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p w:rsidR="005C3D54" w:rsidRDefault="005C3D54" w:rsidP="005C3D54">
      <w:pPr>
        <w:jc w:val="center"/>
        <w:rPr>
          <w:rFonts w:ascii="Arial" w:hAnsi="Arial" w:cs="Arial"/>
          <w:sz w:val="20"/>
          <w:szCs w:val="20"/>
        </w:rPr>
      </w:pPr>
      <w:r w:rsidRPr="009C63EE">
        <w:rPr>
          <w:rFonts w:ascii="Arial" w:hAnsi="Arial" w:cs="Arial"/>
          <w:b/>
          <w:sz w:val="20"/>
          <w:szCs w:val="20"/>
        </w:rPr>
        <w:t xml:space="preserve">REPORT FORMAT: </w:t>
      </w:r>
      <w:r w:rsidR="008F26B5">
        <w:rPr>
          <w:rFonts w:ascii="Arial" w:hAnsi="Arial" w:cs="Arial"/>
          <w:sz w:val="20"/>
          <w:szCs w:val="20"/>
        </w:rPr>
        <w:t>V-L4</w:t>
      </w:r>
      <w:r w:rsidR="00601B6C">
        <w:rPr>
          <w:rFonts w:ascii="Arial" w:hAnsi="Arial" w:cs="Arial"/>
          <w:sz w:val="20"/>
          <w:szCs w:val="20"/>
        </w:rPr>
        <w:t xml:space="preserve"> (</w:t>
      </w:r>
      <w:proofErr w:type="spellStart"/>
      <w:r w:rsidR="00AB398F">
        <w:rPr>
          <w:rFonts w:ascii="Arial" w:hAnsi="Arial" w:cs="Arial"/>
          <w:sz w:val="20"/>
          <w:szCs w:val="20"/>
        </w:rPr>
        <w:t>V.</w:t>
      </w:r>
      <w:r w:rsidR="00601B6C">
        <w:rPr>
          <w:rFonts w:ascii="Arial" w:hAnsi="Arial" w:cs="Arial"/>
          <w:sz w:val="20"/>
          <w:szCs w:val="20"/>
        </w:rPr>
        <w:t>Large</w:t>
      </w:r>
      <w:proofErr w:type="spellEnd"/>
      <w:r w:rsidR="00195E8D">
        <w:rPr>
          <w:rFonts w:ascii="Arial" w:hAnsi="Arial" w:cs="Arial"/>
          <w:sz w:val="20"/>
          <w:szCs w:val="20"/>
        </w:rPr>
        <w:t xml:space="preserve"> with P&amp;M</w:t>
      </w:r>
      <w:r>
        <w:rPr>
          <w:rFonts w:ascii="Arial" w:hAnsi="Arial" w:cs="Arial"/>
          <w:sz w:val="20"/>
          <w:szCs w:val="20"/>
        </w:rPr>
        <w:t>)</w:t>
      </w:r>
      <w:r w:rsidRPr="00C34776">
        <w:rPr>
          <w:rFonts w:ascii="Arial" w:hAnsi="Arial" w:cs="Arial"/>
          <w:sz w:val="20"/>
          <w:szCs w:val="20"/>
        </w:rPr>
        <w:t xml:space="preserve"> | Version: </w:t>
      </w:r>
      <w:r w:rsidR="000F10A9">
        <w:rPr>
          <w:rFonts w:ascii="Arial" w:hAnsi="Arial" w:cs="Arial"/>
          <w:sz w:val="20"/>
          <w:szCs w:val="20"/>
        </w:rPr>
        <w:t>4</w:t>
      </w:r>
      <w:r w:rsidR="00F300FA">
        <w:rPr>
          <w:rFonts w:ascii="Arial" w:hAnsi="Arial" w:cs="Arial"/>
          <w:sz w:val="20"/>
          <w:szCs w:val="20"/>
        </w:rPr>
        <w:t>.3</w:t>
      </w:r>
      <w:r>
        <w:rPr>
          <w:rFonts w:ascii="Arial" w:hAnsi="Arial" w:cs="Arial"/>
          <w:sz w:val="20"/>
          <w:szCs w:val="20"/>
        </w:rPr>
        <w:t>_201</w:t>
      </w:r>
      <w:r w:rsidR="00AB398F">
        <w:rPr>
          <w:rFonts w:ascii="Arial" w:hAnsi="Arial" w:cs="Arial"/>
          <w:sz w:val="20"/>
          <w:szCs w:val="20"/>
        </w:rPr>
        <w:t>8</w:t>
      </w:r>
    </w:p>
    <w:p w:rsidR="00EB16FE" w:rsidRDefault="00EB16FE" w:rsidP="005C3D54">
      <w:pPr>
        <w:jc w:val="center"/>
        <w:rPr>
          <w:rFonts w:ascii="Arial" w:hAnsi="Arial" w:cs="Arial"/>
          <w:b/>
        </w:rPr>
      </w:pPr>
    </w:p>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0F6E79" w:rsidRPr="00335371" w:rsidRDefault="000F6E79" w:rsidP="005C3D54">
      <w:pPr>
        <w:rPr>
          <w:rFonts w:ascii="Arial" w:hAnsi="Arial" w:cs="Arial"/>
          <w:b/>
        </w:rPr>
      </w:pPr>
    </w:p>
    <w:p w:rsidR="005C3D54" w:rsidRPr="00972AB4" w:rsidRDefault="00D60B7A" w:rsidP="005C3D54">
      <w:pPr>
        <w:spacing w:line="360" w:lineRule="auto"/>
        <w:rPr>
          <w:b/>
        </w:rPr>
      </w:pPr>
      <w:r>
        <w:rPr>
          <w:rFonts w:ascii="Arial" w:hAnsi="Arial" w:cs="Arial"/>
          <w:b/>
        </w:rPr>
        <w:t>File No.: VIS</w:t>
      </w:r>
      <w:r w:rsidR="0069732B">
        <w:rPr>
          <w:rFonts w:ascii="Arial" w:hAnsi="Arial" w:cs="Arial"/>
          <w:b/>
        </w:rPr>
        <w:t xml:space="preserve"> </w:t>
      </w:r>
      <w:r>
        <w:rPr>
          <w:rFonts w:ascii="Arial" w:hAnsi="Arial" w:cs="Arial"/>
          <w:b/>
        </w:rPr>
        <w:t>(2021-22)-PL217-188-222</w:t>
      </w:r>
      <w:r>
        <w:rPr>
          <w:rFonts w:ascii="Arial" w:hAnsi="Arial" w:cs="Arial"/>
          <w:b/>
        </w:rPr>
        <w:tab/>
      </w:r>
      <w:r w:rsidR="005C3D54">
        <w:rPr>
          <w:rFonts w:ascii="Arial" w:hAnsi="Arial" w:cs="Arial"/>
          <w:b/>
        </w:rPr>
        <w:tab/>
      </w:r>
      <w:r w:rsidR="00EB16FE">
        <w:rPr>
          <w:rFonts w:ascii="Arial" w:hAnsi="Arial" w:cs="Arial"/>
          <w:b/>
        </w:rPr>
        <w:t xml:space="preserve">                            </w:t>
      </w:r>
      <w:r w:rsidR="005C3D54" w:rsidRPr="00972AB4">
        <w:rPr>
          <w:rFonts w:ascii="Arial" w:hAnsi="Arial" w:cs="Arial"/>
          <w:b/>
        </w:rPr>
        <w:t xml:space="preserve">Dated: </w:t>
      </w:r>
      <w:sdt>
        <w:sdtPr>
          <w:rPr>
            <w:rFonts w:ascii="Arial" w:hAnsi="Arial" w:cs="Arial"/>
            <w:b/>
          </w:rPr>
          <w:id w:val="2011871766"/>
          <w:placeholder>
            <w:docPart w:val="DefaultPlaceholder_1082065160"/>
          </w:placeholder>
          <w:date w:fullDate="2021-08-23T00:00:00Z">
            <w:dateFormat w:val="dd.MM.yyyy"/>
            <w:lid w:val="en-IN"/>
            <w:storeMappedDataAs w:val="dateTime"/>
            <w:calendar w:val="gregorian"/>
          </w:date>
        </w:sdtPr>
        <w:sdtContent>
          <w:r>
            <w:rPr>
              <w:rFonts w:ascii="Arial" w:hAnsi="Arial" w:cs="Arial"/>
              <w:b/>
              <w:lang w:val="en-IN"/>
            </w:rPr>
            <w:t>23.08.2021</w:t>
          </w:r>
        </w:sdtContent>
      </w:sdt>
    </w:p>
    <w:p w:rsidR="005C3D54" w:rsidRDefault="005C3D54" w:rsidP="005C3D54"/>
    <w:p w:rsidR="000F6E79" w:rsidRDefault="000F6E79" w:rsidP="005C3D54"/>
    <w:p w:rsidR="003B28E5" w:rsidRDefault="003B28E5" w:rsidP="003B28E5"/>
    <w:p w:rsidR="003B28E5" w:rsidRPr="006D00A2" w:rsidRDefault="003B28E5" w:rsidP="0069732B">
      <w:pPr>
        <w:spacing w:line="276" w:lineRule="auto"/>
        <w:jc w:val="center"/>
        <w:outlineLvl w:val="0"/>
        <w:rPr>
          <w:rFonts w:ascii="Arial" w:hAnsi="Arial" w:cs="Arial"/>
          <w:b/>
          <w:sz w:val="52"/>
        </w:rPr>
      </w:pPr>
      <w:r w:rsidRPr="006D00A2">
        <w:rPr>
          <w:rFonts w:ascii="Arial" w:hAnsi="Arial" w:cs="Arial"/>
          <w:b/>
          <w:sz w:val="52"/>
        </w:rPr>
        <w:t>PROJECT FIXED ASSET</w:t>
      </w:r>
    </w:p>
    <w:p w:rsidR="003B28E5" w:rsidRPr="000F6E79" w:rsidRDefault="003B28E5" w:rsidP="0069732B">
      <w:pPr>
        <w:spacing w:line="276" w:lineRule="auto"/>
        <w:jc w:val="center"/>
        <w:outlineLvl w:val="0"/>
        <w:rPr>
          <w:rFonts w:ascii="Arial" w:hAnsi="Arial" w:cs="Arial"/>
          <w:b/>
          <w:sz w:val="52"/>
        </w:rPr>
      </w:pPr>
      <w:r w:rsidRPr="006D00A2">
        <w:rPr>
          <w:rFonts w:ascii="Arial" w:hAnsi="Arial" w:cs="Arial"/>
          <w:b/>
          <w:sz w:val="52"/>
        </w:rPr>
        <w:t>VALUATION REPORT</w:t>
      </w:r>
    </w:p>
    <w:p w:rsidR="000F6E79" w:rsidRPr="00BC7C4A" w:rsidRDefault="000F6E79" w:rsidP="0069732B">
      <w:pPr>
        <w:spacing w:line="276" w:lineRule="auto"/>
        <w:jc w:val="center"/>
        <w:rPr>
          <w:rFonts w:ascii="Arial" w:hAnsi="Arial" w:cs="Arial"/>
          <w:b/>
        </w:rPr>
      </w:pPr>
    </w:p>
    <w:p w:rsidR="003B28E5" w:rsidRDefault="003B28E5" w:rsidP="0069732B">
      <w:pPr>
        <w:spacing w:line="276" w:lineRule="auto"/>
        <w:jc w:val="center"/>
        <w:outlineLvl w:val="0"/>
        <w:rPr>
          <w:rFonts w:ascii="Arial" w:hAnsi="Arial" w:cs="Arial"/>
          <w:b/>
        </w:rPr>
      </w:pPr>
      <w:r w:rsidRPr="00BC7C4A">
        <w:rPr>
          <w:rFonts w:ascii="Arial" w:hAnsi="Arial" w:cs="Arial"/>
          <w:b/>
        </w:rPr>
        <w:t>OF</w:t>
      </w:r>
    </w:p>
    <w:p w:rsidR="000F6E79" w:rsidRDefault="000F6E79" w:rsidP="0069732B">
      <w:pPr>
        <w:spacing w:line="276" w:lineRule="auto"/>
        <w:jc w:val="center"/>
        <w:outlineLvl w:val="0"/>
        <w:rPr>
          <w:rFonts w:ascii="Arial" w:hAnsi="Arial" w:cs="Arial"/>
          <w:b/>
        </w:rPr>
      </w:pPr>
    </w:p>
    <w:p w:rsidR="003B28E5" w:rsidRPr="006D00A2" w:rsidRDefault="005A53BC" w:rsidP="0069732B">
      <w:pPr>
        <w:spacing w:line="276" w:lineRule="auto"/>
        <w:jc w:val="center"/>
        <w:outlineLvl w:val="0"/>
        <w:rPr>
          <w:rFonts w:ascii="Arial" w:hAnsi="Arial" w:cs="Arial"/>
          <w:b/>
          <w:sz w:val="52"/>
        </w:rPr>
      </w:pPr>
      <w:r>
        <w:rPr>
          <w:rFonts w:ascii="Arial" w:hAnsi="Arial" w:cs="Arial"/>
          <w:b/>
          <w:sz w:val="52"/>
        </w:rPr>
        <w:t>INTEGRATED CEMENT PLANT</w:t>
      </w:r>
      <w:r w:rsidR="00985698">
        <w:rPr>
          <w:rFonts w:ascii="Arial" w:hAnsi="Arial" w:cs="Arial"/>
          <w:b/>
          <w:sz w:val="52"/>
        </w:rPr>
        <w:t xml:space="preserve"> &amp; ASSOCIATED FACILITIES</w:t>
      </w:r>
    </w:p>
    <w:p w:rsidR="003B28E5" w:rsidRDefault="003B28E5" w:rsidP="003B28E5">
      <w:pPr>
        <w:rPr>
          <w:b/>
        </w:rPr>
      </w:pPr>
    </w:p>
    <w:p w:rsidR="003B28E5" w:rsidRPr="00972AB4" w:rsidRDefault="003B28E5" w:rsidP="003B28E5">
      <w:pPr>
        <w:rPr>
          <w:b/>
        </w:rPr>
      </w:pPr>
    </w:p>
    <w:p w:rsidR="003B28E5" w:rsidRPr="00972AB4" w:rsidRDefault="003B28E5" w:rsidP="003B28E5">
      <w:pPr>
        <w:spacing w:line="360" w:lineRule="auto"/>
        <w:jc w:val="center"/>
        <w:outlineLvl w:val="0"/>
        <w:rPr>
          <w:rFonts w:ascii="Arial" w:hAnsi="Arial" w:cs="Arial"/>
          <w:b/>
        </w:rPr>
      </w:pPr>
      <w:r w:rsidRPr="00972AB4">
        <w:rPr>
          <w:rFonts w:ascii="Arial" w:hAnsi="Arial" w:cs="Arial"/>
          <w:b/>
        </w:rPr>
        <w:t>SITUATED AT</w:t>
      </w:r>
    </w:p>
    <w:p w:rsidR="00985698" w:rsidRDefault="00985698" w:rsidP="00985698">
      <w:pPr>
        <w:spacing w:line="360" w:lineRule="auto"/>
        <w:jc w:val="center"/>
        <w:rPr>
          <w:rFonts w:ascii="Arial" w:hAnsi="Arial" w:cs="Arial"/>
          <w:b/>
        </w:rPr>
      </w:pPr>
      <w:r>
        <w:rPr>
          <w:rFonts w:ascii="Arial" w:hAnsi="Arial" w:cs="Arial"/>
          <w:b/>
        </w:rPr>
        <w:t>VILLAGE-RASULPURA,</w:t>
      </w:r>
      <w:r w:rsidR="009C5B08">
        <w:rPr>
          <w:rFonts w:ascii="Arial" w:hAnsi="Arial" w:cs="Arial"/>
          <w:b/>
        </w:rPr>
        <w:t xml:space="preserve"> SANGARIA, BORAKHERA, PEERKHERA,</w:t>
      </w:r>
      <w:r w:rsidR="000F6E79" w:rsidRPr="00985698">
        <w:rPr>
          <w:rFonts w:ascii="Arial" w:hAnsi="Arial" w:cs="Arial"/>
          <w:b/>
        </w:rPr>
        <w:t xml:space="preserve"> </w:t>
      </w:r>
      <w:r w:rsidRPr="00985698">
        <w:rPr>
          <w:rFonts w:ascii="Arial" w:hAnsi="Arial" w:cs="Arial"/>
          <w:b/>
        </w:rPr>
        <w:t>TEHSIL-NIBAHERA, DISTRICT- CHITTORGARH</w:t>
      </w:r>
      <w:r w:rsidR="000F6E79" w:rsidRPr="00985698">
        <w:rPr>
          <w:rFonts w:ascii="Arial" w:hAnsi="Arial" w:cs="Arial"/>
          <w:b/>
        </w:rPr>
        <w:t xml:space="preserve">, </w:t>
      </w:r>
      <w:r>
        <w:rPr>
          <w:rFonts w:ascii="Arial" w:hAnsi="Arial" w:cs="Arial"/>
          <w:b/>
        </w:rPr>
        <w:t>RAJASTHAN</w:t>
      </w:r>
    </w:p>
    <w:p w:rsidR="00A61D3D" w:rsidRPr="00985698" w:rsidRDefault="00A61D3D" w:rsidP="00985698">
      <w:pPr>
        <w:spacing w:line="360" w:lineRule="auto"/>
        <w:jc w:val="center"/>
        <w:rPr>
          <w:rFonts w:ascii="Arial" w:hAnsi="Arial" w:cs="Arial"/>
          <w:b/>
        </w:rPr>
      </w:pPr>
    </w:p>
    <w:p w:rsidR="00F804BE" w:rsidRPr="00F804BE" w:rsidRDefault="0072461E" w:rsidP="00F804BE">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ECF9CE997B6647F3B43151BBE55A0602"/>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696EF3">
            <w:rPr>
              <w:rFonts w:ascii="Arial" w:hAnsi="Arial" w:cs="Arial"/>
              <w:b/>
              <w:sz w:val="32"/>
            </w:rPr>
            <w:t>OWNER/S</w:t>
          </w:r>
        </w:sdtContent>
      </w:sdt>
    </w:p>
    <w:p w:rsidR="00EB16FE" w:rsidRDefault="000041F6" w:rsidP="00A404CF">
      <w:pPr>
        <w:tabs>
          <w:tab w:val="left" w:pos="8190"/>
        </w:tabs>
        <w:spacing w:line="360" w:lineRule="auto"/>
        <w:jc w:val="center"/>
        <w:rPr>
          <w:rFonts w:ascii="Arial" w:hAnsi="Arial" w:cs="Arial"/>
          <w:sz w:val="20"/>
          <w:szCs w:val="20"/>
        </w:rPr>
      </w:pPr>
      <w:r>
        <w:rPr>
          <w:rFonts w:ascii="Arial" w:hAnsi="Arial" w:cs="Arial"/>
          <w:noProof/>
          <w:sz w:val="20"/>
          <w:szCs w:val="20"/>
          <w:lang w:val="en-IN" w:eastAsia="en-IN"/>
        </w:rPr>
        <w:drawing>
          <wp:inline distT="0" distB="0" distL="0" distR="0">
            <wp:extent cx="2695575" cy="790453"/>
            <wp:effectExtent l="0" t="0" r="0" b="0"/>
            <wp:docPr id="22" name="Picture 22" descr="C:\Users\hp\Desktop\Logo-Wonder-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Logo-Wonder-Cement.jpg"/>
                    <pic:cNvPicPr>
                      <a:picLocks noChangeAspect="1" noChangeArrowheads="1"/>
                    </pic:cNvPicPr>
                  </pic:nvPicPr>
                  <pic:blipFill rotWithShape="1">
                    <a:blip r:embed="rId8">
                      <a:extLst>
                        <a:ext uri="{28A0092B-C50C-407E-A947-70E740481C1C}">
                          <a14:useLocalDpi xmlns:a14="http://schemas.microsoft.com/office/drawing/2010/main" val="0"/>
                        </a:ext>
                      </a:extLst>
                    </a:blip>
                    <a:srcRect t="9330" b="13246"/>
                    <a:stretch/>
                  </pic:blipFill>
                  <pic:spPr bwMode="auto">
                    <a:xfrm>
                      <a:off x="0" y="0"/>
                      <a:ext cx="2697480" cy="791012"/>
                    </a:xfrm>
                    <a:prstGeom prst="rect">
                      <a:avLst/>
                    </a:prstGeom>
                    <a:noFill/>
                    <a:ln>
                      <a:noFill/>
                    </a:ln>
                    <a:extLst>
                      <a:ext uri="{53640926-AAD7-44D8-BBD7-CCE9431645EC}">
                        <a14:shadowObscured xmlns:a14="http://schemas.microsoft.com/office/drawing/2010/main"/>
                      </a:ext>
                    </a:extLst>
                  </pic:spPr>
                </pic:pic>
              </a:graphicData>
            </a:graphic>
          </wp:inline>
        </w:drawing>
      </w:r>
    </w:p>
    <w:p w:rsidR="003B28E5" w:rsidRPr="00223EAA" w:rsidRDefault="003B28E5" w:rsidP="003B28E5">
      <w:pPr>
        <w:tabs>
          <w:tab w:val="left" w:pos="8190"/>
        </w:tabs>
        <w:spacing w:line="360" w:lineRule="auto"/>
        <w:jc w:val="center"/>
        <w:rPr>
          <w:rFonts w:ascii="Arial" w:hAnsi="Arial" w:cs="Arial"/>
          <w:sz w:val="20"/>
          <w:szCs w:val="20"/>
        </w:rPr>
      </w:pPr>
      <w:r w:rsidRPr="005137D6">
        <w:rPr>
          <w:rFonts w:ascii="Arial" w:hAnsi="Arial" w:cs="Arial"/>
          <w:b/>
        </w:rPr>
        <w:t xml:space="preserve">A/C: </w:t>
      </w:r>
      <w:sdt>
        <w:sdtPr>
          <w:rPr>
            <w:rFonts w:ascii="Arial" w:hAnsi="Arial" w:cs="Arial"/>
            <w:b/>
          </w:rPr>
          <w:id w:val="-2013129415"/>
          <w:placeholder>
            <w:docPart w:val="4BA8F10114454FFE8436FC4C6FE8EB4A"/>
          </w:placeholder>
          <w:docPartList>
            <w:docPartGallery w:val="Quick Parts"/>
          </w:docPartList>
        </w:sdtPr>
        <w:sdtEndPr>
          <w:rPr>
            <w:szCs w:val="20"/>
          </w:rPr>
        </w:sdtEndPr>
        <w:sdtContent>
          <w:r w:rsidRPr="005137D6">
            <w:rPr>
              <w:rFonts w:ascii="Arial" w:hAnsi="Arial" w:cs="Arial"/>
              <w:b/>
              <w:szCs w:val="20"/>
            </w:rPr>
            <w:t xml:space="preserve">M/S. </w:t>
          </w:r>
          <w:r w:rsidR="000041F6">
            <w:rPr>
              <w:rFonts w:ascii="Arial" w:hAnsi="Arial" w:cs="Arial"/>
              <w:b/>
              <w:szCs w:val="20"/>
            </w:rPr>
            <w:t>WONDER CEMENT LIMITED</w:t>
          </w:r>
        </w:sdtContent>
      </w:sdt>
    </w:p>
    <w:p w:rsidR="003B28E5" w:rsidRPr="0012777A" w:rsidRDefault="003B28E5" w:rsidP="003B28E5">
      <w:pPr>
        <w:tabs>
          <w:tab w:val="left" w:pos="8190"/>
        </w:tabs>
        <w:spacing w:line="360" w:lineRule="auto"/>
        <w:rPr>
          <w:rFonts w:ascii="Arial" w:hAnsi="Arial" w:cs="Arial"/>
          <w:sz w:val="20"/>
          <w:szCs w:val="20"/>
        </w:rPr>
      </w:pPr>
    </w:p>
    <w:p w:rsidR="003B28E5" w:rsidRDefault="003B28E5" w:rsidP="003B28E5">
      <w:pPr>
        <w:tabs>
          <w:tab w:val="left" w:pos="8190"/>
        </w:tabs>
        <w:spacing w:line="360" w:lineRule="auto"/>
        <w:jc w:val="center"/>
        <w:outlineLvl w:val="0"/>
        <w:rPr>
          <w:rFonts w:ascii="Arial" w:hAnsi="Arial" w:cs="Arial"/>
          <w:b/>
        </w:rPr>
      </w:pPr>
      <w:r>
        <w:rPr>
          <w:rFonts w:ascii="Arial" w:hAnsi="Arial" w:cs="Arial"/>
          <w:b/>
        </w:rPr>
        <w:t>REPORT PREPARED FOR</w:t>
      </w:r>
    </w:p>
    <w:p w:rsidR="005B31E0" w:rsidRDefault="000F6E79" w:rsidP="000F6E79">
      <w:pPr>
        <w:tabs>
          <w:tab w:val="left" w:pos="8190"/>
        </w:tabs>
        <w:spacing w:line="360" w:lineRule="auto"/>
        <w:jc w:val="center"/>
        <w:outlineLvl w:val="0"/>
        <w:rPr>
          <w:rFonts w:ascii="Arial" w:hAnsi="Arial" w:cs="Arial"/>
          <w:b/>
        </w:rPr>
      </w:pPr>
      <w:r>
        <w:rPr>
          <w:rFonts w:ascii="Arial" w:hAnsi="Arial" w:cs="Arial"/>
          <w:b/>
        </w:rPr>
        <w:t xml:space="preserve">STATE BANK OF INDIA, </w:t>
      </w:r>
      <w:r w:rsidR="00233C52">
        <w:rPr>
          <w:rFonts w:ascii="Arial" w:hAnsi="Arial" w:cs="Arial"/>
          <w:b/>
        </w:rPr>
        <w:t>CORPORATE ACCOUNT GROUP</w:t>
      </w:r>
      <w:r>
        <w:rPr>
          <w:rFonts w:ascii="Arial" w:hAnsi="Arial" w:cs="Arial"/>
          <w:b/>
        </w:rPr>
        <w:t>, NEW DELHI</w:t>
      </w:r>
      <w:r w:rsidR="00F804BE" w:rsidRPr="0070439F">
        <w:rPr>
          <w:rFonts w:ascii="Arial" w:hAnsi="Arial" w:cs="Arial"/>
          <w:b/>
        </w:rPr>
        <w:t xml:space="preserve">  </w:t>
      </w:r>
    </w:p>
    <w:p w:rsidR="005C3D54" w:rsidRPr="007B20AB" w:rsidRDefault="00F804BE" w:rsidP="00794456">
      <w:pPr>
        <w:tabs>
          <w:tab w:val="left" w:pos="8190"/>
        </w:tabs>
        <w:spacing w:line="360" w:lineRule="auto"/>
        <w:jc w:val="center"/>
        <w:outlineLvl w:val="0"/>
        <w:rPr>
          <w:rFonts w:ascii="Arial" w:hAnsi="Arial" w:cs="Arial"/>
          <w:b/>
          <w:i/>
          <w:sz w:val="16"/>
          <w:szCs w:val="16"/>
        </w:rPr>
      </w:pPr>
      <w:r w:rsidRPr="0070439F">
        <w:rPr>
          <w:rFonts w:ascii="Arial" w:hAnsi="Arial" w:cs="Arial"/>
          <w:b/>
        </w:rPr>
        <w:t xml:space="preserve">                       </w:t>
      </w:r>
      <w:r w:rsidR="005C3D54" w:rsidRPr="007B20AB">
        <w:rPr>
          <w:rFonts w:ascii="Arial" w:hAnsi="Arial" w:cs="Arial"/>
          <w:b/>
          <w:i/>
          <w:sz w:val="16"/>
          <w:szCs w:val="16"/>
        </w:rPr>
        <w:t>**Important - In case of any query/ issue or escalation you may please contact Incident Manager</w:t>
      </w:r>
    </w:p>
    <w:p w:rsidR="00041DB4" w:rsidRDefault="00560CF4" w:rsidP="00485D1C">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w:t>
      </w:r>
      <w:r w:rsidR="005C3D54">
        <w:rPr>
          <w:rFonts w:ascii="Arial" w:hAnsi="Arial" w:cs="Arial"/>
          <w:b/>
          <w:i/>
          <w:sz w:val="16"/>
          <w:szCs w:val="16"/>
        </w:rPr>
        <w:t>e will</w:t>
      </w:r>
      <w:r w:rsidR="005C3D54"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0F6E79" w:rsidRDefault="000F6E79" w:rsidP="00485D1C">
      <w:pPr>
        <w:spacing w:line="360" w:lineRule="auto"/>
        <w:jc w:val="center"/>
        <w:rPr>
          <w:rFonts w:ascii="Arial" w:hAnsi="Arial" w:cs="Arial"/>
          <w:b/>
          <w:i/>
          <w:sz w:val="16"/>
          <w:szCs w:val="16"/>
        </w:rPr>
      </w:pPr>
    </w:p>
    <w:p w:rsidR="00485D1C" w:rsidRDefault="00FD2FBC" w:rsidP="00F804B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tbl>
      <w:tblPr>
        <w:tblStyle w:val="TableGrid"/>
        <w:tblW w:w="0" w:type="auto"/>
        <w:jc w:val="center"/>
        <w:tblLook w:val="04A0" w:firstRow="1" w:lastRow="0" w:firstColumn="1" w:lastColumn="0" w:noHBand="0" w:noVBand="1"/>
      </w:tblPr>
      <w:tblGrid>
        <w:gridCol w:w="1526"/>
        <w:gridCol w:w="7899"/>
      </w:tblGrid>
      <w:tr w:rsidR="003009CC" w:rsidTr="00FA59CD">
        <w:trPr>
          <w:trHeight w:val="52"/>
          <w:jc w:val="center"/>
        </w:trPr>
        <w:tc>
          <w:tcPr>
            <w:tcW w:w="1526" w:type="dxa"/>
            <w:shd w:val="clear" w:color="auto" w:fill="17365D" w:themeFill="text2" w:themeFillShade="BF"/>
            <w:vAlign w:val="center"/>
          </w:tcPr>
          <w:p w:rsidR="003009CC" w:rsidRPr="00525FC7" w:rsidRDefault="003009CC" w:rsidP="00FA59CD">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99" w:type="dxa"/>
            <w:shd w:val="clear" w:color="auto" w:fill="DBE5F1" w:themeFill="accent1" w:themeFillTint="33"/>
            <w:vAlign w:val="center"/>
          </w:tcPr>
          <w:p w:rsidR="003009CC" w:rsidRPr="00860F85" w:rsidRDefault="003009CC" w:rsidP="007271CA">
            <w:pPr>
              <w:spacing w:line="360" w:lineRule="auto"/>
              <w:jc w:val="center"/>
              <w:rPr>
                <w:rFonts w:ascii="Arial" w:hAnsi="Arial" w:cs="Arial"/>
                <w:b/>
                <w:i/>
                <w:sz w:val="16"/>
                <w:szCs w:val="16"/>
              </w:rPr>
            </w:pPr>
            <w:r w:rsidRPr="00860F85">
              <w:rPr>
                <w:rFonts w:ascii="Arial" w:hAnsi="Arial" w:cs="Arial"/>
                <w:b/>
              </w:rPr>
              <w:t>INTRODUCTION</w:t>
            </w:r>
          </w:p>
        </w:tc>
      </w:tr>
    </w:tbl>
    <w:p w:rsidR="003009CC" w:rsidRPr="00BC39CA" w:rsidRDefault="003009CC" w:rsidP="003009CC">
      <w:pPr>
        <w:spacing w:line="360" w:lineRule="auto"/>
        <w:rPr>
          <w:rFonts w:ascii="Arial" w:hAnsi="Arial" w:cs="Arial"/>
          <w:b/>
          <w:u w:val="single"/>
        </w:rPr>
      </w:pPr>
    </w:p>
    <w:p w:rsidR="007427F5" w:rsidRPr="00B7768E" w:rsidRDefault="003009CC" w:rsidP="009E008B">
      <w:pPr>
        <w:pStyle w:val="ListParagraph"/>
        <w:numPr>
          <w:ilvl w:val="0"/>
          <w:numId w:val="44"/>
        </w:numPr>
        <w:spacing w:line="360" w:lineRule="auto"/>
        <w:ind w:left="0"/>
        <w:jc w:val="both"/>
        <w:rPr>
          <w:rFonts w:ascii="Arial" w:hAnsi="Arial" w:cs="Arial"/>
          <w:b/>
          <w:sz w:val="22"/>
          <w:szCs w:val="22"/>
        </w:rPr>
      </w:pPr>
      <w:r w:rsidRPr="007427F5">
        <w:rPr>
          <w:rFonts w:ascii="Arial" w:hAnsi="Arial" w:cs="Arial"/>
          <w:b/>
          <w:sz w:val="22"/>
          <w:szCs w:val="22"/>
        </w:rPr>
        <w:t xml:space="preserve">NAME OF THE PROJECT: </w:t>
      </w:r>
      <w:r w:rsidR="00845B7A" w:rsidRPr="00845B7A">
        <w:rPr>
          <w:rFonts w:ascii="Arial" w:hAnsi="Arial" w:cs="Arial"/>
          <w:sz w:val="22"/>
          <w:szCs w:val="22"/>
        </w:rPr>
        <w:t>This is a</w:t>
      </w:r>
      <w:r w:rsidR="00845B7A">
        <w:rPr>
          <w:rFonts w:ascii="Arial" w:hAnsi="Arial" w:cs="Arial"/>
          <w:b/>
          <w:sz w:val="22"/>
          <w:szCs w:val="22"/>
        </w:rPr>
        <w:t xml:space="preserve"> </w:t>
      </w:r>
      <w:r w:rsidRPr="007427F5">
        <w:rPr>
          <w:rFonts w:ascii="Arial" w:hAnsi="Arial" w:cs="Arial"/>
          <w:sz w:val="22"/>
          <w:szCs w:val="22"/>
        </w:rPr>
        <w:t>Detailed Fixed Asset Valuation of</w:t>
      </w:r>
      <w:r w:rsidR="00A22AAA" w:rsidRPr="007427F5">
        <w:rPr>
          <w:rFonts w:ascii="Arial" w:hAnsi="Arial" w:cs="Arial"/>
          <w:sz w:val="22"/>
          <w:szCs w:val="22"/>
        </w:rPr>
        <w:t xml:space="preserve"> </w:t>
      </w:r>
      <w:r w:rsidR="00745520">
        <w:rPr>
          <w:rFonts w:ascii="Arial" w:hAnsi="Arial" w:cs="Arial"/>
          <w:sz w:val="22"/>
          <w:szCs w:val="22"/>
        </w:rPr>
        <w:t>6.75</w:t>
      </w:r>
      <w:r w:rsidR="00A22AAA" w:rsidRPr="00771784">
        <w:rPr>
          <w:rFonts w:ascii="Arial" w:hAnsi="Arial" w:cs="Arial"/>
          <w:sz w:val="22"/>
          <w:szCs w:val="22"/>
        </w:rPr>
        <w:t xml:space="preserve"> MTPA</w:t>
      </w:r>
      <w:r w:rsidRPr="005E5B5C">
        <w:rPr>
          <w:rFonts w:ascii="Arial" w:hAnsi="Arial" w:cs="Arial"/>
          <w:sz w:val="22"/>
          <w:szCs w:val="22"/>
        </w:rPr>
        <w:t xml:space="preserve"> </w:t>
      </w:r>
      <w:r w:rsidR="005017E5" w:rsidRPr="00BD6DC1">
        <w:rPr>
          <w:rFonts w:ascii="Arial" w:hAnsi="Arial" w:cs="Arial"/>
          <w:sz w:val="22"/>
          <w:szCs w:val="22"/>
        </w:rPr>
        <w:t xml:space="preserve">Integrated </w:t>
      </w:r>
      <w:r w:rsidR="007A31C2" w:rsidRPr="00BD6DC1">
        <w:rPr>
          <w:rFonts w:ascii="Arial" w:hAnsi="Arial" w:cs="Arial"/>
          <w:sz w:val="22"/>
          <w:szCs w:val="22"/>
        </w:rPr>
        <w:t>Cement</w:t>
      </w:r>
      <w:r w:rsidR="005017E5" w:rsidRPr="00BD6DC1">
        <w:rPr>
          <w:rFonts w:ascii="Arial" w:hAnsi="Arial" w:cs="Arial"/>
          <w:sz w:val="22"/>
          <w:szCs w:val="22"/>
        </w:rPr>
        <w:t xml:space="preserve"> </w:t>
      </w:r>
      <w:r w:rsidR="00BD6DC1">
        <w:rPr>
          <w:rFonts w:ascii="Arial" w:hAnsi="Arial" w:cs="Arial"/>
          <w:sz w:val="22"/>
          <w:szCs w:val="22"/>
        </w:rPr>
        <w:t>plant</w:t>
      </w:r>
      <w:r w:rsidR="00D60B7A">
        <w:rPr>
          <w:rFonts w:ascii="Arial" w:hAnsi="Arial" w:cs="Arial"/>
          <w:sz w:val="22"/>
          <w:szCs w:val="22"/>
        </w:rPr>
        <w:t xml:space="preserve"> (Unit-1, </w:t>
      </w:r>
      <w:r w:rsidR="00741BCF">
        <w:rPr>
          <w:rFonts w:ascii="Arial" w:hAnsi="Arial" w:cs="Arial"/>
          <w:sz w:val="22"/>
          <w:szCs w:val="22"/>
        </w:rPr>
        <w:t>Unit-2</w:t>
      </w:r>
      <w:r w:rsidR="00D60B7A">
        <w:rPr>
          <w:rFonts w:ascii="Arial" w:hAnsi="Arial" w:cs="Arial"/>
          <w:sz w:val="22"/>
          <w:szCs w:val="22"/>
        </w:rPr>
        <w:t xml:space="preserve"> &amp; Unit-3</w:t>
      </w:r>
      <w:r w:rsidR="00741BCF">
        <w:rPr>
          <w:rFonts w:ascii="Arial" w:hAnsi="Arial" w:cs="Arial"/>
          <w:sz w:val="22"/>
          <w:szCs w:val="22"/>
        </w:rPr>
        <w:t>)</w:t>
      </w:r>
      <w:r w:rsidR="00BD6DC1">
        <w:rPr>
          <w:rFonts w:ascii="Arial" w:hAnsi="Arial" w:cs="Arial"/>
          <w:sz w:val="22"/>
          <w:szCs w:val="22"/>
        </w:rPr>
        <w:t xml:space="preserve"> </w:t>
      </w:r>
      <w:r w:rsidR="00741BCF">
        <w:rPr>
          <w:rFonts w:ascii="Arial" w:hAnsi="Arial" w:cs="Arial"/>
          <w:sz w:val="22"/>
          <w:szCs w:val="22"/>
        </w:rPr>
        <w:t>along with</w:t>
      </w:r>
      <w:r w:rsidR="00BD6DC1">
        <w:rPr>
          <w:rFonts w:ascii="Arial" w:hAnsi="Arial" w:cs="Arial"/>
          <w:sz w:val="22"/>
          <w:szCs w:val="22"/>
        </w:rPr>
        <w:t xml:space="preserve"> its associated facilities</w:t>
      </w:r>
      <w:r w:rsidRPr="007427F5">
        <w:rPr>
          <w:rFonts w:ascii="Arial" w:hAnsi="Arial" w:cs="Arial"/>
          <w:sz w:val="22"/>
          <w:szCs w:val="22"/>
        </w:rPr>
        <w:t xml:space="preserve"> set up by </w:t>
      </w:r>
      <w:r w:rsidRPr="007427F5">
        <w:rPr>
          <w:rFonts w:ascii="Arial" w:hAnsi="Arial" w:cs="Arial"/>
          <w:b/>
          <w:sz w:val="22"/>
          <w:szCs w:val="22"/>
        </w:rPr>
        <w:t>M/s</w:t>
      </w:r>
      <w:r w:rsidR="005017E5" w:rsidRPr="007427F5">
        <w:rPr>
          <w:rFonts w:ascii="Arial" w:hAnsi="Arial" w:cs="Arial"/>
          <w:b/>
          <w:sz w:val="22"/>
          <w:szCs w:val="22"/>
        </w:rPr>
        <w:t xml:space="preserve"> </w:t>
      </w:r>
      <w:r w:rsidR="000041F6">
        <w:rPr>
          <w:rFonts w:ascii="Arial" w:hAnsi="Arial" w:cs="Arial"/>
          <w:b/>
          <w:sz w:val="22"/>
          <w:szCs w:val="22"/>
        </w:rPr>
        <w:t>Wonder Cement Limited (WC</w:t>
      </w:r>
      <w:r w:rsidR="003441EA">
        <w:rPr>
          <w:rFonts w:ascii="Arial" w:hAnsi="Arial" w:cs="Arial"/>
          <w:b/>
          <w:sz w:val="22"/>
          <w:szCs w:val="22"/>
        </w:rPr>
        <w:t>L)</w:t>
      </w:r>
      <w:r w:rsidR="00883C5F">
        <w:rPr>
          <w:rFonts w:ascii="Arial" w:hAnsi="Arial" w:cs="Arial"/>
          <w:b/>
          <w:sz w:val="22"/>
          <w:szCs w:val="22"/>
        </w:rPr>
        <w:t xml:space="preserve"> </w:t>
      </w:r>
      <w:r w:rsidR="00883C5F" w:rsidRPr="00883C5F">
        <w:rPr>
          <w:rFonts w:ascii="Arial" w:hAnsi="Arial" w:cs="Arial"/>
          <w:i/>
          <w:sz w:val="22"/>
          <w:szCs w:val="22"/>
        </w:rPr>
        <w:t>(</w:t>
      </w:r>
      <w:r w:rsidR="003441EA">
        <w:rPr>
          <w:rFonts w:ascii="Arial" w:hAnsi="Arial" w:cs="Arial"/>
          <w:i/>
          <w:sz w:val="22"/>
          <w:szCs w:val="22"/>
        </w:rPr>
        <w:t xml:space="preserve">a group company of </w:t>
      </w:r>
      <w:r w:rsidR="000041F6">
        <w:rPr>
          <w:rFonts w:ascii="Arial" w:hAnsi="Arial" w:cs="Arial"/>
          <w:i/>
          <w:sz w:val="22"/>
          <w:szCs w:val="22"/>
        </w:rPr>
        <w:t>R.K</w:t>
      </w:r>
      <w:r w:rsidR="00985698">
        <w:rPr>
          <w:rFonts w:ascii="Arial" w:hAnsi="Arial" w:cs="Arial"/>
          <w:i/>
          <w:sz w:val="22"/>
          <w:szCs w:val="22"/>
        </w:rPr>
        <w:t xml:space="preserve"> Marble</w:t>
      </w:r>
      <w:r w:rsidR="000041F6">
        <w:rPr>
          <w:rFonts w:ascii="Arial" w:hAnsi="Arial" w:cs="Arial"/>
          <w:i/>
          <w:sz w:val="22"/>
          <w:szCs w:val="22"/>
        </w:rPr>
        <w:t xml:space="preserve"> Group</w:t>
      </w:r>
      <w:r w:rsidR="00883C5F" w:rsidRPr="00883C5F">
        <w:rPr>
          <w:rFonts w:ascii="Arial" w:hAnsi="Arial" w:cs="Arial"/>
          <w:i/>
          <w:sz w:val="22"/>
          <w:szCs w:val="22"/>
        </w:rPr>
        <w:t>)</w:t>
      </w:r>
      <w:r w:rsidR="00651FCA">
        <w:rPr>
          <w:rFonts w:ascii="Arial" w:hAnsi="Arial" w:cs="Arial"/>
          <w:i/>
          <w:sz w:val="22"/>
          <w:szCs w:val="22"/>
        </w:rPr>
        <w:t xml:space="preserve"> </w:t>
      </w:r>
      <w:r w:rsidR="00651FCA" w:rsidRPr="00651FCA">
        <w:rPr>
          <w:rFonts w:ascii="Arial" w:hAnsi="Arial" w:cs="Arial"/>
          <w:sz w:val="22"/>
          <w:szCs w:val="22"/>
        </w:rPr>
        <w:t xml:space="preserve">located </w:t>
      </w:r>
      <w:r w:rsidR="0007573E">
        <w:rPr>
          <w:rFonts w:ascii="Arial" w:hAnsi="Arial" w:cs="Arial"/>
          <w:sz w:val="22"/>
          <w:szCs w:val="22"/>
        </w:rPr>
        <w:t>at Village-</w:t>
      </w:r>
      <w:proofErr w:type="spellStart"/>
      <w:r w:rsidR="0007573E">
        <w:rPr>
          <w:rFonts w:ascii="Arial" w:hAnsi="Arial" w:cs="Arial"/>
          <w:sz w:val="22"/>
          <w:szCs w:val="22"/>
        </w:rPr>
        <w:t>Rasulpura</w:t>
      </w:r>
      <w:proofErr w:type="spellEnd"/>
      <w:r w:rsidR="0007573E">
        <w:rPr>
          <w:rFonts w:ascii="Arial" w:hAnsi="Arial" w:cs="Arial"/>
          <w:sz w:val="22"/>
          <w:szCs w:val="22"/>
        </w:rPr>
        <w:t xml:space="preserve">, </w:t>
      </w:r>
      <w:proofErr w:type="spellStart"/>
      <w:r w:rsidR="001525CD">
        <w:rPr>
          <w:rFonts w:ascii="Arial" w:hAnsi="Arial" w:cs="Arial"/>
          <w:sz w:val="22"/>
          <w:szCs w:val="22"/>
        </w:rPr>
        <w:t>Sangaria</w:t>
      </w:r>
      <w:proofErr w:type="spellEnd"/>
      <w:r w:rsidR="001525CD">
        <w:rPr>
          <w:rFonts w:ascii="Arial" w:hAnsi="Arial" w:cs="Arial"/>
          <w:sz w:val="22"/>
          <w:szCs w:val="22"/>
        </w:rPr>
        <w:t xml:space="preserve">, </w:t>
      </w:r>
      <w:proofErr w:type="spellStart"/>
      <w:r w:rsidR="001525CD">
        <w:rPr>
          <w:rFonts w:ascii="Arial" w:hAnsi="Arial" w:cs="Arial"/>
          <w:sz w:val="22"/>
          <w:szCs w:val="22"/>
        </w:rPr>
        <w:t>Borakheri</w:t>
      </w:r>
      <w:proofErr w:type="spellEnd"/>
      <w:r w:rsidR="00771784">
        <w:rPr>
          <w:rFonts w:ascii="Arial" w:hAnsi="Arial" w:cs="Arial"/>
          <w:sz w:val="22"/>
          <w:szCs w:val="22"/>
        </w:rPr>
        <w:t xml:space="preserve">, </w:t>
      </w:r>
      <w:proofErr w:type="spellStart"/>
      <w:r w:rsidR="00771784">
        <w:rPr>
          <w:rFonts w:ascii="Arial" w:hAnsi="Arial" w:cs="Arial"/>
          <w:sz w:val="22"/>
          <w:szCs w:val="22"/>
        </w:rPr>
        <w:t>Peerkhera</w:t>
      </w:r>
      <w:proofErr w:type="spellEnd"/>
      <w:r w:rsidR="00771784">
        <w:rPr>
          <w:rFonts w:ascii="Arial" w:hAnsi="Arial" w:cs="Arial"/>
          <w:sz w:val="22"/>
          <w:szCs w:val="22"/>
        </w:rPr>
        <w:t>,</w:t>
      </w:r>
      <w:r w:rsidR="00985698" w:rsidRPr="00985698">
        <w:rPr>
          <w:rFonts w:ascii="Arial" w:hAnsi="Arial" w:cs="Arial"/>
          <w:sz w:val="22"/>
          <w:szCs w:val="22"/>
        </w:rPr>
        <w:t xml:space="preserve"> Tehsil-</w:t>
      </w:r>
      <w:proofErr w:type="spellStart"/>
      <w:r w:rsidR="00985698" w:rsidRPr="00985698">
        <w:rPr>
          <w:rFonts w:ascii="Arial" w:hAnsi="Arial" w:cs="Arial"/>
          <w:sz w:val="22"/>
          <w:szCs w:val="22"/>
        </w:rPr>
        <w:t>Ni</w:t>
      </w:r>
      <w:r w:rsidR="00985698">
        <w:rPr>
          <w:rFonts w:ascii="Arial" w:hAnsi="Arial" w:cs="Arial"/>
          <w:sz w:val="22"/>
          <w:szCs w:val="22"/>
        </w:rPr>
        <w:t>m</w:t>
      </w:r>
      <w:r w:rsidR="00985698" w:rsidRPr="00985698">
        <w:rPr>
          <w:rFonts w:ascii="Arial" w:hAnsi="Arial" w:cs="Arial"/>
          <w:sz w:val="22"/>
          <w:szCs w:val="22"/>
        </w:rPr>
        <w:t>bahera</w:t>
      </w:r>
      <w:proofErr w:type="spellEnd"/>
      <w:r w:rsidR="00985698">
        <w:rPr>
          <w:rFonts w:ascii="Arial" w:hAnsi="Arial" w:cs="Arial"/>
          <w:sz w:val="22"/>
          <w:szCs w:val="22"/>
        </w:rPr>
        <w:t xml:space="preserve">, </w:t>
      </w:r>
      <w:r w:rsidR="00771784">
        <w:rPr>
          <w:rFonts w:ascii="Arial" w:hAnsi="Arial" w:cs="Arial"/>
          <w:sz w:val="22"/>
          <w:szCs w:val="22"/>
        </w:rPr>
        <w:t>District-</w:t>
      </w:r>
      <w:proofErr w:type="spellStart"/>
      <w:r w:rsidR="005B31E0">
        <w:rPr>
          <w:rFonts w:ascii="Arial" w:hAnsi="Arial" w:cs="Arial"/>
          <w:sz w:val="22"/>
          <w:szCs w:val="22"/>
        </w:rPr>
        <w:t>Chittorgarh</w:t>
      </w:r>
      <w:proofErr w:type="spellEnd"/>
      <w:r w:rsidR="005B31E0">
        <w:rPr>
          <w:rFonts w:ascii="Arial" w:hAnsi="Arial" w:cs="Arial"/>
          <w:sz w:val="22"/>
          <w:szCs w:val="22"/>
        </w:rPr>
        <w:t>, Rajasthan-312601.</w:t>
      </w:r>
      <w:r w:rsidR="000F37A0" w:rsidRPr="007427F5">
        <w:rPr>
          <w:rFonts w:ascii="Arial" w:hAnsi="Arial" w:cs="Arial"/>
          <w:sz w:val="22"/>
          <w:szCs w:val="22"/>
        </w:rPr>
        <w:t xml:space="preserve"> </w:t>
      </w:r>
    </w:p>
    <w:p w:rsidR="00B7768E" w:rsidRPr="00883C5F" w:rsidRDefault="00B7768E" w:rsidP="00B7768E">
      <w:pPr>
        <w:pStyle w:val="ListParagraph"/>
        <w:spacing w:line="360" w:lineRule="auto"/>
        <w:ind w:left="0"/>
        <w:jc w:val="both"/>
        <w:rPr>
          <w:rFonts w:ascii="Arial" w:hAnsi="Arial" w:cs="Arial"/>
          <w:b/>
          <w:sz w:val="22"/>
          <w:szCs w:val="22"/>
        </w:rPr>
      </w:pPr>
    </w:p>
    <w:p w:rsidR="00883C5F" w:rsidRPr="00883C5F" w:rsidRDefault="00B7768E" w:rsidP="00883C5F">
      <w:pPr>
        <w:pStyle w:val="ListParagraph"/>
        <w:spacing w:line="360" w:lineRule="auto"/>
        <w:ind w:left="0"/>
        <w:jc w:val="both"/>
        <w:rPr>
          <w:rFonts w:ascii="Arial" w:hAnsi="Arial" w:cs="Arial"/>
          <w:b/>
          <w:sz w:val="22"/>
          <w:szCs w:val="22"/>
        </w:rPr>
      </w:pPr>
      <w:r w:rsidRPr="005300F4">
        <w:rPr>
          <w:rFonts w:ascii="Arial" w:hAnsi="Arial" w:cs="Arial"/>
          <w:noProof/>
          <w:sz w:val="22"/>
          <w:szCs w:val="22"/>
          <w:lang w:val="en-IN" w:eastAsia="en-IN"/>
        </w:rPr>
        <w:drawing>
          <wp:inline distT="0" distB="0" distL="0" distR="0" wp14:anchorId="1617CB76" wp14:editId="29E52EE8">
            <wp:extent cx="5951220" cy="3909850"/>
            <wp:effectExtent l="19050" t="19050" r="11430" b="14605"/>
            <wp:docPr id="1038" name="Picture 1038" descr="H:\WCL\Fatehsagar\Copy\IMG_8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WCL\Fatehsagar\Copy\IMG_8199.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951220" cy="3909850"/>
                    </a:xfrm>
                    <a:prstGeom prst="rect">
                      <a:avLst/>
                    </a:prstGeom>
                    <a:noFill/>
                    <a:ln w="3175">
                      <a:solidFill>
                        <a:schemeClr val="tx1"/>
                      </a:solidFill>
                    </a:ln>
                  </pic:spPr>
                </pic:pic>
              </a:graphicData>
            </a:graphic>
          </wp:inline>
        </w:drawing>
      </w:r>
    </w:p>
    <w:p w:rsidR="005B1083" w:rsidRDefault="005B1083" w:rsidP="00845B7A">
      <w:pPr>
        <w:spacing w:line="360" w:lineRule="auto"/>
        <w:jc w:val="both"/>
        <w:rPr>
          <w:rFonts w:ascii="Arial" w:hAnsi="Arial" w:cs="Arial"/>
          <w:sz w:val="22"/>
          <w:szCs w:val="22"/>
        </w:rPr>
      </w:pPr>
    </w:p>
    <w:p w:rsidR="00656BF0" w:rsidRDefault="00733D08" w:rsidP="00845B7A">
      <w:pPr>
        <w:spacing w:line="360" w:lineRule="auto"/>
        <w:jc w:val="both"/>
        <w:rPr>
          <w:rFonts w:ascii="Arial" w:hAnsi="Arial" w:cs="Arial"/>
          <w:sz w:val="22"/>
          <w:szCs w:val="22"/>
        </w:rPr>
      </w:pPr>
      <w:r w:rsidRPr="00733D08">
        <w:rPr>
          <w:rFonts w:ascii="Arial" w:hAnsi="Arial" w:cs="Arial"/>
          <w:sz w:val="22"/>
          <w:szCs w:val="22"/>
        </w:rPr>
        <w:t xml:space="preserve">The Project is being implemented in </w:t>
      </w:r>
      <w:r w:rsidR="00D60B7A">
        <w:rPr>
          <w:rFonts w:ascii="Arial" w:hAnsi="Arial" w:cs="Arial"/>
          <w:sz w:val="22"/>
          <w:szCs w:val="22"/>
        </w:rPr>
        <w:t>4</w:t>
      </w:r>
      <w:r w:rsidR="00DE66E4">
        <w:rPr>
          <w:rFonts w:ascii="Arial" w:hAnsi="Arial" w:cs="Arial"/>
          <w:sz w:val="22"/>
          <w:szCs w:val="22"/>
        </w:rPr>
        <w:t xml:space="preserve"> Units</w:t>
      </w:r>
      <w:r>
        <w:rPr>
          <w:rFonts w:ascii="Arial" w:hAnsi="Arial" w:cs="Arial"/>
          <w:sz w:val="22"/>
          <w:szCs w:val="22"/>
        </w:rPr>
        <w:t xml:space="preserve">. </w:t>
      </w:r>
      <w:r w:rsidR="00DE66E4">
        <w:rPr>
          <w:rFonts w:ascii="Arial" w:hAnsi="Arial" w:cs="Arial"/>
          <w:sz w:val="22"/>
          <w:szCs w:val="22"/>
        </w:rPr>
        <w:t>Units</w:t>
      </w:r>
      <w:r w:rsidR="00D60B7A">
        <w:rPr>
          <w:rFonts w:ascii="Arial" w:hAnsi="Arial" w:cs="Arial"/>
          <w:sz w:val="22"/>
          <w:szCs w:val="22"/>
        </w:rPr>
        <w:t>-1, Unit-</w:t>
      </w:r>
      <w:r w:rsidR="00DE66E4">
        <w:rPr>
          <w:rFonts w:ascii="Arial" w:hAnsi="Arial" w:cs="Arial"/>
          <w:sz w:val="22"/>
          <w:szCs w:val="22"/>
        </w:rPr>
        <w:t>2</w:t>
      </w:r>
      <w:r w:rsidR="00D60B7A">
        <w:rPr>
          <w:rFonts w:ascii="Arial" w:hAnsi="Arial" w:cs="Arial"/>
          <w:sz w:val="22"/>
          <w:szCs w:val="22"/>
        </w:rPr>
        <w:t xml:space="preserve"> &amp; Unit-3</w:t>
      </w:r>
      <w:r w:rsidR="00DE66E4">
        <w:rPr>
          <w:rFonts w:ascii="Arial" w:hAnsi="Arial" w:cs="Arial"/>
          <w:sz w:val="22"/>
          <w:szCs w:val="22"/>
        </w:rPr>
        <w:t xml:space="preserve"> are </w:t>
      </w:r>
      <w:r w:rsidR="00C64666">
        <w:rPr>
          <w:rFonts w:ascii="Arial" w:hAnsi="Arial" w:cs="Arial"/>
          <w:sz w:val="22"/>
          <w:szCs w:val="22"/>
        </w:rPr>
        <w:t xml:space="preserve">producing total of </w:t>
      </w:r>
      <w:r w:rsidR="00745520">
        <w:rPr>
          <w:rFonts w:ascii="Arial" w:hAnsi="Arial" w:cs="Arial"/>
          <w:sz w:val="22"/>
          <w:szCs w:val="22"/>
        </w:rPr>
        <w:t xml:space="preserve">6.75 </w:t>
      </w:r>
      <w:r w:rsidR="00C64666" w:rsidRPr="00771784">
        <w:rPr>
          <w:rFonts w:ascii="Arial" w:hAnsi="Arial" w:cs="Arial"/>
          <w:sz w:val="22"/>
          <w:szCs w:val="22"/>
        </w:rPr>
        <w:t>MTPA</w:t>
      </w:r>
      <w:r w:rsidR="00D60B7A">
        <w:rPr>
          <w:rFonts w:ascii="Arial" w:hAnsi="Arial" w:cs="Arial"/>
          <w:sz w:val="22"/>
          <w:szCs w:val="22"/>
        </w:rPr>
        <w:t xml:space="preserve"> and Unit-4</w:t>
      </w:r>
      <w:r w:rsidR="00C64666">
        <w:rPr>
          <w:rFonts w:ascii="Arial" w:hAnsi="Arial" w:cs="Arial"/>
          <w:sz w:val="22"/>
          <w:szCs w:val="22"/>
        </w:rPr>
        <w:t xml:space="preserve"> is under</w:t>
      </w:r>
      <w:r w:rsidR="00656BF0">
        <w:rPr>
          <w:rFonts w:ascii="Arial" w:hAnsi="Arial" w:cs="Arial"/>
          <w:sz w:val="22"/>
          <w:szCs w:val="22"/>
        </w:rPr>
        <w:t xml:space="preserve"> construction</w:t>
      </w:r>
      <w:r>
        <w:rPr>
          <w:rFonts w:ascii="Arial" w:hAnsi="Arial" w:cs="Arial"/>
          <w:sz w:val="22"/>
          <w:szCs w:val="22"/>
        </w:rPr>
        <w:t xml:space="preserve">. </w:t>
      </w:r>
      <w:r w:rsidR="00D60B7A">
        <w:rPr>
          <w:rFonts w:ascii="Arial" w:hAnsi="Arial" w:cs="Arial"/>
          <w:sz w:val="22"/>
          <w:szCs w:val="22"/>
        </w:rPr>
        <w:t>Unit-4</w:t>
      </w:r>
      <w:r w:rsidR="00656BF0">
        <w:rPr>
          <w:rFonts w:ascii="Arial" w:hAnsi="Arial" w:cs="Arial"/>
          <w:sz w:val="22"/>
          <w:szCs w:val="22"/>
        </w:rPr>
        <w:t xml:space="preserve"> has not been considered in this Valuation report and it is also out of scope</w:t>
      </w:r>
      <w:r w:rsidR="004164C7">
        <w:rPr>
          <w:rFonts w:ascii="Arial" w:hAnsi="Arial" w:cs="Arial"/>
          <w:sz w:val="22"/>
          <w:szCs w:val="22"/>
        </w:rPr>
        <w:t xml:space="preserve">. </w:t>
      </w:r>
      <w:r w:rsidR="00656BF0">
        <w:rPr>
          <w:rFonts w:ascii="Arial" w:hAnsi="Arial" w:cs="Arial"/>
          <w:sz w:val="22"/>
          <w:szCs w:val="22"/>
        </w:rPr>
        <w:t xml:space="preserve">As per the provided </w:t>
      </w:r>
      <w:r w:rsidR="005B1083">
        <w:rPr>
          <w:rFonts w:ascii="Arial" w:hAnsi="Arial" w:cs="Arial"/>
          <w:sz w:val="22"/>
          <w:szCs w:val="22"/>
        </w:rPr>
        <w:t>“Techno Economic Feasibility Report”</w:t>
      </w:r>
      <w:r w:rsidR="00656BF0">
        <w:rPr>
          <w:rFonts w:ascii="Arial" w:hAnsi="Arial" w:cs="Arial"/>
          <w:sz w:val="22"/>
          <w:szCs w:val="22"/>
        </w:rPr>
        <w:t>, the capacity of the plant is as follows:</w:t>
      </w:r>
    </w:p>
    <w:p w:rsidR="00656BF0" w:rsidRDefault="00656BF0" w:rsidP="00B7768E">
      <w:pPr>
        <w:pStyle w:val="NoSpacing"/>
      </w:pPr>
    </w:p>
    <w:p w:rsidR="00656BF0" w:rsidRDefault="004164C7" w:rsidP="00845B7A">
      <w:pPr>
        <w:spacing w:line="360" w:lineRule="auto"/>
        <w:jc w:val="both"/>
        <w:rPr>
          <w:rFonts w:ascii="Arial" w:hAnsi="Arial" w:cs="Arial"/>
          <w:sz w:val="22"/>
          <w:szCs w:val="22"/>
        </w:rPr>
      </w:pPr>
      <w:r w:rsidRPr="00771784">
        <w:rPr>
          <w:rFonts w:ascii="Arial" w:hAnsi="Arial" w:cs="Arial"/>
          <w:b/>
          <w:sz w:val="22"/>
          <w:szCs w:val="22"/>
        </w:rPr>
        <w:t>Unit</w:t>
      </w:r>
      <w:r w:rsidR="00741BCF" w:rsidRPr="00771784">
        <w:rPr>
          <w:rFonts w:ascii="Arial" w:hAnsi="Arial" w:cs="Arial"/>
          <w:b/>
          <w:sz w:val="22"/>
          <w:szCs w:val="22"/>
        </w:rPr>
        <w:t>-1</w:t>
      </w:r>
      <w:r w:rsidR="00B7768E">
        <w:rPr>
          <w:rFonts w:ascii="Arial" w:hAnsi="Arial" w:cs="Arial"/>
          <w:b/>
          <w:sz w:val="22"/>
          <w:szCs w:val="22"/>
        </w:rPr>
        <w:t>:</w:t>
      </w:r>
      <w:r w:rsidR="00A24C3E">
        <w:rPr>
          <w:rFonts w:ascii="Arial" w:hAnsi="Arial" w:cs="Arial"/>
          <w:sz w:val="22"/>
          <w:szCs w:val="22"/>
        </w:rPr>
        <w:t xml:space="preserve"> 3.25</w:t>
      </w:r>
      <w:r w:rsidR="00771784" w:rsidRPr="00771784">
        <w:rPr>
          <w:rFonts w:ascii="Arial" w:hAnsi="Arial" w:cs="Arial"/>
          <w:sz w:val="22"/>
          <w:szCs w:val="22"/>
        </w:rPr>
        <w:t xml:space="preserve"> MTPA Cement Gr</w:t>
      </w:r>
      <w:r w:rsidR="00656BF0">
        <w:rPr>
          <w:rFonts w:ascii="Arial" w:hAnsi="Arial" w:cs="Arial"/>
          <w:sz w:val="22"/>
          <w:szCs w:val="22"/>
        </w:rPr>
        <w:t xml:space="preserve">inding Unit </w:t>
      </w:r>
      <w:r w:rsidR="00A24C3E">
        <w:rPr>
          <w:rFonts w:ascii="Arial" w:hAnsi="Arial" w:cs="Arial"/>
          <w:sz w:val="22"/>
          <w:szCs w:val="22"/>
        </w:rPr>
        <w:t>&amp; 2.75</w:t>
      </w:r>
      <w:r w:rsidRPr="00771784">
        <w:rPr>
          <w:rFonts w:ascii="Arial" w:hAnsi="Arial" w:cs="Arial"/>
          <w:sz w:val="22"/>
          <w:szCs w:val="22"/>
        </w:rPr>
        <w:t xml:space="preserve"> MTPA Clinker </w:t>
      </w:r>
      <w:r w:rsidR="00771784" w:rsidRPr="00771784">
        <w:rPr>
          <w:rFonts w:ascii="Arial" w:hAnsi="Arial" w:cs="Arial"/>
          <w:sz w:val="22"/>
          <w:szCs w:val="22"/>
        </w:rPr>
        <w:t>Unit</w:t>
      </w:r>
    </w:p>
    <w:p w:rsidR="00656BF0" w:rsidRDefault="00D60B7A" w:rsidP="00845B7A">
      <w:pPr>
        <w:spacing w:line="360" w:lineRule="auto"/>
        <w:jc w:val="both"/>
        <w:rPr>
          <w:rFonts w:ascii="Arial" w:hAnsi="Arial" w:cs="Arial"/>
          <w:sz w:val="22"/>
          <w:szCs w:val="22"/>
        </w:rPr>
      </w:pPr>
      <w:r w:rsidRPr="00771784">
        <w:rPr>
          <w:rFonts w:ascii="Arial" w:hAnsi="Arial" w:cs="Arial"/>
          <w:b/>
          <w:sz w:val="22"/>
          <w:szCs w:val="22"/>
        </w:rPr>
        <w:t>Unit-</w:t>
      </w:r>
      <w:r w:rsidR="004164C7" w:rsidRPr="00771784">
        <w:rPr>
          <w:rFonts w:ascii="Arial" w:hAnsi="Arial" w:cs="Arial"/>
          <w:b/>
          <w:sz w:val="22"/>
          <w:szCs w:val="22"/>
        </w:rPr>
        <w:t>2</w:t>
      </w:r>
      <w:r w:rsidR="00B7768E">
        <w:rPr>
          <w:rFonts w:ascii="Arial" w:hAnsi="Arial" w:cs="Arial"/>
          <w:b/>
          <w:sz w:val="22"/>
          <w:szCs w:val="22"/>
        </w:rPr>
        <w:t>:</w:t>
      </w:r>
      <w:r w:rsidR="00A24C3E">
        <w:rPr>
          <w:rFonts w:ascii="Arial" w:hAnsi="Arial" w:cs="Arial"/>
          <w:sz w:val="22"/>
          <w:szCs w:val="22"/>
        </w:rPr>
        <w:t xml:space="preserve"> 3.5</w:t>
      </w:r>
      <w:r w:rsidR="004164C7" w:rsidRPr="00771784">
        <w:rPr>
          <w:rFonts w:ascii="Arial" w:hAnsi="Arial" w:cs="Arial"/>
          <w:sz w:val="22"/>
          <w:szCs w:val="22"/>
        </w:rPr>
        <w:t xml:space="preserve"> MTPA Cement</w:t>
      </w:r>
      <w:r w:rsidR="00741BCF" w:rsidRPr="00771784">
        <w:rPr>
          <w:rFonts w:ascii="Arial" w:hAnsi="Arial" w:cs="Arial"/>
          <w:sz w:val="22"/>
          <w:szCs w:val="22"/>
        </w:rPr>
        <w:t xml:space="preserve"> </w:t>
      </w:r>
      <w:r w:rsidR="00771784" w:rsidRPr="00771784">
        <w:rPr>
          <w:rFonts w:ascii="Arial" w:hAnsi="Arial" w:cs="Arial"/>
          <w:sz w:val="22"/>
          <w:szCs w:val="22"/>
        </w:rPr>
        <w:t xml:space="preserve">Grinding Unit </w:t>
      </w:r>
      <w:r w:rsidR="00B7768E">
        <w:rPr>
          <w:rFonts w:ascii="Arial" w:hAnsi="Arial" w:cs="Arial"/>
          <w:sz w:val="22"/>
          <w:szCs w:val="22"/>
        </w:rPr>
        <w:t xml:space="preserve">&amp; </w:t>
      </w:r>
      <w:r w:rsidR="00A24C3E">
        <w:rPr>
          <w:rFonts w:ascii="Arial" w:hAnsi="Arial" w:cs="Arial"/>
          <w:sz w:val="22"/>
          <w:szCs w:val="22"/>
        </w:rPr>
        <w:t>2.75</w:t>
      </w:r>
      <w:r w:rsidR="00741BCF" w:rsidRPr="00771784">
        <w:rPr>
          <w:rFonts w:ascii="Arial" w:hAnsi="Arial" w:cs="Arial"/>
          <w:sz w:val="22"/>
          <w:szCs w:val="22"/>
        </w:rPr>
        <w:t xml:space="preserve"> MTPA Clinker </w:t>
      </w:r>
      <w:r w:rsidR="00771784" w:rsidRPr="00771784">
        <w:rPr>
          <w:rFonts w:ascii="Arial" w:hAnsi="Arial" w:cs="Arial"/>
          <w:sz w:val="22"/>
          <w:szCs w:val="22"/>
        </w:rPr>
        <w:t>Unit</w:t>
      </w:r>
      <w:r w:rsidRPr="00771784">
        <w:rPr>
          <w:rFonts w:ascii="Arial" w:hAnsi="Arial" w:cs="Arial"/>
          <w:sz w:val="22"/>
          <w:szCs w:val="22"/>
        </w:rPr>
        <w:t xml:space="preserve"> </w:t>
      </w:r>
    </w:p>
    <w:p w:rsidR="00656BF0" w:rsidRDefault="00D60B7A" w:rsidP="00845B7A">
      <w:pPr>
        <w:spacing w:line="360" w:lineRule="auto"/>
        <w:jc w:val="both"/>
        <w:rPr>
          <w:rFonts w:ascii="Arial" w:hAnsi="Arial" w:cs="Arial"/>
          <w:sz w:val="22"/>
          <w:szCs w:val="22"/>
        </w:rPr>
      </w:pPr>
      <w:r w:rsidRPr="00771784">
        <w:rPr>
          <w:rFonts w:ascii="Arial" w:hAnsi="Arial" w:cs="Arial"/>
          <w:b/>
          <w:sz w:val="22"/>
          <w:szCs w:val="22"/>
        </w:rPr>
        <w:t>Unit-3</w:t>
      </w:r>
      <w:r w:rsidR="00B7768E">
        <w:rPr>
          <w:rFonts w:ascii="Arial" w:hAnsi="Arial" w:cs="Arial"/>
          <w:b/>
          <w:sz w:val="22"/>
          <w:szCs w:val="22"/>
        </w:rPr>
        <w:t>:</w:t>
      </w:r>
      <w:r w:rsidRPr="00771784">
        <w:rPr>
          <w:rFonts w:ascii="Arial" w:hAnsi="Arial" w:cs="Arial"/>
          <w:sz w:val="22"/>
          <w:szCs w:val="22"/>
        </w:rPr>
        <w:t xml:space="preserve"> </w:t>
      </w:r>
      <w:r w:rsidR="00A24C3E">
        <w:rPr>
          <w:rFonts w:ascii="Arial" w:hAnsi="Arial" w:cs="Arial"/>
          <w:sz w:val="22"/>
          <w:szCs w:val="22"/>
        </w:rPr>
        <w:t>2.25</w:t>
      </w:r>
      <w:r w:rsidR="00771784" w:rsidRPr="00771784">
        <w:rPr>
          <w:rFonts w:ascii="Arial" w:hAnsi="Arial" w:cs="Arial"/>
          <w:sz w:val="22"/>
          <w:szCs w:val="22"/>
        </w:rPr>
        <w:t xml:space="preserve"> MTPA Clinker Unit</w:t>
      </w:r>
      <w:r w:rsidR="00741BCF" w:rsidRPr="00771784">
        <w:rPr>
          <w:rFonts w:ascii="Arial" w:hAnsi="Arial" w:cs="Arial"/>
          <w:sz w:val="22"/>
          <w:szCs w:val="22"/>
        </w:rPr>
        <w:t>.</w:t>
      </w:r>
      <w:r w:rsidR="00741BCF">
        <w:rPr>
          <w:rFonts w:ascii="Arial" w:hAnsi="Arial" w:cs="Arial"/>
          <w:sz w:val="22"/>
          <w:szCs w:val="22"/>
        </w:rPr>
        <w:t xml:space="preserve"> </w:t>
      </w:r>
    </w:p>
    <w:p w:rsidR="00656BF0" w:rsidRDefault="00656BF0" w:rsidP="00B7768E">
      <w:pPr>
        <w:pStyle w:val="NoSpacing"/>
      </w:pPr>
    </w:p>
    <w:p w:rsidR="00845B7A" w:rsidRPr="005B1083" w:rsidRDefault="00741BCF" w:rsidP="005B1083">
      <w:pPr>
        <w:spacing w:line="360" w:lineRule="auto"/>
        <w:jc w:val="both"/>
        <w:rPr>
          <w:rFonts w:ascii="Arial" w:hAnsi="Arial" w:cs="Arial"/>
          <w:sz w:val="22"/>
        </w:rPr>
      </w:pPr>
      <w:r w:rsidRPr="00EF364E">
        <w:rPr>
          <w:rFonts w:ascii="Arial" w:hAnsi="Arial" w:cs="Arial"/>
          <w:sz w:val="22"/>
          <w:szCs w:val="22"/>
        </w:rPr>
        <w:t>Additionally WCL Complex is powered with</w:t>
      </w:r>
      <w:r w:rsidR="00771784">
        <w:rPr>
          <w:rFonts w:ascii="Arial" w:hAnsi="Arial" w:cs="Arial"/>
          <w:sz w:val="22"/>
          <w:szCs w:val="22"/>
        </w:rPr>
        <w:t xml:space="preserve"> 30</w:t>
      </w:r>
      <w:r w:rsidR="004164C7" w:rsidRPr="00EF364E">
        <w:rPr>
          <w:rFonts w:ascii="Arial" w:hAnsi="Arial" w:cs="Arial"/>
          <w:sz w:val="22"/>
          <w:szCs w:val="22"/>
        </w:rPr>
        <w:t xml:space="preserve"> MW Captive Was</w:t>
      </w:r>
      <w:r w:rsidR="00771784">
        <w:rPr>
          <w:rFonts w:ascii="Arial" w:hAnsi="Arial" w:cs="Arial"/>
          <w:sz w:val="22"/>
          <w:szCs w:val="22"/>
        </w:rPr>
        <w:t>te Heat Recovery Power Plant, 68</w:t>
      </w:r>
      <w:r w:rsidR="004164C7" w:rsidRPr="00EF364E">
        <w:rPr>
          <w:rFonts w:ascii="Arial" w:hAnsi="Arial" w:cs="Arial"/>
          <w:sz w:val="22"/>
          <w:szCs w:val="22"/>
        </w:rPr>
        <w:t xml:space="preserve"> MW Captive Thermal Power Plant, </w:t>
      </w:r>
      <w:r w:rsidR="00985698" w:rsidRPr="00EF364E">
        <w:rPr>
          <w:rFonts w:ascii="Arial" w:hAnsi="Arial" w:cs="Arial"/>
          <w:sz w:val="22"/>
          <w:szCs w:val="22"/>
        </w:rPr>
        <w:t xml:space="preserve">2 MW Captive Solar Plant, 15 MW Captive Wind </w:t>
      </w:r>
      <w:r w:rsidRPr="00EF364E">
        <w:rPr>
          <w:rFonts w:ascii="Arial" w:hAnsi="Arial" w:cs="Arial"/>
          <w:sz w:val="22"/>
          <w:szCs w:val="22"/>
        </w:rPr>
        <w:t>Mill</w:t>
      </w:r>
      <w:r w:rsidR="00771784">
        <w:rPr>
          <w:rFonts w:ascii="Arial" w:hAnsi="Arial" w:cs="Arial"/>
          <w:sz w:val="22"/>
          <w:szCs w:val="22"/>
        </w:rPr>
        <w:t xml:space="preserve"> Plant.</w:t>
      </w:r>
    </w:p>
    <w:p w:rsidR="009D6D12" w:rsidRDefault="003009CC" w:rsidP="009E008B">
      <w:pPr>
        <w:pStyle w:val="ListParagraph"/>
        <w:numPr>
          <w:ilvl w:val="0"/>
          <w:numId w:val="44"/>
        </w:numPr>
        <w:spacing w:line="360" w:lineRule="auto"/>
        <w:ind w:left="0"/>
        <w:jc w:val="both"/>
        <w:rPr>
          <w:rFonts w:ascii="Arial" w:hAnsi="Arial" w:cs="Arial"/>
          <w:sz w:val="22"/>
          <w:szCs w:val="22"/>
        </w:rPr>
      </w:pPr>
      <w:r w:rsidRPr="00B71EAD">
        <w:rPr>
          <w:rFonts w:ascii="Arial" w:hAnsi="Arial" w:cs="Arial"/>
          <w:b/>
          <w:sz w:val="22"/>
          <w:szCs w:val="22"/>
        </w:rPr>
        <w:lastRenderedPageBreak/>
        <w:t xml:space="preserve">BRIEF DESCRIPTION OF THE PROJECT: </w:t>
      </w:r>
      <w:r w:rsidRPr="00B71EAD">
        <w:rPr>
          <w:rFonts w:ascii="Arial" w:hAnsi="Arial" w:cs="Arial"/>
          <w:sz w:val="22"/>
          <w:szCs w:val="22"/>
        </w:rPr>
        <w:t xml:space="preserve">This Valuation report is prepared for </w:t>
      </w:r>
      <w:r w:rsidR="00B529C5">
        <w:rPr>
          <w:rFonts w:ascii="Arial" w:hAnsi="Arial" w:cs="Arial"/>
          <w:sz w:val="22"/>
          <w:szCs w:val="22"/>
        </w:rPr>
        <w:t>6.75</w:t>
      </w:r>
      <w:r w:rsidR="00A15FDB" w:rsidRPr="00B71EAD">
        <w:rPr>
          <w:rFonts w:ascii="Arial" w:hAnsi="Arial" w:cs="Arial"/>
          <w:sz w:val="22"/>
          <w:szCs w:val="22"/>
        </w:rPr>
        <w:t xml:space="preserve"> MTPA Integrated </w:t>
      </w:r>
      <w:r w:rsidR="00B71EAD" w:rsidRPr="00B71EAD">
        <w:rPr>
          <w:rFonts w:ascii="Arial" w:hAnsi="Arial" w:cs="Arial"/>
          <w:sz w:val="22"/>
          <w:szCs w:val="22"/>
        </w:rPr>
        <w:t>Cement Plant</w:t>
      </w:r>
      <w:r w:rsidR="00B71EAD">
        <w:rPr>
          <w:rFonts w:ascii="Arial" w:hAnsi="Arial" w:cs="Arial"/>
          <w:sz w:val="22"/>
          <w:szCs w:val="22"/>
        </w:rPr>
        <w:t xml:space="preserve"> </w:t>
      </w:r>
      <w:r w:rsidR="00333D3E">
        <w:rPr>
          <w:rFonts w:ascii="Arial" w:hAnsi="Arial" w:cs="Arial"/>
          <w:sz w:val="22"/>
          <w:szCs w:val="22"/>
        </w:rPr>
        <w:t>along with</w:t>
      </w:r>
      <w:r w:rsidR="00B71EAD">
        <w:rPr>
          <w:rFonts w:ascii="Arial" w:hAnsi="Arial" w:cs="Arial"/>
          <w:sz w:val="22"/>
          <w:szCs w:val="22"/>
        </w:rPr>
        <w:t xml:space="preserve"> its associated facilities</w:t>
      </w:r>
      <w:r w:rsidR="00A15FDB" w:rsidRPr="00B71EAD">
        <w:rPr>
          <w:rFonts w:ascii="Arial" w:hAnsi="Arial" w:cs="Arial"/>
          <w:sz w:val="22"/>
          <w:szCs w:val="22"/>
        </w:rPr>
        <w:t xml:space="preserve"> </w:t>
      </w:r>
      <w:r w:rsidR="00333D3E">
        <w:rPr>
          <w:rFonts w:ascii="Arial" w:hAnsi="Arial" w:cs="Arial"/>
          <w:sz w:val="22"/>
          <w:szCs w:val="22"/>
        </w:rPr>
        <w:t>like Captive Lime stone Mines, Captive</w:t>
      </w:r>
      <w:r w:rsidR="00D63D18">
        <w:rPr>
          <w:rFonts w:ascii="Arial" w:hAnsi="Arial" w:cs="Arial"/>
          <w:sz w:val="22"/>
          <w:szCs w:val="22"/>
        </w:rPr>
        <w:t xml:space="preserve"> Thermal</w:t>
      </w:r>
      <w:r w:rsidR="00333D3E">
        <w:rPr>
          <w:rFonts w:ascii="Arial" w:hAnsi="Arial" w:cs="Arial"/>
          <w:sz w:val="22"/>
          <w:szCs w:val="22"/>
        </w:rPr>
        <w:t xml:space="preserve"> Power Plant, </w:t>
      </w:r>
      <w:r w:rsidR="00D63D18">
        <w:rPr>
          <w:rFonts w:ascii="Arial" w:hAnsi="Arial" w:cs="Arial"/>
          <w:sz w:val="22"/>
          <w:szCs w:val="22"/>
        </w:rPr>
        <w:t>Waste Heat Recovery Boiler System (</w:t>
      </w:r>
      <w:r w:rsidR="00333D3E">
        <w:rPr>
          <w:rFonts w:ascii="Arial" w:hAnsi="Arial" w:cs="Arial"/>
          <w:sz w:val="22"/>
          <w:szCs w:val="22"/>
        </w:rPr>
        <w:t>WHRS</w:t>
      </w:r>
      <w:r w:rsidR="00D63D18">
        <w:rPr>
          <w:rFonts w:ascii="Arial" w:hAnsi="Arial" w:cs="Arial"/>
          <w:sz w:val="22"/>
          <w:szCs w:val="22"/>
        </w:rPr>
        <w:t>)</w:t>
      </w:r>
      <w:r w:rsidR="00333D3E">
        <w:rPr>
          <w:rFonts w:ascii="Arial" w:hAnsi="Arial" w:cs="Arial"/>
          <w:sz w:val="22"/>
          <w:szCs w:val="22"/>
        </w:rPr>
        <w:t xml:space="preserve">, </w:t>
      </w:r>
      <w:r w:rsidR="00EF364E">
        <w:rPr>
          <w:rFonts w:ascii="Arial" w:hAnsi="Arial" w:cs="Arial"/>
          <w:sz w:val="22"/>
          <w:szCs w:val="22"/>
        </w:rPr>
        <w:t xml:space="preserve">Solar Plant </w:t>
      </w:r>
      <w:r w:rsidR="00A15FDB" w:rsidRPr="00EF364E">
        <w:rPr>
          <w:rFonts w:ascii="Arial" w:hAnsi="Arial" w:cs="Arial"/>
          <w:sz w:val="22"/>
          <w:szCs w:val="22"/>
        </w:rPr>
        <w:t xml:space="preserve">set up by </w:t>
      </w:r>
      <w:r w:rsidR="00A15FDB" w:rsidRPr="00EF364E">
        <w:rPr>
          <w:rFonts w:ascii="Arial" w:hAnsi="Arial" w:cs="Arial"/>
          <w:b/>
          <w:sz w:val="22"/>
          <w:szCs w:val="22"/>
        </w:rPr>
        <w:t xml:space="preserve">M/s </w:t>
      </w:r>
      <w:r w:rsidR="00B71EAD" w:rsidRPr="00EF364E">
        <w:rPr>
          <w:rFonts w:ascii="Arial" w:hAnsi="Arial" w:cs="Arial"/>
          <w:b/>
          <w:sz w:val="22"/>
          <w:szCs w:val="22"/>
        </w:rPr>
        <w:t>Wonder Cement</w:t>
      </w:r>
      <w:r w:rsidR="00A15FDB" w:rsidRPr="00EF364E">
        <w:rPr>
          <w:rFonts w:ascii="Arial" w:hAnsi="Arial" w:cs="Arial"/>
          <w:b/>
          <w:sz w:val="22"/>
          <w:szCs w:val="22"/>
        </w:rPr>
        <w:t xml:space="preserve"> Limited </w:t>
      </w:r>
      <w:r w:rsidR="00A15FDB" w:rsidRPr="00EF364E">
        <w:rPr>
          <w:rFonts w:ascii="Arial" w:hAnsi="Arial" w:cs="Arial"/>
          <w:sz w:val="22"/>
          <w:szCs w:val="22"/>
        </w:rPr>
        <w:t xml:space="preserve">at </w:t>
      </w:r>
      <w:r w:rsidR="001525CD">
        <w:rPr>
          <w:rFonts w:ascii="Arial" w:hAnsi="Arial" w:cs="Arial"/>
          <w:sz w:val="22"/>
          <w:szCs w:val="22"/>
        </w:rPr>
        <w:t>Village-</w:t>
      </w:r>
      <w:proofErr w:type="spellStart"/>
      <w:r w:rsidR="001525CD">
        <w:rPr>
          <w:rFonts w:ascii="Arial" w:hAnsi="Arial" w:cs="Arial"/>
          <w:sz w:val="22"/>
          <w:szCs w:val="22"/>
        </w:rPr>
        <w:t>Nimbahera</w:t>
      </w:r>
      <w:proofErr w:type="spellEnd"/>
      <w:r w:rsidR="001525CD">
        <w:rPr>
          <w:rFonts w:ascii="Arial" w:hAnsi="Arial" w:cs="Arial"/>
          <w:sz w:val="22"/>
          <w:szCs w:val="22"/>
        </w:rPr>
        <w:t>, District-</w:t>
      </w:r>
      <w:proofErr w:type="spellStart"/>
      <w:r w:rsidR="00B71EAD" w:rsidRPr="00EF364E">
        <w:rPr>
          <w:rFonts w:ascii="Arial" w:hAnsi="Arial" w:cs="Arial"/>
          <w:sz w:val="22"/>
          <w:szCs w:val="22"/>
        </w:rPr>
        <w:t>Chittorgarh</w:t>
      </w:r>
      <w:proofErr w:type="spellEnd"/>
      <w:r w:rsidR="00B71EAD" w:rsidRPr="00EF364E">
        <w:rPr>
          <w:rFonts w:ascii="Arial" w:hAnsi="Arial" w:cs="Arial"/>
          <w:sz w:val="22"/>
          <w:szCs w:val="22"/>
        </w:rPr>
        <w:t>, Rajasthan-312601.</w:t>
      </w:r>
    </w:p>
    <w:p w:rsidR="009D6D12" w:rsidRDefault="009D6D12" w:rsidP="00B7768E">
      <w:pPr>
        <w:pStyle w:val="NoSpacing"/>
      </w:pPr>
    </w:p>
    <w:p w:rsidR="00733D08" w:rsidRPr="009D6D12" w:rsidRDefault="00733D08" w:rsidP="009D6D12">
      <w:pPr>
        <w:pStyle w:val="ListParagraph"/>
        <w:spacing w:line="360" w:lineRule="auto"/>
        <w:ind w:left="0"/>
        <w:jc w:val="both"/>
        <w:rPr>
          <w:rFonts w:ascii="Arial" w:hAnsi="Arial" w:cs="Arial"/>
          <w:sz w:val="22"/>
          <w:szCs w:val="22"/>
        </w:rPr>
      </w:pPr>
      <w:r w:rsidRPr="009D6D12">
        <w:rPr>
          <w:rFonts w:ascii="Arial" w:hAnsi="Arial" w:cs="Arial"/>
          <w:sz w:val="22"/>
          <w:szCs w:val="22"/>
        </w:rPr>
        <w:t xml:space="preserve">This is a Project Fixed Asset Valuation Report and comprises of </w:t>
      </w:r>
      <w:r w:rsidR="00285890" w:rsidRPr="009D6D12">
        <w:rPr>
          <w:rFonts w:ascii="Arial" w:hAnsi="Arial" w:cs="Arial"/>
          <w:sz w:val="22"/>
          <w:szCs w:val="22"/>
        </w:rPr>
        <w:t>Land</w:t>
      </w:r>
      <w:r w:rsidR="003835C8" w:rsidRPr="009D6D12">
        <w:rPr>
          <w:rFonts w:ascii="Arial" w:hAnsi="Arial" w:cs="Arial"/>
          <w:sz w:val="22"/>
          <w:szCs w:val="22"/>
        </w:rPr>
        <w:t xml:space="preserve">, </w:t>
      </w:r>
      <w:r w:rsidRPr="009D6D12">
        <w:rPr>
          <w:rFonts w:ascii="Arial" w:hAnsi="Arial" w:cs="Arial"/>
          <w:sz w:val="22"/>
          <w:szCs w:val="22"/>
        </w:rPr>
        <w:t xml:space="preserve">Building </w:t>
      </w:r>
      <w:r w:rsidR="00B7768E">
        <w:rPr>
          <w:rFonts w:ascii="Arial" w:hAnsi="Arial" w:cs="Arial"/>
          <w:sz w:val="22"/>
          <w:szCs w:val="22"/>
        </w:rPr>
        <w:t xml:space="preserve">and </w:t>
      </w:r>
      <w:r w:rsidRPr="009D6D12">
        <w:rPr>
          <w:rFonts w:ascii="Arial" w:hAnsi="Arial" w:cs="Arial"/>
          <w:sz w:val="22"/>
          <w:szCs w:val="22"/>
        </w:rPr>
        <w:t>Plant &amp; Machinery Valuation for the Plant</w:t>
      </w:r>
      <w:r w:rsidR="00B71EAD" w:rsidRPr="009D6D12">
        <w:rPr>
          <w:rFonts w:ascii="Arial" w:hAnsi="Arial" w:cs="Arial"/>
          <w:sz w:val="22"/>
          <w:szCs w:val="22"/>
        </w:rPr>
        <w:t xml:space="preserve"> and its associated Facilities</w:t>
      </w:r>
      <w:r w:rsidRPr="009D6D12">
        <w:rPr>
          <w:rFonts w:ascii="Arial" w:hAnsi="Arial" w:cs="Arial"/>
          <w:sz w:val="22"/>
          <w:szCs w:val="22"/>
        </w:rPr>
        <w:t xml:space="preserve"> located at </w:t>
      </w:r>
      <w:r w:rsidR="009D6D12">
        <w:rPr>
          <w:rFonts w:ascii="Arial" w:hAnsi="Arial" w:cs="Arial"/>
          <w:sz w:val="22"/>
          <w:szCs w:val="22"/>
        </w:rPr>
        <w:t xml:space="preserve">the </w:t>
      </w:r>
      <w:r w:rsidRPr="009D6D12">
        <w:rPr>
          <w:rFonts w:ascii="Arial" w:hAnsi="Arial" w:cs="Arial"/>
          <w:sz w:val="22"/>
          <w:szCs w:val="22"/>
        </w:rPr>
        <w:t>aforesaid address</w:t>
      </w:r>
      <w:r w:rsidR="00771784">
        <w:rPr>
          <w:rFonts w:ascii="Arial" w:hAnsi="Arial" w:cs="Arial"/>
          <w:sz w:val="22"/>
          <w:szCs w:val="22"/>
        </w:rPr>
        <w:t xml:space="preserve"> except Limestone Mine</w:t>
      </w:r>
      <w:r w:rsidR="00B7768E">
        <w:rPr>
          <w:rFonts w:ascii="Arial" w:hAnsi="Arial" w:cs="Arial"/>
          <w:sz w:val="22"/>
          <w:szCs w:val="22"/>
        </w:rPr>
        <w:t xml:space="preserve"> &amp; Wind Mill</w:t>
      </w:r>
      <w:r w:rsidR="00771784">
        <w:rPr>
          <w:rFonts w:ascii="Arial" w:hAnsi="Arial" w:cs="Arial"/>
          <w:sz w:val="22"/>
          <w:szCs w:val="22"/>
        </w:rPr>
        <w:t xml:space="preserve">. </w:t>
      </w:r>
      <w:r w:rsidRPr="009D6D12">
        <w:rPr>
          <w:rFonts w:ascii="Arial" w:hAnsi="Arial" w:cs="Arial"/>
          <w:sz w:val="22"/>
          <w:szCs w:val="22"/>
        </w:rPr>
        <w:t>Details of Land &amp; Building/Civil Structure and Plant &amp; Machinery are enumerated in different section of this report.</w:t>
      </w:r>
    </w:p>
    <w:p w:rsidR="00333D3E" w:rsidRDefault="00333D3E" w:rsidP="008031DD">
      <w:pPr>
        <w:rPr>
          <w:rFonts w:ascii="Arial" w:hAnsi="Arial" w:cs="Arial"/>
          <w:sz w:val="22"/>
          <w:szCs w:val="22"/>
        </w:rPr>
      </w:pPr>
    </w:p>
    <w:p w:rsidR="00D63D18" w:rsidRPr="00D63D18" w:rsidRDefault="00B71979" w:rsidP="0010463F">
      <w:pPr>
        <w:spacing w:line="360" w:lineRule="auto"/>
        <w:jc w:val="both"/>
        <w:rPr>
          <w:rFonts w:ascii="Arial" w:hAnsi="Arial" w:cs="Arial"/>
          <w:sz w:val="22"/>
          <w:szCs w:val="22"/>
        </w:rPr>
      </w:pPr>
      <w:r>
        <w:rPr>
          <w:rFonts w:ascii="Arial" w:hAnsi="Arial" w:cs="Arial"/>
          <w:sz w:val="22"/>
          <w:szCs w:val="22"/>
        </w:rPr>
        <w:t>Wonder Cement Limited</w:t>
      </w:r>
      <w:r w:rsidR="00E0780B">
        <w:rPr>
          <w:rFonts w:ascii="Arial" w:hAnsi="Arial" w:cs="Arial"/>
          <w:sz w:val="22"/>
          <w:szCs w:val="22"/>
        </w:rPr>
        <w:t>-</w:t>
      </w:r>
      <w:r w:rsidR="003A2CED">
        <w:rPr>
          <w:rFonts w:ascii="Arial" w:hAnsi="Arial" w:cs="Arial"/>
          <w:sz w:val="22"/>
          <w:szCs w:val="22"/>
        </w:rPr>
        <w:t>Integrated Cement</w:t>
      </w:r>
      <w:r w:rsidR="007427F5" w:rsidRPr="007427F5">
        <w:rPr>
          <w:rFonts w:ascii="Arial" w:hAnsi="Arial" w:cs="Arial"/>
          <w:sz w:val="22"/>
          <w:szCs w:val="22"/>
        </w:rPr>
        <w:t xml:space="preserve"> Plant at </w:t>
      </w:r>
      <w:proofErr w:type="spellStart"/>
      <w:r w:rsidR="00E0780B">
        <w:rPr>
          <w:rFonts w:ascii="Arial" w:hAnsi="Arial" w:cs="Arial"/>
          <w:sz w:val="22"/>
          <w:szCs w:val="22"/>
        </w:rPr>
        <w:t>Nimbahera</w:t>
      </w:r>
      <w:proofErr w:type="spellEnd"/>
      <w:r w:rsidR="007427F5" w:rsidRPr="007427F5">
        <w:rPr>
          <w:rFonts w:ascii="Arial" w:hAnsi="Arial" w:cs="Arial"/>
          <w:sz w:val="22"/>
          <w:szCs w:val="22"/>
        </w:rPr>
        <w:t xml:space="preserve"> </w:t>
      </w:r>
      <w:r w:rsidR="0035342E" w:rsidRPr="007427F5">
        <w:rPr>
          <w:rFonts w:ascii="Arial" w:hAnsi="Arial" w:cs="Arial"/>
          <w:sz w:val="22"/>
          <w:szCs w:val="22"/>
        </w:rPr>
        <w:t xml:space="preserve">is </w:t>
      </w:r>
      <w:r w:rsidR="001A24AF" w:rsidRPr="007427F5">
        <w:rPr>
          <w:rFonts w:ascii="Arial" w:hAnsi="Arial" w:cs="Arial"/>
          <w:sz w:val="22"/>
          <w:szCs w:val="22"/>
        </w:rPr>
        <w:t xml:space="preserve">having an installed capacity of </w:t>
      </w:r>
      <w:r w:rsidR="00A24C3E">
        <w:rPr>
          <w:rFonts w:ascii="Arial" w:hAnsi="Arial" w:cs="Arial"/>
          <w:sz w:val="22"/>
          <w:szCs w:val="22"/>
        </w:rPr>
        <w:t>6.75</w:t>
      </w:r>
      <w:r w:rsidR="001A24AF" w:rsidRPr="007427F5">
        <w:rPr>
          <w:rFonts w:ascii="Arial" w:hAnsi="Arial" w:cs="Arial"/>
          <w:sz w:val="22"/>
          <w:szCs w:val="22"/>
        </w:rPr>
        <w:t xml:space="preserve"> MTPA</w:t>
      </w:r>
      <w:r w:rsidR="001A24AF">
        <w:rPr>
          <w:rFonts w:ascii="Arial" w:hAnsi="Arial" w:cs="Arial"/>
          <w:sz w:val="22"/>
          <w:szCs w:val="22"/>
        </w:rPr>
        <w:t xml:space="preserve"> cement manufacturing</w:t>
      </w:r>
      <w:r w:rsidR="001A24AF" w:rsidRPr="007427F5">
        <w:rPr>
          <w:rFonts w:ascii="Arial" w:hAnsi="Arial" w:cs="Arial"/>
          <w:sz w:val="22"/>
          <w:szCs w:val="22"/>
        </w:rPr>
        <w:t xml:space="preserve"> </w:t>
      </w:r>
      <w:r w:rsidR="0035342E" w:rsidRPr="007427F5">
        <w:rPr>
          <w:rFonts w:ascii="Arial" w:hAnsi="Arial" w:cs="Arial"/>
          <w:sz w:val="22"/>
          <w:szCs w:val="22"/>
        </w:rPr>
        <w:t xml:space="preserve">spread over </w:t>
      </w:r>
      <w:r w:rsidR="00A7785F">
        <w:rPr>
          <w:rFonts w:ascii="Arial" w:hAnsi="Arial" w:cs="Arial"/>
          <w:sz w:val="22"/>
          <w:szCs w:val="22"/>
        </w:rPr>
        <w:t>1913.12</w:t>
      </w:r>
      <w:r w:rsidR="0035342E" w:rsidRPr="007427F5">
        <w:rPr>
          <w:rFonts w:ascii="Arial" w:hAnsi="Arial" w:cs="Arial"/>
          <w:sz w:val="22"/>
          <w:szCs w:val="22"/>
        </w:rPr>
        <w:t xml:space="preserve"> acres</w:t>
      </w:r>
      <w:r w:rsidR="00885DC7">
        <w:rPr>
          <w:rFonts w:ascii="Arial" w:hAnsi="Arial" w:cs="Arial"/>
          <w:sz w:val="22"/>
          <w:szCs w:val="22"/>
        </w:rPr>
        <w:t xml:space="preserve"> (77,</w:t>
      </w:r>
      <w:r w:rsidR="00A7785F">
        <w:rPr>
          <w:rFonts w:ascii="Arial" w:hAnsi="Arial" w:cs="Arial"/>
          <w:sz w:val="22"/>
          <w:szCs w:val="22"/>
        </w:rPr>
        <w:t>42,1</w:t>
      </w:r>
      <w:r w:rsidR="00885DC7">
        <w:rPr>
          <w:rFonts w:ascii="Arial" w:hAnsi="Arial" w:cs="Arial"/>
          <w:sz w:val="22"/>
          <w:szCs w:val="22"/>
        </w:rPr>
        <w:t xml:space="preserve">30 </w:t>
      </w:r>
      <w:proofErr w:type="spellStart"/>
      <w:r w:rsidR="00885DC7">
        <w:rPr>
          <w:rFonts w:ascii="Arial" w:hAnsi="Arial" w:cs="Arial"/>
          <w:sz w:val="22"/>
          <w:szCs w:val="22"/>
        </w:rPr>
        <w:t>sq.mtr</w:t>
      </w:r>
      <w:proofErr w:type="spellEnd"/>
      <w:r w:rsidR="00885DC7">
        <w:rPr>
          <w:rFonts w:ascii="Arial" w:hAnsi="Arial" w:cs="Arial"/>
          <w:sz w:val="22"/>
          <w:szCs w:val="22"/>
        </w:rPr>
        <w:t>)</w:t>
      </w:r>
      <w:r w:rsidR="0035342E">
        <w:rPr>
          <w:rFonts w:ascii="Arial" w:hAnsi="Arial" w:cs="Arial"/>
          <w:sz w:val="22"/>
          <w:szCs w:val="22"/>
        </w:rPr>
        <w:t xml:space="preserve"> </w:t>
      </w:r>
      <w:r w:rsidR="001A24AF">
        <w:rPr>
          <w:rFonts w:ascii="Arial" w:hAnsi="Arial" w:cs="Arial"/>
          <w:sz w:val="22"/>
          <w:szCs w:val="22"/>
        </w:rPr>
        <w:t xml:space="preserve">out of which </w:t>
      </w:r>
      <w:r w:rsidR="00885DC7">
        <w:rPr>
          <w:rFonts w:ascii="Arial" w:hAnsi="Arial" w:cs="Arial"/>
          <w:sz w:val="22"/>
          <w:szCs w:val="22"/>
        </w:rPr>
        <w:t>1348.85</w:t>
      </w:r>
      <w:r w:rsidR="001A24AF">
        <w:rPr>
          <w:rFonts w:ascii="Arial" w:hAnsi="Arial" w:cs="Arial"/>
          <w:sz w:val="22"/>
          <w:szCs w:val="22"/>
        </w:rPr>
        <w:t xml:space="preserve"> acres </w:t>
      </w:r>
      <w:r w:rsidR="00885DC7">
        <w:rPr>
          <w:rFonts w:ascii="Arial" w:hAnsi="Arial" w:cs="Arial"/>
          <w:sz w:val="22"/>
          <w:szCs w:val="22"/>
        </w:rPr>
        <w:t xml:space="preserve">(54,58,620 </w:t>
      </w:r>
      <w:proofErr w:type="spellStart"/>
      <w:r w:rsidR="00885DC7">
        <w:rPr>
          <w:rFonts w:ascii="Arial" w:hAnsi="Arial" w:cs="Arial"/>
          <w:sz w:val="22"/>
          <w:szCs w:val="22"/>
        </w:rPr>
        <w:t>sq.mtr</w:t>
      </w:r>
      <w:proofErr w:type="spellEnd"/>
      <w:r w:rsidR="00885DC7">
        <w:rPr>
          <w:rFonts w:ascii="Arial" w:hAnsi="Arial" w:cs="Arial"/>
          <w:sz w:val="22"/>
          <w:szCs w:val="22"/>
        </w:rPr>
        <w:t xml:space="preserve">) </w:t>
      </w:r>
      <w:r w:rsidR="001A24AF">
        <w:rPr>
          <w:rFonts w:ascii="Arial" w:hAnsi="Arial" w:cs="Arial"/>
          <w:sz w:val="22"/>
          <w:szCs w:val="22"/>
        </w:rPr>
        <w:t>is Limestone Mine area which is not considered in this Valuation Report</w:t>
      </w:r>
      <w:r w:rsidR="00D63D18">
        <w:rPr>
          <w:rFonts w:ascii="Arial" w:hAnsi="Arial" w:cs="Arial"/>
          <w:sz w:val="22"/>
          <w:szCs w:val="22"/>
        </w:rPr>
        <w:t>.</w:t>
      </w:r>
      <w:r w:rsidR="007427F5" w:rsidRPr="007427F5">
        <w:rPr>
          <w:rFonts w:ascii="Arial" w:hAnsi="Arial" w:cs="Arial"/>
          <w:sz w:val="22"/>
          <w:szCs w:val="22"/>
        </w:rPr>
        <w:t xml:space="preserve"> </w:t>
      </w:r>
      <w:r w:rsidR="00E01861">
        <w:rPr>
          <w:rFonts w:ascii="Arial" w:hAnsi="Arial" w:cs="Arial"/>
          <w:b/>
          <w:sz w:val="22"/>
          <w:szCs w:val="22"/>
        </w:rPr>
        <w:t xml:space="preserve">So effective land area considered in Valuation is </w:t>
      </w:r>
      <w:r w:rsidR="008564A7">
        <w:rPr>
          <w:rFonts w:ascii="Arial" w:hAnsi="Arial" w:cs="Arial"/>
          <w:b/>
          <w:sz w:val="22"/>
          <w:szCs w:val="22"/>
        </w:rPr>
        <w:t>564.27 Acres</w:t>
      </w:r>
      <w:r w:rsidR="00885DC7">
        <w:rPr>
          <w:rFonts w:ascii="Arial" w:hAnsi="Arial" w:cs="Arial"/>
          <w:b/>
          <w:sz w:val="22"/>
          <w:szCs w:val="22"/>
        </w:rPr>
        <w:t xml:space="preserve"> (</w:t>
      </w:r>
      <w:r w:rsidR="008564A7">
        <w:rPr>
          <w:rFonts w:ascii="Arial" w:hAnsi="Arial" w:cs="Arial"/>
          <w:b/>
          <w:sz w:val="22"/>
          <w:szCs w:val="22"/>
        </w:rPr>
        <w:t>22</w:t>
      </w:r>
      <w:proofErr w:type="gramStart"/>
      <w:r w:rsidR="008564A7">
        <w:rPr>
          <w:rFonts w:ascii="Arial" w:hAnsi="Arial" w:cs="Arial"/>
          <w:b/>
          <w:sz w:val="22"/>
          <w:szCs w:val="22"/>
        </w:rPr>
        <w:t>,83,5</w:t>
      </w:r>
      <w:r w:rsidR="00885DC7">
        <w:rPr>
          <w:rFonts w:ascii="Arial" w:hAnsi="Arial" w:cs="Arial"/>
          <w:b/>
          <w:sz w:val="22"/>
          <w:szCs w:val="22"/>
        </w:rPr>
        <w:t>10</w:t>
      </w:r>
      <w:proofErr w:type="gramEnd"/>
      <w:r w:rsidR="00885DC7">
        <w:rPr>
          <w:rFonts w:ascii="Arial" w:hAnsi="Arial" w:cs="Arial"/>
          <w:b/>
          <w:sz w:val="22"/>
          <w:szCs w:val="22"/>
        </w:rPr>
        <w:t xml:space="preserve"> </w:t>
      </w:r>
      <w:proofErr w:type="spellStart"/>
      <w:r w:rsidR="00885DC7">
        <w:rPr>
          <w:rFonts w:ascii="Arial" w:hAnsi="Arial" w:cs="Arial"/>
          <w:b/>
          <w:sz w:val="22"/>
          <w:szCs w:val="22"/>
        </w:rPr>
        <w:t>sq.mtr</w:t>
      </w:r>
      <w:proofErr w:type="spellEnd"/>
      <w:r w:rsidR="00885DC7">
        <w:rPr>
          <w:rFonts w:ascii="Arial" w:hAnsi="Arial" w:cs="Arial"/>
          <w:b/>
          <w:sz w:val="22"/>
          <w:szCs w:val="22"/>
        </w:rPr>
        <w:t>).</w:t>
      </w:r>
      <w:r w:rsidR="00E01861" w:rsidRPr="004A1C37">
        <w:rPr>
          <w:rFonts w:ascii="Arial" w:hAnsi="Arial" w:cs="Arial"/>
          <w:sz w:val="22"/>
          <w:szCs w:val="22"/>
        </w:rPr>
        <w:t xml:space="preserve"> </w:t>
      </w:r>
      <w:r w:rsidR="00E0780B" w:rsidRPr="004A1C37">
        <w:rPr>
          <w:rFonts w:ascii="Arial" w:hAnsi="Arial" w:cs="Arial"/>
          <w:sz w:val="22"/>
          <w:szCs w:val="22"/>
        </w:rPr>
        <w:t>This Integrated Cement Plant is powered by Captive Power Plant, Solar Power Plant, Wind Mill and Waste Heat Recovery Plant</w:t>
      </w:r>
      <w:r w:rsidR="0035342E" w:rsidRPr="004A1C37">
        <w:rPr>
          <w:rFonts w:ascii="Arial" w:hAnsi="Arial" w:cs="Arial"/>
          <w:sz w:val="22"/>
          <w:szCs w:val="22"/>
        </w:rPr>
        <w:t>.</w:t>
      </w:r>
      <w:r w:rsidR="0035342E" w:rsidRPr="007427F5">
        <w:rPr>
          <w:rFonts w:ascii="Arial" w:hAnsi="Arial" w:cs="Arial"/>
          <w:sz w:val="22"/>
          <w:szCs w:val="22"/>
        </w:rPr>
        <w:t xml:space="preserve"> </w:t>
      </w:r>
    </w:p>
    <w:p w:rsidR="003054E9" w:rsidRDefault="003054E9" w:rsidP="00B7768E">
      <w:pPr>
        <w:pStyle w:val="NoSpacing"/>
      </w:pPr>
    </w:p>
    <w:p w:rsidR="007427F5" w:rsidRDefault="00D80FA6" w:rsidP="009D6D12">
      <w:pPr>
        <w:spacing w:line="360" w:lineRule="auto"/>
        <w:jc w:val="both"/>
        <w:rPr>
          <w:rFonts w:ascii="Arial" w:hAnsi="Arial" w:cs="Arial"/>
          <w:sz w:val="22"/>
        </w:rPr>
      </w:pPr>
      <w:r w:rsidRPr="00253E6E">
        <w:rPr>
          <w:rFonts w:ascii="Arial" w:hAnsi="Arial" w:cs="Arial"/>
          <w:sz w:val="22"/>
          <w:szCs w:val="22"/>
        </w:rPr>
        <w:t xml:space="preserve">The company is having an </w:t>
      </w:r>
      <w:r w:rsidR="00885DC7" w:rsidRPr="00253E6E">
        <w:rPr>
          <w:rFonts w:ascii="Arial" w:hAnsi="Arial" w:cs="Arial"/>
          <w:sz w:val="22"/>
          <w:szCs w:val="22"/>
        </w:rPr>
        <w:t>existing Integrated Cement Grinding Unit</w:t>
      </w:r>
      <w:r w:rsidRPr="00253E6E">
        <w:rPr>
          <w:rFonts w:ascii="Arial" w:hAnsi="Arial" w:cs="Arial"/>
          <w:sz w:val="22"/>
          <w:szCs w:val="22"/>
        </w:rPr>
        <w:t xml:space="preserve"> wi</w:t>
      </w:r>
      <w:r w:rsidR="00253E6E" w:rsidRPr="00253E6E">
        <w:rPr>
          <w:rFonts w:ascii="Arial" w:hAnsi="Arial" w:cs="Arial"/>
          <w:sz w:val="22"/>
          <w:szCs w:val="22"/>
        </w:rPr>
        <w:t xml:space="preserve">th Clinker production capacity </w:t>
      </w:r>
      <w:r w:rsidR="00CF0492">
        <w:rPr>
          <w:rFonts w:ascii="Arial" w:hAnsi="Arial" w:cs="Arial"/>
          <w:sz w:val="22"/>
          <w:szCs w:val="22"/>
        </w:rPr>
        <w:t xml:space="preserve">is </w:t>
      </w:r>
      <w:r w:rsidR="00B529C5">
        <w:rPr>
          <w:rFonts w:ascii="Arial" w:hAnsi="Arial" w:cs="Arial"/>
          <w:sz w:val="22"/>
          <w:szCs w:val="22"/>
        </w:rPr>
        <w:t>7.75</w:t>
      </w:r>
      <w:r w:rsidRPr="00253E6E">
        <w:rPr>
          <w:rFonts w:ascii="Arial" w:hAnsi="Arial" w:cs="Arial"/>
          <w:sz w:val="22"/>
          <w:szCs w:val="22"/>
        </w:rPr>
        <w:t xml:space="preserve"> MTPA</w:t>
      </w:r>
      <w:r w:rsidR="00460BE6">
        <w:rPr>
          <w:rFonts w:ascii="Arial" w:hAnsi="Arial" w:cs="Arial"/>
          <w:sz w:val="22"/>
          <w:szCs w:val="22"/>
        </w:rPr>
        <w:t xml:space="preserve"> (2.75</w:t>
      </w:r>
      <w:r w:rsidR="00D63D18" w:rsidRPr="00253E6E">
        <w:rPr>
          <w:rFonts w:ascii="Arial" w:hAnsi="Arial" w:cs="Arial"/>
          <w:sz w:val="22"/>
          <w:szCs w:val="22"/>
        </w:rPr>
        <w:t xml:space="preserve"> MTPA </w:t>
      </w:r>
      <w:r w:rsidR="004A1C37" w:rsidRPr="00253E6E">
        <w:rPr>
          <w:rFonts w:ascii="Arial" w:hAnsi="Arial" w:cs="Arial"/>
          <w:sz w:val="22"/>
          <w:szCs w:val="22"/>
        </w:rPr>
        <w:t xml:space="preserve">in </w:t>
      </w:r>
      <w:r w:rsidR="00460BE6">
        <w:rPr>
          <w:rFonts w:ascii="Arial" w:hAnsi="Arial" w:cs="Arial"/>
          <w:sz w:val="22"/>
          <w:szCs w:val="22"/>
        </w:rPr>
        <w:t>Unit-1, 2.75</w:t>
      </w:r>
      <w:r w:rsidR="00D63D18" w:rsidRPr="00253E6E">
        <w:rPr>
          <w:rFonts w:ascii="Arial" w:hAnsi="Arial" w:cs="Arial"/>
          <w:sz w:val="22"/>
          <w:szCs w:val="22"/>
        </w:rPr>
        <w:t xml:space="preserve"> MTPA </w:t>
      </w:r>
      <w:r w:rsidR="004A1C37" w:rsidRPr="00253E6E">
        <w:rPr>
          <w:rFonts w:ascii="Arial" w:hAnsi="Arial" w:cs="Arial"/>
          <w:sz w:val="22"/>
          <w:szCs w:val="22"/>
        </w:rPr>
        <w:t xml:space="preserve">in </w:t>
      </w:r>
      <w:r w:rsidR="00D63D18" w:rsidRPr="00253E6E">
        <w:rPr>
          <w:rFonts w:ascii="Arial" w:hAnsi="Arial" w:cs="Arial"/>
          <w:sz w:val="22"/>
          <w:szCs w:val="22"/>
        </w:rPr>
        <w:t>Unit-2</w:t>
      </w:r>
      <w:r w:rsidR="00460BE6">
        <w:rPr>
          <w:rFonts w:ascii="Arial" w:hAnsi="Arial" w:cs="Arial"/>
          <w:sz w:val="22"/>
          <w:szCs w:val="22"/>
        </w:rPr>
        <w:t xml:space="preserve"> &amp; 2.25</w:t>
      </w:r>
      <w:r w:rsidR="00253E6E" w:rsidRPr="00253E6E">
        <w:rPr>
          <w:rFonts w:ascii="Arial" w:hAnsi="Arial" w:cs="Arial"/>
          <w:sz w:val="22"/>
          <w:szCs w:val="22"/>
        </w:rPr>
        <w:t xml:space="preserve"> MTPA in Unit-3</w:t>
      </w:r>
      <w:r w:rsidR="00D63D18" w:rsidRPr="00253E6E">
        <w:rPr>
          <w:rFonts w:ascii="Arial" w:hAnsi="Arial" w:cs="Arial"/>
          <w:sz w:val="22"/>
          <w:szCs w:val="22"/>
        </w:rPr>
        <w:t>)</w:t>
      </w:r>
      <w:r w:rsidRPr="00253E6E">
        <w:rPr>
          <w:rFonts w:ascii="Arial" w:hAnsi="Arial" w:cs="Arial"/>
          <w:sz w:val="22"/>
          <w:szCs w:val="22"/>
        </w:rPr>
        <w:t>, Cement production capacity</w:t>
      </w:r>
      <w:r w:rsidR="00D63D18" w:rsidRPr="00253E6E">
        <w:rPr>
          <w:rFonts w:ascii="Arial" w:hAnsi="Arial" w:cs="Arial"/>
          <w:sz w:val="22"/>
          <w:szCs w:val="22"/>
        </w:rPr>
        <w:t xml:space="preserve"> </w:t>
      </w:r>
      <w:r w:rsidR="00CF0492">
        <w:rPr>
          <w:rFonts w:ascii="Arial" w:hAnsi="Arial" w:cs="Arial"/>
          <w:sz w:val="22"/>
          <w:szCs w:val="22"/>
        </w:rPr>
        <w:t xml:space="preserve">is </w:t>
      </w:r>
      <w:r w:rsidR="00A24C3E">
        <w:rPr>
          <w:rFonts w:ascii="Arial" w:hAnsi="Arial" w:cs="Arial"/>
          <w:sz w:val="22"/>
          <w:szCs w:val="22"/>
        </w:rPr>
        <w:t>6.75</w:t>
      </w:r>
      <w:r w:rsidR="00D63D18" w:rsidRPr="00253E6E">
        <w:rPr>
          <w:rFonts w:ascii="Arial" w:hAnsi="Arial" w:cs="Arial"/>
          <w:sz w:val="22"/>
          <w:szCs w:val="22"/>
        </w:rPr>
        <w:t xml:space="preserve"> MTPA</w:t>
      </w:r>
      <w:r w:rsidRPr="00253E6E">
        <w:rPr>
          <w:rFonts w:ascii="Arial" w:hAnsi="Arial" w:cs="Arial"/>
          <w:sz w:val="22"/>
          <w:szCs w:val="22"/>
        </w:rPr>
        <w:t xml:space="preserve"> </w:t>
      </w:r>
      <w:r w:rsidR="00A24C3E">
        <w:rPr>
          <w:rFonts w:ascii="Arial" w:hAnsi="Arial" w:cs="Arial"/>
          <w:sz w:val="22"/>
          <w:szCs w:val="22"/>
        </w:rPr>
        <w:t>(3.25</w:t>
      </w:r>
      <w:r w:rsidR="00D63D18" w:rsidRPr="00253E6E">
        <w:rPr>
          <w:rFonts w:ascii="Arial" w:hAnsi="Arial" w:cs="Arial"/>
          <w:sz w:val="22"/>
          <w:szCs w:val="22"/>
        </w:rPr>
        <w:t xml:space="preserve"> MTPA </w:t>
      </w:r>
      <w:r w:rsidR="00253E6E" w:rsidRPr="00253E6E">
        <w:rPr>
          <w:rFonts w:ascii="Arial" w:hAnsi="Arial" w:cs="Arial"/>
          <w:sz w:val="22"/>
          <w:szCs w:val="22"/>
        </w:rPr>
        <w:t xml:space="preserve">in </w:t>
      </w:r>
      <w:r w:rsidR="00D63D18" w:rsidRPr="00253E6E">
        <w:rPr>
          <w:rFonts w:ascii="Arial" w:hAnsi="Arial" w:cs="Arial"/>
          <w:sz w:val="22"/>
          <w:szCs w:val="22"/>
        </w:rPr>
        <w:t>Unit-1</w:t>
      </w:r>
      <w:r w:rsidR="00253E6E" w:rsidRPr="00253E6E">
        <w:rPr>
          <w:rFonts w:ascii="Arial" w:hAnsi="Arial" w:cs="Arial"/>
          <w:sz w:val="22"/>
          <w:szCs w:val="22"/>
        </w:rPr>
        <w:t xml:space="preserve">, </w:t>
      </w:r>
      <w:r w:rsidR="00A24C3E">
        <w:rPr>
          <w:rFonts w:ascii="Arial" w:hAnsi="Arial" w:cs="Arial"/>
          <w:sz w:val="22"/>
          <w:szCs w:val="22"/>
        </w:rPr>
        <w:t>3.5</w:t>
      </w:r>
      <w:r w:rsidR="00D63D18" w:rsidRPr="00253E6E">
        <w:rPr>
          <w:rFonts w:ascii="Arial" w:hAnsi="Arial" w:cs="Arial"/>
          <w:sz w:val="22"/>
          <w:szCs w:val="22"/>
        </w:rPr>
        <w:t xml:space="preserve"> MTPA </w:t>
      </w:r>
      <w:r w:rsidR="00253E6E" w:rsidRPr="00253E6E">
        <w:rPr>
          <w:rFonts w:ascii="Arial" w:hAnsi="Arial" w:cs="Arial"/>
          <w:sz w:val="22"/>
          <w:szCs w:val="22"/>
        </w:rPr>
        <w:t xml:space="preserve">in </w:t>
      </w:r>
      <w:r w:rsidR="00D63D18" w:rsidRPr="00253E6E">
        <w:rPr>
          <w:rFonts w:ascii="Arial" w:hAnsi="Arial" w:cs="Arial"/>
          <w:sz w:val="22"/>
          <w:szCs w:val="22"/>
        </w:rPr>
        <w:t>Unit-2)</w:t>
      </w:r>
      <w:r w:rsidRPr="00253E6E">
        <w:rPr>
          <w:rFonts w:ascii="Arial" w:hAnsi="Arial" w:cs="Arial"/>
          <w:sz w:val="22"/>
          <w:szCs w:val="22"/>
        </w:rPr>
        <w:t>, Captive Pow</w:t>
      </w:r>
      <w:r w:rsidR="00253E6E" w:rsidRPr="00253E6E">
        <w:rPr>
          <w:rFonts w:ascii="Arial" w:hAnsi="Arial" w:cs="Arial"/>
          <w:sz w:val="22"/>
          <w:szCs w:val="22"/>
        </w:rPr>
        <w:t>er Plant (68 MW), WHRB (30</w:t>
      </w:r>
      <w:r w:rsidR="00D63D18" w:rsidRPr="00253E6E">
        <w:rPr>
          <w:rFonts w:ascii="Arial" w:hAnsi="Arial" w:cs="Arial"/>
          <w:sz w:val="22"/>
          <w:szCs w:val="22"/>
        </w:rPr>
        <w:t xml:space="preserve"> MW), Solar Power Plant</w:t>
      </w:r>
      <w:r w:rsidR="00253E6E" w:rsidRPr="00253E6E">
        <w:rPr>
          <w:rFonts w:ascii="Arial" w:hAnsi="Arial" w:cs="Arial"/>
          <w:sz w:val="22"/>
          <w:szCs w:val="22"/>
        </w:rPr>
        <w:t xml:space="preserve"> </w:t>
      </w:r>
      <w:r w:rsidRPr="00253E6E">
        <w:rPr>
          <w:rFonts w:ascii="Arial" w:hAnsi="Arial" w:cs="Arial"/>
          <w:sz w:val="22"/>
          <w:szCs w:val="22"/>
        </w:rPr>
        <w:t>(2 MW)</w:t>
      </w:r>
      <w:r w:rsidR="00D63D18" w:rsidRPr="00253E6E">
        <w:rPr>
          <w:rFonts w:ascii="Arial" w:hAnsi="Arial" w:cs="Arial"/>
          <w:sz w:val="22"/>
          <w:szCs w:val="22"/>
        </w:rPr>
        <w:t>, Wind Mill (15 MW)</w:t>
      </w:r>
      <w:r w:rsidR="00253E6E" w:rsidRPr="00253E6E">
        <w:rPr>
          <w:rFonts w:ascii="Arial" w:hAnsi="Arial" w:cs="Arial"/>
          <w:sz w:val="22"/>
          <w:szCs w:val="22"/>
        </w:rPr>
        <w:t xml:space="preserve"> </w:t>
      </w:r>
      <w:r w:rsidR="00253E6E" w:rsidRPr="003D4A1A">
        <w:rPr>
          <w:rFonts w:ascii="Arial" w:hAnsi="Arial" w:cs="Arial"/>
          <w:sz w:val="22"/>
          <w:szCs w:val="22"/>
        </w:rPr>
        <w:t>along with 1348.85 acre</w:t>
      </w:r>
      <w:r w:rsidRPr="003D4A1A">
        <w:rPr>
          <w:rFonts w:ascii="Arial" w:hAnsi="Arial" w:cs="Arial"/>
          <w:sz w:val="22"/>
          <w:szCs w:val="22"/>
        </w:rPr>
        <w:t xml:space="preserve"> M</w:t>
      </w:r>
      <w:r w:rsidR="00D63D18" w:rsidRPr="003D4A1A">
        <w:rPr>
          <w:rFonts w:ascii="Arial" w:hAnsi="Arial" w:cs="Arial"/>
          <w:sz w:val="22"/>
          <w:szCs w:val="22"/>
        </w:rPr>
        <w:t xml:space="preserve">ining </w:t>
      </w:r>
      <w:r w:rsidRPr="003D4A1A">
        <w:rPr>
          <w:rFonts w:ascii="Arial" w:hAnsi="Arial" w:cs="Arial"/>
          <w:sz w:val="22"/>
          <w:szCs w:val="22"/>
        </w:rPr>
        <w:t>L</w:t>
      </w:r>
      <w:r w:rsidR="00D63D18" w:rsidRPr="003D4A1A">
        <w:rPr>
          <w:rFonts w:ascii="Arial" w:hAnsi="Arial" w:cs="Arial"/>
          <w:sz w:val="22"/>
          <w:szCs w:val="22"/>
        </w:rPr>
        <w:t>ease</w:t>
      </w:r>
      <w:r w:rsidR="00253E6E" w:rsidRPr="003D4A1A">
        <w:rPr>
          <w:rFonts w:ascii="Arial" w:hAnsi="Arial" w:cs="Arial"/>
          <w:sz w:val="22"/>
          <w:szCs w:val="22"/>
        </w:rPr>
        <w:t xml:space="preserve"> area at villages </w:t>
      </w:r>
      <w:proofErr w:type="spellStart"/>
      <w:r w:rsidR="00253E6E" w:rsidRPr="003D4A1A">
        <w:rPr>
          <w:rFonts w:ascii="Arial" w:hAnsi="Arial" w:cs="Arial"/>
          <w:sz w:val="22"/>
          <w:szCs w:val="22"/>
        </w:rPr>
        <w:t>Karunda</w:t>
      </w:r>
      <w:proofErr w:type="spellEnd"/>
      <w:r w:rsidR="00253E6E" w:rsidRPr="003D4A1A">
        <w:rPr>
          <w:rFonts w:ascii="Arial" w:hAnsi="Arial" w:cs="Arial"/>
          <w:sz w:val="22"/>
          <w:szCs w:val="22"/>
        </w:rPr>
        <w:t xml:space="preserve">, </w:t>
      </w:r>
      <w:proofErr w:type="spellStart"/>
      <w:r w:rsidR="00253E6E" w:rsidRPr="003D4A1A">
        <w:rPr>
          <w:rFonts w:ascii="Arial" w:hAnsi="Arial" w:cs="Arial"/>
          <w:sz w:val="22"/>
          <w:szCs w:val="22"/>
        </w:rPr>
        <w:t>Dhanora</w:t>
      </w:r>
      <w:proofErr w:type="spellEnd"/>
      <w:r w:rsidR="00253E6E" w:rsidRPr="003D4A1A">
        <w:rPr>
          <w:rFonts w:ascii="Arial" w:hAnsi="Arial" w:cs="Arial"/>
          <w:sz w:val="22"/>
          <w:szCs w:val="22"/>
        </w:rPr>
        <w:t xml:space="preserve">, </w:t>
      </w:r>
      <w:proofErr w:type="spellStart"/>
      <w:r w:rsidR="00253E6E" w:rsidRPr="003D4A1A">
        <w:rPr>
          <w:rFonts w:ascii="Arial" w:hAnsi="Arial" w:cs="Arial"/>
          <w:sz w:val="22"/>
          <w:szCs w:val="22"/>
        </w:rPr>
        <w:t>Phalwa</w:t>
      </w:r>
      <w:proofErr w:type="spellEnd"/>
      <w:r w:rsidR="00253E6E" w:rsidRPr="003D4A1A">
        <w:rPr>
          <w:rFonts w:ascii="Arial" w:hAnsi="Arial" w:cs="Arial"/>
          <w:sz w:val="22"/>
          <w:szCs w:val="22"/>
        </w:rPr>
        <w:t xml:space="preserve">, </w:t>
      </w:r>
      <w:proofErr w:type="spellStart"/>
      <w:r w:rsidR="00253E6E" w:rsidRPr="003D4A1A">
        <w:rPr>
          <w:rFonts w:ascii="Arial" w:hAnsi="Arial" w:cs="Arial"/>
          <w:sz w:val="22"/>
          <w:szCs w:val="22"/>
        </w:rPr>
        <w:t>Maliyakhedi</w:t>
      </w:r>
      <w:proofErr w:type="spellEnd"/>
      <w:r w:rsidR="00253E6E" w:rsidRPr="003D4A1A">
        <w:rPr>
          <w:rFonts w:ascii="Arial" w:hAnsi="Arial" w:cs="Arial"/>
          <w:sz w:val="22"/>
          <w:szCs w:val="22"/>
        </w:rPr>
        <w:t xml:space="preserve">, </w:t>
      </w:r>
      <w:proofErr w:type="spellStart"/>
      <w:r w:rsidR="00253E6E" w:rsidRPr="003D4A1A">
        <w:rPr>
          <w:rFonts w:ascii="Arial" w:hAnsi="Arial" w:cs="Arial"/>
          <w:sz w:val="22"/>
          <w:szCs w:val="22"/>
        </w:rPr>
        <w:t>Pahlwa</w:t>
      </w:r>
      <w:proofErr w:type="spellEnd"/>
      <w:r w:rsidR="00253E6E" w:rsidRPr="003D4A1A">
        <w:rPr>
          <w:rFonts w:ascii="Arial" w:hAnsi="Arial" w:cs="Arial"/>
          <w:sz w:val="22"/>
          <w:szCs w:val="22"/>
        </w:rPr>
        <w:t xml:space="preserve">, </w:t>
      </w:r>
      <w:proofErr w:type="spellStart"/>
      <w:r w:rsidR="00253E6E" w:rsidRPr="003D4A1A">
        <w:rPr>
          <w:rFonts w:ascii="Arial" w:hAnsi="Arial" w:cs="Arial"/>
          <w:sz w:val="22"/>
          <w:szCs w:val="22"/>
        </w:rPr>
        <w:t>Bhatkori</w:t>
      </w:r>
      <w:proofErr w:type="spellEnd"/>
      <w:r w:rsidR="00253E6E" w:rsidRPr="003D4A1A">
        <w:rPr>
          <w:rFonts w:ascii="Arial" w:hAnsi="Arial" w:cs="Arial"/>
          <w:sz w:val="22"/>
          <w:szCs w:val="22"/>
        </w:rPr>
        <w:t xml:space="preserve">, </w:t>
      </w:r>
      <w:proofErr w:type="spellStart"/>
      <w:r w:rsidR="00253E6E" w:rsidRPr="003D4A1A">
        <w:rPr>
          <w:rFonts w:ascii="Arial" w:hAnsi="Arial" w:cs="Arial"/>
          <w:sz w:val="22"/>
          <w:szCs w:val="22"/>
        </w:rPr>
        <w:t>Rasulpura</w:t>
      </w:r>
      <w:proofErr w:type="spellEnd"/>
      <w:r w:rsidR="00253E6E" w:rsidRPr="003D4A1A">
        <w:rPr>
          <w:rFonts w:ascii="Arial" w:hAnsi="Arial" w:cs="Arial"/>
          <w:sz w:val="22"/>
          <w:szCs w:val="22"/>
        </w:rPr>
        <w:t xml:space="preserve">, </w:t>
      </w:r>
      <w:proofErr w:type="spellStart"/>
      <w:r w:rsidR="00253E6E" w:rsidRPr="003D4A1A">
        <w:rPr>
          <w:rFonts w:ascii="Arial" w:hAnsi="Arial" w:cs="Arial"/>
          <w:sz w:val="22"/>
          <w:szCs w:val="22"/>
        </w:rPr>
        <w:t>Lasrawan</w:t>
      </w:r>
      <w:proofErr w:type="spellEnd"/>
      <w:r w:rsidR="00253E6E" w:rsidRPr="003D4A1A">
        <w:rPr>
          <w:rFonts w:ascii="Arial" w:hAnsi="Arial" w:cs="Arial"/>
          <w:sz w:val="22"/>
          <w:szCs w:val="22"/>
        </w:rPr>
        <w:t xml:space="preserve">, </w:t>
      </w:r>
      <w:proofErr w:type="spellStart"/>
      <w:r w:rsidR="00253E6E" w:rsidRPr="003D4A1A">
        <w:rPr>
          <w:rFonts w:ascii="Arial" w:hAnsi="Arial" w:cs="Arial"/>
          <w:sz w:val="22"/>
          <w:szCs w:val="22"/>
        </w:rPr>
        <w:t>Peerkhera</w:t>
      </w:r>
      <w:proofErr w:type="spellEnd"/>
      <w:r w:rsidRPr="003D4A1A">
        <w:rPr>
          <w:rFonts w:ascii="Arial" w:hAnsi="Arial" w:cs="Arial"/>
          <w:sz w:val="22"/>
          <w:szCs w:val="22"/>
        </w:rPr>
        <w:t>, Tehsil</w:t>
      </w:r>
      <w:r w:rsidR="00D63D18" w:rsidRPr="003D4A1A">
        <w:rPr>
          <w:rFonts w:ascii="Arial" w:hAnsi="Arial" w:cs="Arial"/>
          <w:sz w:val="22"/>
          <w:szCs w:val="22"/>
        </w:rPr>
        <w:t>-</w:t>
      </w:r>
      <w:proofErr w:type="spellStart"/>
      <w:r w:rsidRPr="003D4A1A">
        <w:rPr>
          <w:rFonts w:ascii="Arial" w:hAnsi="Arial" w:cs="Arial"/>
          <w:sz w:val="22"/>
          <w:szCs w:val="22"/>
        </w:rPr>
        <w:t>Nimbahera</w:t>
      </w:r>
      <w:proofErr w:type="spellEnd"/>
      <w:r w:rsidRPr="003D4A1A">
        <w:rPr>
          <w:rFonts w:ascii="Arial" w:hAnsi="Arial" w:cs="Arial"/>
          <w:sz w:val="22"/>
          <w:szCs w:val="22"/>
        </w:rPr>
        <w:t xml:space="preserve">, </w:t>
      </w:r>
      <w:proofErr w:type="spellStart"/>
      <w:r w:rsidRPr="003D4A1A">
        <w:rPr>
          <w:rFonts w:ascii="Arial" w:hAnsi="Arial" w:cs="Arial"/>
          <w:sz w:val="22"/>
          <w:szCs w:val="22"/>
        </w:rPr>
        <w:t>Chittorgarh</w:t>
      </w:r>
      <w:proofErr w:type="spellEnd"/>
      <w:r w:rsidRPr="003D4A1A">
        <w:rPr>
          <w:rFonts w:ascii="Arial" w:hAnsi="Arial" w:cs="Arial"/>
          <w:sz w:val="22"/>
          <w:szCs w:val="22"/>
        </w:rPr>
        <w:t xml:space="preserve"> (Rajasthan). Construction of </w:t>
      </w:r>
      <w:r w:rsidR="00885DC7" w:rsidRPr="003D4A1A">
        <w:rPr>
          <w:rFonts w:ascii="Arial" w:hAnsi="Arial" w:cs="Arial"/>
          <w:b/>
          <w:sz w:val="22"/>
          <w:szCs w:val="22"/>
        </w:rPr>
        <w:t>Unit-4</w:t>
      </w:r>
      <w:r w:rsidRPr="003D4A1A">
        <w:rPr>
          <w:rFonts w:ascii="Arial" w:hAnsi="Arial" w:cs="Arial"/>
          <w:sz w:val="22"/>
          <w:szCs w:val="22"/>
        </w:rPr>
        <w:t xml:space="preserve"> is in progress to enhance plant capacity of C</w:t>
      </w:r>
      <w:r w:rsidR="00B71979" w:rsidRPr="003D4A1A">
        <w:rPr>
          <w:rFonts w:ascii="Arial" w:hAnsi="Arial" w:cs="Arial"/>
          <w:sz w:val="22"/>
          <w:szCs w:val="22"/>
        </w:rPr>
        <w:t xml:space="preserve">linker </w:t>
      </w:r>
      <w:r w:rsidR="00253E6E" w:rsidRPr="003D4A1A">
        <w:rPr>
          <w:rFonts w:ascii="Arial" w:hAnsi="Arial" w:cs="Arial"/>
          <w:sz w:val="22"/>
          <w:szCs w:val="22"/>
        </w:rPr>
        <w:t>by 3.5 MTPA and WHRB</w:t>
      </w:r>
      <w:r w:rsidR="00B71979" w:rsidRPr="003D4A1A">
        <w:rPr>
          <w:rFonts w:ascii="Arial" w:hAnsi="Arial" w:cs="Arial"/>
          <w:sz w:val="22"/>
          <w:szCs w:val="22"/>
        </w:rPr>
        <w:t xml:space="preserve"> </w:t>
      </w:r>
      <w:r w:rsidR="00253E6E" w:rsidRPr="003D4A1A">
        <w:rPr>
          <w:rFonts w:ascii="Arial" w:hAnsi="Arial" w:cs="Arial"/>
          <w:sz w:val="22"/>
          <w:szCs w:val="22"/>
        </w:rPr>
        <w:t xml:space="preserve">by </w:t>
      </w:r>
      <w:r w:rsidR="00D8323E">
        <w:rPr>
          <w:rFonts w:ascii="Arial" w:hAnsi="Arial" w:cs="Arial"/>
          <w:sz w:val="22"/>
          <w:szCs w:val="22"/>
        </w:rPr>
        <w:t>15</w:t>
      </w:r>
      <w:r w:rsidR="00253E6E" w:rsidRPr="003D4A1A">
        <w:rPr>
          <w:rFonts w:ascii="Arial" w:hAnsi="Arial" w:cs="Arial"/>
          <w:sz w:val="22"/>
          <w:szCs w:val="22"/>
        </w:rPr>
        <w:t xml:space="preserve"> MW</w:t>
      </w:r>
      <w:r w:rsidRPr="003D4A1A">
        <w:rPr>
          <w:rFonts w:ascii="Arial" w:hAnsi="Arial" w:cs="Arial"/>
          <w:sz w:val="22"/>
          <w:szCs w:val="22"/>
        </w:rPr>
        <w:t>.</w:t>
      </w:r>
      <w:r w:rsidR="00845B7A" w:rsidRPr="003D4A1A">
        <w:rPr>
          <w:rFonts w:ascii="Arial" w:hAnsi="Arial" w:cs="Arial"/>
          <w:sz w:val="22"/>
          <w:szCs w:val="22"/>
        </w:rPr>
        <w:t xml:space="preserve"> </w:t>
      </w:r>
      <w:r w:rsidR="00845B7A" w:rsidRPr="003D4A1A">
        <w:rPr>
          <w:rFonts w:ascii="Arial" w:hAnsi="Arial" w:cs="Arial"/>
          <w:sz w:val="22"/>
        </w:rPr>
        <w:t>These major facilities are concisely described in terms of their commencement, commissioning, technical specifications, procedure description later in the Plant and Machinery section of this report.</w:t>
      </w:r>
    </w:p>
    <w:p w:rsidR="00125990" w:rsidRDefault="00125990" w:rsidP="009D6D12">
      <w:pPr>
        <w:spacing w:line="360" w:lineRule="auto"/>
        <w:jc w:val="both"/>
        <w:rPr>
          <w:rFonts w:ascii="Arial" w:hAnsi="Arial" w:cs="Arial"/>
          <w:sz w:val="22"/>
        </w:rPr>
      </w:pPr>
    </w:p>
    <w:p w:rsidR="00125990" w:rsidRPr="00CB5655" w:rsidRDefault="00125990" w:rsidP="00125990">
      <w:pPr>
        <w:spacing w:line="360" w:lineRule="auto"/>
        <w:jc w:val="both"/>
        <w:rPr>
          <w:rFonts w:ascii="Arial" w:hAnsi="Arial" w:cs="Arial"/>
          <w:b/>
          <w:bCs/>
          <w:color w:val="000000"/>
          <w:sz w:val="22"/>
          <w:szCs w:val="22"/>
          <w:shd w:val="clear" w:color="auto" w:fill="FFFFFF"/>
        </w:rPr>
      </w:pPr>
      <w:r w:rsidRPr="00CB5655">
        <w:rPr>
          <w:rFonts w:ascii="Arial" w:hAnsi="Arial" w:cs="Arial"/>
          <w:b/>
          <w:bCs/>
          <w:color w:val="000000"/>
          <w:sz w:val="22"/>
          <w:szCs w:val="22"/>
          <w:shd w:val="clear" w:color="auto" w:fill="FFFFFF"/>
        </w:rPr>
        <w:t>As per the information provided by the company official, the Clinker unit was operated on 87% and Cement unit was operated on 65% respectively of the total capacity in last year.</w:t>
      </w:r>
    </w:p>
    <w:p w:rsidR="004A1C37" w:rsidRDefault="004A1C37" w:rsidP="00CF0492">
      <w:pPr>
        <w:pStyle w:val="NoSpacing"/>
      </w:pPr>
    </w:p>
    <w:p w:rsidR="004A1C37" w:rsidRDefault="004A1C37" w:rsidP="009D6D12">
      <w:pPr>
        <w:spacing w:line="360" w:lineRule="auto"/>
        <w:jc w:val="both"/>
        <w:rPr>
          <w:rFonts w:ascii="Arial" w:hAnsi="Arial" w:cs="Arial"/>
          <w:sz w:val="22"/>
        </w:rPr>
      </w:pPr>
      <w:r w:rsidRPr="003D4A1A">
        <w:rPr>
          <w:rFonts w:ascii="Arial" w:hAnsi="Arial" w:cs="Arial"/>
          <w:sz w:val="22"/>
        </w:rPr>
        <w:t>In this Valuation Report L</w:t>
      </w:r>
      <w:r w:rsidR="00771784" w:rsidRPr="003D4A1A">
        <w:rPr>
          <w:rFonts w:ascii="Arial" w:hAnsi="Arial" w:cs="Arial"/>
          <w:sz w:val="22"/>
        </w:rPr>
        <w:t>imestone Mine</w:t>
      </w:r>
      <w:r w:rsidRPr="003D4A1A">
        <w:rPr>
          <w:rFonts w:ascii="Arial" w:hAnsi="Arial" w:cs="Arial"/>
          <w:sz w:val="22"/>
        </w:rPr>
        <w:t xml:space="preserve"> have not been considered.</w:t>
      </w:r>
    </w:p>
    <w:p w:rsidR="002C5371" w:rsidRDefault="002C5371" w:rsidP="009D6D12">
      <w:pPr>
        <w:spacing w:line="360" w:lineRule="auto"/>
        <w:jc w:val="both"/>
        <w:rPr>
          <w:rFonts w:ascii="Arial" w:hAnsi="Arial" w:cs="Arial"/>
          <w:sz w:val="22"/>
          <w:szCs w:val="22"/>
        </w:rPr>
      </w:pPr>
    </w:p>
    <w:p w:rsidR="007427F5" w:rsidRDefault="002C5371" w:rsidP="00D8323E">
      <w:pPr>
        <w:rPr>
          <w:rFonts w:ascii="Arial" w:hAnsi="Arial" w:cs="Arial"/>
          <w:sz w:val="22"/>
          <w:szCs w:val="22"/>
        </w:rPr>
      </w:pPr>
      <w:r>
        <w:rPr>
          <w:rFonts w:ascii="Arial" w:hAnsi="Arial" w:cs="Arial"/>
          <w:noProof/>
          <w:sz w:val="22"/>
          <w:szCs w:val="22"/>
          <w:lang w:val="en-IN" w:eastAsia="en-IN"/>
        </w:rPr>
        <w:lastRenderedPageBreak/>
        <w:drawing>
          <wp:inline distT="0" distB="0" distL="0" distR="0">
            <wp:extent cx="5951220" cy="3524250"/>
            <wp:effectExtent l="19050" t="19050" r="1143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60B324.tmp"/>
                    <pic:cNvPicPr/>
                  </pic:nvPicPr>
                  <pic:blipFill>
                    <a:blip r:embed="rId11">
                      <a:extLst>
                        <a:ext uri="{28A0092B-C50C-407E-A947-70E740481C1C}">
                          <a14:useLocalDpi xmlns:a14="http://schemas.microsoft.com/office/drawing/2010/main" val="0"/>
                        </a:ext>
                      </a:extLst>
                    </a:blip>
                    <a:stretch>
                      <a:fillRect/>
                    </a:stretch>
                  </pic:blipFill>
                  <pic:spPr>
                    <a:xfrm>
                      <a:off x="0" y="0"/>
                      <a:ext cx="5951220" cy="3524250"/>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p w:rsidR="00CF0492" w:rsidRDefault="00CF0492" w:rsidP="00D8323E">
      <w:pPr>
        <w:rPr>
          <w:rFonts w:ascii="Arial" w:hAnsi="Arial" w:cs="Arial"/>
          <w:sz w:val="22"/>
          <w:szCs w:val="22"/>
        </w:rPr>
      </w:pPr>
    </w:p>
    <w:p w:rsidR="00125990" w:rsidRDefault="00125990" w:rsidP="00D8323E">
      <w:pPr>
        <w:rPr>
          <w:rFonts w:ascii="Arial" w:hAnsi="Arial" w:cs="Arial"/>
          <w:sz w:val="22"/>
          <w:szCs w:val="22"/>
        </w:rPr>
      </w:pPr>
    </w:p>
    <w:p w:rsidR="00125990" w:rsidRPr="005E5B5C" w:rsidRDefault="00125990" w:rsidP="00D8323E">
      <w:pPr>
        <w:rPr>
          <w:rFonts w:ascii="Arial" w:hAnsi="Arial" w:cs="Arial"/>
          <w:sz w:val="22"/>
          <w:szCs w:val="22"/>
        </w:rPr>
      </w:pPr>
    </w:p>
    <w:p w:rsidR="00410860" w:rsidRPr="00410860" w:rsidRDefault="00410860" w:rsidP="004400F6">
      <w:pPr>
        <w:pStyle w:val="ListParagraph"/>
        <w:numPr>
          <w:ilvl w:val="1"/>
          <w:numId w:val="44"/>
        </w:numPr>
        <w:spacing w:line="360" w:lineRule="auto"/>
        <w:ind w:left="0" w:right="200" w:hanging="426"/>
        <w:jc w:val="both"/>
        <w:rPr>
          <w:rFonts w:ascii="Arial" w:hAnsi="Arial" w:cs="Arial"/>
          <w:b/>
          <w:sz w:val="22"/>
          <w:szCs w:val="22"/>
        </w:rPr>
      </w:pPr>
      <w:r w:rsidRPr="00410860">
        <w:rPr>
          <w:rFonts w:ascii="Arial" w:hAnsi="Arial" w:cs="Arial"/>
          <w:b/>
          <w:sz w:val="22"/>
          <w:szCs w:val="22"/>
        </w:rPr>
        <w:t>Project Location</w:t>
      </w:r>
    </w:p>
    <w:p w:rsidR="00410860" w:rsidRDefault="00410860" w:rsidP="00410860">
      <w:pPr>
        <w:pStyle w:val="ListParagraph"/>
        <w:spacing w:line="360" w:lineRule="auto"/>
        <w:ind w:left="0"/>
        <w:jc w:val="both"/>
        <w:rPr>
          <w:rFonts w:ascii="Arial" w:hAnsi="Arial" w:cs="Arial"/>
          <w:sz w:val="22"/>
          <w:szCs w:val="22"/>
        </w:rPr>
      </w:pPr>
      <w:r>
        <w:rPr>
          <w:rFonts w:ascii="Arial" w:hAnsi="Arial" w:cs="Arial"/>
          <w:sz w:val="22"/>
          <w:szCs w:val="22"/>
        </w:rPr>
        <w:t xml:space="preserve">This </w:t>
      </w:r>
      <w:r w:rsidR="00A1354C">
        <w:rPr>
          <w:rFonts w:ascii="Arial" w:hAnsi="Arial" w:cs="Arial"/>
          <w:sz w:val="22"/>
          <w:szCs w:val="22"/>
        </w:rPr>
        <w:t xml:space="preserve">Integrated </w:t>
      </w:r>
      <w:r w:rsidR="00985698">
        <w:rPr>
          <w:rFonts w:ascii="Arial" w:hAnsi="Arial" w:cs="Arial"/>
          <w:sz w:val="22"/>
          <w:szCs w:val="22"/>
        </w:rPr>
        <w:t>Cement</w:t>
      </w:r>
      <w:r w:rsidR="00A1354C">
        <w:rPr>
          <w:rFonts w:ascii="Arial" w:hAnsi="Arial" w:cs="Arial"/>
          <w:sz w:val="22"/>
          <w:szCs w:val="22"/>
        </w:rPr>
        <w:t xml:space="preserve"> Plant</w:t>
      </w:r>
      <w:r>
        <w:rPr>
          <w:rFonts w:ascii="Arial" w:hAnsi="Arial" w:cs="Arial"/>
          <w:sz w:val="22"/>
          <w:szCs w:val="22"/>
        </w:rPr>
        <w:t xml:space="preserve"> </w:t>
      </w:r>
      <w:r w:rsidR="00A1354C">
        <w:rPr>
          <w:rFonts w:ascii="Arial" w:hAnsi="Arial" w:cs="Arial"/>
          <w:sz w:val="22"/>
          <w:szCs w:val="22"/>
        </w:rPr>
        <w:t>is</w:t>
      </w:r>
      <w:r w:rsidR="00985698">
        <w:rPr>
          <w:rFonts w:ascii="Arial" w:hAnsi="Arial" w:cs="Arial"/>
          <w:sz w:val="22"/>
          <w:szCs w:val="22"/>
        </w:rPr>
        <w:t xml:space="preserve"> located</w:t>
      </w:r>
      <w:r w:rsidR="00A1354C">
        <w:rPr>
          <w:rFonts w:ascii="Arial" w:hAnsi="Arial" w:cs="Arial"/>
          <w:sz w:val="22"/>
          <w:szCs w:val="22"/>
        </w:rPr>
        <w:t xml:space="preserve"> </w:t>
      </w:r>
      <w:r w:rsidR="00A1354C" w:rsidRPr="005017E5">
        <w:rPr>
          <w:rFonts w:ascii="Arial" w:hAnsi="Arial" w:cs="Arial"/>
          <w:sz w:val="22"/>
          <w:szCs w:val="22"/>
        </w:rPr>
        <w:t xml:space="preserve">at </w:t>
      </w:r>
      <w:r w:rsidR="00985698">
        <w:rPr>
          <w:rFonts w:ascii="Arial" w:hAnsi="Arial" w:cs="Arial"/>
          <w:sz w:val="22"/>
          <w:szCs w:val="22"/>
        </w:rPr>
        <w:t>Village-</w:t>
      </w:r>
      <w:proofErr w:type="spellStart"/>
      <w:r w:rsidR="00985698">
        <w:rPr>
          <w:rFonts w:ascii="Arial" w:hAnsi="Arial" w:cs="Arial"/>
          <w:sz w:val="22"/>
          <w:szCs w:val="22"/>
        </w:rPr>
        <w:t>Rasulpura</w:t>
      </w:r>
      <w:proofErr w:type="spellEnd"/>
      <w:r w:rsidR="00985698">
        <w:rPr>
          <w:rFonts w:ascii="Arial" w:hAnsi="Arial" w:cs="Arial"/>
          <w:sz w:val="22"/>
          <w:szCs w:val="22"/>
        </w:rPr>
        <w:t xml:space="preserve">, </w:t>
      </w:r>
      <w:proofErr w:type="spellStart"/>
      <w:r w:rsidR="00985698" w:rsidRPr="00985698">
        <w:rPr>
          <w:rFonts w:ascii="Arial" w:hAnsi="Arial" w:cs="Arial"/>
          <w:sz w:val="22"/>
          <w:szCs w:val="22"/>
        </w:rPr>
        <w:t>S</w:t>
      </w:r>
      <w:r w:rsidR="00771784">
        <w:rPr>
          <w:rFonts w:ascii="Arial" w:hAnsi="Arial" w:cs="Arial"/>
          <w:sz w:val="22"/>
          <w:szCs w:val="22"/>
        </w:rPr>
        <w:t>angaria</w:t>
      </w:r>
      <w:proofErr w:type="spellEnd"/>
      <w:r w:rsidR="00771784">
        <w:rPr>
          <w:rFonts w:ascii="Arial" w:hAnsi="Arial" w:cs="Arial"/>
          <w:sz w:val="22"/>
          <w:szCs w:val="22"/>
        </w:rPr>
        <w:t xml:space="preserve">, </w:t>
      </w:r>
      <w:proofErr w:type="spellStart"/>
      <w:r w:rsidR="00771784">
        <w:rPr>
          <w:rFonts w:ascii="Arial" w:hAnsi="Arial" w:cs="Arial"/>
          <w:sz w:val="22"/>
          <w:szCs w:val="22"/>
        </w:rPr>
        <w:t>Borakhera</w:t>
      </w:r>
      <w:proofErr w:type="spellEnd"/>
      <w:r w:rsidR="00771784">
        <w:rPr>
          <w:rFonts w:ascii="Arial" w:hAnsi="Arial" w:cs="Arial"/>
          <w:sz w:val="22"/>
          <w:szCs w:val="22"/>
        </w:rPr>
        <w:t xml:space="preserve">, </w:t>
      </w:r>
      <w:proofErr w:type="spellStart"/>
      <w:r w:rsidR="00771784">
        <w:rPr>
          <w:rFonts w:ascii="Arial" w:hAnsi="Arial" w:cs="Arial"/>
          <w:sz w:val="22"/>
          <w:szCs w:val="22"/>
        </w:rPr>
        <w:t>Peerkhera</w:t>
      </w:r>
      <w:proofErr w:type="spellEnd"/>
      <w:r w:rsidR="00771784">
        <w:rPr>
          <w:rFonts w:ascii="Arial" w:hAnsi="Arial" w:cs="Arial"/>
          <w:sz w:val="22"/>
          <w:szCs w:val="22"/>
        </w:rPr>
        <w:t>,</w:t>
      </w:r>
      <w:r w:rsidR="00094C1C">
        <w:rPr>
          <w:rFonts w:ascii="Arial" w:hAnsi="Arial" w:cs="Arial"/>
          <w:sz w:val="22"/>
          <w:szCs w:val="22"/>
        </w:rPr>
        <w:t xml:space="preserve"> </w:t>
      </w:r>
      <w:r w:rsidR="00985698" w:rsidRPr="00985698">
        <w:rPr>
          <w:rFonts w:ascii="Arial" w:hAnsi="Arial" w:cs="Arial"/>
          <w:sz w:val="22"/>
          <w:szCs w:val="22"/>
        </w:rPr>
        <w:t>Tehsil-</w:t>
      </w:r>
      <w:r w:rsidR="00A70291">
        <w:rPr>
          <w:rFonts w:ascii="Arial" w:hAnsi="Arial" w:cs="Arial"/>
          <w:sz w:val="22"/>
          <w:szCs w:val="22"/>
        </w:rPr>
        <w:t xml:space="preserve"> </w:t>
      </w:r>
      <w:proofErr w:type="spellStart"/>
      <w:r w:rsidR="00985698" w:rsidRPr="00985698">
        <w:rPr>
          <w:rFonts w:ascii="Arial" w:hAnsi="Arial" w:cs="Arial"/>
          <w:sz w:val="22"/>
          <w:szCs w:val="22"/>
        </w:rPr>
        <w:t>Ni</w:t>
      </w:r>
      <w:r w:rsidR="00985698">
        <w:rPr>
          <w:rFonts w:ascii="Arial" w:hAnsi="Arial" w:cs="Arial"/>
          <w:sz w:val="22"/>
          <w:szCs w:val="22"/>
        </w:rPr>
        <w:t>m</w:t>
      </w:r>
      <w:r w:rsidR="00985698" w:rsidRPr="00985698">
        <w:rPr>
          <w:rFonts w:ascii="Arial" w:hAnsi="Arial" w:cs="Arial"/>
          <w:sz w:val="22"/>
          <w:szCs w:val="22"/>
        </w:rPr>
        <w:t>bahera</w:t>
      </w:r>
      <w:proofErr w:type="spellEnd"/>
      <w:r w:rsidR="001525CD">
        <w:rPr>
          <w:rFonts w:ascii="Arial" w:hAnsi="Arial" w:cs="Arial"/>
          <w:sz w:val="22"/>
          <w:szCs w:val="22"/>
        </w:rPr>
        <w:t>, District-</w:t>
      </w:r>
      <w:proofErr w:type="spellStart"/>
      <w:r w:rsidR="001525CD">
        <w:rPr>
          <w:rFonts w:ascii="Arial" w:hAnsi="Arial" w:cs="Arial"/>
          <w:sz w:val="22"/>
          <w:szCs w:val="22"/>
        </w:rPr>
        <w:t>Chittorgarh</w:t>
      </w:r>
      <w:proofErr w:type="spellEnd"/>
      <w:r w:rsidR="001525CD">
        <w:rPr>
          <w:rFonts w:ascii="Arial" w:hAnsi="Arial" w:cs="Arial"/>
          <w:sz w:val="22"/>
          <w:szCs w:val="22"/>
        </w:rPr>
        <w:t xml:space="preserve">, </w:t>
      </w:r>
      <w:proofErr w:type="gramStart"/>
      <w:r w:rsidR="001525CD">
        <w:rPr>
          <w:rFonts w:ascii="Arial" w:hAnsi="Arial" w:cs="Arial"/>
          <w:sz w:val="22"/>
          <w:szCs w:val="22"/>
        </w:rPr>
        <w:t>Rajasthan</w:t>
      </w:r>
      <w:proofErr w:type="gramEnd"/>
      <w:r>
        <w:rPr>
          <w:rFonts w:ascii="Arial" w:hAnsi="Arial" w:cs="Arial"/>
          <w:sz w:val="22"/>
          <w:szCs w:val="22"/>
        </w:rPr>
        <w:t>. The</w:t>
      </w:r>
      <w:r w:rsidRPr="00EA1F0A">
        <w:rPr>
          <w:rFonts w:ascii="Arial" w:hAnsi="Arial" w:cs="Arial"/>
          <w:sz w:val="22"/>
          <w:szCs w:val="22"/>
        </w:rPr>
        <w:t xml:space="preserve"> location of the Plant is around </w:t>
      </w:r>
      <w:r w:rsidR="00ED7104">
        <w:rPr>
          <w:rFonts w:ascii="Arial" w:hAnsi="Arial" w:cs="Arial"/>
          <w:sz w:val="22"/>
          <w:szCs w:val="22"/>
        </w:rPr>
        <w:t xml:space="preserve">30-35 Km </w:t>
      </w:r>
      <w:r w:rsidRPr="00EA1F0A">
        <w:rPr>
          <w:rFonts w:ascii="Arial" w:hAnsi="Arial" w:cs="Arial"/>
          <w:sz w:val="22"/>
          <w:szCs w:val="22"/>
        </w:rPr>
        <w:t xml:space="preserve">from </w:t>
      </w:r>
      <w:r w:rsidR="001525CD">
        <w:rPr>
          <w:rFonts w:ascii="Arial" w:hAnsi="Arial" w:cs="Arial"/>
          <w:sz w:val="22"/>
          <w:szCs w:val="22"/>
        </w:rPr>
        <w:t xml:space="preserve">district </w:t>
      </w:r>
      <w:proofErr w:type="spellStart"/>
      <w:r w:rsidR="00771784">
        <w:rPr>
          <w:rFonts w:ascii="Arial" w:hAnsi="Arial" w:cs="Arial"/>
          <w:sz w:val="22"/>
          <w:szCs w:val="22"/>
        </w:rPr>
        <w:t>Chittorgarh</w:t>
      </w:r>
      <w:proofErr w:type="spellEnd"/>
      <w:r>
        <w:rPr>
          <w:rFonts w:ascii="Arial" w:hAnsi="Arial" w:cs="Arial"/>
          <w:sz w:val="22"/>
          <w:szCs w:val="22"/>
        </w:rPr>
        <w:t xml:space="preserve"> </w:t>
      </w:r>
      <w:r w:rsidRPr="00EA1F0A">
        <w:rPr>
          <w:rFonts w:ascii="Arial" w:hAnsi="Arial" w:cs="Arial"/>
          <w:sz w:val="22"/>
          <w:szCs w:val="22"/>
        </w:rPr>
        <w:t>an</w:t>
      </w:r>
      <w:r w:rsidR="00771784">
        <w:rPr>
          <w:rFonts w:ascii="Arial" w:hAnsi="Arial" w:cs="Arial"/>
          <w:sz w:val="22"/>
          <w:szCs w:val="22"/>
        </w:rPr>
        <w:t>d can be easily reached by r</w:t>
      </w:r>
      <w:r>
        <w:rPr>
          <w:rFonts w:ascii="Arial" w:hAnsi="Arial" w:cs="Arial"/>
          <w:sz w:val="22"/>
          <w:szCs w:val="22"/>
        </w:rPr>
        <w:t>oad</w:t>
      </w:r>
      <w:r w:rsidR="00771784">
        <w:rPr>
          <w:rFonts w:ascii="Arial" w:hAnsi="Arial" w:cs="Arial"/>
          <w:sz w:val="22"/>
          <w:szCs w:val="22"/>
        </w:rPr>
        <w:t xml:space="preserve"> in ~30 minutes</w:t>
      </w:r>
      <w:r w:rsidRPr="00EA1F0A">
        <w:rPr>
          <w:rFonts w:ascii="Arial" w:hAnsi="Arial" w:cs="Arial"/>
          <w:sz w:val="22"/>
          <w:szCs w:val="22"/>
        </w:rPr>
        <w:t xml:space="preserve">. </w:t>
      </w:r>
      <w:r>
        <w:rPr>
          <w:rFonts w:ascii="Arial" w:hAnsi="Arial" w:cs="Arial"/>
          <w:sz w:val="22"/>
          <w:szCs w:val="22"/>
        </w:rPr>
        <w:t xml:space="preserve">It is around </w:t>
      </w:r>
      <w:r w:rsidR="00A1354C" w:rsidRPr="00A70291">
        <w:rPr>
          <w:rFonts w:ascii="Arial" w:hAnsi="Arial" w:cs="Arial"/>
          <w:sz w:val="22"/>
          <w:szCs w:val="22"/>
        </w:rPr>
        <w:t>143</w:t>
      </w:r>
      <w:r>
        <w:rPr>
          <w:rFonts w:ascii="Arial" w:hAnsi="Arial" w:cs="Arial"/>
          <w:sz w:val="22"/>
          <w:szCs w:val="22"/>
        </w:rPr>
        <w:t xml:space="preserve"> Km away from </w:t>
      </w:r>
      <w:r w:rsidR="00A1354C">
        <w:rPr>
          <w:rFonts w:ascii="Arial" w:hAnsi="Arial" w:cs="Arial"/>
          <w:sz w:val="22"/>
          <w:szCs w:val="22"/>
        </w:rPr>
        <w:t xml:space="preserve">the </w:t>
      </w:r>
      <w:r w:rsidR="00FC0D1D">
        <w:rPr>
          <w:rFonts w:ascii="Arial" w:hAnsi="Arial" w:cs="Arial"/>
          <w:sz w:val="22"/>
          <w:szCs w:val="22"/>
        </w:rPr>
        <w:t>Udaipur</w:t>
      </w:r>
      <w:r w:rsidR="00771784">
        <w:rPr>
          <w:rFonts w:ascii="Arial" w:hAnsi="Arial" w:cs="Arial"/>
          <w:sz w:val="22"/>
          <w:szCs w:val="22"/>
        </w:rPr>
        <w:t xml:space="preserve"> city</w:t>
      </w:r>
      <w:r w:rsidR="00A1354C">
        <w:rPr>
          <w:rFonts w:ascii="Arial" w:hAnsi="Arial" w:cs="Arial"/>
          <w:sz w:val="22"/>
          <w:szCs w:val="22"/>
        </w:rPr>
        <w:t>.</w:t>
      </w:r>
      <w:r>
        <w:rPr>
          <w:rFonts w:ascii="Arial" w:hAnsi="Arial" w:cs="Arial"/>
          <w:sz w:val="22"/>
          <w:szCs w:val="22"/>
        </w:rPr>
        <w:t xml:space="preserve"> </w:t>
      </w:r>
      <w:r w:rsidRPr="00EA1F0A">
        <w:rPr>
          <w:rFonts w:ascii="Arial" w:hAnsi="Arial" w:cs="Arial"/>
          <w:sz w:val="22"/>
          <w:szCs w:val="22"/>
        </w:rPr>
        <w:t xml:space="preserve">Nearest </w:t>
      </w:r>
      <w:r w:rsidR="00A70291">
        <w:rPr>
          <w:rFonts w:ascii="Arial" w:hAnsi="Arial" w:cs="Arial"/>
          <w:sz w:val="22"/>
          <w:szCs w:val="22"/>
        </w:rPr>
        <w:t>Railway stat</w:t>
      </w:r>
      <w:r w:rsidR="00C76F5F">
        <w:rPr>
          <w:rFonts w:ascii="Arial" w:hAnsi="Arial" w:cs="Arial"/>
          <w:sz w:val="22"/>
          <w:szCs w:val="22"/>
        </w:rPr>
        <w:t xml:space="preserve">ion is </w:t>
      </w:r>
      <w:proofErr w:type="spellStart"/>
      <w:r w:rsidR="00C76F5F">
        <w:rPr>
          <w:rFonts w:ascii="Arial" w:hAnsi="Arial" w:cs="Arial"/>
          <w:sz w:val="22"/>
          <w:szCs w:val="22"/>
        </w:rPr>
        <w:t>Nimbahera</w:t>
      </w:r>
      <w:proofErr w:type="spellEnd"/>
      <w:r w:rsidR="00C76F5F">
        <w:rPr>
          <w:rFonts w:ascii="Arial" w:hAnsi="Arial" w:cs="Arial"/>
          <w:sz w:val="22"/>
          <w:szCs w:val="22"/>
        </w:rPr>
        <w:t xml:space="preserve"> Junction and nearest </w:t>
      </w:r>
      <w:r w:rsidRPr="00EA1F0A">
        <w:rPr>
          <w:rFonts w:ascii="Arial" w:hAnsi="Arial" w:cs="Arial"/>
          <w:sz w:val="22"/>
          <w:szCs w:val="22"/>
        </w:rPr>
        <w:t xml:space="preserve">Airport is </w:t>
      </w:r>
      <w:proofErr w:type="spellStart"/>
      <w:r w:rsidR="004E75FD">
        <w:rPr>
          <w:rFonts w:ascii="Arial" w:hAnsi="Arial" w:cs="Arial"/>
          <w:sz w:val="22"/>
          <w:szCs w:val="22"/>
        </w:rPr>
        <w:t>Maharana</w:t>
      </w:r>
      <w:proofErr w:type="spellEnd"/>
      <w:r w:rsidR="004E75FD">
        <w:rPr>
          <w:rFonts w:ascii="Arial" w:hAnsi="Arial" w:cs="Arial"/>
          <w:sz w:val="22"/>
          <w:szCs w:val="22"/>
        </w:rPr>
        <w:t xml:space="preserve"> </w:t>
      </w:r>
      <w:proofErr w:type="spellStart"/>
      <w:r w:rsidR="004E75FD">
        <w:rPr>
          <w:rFonts w:ascii="Arial" w:hAnsi="Arial" w:cs="Arial"/>
          <w:sz w:val="22"/>
          <w:szCs w:val="22"/>
        </w:rPr>
        <w:t>Pratap</w:t>
      </w:r>
      <w:proofErr w:type="spellEnd"/>
      <w:r w:rsidR="00FC0D1D">
        <w:rPr>
          <w:rFonts w:ascii="Arial" w:hAnsi="Arial" w:cs="Arial"/>
          <w:sz w:val="22"/>
          <w:szCs w:val="22"/>
        </w:rPr>
        <w:t xml:space="preserve"> Airport</w:t>
      </w:r>
      <w:r w:rsidR="004E75FD">
        <w:rPr>
          <w:rFonts w:ascii="Arial" w:hAnsi="Arial" w:cs="Arial"/>
          <w:sz w:val="22"/>
          <w:szCs w:val="22"/>
        </w:rPr>
        <w:t xml:space="preserve"> (Udaipur)</w:t>
      </w:r>
      <w:r w:rsidRPr="00EA1F0A">
        <w:rPr>
          <w:rFonts w:ascii="Arial" w:hAnsi="Arial" w:cs="Arial"/>
          <w:sz w:val="22"/>
          <w:szCs w:val="22"/>
        </w:rPr>
        <w:t xml:space="preserve"> which is at </w:t>
      </w:r>
      <w:r w:rsidR="004E75FD">
        <w:rPr>
          <w:rFonts w:ascii="Arial" w:hAnsi="Arial" w:cs="Arial"/>
          <w:sz w:val="22"/>
          <w:szCs w:val="22"/>
        </w:rPr>
        <w:t xml:space="preserve">a distance of </w:t>
      </w:r>
      <w:r w:rsidR="00C76F5F">
        <w:rPr>
          <w:rFonts w:ascii="Arial" w:hAnsi="Arial" w:cs="Arial"/>
          <w:sz w:val="22"/>
          <w:szCs w:val="22"/>
        </w:rPr>
        <w:t xml:space="preserve">102 </w:t>
      </w:r>
      <w:r w:rsidRPr="00EA1F0A">
        <w:rPr>
          <w:rFonts w:ascii="Arial" w:hAnsi="Arial" w:cs="Arial"/>
          <w:sz w:val="22"/>
          <w:szCs w:val="22"/>
        </w:rPr>
        <w:t xml:space="preserve">km </w:t>
      </w:r>
      <w:r>
        <w:rPr>
          <w:rFonts w:ascii="Arial" w:hAnsi="Arial" w:cs="Arial"/>
          <w:sz w:val="22"/>
          <w:szCs w:val="22"/>
        </w:rPr>
        <w:t xml:space="preserve">from </w:t>
      </w:r>
      <w:r w:rsidR="00FC0D1D">
        <w:rPr>
          <w:rFonts w:ascii="Arial" w:hAnsi="Arial" w:cs="Arial"/>
          <w:sz w:val="22"/>
          <w:szCs w:val="22"/>
        </w:rPr>
        <w:t>Plant</w:t>
      </w:r>
      <w:r>
        <w:rPr>
          <w:rFonts w:ascii="Arial" w:hAnsi="Arial" w:cs="Arial"/>
          <w:sz w:val="22"/>
          <w:szCs w:val="22"/>
        </w:rPr>
        <w:t>.</w:t>
      </w:r>
      <w:r w:rsidR="00CF0492">
        <w:rPr>
          <w:rFonts w:ascii="Arial" w:hAnsi="Arial" w:cs="Arial"/>
          <w:sz w:val="22"/>
          <w:szCs w:val="22"/>
        </w:rPr>
        <w:t xml:space="preserve"> </w:t>
      </w:r>
      <w:proofErr w:type="spellStart"/>
      <w:r w:rsidR="00CF0492" w:rsidRPr="00A70291">
        <w:rPr>
          <w:rFonts w:ascii="Arial" w:hAnsi="Arial" w:cs="Arial"/>
          <w:sz w:val="22"/>
          <w:szCs w:val="22"/>
        </w:rPr>
        <w:t>N</w:t>
      </w:r>
      <w:r w:rsidR="00CF0492">
        <w:rPr>
          <w:rFonts w:ascii="Arial" w:hAnsi="Arial" w:cs="Arial"/>
          <w:sz w:val="22"/>
          <w:szCs w:val="22"/>
        </w:rPr>
        <w:t>imbahera</w:t>
      </w:r>
      <w:proofErr w:type="spellEnd"/>
      <w:r w:rsidR="00CF0492">
        <w:rPr>
          <w:rFonts w:ascii="Arial" w:hAnsi="Arial" w:cs="Arial"/>
          <w:sz w:val="22"/>
          <w:szCs w:val="22"/>
        </w:rPr>
        <w:t xml:space="preserve"> is a town and </w:t>
      </w:r>
      <w:r w:rsidR="00CF0492" w:rsidRPr="00A70291">
        <w:rPr>
          <w:rFonts w:ascii="Arial" w:hAnsi="Arial" w:cs="Arial"/>
          <w:sz w:val="22"/>
          <w:szCs w:val="22"/>
        </w:rPr>
        <w:t xml:space="preserve">municipality in </w:t>
      </w:r>
      <w:proofErr w:type="spellStart"/>
      <w:r w:rsidR="00CF0492" w:rsidRPr="00A70291">
        <w:rPr>
          <w:rFonts w:ascii="Arial" w:hAnsi="Arial" w:cs="Arial"/>
          <w:sz w:val="22"/>
          <w:szCs w:val="22"/>
        </w:rPr>
        <w:t>Chittorgarh</w:t>
      </w:r>
      <w:proofErr w:type="spellEnd"/>
      <w:r w:rsidR="00CF0492" w:rsidRPr="00A70291">
        <w:rPr>
          <w:rFonts w:ascii="Arial" w:hAnsi="Arial" w:cs="Arial"/>
          <w:sz w:val="22"/>
          <w:szCs w:val="22"/>
        </w:rPr>
        <w:t xml:space="preserve"> district </w:t>
      </w:r>
      <w:r w:rsidR="00CF0492">
        <w:rPr>
          <w:rFonts w:ascii="Arial" w:hAnsi="Arial" w:cs="Arial"/>
          <w:sz w:val="22"/>
          <w:szCs w:val="22"/>
        </w:rPr>
        <w:t xml:space="preserve">of Rajasthan state. It is located around 350 km </w:t>
      </w:r>
      <w:r w:rsidR="00CF0492" w:rsidRPr="00A70291">
        <w:rPr>
          <w:rFonts w:ascii="Arial" w:hAnsi="Arial" w:cs="Arial"/>
          <w:sz w:val="22"/>
          <w:szCs w:val="22"/>
        </w:rPr>
        <w:t>south-west of the state capital, </w:t>
      </w:r>
      <w:hyperlink r:id="rId12" w:tooltip="Jaipur" w:history="1">
        <w:r w:rsidR="00CF0492" w:rsidRPr="00A70291">
          <w:rPr>
            <w:rFonts w:ascii="Arial" w:hAnsi="Arial" w:cs="Arial"/>
            <w:sz w:val="22"/>
            <w:szCs w:val="22"/>
          </w:rPr>
          <w:t>Jaipur</w:t>
        </w:r>
      </w:hyperlink>
      <w:r w:rsidR="00CF0492" w:rsidRPr="00A70291">
        <w:rPr>
          <w:rFonts w:ascii="Arial" w:hAnsi="Arial" w:cs="Arial"/>
          <w:sz w:val="22"/>
          <w:szCs w:val="22"/>
        </w:rPr>
        <w:t xml:space="preserve">. </w:t>
      </w:r>
      <w:proofErr w:type="spellStart"/>
      <w:r w:rsidR="00CF0492" w:rsidRPr="00A70291">
        <w:rPr>
          <w:rFonts w:ascii="Arial" w:hAnsi="Arial" w:cs="Arial"/>
          <w:sz w:val="22"/>
          <w:szCs w:val="22"/>
        </w:rPr>
        <w:t>Nimbahera</w:t>
      </w:r>
      <w:proofErr w:type="spellEnd"/>
      <w:r w:rsidR="00CF0492" w:rsidRPr="00A70291">
        <w:rPr>
          <w:rFonts w:ascii="Arial" w:hAnsi="Arial" w:cs="Arial"/>
          <w:sz w:val="22"/>
          <w:szCs w:val="22"/>
        </w:rPr>
        <w:t xml:space="preserve"> is well connected through both rail and road</w:t>
      </w:r>
      <w:r w:rsidR="00CF0492">
        <w:rPr>
          <w:rFonts w:ascii="Arial" w:hAnsi="Arial" w:cs="Arial"/>
          <w:sz w:val="22"/>
          <w:szCs w:val="22"/>
        </w:rPr>
        <w:t xml:space="preserve"> transport</w:t>
      </w:r>
      <w:r w:rsidR="00CF0492" w:rsidRPr="00A70291">
        <w:rPr>
          <w:rFonts w:ascii="Arial" w:hAnsi="Arial" w:cs="Arial"/>
          <w:sz w:val="22"/>
          <w:szCs w:val="22"/>
        </w:rPr>
        <w:t>; it lies on the railway line connecting </w:t>
      </w:r>
      <w:hyperlink r:id="rId13" w:tooltip="Ajmer" w:history="1">
        <w:r w:rsidR="00CF0492" w:rsidRPr="00A70291">
          <w:rPr>
            <w:rFonts w:ascii="Arial" w:hAnsi="Arial" w:cs="Arial"/>
            <w:sz w:val="22"/>
            <w:szCs w:val="22"/>
          </w:rPr>
          <w:t>Ajmer</w:t>
        </w:r>
      </w:hyperlink>
      <w:r w:rsidR="00CF0492" w:rsidRPr="00A70291">
        <w:rPr>
          <w:rFonts w:ascii="Arial" w:hAnsi="Arial" w:cs="Arial"/>
          <w:sz w:val="22"/>
          <w:szCs w:val="22"/>
        </w:rPr>
        <w:t> to </w:t>
      </w:r>
      <w:proofErr w:type="spellStart"/>
      <w:r w:rsidR="00B27F37">
        <w:rPr>
          <w:rFonts w:ascii="Arial" w:hAnsi="Arial" w:cs="Arial"/>
          <w:sz w:val="22"/>
          <w:szCs w:val="22"/>
        </w:rPr>
        <w:fldChar w:fldCharType="begin"/>
      </w:r>
      <w:r w:rsidR="00B27F37">
        <w:rPr>
          <w:rFonts w:ascii="Arial" w:hAnsi="Arial" w:cs="Arial"/>
          <w:sz w:val="22"/>
          <w:szCs w:val="22"/>
        </w:rPr>
        <w:instrText xml:space="preserve"> HYPERLINK "https://en.wikipedia.org/wiki/Ratlam" \o "Ratlam" </w:instrText>
      </w:r>
      <w:r w:rsidR="00B27F37">
        <w:rPr>
          <w:rFonts w:ascii="Arial" w:hAnsi="Arial" w:cs="Arial"/>
          <w:sz w:val="22"/>
          <w:szCs w:val="22"/>
        </w:rPr>
        <w:fldChar w:fldCharType="separate"/>
      </w:r>
      <w:r w:rsidR="00CF0492" w:rsidRPr="00A70291">
        <w:rPr>
          <w:rFonts w:ascii="Arial" w:hAnsi="Arial" w:cs="Arial"/>
          <w:sz w:val="22"/>
          <w:szCs w:val="22"/>
        </w:rPr>
        <w:t>Ratlam</w:t>
      </w:r>
      <w:proofErr w:type="spellEnd"/>
      <w:r w:rsidR="00B27F37">
        <w:rPr>
          <w:rFonts w:ascii="Arial" w:hAnsi="Arial" w:cs="Arial"/>
          <w:sz w:val="22"/>
          <w:szCs w:val="22"/>
        </w:rPr>
        <w:fldChar w:fldCharType="end"/>
      </w:r>
      <w:r w:rsidR="00CF0492" w:rsidRPr="00A70291">
        <w:rPr>
          <w:rFonts w:ascii="Arial" w:hAnsi="Arial" w:cs="Arial"/>
          <w:sz w:val="22"/>
          <w:szCs w:val="22"/>
        </w:rPr>
        <w:t>.</w:t>
      </w:r>
    </w:p>
    <w:p w:rsidR="00285890" w:rsidRDefault="00285890" w:rsidP="00410860">
      <w:pPr>
        <w:pStyle w:val="ListParagraph"/>
        <w:spacing w:line="360" w:lineRule="auto"/>
        <w:ind w:left="0"/>
        <w:jc w:val="both"/>
        <w:rPr>
          <w:rFonts w:ascii="Arial" w:hAnsi="Arial" w:cs="Arial"/>
          <w:sz w:val="22"/>
          <w:szCs w:val="22"/>
        </w:rPr>
      </w:pPr>
    </w:p>
    <w:p w:rsidR="00FC346C" w:rsidRDefault="001525CD" w:rsidP="001525CD">
      <w:pPr>
        <w:pStyle w:val="ListParagraph"/>
        <w:spacing w:line="360" w:lineRule="auto"/>
        <w:ind w:left="-567"/>
        <w:jc w:val="center"/>
        <w:rPr>
          <w:rFonts w:ascii="Arial" w:hAnsi="Arial" w:cs="Arial"/>
          <w:sz w:val="22"/>
          <w:szCs w:val="22"/>
        </w:rPr>
      </w:pPr>
      <w:r>
        <w:rPr>
          <w:rFonts w:ascii="Arial" w:hAnsi="Arial" w:cs="Arial"/>
          <w:noProof/>
          <w:sz w:val="22"/>
          <w:szCs w:val="22"/>
          <w:lang w:val="en-IN" w:eastAsia="en-IN"/>
        </w:rPr>
        <w:drawing>
          <wp:inline distT="0" distB="0" distL="0" distR="0">
            <wp:extent cx="6561455" cy="3486150"/>
            <wp:effectExtent l="19050" t="19050" r="1079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605145.tmp"/>
                    <pic:cNvPicPr/>
                  </pic:nvPicPr>
                  <pic:blipFill>
                    <a:blip r:embed="rId14">
                      <a:extLst>
                        <a:ext uri="{28A0092B-C50C-407E-A947-70E740481C1C}">
                          <a14:useLocalDpi xmlns:a14="http://schemas.microsoft.com/office/drawing/2010/main" val="0"/>
                        </a:ext>
                      </a:extLst>
                    </a:blip>
                    <a:stretch>
                      <a:fillRect/>
                    </a:stretch>
                  </pic:blipFill>
                  <pic:spPr>
                    <a:xfrm>
                      <a:off x="0" y="0"/>
                      <a:ext cx="6569172" cy="3490250"/>
                    </a:xfrm>
                    <a:prstGeom prst="rect">
                      <a:avLst/>
                    </a:prstGeom>
                    <a:ln w="3175" cap="sq" cmpd="thickThin">
                      <a:solidFill>
                        <a:srgbClr val="000000"/>
                      </a:solidFill>
                      <a:prstDash val="solid"/>
                      <a:miter lim="800000"/>
                    </a:ln>
                    <a:effectLst>
                      <a:innerShdw blurRad="76200">
                        <a:srgbClr val="000000"/>
                      </a:innerShdw>
                    </a:effectLst>
                  </pic:spPr>
                </pic:pic>
              </a:graphicData>
            </a:graphic>
          </wp:inline>
        </w:drawing>
      </w:r>
    </w:p>
    <w:p w:rsidR="00285890" w:rsidRPr="00D8323E" w:rsidRDefault="00285890" w:rsidP="00D8323E">
      <w:pPr>
        <w:rPr>
          <w:rFonts w:ascii="Arial" w:hAnsi="Arial" w:cs="Arial"/>
          <w:sz w:val="22"/>
          <w:szCs w:val="22"/>
        </w:rPr>
      </w:pPr>
    </w:p>
    <w:p w:rsidR="003009CC" w:rsidRPr="00B25EC3" w:rsidRDefault="003009CC" w:rsidP="004400F6">
      <w:pPr>
        <w:pStyle w:val="ListParagraph"/>
        <w:numPr>
          <w:ilvl w:val="1"/>
          <w:numId w:val="44"/>
        </w:numPr>
        <w:spacing w:line="360" w:lineRule="auto"/>
        <w:ind w:left="0" w:right="200" w:hanging="426"/>
        <w:jc w:val="both"/>
        <w:rPr>
          <w:rFonts w:ascii="Arial" w:hAnsi="Arial" w:cs="Arial"/>
          <w:b/>
          <w:sz w:val="22"/>
        </w:rPr>
      </w:pPr>
      <w:r w:rsidRPr="004400F6">
        <w:rPr>
          <w:rFonts w:ascii="Arial" w:hAnsi="Arial" w:cs="Arial"/>
          <w:b/>
          <w:sz w:val="22"/>
          <w:szCs w:val="22"/>
        </w:rPr>
        <w:t>Land</w:t>
      </w:r>
      <w:r w:rsidRPr="00B25EC3">
        <w:rPr>
          <w:rFonts w:ascii="Arial" w:hAnsi="Arial" w:cs="Arial"/>
          <w:b/>
          <w:sz w:val="22"/>
        </w:rPr>
        <w:t xml:space="preserve"> </w:t>
      </w:r>
      <w:r w:rsidR="00410860">
        <w:rPr>
          <w:rFonts w:ascii="Arial" w:hAnsi="Arial" w:cs="Arial"/>
          <w:b/>
          <w:sz w:val="22"/>
        </w:rPr>
        <w:t>Requirement</w:t>
      </w:r>
    </w:p>
    <w:p w:rsidR="00A82309" w:rsidRPr="008564A7" w:rsidRDefault="00A82309" w:rsidP="008564A7">
      <w:pPr>
        <w:spacing w:line="360" w:lineRule="auto"/>
        <w:jc w:val="both"/>
      </w:pPr>
      <w:r w:rsidRPr="008564A7">
        <w:rPr>
          <w:rFonts w:ascii="Arial" w:hAnsi="Arial" w:cs="Arial"/>
          <w:sz w:val="22"/>
        </w:rPr>
        <w:t xml:space="preserve">For the purpose of setting up the </w:t>
      </w:r>
      <w:r w:rsidR="003835C8" w:rsidRPr="008564A7">
        <w:rPr>
          <w:rFonts w:ascii="Arial" w:hAnsi="Arial" w:cs="Arial"/>
          <w:sz w:val="22"/>
        </w:rPr>
        <w:t>Integrated Cement</w:t>
      </w:r>
      <w:r w:rsidRPr="008564A7">
        <w:rPr>
          <w:rFonts w:ascii="Arial" w:hAnsi="Arial" w:cs="Arial"/>
          <w:sz w:val="22"/>
        </w:rPr>
        <w:t xml:space="preserve"> Plant</w:t>
      </w:r>
      <w:r w:rsidRPr="008564A7">
        <w:t xml:space="preserve"> </w:t>
      </w:r>
      <w:r w:rsidRPr="008564A7">
        <w:rPr>
          <w:rFonts w:ascii="Arial" w:hAnsi="Arial" w:cs="Arial"/>
          <w:sz w:val="22"/>
        </w:rPr>
        <w:t xml:space="preserve">total land acquired by </w:t>
      </w:r>
      <w:r w:rsidR="003835C8" w:rsidRPr="008564A7">
        <w:rPr>
          <w:rFonts w:ascii="Arial" w:hAnsi="Arial" w:cs="Arial"/>
          <w:sz w:val="22"/>
        </w:rPr>
        <w:t>M/s Wonder Cement Limited</w:t>
      </w:r>
      <w:r w:rsidR="003D473B" w:rsidRPr="008564A7">
        <w:rPr>
          <w:rFonts w:ascii="Arial" w:hAnsi="Arial" w:cs="Arial"/>
          <w:sz w:val="22"/>
        </w:rPr>
        <w:t xml:space="preserve"> stands at </w:t>
      </w:r>
      <w:r w:rsidR="00A7785F" w:rsidRPr="008564A7">
        <w:rPr>
          <w:rFonts w:ascii="Arial" w:hAnsi="Arial" w:cs="Arial"/>
          <w:sz w:val="22"/>
        </w:rPr>
        <w:t>1,</w:t>
      </w:r>
      <w:r w:rsidR="008564A7" w:rsidRPr="008564A7">
        <w:rPr>
          <w:rFonts w:ascii="Arial" w:hAnsi="Arial" w:cs="Arial"/>
          <w:sz w:val="22"/>
        </w:rPr>
        <w:t>913.12</w:t>
      </w:r>
      <w:r w:rsidR="00F844D7" w:rsidRPr="008564A7">
        <w:rPr>
          <w:rFonts w:ascii="Arial" w:hAnsi="Arial" w:cs="Arial"/>
          <w:sz w:val="22"/>
        </w:rPr>
        <w:t xml:space="preserve"> Acres</w:t>
      </w:r>
      <w:r w:rsidR="00A7785F" w:rsidRPr="008564A7">
        <w:rPr>
          <w:rFonts w:ascii="Arial" w:hAnsi="Arial" w:cs="Arial"/>
          <w:sz w:val="22"/>
        </w:rPr>
        <w:t xml:space="preserve"> / </w:t>
      </w:r>
      <w:r w:rsidR="008564A7" w:rsidRPr="008564A7">
        <w:rPr>
          <w:rFonts w:ascii="Arial" w:hAnsi="Arial" w:cs="Arial"/>
          <w:sz w:val="22"/>
        </w:rPr>
        <w:t>77,42</w:t>
      </w:r>
      <w:r w:rsidR="00A7785F" w:rsidRPr="008564A7">
        <w:rPr>
          <w:rFonts w:ascii="Arial" w:hAnsi="Arial" w:cs="Arial"/>
          <w:sz w:val="22"/>
        </w:rPr>
        <w:t>,</w:t>
      </w:r>
      <w:r w:rsidR="008564A7" w:rsidRPr="008564A7">
        <w:rPr>
          <w:rFonts w:ascii="Arial" w:hAnsi="Arial" w:cs="Arial"/>
          <w:sz w:val="22"/>
        </w:rPr>
        <w:t>1</w:t>
      </w:r>
      <w:r w:rsidR="00A7785F" w:rsidRPr="008564A7">
        <w:rPr>
          <w:rFonts w:ascii="Arial" w:hAnsi="Arial" w:cs="Arial"/>
          <w:sz w:val="22"/>
        </w:rPr>
        <w:t xml:space="preserve">30 </w:t>
      </w:r>
      <w:proofErr w:type="spellStart"/>
      <w:r w:rsidR="00A7785F" w:rsidRPr="008564A7">
        <w:rPr>
          <w:rFonts w:ascii="Arial" w:hAnsi="Arial" w:cs="Arial"/>
          <w:sz w:val="22"/>
        </w:rPr>
        <w:t>sq.mtr</w:t>
      </w:r>
      <w:proofErr w:type="spellEnd"/>
      <w:r w:rsidR="00F844D7" w:rsidRPr="008564A7">
        <w:rPr>
          <w:rFonts w:ascii="Arial" w:hAnsi="Arial" w:cs="Arial"/>
          <w:sz w:val="22"/>
        </w:rPr>
        <w:t xml:space="preserve"> </w:t>
      </w:r>
      <w:r w:rsidR="008564A7" w:rsidRPr="008564A7">
        <w:rPr>
          <w:rFonts w:ascii="Arial" w:hAnsi="Arial" w:cs="Arial"/>
          <w:i/>
          <w:iCs/>
          <w:sz w:val="22"/>
          <w:szCs w:val="22"/>
        </w:rPr>
        <w:t xml:space="preserve">(1483.71 </w:t>
      </w:r>
      <w:r w:rsidR="00F844D7" w:rsidRPr="008564A7">
        <w:rPr>
          <w:rFonts w:ascii="Arial" w:hAnsi="Arial" w:cs="Arial"/>
          <w:i/>
          <w:iCs/>
          <w:sz w:val="22"/>
        </w:rPr>
        <w:t>Acre</w:t>
      </w:r>
      <w:r w:rsidR="008564A7" w:rsidRPr="008564A7">
        <w:rPr>
          <w:rFonts w:ascii="Arial" w:hAnsi="Arial" w:cs="Arial"/>
          <w:i/>
          <w:iCs/>
          <w:sz w:val="22"/>
        </w:rPr>
        <w:t xml:space="preserve"> / 60,04,370 </w:t>
      </w:r>
      <w:proofErr w:type="spellStart"/>
      <w:r w:rsidR="008564A7" w:rsidRPr="008564A7">
        <w:rPr>
          <w:rFonts w:ascii="Arial" w:hAnsi="Arial" w:cs="Arial"/>
          <w:i/>
          <w:iCs/>
          <w:sz w:val="22"/>
        </w:rPr>
        <w:t>sq.mtr</w:t>
      </w:r>
      <w:proofErr w:type="spellEnd"/>
      <w:r w:rsidR="00F844D7" w:rsidRPr="008564A7">
        <w:rPr>
          <w:rFonts w:ascii="Arial" w:hAnsi="Arial" w:cs="Arial"/>
          <w:i/>
          <w:iCs/>
          <w:sz w:val="22"/>
        </w:rPr>
        <w:t xml:space="preserve"> land is through Land Acqu</w:t>
      </w:r>
      <w:r w:rsidR="008564A7" w:rsidRPr="008564A7">
        <w:rPr>
          <w:rFonts w:ascii="Arial" w:hAnsi="Arial" w:cs="Arial"/>
          <w:i/>
          <w:iCs/>
          <w:sz w:val="22"/>
        </w:rPr>
        <w:t>isition Act., 326.30</w:t>
      </w:r>
      <w:r w:rsidR="00F844D7" w:rsidRPr="008564A7">
        <w:rPr>
          <w:rFonts w:ascii="Arial" w:hAnsi="Arial" w:cs="Arial"/>
          <w:i/>
          <w:iCs/>
          <w:sz w:val="22"/>
        </w:rPr>
        <w:t xml:space="preserve"> Acres</w:t>
      </w:r>
      <w:r w:rsidR="008564A7" w:rsidRPr="008564A7">
        <w:rPr>
          <w:rFonts w:ascii="Arial" w:hAnsi="Arial" w:cs="Arial"/>
          <w:i/>
          <w:iCs/>
          <w:sz w:val="22"/>
        </w:rPr>
        <w:t xml:space="preserve"> / 13,20,490</w:t>
      </w:r>
      <w:r w:rsidRPr="008564A7">
        <w:rPr>
          <w:rFonts w:ascii="Arial" w:hAnsi="Arial" w:cs="Arial"/>
          <w:i/>
          <w:iCs/>
          <w:sz w:val="22"/>
        </w:rPr>
        <w:t xml:space="preserve"> </w:t>
      </w:r>
      <w:proofErr w:type="spellStart"/>
      <w:r w:rsidR="008564A7" w:rsidRPr="008564A7">
        <w:rPr>
          <w:rFonts w:ascii="Arial" w:hAnsi="Arial" w:cs="Arial"/>
          <w:i/>
          <w:iCs/>
          <w:sz w:val="22"/>
        </w:rPr>
        <w:t>sq.mtr</w:t>
      </w:r>
      <w:proofErr w:type="spellEnd"/>
      <w:r w:rsidR="008564A7" w:rsidRPr="008564A7">
        <w:rPr>
          <w:rFonts w:ascii="Arial" w:hAnsi="Arial" w:cs="Arial"/>
          <w:i/>
          <w:iCs/>
          <w:sz w:val="22"/>
        </w:rPr>
        <w:t xml:space="preserve"> </w:t>
      </w:r>
      <w:r w:rsidR="00F844D7" w:rsidRPr="008564A7">
        <w:rPr>
          <w:rFonts w:ascii="Arial" w:hAnsi="Arial" w:cs="Arial"/>
          <w:i/>
          <w:iCs/>
          <w:sz w:val="22"/>
        </w:rPr>
        <w:t>is Lease Hold Land</w:t>
      </w:r>
      <w:r w:rsidR="00AC6A6E" w:rsidRPr="008564A7">
        <w:rPr>
          <w:rFonts w:ascii="Arial" w:hAnsi="Arial" w:cs="Arial"/>
          <w:i/>
          <w:iCs/>
          <w:sz w:val="22"/>
        </w:rPr>
        <w:t xml:space="preserve"> from RIICO</w:t>
      </w:r>
      <w:r w:rsidR="008564A7" w:rsidRPr="008564A7">
        <w:rPr>
          <w:rFonts w:ascii="Arial" w:hAnsi="Arial" w:cs="Arial"/>
          <w:i/>
          <w:iCs/>
          <w:sz w:val="22"/>
        </w:rPr>
        <w:t xml:space="preserve"> and 103.11</w:t>
      </w:r>
      <w:r w:rsidR="00F844D7" w:rsidRPr="008564A7">
        <w:rPr>
          <w:rFonts w:ascii="Arial" w:hAnsi="Arial" w:cs="Arial"/>
          <w:i/>
          <w:iCs/>
          <w:sz w:val="22"/>
        </w:rPr>
        <w:t xml:space="preserve"> Acres</w:t>
      </w:r>
      <w:r w:rsidR="008564A7" w:rsidRPr="008564A7">
        <w:rPr>
          <w:rFonts w:ascii="Arial" w:hAnsi="Arial" w:cs="Arial"/>
          <w:i/>
          <w:iCs/>
          <w:sz w:val="22"/>
        </w:rPr>
        <w:t xml:space="preserve"> / 4,17,270</w:t>
      </w:r>
      <w:r w:rsidR="00F844D7" w:rsidRPr="008564A7">
        <w:rPr>
          <w:rFonts w:ascii="Arial" w:hAnsi="Arial" w:cs="Arial"/>
          <w:i/>
          <w:iCs/>
          <w:sz w:val="22"/>
        </w:rPr>
        <w:t xml:space="preserve"> </w:t>
      </w:r>
      <w:proofErr w:type="spellStart"/>
      <w:r w:rsidR="008564A7" w:rsidRPr="008564A7">
        <w:rPr>
          <w:rFonts w:ascii="Arial" w:hAnsi="Arial" w:cs="Arial"/>
          <w:i/>
          <w:iCs/>
          <w:sz w:val="22"/>
        </w:rPr>
        <w:t>sq.mtr</w:t>
      </w:r>
      <w:proofErr w:type="spellEnd"/>
      <w:r w:rsidR="008564A7" w:rsidRPr="008564A7">
        <w:rPr>
          <w:rFonts w:ascii="Arial" w:hAnsi="Arial" w:cs="Arial"/>
          <w:i/>
          <w:iCs/>
          <w:sz w:val="22"/>
        </w:rPr>
        <w:t xml:space="preserve"> </w:t>
      </w:r>
      <w:r w:rsidR="00F844D7" w:rsidRPr="008564A7">
        <w:rPr>
          <w:rFonts w:ascii="Arial" w:hAnsi="Arial" w:cs="Arial"/>
          <w:i/>
          <w:iCs/>
          <w:sz w:val="22"/>
        </w:rPr>
        <w:t>is Free Hold Land)</w:t>
      </w:r>
      <w:r w:rsidR="00F844D7" w:rsidRPr="008564A7">
        <w:rPr>
          <w:rFonts w:ascii="Arial" w:hAnsi="Arial" w:cs="Arial"/>
          <w:sz w:val="22"/>
        </w:rPr>
        <w:t xml:space="preserve">, in different villages namely </w:t>
      </w:r>
      <w:proofErr w:type="spellStart"/>
      <w:r w:rsidR="008564A7" w:rsidRPr="008564A7">
        <w:rPr>
          <w:rFonts w:ascii="Arial" w:hAnsi="Arial" w:cs="Arial"/>
          <w:sz w:val="22"/>
        </w:rPr>
        <w:t>Rasulpura</w:t>
      </w:r>
      <w:proofErr w:type="spellEnd"/>
      <w:r w:rsidR="008564A7" w:rsidRPr="008564A7">
        <w:rPr>
          <w:rFonts w:ascii="Arial" w:hAnsi="Arial" w:cs="Arial"/>
          <w:sz w:val="22"/>
        </w:rPr>
        <w:t xml:space="preserve">, </w:t>
      </w:r>
      <w:proofErr w:type="spellStart"/>
      <w:r w:rsidR="008564A7" w:rsidRPr="008564A7">
        <w:rPr>
          <w:rFonts w:ascii="Arial" w:hAnsi="Arial" w:cs="Arial"/>
          <w:sz w:val="22"/>
        </w:rPr>
        <w:t>Sangriya</w:t>
      </w:r>
      <w:proofErr w:type="spellEnd"/>
      <w:r w:rsidR="008564A7" w:rsidRPr="008564A7">
        <w:rPr>
          <w:rFonts w:ascii="Arial" w:hAnsi="Arial" w:cs="Arial"/>
          <w:sz w:val="22"/>
        </w:rPr>
        <w:t xml:space="preserve">, </w:t>
      </w:r>
      <w:proofErr w:type="spellStart"/>
      <w:r w:rsidR="008564A7" w:rsidRPr="008564A7">
        <w:rPr>
          <w:rFonts w:ascii="Arial" w:hAnsi="Arial" w:cs="Arial"/>
          <w:sz w:val="22"/>
        </w:rPr>
        <w:t>Borakheri</w:t>
      </w:r>
      <w:proofErr w:type="spellEnd"/>
      <w:r w:rsidR="008564A7" w:rsidRPr="008564A7">
        <w:rPr>
          <w:rFonts w:ascii="Arial" w:hAnsi="Arial" w:cs="Arial"/>
          <w:sz w:val="22"/>
        </w:rPr>
        <w:t xml:space="preserve">, </w:t>
      </w:r>
      <w:proofErr w:type="spellStart"/>
      <w:r w:rsidR="008564A7" w:rsidRPr="008564A7">
        <w:rPr>
          <w:rFonts w:ascii="Arial" w:hAnsi="Arial" w:cs="Arial"/>
          <w:sz w:val="22"/>
        </w:rPr>
        <w:t>Peerkhera</w:t>
      </w:r>
      <w:proofErr w:type="spellEnd"/>
      <w:r w:rsidR="008564A7" w:rsidRPr="008564A7">
        <w:rPr>
          <w:rFonts w:ascii="Arial" w:hAnsi="Arial" w:cs="Arial"/>
          <w:sz w:val="22"/>
        </w:rPr>
        <w:t xml:space="preserve">, </w:t>
      </w:r>
      <w:proofErr w:type="spellStart"/>
      <w:r w:rsidR="008564A7" w:rsidRPr="008564A7">
        <w:rPr>
          <w:rFonts w:ascii="Arial" w:hAnsi="Arial" w:cs="Arial"/>
          <w:sz w:val="22"/>
        </w:rPr>
        <w:t>Phalwa</w:t>
      </w:r>
      <w:proofErr w:type="spellEnd"/>
      <w:r w:rsidR="008564A7" w:rsidRPr="008564A7">
        <w:rPr>
          <w:rFonts w:ascii="Arial" w:hAnsi="Arial" w:cs="Arial"/>
          <w:sz w:val="22"/>
        </w:rPr>
        <w:t xml:space="preserve">, </w:t>
      </w:r>
      <w:proofErr w:type="spellStart"/>
      <w:r w:rsidR="008564A7" w:rsidRPr="008564A7">
        <w:rPr>
          <w:rFonts w:ascii="Arial" w:hAnsi="Arial" w:cs="Arial"/>
          <w:sz w:val="22"/>
        </w:rPr>
        <w:t>Bhatkotri</w:t>
      </w:r>
      <w:proofErr w:type="spellEnd"/>
      <w:r w:rsidR="008564A7" w:rsidRPr="008564A7">
        <w:rPr>
          <w:rFonts w:ascii="Arial" w:hAnsi="Arial" w:cs="Arial"/>
          <w:sz w:val="22"/>
        </w:rPr>
        <w:t xml:space="preserve">, </w:t>
      </w:r>
      <w:proofErr w:type="spellStart"/>
      <w:r w:rsidR="008564A7" w:rsidRPr="008564A7">
        <w:rPr>
          <w:rFonts w:ascii="Arial" w:hAnsi="Arial" w:cs="Arial"/>
          <w:sz w:val="22"/>
        </w:rPr>
        <w:t>Lasrawan</w:t>
      </w:r>
      <w:proofErr w:type="spellEnd"/>
      <w:r w:rsidR="008564A7" w:rsidRPr="008564A7">
        <w:rPr>
          <w:rFonts w:ascii="Arial" w:hAnsi="Arial" w:cs="Arial"/>
          <w:sz w:val="22"/>
        </w:rPr>
        <w:t xml:space="preserve">, </w:t>
      </w:r>
      <w:proofErr w:type="spellStart"/>
      <w:r w:rsidR="008564A7" w:rsidRPr="008564A7">
        <w:rPr>
          <w:rFonts w:ascii="Arial" w:hAnsi="Arial" w:cs="Arial"/>
          <w:sz w:val="22"/>
        </w:rPr>
        <w:t>Ahirpura</w:t>
      </w:r>
      <w:proofErr w:type="spellEnd"/>
      <w:r w:rsidR="008564A7" w:rsidRPr="008564A7">
        <w:rPr>
          <w:rFonts w:ascii="Arial" w:hAnsi="Arial" w:cs="Arial"/>
          <w:sz w:val="22"/>
        </w:rPr>
        <w:t xml:space="preserve">, </w:t>
      </w:r>
      <w:proofErr w:type="spellStart"/>
      <w:r w:rsidR="008564A7" w:rsidRPr="008564A7">
        <w:rPr>
          <w:rFonts w:ascii="Arial" w:hAnsi="Arial" w:cs="Arial"/>
          <w:sz w:val="22"/>
        </w:rPr>
        <w:t>Karunda</w:t>
      </w:r>
      <w:proofErr w:type="spellEnd"/>
      <w:r w:rsidR="008564A7" w:rsidRPr="008564A7">
        <w:rPr>
          <w:rFonts w:ascii="Arial" w:hAnsi="Arial" w:cs="Arial"/>
          <w:sz w:val="22"/>
        </w:rPr>
        <w:t xml:space="preserve">, </w:t>
      </w:r>
      <w:proofErr w:type="spellStart"/>
      <w:r w:rsidR="008564A7" w:rsidRPr="008564A7">
        <w:rPr>
          <w:rFonts w:ascii="Arial" w:hAnsi="Arial" w:cs="Arial"/>
          <w:sz w:val="22"/>
        </w:rPr>
        <w:t>Mangrol</w:t>
      </w:r>
      <w:proofErr w:type="spellEnd"/>
      <w:r w:rsidR="008564A7" w:rsidRPr="008564A7">
        <w:rPr>
          <w:rFonts w:ascii="Arial" w:hAnsi="Arial" w:cs="Arial"/>
          <w:sz w:val="22"/>
        </w:rPr>
        <w:t xml:space="preserve">, </w:t>
      </w:r>
      <w:proofErr w:type="spellStart"/>
      <w:r w:rsidR="008564A7" w:rsidRPr="008564A7">
        <w:rPr>
          <w:rFonts w:ascii="Arial" w:hAnsi="Arial" w:cs="Arial"/>
          <w:sz w:val="22"/>
        </w:rPr>
        <w:t>Murliya</w:t>
      </w:r>
      <w:proofErr w:type="spellEnd"/>
      <w:r w:rsidR="008564A7" w:rsidRPr="008564A7">
        <w:rPr>
          <w:rFonts w:ascii="Arial" w:hAnsi="Arial" w:cs="Arial"/>
          <w:sz w:val="22"/>
        </w:rPr>
        <w:t xml:space="preserve">, </w:t>
      </w:r>
      <w:proofErr w:type="spellStart"/>
      <w:r w:rsidR="008564A7" w:rsidRPr="008564A7">
        <w:rPr>
          <w:rFonts w:ascii="Arial" w:hAnsi="Arial" w:cs="Arial"/>
          <w:sz w:val="22"/>
        </w:rPr>
        <w:t>Bansa</w:t>
      </w:r>
      <w:proofErr w:type="spellEnd"/>
      <w:r w:rsidR="008564A7" w:rsidRPr="008564A7">
        <w:rPr>
          <w:rFonts w:ascii="Arial" w:hAnsi="Arial" w:cs="Arial"/>
          <w:sz w:val="22"/>
        </w:rPr>
        <w:t xml:space="preserve">, </w:t>
      </w:r>
      <w:proofErr w:type="spellStart"/>
      <w:r w:rsidR="008564A7" w:rsidRPr="008564A7">
        <w:rPr>
          <w:rFonts w:ascii="Arial" w:hAnsi="Arial" w:cs="Arial"/>
          <w:sz w:val="22"/>
        </w:rPr>
        <w:t>Dhanora</w:t>
      </w:r>
      <w:proofErr w:type="spellEnd"/>
      <w:r w:rsidR="008564A7" w:rsidRPr="008564A7">
        <w:rPr>
          <w:rFonts w:ascii="Arial" w:hAnsi="Arial" w:cs="Arial"/>
          <w:sz w:val="22"/>
        </w:rPr>
        <w:t xml:space="preserve">, </w:t>
      </w:r>
      <w:proofErr w:type="spellStart"/>
      <w:r w:rsidR="008564A7" w:rsidRPr="008564A7">
        <w:rPr>
          <w:rFonts w:ascii="Arial" w:hAnsi="Arial" w:cs="Arial"/>
          <w:sz w:val="22"/>
        </w:rPr>
        <w:t>Phalwa</w:t>
      </w:r>
      <w:proofErr w:type="spellEnd"/>
      <w:r w:rsidR="008564A7" w:rsidRPr="008564A7">
        <w:rPr>
          <w:rFonts w:ascii="Arial" w:hAnsi="Arial" w:cs="Arial"/>
          <w:sz w:val="22"/>
        </w:rPr>
        <w:t xml:space="preserve"> &amp; </w:t>
      </w:r>
      <w:proofErr w:type="spellStart"/>
      <w:r w:rsidR="008564A7" w:rsidRPr="008564A7">
        <w:rPr>
          <w:rFonts w:ascii="Arial" w:hAnsi="Arial" w:cs="Arial"/>
          <w:sz w:val="22"/>
        </w:rPr>
        <w:t>Maliyakhedi</w:t>
      </w:r>
      <w:proofErr w:type="spellEnd"/>
      <w:r w:rsidR="00AC6A6E" w:rsidRPr="008564A7">
        <w:rPr>
          <w:rFonts w:ascii="Arial" w:hAnsi="Arial" w:cs="Arial"/>
          <w:sz w:val="22"/>
        </w:rPr>
        <w:t>.</w:t>
      </w:r>
      <w:r w:rsidR="001A24AF" w:rsidRPr="008564A7">
        <w:rPr>
          <w:rFonts w:ascii="Arial" w:hAnsi="Arial" w:cs="Arial"/>
          <w:sz w:val="22"/>
        </w:rPr>
        <w:t xml:space="preserve"> </w:t>
      </w:r>
      <w:r w:rsidR="001A24AF" w:rsidRPr="008564A7">
        <w:rPr>
          <w:rFonts w:ascii="Arial" w:hAnsi="Arial" w:cs="Arial"/>
          <w:b/>
          <w:iCs/>
          <w:sz w:val="22"/>
        </w:rPr>
        <w:t xml:space="preserve">Out of </w:t>
      </w:r>
      <w:r w:rsidR="008564A7" w:rsidRPr="008564A7">
        <w:rPr>
          <w:rFonts w:ascii="Arial" w:hAnsi="Arial" w:cs="Arial"/>
          <w:b/>
          <w:sz w:val="22"/>
        </w:rPr>
        <w:t>1,913.12</w:t>
      </w:r>
      <w:r w:rsidR="001A24AF" w:rsidRPr="008564A7">
        <w:rPr>
          <w:rFonts w:ascii="Arial" w:hAnsi="Arial" w:cs="Arial"/>
          <w:b/>
          <w:sz w:val="22"/>
        </w:rPr>
        <w:t xml:space="preserve"> Acres </w:t>
      </w:r>
      <w:r w:rsidR="008564A7" w:rsidRPr="008564A7">
        <w:rPr>
          <w:rFonts w:ascii="Arial" w:hAnsi="Arial" w:cs="Arial"/>
          <w:b/>
          <w:sz w:val="22"/>
        </w:rPr>
        <w:t xml:space="preserve">/ 77,42,130 </w:t>
      </w:r>
      <w:proofErr w:type="spellStart"/>
      <w:r w:rsidR="008564A7" w:rsidRPr="008564A7">
        <w:rPr>
          <w:rFonts w:ascii="Arial" w:hAnsi="Arial" w:cs="Arial"/>
          <w:b/>
          <w:sz w:val="22"/>
        </w:rPr>
        <w:t>sq.mtr</w:t>
      </w:r>
      <w:proofErr w:type="spellEnd"/>
      <w:r w:rsidR="008564A7" w:rsidRPr="008564A7">
        <w:rPr>
          <w:rFonts w:ascii="Arial" w:hAnsi="Arial" w:cs="Arial"/>
          <w:b/>
          <w:sz w:val="22"/>
        </w:rPr>
        <w:t xml:space="preserve"> </w:t>
      </w:r>
      <w:r w:rsidR="001A24AF" w:rsidRPr="008564A7">
        <w:rPr>
          <w:rFonts w:ascii="Arial" w:hAnsi="Arial" w:cs="Arial"/>
          <w:b/>
          <w:sz w:val="22"/>
        </w:rPr>
        <w:t xml:space="preserve">of total land area, </w:t>
      </w:r>
      <w:r w:rsidR="008564A7" w:rsidRPr="008564A7">
        <w:rPr>
          <w:rFonts w:ascii="Arial" w:hAnsi="Arial" w:cs="Arial"/>
          <w:b/>
          <w:sz w:val="22"/>
          <w:szCs w:val="22"/>
        </w:rPr>
        <w:t xml:space="preserve">1348.85 acres / 54,58,620 </w:t>
      </w:r>
      <w:proofErr w:type="spellStart"/>
      <w:r w:rsidR="008564A7" w:rsidRPr="008564A7">
        <w:rPr>
          <w:rFonts w:ascii="Arial" w:hAnsi="Arial" w:cs="Arial"/>
          <w:b/>
          <w:sz w:val="22"/>
          <w:szCs w:val="22"/>
        </w:rPr>
        <w:t>sq.mtr</w:t>
      </w:r>
      <w:proofErr w:type="spellEnd"/>
      <w:r w:rsidR="001A24AF" w:rsidRPr="008564A7">
        <w:rPr>
          <w:rFonts w:ascii="Arial" w:hAnsi="Arial" w:cs="Arial"/>
          <w:b/>
          <w:sz w:val="22"/>
          <w:szCs w:val="22"/>
        </w:rPr>
        <w:t xml:space="preserve"> is Limestone Mine area which is not considered in this Valuation Report.</w:t>
      </w:r>
      <w:r w:rsidR="000B344D" w:rsidRPr="008564A7">
        <w:rPr>
          <w:rFonts w:ascii="Arial" w:hAnsi="Arial" w:cs="Arial"/>
          <w:b/>
          <w:sz w:val="22"/>
          <w:szCs w:val="22"/>
        </w:rPr>
        <w:t xml:space="preserve"> So effective land area considered in Valuation is </w:t>
      </w:r>
      <w:r w:rsidR="008564A7" w:rsidRPr="00E00CF7">
        <w:rPr>
          <w:rFonts w:ascii="Arial" w:hAnsi="Arial" w:cs="Arial"/>
          <w:b/>
          <w:sz w:val="22"/>
          <w:szCs w:val="22"/>
        </w:rPr>
        <w:t>564.27</w:t>
      </w:r>
      <w:r w:rsidR="00E01861" w:rsidRPr="00E00CF7">
        <w:rPr>
          <w:rFonts w:ascii="Arial" w:hAnsi="Arial" w:cs="Arial"/>
          <w:b/>
          <w:sz w:val="22"/>
          <w:szCs w:val="22"/>
        </w:rPr>
        <w:t xml:space="preserve"> acres</w:t>
      </w:r>
      <w:r w:rsidR="008564A7" w:rsidRPr="00E00CF7">
        <w:rPr>
          <w:rFonts w:ascii="Arial" w:hAnsi="Arial" w:cs="Arial"/>
          <w:b/>
          <w:sz w:val="22"/>
          <w:szCs w:val="22"/>
        </w:rPr>
        <w:t xml:space="preserve"> / 22</w:t>
      </w:r>
      <w:proofErr w:type="gramStart"/>
      <w:r w:rsidR="008564A7" w:rsidRPr="00E00CF7">
        <w:rPr>
          <w:rFonts w:ascii="Arial" w:hAnsi="Arial" w:cs="Arial"/>
          <w:b/>
          <w:sz w:val="22"/>
          <w:szCs w:val="22"/>
        </w:rPr>
        <w:t>,83,510</w:t>
      </w:r>
      <w:proofErr w:type="gramEnd"/>
      <w:r w:rsidR="00BE5795" w:rsidRPr="00E00CF7">
        <w:rPr>
          <w:rFonts w:ascii="Arial" w:hAnsi="Arial" w:cs="Arial"/>
          <w:b/>
          <w:sz w:val="22"/>
          <w:szCs w:val="22"/>
        </w:rPr>
        <w:t xml:space="preserve"> </w:t>
      </w:r>
      <w:proofErr w:type="spellStart"/>
      <w:r w:rsidR="00BE5795" w:rsidRPr="00E00CF7">
        <w:rPr>
          <w:rFonts w:ascii="Arial" w:hAnsi="Arial" w:cs="Arial"/>
          <w:b/>
          <w:sz w:val="22"/>
          <w:szCs w:val="22"/>
        </w:rPr>
        <w:t>sq.mtr</w:t>
      </w:r>
      <w:proofErr w:type="spellEnd"/>
      <w:r w:rsidR="00E01861" w:rsidRPr="00E00CF7">
        <w:rPr>
          <w:rFonts w:ascii="Arial" w:hAnsi="Arial" w:cs="Arial"/>
          <w:b/>
          <w:sz w:val="22"/>
          <w:szCs w:val="22"/>
        </w:rPr>
        <w:t>.</w:t>
      </w:r>
    </w:p>
    <w:p w:rsidR="001A24AF" w:rsidRPr="003835C8" w:rsidRDefault="001A24AF" w:rsidP="009D6D12">
      <w:pPr>
        <w:spacing w:line="360" w:lineRule="auto"/>
        <w:ind w:right="16"/>
        <w:jc w:val="both"/>
        <w:rPr>
          <w:rFonts w:ascii="Arial" w:hAnsi="Arial" w:cs="Arial"/>
          <w:sz w:val="22"/>
        </w:rPr>
      </w:pPr>
    </w:p>
    <w:p w:rsidR="008944F1" w:rsidRDefault="00B043E5" w:rsidP="00A9663E">
      <w:pPr>
        <w:spacing w:line="360" w:lineRule="auto"/>
        <w:ind w:left="-709"/>
        <w:jc w:val="both"/>
        <w:rPr>
          <w:rFonts w:ascii="Arial" w:hAnsi="Arial" w:cs="Arial"/>
          <w:sz w:val="22"/>
          <w:highlight w:val="yellow"/>
        </w:rPr>
      </w:pPr>
      <w:r w:rsidRPr="00B043E5">
        <w:rPr>
          <w:noProof/>
          <w:lang w:val="en-IN" w:eastAsia="en-IN"/>
        </w:rPr>
        <w:drawing>
          <wp:inline distT="0" distB="0" distL="0" distR="0">
            <wp:extent cx="6657975" cy="55816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58747" cy="5582297"/>
                    </a:xfrm>
                    <a:prstGeom prst="rect">
                      <a:avLst/>
                    </a:prstGeom>
                    <a:noFill/>
                    <a:ln>
                      <a:noFill/>
                    </a:ln>
                  </pic:spPr>
                </pic:pic>
              </a:graphicData>
            </a:graphic>
          </wp:inline>
        </w:drawing>
      </w:r>
    </w:p>
    <w:p w:rsidR="00A7785F" w:rsidRDefault="00A7785F" w:rsidP="008944F1">
      <w:pPr>
        <w:spacing w:line="360" w:lineRule="auto"/>
        <w:jc w:val="both"/>
        <w:rPr>
          <w:rFonts w:ascii="Arial" w:hAnsi="Arial" w:cs="Arial"/>
          <w:sz w:val="22"/>
        </w:rPr>
      </w:pPr>
    </w:p>
    <w:p w:rsidR="0011236A" w:rsidRDefault="0011236A" w:rsidP="008944F1">
      <w:pPr>
        <w:spacing w:line="360" w:lineRule="auto"/>
        <w:jc w:val="both"/>
        <w:rPr>
          <w:rFonts w:ascii="Arial" w:hAnsi="Arial" w:cs="Arial"/>
          <w:sz w:val="22"/>
        </w:rPr>
      </w:pPr>
    </w:p>
    <w:p w:rsidR="0011236A" w:rsidRDefault="0011236A" w:rsidP="008944F1">
      <w:pPr>
        <w:spacing w:line="360" w:lineRule="auto"/>
        <w:jc w:val="both"/>
        <w:rPr>
          <w:rFonts w:ascii="Arial" w:hAnsi="Arial" w:cs="Arial"/>
          <w:sz w:val="22"/>
        </w:rPr>
      </w:pPr>
    </w:p>
    <w:p w:rsidR="0011236A" w:rsidRDefault="0011236A" w:rsidP="008944F1">
      <w:pPr>
        <w:spacing w:line="360" w:lineRule="auto"/>
        <w:jc w:val="both"/>
        <w:rPr>
          <w:rFonts w:ascii="Arial" w:hAnsi="Arial" w:cs="Arial"/>
          <w:sz w:val="22"/>
        </w:rPr>
      </w:pPr>
    </w:p>
    <w:p w:rsidR="0011236A" w:rsidRDefault="0011236A" w:rsidP="008944F1">
      <w:pPr>
        <w:spacing w:line="360" w:lineRule="auto"/>
        <w:jc w:val="both"/>
        <w:rPr>
          <w:rFonts w:ascii="Arial" w:hAnsi="Arial" w:cs="Arial"/>
          <w:sz w:val="22"/>
        </w:rPr>
      </w:pPr>
    </w:p>
    <w:p w:rsidR="0011236A" w:rsidRDefault="0011236A" w:rsidP="008944F1">
      <w:pPr>
        <w:spacing w:line="360" w:lineRule="auto"/>
        <w:jc w:val="both"/>
        <w:rPr>
          <w:rFonts w:ascii="Arial" w:hAnsi="Arial" w:cs="Arial"/>
          <w:sz w:val="22"/>
        </w:rPr>
      </w:pPr>
    </w:p>
    <w:p w:rsidR="0011236A" w:rsidRDefault="0011236A" w:rsidP="008944F1">
      <w:pPr>
        <w:spacing w:line="360" w:lineRule="auto"/>
        <w:jc w:val="both"/>
        <w:rPr>
          <w:rFonts w:ascii="Arial" w:hAnsi="Arial" w:cs="Arial"/>
          <w:sz w:val="22"/>
        </w:rPr>
      </w:pPr>
    </w:p>
    <w:p w:rsidR="0011236A" w:rsidRDefault="0011236A" w:rsidP="008944F1">
      <w:pPr>
        <w:spacing w:line="360" w:lineRule="auto"/>
        <w:jc w:val="both"/>
        <w:rPr>
          <w:rFonts w:ascii="Arial" w:hAnsi="Arial" w:cs="Arial"/>
          <w:sz w:val="22"/>
        </w:rPr>
      </w:pPr>
    </w:p>
    <w:p w:rsidR="0011236A" w:rsidRDefault="0011236A" w:rsidP="008944F1">
      <w:pPr>
        <w:spacing w:line="360" w:lineRule="auto"/>
        <w:jc w:val="both"/>
        <w:rPr>
          <w:rFonts w:ascii="Arial" w:hAnsi="Arial" w:cs="Arial"/>
          <w:sz w:val="22"/>
        </w:rPr>
      </w:pPr>
    </w:p>
    <w:p w:rsidR="0011236A" w:rsidRDefault="0011236A" w:rsidP="008944F1">
      <w:pPr>
        <w:spacing w:line="360" w:lineRule="auto"/>
        <w:jc w:val="both"/>
        <w:rPr>
          <w:rFonts w:ascii="Arial" w:hAnsi="Arial" w:cs="Arial"/>
          <w:sz w:val="22"/>
        </w:rPr>
      </w:pPr>
    </w:p>
    <w:p w:rsidR="0011236A" w:rsidRDefault="0011236A" w:rsidP="008944F1">
      <w:pPr>
        <w:spacing w:line="360" w:lineRule="auto"/>
        <w:jc w:val="both"/>
        <w:rPr>
          <w:rFonts w:ascii="Arial" w:hAnsi="Arial" w:cs="Arial"/>
          <w:sz w:val="22"/>
        </w:rPr>
      </w:pPr>
    </w:p>
    <w:p w:rsidR="0011236A" w:rsidRPr="00915B35" w:rsidRDefault="0011236A" w:rsidP="008944F1">
      <w:pPr>
        <w:spacing w:line="360" w:lineRule="auto"/>
        <w:jc w:val="both"/>
        <w:rPr>
          <w:rFonts w:ascii="Arial" w:hAnsi="Arial" w:cs="Arial"/>
          <w:sz w:val="22"/>
        </w:rPr>
      </w:pPr>
    </w:p>
    <w:p w:rsidR="003009CC" w:rsidRDefault="003835C8" w:rsidP="004400F6">
      <w:pPr>
        <w:pStyle w:val="ListParagraph"/>
        <w:numPr>
          <w:ilvl w:val="1"/>
          <w:numId w:val="44"/>
        </w:numPr>
        <w:spacing w:line="360" w:lineRule="auto"/>
        <w:ind w:left="0" w:right="200" w:hanging="426"/>
        <w:jc w:val="both"/>
        <w:rPr>
          <w:rFonts w:ascii="Arial" w:hAnsi="Arial" w:cs="Arial"/>
          <w:b/>
          <w:sz w:val="22"/>
        </w:rPr>
      </w:pPr>
      <w:r w:rsidRPr="003835C8">
        <w:rPr>
          <w:rFonts w:ascii="Arial" w:hAnsi="Arial" w:cs="Arial"/>
          <w:b/>
          <w:sz w:val="22"/>
        </w:rPr>
        <w:t>Building and Civil Work</w:t>
      </w:r>
    </w:p>
    <w:p w:rsidR="007210EB" w:rsidRDefault="0075517B" w:rsidP="0075517B">
      <w:pPr>
        <w:spacing w:line="360" w:lineRule="auto"/>
        <w:jc w:val="both"/>
        <w:rPr>
          <w:rFonts w:ascii="Arial" w:hAnsi="Arial" w:cs="Arial"/>
          <w:sz w:val="22"/>
        </w:rPr>
      </w:pPr>
      <w:r>
        <w:rPr>
          <w:rFonts w:ascii="Arial" w:hAnsi="Arial" w:cs="Arial"/>
          <w:sz w:val="22"/>
        </w:rPr>
        <w:t>Wonder Cement Limited-</w:t>
      </w:r>
      <w:r w:rsidR="00E00CF7">
        <w:rPr>
          <w:rFonts w:ascii="Arial" w:hAnsi="Arial" w:cs="Arial"/>
          <w:sz w:val="22"/>
        </w:rPr>
        <w:t xml:space="preserve"> </w:t>
      </w:r>
      <w:proofErr w:type="spellStart"/>
      <w:r>
        <w:rPr>
          <w:rFonts w:ascii="Arial" w:hAnsi="Arial" w:cs="Arial"/>
          <w:sz w:val="22"/>
        </w:rPr>
        <w:t>Nimbahera</w:t>
      </w:r>
      <w:proofErr w:type="spellEnd"/>
      <w:r>
        <w:rPr>
          <w:rFonts w:ascii="Arial" w:hAnsi="Arial" w:cs="Arial"/>
          <w:sz w:val="22"/>
        </w:rPr>
        <w:t xml:space="preserve"> is subdivided into various sections such as Cement </w:t>
      </w:r>
      <w:r w:rsidR="00885DC7">
        <w:rPr>
          <w:rFonts w:ascii="Arial" w:hAnsi="Arial" w:cs="Arial"/>
          <w:sz w:val="22"/>
        </w:rPr>
        <w:t>Grinding Unit-1, Unit-2 &amp; Unit-3,</w:t>
      </w:r>
      <w:r>
        <w:rPr>
          <w:rFonts w:ascii="Arial" w:hAnsi="Arial" w:cs="Arial"/>
          <w:sz w:val="22"/>
        </w:rPr>
        <w:t xml:space="preserve"> Captive Thermal Power Plant, Captive Waste Heat Recovery Plant, Solar Power Plant and Wind Power Plant. Zero Date of the project, Construction Completion date of all the sections are mentioned below</w:t>
      </w:r>
      <w:r w:rsidR="0033537F">
        <w:rPr>
          <w:rFonts w:ascii="Arial" w:hAnsi="Arial" w:cs="Arial"/>
          <w:sz w:val="22"/>
        </w:rPr>
        <w:t xml:space="preserve"> in the enclosed table</w:t>
      </w:r>
      <w:r>
        <w:rPr>
          <w:rFonts w:ascii="Arial" w:hAnsi="Arial" w:cs="Arial"/>
          <w:sz w:val="22"/>
        </w:rPr>
        <w:t>:-</w:t>
      </w:r>
    </w:p>
    <w:p w:rsidR="00EF5C33" w:rsidRPr="0075517B" w:rsidRDefault="00EF5C33" w:rsidP="0075517B">
      <w:pPr>
        <w:spacing w:line="360" w:lineRule="auto"/>
        <w:jc w:val="both"/>
        <w:rPr>
          <w:rFonts w:ascii="Arial" w:hAnsi="Arial" w:cs="Arial"/>
          <w:sz w:val="22"/>
        </w:rPr>
      </w:pPr>
    </w:p>
    <w:p w:rsidR="007210EB" w:rsidRDefault="00EF5C33" w:rsidP="00EF5C33">
      <w:pPr>
        <w:spacing w:line="360" w:lineRule="auto"/>
        <w:jc w:val="center"/>
        <w:rPr>
          <w:rFonts w:ascii="Arial" w:hAnsi="Arial" w:cs="Arial"/>
          <w:sz w:val="22"/>
        </w:rPr>
      </w:pPr>
      <w:r w:rsidRPr="006B3B84">
        <w:rPr>
          <w:noProof/>
          <w:lang w:val="en-IN" w:eastAsia="en-IN"/>
        </w:rPr>
        <w:drawing>
          <wp:inline distT="0" distB="0" distL="0" distR="0">
            <wp:extent cx="4495800" cy="18573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95800" cy="1857375"/>
                    </a:xfrm>
                    <a:prstGeom prst="rect">
                      <a:avLst/>
                    </a:prstGeom>
                    <a:noFill/>
                    <a:ln>
                      <a:noFill/>
                    </a:ln>
                  </pic:spPr>
                </pic:pic>
              </a:graphicData>
            </a:graphic>
          </wp:inline>
        </w:drawing>
      </w:r>
    </w:p>
    <w:p w:rsidR="00EF5C33" w:rsidRPr="0075517B" w:rsidRDefault="00EF5C33" w:rsidP="00EF5C33">
      <w:pPr>
        <w:spacing w:line="360" w:lineRule="auto"/>
        <w:jc w:val="center"/>
        <w:rPr>
          <w:rFonts w:ascii="Arial" w:hAnsi="Arial" w:cs="Arial"/>
          <w:sz w:val="22"/>
        </w:rPr>
      </w:pPr>
    </w:p>
    <w:p w:rsidR="00F86E01" w:rsidRDefault="007210EB" w:rsidP="009D6D12">
      <w:pPr>
        <w:spacing w:line="360" w:lineRule="auto"/>
        <w:jc w:val="both"/>
        <w:rPr>
          <w:rFonts w:ascii="Arial" w:hAnsi="Arial" w:cs="Arial"/>
          <w:sz w:val="22"/>
        </w:rPr>
      </w:pPr>
      <w:r w:rsidRPr="0075517B">
        <w:rPr>
          <w:rFonts w:ascii="Arial" w:hAnsi="Arial" w:cs="Arial"/>
          <w:sz w:val="22"/>
        </w:rPr>
        <w:t xml:space="preserve">Major Buildings and </w:t>
      </w:r>
      <w:r w:rsidR="000321FD">
        <w:rPr>
          <w:rFonts w:ascii="Arial" w:hAnsi="Arial" w:cs="Arial"/>
          <w:sz w:val="22"/>
        </w:rPr>
        <w:t>c</w:t>
      </w:r>
      <w:r w:rsidRPr="0075517B">
        <w:rPr>
          <w:rFonts w:ascii="Arial" w:hAnsi="Arial" w:cs="Arial"/>
          <w:sz w:val="22"/>
        </w:rPr>
        <w:t>ivil structures</w:t>
      </w:r>
      <w:r w:rsidR="000321FD">
        <w:rPr>
          <w:rFonts w:ascii="Arial" w:hAnsi="Arial" w:cs="Arial"/>
          <w:sz w:val="22"/>
        </w:rPr>
        <w:t xml:space="preserve"> </w:t>
      </w:r>
      <w:r w:rsidR="009D6D12">
        <w:rPr>
          <w:rFonts w:ascii="Arial" w:hAnsi="Arial" w:cs="Arial"/>
          <w:sz w:val="22"/>
        </w:rPr>
        <w:t xml:space="preserve">in </w:t>
      </w:r>
      <w:r w:rsidR="0033537F">
        <w:rPr>
          <w:rFonts w:ascii="Arial" w:hAnsi="Arial" w:cs="Arial"/>
          <w:sz w:val="22"/>
        </w:rPr>
        <w:t>Cement</w:t>
      </w:r>
      <w:r w:rsidRPr="0075517B">
        <w:rPr>
          <w:rFonts w:ascii="Arial" w:hAnsi="Arial" w:cs="Arial"/>
          <w:sz w:val="22"/>
        </w:rPr>
        <w:t xml:space="preserve"> </w:t>
      </w:r>
      <w:r w:rsidR="00885DC7">
        <w:rPr>
          <w:rFonts w:ascii="Arial" w:hAnsi="Arial" w:cs="Arial"/>
          <w:sz w:val="22"/>
        </w:rPr>
        <w:t>Grinding Unit</w:t>
      </w:r>
      <w:r w:rsidR="000321FD">
        <w:rPr>
          <w:rFonts w:ascii="Arial" w:hAnsi="Arial" w:cs="Arial"/>
          <w:sz w:val="22"/>
        </w:rPr>
        <w:t>-1</w:t>
      </w:r>
      <w:r w:rsidR="00885DC7">
        <w:rPr>
          <w:rFonts w:ascii="Arial" w:hAnsi="Arial" w:cs="Arial"/>
          <w:sz w:val="22"/>
        </w:rPr>
        <w:t>, Unit-2 &amp; Unit-3</w:t>
      </w:r>
      <w:r w:rsidRPr="0075517B">
        <w:rPr>
          <w:rFonts w:ascii="Arial" w:hAnsi="Arial" w:cs="Arial"/>
          <w:sz w:val="22"/>
        </w:rPr>
        <w:t xml:space="preserve"> are </w:t>
      </w:r>
      <w:r w:rsidR="000321FD">
        <w:rPr>
          <w:rFonts w:ascii="Arial" w:hAnsi="Arial" w:cs="Arial"/>
          <w:sz w:val="22"/>
        </w:rPr>
        <w:t xml:space="preserve">Cement Mill Substation, Cement Mill Building, </w:t>
      </w:r>
      <w:r w:rsidR="005C162F">
        <w:rPr>
          <w:rFonts w:ascii="Arial" w:hAnsi="Arial" w:cs="Arial"/>
          <w:sz w:val="22"/>
        </w:rPr>
        <w:t xml:space="preserve">Cement Silos, Compressor House, Packing Plant and truck Loading, Wagon Loading Platform, weigh bridges, CHP MCC room, Boiler Building, Air cooled condenser, water treatment plant, STG Building, Cooling Tower, Coal Crusher, </w:t>
      </w:r>
      <w:r w:rsidR="00F86E01">
        <w:rPr>
          <w:rFonts w:ascii="Arial" w:hAnsi="Arial" w:cs="Arial"/>
          <w:sz w:val="22"/>
        </w:rPr>
        <w:t xml:space="preserve">Coal Screen house, Railway service building, </w:t>
      </w:r>
      <w:r w:rsidR="009D6D12">
        <w:rPr>
          <w:rFonts w:ascii="Arial" w:hAnsi="Arial" w:cs="Arial"/>
          <w:sz w:val="22"/>
        </w:rPr>
        <w:t>M</w:t>
      </w:r>
      <w:r w:rsidR="00885DC7">
        <w:rPr>
          <w:rFonts w:ascii="Arial" w:hAnsi="Arial" w:cs="Arial"/>
          <w:sz w:val="22"/>
        </w:rPr>
        <w:t>agazine Building, Mines office.</w:t>
      </w:r>
    </w:p>
    <w:p w:rsidR="00F86E01" w:rsidRDefault="00F86E01" w:rsidP="00E01861">
      <w:pPr>
        <w:spacing w:line="360" w:lineRule="auto"/>
        <w:jc w:val="center"/>
        <w:rPr>
          <w:rFonts w:ascii="Arial" w:hAnsi="Arial" w:cs="Arial"/>
          <w:sz w:val="22"/>
        </w:rPr>
      </w:pPr>
    </w:p>
    <w:p w:rsidR="007210EB" w:rsidRDefault="007210EB" w:rsidP="00E01861">
      <w:pPr>
        <w:spacing w:line="360" w:lineRule="auto"/>
        <w:jc w:val="both"/>
        <w:rPr>
          <w:rFonts w:ascii="Arial" w:hAnsi="Arial" w:cs="Arial"/>
          <w:sz w:val="22"/>
        </w:rPr>
      </w:pPr>
      <w:r w:rsidRPr="0075517B">
        <w:rPr>
          <w:rFonts w:ascii="Arial" w:hAnsi="Arial" w:cs="Arial"/>
          <w:sz w:val="22"/>
        </w:rPr>
        <w:t xml:space="preserve">As per the information provided by the </w:t>
      </w:r>
      <w:r w:rsidR="00754F1D">
        <w:rPr>
          <w:rFonts w:ascii="Arial" w:hAnsi="Arial" w:cs="Arial"/>
          <w:sz w:val="22"/>
        </w:rPr>
        <w:t>WCL</w:t>
      </w:r>
      <w:r w:rsidRPr="0075517B">
        <w:rPr>
          <w:rFonts w:ascii="Arial" w:hAnsi="Arial" w:cs="Arial"/>
          <w:sz w:val="22"/>
        </w:rPr>
        <w:t>, total covered area</w:t>
      </w:r>
      <w:r w:rsidR="005B5329">
        <w:rPr>
          <w:rFonts w:ascii="Arial" w:hAnsi="Arial" w:cs="Arial"/>
          <w:sz w:val="22"/>
        </w:rPr>
        <w:t xml:space="preserve"> of the factory building and non</w:t>
      </w:r>
      <w:r w:rsidR="00930728">
        <w:rPr>
          <w:rFonts w:ascii="Arial" w:hAnsi="Arial" w:cs="Arial"/>
          <w:sz w:val="22"/>
        </w:rPr>
        <w:t>-</w:t>
      </w:r>
      <w:r w:rsidR="005B5329">
        <w:rPr>
          <w:rFonts w:ascii="Arial" w:hAnsi="Arial" w:cs="Arial"/>
          <w:sz w:val="22"/>
        </w:rPr>
        <w:t>factory building,</w:t>
      </w:r>
      <w:r w:rsidR="00930728">
        <w:rPr>
          <w:rFonts w:ascii="Arial" w:hAnsi="Arial" w:cs="Arial"/>
          <w:sz w:val="22"/>
        </w:rPr>
        <w:t xml:space="preserve"> l</w:t>
      </w:r>
      <w:r w:rsidR="005B5329">
        <w:rPr>
          <w:rFonts w:ascii="Arial" w:hAnsi="Arial" w:cs="Arial"/>
          <w:sz w:val="22"/>
        </w:rPr>
        <w:t>ength</w:t>
      </w:r>
      <w:r w:rsidRPr="0075517B">
        <w:rPr>
          <w:rFonts w:ascii="Arial" w:hAnsi="Arial" w:cs="Arial"/>
          <w:sz w:val="22"/>
        </w:rPr>
        <w:t xml:space="preserve"> of civil work </w:t>
      </w:r>
      <w:r w:rsidR="00930728">
        <w:rPr>
          <w:rFonts w:ascii="Arial" w:hAnsi="Arial" w:cs="Arial"/>
          <w:sz w:val="22"/>
        </w:rPr>
        <w:t xml:space="preserve">like Storm drainage bridges, culverts, roads, </w:t>
      </w:r>
      <w:r w:rsidRPr="0075517B">
        <w:rPr>
          <w:rFonts w:ascii="Arial" w:hAnsi="Arial" w:cs="Arial"/>
          <w:sz w:val="22"/>
        </w:rPr>
        <w:t xml:space="preserve">and </w:t>
      </w:r>
      <w:r w:rsidR="00930728">
        <w:rPr>
          <w:rFonts w:ascii="Arial" w:hAnsi="Arial" w:cs="Arial"/>
          <w:sz w:val="22"/>
        </w:rPr>
        <w:t>compound wall</w:t>
      </w:r>
      <w:r w:rsidR="00EF5C33">
        <w:rPr>
          <w:rFonts w:ascii="Arial" w:hAnsi="Arial" w:cs="Arial"/>
          <w:sz w:val="22"/>
        </w:rPr>
        <w:t xml:space="preserve"> at Wonder Cement Limited</w:t>
      </w:r>
      <w:r w:rsidR="00472910">
        <w:rPr>
          <w:rFonts w:ascii="Arial" w:hAnsi="Arial" w:cs="Arial"/>
          <w:sz w:val="22"/>
        </w:rPr>
        <w:t xml:space="preserve">, </w:t>
      </w:r>
      <w:proofErr w:type="spellStart"/>
      <w:r w:rsidR="00754F1D">
        <w:rPr>
          <w:rFonts w:ascii="Arial" w:hAnsi="Arial" w:cs="Arial"/>
          <w:sz w:val="22"/>
        </w:rPr>
        <w:t>Nimbahera</w:t>
      </w:r>
      <w:proofErr w:type="spellEnd"/>
      <w:r w:rsidRPr="0075517B">
        <w:rPr>
          <w:rFonts w:ascii="Arial" w:hAnsi="Arial" w:cs="Arial"/>
          <w:sz w:val="22"/>
        </w:rPr>
        <w:t xml:space="preserve"> </w:t>
      </w:r>
      <w:r w:rsidR="000A2FD7">
        <w:rPr>
          <w:rFonts w:ascii="Arial" w:hAnsi="Arial" w:cs="Arial"/>
          <w:sz w:val="22"/>
        </w:rPr>
        <w:t>is as follows:-</w:t>
      </w:r>
    </w:p>
    <w:p w:rsidR="00741BCF" w:rsidRDefault="00741BCF" w:rsidP="0075517B">
      <w:pPr>
        <w:spacing w:line="360" w:lineRule="auto"/>
        <w:jc w:val="both"/>
        <w:rPr>
          <w:rFonts w:ascii="Arial" w:hAnsi="Arial" w:cs="Arial"/>
          <w:sz w:val="22"/>
        </w:rPr>
      </w:pPr>
    </w:p>
    <w:p w:rsidR="000A2FD7" w:rsidRDefault="00C448C4" w:rsidP="000A2FD7">
      <w:pPr>
        <w:spacing w:line="360" w:lineRule="auto"/>
        <w:jc w:val="center"/>
        <w:rPr>
          <w:rFonts w:ascii="Arial" w:hAnsi="Arial" w:cs="Arial"/>
          <w:sz w:val="22"/>
        </w:rPr>
      </w:pPr>
      <w:r w:rsidRPr="00C448C4">
        <w:rPr>
          <w:noProof/>
          <w:lang w:val="en-IN" w:eastAsia="en-IN"/>
        </w:rPr>
        <w:drawing>
          <wp:inline distT="0" distB="0" distL="0" distR="0">
            <wp:extent cx="3143250" cy="1924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43250" cy="1924050"/>
                    </a:xfrm>
                    <a:prstGeom prst="rect">
                      <a:avLst/>
                    </a:prstGeom>
                    <a:noFill/>
                    <a:ln>
                      <a:noFill/>
                    </a:ln>
                  </pic:spPr>
                </pic:pic>
              </a:graphicData>
            </a:graphic>
          </wp:inline>
        </w:drawing>
      </w:r>
    </w:p>
    <w:p w:rsidR="005B5329" w:rsidRPr="005B5329" w:rsidRDefault="005B5329" w:rsidP="00CA0E9E">
      <w:pPr>
        <w:rPr>
          <w:rFonts w:ascii="Arial" w:hAnsi="Arial" w:cs="Arial"/>
          <w:i/>
          <w:sz w:val="20"/>
        </w:rPr>
      </w:pPr>
    </w:p>
    <w:p w:rsidR="005B5329" w:rsidRDefault="005B5329" w:rsidP="000A2FD7">
      <w:pPr>
        <w:spacing w:line="360" w:lineRule="auto"/>
        <w:jc w:val="center"/>
        <w:rPr>
          <w:rFonts w:ascii="Arial" w:hAnsi="Arial" w:cs="Arial"/>
          <w:sz w:val="22"/>
        </w:rPr>
      </w:pPr>
    </w:p>
    <w:p w:rsidR="005B5329" w:rsidRDefault="005B5329" w:rsidP="000A2FD7">
      <w:pPr>
        <w:spacing w:line="360" w:lineRule="auto"/>
        <w:jc w:val="center"/>
        <w:rPr>
          <w:rFonts w:ascii="Arial" w:hAnsi="Arial" w:cs="Arial"/>
          <w:sz w:val="22"/>
        </w:rPr>
      </w:pPr>
    </w:p>
    <w:p w:rsidR="00930728" w:rsidRDefault="00C448C4" w:rsidP="005B5329">
      <w:pPr>
        <w:jc w:val="center"/>
        <w:rPr>
          <w:rFonts w:ascii="Arial" w:hAnsi="Arial" w:cs="Arial"/>
          <w:i/>
          <w:sz w:val="20"/>
        </w:rPr>
      </w:pPr>
      <w:r w:rsidRPr="00C448C4">
        <w:rPr>
          <w:noProof/>
          <w:lang w:val="en-IN" w:eastAsia="en-IN"/>
        </w:rPr>
        <w:drawing>
          <wp:inline distT="0" distB="0" distL="0" distR="0">
            <wp:extent cx="5857875" cy="42152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65153" cy="4220532"/>
                    </a:xfrm>
                    <a:prstGeom prst="rect">
                      <a:avLst/>
                    </a:prstGeom>
                    <a:noFill/>
                    <a:ln>
                      <a:noFill/>
                    </a:ln>
                  </pic:spPr>
                </pic:pic>
              </a:graphicData>
            </a:graphic>
          </wp:inline>
        </w:drawing>
      </w:r>
    </w:p>
    <w:p w:rsidR="00066677" w:rsidRDefault="00066677" w:rsidP="005B5329">
      <w:pPr>
        <w:jc w:val="center"/>
        <w:rPr>
          <w:rFonts w:ascii="Arial" w:hAnsi="Arial" w:cs="Arial"/>
          <w:i/>
          <w:sz w:val="20"/>
        </w:rPr>
      </w:pPr>
    </w:p>
    <w:p w:rsidR="00066677" w:rsidRDefault="00066677" w:rsidP="005B5329">
      <w:pPr>
        <w:jc w:val="center"/>
        <w:rPr>
          <w:rFonts w:ascii="Arial" w:hAnsi="Arial" w:cs="Arial"/>
          <w:i/>
          <w:sz w:val="20"/>
        </w:rPr>
      </w:pPr>
    </w:p>
    <w:p w:rsidR="005B5329" w:rsidRDefault="00C448C4" w:rsidP="00066677">
      <w:pPr>
        <w:spacing w:line="360" w:lineRule="auto"/>
        <w:rPr>
          <w:rFonts w:ascii="Arial" w:hAnsi="Arial" w:cs="Arial"/>
          <w:sz w:val="22"/>
        </w:rPr>
      </w:pPr>
      <w:r w:rsidRPr="00C448C4">
        <w:rPr>
          <w:noProof/>
          <w:lang w:val="en-IN" w:eastAsia="en-IN"/>
        </w:rPr>
        <w:drawing>
          <wp:inline distT="0" distB="0" distL="0" distR="0">
            <wp:extent cx="5953125" cy="277484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70382" cy="2782889"/>
                    </a:xfrm>
                    <a:prstGeom prst="rect">
                      <a:avLst/>
                    </a:prstGeom>
                    <a:noFill/>
                    <a:ln>
                      <a:noFill/>
                    </a:ln>
                  </pic:spPr>
                </pic:pic>
              </a:graphicData>
            </a:graphic>
          </wp:inline>
        </w:drawing>
      </w:r>
    </w:p>
    <w:p w:rsidR="00066677" w:rsidRDefault="00066677" w:rsidP="00066677">
      <w:pPr>
        <w:spacing w:line="360" w:lineRule="auto"/>
        <w:rPr>
          <w:rFonts w:ascii="Arial" w:hAnsi="Arial" w:cs="Arial"/>
          <w:sz w:val="22"/>
        </w:rPr>
      </w:pPr>
    </w:p>
    <w:p w:rsidR="000A2FD7" w:rsidRPr="0075517B" w:rsidRDefault="00C448C4" w:rsidP="00066677">
      <w:pPr>
        <w:spacing w:line="360" w:lineRule="auto"/>
        <w:rPr>
          <w:rFonts w:ascii="Arial" w:hAnsi="Arial" w:cs="Arial"/>
          <w:sz w:val="22"/>
        </w:rPr>
      </w:pPr>
      <w:r w:rsidRPr="00C448C4">
        <w:rPr>
          <w:noProof/>
          <w:lang w:val="en-IN" w:eastAsia="en-IN"/>
        </w:rPr>
        <w:drawing>
          <wp:inline distT="0" distB="0" distL="0" distR="0">
            <wp:extent cx="5947408" cy="8096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6291" cy="810834"/>
                    </a:xfrm>
                    <a:prstGeom prst="rect">
                      <a:avLst/>
                    </a:prstGeom>
                    <a:noFill/>
                    <a:ln>
                      <a:noFill/>
                    </a:ln>
                  </pic:spPr>
                </pic:pic>
              </a:graphicData>
            </a:graphic>
          </wp:inline>
        </w:drawing>
      </w:r>
    </w:p>
    <w:p w:rsidR="007210EB" w:rsidRPr="0075517B" w:rsidRDefault="007210EB" w:rsidP="003641F9">
      <w:pPr>
        <w:spacing w:line="360" w:lineRule="auto"/>
        <w:jc w:val="both"/>
        <w:rPr>
          <w:rFonts w:ascii="Arial" w:hAnsi="Arial" w:cs="Arial"/>
          <w:sz w:val="22"/>
        </w:rPr>
      </w:pPr>
      <w:r w:rsidRPr="0075517B">
        <w:rPr>
          <w:rFonts w:ascii="Arial" w:hAnsi="Arial" w:cs="Arial"/>
          <w:sz w:val="22"/>
        </w:rPr>
        <w:t xml:space="preserve">Plant is distributed into different buildings as per their utility. These mainly comprises of Industrial Structures consisting of massive steel structural members embedded in RCC base and covered by Industrial heavy duty corrugated steel sheets. Buildings of the Plant are constructed </w:t>
      </w:r>
      <w:r w:rsidR="003641F9">
        <w:rPr>
          <w:rFonts w:ascii="Arial" w:hAnsi="Arial" w:cs="Arial"/>
          <w:sz w:val="22"/>
        </w:rPr>
        <w:t>using</w:t>
      </w:r>
      <w:r w:rsidRPr="0075517B">
        <w:rPr>
          <w:rFonts w:ascii="Arial" w:hAnsi="Arial" w:cs="Arial"/>
          <w:sz w:val="22"/>
        </w:rPr>
        <w:t xml:space="preserve"> various construction practices like GI shed mounted and cladded on prefabricated steel Structure &amp; RCC Structures. Area of Administration &amp; Official Blocks is constructed of RCC framed Structures. Office blocks and electrical control room are Air conditioned. </w:t>
      </w:r>
      <w:r w:rsidR="00FC0D1D" w:rsidRPr="0075517B">
        <w:rPr>
          <w:rFonts w:ascii="Arial" w:hAnsi="Arial" w:cs="Arial"/>
          <w:sz w:val="22"/>
        </w:rPr>
        <w:t>Firef</w:t>
      </w:r>
      <w:r w:rsidR="00FC0D1D">
        <w:rPr>
          <w:rFonts w:ascii="Arial" w:hAnsi="Arial" w:cs="Arial"/>
          <w:sz w:val="22"/>
        </w:rPr>
        <w:t>i</w:t>
      </w:r>
      <w:r w:rsidR="00FC0D1D" w:rsidRPr="0075517B">
        <w:rPr>
          <w:rFonts w:ascii="Arial" w:hAnsi="Arial" w:cs="Arial"/>
          <w:sz w:val="22"/>
        </w:rPr>
        <w:t>ghting</w:t>
      </w:r>
      <w:r w:rsidRPr="0075517B">
        <w:rPr>
          <w:rFonts w:ascii="Arial" w:hAnsi="Arial" w:cs="Arial"/>
          <w:sz w:val="22"/>
        </w:rPr>
        <w:t xml:space="preserve"> system is installed in the various Buildings. Year of construction, type of construction, and Physical condition of various buildings are mentioned in the Building and Civil Work valuation Section “Part-B” of the report.</w:t>
      </w:r>
    </w:p>
    <w:p w:rsidR="007B7FEE" w:rsidRPr="003835C8" w:rsidRDefault="007B7FEE" w:rsidP="003835C8">
      <w:pPr>
        <w:spacing w:line="360" w:lineRule="auto"/>
        <w:ind w:right="200"/>
        <w:jc w:val="both"/>
        <w:rPr>
          <w:rFonts w:ascii="Arial" w:hAnsi="Arial" w:cs="Arial"/>
          <w:b/>
          <w:sz w:val="22"/>
        </w:rPr>
      </w:pPr>
    </w:p>
    <w:p w:rsidR="00A0431F" w:rsidRPr="00761775" w:rsidRDefault="00231CBF" w:rsidP="004400F6">
      <w:pPr>
        <w:pStyle w:val="ListParagraph"/>
        <w:numPr>
          <w:ilvl w:val="1"/>
          <w:numId w:val="44"/>
        </w:numPr>
        <w:spacing w:line="360" w:lineRule="auto"/>
        <w:ind w:left="0" w:right="200" w:hanging="426"/>
        <w:jc w:val="both"/>
        <w:rPr>
          <w:rFonts w:ascii="Arial" w:hAnsi="Arial" w:cs="Arial"/>
          <w:b/>
          <w:sz w:val="22"/>
        </w:rPr>
      </w:pPr>
      <w:r w:rsidRPr="00761775">
        <w:rPr>
          <w:rFonts w:ascii="Arial" w:hAnsi="Arial" w:cs="Arial"/>
          <w:b/>
          <w:sz w:val="22"/>
        </w:rPr>
        <w:t xml:space="preserve">MAJOR </w:t>
      </w:r>
      <w:r w:rsidR="009F674E" w:rsidRPr="00761775">
        <w:rPr>
          <w:rFonts w:ascii="Arial" w:hAnsi="Arial" w:cs="Arial"/>
          <w:b/>
          <w:sz w:val="22"/>
        </w:rPr>
        <w:t xml:space="preserve">FACILITIES EXISTING IN </w:t>
      </w:r>
      <w:r w:rsidR="00084F87" w:rsidRPr="00761775">
        <w:rPr>
          <w:rFonts w:ascii="Arial" w:hAnsi="Arial" w:cs="Arial"/>
          <w:b/>
          <w:sz w:val="22"/>
        </w:rPr>
        <w:t>WONDER CEMENT LIMITED-NIMBAHERA.</w:t>
      </w:r>
    </w:p>
    <w:p w:rsidR="009F674E" w:rsidRPr="00761775" w:rsidRDefault="009F674E" w:rsidP="006F0CA0">
      <w:pPr>
        <w:spacing w:line="360" w:lineRule="auto"/>
        <w:ind w:right="200"/>
        <w:jc w:val="both"/>
        <w:rPr>
          <w:rFonts w:ascii="Arial" w:hAnsi="Arial" w:cs="Arial"/>
          <w:b/>
          <w:sz w:val="22"/>
        </w:rPr>
      </w:pPr>
    </w:p>
    <w:p w:rsidR="006F0CA0" w:rsidRPr="00761775" w:rsidRDefault="00A24C3E" w:rsidP="007A2166">
      <w:pPr>
        <w:pStyle w:val="ListParagraph"/>
        <w:numPr>
          <w:ilvl w:val="0"/>
          <w:numId w:val="49"/>
        </w:numPr>
        <w:spacing w:line="360" w:lineRule="auto"/>
        <w:ind w:left="284" w:right="16"/>
        <w:jc w:val="both"/>
        <w:rPr>
          <w:rFonts w:ascii="Arial" w:hAnsi="Arial" w:cs="Arial"/>
          <w:b/>
          <w:sz w:val="22"/>
        </w:rPr>
      </w:pPr>
      <w:r>
        <w:rPr>
          <w:rFonts w:ascii="Arial" w:hAnsi="Arial" w:cs="Arial"/>
          <w:b/>
          <w:sz w:val="22"/>
        </w:rPr>
        <w:t>7.75</w:t>
      </w:r>
      <w:r w:rsidR="00761775" w:rsidRPr="00761775">
        <w:rPr>
          <w:rFonts w:ascii="Arial" w:hAnsi="Arial" w:cs="Arial"/>
          <w:b/>
          <w:sz w:val="22"/>
        </w:rPr>
        <w:t xml:space="preserve"> MTPA CLINKER &amp; </w:t>
      </w:r>
      <w:r>
        <w:rPr>
          <w:rFonts w:ascii="Arial" w:hAnsi="Arial" w:cs="Arial"/>
          <w:b/>
          <w:sz w:val="22"/>
        </w:rPr>
        <w:t>6.75</w:t>
      </w:r>
      <w:r w:rsidR="00084F87" w:rsidRPr="00761775">
        <w:rPr>
          <w:rFonts w:ascii="Arial" w:hAnsi="Arial" w:cs="Arial"/>
          <w:b/>
          <w:sz w:val="22"/>
        </w:rPr>
        <w:t xml:space="preserve"> MTPA CEMENT PLANT </w:t>
      </w:r>
      <w:r w:rsidR="00761775" w:rsidRPr="00761775">
        <w:rPr>
          <w:rFonts w:ascii="Arial" w:hAnsi="Arial" w:cs="Arial"/>
          <w:b/>
          <w:sz w:val="22"/>
        </w:rPr>
        <w:t>UNIT-1,</w:t>
      </w:r>
      <w:r w:rsidR="00317D79" w:rsidRPr="00761775">
        <w:rPr>
          <w:rFonts w:ascii="Arial" w:hAnsi="Arial" w:cs="Arial"/>
          <w:b/>
          <w:sz w:val="22"/>
        </w:rPr>
        <w:t xml:space="preserve"> UNIT-2</w:t>
      </w:r>
      <w:r w:rsidR="00761775" w:rsidRPr="00761775">
        <w:rPr>
          <w:rFonts w:ascii="Arial" w:hAnsi="Arial" w:cs="Arial"/>
          <w:b/>
          <w:sz w:val="22"/>
        </w:rPr>
        <w:t xml:space="preserve"> &amp; UNIT-3</w:t>
      </w:r>
      <w:r w:rsidR="006F0CA0" w:rsidRPr="00761775">
        <w:rPr>
          <w:rFonts w:ascii="Arial" w:hAnsi="Arial" w:cs="Arial"/>
          <w:b/>
          <w:sz w:val="22"/>
        </w:rPr>
        <w:t xml:space="preserve">: </w:t>
      </w:r>
      <w:r w:rsidR="00761775" w:rsidRPr="00761775">
        <w:rPr>
          <w:rFonts w:ascii="Arial" w:hAnsi="Arial" w:cs="Arial"/>
          <w:sz w:val="22"/>
        </w:rPr>
        <w:t>Cement manufacturing Unit-</w:t>
      </w:r>
      <w:r w:rsidR="00930728" w:rsidRPr="00761775">
        <w:rPr>
          <w:rFonts w:ascii="Arial" w:hAnsi="Arial" w:cs="Arial"/>
          <w:sz w:val="22"/>
        </w:rPr>
        <w:t xml:space="preserve">1 at wonder cement limited at </w:t>
      </w:r>
      <w:proofErr w:type="spellStart"/>
      <w:r w:rsidR="00930728" w:rsidRPr="00761775">
        <w:rPr>
          <w:rFonts w:ascii="Arial" w:hAnsi="Arial" w:cs="Arial"/>
          <w:sz w:val="22"/>
        </w:rPr>
        <w:t>Nimbahera</w:t>
      </w:r>
      <w:proofErr w:type="spellEnd"/>
      <w:r w:rsidR="00930728" w:rsidRPr="00761775">
        <w:rPr>
          <w:rFonts w:ascii="Arial" w:hAnsi="Arial" w:cs="Arial"/>
          <w:sz w:val="22"/>
        </w:rPr>
        <w:t xml:space="preserve"> was incepted in December 2010</w:t>
      </w:r>
      <w:r w:rsidR="00B7108E">
        <w:rPr>
          <w:rFonts w:ascii="Arial" w:hAnsi="Arial" w:cs="Arial"/>
          <w:sz w:val="22"/>
        </w:rPr>
        <w:t>,</w:t>
      </w:r>
      <w:r w:rsidR="00930728" w:rsidRPr="00761775">
        <w:rPr>
          <w:rFonts w:ascii="Arial" w:hAnsi="Arial" w:cs="Arial"/>
          <w:sz w:val="22"/>
        </w:rPr>
        <w:t xml:space="preserve"> </w:t>
      </w:r>
      <w:r w:rsidR="00B7108E">
        <w:rPr>
          <w:rFonts w:ascii="Arial" w:hAnsi="Arial" w:cs="Arial"/>
          <w:sz w:val="22"/>
        </w:rPr>
        <w:t>started production on June 01, 2012 but achieved its commercially operational on April 01, 2013</w:t>
      </w:r>
      <w:r w:rsidR="002E04ED" w:rsidRPr="00761775">
        <w:rPr>
          <w:rFonts w:ascii="Arial" w:hAnsi="Arial" w:cs="Arial"/>
          <w:sz w:val="22"/>
        </w:rPr>
        <w:t>, Construction work of Unit</w:t>
      </w:r>
      <w:r w:rsidR="00E01861" w:rsidRPr="00761775">
        <w:rPr>
          <w:rFonts w:ascii="Arial" w:hAnsi="Arial" w:cs="Arial"/>
          <w:sz w:val="22"/>
        </w:rPr>
        <w:t>-2</w:t>
      </w:r>
      <w:r w:rsidR="002E04ED" w:rsidRPr="00761775">
        <w:rPr>
          <w:rFonts w:ascii="Arial" w:hAnsi="Arial" w:cs="Arial"/>
          <w:sz w:val="22"/>
        </w:rPr>
        <w:t xml:space="preserve"> was completed </w:t>
      </w:r>
      <w:r w:rsidR="00B7108E">
        <w:rPr>
          <w:rFonts w:ascii="Arial" w:hAnsi="Arial" w:cs="Arial"/>
          <w:sz w:val="22"/>
        </w:rPr>
        <w:t>and started production on September 25, 2015 and fur</w:t>
      </w:r>
      <w:r w:rsidR="002E04ED" w:rsidRPr="00761775">
        <w:rPr>
          <w:rFonts w:ascii="Arial" w:hAnsi="Arial" w:cs="Arial"/>
          <w:sz w:val="22"/>
        </w:rPr>
        <w:t xml:space="preserve">ther it became </w:t>
      </w:r>
      <w:r w:rsidR="00E01861" w:rsidRPr="00761775">
        <w:rPr>
          <w:rFonts w:ascii="Arial" w:hAnsi="Arial" w:cs="Arial"/>
          <w:sz w:val="22"/>
        </w:rPr>
        <w:t xml:space="preserve">commercially </w:t>
      </w:r>
      <w:r w:rsidR="002E04ED" w:rsidRPr="00761775">
        <w:rPr>
          <w:rFonts w:ascii="Arial" w:hAnsi="Arial" w:cs="Arial"/>
          <w:sz w:val="22"/>
        </w:rPr>
        <w:t xml:space="preserve">operational on </w:t>
      </w:r>
      <w:r w:rsidR="00B7108E">
        <w:rPr>
          <w:rFonts w:ascii="Arial" w:hAnsi="Arial" w:cs="Arial"/>
          <w:sz w:val="22"/>
        </w:rPr>
        <w:t>March 24, 2017</w:t>
      </w:r>
      <w:r w:rsidR="00930728" w:rsidRPr="00761775">
        <w:rPr>
          <w:rFonts w:ascii="Arial" w:hAnsi="Arial" w:cs="Arial"/>
          <w:sz w:val="22"/>
        </w:rPr>
        <w:t>.</w:t>
      </w:r>
      <w:r w:rsidR="00761775" w:rsidRPr="00761775">
        <w:rPr>
          <w:rFonts w:ascii="Arial" w:hAnsi="Arial" w:cs="Arial"/>
          <w:sz w:val="22"/>
        </w:rPr>
        <w:t xml:space="preserve"> And Unit-3</w:t>
      </w:r>
      <w:r w:rsidR="00930728" w:rsidRPr="00761775">
        <w:rPr>
          <w:rFonts w:ascii="Arial" w:hAnsi="Arial" w:cs="Arial"/>
          <w:sz w:val="22"/>
        </w:rPr>
        <w:t xml:space="preserve"> </w:t>
      </w:r>
      <w:r w:rsidR="00B7108E">
        <w:rPr>
          <w:rFonts w:ascii="Arial" w:hAnsi="Arial" w:cs="Arial"/>
          <w:sz w:val="22"/>
        </w:rPr>
        <w:t>is established and started production on January 7, 2020 but didn’t get its commercially operational date till now.</w:t>
      </w:r>
      <w:r w:rsidR="00761775" w:rsidRPr="00761775">
        <w:rPr>
          <w:rFonts w:ascii="Arial" w:hAnsi="Arial" w:cs="Arial"/>
          <w:sz w:val="22"/>
        </w:rPr>
        <w:t xml:space="preserve"> </w:t>
      </w:r>
      <w:r w:rsidR="00317D79" w:rsidRPr="00761775">
        <w:rPr>
          <w:rFonts w:ascii="Arial" w:hAnsi="Arial" w:cs="Arial"/>
          <w:sz w:val="22"/>
        </w:rPr>
        <w:t>Raw materials sourcing and refining is considered to be the most important stages in cement production. At W</w:t>
      </w:r>
      <w:r w:rsidR="002E04ED" w:rsidRPr="00761775">
        <w:rPr>
          <w:rFonts w:ascii="Arial" w:hAnsi="Arial" w:cs="Arial"/>
          <w:sz w:val="22"/>
        </w:rPr>
        <w:t xml:space="preserve">onder </w:t>
      </w:r>
      <w:r w:rsidR="00317D79" w:rsidRPr="00761775">
        <w:rPr>
          <w:rFonts w:ascii="Arial" w:hAnsi="Arial" w:cs="Arial"/>
          <w:sz w:val="22"/>
        </w:rPr>
        <w:t>C</w:t>
      </w:r>
      <w:r w:rsidR="002E04ED" w:rsidRPr="00761775">
        <w:rPr>
          <w:rFonts w:ascii="Arial" w:hAnsi="Arial" w:cs="Arial"/>
          <w:sz w:val="22"/>
        </w:rPr>
        <w:t xml:space="preserve">ement </w:t>
      </w:r>
      <w:r w:rsidR="00317D79" w:rsidRPr="00761775">
        <w:rPr>
          <w:rFonts w:ascii="Arial" w:hAnsi="Arial" w:cs="Arial"/>
          <w:sz w:val="22"/>
        </w:rPr>
        <w:t>L</w:t>
      </w:r>
      <w:r w:rsidR="002E04ED" w:rsidRPr="00761775">
        <w:rPr>
          <w:rFonts w:ascii="Arial" w:hAnsi="Arial" w:cs="Arial"/>
          <w:sz w:val="22"/>
        </w:rPr>
        <w:t>imited</w:t>
      </w:r>
      <w:r w:rsidR="00317D79" w:rsidRPr="00761775">
        <w:rPr>
          <w:rFonts w:ascii="Arial" w:hAnsi="Arial" w:cs="Arial"/>
          <w:sz w:val="22"/>
        </w:rPr>
        <w:t>-</w:t>
      </w:r>
      <w:r w:rsidR="00E00CF7">
        <w:rPr>
          <w:rFonts w:ascii="Arial" w:hAnsi="Arial" w:cs="Arial"/>
          <w:sz w:val="22"/>
        </w:rPr>
        <w:t xml:space="preserve"> </w:t>
      </w:r>
      <w:proofErr w:type="spellStart"/>
      <w:r w:rsidR="00317D79" w:rsidRPr="00761775">
        <w:rPr>
          <w:rFonts w:ascii="Arial" w:hAnsi="Arial" w:cs="Arial"/>
          <w:sz w:val="22"/>
        </w:rPr>
        <w:t>Nimbahera</w:t>
      </w:r>
      <w:proofErr w:type="spellEnd"/>
      <w:r w:rsidR="00317D79" w:rsidRPr="00761775">
        <w:rPr>
          <w:rFonts w:ascii="Arial" w:hAnsi="Arial" w:cs="Arial"/>
          <w:sz w:val="22"/>
        </w:rPr>
        <w:t xml:space="preserve">, </w:t>
      </w:r>
      <w:r w:rsidR="000F3E7A" w:rsidRPr="00761775">
        <w:rPr>
          <w:rFonts w:ascii="Arial" w:hAnsi="Arial" w:cs="Arial"/>
          <w:sz w:val="22"/>
        </w:rPr>
        <w:t>raw material souring and refining</w:t>
      </w:r>
      <w:r w:rsidR="00317D79" w:rsidRPr="00761775">
        <w:rPr>
          <w:rFonts w:ascii="Arial" w:hAnsi="Arial" w:cs="Arial"/>
          <w:sz w:val="22"/>
        </w:rPr>
        <w:t xml:space="preserve"> is carried out by </w:t>
      </w:r>
      <w:r w:rsidR="002E04ED" w:rsidRPr="00761775">
        <w:rPr>
          <w:rFonts w:ascii="Arial" w:hAnsi="Arial" w:cs="Arial"/>
          <w:sz w:val="22"/>
        </w:rPr>
        <w:t>Vertical Roller Mill (</w:t>
      </w:r>
      <w:r w:rsidR="00317D79" w:rsidRPr="00761775">
        <w:rPr>
          <w:rFonts w:ascii="Arial" w:hAnsi="Arial" w:cs="Arial"/>
          <w:sz w:val="22"/>
        </w:rPr>
        <w:t>VRM technology</w:t>
      </w:r>
      <w:r w:rsidR="002E04ED" w:rsidRPr="00761775">
        <w:rPr>
          <w:rFonts w:ascii="Arial" w:hAnsi="Arial" w:cs="Arial"/>
          <w:sz w:val="22"/>
        </w:rPr>
        <w:t>)</w:t>
      </w:r>
      <w:r w:rsidR="00317D79" w:rsidRPr="00761775">
        <w:rPr>
          <w:rFonts w:ascii="Arial" w:hAnsi="Arial" w:cs="Arial"/>
          <w:sz w:val="22"/>
        </w:rPr>
        <w:t xml:space="preserve">, supplied and installed by </w:t>
      </w:r>
      <w:proofErr w:type="spellStart"/>
      <w:r w:rsidR="002E04ED" w:rsidRPr="00761775">
        <w:rPr>
          <w:rFonts w:ascii="Arial" w:hAnsi="Arial" w:cs="Arial"/>
          <w:sz w:val="22"/>
        </w:rPr>
        <w:t>Gebr</w:t>
      </w:r>
      <w:proofErr w:type="spellEnd"/>
      <w:r w:rsidR="002E04ED" w:rsidRPr="00761775">
        <w:rPr>
          <w:rFonts w:ascii="Arial" w:hAnsi="Arial" w:cs="Arial"/>
          <w:sz w:val="22"/>
        </w:rPr>
        <w:t xml:space="preserve"> </w:t>
      </w:r>
      <w:r w:rsidR="00317D79" w:rsidRPr="00761775">
        <w:rPr>
          <w:rFonts w:ascii="Arial" w:hAnsi="Arial" w:cs="Arial"/>
          <w:sz w:val="22"/>
        </w:rPr>
        <w:t xml:space="preserve">Pfeiffer while equipment for Pyro processing and clinker grinding is done by ThyssenKrupp equipment. </w:t>
      </w:r>
      <w:r w:rsidR="002E04ED" w:rsidRPr="00761775">
        <w:rPr>
          <w:rFonts w:ascii="Arial" w:hAnsi="Arial" w:cs="Arial"/>
          <w:sz w:val="22"/>
        </w:rPr>
        <w:t xml:space="preserve">Erection work was carried out by Larsen and Toubro. </w:t>
      </w:r>
      <w:r w:rsidR="00317D79" w:rsidRPr="00761775">
        <w:rPr>
          <w:rFonts w:ascii="Arial" w:hAnsi="Arial" w:cs="Arial"/>
          <w:sz w:val="22"/>
        </w:rPr>
        <w:t xml:space="preserve">Latest packaging technology has also been installed at the plant. Other auxiliary equipment are sourced from the </w:t>
      </w:r>
      <w:r w:rsidR="002E04ED" w:rsidRPr="00761775">
        <w:rPr>
          <w:rFonts w:ascii="Arial" w:hAnsi="Arial" w:cs="Arial"/>
          <w:sz w:val="22"/>
        </w:rPr>
        <w:t xml:space="preserve">other indigenous as well as foreign </w:t>
      </w:r>
      <w:r w:rsidR="00317D79" w:rsidRPr="00761775">
        <w:rPr>
          <w:rFonts w:ascii="Arial" w:hAnsi="Arial" w:cs="Arial"/>
          <w:sz w:val="22"/>
        </w:rPr>
        <w:t>industry.</w:t>
      </w:r>
      <w:r w:rsidR="002E04ED" w:rsidRPr="00761775">
        <w:rPr>
          <w:rFonts w:ascii="Arial" w:hAnsi="Arial" w:cs="Arial"/>
          <w:sz w:val="22"/>
        </w:rPr>
        <w:t xml:space="preserve"> </w:t>
      </w:r>
    </w:p>
    <w:p w:rsidR="00550668" w:rsidRPr="00550668" w:rsidRDefault="00550668" w:rsidP="00550668">
      <w:pPr>
        <w:pStyle w:val="ListParagraph"/>
        <w:spacing w:line="360" w:lineRule="auto"/>
        <w:ind w:left="284" w:right="200"/>
        <w:jc w:val="both"/>
        <w:rPr>
          <w:rFonts w:ascii="Arial" w:hAnsi="Arial" w:cs="Arial"/>
          <w:b/>
          <w:sz w:val="22"/>
        </w:rPr>
      </w:pPr>
    </w:p>
    <w:p w:rsidR="00550668" w:rsidRDefault="00550668" w:rsidP="00285890">
      <w:pPr>
        <w:pStyle w:val="ListParagraph"/>
        <w:spacing w:line="360" w:lineRule="auto"/>
        <w:ind w:left="-993" w:right="200"/>
        <w:jc w:val="center"/>
        <w:rPr>
          <w:rFonts w:ascii="Arial" w:hAnsi="Arial" w:cs="Arial"/>
          <w:b/>
          <w:sz w:val="22"/>
        </w:rPr>
      </w:pPr>
      <w:r w:rsidRPr="00253253">
        <w:rPr>
          <w:rFonts w:ascii="Arial" w:hAnsi="Arial" w:cs="Arial"/>
          <w:b/>
          <w:noProof/>
          <w:sz w:val="22"/>
          <w:lang w:val="en-IN" w:eastAsia="en-IN"/>
        </w:rPr>
        <w:drawing>
          <wp:inline distT="0" distB="0" distL="0" distR="0">
            <wp:extent cx="7147560" cy="4762500"/>
            <wp:effectExtent l="19050" t="19050" r="15240" b="19050"/>
            <wp:docPr id="34" name="Picture 34" descr="H:\WCL\IMG_8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WCL\IMG_8038.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7218240" cy="4809595"/>
                    </a:xfrm>
                    <a:prstGeom prst="rect">
                      <a:avLst/>
                    </a:prstGeom>
                    <a:noFill/>
                    <a:ln w="3175">
                      <a:solidFill>
                        <a:schemeClr val="tx1"/>
                      </a:solidFill>
                    </a:ln>
                  </pic:spPr>
                </pic:pic>
              </a:graphicData>
            </a:graphic>
          </wp:inline>
        </w:drawing>
      </w:r>
    </w:p>
    <w:p w:rsidR="003054E9" w:rsidRPr="00E222BB" w:rsidRDefault="003054E9" w:rsidP="00285890">
      <w:pPr>
        <w:pStyle w:val="ListParagraph"/>
        <w:spacing w:line="360" w:lineRule="auto"/>
        <w:ind w:left="-993" w:right="200"/>
        <w:jc w:val="center"/>
        <w:rPr>
          <w:rFonts w:ascii="Arial" w:hAnsi="Arial" w:cs="Arial"/>
          <w:b/>
          <w:sz w:val="22"/>
        </w:rPr>
      </w:pPr>
    </w:p>
    <w:p w:rsidR="00B35EC1" w:rsidRDefault="0062705E" w:rsidP="007A2166">
      <w:pPr>
        <w:pStyle w:val="ListParagraph"/>
        <w:numPr>
          <w:ilvl w:val="0"/>
          <w:numId w:val="49"/>
        </w:numPr>
        <w:spacing w:line="360" w:lineRule="auto"/>
        <w:ind w:left="284" w:right="16"/>
        <w:jc w:val="both"/>
        <w:rPr>
          <w:rFonts w:ascii="Arial" w:hAnsi="Arial" w:cs="Arial"/>
          <w:sz w:val="22"/>
        </w:rPr>
      </w:pPr>
      <w:r>
        <w:rPr>
          <w:rFonts w:ascii="Arial" w:hAnsi="Arial" w:cs="Arial"/>
          <w:b/>
          <w:sz w:val="22"/>
        </w:rPr>
        <w:t>30</w:t>
      </w:r>
      <w:r w:rsidR="000B2558">
        <w:rPr>
          <w:rFonts w:ascii="Arial" w:hAnsi="Arial" w:cs="Arial"/>
          <w:b/>
          <w:sz w:val="22"/>
        </w:rPr>
        <w:t xml:space="preserve"> MW </w:t>
      </w:r>
      <w:r w:rsidR="00317D79">
        <w:rPr>
          <w:rFonts w:ascii="Arial" w:hAnsi="Arial" w:cs="Arial"/>
          <w:b/>
          <w:sz w:val="22"/>
        </w:rPr>
        <w:t>WASTE HEAT RECOVERY SYSTEM</w:t>
      </w:r>
      <w:r w:rsidR="006F0CA0">
        <w:rPr>
          <w:rFonts w:ascii="Arial" w:hAnsi="Arial" w:cs="Arial"/>
          <w:b/>
          <w:sz w:val="22"/>
        </w:rPr>
        <w:t>:</w:t>
      </w:r>
      <w:r w:rsidR="004F65F8">
        <w:rPr>
          <w:rFonts w:ascii="Arial" w:hAnsi="Arial" w:cs="Arial"/>
          <w:sz w:val="22"/>
          <w:szCs w:val="22"/>
        </w:rPr>
        <w:t xml:space="preserve"> </w:t>
      </w:r>
      <w:r w:rsidR="005F346B" w:rsidRPr="005F346B">
        <w:rPr>
          <w:rFonts w:ascii="Arial" w:hAnsi="Arial" w:cs="Arial"/>
          <w:sz w:val="22"/>
        </w:rPr>
        <w:t xml:space="preserve">In a cement plant, nearly </w:t>
      </w:r>
      <w:r w:rsidR="004E1146">
        <w:rPr>
          <w:rFonts w:ascii="Arial" w:hAnsi="Arial" w:cs="Arial"/>
          <w:sz w:val="22"/>
        </w:rPr>
        <w:t>30-</w:t>
      </w:r>
      <w:r w:rsidR="005F346B" w:rsidRPr="005F346B">
        <w:rPr>
          <w:rFonts w:ascii="Arial" w:hAnsi="Arial" w:cs="Arial"/>
          <w:sz w:val="22"/>
        </w:rPr>
        <w:t xml:space="preserve">35% heat is lost, </w:t>
      </w:r>
      <w:r w:rsidR="005F346B" w:rsidRPr="004E1146">
        <w:rPr>
          <w:rFonts w:ascii="Arial" w:hAnsi="Arial" w:cs="Arial"/>
          <w:sz w:val="22"/>
        </w:rPr>
        <w:t>primarily from the preheater and cooler waste gases. This energy can be tapped by installing</w:t>
      </w:r>
      <w:r w:rsidR="005F346B" w:rsidRPr="005F346B">
        <w:rPr>
          <w:rFonts w:ascii="Arial" w:hAnsi="Arial" w:cs="Arial"/>
          <w:sz w:val="22"/>
        </w:rPr>
        <w:t xml:space="preserve"> a Waste Heat Recovery Power Plant (WHRPP).</w:t>
      </w:r>
      <w:r w:rsidR="005F346B">
        <w:rPr>
          <w:rFonts w:ascii="Arial" w:hAnsi="Arial" w:cs="Arial"/>
          <w:sz w:val="22"/>
        </w:rPr>
        <w:t xml:space="preserve"> Wonder Cement Li</w:t>
      </w:r>
      <w:r w:rsidR="00D14703">
        <w:rPr>
          <w:rFonts w:ascii="Arial" w:hAnsi="Arial" w:cs="Arial"/>
          <w:sz w:val="22"/>
        </w:rPr>
        <w:t>mited-</w:t>
      </w:r>
      <w:proofErr w:type="spellStart"/>
      <w:r w:rsidR="00D14703">
        <w:rPr>
          <w:rFonts w:ascii="Arial" w:hAnsi="Arial" w:cs="Arial"/>
          <w:sz w:val="22"/>
        </w:rPr>
        <w:t>Nimbahera</w:t>
      </w:r>
      <w:proofErr w:type="spellEnd"/>
      <w:r w:rsidR="00D14703">
        <w:rPr>
          <w:rFonts w:ascii="Arial" w:hAnsi="Arial" w:cs="Arial"/>
          <w:sz w:val="22"/>
        </w:rPr>
        <w:t xml:space="preserve"> has installed </w:t>
      </w:r>
      <w:r>
        <w:rPr>
          <w:rFonts w:ascii="Arial" w:hAnsi="Arial" w:cs="Arial"/>
          <w:sz w:val="22"/>
        </w:rPr>
        <w:t>30</w:t>
      </w:r>
      <w:r w:rsidR="000B2558">
        <w:rPr>
          <w:rFonts w:ascii="Arial" w:hAnsi="Arial" w:cs="Arial"/>
          <w:sz w:val="22"/>
        </w:rPr>
        <w:t xml:space="preserve"> </w:t>
      </w:r>
      <w:r w:rsidR="005F346B">
        <w:rPr>
          <w:rFonts w:ascii="Arial" w:hAnsi="Arial" w:cs="Arial"/>
          <w:sz w:val="22"/>
        </w:rPr>
        <w:t>MW Waste Heat Recover Plant.</w:t>
      </w:r>
      <w:r w:rsidR="00CC5701">
        <w:rPr>
          <w:rFonts w:ascii="Arial" w:hAnsi="Arial" w:cs="Arial"/>
          <w:sz w:val="22"/>
        </w:rPr>
        <w:t xml:space="preserve"> This waste heat recovery system was incepted on 30</w:t>
      </w:r>
      <w:r w:rsidR="00CC5701" w:rsidRPr="00CC5701">
        <w:rPr>
          <w:rFonts w:ascii="Arial" w:hAnsi="Arial" w:cs="Arial"/>
          <w:sz w:val="22"/>
          <w:vertAlign w:val="superscript"/>
        </w:rPr>
        <w:t>th</w:t>
      </w:r>
      <w:r w:rsidR="00CC5701">
        <w:rPr>
          <w:rFonts w:ascii="Arial" w:hAnsi="Arial" w:cs="Arial"/>
          <w:sz w:val="22"/>
        </w:rPr>
        <w:t xml:space="preserve"> September 2014</w:t>
      </w:r>
      <w:r w:rsidR="00B35EC1" w:rsidRPr="005F346B">
        <w:rPr>
          <w:rFonts w:ascii="Arial" w:hAnsi="Arial" w:cs="Arial"/>
          <w:sz w:val="22"/>
        </w:rPr>
        <w:t xml:space="preserve">. </w:t>
      </w:r>
      <w:r w:rsidR="00CC5701">
        <w:rPr>
          <w:rFonts w:ascii="Arial" w:hAnsi="Arial" w:cs="Arial"/>
          <w:sz w:val="22"/>
        </w:rPr>
        <w:t>Construction work for this plant was completed on 12</w:t>
      </w:r>
      <w:r w:rsidR="00CC5701" w:rsidRPr="00CC5701">
        <w:rPr>
          <w:rFonts w:ascii="Arial" w:hAnsi="Arial" w:cs="Arial"/>
          <w:sz w:val="22"/>
          <w:vertAlign w:val="superscript"/>
        </w:rPr>
        <w:t>th</w:t>
      </w:r>
      <w:r w:rsidR="00CC5701">
        <w:rPr>
          <w:rFonts w:ascii="Arial" w:hAnsi="Arial" w:cs="Arial"/>
          <w:sz w:val="22"/>
        </w:rPr>
        <w:t xml:space="preserve"> July 2016 and become commercially operational on 16</w:t>
      </w:r>
      <w:r w:rsidR="00CC5701" w:rsidRPr="00CC5701">
        <w:rPr>
          <w:rFonts w:ascii="Arial" w:hAnsi="Arial" w:cs="Arial"/>
          <w:sz w:val="22"/>
          <w:vertAlign w:val="superscript"/>
        </w:rPr>
        <w:t>th</w:t>
      </w:r>
      <w:r w:rsidR="00CC5701">
        <w:rPr>
          <w:rFonts w:ascii="Arial" w:hAnsi="Arial" w:cs="Arial"/>
          <w:sz w:val="22"/>
        </w:rPr>
        <w:t xml:space="preserve"> October 2016. </w:t>
      </w:r>
      <w:r w:rsidR="00D74144">
        <w:rPr>
          <w:rFonts w:ascii="Arial" w:hAnsi="Arial" w:cs="Arial"/>
          <w:sz w:val="22"/>
        </w:rPr>
        <w:t xml:space="preserve"> WHRS is sourced heat Boiler installed in Pre-Heater sections, clinker cooler section and cement plant which is </w:t>
      </w:r>
      <w:r w:rsidR="000B2558">
        <w:rPr>
          <w:rFonts w:ascii="Arial" w:hAnsi="Arial" w:cs="Arial"/>
          <w:sz w:val="22"/>
        </w:rPr>
        <w:t>supplied by Thermax Limited and erection-commissioning work was done by Thermax Instrumentation Limited. Other components like Turbines was supplied and erected by BHEL, 160 TPH Air cooled condenser was supplied, erected and commissioned by GEA cooling technologies private limited. Water treatment plant at WHRS is supplied and erected by Ion Exchange.</w:t>
      </w:r>
    </w:p>
    <w:p w:rsidR="003F0D02" w:rsidRDefault="007C6EB8" w:rsidP="0015405D">
      <w:pPr>
        <w:spacing w:line="360" w:lineRule="auto"/>
        <w:ind w:left="-142" w:right="200"/>
        <w:jc w:val="center"/>
        <w:rPr>
          <w:rFonts w:ascii="Arial" w:hAnsi="Arial" w:cs="Arial"/>
          <w:sz w:val="22"/>
        </w:rPr>
      </w:pPr>
      <w:r w:rsidRPr="007C6EB8">
        <w:rPr>
          <w:noProof/>
          <w:lang w:val="en-IN" w:eastAsia="en-IN"/>
        </w:rPr>
        <w:drawing>
          <wp:inline distT="0" distB="0" distL="0" distR="0">
            <wp:extent cx="6086475" cy="20478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8095" cy="2048420"/>
                    </a:xfrm>
                    <a:prstGeom prst="rect">
                      <a:avLst/>
                    </a:prstGeom>
                    <a:noFill/>
                    <a:ln>
                      <a:noFill/>
                    </a:ln>
                  </pic:spPr>
                </pic:pic>
              </a:graphicData>
            </a:graphic>
          </wp:inline>
        </w:drawing>
      </w:r>
    </w:p>
    <w:p w:rsidR="00E00CF7" w:rsidRPr="00E00CF7" w:rsidRDefault="00E00CF7" w:rsidP="00E00CF7">
      <w:pPr>
        <w:spacing w:line="360" w:lineRule="auto"/>
        <w:ind w:left="-142" w:right="-126"/>
        <w:jc w:val="right"/>
        <w:rPr>
          <w:rFonts w:ascii="Arial" w:hAnsi="Arial" w:cs="Arial"/>
          <w:i/>
          <w:sz w:val="20"/>
        </w:rPr>
      </w:pPr>
      <w:r w:rsidRPr="00E00CF7">
        <w:rPr>
          <w:rFonts w:ascii="Arial" w:hAnsi="Arial" w:cs="Arial"/>
          <w:i/>
          <w:sz w:val="20"/>
        </w:rPr>
        <w:t>Source: Information provided by the company at the site</w:t>
      </w:r>
    </w:p>
    <w:p w:rsidR="0015405D" w:rsidRPr="003F0D02" w:rsidRDefault="0015405D" w:rsidP="00E00CF7">
      <w:pPr>
        <w:spacing w:line="360" w:lineRule="auto"/>
        <w:ind w:right="200"/>
        <w:rPr>
          <w:rFonts w:ascii="Arial" w:hAnsi="Arial" w:cs="Arial"/>
          <w:sz w:val="22"/>
        </w:rPr>
      </w:pPr>
    </w:p>
    <w:p w:rsidR="002B4BCD" w:rsidRDefault="0015405D" w:rsidP="007A2166">
      <w:pPr>
        <w:pStyle w:val="ListParagraph"/>
        <w:numPr>
          <w:ilvl w:val="0"/>
          <w:numId w:val="49"/>
        </w:numPr>
        <w:spacing w:line="360" w:lineRule="auto"/>
        <w:ind w:left="284" w:right="200"/>
        <w:jc w:val="both"/>
        <w:rPr>
          <w:rFonts w:ascii="Arial" w:hAnsi="Arial" w:cs="Arial"/>
          <w:sz w:val="22"/>
        </w:rPr>
      </w:pPr>
      <w:r>
        <w:rPr>
          <w:rFonts w:ascii="Arial" w:hAnsi="Arial" w:cs="Arial"/>
          <w:b/>
          <w:sz w:val="22"/>
        </w:rPr>
        <w:t>68</w:t>
      </w:r>
      <w:r w:rsidR="004E1146" w:rsidRPr="004E1146">
        <w:rPr>
          <w:rFonts w:ascii="Arial" w:hAnsi="Arial" w:cs="Arial"/>
          <w:b/>
          <w:sz w:val="22"/>
        </w:rPr>
        <w:t xml:space="preserve"> MW </w:t>
      </w:r>
      <w:r w:rsidR="006F6675" w:rsidRPr="004E1146">
        <w:rPr>
          <w:rFonts w:ascii="Arial" w:hAnsi="Arial" w:cs="Arial"/>
          <w:b/>
          <w:sz w:val="22"/>
        </w:rPr>
        <w:t>Captive Thermal Power Plant</w:t>
      </w:r>
      <w:r w:rsidR="006F0CA0" w:rsidRPr="004E1146">
        <w:rPr>
          <w:rFonts w:ascii="Arial" w:hAnsi="Arial" w:cs="Arial"/>
          <w:b/>
          <w:sz w:val="22"/>
        </w:rPr>
        <w:t>:</w:t>
      </w:r>
      <w:r w:rsidR="00B106D5" w:rsidRPr="004E1146">
        <w:rPr>
          <w:rFonts w:ascii="Arial" w:hAnsi="Arial" w:cs="Arial"/>
          <w:b/>
          <w:sz w:val="22"/>
        </w:rPr>
        <w:t xml:space="preserve"> </w:t>
      </w:r>
      <w:r w:rsidR="004E1146" w:rsidRPr="004E1146">
        <w:rPr>
          <w:rFonts w:ascii="Arial" w:hAnsi="Arial" w:cs="Arial"/>
          <w:sz w:val="22"/>
        </w:rPr>
        <w:t>Wonder Cement Limited-</w:t>
      </w:r>
      <w:r w:rsidR="00E00CF7">
        <w:rPr>
          <w:rFonts w:ascii="Arial" w:hAnsi="Arial" w:cs="Arial"/>
          <w:sz w:val="22"/>
        </w:rPr>
        <w:t xml:space="preserve"> </w:t>
      </w:r>
      <w:proofErr w:type="spellStart"/>
      <w:r w:rsidR="004E1146" w:rsidRPr="004E1146">
        <w:rPr>
          <w:rFonts w:ascii="Arial" w:hAnsi="Arial" w:cs="Arial"/>
          <w:sz w:val="22"/>
        </w:rPr>
        <w:t>Nimbahera</w:t>
      </w:r>
      <w:proofErr w:type="spellEnd"/>
      <w:r w:rsidR="004E1146" w:rsidRPr="004E1146">
        <w:rPr>
          <w:rFonts w:ascii="Arial" w:hAnsi="Arial" w:cs="Arial"/>
          <w:sz w:val="22"/>
        </w:rPr>
        <w:t xml:space="preserve"> has set up a Captive thermal Power Plant with a</w:t>
      </w:r>
      <w:r>
        <w:rPr>
          <w:rFonts w:ascii="Arial" w:hAnsi="Arial" w:cs="Arial"/>
          <w:sz w:val="22"/>
        </w:rPr>
        <w:t>n installed turbine rating of 68</w:t>
      </w:r>
      <w:r w:rsidR="004E1146" w:rsidRPr="004E1146">
        <w:rPr>
          <w:rFonts w:ascii="Arial" w:hAnsi="Arial" w:cs="Arial"/>
          <w:sz w:val="22"/>
        </w:rPr>
        <w:t xml:space="preserve"> MW.</w:t>
      </w:r>
      <w:r w:rsidR="004E1146" w:rsidRPr="004E1146">
        <w:rPr>
          <w:rFonts w:ascii="Arial" w:hAnsi="Arial" w:cs="Arial"/>
          <w:b/>
          <w:sz w:val="22"/>
        </w:rPr>
        <w:t xml:space="preserve"> </w:t>
      </w:r>
      <w:r w:rsidR="004E1146" w:rsidRPr="004E1146">
        <w:rPr>
          <w:rFonts w:ascii="Arial" w:hAnsi="Arial" w:cs="Arial"/>
          <w:sz w:val="22"/>
        </w:rPr>
        <w:t>Zero date of this captive power plant is 30</w:t>
      </w:r>
      <w:r w:rsidR="004E1146" w:rsidRPr="004E1146">
        <w:rPr>
          <w:rFonts w:ascii="Arial" w:hAnsi="Arial" w:cs="Arial"/>
          <w:sz w:val="22"/>
          <w:vertAlign w:val="superscript"/>
        </w:rPr>
        <w:t>th</w:t>
      </w:r>
      <w:r w:rsidR="004E1146" w:rsidRPr="004E1146">
        <w:rPr>
          <w:rFonts w:ascii="Arial" w:hAnsi="Arial" w:cs="Arial"/>
          <w:sz w:val="22"/>
        </w:rPr>
        <w:t xml:space="preserve"> September 2010</w:t>
      </w:r>
      <w:r w:rsidR="004E1146">
        <w:rPr>
          <w:rFonts w:ascii="Arial" w:hAnsi="Arial" w:cs="Arial"/>
          <w:sz w:val="22"/>
        </w:rPr>
        <w:t>. Construction work of the project was completed on 6</w:t>
      </w:r>
      <w:r w:rsidR="004E1146" w:rsidRPr="004E1146">
        <w:rPr>
          <w:rFonts w:ascii="Arial" w:hAnsi="Arial" w:cs="Arial"/>
          <w:sz w:val="22"/>
          <w:vertAlign w:val="superscript"/>
        </w:rPr>
        <w:t>th</w:t>
      </w:r>
      <w:r w:rsidR="004E1146">
        <w:rPr>
          <w:rFonts w:ascii="Arial" w:hAnsi="Arial" w:cs="Arial"/>
          <w:sz w:val="22"/>
        </w:rPr>
        <w:t xml:space="preserve"> January 2013 and further commissioned on 26</w:t>
      </w:r>
      <w:r w:rsidR="004E1146" w:rsidRPr="004E1146">
        <w:rPr>
          <w:rFonts w:ascii="Arial" w:hAnsi="Arial" w:cs="Arial"/>
          <w:sz w:val="22"/>
          <w:vertAlign w:val="superscript"/>
        </w:rPr>
        <w:t>th</w:t>
      </w:r>
      <w:r w:rsidR="004E1146">
        <w:rPr>
          <w:rFonts w:ascii="Arial" w:hAnsi="Arial" w:cs="Arial"/>
          <w:sz w:val="22"/>
        </w:rPr>
        <w:t xml:space="preserve"> March 2013. This is coal based power plant and is </w:t>
      </w:r>
      <w:r w:rsidR="00AB3EA7">
        <w:rPr>
          <w:rFonts w:ascii="Arial" w:hAnsi="Arial" w:cs="Arial"/>
          <w:sz w:val="22"/>
        </w:rPr>
        <w:t>sourced with total indigenous coal. List of supply and erection vendors involved in captive thermal power plant are as follows-</w:t>
      </w:r>
    </w:p>
    <w:p w:rsidR="005300F4" w:rsidRDefault="005300F4" w:rsidP="005300F4">
      <w:pPr>
        <w:pStyle w:val="ListParagraph"/>
        <w:spacing w:line="360" w:lineRule="auto"/>
        <w:ind w:left="284" w:right="200"/>
        <w:jc w:val="both"/>
        <w:rPr>
          <w:rFonts w:ascii="Arial" w:hAnsi="Arial" w:cs="Arial"/>
          <w:sz w:val="22"/>
        </w:rPr>
      </w:pPr>
    </w:p>
    <w:p w:rsidR="00F24B88" w:rsidRDefault="007C6EB8" w:rsidP="00E00CF7">
      <w:pPr>
        <w:spacing w:line="360" w:lineRule="auto"/>
        <w:ind w:right="200"/>
        <w:jc w:val="both"/>
        <w:rPr>
          <w:rFonts w:ascii="Arial" w:hAnsi="Arial" w:cs="Arial"/>
          <w:sz w:val="22"/>
        </w:rPr>
      </w:pPr>
      <w:r w:rsidRPr="007C6EB8">
        <w:rPr>
          <w:noProof/>
          <w:lang w:val="en-IN" w:eastAsia="en-IN"/>
        </w:rPr>
        <w:drawing>
          <wp:inline distT="0" distB="0" distL="0" distR="0">
            <wp:extent cx="6086475" cy="42386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7041" cy="4239019"/>
                    </a:xfrm>
                    <a:prstGeom prst="rect">
                      <a:avLst/>
                    </a:prstGeom>
                    <a:noFill/>
                    <a:ln>
                      <a:noFill/>
                    </a:ln>
                  </pic:spPr>
                </pic:pic>
              </a:graphicData>
            </a:graphic>
          </wp:inline>
        </w:drawing>
      </w:r>
    </w:p>
    <w:p w:rsidR="005759A5" w:rsidRDefault="005759A5" w:rsidP="00E00CF7">
      <w:pPr>
        <w:spacing w:line="360" w:lineRule="auto"/>
        <w:ind w:right="200"/>
        <w:jc w:val="both"/>
        <w:rPr>
          <w:rFonts w:ascii="Arial" w:hAnsi="Arial" w:cs="Arial"/>
          <w:sz w:val="22"/>
        </w:rPr>
      </w:pPr>
      <w:r w:rsidRPr="005759A5">
        <w:rPr>
          <w:rFonts w:ascii="Arial" w:hAnsi="Arial" w:cs="Arial"/>
          <w:noProof/>
          <w:sz w:val="22"/>
          <w:lang w:val="en-IN" w:eastAsia="en-IN"/>
        </w:rPr>
        <w:drawing>
          <wp:inline distT="0" distB="0" distL="0" distR="0">
            <wp:extent cx="6067425" cy="4463415"/>
            <wp:effectExtent l="19050" t="19050" r="28575" b="13335"/>
            <wp:docPr id="25" name="Picture 25" descr="Z:\In Progress Files\Inderjeet Rathi\WCL Nimbahera Docs\Pics\Bird view\TimePhoto_20210806_1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Inderjeet Rathi\WCL Nimbahera Docs\Pics\Bird view\TimePhoto_20210806_1200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67425" cy="4463415"/>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p w:rsidR="007D6A59" w:rsidRDefault="007D6A59">
      <w:pPr>
        <w:rPr>
          <w:rFonts w:ascii="Arial" w:hAnsi="Arial" w:cs="Arial"/>
          <w:b/>
          <w:sz w:val="22"/>
        </w:rPr>
      </w:pPr>
      <w:r>
        <w:rPr>
          <w:rFonts w:ascii="Arial" w:hAnsi="Arial" w:cs="Arial"/>
          <w:b/>
          <w:sz w:val="22"/>
        </w:rPr>
        <w:br w:type="page"/>
      </w:r>
    </w:p>
    <w:p w:rsidR="006C1FE6" w:rsidRPr="00E00CF7" w:rsidRDefault="006C1FE6" w:rsidP="00E00CF7">
      <w:pPr>
        <w:pStyle w:val="ListParagraph"/>
        <w:numPr>
          <w:ilvl w:val="0"/>
          <w:numId w:val="49"/>
        </w:numPr>
        <w:spacing w:line="360" w:lineRule="auto"/>
        <w:ind w:left="284" w:right="200"/>
        <w:jc w:val="both"/>
        <w:rPr>
          <w:rFonts w:ascii="Arial" w:hAnsi="Arial" w:cs="Arial"/>
          <w:b/>
          <w:noProof/>
          <w:sz w:val="22"/>
          <w:lang w:val="en-IN" w:eastAsia="en-IN"/>
        </w:rPr>
      </w:pPr>
      <w:r>
        <w:rPr>
          <w:rFonts w:ascii="Arial" w:hAnsi="Arial" w:cs="Arial"/>
          <w:b/>
          <w:sz w:val="22"/>
        </w:rPr>
        <w:t>Captive Solar Power Plant</w:t>
      </w:r>
      <w:r w:rsidR="00E00CF7">
        <w:rPr>
          <w:rFonts w:ascii="Arial" w:hAnsi="Arial" w:cs="Arial"/>
          <w:b/>
          <w:sz w:val="22"/>
        </w:rPr>
        <w:t xml:space="preserve">: </w:t>
      </w:r>
      <w:r w:rsidRPr="00E00CF7">
        <w:rPr>
          <w:rFonts w:ascii="Arial" w:hAnsi="Arial" w:cs="Arial"/>
          <w:sz w:val="22"/>
        </w:rPr>
        <w:t>Wonder Cement Limited-</w:t>
      </w:r>
      <w:r w:rsidR="00E00CF7">
        <w:rPr>
          <w:rFonts w:ascii="Arial" w:hAnsi="Arial" w:cs="Arial"/>
          <w:sz w:val="22"/>
        </w:rPr>
        <w:t xml:space="preserve"> </w:t>
      </w:r>
      <w:proofErr w:type="spellStart"/>
      <w:r w:rsidRPr="00E00CF7">
        <w:rPr>
          <w:rFonts w:ascii="Arial" w:hAnsi="Arial" w:cs="Arial"/>
          <w:sz w:val="22"/>
        </w:rPr>
        <w:t>Nimbahera</w:t>
      </w:r>
      <w:proofErr w:type="spellEnd"/>
      <w:r w:rsidRPr="00E00CF7">
        <w:rPr>
          <w:rFonts w:ascii="Arial" w:hAnsi="Arial" w:cs="Arial"/>
          <w:sz w:val="22"/>
        </w:rPr>
        <w:t xml:space="preserve"> has set up a</w:t>
      </w:r>
      <w:r w:rsidRPr="00E00CF7">
        <w:rPr>
          <w:rFonts w:ascii="Arial" w:hAnsi="Arial" w:cs="Arial"/>
          <w:b/>
          <w:noProof/>
          <w:sz w:val="22"/>
          <w:lang w:val="en-IN" w:eastAsia="en-IN"/>
        </w:rPr>
        <w:t xml:space="preserve"> </w:t>
      </w:r>
      <w:r w:rsidRPr="00E00CF7">
        <w:rPr>
          <w:rFonts w:ascii="Arial" w:hAnsi="Arial" w:cs="Arial"/>
          <w:noProof/>
          <w:sz w:val="22"/>
          <w:lang w:val="en-IN" w:eastAsia="en-IN"/>
        </w:rPr>
        <w:t>2 MW</w:t>
      </w:r>
      <w:r w:rsidRPr="00E00CF7">
        <w:rPr>
          <w:rFonts w:ascii="Arial" w:hAnsi="Arial" w:cs="Arial"/>
          <w:b/>
          <w:noProof/>
          <w:sz w:val="22"/>
          <w:lang w:val="en-IN" w:eastAsia="en-IN"/>
        </w:rPr>
        <w:t xml:space="preserve"> </w:t>
      </w:r>
      <w:r w:rsidRPr="00E00CF7">
        <w:rPr>
          <w:rFonts w:ascii="Arial" w:hAnsi="Arial" w:cs="Arial"/>
          <w:noProof/>
          <w:sz w:val="22"/>
          <w:lang w:val="en-IN" w:eastAsia="en-IN"/>
        </w:rPr>
        <w:t>solar power</w:t>
      </w:r>
      <w:r w:rsidRPr="00E00CF7">
        <w:rPr>
          <w:rFonts w:ascii="Arial" w:hAnsi="Arial" w:cs="Arial"/>
          <w:b/>
          <w:noProof/>
          <w:sz w:val="22"/>
          <w:lang w:val="en-IN" w:eastAsia="en-IN"/>
        </w:rPr>
        <w:t xml:space="preserve"> </w:t>
      </w:r>
      <w:r w:rsidRPr="00E00CF7">
        <w:rPr>
          <w:rFonts w:ascii="Arial" w:hAnsi="Arial" w:cs="Arial"/>
          <w:noProof/>
          <w:sz w:val="22"/>
          <w:lang w:val="en-IN" w:eastAsia="en-IN"/>
        </w:rPr>
        <w:t>plant inside the WCL premsis.</w:t>
      </w:r>
      <w:r w:rsidRPr="00E00CF7">
        <w:rPr>
          <w:rFonts w:ascii="Arial" w:hAnsi="Arial" w:cs="Arial"/>
          <w:b/>
          <w:noProof/>
          <w:sz w:val="22"/>
          <w:lang w:val="en-IN" w:eastAsia="en-IN"/>
        </w:rPr>
        <w:t xml:space="preserve"> </w:t>
      </w:r>
      <w:r w:rsidRPr="00E00CF7">
        <w:rPr>
          <w:rFonts w:ascii="Arial" w:hAnsi="Arial" w:cs="Arial"/>
          <w:noProof/>
          <w:sz w:val="22"/>
          <w:lang w:val="en-IN" w:eastAsia="en-IN"/>
        </w:rPr>
        <w:t>Larson and Toubro was appointed for the supply and erection of the solar power plant. Zero Date of this project is 03/09/2016 and project erection was completed and comssioned on 27/03/2017.</w:t>
      </w:r>
    </w:p>
    <w:p w:rsidR="00285890" w:rsidRDefault="00CB4653" w:rsidP="0047331F">
      <w:pPr>
        <w:spacing w:line="360" w:lineRule="auto"/>
        <w:ind w:right="200"/>
        <w:rPr>
          <w:rFonts w:ascii="Arial" w:hAnsi="Arial" w:cs="Arial"/>
          <w:b/>
          <w:sz w:val="22"/>
        </w:rPr>
      </w:pPr>
      <w:r w:rsidRPr="00CB4653">
        <w:rPr>
          <w:rFonts w:ascii="Arial" w:hAnsi="Arial" w:cs="Arial"/>
          <w:b/>
          <w:noProof/>
          <w:sz w:val="22"/>
          <w:lang w:val="en-IN" w:eastAsia="en-IN"/>
        </w:rPr>
        <w:drawing>
          <wp:inline distT="0" distB="0" distL="0" distR="0">
            <wp:extent cx="6191250" cy="4463415"/>
            <wp:effectExtent l="19050" t="19050" r="19050" b="13335"/>
            <wp:docPr id="9" name="Picture 9" descr="Z:\In Progress Files\Inderjeet Rathi\WCL Nimbahera Docs\Pics\solar plant\IMG_20210806_15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Inderjeet Rathi\WCL Nimbahera Docs\Pics\solar plant\IMG_20210806_15233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91250" cy="4463415"/>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p w:rsidR="005759A5" w:rsidRPr="0047331F" w:rsidRDefault="005759A5" w:rsidP="0047331F">
      <w:pPr>
        <w:spacing w:line="360" w:lineRule="auto"/>
        <w:ind w:right="200"/>
        <w:rPr>
          <w:rFonts w:ascii="Arial" w:hAnsi="Arial" w:cs="Arial"/>
          <w:b/>
          <w:sz w:val="22"/>
        </w:rPr>
      </w:pPr>
    </w:p>
    <w:p w:rsidR="003009CC" w:rsidRPr="009C5B08" w:rsidRDefault="00514B02" w:rsidP="004400F6">
      <w:pPr>
        <w:pStyle w:val="ListParagraph"/>
        <w:numPr>
          <w:ilvl w:val="1"/>
          <w:numId w:val="44"/>
        </w:numPr>
        <w:spacing w:line="360" w:lineRule="auto"/>
        <w:ind w:left="0" w:right="200" w:hanging="426"/>
        <w:jc w:val="both"/>
        <w:rPr>
          <w:rFonts w:ascii="Arial" w:hAnsi="Arial" w:cs="Arial"/>
          <w:b/>
          <w:sz w:val="22"/>
          <w:szCs w:val="22"/>
        </w:rPr>
      </w:pPr>
      <w:r w:rsidRPr="009C5B08">
        <w:rPr>
          <w:rFonts w:ascii="Arial" w:hAnsi="Arial" w:cs="Arial"/>
          <w:b/>
          <w:sz w:val="22"/>
          <w:szCs w:val="22"/>
        </w:rPr>
        <w:t>Water Requirement</w:t>
      </w:r>
    </w:p>
    <w:p w:rsidR="006A48A5" w:rsidRDefault="009C5B08" w:rsidP="004400F6">
      <w:pPr>
        <w:spacing w:before="15" w:after="15" w:line="360" w:lineRule="auto"/>
        <w:ind w:right="15"/>
        <w:jc w:val="both"/>
        <w:rPr>
          <w:rFonts w:ascii="Arial" w:hAnsi="Arial" w:cs="Arial"/>
          <w:sz w:val="22"/>
          <w:szCs w:val="22"/>
        </w:rPr>
      </w:pPr>
      <w:r>
        <w:rPr>
          <w:rFonts w:ascii="Arial" w:hAnsi="Arial" w:cs="Arial"/>
          <w:sz w:val="22"/>
          <w:szCs w:val="22"/>
        </w:rPr>
        <w:t xml:space="preserve">For the purpose of water requirement, bore wells </w:t>
      </w:r>
      <w:r w:rsidR="00CB24CD">
        <w:rPr>
          <w:rFonts w:ascii="Arial" w:hAnsi="Arial" w:cs="Arial"/>
          <w:sz w:val="22"/>
          <w:szCs w:val="22"/>
        </w:rPr>
        <w:t>are</w:t>
      </w:r>
      <w:r>
        <w:rPr>
          <w:rFonts w:ascii="Arial" w:hAnsi="Arial" w:cs="Arial"/>
          <w:sz w:val="22"/>
          <w:szCs w:val="22"/>
        </w:rPr>
        <w:t xml:space="preserve"> installed inside the plant. </w:t>
      </w:r>
      <w:r w:rsidR="00522211" w:rsidRPr="00557B12">
        <w:rPr>
          <w:rFonts w:ascii="Arial" w:hAnsi="Arial" w:cs="Arial"/>
          <w:sz w:val="22"/>
          <w:szCs w:val="22"/>
        </w:rPr>
        <w:t xml:space="preserve">For optimizing water use, </w:t>
      </w:r>
      <w:r w:rsidR="00840784">
        <w:rPr>
          <w:rFonts w:ascii="Arial" w:hAnsi="Arial" w:cs="Arial"/>
          <w:sz w:val="22"/>
          <w:szCs w:val="22"/>
        </w:rPr>
        <w:t>WC</w:t>
      </w:r>
      <w:r w:rsidR="00522211" w:rsidRPr="00557B12">
        <w:rPr>
          <w:rFonts w:ascii="Arial" w:hAnsi="Arial" w:cs="Arial"/>
          <w:sz w:val="22"/>
          <w:szCs w:val="22"/>
        </w:rPr>
        <w:t xml:space="preserve">L has adopted Rain water harvesting measure in their plant </w:t>
      </w:r>
      <w:r w:rsidR="00557B12" w:rsidRPr="00557B12">
        <w:rPr>
          <w:rFonts w:ascii="Arial" w:hAnsi="Arial" w:cs="Arial"/>
          <w:sz w:val="22"/>
          <w:szCs w:val="22"/>
        </w:rPr>
        <w:t>premises</w:t>
      </w:r>
      <w:r w:rsidR="00522211" w:rsidRPr="00557B12">
        <w:rPr>
          <w:rFonts w:ascii="Arial" w:hAnsi="Arial" w:cs="Arial"/>
          <w:sz w:val="22"/>
          <w:szCs w:val="22"/>
        </w:rPr>
        <w:t xml:space="preserve"> which is for minimizing the dependence on river and to meet the requirement in the </w:t>
      </w:r>
      <w:r w:rsidR="0015405D">
        <w:rPr>
          <w:rFonts w:ascii="Arial" w:hAnsi="Arial" w:cs="Arial"/>
          <w:sz w:val="22"/>
          <w:szCs w:val="22"/>
        </w:rPr>
        <w:t>summers</w:t>
      </w:r>
      <w:r w:rsidR="00522211" w:rsidRPr="00557B12">
        <w:rPr>
          <w:rFonts w:ascii="Arial" w:hAnsi="Arial" w:cs="Arial"/>
          <w:sz w:val="22"/>
          <w:szCs w:val="22"/>
        </w:rPr>
        <w:t>.</w:t>
      </w:r>
      <w:r w:rsidR="00CB24CD">
        <w:rPr>
          <w:rFonts w:ascii="Arial" w:hAnsi="Arial" w:cs="Arial"/>
          <w:sz w:val="22"/>
          <w:szCs w:val="22"/>
        </w:rPr>
        <w:t xml:space="preserve"> Since Rajasthan is</w:t>
      </w:r>
      <w:r w:rsidR="0015405D">
        <w:rPr>
          <w:rFonts w:ascii="Arial" w:hAnsi="Arial" w:cs="Arial"/>
          <w:sz w:val="22"/>
          <w:szCs w:val="22"/>
        </w:rPr>
        <w:t xml:space="preserve"> a </w:t>
      </w:r>
      <w:r w:rsidR="00CB24CD">
        <w:rPr>
          <w:rFonts w:ascii="Arial" w:hAnsi="Arial" w:cs="Arial"/>
          <w:sz w:val="22"/>
          <w:szCs w:val="22"/>
        </w:rPr>
        <w:t>water deficit state</w:t>
      </w:r>
      <w:r w:rsidR="002702DB">
        <w:rPr>
          <w:rFonts w:ascii="Arial" w:hAnsi="Arial" w:cs="Arial"/>
          <w:sz w:val="22"/>
          <w:szCs w:val="22"/>
        </w:rPr>
        <w:t>,</w:t>
      </w:r>
      <w:r w:rsidR="00CB24CD">
        <w:rPr>
          <w:rFonts w:ascii="Arial" w:hAnsi="Arial" w:cs="Arial"/>
          <w:sz w:val="22"/>
          <w:szCs w:val="22"/>
        </w:rPr>
        <w:t xml:space="preserve"> therefore W</w:t>
      </w:r>
      <w:r w:rsidR="00A1102F">
        <w:rPr>
          <w:rFonts w:ascii="Arial" w:hAnsi="Arial" w:cs="Arial"/>
          <w:sz w:val="22"/>
          <w:szCs w:val="22"/>
        </w:rPr>
        <w:t>onder Cement Limited</w:t>
      </w:r>
      <w:r w:rsidR="00CB24CD">
        <w:rPr>
          <w:rFonts w:ascii="Arial" w:hAnsi="Arial" w:cs="Arial"/>
          <w:sz w:val="22"/>
          <w:szCs w:val="22"/>
        </w:rPr>
        <w:t xml:space="preserve"> has replaced Industrial cooling tower with Air Cooled Condenser</w:t>
      </w:r>
      <w:r w:rsidR="00A1102F">
        <w:rPr>
          <w:rFonts w:ascii="Arial" w:hAnsi="Arial" w:cs="Arial"/>
          <w:sz w:val="22"/>
          <w:szCs w:val="22"/>
        </w:rPr>
        <w:t xml:space="preserve"> in their captive Power Plants</w:t>
      </w:r>
      <w:r w:rsidR="00CB24CD">
        <w:rPr>
          <w:rFonts w:ascii="Arial" w:hAnsi="Arial" w:cs="Arial"/>
          <w:sz w:val="22"/>
          <w:szCs w:val="22"/>
        </w:rPr>
        <w:t>.</w:t>
      </w:r>
      <w:r w:rsidR="00A1102F" w:rsidRPr="00A1102F">
        <w:t xml:space="preserve"> </w:t>
      </w:r>
      <w:r w:rsidR="00A1102F" w:rsidRPr="00A1102F">
        <w:rPr>
          <w:rFonts w:ascii="Arial" w:hAnsi="Arial" w:cs="Arial"/>
          <w:sz w:val="22"/>
          <w:szCs w:val="22"/>
        </w:rPr>
        <w:t>As per the information available,</w:t>
      </w:r>
      <w:r w:rsidR="00A1102F">
        <w:t xml:space="preserve"> </w:t>
      </w:r>
      <w:r w:rsidR="00A1102F">
        <w:rPr>
          <w:rFonts w:ascii="Arial" w:hAnsi="Arial" w:cs="Arial"/>
          <w:sz w:val="22"/>
          <w:szCs w:val="22"/>
        </w:rPr>
        <w:t>n</w:t>
      </w:r>
      <w:r w:rsidR="00A1102F" w:rsidRPr="00A1102F">
        <w:rPr>
          <w:rFonts w:ascii="Arial" w:hAnsi="Arial" w:cs="Arial"/>
          <w:sz w:val="22"/>
          <w:szCs w:val="22"/>
        </w:rPr>
        <w:t xml:space="preserve">o industrial wastewater </w:t>
      </w:r>
      <w:r w:rsidR="00D70B5E">
        <w:rPr>
          <w:rFonts w:ascii="Arial" w:hAnsi="Arial" w:cs="Arial"/>
          <w:sz w:val="22"/>
          <w:szCs w:val="22"/>
        </w:rPr>
        <w:t xml:space="preserve">is </w:t>
      </w:r>
      <w:r w:rsidR="00A1102F" w:rsidRPr="00A1102F">
        <w:rPr>
          <w:rFonts w:ascii="Arial" w:hAnsi="Arial" w:cs="Arial"/>
          <w:sz w:val="22"/>
          <w:szCs w:val="22"/>
        </w:rPr>
        <w:t>g</w:t>
      </w:r>
      <w:r w:rsidR="00A1102F">
        <w:rPr>
          <w:rFonts w:ascii="Arial" w:hAnsi="Arial" w:cs="Arial"/>
          <w:sz w:val="22"/>
          <w:szCs w:val="22"/>
        </w:rPr>
        <w:t xml:space="preserve">enerated from the Cement Plant. </w:t>
      </w:r>
      <w:r w:rsidR="00A1102F" w:rsidRPr="00A1102F">
        <w:rPr>
          <w:rFonts w:ascii="Arial" w:hAnsi="Arial" w:cs="Arial"/>
          <w:sz w:val="22"/>
          <w:szCs w:val="22"/>
        </w:rPr>
        <w:t>Domestic waste</w:t>
      </w:r>
      <w:r w:rsidR="0015405D">
        <w:rPr>
          <w:rFonts w:ascii="Arial" w:hAnsi="Arial" w:cs="Arial"/>
          <w:sz w:val="22"/>
          <w:szCs w:val="22"/>
        </w:rPr>
        <w:t xml:space="preserve"> </w:t>
      </w:r>
      <w:r w:rsidR="00A1102F" w:rsidRPr="00A1102F">
        <w:rPr>
          <w:rFonts w:ascii="Arial" w:hAnsi="Arial" w:cs="Arial"/>
          <w:sz w:val="22"/>
          <w:szCs w:val="22"/>
        </w:rPr>
        <w:t xml:space="preserve">water generated from </w:t>
      </w:r>
      <w:r w:rsidR="00D70B5E">
        <w:rPr>
          <w:rFonts w:ascii="Arial" w:hAnsi="Arial" w:cs="Arial"/>
          <w:sz w:val="22"/>
          <w:szCs w:val="22"/>
        </w:rPr>
        <w:t>c</w:t>
      </w:r>
      <w:r w:rsidR="00A1102F" w:rsidRPr="00A1102F">
        <w:rPr>
          <w:rFonts w:ascii="Arial" w:hAnsi="Arial" w:cs="Arial"/>
          <w:sz w:val="22"/>
          <w:szCs w:val="22"/>
        </w:rPr>
        <w:t xml:space="preserve">olony </w:t>
      </w:r>
      <w:r w:rsidR="00D70B5E">
        <w:rPr>
          <w:rFonts w:ascii="Arial" w:hAnsi="Arial" w:cs="Arial"/>
          <w:sz w:val="22"/>
          <w:szCs w:val="22"/>
        </w:rPr>
        <w:t>is</w:t>
      </w:r>
      <w:r w:rsidR="00A1102F" w:rsidRPr="00A1102F">
        <w:rPr>
          <w:rFonts w:ascii="Arial" w:hAnsi="Arial" w:cs="Arial"/>
          <w:sz w:val="22"/>
          <w:szCs w:val="22"/>
        </w:rPr>
        <w:t xml:space="preserve"> treated in STP and treated water </w:t>
      </w:r>
      <w:r w:rsidR="00D70B5E">
        <w:rPr>
          <w:rFonts w:ascii="Arial" w:hAnsi="Arial" w:cs="Arial"/>
          <w:sz w:val="22"/>
          <w:szCs w:val="22"/>
        </w:rPr>
        <w:t>is</w:t>
      </w:r>
      <w:r w:rsidR="00A1102F" w:rsidRPr="00A1102F">
        <w:rPr>
          <w:rFonts w:ascii="Arial" w:hAnsi="Arial" w:cs="Arial"/>
          <w:sz w:val="22"/>
          <w:szCs w:val="22"/>
        </w:rPr>
        <w:t xml:space="preserve"> used for cooli</w:t>
      </w:r>
      <w:r w:rsidR="002702DB">
        <w:rPr>
          <w:rFonts w:ascii="Arial" w:hAnsi="Arial" w:cs="Arial"/>
          <w:sz w:val="22"/>
          <w:szCs w:val="22"/>
        </w:rPr>
        <w:t xml:space="preserve">ng </w:t>
      </w:r>
      <w:r w:rsidR="00A1102F" w:rsidRPr="00A1102F">
        <w:rPr>
          <w:rFonts w:ascii="Arial" w:hAnsi="Arial" w:cs="Arial"/>
          <w:sz w:val="22"/>
          <w:szCs w:val="22"/>
        </w:rPr>
        <w:t>and green belt develop</w:t>
      </w:r>
      <w:r w:rsidR="00D70B5E">
        <w:rPr>
          <w:rFonts w:ascii="Arial" w:hAnsi="Arial" w:cs="Arial"/>
          <w:sz w:val="22"/>
          <w:szCs w:val="22"/>
        </w:rPr>
        <w:t>ment/</w:t>
      </w:r>
      <w:r w:rsidR="00A1102F">
        <w:rPr>
          <w:rFonts w:ascii="Arial" w:hAnsi="Arial" w:cs="Arial"/>
          <w:sz w:val="22"/>
          <w:szCs w:val="22"/>
        </w:rPr>
        <w:t xml:space="preserve">Horticulture activities. </w:t>
      </w:r>
      <w:r w:rsidR="00A1102F" w:rsidRPr="00A1102F">
        <w:rPr>
          <w:rFonts w:ascii="Arial" w:hAnsi="Arial" w:cs="Arial"/>
          <w:sz w:val="22"/>
          <w:szCs w:val="22"/>
        </w:rPr>
        <w:t xml:space="preserve">Rain water harvesting </w:t>
      </w:r>
      <w:r w:rsidR="00D70B5E">
        <w:rPr>
          <w:rFonts w:ascii="Arial" w:hAnsi="Arial" w:cs="Arial"/>
          <w:sz w:val="22"/>
          <w:szCs w:val="22"/>
        </w:rPr>
        <w:t>is</w:t>
      </w:r>
      <w:r w:rsidR="00A1102F" w:rsidRPr="00A1102F">
        <w:rPr>
          <w:rFonts w:ascii="Arial" w:hAnsi="Arial" w:cs="Arial"/>
          <w:sz w:val="22"/>
          <w:szCs w:val="22"/>
        </w:rPr>
        <w:t xml:space="preserve"> practiced at plant and colony area</w:t>
      </w:r>
      <w:r w:rsidR="002702DB">
        <w:rPr>
          <w:rFonts w:ascii="Arial" w:hAnsi="Arial" w:cs="Arial"/>
          <w:sz w:val="22"/>
          <w:szCs w:val="22"/>
        </w:rPr>
        <w:t xml:space="preserve"> as well.</w:t>
      </w:r>
      <w:r w:rsidR="0015405D">
        <w:rPr>
          <w:rFonts w:ascii="Arial" w:hAnsi="Arial" w:cs="Arial"/>
          <w:sz w:val="22"/>
          <w:szCs w:val="22"/>
        </w:rPr>
        <w:t xml:space="preserve"> 40 KLD</w:t>
      </w:r>
      <w:r w:rsidR="002B6F7E" w:rsidRPr="002B6F7E">
        <w:rPr>
          <w:rFonts w:ascii="Arial" w:hAnsi="Arial" w:cs="Arial"/>
          <w:sz w:val="22"/>
          <w:szCs w:val="22"/>
        </w:rPr>
        <w:t xml:space="preserve"> water will be required for drinking purpose and other use in township in proposed expansion project which will be sourced from Ground Water, Mine Sump Water &amp; </w:t>
      </w:r>
      <w:proofErr w:type="spellStart"/>
      <w:r w:rsidR="002B6F7E" w:rsidRPr="002B6F7E">
        <w:rPr>
          <w:rFonts w:ascii="Arial" w:hAnsi="Arial" w:cs="Arial"/>
          <w:sz w:val="22"/>
          <w:szCs w:val="22"/>
        </w:rPr>
        <w:t>Gambhiri</w:t>
      </w:r>
      <w:proofErr w:type="spellEnd"/>
      <w:r w:rsidR="002B6F7E" w:rsidRPr="002B6F7E">
        <w:rPr>
          <w:rFonts w:ascii="Arial" w:hAnsi="Arial" w:cs="Arial"/>
          <w:sz w:val="22"/>
          <w:szCs w:val="22"/>
        </w:rPr>
        <w:t xml:space="preserve"> Reservoir.</w:t>
      </w:r>
    </w:p>
    <w:p w:rsidR="00522211" w:rsidRDefault="002B6F7E" w:rsidP="004400F6">
      <w:pPr>
        <w:spacing w:before="15" w:after="15" w:line="360" w:lineRule="auto"/>
        <w:ind w:right="15"/>
        <w:jc w:val="both"/>
        <w:rPr>
          <w:rFonts w:ascii="Arial" w:hAnsi="Arial" w:cs="Arial"/>
          <w:sz w:val="22"/>
          <w:szCs w:val="22"/>
        </w:rPr>
      </w:pPr>
      <w:r>
        <w:rPr>
          <w:rFonts w:ascii="Arial" w:hAnsi="Arial" w:cs="Arial"/>
          <w:sz w:val="22"/>
          <w:szCs w:val="22"/>
        </w:rPr>
        <w:t>(</w:t>
      </w:r>
      <w:r w:rsidRPr="0054078A">
        <w:rPr>
          <w:rFonts w:ascii="Arial" w:hAnsi="Arial" w:cs="Arial"/>
          <w:b/>
          <w:i/>
          <w:sz w:val="20"/>
          <w:szCs w:val="22"/>
        </w:rPr>
        <w:t>Source</w:t>
      </w:r>
      <w:r w:rsidRPr="00D70B5E">
        <w:rPr>
          <w:rFonts w:ascii="Arial" w:hAnsi="Arial" w:cs="Arial"/>
          <w:i/>
          <w:sz w:val="20"/>
          <w:szCs w:val="22"/>
        </w:rPr>
        <w:t>: prefeasibility report of WCL)</w:t>
      </w:r>
    </w:p>
    <w:p w:rsidR="00930728" w:rsidRDefault="00930728" w:rsidP="00066160">
      <w:pPr>
        <w:spacing w:before="15" w:after="15" w:line="360" w:lineRule="auto"/>
        <w:ind w:left="709" w:right="15"/>
        <w:jc w:val="both"/>
        <w:rPr>
          <w:rFonts w:ascii="Arial" w:hAnsi="Arial" w:cs="Arial"/>
          <w:sz w:val="22"/>
          <w:szCs w:val="22"/>
        </w:rPr>
      </w:pPr>
    </w:p>
    <w:p w:rsidR="00930728" w:rsidRDefault="00930728" w:rsidP="004400F6">
      <w:pPr>
        <w:pStyle w:val="ListParagraph"/>
        <w:numPr>
          <w:ilvl w:val="1"/>
          <w:numId w:val="44"/>
        </w:numPr>
        <w:spacing w:line="360" w:lineRule="auto"/>
        <w:ind w:left="0" w:right="200" w:hanging="426"/>
        <w:jc w:val="both"/>
        <w:rPr>
          <w:rFonts w:ascii="Arial" w:hAnsi="Arial" w:cs="Arial"/>
          <w:b/>
          <w:sz w:val="22"/>
          <w:szCs w:val="22"/>
        </w:rPr>
      </w:pPr>
      <w:r w:rsidRPr="009C5B08">
        <w:rPr>
          <w:rFonts w:ascii="Arial" w:hAnsi="Arial" w:cs="Arial"/>
          <w:b/>
          <w:sz w:val="22"/>
          <w:szCs w:val="22"/>
        </w:rPr>
        <w:t>Railway Siding</w:t>
      </w:r>
    </w:p>
    <w:p w:rsidR="003F6BF5" w:rsidRDefault="003F6BF5" w:rsidP="004400F6">
      <w:pPr>
        <w:pStyle w:val="ListParagraph"/>
        <w:spacing w:line="360" w:lineRule="auto"/>
        <w:ind w:left="0" w:right="200"/>
        <w:jc w:val="both"/>
        <w:rPr>
          <w:rFonts w:ascii="Arial" w:hAnsi="Arial" w:cs="Arial"/>
          <w:sz w:val="22"/>
          <w:szCs w:val="22"/>
        </w:rPr>
      </w:pPr>
      <w:r w:rsidRPr="003F6BF5">
        <w:rPr>
          <w:rFonts w:ascii="Arial" w:hAnsi="Arial" w:cs="Arial"/>
          <w:sz w:val="22"/>
          <w:szCs w:val="22"/>
        </w:rPr>
        <w:t>For the purpose of raw material consignment and finished goods dispatch</w:t>
      </w:r>
      <w:r>
        <w:rPr>
          <w:rFonts w:ascii="Arial" w:hAnsi="Arial" w:cs="Arial"/>
          <w:sz w:val="22"/>
          <w:szCs w:val="22"/>
        </w:rPr>
        <w:t xml:space="preserve">, WCL has set up railway siding at </w:t>
      </w:r>
      <w:proofErr w:type="spellStart"/>
      <w:r>
        <w:rPr>
          <w:rFonts w:ascii="Arial" w:hAnsi="Arial" w:cs="Arial"/>
          <w:sz w:val="22"/>
          <w:szCs w:val="22"/>
        </w:rPr>
        <w:t>Nimbahera</w:t>
      </w:r>
      <w:proofErr w:type="spellEnd"/>
      <w:r>
        <w:rPr>
          <w:rFonts w:ascii="Arial" w:hAnsi="Arial" w:cs="Arial"/>
          <w:sz w:val="22"/>
          <w:szCs w:val="22"/>
        </w:rPr>
        <w:t xml:space="preserve"> Plant connecting at Northern Eastern Railway Line at </w:t>
      </w:r>
      <w:proofErr w:type="spellStart"/>
      <w:r>
        <w:rPr>
          <w:rFonts w:ascii="Arial" w:hAnsi="Arial" w:cs="Arial"/>
          <w:sz w:val="22"/>
          <w:szCs w:val="22"/>
        </w:rPr>
        <w:t>Gambhiri</w:t>
      </w:r>
      <w:proofErr w:type="spellEnd"/>
      <w:r>
        <w:rPr>
          <w:rFonts w:ascii="Arial" w:hAnsi="Arial" w:cs="Arial"/>
          <w:sz w:val="22"/>
          <w:szCs w:val="22"/>
        </w:rPr>
        <w:t xml:space="preserve"> Station.</w:t>
      </w:r>
      <w:r w:rsidR="0084242D">
        <w:rPr>
          <w:rFonts w:ascii="Arial" w:hAnsi="Arial" w:cs="Arial"/>
          <w:sz w:val="22"/>
          <w:szCs w:val="22"/>
        </w:rPr>
        <w:t xml:space="preserve"> Railway siding inside the plant premises is around 1.4 km and around 5.6 Km</w:t>
      </w:r>
      <w:r w:rsidR="001F126C">
        <w:rPr>
          <w:rFonts w:ascii="Arial" w:hAnsi="Arial" w:cs="Arial"/>
          <w:sz w:val="22"/>
          <w:szCs w:val="22"/>
        </w:rPr>
        <w:t xml:space="preserve"> </w:t>
      </w:r>
      <w:r w:rsidR="0084242D">
        <w:rPr>
          <w:rFonts w:ascii="Arial" w:hAnsi="Arial" w:cs="Arial"/>
          <w:sz w:val="22"/>
          <w:szCs w:val="22"/>
        </w:rPr>
        <w:t>outside the plant. Wagon tippler is also available at the railway siding.</w:t>
      </w:r>
      <w:r w:rsidR="002C1D2B">
        <w:rPr>
          <w:rFonts w:ascii="Arial" w:hAnsi="Arial" w:cs="Arial"/>
          <w:sz w:val="22"/>
          <w:szCs w:val="22"/>
        </w:rPr>
        <w:t xml:space="preserve"> Construction of the railway siding was started on </w:t>
      </w:r>
      <w:r w:rsidR="009C2F2E">
        <w:rPr>
          <w:rFonts w:ascii="Arial" w:hAnsi="Arial" w:cs="Arial"/>
          <w:sz w:val="22"/>
          <w:szCs w:val="22"/>
        </w:rPr>
        <w:t>01/03/2012 and completed on 01/10/2013.</w:t>
      </w:r>
    </w:p>
    <w:p w:rsidR="006F38BB" w:rsidRPr="003F6BF5" w:rsidRDefault="006F38BB" w:rsidP="006C78EA">
      <w:pPr>
        <w:pStyle w:val="ListParagraph"/>
        <w:spacing w:line="360" w:lineRule="auto"/>
        <w:ind w:right="200"/>
        <w:jc w:val="center"/>
        <w:rPr>
          <w:rFonts w:ascii="Arial" w:hAnsi="Arial" w:cs="Arial"/>
          <w:sz w:val="22"/>
          <w:szCs w:val="22"/>
        </w:rPr>
      </w:pPr>
    </w:p>
    <w:p w:rsidR="00D70B5E" w:rsidRDefault="00D70B5E" w:rsidP="004400F6">
      <w:pPr>
        <w:pStyle w:val="ListParagraph"/>
        <w:numPr>
          <w:ilvl w:val="1"/>
          <w:numId w:val="44"/>
        </w:numPr>
        <w:spacing w:line="360" w:lineRule="auto"/>
        <w:ind w:left="0" w:right="200" w:hanging="426"/>
        <w:jc w:val="both"/>
        <w:rPr>
          <w:rFonts w:ascii="Arial" w:hAnsi="Arial" w:cs="Arial"/>
          <w:sz w:val="22"/>
          <w:szCs w:val="22"/>
        </w:rPr>
      </w:pPr>
      <w:r w:rsidRPr="00D70B5E">
        <w:rPr>
          <w:rFonts w:ascii="Arial" w:hAnsi="Arial" w:cs="Arial"/>
          <w:b/>
          <w:sz w:val="22"/>
          <w:szCs w:val="22"/>
        </w:rPr>
        <w:t>Power requirement</w:t>
      </w:r>
      <w:r w:rsidRPr="00D70B5E">
        <w:rPr>
          <w:rFonts w:ascii="Arial" w:hAnsi="Arial" w:cs="Arial"/>
          <w:sz w:val="22"/>
          <w:szCs w:val="22"/>
        </w:rPr>
        <w:t xml:space="preserve"> </w:t>
      </w:r>
    </w:p>
    <w:p w:rsidR="002934E2" w:rsidRDefault="00D70B5E" w:rsidP="004400F6">
      <w:pPr>
        <w:pStyle w:val="ListParagraph"/>
        <w:spacing w:line="360" w:lineRule="auto"/>
        <w:ind w:left="0" w:right="200"/>
        <w:jc w:val="both"/>
        <w:rPr>
          <w:rFonts w:ascii="Arial" w:hAnsi="Arial" w:cs="Arial"/>
          <w:sz w:val="22"/>
          <w:szCs w:val="22"/>
        </w:rPr>
      </w:pPr>
      <w:r>
        <w:rPr>
          <w:rFonts w:ascii="Arial" w:hAnsi="Arial" w:cs="Arial"/>
          <w:sz w:val="22"/>
          <w:szCs w:val="22"/>
        </w:rPr>
        <w:t xml:space="preserve">As per the information available from the public domain, </w:t>
      </w:r>
      <w:r w:rsidR="0047331F">
        <w:rPr>
          <w:rFonts w:ascii="Arial" w:hAnsi="Arial" w:cs="Arial"/>
          <w:sz w:val="22"/>
          <w:szCs w:val="22"/>
        </w:rPr>
        <w:t>e</w:t>
      </w:r>
      <w:r>
        <w:rPr>
          <w:rFonts w:ascii="Arial" w:hAnsi="Arial" w:cs="Arial"/>
          <w:sz w:val="22"/>
          <w:szCs w:val="22"/>
        </w:rPr>
        <w:t xml:space="preserve">stimated </w:t>
      </w:r>
      <w:r w:rsidR="0047331F">
        <w:rPr>
          <w:rFonts w:ascii="Arial" w:hAnsi="Arial" w:cs="Arial"/>
          <w:sz w:val="22"/>
          <w:szCs w:val="22"/>
        </w:rPr>
        <w:t>p</w:t>
      </w:r>
      <w:r w:rsidRPr="00D70B5E">
        <w:rPr>
          <w:rFonts w:ascii="Arial" w:hAnsi="Arial" w:cs="Arial"/>
          <w:sz w:val="22"/>
          <w:szCs w:val="22"/>
        </w:rPr>
        <w:t>ower requirement and source Power requirement for the existing integrated cement plant (Line-I,</w:t>
      </w:r>
      <w:r>
        <w:rPr>
          <w:rFonts w:ascii="Arial" w:hAnsi="Arial" w:cs="Arial"/>
          <w:sz w:val="22"/>
          <w:szCs w:val="22"/>
        </w:rPr>
        <w:t xml:space="preserve"> </w:t>
      </w:r>
      <w:r w:rsidRPr="00D70B5E">
        <w:rPr>
          <w:rFonts w:ascii="Arial" w:hAnsi="Arial" w:cs="Arial"/>
          <w:sz w:val="22"/>
          <w:szCs w:val="22"/>
        </w:rPr>
        <w:t>II</w:t>
      </w:r>
      <w:r>
        <w:rPr>
          <w:rFonts w:ascii="Arial" w:hAnsi="Arial" w:cs="Arial"/>
          <w:sz w:val="22"/>
          <w:szCs w:val="22"/>
        </w:rPr>
        <w:t xml:space="preserve"> and III</w:t>
      </w:r>
      <w:r w:rsidRPr="00D70B5E">
        <w:rPr>
          <w:rFonts w:ascii="Arial" w:hAnsi="Arial" w:cs="Arial"/>
          <w:sz w:val="22"/>
          <w:szCs w:val="22"/>
        </w:rPr>
        <w:t>)</w:t>
      </w:r>
      <w:r w:rsidR="003F6BF5">
        <w:rPr>
          <w:rFonts w:ascii="Arial" w:hAnsi="Arial" w:cs="Arial"/>
          <w:sz w:val="22"/>
          <w:szCs w:val="22"/>
        </w:rPr>
        <w:t xml:space="preserve"> and other purpose</w:t>
      </w:r>
      <w:r w:rsidRPr="00D70B5E">
        <w:rPr>
          <w:rFonts w:ascii="Arial" w:hAnsi="Arial" w:cs="Arial"/>
          <w:sz w:val="22"/>
          <w:szCs w:val="22"/>
        </w:rPr>
        <w:t xml:space="preserve"> is </w:t>
      </w:r>
      <w:r>
        <w:rPr>
          <w:rFonts w:ascii="Arial" w:hAnsi="Arial" w:cs="Arial"/>
          <w:sz w:val="22"/>
          <w:szCs w:val="22"/>
        </w:rPr>
        <w:t xml:space="preserve">around </w:t>
      </w:r>
      <w:r w:rsidR="002934E2">
        <w:rPr>
          <w:rFonts w:ascii="Arial" w:hAnsi="Arial" w:cs="Arial"/>
          <w:sz w:val="22"/>
          <w:szCs w:val="22"/>
        </w:rPr>
        <w:t>157.60</w:t>
      </w:r>
      <w:r w:rsidRPr="00D70B5E">
        <w:rPr>
          <w:rFonts w:ascii="Arial" w:hAnsi="Arial" w:cs="Arial"/>
          <w:sz w:val="22"/>
          <w:szCs w:val="22"/>
        </w:rPr>
        <w:t xml:space="preserve"> MW</w:t>
      </w:r>
      <w:r w:rsidR="002934E2">
        <w:rPr>
          <w:rFonts w:ascii="Arial" w:hAnsi="Arial" w:cs="Arial"/>
          <w:sz w:val="22"/>
          <w:szCs w:val="22"/>
        </w:rPr>
        <w:t xml:space="preserve"> after starting of Unit-4</w:t>
      </w:r>
      <w:r w:rsidRPr="00D70B5E">
        <w:rPr>
          <w:rFonts w:ascii="Arial" w:hAnsi="Arial" w:cs="Arial"/>
          <w:sz w:val="22"/>
          <w:szCs w:val="22"/>
        </w:rPr>
        <w:t xml:space="preserve">. </w:t>
      </w:r>
      <w:r>
        <w:rPr>
          <w:rFonts w:ascii="Arial" w:hAnsi="Arial" w:cs="Arial"/>
          <w:sz w:val="22"/>
          <w:szCs w:val="22"/>
        </w:rPr>
        <w:t>Total Power is to be</w:t>
      </w:r>
      <w:r w:rsidRPr="00D70B5E">
        <w:rPr>
          <w:rFonts w:ascii="Arial" w:hAnsi="Arial" w:cs="Arial"/>
          <w:sz w:val="22"/>
          <w:szCs w:val="22"/>
        </w:rPr>
        <w:t xml:space="preserve"> sourced from</w:t>
      </w:r>
      <w:r w:rsidR="002934E2">
        <w:rPr>
          <w:rFonts w:ascii="Arial" w:hAnsi="Arial" w:cs="Arial"/>
          <w:sz w:val="22"/>
          <w:szCs w:val="22"/>
        </w:rPr>
        <w:t xml:space="preserve"> Captive Thermal Power Plant (68</w:t>
      </w:r>
      <w:r>
        <w:rPr>
          <w:rFonts w:ascii="Arial" w:hAnsi="Arial" w:cs="Arial"/>
          <w:sz w:val="22"/>
          <w:szCs w:val="22"/>
        </w:rPr>
        <w:t xml:space="preserve"> </w:t>
      </w:r>
      <w:r w:rsidR="002702DB">
        <w:rPr>
          <w:rFonts w:ascii="Arial" w:hAnsi="Arial" w:cs="Arial"/>
          <w:sz w:val="22"/>
          <w:szCs w:val="22"/>
        </w:rPr>
        <w:t>MW), WHRB (</w:t>
      </w:r>
      <w:r w:rsidR="002934E2">
        <w:rPr>
          <w:rFonts w:ascii="Arial" w:hAnsi="Arial" w:cs="Arial"/>
          <w:sz w:val="22"/>
          <w:szCs w:val="22"/>
        </w:rPr>
        <w:t>45</w:t>
      </w:r>
      <w:r>
        <w:rPr>
          <w:rFonts w:ascii="Arial" w:hAnsi="Arial" w:cs="Arial"/>
          <w:sz w:val="22"/>
          <w:szCs w:val="22"/>
        </w:rPr>
        <w:t xml:space="preserve"> MW</w:t>
      </w:r>
      <w:r w:rsidR="002702DB">
        <w:rPr>
          <w:rFonts w:ascii="Arial" w:hAnsi="Arial" w:cs="Arial"/>
          <w:sz w:val="22"/>
          <w:szCs w:val="22"/>
        </w:rPr>
        <w:t>)</w:t>
      </w:r>
      <w:r w:rsidRPr="00D70B5E">
        <w:rPr>
          <w:rFonts w:ascii="Arial" w:hAnsi="Arial" w:cs="Arial"/>
          <w:sz w:val="22"/>
          <w:szCs w:val="22"/>
        </w:rPr>
        <w:t>, Captive Solar Power Plant (2 MW), Captive Wind Power Plant (1.</w:t>
      </w:r>
      <w:r w:rsidR="002702DB">
        <w:rPr>
          <w:rFonts w:ascii="Arial" w:hAnsi="Arial" w:cs="Arial"/>
          <w:sz w:val="22"/>
          <w:szCs w:val="22"/>
        </w:rPr>
        <w:t xml:space="preserve">5x10=15 MW) and balance </w:t>
      </w:r>
      <w:r w:rsidRPr="00D70B5E">
        <w:rPr>
          <w:rFonts w:ascii="Arial" w:hAnsi="Arial" w:cs="Arial"/>
          <w:sz w:val="22"/>
          <w:szCs w:val="22"/>
        </w:rPr>
        <w:t xml:space="preserve">from State AVVNL (Ajmer </w:t>
      </w:r>
      <w:proofErr w:type="spellStart"/>
      <w:r w:rsidRPr="00D70B5E">
        <w:rPr>
          <w:rFonts w:ascii="Arial" w:hAnsi="Arial" w:cs="Arial"/>
          <w:sz w:val="22"/>
          <w:szCs w:val="22"/>
        </w:rPr>
        <w:t>Vidyut</w:t>
      </w:r>
      <w:proofErr w:type="spellEnd"/>
      <w:r w:rsidRPr="00D70B5E">
        <w:rPr>
          <w:rFonts w:ascii="Arial" w:hAnsi="Arial" w:cs="Arial"/>
          <w:sz w:val="22"/>
          <w:szCs w:val="22"/>
        </w:rPr>
        <w:t xml:space="preserve"> </w:t>
      </w:r>
      <w:proofErr w:type="spellStart"/>
      <w:r w:rsidRPr="00D70B5E">
        <w:rPr>
          <w:rFonts w:ascii="Arial" w:hAnsi="Arial" w:cs="Arial"/>
          <w:sz w:val="22"/>
          <w:szCs w:val="22"/>
        </w:rPr>
        <w:t>Vitran</w:t>
      </w:r>
      <w:proofErr w:type="spellEnd"/>
      <w:r w:rsidRPr="00D70B5E">
        <w:rPr>
          <w:rFonts w:ascii="Arial" w:hAnsi="Arial" w:cs="Arial"/>
          <w:sz w:val="22"/>
          <w:szCs w:val="22"/>
        </w:rPr>
        <w:t xml:space="preserve"> Nigam Ltd.)</w:t>
      </w:r>
      <w:r w:rsidR="002934E2">
        <w:rPr>
          <w:rFonts w:ascii="Arial" w:hAnsi="Arial" w:cs="Arial"/>
          <w:sz w:val="22"/>
          <w:szCs w:val="22"/>
        </w:rPr>
        <w:t xml:space="preserve"> &amp; D.G set is being used in case of emergency.</w:t>
      </w:r>
    </w:p>
    <w:p w:rsidR="00D70B5E" w:rsidRPr="004400F6" w:rsidRDefault="00D70B5E" w:rsidP="004400F6">
      <w:pPr>
        <w:spacing w:line="360" w:lineRule="auto"/>
        <w:ind w:right="16"/>
        <w:jc w:val="both"/>
        <w:rPr>
          <w:rFonts w:ascii="Arial" w:hAnsi="Arial" w:cs="Arial"/>
          <w:i/>
          <w:sz w:val="20"/>
          <w:szCs w:val="22"/>
        </w:rPr>
      </w:pPr>
      <w:r w:rsidRPr="004400F6">
        <w:rPr>
          <w:rFonts w:ascii="Arial" w:hAnsi="Arial" w:cs="Arial"/>
          <w:sz w:val="22"/>
          <w:szCs w:val="22"/>
        </w:rPr>
        <w:t>(</w:t>
      </w:r>
      <w:r w:rsidRPr="004400F6">
        <w:rPr>
          <w:rFonts w:ascii="Arial" w:hAnsi="Arial" w:cs="Arial"/>
          <w:b/>
          <w:i/>
          <w:sz w:val="20"/>
          <w:szCs w:val="22"/>
        </w:rPr>
        <w:t>Source</w:t>
      </w:r>
      <w:r w:rsidRPr="004400F6">
        <w:rPr>
          <w:rFonts w:ascii="Arial" w:hAnsi="Arial" w:cs="Arial"/>
          <w:i/>
          <w:sz w:val="20"/>
          <w:szCs w:val="22"/>
        </w:rPr>
        <w:t>: prefeasibility report of WCL)</w:t>
      </w:r>
      <w:r w:rsidR="002B6F7E" w:rsidRPr="004400F6">
        <w:rPr>
          <w:rFonts w:ascii="Arial" w:hAnsi="Arial" w:cs="Arial"/>
          <w:i/>
          <w:sz w:val="20"/>
          <w:szCs w:val="22"/>
        </w:rPr>
        <w:t>.</w:t>
      </w:r>
    </w:p>
    <w:p w:rsidR="002B6F7E" w:rsidRDefault="002B6F7E" w:rsidP="00D70B5E">
      <w:pPr>
        <w:pStyle w:val="ListParagraph"/>
        <w:spacing w:line="360" w:lineRule="auto"/>
        <w:ind w:right="200"/>
        <w:jc w:val="both"/>
        <w:rPr>
          <w:rFonts w:ascii="Arial" w:hAnsi="Arial" w:cs="Arial"/>
          <w:i/>
          <w:sz w:val="20"/>
          <w:szCs w:val="22"/>
        </w:rPr>
      </w:pPr>
    </w:p>
    <w:p w:rsidR="002B6F7E" w:rsidRDefault="002B6F7E" w:rsidP="004400F6">
      <w:pPr>
        <w:pStyle w:val="ListParagraph"/>
        <w:numPr>
          <w:ilvl w:val="1"/>
          <w:numId w:val="44"/>
        </w:numPr>
        <w:spacing w:line="360" w:lineRule="auto"/>
        <w:ind w:left="0" w:right="200" w:hanging="426"/>
        <w:jc w:val="both"/>
        <w:rPr>
          <w:rFonts w:ascii="Arial" w:hAnsi="Arial" w:cs="Arial"/>
          <w:b/>
          <w:sz w:val="22"/>
          <w:szCs w:val="22"/>
        </w:rPr>
      </w:pPr>
      <w:r w:rsidRPr="002B6F7E">
        <w:rPr>
          <w:rFonts w:ascii="Arial" w:hAnsi="Arial" w:cs="Arial"/>
          <w:b/>
          <w:sz w:val="22"/>
          <w:szCs w:val="22"/>
        </w:rPr>
        <w:t>Residential area (Non Processing area)</w:t>
      </w:r>
    </w:p>
    <w:p w:rsidR="002B6F7E" w:rsidRPr="002B6F7E" w:rsidRDefault="002B6F7E" w:rsidP="004400F6">
      <w:pPr>
        <w:pStyle w:val="ListParagraph"/>
        <w:spacing w:line="360" w:lineRule="auto"/>
        <w:ind w:left="0" w:right="200"/>
        <w:jc w:val="both"/>
        <w:rPr>
          <w:rFonts w:ascii="Arial" w:hAnsi="Arial" w:cs="Arial"/>
          <w:sz w:val="22"/>
          <w:szCs w:val="22"/>
        </w:rPr>
      </w:pPr>
      <w:r w:rsidRPr="002B6F7E">
        <w:rPr>
          <w:rFonts w:ascii="Arial" w:hAnsi="Arial" w:cs="Arial"/>
          <w:sz w:val="22"/>
          <w:szCs w:val="22"/>
        </w:rPr>
        <w:t>Township for employees has been constructed adjoining the cement plant prem</w:t>
      </w:r>
      <w:r>
        <w:rPr>
          <w:rFonts w:ascii="Arial" w:hAnsi="Arial" w:cs="Arial"/>
          <w:sz w:val="22"/>
          <w:szCs w:val="22"/>
        </w:rPr>
        <w:t>ises. Residential quarters, Administration</w:t>
      </w:r>
      <w:r w:rsidRPr="002B6F7E">
        <w:rPr>
          <w:rFonts w:ascii="Arial" w:hAnsi="Arial" w:cs="Arial"/>
          <w:sz w:val="22"/>
          <w:szCs w:val="22"/>
        </w:rPr>
        <w:t>, post office, shopping complex, security barracks, Guest House, Officer Hostel club building, school building, community center, and Public Park have been constructed in the township.</w:t>
      </w:r>
    </w:p>
    <w:p w:rsidR="001A472F" w:rsidRDefault="001A472F" w:rsidP="0032335C">
      <w:pPr>
        <w:spacing w:line="360" w:lineRule="auto"/>
        <w:jc w:val="both"/>
        <w:rPr>
          <w:rFonts w:ascii="Arial" w:hAnsi="Arial" w:cs="Arial"/>
          <w:b/>
          <w:sz w:val="22"/>
        </w:rPr>
      </w:pPr>
    </w:p>
    <w:p w:rsidR="003009CC" w:rsidRPr="00BC39CA" w:rsidRDefault="003009CC" w:rsidP="009E008B">
      <w:pPr>
        <w:pStyle w:val="ListParagraph"/>
        <w:numPr>
          <w:ilvl w:val="0"/>
          <w:numId w:val="44"/>
        </w:numPr>
        <w:spacing w:line="360" w:lineRule="auto"/>
        <w:ind w:left="0"/>
        <w:jc w:val="both"/>
        <w:rPr>
          <w:rFonts w:ascii="Arial" w:hAnsi="Arial" w:cs="Arial"/>
          <w:sz w:val="22"/>
          <w:szCs w:val="22"/>
        </w:rPr>
      </w:pPr>
      <w:r w:rsidRPr="00BC39CA">
        <w:rPr>
          <w:rFonts w:ascii="Arial" w:hAnsi="Arial" w:cs="Arial"/>
          <w:b/>
          <w:sz w:val="22"/>
          <w:szCs w:val="22"/>
        </w:rPr>
        <w:t xml:space="preserve">TYPE OF REPORT: </w:t>
      </w:r>
      <w:r w:rsidRPr="00377F1F">
        <w:rPr>
          <w:rFonts w:ascii="Arial" w:hAnsi="Arial" w:cs="Arial"/>
          <w:sz w:val="22"/>
          <w:szCs w:val="22"/>
        </w:rPr>
        <w:t>Project</w:t>
      </w:r>
      <w:r>
        <w:rPr>
          <w:rFonts w:ascii="Arial" w:hAnsi="Arial" w:cs="Arial"/>
          <w:b/>
          <w:sz w:val="22"/>
          <w:szCs w:val="22"/>
        </w:rPr>
        <w:t xml:space="preserve"> </w:t>
      </w:r>
      <w:r>
        <w:rPr>
          <w:rFonts w:ascii="Arial" w:hAnsi="Arial" w:cs="Arial"/>
          <w:sz w:val="22"/>
          <w:szCs w:val="22"/>
        </w:rPr>
        <w:t>Detailed Fixed Asset Valuation</w:t>
      </w:r>
      <w:r w:rsidR="008B7030">
        <w:rPr>
          <w:rFonts w:ascii="Arial" w:hAnsi="Arial" w:cs="Arial"/>
          <w:sz w:val="22"/>
          <w:szCs w:val="22"/>
        </w:rPr>
        <w:t>.</w:t>
      </w:r>
    </w:p>
    <w:p w:rsidR="003009CC" w:rsidRPr="00BC39CA" w:rsidRDefault="003009CC" w:rsidP="003009CC">
      <w:pPr>
        <w:pStyle w:val="ListParagraph"/>
        <w:spacing w:line="360" w:lineRule="auto"/>
        <w:ind w:left="0"/>
        <w:rPr>
          <w:rFonts w:ascii="Arial" w:hAnsi="Arial" w:cs="Arial"/>
          <w:sz w:val="22"/>
          <w:szCs w:val="22"/>
        </w:rPr>
      </w:pPr>
    </w:p>
    <w:p w:rsidR="003009CC" w:rsidRPr="00390A91" w:rsidRDefault="003009CC" w:rsidP="009E008B">
      <w:pPr>
        <w:pStyle w:val="ListParagraph"/>
        <w:numPr>
          <w:ilvl w:val="0"/>
          <w:numId w:val="44"/>
        </w:numPr>
        <w:spacing w:line="360" w:lineRule="auto"/>
        <w:ind w:left="0"/>
        <w:jc w:val="both"/>
        <w:rPr>
          <w:rFonts w:ascii="Arial" w:hAnsi="Arial" w:cs="Arial"/>
          <w:b/>
          <w:sz w:val="22"/>
          <w:szCs w:val="22"/>
        </w:rPr>
      </w:pPr>
      <w:r w:rsidRPr="00BC39CA">
        <w:rPr>
          <w:rFonts w:ascii="Arial" w:hAnsi="Arial" w:cs="Arial"/>
          <w:b/>
          <w:sz w:val="22"/>
          <w:szCs w:val="22"/>
        </w:rPr>
        <w:t xml:space="preserve">PURPOSE OF THE REPORT: </w:t>
      </w:r>
      <w:r w:rsidRPr="00390A91">
        <w:rPr>
          <w:rFonts w:ascii="Arial" w:hAnsi="Arial" w:cs="Arial"/>
          <w:sz w:val="22"/>
          <w:szCs w:val="22"/>
        </w:rPr>
        <w:t xml:space="preserve">To assess &amp; </w:t>
      </w:r>
      <w:r w:rsidRPr="008B7030">
        <w:rPr>
          <w:rFonts w:ascii="Arial" w:hAnsi="Arial" w:cs="Arial"/>
          <w:sz w:val="22"/>
          <w:szCs w:val="22"/>
        </w:rPr>
        <w:t xml:space="preserve">determine </w:t>
      </w:r>
      <w:r w:rsidR="008B7030" w:rsidRPr="008B7030">
        <w:rPr>
          <w:rFonts w:ascii="Arial" w:hAnsi="Arial" w:cs="Arial"/>
          <w:sz w:val="22"/>
          <w:szCs w:val="22"/>
        </w:rPr>
        <w:t>current Fair Market Value, Realizable Value, Distress Value of the Physical Assets of the Project.</w:t>
      </w:r>
    </w:p>
    <w:p w:rsidR="002934E2" w:rsidRPr="00BC39CA" w:rsidRDefault="002934E2" w:rsidP="003009CC">
      <w:pPr>
        <w:pStyle w:val="ListParagraph"/>
        <w:spacing w:line="360" w:lineRule="auto"/>
        <w:ind w:left="0"/>
        <w:rPr>
          <w:rFonts w:ascii="Arial" w:hAnsi="Arial" w:cs="Arial"/>
          <w:b/>
          <w:sz w:val="22"/>
          <w:szCs w:val="22"/>
        </w:rPr>
      </w:pPr>
    </w:p>
    <w:p w:rsidR="003009CC" w:rsidRPr="008B7030" w:rsidRDefault="003009CC" w:rsidP="009E008B">
      <w:pPr>
        <w:pStyle w:val="ListParagraph"/>
        <w:numPr>
          <w:ilvl w:val="0"/>
          <w:numId w:val="44"/>
        </w:numPr>
        <w:spacing w:line="360" w:lineRule="auto"/>
        <w:ind w:left="0" w:right="16"/>
        <w:jc w:val="both"/>
        <w:rPr>
          <w:rFonts w:ascii="Arial" w:hAnsi="Arial" w:cs="Arial"/>
          <w:b/>
          <w:sz w:val="22"/>
          <w:szCs w:val="22"/>
        </w:rPr>
      </w:pPr>
      <w:r w:rsidRPr="00FA6BBC">
        <w:rPr>
          <w:rFonts w:ascii="Arial" w:hAnsi="Arial" w:cs="Arial"/>
          <w:b/>
          <w:sz w:val="22"/>
          <w:szCs w:val="22"/>
        </w:rPr>
        <w:t xml:space="preserve">SCOPE OF THE REPORT: </w:t>
      </w:r>
      <w:r w:rsidRPr="00FA6BBC">
        <w:rPr>
          <w:rFonts w:ascii="Arial" w:hAnsi="Arial" w:cs="Arial"/>
          <w:sz w:val="22"/>
          <w:szCs w:val="22"/>
        </w:rPr>
        <w:t xml:space="preserve">To assess and determine Fair Market Valuation of the Assets of </w:t>
      </w:r>
      <w:r w:rsidR="003A2CED">
        <w:rPr>
          <w:rFonts w:ascii="Arial" w:hAnsi="Arial" w:cs="Arial"/>
          <w:sz w:val="22"/>
          <w:szCs w:val="22"/>
        </w:rPr>
        <w:t>Integrated Cement</w:t>
      </w:r>
      <w:r w:rsidR="00E37855">
        <w:rPr>
          <w:rFonts w:ascii="Arial" w:hAnsi="Arial" w:cs="Arial"/>
          <w:sz w:val="22"/>
          <w:szCs w:val="22"/>
        </w:rPr>
        <w:t xml:space="preserve"> Plant set up by M/s </w:t>
      </w:r>
      <w:r w:rsidR="002B2D77">
        <w:rPr>
          <w:rFonts w:ascii="Arial" w:hAnsi="Arial" w:cs="Arial"/>
          <w:sz w:val="22"/>
          <w:szCs w:val="22"/>
        </w:rPr>
        <w:t>Wonder Cement Limited (WC</w:t>
      </w:r>
      <w:r w:rsidR="00E37855">
        <w:rPr>
          <w:rFonts w:ascii="Arial" w:hAnsi="Arial" w:cs="Arial"/>
          <w:sz w:val="22"/>
          <w:szCs w:val="22"/>
        </w:rPr>
        <w:t>L</w:t>
      </w:r>
      <w:r w:rsidR="00FA6BBC" w:rsidRPr="00FA6BBC">
        <w:rPr>
          <w:rFonts w:ascii="Arial" w:hAnsi="Arial" w:cs="Arial"/>
          <w:sz w:val="22"/>
          <w:szCs w:val="22"/>
        </w:rPr>
        <w:t>)</w:t>
      </w:r>
      <w:r w:rsidR="00FA6BBC" w:rsidRPr="00FA6BBC">
        <w:rPr>
          <w:rFonts w:ascii="Arial" w:hAnsi="Arial" w:cs="Arial"/>
          <w:b/>
          <w:sz w:val="22"/>
          <w:szCs w:val="22"/>
        </w:rPr>
        <w:t xml:space="preserve"> </w:t>
      </w:r>
      <w:r w:rsidR="00FA6BBC" w:rsidRPr="00FA6BBC">
        <w:rPr>
          <w:rFonts w:ascii="Arial" w:hAnsi="Arial" w:cs="Arial"/>
          <w:sz w:val="22"/>
          <w:szCs w:val="22"/>
        </w:rPr>
        <w:t xml:space="preserve">at </w:t>
      </w:r>
      <w:proofErr w:type="spellStart"/>
      <w:r w:rsidR="002B2D77">
        <w:rPr>
          <w:rFonts w:ascii="Arial" w:hAnsi="Arial" w:cs="Arial"/>
          <w:sz w:val="22"/>
          <w:szCs w:val="22"/>
        </w:rPr>
        <w:t>Chittorgarh</w:t>
      </w:r>
      <w:proofErr w:type="spellEnd"/>
      <w:r w:rsidR="00FA6BBC" w:rsidRPr="00FA6BBC">
        <w:rPr>
          <w:rFonts w:ascii="Arial" w:hAnsi="Arial" w:cs="Arial"/>
          <w:sz w:val="22"/>
          <w:szCs w:val="22"/>
        </w:rPr>
        <w:t xml:space="preserve"> </w:t>
      </w:r>
      <w:r w:rsidR="00E37855">
        <w:rPr>
          <w:rFonts w:ascii="Arial" w:hAnsi="Arial" w:cs="Arial"/>
          <w:sz w:val="22"/>
          <w:szCs w:val="22"/>
        </w:rPr>
        <w:t xml:space="preserve">District of </w:t>
      </w:r>
      <w:r w:rsidR="002B2D77">
        <w:rPr>
          <w:rFonts w:ascii="Arial" w:hAnsi="Arial" w:cs="Arial"/>
          <w:sz w:val="22"/>
          <w:szCs w:val="22"/>
        </w:rPr>
        <w:t>Rajasthan</w:t>
      </w:r>
      <w:r w:rsidR="006D00A2">
        <w:rPr>
          <w:rFonts w:ascii="Arial" w:hAnsi="Arial" w:cs="Arial"/>
          <w:sz w:val="22"/>
          <w:szCs w:val="22"/>
        </w:rPr>
        <w:t xml:space="preserve"> </w:t>
      </w:r>
      <w:r w:rsidRPr="00FA6BBC">
        <w:rPr>
          <w:rFonts w:ascii="Arial" w:hAnsi="Arial" w:cs="Arial"/>
          <w:sz w:val="22"/>
          <w:szCs w:val="22"/>
        </w:rPr>
        <w:t>covering following points:</w:t>
      </w:r>
    </w:p>
    <w:p w:rsidR="008B7030" w:rsidRPr="00FA6BBC" w:rsidRDefault="008B7030" w:rsidP="008B7030">
      <w:pPr>
        <w:pStyle w:val="ListParagraph"/>
        <w:spacing w:line="360" w:lineRule="auto"/>
        <w:ind w:left="0" w:right="16"/>
        <w:jc w:val="both"/>
        <w:rPr>
          <w:rFonts w:ascii="Arial" w:hAnsi="Arial" w:cs="Arial"/>
          <w:b/>
          <w:sz w:val="22"/>
          <w:szCs w:val="22"/>
        </w:rPr>
      </w:pPr>
    </w:p>
    <w:p w:rsidR="003009CC" w:rsidRPr="00FA6BBC" w:rsidRDefault="003009CC" w:rsidP="009E008B">
      <w:pPr>
        <w:pStyle w:val="ListParagraph"/>
        <w:numPr>
          <w:ilvl w:val="0"/>
          <w:numId w:val="45"/>
        </w:numPr>
        <w:spacing w:line="360" w:lineRule="auto"/>
        <w:ind w:left="426"/>
        <w:jc w:val="both"/>
        <w:rPr>
          <w:rFonts w:ascii="Arial" w:hAnsi="Arial" w:cs="Arial"/>
          <w:color w:val="000000"/>
          <w:sz w:val="22"/>
          <w:szCs w:val="22"/>
        </w:rPr>
      </w:pPr>
      <w:r w:rsidRPr="00FA6BBC">
        <w:rPr>
          <w:rFonts w:ascii="Arial" w:hAnsi="Arial" w:cs="Arial"/>
          <w:color w:val="000000"/>
          <w:sz w:val="22"/>
          <w:szCs w:val="22"/>
        </w:rPr>
        <w:t>Valuation of Land and building.</w:t>
      </w:r>
    </w:p>
    <w:p w:rsidR="003009CC" w:rsidRPr="00FA6BBC" w:rsidRDefault="003009CC" w:rsidP="009E008B">
      <w:pPr>
        <w:pStyle w:val="ListParagraph"/>
        <w:numPr>
          <w:ilvl w:val="0"/>
          <w:numId w:val="45"/>
        </w:numPr>
        <w:spacing w:line="360" w:lineRule="auto"/>
        <w:ind w:left="426"/>
        <w:jc w:val="both"/>
        <w:rPr>
          <w:rFonts w:ascii="Arial" w:hAnsi="Arial" w:cs="Arial"/>
          <w:color w:val="000000"/>
          <w:sz w:val="22"/>
          <w:szCs w:val="22"/>
        </w:rPr>
      </w:pPr>
      <w:r w:rsidRPr="00FA6BBC">
        <w:rPr>
          <w:rFonts w:ascii="Arial" w:hAnsi="Arial" w:cs="Arial"/>
          <w:color w:val="000000"/>
          <w:sz w:val="22"/>
          <w:szCs w:val="22"/>
        </w:rPr>
        <w:t xml:space="preserve">Valuation of the Plant &amp; Machinery of the </w:t>
      </w:r>
      <w:r w:rsidR="00E37855">
        <w:rPr>
          <w:rFonts w:ascii="Arial" w:hAnsi="Arial" w:cs="Arial"/>
          <w:color w:val="000000"/>
          <w:sz w:val="22"/>
          <w:szCs w:val="22"/>
        </w:rPr>
        <w:t>Integrated Industry</w:t>
      </w:r>
      <w:r w:rsidRPr="00FA6BBC">
        <w:rPr>
          <w:rFonts w:ascii="Arial" w:hAnsi="Arial" w:cs="Arial"/>
          <w:color w:val="000000"/>
          <w:sz w:val="22"/>
          <w:szCs w:val="22"/>
        </w:rPr>
        <w:t>.</w:t>
      </w:r>
    </w:p>
    <w:p w:rsidR="003009CC" w:rsidRPr="00FA6BBC" w:rsidRDefault="003009CC" w:rsidP="009E008B">
      <w:pPr>
        <w:pStyle w:val="ListParagraph"/>
        <w:numPr>
          <w:ilvl w:val="0"/>
          <w:numId w:val="45"/>
        </w:numPr>
        <w:spacing w:line="360" w:lineRule="auto"/>
        <w:ind w:left="426"/>
        <w:jc w:val="both"/>
        <w:rPr>
          <w:rFonts w:ascii="Arial" w:hAnsi="Arial" w:cs="Arial"/>
          <w:color w:val="000000"/>
          <w:sz w:val="22"/>
          <w:szCs w:val="22"/>
        </w:rPr>
      </w:pPr>
      <w:r w:rsidRPr="00FA6BBC">
        <w:rPr>
          <w:rFonts w:ascii="Arial" w:hAnsi="Arial" w:cs="Arial"/>
          <w:color w:val="000000"/>
          <w:sz w:val="22"/>
          <w:szCs w:val="22"/>
        </w:rPr>
        <w:t>Valuation of other fixed assets of the Project.</w:t>
      </w:r>
    </w:p>
    <w:p w:rsidR="003009CC" w:rsidRPr="00FA6BBC" w:rsidRDefault="003009CC" w:rsidP="009E008B">
      <w:pPr>
        <w:pStyle w:val="ListParagraph"/>
        <w:numPr>
          <w:ilvl w:val="0"/>
          <w:numId w:val="45"/>
        </w:numPr>
        <w:spacing w:line="360" w:lineRule="auto"/>
        <w:ind w:left="426"/>
        <w:jc w:val="both"/>
        <w:rPr>
          <w:rFonts w:ascii="Arial" w:hAnsi="Arial" w:cs="Arial"/>
          <w:color w:val="000000"/>
          <w:sz w:val="22"/>
          <w:szCs w:val="22"/>
        </w:rPr>
      </w:pPr>
      <w:r w:rsidRPr="00FA6BBC">
        <w:rPr>
          <w:rFonts w:ascii="Arial" w:hAnsi="Arial" w:cs="Arial"/>
          <w:color w:val="000000"/>
          <w:sz w:val="22"/>
          <w:szCs w:val="22"/>
        </w:rPr>
        <w:t>Valuation of Project Asset Value Addition/ Discounting Factors</w:t>
      </w:r>
    </w:p>
    <w:p w:rsidR="0047331F" w:rsidRDefault="0047331F" w:rsidP="00B271D8">
      <w:pPr>
        <w:spacing w:line="360" w:lineRule="auto"/>
        <w:jc w:val="both"/>
        <w:rPr>
          <w:rFonts w:ascii="Arial" w:hAnsi="Arial" w:cs="Arial"/>
          <w:color w:val="000000"/>
          <w:sz w:val="22"/>
          <w:szCs w:val="22"/>
        </w:rPr>
      </w:pPr>
    </w:p>
    <w:p w:rsidR="0047331F" w:rsidRPr="004400F6" w:rsidRDefault="0047331F" w:rsidP="007A2166">
      <w:pPr>
        <w:pStyle w:val="ListParagraph"/>
        <w:numPr>
          <w:ilvl w:val="0"/>
          <w:numId w:val="55"/>
        </w:numPr>
        <w:spacing w:line="360" w:lineRule="auto"/>
        <w:ind w:left="426"/>
        <w:jc w:val="both"/>
        <w:rPr>
          <w:rFonts w:ascii="Arial" w:hAnsi="Arial" w:cs="Arial"/>
          <w:i/>
          <w:color w:val="000000"/>
          <w:sz w:val="22"/>
          <w:szCs w:val="22"/>
        </w:rPr>
      </w:pPr>
      <w:r w:rsidRPr="004400F6">
        <w:rPr>
          <w:rFonts w:ascii="Arial" w:hAnsi="Arial" w:cs="Arial"/>
          <w:i/>
          <w:color w:val="000000"/>
          <w:sz w:val="22"/>
          <w:szCs w:val="22"/>
        </w:rPr>
        <w:t xml:space="preserve">Valuation of </w:t>
      </w:r>
      <w:r w:rsidR="00B271D8" w:rsidRPr="004400F6">
        <w:rPr>
          <w:rFonts w:ascii="Arial" w:hAnsi="Arial" w:cs="Arial"/>
          <w:i/>
          <w:color w:val="000000"/>
          <w:sz w:val="22"/>
          <w:szCs w:val="22"/>
        </w:rPr>
        <w:t>Limestone mine and Wind Mill assets has not been considered in this Valuation</w:t>
      </w:r>
      <w:r w:rsidR="004400F6">
        <w:rPr>
          <w:rFonts w:ascii="Arial" w:hAnsi="Arial" w:cs="Arial"/>
          <w:i/>
          <w:color w:val="000000"/>
          <w:sz w:val="22"/>
          <w:szCs w:val="22"/>
        </w:rPr>
        <w:t xml:space="preserve"> Report</w:t>
      </w:r>
      <w:r w:rsidR="00B271D8" w:rsidRPr="004400F6">
        <w:rPr>
          <w:rFonts w:ascii="Arial" w:hAnsi="Arial" w:cs="Arial"/>
          <w:i/>
          <w:color w:val="000000"/>
          <w:sz w:val="22"/>
          <w:szCs w:val="22"/>
        </w:rPr>
        <w:t>.</w:t>
      </w:r>
    </w:p>
    <w:p w:rsidR="004400F6" w:rsidRPr="007D3049" w:rsidRDefault="004400F6" w:rsidP="007A2166">
      <w:pPr>
        <w:pStyle w:val="ListParagraph"/>
        <w:numPr>
          <w:ilvl w:val="0"/>
          <w:numId w:val="55"/>
        </w:numPr>
        <w:spacing w:line="360" w:lineRule="auto"/>
        <w:ind w:left="426"/>
        <w:jc w:val="both"/>
        <w:rPr>
          <w:rFonts w:ascii="Arial" w:hAnsi="Arial" w:cs="Arial"/>
          <w:i/>
          <w:color w:val="000000"/>
          <w:sz w:val="22"/>
          <w:szCs w:val="22"/>
        </w:rPr>
      </w:pPr>
      <w:r w:rsidRPr="007D304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rsidR="004400F6" w:rsidRPr="007D3049" w:rsidRDefault="004400F6" w:rsidP="007A2166">
      <w:pPr>
        <w:pStyle w:val="ListParagraph"/>
        <w:numPr>
          <w:ilvl w:val="0"/>
          <w:numId w:val="55"/>
        </w:numPr>
        <w:spacing w:line="360" w:lineRule="auto"/>
        <w:ind w:left="426"/>
        <w:jc w:val="both"/>
        <w:rPr>
          <w:rFonts w:ascii="Arial" w:hAnsi="Arial" w:cs="Arial"/>
          <w:i/>
          <w:color w:val="000000"/>
          <w:sz w:val="22"/>
          <w:szCs w:val="22"/>
        </w:rPr>
      </w:pPr>
      <w:r w:rsidRPr="007D3049">
        <w:rPr>
          <w:rFonts w:ascii="Arial" w:hAnsi="Arial" w:cs="Arial"/>
          <w:i/>
          <w:color w:val="000000"/>
          <w:sz w:val="22"/>
          <w:szCs w:val="22"/>
        </w:rPr>
        <w:t>This report only contains general assessment &amp; opinion o</w:t>
      </w:r>
      <w:r>
        <w:rPr>
          <w:rFonts w:ascii="Arial" w:hAnsi="Arial" w:cs="Arial"/>
          <w:i/>
          <w:color w:val="000000"/>
          <w:sz w:val="22"/>
          <w:szCs w:val="22"/>
        </w:rPr>
        <w:t xml:space="preserve">n the Depreciated market value </w:t>
      </w:r>
      <w:r w:rsidRPr="007D304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rsidR="0047331F" w:rsidRDefault="0047331F" w:rsidP="0047331F">
      <w:pPr>
        <w:spacing w:line="360" w:lineRule="auto"/>
        <w:ind w:left="66"/>
        <w:jc w:val="both"/>
        <w:rPr>
          <w:rFonts w:ascii="Arial" w:hAnsi="Arial" w:cs="Arial"/>
          <w:color w:val="000000"/>
          <w:sz w:val="22"/>
          <w:szCs w:val="22"/>
        </w:rPr>
      </w:pPr>
    </w:p>
    <w:p w:rsidR="00D14703" w:rsidRPr="0047331F" w:rsidRDefault="00D14703" w:rsidP="0047331F">
      <w:pPr>
        <w:spacing w:line="360" w:lineRule="auto"/>
        <w:ind w:left="66"/>
        <w:jc w:val="both"/>
        <w:rPr>
          <w:rFonts w:ascii="Arial" w:hAnsi="Arial" w:cs="Arial"/>
          <w:color w:val="000000"/>
          <w:sz w:val="22"/>
          <w:szCs w:val="22"/>
        </w:rPr>
      </w:pPr>
    </w:p>
    <w:p w:rsidR="003009CC" w:rsidRDefault="003009CC" w:rsidP="009E008B">
      <w:pPr>
        <w:pStyle w:val="ListParagraph"/>
        <w:numPr>
          <w:ilvl w:val="0"/>
          <w:numId w:val="44"/>
        </w:numPr>
        <w:spacing w:line="360" w:lineRule="auto"/>
        <w:ind w:left="0"/>
        <w:jc w:val="both"/>
        <w:rPr>
          <w:rFonts w:ascii="Arial" w:hAnsi="Arial" w:cs="Arial"/>
          <w:b/>
          <w:sz w:val="22"/>
          <w:szCs w:val="22"/>
        </w:rPr>
      </w:pPr>
      <w:r w:rsidRPr="00EE0921">
        <w:rPr>
          <w:rFonts w:ascii="Arial" w:hAnsi="Arial" w:cs="Arial"/>
          <w:b/>
          <w:sz w:val="22"/>
          <w:szCs w:val="22"/>
        </w:rPr>
        <w:t>DOCUMENTS/DATA REFFERED</w:t>
      </w:r>
      <w:r>
        <w:rPr>
          <w:rFonts w:ascii="Arial" w:hAnsi="Arial" w:cs="Arial"/>
          <w:b/>
          <w:sz w:val="22"/>
          <w:szCs w:val="22"/>
        </w:rPr>
        <w:t xml:space="preserve">: </w:t>
      </w:r>
    </w:p>
    <w:p w:rsidR="00106BE1" w:rsidRPr="000F3553" w:rsidRDefault="00106BE1" w:rsidP="009E008B">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Copy of Land Sale Deeds</w:t>
      </w:r>
    </w:p>
    <w:p w:rsidR="00106BE1" w:rsidRPr="000F3553" w:rsidRDefault="00106BE1" w:rsidP="009E008B">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 xml:space="preserve">Copy of </w:t>
      </w:r>
      <w:r w:rsidR="000F3553" w:rsidRPr="000F3553">
        <w:rPr>
          <w:rFonts w:ascii="Arial" w:hAnsi="Arial" w:cs="Arial"/>
          <w:sz w:val="22"/>
          <w:szCs w:val="22"/>
        </w:rPr>
        <w:t>Plant Layout</w:t>
      </w:r>
      <w:r w:rsidRPr="000F3553">
        <w:rPr>
          <w:rFonts w:ascii="Arial" w:hAnsi="Arial" w:cs="Arial"/>
          <w:sz w:val="22"/>
          <w:szCs w:val="22"/>
        </w:rPr>
        <w:t xml:space="preserve"> Plan</w:t>
      </w:r>
    </w:p>
    <w:p w:rsidR="00106BE1" w:rsidRPr="000F3553" w:rsidRDefault="00106BE1" w:rsidP="009E008B">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Details of Buildings as per the Building Sheet provided to the Company</w:t>
      </w:r>
    </w:p>
    <w:p w:rsidR="00106BE1" w:rsidRPr="000F3553" w:rsidRDefault="00106BE1" w:rsidP="009E008B">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Fixe</w:t>
      </w:r>
      <w:r w:rsidR="00A47EF1">
        <w:rPr>
          <w:rFonts w:ascii="Arial" w:hAnsi="Arial" w:cs="Arial"/>
          <w:sz w:val="22"/>
          <w:szCs w:val="22"/>
        </w:rPr>
        <w:t>d Asset Register as on 31.03.2021</w:t>
      </w:r>
    </w:p>
    <w:p w:rsidR="00106BE1" w:rsidRPr="000F3553" w:rsidRDefault="00106BE1" w:rsidP="009E008B">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Copies of Approvals and NOC’s from various Government agencies and departments</w:t>
      </w:r>
    </w:p>
    <w:p w:rsidR="00106BE1" w:rsidRPr="000F3553" w:rsidRDefault="00E37855" w:rsidP="009E008B">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Copies</w:t>
      </w:r>
      <w:r w:rsidR="00F13813" w:rsidRPr="000F3553">
        <w:rPr>
          <w:rFonts w:ascii="Arial" w:hAnsi="Arial" w:cs="Arial"/>
          <w:sz w:val="22"/>
          <w:szCs w:val="22"/>
        </w:rPr>
        <w:t xml:space="preserve"> of Agreements made between WCL</w:t>
      </w:r>
      <w:r w:rsidRPr="000F3553">
        <w:rPr>
          <w:rFonts w:ascii="Arial" w:hAnsi="Arial" w:cs="Arial"/>
          <w:sz w:val="22"/>
          <w:szCs w:val="22"/>
        </w:rPr>
        <w:t xml:space="preserve"> </w:t>
      </w:r>
      <w:r w:rsidR="00B271D8">
        <w:rPr>
          <w:rFonts w:ascii="Arial" w:hAnsi="Arial" w:cs="Arial"/>
          <w:sz w:val="22"/>
          <w:szCs w:val="22"/>
        </w:rPr>
        <w:t>and Government on various notes</w:t>
      </w:r>
    </w:p>
    <w:p w:rsidR="00106BE1" w:rsidRPr="000F3553" w:rsidRDefault="00B271D8" w:rsidP="009E008B">
      <w:pPr>
        <w:pStyle w:val="ListParagraph"/>
        <w:numPr>
          <w:ilvl w:val="0"/>
          <w:numId w:val="45"/>
        </w:numPr>
        <w:spacing w:line="360" w:lineRule="auto"/>
        <w:ind w:left="426"/>
        <w:jc w:val="both"/>
        <w:rPr>
          <w:rFonts w:ascii="Arial" w:hAnsi="Arial" w:cs="Arial"/>
          <w:sz w:val="22"/>
          <w:szCs w:val="22"/>
        </w:rPr>
      </w:pPr>
      <w:r>
        <w:rPr>
          <w:rFonts w:ascii="Arial" w:hAnsi="Arial" w:cs="Arial"/>
          <w:sz w:val="22"/>
          <w:szCs w:val="22"/>
        </w:rPr>
        <w:t>Cement</w:t>
      </w:r>
      <w:r w:rsidR="00E37855" w:rsidRPr="000F3553">
        <w:rPr>
          <w:rFonts w:ascii="Arial" w:hAnsi="Arial" w:cs="Arial"/>
          <w:sz w:val="22"/>
          <w:szCs w:val="22"/>
        </w:rPr>
        <w:t xml:space="preserve"> Plant</w:t>
      </w:r>
      <w:r w:rsidR="00106BE1" w:rsidRPr="000F3553">
        <w:rPr>
          <w:rFonts w:ascii="Arial" w:hAnsi="Arial" w:cs="Arial"/>
          <w:sz w:val="22"/>
          <w:szCs w:val="22"/>
        </w:rPr>
        <w:t xml:space="preserve"> references available in public domain</w:t>
      </w:r>
    </w:p>
    <w:p w:rsidR="003009CC" w:rsidRDefault="003009CC" w:rsidP="00F804BE">
      <w:pPr>
        <w:spacing w:line="360" w:lineRule="auto"/>
        <w:jc w:val="center"/>
        <w:rPr>
          <w:rFonts w:ascii="Arial" w:hAnsi="Arial" w:cs="Arial"/>
          <w:b/>
          <w:i/>
          <w:sz w:val="16"/>
          <w:szCs w:val="16"/>
        </w:rPr>
      </w:pPr>
    </w:p>
    <w:p w:rsidR="006C78EA" w:rsidRDefault="006C78EA" w:rsidP="00F804BE">
      <w:pPr>
        <w:spacing w:line="360" w:lineRule="auto"/>
        <w:jc w:val="center"/>
        <w:rPr>
          <w:rFonts w:ascii="Arial" w:hAnsi="Arial" w:cs="Arial"/>
          <w:b/>
          <w:i/>
          <w:sz w:val="16"/>
          <w:szCs w:val="16"/>
        </w:rPr>
      </w:pPr>
    </w:p>
    <w:p w:rsidR="00DA4F90" w:rsidRPr="00F23212" w:rsidRDefault="00DA4F90" w:rsidP="00DA4F90">
      <w:pPr>
        <w:rPr>
          <w:rFonts w:ascii="Arial" w:hAnsi="Arial" w:cs="Arial"/>
          <w:sz w:val="22"/>
          <w:szCs w:val="22"/>
          <w:highlight w:val="yellow"/>
        </w:rPr>
      </w:pPr>
    </w:p>
    <w:p w:rsidR="008B7030" w:rsidRDefault="008B7030">
      <w:r>
        <w:br w:type="page"/>
      </w:r>
    </w:p>
    <w:tbl>
      <w:tblPr>
        <w:tblStyle w:val="TableGrid"/>
        <w:tblW w:w="0" w:type="auto"/>
        <w:jc w:val="center"/>
        <w:tblLook w:val="04A0" w:firstRow="1" w:lastRow="0" w:firstColumn="1" w:lastColumn="0" w:noHBand="0" w:noVBand="1"/>
      </w:tblPr>
      <w:tblGrid>
        <w:gridCol w:w="1526"/>
        <w:gridCol w:w="7899"/>
      </w:tblGrid>
      <w:tr w:rsidR="00DA4F90" w:rsidTr="00454467">
        <w:trPr>
          <w:trHeight w:val="447"/>
          <w:jc w:val="center"/>
        </w:trPr>
        <w:tc>
          <w:tcPr>
            <w:tcW w:w="1526" w:type="dxa"/>
            <w:shd w:val="clear" w:color="auto" w:fill="17365D" w:themeFill="text2" w:themeFillShade="BF"/>
            <w:vAlign w:val="center"/>
          </w:tcPr>
          <w:p w:rsidR="00DA4F90" w:rsidRPr="00525FC7" w:rsidRDefault="00DA4F90" w:rsidP="00454467">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899" w:type="dxa"/>
            <w:shd w:val="clear" w:color="auto" w:fill="DBE5F1" w:themeFill="accent1" w:themeFillTint="33"/>
            <w:vAlign w:val="center"/>
          </w:tcPr>
          <w:p w:rsidR="00DA4F90" w:rsidRPr="007D399A" w:rsidRDefault="00DA4F90" w:rsidP="00454467">
            <w:pPr>
              <w:jc w:val="center"/>
              <w:rPr>
                <w:rFonts w:ascii="Arial" w:hAnsi="Arial" w:cs="Arial"/>
                <w:b/>
                <w:i/>
                <w:sz w:val="16"/>
                <w:szCs w:val="16"/>
              </w:rPr>
            </w:pPr>
            <w:r w:rsidRPr="00E60E2F">
              <w:rPr>
                <w:rFonts w:ascii="Arial" w:hAnsi="Arial" w:cs="Arial"/>
                <w:b/>
              </w:rPr>
              <w:t>VALUATION ASSESSMENT AS PER SBI FORMAT</w:t>
            </w:r>
          </w:p>
        </w:tc>
      </w:tr>
    </w:tbl>
    <w:p w:rsidR="00DA4F90" w:rsidRDefault="00DA4F90" w:rsidP="00DA4F90">
      <w:pPr>
        <w:rPr>
          <w:b/>
          <w:szCs w:val="20"/>
          <w:u w:val="single"/>
        </w:rPr>
      </w:pPr>
    </w:p>
    <w:tbl>
      <w:tblPr>
        <w:tblStyle w:val="TableGrid"/>
        <w:tblW w:w="0" w:type="auto"/>
        <w:jc w:val="center"/>
        <w:tblLook w:val="04A0" w:firstRow="1" w:lastRow="0" w:firstColumn="1" w:lastColumn="0" w:noHBand="0" w:noVBand="1"/>
      </w:tblPr>
      <w:tblGrid>
        <w:gridCol w:w="3539"/>
        <w:gridCol w:w="6021"/>
      </w:tblGrid>
      <w:tr w:rsidR="00DA4F90" w:rsidRPr="00E60E2F" w:rsidTr="00454467">
        <w:trPr>
          <w:trHeight w:val="70"/>
          <w:jc w:val="center"/>
        </w:trPr>
        <w:tc>
          <w:tcPr>
            <w:tcW w:w="3539" w:type="dxa"/>
          </w:tcPr>
          <w:p w:rsidR="00DA4F90" w:rsidRPr="00E60E2F" w:rsidRDefault="00DA4F90" w:rsidP="00454467">
            <w:pPr>
              <w:rPr>
                <w:rFonts w:ascii="Arial" w:hAnsi="Arial" w:cs="Arial"/>
                <w:sz w:val="22"/>
                <w:szCs w:val="20"/>
                <w:highlight w:val="yellow"/>
              </w:rPr>
            </w:pPr>
            <w:r w:rsidRPr="00E60E2F">
              <w:rPr>
                <w:rFonts w:ascii="Arial" w:hAnsi="Arial" w:cs="Arial"/>
                <w:sz w:val="22"/>
                <w:szCs w:val="20"/>
              </w:rPr>
              <w:t xml:space="preserve">Name &amp; Address of Branch: </w:t>
            </w:r>
          </w:p>
        </w:tc>
        <w:tc>
          <w:tcPr>
            <w:tcW w:w="6021" w:type="dxa"/>
          </w:tcPr>
          <w:p w:rsidR="00DA4F90" w:rsidRPr="00E60E2F" w:rsidRDefault="00DA4F90" w:rsidP="00454467">
            <w:pPr>
              <w:tabs>
                <w:tab w:val="left" w:pos="8190"/>
              </w:tabs>
              <w:spacing w:line="360" w:lineRule="auto"/>
              <w:jc w:val="both"/>
              <w:rPr>
                <w:rFonts w:ascii="Arial" w:hAnsi="Arial" w:cs="Arial"/>
                <w:sz w:val="22"/>
                <w:highlight w:val="yellow"/>
              </w:rPr>
            </w:pPr>
            <w:r w:rsidRPr="00E60E2F">
              <w:rPr>
                <w:rFonts w:ascii="Arial" w:hAnsi="Arial" w:cs="Arial"/>
                <w:sz w:val="22"/>
              </w:rPr>
              <w:t>State Bank of India, Corporate Account Group, New Delhi</w:t>
            </w:r>
          </w:p>
        </w:tc>
      </w:tr>
      <w:tr w:rsidR="00DA4F90" w:rsidRPr="00E60E2F" w:rsidTr="00DA4F90">
        <w:trPr>
          <w:trHeight w:val="70"/>
          <w:jc w:val="center"/>
        </w:trPr>
        <w:tc>
          <w:tcPr>
            <w:tcW w:w="3539" w:type="dxa"/>
          </w:tcPr>
          <w:p w:rsidR="00DA4F90" w:rsidRPr="00E60E2F" w:rsidRDefault="00DA4F90" w:rsidP="00454467">
            <w:pPr>
              <w:rPr>
                <w:rFonts w:ascii="Arial" w:hAnsi="Arial" w:cs="Arial"/>
                <w:sz w:val="22"/>
                <w:szCs w:val="20"/>
              </w:rPr>
            </w:pPr>
            <w:r w:rsidRPr="00E60E2F">
              <w:rPr>
                <w:rFonts w:ascii="Arial" w:hAnsi="Arial" w:cs="Arial"/>
                <w:sz w:val="22"/>
                <w:szCs w:val="20"/>
              </w:rPr>
              <w:t>Name of Customer (s)/ Borrower Unit</w:t>
            </w:r>
          </w:p>
        </w:tc>
        <w:tc>
          <w:tcPr>
            <w:tcW w:w="6021" w:type="dxa"/>
          </w:tcPr>
          <w:p w:rsidR="00DA4F90" w:rsidRPr="00E60E2F" w:rsidRDefault="00DA4F90" w:rsidP="00454467">
            <w:pPr>
              <w:tabs>
                <w:tab w:val="left" w:pos="8190"/>
              </w:tabs>
              <w:spacing w:line="360" w:lineRule="auto"/>
              <w:rPr>
                <w:rFonts w:ascii="Arial" w:hAnsi="Arial" w:cs="Arial"/>
                <w:b/>
                <w:i/>
                <w:sz w:val="22"/>
              </w:rPr>
            </w:pPr>
            <w:r w:rsidRPr="00E60E2F">
              <w:rPr>
                <w:rFonts w:ascii="Arial" w:hAnsi="Arial" w:cs="Arial"/>
                <w:sz w:val="22"/>
              </w:rPr>
              <w:t>M/s. Wonder Cement Ltd.</w:t>
            </w:r>
          </w:p>
        </w:tc>
      </w:tr>
    </w:tbl>
    <w:p w:rsidR="00DA4F90" w:rsidRDefault="00DA4F90" w:rsidP="00DA4F90">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DA4F90" w:rsidRPr="00E60E2F" w:rsidTr="00454467">
        <w:trPr>
          <w:trHeight w:val="58"/>
        </w:trPr>
        <w:tc>
          <w:tcPr>
            <w:tcW w:w="709" w:type="dxa"/>
            <w:shd w:val="clear" w:color="auto" w:fill="17365D" w:themeFill="text2" w:themeFillShade="BF"/>
          </w:tcPr>
          <w:p w:rsidR="00DA4F90" w:rsidRPr="00E60E2F" w:rsidRDefault="00DA4F90" w:rsidP="00454467">
            <w:pPr>
              <w:pStyle w:val="NoSpacing"/>
              <w:spacing w:line="276" w:lineRule="auto"/>
              <w:jc w:val="center"/>
              <w:rPr>
                <w:rFonts w:ascii="Arial" w:hAnsi="Arial" w:cs="Arial"/>
                <w:b/>
              </w:rPr>
            </w:pPr>
            <w:r w:rsidRPr="00E60E2F">
              <w:rPr>
                <w:rFonts w:ascii="Arial" w:hAnsi="Arial" w:cs="Arial"/>
                <w:b/>
              </w:rPr>
              <w:br w:type="page"/>
              <w:t>I.</w:t>
            </w:r>
          </w:p>
        </w:tc>
        <w:tc>
          <w:tcPr>
            <w:tcW w:w="10288" w:type="dxa"/>
            <w:gridSpan w:val="7"/>
            <w:shd w:val="clear" w:color="auto" w:fill="17365D" w:themeFill="text2" w:themeFillShade="BF"/>
          </w:tcPr>
          <w:p w:rsidR="00DA4F90" w:rsidRPr="00E60E2F" w:rsidRDefault="00DA4F90" w:rsidP="00454467">
            <w:pPr>
              <w:pStyle w:val="NoSpacing"/>
              <w:spacing w:line="276" w:lineRule="auto"/>
              <w:jc w:val="center"/>
              <w:rPr>
                <w:rFonts w:ascii="Arial" w:hAnsi="Arial" w:cs="Arial"/>
                <w:b/>
              </w:rPr>
            </w:pPr>
            <w:r w:rsidRPr="00E60E2F">
              <w:rPr>
                <w:rFonts w:ascii="Arial" w:hAnsi="Arial" w:cs="Arial"/>
                <w:b/>
              </w:rPr>
              <w:t>GENERAL</w:t>
            </w:r>
          </w:p>
        </w:tc>
      </w:tr>
      <w:tr w:rsidR="00DA4F90" w:rsidRPr="00E60E2F" w:rsidTr="00454467">
        <w:trPr>
          <w:trHeight w:val="164"/>
        </w:trPr>
        <w:tc>
          <w:tcPr>
            <w:tcW w:w="709" w:type="dxa"/>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Purpose for which the valuation is made</w:t>
            </w:r>
          </w:p>
        </w:tc>
        <w:tc>
          <w:tcPr>
            <w:tcW w:w="5894" w:type="dxa"/>
            <w:gridSpan w:val="4"/>
          </w:tcPr>
          <w:p w:rsidR="00DA4F90" w:rsidRPr="00E60E2F" w:rsidRDefault="0072461E" w:rsidP="00454467">
            <w:pPr>
              <w:pStyle w:val="NoSpacing"/>
              <w:ind w:left="134" w:right="90"/>
              <w:jc w:val="both"/>
              <w:rPr>
                <w:rFonts w:ascii="Arial" w:hAnsi="Arial" w:cs="Arial"/>
              </w:rPr>
            </w:pPr>
            <w:sdt>
              <w:sdtPr>
                <w:rPr>
                  <w:rFonts w:ascii="Arial" w:hAnsi="Arial" w:cs="Arial"/>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DA4F90" w:rsidRPr="00E60E2F">
                  <w:rPr>
                    <w:rFonts w:ascii="Arial" w:hAnsi="Arial" w:cs="Arial"/>
                    <w:lang w:val="en-IN"/>
                  </w:rPr>
                  <w:t>For Periodic Re-valuation of the mortgaged property</w:t>
                </w:r>
              </w:sdtContent>
            </w:sdt>
          </w:p>
        </w:tc>
      </w:tr>
      <w:tr w:rsidR="00DA4F90" w:rsidRPr="00E60E2F" w:rsidTr="00454467">
        <w:trPr>
          <w:trHeight w:val="58"/>
        </w:trPr>
        <w:tc>
          <w:tcPr>
            <w:tcW w:w="709" w:type="dxa"/>
            <w:vMerge w:val="restart"/>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658" w:type="dxa"/>
          </w:tcPr>
          <w:p w:rsidR="00DA4F90" w:rsidRPr="00E60E2F" w:rsidRDefault="00DA4F90" w:rsidP="007A2166">
            <w:pPr>
              <w:pStyle w:val="NoSpacing"/>
              <w:widowControl w:val="0"/>
              <w:numPr>
                <w:ilvl w:val="0"/>
                <w:numId w:val="61"/>
              </w:numPr>
              <w:autoSpaceDE w:val="0"/>
              <w:autoSpaceDN w:val="0"/>
              <w:rPr>
                <w:rFonts w:ascii="Arial" w:hAnsi="Arial" w:cs="Arial"/>
              </w:rPr>
            </w:pPr>
          </w:p>
        </w:tc>
        <w:tc>
          <w:tcPr>
            <w:tcW w:w="3736" w:type="dxa"/>
            <w:gridSpan w:val="2"/>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Date of inspection</w:t>
            </w:r>
          </w:p>
        </w:tc>
        <w:sdt>
          <w:sdtPr>
            <w:rPr>
              <w:rFonts w:ascii="Arial" w:hAnsi="Arial" w:cs="Arial"/>
            </w:rPr>
            <w:id w:val="-1119212750"/>
            <w:date w:fullDate="2021-08-06T00:00:00Z">
              <w:dateFormat w:val="d MMMM yyyy"/>
              <w:lid w:val="en-US"/>
              <w:storeMappedDataAs w:val="dateTime"/>
              <w:calendar w:val="gregorian"/>
            </w:date>
          </w:sdtPr>
          <w:sdtContent>
            <w:tc>
              <w:tcPr>
                <w:tcW w:w="5894" w:type="dxa"/>
                <w:gridSpan w:val="4"/>
              </w:tcPr>
              <w:p w:rsidR="00DA4F90" w:rsidRPr="00E60E2F" w:rsidRDefault="006A48A5" w:rsidP="00454467">
                <w:pPr>
                  <w:pStyle w:val="NoSpacing"/>
                  <w:ind w:left="134" w:right="90"/>
                  <w:jc w:val="both"/>
                  <w:rPr>
                    <w:rFonts w:ascii="Arial" w:hAnsi="Arial" w:cs="Arial"/>
                  </w:rPr>
                </w:pPr>
                <w:r>
                  <w:rPr>
                    <w:rFonts w:ascii="Arial" w:hAnsi="Arial" w:cs="Arial"/>
                  </w:rPr>
                  <w:t>6 August 2021</w:t>
                </w:r>
              </w:p>
            </w:tc>
          </w:sdtContent>
        </w:sdt>
      </w:tr>
      <w:tr w:rsidR="00DA4F90" w:rsidRPr="00E60E2F" w:rsidTr="00454467">
        <w:trPr>
          <w:trHeight w:val="281"/>
        </w:trPr>
        <w:tc>
          <w:tcPr>
            <w:tcW w:w="709" w:type="dxa"/>
            <w:vMerge/>
            <w:tcBorders>
              <w:top w:val="nil"/>
            </w:tcBorders>
          </w:tcPr>
          <w:p w:rsidR="00DA4F90" w:rsidRPr="00E60E2F" w:rsidRDefault="00DA4F90" w:rsidP="007A2166">
            <w:pPr>
              <w:pStyle w:val="TableParagraph"/>
              <w:numPr>
                <w:ilvl w:val="0"/>
                <w:numId w:val="59"/>
              </w:numPr>
              <w:spacing w:before="64"/>
            </w:pPr>
          </w:p>
        </w:tc>
        <w:tc>
          <w:tcPr>
            <w:tcW w:w="658" w:type="dxa"/>
          </w:tcPr>
          <w:p w:rsidR="00DA4F90" w:rsidRPr="00E60E2F" w:rsidRDefault="00DA4F90" w:rsidP="007A2166">
            <w:pPr>
              <w:pStyle w:val="NoSpacing"/>
              <w:widowControl w:val="0"/>
              <w:numPr>
                <w:ilvl w:val="0"/>
                <w:numId w:val="61"/>
              </w:numPr>
              <w:autoSpaceDE w:val="0"/>
              <w:autoSpaceDN w:val="0"/>
              <w:rPr>
                <w:rFonts w:ascii="Arial" w:hAnsi="Arial" w:cs="Arial"/>
              </w:rPr>
            </w:pPr>
          </w:p>
        </w:tc>
        <w:tc>
          <w:tcPr>
            <w:tcW w:w="3736" w:type="dxa"/>
            <w:gridSpan w:val="2"/>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Date on which the valuation is made</w:t>
            </w:r>
          </w:p>
        </w:tc>
        <w:sdt>
          <w:sdtPr>
            <w:rPr>
              <w:rFonts w:ascii="Arial" w:hAnsi="Arial" w:cs="Arial"/>
            </w:rPr>
            <w:id w:val="1412125444"/>
            <w:date w:fullDate="2021-08-23T00:00:00Z">
              <w:dateFormat w:val="d MMMM yyyy"/>
              <w:lid w:val="en-US"/>
              <w:storeMappedDataAs w:val="dateTime"/>
              <w:calendar w:val="gregorian"/>
            </w:date>
          </w:sdtPr>
          <w:sdtContent>
            <w:tc>
              <w:tcPr>
                <w:tcW w:w="5894" w:type="dxa"/>
                <w:gridSpan w:val="4"/>
              </w:tcPr>
              <w:p w:rsidR="00DA4F90" w:rsidRPr="00E60E2F" w:rsidRDefault="008F7FB1" w:rsidP="00454467">
                <w:pPr>
                  <w:pStyle w:val="NoSpacing"/>
                  <w:ind w:left="134" w:right="90"/>
                  <w:jc w:val="both"/>
                  <w:rPr>
                    <w:rFonts w:ascii="Arial" w:hAnsi="Arial" w:cs="Arial"/>
                  </w:rPr>
                </w:pPr>
                <w:r>
                  <w:rPr>
                    <w:rFonts w:ascii="Arial" w:hAnsi="Arial" w:cs="Arial"/>
                  </w:rPr>
                  <w:t>23 August 2021</w:t>
                </w:r>
              </w:p>
            </w:tc>
          </w:sdtContent>
        </w:sdt>
      </w:tr>
      <w:tr w:rsidR="00DA4F90" w:rsidRPr="00E60E2F" w:rsidTr="00454467">
        <w:trPr>
          <w:trHeight w:val="483"/>
        </w:trPr>
        <w:tc>
          <w:tcPr>
            <w:tcW w:w="709" w:type="dxa"/>
            <w:vMerge w:val="restart"/>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vMerge w:val="restart"/>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List of documents produced for perusal</w:t>
            </w:r>
          </w:p>
        </w:tc>
        <w:tc>
          <w:tcPr>
            <w:tcW w:w="1941" w:type="dxa"/>
            <w:shd w:val="clear" w:color="auto" w:fill="B8CCE4" w:themeFill="accent1" w:themeFillTint="66"/>
          </w:tcPr>
          <w:sdt>
            <w:sdtPr>
              <w:rPr>
                <w:rFonts w:ascii="Arial" w:hAnsi="Arial" w:cs="Arial"/>
                <w:b/>
              </w:rPr>
              <w:id w:val="1087031202"/>
            </w:sdtPr>
            <w:sdtContent>
              <w:p w:rsidR="00DA4F90" w:rsidRPr="00E60E2F" w:rsidRDefault="00DA4F90" w:rsidP="00454467">
                <w:pPr>
                  <w:pStyle w:val="NoSpacing"/>
                  <w:spacing w:line="276" w:lineRule="auto"/>
                  <w:jc w:val="center"/>
                  <w:rPr>
                    <w:rFonts w:ascii="Arial" w:hAnsi="Arial" w:cs="Arial"/>
                    <w:b/>
                  </w:rPr>
                </w:pPr>
                <w:r w:rsidRPr="00E60E2F">
                  <w:rPr>
                    <w:rFonts w:ascii="Arial" w:hAnsi="Arial" w:cs="Arial"/>
                    <w:b/>
                  </w:rPr>
                  <w:t>Documents Requested</w:t>
                </w:r>
              </w:p>
            </w:sdtContent>
          </w:sdt>
        </w:tc>
        <w:tc>
          <w:tcPr>
            <w:tcW w:w="1799" w:type="dxa"/>
            <w:gridSpan w:val="2"/>
            <w:shd w:val="clear" w:color="auto" w:fill="B8CCE4" w:themeFill="accent1" w:themeFillTint="66"/>
          </w:tcPr>
          <w:sdt>
            <w:sdtPr>
              <w:rPr>
                <w:rFonts w:ascii="Arial" w:hAnsi="Arial" w:cs="Arial"/>
                <w:b/>
              </w:rPr>
              <w:id w:val="-20699974"/>
            </w:sdtPr>
            <w:sdtContent>
              <w:p w:rsidR="00DA4F90" w:rsidRPr="00E60E2F" w:rsidRDefault="00DA4F90" w:rsidP="00454467">
                <w:pPr>
                  <w:pStyle w:val="NoSpacing"/>
                  <w:spacing w:line="276" w:lineRule="auto"/>
                  <w:jc w:val="center"/>
                  <w:rPr>
                    <w:rFonts w:ascii="Arial" w:hAnsi="Arial" w:cs="Arial"/>
                    <w:b/>
                  </w:rPr>
                </w:pPr>
                <w:r w:rsidRPr="00E60E2F">
                  <w:rPr>
                    <w:rFonts w:ascii="Arial" w:hAnsi="Arial" w:cs="Arial"/>
                    <w:b/>
                  </w:rPr>
                  <w:t>Documents Provided</w:t>
                </w:r>
              </w:p>
            </w:sdtContent>
          </w:sdt>
        </w:tc>
        <w:tc>
          <w:tcPr>
            <w:tcW w:w="2154" w:type="dxa"/>
            <w:shd w:val="clear" w:color="auto" w:fill="B8CCE4" w:themeFill="accent1" w:themeFillTint="66"/>
          </w:tcPr>
          <w:sdt>
            <w:sdtPr>
              <w:rPr>
                <w:rFonts w:ascii="Arial" w:hAnsi="Arial" w:cs="Arial"/>
                <w:b/>
              </w:rPr>
              <w:id w:val="1346600393"/>
            </w:sdtPr>
            <w:sdtContent>
              <w:p w:rsidR="00DA4F90" w:rsidRPr="00E60E2F" w:rsidRDefault="00DA4F90" w:rsidP="00454467">
                <w:pPr>
                  <w:pStyle w:val="NoSpacing"/>
                  <w:spacing w:line="276" w:lineRule="auto"/>
                  <w:jc w:val="center"/>
                  <w:rPr>
                    <w:rFonts w:ascii="Arial" w:hAnsi="Arial" w:cs="Arial"/>
                    <w:b/>
                  </w:rPr>
                </w:pPr>
                <w:r w:rsidRPr="00E60E2F">
                  <w:rPr>
                    <w:rFonts w:ascii="Arial" w:hAnsi="Arial" w:cs="Arial"/>
                    <w:b/>
                  </w:rPr>
                  <w:t>Documents Reference No.</w:t>
                </w:r>
              </w:p>
            </w:sdtContent>
          </w:sdt>
        </w:tc>
      </w:tr>
      <w:tr w:rsidR="00DA4F90" w:rsidRPr="00E60E2F" w:rsidTr="00454467">
        <w:trPr>
          <w:trHeight w:val="424"/>
        </w:trPr>
        <w:tc>
          <w:tcPr>
            <w:tcW w:w="709" w:type="dxa"/>
            <w:vMerge/>
          </w:tcPr>
          <w:p w:rsidR="00DA4F90" w:rsidRPr="00E60E2F" w:rsidRDefault="00DA4F90" w:rsidP="007A2166">
            <w:pPr>
              <w:pStyle w:val="TableParagraph"/>
              <w:numPr>
                <w:ilvl w:val="0"/>
                <w:numId w:val="59"/>
              </w:numPr>
              <w:spacing w:before="64"/>
            </w:pPr>
          </w:p>
        </w:tc>
        <w:tc>
          <w:tcPr>
            <w:tcW w:w="4394" w:type="dxa"/>
            <w:gridSpan w:val="3"/>
            <w:vMerge/>
          </w:tcPr>
          <w:p w:rsidR="00DA4F90" w:rsidRPr="00E60E2F" w:rsidRDefault="00DA4F90" w:rsidP="00454467">
            <w:pPr>
              <w:pStyle w:val="TableParagraph"/>
              <w:spacing w:before="64" w:line="276" w:lineRule="auto"/>
              <w:ind w:left="107"/>
              <w:jc w:val="both"/>
            </w:pPr>
          </w:p>
        </w:tc>
        <w:tc>
          <w:tcPr>
            <w:tcW w:w="1941" w:type="dxa"/>
          </w:tcPr>
          <w:p w:rsidR="00DA4F90" w:rsidRPr="00E60E2F" w:rsidRDefault="00DA4F90" w:rsidP="00454467">
            <w:pPr>
              <w:tabs>
                <w:tab w:val="left" w:pos="1200"/>
                <w:tab w:val="left" w:pos="2880"/>
              </w:tabs>
              <w:jc w:val="center"/>
              <w:rPr>
                <w:rFonts w:ascii="Arial" w:hAnsi="Arial" w:cs="Arial"/>
                <w:sz w:val="22"/>
                <w:szCs w:val="22"/>
              </w:rPr>
            </w:pPr>
            <w:r w:rsidRPr="00E60E2F">
              <w:rPr>
                <w:rFonts w:ascii="Arial" w:hAnsi="Arial" w:cs="Arial"/>
                <w:sz w:val="22"/>
                <w:szCs w:val="22"/>
              </w:rPr>
              <w:t xml:space="preserve">Total </w:t>
            </w:r>
            <w:sdt>
              <w:sdtPr>
                <w:rPr>
                  <w:rFonts w:ascii="Arial" w:hAnsi="Arial" w:cs="Arial"/>
                  <w:b/>
                  <w:sz w:val="22"/>
                  <w:szCs w:val="22"/>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E60E2F">
                  <w:rPr>
                    <w:rFonts w:ascii="Arial" w:hAnsi="Arial" w:cs="Arial"/>
                    <w:b/>
                    <w:sz w:val="22"/>
                    <w:szCs w:val="22"/>
                    <w:lang w:val="en-IN"/>
                  </w:rPr>
                  <w:t>05</w:t>
                </w:r>
              </w:sdtContent>
            </w:sdt>
            <w:r w:rsidRPr="00E60E2F">
              <w:rPr>
                <w:rFonts w:ascii="Arial" w:hAnsi="Arial" w:cs="Arial"/>
                <w:b/>
                <w:sz w:val="22"/>
                <w:szCs w:val="22"/>
              </w:rPr>
              <w:t xml:space="preserve"> </w:t>
            </w:r>
            <w:r w:rsidRPr="00E60E2F">
              <w:rPr>
                <w:rFonts w:ascii="Arial" w:hAnsi="Arial" w:cs="Arial"/>
                <w:sz w:val="22"/>
                <w:szCs w:val="22"/>
              </w:rPr>
              <w:t>documents requested.</w:t>
            </w:r>
          </w:p>
        </w:tc>
        <w:tc>
          <w:tcPr>
            <w:tcW w:w="1799" w:type="dxa"/>
            <w:gridSpan w:val="2"/>
          </w:tcPr>
          <w:p w:rsidR="00DA4F90" w:rsidRPr="00E60E2F" w:rsidRDefault="00DA4F90" w:rsidP="00454467">
            <w:pPr>
              <w:tabs>
                <w:tab w:val="left" w:pos="1200"/>
                <w:tab w:val="left" w:pos="2880"/>
              </w:tabs>
              <w:jc w:val="center"/>
              <w:rPr>
                <w:rFonts w:ascii="Arial" w:hAnsi="Arial" w:cs="Arial"/>
                <w:sz w:val="22"/>
                <w:szCs w:val="22"/>
              </w:rPr>
            </w:pPr>
            <w:r w:rsidRPr="00E60E2F">
              <w:rPr>
                <w:rFonts w:ascii="Arial" w:hAnsi="Arial" w:cs="Arial"/>
                <w:sz w:val="22"/>
                <w:szCs w:val="22"/>
              </w:rPr>
              <w:t xml:space="preserve">Total </w:t>
            </w:r>
            <w:sdt>
              <w:sdtPr>
                <w:rPr>
                  <w:rFonts w:ascii="Arial" w:hAnsi="Arial" w:cs="Arial"/>
                  <w:b/>
                  <w:sz w:val="22"/>
                  <w:szCs w:val="22"/>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E60E2F">
                  <w:rPr>
                    <w:rFonts w:ascii="Arial" w:hAnsi="Arial" w:cs="Arial"/>
                    <w:b/>
                    <w:sz w:val="22"/>
                    <w:szCs w:val="22"/>
                    <w:lang w:val="en-IN"/>
                  </w:rPr>
                  <w:t>04</w:t>
                </w:r>
              </w:sdtContent>
            </w:sdt>
            <w:r w:rsidRPr="00E60E2F">
              <w:rPr>
                <w:rFonts w:ascii="Arial" w:hAnsi="Arial" w:cs="Arial"/>
                <w:b/>
                <w:sz w:val="22"/>
                <w:szCs w:val="22"/>
              </w:rPr>
              <w:t xml:space="preserve"> </w:t>
            </w:r>
            <w:r w:rsidRPr="00E60E2F">
              <w:rPr>
                <w:rFonts w:ascii="Arial" w:hAnsi="Arial" w:cs="Arial"/>
                <w:sz w:val="22"/>
                <w:szCs w:val="22"/>
              </w:rPr>
              <w:t>documents provided.</w:t>
            </w:r>
          </w:p>
        </w:tc>
        <w:tc>
          <w:tcPr>
            <w:tcW w:w="2154" w:type="dxa"/>
            <w:vAlign w:val="center"/>
          </w:tcPr>
          <w:p w:rsidR="00DA4F90" w:rsidRPr="00E60E2F" w:rsidRDefault="00DA4F90" w:rsidP="00454467">
            <w:pPr>
              <w:tabs>
                <w:tab w:val="left" w:pos="1200"/>
                <w:tab w:val="left" w:pos="2880"/>
              </w:tabs>
              <w:jc w:val="center"/>
              <w:rPr>
                <w:rFonts w:ascii="Arial" w:hAnsi="Arial" w:cs="Arial"/>
                <w:b/>
                <w:sz w:val="22"/>
                <w:szCs w:val="22"/>
              </w:rPr>
            </w:pPr>
            <w:r w:rsidRPr="00E60E2F">
              <w:rPr>
                <w:rFonts w:ascii="Arial" w:hAnsi="Arial" w:cs="Arial"/>
                <w:b/>
                <w:sz w:val="22"/>
                <w:szCs w:val="22"/>
              </w:rPr>
              <w:t>04</w:t>
            </w:r>
          </w:p>
        </w:tc>
      </w:tr>
      <w:tr w:rsidR="00DA4F90" w:rsidRPr="00E60E2F" w:rsidTr="00454467">
        <w:trPr>
          <w:trHeight w:val="369"/>
        </w:trPr>
        <w:tc>
          <w:tcPr>
            <w:tcW w:w="709" w:type="dxa"/>
            <w:vMerge/>
          </w:tcPr>
          <w:p w:rsidR="00DA4F90" w:rsidRPr="00E60E2F" w:rsidRDefault="00DA4F90" w:rsidP="007A2166">
            <w:pPr>
              <w:pStyle w:val="TableParagraph"/>
              <w:numPr>
                <w:ilvl w:val="0"/>
                <w:numId w:val="59"/>
              </w:numPr>
              <w:spacing w:before="64"/>
            </w:pPr>
          </w:p>
        </w:tc>
        <w:tc>
          <w:tcPr>
            <w:tcW w:w="4394" w:type="dxa"/>
            <w:gridSpan w:val="3"/>
            <w:vMerge/>
          </w:tcPr>
          <w:p w:rsidR="00DA4F90" w:rsidRPr="00E60E2F" w:rsidRDefault="00DA4F90" w:rsidP="00454467">
            <w:pPr>
              <w:pStyle w:val="TableParagraph"/>
              <w:spacing w:before="64" w:line="276" w:lineRule="auto"/>
              <w:ind w:left="107"/>
              <w:jc w:val="both"/>
            </w:pPr>
          </w:p>
        </w:tc>
        <w:sdt>
          <w:sdtPr>
            <w:rPr>
              <w:rFonts w:ascii="Arial" w:hAnsi="Arial" w:cs="Arial"/>
              <w:sz w:val="22"/>
              <w:szCs w:val="22"/>
            </w:r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DA4F90" w:rsidRPr="00E60E2F" w:rsidRDefault="00DA4F90" w:rsidP="00454467">
                <w:pPr>
                  <w:jc w:val="center"/>
                  <w:rPr>
                    <w:rFonts w:ascii="Arial" w:hAnsi="Arial" w:cs="Arial"/>
                    <w:sz w:val="22"/>
                    <w:szCs w:val="22"/>
                  </w:rPr>
                </w:pPr>
                <w:r w:rsidRPr="00E60E2F">
                  <w:rPr>
                    <w:rFonts w:ascii="Arial" w:hAnsi="Arial" w:cs="Arial"/>
                    <w:sz w:val="22"/>
                    <w:szCs w:val="22"/>
                    <w:lang w:val="en-IN"/>
                  </w:rPr>
                  <w:t>Property Title document</w:t>
                </w:r>
              </w:p>
            </w:tc>
          </w:sdtContent>
        </w:sdt>
        <w:tc>
          <w:tcPr>
            <w:tcW w:w="1799" w:type="dxa"/>
            <w:gridSpan w:val="2"/>
          </w:tcPr>
          <w:p w:rsidR="00DA4F90" w:rsidRPr="00E60E2F" w:rsidRDefault="00DA4F90" w:rsidP="00454467">
            <w:pPr>
              <w:jc w:val="center"/>
              <w:rPr>
                <w:rFonts w:ascii="Arial" w:hAnsi="Arial" w:cs="Arial"/>
                <w:sz w:val="22"/>
                <w:szCs w:val="22"/>
              </w:rPr>
            </w:pPr>
            <w:r w:rsidRPr="00E60E2F">
              <w:rPr>
                <w:rFonts w:ascii="Arial" w:hAnsi="Arial" w:cs="Arial"/>
                <w:sz w:val="22"/>
                <w:szCs w:val="22"/>
              </w:rPr>
              <w:t>Lease Deed</w:t>
            </w:r>
            <w:sdt>
              <w:sdtPr>
                <w:rPr>
                  <w:rFonts w:ascii="Arial" w:hAnsi="Arial" w:cs="Arial"/>
                  <w:sz w:val="22"/>
                  <w:szCs w:val="22"/>
                </w:rPr>
                <w:id w:val="57369231"/>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upplementary Lease Deed" w:value="Supplementary Lease Deed"/>
                </w:dropDownList>
              </w:sdtPr>
              <w:sdtContent>
                <w:r w:rsidRPr="00E60E2F">
                  <w:rPr>
                    <w:rFonts w:ascii="Arial" w:hAnsi="Arial" w:cs="Arial"/>
                    <w:sz w:val="22"/>
                    <w:szCs w:val="22"/>
                  </w:rPr>
                  <w:t xml:space="preserve">     </w:t>
                </w:r>
              </w:sdtContent>
            </w:sdt>
          </w:p>
        </w:tc>
        <w:tc>
          <w:tcPr>
            <w:tcW w:w="2154" w:type="dxa"/>
            <w:vAlign w:val="center"/>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Dated: 23/11/2016</w:t>
            </w:r>
          </w:p>
        </w:tc>
      </w:tr>
      <w:tr w:rsidR="00DA4F90" w:rsidRPr="00E60E2F" w:rsidTr="00454467">
        <w:trPr>
          <w:trHeight w:val="58"/>
        </w:trPr>
        <w:tc>
          <w:tcPr>
            <w:tcW w:w="709" w:type="dxa"/>
            <w:vMerge/>
          </w:tcPr>
          <w:p w:rsidR="00DA4F90" w:rsidRPr="00E60E2F" w:rsidRDefault="00DA4F90" w:rsidP="007A2166">
            <w:pPr>
              <w:pStyle w:val="TableParagraph"/>
              <w:numPr>
                <w:ilvl w:val="0"/>
                <w:numId w:val="59"/>
              </w:numPr>
              <w:spacing w:before="64"/>
            </w:pPr>
          </w:p>
        </w:tc>
        <w:tc>
          <w:tcPr>
            <w:tcW w:w="4394" w:type="dxa"/>
            <w:gridSpan w:val="3"/>
            <w:vMerge/>
          </w:tcPr>
          <w:p w:rsidR="00DA4F90" w:rsidRPr="00E60E2F" w:rsidRDefault="00DA4F90" w:rsidP="00454467">
            <w:pPr>
              <w:pStyle w:val="TableParagraph"/>
              <w:spacing w:before="64" w:line="276" w:lineRule="auto"/>
              <w:ind w:left="107"/>
              <w:jc w:val="both"/>
            </w:pPr>
          </w:p>
        </w:tc>
        <w:tc>
          <w:tcPr>
            <w:tcW w:w="1941" w:type="dxa"/>
          </w:tcPr>
          <w:p w:rsidR="00DA4F90" w:rsidRPr="00E60E2F" w:rsidRDefault="00DA4F90" w:rsidP="00454467">
            <w:pPr>
              <w:pStyle w:val="TableParagraph"/>
              <w:jc w:val="center"/>
            </w:pPr>
            <w:r w:rsidRPr="00E60E2F">
              <w:t>Approved Map</w:t>
            </w:r>
          </w:p>
        </w:tc>
        <w:tc>
          <w:tcPr>
            <w:tcW w:w="1799" w:type="dxa"/>
            <w:gridSpan w:val="2"/>
          </w:tcPr>
          <w:p w:rsidR="00DA4F90" w:rsidRPr="00E60E2F" w:rsidRDefault="00DA4F90" w:rsidP="00454467">
            <w:pPr>
              <w:pStyle w:val="TableParagraph"/>
              <w:jc w:val="center"/>
            </w:pPr>
            <w:r w:rsidRPr="00E60E2F">
              <w:t>Factory License</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dropDownList>
              </w:sdtPr>
              <w:sdtContent>
                <w:r w:rsidRPr="00E60E2F">
                  <w:t xml:space="preserve">     </w:t>
                </w:r>
              </w:sdtContent>
            </w:sdt>
          </w:p>
        </w:tc>
        <w:tc>
          <w:tcPr>
            <w:tcW w:w="2154" w:type="dxa"/>
            <w:vAlign w:val="center"/>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Dated: 05/11/2020</w:t>
            </w:r>
          </w:p>
        </w:tc>
      </w:tr>
      <w:tr w:rsidR="00DA4F90" w:rsidRPr="00E60E2F" w:rsidTr="00454467">
        <w:trPr>
          <w:trHeight w:val="510"/>
        </w:trPr>
        <w:tc>
          <w:tcPr>
            <w:tcW w:w="709" w:type="dxa"/>
            <w:vMerge/>
          </w:tcPr>
          <w:p w:rsidR="00DA4F90" w:rsidRPr="00E60E2F" w:rsidRDefault="00DA4F90" w:rsidP="007A2166">
            <w:pPr>
              <w:pStyle w:val="TableParagraph"/>
              <w:numPr>
                <w:ilvl w:val="0"/>
                <w:numId w:val="59"/>
              </w:numPr>
              <w:spacing w:before="64"/>
            </w:pPr>
          </w:p>
        </w:tc>
        <w:tc>
          <w:tcPr>
            <w:tcW w:w="4394" w:type="dxa"/>
            <w:gridSpan w:val="3"/>
            <w:vMerge/>
          </w:tcPr>
          <w:p w:rsidR="00DA4F90" w:rsidRPr="00E60E2F" w:rsidRDefault="00DA4F90" w:rsidP="00454467">
            <w:pPr>
              <w:pStyle w:val="TableParagraph"/>
              <w:spacing w:before="64" w:line="276" w:lineRule="auto"/>
              <w:ind w:left="107"/>
              <w:jc w:val="both"/>
            </w:pPr>
          </w:p>
        </w:tc>
        <w:sdt>
          <w:sdtPr>
            <w:rPr>
              <w:rFonts w:ascii="Arial" w:hAnsi="Arial" w:cs="Arial"/>
              <w:sz w:val="22"/>
              <w:szCs w:val="22"/>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Borders>
                  <w:bottom w:val="single" w:sz="4" w:space="0" w:color="auto"/>
                </w:tcBorders>
              </w:tcPr>
              <w:p w:rsidR="00DA4F90" w:rsidRPr="00E60E2F" w:rsidRDefault="00DA4F90" w:rsidP="00454467">
                <w:pPr>
                  <w:jc w:val="center"/>
                  <w:rPr>
                    <w:rFonts w:ascii="Arial" w:hAnsi="Arial" w:cs="Arial"/>
                    <w:sz w:val="22"/>
                    <w:szCs w:val="22"/>
                  </w:rPr>
                </w:pPr>
                <w:r w:rsidRPr="00E60E2F">
                  <w:rPr>
                    <w:rFonts w:ascii="Arial" w:hAnsi="Arial" w:cs="Arial"/>
                    <w:sz w:val="22"/>
                    <w:szCs w:val="22"/>
                    <w:lang w:val="en-IN"/>
                  </w:rPr>
                  <w:t>Copy of TIR</w:t>
                </w:r>
              </w:p>
            </w:tc>
          </w:sdtContent>
        </w:sdt>
        <w:tc>
          <w:tcPr>
            <w:tcW w:w="1799" w:type="dxa"/>
            <w:gridSpan w:val="2"/>
            <w:tcBorders>
              <w:bottom w:val="single" w:sz="4" w:space="0" w:color="auto"/>
            </w:tcBorders>
            <w:vAlign w:val="center"/>
          </w:tcPr>
          <w:p w:rsidR="00DA4F90" w:rsidRPr="00E60E2F" w:rsidRDefault="00DA4F90" w:rsidP="00454467">
            <w:pPr>
              <w:jc w:val="center"/>
              <w:rPr>
                <w:rFonts w:ascii="Arial" w:hAnsi="Arial" w:cs="Arial"/>
                <w:sz w:val="22"/>
                <w:szCs w:val="22"/>
              </w:rPr>
            </w:pPr>
            <w:r w:rsidRPr="00E60E2F">
              <w:rPr>
                <w:rFonts w:ascii="Arial" w:hAnsi="Arial" w:cs="Arial"/>
                <w:sz w:val="22"/>
                <w:szCs w:val="22"/>
              </w:rPr>
              <w:t>Renewal of Consent to Operate</w:t>
            </w:r>
            <w:sdt>
              <w:sdtPr>
                <w:rPr>
                  <w:rFonts w:ascii="Arial" w:hAnsi="Arial" w:cs="Arial"/>
                  <w:sz w:val="22"/>
                  <w:szCs w:val="22"/>
                </w:rPr>
                <w:id w:val="-1971428537"/>
                <w:placeholder>
                  <w:docPart w:val="EAFE28C372E24876BA1AB83E6D6EC54F"/>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listItem w:displayText="Power Purchase Agreement" w:value="Power Purchase Agreement"/>
                </w:dropDownList>
              </w:sdtPr>
              <w:sdtContent>
                <w:r w:rsidRPr="00E60E2F">
                  <w:rPr>
                    <w:rFonts w:ascii="Arial" w:hAnsi="Arial" w:cs="Arial"/>
                    <w:sz w:val="22"/>
                    <w:szCs w:val="22"/>
                  </w:rPr>
                  <w:t xml:space="preserve">     </w:t>
                </w:r>
              </w:sdtContent>
            </w:sdt>
          </w:p>
        </w:tc>
        <w:tc>
          <w:tcPr>
            <w:tcW w:w="2154" w:type="dxa"/>
            <w:tcBorders>
              <w:bottom w:val="single" w:sz="4" w:space="0" w:color="auto"/>
            </w:tcBorders>
            <w:vAlign w:val="center"/>
          </w:tcPr>
          <w:p w:rsidR="00DA4F90" w:rsidRPr="00E60E2F" w:rsidRDefault="00DA4F90" w:rsidP="00454467">
            <w:pPr>
              <w:jc w:val="center"/>
              <w:rPr>
                <w:rFonts w:ascii="Arial" w:hAnsi="Arial" w:cs="Arial"/>
                <w:sz w:val="22"/>
                <w:szCs w:val="22"/>
              </w:rPr>
            </w:pPr>
            <w:r w:rsidRPr="00E60E2F">
              <w:rPr>
                <w:rFonts w:ascii="Arial" w:hAnsi="Arial" w:cs="Arial"/>
                <w:sz w:val="22"/>
                <w:szCs w:val="22"/>
              </w:rPr>
              <w:t>Dated: 22/10/2020</w:t>
            </w:r>
          </w:p>
        </w:tc>
      </w:tr>
      <w:tr w:rsidR="00DA4F90" w:rsidRPr="00E60E2F" w:rsidTr="00454467">
        <w:trPr>
          <w:trHeight w:val="285"/>
        </w:trPr>
        <w:tc>
          <w:tcPr>
            <w:tcW w:w="709" w:type="dxa"/>
            <w:vMerge/>
          </w:tcPr>
          <w:p w:rsidR="00DA4F90" w:rsidRPr="00E60E2F" w:rsidRDefault="00DA4F90" w:rsidP="007A2166">
            <w:pPr>
              <w:pStyle w:val="TableParagraph"/>
              <w:numPr>
                <w:ilvl w:val="0"/>
                <w:numId w:val="59"/>
              </w:numPr>
              <w:spacing w:before="64"/>
            </w:pPr>
          </w:p>
        </w:tc>
        <w:tc>
          <w:tcPr>
            <w:tcW w:w="4394" w:type="dxa"/>
            <w:gridSpan w:val="3"/>
            <w:vMerge/>
          </w:tcPr>
          <w:p w:rsidR="00DA4F90" w:rsidRPr="00E60E2F" w:rsidRDefault="00DA4F90" w:rsidP="00454467">
            <w:pPr>
              <w:pStyle w:val="TableParagraph"/>
              <w:spacing w:before="64" w:line="276" w:lineRule="auto"/>
              <w:ind w:left="107"/>
              <w:jc w:val="both"/>
            </w:pPr>
          </w:p>
        </w:tc>
        <w:tc>
          <w:tcPr>
            <w:tcW w:w="1941" w:type="dxa"/>
            <w:tcBorders>
              <w:top w:val="single" w:sz="4" w:space="0" w:color="auto"/>
              <w:bottom w:val="single" w:sz="4" w:space="0" w:color="auto"/>
            </w:tcBorders>
          </w:tcPr>
          <w:p w:rsidR="00DA4F90" w:rsidRPr="00E60E2F" w:rsidRDefault="0072461E" w:rsidP="00454467">
            <w:pPr>
              <w:jc w:val="center"/>
              <w:rPr>
                <w:rFonts w:ascii="Arial" w:hAnsi="Arial" w:cs="Arial"/>
                <w:sz w:val="22"/>
                <w:szCs w:val="22"/>
              </w:rPr>
            </w:pPr>
            <w:sdt>
              <w:sdtPr>
                <w:rPr>
                  <w:rFonts w:ascii="Arial" w:hAnsi="Arial" w:cs="Arial"/>
                  <w:sz w:val="22"/>
                  <w:szCs w:val="22"/>
                </w:rPr>
                <w:id w:val="-20291689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DA4F90" w:rsidRPr="00E60E2F">
                  <w:rPr>
                    <w:rFonts w:ascii="Arial" w:hAnsi="Arial" w:cs="Arial"/>
                    <w:sz w:val="22"/>
                    <w:szCs w:val="22"/>
                    <w:lang w:val="en-IN"/>
                  </w:rPr>
                  <w:t>Change of Land Use</w:t>
                </w:r>
              </w:sdtContent>
            </w:sdt>
          </w:p>
        </w:tc>
        <w:tc>
          <w:tcPr>
            <w:tcW w:w="1799" w:type="dxa"/>
            <w:gridSpan w:val="2"/>
            <w:tcBorders>
              <w:top w:val="single" w:sz="4" w:space="0" w:color="auto"/>
              <w:bottom w:val="single" w:sz="4" w:space="0" w:color="auto"/>
            </w:tcBorders>
            <w:vAlign w:val="center"/>
          </w:tcPr>
          <w:p w:rsidR="00DA4F90" w:rsidRPr="00E60E2F" w:rsidRDefault="00DA4F90" w:rsidP="00454467">
            <w:pPr>
              <w:jc w:val="center"/>
              <w:rPr>
                <w:rFonts w:ascii="Arial" w:hAnsi="Arial" w:cs="Arial"/>
                <w:sz w:val="22"/>
                <w:szCs w:val="22"/>
              </w:rPr>
            </w:pPr>
            <w:r w:rsidRPr="00E60E2F">
              <w:rPr>
                <w:rFonts w:ascii="Arial" w:hAnsi="Arial" w:cs="Arial"/>
                <w:sz w:val="22"/>
                <w:szCs w:val="22"/>
              </w:rPr>
              <w:t>Approved Plant Layout Plan</w:t>
            </w:r>
          </w:p>
        </w:tc>
        <w:tc>
          <w:tcPr>
            <w:tcW w:w="2154" w:type="dxa"/>
            <w:tcBorders>
              <w:top w:val="single" w:sz="4" w:space="0" w:color="auto"/>
              <w:bottom w:val="single" w:sz="4" w:space="0" w:color="auto"/>
            </w:tcBorders>
            <w:vAlign w:val="center"/>
          </w:tcPr>
          <w:p w:rsidR="00DA4F90" w:rsidRPr="00E60E2F" w:rsidRDefault="00DA4F90" w:rsidP="00454467">
            <w:pPr>
              <w:jc w:val="center"/>
              <w:rPr>
                <w:rFonts w:ascii="Arial" w:hAnsi="Arial" w:cs="Arial"/>
                <w:sz w:val="22"/>
                <w:szCs w:val="22"/>
              </w:rPr>
            </w:pPr>
            <w:r w:rsidRPr="00E60E2F">
              <w:rPr>
                <w:rFonts w:ascii="Arial" w:hAnsi="Arial" w:cs="Arial"/>
                <w:sz w:val="22"/>
                <w:szCs w:val="22"/>
              </w:rPr>
              <w:t xml:space="preserve">--- </w:t>
            </w:r>
          </w:p>
        </w:tc>
      </w:tr>
      <w:tr w:rsidR="00DA4F90" w:rsidRPr="00E60E2F" w:rsidTr="00454467">
        <w:trPr>
          <w:trHeight w:val="225"/>
        </w:trPr>
        <w:tc>
          <w:tcPr>
            <w:tcW w:w="709" w:type="dxa"/>
            <w:vMerge/>
          </w:tcPr>
          <w:p w:rsidR="00DA4F90" w:rsidRPr="00E60E2F" w:rsidRDefault="00DA4F90" w:rsidP="007A2166">
            <w:pPr>
              <w:pStyle w:val="TableParagraph"/>
              <w:numPr>
                <w:ilvl w:val="0"/>
                <w:numId w:val="59"/>
              </w:numPr>
              <w:spacing w:before="64"/>
            </w:pPr>
          </w:p>
        </w:tc>
        <w:tc>
          <w:tcPr>
            <w:tcW w:w="4394" w:type="dxa"/>
            <w:gridSpan w:val="3"/>
            <w:vMerge/>
          </w:tcPr>
          <w:p w:rsidR="00DA4F90" w:rsidRPr="00E60E2F" w:rsidRDefault="00DA4F90" w:rsidP="00454467">
            <w:pPr>
              <w:pStyle w:val="TableParagraph"/>
              <w:spacing w:before="64" w:line="276" w:lineRule="auto"/>
              <w:ind w:left="107"/>
              <w:jc w:val="both"/>
            </w:pPr>
          </w:p>
        </w:tc>
        <w:tc>
          <w:tcPr>
            <w:tcW w:w="1941" w:type="dxa"/>
            <w:tcBorders>
              <w:top w:val="single" w:sz="4" w:space="0" w:color="auto"/>
              <w:bottom w:val="single" w:sz="4" w:space="0" w:color="auto"/>
            </w:tcBorders>
          </w:tcPr>
          <w:p w:rsidR="00DA4F90" w:rsidRPr="00E60E2F" w:rsidRDefault="0072461E" w:rsidP="00454467">
            <w:pPr>
              <w:jc w:val="center"/>
              <w:rPr>
                <w:rFonts w:ascii="Arial" w:hAnsi="Arial" w:cs="Arial"/>
                <w:sz w:val="22"/>
                <w:szCs w:val="22"/>
              </w:rPr>
            </w:pPr>
            <w:sdt>
              <w:sdtPr>
                <w:rPr>
                  <w:rFonts w:ascii="Arial" w:hAnsi="Arial" w:cs="Arial"/>
                  <w:sz w:val="22"/>
                  <w:szCs w:val="22"/>
                </w:rPr>
                <w:id w:val="-18506323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DA4F90" w:rsidRPr="00E60E2F">
                  <w:rPr>
                    <w:rFonts w:ascii="Arial" w:hAnsi="Arial" w:cs="Arial"/>
                    <w:sz w:val="22"/>
                    <w:szCs w:val="22"/>
                    <w:lang w:val="en-IN"/>
                  </w:rPr>
                  <w:t>Last paid Municipal Tax Receipt</w:t>
                </w:r>
              </w:sdtContent>
            </w:sdt>
          </w:p>
        </w:tc>
        <w:tc>
          <w:tcPr>
            <w:tcW w:w="1799" w:type="dxa"/>
            <w:gridSpan w:val="2"/>
            <w:tcBorders>
              <w:top w:val="single" w:sz="4" w:space="0" w:color="auto"/>
              <w:bottom w:val="single" w:sz="4" w:space="0" w:color="auto"/>
            </w:tcBorders>
            <w:vAlign w:val="center"/>
          </w:tcPr>
          <w:p w:rsidR="00DA4F90" w:rsidRPr="00E60E2F" w:rsidRDefault="00DA4F90" w:rsidP="00454467">
            <w:pPr>
              <w:jc w:val="center"/>
              <w:rPr>
                <w:rFonts w:ascii="Arial" w:hAnsi="Arial" w:cs="Arial"/>
                <w:sz w:val="22"/>
                <w:szCs w:val="22"/>
              </w:rPr>
            </w:pPr>
            <w:r w:rsidRPr="00E60E2F">
              <w:rPr>
                <w:rFonts w:ascii="Arial" w:hAnsi="Arial" w:cs="Arial"/>
                <w:sz w:val="22"/>
                <w:szCs w:val="22"/>
              </w:rPr>
              <w:t>Other Approvals</w:t>
            </w:r>
          </w:p>
          <w:p w:rsidR="00DA4F90" w:rsidRPr="00E60E2F" w:rsidRDefault="00DA4F90" w:rsidP="00454467">
            <w:pPr>
              <w:jc w:val="center"/>
              <w:rPr>
                <w:rFonts w:ascii="Arial" w:hAnsi="Arial" w:cs="Arial"/>
                <w:sz w:val="22"/>
                <w:szCs w:val="22"/>
              </w:rPr>
            </w:pPr>
            <w:r w:rsidRPr="00E60E2F">
              <w:rPr>
                <w:rFonts w:ascii="Arial" w:hAnsi="Arial" w:cs="Arial"/>
                <w:sz w:val="22"/>
                <w:szCs w:val="22"/>
              </w:rPr>
              <w:t>&amp; documents</w:t>
            </w:r>
          </w:p>
        </w:tc>
        <w:tc>
          <w:tcPr>
            <w:tcW w:w="2154" w:type="dxa"/>
            <w:tcBorders>
              <w:top w:val="single" w:sz="4" w:space="0" w:color="auto"/>
              <w:bottom w:val="single" w:sz="4" w:space="0" w:color="auto"/>
            </w:tcBorders>
            <w:vAlign w:val="center"/>
          </w:tcPr>
          <w:p w:rsidR="00DA4F90" w:rsidRPr="00E60E2F" w:rsidRDefault="00DA4F90" w:rsidP="00454467">
            <w:pPr>
              <w:jc w:val="center"/>
              <w:rPr>
                <w:rFonts w:ascii="Arial" w:hAnsi="Arial" w:cs="Arial"/>
                <w:sz w:val="22"/>
                <w:szCs w:val="22"/>
              </w:rPr>
            </w:pPr>
            <w:r w:rsidRPr="00E60E2F">
              <w:rPr>
                <w:rFonts w:ascii="Arial" w:hAnsi="Arial" w:cs="Arial"/>
                <w:sz w:val="22"/>
                <w:szCs w:val="22"/>
              </w:rPr>
              <w:t>---</w:t>
            </w:r>
          </w:p>
        </w:tc>
      </w:tr>
      <w:tr w:rsidR="00DA4F90" w:rsidRPr="00E60E2F" w:rsidTr="00454467">
        <w:trPr>
          <w:trHeight w:val="117"/>
        </w:trPr>
        <w:tc>
          <w:tcPr>
            <w:tcW w:w="709" w:type="dxa"/>
            <w:vMerge w:val="restart"/>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 xml:space="preserve">Name of the owner/s </w:t>
            </w:r>
          </w:p>
        </w:tc>
        <w:tc>
          <w:tcPr>
            <w:tcW w:w="5894" w:type="dxa"/>
            <w:gridSpan w:val="4"/>
          </w:tcPr>
          <w:p w:rsidR="00DA4F90" w:rsidRPr="00E60E2F" w:rsidRDefault="00DA4F90" w:rsidP="00454467">
            <w:pPr>
              <w:tabs>
                <w:tab w:val="left" w:pos="8190"/>
              </w:tabs>
              <w:ind w:left="133" w:right="93"/>
              <w:rPr>
                <w:rFonts w:ascii="Arial" w:hAnsi="Arial" w:cs="Arial"/>
                <w:sz w:val="22"/>
                <w:szCs w:val="22"/>
              </w:rPr>
            </w:pPr>
            <w:r w:rsidRPr="00E60E2F">
              <w:rPr>
                <w:rFonts w:ascii="Arial" w:hAnsi="Arial" w:cs="Arial"/>
                <w:sz w:val="22"/>
                <w:szCs w:val="22"/>
              </w:rPr>
              <w:t>M/s. Wonder Cement Ltd.</w:t>
            </w:r>
          </w:p>
        </w:tc>
      </w:tr>
      <w:tr w:rsidR="00DA4F90" w:rsidRPr="00E60E2F" w:rsidTr="00454467">
        <w:trPr>
          <w:trHeight w:val="322"/>
        </w:trPr>
        <w:tc>
          <w:tcPr>
            <w:tcW w:w="709" w:type="dxa"/>
            <w:vMerge/>
          </w:tcPr>
          <w:p w:rsidR="00DA4F90" w:rsidRPr="00E60E2F" w:rsidRDefault="00DA4F90" w:rsidP="00454467">
            <w:pPr>
              <w:pStyle w:val="NoSpacing"/>
              <w:rPr>
                <w:rFonts w:ascii="Arial" w:hAnsi="Arial" w:cs="Arial"/>
              </w:rPr>
            </w:pPr>
          </w:p>
        </w:tc>
        <w:tc>
          <w:tcPr>
            <w:tcW w:w="4394" w:type="dxa"/>
            <w:gridSpan w:val="3"/>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Address and Phone no. of the owner/s</w:t>
            </w:r>
          </w:p>
        </w:tc>
        <w:tc>
          <w:tcPr>
            <w:tcW w:w="5894" w:type="dxa"/>
            <w:gridSpan w:val="4"/>
          </w:tcPr>
          <w:p w:rsidR="00DA4F90" w:rsidRPr="00E60E2F" w:rsidRDefault="00F509EC" w:rsidP="00454467">
            <w:pPr>
              <w:tabs>
                <w:tab w:val="left" w:pos="8190"/>
              </w:tabs>
              <w:ind w:left="133" w:right="93"/>
              <w:jc w:val="both"/>
              <w:rPr>
                <w:rFonts w:ascii="Arial" w:hAnsi="Arial" w:cs="Arial"/>
                <w:sz w:val="22"/>
                <w:szCs w:val="22"/>
              </w:rPr>
            </w:pPr>
            <w:r>
              <w:rPr>
                <w:rFonts w:ascii="Arial" w:hAnsi="Arial" w:cs="Arial"/>
                <w:sz w:val="22"/>
                <w:szCs w:val="22"/>
              </w:rPr>
              <w:t>Registered Office</w:t>
            </w:r>
            <w:r w:rsidR="00DA4F90" w:rsidRPr="00E60E2F">
              <w:rPr>
                <w:rFonts w:ascii="Arial" w:hAnsi="Arial" w:cs="Arial"/>
                <w:sz w:val="22"/>
                <w:szCs w:val="22"/>
              </w:rPr>
              <w:t xml:space="preserve">:- </w:t>
            </w:r>
            <w:proofErr w:type="spellStart"/>
            <w:r w:rsidR="00DA4F90" w:rsidRPr="00E60E2F">
              <w:rPr>
                <w:rFonts w:ascii="Arial" w:hAnsi="Arial" w:cs="Arial"/>
                <w:sz w:val="22"/>
                <w:szCs w:val="22"/>
              </w:rPr>
              <w:t>Makrana</w:t>
            </w:r>
            <w:proofErr w:type="spellEnd"/>
            <w:r w:rsidR="00DA4F90" w:rsidRPr="00E60E2F">
              <w:rPr>
                <w:rFonts w:ascii="Arial" w:hAnsi="Arial" w:cs="Arial"/>
                <w:sz w:val="22"/>
                <w:szCs w:val="22"/>
              </w:rPr>
              <w:t xml:space="preserve"> Road, </w:t>
            </w:r>
            <w:proofErr w:type="spellStart"/>
            <w:r w:rsidR="00DA4F90" w:rsidRPr="00E60E2F">
              <w:rPr>
                <w:rFonts w:ascii="Arial" w:hAnsi="Arial" w:cs="Arial"/>
                <w:sz w:val="22"/>
                <w:szCs w:val="22"/>
              </w:rPr>
              <w:t>Madanganj-Kishanganj</w:t>
            </w:r>
            <w:proofErr w:type="spellEnd"/>
            <w:r w:rsidR="00DA4F90" w:rsidRPr="00E60E2F">
              <w:rPr>
                <w:rFonts w:ascii="Arial" w:hAnsi="Arial" w:cs="Arial"/>
                <w:sz w:val="22"/>
                <w:szCs w:val="22"/>
              </w:rPr>
              <w:t>, District-Ajmer, Rajasthan</w:t>
            </w:r>
          </w:p>
        </w:tc>
      </w:tr>
      <w:tr w:rsidR="00DA4F90" w:rsidRPr="00E60E2F" w:rsidTr="00454467">
        <w:trPr>
          <w:trHeight w:val="1782"/>
        </w:trPr>
        <w:tc>
          <w:tcPr>
            <w:tcW w:w="709" w:type="dxa"/>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Brief description of the property</w:t>
            </w:r>
          </w:p>
        </w:tc>
        <w:tc>
          <w:tcPr>
            <w:tcW w:w="5894" w:type="dxa"/>
            <w:gridSpan w:val="4"/>
          </w:tcPr>
          <w:p w:rsidR="00454467" w:rsidRDefault="00454467" w:rsidP="00454467">
            <w:pPr>
              <w:spacing w:line="360" w:lineRule="auto"/>
              <w:ind w:left="142" w:right="82"/>
              <w:jc w:val="both"/>
              <w:rPr>
                <w:rFonts w:ascii="Arial" w:hAnsi="Arial" w:cs="Arial"/>
                <w:b/>
              </w:rPr>
            </w:pPr>
            <w:r w:rsidRPr="000D524B">
              <w:rPr>
                <w:rFonts w:ascii="Arial" w:hAnsi="Arial" w:cs="Arial"/>
                <w:bCs/>
                <w:sz w:val="22"/>
                <w:szCs w:val="22"/>
                <w:lang w:val="en-IN" w:eastAsia="en-IN"/>
              </w:rPr>
              <w:t xml:space="preserve">This </w:t>
            </w:r>
            <w:r>
              <w:rPr>
                <w:rFonts w:ascii="Arial" w:hAnsi="Arial" w:cs="Arial"/>
                <w:bCs/>
                <w:sz w:val="22"/>
                <w:szCs w:val="22"/>
                <w:lang w:val="en-IN" w:eastAsia="en-IN"/>
              </w:rPr>
              <w:t>is a</w:t>
            </w:r>
            <w:r w:rsidRPr="000D524B">
              <w:rPr>
                <w:rFonts w:ascii="Arial" w:hAnsi="Arial" w:cs="Arial"/>
                <w:bCs/>
                <w:sz w:val="22"/>
                <w:szCs w:val="22"/>
                <w:lang w:val="en-IN" w:eastAsia="en-IN"/>
              </w:rPr>
              <w:t xml:space="preserve"> </w:t>
            </w:r>
            <w:r w:rsidRPr="000D524B">
              <w:rPr>
                <w:rFonts w:ascii="Arial" w:hAnsi="Arial" w:cs="Arial"/>
                <w:sz w:val="22"/>
                <w:szCs w:val="22"/>
              </w:rPr>
              <w:t>Detailed</w:t>
            </w:r>
            <w:r>
              <w:rPr>
                <w:rFonts w:ascii="Arial" w:hAnsi="Arial" w:cs="Arial"/>
                <w:sz w:val="22"/>
                <w:szCs w:val="22"/>
              </w:rPr>
              <w:t xml:space="preserve"> Fixed Asset Valuation o</w:t>
            </w:r>
            <w:r w:rsidRPr="000D524B">
              <w:rPr>
                <w:rFonts w:ascii="Arial" w:hAnsi="Arial" w:cs="Arial"/>
                <w:sz w:val="22"/>
                <w:szCs w:val="22"/>
              </w:rPr>
              <w:t xml:space="preserve">f </w:t>
            </w:r>
            <w:r w:rsidR="00A24C3E">
              <w:rPr>
                <w:rFonts w:ascii="Arial" w:hAnsi="Arial" w:cs="Arial"/>
                <w:sz w:val="22"/>
                <w:szCs w:val="22"/>
              </w:rPr>
              <w:t>6.75</w:t>
            </w:r>
            <w:r w:rsidRPr="000D524B">
              <w:rPr>
                <w:rFonts w:ascii="Arial" w:hAnsi="Arial" w:cs="Arial"/>
                <w:sz w:val="22"/>
                <w:szCs w:val="22"/>
              </w:rPr>
              <w:t xml:space="preserve"> M</w:t>
            </w:r>
            <w:r>
              <w:rPr>
                <w:rFonts w:ascii="Arial" w:hAnsi="Arial" w:cs="Arial"/>
                <w:sz w:val="22"/>
                <w:szCs w:val="22"/>
              </w:rPr>
              <w:t>TPA Integrated Cement Plant s</w:t>
            </w:r>
            <w:r w:rsidRPr="000D524B">
              <w:rPr>
                <w:rFonts w:ascii="Arial" w:hAnsi="Arial" w:cs="Arial"/>
                <w:sz w:val="22"/>
                <w:szCs w:val="22"/>
              </w:rPr>
              <w:t>et up by</w:t>
            </w:r>
            <w:r>
              <w:rPr>
                <w:rFonts w:ascii="Arial" w:hAnsi="Arial" w:cs="Arial"/>
                <w:sz w:val="22"/>
                <w:szCs w:val="22"/>
              </w:rPr>
              <w:t xml:space="preserve"> M/s.</w:t>
            </w:r>
            <w:r w:rsidRPr="000D524B">
              <w:rPr>
                <w:rFonts w:ascii="Arial" w:hAnsi="Arial" w:cs="Arial"/>
                <w:sz w:val="22"/>
                <w:szCs w:val="22"/>
              </w:rPr>
              <w:t xml:space="preserve"> Wonder Cement Limited </w:t>
            </w:r>
            <w:r>
              <w:rPr>
                <w:rFonts w:ascii="Arial" w:hAnsi="Arial" w:cs="Arial"/>
                <w:sz w:val="22"/>
                <w:szCs w:val="22"/>
              </w:rPr>
              <w:t>a</w:t>
            </w:r>
            <w:r w:rsidRPr="000D524B">
              <w:rPr>
                <w:rFonts w:ascii="Arial" w:hAnsi="Arial" w:cs="Arial"/>
                <w:sz w:val="22"/>
                <w:szCs w:val="22"/>
              </w:rPr>
              <w:t>t Village-</w:t>
            </w:r>
            <w:proofErr w:type="spellStart"/>
            <w:r w:rsidRPr="000D524B">
              <w:rPr>
                <w:rFonts w:ascii="Arial" w:hAnsi="Arial" w:cs="Arial"/>
                <w:sz w:val="22"/>
                <w:szCs w:val="22"/>
              </w:rPr>
              <w:t>Rasulpura</w:t>
            </w:r>
            <w:proofErr w:type="spellEnd"/>
            <w:r w:rsidRPr="000D524B">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Sangaria</w:t>
            </w:r>
            <w:proofErr w:type="spellEnd"/>
            <w:r>
              <w:rPr>
                <w:rFonts w:ascii="Arial" w:hAnsi="Arial" w:cs="Arial"/>
                <w:sz w:val="22"/>
                <w:szCs w:val="22"/>
              </w:rPr>
              <w:t xml:space="preserve">, </w:t>
            </w:r>
            <w:proofErr w:type="spellStart"/>
            <w:r>
              <w:rPr>
                <w:rFonts w:ascii="Arial" w:hAnsi="Arial" w:cs="Arial"/>
                <w:sz w:val="22"/>
                <w:szCs w:val="22"/>
              </w:rPr>
              <w:t>Borakhera</w:t>
            </w:r>
            <w:proofErr w:type="spellEnd"/>
            <w:r>
              <w:rPr>
                <w:rFonts w:ascii="Arial" w:hAnsi="Arial" w:cs="Arial"/>
                <w:sz w:val="22"/>
                <w:szCs w:val="22"/>
              </w:rPr>
              <w:t xml:space="preserve">, </w:t>
            </w:r>
            <w:proofErr w:type="spellStart"/>
            <w:r>
              <w:rPr>
                <w:rFonts w:ascii="Arial" w:hAnsi="Arial" w:cs="Arial"/>
                <w:sz w:val="22"/>
                <w:szCs w:val="22"/>
              </w:rPr>
              <w:t>Peerkhera</w:t>
            </w:r>
            <w:proofErr w:type="spellEnd"/>
            <w:r w:rsidRPr="000D524B">
              <w:rPr>
                <w:rFonts w:ascii="Arial" w:hAnsi="Arial" w:cs="Arial"/>
                <w:sz w:val="22"/>
                <w:szCs w:val="22"/>
              </w:rPr>
              <w:t>, Tehsil-</w:t>
            </w:r>
            <w:r>
              <w:rPr>
                <w:rFonts w:ascii="Arial" w:hAnsi="Arial" w:cs="Arial"/>
                <w:sz w:val="22"/>
                <w:szCs w:val="22"/>
              </w:rPr>
              <w:t xml:space="preserve"> </w:t>
            </w:r>
            <w:proofErr w:type="spellStart"/>
            <w:r w:rsidRPr="000D524B">
              <w:rPr>
                <w:rFonts w:ascii="Arial" w:hAnsi="Arial" w:cs="Arial"/>
                <w:sz w:val="22"/>
                <w:szCs w:val="22"/>
              </w:rPr>
              <w:t>Ni</w:t>
            </w:r>
            <w:r>
              <w:rPr>
                <w:rFonts w:ascii="Arial" w:hAnsi="Arial" w:cs="Arial"/>
                <w:sz w:val="22"/>
                <w:szCs w:val="22"/>
              </w:rPr>
              <w:t>m</w:t>
            </w:r>
            <w:r w:rsidRPr="000D524B">
              <w:rPr>
                <w:rFonts w:ascii="Arial" w:hAnsi="Arial" w:cs="Arial"/>
                <w:sz w:val="22"/>
                <w:szCs w:val="22"/>
              </w:rPr>
              <w:t>bahera</w:t>
            </w:r>
            <w:proofErr w:type="spellEnd"/>
            <w:r w:rsidRPr="000D524B">
              <w:rPr>
                <w:rFonts w:ascii="Arial" w:hAnsi="Arial" w:cs="Arial"/>
                <w:sz w:val="22"/>
                <w:szCs w:val="22"/>
              </w:rPr>
              <w:t xml:space="preserve">, District- </w:t>
            </w:r>
            <w:proofErr w:type="spellStart"/>
            <w:r w:rsidRPr="000D524B">
              <w:rPr>
                <w:rFonts w:ascii="Arial" w:hAnsi="Arial" w:cs="Arial"/>
                <w:sz w:val="22"/>
                <w:szCs w:val="22"/>
              </w:rPr>
              <w:t>Chittorgarh</w:t>
            </w:r>
            <w:proofErr w:type="spellEnd"/>
            <w:r w:rsidRPr="000D524B">
              <w:rPr>
                <w:rFonts w:ascii="Arial" w:hAnsi="Arial" w:cs="Arial"/>
                <w:sz w:val="22"/>
                <w:szCs w:val="22"/>
              </w:rPr>
              <w:t xml:space="preserve">, </w:t>
            </w:r>
            <w:proofErr w:type="gramStart"/>
            <w:r w:rsidRPr="000D524B">
              <w:rPr>
                <w:rFonts w:ascii="Arial" w:hAnsi="Arial" w:cs="Arial"/>
                <w:sz w:val="22"/>
                <w:szCs w:val="22"/>
              </w:rPr>
              <w:t>Rajasthan</w:t>
            </w:r>
            <w:proofErr w:type="gramEnd"/>
            <w:r w:rsidRPr="000D524B">
              <w:rPr>
                <w:rFonts w:ascii="Arial" w:hAnsi="Arial" w:cs="Arial"/>
                <w:sz w:val="22"/>
                <w:szCs w:val="22"/>
              </w:rPr>
              <w:t>.</w:t>
            </w:r>
          </w:p>
          <w:p w:rsidR="00454467" w:rsidRPr="004B72F8" w:rsidRDefault="00454467" w:rsidP="00454467">
            <w:pPr>
              <w:pStyle w:val="ListParagraph"/>
              <w:spacing w:line="360" w:lineRule="auto"/>
              <w:ind w:left="142" w:right="82"/>
              <w:jc w:val="both"/>
              <w:rPr>
                <w:rFonts w:ascii="Arial" w:hAnsi="Arial" w:cs="Arial"/>
                <w:b/>
                <w:sz w:val="22"/>
                <w:szCs w:val="22"/>
              </w:rPr>
            </w:pPr>
          </w:p>
          <w:p w:rsidR="00454467" w:rsidRPr="004B72F8" w:rsidRDefault="00454467" w:rsidP="00454467">
            <w:pPr>
              <w:pStyle w:val="ListParagraph"/>
              <w:numPr>
                <w:ilvl w:val="0"/>
                <w:numId w:val="44"/>
              </w:numPr>
              <w:spacing w:line="360" w:lineRule="auto"/>
              <w:ind w:left="142" w:right="82"/>
              <w:jc w:val="both"/>
              <w:rPr>
                <w:rFonts w:ascii="Arial" w:hAnsi="Arial" w:cs="Arial"/>
                <w:b/>
                <w:sz w:val="22"/>
                <w:szCs w:val="22"/>
              </w:rPr>
            </w:pPr>
            <w:r>
              <w:rPr>
                <w:rFonts w:ascii="Arial" w:hAnsi="Arial" w:cs="Arial"/>
                <w:sz w:val="22"/>
                <w:szCs w:val="22"/>
              </w:rPr>
              <w:t xml:space="preserve">Wonder Cement Limited Industrial plant situated at </w:t>
            </w:r>
            <w:proofErr w:type="spellStart"/>
            <w:r>
              <w:rPr>
                <w:rFonts w:ascii="Arial" w:hAnsi="Arial" w:cs="Arial"/>
                <w:sz w:val="22"/>
                <w:szCs w:val="22"/>
              </w:rPr>
              <w:t>Nimbahera</w:t>
            </w:r>
            <w:proofErr w:type="spellEnd"/>
            <w:r>
              <w:rPr>
                <w:rFonts w:ascii="Arial" w:hAnsi="Arial" w:cs="Arial"/>
                <w:sz w:val="22"/>
                <w:szCs w:val="22"/>
              </w:rPr>
              <w:t xml:space="preserve"> is divided into different facilities such as Cement Grinding Unit-1, 2, 3 &amp; 4, Captive Power Plants like Thermal Power Plant, Waste Heat Recovery System, Wind Power Plant, Solar Power Plant and Captive Limestone Mines with associated facilities.</w:t>
            </w:r>
          </w:p>
          <w:p w:rsidR="00454467" w:rsidRPr="004B72F8" w:rsidRDefault="00454467" w:rsidP="00454467">
            <w:pPr>
              <w:pStyle w:val="ListParagraph"/>
              <w:spacing w:line="360" w:lineRule="auto"/>
              <w:ind w:left="142" w:right="82"/>
              <w:jc w:val="both"/>
              <w:rPr>
                <w:rFonts w:ascii="Arial" w:hAnsi="Arial" w:cs="Arial"/>
                <w:b/>
                <w:sz w:val="22"/>
                <w:szCs w:val="22"/>
              </w:rPr>
            </w:pPr>
          </w:p>
          <w:p w:rsidR="00454467" w:rsidRPr="004B72F8" w:rsidRDefault="00454467" w:rsidP="00454467">
            <w:pPr>
              <w:pStyle w:val="ListParagraph"/>
              <w:spacing w:line="360" w:lineRule="auto"/>
              <w:ind w:left="142" w:right="82"/>
              <w:jc w:val="both"/>
              <w:rPr>
                <w:rFonts w:ascii="Arial" w:hAnsi="Arial" w:cs="Arial"/>
                <w:b/>
                <w:sz w:val="22"/>
                <w:szCs w:val="22"/>
              </w:rPr>
            </w:pPr>
            <w:r>
              <w:rPr>
                <w:rFonts w:ascii="Arial" w:hAnsi="Arial" w:cs="Arial"/>
                <w:sz w:val="22"/>
                <w:szCs w:val="22"/>
              </w:rPr>
              <w:t xml:space="preserve">Other than these facilities there is Residential Township, </w:t>
            </w:r>
            <w:proofErr w:type="spellStart"/>
            <w:r>
              <w:rPr>
                <w:rFonts w:ascii="Arial" w:hAnsi="Arial" w:cs="Arial"/>
                <w:sz w:val="22"/>
                <w:szCs w:val="22"/>
              </w:rPr>
              <w:t>Patni</w:t>
            </w:r>
            <w:proofErr w:type="spellEnd"/>
            <w:r>
              <w:rPr>
                <w:rFonts w:ascii="Arial" w:hAnsi="Arial" w:cs="Arial"/>
                <w:sz w:val="22"/>
                <w:szCs w:val="22"/>
              </w:rPr>
              <w:t xml:space="preserve"> Public School, Railway Siding, Occupational Health center etc.</w:t>
            </w:r>
          </w:p>
          <w:p w:rsidR="00454467" w:rsidRDefault="00454467" w:rsidP="00454467">
            <w:pPr>
              <w:spacing w:line="360" w:lineRule="auto"/>
              <w:jc w:val="both"/>
              <w:rPr>
                <w:rFonts w:ascii="Arial" w:hAnsi="Arial" w:cs="Arial"/>
                <w:b/>
                <w:sz w:val="22"/>
                <w:szCs w:val="22"/>
              </w:rPr>
            </w:pPr>
          </w:p>
          <w:p w:rsidR="00DA4F90" w:rsidRPr="00E60E2F" w:rsidRDefault="00454467" w:rsidP="00454467">
            <w:pPr>
              <w:pStyle w:val="ListParagraph"/>
              <w:spacing w:line="276" w:lineRule="auto"/>
              <w:ind w:left="132" w:right="92" w:hanging="10"/>
              <w:jc w:val="both"/>
              <w:rPr>
                <w:rFonts w:ascii="Arial" w:hAnsi="Arial" w:cs="Arial"/>
                <w:sz w:val="22"/>
                <w:szCs w:val="22"/>
              </w:rPr>
            </w:pPr>
            <w:proofErr w:type="spellStart"/>
            <w:r w:rsidRPr="00A70291">
              <w:rPr>
                <w:rFonts w:ascii="Arial" w:hAnsi="Arial" w:cs="Arial"/>
                <w:sz w:val="22"/>
                <w:szCs w:val="22"/>
              </w:rPr>
              <w:t>Nimbahera</w:t>
            </w:r>
            <w:proofErr w:type="spellEnd"/>
            <w:r w:rsidRPr="00A70291">
              <w:rPr>
                <w:rFonts w:ascii="Arial" w:hAnsi="Arial" w:cs="Arial"/>
                <w:sz w:val="22"/>
                <w:szCs w:val="22"/>
              </w:rPr>
              <w:t xml:space="preserve"> is a town and a municipality in </w:t>
            </w:r>
            <w:proofErr w:type="spellStart"/>
            <w:r w:rsidRPr="00A70291">
              <w:rPr>
                <w:rFonts w:ascii="Arial" w:hAnsi="Arial" w:cs="Arial"/>
                <w:sz w:val="22"/>
                <w:szCs w:val="22"/>
              </w:rPr>
              <w:t>Chittorgarh</w:t>
            </w:r>
            <w:proofErr w:type="spellEnd"/>
            <w:r w:rsidRPr="00A70291">
              <w:rPr>
                <w:rFonts w:ascii="Arial" w:hAnsi="Arial" w:cs="Arial"/>
                <w:sz w:val="22"/>
                <w:szCs w:val="22"/>
              </w:rPr>
              <w:t xml:space="preserve"> district in the </w:t>
            </w:r>
            <w:hyperlink r:id="rId27" w:tooltip="India" w:history="1">
              <w:r w:rsidRPr="00A70291">
                <w:rPr>
                  <w:rFonts w:ascii="Arial" w:hAnsi="Arial" w:cs="Arial"/>
                  <w:sz w:val="22"/>
                  <w:szCs w:val="22"/>
                </w:rPr>
                <w:t>Indian</w:t>
              </w:r>
            </w:hyperlink>
            <w:r w:rsidRPr="00A70291">
              <w:rPr>
                <w:rFonts w:ascii="Arial" w:hAnsi="Arial" w:cs="Arial"/>
                <w:sz w:val="22"/>
                <w:szCs w:val="22"/>
              </w:rPr>
              <w:t> </w:t>
            </w:r>
            <w:hyperlink r:id="rId28" w:tooltip="States and territories of India" w:history="1">
              <w:r w:rsidRPr="00A70291">
                <w:rPr>
                  <w:rFonts w:ascii="Arial" w:hAnsi="Arial" w:cs="Arial"/>
                  <w:sz w:val="22"/>
                  <w:szCs w:val="22"/>
                </w:rPr>
                <w:t>state</w:t>
              </w:r>
            </w:hyperlink>
            <w:r w:rsidRPr="00A70291">
              <w:rPr>
                <w:rFonts w:ascii="Arial" w:hAnsi="Arial" w:cs="Arial"/>
                <w:sz w:val="22"/>
                <w:szCs w:val="22"/>
              </w:rPr>
              <w:t> of </w:t>
            </w:r>
            <w:hyperlink r:id="rId29" w:tooltip="Rajasthan" w:history="1">
              <w:r w:rsidRPr="00A70291">
                <w:rPr>
                  <w:rFonts w:ascii="Arial" w:hAnsi="Arial" w:cs="Arial"/>
                  <w:sz w:val="22"/>
                  <w:szCs w:val="22"/>
                </w:rPr>
                <w:t>Rajasthan</w:t>
              </w:r>
            </w:hyperlink>
            <w:r>
              <w:rPr>
                <w:rFonts w:ascii="Arial" w:hAnsi="Arial" w:cs="Arial"/>
                <w:sz w:val="22"/>
                <w:szCs w:val="22"/>
              </w:rPr>
              <w:t xml:space="preserve">. It is located around 350 km </w:t>
            </w:r>
            <w:r w:rsidRPr="00A70291">
              <w:rPr>
                <w:rFonts w:ascii="Arial" w:hAnsi="Arial" w:cs="Arial"/>
                <w:sz w:val="22"/>
                <w:szCs w:val="22"/>
              </w:rPr>
              <w:t>south-west of the state capital, </w:t>
            </w:r>
            <w:hyperlink r:id="rId30" w:tooltip="Jaipur" w:history="1">
              <w:r w:rsidRPr="00A70291">
                <w:rPr>
                  <w:rFonts w:ascii="Arial" w:hAnsi="Arial" w:cs="Arial"/>
                  <w:sz w:val="22"/>
                  <w:szCs w:val="22"/>
                </w:rPr>
                <w:t>Jaipur</w:t>
              </w:r>
            </w:hyperlink>
            <w:r w:rsidRPr="00A70291">
              <w:rPr>
                <w:rFonts w:ascii="Arial" w:hAnsi="Arial" w:cs="Arial"/>
                <w:sz w:val="22"/>
                <w:szCs w:val="22"/>
              </w:rPr>
              <w:t xml:space="preserve">. </w:t>
            </w:r>
            <w:proofErr w:type="spellStart"/>
            <w:r w:rsidRPr="00A70291">
              <w:rPr>
                <w:rFonts w:ascii="Arial" w:hAnsi="Arial" w:cs="Arial"/>
                <w:sz w:val="22"/>
                <w:szCs w:val="22"/>
              </w:rPr>
              <w:t>Nimbahera</w:t>
            </w:r>
            <w:proofErr w:type="spellEnd"/>
            <w:r w:rsidRPr="00A70291">
              <w:rPr>
                <w:rFonts w:ascii="Arial" w:hAnsi="Arial" w:cs="Arial"/>
                <w:sz w:val="22"/>
                <w:szCs w:val="22"/>
              </w:rPr>
              <w:t xml:space="preserve"> is well connected </w:t>
            </w:r>
            <w:r>
              <w:rPr>
                <w:rFonts w:ascii="Arial" w:hAnsi="Arial" w:cs="Arial"/>
                <w:sz w:val="22"/>
                <w:szCs w:val="22"/>
              </w:rPr>
              <w:t>by</w:t>
            </w:r>
            <w:r w:rsidRPr="00A70291">
              <w:rPr>
                <w:rFonts w:ascii="Arial" w:hAnsi="Arial" w:cs="Arial"/>
                <w:sz w:val="22"/>
                <w:szCs w:val="22"/>
              </w:rPr>
              <w:t xml:space="preserve"> both rail and road</w:t>
            </w:r>
            <w:r>
              <w:rPr>
                <w:rFonts w:ascii="Arial" w:hAnsi="Arial" w:cs="Arial"/>
                <w:sz w:val="22"/>
                <w:szCs w:val="22"/>
              </w:rPr>
              <w:t xml:space="preserve">. This Integrated Cement Plant is located </w:t>
            </w:r>
            <w:r w:rsidRPr="005017E5">
              <w:rPr>
                <w:rFonts w:ascii="Arial" w:hAnsi="Arial" w:cs="Arial"/>
                <w:sz w:val="22"/>
                <w:szCs w:val="22"/>
              </w:rPr>
              <w:t xml:space="preserve">at </w:t>
            </w:r>
            <w:r>
              <w:rPr>
                <w:rFonts w:ascii="Arial" w:hAnsi="Arial" w:cs="Arial"/>
                <w:sz w:val="22"/>
                <w:szCs w:val="22"/>
              </w:rPr>
              <w:t xml:space="preserve">Village- </w:t>
            </w:r>
            <w:proofErr w:type="spellStart"/>
            <w:r>
              <w:rPr>
                <w:rFonts w:ascii="Arial" w:hAnsi="Arial" w:cs="Arial"/>
                <w:sz w:val="22"/>
                <w:szCs w:val="22"/>
              </w:rPr>
              <w:t>Rasulpura</w:t>
            </w:r>
            <w:proofErr w:type="spellEnd"/>
            <w:r>
              <w:rPr>
                <w:rFonts w:ascii="Arial" w:hAnsi="Arial" w:cs="Arial"/>
                <w:sz w:val="22"/>
                <w:szCs w:val="22"/>
              </w:rPr>
              <w:t xml:space="preserve">, </w:t>
            </w:r>
            <w:proofErr w:type="spellStart"/>
            <w:r w:rsidRPr="00985698">
              <w:rPr>
                <w:rFonts w:ascii="Arial" w:hAnsi="Arial" w:cs="Arial"/>
                <w:sz w:val="22"/>
                <w:szCs w:val="22"/>
              </w:rPr>
              <w:t>Sangaria</w:t>
            </w:r>
            <w:proofErr w:type="spellEnd"/>
            <w:r w:rsidRPr="00985698">
              <w:rPr>
                <w:rFonts w:ascii="Arial" w:hAnsi="Arial" w:cs="Arial"/>
                <w:sz w:val="22"/>
                <w:szCs w:val="22"/>
              </w:rPr>
              <w:t xml:space="preserve">, </w:t>
            </w:r>
            <w:proofErr w:type="spellStart"/>
            <w:r w:rsidRPr="00985698">
              <w:rPr>
                <w:rFonts w:ascii="Arial" w:hAnsi="Arial" w:cs="Arial"/>
                <w:sz w:val="22"/>
                <w:szCs w:val="22"/>
              </w:rPr>
              <w:t>Borakhera</w:t>
            </w:r>
            <w:proofErr w:type="spellEnd"/>
            <w:r w:rsidRPr="00985698">
              <w:rPr>
                <w:rFonts w:ascii="Arial" w:hAnsi="Arial" w:cs="Arial"/>
                <w:sz w:val="22"/>
                <w:szCs w:val="22"/>
              </w:rPr>
              <w:t xml:space="preserve">, </w:t>
            </w:r>
            <w:proofErr w:type="spellStart"/>
            <w:r w:rsidRPr="00985698">
              <w:rPr>
                <w:rFonts w:ascii="Arial" w:hAnsi="Arial" w:cs="Arial"/>
                <w:sz w:val="22"/>
                <w:szCs w:val="22"/>
              </w:rPr>
              <w:t>Peerkhera</w:t>
            </w:r>
            <w:proofErr w:type="spellEnd"/>
            <w:r w:rsidRPr="00985698">
              <w:rPr>
                <w:rFonts w:ascii="Arial" w:hAnsi="Arial" w:cs="Arial"/>
                <w:sz w:val="22"/>
                <w:szCs w:val="22"/>
              </w:rPr>
              <w:t>, Tehsil-</w:t>
            </w:r>
            <w:r>
              <w:rPr>
                <w:rFonts w:ascii="Arial" w:hAnsi="Arial" w:cs="Arial"/>
                <w:sz w:val="22"/>
                <w:szCs w:val="22"/>
              </w:rPr>
              <w:t xml:space="preserve"> </w:t>
            </w:r>
            <w:proofErr w:type="spellStart"/>
            <w:r w:rsidRPr="00985698">
              <w:rPr>
                <w:rFonts w:ascii="Arial" w:hAnsi="Arial" w:cs="Arial"/>
                <w:sz w:val="22"/>
                <w:szCs w:val="22"/>
              </w:rPr>
              <w:t>Ni</w:t>
            </w:r>
            <w:r>
              <w:rPr>
                <w:rFonts w:ascii="Arial" w:hAnsi="Arial" w:cs="Arial"/>
                <w:sz w:val="22"/>
                <w:szCs w:val="22"/>
              </w:rPr>
              <w:t>m</w:t>
            </w:r>
            <w:r w:rsidRPr="00985698">
              <w:rPr>
                <w:rFonts w:ascii="Arial" w:hAnsi="Arial" w:cs="Arial"/>
                <w:sz w:val="22"/>
                <w:szCs w:val="22"/>
              </w:rPr>
              <w:t>bahera</w:t>
            </w:r>
            <w:proofErr w:type="spellEnd"/>
            <w:r>
              <w:rPr>
                <w:rFonts w:ascii="Arial" w:hAnsi="Arial" w:cs="Arial"/>
                <w:sz w:val="22"/>
                <w:szCs w:val="22"/>
              </w:rPr>
              <w:t>, District-</w:t>
            </w:r>
            <w:proofErr w:type="spellStart"/>
            <w:r>
              <w:rPr>
                <w:rFonts w:ascii="Arial" w:hAnsi="Arial" w:cs="Arial"/>
                <w:sz w:val="22"/>
                <w:szCs w:val="22"/>
              </w:rPr>
              <w:t>Chittorgarh</w:t>
            </w:r>
            <w:proofErr w:type="spellEnd"/>
            <w:r>
              <w:rPr>
                <w:rFonts w:ascii="Arial" w:hAnsi="Arial" w:cs="Arial"/>
                <w:sz w:val="22"/>
                <w:szCs w:val="22"/>
              </w:rPr>
              <w:t xml:space="preserve">, </w:t>
            </w:r>
            <w:proofErr w:type="gramStart"/>
            <w:r>
              <w:rPr>
                <w:rFonts w:ascii="Arial" w:hAnsi="Arial" w:cs="Arial"/>
                <w:sz w:val="22"/>
                <w:szCs w:val="22"/>
              </w:rPr>
              <w:t>Rajasthan</w:t>
            </w:r>
            <w:proofErr w:type="gramEnd"/>
            <w:r>
              <w:rPr>
                <w:rFonts w:ascii="Arial" w:hAnsi="Arial" w:cs="Arial"/>
                <w:sz w:val="22"/>
                <w:szCs w:val="22"/>
              </w:rPr>
              <w:t>. The</w:t>
            </w:r>
            <w:r w:rsidRPr="00EA1F0A">
              <w:rPr>
                <w:rFonts w:ascii="Arial" w:hAnsi="Arial" w:cs="Arial"/>
                <w:sz w:val="22"/>
                <w:szCs w:val="22"/>
              </w:rPr>
              <w:t xml:space="preserve"> location of the Plant is around </w:t>
            </w:r>
            <w:r>
              <w:rPr>
                <w:rFonts w:ascii="Arial" w:hAnsi="Arial" w:cs="Arial"/>
                <w:sz w:val="22"/>
                <w:szCs w:val="22"/>
              </w:rPr>
              <w:t xml:space="preserve">30-35 Km </w:t>
            </w:r>
            <w:r w:rsidRPr="00EA1F0A">
              <w:rPr>
                <w:rFonts w:ascii="Arial" w:hAnsi="Arial" w:cs="Arial"/>
                <w:sz w:val="22"/>
                <w:szCs w:val="22"/>
              </w:rPr>
              <w:t xml:space="preserve">from </w:t>
            </w:r>
            <w:proofErr w:type="spellStart"/>
            <w:r>
              <w:rPr>
                <w:rFonts w:ascii="Arial" w:hAnsi="Arial" w:cs="Arial"/>
                <w:sz w:val="22"/>
                <w:szCs w:val="22"/>
              </w:rPr>
              <w:t>Chittorgarh</w:t>
            </w:r>
            <w:proofErr w:type="spellEnd"/>
            <w:r>
              <w:rPr>
                <w:rFonts w:ascii="Arial" w:hAnsi="Arial" w:cs="Arial"/>
                <w:sz w:val="22"/>
                <w:szCs w:val="22"/>
              </w:rPr>
              <w:t xml:space="preserve"> District and can be reached via road </w:t>
            </w:r>
            <w:r w:rsidRPr="00EA1F0A">
              <w:rPr>
                <w:rFonts w:ascii="Arial" w:hAnsi="Arial" w:cs="Arial"/>
                <w:sz w:val="22"/>
                <w:szCs w:val="22"/>
              </w:rPr>
              <w:t xml:space="preserve">in </w:t>
            </w:r>
            <w:r>
              <w:rPr>
                <w:rFonts w:ascii="Arial" w:hAnsi="Arial" w:cs="Arial"/>
                <w:sz w:val="22"/>
                <w:szCs w:val="22"/>
              </w:rPr>
              <w:t>30</w:t>
            </w:r>
            <w:r w:rsidRPr="00EA1F0A">
              <w:rPr>
                <w:rFonts w:ascii="Arial" w:hAnsi="Arial" w:cs="Arial"/>
                <w:sz w:val="22"/>
                <w:szCs w:val="22"/>
              </w:rPr>
              <w:t xml:space="preserve"> minutes. </w:t>
            </w:r>
            <w:r>
              <w:rPr>
                <w:rFonts w:ascii="Arial" w:hAnsi="Arial" w:cs="Arial"/>
                <w:sz w:val="22"/>
                <w:szCs w:val="22"/>
              </w:rPr>
              <w:t xml:space="preserve">It is around at a distance of </w:t>
            </w:r>
            <w:r w:rsidRPr="00A70291">
              <w:rPr>
                <w:rFonts w:ascii="Arial" w:hAnsi="Arial" w:cs="Arial"/>
                <w:sz w:val="22"/>
                <w:szCs w:val="22"/>
              </w:rPr>
              <w:t>143</w:t>
            </w:r>
            <w:r>
              <w:rPr>
                <w:rFonts w:ascii="Arial" w:hAnsi="Arial" w:cs="Arial"/>
                <w:sz w:val="22"/>
                <w:szCs w:val="22"/>
              </w:rPr>
              <w:t xml:space="preserve"> Km from the Udaipur city. </w:t>
            </w:r>
            <w:r w:rsidRPr="00EA1F0A">
              <w:rPr>
                <w:rFonts w:ascii="Arial" w:hAnsi="Arial" w:cs="Arial"/>
                <w:sz w:val="22"/>
                <w:szCs w:val="22"/>
              </w:rPr>
              <w:t xml:space="preserve">Nearest </w:t>
            </w:r>
            <w:r>
              <w:rPr>
                <w:rFonts w:ascii="Arial" w:hAnsi="Arial" w:cs="Arial"/>
                <w:sz w:val="22"/>
                <w:szCs w:val="22"/>
              </w:rPr>
              <w:t xml:space="preserve">Railway station is </w:t>
            </w:r>
            <w:proofErr w:type="spellStart"/>
            <w:r>
              <w:rPr>
                <w:rFonts w:ascii="Arial" w:hAnsi="Arial" w:cs="Arial"/>
                <w:sz w:val="22"/>
                <w:szCs w:val="22"/>
              </w:rPr>
              <w:t>Nimbahera</w:t>
            </w:r>
            <w:proofErr w:type="spellEnd"/>
            <w:r>
              <w:rPr>
                <w:rFonts w:ascii="Arial" w:hAnsi="Arial" w:cs="Arial"/>
                <w:sz w:val="22"/>
                <w:szCs w:val="22"/>
              </w:rPr>
              <w:t xml:space="preserve"> Junction and nearest </w:t>
            </w:r>
            <w:r w:rsidRPr="00EA1F0A">
              <w:rPr>
                <w:rFonts w:ascii="Arial" w:hAnsi="Arial" w:cs="Arial"/>
                <w:sz w:val="22"/>
                <w:szCs w:val="22"/>
              </w:rPr>
              <w:t xml:space="preserve">Airport is </w:t>
            </w:r>
            <w:proofErr w:type="spellStart"/>
            <w:r>
              <w:rPr>
                <w:rFonts w:ascii="Arial" w:hAnsi="Arial" w:cs="Arial"/>
                <w:sz w:val="22"/>
                <w:szCs w:val="22"/>
              </w:rPr>
              <w:t>Maharana</w:t>
            </w:r>
            <w:proofErr w:type="spellEnd"/>
            <w:r>
              <w:rPr>
                <w:rFonts w:ascii="Arial" w:hAnsi="Arial" w:cs="Arial"/>
                <w:sz w:val="22"/>
                <w:szCs w:val="22"/>
              </w:rPr>
              <w:t xml:space="preserve"> </w:t>
            </w:r>
            <w:proofErr w:type="spellStart"/>
            <w:r>
              <w:rPr>
                <w:rFonts w:ascii="Arial" w:hAnsi="Arial" w:cs="Arial"/>
                <w:sz w:val="22"/>
                <w:szCs w:val="22"/>
              </w:rPr>
              <w:t>Pratap</w:t>
            </w:r>
            <w:proofErr w:type="spellEnd"/>
            <w:r>
              <w:rPr>
                <w:rFonts w:ascii="Arial" w:hAnsi="Arial" w:cs="Arial"/>
                <w:sz w:val="22"/>
                <w:szCs w:val="22"/>
              </w:rPr>
              <w:t xml:space="preserve"> Airport (Udaipur)</w:t>
            </w:r>
            <w:r w:rsidRPr="00EA1F0A">
              <w:rPr>
                <w:rFonts w:ascii="Arial" w:hAnsi="Arial" w:cs="Arial"/>
                <w:sz w:val="22"/>
                <w:szCs w:val="22"/>
              </w:rPr>
              <w:t xml:space="preserve"> which is at </w:t>
            </w:r>
            <w:r>
              <w:rPr>
                <w:rFonts w:ascii="Arial" w:hAnsi="Arial" w:cs="Arial"/>
                <w:sz w:val="22"/>
                <w:szCs w:val="22"/>
              </w:rPr>
              <w:t xml:space="preserve">a distance of 102 </w:t>
            </w:r>
            <w:r w:rsidRPr="00EA1F0A">
              <w:rPr>
                <w:rFonts w:ascii="Arial" w:hAnsi="Arial" w:cs="Arial"/>
                <w:sz w:val="22"/>
                <w:szCs w:val="22"/>
              </w:rPr>
              <w:t xml:space="preserve">km </w:t>
            </w:r>
            <w:r>
              <w:rPr>
                <w:rFonts w:ascii="Arial" w:hAnsi="Arial" w:cs="Arial"/>
                <w:sz w:val="22"/>
                <w:szCs w:val="22"/>
              </w:rPr>
              <w:t>from Plant.</w:t>
            </w:r>
          </w:p>
        </w:tc>
      </w:tr>
      <w:tr w:rsidR="00DA4F90" w:rsidRPr="00E60E2F" w:rsidTr="00454467">
        <w:trPr>
          <w:trHeight w:val="414"/>
        </w:trPr>
        <w:tc>
          <w:tcPr>
            <w:tcW w:w="709" w:type="dxa"/>
            <w:vMerge w:val="restart"/>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10288" w:type="dxa"/>
            <w:gridSpan w:val="7"/>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Location of property</w:t>
            </w:r>
          </w:p>
        </w:tc>
      </w:tr>
      <w:tr w:rsidR="00DA4F90" w:rsidRPr="00E60E2F" w:rsidTr="00454467">
        <w:trPr>
          <w:trHeight w:val="232"/>
        </w:trPr>
        <w:tc>
          <w:tcPr>
            <w:tcW w:w="709" w:type="dxa"/>
            <w:vMerge/>
          </w:tcPr>
          <w:p w:rsidR="00DA4F90" w:rsidRPr="00E60E2F" w:rsidRDefault="00DA4F90" w:rsidP="00454467">
            <w:pPr>
              <w:pStyle w:val="NoSpacing"/>
              <w:rPr>
                <w:rFonts w:ascii="Arial" w:hAnsi="Arial" w:cs="Arial"/>
              </w:rPr>
            </w:pPr>
          </w:p>
        </w:tc>
        <w:tc>
          <w:tcPr>
            <w:tcW w:w="658" w:type="dxa"/>
          </w:tcPr>
          <w:p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Plot No. / Survey No.</w:t>
            </w:r>
          </w:p>
        </w:tc>
        <w:tc>
          <w:tcPr>
            <w:tcW w:w="5894" w:type="dxa"/>
            <w:gridSpan w:val="4"/>
          </w:tcPr>
          <w:p w:rsidR="00DA4F90" w:rsidRPr="00454467" w:rsidRDefault="008F7FB1" w:rsidP="008F7FB1">
            <w:pPr>
              <w:spacing w:line="276" w:lineRule="auto"/>
              <w:ind w:left="142"/>
              <w:rPr>
                <w:rFonts w:ascii="Arial" w:hAnsi="Arial" w:cs="Arial"/>
                <w:sz w:val="22"/>
                <w:szCs w:val="22"/>
              </w:rPr>
            </w:pPr>
            <w:r>
              <w:rPr>
                <w:rFonts w:ascii="Arial" w:hAnsi="Arial" w:cs="Arial"/>
                <w:sz w:val="22"/>
                <w:szCs w:val="22"/>
              </w:rPr>
              <w:t xml:space="preserve">Please refer the land sheet </w:t>
            </w:r>
            <w:r w:rsidR="00454467">
              <w:rPr>
                <w:rFonts w:ascii="Arial" w:hAnsi="Arial" w:cs="Arial"/>
                <w:sz w:val="22"/>
                <w:szCs w:val="22"/>
              </w:rPr>
              <w:t xml:space="preserve"> </w:t>
            </w:r>
          </w:p>
        </w:tc>
      </w:tr>
      <w:tr w:rsidR="00DA4F90" w:rsidRPr="00E60E2F" w:rsidTr="00454467">
        <w:trPr>
          <w:trHeight w:val="249"/>
        </w:trPr>
        <w:tc>
          <w:tcPr>
            <w:tcW w:w="709" w:type="dxa"/>
            <w:vMerge/>
          </w:tcPr>
          <w:p w:rsidR="00DA4F90" w:rsidRPr="00E60E2F" w:rsidRDefault="00DA4F90" w:rsidP="00454467">
            <w:pPr>
              <w:pStyle w:val="NoSpacing"/>
              <w:rPr>
                <w:rFonts w:ascii="Arial" w:hAnsi="Arial" w:cs="Arial"/>
              </w:rPr>
            </w:pPr>
          </w:p>
        </w:tc>
        <w:tc>
          <w:tcPr>
            <w:tcW w:w="658" w:type="dxa"/>
          </w:tcPr>
          <w:p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Door No.</w:t>
            </w:r>
          </w:p>
        </w:tc>
        <w:tc>
          <w:tcPr>
            <w:tcW w:w="5894" w:type="dxa"/>
            <w:gridSpan w:val="4"/>
          </w:tcPr>
          <w:p w:rsidR="00DA4F90" w:rsidRPr="00E60E2F" w:rsidRDefault="00DA4F90" w:rsidP="00454467">
            <w:pPr>
              <w:pStyle w:val="NoSpacing"/>
              <w:ind w:left="134" w:right="90"/>
              <w:jc w:val="both"/>
              <w:rPr>
                <w:rFonts w:ascii="Arial" w:hAnsi="Arial" w:cs="Arial"/>
              </w:rPr>
            </w:pPr>
            <w:r w:rsidRPr="00E60E2F">
              <w:rPr>
                <w:rFonts w:ascii="Arial" w:hAnsi="Arial" w:cs="Arial"/>
              </w:rPr>
              <w:t>NA</w:t>
            </w:r>
          </w:p>
        </w:tc>
      </w:tr>
      <w:tr w:rsidR="00DA4F90" w:rsidRPr="00E60E2F" w:rsidTr="00454467">
        <w:trPr>
          <w:trHeight w:val="268"/>
        </w:trPr>
        <w:tc>
          <w:tcPr>
            <w:tcW w:w="709" w:type="dxa"/>
            <w:vMerge/>
          </w:tcPr>
          <w:p w:rsidR="00DA4F90" w:rsidRPr="00E60E2F" w:rsidRDefault="00DA4F90" w:rsidP="00454467">
            <w:pPr>
              <w:pStyle w:val="NoSpacing"/>
              <w:rPr>
                <w:rFonts w:ascii="Arial" w:hAnsi="Arial" w:cs="Arial"/>
              </w:rPr>
            </w:pPr>
          </w:p>
        </w:tc>
        <w:tc>
          <w:tcPr>
            <w:tcW w:w="658" w:type="dxa"/>
          </w:tcPr>
          <w:p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T. S. No. / Village</w:t>
            </w:r>
          </w:p>
        </w:tc>
        <w:tc>
          <w:tcPr>
            <w:tcW w:w="5894" w:type="dxa"/>
            <w:gridSpan w:val="4"/>
          </w:tcPr>
          <w:p w:rsidR="00DA4F90" w:rsidRPr="00E60E2F" w:rsidRDefault="00454467" w:rsidP="00454467">
            <w:pPr>
              <w:pStyle w:val="NoSpacing"/>
              <w:ind w:right="90"/>
              <w:jc w:val="both"/>
              <w:rPr>
                <w:rFonts w:ascii="Arial" w:hAnsi="Arial" w:cs="Arial"/>
              </w:rPr>
            </w:pPr>
            <w:r>
              <w:rPr>
                <w:rFonts w:ascii="Arial" w:hAnsi="Arial" w:cs="Arial"/>
              </w:rPr>
              <w:t xml:space="preserve">  Village- </w:t>
            </w:r>
            <w:proofErr w:type="spellStart"/>
            <w:r>
              <w:rPr>
                <w:rFonts w:ascii="Arial" w:hAnsi="Arial" w:cs="Arial"/>
              </w:rPr>
              <w:t>Rasulpura</w:t>
            </w:r>
            <w:proofErr w:type="spellEnd"/>
          </w:p>
        </w:tc>
      </w:tr>
      <w:tr w:rsidR="00DA4F90" w:rsidRPr="00E60E2F" w:rsidTr="00454467">
        <w:trPr>
          <w:trHeight w:val="129"/>
        </w:trPr>
        <w:tc>
          <w:tcPr>
            <w:tcW w:w="709" w:type="dxa"/>
            <w:vMerge/>
          </w:tcPr>
          <w:p w:rsidR="00DA4F90" w:rsidRPr="00E60E2F" w:rsidRDefault="00DA4F90" w:rsidP="00454467">
            <w:pPr>
              <w:pStyle w:val="NoSpacing"/>
              <w:rPr>
                <w:rFonts w:ascii="Arial" w:hAnsi="Arial" w:cs="Arial"/>
              </w:rPr>
            </w:pPr>
          </w:p>
        </w:tc>
        <w:tc>
          <w:tcPr>
            <w:tcW w:w="658" w:type="dxa"/>
          </w:tcPr>
          <w:p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Ward / Taluka</w:t>
            </w:r>
          </w:p>
        </w:tc>
        <w:tc>
          <w:tcPr>
            <w:tcW w:w="5894" w:type="dxa"/>
            <w:gridSpan w:val="4"/>
          </w:tcPr>
          <w:p w:rsidR="00DA4F90" w:rsidRPr="00E60E2F" w:rsidRDefault="00454467" w:rsidP="00454467">
            <w:pPr>
              <w:pStyle w:val="NoSpacing"/>
              <w:ind w:left="134" w:right="90"/>
              <w:jc w:val="both"/>
              <w:rPr>
                <w:rFonts w:ascii="Arial" w:hAnsi="Arial" w:cs="Arial"/>
              </w:rPr>
            </w:pPr>
            <w:r>
              <w:rPr>
                <w:rFonts w:ascii="Arial" w:hAnsi="Arial" w:cs="Arial"/>
              </w:rPr>
              <w:t xml:space="preserve">Tehsil- </w:t>
            </w:r>
            <w:proofErr w:type="spellStart"/>
            <w:r>
              <w:rPr>
                <w:rFonts w:ascii="Arial" w:hAnsi="Arial" w:cs="Arial"/>
              </w:rPr>
              <w:t>Nimbahera</w:t>
            </w:r>
            <w:proofErr w:type="spellEnd"/>
          </w:p>
        </w:tc>
      </w:tr>
      <w:tr w:rsidR="00DA4F90" w:rsidRPr="00E60E2F" w:rsidTr="00454467">
        <w:trPr>
          <w:trHeight w:val="58"/>
        </w:trPr>
        <w:tc>
          <w:tcPr>
            <w:tcW w:w="709" w:type="dxa"/>
            <w:vMerge/>
          </w:tcPr>
          <w:p w:rsidR="00DA4F90" w:rsidRPr="00E60E2F" w:rsidRDefault="00DA4F90" w:rsidP="00454467">
            <w:pPr>
              <w:pStyle w:val="NoSpacing"/>
              <w:rPr>
                <w:rFonts w:ascii="Arial" w:hAnsi="Arial" w:cs="Arial"/>
              </w:rPr>
            </w:pPr>
          </w:p>
        </w:tc>
        <w:tc>
          <w:tcPr>
            <w:tcW w:w="658" w:type="dxa"/>
          </w:tcPr>
          <w:p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Mandal / District</w:t>
            </w:r>
          </w:p>
        </w:tc>
        <w:tc>
          <w:tcPr>
            <w:tcW w:w="5894" w:type="dxa"/>
            <w:gridSpan w:val="4"/>
          </w:tcPr>
          <w:p w:rsidR="00DA4F90" w:rsidRPr="00E60E2F" w:rsidRDefault="00454467" w:rsidP="00454467">
            <w:pPr>
              <w:pStyle w:val="NoSpacing"/>
              <w:ind w:right="90"/>
              <w:jc w:val="both"/>
              <w:rPr>
                <w:rFonts w:ascii="Arial" w:hAnsi="Arial" w:cs="Arial"/>
              </w:rPr>
            </w:pPr>
            <w:r>
              <w:rPr>
                <w:rFonts w:ascii="Arial" w:hAnsi="Arial" w:cs="Arial"/>
              </w:rPr>
              <w:t xml:space="preserve">  </w:t>
            </w:r>
            <w:proofErr w:type="spellStart"/>
            <w:r>
              <w:rPr>
                <w:rFonts w:ascii="Arial" w:hAnsi="Arial" w:cs="Arial"/>
              </w:rPr>
              <w:t>Distrcit</w:t>
            </w:r>
            <w:proofErr w:type="spellEnd"/>
            <w:r>
              <w:rPr>
                <w:rFonts w:ascii="Arial" w:hAnsi="Arial" w:cs="Arial"/>
              </w:rPr>
              <w:t xml:space="preserve">- </w:t>
            </w:r>
            <w:proofErr w:type="spellStart"/>
            <w:r>
              <w:rPr>
                <w:rFonts w:ascii="Arial" w:hAnsi="Arial" w:cs="Arial"/>
              </w:rPr>
              <w:t>Chittorgarh</w:t>
            </w:r>
            <w:proofErr w:type="spellEnd"/>
          </w:p>
        </w:tc>
      </w:tr>
      <w:tr w:rsidR="00DA4F90" w:rsidRPr="00E60E2F" w:rsidTr="00454467">
        <w:trPr>
          <w:trHeight w:val="443"/>
        </w:trPr>
        <w:tc>
          <w:tcPr>
            <w:tcW w:w="709" w:type="dxa"/>
            <w:vMerge/>
          </w:tcPr>
          <w:p w:rsidR="00DA4F90" w:rsidRPr="00E60E2F" w:rsidRDefault="00DA4F90" w:rsidP="00454467">
            <w:pPr>
              <w:pStyle w:val="NoSpacing"/>
              <w:rPr>
                <w:rFonts w:ascii="Arial" w:hAnsi="Arial" w:cs="Arial"/>
              </w:rPr>
            </w:pPr>
          </w:p>
        </w:tc>
        <w:tc>
          <w:tcPr>
            <w:tcW w:w="658" w:type="dxa"/>
          </w:tcPr>
          <w:p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rsidR="00DA4F90" w:rsidRPr="00E60E2F" w:rsidRDefault="00DA4F90" w:rsidP="00454467">
            <w:pPr>
              <w:pStyle w:val="NoSpacing"/>
              <w:spacing w:line="276" w:lineRule="auto"/>
              <w:ind w:left="141" w:right="150"/>
              <w:jc w:val="both"/>
              <w:rPr>
                <w:rFonts w:ascii="Arial" w:hAnsi="Arial" w:cs="Arial"/>
              </w:rPr>
            </w:pPr>
            <w:r w:rsidRPr="00E60E2F">
              <w:rPr>
                <w:rFonts w:ascii="Arial" w:hAnsi="Arial" w:cs="Arial"/>
              </w:rPr>
              <w:t>Date of issue and validity of layout of approved map / plan</w:t>
            </w:r>
          </w:p>
        </w:tc>
        <w:sdt>
          <w:sdtPr>
            <w:rPr>
              <w:rFonts w:ascii="Arial" w:hAnsi="Arial" w:cs="Arial"/>
              <w:lang w:val="en-IN" w:eastAsia="en-IN"/>
            </w:rPr>
            <w:id w:val="-1305381816"/>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Approved Building Map/ Plan not available" w:value="Approved 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 approved from the concerned authority is not available, Only Architect map is available to us." w:value="Building plan approved from the concerned authority is not available, Only Architect map is available to us."/>
              <w:listItem w:displayText="As per verbal confirmation by the Company official building plans are approved, however copy of it is not provided to our office." w:value="As per verbal confirmation by the Company official building plans are approved, however copy of it is not provided to our office."/>
            </w:dropDownList>
          </w:sdtPr>
          <w:sdtContent>
            <w:tc>
              <w:tcPr>
                <w:tcW w:w="5894" w:type="dxa"/>
                <w:gridSpan w:val="4"/>
              </w:tcPr>
              <w:p w:rsidR="00DA4F90" w:rsidRPr="00E60E2F" w:rsidRDefault="008F7FB1" w:rsidP="00454467">
                <w:pPr>
                  <w:pStyle w:val="NoSpacing"/>
                  <w:ind w:left="134" w:right="90"/>
                  <w:jc w:val="both"/>
                  <w:rPr>
                    <w:rFonts w:ascii="Arial" w:hAnsi="Arial" w:cs="Arial"/>
                  </w:rPr>
                </w:pPr>
                <w:r>
                  <w:rPr>
                    <w:rFonts w:ascii="Arial" w:hAnsi="Arial" w:cs="Arial"/>
                    <w:lang w:val="en-IN" w:eastAsia="en-IN"/>
                  </w:rPr>
                  <w:t>Approved Building Map/ Plan not available</w:t>
                </w:r>
              </w:p>
            </w:tc>
          </w:sdtContent>
        </w:sdt>
      </w:tr>
      <w:tr w:rsidR="00DA4F90" w:rsidRPr="00E60E2F" w:rsidTr="00454467">
        <w:trPr>
          <w:trHeight w:val="424"/>
        </w:trPr>
        <w:tc>
          <w:tcPr>
            <w:tcW w:w="709" w:type="dxa"/>
            <w:vMerge/>
          </w:tcPr>
          <w:p w:rsidR="00DA4F90" w:rsidRPr="00E60E2F" w:rsidRDefault="00DA4F90" w:rsidP="00454467">
            <w:pPr>
              <w:pStyle w:val="NoSpacing"/>
              <w:rPr>
                <w:rFonts w:ascii="Arial" w:hAnsi="Arial" w:cs="Arial"/>
              </w:rPr>
            </w:pPr>
          </w:p>
        </w:tc>
        <w:tc>
          <w:tcPr>
            <w:tcW w:w="658" w:type="dxa"/>
          </w:tcPr>
          <w:p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rsidR="00DA4F90" w:rsidRPr="00E60E2F" w:rsidRDefault="00DA4F90" w:rsidP="00454467">
            <w:pPr>
              <w:pStyle w:val="NoSpacing"/>
              <w:spacing w:line="276" w:lineRule="auto"/>
              <w:ind w:left="141" w:right="150"/>
              <w:jc w:val="both"/>
              <w:rPr>
                <w:rFonts w:ascii="Arial" w:hAnsi="Arial" w:cs="Arial"/>
              </w:rPr>
            </w:pPr>
            <w:r w:rsidRPr="00E60E2F">
              <w:rPr>
                <w:rFonts w:ascii="Arial" w:hAnsi="Arial" w:cs="Arial"/>
              </w:rPr>
              <w:t>Approved map / plan issuing authority</w:t>
            </w:r>
          </w:p>
        </w:tc>
        <w:sdt>
          <w:sdtPr>
            <w:rPr>
              <w:rFonts w:ascii="Arial" w:hAnsi="Arial" w:cs="Arial"/>
              <w:lang w:val="en-IN" w:eastAsia="en-IN"/>
            </w:rPr>
            <w:id w:val="876970794"/>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Approved Building Plan is not available, only Plant Layout is available." w:value="Approved Building Plan is not available, only Plant Layout is available."/>
            </w:dropDownList>
          </w:sdtPr>
          <w:sdtContent>
            <w:tc>
              <w:tcPr>
                <w:tcW w:w="5894" w:type="dxa"/>
                <w:gridSpan w:val="4"/>
              </w:tcPr>
              <w:p w:rsidR="00DA4F90" w:rsidRPr="00E60E2F" w:rsidRDefault="008F7FB1" w:rsidP="00454467">
                <w:pPr>
                  <w:pStyle w:val="NoSpacing"/>
                  <w:ind w:left="134" w:right="90"/>
                  <w:jc w:val="both"/>
                  <w:rPr>
                    <w:rFonts w:ascii="Arial" w:hAnsi="Arial" w:cs="Arial"/>
                  </w:rPr>
                </w:pPr>
                <w:r>
                  <w:rPr>
                    <w:rFonts w:ascii="Arial" w:hAnsi="Arial" w:cs="Arial"/>
                    <w:lang w:val="en-IN" w:eastAsia="en-IN"/>
                  </w:rPr>
                  <w:t>Building Plan/ Map not provided</w:t>
                </w:r>
              </w:p>
            </w:tc>
          </w:sdtContent>
        </w:sdt>
      </w:tr>
      <w:tr w:rsidR="00DA4F90" w:rsidRPr="00E60E2F" w:rsidTr="00454467">
        <w:trPr>
          <w:trHeight w:val="583"/>
        </w:trPr>
        <w:tc>
          <w:tcPr>
            <w:tcW w:w="709" w:type="dxa"/>
            <w:vMerge/>
          </w:tcPr>
          <w:p w:rsidR="00DA4F90" w:rsidRPr="00E60E2F" w:rsidRDefault="00DA4F90" w:rsidP="00454467">
            <w:pPr>
              <w:pStyle w:val="NoSpacing"/>
              <w:rPr>
                <w:rFonts w:ascii="Arial" w:hAnsi="Arial" w:cs="Arial"/>
              </w:rPr>
            </w:pPr>
          </w:p>
        </w:tc>
        <w:tc>
          <w:tcPr>
            <w:tcW w:w="658" w:type="dxa"/>
          </w:tcPr>
          <w:p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rsidR="00DA4F90" w:rsidRPr="00E60E2F" w:rsidRDefault="00DA4F90" w:rsidP="00454467">
            <w:pPr>
              <w:pStyle w:val="NoSpacing"/>
              <w:spacing w:line="276" w:lineRule="auto"/>
              <w:ind w:left="141" w:right="150"/>
              <w:jc w:val="both"/>
              <w:rPr>
                <w:rFonts w:ascii="Arial" w:hAnsi="Arial" w:cs="Arial"/>
              </w:rPr>
            </w:pPr>
            <w:r w:rsidRPr="00E60E2F">
              <w:rPr>
                <w:rFonts w:ascii="Arial" w:hAnsi="Arial" w:cs="Arial"/>
              </w:rPr>
              <w:t>Whether genuineness or authenticity of approved map / plan is verified</w:t>
            </w:r>
          </w:p>
        </w:tc>
        <w:tc>
          <w:tcPr>
            <w:tcW w:w="5894" w:type="dxa"/>
            <w:gridSpan w:val="4"/>
          </w:tcPr>
          <w:p w:rsidR="00DA4F90" w:rsidRPr="00E60E2F" w:rsidRDefault="0072461E" w:rsidP="00454467">
            <w:pPr>
              <w:pStyle w:val="NoSpacing"/>
              <w:spacing w:line="276" w:lineRule="auto"/>
              <w:ind w:left="134" w:right="90"/>
              <w:jc w:val="both"/>
              <w:rPr>
                <w:rFonts w:ascii="Arial" w:hAnsi="Arial" w:cs="Arial"/>
              </w:rPr>
            </w:pPr>
            <w:sdt>
              <w:sdtPr>
                <w:rPr>
                  <w:rFonts w:ascii="Arial" w:hAnsi="Arial" w:cs="Arial"/>
                  <w:lang w:val="en-IN" w:eastAsia="en-IN"/>
                </w:rPr>
                <w:id w:val="-1418170695"/>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Approved Building Map/ Plan not available" w:value="Approved 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 approved from the concerned authority is not available, Only Architect map is available to us." w:value="Building plan approved from the concerned authority is not available, Only Architect map is available to us."/>
                  <w:listItem w:displayText="As per verbal confirmation by the Company official building plans are approved, however copy of it is not provided to our office." w:value="As per verbal confirmation by the Company official building plans are approved, however copy of it is not provided to our office."/>
                </w:dropDownList>
              </w:sdtPr>
              <w:sdtContent>
                <w:r w:rsidR="008F7FB1">
                  <w:rPr>
                    <w:rFonts w:ascii="Arial" w:hAnsi="Arial" w:cs="Arial"/>
                    <w:lang w:val="en-IN" w:eastAsia="en-IN"/>
                  </w:rPr>
                  <w:t>Approved Building Map/ Plan not available</w:t>
                </w:r>
              </w:sdtContent>
            </w:sdt>
            <w:r w:rsidR="00454467">
              <w:rPr>
                <w:rFonts w:ascii="Arial" w:hAnsi="Arial" w:cs="Arial"/>
              </w:rPr>
              <w:t xml:space="preserve"> </w:t>
            </w:r>
          </w:p>
        </w:tc>
      </w:tr>
      <w:tr w:rsidR="00DA4F90" w:rsidRPr="00E60E2F" w:rsidTr="00454467">
        <w:trPr>
          <w:trHeight w:val="583"/>
        </w:trPr>
        <w:tc>
          <w:tcPr>
            <w:tcW w:w="709" w:type="dxa"/>
            <w:vMerge/>
          </w:tcPr>
          <w:p w:rsidR="00DA4F90" w:rsidRPr="00E60E2F" w:rsidRDefault="00DA4F90" w:rsidP="00454467">
            <w:pPr>
              <w:pStyle w:val="NoSpacing"/>
              <w:rPr>
                <w:rFonts w:ascii="Arial" w:hAnsi="Arial" w:cs="Arial"/>
              </w:rPr>
            </w:pPr>
          </w:p>
        </w:tc>
        <w:tc>
          <w:tcPr>
            <w:tcW w:w="658" w:type="dxa"/>
          </w:tcPr>
          <w:p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Borders>
              <w:right w:val="single" w:sz="6" w:space="0" w:color="000000"/>
            </w:tcBorders>
          </w:tcPr>
          <w:p w:rsidR="00DA4F90" w:rsidRPr="00E60E2F" w:rsidRDefault="00DA4F90" w:rsidP="00454467">
            <w:pPr>
              <w:pStyle w:val="NoSpacing"/>
              <w:spacing w:line="276" w:lineRule="auto"/>
              <w:ind w:left="141" w:right="150"/>
              <w:jc w:val="both"/>
              <w:rPr>
                <w:rFonts w:ascii="Arial" w:hAnsi="Arial" w:cs="Arial"/>
              </w:rPr>
            </w:pPr>
            <w:r w:rsidRPr="00E60E2F">
              <w:rPr>
                <w:rFonts w:ascii="Arial" w:hAnsi="Arial" w:cs="Arial"/>
              </w:rPr>
              <w:t xml:space="preserve">Any other comments by our empanelled </w:t>
            </w:r>
            <w:proofErr w:type="spellStart"/>
            <w:r w:rsidRPr="00E60E2F">
              <w:rPr>
                <w:rFonts w:ascii="Arial" w:hAnsi="Arial" w:cs="Arial"/>
              </w:rPr>
              <w:t>Valuers</w:t>
            </w:r>
            <w:proofErr w:type="spellEnd"/>
            <w:r w:rsidRPr="00E60E2F">
              <w:rPr>
                <w:rFonts w:ascii="Arial" w:hAnsi="Arial" w:cs="Arial"/>
              </w:rPr>
              <w:t xml:space="preserve"> on authenticity of approved plan</w:t>
            </w:r>
          </w:p>
        </w:tc>
        <w:tc>
          <w:tcPr>
            <w:tcW w:w="5894" w:type="dxa"/>
            <w:gridSpan w:val="4"/>
            <w:tcBorders>
              <w:left w:val="single" w:sz="6" w:space="0" w:color="000000"/>
            </w:tcBorders>
          </w:tcPr>
          <w:p w:rsidR="00DA4F90" w:rsidRPr="00E60E2F" w:rsidRDefault="00DA4F90" w:rsidP="00454467">
            <w:pPr>
              <w:pStyle w:val="NoSpacing"/>
              <w:ind w:left="134" w:right="90"/>
              <w:jc w:val="both"/>
              <w:rPr>
                <w:rFonts w:ascii="Arial" w:hAnsi="Arial" w:cs="Arial"/>
              </w:rPr>
            </w:pPr>
            <w:r w:rsidRPr="00E60E2F">
              <w:rPr>
                <w:rFonts w:ascii="Arial" w:hAnsi="Arial" w:cs="Arial"/>
              </w:rPr>
              <w:t>No</w:t>
            </w:r>
          </w:p>
        </w:tc>
      </w:tr>
      <w:tr w:rsidR="00DA4F90" w:rsidRPr="00E60E2F" w:rsidTr="00454467">
        <w:trPr>
          <w:trHeight w:val="225"/>
        </w:trPr>
        <w:tc>
          <w:tcPr>
            <w:tcW w:w="709" w:type="dxa"/>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Borders>
              <w:right w:val="single" w:sz="6" w:space="0" w:color="000000"/>
            </w:tcBorders>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Postal address of the property</w:t>
            </w:r>
          </w:p>
        </w:tc>
        <w:tc>
          <w:tcPr>
            <w:tcW w:w="5894" w:type="dxa"/>
            <w:gridSpan w:val="4"/>
            <w:tcBorders>
              <w:left w:val="single" w:sz="6" w:space="0" w:color="000000"/>
            </w:tcBorders>
          </w:tcPr>
          <w:p w:rsidR="00DA4F90" w:rsidRPr="00E60E2F" w:rsidRDefault="00DA4F90" w:rsidP="00454467">
            <w:pPr>
              <w:pStyle w:val="NoSpacing"/>
              <w:ind w:left="134" w:right="90"/>
              <w:jc w:val="both"/>
              <w:rPr>
                <w:rFonts w:ascii="Arial" w:hAnsi="Arial" w:cs="Arial"/>
              </w:rPr>
            </w:pPr>
          </w:p>
        </w:tc>
      </w:tr>
      <w:tr w:rsidR="00DA4F90" w:rsidRPr="00E60E2F" w:rsidTr="00454467">
        <w:trPr>
          <w:trHeight w:val="243"/>
        </w:trPr>
        <w:tc>
          <w:tcPr>
            <w:tcW w:w="709" w:type="dxa"/>
            <w:vMerge w:val="restart"/>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658" w:type="dxa"/>
            <w:tcBorders>
              <w:right w:val="single" w:sz="6" w:space="0" w:color="000000"/>
            </w:tcBorders>
          </w:tcPr>
          <w:p w:rsidR="00DA4F90" w:rsidRPr="00E60E2F" w:rsidRDefault="00DA4F90" w:rsidP="007A2166">
            <w:pPr>
              <w:pStyle w:val="NoSpacing"/>
              <w:widowControl w:val="0"/>
              <w:numPr>
                <w:ilvl w:val="0"/>
                <w:numId w:val="63"/>
              </w:numPr>
              <w:autoSpaceDE w:val="0"/>
              <w:autoSpaceDN w:val="0"/>
              <w:rPr>
                <w:rFonts w:ascii="Arial" w:hAnsi="Arial" w:cs="Arial"/>
              </w:rPr>
            </w:pPr>
          </w:p>
        </w:tc>
        <w:tc>
          <w:tcPr>
            <w:tcW w:w="3736" w:type="dxa"/>
            <w:gridSpan w:val="2"/>
            <w:tcBorders>
              <w:right w:val="single" w:sz="6" w:space="0" w:color="000000"/>
            </w:tcBorders>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City / Town</w:t>
            </w:r>
          </w:p>
        </w:tc>
        <w:tc>
          <w:tcPr>
            <w:tcW w:w="5894" w:type="dxa"/>
            <w:gridSpan w:val="4"/>
            <w:tcBorders>
              <w:left w:val="single" w:sz="6" w:space="0" w:color="000000"/>
            </w:tcBorders>
          </w:tcPr>
          <w:p w:rsidR="00DA4F90" w:rsidRPr="00E60E2F" w:rsidRDefault="00DA4F90" w:rsidP="00454467">
            <w:pPr>
              <w:pStyle w:val="NoSpacing"/>
              <w:ind w:right="90"/>
              <w:jc w:val="both"/>
              <w:rPr>
                <w:rFonts w:ascii="Arial" w:hAnsi="Arial" w:cs="Arial"/>
                <w:color w:val="FF0000"/>
              </w:rPr>
            </w:pPr>
            <w:r w:rsidRPr="00E60E2F">
              <w:rPr>
                <w:rFonts w:ascii="Arial" w:hAnsi="Arial" w:cs="Arial"/>
                <w:color w:val="FF0000"/>
              </w:rPr>
              <w:t xml:space="preserve">  </w:t>
            </w:r>
            <w:r w:rsidRPr="00E60E2F">
              <w:rPr>
                <w:rFonts w:ascii="Arial" w:hAnsi="Arial" w:cs="Arial"/>
              </w:rPr>
              <w:t>Village</w:t>
            </w:r>
            <w:r w:rsidR="00454467">
              <w:rPr>
                <w:rFonts w:ascii="Arial" w:hAnsi="Arial" w:cs="Arial"/>
              </w:rPr>
              <w:t xml:space="preserve">- </w:t>
            </w:r>
            <w:proofErr w:type="spellStart"/>
            <w:r w:rsidR="00454467">
              <w:rPr>
                <w:rFonts w:ascii="Arial" w:hAnsi="Arial" w:cs="Arial"/>
              </w:rPr>
              <w:t>Rasulpura</w:t>
            </w:r>
            <w:proofErr w:type="spellEnd"/>
          </w:p>
        </w:tc>
      </w:tr>
      <w:tr w:rsidR="00DA4F90" w:rsidRPr="00E60E2F" w:rsidTr="00454467">
        <w:trPr>
          <w:trHeight w:val="261"/>
        </w:trPr>
        <w:tc>
          <w:tcPr>
            <w:tcW w:w="709" w:type="dxa"/>
            <w:vMerge/>
            <w:tcBorders>
              <w:top w:val="nil"/>
            </w:tcBorders>
          </w:tcPr>
          <w:p w:rsidR="00DA4F90" w:rsidRPr="00E60E2F" w:rsidRDefault="00DA4F90" w:rsidP="00454467">
            <w:pPr>
              <w:pStyle w:val="NoSpacing"/>
              <w:rPr>
                <w:rFonts w:ascii="Arial" w:hAnsi="Arial" w:cs="Arial"/>
              </w:rPr>
            </w:pPr>
          </w:p>
        </w:tc>
        <w:tc>
          <w:tcPr>
            <w:tcW w:w="658" w:type="dxa"/>
            <w:tcBorders>
              <w:right w:val="single" w:sz="6" w:space="0" w:color="000000"/>
            </w:tcBorders>
          </w:tcPr>
          <w:p w:rsidR="00DA4F90" w:rsidRPr="00E60E2F" w:rsidRDefault="00DA4F90" w:rsidP="007A2166">
            <w:pPr>
              <w:pStyle w:val="NoSpacing"/>
              <w:widowControl w:val="0"/>
              <w:numPr>
                <w:ilvl w:val="0"/>
                <w:numId w:val="63"/>
              </w:numPr>
              <w:autoSpaceDE w:val="0"/>
              <w:autoSpaceDN w:val="0"/>
              <w:rPr>
                <w:rFonts w:ascii="Arial" w:hAnsi="Arial" w:cs="Arial"/>
              </w:rPr>
            </w:pPr>
          </w:p>
        </w:tc>
        <w:tc>
          <w:tcPr>
            <w:tcW w:w="3736" w:type="dxa"/>
            <w:gridSpan w:val="2"/>
            <w:tcBorders>
              <w:right w:val="single" w:sz="6" w:space="0" w:color="000000"/>
            </w:tcBorders>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Residential Area</w:t>
            </w:r>
          </w:p>
        </w:tc>
        <w:tc>
          <w:tcPr>
            <w:tcW w:w="5894" w:type="dxa"/>
            <w:gridSpan w:val="4"/>
            <w:tcBorders>
              <w:left w:val="single" w:sz="6" w:space="0" w:color="000000"/>
            </w:tcBorders>
          </w:tcPr>
          <w:p w:rsidR="00DA4F90" w:rsidRPr="00E60E2F" w:rsidRDefault="00454467" w:rsidP="00454467">
            <w:pPr>
              <w:pStyle w:val="NoSpacing"/>
              <w:ind w:left="134" w:right="90"/>
              <w:jc w:val="both"/>
              <w:rPr>
                <w:rFonts w:ascii="Arial" w:hAnsi="Arial" w:cs="Arial"/>
              </w:rPr>
            </w:pPr>
            <w:r>
              <w:rPr>
                <w:rFonts w:ascii="Arial" w:hAnsi="Arial" w:cs="Arial"/>
              </w:rPr>
              <w:t>No</w:t>
            </w:r>
          </w:p>
        </w:tc>
      </w:tr>
      <w:tr w:rsidR="00DA4F90" w:rsidRPr="00E60E2F" w:rsidTr="00454467">
        <w:trPr>
          <w:trHeight w:val="265"/>
        </w:trPr>
        <w:tc>
          <w:tcPr>
            <w:tcW w:w="709" w:type="dxa"/>
            <w:vMerge/>
            <w:tcBorders>
              <w:top w:val="nil"/>
            </w:tcBorders>
          </w:tcPr>
          <w:p w:rsidR="00DA4F90" w:rsidRPr="00E60E2F" w:rsidRDefault="00DA4F90" w:rsidP="00454467">
            <w:pPr>
              <w:pStyle w:val="NoSpacing"/>
              <w:rPr>
                <w:rFonts w:ascii="Arial" w:hAnsi="Arial" w:cs="Arial"/>
              </w:rPr>
            </w:pPr>
          </w:p>
        </w:tc>
        <w:tc>
          <w:tcPr>
            <w:tcW w:w="658" w:type="dxa"/>
            <w:tcBorders>
              <w:right w:val="single" w:sz="6" w:space="0" w:color="000000"/>
            </w:tcBorders>
          </w:tcPr>
          <w:p w:rsidR="00DA4F90" w:rsidRPr="00E60E2F" w:rsidRDefault="00DA4F90" w:rsidP="007A2166">
            <w:pPr>
              <w:pStyle w:val="NoSpacing"/>
              <w:widowControl w:val="0"/>
              <w:numPr>
                <w:ilvl w:val="0"/>
                <w:numId w:val="63"/>
              </w:numPr>
              <w:autoSpaceDE w:val="0"/>
              <w:autoSpaceDN w:val="0"/>
              <w:rPr>
                <w:rFonts w:ascii="Arial" w:hAnsi="Arial" w:cs="Arial"/>
              </w:rPr>
            </w:pPr>
          </w:p>
        </w:tc>
        <w:tc>
          <w:tcPr>
            <w:tcW w:w="3736" w:type="dxa"/>
            <w:gridSpan w:val="2"/>
            <w:tcBorders>
              <w:right w:val="single" w:sz="6" w:space="0" w:color="000000"/>
            </w:tcBorders>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Commercial Area</w:t>
            </w:r>
          </w:p>
        </w:tc>
        <w:tc>
          <w:tcPr>
            <w:tcW w:w="5894" w:type="dxa"/>
            <w:gridSpan w:val="4"/>
            <w:tcBorders>
              <w:left w:val="single" w:sz="6" w:space="0" w:color="000000"/>
            </w:tcBorders>
          </w:tcPr>
          <w:p w:rsidR="00DA4F90" w:rsidRPr="00E60E2F" w:rsidRDefault="00DA4F90" w:rsidP="00454467">
            <w:pPr>
              <w:pStyle w:val="NoSpacing"/>
              <w:ind w:left="134" w:right="90"/>
              <w:jc w:val="both"/>
              <w:rPr>
                <w:rFonts w:ascii="Arial" w:hAnsi="Arial" w:cs="Arial"/>
              </w:rPr>
            </w:pPr>
            <w:r w:rsidRPr="00E60E2F">
              <w:rPr>
                <w:rFonts w:ascii="Arial" w:hAnsi="Arial" w:cs="Arial"/>
              </w:rPr>
              <w:t>No</w:t>
            </w:r>
          </w:p>
        </w:tc>
      </w:tr>
      <w:tr w:rsidR="00DA4F90" w:rsidRPr="00E60E2F" w:rsidTr="00454467">
        <w:trPr>
          <w:trHeight w:val="269"/>
        </w:trPr>
        <w:tc>
          <w:tcPr>
            <w:tcW w:w="709" w:type="dxa"/>
            <w:vMerge/>
            <w:tcBorders>
              <w:top w:val="nil"/>
            </w:tcBorders>
          </w:tcPr>
          <w:p w:rsidR="00DA4F90" w:rsidRPr="00E60E2F" w:rsidRDefault="00DA4F90" w:rsidP="00454467">
            <w:pPr>
              <w:pStyle w:val="NoSpacing"/>
              <w:rPr>
                <w:rFonts w:ascii="Arial" w:hAnsi="Arial" w:cs="Arial"/>
              </w:rPr>
            </w:pPr>
          </w:p>
        </w:tc>
        <w:tc>
          <w:tcPr>
            <w:tcW w:w="658" w:type="dxa"/>
            <w:tcBorders>
              <w:right w:val="single" w:sz="6" w:space="0" w:color="000000"/>
            </w:tcBorders>
          </w:tcPr>
          <w:p w:rsidR="00DA4F90" w:rsidRPr="00E60E2F" w:rsidRDefault="00DA4F90" w:rsidP="007A2166">
            <w:pPr>
              <w:pStyle w:val="NoSpacing"/>
              <w:widowControl w:val="0"/>
              <w:numPr>
                <w:ilvl w:val="0"/>
                <w:numId w:val="63"/>
              </w:numPr>
              <w:autoSpaceDE w:val="0"/>
              <w:autoSpaceDN w:val="0"/>
              <w:rPr>
                <w:rFonts w:ascii="Arial" w:hAnsi="Arial" w:cs="Arial"/>
              </w:rPr>
            </w:pPr>
          </w:p>
        </w:tc>
        <w:tc>
          <w:tcPr>
            <w:tcW w:w="3736" w:type="dxa"/>
            <w:gridSpan w:val="2"/>
            <w:tcBorders>
              <w:right w:val="single" w:sz="6" w:space="0" w:color="000000"/>
            </w:tcBorders>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Industrial Area</w:t>
            </w:r>
          </w:p>
        </w:tc>
        <w:tc>
          <w:tcPr>
            <w:tcW w:w="5894" w:type="dxa"/>
            <w:gridSpan w:val="4"/>
            <w:tcBorders>
              <w:left w:val="single" w:sz="6" w:space="0" w:color="000000"/>
            </w:tcBorders>
          </w:tcPr>
          <w:p w:rsidR="00DA4F90" w:rsidRPr="00E60E2F" w:rsidRDefault="00DA4F90" w:rsidP="00454467">
            <w:pPr>
              <w:pStyle w:val="NoSpacing"/>
              <w:tabs>
                <w:tab w:val="left" w:pos="2117"/>
              </w:tabs>
              <w:ind w:left="132" w:right="90" w:hanging="132"/>
              <w:jc w:val="both"/>
              <w:rPr>
                <w:rFonts w:ascii="Arial" w:hAnsi="Arial" w:cs="Arial"/>
                <w:color w:val="FF0000"/>
              </w:rPr>
            </w:pPr>
            <w:r w:rsidRPr="00E60E2F">
              <w:rPr>
                <w:rFonts w:ascii="Arial" w:hAnsi="Arial" w:cs="Arial"/>
              </w:rPr>
              <w:t xml:space="preserve">  </w:t>
            </w:r>
            <w:r w:rsidR="00454467">
              <w:rPr>
                <w:rFonts w:ascii="Arial" w:hAnsi="Arial" w:cs="Arial"/>
              </w:rPr>
              <w:t xml:space="preserve">No, but many </w:t>
            </w:r>
            <w:r w:rsidR="008F7FB1">
              <w:rPr>
                <w:rFonts w:ascii="Arial" w:hAnsi="Arial" w:cs="Arial"/>
              </w:rPr>
              <w:t xml:space="preserve">similar </w:t>
            </w:r>
            <w:r w:rsidR="00454467">
              <w:rPr>
                <w:rFonts w:ascii="Arial" w:hAnsi="Arial" w:cs="Arial"/>
              </w:rPr>
              <w:t>industries are setup in nearby area.</w:t>
            </w:r>
          </w:p>
        </w:tc>
      </w:tr>
      <w:tr w:rsidR="00DA4F90" w:rsidRPr="00E60E2F" w:rsidTr="00454467">
        <w:trPr>
          <w:trHeight w:val="216"/>
        </w:trPr>
        <w:tc>
          <w:tcPr>
            <w:tcW w:w="709" w:type="dxa"/>
            <w:vMerge w:val="restart"/>
          </w:tcPr>
          <w:p w:rsidR="00DA4F90" w:rsidRPr="00E60E2F" w:rsidRDefault="00DA4F90" w:rsidP="007A2166">
            <w:pPr>
              <w:pStyle w:val="NoSpacing"/>
              <w:widowControl w:val="0"/>
              <w:numPr>
                <w:ilvl w:val="0"/>
                <w:numId w:val="60"/>
              </w:numPr>
              <w:autoSpaceDE w:val="0"/>
              <w:autoSpaceDN w:val="0"/>
              <w:rPr>
                <w:rFonts w:ascii="Arial" w:hAnsi="Arial" w:cs="Arial"/>
                <w:b/>
              </w:rPr>
            </w:pPr>
          </w:p>
        </w:tc>
        <w:tc>
          <w:tcPr>
            <w:tcW w:w="10288" w:type="dxa"/>
            <w:gridSpan w:val="7"/>
          </w:tcPr>
          <w:p w:rsidR="00DA4F90" w:rsidRPr="00E60E2F" w:rsidRDefault="00DA4F90" w:rsidP="00454467">
            <w:pPr>
              <w:pStyle w:val="NoSpacing"/>
              <w:ind w:left="134" w:right="90"/>
              <w:jc w:val="both"/>
              <w:rPr>
                <w:rFonts w:ascii="Arial" w:hAnsi="Arial" w:cs="Arial"/>
              </w:rPr>
            </w:pPr>
            <w:r w:rsidRPr="00E60E2F">
              <w:rPr>
                <w:rFonts w:ascii="Arial" w:hAnsi="Arial" w:cs="Arial"/>
              </w:rPr>
              <w:t>Classification of the area</w:t>
            </w:r>
          </w:p>
        </w:tc>
      </w:tr>
      <w:tr w:rsidR="00DA4F90" w:rsidRPr="00E60E2F" w:rsidTr="00454467">
        <w:trPr>
          <w:trHeight w:val="220"/>
        </w:trPr>
        <w:tc>
          <w:tcPr>
            <w:tcW w:w="709" w:type="dxa"/>
            <w:vMerge/>
            <w:tcBorders>
              <w:top w:val="nil"/>
            </w:tcBorders>
          </w:tcPr>
          <w:p w:rsidR="00DA4F90" w:rsidRPr="00E60E2F" w:rsidRDefault="00DA4F90" w:rsidP="00454467">
            <w:pPr>
              <w:pStyle w:val="NoSpacing"/>
              <w:rPr>
                <w:rFonts w:ascii="Arial" w:hAnsi="Arial" w:cs="Arial"/>
              </w:rPr>
            </w:pPr>
          </w:p>
        </w:tc>
        <w:tc>
          <w:tcPr>
            <w:tcW w:w="658" w:type="dxa"/>
          </w:tcPr>
          <w:p w:rsidR="00DA4F90" w:rsidRPr="00E60E2F" w:rsidRDefault="00DA4F90" w:rsidP="007A2166">
            <w:pPr>
              <w:pStyle w:val="NoSpacing"/>
              <w:widowControl w:val="0"/>
              <w:numPr>
                <w:ilvl w:val="0"/>
                <w:numId w:val="64"/>
              </w:numPr>
              <w:autoSpaceDE w:val="0"/>
              <w:autoSpaceDN w:val="0"/>
              <w:rPr>
                <w:rFonts w:ascii="Arial" w:hAnsi="Arial" w:cs="Arial"/>
              </w:rPr>
            </w:pPr>
          </w:p>
        </w:tc>
        <w:tc>
          <w:tcPr>
            <w:tcW w:w="3736" w:type="dxa"/>
            <w:gridSpan w:val="2"/>
            <w:tcBorders>
              <w:right w:val="single" w:sz="6" w:space="0" w:color="000000"/>
            </w:tcBorders>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High / Middle / Poor</w:t>
            </w:r>
          </w:p>
        </w:tc>
        <w:tc>
          <w:tcPr>
            <w:tcW w:w="5894" w:type="dxa"/>
            <w:gridSpan w:val="4"/>
            <w:tcBorders>
              <w:left w:val="single" w:sz="6" w:space="0" w:color="000000"/>
            </w:tcBorders>
          </w:tcPr>
          <w:p w:rsidR="00DA4F90" w:rsidRPr="00E60E2F" w:rsidRDefault="00DA4F90" w:rsidP="00454467">
            <w:pPr>
              <w:pStyle w:val="NoSpacing"/>
              <w:tabs>
                <w:tab w:val="left" w:pos="765"/>
                <w:tab w:val="center" w:pos="2963"/>
              </w:tabs>
              <w:ind w:left="134" w:right="90"/>
              <w:jc w:val="both"/>
              <w:rPr>
                <w:rFonts w:ascii="Arial" w:hAnsi="Arial" w:cs="Arial"/>
              </w:rPr>
            </w:pPr>
            <w:r w:rsidRPr="00E60E2F">
              <w:rPr>
                <w:rFonts w:ascii="Arial" w:hAnsi="Arial" w:cs="Arial"/>
              </w:rPr>
              <w:t>Poor</w:t>
            </w:r>
            <w:r w:rsidRPr="00E60E2F">
              <w:rPr>
                <w:rFonts w:ascii="Arial" w:hAnsi="Arial" w:cs="Arial"/>
                <w:color w:val="FF0000"/>
              </w:rPr>
              <w:tab/>
            </w:r>
            <w:r w:rsidRPr="00E60E2F">
              <w:rPr>
                <w:rFonts w:ascii="Arial" w:hAnsi="Arial" w:cs="Arial"/>
                <w:color w:val="FF0000"/>
              </w:rPr>
              <w:tab/>
            </w:r>
          </w:p>
        </w:tc>
      </w:tr>
      <w:tr w:rsidR="00DA4F90" w:rsidRPr="00E60E2F" w:rsidTr="00454467">
        <w:trPr>
          <w:trHeight w:val="280"/>
        </w:trPr>
        <w:tc>
          <w:tcPr>
            <w:tcW w:w="709" w:type="dxa"/>
            <w:vMerge/>
            <w:tcBorders>
              <w:top w:val="nil"/>
            </w:tcBorders>
          </w:tcPr>
          <w:p w:rsidR="00DA4F90" w:rsidRPr="00E60E2F" w:rsidRDefault="00DA4F90" w:rsidP="00454467">
            <w:pPr>
              <w:pStyle w:val="NoSpacing"/>
              <w:rPr>
                <w:rFonts w:ascii="Arial" w:hAnsi="Arial" w:cs="Arial"/>
              </w:rPr>
            </w:pPr>
          </w:p>
        </w:tc>
        <w:tc>
          <w:tcPr>
            <w:tcW w:w="658" w:type="dxa"/>
          </w:tcPr>
          <w:p w:rsidR="00DA4F90" w:rsidRPr="00E60E2F" w:rsidRDefault="00DA4F90" w:rsidP="007A2166">
            <w:pPr>
              <w:pStyle w:val="NoSpacing"/>
              <w:widowControl w:val="0"/>
              <w:numPr>
                <w:ilvl w:val="0"/>
                <w:numId w:val="64"/>
              </w:numPr>
              <w:autoSpaceDE w:val="0"/>
              <w:autoSpaceDN w:val="0"/>
              <w:rPr>
                <w:rFonts w:ascii="Arial" w:hAnsi="Arial" w:cs="Arial"/>
              </w:rPr>
            </w:pPr>
          </w:p>
        </w:tc>
        <w:tc>
          <w:tcPr>
            <w:tcW w:w="3736" w:type="dxa"/>
            <w:gridSpan w:val="2"/>
            <w:tcBorders>
              <w:right w:val="single" w:sz="6" w:space="0" w:color="000000"/>
            </w:tcBorders>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Urban / Semi Urban / Rural</w:t>
            </w:r>
          </w:p>
        </w:tc>
        <w:tc>
          <w:tcPr>
            <w:tcW w:w="5894" w:type="dxa"/>
            <w:gridSpan w:val="4"/>
            <w:tcBorders>
              <w:left w:val="single" w:sz="6" w:space="0" w:color="000000"/>
            </w:tcBorders>
          </w:tcPr>
          <w:p w:rsidR="00DA4F90" w:rsidRPr="00E60E2F" w:rsidRDefault="00DA4F90" w:rsidP="00454467">
            <w:pPr>
              <w:pStyle w:val="NoSpacing"/>
              <w:ind w:left="134" w:right="90"/>
              <w:jc w:val="both"/>
              <w:rPr>
                <w:rFonts w:ascii="Arial" w:hAnsi="Arial" w:cs="Arial"/>
              </w:rPr>
            </w:pPr>
            <w:r w:rsidRPr="00E60E2F">
              <w:rPr>
                <w:rFonts w:ascii="Arial" w:hAnsi="Arial" w:cs="Arial"/>
              </w:rPr>
              <w:t>Rural</w:t>
            </w:r>
          </w:p>
        </w:tc>
      </w:tr>
      <w:tr w:rsidR="00DA4F90" w:rsidRPr="00E60E2F" w:rsidTr="00454467">
        <w:trPr>
          <w:trHeight w:val="580"/>
        </w:trPr>
        <w:tc>
          <w:tcPr>
            <w:tcW w:w="709" w:type="dxa"/>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Borders>
              <w:right w:val="single" w:sz="6" w:space="0" w:color="000000"/>
            </w:tcBorders>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Coming under Corporation limit/ Village Panchayat / Municipality</w:t>
            </w:r>
          </w:p>
        </w:tc>
        <w:tc>
          <w:tcPr>
            <w:tcW w:w="5894" w:type="dxa"/>
            <w:gridSpan w:val="4"/>
            <w:tcBorders>
              <w:left w:val="single" w:sz="6" w:space="0" w:color="000000"/>
            </w:tcBorders>
          </w:tcPr>
          <w:p w:rsidR="00DA4F90" w:rsidRPr="00E60E2F" w:rsidRDefault="0072461E" w:rsidP="0036223B">
            <w:pPr>
              <w:pStyle w:val="NoSpacing"/>
              <w:ind w:left="134" w:right="90"/>
              <w:jc w:val="both"/>
              <w:rPr>
                <w:rFonts w:ascii="Arial" w:hAnsi="Arial" w:cs="Arial"/>
              </w:rPr>
            </w:pPr>
            <w:sdt>
              <w:sdtPr>
                <w:rPr>
                  <w:rFonts w:ascii="Arial" w:hAnsi="Arial" w:cs="Arial"/>
                </w:rPr>
                <w:id w:val="-352499503"/>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Port Blair Municipal Council" w:value="Port Blair Municipal Council"/>
                  <w:listItem w:displayText="Warora Municipal Council" w:value="Warora Municipal Council"/>
                  <w:listItem w:displayText="Angul Municipality" w:value="Angul Municipality"/>
                  <w:listItem w:displayText="Nimbahera Municipality" w:value="Nimbahera Municipality"/>
                </w:dropDownList>
              </w:sdtPr>
              <w:sdtContent>
                <w:r w:rsidR="0036223B">
                  <w:rPr>
                    <w:rFonts w:ascii="Arial" w:hAnsi="Arial" w:cs="Arial"/>
                  </w:rPr>
                  <w:t>Nimbahera Municipality</w:t>
                </w:r>
              </w:sdtContent>
            </w:sdt>
            <w:r w:rsidR="0036223B">
              <w:rPr>
                <w:rFonts w:ascii="Arial" w:hAnsi="Arial" w:cs="Arial"/>
              </w:rPr>
              <w:t xml:space="preserve">/ </w:t>
            </w:r>
            <w:sdt>
              <w:sdtPr>
                <w:rPr>
                  <w:rFonts w:ascii="Arial" w:hAnsi="Arial" w:cs="Arial"/>
                </w:rPr>
                <w:tag w:val="ziabad mohan Nagar Zone"/>
                <w:id w:val="-1558851801"/>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South Andaman" w:value="South Andaman"/>
                  <w:listItem w:displayText="Warora Tehsil Region" w:value="Warora Tehsil Region"/>
                  <w:listItem w:displayText="Angul Region" w:value="Angul Region"/>
                  <w:listItem w:displayText="Nimbahera Region" w:value="Nimbahera Region"/>
                </w:dropDownList>
              </w:sdtPr>
              <w:sdtContent>
                <w:r w:rsidR="0036223B">
                  <w:rPr>
                    <w:rFonts w:ascii="Arial" w:hAnsi="Arial" w:cs="Arial"/>
                  </w:rPr>
                  <w:t>Nimbahera Region</w:t>
                </w:r>
              </w:sdtContent>
            </w:sdt>
          </w:p>
        </w:tc>
      </w:tr>
      <w:tr w:rsidR="00DA4F90" w:rsidRPr="00E60E2F" w:rsidTr="00454467">
        <w:trPr>
          <w:trHeight w:val="837"/>
        </w:trPr>
        <w:tc>
          <w:tcPr>
            <w:tcW w:w="709" w:type="dxa"/>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Borders>
              <w:right w:val="single" w:sz="6" w:space="0" w:color="000000"/>
            </w:tcBorders>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Whether covered under any State / Central Govt. enactments (e.g. Urban and Ceiling Act) or notified under agency area / scheduled area / cantonment area</w:t>
            </w:r>
          </w:p>
        </w:tc>
        <w:tc>
          <w:tcPr>
            <w:tcW w:w="5894" w:type="dxa"/>
            <w:gridSpan w:val="4"/>
            <w:tcBorders>
              <w:left w:val="single" w:sz="6" w:space="0" w:color="000000"/>
            </w:tcBorders>
          </w:tcPr>
          <w:p w:rsidR="00DA4F90" w:rsidRPr="00E60E2F" w:rsidRDefault="00DA4F90" w:rsidP="00454467">
            <w:pPr>
              <w:pStyle w:val="NoSpacing"/>
              <w:ind w:left="134" w:right="90"/>
              <w:jc w:val="both"/>
              <w:rPr>
                <w:rFonts w:ascii="Arial" w:hAnsi="Arial" w:cs="Arial"/>
              </w:rPr>
            </w:pPr>
            <w:r w:rsidRPr="00E60E2F">
              <w:rPr>
                <w:rFonts w:ascii="Arial" w:hAnsi="Arial" w:cs="Arial"/>
              </w:rPr>
              <w:t>Not known to us</w:t>
            </w:r>
          </w:p>
        </w:tc>
      </w:tr>
      <w:tr w:rsidR="00DA4F90" w:rsidRPr="00E60E2F" w:rsidTr="00454467">
        <w:trPr>
          <w:trHeight w:val="378"/>
        </w:trPr>
        <w:tc>
          <w:tcPr>
            <w:tcW w:w="709" w:type="dxa"/>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Borders>
              <w:right w:val="single" w:sz="6" w:space="0" w:color="000000"/>
            </w:tcBorders>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In case it is an agricultural land, any conversion to house site plots is contemplated</w:t>
            </w:r>
          </w:p>
        </w:tc>
        <w:tc>
          <w:tcPr>
            <w:tcW w:w="5894" w:type="dxa"/>
            <w:gridSpan w:val="4"/>
            <w:tcBorders>
              <w:left w:val="single" w:sz="6" w:space="0" w:color="000000"/>
            </w:tcBorders>
          </w:tcPr>
          <w:p w:rsidR="00DA4F90" w:rsidRPr="00E60E2F" w:rsidRDefault="0036223B" w:rsidP="00454467">
            <w:pPr>
              <w:pStyle w:val="NoSpacing"/>
              <w:spacing w:line="276" w:lineRule="auto"/>
              <w:ind w:left="134" w:right="90"/>
              <w:jc w:val="both"/>
              <w:rPr>
                <w:rFonts w:ascii="Arial" w:hAnsi="Arial" w:cs="Arial"/>
              </w:rPr>
            </w:pPr>
            <w:r>
              <w:rPr>
                <w:rFonts w:ascii="Arial" w:hAnsi="Arial" w:cs="Arial"/>
              </w:rPr>
              <w:t>As per the information provided the company</w:t>
            </w:r>
            <w:r w:rsidR="00EE128A">
              <w:rPr>
                <w:rFonts w:ascii="Arial" w:hAnsi="Arial" w:cs="Arial"/>
              </w:rPr>
              <w:t>, they have</w:t>
            </w:r>
            <w:r>
              <w:rPr>
                <w:rFonts w:ascii="Arial" w:hAnsi="Arial" w:cs="Arial"/>
              </w:rPr>
              <w:t xml:space="preserve"> taken CLU for conversion from agriculture to Industrial but documents </w:t>
            </w:r>
            <w:r w:rsidR="00EE128A">
              <w:rPr>
                <w:rFonts w:ascii="Arial" w:hAnsi="Arial" w:cs="Arial"/>
              </w:rPr>
              <w:t xml:space="preserve">not </w:t>
            </w:r>
            <w:r>
              <w:rPr>
                <w:rFonts w:ascii="Arial" w:hAnsi="Arial" w:cs="Arial"/>
              </w:rPr>
              <w:t xml:space="preserve">provided for the same.  </w:t>
            </w:r>
          </w:p>
        </w:tc>
      </w:tr>
      <w:tr w:rsidR="00DA4F90" w:rsidRPr="00E60E2F" w:rsidTr="00454467">
        <w:trPr>
          <w:trHeight w:val="209"/>
        </w:trPr>
        <w:tc>
          <w:tcPr>
            <w:tcW w:w="709" w:type="dxa"/>
            <w:vMerge w:val="restart"/>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10288" w:type="dxa"/>
            <w:gridSpan w:val="7"/>
            <w:shd w:val="clear" w:color="auto" w:fill="B8CCE4" w:themeFill="accent1" w:themeFillTint="66"/>
          </w:tcPr>
          <w:p w:rsidR="00DA4F90" w:rsidRPr="00E60E2F" w:rsidRDefault="00DA4F90" w:rsidP="00454467">
            <w:pPr>
              <w:pStyle w:val="NoSpacing"/>
              <w:ind w:left="141"/>
              <w:rPr>
                <w:rFonts w:ascii="Arial" w:hAnsi="Arial" w:cs="Arial"/>
                <w:b/>
              </w:rPr>
            </w:pPr>
            <w:r w:rsidRPr="00E60E2F">
              <w:rPr>
                <w:rFonts w:ascii="Arial" w:hAnsi="Arial" w:cs="Arial"/>
                <w:b/>
              </w:rPr>
              <w:t>Boundaries of the property</w:t>
            </w:r>
          </w:p>
        </w:tc>
      </w:tr>
      <w:tr w:rsidR="00DA4F90" w:rsidRPr="00E60E2F" w:rsidTr="00454467">
        <w:trPr>
          <w:trHeight w:val="209"/>
        </w:trPr>
        <w:tc>
          <w:tcPr>
            <w:tcW w:w="709" w:type="dxa"/>
            <w:vMerge/>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shd w:val="clear" w:color="auto" w:fill="auto"/>
            <w:vAlign w:val="center"/>
          </w:tcPr>
          <w:sdt>
            <w:sdtPr>
              <w:rPr>
                <w:rFonts w:ascii="Arial" w:hAnsi="Arial" w:cs="Arial"/>
              </w:rPr>
              <w:id w:val="-1556309876"/>
            </w:sdtPr>
            <w:sdtContent>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Are Boundaries matched</w:t>
                </w:r>
              </w:p>
            </w:sdtContent>
          </w:sdt>
        </w:tc>
        <w:sdt>
          <w:sdtPr>
            <w:rPr>
              <w:rFonts w:ascii="Arial" w:hAnsi="Arial" w:cs="Arial"/>
            </w:rPr>
            <w:id w:val="429777844"/>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Very large property, practically it is not possible to match the boundaries with that available in the deeds." w:value="Very large property, practically it is not possible to match the boundaries with that available in the deeds."/>
            </w:dropDownList>
          </w:sdtPr>
          <w:sdtContent>
            <w:tc>
              <w:tcPr>
                <w:tcW w:w="5894" w:type="dxa"/>
                <w:gridSpan w:val="4"/>
                <w:shd w:val="clear" w:color="auto" w:fill="auto"/>
              </w:tcPr>
              <w:p w:rsidR="00DA4F90" w:rsidRPr="00E60E2F" w:rsidRDefault="0036223B" w:rsidP="00454467">
                <w:pPr>
                  <w:pStyle w:val="NoSpacing"/>
                  <w:spacing w:line="276" w:lineRule="auto"/>
                  <w:ind w:left="134" w:right="90"/>
                  <w:jc w:val="both"/>
                  <w:rPr>
                    <w:rFonts w:ascii="Arial" w:hAnsi="Arial" w:cs="Arial"/>
                  </w:rPr>
                </w:pPr>
                <w:r>
                  <w:rPr>
                    <w:rFonts w:ascii="Arial" w:hAnsi="Arial" w:cs="Arial"/>
                  </w:rPr>
                  <w:t>Very large property, practically it is not possible to match the boundaries with that available in the deeds.</w:t>
                </w:r>
              </w:p>
            </w:tc>
          </w:sdtContent>
        </w:sdt>
      </w:tr>
      <w:tr w:rsidR="00DA4F90" w:rsidRPr="00E60E2F" w:rsidTr="00454467">
        <w:trPr>
          <w:trHeight w:val="118"/>
        </w:trPr>
        <w:tc>
          <w:tcPr>
            <w:tcW w:w="709" w:type="dxa"/>
            <w:vMerge/>
          </w:tcPr>
          <w:p w:rsidR="00DA4F90" w:rsidRPr="00E60E2F" w:rsidRDefault="00DA4F90" w:rsidP="007A2166">
            <w:pPr>
              <w:pStyle w:val="NoSpacing"/>
              <w:widowControl w:val="0"/>
              <w:numPr>
                <w:ilvl w:val="0"/>
                <w:numId w:val="60"/>
              </w:numPr>
              <w:autoSpaceDE w:val="0"/>
              <w:autoSpaceDN w:val="0"/>
              <w:rPr>
                <w:rFonts w:ascii="Arial" w:hAnsi="Arial" w:cs="Arial"/>
              </w:rPr>
            </w:pPr>
          </w:p>
        </w:tc>
        <w:sdt>
          <w:sdtPr>
            <w:rPr>
              <w:rFonts w:ascii="Arial" w:hAnsi="Arial" w:cs="Arial"/>
              <w:b/>
              <w:color w:val="808080"/>
              <w:lang w:val="en-IN" w:eastAsia="en-IN"/>
            </w:rPr>
            <w:id w:val="1208601354"/>
          </w:sdtPr>
          <w:sdtContent>
            <w:tc>
              <w:tcPr>
                <w:tcW w:w="3544" w:type="dxa"/>
                <w:gridSpan w:val="2"/>
                <w:shd w:val="clear" w:color="auto" w:fill="B8CCE4" w:themeFill="accent1" w:themeFillTint="66"/>
              </w:tcPr>
              <w:p w:rsidR="00DA4F90" w:rsidRPr="00E60E2F" w:rsidRDefault="00DA4F90" w:rsidP="00454467">
                <w:pPr>
                  <w:pStyle w:val="NoSpacing"/>
                  <w:spacing w:line="276" w:lineRule="auto"/>
                  <w:jc w:val="center"/>
                  <w:rPr>
                    <w:rFonts w:ascii="Arial" w:hAnsi="Arial" w:cs="Arial"/>
                    <w:b/>
                    <w:lang w:val="en-IN" w:eastAsia="en-IN"/>
                  </w:rPr>
                </w:pPr>
                <w:r w:rsidRPr="00E60E2F">
                  <w:rPr>
                    <w:rFonts w:ascii="Arial" w:hAnsi="Arial" w:cs="Arial"/>
                    <w:b/>
                    <w:lang w:val="en-IN" w:eastAsia="en-IN"/>
                  </w:rPr>
                  <w:t>Directions</w:t>
                </w:r>
              </w:p>
            </w:tc>
          </w:sdtContent>
        </w:sdt>
        <w:tc>
          <w:tcPr>
            <w:tcW w:w="3402" w:type="dxa"/>
            <w:gridSpan w:val="3"/>
            <w:shd w:val="clear" w:color="auto" w:fill="B8CCE4" w:themeFill="accent1" w:themeFillTint="66"/>
          </w:tcPr>
          <w:sdt>
            <w:sdtPr>
              <w:rPr>
                <w:rFonts w:ascii="Arial" w:hAnsi="Arial" w:cs="Arial"/>
                <w:b/>
                <w:lang w:val="en-IN" w:eastAsia="en-IN"/>
              </w:rPr>
              <w:id w:val="407352566"/>
            </w:sdtPr>
            <w:sdtContent>
              <w:p w:rsidR="00DA4F90" w:rsidRPr="00E60E2F" w:rsidRDefault="00DA4F90" w:rsidP="00454467">
                <w:pPr>
                  <w:pStyle w:val="NoSpacing"/>
                  <w:jc w:val="center"/>
                  <w:rPr>
                    <w:rFonts w:ascii="Arial" w:hAnsi="Arial" w:cs="Arial"/>
                    <w:b/>
                    <w:lang w:val="en-IN" w:eastAsia="en-IN"/>
                  </w:rPr>
                </w:pPr>
                <w:r w:rsidRPr="00E60E2F">
                  <w:rPr>
                    <w:rFonts w:ascii="Arial" w:hAnsi="Arial" w:cs="Arial"/>
                    <w:b/>
                    <w:lang w:val="en-IN" w:eastAsia="en-IN"/>
                  </w:rPr>
                  <w:t>As per Lease Deed</w:t>
                </w:r>
              </w:p>
            </w:sdtContent>
          </w:sdt>
        </w:tc>
        <w:tc>
          <w:tcPr>
            <w:tcW w:w="3342" w:type="dxa"/>
            <w:gridSpan w:val="2"/>
            <w:shd w:val="clear" w:color="auto" w:fill="B8CCE4" w:themeFill="accent1" w:themeFillTint="66"/>
          </w:tcPr>
          <w:sdt>
            <w:sdtPr>
              <w:rPr>
                <w:rFonts w:ascii="Arial" w:hAnsi="Arial" w:cs="Arial"/>
                <w:b/>
                <w:lang w:val="en-IN" w:eastAsia="en-IN"/>
              </w:rPr>
              <w:id w:val="826639340"/>
            </w:sdtPr>
            <w:sdtContent>
              <w:p w:rsidR="00DA4F90" w:rsidRPr="00E60E2F" w:rsidRDefault="00DA4F90" w:rsidP="00454467">
                <w:pPr>
                  <w:pStyle w:val="NoSpacing"/>
                  <w:jc w:val="center"/>
                  <w:rPr>
                    <w:rFonts w:ascii="Arial" w:hAnsi="Arial" w:cs="Arial"/>
                    <w:b/>
                    <w:lang w:val="en-IN" w:eastAsia="en-IN"/>
                  </w:rPr>
                </w:pPr>
                <w:r w:rsidRPr="00E60E2F">
                  <w:rPr>
                    <w:rFonts w:ascii="Arial" w:hAnsi="Arial" w:cs="Arial"/>
                    <w:b/>
                    <w:lang w:val="en-IN" w:eastAsia="en-IN"/>
                  </w:rPr>
                  <w:t>Actual found at Site</w:t>
                </w:r>
              </w:p>
            </w:sdtContent>
          </w:sdt>
        </w:tc>
      </w:tr>
      <w:tr w:rsidR="00D644E6" w:rsidRPr="00E60E2F" w:rsidTr="00FB640A">
        <w:trPr>
          <w:trHeight w:val="369"/>
        </w:trPr>
        <w:tc>
          <w:tcPr>
            <w:tcW w:w="709" w:type="dxa"/>
            <w:vMerge/>
            <w:tcBorders>
              <w:top w:val="nil"/>
            </w:tcBorders>
          </w:tcPr>
          <w:p w:rsidR="00D644E6" w:rsidRPr="00E60E2F" w:rsidRDefault="00D644E6" w:rsidP="00D644E6">
            <w:pPr>
              <w:pStyle w:val="NoSpacing"/>
              <w:rPr>
                <w:rFonts w:ascii="Arial" w:hAnsi="Arial" w:cs="Arial"/>
              </w:rPr>
            </w:pPr>
          </w:p>
        </w:tc>
        <w:tc>
          <w:tcPr>
            <w:tcW w:w="3544" w:type="dxa"/>
            <w:gridSpan w:val="2"/>
          </w:tcPr>
          <w:p w:rsidR="00D644E6" w:rsidRPr="00E60E2F" w:rsidRDefault="00D644E6" w:rsidP="00D644E6">
            <w:pPr>
              <w:pStyle w:val="NoSpacing"/>
              <w:spacing w:line="276" w:lineRule="auto"/>
              <w:ind w:left="141" w:right="141"/>
              <w:jc w:val="center"/>
              <w:rPr>
                <w:rFonts w:ascii="Arial" w:hAnsi="Arial" w:cs="Arial"/>
              </w:rPr>
            </w:pPr>
            <w:r w:rsidRPr="00E60E2F">
              <w:rPr>
                <w:rFonts w:ascii="Arial" w:hAnsi="Arial" w:cs="Arial"/>
              </w:rPr>
              <w:t>North</w:t>
            </w:r>
          </w:p>
        </w:tc>
        <w:tc>
          <w:tcPr>
            <w:tcW w:w="3402" w:type="dxa"/>
            <w:gridSpan w:val="3"/>
            <w:vAlign w:val="center"/>
          </w:tcPr>
          <w:p w:rsidR="00D644E6" w:rsidRPr="00E60E2F" w:rsidRDefault="00D644E6" w:rsidP="00D644E6">
            <w:pPr>
              <w:jc w:val="center"/>
              <w:rPr>
                <w:rFonts w:ascii="Arial" w:eastAsiaTheme="minorHAnsi" w:hAnsi="Arial" w:cs="Arial"/>
                <w:sz w:val="22"/>
                <w:szCs w:val="22"/>
              </w:rPr>
            </w:pPr>
            <w:r>
              <w:rPr>
                <w:rFonts w:ascii="Arial" w:eastAsiaTheme="minorHAnsi" w:hAnsi="Arial" w:cs="Arial"/>
                <w:sz w:val="22"/>
                <w:szCs w:val="22"/>
              </w:rPr>
              <w:t>----</w:t>
            </w:r>
          </w:p>
        </w:tc>
        <w:tc>
          <w:tcPr>
            <w:tcW w:w="3342" w:type="dxa"/>
            <w:gridSpan w:val="2"/>
          </w:tcPr>
          <w:p w:rsidR="00D644E6" w:rsidRDefault="00D644E6" w:rsidP="00D644E6">
            <w:pPr>
              <w:jc w:val="center"/>
            </w:pPr>
            <w:r w:rsidRPr="0068727C">
              <w:rPr>
                <w:rFonts w:ascii="Arial" w:hAnsi="Arial" w:cs="Arial"/>
                <w:sz w:val="22"/>
                <w:szCs w:val="22"/>
                <w:lang w:val="en-IN" w:eastAsia="en-IN"/>
              </w:rPr>
              <w:t>Agriculture Vacant Land</w:t>
            </w:r>
          </w:p>
        </w:tc>
      </w:tr>
      <w:tr w:rsidR="00D644E6" w:rsidRPr="00E60E2F" w:rsidTr="00FB640A">
        <w:trPr>
          <w:trHeight w:val="260"/>
        </w:trPr>
        <w:tc>
          <w:tcPr>
            <w:tcW w:w="709" w:type="dxa"/>
            <w:vMerge/>
            <w:tcBorders>
              <w:top w:val="nil"/>
            </w:tcBorders>
          </w:tcPr>
          <w:p w:rsidR="00D644E6" w:rsidRPr="00E60E2F" w:rsidRDefault="00D644E6" w:rsidP="00D644E6">
            <w:pPr>
              <w:pStyle w:val="NoSpacing"/>
              <w:rPr>
                <w:rFonts w:ascii="Arial" w:hAnsi="Arial" w:cs="Arial"/>
              </w:rPr>
            </w:pPr>
          </w:p>
        </w:tc>
        <w:tc>
          <w:tcPr>
            <w:tcW w:w="3544" w:type="dxa"/>
            <w:gridSpan w:val="2"/>
          </w:tcPr>
          <w:p w:rsidR="00D644E6" w:rsidRPr="00E60E2F" w:rsidRDefault="00D644E6" w:rsidP="00D644E6">
            <w:pPr>
              <w:pStyle w:val="NoSpacing"/>
              <w:spacing w:line="276" w:lineRule="auto"/>
              <w:ind w:left="141" w:right="141"/>
              <w:jc w:val="center"/>
              <w:rPr>
                <w:rFonts w:ascii="Arial" w:hAnsi="Arial" w:cs="Arial"/>
              </w:rPr>
            </w:pPr>
            <w:r w:rsidRPr="00E60E2F">
              <w:rPr>
                <w:rFonts w:ascii="Arial" w:hAnsi="Arial" w:cs="Arial"/>
              </w:rPr>
              <w:t>South</w:t>
            </w:r>
          </w:p>
        </w:tc>
        <w:tc>
          <w:tcPr>
            <w:tcW w:w="3402" w:type="dxa"/>
            <w:gridSpan w:val="3"/>
            <w:vAlign w:val="center"/>
          </w:tcPr>
          <w:p w:rsidR="00D644E6" w:rsidRPr="00E60E2F" w:rsidRDefault="00D644E6" w:rsidP="00D644E6">
            <w:pPr>
              <w:jc w:val="center"/>
              <w:rPr>
                <w:rFonts w:ascii="Arial" w:hAnsi="Arial" w:cs="Arial"/>
                <w:sz w:val="22"/>
                <w:szCs w:val="22"/>
              </w:rPr>
            </w:pPr>
            <w:r>
              <w:rPr>
                <w:rFonts w:ascii="Arial" w:hAnsi="Arial" w:cs="Arial"/>
                <w:sz w:val="22"/>
                <w:szCs w:val="22"/>
              </w:rPr>
              <w:t>----</w:t>
            </w:r>
          </w:p>
        </w:tc>
        <w:tc>
          <w:tcPr>
            <w:tcW w:w="3342" w:type="dxa"/>
            <w:gridSpan w:val="2"/>
          </w:tcPr>
          <w:p w:rsidR="00D644E6" w:rsidRDefault="00D644E6" w:rsidP="00D644E6">
            <w:pPr>
              <w:jc w:val="center"/>
            </w:pPr>
            <w:r w:rsidRPr="0068727C">
              <w:rPr>
                <w:rFonts w:ascii="Arial" w:hAnsi="Arial" w:cs="Arial"/>
                <w:sz w:val="22"/>
                <w:szCs w:val="22"/>
                <w:lang w:val="en-IN" w:eastAsia="en-IN"/>
              </w:rPr>
              <w:t>Agriculture Vacant Land</w:t>
            </w:r>
          </w:p>
        </w:tc>
      </w:tr>
      <w:tr w:rsidR="00D644E6" w:rsidRPr="00E60E2F" w:rsidTr="00FB640A">
        <w:trPr>
          <w:trHeight w:val="278"/>
        </w:trPr>
        <w:tc>
          <w:tcPr>
            <w:tcW w:w="709" w:type="dxa"/>
            <w:vMerge/>
            <w:tcBorders>
              <w:top w:val="nil"/>
            </w:tcBorders>
          </w:tcPr>
          <w:p w:rsidR="00D644E6" w:rsidRPr="00E60E2F" w:rsidRDefault="00D644E6" w:rsidP="00D644E6">
            <w:pPr>
              <w:pStyle w:val="NoSpacing"/>
              <w:rPr>
                <w:rFonts w:ascii="Arial" w:hAnsi="Arial" w:cs="Arial"/>
              </w:rPr>
            </w:pPr>
          </w:p>
        </w:tc>
        <w:tc>
          <w:tcPr>
            <w:tcW w:w="3544" w:type="dxa"/>
            <w:gridSpan w:val="2"/>
          </w:tcPr>
          <w:p w:rsidR="00D644E6" w:rsidRPr="00E60E2F" w:rsidRDefault="00D644E6" w:rsidP="00D644E6">
            <w:pPr>
              <w:pStyle w:val="NoSpacing"/>
              <w:spacing w:line="276" w:lineRule="auto"/>
              <w:ind w:left="141" w:right="141"/>
              <w:jc w:val="center"/>
              <w:rPr>
                <w:rFonts w:ascii="Arial" w:hAnsi="Arial" w:cs="Arial"/>
              </w:rPr>
            </w:pPr>
            <w:r w:rsidRPr="00E60E2F">
              <w:rPr>
                <w:rFonts w:ascii="Arial" w:hAnsi="Arial" w:cs="Arial"/>
              </w:rPr>
              <w:t>East</w:t>
            </w:r>
          </w:p>
        </w:tc>
        <w:tc>
          <w:tcPr>
            <w:tcW w:w="3402" w:type="dxa"/>
            <w:gridSpan w:val="3"/>
            <w:vAlign w:val="center"/>
          </w:tcPr>
          <w:p w:rsidR="00D644E6" w:rsidRPr="00E60E2F" w:rsidRDefault="00D644E6" w:rsidP="00D644E6">
            <w:pPr>
              <w:jc w:val="center"/>
              <w:rPr>
                <w:rFonts w:ascii="Arial" w:hAnsi="Arial" w:cs="Arial"/>
                <w:sz w:val="22"/>
                <w:szCs w:val="22"/>
              </w:rPr>
            </w:pPr>
            <w:r>
              <w:rPr>
                <w:rFonts w:ascii="Arial" w:hAnsi="Arial" w:cs="Arial"/>
                <w:sz w:val="22"/>
                <w:szCs w:val="22"/>
              </w:rPr>
              <w:t>----</w:t>
            </w:r>
          </w:p>
        </w:tc>
        <w:tc>
          <w:tcPr>
            <w:tcW w:w="3342" w:type="dxa"/>
            <w:gridSpan w:val="2"/>
          </w:tcPr>
          <w:p w:rsidR="00D644E6" w:rsidRDefault="00D644E6" w:rsidP="00D644E6">
            <w:pPr>
              <w:jc w:val="center"/>
            </w:pPr>
            <w:r w:rsidRPr="0068727C">
              <w:rPr>
                <w:rFonts w:ascii="Arial" w:hAnsi="Arial" w:cs="Arial"/>
                <w:sz w:val="22"/>
                <w:szCs w:val="22"/>
                <w:lang w:val="en-IN" w:eastAsia="en-IN"/>
              </w:rPr>
              <w:t>Agriculture Vacant Land</w:t>
            </w:r>
          </w:p>
        </w:tc>
      </w:tr>
      <w:tr w:rsidR="00D644E6" w:rsidRPr="00E60E2F" w:rsidTr="00FB640A">
        <w:trPr>
          <w:trHeight w:val="281"/>
        </w:trPr>
        <w:tc>
          <w:tcPr>
            <w:tcW w:w="709" w:type="dxa"/>
            <w:vMerge/>
            <w:tcBorders>
              <w:top w:val="nil"/>
            </w:tcBorders>
          </w:tcPr>
          <w:p w:rsidR="00D644E6" w:rsidRPr="00E60E2F" w:rsidRDefault="00D644E6" w:rsidP="00D644E6">
            <w:pPr>
              <w:pStyle w:val="NoSpacing"/>
              <w:rPr>
                <w:rFonts w:ascii="Arial" w:hAnsi="Arial" w:cs="Arial"/>
              </w:rPr>
            </w:pPr>
          </w:p>
        </w:tc>
        <w:tc>
          <w:tcPr>
            <w:tcW w:w="3544" w:type="dxa"/>
            <w:gridSpan w:val="2"/>
          </w:tcPr>
          <w:p w:rsidR="00D644E6" w:rsidRPr="00E60E2F" w:rsidRDefault="00D644E6" w:rsidP="00D644E6">
            <w:pPr>
              <w:pStyle w:val="NoSpacing"/>
              <w:spacing w:line="276" w:lineRule="auto"/>
              <w:ind w:left="141" w:right="141"/>
              <w:jc w:val="center"/>
              <w:rPr>
                <w:rFonts w:ascii="Arial" w:hAnsi="Arial" w:cs="Arial"/>
              </w:rPr>
            </w:pPr>
            <w:r w:rsidRPr="00E60E2F">
              <w:rPr>
                <w:rFonts w:ascii="Arial" w:hAnsi="Arial" w:cs="Arial"/>
              </w:rPr>
              <w:t>West</w:t>
            </w:r>
          </w:p>
        </w:tc>
        <w:tc>
          <w:tcPr>
            <w:tcW w:w="3402" w:type="dxa"/>
            <w:gridSpan w:val="3"/>
            <w:vAlign w:val="center"/>
          </w:tcPr>
          <w:p w:rsidR="00D644E6" w:rsidRPr="00E60E2F" w:rsidRDefault="00D644E6" w:rsidP="00D644E6">
            <w:pPr>
              <w:jc w:val="center"/>
              <w:rPr>
                <w:rFonts w:ascii="Arial" w:hAnsi="Arial" w:cs="Arial"/>
                <w:sz w:val="22"/>
                <w:szCs w:val="22"/>
              </w:rPr>
            </w:pPr>
            <w:r>
              <w:rPr>
                <w:rFonts w:ascii="Arial" w:hAnsi="Arial" w:cs="Arial"/>
                <w:sz w:val="22"/>
                <w:szCs w:val="22"/>
              </w:rPr>
              <w:t>----</w:t>
            </w:r>
          </w:p>
        </w:tc>
        <w:tc>
          <w:tcPr>
            <w:tcW w:w="3342" w:type="dxa"/>
            <w:gridSpan w:val="2"/>
          </w:tcPr>
          <w:p w:rsidR="00D644E6" w:rsidRDefault="00D644E6" w:rsidP="00D644E6">
            <w:pPr>
              <w:jc w:val="center"/>
            </w:pPr>
            <w:r w:rsidRPr="0068727C">
              <w:rPr>
                <w:rFonts w:ascii="Arial" w:hAnsi="Arial" w:cs="Arial"/>
                <w:sz w:val="22"/>
                <w:szCs w:val="22"/>
                <w:lang w:val="en-IN" w:eastAsia="en-IN"/>
              </w:rPr>
              <w:t>Agriculture Vacant Land</w:t>
            </w:r>
          </w:p>
        </w:tc>
      </w:tr>
      <w:tr w:rsidR="00DA4F90" w:rsidRPr="00E60E2F" w:rsidTr="00454467">
        <w:trPr>
          <w:trHeight w:val="205"/>
        </w:trPr>
        <w:tc>
          <w:tcPr>
            <w:tcW w:w="709" w:type="dxa"/>
            <w:vMerge w:val="restart"/>
          </w:tcPr>
          <w:p w:rsidR="00DA4F90" w:rsidRPr="00E60E2F" w:rsidRDefault="00DA4F90" w:rsidP="00454467">
            <w:pPr>
              <w:pStyle w:val="NoSpacing"/>
              <w:jc w:val="center"/>
              <w:rPr>
                <w:rFonts w:ascii="Arial" w:hAnsi="Arial" w:cs="Arial"/>
              </w:rPr>
            </w:pPr>
            <w:r w:rsidRPr="00E60E2F">
              <w:rPr>
                <w:rFonts w:ascii="Arial" w:hAnsi="Arial" w:cs="Arial"/>
              </w:rPr>
              <w:t xml:space="preserve">14.1 </w:t>
            </w:r>
          </w:p>
          <w:p w:rsidR="00DA4F90" w:rsidRPr="00E60E2F" w:rsidRDefault="00DA4F90" w:rsidP="00454467">
            <w:pPr>
              <w:pStyle w:val="NoSpacing"/>
              <w:rPr>
                <w:rFonts w:ascii="Arial" w:hAnsi="Arial" w:cs="Arial"/>
              </w:rPr>
            </w:pPr>
          </w:p>
        </w:tc>
        <w:tc>
          <w:tcPr>
            <w:tcW w:w="3544" w:type="dxa"/>
            <w:gridSpan w:val="2"/>
            <w:vMerge w:val="restart"/>
            <w:shd w:val="clear" w:color="auto" w:fill="B8CCE4" w:themeFill="accent1" w:themeFillTint="66"/>
          </w:tcPr>
          <w:p w:rsidR="00DA4F90" w:rsidRPr="00E60E2F" w:rsidRDefault="00DA4F90" w:rsidP="00454467">
            <w:pPr>
              <w:pStyle w:val="NoSpacing"/>
              <w:ind w:left="141"/>
              <w:rPr>
                <w:rFonts w:ascii="Arial" w:hAnsi="Arial" w:cs="Arial"/>
                <w:b/>
              </w:rPr>
            </w:pPr>
            <w:r w:rsidRPr="00E60E2F">
              <w:rPr>
                <w:rFonts w:ascii="Arial" w:hAnsi="Arial" w:cs="Arial"/>
                <w:b/>
              </w:rPr>
              <w:t>Dimensions of the site</w:t>
            </w:r>
          </w:p>
        </w:tc>
        <w:tc>
          <w:tcPr>
            <w:tcW w:w="3402" w:type="dxa"/>
            <w:gridSpan w:val="3"/>
            <w:shd w:val="clear" w:color="auto" w:fill="B8CCE4" w:themeFill="accent1" w:themeFillTint="66"/>
          </w:tcPr>
          <w:p w:rsidR="00DA4F90" w:rsidRPr="00E60E2F" w:rsidRDefault="00DA4F90" w:rsidP="00454467">
            <w:pPr>
              <w:pStyle w:val="NoSpacing"/>
              <w:ind w:left="142"/>
              <w:jc w:val="center"/>
              <w:rPr>
                <w:rFonts w:ascii="Arial" w:hAnsi="Arial" w:cs="Arial"/>
                <w:b/>
              </w:rPr>
            </w:pPr>
            <w:r w:rsidRPr="00E60E2F">
              <w:rPr>
                <w:rFonts w:ascii="Arial" w:hAnsi="Arial" w:cs="Arial"/>
                <w:b/>
              </w:rPr>
              <w:t>A</w:t>
            </w:r>
          </w:p>
        </w:tc>
        <w:tc>
          <w:tcPr>
            <w:tcW w:w="3342" w:type="dxa"/>
            <w:gridSpan w:val="2"/>
            <w:shd w:val="clear" w:color="auto" w:fill="B8CCE4" w:themeFill="accent1" w:themeFillTint="66"/>
          </w:tcPr>
          <w:p w:rsidR="00DA4F90" w:rsidRPr="00E60E2F" w:rsidRDefault="00DA4F90" w:rsidP="00454467">
            <w:pPr>
              <w:pStyle w:val="NoSpacing"/>
              <w:ind w:left="142"/>
              <w:jc w:val="center"/>
              <w:rPr>
                <w:rFonts w:ascii="Arial" w:hAnsi="Arial" w:cs="Arial"/>
                <w:b/>
              </w:rPr>
            </w:pPr>
            <w:r w:rsidRPr="00E60E2F">
              <w:rPr>
                <w:rFonts w:ascii="Arial" w:hAnsi="Arial" w:cs="Arial"/>
                <w:b/>
              </w:rPr>
              <w:t>B</w:t>
            </w:r>
          </w:p>
        </w:tc>
      </w:tr>
      <w:tr w:rsidR="00DA4F90" w:rsidRPr="00E60E2F" w:rsidTr="00454467">
        <w:trPr>
          <w:trHeight w:val="223"/>
        </w:trPr>
        <w:tc>
          <w:tcPr>
            <w:tcW w:w="709" w:type="dxa"/>
            <w:vMerge/>
          </w:tcPr>
          <w:p w:rsidR="00DA4F90" w:rsidRPr="00E60E2F" w:rsidRDefault="00DA4F90" w:rsidP="007A2166">
            <w:pPr>
              <w:pStyle w:val="NoSpacing"/>
              <w:widowControl w:val="0"/>
              <w:numPr>
                <w:ilvl w:val="0"/>
                <w:numId w:val="60"/>
              </w:numPr>
              <w:autoSpaceDE w:val="0"/>
              <w:autoSpaceDN w:val="0"/>
              <w:rPr>
                <w:rFonts w:ascii="Arial" w:hAnsi="Arial" w:cs="Arial"/>
              </w:rPr>
            </w:pPr>
          </w:p>
        </w:tc>
        <w:tc>
          <w:tcPr>
            <w:tcW w:w="3544" w:type="dxa"/>
            <w:gridSpan w:val="2"/>
            <w:vMerge/>
            <w:shd w:val="clear" w:color="auto" w:fill="B8CCE4" w:themeFill="accent1" w:themeFillTint="66"/>
          </w:tcPr>
          <w:p w:rsidR="00DA4F90" w:rsidRPr="00E60E2F" w:rsidRDefault="00DA4F90" w:rsidP="00454467">
            <w:pPr>
              <w:pStyle w:val="NoSpacing"/>
              <w:ind w:left="141"/>
              <w:rPr>
                <w:rFonts w:ascii="Arial" w:hAnsi="Arial" w:cs="Arial"/>
                <w:b/>
              </w:rPr>
            </w:pPr>
          </w:p>
        </w:tc>
        <w:tc>
          <w:tcPr>
            <w:tcW w:w="3402" w:type="dxa"/>
            <w:gridSpan w:val="3"/>
            <w:shd w:val="clear" w:color="auto" w:fill="B8CCE4" w:themeFill="accent1" w:themeFillTint="66"/>
          </w:tcPr>
          <w:p w:rsidR="00DA4F90" w:rsidRPr="00E60E2F" w:rsidRDefault="00DA4F90" w:rsidP="00454467">
            <w:pPr>
              <w:pStyle w:val="NoSpacing"/>
              <w:ind w:left="142"/>
              <w:jc w:val="center"/>
              <w:rPr>
                <w:rFonts w:ascii="Arial" w:hAnsi="Arial" w:cs="Arial"/>
                <w:b/>
              </w:rPr>
            </w:pPr>
            <w:r w:rsidRPr="00E60E2F">
              <w:rPr>
                <w:rFonts w:ascii="Arial" w:hAnsi="Arial" w:cs="Arial"/>
                <w:b/>
              </w:rPr>
              <w:t>As per the Deed</w:t>
            </w:r>
          </w:p>
        </w:tc>
        <w:tc>
          <w:tcPr>
            <w:tcW w:w="3342" w:type="dxa"/>
            <w:gridSpan w:val="2"/>
            <w:shd w:val="clear" w:color="auto" w:fill="B8CCE4" w:themeFill="accent1" w:themeFillTint="66"/>
          </w:tcPr>
          <w:p w:rsidR="00DA4F90" w:rsidRPr="00E60E2F" w:rsidRDefault="00DA4F90" w:rsidP="00454467">
            <w:pPr>
              <w:pStyle w:val="NoSpacing"/>
              <w:ind w:left="141"/>
              <w:jc w:val="center"/>
              <w:rPr>
                <w:rFonts w:ascii="Arial" w:hAnsi="Arial" w:cs="Arial"/>
                <w:b/>
              </w:rPr>
            </w:pPr>
            <w:r w:rsidRPr="00E60E2F">
              <w:rPr>
                <w:rFonts w:ascii="Arial" w:hAnsi="Arial" w:cs="Arial"/>
                <w:b/>
              </w:rPr>
              <w:t>Actuals</w:t>
            </w:r>
          </w:p>
        </w:tc>
      </w:tr>
      <w:tr w:rsidR="00DA4F90" w:rsidRPr="00E60E2F" w:rsidTr="00454467">
        <w:trPr>
          <w:trHeight w:val="261"/>
        </w:trPr>
        <w:tc>
          <w:tcPr>
            <w:tcW w:w="709" w:type="dxa"/>
            <w:vMerge/>
          </w:tcPr>
          <w:p w:rsidR="00DA4F90" w:rsidRPr="00E60E2F" w:rsidRDefault="00DA4F90" w:rsidP="00454467">
            <w:pPr>
              <w:pStyle w:val="NoSpacing"/>
              <w:rPr>
                <w:rFonts w:ascii="Arial" w:hAnsi="Arial" w:cs="Arial"/>
              </w:rPr>
            </w:pPr>
          </w:p>
        </w:tc>
        <w:tc>
          <w:tcPr>
            <w:tcW w:w="3544" w:type="dxa"/>
            <w:gridSpan w:val="2"/>
          </w:tcPr>
          <w:p w:rsidR="00DA4F90" w:rsidRPr="00E60E2F" w:rsidRDefault="00DA4F90" w:rsidP="00454467">
            <w:pPr>
              <w:pStyle w:val="NoSpacing"/>
              <w:spacing w:line="276" w:lineRule="auto"/>
              <w:ind w:left="141" w:right="141"/>
              <w:jc w:val="center"/>
              <w:rPr>
                <w:rFonts w:ascii="Arial" w:hAnsi="Arial" w:cs="Arial"/>
              </w:rPr>
            </w:pPr>
            <w:r w:rsidRPr="00E60E2F">
              <w:rPr>
                <w:rFonts w:ascii="Arial" w:hAnsi="Arial" w:cs="Arial"/>
              </w:rPr>
              <w:t>North</w:t>
            </w:r>
          </w:p>
        </w:tc>
        <w:tc>
          <w:tcPr>
            <w:tcW w:w="3402" w:type="dxa"/>
            <w:gridSpan w:val="3"/>
          </w:tcPr>
          <w:p w:rsidR="00DA4F90" w:rsidRPr="00E60E2F" w:rsidRDefault="00DA4F90" w:rsidP="00454467">
            <w:pPr>
              <w:pStyle w:val="NoSpacing"/>
              <w:spacing w:line="276" w:lineRule="auto"/>
              <w:jc w:val="center"/>
              <w:rPr>
                <w:rFonts w:ascii="Arial" w:hAnsi="Arial" w:cs="Arial"/>
              </w:rPr>
            </w:pPr>
            <w:r w:rsidRPr="00E60E2F">
              <w:rPr>
                <w:rFonts w:ascii="Arial" w:hAnsi="Arial" w:cs="Arial"/>
              </w:rPr>
              <w:t>Not mentioned in the documents</w:t>
            </w:r>
          </w:p>
        </w:tc>
        <w:tc>
          <w:tcPr>
            <w:tcW w:w="3342" w:type="dxa"/>
            <w:gridSpan w:val="2"/>
          </w:tcPr>
          <w:p w:rsidR="00DA4F90" w:rsidRPr="00E60E2F" w:rsidRDefault="00DA4F90" w:rsidP="00454467">
            <w:pPr>
              <w:pStyle w:val="NoSpacing"/>
              <w:spacing w:line="276" w:lineRule="auto"/>
              <w:jc w:val="center"/>
              <w:rPr>
                <w:rFonts w:ascii="Arial" w:hAnsi="Arial" w:cs="Arial"/>
              </w:rPr>
            </w:pPr>
            <w:r w:rsidRPr="00E60E2F">
              <w:rPr>
                <w:rFonts w:ascii="Arial" w:hAnsi="Arial" w:cs="Arial"/>
              </w:rPr>
              <w:t>Not measurable at the site</w:t>
            </w:r>
          </w:p>
        </w:tc>
      </w:tr>
      <w:tr w:rsidR="00DA4F90" w:rsidRPr="00E60E2F" w:rsidTr="00454467">
        <w:trPr>
          <w:trHeight w:val="261"/>
        </w:trPr>
        <w:tc>
          <w:tcPr>
            <w:tcW w:w="709" w:type="dxa"/>
            <w:vMerge/>
          </w:tcPr>
          <w:p w:rsidR="00DA4F90" w:rsidRPr="00E60E2F" w:rsidRDefault="00DA4F90" w:rsidP="00454467">
            <w:pPr>
              <w:pStyle w:val="NoSpacing"/>
              <w:rPr>
                <w:rFonts w:ascii="Arial" w:hAnsi="Arial" w:cs="Arial"/>
              </w:rPr>
            </w:pPr>
          </w:p>
        </w:tc>
        <w:tc>
          <w:tcPr>
            <w:tcW w:w="3544" w:type="dxa"/>
            <w:gridSpan w:val="2"/>
          </w:tcPr>
          <w:p w:rsidR="00DA4F90" w:rsidRPr="00E60E2F" w:rsidRDefault="00DA4F90" w:rsidP="00454467">
            <w:pPr>
              <w:pStyle w:val="NoSpacing"/>
              <w:spacing w:line="276" w:lineRule="auto"/>
              <w:ind w:left="141" w:right="141"/>
              <w:jc w:val="center"/>
              <w:rPr>
                <w:rFonts w:ascii="Arial" w:hAnsi="Arial" w:cs="Arial"/>
              </w:rPr>
            </w:pPr>
            <w:r w:rsidRPr="00E60E2F">
              <w:rPr>
                <w:rFonts w:ascii="Arial" w:hAnsi="Arial" w:cs="Arial"/>
              </w:rPr>
              <w:t>South</w:t>
            </w:r>
          </w:p>
        </w:tc>
        <w:tc>
          <w:tcPr>
            <w:tcW w:w="3402" w:type="dxa"/>
            <w:gridSpan w:val="3"/>
          </w:tcPr>
          <w:p w:rsidR="00DA4F90" w:rsidRPr="00E60E2F" w:rsidRDefault="00DA4F90" w:rsidP="00454467">
            <w:pPr>
              <w:pStyle w:val="NoSpacing"/>
              <w:spacing w:line="276" w:lineRule="auto"/>
              <w:jc w:val="center"/>
              <w:rPr>
                <w:rFonts w:ascii="Arial" w:hAnsi="Arial" w:cs="Arial"/>
              </w:rPr>
            </w:pPr>
            <w:r w:rsidRPr="00E60E2F">
              <w:rPr>
                <w:rFonts w:ascii="Arial" w:hAnsi="Arial" w:cs="Arial"/>
              </w:rPr>
              <w:t>Not mentioned in the documents</w:t>
            </w:r>
          </w:p>
        </w:tc>
        <w:tc>
          <w:tcPr>
            <w:tcW w:w="3342" w:type="dxa"/>
            <w:gridSpan w:val="2"/>
          </w:tcPr>
          <w:p w:rsidR="00DA4F90" w:rsidRPr="00E60E2F" w:rsidRDefault="00DA4F90" w:rsidP="00454467">
            <w:pPr>
              <w:pStyle w:val="NoSpacing"/>
              <w:spacing w:line="276" w:lineRule="auto"/>
              <w:jc w:val="center"/>
              <w:rPr>
                <w:rFonts w:ascii="Arial" w:hAnsi="Arial" w:cs="Arial"/>
              </w:rPr>
            </w:pPr>
            <w:r w:rsidRPr="00E60E2F">
              <w:rPr>
                <w:rFonts w:ascii="Arial" w:hAnsi="Arial" w:cs="Arial"/>
              </w:rPr>
              <w:t>Not measurable at the site</w:t>
            </w:r>
          </w:p>
        </w:tc>
      </w:tr>
      <w:tr w:rsidR="00DA4F90" w:rsidRPr="00E60E2F" w:rsidTr="00454467">
        <w:trPr>
          <w:trHeight w:val="261"/>
        </w:trPr>
        <w:tc>
          <w:tcPr>
            <w:tcW w:w="709" w:type="dxa"/>
            <w:vMerge/>
          </w:tcPr>
          <w:p w:rsidR="00DA4F90" w:rsidRPr="00E60E2F" w:rsidRDefault="00DA4F90" w:rsidP="00454467">
            <w:pPr>
              <w:pStyle w:val="NoSpacing"/>
              <w:rPr>
                <w:rFonts w:ascii="Arial" w:hAnsi="Arial" w:cs="Arial"/>
              </w:rPr>
            </w:pPr>
          </w:p>
        </w:tc>
        <w:tc>
          <w:tcPr>
            <w:tcW w:w="3544" w:type="dxa"/>
            <w:gridSpan w:val="2"/>
          </w:tcPr>
          <w:p w:rsidR="00DA4F90" w:rsidRPr="00E60E2F" w:rsidRDefault="00DA4F90" w:rsidP="00454467">
            <w:pPr>
              <w:pStyle w:val="NoSpacing"/>
              <w:spacing w:line="276" w:lineRule="auto"/>
              <w:ind w:left="141" w:right="141"/>
              <w:jc w:val="center"/>
              <w:rPr>
                <w:rFonts w:ascii="Arial" w:hAnsi="Arial" w:cs="Arial"/>
              </w:rPr>
            </w:pPr>
            <w:r w:rsidRPr="00E60E2F">
              <w:rPr>
                <w:rFonts w:ascii="Arial" w:hAnsi="Arial" w:cs="Arial"/>
              </w:rPr>
              <w:t>East</w:t>
            </w:r>
          </w:p>
        </w:tc>
        <w:tc>
          <w:tcPr>
            <w:tcW w:w="3402" w:type="dxa"/>
            <w:gridSpan w:val="3"/>
          </w:tcPr>
          <w:p w:rsidR="00DA4F90" w:rsidRPr="00E60E2F" w:rsidRDefault="00DA4F90" w:rsidP="00454467">
            <w:pPr>
              <w:pStyle w:val="NoSpacing"/>
              <w:spacing w:line="276" w:lineRule="auto"/>
              <w:jc w:val="center"/>
              <w:rPr>
                <w:rFonts w:ascii="Arial" w:hAnsi="Arial" w:cs="Arial"/>
              </w:rPr>
            </w:pPr>
            <w:r w:rsidRPr="00E60E2F">
              <w:rPr>
                <w:rFonts w:ascii="Arial" w:hAnsi="Arial" w:cs="Arial"/>
              </w:rPr>
              <w:t>Not mentioned in the documents</w:t>
            </w:r>
          </w:p>
        </w:tc>
        <w:tc>
          <w:tcPr>
            <w:tcW w:w="3342" w:type="dxa"/>
            <w:gridSpan w:val="2"/>
          </w:tcPr>
          <w:p w:rsidR="00DA4F90" w:rsidRPr="00E60E2F" w:rsidRDefault="00DA4F90" w:rsidP="00454467">
            <w:pPr>
              <w:pStyle w:val="NoSpacing"/>
              <w:spacing w:line="276" w:lineRule="auto"/>
              <w:jc w:val="center"/>
              <w:rPr>
                <w:rFonts w:ascii="Arial" w:hAnsi="Arial" w:cs="Arial"/>
              </w:rPr>
            </w:pPr>
            <w:r w:rsidRPr="00E60E2F">
              <w:rPr>
                <w:rFonts w:ascii="Arial" w:hAnsi="Arial" w:cs="Arial"/>
              </w:rPr>
              <w:t>Not measurable at the site</w:t>
            </w:r>
          </w:p>
        </w:tc>
      </w:tr>
      <w:tr w:rsidR="00DA4F90" w:rsidRPr="00E60E2F" w:rsidTr="00454467">
        <w:trPr>
          <w:trHeight w:val="261"/>
        </w:trPr>
        <w:tc>
          <w:tcPr>
            <w:tcW w:w="709" w:type="dxa"/>
            <w:vMerge/>
          </w:tcPr>
          <w:p w:rsidR="00DA4F90" w:rsidRPr="00E60E2F" w:rsidRDefault="00DA4F90" w:rsidP="00454467">
            <w:pPr>
              <w:pStyle w:val="NoSpacing"/>
              <w:rPr>
                <w:rFonts w:ascii="Arial" w:hAnsi="Arial" w:cs="Arial"/>
              </w:rPr>
            </w:pPr>
          </w:p>
        </w:tc>
        <w:tc>
          <w:tcPr>
            <w:tcW w:w="3544" w:type="dxa"/>
            <w:gridSpan w:val="2"/>
          </w:tcPr>
          <w:p w:rsidR="00DA4F90" w:rsidRPr="00E60E2F" w:rsidRDefault="00DA4F90" w:rsidP="00454467">
            <w:pPr>
              <w:pStyle w:val="NoSpacing"/>
              <w:spacing w:line="276" w:lineRule="auto"/>
              <w:ind w:left="141" w:right="141"/>
              <w:jc w:val="center"/>
              <w:rPr>
                <w:rFonts w:ascii="Arial" w:hAnsi="Arial" w:cs="Arial"/>
              </w:rPr>
            </w:pPr>
            <w:r w:rsidRPr="00E60E2F">
              <w:rPr>
                <w:rFonts w:ascii="Arial" w:hAnsi="Arial" w:cs="Arial"/>
              </w:rPr>
              <w:t>West</w:t>
            </w:r>
          </w:p>
        </w:tc>
        <w:tc>
          <w:tcPr>
            <w:tcW w:w="3402" w:type="dxa"/>
            <w:gridSpan w:val="3"/>
          </w:tcPr>
          <w:p w:rsidR="00DA4F90" w:rsidRPr="00E60E2F" w:rsidRDefault="00DA4F90" w:rsidP="00454467">
            <w:pPr>
              <w:pStyle w:val="NoSpacing"/>
              <w:spacing w:line="276" w:lineRule="auto"/>
              <w:jc w:val="center"/>
              <w:rPr>
                <w:rFonts w:ascii="Arial" w:hAnsi="Arial" w:cs="Arial"/>
              </w:rPr>
            </w:pPr>
            <w:r w:rsidRPr="00E60E2F">
              <w:rPr>
                <w:rFonts w:ascii="Arial" w:hAnsi="Arial" w:cs="Arial"/>
              </w:rPr>
              <w:t>Not mentioned in the documents</w:t>
            </w:r>
          </w:p>
        </w:tc>
        <w:tc>
          <w:tcPr>
            <w:tcW w:w="3342" w:type="dxa"/>
            <w:gridSpan w:val="2"/>
          </w:tcPr>
          <w:p w:rsidR="00DA4F90" w:rsidRPr="00E60E2F" w:rsidRDefault="00DA4F90" w:rsidP="00454467">
            <w:pPr>
              <w:pStyle w:val="NoSpacing"/>
              <w:spacing w:line="276" w:lineRule="auto"/>
              <w:jc w:val="center"/>
              <w:rPr>
                <w:rFonts w:ascii="Arial" w:hAnsi="Arial" w:cs="Arial"/>
              </w:rPr>
            </w:pPr>
            <w:r w:rsidRPr="00E60E2F">
              <w:rPr>
                <w:rFonts w:ascii="Arial" w:hAnsi="Arial" w:cs="Arial"/>
              </w:rPr>
              <w:t>Not measurable at the site</w:t>
            </w:r>
          </w:p>
        </w:tc>
      </w:tr>
      <w:tr w:rsidR="00DA4F90" w:rsidRPr="00E60E2F" w:rsidTr="00454467">
        <w:trPr>
          <w:trHeight w:val="298"/>
        </w:trPr>
        <w:tc>
          <w:tcPr>
            <w:tcW w:w="709" w:type="dxa"/>
          </w:tcPr>
          <w:p w:rsidR="00DA4F90" w:rsidRPr="00E60E2F" w:rsidRDefault="00DA4F90" w:rsidP="00454467">
            <w:pPr>
              <w:pStyle w:val="NoSpacing"/>
              <w:jc w:val="center"/>
              <w:rPr>
                <w:rFonts w:ascii="Arial" w:hAnsi="Arial" w:cs="Arial"/>
              </w:rPr>
            </w:pPr>
            <w:r w:rsidRPr="00E60E2F">
              <w:rPr>
                <w:rFonts w:ascii="Arial" w:hAnsi="Arial" w:cs="Arial"/>
              </w:rPr>
              <w:t xml:space="preserve">14.2 </w:t>
            </w:r>
          </w:p>
        </w:tc>
        <w:tc>
          <w:tcPr>
            <w:tcW w:w="4394" w:type="dxa"/>
            <w:gridSpan w:val="3"/>
            <w:tcBorders>
              <w:right w:val="single" w:sz="6" w:space="0" w:color="000000"/>
            </w:tcBorders>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 xml:space="preserve">Latitude, Longitude &amp; Co-ordinates of </w:t>
            </w:r>
            <w:sdt>
              <w:sdtPr>
                <w:rPr>
                  <w:rFonts w:ascii="Arial" w:hAnsi="Arial" w:cs="Arial"/>
                </w:rPr>
                <w:id w:val="193965147"/>
                <w:placeholder>
                  <w:docPart w:val="7F6F1611EBD644B9B8A7C6765EF1CBB9"/>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Pr="00E60E2F">
                  <w:rPr>
                    <w:rFonts w:ascii="Arial" w:hAnsi="Arial" w:cs="Arial"/>
                    <w:lang w:val="en-IN"/>
                  </w:rPr>
                  <w:t>Industrial Property</w:t>
                </w:r>
              </w:sdtContent>
            </w:sdt>
          </w:p>
        </w:tc>
        <w:tc>
          <w:tcPr>
            <w:tcW w:w="5894" w:type="dxa"/>
            <w:gridSpan w:val="4"/>
            <w:tcBorders>
              <w:left w:val="single" w:sz="6" w:space="0" w:color="000000"/>
            </w:tcBorders>
          </w:tcPr>
          <w:p w:rsidR="00D644E6" w:rsidRPr="00D644E6" w:rsidRDefault="00D644E6" w:rsidP="00D644E6">
            <w:pPr>
              <w:pStyle w:val="Heading1"/>
              <w:shd w:val="clear" w:color="auto" w:fill="FFFFFF"/>
              <w:spacing w:before="0" w:after="0"/>
              <w:ind w:left="142"/>
              <w:textAlignment w:val="baseline"/>
              <w:rPr>
                <w:rFonts w:ascii="Arial" w:hAnsi="Arial" w:cs="Arial"/>
                <w:sz w:val="22"/>
                <w:szCs w:val="22"/>
              </w:rPr>
            </w:pPr>
            <w:r w:rsidRPr="00D644E6">
              <w:rPr>
                <w:rFonts w:ascii="Arial" w:hAnsi="Arial" w:cs="Arial"/>
                <w:sz w:val="22"/>
                <w:szCs w:val="22"/>
              </w:rPr>
              <w:t>24°39'45.5"N 74°38'00.2"E</w:t>
            </w:r>
          </w:p>
          <w:p w:rsidR="00DA4F90" w:rsidRPr="00E60E2F" w:rsidRDefault="00DA4F90" w:rsidP="00454467">
            <w:pPr>
              <w:pStyle w:val="NoSpacing"/>
              <w:ind w:right="90" w:firstLine="133"/>
              <w:jc w:val="both"/>
              <w:rPr>
                <w:rFonts w:ascii="Arial" w:hAnsi="Arial" w:cs="Arial"/>
                <w:b/>
                <w:bCs/>
                <w:color w:val="000000"/>
              </w:rPr>
            </w:pPr>
          </w:p>
        </w:tc>
      </w:tr>
      <w:tr w:rsidR="00DA4F90" w:rsidRPr="00E60E2F" w:rsidTr="00454467">
        <w:trPr>
          <w:trHeight w:val="405"/>
        </w:trPr>
        <w:tc>
          <w:tcPr>
            <w:tcW w:w="709" w:type="dxa"/>
          </w:tcPr>
          <w:p w:rsidR="00DA4F90" w:rsidRPr="00E60E2F" w:rsidRDefault="00DA4F90" w:rsidP="00454467">
            <w:pPr>
              <w:pStyle w:val="NoSpacing"/>
              <w:ind w:left="360"/>
              <w:rPr>
                <w:rFonts w:ascii="Arial" w:hAnsi="Arial" w:cs="Arial"/>
              </w:rPr>
            </w:pPr>
            <w:r w:rsidRPr="00E60E2F">
              <w:rPr>
                <w:rFonts w:ascii="Arial" w:hAnsi="Arial" w:cs="Arial"/>
              </w:rPr>
              <w:t>15.</w:t>
            </w:r>
          </w:p>
        </w:tc>
        <w:tc>
          <w:tcPr>
            <w:tcW w:w="4394" w:type="dxa"/>
            <w:gridSpan w:val="3"/>
            <w:tcBorders>
              <w:right w:val="single" w:sz="6" w:space="0" w:color="000000"/>
            </w:tcBorders>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Extent of the site</w:t>
            </w:r>
          </w:p>
        </w:tc>
        <w:tc>
          <w:tcPr>
            <w:tcW w:w="5894" w:type="dxa"/>
            <w:gridSpan w:val="4"/>
            <w:tcBorders>
              <w:left w:val="single" w:sz="6" w:space="0" w:color="000000"/>
            </w:tcBorders>
          </w:tcPr>
          <w:p w:rsidR="00DA4F90" w:rsidRPr="00E60E2F" w:rsidRDefault="00D644E6" w:rsidP="00D644E6">
            <w:pPr>
              <w:pStyle w:val="NoSpacing"/>
              <w:ind w:left="134" w:right="90"/>
              <w:jc w:val="both"/>
              <w:rPr>
                <w:rFonts w:ascii="Arial" w:hAnsi="Arial" w:cs="Arial"/>
              </w:rPr>
            </w:pPr>
            <w:r>
              <w:rPr>
                <w:rFonts w:ascii="Arial" w:hAnsi="Arial" w:cs="Arial"/>
              </w:rPr>
              <w:t>Land Area- 1913.12 Acre</w:t>
            </w:r>
          </w:p>
        </w:tc>
      </w:tr>
      <w:tr w:rsidR="00DA4F90" w:rsidRPr="00E60E2F" w:rsidTr="00454467">
        <w:trPr>
          <w:trHeight w:val="512"/>
        </w:trPr>
        <w:tc>
          <w:tcPr>
            <w:tcW w:w="709" w:type="dxa"/>
          </w:tcPr>
          <w:p w:rsidR="00DA4F90" w:rsidRPr="00E60E2F" w:rsidRDefault="00DA4F90" w:rsidP="00454467">
            <w:pPr>
              <w:pStyle w:val="NoSpacing"/>
              <w:ind w:left="360"/>
              <w:rPr>
                <w:rFonts w:ascii="Arial" w:hAnsi="Arial" w:cs="Arial"/>
              </w:rPr>
            </w:pPr>
            <w:r w:rsidRPr="00E60E2F">
              <w:rPr>
                <w:rFonts w:ascii="Arial" w:hAnsi="Arial" w:cs="Arial"/>
              </w:rPr>
              <w:t>16.</w:t>
            </w:r>
          </w:p>
        </w:tc>
        <w:tc>
          <w:tcPr>
            <w:tcW w:w="4394" w:type="dxa"/>
            <w:gridSpan w:val="3"/>
            <w:tcBorders>
              <w:right w:val="single" w:sz="6" w:space="0" w:color="000000"/>
            </w:tcBorders>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Extent of the site considered for valuation (least of 14 A &amp; 14 B)</w:t>
            </w:r>
          </w:p>
        </w:tc>
        <w:tc>
          <w:tcPr>
            <w:tcW w:w="5894" w:type="dxa"/>
            <w:gridSpan w:val="4"/>
            <w:tcBorders>
              <w:left w:val="single" w:sz="6" w:space="0" w:color="000000"/>
            </w:tcBorders>
          </w:tcPr>
          <w:p w:rsidR="00DA4F90" w:rsidRPr="00E60E2F" w:rsidRDefault="00DA4F90" w:rsidP="00D644E6">
            <w:pPr>
              <w:pStyle w:val="NoSpacing"/>
              <w:ind w:left="134" w:right="90"/>
              <w:jc w:val="both"/>
              <w:rPr>
                <w:rFonts w:ascii="Arial" w:hAnsi="Arial" w:cs="Arial"/>
              </w:rPr>
            </w:pPr>
            <w:r w:rsidRPr="00E60E2F">
              <w:rPr>
                <w:rFonts w:ascii="Arial" w:hAnsi="Arial" w:cs="Arial"/>
              </w:rPr>
              <w:t>Land Area</w:t>
            </w:r>
            <w:r w:rsidR="00D644E6">
              <w:rPr>
                <w:rFonts w:ascii="Arial" w:hAnsi="Arial" w:cs="Arial"/>
              </w:rPr>
              <w:t>- 564.27 Acre</w:t>
            </w:r>
          </w:p>
        </w:tc>
      </w:tr>
      <w:tr w:rsidR="00DA4F90" w:rsidRPr="00E60E2F" w:rsidTr="00454467">
        <w:trPr>
          <w:trHeight w:val="208"/>
        </w:trPr>
        <w:tc>
          <w:tcPr>
            <w:tcW w:w="709" w:type="dxa"/>
            <w:vMerge w:val="restart"/>
          </w:tcPr>
          <w:p w:rsidR="00DA4F90" w:rsidRPr="00E60E2F" w:rsidRDefault="00DA4F90" w:rsidP="00454467">
            <w:pPr>
              <w:pStyle w:val="NoSpacing"/>
              <w:ind w:left="360"/>
              <w:rPr>
                <w:rFonts w:ascii="Arial" w:hAnsi="Arial" w:cs="Arial"/>
              </w:rPr>
            </w:pPr>
            <w:r w:rsidRPr="00E60E2F">
              <w:rPr>
                <w:rFonts w:ascii="Arial" w:hAnsi="Arial" w:cs="Arial"/>
              </w:rPr>
              <w:t>17.</w:t>
            </w:r>
          </w:p>
        </w:tc>
        <w:tc>
          <w:tcPr>
            <w:tcW w:w="4394" w:type="dxa"/>
            <w:gridSpan w:val="3"/>
            <w:tcBorders>
              <w:right w:val="single" w:sz="6" w:space="0" w:color="000000"/>
            </w:tcBorders>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Whether occupied by the owner</w:t>
            </w:r>
            <w:r w:rsidRPr="00E60E2F">
              <w:rPr>
                <w:rFonts w:ascii="Arial" w:hAnsi="Arial" w:cs="Arial"/>
                <w:spacing w:val="2"/>
              </w:rPr>
              <w:t xml:space="preserve"> </w:t>
            </w:r>
            <w:r w:rsidRPr="00E60E2F">
              <w:rPr>
                <w:rFonts w:ascii="Arial" w:hAnsi="Arial" w:cs="Arial"/>
              </w:rPr>
              <w:t>/</w:t>
            </w:r>
            <w:r w:rsidRPr="00E60E2F">
              <w:rPr>
                <w:rFonts w:ascii="Arial" w:hAnsi="Arial" w:cs="Arial"/>
                <w:spacing w:val="51"/>
              </w:rPr>
              <w:t xml:space="preserve"> </w:t>
            </w:r>
            <w:r w:rsidRPr="00E60E2F">
              <w:rPr>
                <w:rFonts w:ascii="Arial" w:hAnsi="Arial" w:cs="Arial"/>
              </w:rPr>
              <w:t xml:space="preserve">tenant? </w:t>
            </w:r>
          </w:p>
        </w:tc>
        <w:tc>
          <w:tcPr>
            <w:tcW w:w="5894" w:type="dxa"/>
            <w:gridSpan w:val="4"/>
            <w:tcBorders>
              <w:left w:val="single" w:sz="6" w:space="0" w:color="000000"/>
            </w:tcBorders>
          </w:tcPr>
          <w:p w:rsidR="00DA4F90" w:rsidRPr="00E60E2F" w:rsidRDefault="00DA4F90" w:rsidP="00454467">
            <w:pPr>
              <w:pStyle w:val="NoSpacing"/>
              <w:ind w:left="134" w:right="90"/>
              <w:jc w:val="both"/>
              <w:rPr>
                <w:rFonts w:ascii="Arial" w:hAnsi="Arial" w:cs="Arial"/>
              </w:rPr>
            </w:pPr>
            <w:r w:rsidRPr="00E60E2F">
              <w:rPr>
                <w:rFonts w:ascii="Arial" w:hAnsi="Arial" w:cs="Arial"/>
              </w:rPr>
              <w:t>Owner Company</w:t>
            </w:r>
          </w:p>
        </w:tc>
      </w:tr>
      <w:tr w:rsidR="00DA4F90" w:rsidRPr="00E60E2F" w:rsidTr="00454467">
        <w:trPr>
          <w:trHeight w:val="271"/>
        </w:trPr>
        <w:tc>
          <w:tcPr>
            <w:tcW w:w="709" w:type="dxa"/>
            <w:vMerge/>
          </w:tcPr>
          <w:p w:rsidR="00DA4F90" w:rsidRPr="00E60E2F" w:rsidRDefault="00DA4F90" w:rsidP="00454467">
            <w:pPr>
              <w:pStyle w:val="NoSpacing"/>
              <w:rPr>
                <w:rFonts w:ascii="Arial" w:hAnsi="Arial" w:cs="Arial"/>
                <w:b/>
              </w:rPr>
            </w:pPr>
          </w:p>
        </w:tc>
        <w:tc>
          <w:tcPr>
            <w:tcW w:w="4394" w:type="dxa"/>
            <w:gridSpan w:val="3"/>
            <w:tcBorders>
              <w:right w:val="single" w:sz="6" w:space="0" w:color="000000"/>
            </w:tcBorders>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 xml:space="preserve">If occupied by tenant, since how long? </w:t>
            </w:r>
          </w:p>
        </w:tc>
        <w:tc>
          <w:tcPr>
            <w:tcW w:w="5894" w:type="dxa"/>
            <w:gridSpan w:val="4"/>
            <w:tcBorders>
              <w:left w:val="single" w:sz="6" w:space="0" w:color="000000"/>
            </w:tcBorders>
          </w:tcPr>
          <w:p w:rsidR="00DA4F90" w:rsidRPr="00E60E2F" w:rsidRDefault="00DA4F90" w:rsidP="00454467">
            <w:pPr>
              <w:pStyle w:val="NoSpacing"/>
              <w:ind w:left="134" w:right="90"/>
              <w:jc w:val="both"/>
              <w:rPr>
                <w:rFonts w:ascii="Arial" w:hAnsi="Arial" w:cs="Arial"/>
              </w:rPr>
            </w:pPr>
            <w:r w:rsidRPr="00E60E2F">
              <w:rPr>
                <w:rFonts w:ascii="Arial" w:hAnsi="Arial" w:cs="Arial"/>
              </w:rPr>
              <w:t>Not applicable</w:t>
            </w:r>
          </w:p>
        </w:tc>
      </w:tr>
      <w:tr w:rsidR="00DA4F90" w:rsidRPr="00E60E2F" w:rsidTr="00454467">
        <w:trPr>
          <w:trHeight w:val="275"/>
        </w:trPr>
        <w:tc>
          <w:tcPr>
            <w:tcW w:w="709" w:type="dxa"/>
            <w:vMerge/>
          </w:tcPr>
          <w:p w:rsidR="00DA4F90" w:rsidRPr="00E60E2F" w:rsidRDefault="00DA4F90" w:rsidP="00454467">
            <w:pPr>
              <w:pStyle w:val="NoSpacing"/>
              <w:rPr>
                <w:rFonts w:ascii="Arial" w:hAnsi="Arial" w:cs="Arial"/>
                <w:b/>
              </w:rPr>
            </w:pPr>
          </w:p>
        </w:tc>
        <w:tc>
          <w:tcPr>
            <w:tcW w:w="4394" w:type="dxa"/>
            <w:gridSpan w:val="3"/>
            <w:tcBorders>
              <w:right w:val="single" w:sz="6" w:space="0" w:color="000000"/>
            </w:tcBorders>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Rent received per month.</w:t>
            </w:r>
          </w:p>
        </w:tc>
        <w:tc>
          <w:tcPr>
            <w:tcW w:w="5894" w:type="dxa"/>
            <w:gridSpan w:val="4"/>
            <w:tcBorders>
              <w:left w:val="single" w:sz="6" w:space="0" w:color="000000"/>
            </w:tcBorders>
          </w:tcPr>
          <w:p w:rsidR="00DA4F90" w:rsidRPr="00E60E2F" w:rsidRDefault="00DA4F90" w:rsidP="00454467">
            <w:pPr>
              <w:pStyle w:val="NoSpacing"/>
              <w:ind w:left="134" w:right="90"/>
              <w:jc w:val="both"/>
              <w:rPr>
                <w:rFonts w:ascii="Arial" w:hAnsi="Arial" w:cs="Arial"/>
              </w:rPr>
            </w:pPr>
            <w:r w:rsidRPr="00E60E2F">
              <w:rPr>
                <w:rFonts w:ascii="Arial" w:hAnsi="Arial" w:cs="Arial"/>
              </w:rPr>
              <w:t>Not applicable</w:t>
            </w:r>
          </w:p>
        </w:tc>
      </w:tr>
    </w:tbl>
    <w:p w:rsidR="00DA4F90" w:rsidRDefault="00DA4F90" w:rsidP="00DA4F90">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DA4F90" w:rsidRPr="00E60E2F" w:rsidTr="00454467">
        <w:trPr>
          <w:trHeight w:val="169"/>
        </w:trPr>
        <w:tc>
          <w:tcPr>
            <w:tcW w:w="709" w:type="dxa"/>
            <w:shd w:val="clear" w:color="auto" w:fill="17365D" w:themeFill="text2" w:themeFillShade="BF"/>
          </w:tcPr>
          <w:p w:rsidR="00DA4F90" w:rsidRPr="00E60E2F" w:rsidRDefault="00DA4F90" w:rsidP="00454467">
            <w:pPr>
              <w:pStyle w:val="NoSpacing"/>
              <w:spacing w:line="276" w:lineRule="auto"/>
              <w:jc w:val="center"/>
              <w:rPr>
                <w:rFonts w:ascii="Arial" w:hAnsi="Arial" w:cs="Arial"/>
                <w:b/>
              </w:rPr>
            </w:pPr>
            <w:r w:rsidRPr="00E60E2F">
              <w:rPr>
                <w:rFonts w:ascii="Arial" w:hAnsi="Arial" w:cs="Arial"/>
                <w:b/>
              </w:rPr>
              <w:t>II.</w:t>
            </w:r>
          </w:p>
        </w:tc>
        <w:tc>
          <w:tcPr>
            <w:tcW w:w="10288" w:type="dxa"/>
            <w:gridSpan w:val="2"/>
            <w:shd w:val="clear" w:color="auto" w:fill="17365D" w:themeFill="text2" w:themeFillShade="BF"/>
          </w:tcPr>
          <w:p w:rsidR="00DA4F90" w:rsidRPr="00E60E2F" w:rsidRDefault="00DA4F90" w:rsidP="00454467">
            <w:pPr>
              <w:pStyle w:val="NoSpacing"/>
              <w:spacing w:line="276" w:lineRule="auto"/>
              <w:jc w:val="center"/>
              <w:rPr>
                <w:rFonts w:ascii="Arial" w:hAnsi="Arial" w:cs="Arial"/>
                <w:b/>
              </w:rPr>
            </w:pPr>
            <w:r w:rsidRPr="00E60E2F">
              <w:rPr>
                <w:rFonts w:ascii="Arial" w:hAnsi="Arial" w:cs="Arial"/>
                <w:b/>
              </w:rPr>
              <w:t>CHARACTERISTICS OF THE SITE</w:t>
            </w:r>
          </w:p>
        </w:tc>
      </w:tr>
      <w:tr w:rsidR="00DA4F90" w:rsidRPr="00E60E2F" w:rsidTr="00454467">
        <w:trPr>
          <w:trHeight w:val="159"/>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Classification of locality</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Rural Area</w:t>
            </w:r>
          </w:p>
        </w:tc>
      </w:tr>
      <w:tr w:rsidR="00DA4F90" w:rsidRPr="00E60E2F" w:rsidTr="00454467">
        <w:trPr>
          <w:trHeight w:val="177"/>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Development of surrounding areas</w:t>
            </w:r>
          </w:p>
        </w:tc>
        <w:tc>
          <w:tcPr>
            <w:tcW w:w="5894" w:type="dxa"/>
          </w:tcPr>
          <w:p w:rsidR="00DA4F90" w:rsidRPr="00E60E2F" w:rsidRDefault="00DA4F90" w:rsidP="00D644E6">
            <w:pPr>
              <w:pStyle w:val="NoSpacing"/>
              <w:ind w:left="134" w:right="90"/>
              <w:jc w:val="both"/>
              <w:rPr>
                <w:rFonts w:ascii="Arial" w:hAnsi="Arial" w:cs="Arial"/>
              </w:rPr>
            </w:pPr>
            <w:r w:rsidRPr="00E60E2F">
              <w:rPr>
                <w:rFonts w:ascii="Arial" w:hAnsi="Arial" w:cs="Arial"/>
              </w:rPr>
              <w:t>The subje</w:t>
            </w:r>
            <w:r w:rsidR="00D644E6">
              <w:rPr>
                <w:rFonts w:ascii="Arial" w:hAnsi="Arial" w:cs="Arial"/>
              </w:rPr>
              <w:t xml:space="preserve">ct property is situated in village </w:t>
            </w:r>
            <w:r w:rsidRPr="00E60E2F">
              <w:rPr>
                <w:rFonts w:ascii="Arial" w:hAnsi="Arial" w:cs="Arial"/>
              </w:rPr>
              <w:t xml:space="preserve">area </w:t>
            </w:r>
            <w:r w:rsidR="00D644E6">
              <w:rPr>
                <w:rFonts w:ascii="Arial" w:hAnsi="Arial" w:cs="Arial"/>
              </w:rPr>
              <w:t>and m</w:t>
            </w:r>
            <w:r w:rsidRPr="00E60E2F">
              <w:rPr>
                <w:rFonts w:ascii="Arial" w:hAnsi="Arial" w:cs="Arial"/>
              </w:rPr>
              <w:t>ost of the adjoining land parcels are agriculture</w:t>
            </w:r>
            <w:r w:rsidR="00D644E6">
              <w:rPr>
                <w:rFonts w:ascii="Arial" w:hAnsi="Arial" w:cs="Arial"/>
              </w:rPr>
              <w:t>.</w:t>
            </w:r>
          </w:p>
        </w:tc>
      </w:tr>
      <w:tr w:rsidR="00DA4F90" w:rsidRPr="00E60E2F" w:rsidTr="00454467">
        <w:trPr>
          <w:trHeight w:val="331"/>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Possibility of frequent flooding / sub-merging</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No</w:t>
            </w:r>
          </w:p>
        </w:tc>
      </w:tr>
      <w:tr w:rsidR="00DA4F90" w:rsidRPr="00E60E2F" w:rsidTr="00454467">
        <w:trPr>
          <w:trHeight w:val="84"/>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Feasibility to the Civic amenities like school, hospital, bus stop, market etc.</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bCs/>
              </w:rPr>
              <w:t>No civic amenities present in the subject vicinity</w:t>
            </w:r>
          </w:p>
        </w:tc>
      </w:tr>
      <w:tr w:rsidR="00DA4F90" w:rsidRPr="00E60E2F" w:rsidTr="00454467">
        <w:trPr>
          <w:trHeight w:val="182"/>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Number of Floors</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Industrial structures</w:t>
            </w:r>
          </w:p>
        </w:tc>
      </w:tr>
      <w:tr w:rsidR="00DA4F90" w:rsidRPr="00E60E2F" w:rsidTr="00454467">
        <w:trPr>
          <w:trHeight w:val="133"/>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Type of Structure</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RCC &amp; GI Shed</w:t>
            </w:r>
          </w:p>
        </w:tc>
      </w:tr>
      <w:tr w:rsidR="00DA4F90" w:rsidRPr="00E60E2F" w:rsidTr="00454467">
        <w:trPr>
          <w:trHeight w:val="50"/>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Type of use to which it can be put</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Cement Grinding Unit</w:t>
            </w:r>
          </w:p>
        </w:tc>
      </w:tr>
      <w:tr w:rsidR="00DA4F90" w:rsidRPr="00E60E2F" w:rsidTr="00454467">
        <w:trPr>
          <w:trHeight w:val="169"/>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Any usage restriction</w:t>
            </w:r>
          </w:p>
        </w:tc>
        <w:tc>
          <w:tcPr>
            <w:tcW w:w="5894" w:type="dxa"/>
          </w:tcPr>
          <w:p w:rsidR="00DA4F90" w:rsidRPr="00E60E2F" w:rsidRDefault="000F4451" w:rsidP="00454467">
            <w:pPr>
              <w:pStyle w:val="NoSpacing"/>
              <w:ind w:left="134" w:right="90"/>
              <w:jc w:val="both"/>
              <w:rPr>
                <w:rFonts w:ascii="Arial" w:hAnsi="Arial" w:cs="Arial"/>
              </w:rPr>
            </w:pPr>
            <w:r>
              <w:rPr>
                <w:rFonts w:ascii="Arial" w:hAnsi="Arial" w:cs="Arial"/>
              </w:rPr>
              <w:t>No</w:t>
            </w:r>
          </w:p>
        </w:tc>
      </w:tr>
      <w:tr w:rsidR="00DA4F90" w:rsidRPr="00E60E2F" w:rsidTr="00454467">
        <w:trPr>
          <w:trHeight w:val="59"/>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Is plot in town planning approved layout?</w:t>
            </w:r>
          </w:p>
        </w:tc>
        <w:tc>
          <w:tcPr>
            <w:tcW w:w="5894" w:type="dxa"/>
          </w:tcPr>
          <w:p w:rsidR="00DA4F90" w:rsidRPr="00E60E2F" w:rsidRDefault="00DA4F90" w:rsidP="000F4451">
            <w:pPr>
              <w:pStyle w:val="NoSpacing"/>
              <w:ind w:right="90"/>
              <w:jc w:val="both"/>
              <w:rPr>
                <w:rFonts w:ascii="Arial" w:hAnsi="Arial" w:cs="Arial"/>
              </w:rPr>
            </w:pPr>
            <w:r w:rsidRPr="00E60E2F">
              <w:rPr>
                <w:rFonts w:ascii="Arial" w:hAnsi="Arial" w:cs="Arial"/>
              </w:rPr>
              <w:t xml:space="preserve">  </w:t>
            </w:r>
            <w:r w:rsidR="000F4451">
              <w:rPr>
                <w:rFonts w:ascii="Arial" w:hAnsi="Arial" w:cs="Arial"/>
              </w:rPr>
              <w:t>No</w:t>
            </w:r>
            <w:r w:rsidRPr="00E60E2F">
              <w:rPr>
                <w:rFonts w:ascii="Arial" w:hAnsi="Arial" w:cs="Arial"/>
              </w:rPr>
              <w:t xml:space="preserve">  </w:t>
            </w:r>
          </w:p>
        </w:tc>
      </w:tr>
      <w:tr w:rsidR="00DA4F90" w:rsidRPr="00E60E2F" w:rsidTr="00454467">
        <w:trPr>
          <w:trHeight w:val="205"/>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Corner plot or intermittent plot?</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 xml:space="preserve">Irrelevant for the subject plot as this is a huge land parcels. </w:t>
            </w:r>
          </w:p>
        </w:tc>
      </w:tr>
      <w:tr w:rsidR="00DA4F90" w:rsidRPr="00E60E2F" w:rsidTr="00454467">
        <w:trPr>
          <w:trHeight w:val="81"/>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Road facilities</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Yes</w:t>
            </w:r>
          </w:p>
        </w:tc>
      </w:tr>
      <w:tr w:rsidR="00DA4F90" w:rsidRPr="00E60E2F" w:rsidTr="00454467">
        <w:trPr>
          <w:trHeight w:val="81"/>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Type of road available at present</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 xml:space="preserve">Bitumen surface road </w:t>
            </w:r>
          </w:p>
        </w:tc>
      </w:tr>
      <w:tr w:rsidR="00DA4F90" w:rsidRPr="00E60E2F" w:rsidTr="00454467">
        <w:trPr>
          <w:trHeight w:val="81"/>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Width of road – is it below 20 ft. or more than 20 ft.</w:t>
            </w:r>
          </w:p>
        </w:tc>
        <w:tc>
          <w:tcPr>
            <w:tcW w:w="5894" w:type="dxa"/>
          </w:tcPr>
          <w:p w:rsidR="00DA4F90" w:rsidRPr="00E60E2F" w:rsidRDefault="000F4451" w:rsidP="000F4451">
            <w:pPr>
              <w:pStyle w:val="NoSpacing"/>
              <w:ind w:right="90"/>
              <w:jc w:val="both"/>
              <w:rPr>
                <w:rFonts w:ascii="Arial" w:hAnsi="Arial" w:cs="Arial"/>
              </w:rPr>
            </w:pPr>
            <w:r>
              <w:rPr>
                <w:rFonts w:ascii="Arial" w:hAnsi="Arial" w:cs="Arial"/>
              </w:rPr>
              <w:t xml:space="preserve">  Approx. 160 ft.</w:t>
            </w:r>
          </w:p>
        </w:tc>
      </w:tr>
      <w:tr w:rsidR="00DA4F90" w:rsidRPr="00E60E2F" w:rsidTr="00454467">
        <w:trPr>
          <w:trHeight w:val="81"/>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Is it a land – locked land?</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No</w:t>
            </w:r>
          </w:p>
        </w:tc>
      </w:tr>
      <w:tr w:rsidR="00DA4F90" w:rsidRPr="00E60E2F" w:rsidTr="00454467">
        <w:trPr>
          <w:trHeight w:val="81"/>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Water potentiality</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Yes, from ground water</w:t>
            </w:r>
            <w:r w:rsidR="000F4451">
              <w:rPr>
                <w:rFonts w:ascii="Arial" w:hAnsi="Arial" w:cs="Arial"/>
              </w:rPr>
              <w:t xml:space="preserve"> and rain water harvesting</w:t>
            </w:r>
          </w:p>
        </w:tc>
      </w:tr>
      <w:tr w:rsidR="00DA4F90" w:rsidRPr="00E60E2F" w:rsidTr="00454467">
        <w:trPr>
          <w:trHeight w:val="81"/>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jc w:val="both"/>
              <w:rPr>
                <w:rFonts w:ascii="Arial" w:hAnsi="Arial" w:cs="Arial"/>
              </w:rPr>
            </w:pPr>
            <w:r w:rsidRPr="00E60E2F">
              <w:rPr>
                <w:rFonts w:ascii="Arial" w:hAnsi="Arial" w:cs="Arial"/>
              </w:rPr>
              <w:t>Underground sewerage system</w:t>
            </w:r>
          </w:p>
        </w:tc>
        <w:tc>
          <w:tcPr>
            <w:tcW w:w="5894" w:type="dxa"/>
          </w:tcPr>
          <w:p w:rsidR="00DA4F90" w:rsidRPr="00E60E2F" w:rsidRDefault="00DA4F90" w:rsidP="00454467">
            <w:pPr>
              <w:pStyle w:val="NoSpacing"/>
              <w:ind w:right="90"/>
              <w:jc w:val="both"/>
              <w:rPr>
                <w:rFonts w:ascii="Arial" w:hAnsi="Arial" w:cs="Arial"/>
              </w:rPr>
            </w:pPr>
            <w:r w:rsidRPr="00E60E2F">
              <w:rPr>
                <w:rFonts w:ascii="Arial" w:hAnsi="Arial" w:cs="Arial"/>
              </w:rPr>
              <w:t xml:space="preserve">   Not available i</w:t>
            </w:r>
            <w:r w:rsidR="000F4451">
              <w:rPr>
                <w:rFonts w:ascii="Arial" w:hAnsi="Arial" w:cs="Arial"/>
              </w:rPr>
              <w:t>n the subject locality</w:t>
            </w:r>
          </w:p>
        </w:tc>
      </w:tr>
      <w:tr w:rsidR="00DA4F90" w:rsidRPr="00E60E2F" w:rsidTr="00454467">
        <w:trPr>
          <w:trHeight w:val="81"/>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Is power supply available at the site?</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 xml:space="preserve">Yes </w:t>
            </w:r>
          </w:p>
        </w:tc>
      </w:tr>
      <w:tr w:rsidR="00DA4F90" w:rsidRPr="00E60E2F" w:rsidTr="00454467">
        <w:trPr>
          <w:trHeight w:val="77"/>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Advantage of the site</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 xml:space="preserve">Proximity to major consumption </w:t>
            </w:r>
            <w:r w:rsidR="00EE128A" w:rsidRPr="00E60E2F">
              <w:rPr>
                <w:rFonts w:ascii="Arial" w:hAnsi="Arial" w:cs="Arial"/>
              </w:rPr>
              <w:t>center</w:t>
            </w:r>
            <w:r w:rsidRPr="00E60E2F">
              <w:rPr>
                <w:rFonts w:ascii="Arial" w:hAnsi="Arial" w:cs="Arial"/>
              </w:rPr>
              <w:t xml:space="preserve"> (markets of Madhya Pradesh &amp; Gujarat)</w:t>
            </w:r>
          </w:p>
        </w:tc>
      </w:tr>
      <w:tr w:rsidR="00DA4F90" w:rsidRPr="00E60E2F" w:rsidTr="00454467">
        <w:trPr>
          <w:trHeight w:val="77"/>
        </w:trPr>
        <w:tc>
          <w:tcPr>
            <w:tcW w:w="709" w:type="dxa"/>
          </w:tcPr>
          <w:p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rsidR="00DA4F90" w:rsidRPr="00E60E2F" w:rsidRDefault="00DA4F90" w:rsidP="00454467">
            <w:pPr>
              <w:pStyle w:val="NoSpacing"/>
              <w:spacing w:line="276" w:lineRule="auto"/>
              <w:ind w:left="141" w:right="141"/>
              <w:jc w:val="both"/>
              <w:rPr>
                <w:rFonts w:ascii="Arial" w:hAnsi="Arial" w:cs="Arial"/>
              </w:rPr>
            </w:pPr>
            <w:r w:rsidRPr="00E60E2F">
              <w:rPr>
                <w:rFonts w:ascii="Arial" w:hAnsi="Arial" w:cs="Arial"/>
              </w:rPr>
              <w:t>Special remarks, if any, like threat of acquisition of land for public service purposes, road widening or applicability of CRZ provisions etc. (Distance from sea-coast / tidal level must be incorporated)</w:t>
            </w:r>
          </w:p>
        </w:tc>
        <w:tc>
          <w:tcPr>
            <w:tcW w:w="5894" w:type="dxa"/>
          </w:tcPr>
          <w:p w:rsidR="00DA4F90" w:rsidRPr="00E60E2F" w:rsidRDefault="00DA4F90" w:rsidP="00454467">
            <w:pPr>
              <w:pStyle w:val="NoSpacing"/>
              <w:ind w:left="134" w:right="90"/>
              <w:jc w:val="both"/>
              <w:rPr>
                <w:rFonts w:ascii="Arial" w:hAnsi="Arial" w:cs="Arial"/>
              </w:rPr>
            </w:pPr>
            <w:r w:rsidRPr="00E60E2F">
              <w:rPr>
                <w:rFonts w:ascii="Arial" w:hAnsi="Arial" w:cs="Arial"/>
              </w:rPr>
              <w:t>None, in our view</w:t>
            </w:r>
          </w:p>
        </w:tc>
      </w:tr>
    </w:tbl>
    <w:p w:rsidR="00DA4F90" w:rsidRDefault="00DA4F90" w:rsidP="00DA4F90">
      <w:pPr>
        <w:outlineLvl w:val="0"/>
        <w:rPr>
          <w:b/>
          <w:u w:val="single"/>
        </w:rPr>
      </w:pPr>
    </w:p>
    <w:p w:rsidR="00DA4F90" w:rsidRDefault="00DA4F90" w:rsidP="00DA4F90"/>
    <w:p w:rsidR="00DA4F90" w:rsidRDefault="00DA4F90" w:rsidP="00DA4F90"/>
    <w:p w:rsidR="00DA4F90" w:rsidRDefault="00DA4F90" w:rsidP="00DA4F90"/>
    <w:p w:rsidR="00DA4F90" w:rsidRDefault="00DA4F90" w:rsidP="00DA4F90"/>
    <w:p w:rsidR="00DA4F90" w:rsidRDefault="00DA4F90" w:rsidP="00DA4F90">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rsidTr="00454467">
        <w:trPr>
          <w:trHeight w:val="447"/>
        </w:trPr>
        <w:tc>
          <w:tcPr>
            <w:tcW w:w="1526" w:type="dxa"/>
            <w:shd w:val="clear" w:color="auto" w:fill="17365D" w:themeFill="text2" w:themeFillShade="BF"/>
            <w:vAlign w:val="center"/>
          </w:tcPr>
          <w:p w:rsidR="00DA4F90" w:rsidRPr="00266B14" w:rsidRDefault="00266B14" w:rsidP="00266B14">
            <w:pPr>
              <w:jc w:val="center"/>
              <w:rPr>
                <w:rFonts w:ascii="Arial" w:hAnsi="Arial" w:cs="Arial"/>
                <w:b/>
              </w:rPr>
            </w:pPr>
            <w:r>
              <w:rPr>
                <w:rFonts w:ascii="Arial" w:hAnsi="Arial" w:cs="Arial"/>
                <w:b/>
              </w:rPr>
              <w:t xml:space="preserve">PART </w:t>
            </w:r>
            <w:r w:rsidRPr="00266B14">
              <w:rPr>
                <w:rFonts w:ascii="Arial" w:hAnsi="Arial" w:cs="Arial"/>
                <w:b/>
              </w:rPr>
              <w:t>C</w:t>
            </w:r>
          </w:p>
        </w:tc>
        <w:tc>
          <w:tcPr>
            <w:tcW w:w="7899" w:type="dxa"/>
            <w:shd w:val="clear" w:color="auto" w:fill="DBE5F1" w:themeFill="accent1" w:themeFillTint="33"/>
            <w:vAlign w:val="center"/>
          </w:tcPr>
          <w:p w:rsidR="00DA4F90" w:rsidRPr="00E60E2F" w:rsidRDefault="00DA4F90" w:rsidP="00454467">
            <w:pPr>
              <w:jc w:val="center"/>
              <w:rPr>
                <w:rFonts w:ascii="Arial" w:hAnsi="Arial" w:cs="Arial"/>
                <w:b/>
                <w:i/>
                <w:sz w:val="22"/>
                <w:szCs w:val="16"/>
              </w:rPr>
            </w:pPr>
            <w:r w:rsidRPr="00E60E2F">
              <w:rPr>
                <w:rFonts w:ascii="Arial" w:hAnsi="Arial" w:cs="Arial"/>
                <w:b/>
                <w:sz w:val="22"/>
              </w:rPr>
              <w:t>VALUATION OF LAND</w:t>
            </w:r>
          </w:p>
        </w:tc>
      </w:tr>
    </w:tbl>
    <w:p w:rsidR="00DA4F90" w:rsidRDefault="00DA4F90" w:rsidP="00DA4F9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DA4F90" w:rsidRPr="00E60E2F" w:rsidTr="00454467">
        <w:trPr>
          <w:trHeight w:val="144"/>
          <w:jc w:val="center"/>
        </w:trPr>
        <w:tc>
          <w:tcPr>
            <w:tcW w:w="591" w:type="dxa"/>
            <w:vMerge w:val="restart"/>
            <w:shd w:val="clear" w:color="auto" w:fill="auto"/>
          </w:tcPr>
          <w:p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vAlign w:val="center"/>
          </w:tcPr>
          <w:p w:rsidR="00DA4F90" w:rsidRPr="00E60E2F" w:rsidRDefault="00DA4F90" w:rsidP="00454467">
            <w:pPr>
              <w:pStyle w:val="NoSpacing"/>
              <w:spacing w:line="276" w:lineRule="auto"/>
              <w:rPr>
                <w:rFonts w:ascii="Arial" w:hAnsi="Arial" w:cs="Arial"/>
              </w:rPr>
            </w:pPr>
            <w:r w:rsidRPr="00E60E2F">
              <w:rPr>
                <w:rFonts w:ascii="Arial" w:hAnsi="Arial" w:cs="Arial"/>
              </w:rPr>
              <w:t>Size of Plot</w:t>
            </w:r>
          </w:p>
        </w:tc>
        <w:tc>
          <w:tcPr>
            <w:tcW w:w="5847" w:type="dxa"/>
            <w:shd w:val="clear" w:color="auto" w:fill="auto"/>
            <w:vAlign w:val="center"/>
          </w:tcPr>
          <w:p w:rsidR="00DA4F90" w:rsidRPr="00E60E2F" w:rsidRDefault="000F4451" w:rsidP="00454467">
            <w:pPr>
              <w:pStyle w:val="NoSpacing"/>
              <w:jc w:val="both"/>
              <w:rPr>
                <w:rFonts w:ascii="Arial" w:hAnsi="Arial" w:cs="Arial"/>
              </w:rPr>
            </w:pPr>
            <w:r>
              <w:rPr>
                <w:rFonts w:ascii="Arial" w:hAnsi="Arial" w:cs="Arial"/>
              </w:rPr>
              <w:t>1913.12 acre</w:t>
            </w:r>
          </w:p>
        </w:tc>
      </w:tr>
      <w:tr w:rsidR="00DA4F90" w:rsidRPr="00E60E2F" w:rsidTr="00454467">
        <w:trPr>
          <w:trHeight w:val="64"/>
          <w:jc w:val="center"/>
        </w:trPr>
        <w:tc>
          <w:tcPr>
            <w:tcW w:w="591" w:type="dxa"/>
            <w:vMerge/>
            <w:shd w:val="clear" w:color="auto" w:fill="auto"/>
            <w:vAlign w:val="center"/>
          </w:tcPr>
          <w:p w:rsidR="00DA4F90" w:rsidRPr="00E60E2F" w:rsidRDefault="00DA4F90" w:rsidP="007A2166">
            <w:pPr>
              <w:numPr>
                <w:ilvl w:val="0"/>
                <w:numId w:val="66"/>
              </w:numPr>
              <w:spacing w:line="276" w:lineRule="auto"/>
              <w:jc w:val="center"/>
              <w:rPr>
                <w:rFonts w:ascii="Arial" w:hAnsi="Arial" w:cs="Arial"/>
                <w:sz w:val="22"/>
              </w:rPr>
            </w:pPr>
          </w:p>
        </w:tc>
        <w:tc>
          <w:tcPr>
            <w:tcW w:w="4804" w:type="dxa"/>
            <w:shd w:val="clear" w:color="auto" w:fill="auto"/>
          </w:tcPr>
          <w:p w:rsidR="00DA4F90" w:rsidRPr="00E60E2F" w:rsidRDefault="00DA4F90" w:rsidP="00454467">
            <w:pPr>
              <w:pStyle w:val="NoSpacing"/>
              <w:spacing w:line="276" w:lineRule="auto"/>
              <w:rPr>
                <w:rFonts w:ascii="Arial" w:hAnsi="Arial" w:cs="Arial"/>
              </w:rPr>
            </w:pPr>
            <w:r w:rsidRPr="00E60E2F">
              <w:rPr>
                <w:rFonts w:ascii="Arial" w:hAnsi="Arial" w:cs="Arial"/>
              </w:rPr>
              <w:t>North &amp; South</w:t>
            </w:r>
          </w:p>
        </w:tc>
        <w:tc>
          <w:tcPr>
            <w:tcW w:w="5847" w:type="dxa"/>
            <w:shd w:val="clear" w:color="auto" w:fill="auto"/>
            <w:vAlign w:val="center"/>
          </w:tcPr>
          <w:p w:rsidR="00DA4F90" w:rsidRPr="00E60E2F" w:rsidRDefault="00DA4F90" w:rsidP="00454467">
            <w:pPr>
              <w:pStyle w:val="NoSpacing"/>
              <w:jc w:val="both"/>
              <w:rPr>
                <w:rFonts w:ascii="Arial" w:hAnsi="Arial" w:cs="Arial"/>
              </w:rPr>
            </w:pPr>
            <w:r w:rsidRPr="00E60E2F">
              <w:rPr>
                <w:rFonts w:ascii="Arial" w:hAnsi="Arial" w:cs="Arial"/>
              </w:rPr>
              <w:t>No information available in the provided documents.</w:t>
            </w:r>
          </w:p>
        </w:tc>
      </w:tr>
      <w:tr w:rsidR="00DA4F90" w:rsidRPr="00E60E2F" w:rsidTr="00454467">
        <w:trPr>
          <w:trHeight w:val="158"/>
          <w:jc w:val="center"/>
        </w:trPr>
        <w:tc>
          <w:tcPr>
            <w:tcW w:w="591" w:type="dxa"/>
            <w:vMerge/>
            <w:shd w:val="clear" w:color="auto" w:fill="auto"/>
            <w:vAlign w:val="center"/>
          </w:tcPr>
          <w:p w:rsidR="00DA4F90" w:rsidRPr="00E60E2F" w:rsidRDefault="00DA4F90" w:rsidP="007A2166">
            <w:pPr>
              <w:numPr>
                <w:ilvl w:val="0"/>
                <w:numId w:val="66"/>
              </w:numPr>
              <w:spacing w:line="276" w:lineRule="auto"/>
              <w:jc w:val="center"/>
              <w:rPr>
                <w:rFonts w:ascii="Arial" w:hAnsi="Arial" w:cs="Arial"/>
                <w:sz w:val="22"/>
              </w:rPr>
            </w:pPr>
          </w:p>
        </w:tc>
        <w:tc>
          <w:tcPr>
            <w:tcW w:w="4804" w:type="dxa"/>
            <w:shd w:val="clear" w:color="auto" w:fill="auto"/>
          </w:tcPr>
          <w:p w:rsidR="00DA4F90" w:rsidRPr="00E60E2F" w:rsidRDefault="00DA4F90" w:rsidP="00454467">
            <w:pPr>
              <w:pStyle w:val="NoSpacing"/>
              <w:spacing w:line="276" w:lineRule="auto"/>
              <w:rPr>
                <w:rFonts w:ascii="Arial" w:hAnsi="Arial" w:cs="Arial"/>
              </w:rPr>
            </w:pPr>
            <w:r w:rsidRPr="00E60E2F">
              <w:rPr>
                <w:rFonts w:ascii="Arial" w:hAnsi="Arial" w:cs="Arial"/>
              </w:rPr>
              <w:t>East &amp; West</w:t>
            </w:r>
          </w:p>
        </w:tc>
        <w:tc>
          <w:tcPr>
            <w:tcW w:w="5847" w:type="dxa"/>
            <w:shd w:val="clear" w:color="auto" w:fill="auto"/>
            <w:vAlign w:val="center"/>
          </w:tcPr>
          <w:p w:rsidR="00DA4F90" w:rsidRPr="00E60E2F" w:rsidRDefault="00DA4F90" w:rsidP="00454467">
            <w:pPr>
              <w:pStyle w:val="NoSpacing"/>
              <w:jc w:val="both"/>
              <w:rPr>
                <w:rFonts w:ascii="Arial" w:hAnsi="Arial" w:cs="Arial"/>
              </w:rPr>
            </w:pPr>
            <w:r w:rsidRPr="00E60E2F">
              <w:rPr>
                <w:rFonts w:ascii="Arial" w:hAnsi="Arial" w:cs="Arial"/>
              </w:rPr>
              <w:t>No information available in the provided documents.</w:t>
            </w:r>
          </w:p>
        </w:tc>
      </w:tr>
      <w:tr w:rsidR="00DA4F90" w:rsidRPr="00E60E2F" w:rsidTr="00454467">
        <w:trPr>
          <w:trHeight w:val="158"/>
          <w:jc w:val="center"/>
        </w:trPr>
        <w:tc>
          <w:tcPr>
            <w:tcW w:w="591" w:type="dxa"/>
            <w:vMerge w:val="restart"/>
            <w:shd w:val="clear" w:color="auto" w:fill="auto"/>
          </w:tcPr>
          <w:p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rsidR="00DA4F90" w:rsidRPr="00E60E2F" w:rsidRDefault="00DA4F90" w:rsidP="00454467">
            <w:pPr>
              <w:pStyle w:val="NoSpacing"/>
              <w:spacing w:line="276" w:lineRule="auto"/>
              <w:rPr>
                <w:rFonts w:ascii="Arial" w:hAnsi="Arial" w:cs="Arial"/>
              </w:rPr>
            </w:pPr>
            <w:r w:rsidRPr="00E60E2F">
              <w:rPr>
                <w:rFonts w:ascii="Arial" w:hAnsi="Arial" w:cs="Arial"/>
              </w:rPr>
              <w:t>Total extent of the plot</w:t>
            </w:r>
          </w:p>
        </w:tc>
        <w:tc>
          <w:tcPr>
            <w:tcW w:w="5847" w:type="dxa"/>
            <w:shd w:val="clear" w:color="auto" w:fill="auto"/>
            <w:vAlign w:val="center"/>
          </w:tcPr>
          <w:p w:rsidR="00DA4F90" w:rsidRPr="00E60E2F" w:rsidRDefault="00AB4349" w:rsidP="00454467">
            <w:pPr>
              <w:pStyle w:val="NoSpacing"/>
              <w:jc w:val="both"/>
              <w:rPr>
                <w:rFonts w:ascii="Arial" w:hAnsi="Arial" w:cs="Arial"/>
              </w:rPr>
            </w:pPr>
            <w:r>
              <w:rPr>
                <w:rFonts w:ascii="Arial" w:hAnsi="Arial" w:cs="Arial"/>
              </w:rPr>
              <w:t>564.27</w:t>
            </w:r>
            <w:r w:rsidR="000F4451">
              <w:rPr>
                <w:rFonts w:ascii="Arial" w:hAnsi="Arial" w:cs="Arial"/>
              </w:rPr>
              <w:t xml:space="preserve"> acre</w:t>
            </w:r>
          </w:p>
        </w:tc>
      </w:tr>
      <w:tr w:rsidR="00DA4F90" w:rsidRPr="00E60E2F" w:rsidTr="00454467">
        <w:trPr>
          <w:trHeight w:val="158"/>
          <w:jc w:val="center"/>
        </w:trPr>
        <w:tc>
          <w:tcPr>
            <w:tcW w:w="591" w:type="dxa"/>
            <w:vMerge/>
            <w:shd w:val="clear" w:color="auto" w:fill="auto"/>
          </w:tcPr>
          <w:p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rsidR="00DA4F90" w:rsidRPr="00E60E2F" w:rsidRDefault="00DA4F90" w:rsidP="00454467">
            <w:pPr>
              <w:pStyle w:val="NoSpacing"/>
              <w:spacing w:line="276" w:lineRule="auto"/>
              <w:rPr>
                <w:rFonts w:ascii="Arial" w:hAnsi="Arial" w:cs="Arial"/>
              </w:rPr>
            </w:pPr>
            <w:r w:rsidRPr="00E60E2F">
              <w:rPr>
                <w:rFonts w:ascii="Arial" w:hAnsi="Arial" w:cs="Arial"/>
              </w:rPr>
              <w:t>Area adopted on the basis of</w:t>
            </w:r>
          </w:p>
        </w:tc>
        <w:tc>
          <w:tcPr>
            <w:tcW w:w="5847" w:type="dxa"/>
            <w:shd w:val="clear" w:color="auto" w:fill="auto"/>
          </w:tcPr>
          <w:p w:rsidR="00DA4F90" w:rsidRPr="00E60E2F" w:rsidRDefault="0072461E" w:rsidP="00454467">
            <w:pPr>
              <w:pStyle w:val="NoSpacing"/>
              <w:jc w:val="both"/>
              <w:rPr>
                <w:rFonts w:ascii="Arial" w:hAnsi="Arial" w:cs="Arial"/>
                <w:b/>
              </w:rPr>
            </w:pPr>
            <w:sdt>
              <w:sdtPr>
                <w:rPr>
                  <w:rFonts w:ascii="Arial" w:hAnsi="Arial" w:cs="Arial"/>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DA4F90" w:rsidRPr="00E60E2F">
                  <w:rPr>
                    <w:rFonts w:ascii="Arial" w:hAnsi="Arial" w:cs="Arial"/>
                    <w:lang w:val="en-IN"/>
                  </w:rPr>
                  <w:t>Property documents only since site measurement couldn't be carried out</w:t>
                </w:r>
              </w:sdtContent>
            </w:sdt>
            <w:r w:rsidR="00DA4F90" w:rsidRPr="00E60E2F">
              <w:rPr>
                <w:rFonts w:ascii="Arial" w:hAnsi="Arial" w:cs="Arial"/>
              </w:rPr>
              <w:t xml:space="preserve"> as the subject plot is of ultra large size and irregular in shape.  </w:t>
            </w:r>
          </w:p>
        </w:tc>
      </w:tr>
      <w:tr w:rsidR="00DA4F90" w:rsidRPr="00E60E2F" w:rsidTr="00454467">
        <w:trPr>
          <w:trHeight w:val="158"/>
          <w:jc w:val="center"/>
        </w:trPr>
        <w:tc>
          <w:tcPr>
            <w:tcW w:w="591" w:type="dxa"/>
            <w:vMerge/>
            <w:shd w:val="clear" w:color="auto" w:fill="auto"/>
          </w:tcPr>
          <w:p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Remarks &amp; observations, if any</w:t>
            </w:r>
          </w:p>
        </w:tc>
        <w:tc>
          <w:tcPr>
            <w:tcW w:w="5847" w:type="dxa"/>
            <w:shd w:val="clear" w:color="auto" w:fill="auto"/>
          </w:tcPr>
          <w:p w:rsidR="00DA4F90" w:rsidRPr="00E60E2F" w:rsidRDefault="000045DD" w:rsidP="00454467">
            <w:pPr>
              <w:pStyle w:val="NoSpacing"/>
              <w:jc w:val="both"/>
              <w:rPr>
                <w:rFonts w:ascii="Arial" w:hAnsi="Arial" w:cs="Arial"/>
              </w:rPr>
            </w:pPr>
            <w:r>
              <w:rPr>
                <w:rFonts w:ascii="Arial" w:hAnsi="Arial" w:cs="Arial"/>
              </w:rPr>
              <w:t>NA</w:t>
            </w:r>
          </w:p>
        </w:tc>
      </w:tr>
      <w:tr w:rsidR="00DA4F90" w:rsidRPr="00E60E2F" w:rsidTr="00454467">
        <w:trPr>
          <w:trHeight w:val="158"/>
          <w:jc w:val="center"/>
        </w:trPr>
        <w:tc>
          <w:tcPr>
            <w:tcW w:w="591" w:type="dxa"/>
            <w:shd w:val="clear" w:color="auto" w:fill="auto"/>
          </w:tcPr>
          <w:p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Prevailing market rate (Along with details /reference of at least two latest deals/transactions with respect to adjacent properties in the areas)</w:t>
            </w:r>
          </w:p>
        </w:tc>
        <w:tc>
          <w:tcPr>
            <w:tcW w:w="5847"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Refer to the land assessment section below: -</w:t>
            </w:r>
          </w:p>
          <w:p w:rsidR="00DA4F90" w:rsidRPr="00E60E2F" w:rsidRDefault="00DA4F90" w:rsidP="00454467">
            <w:pPr>
              <w:pStyle w:val="NoSpacing"/>
              <w:spacing w:line="276" w:lineRule="auto"/>
              <w:jc w:val="both"/>
              <w:rPr>
                <w:rFonts w:ascii="Arial" w:hAnsi="Arial" w:cs="Arial"/>
                <w:i/>
              </w:rPr>
            </w:pPr>
          </w:p>
        </w:tc>
      </w:tr>
      <w:tr w:rsidR="00DA4F90" w:rsidRPr="00E60E2F" w:rsidTr="00454467">
        <w:trPr>
          <w:trHeight w:val="158"/>
          <w:jc w:val="center"/>
        </w:trPr>
        <w:tc>
          <w:tcPr>
            <w:tcW w:w="591" w:type="dxa"/>
            <w:shd w:val="clear" w:color="auto" w:fill="auto"/>
          </w:tcPr>
          <w:p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Guideline rate (an evidence thereof to be enclosed)</w:t>
            </w:r>
          </w:p>
        </w:tc>
        <w:tc>
          <w:tcPr>
            <w:tcW w:w="5847" w:type="dxa"/>
            <w:shd w:val="clear" w:color="auto" w:fill="auto"/>
          </w:tcPr>
          <w:p w:rsidR="00DA4F90" w:rsidRPr="00E60E2F" w:rsidRDefault="00DA4F90" w:rsidP="00454467">
            <w:pPr>
              <w:jc w:val="both"/>
              <w:rPr>
                <w:rFonts w:ascii="Arial" w:hAnsi="Arial" w:cs="Arial"/>
                <w:b/>
                <w:sz w:val="22"/>
              </w:rPr>
            </w:pPr>
            <w:r w:rsidRPr="00E60E2F">
              <w:rPr>
                <w:rFonts w:ascii="Arial" w:hAnsi="Arial" w:cs="Arial"/>
                <w:sz w:val="22"/>
              </w:rPr>
              <w:t>Refer to the sheet attached below</w:t>
            </w:r>
          </w:p>
        </w:tc>
      </w:tr>
      <w:tr w:rsidR="00DA4F90" w:rsidRPr="00E60E2F" w:rsidTr="00454467">
        <w:trPr>
          <w:trHeight w:val="158"/>
          <w:jc w:val="center"/>
        </w:trPr>
        <w:tc>
          <w:tcPr>
            <w:tcW w:w="591" w:type="dxa"/>
            <w:shd w:val="clear" w:color="auto" w:fill="auto"/>
          </w:tcPr>
          <w:p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Assessed / adopted rate of valuation</w:t>
            </w:r>
          </w:p>
        </w:tc>
        <w:tc>
          <w:tcPr>
            <w:tcW w:w="5847" w:type="dxa"/>
            <w:shd w:val="clear" w:color="auto" w:fill="auto"/>
          </w:tcPr>
          <w:p w:rsidR="00DA4F90" w:rsidRPr="00E60E2F" w:rsidRDefault="00DA4F90" w:rsidP="00454467">
            <w:pPr>
              <w:pStyle w:val="NoSpacing"/>
              <w:spacing w:line="276" w:lineRule="auto"/>
              <w:rPr>
                <w:rFonts w:ascii="Arial" w:hAnsi="Arial" w:cs="Arial"/>
                <w:b/>
                <w:color w:val="000000" w:themeColor="text1"/>
                <w:shd w:val="clear" w:color="auto" w:fill="FFFFFF"/>
              </w:rPr>
            </w:pPr>
            <w:r w:rsidRPr="00E60E2F">
              <w:rPr>
                <w:rFonts w:ascii="Arial" w:hAnsi="Arial" w:cs="Arial"/>
              </w:rPr>
              <w:t>Refer to the sheet attached below</w:t>
            </w:r>
          </w:p>
        </w:tc>
      </w:tr>
      <w:tr w:rsidR="00DA4F90" w:rsidRPr="00E60E2F" w:rsidTr="00454467">
        <w:trPr>
          <w:trHeight w:val="70"/>
          <w:jc w:val="center"/>
        </w:trPr>
        <w:tc>
          <w:tcPr>
            <w:tcW w:w="591" w:type="dxa"/>
            <w:shd w:val="clear" w:color="auto" w:fill="auto"/>
          </w:tcPr>
          <w:p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 xml:space="preserve">Estimated value of land </w:t>
            </w:r>
            <w:r w:rsidRPr="00E60E2F">
              <w:rPr>
                <w:rFonts w:ascii="Arial" w:hAnsi="Arial" w:cs="Arial"/>
                <w:b/>
              </w:rPr>
              <w:t>(A)</w:t>
            </w:r>
          </w:p>
        </w:tc>
        <w:tc>
          <w:tcPr>
            <w:tcW w:w="5847" w:type="dxa"/>
            <w:shd w:val="clear" w:color="auto" w:fill="auto"/>
          </w:tcPr>
          <w:p w:rsidR="00DA4F90" w:rsidRPr="00E60E2F" w:rsidRDefault="00DA4F90" w:rsidP="00454467">
            <w:pPr>
              <w:jc w:val="both"/>
              <w:rPr>
                <w:rFonts w:ascii="Arial" w:hAnsi="Arial" w:cs="Arial"/>
                <w:b/>
                <w:sz w:val="22"/>
              </w:rPr>
            </w:pPr>
            <w:r w:rsidRPr="00E60E2F">
              <w:rPr>
                <w:rFonts w:ascii="Arial" w:hAnsi="Arial" w:cs="Arial"/>
                <w:sz w:val="22"/>
              </w:rPr>
              <w:t>Refer to the sheet attached below</w:t>
            </w:r>
          </w:p>
        </w:tc>
      </w:tr>
    </w:tbl>
    <w:p w:rsidR="00DA4F90" w:rsidRDefault="00DA4F90" w:rsidP="00DA4F90"/>
    <w:p w:rsidR="00C41213" w:rsidRDefault="00C41213" w:rsidP="00DA4F90"/>
    <w:p w:rsidR="00C41213" w:rsidRDefault="00C41213" w:rsidP="00DA4F90"/>
    <w:p w:rsidR="00DA4F90" w:rsidRPr="00E60E2F" w:rsidRDefault="00DA4F90" w:rsidP="00C41213">
      <w:pPr>
        <w:ind w:left="-709"/>
        <w:rPr>
          <w:rFonts w:ascii="Arial" w:hAnsi="Arial" w:cs="Arial"/>
          <w:b/>
          <w:i/>
          <w:sz w:val="16"/>
          <w:szCs w:val="16"/>
        </w:rPr>
      </w:pPr>
      <w:r>
        <w:rPr>
          <w:rFonts w:ascii="Arial" w:hAnsi="Arial" w:cs="Arial"/>
          <w:b/>
          <w:i/>
          <w:sz w:val="16"/>
          <w:szCs w:val="16"/>
        </w:rPr>
        <w:br w:type="page"/>
      </w:r>
    </w:p>
    <w:tbl>
      <w:tblPr>
        <w:tblW w:w="99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3"/>
      </w:tblGrid>
      <w:tr w:rsidR="00DA4F90" w:rsidRPr="00E60E2F" w:rsidTr="00454467">
        <w:trPr>
          <w:trHeight w:val="96"/>
        </w:trPr>
        <w:tc>
          <w:tcPr>
            <w:tcW w:w="9953" w:type="dxa"/>
            <w:tcBorders>
              <w:bottom w:val="single" w:sz="4" w:space="0" w:color="auto"/>
            </w:tcBorders>
            <w:shd w:val="clear" w:color="auto" w:fill="C6D9F1" w:themeFill="text2" w:themeFillTint="33"/>
            <w:vAlign w:val="center"/>
          </w:tcPr>
          <w:p w:rsidR="00DA4F90" w:rsidRPr="00E60E2F" w:rsidRDefault="00DA4F90" w:rsidP="00454467">
            <w:pPr>
              <w:tabs>
                <w:tab w:val="left" w:pos="360"/>
              </w:tabs>
              <w:spacing w:line="276" w:lineRule="auto"/>
              <w:jc w:val="center"/>
              <w:rPr>
                <w:rFonts w:ascii="Arial" w:hAnsi="Arial" w:cs="Arial"/>
                <w:b/>
              </w:rPr>
            </w:pPr>
            <w:r w:rsidRPr="00E60E2F">
              <w:rPr>
                <w:rFonts w:ascii="Arial" w:hAnsi="Arial" w:cs="Arial"/>
                <w:b/>
              </w:rPr>
              <w:t>LAND VALUATION ASSESSMENT</w:t>
            </w:r>
          </w:p>
        </w:tc>
      </w:tr>
    </w:tbl>
    <w:p w:rsidR="00DA4F90" w:rsidRPr="00D644E6" w:rsidRDefault="00DA4F90" w:rsidP="00D644E6">
      <w:pPr>
        <w:pStyle w:val="NoSpacing"/>
        <w:jc w:val="both"/>
        <w:rPr>
          <w:rFonts w:ascii="Arial" w:hAnsi="Arial" w:cs="Arial"/>
        </w:rPr>
      </w:pPr>
    </w:p>
    <w:p w:rsidR="00D644E6" w:rsidRPr="00026D4C" w:rsidRDefault="00D644E6" w:rsidP="00D644E6">
      <w:pPr>
        <w:spacing w:line="360" w:lineRule="auto"/>
        <w:jc w:val="both"/>
        <w:rPr>
          <w:rFonts w:ascii="Arial" w:hAnsi="Arial" w:cs="Arial"/>
          <w:sz w:val="22"/>
        </w:rPr>
      </w:pPr>
      <w:r w:rsidRPr="00026D4C">
        <w:rPr>
          <w:rFonts w:ascii="Arial" w:hAnsi="Arial" w:cs="Arial"/>
          <w:b/>
          <w:sz w:val="22"/>
        </w:rPr>
        <w:t xml:space="preserve">METHODOLOGY ADOPTED: </w:t>
      </w:r>
      <w:r w:rsidRPr="00026D4C">
        <w:rPr>
          <w:rFonts w:ascii="Arial" w:hAnsi="Arial" w:cs="Arial"/>
          <w:sz w:val="22"/>
        </w:rPr>
        <w:t>For the purpose of setting up the Integrated Cement Plant</w:t>
      </w:r>
      <w:r w:rsidRPr="00026D4C">
        <w:t xml:space="preserve"> </w:t>
      </w:r>
      <w:r w:rsidRPr="00026D4C">
        <w:rPr>
          <w:rFonts w:ascii="Arial" w:hAnsi="Arial" w:cs="Arial"/>
          <w:sz w:val="22"/>
        </w:rPr>
        <w:t xml:space="preserve">total land acquired by M/s Wonder Cement Limited stands at 1913.12 Acre </w:t>
      </w:r>
      <w:r w:rsidRPr="00026D4C">
        <w:rPr>
          <w:rFonts w:ascii="Arial" w:hAnsi="Arial" w:cs="Arial"/>
          <w:sz w:val="22"/>
          <w:szCs w:val="22"/>
        </w:rPr>
        <w:t>(1483.71</w:t>
      </w:r>
      <w:r w:rsidRPr="00026D4C">
        <w:rPr>
          <w:rFonts w:ascii="Arial" w:hAnsi="Arial" w:cs="Arial"/>
          <w:sz w:val="22"/>
        </w:rPr>
        <w:t xml:space="preserve"> Acre land is acquired through Land Acquisition Act., 326.30 Acre is Lease Hold Land allotted from Rajasthan State Industrial Development and Investment Corporation (RIICO) and 103.11 Acre is Free Hold Land). These land parcels are located in different villages namely </w:t>
      </w:r>
      <w:proofErr w:type="spellStart"/>
      <w:r w:rsidRPr="00026D4C">
        <w:rPr>
          <w:rFonts w:ascii="Arial" w:hAnsi="Arial" w:cs="Arial"/>
          <w:sz w:val="22"/>
        </w:rPr>
        <w:t>Rasulpura</w:t>
      </w:r>
      <w:proofErr w:type="spellEnd"/>
      <w:r w:rsidRPr="00026D4C">
        <w:rPr>
          <w:rFonts w:ascii="Arial" w:hAnsi="Arial" w:cs="Arial"/>
          <w:sz w:val="22"/>
        </w:rPr>
        <w:t xml:space="preserve">, </w:t>
      </w:r>
      <w:proofErr w:type="spellStart"/>
      <w:r w:rsidRPr="00026D4C">
        <w:rPr>
          <w:rFonts w:ascii="Arial" w:hAnsi="Arial" w:cs="Arial"/>
          <w:sz w:val="22"/>
        </w:rPr>
        <w:t>Sangriya</w:t>
      </w:r>
      <w:proofErr w:type="spellEnd"/>
      <w:r w:rsidRPr="00026D4C">
        <w:rPr>
          <w:rFonts w:ascii="Arial" w:hAnsi="Arial" w:cs="Arial"/>
          <w:sz w:val="22"/>
        </w:rPr>
        <w:t xml:space="preserve">, </w:t>
      </w:r>
      <w:proofErr w:type="spellStart"/>
      <w:r w:rsidRPr="00026D4C">
        <w:rPr>
          <w:rFonts w:ascii="Arial" w:hAnsi="Arial" w:cs="Arial"/>
          <w:sz w:val="22"/>
        </w:rPr>
        <w:t>Borakheri</w:t>
      </w:r>
      <w:proofErr w:type="spellEnd"/>
      <w:r w:rsidRPr="00026D4C">
        <w:rPr>
          <w:rFonts w:ascii="Arial" w:hAnsi="Arial" w:cs="Arial"/>
          <w:sz w:val="22"/>
        </w:rPr>
        <w:t xml:space="preserve">, </w:t>
      </w:r>
      <w:proofErr w:type="spellStart"/>
      <w:r w:rsidRPr="00026D4C">
        <w:rPr>
          <w:rFonts w:ascii="Arial" w:hAnsi="Arial" w:cs="Arial"/>
          <w:sz w:val="22"/>
        </w:rPr>
        <w:t>Peerkhera</w:t>
      </w:r>
      <w:proofErr w:type="spellEnd"/>
      <w:r w:rsidRPr="00026D4C">
        <w:rPr>
          <w:rFonts w:ascii="Arial" w:hAnsi="Arial" w:cs="Arial"/>
          <w:sz w:val="22"/>
        </w:rPr>
        <w:t xml:space="preserve">, </w:t>
      </w:r>
      <w:proofErr w:type="spellStart"/>
      <w:r w:rsidRPr="00026D4C">
        <w:rPr>
          <w:rFonts w:ascii="Arial" w:hAnsi="Arial" w:cs="Arial"/>
          <w:sz w:val="22"/>
        </w:rPr>
        <w:t>Ahirpura</w:t>
      </w:r>
      <w:proofErr w:type="spellEnd"/>
      <w:r w:rsidRPr="00026D4C">
        <w:rPr>
          <w:rFonts w:ascii="Arial" w:hAnsi="Arial" w:cs="Arial"/>
          <w:sz w:val="22"/>
        </w:rPr>
        <w:t xml:space="preserve">, </w:t>
      </w:r>
      <w:proofErr w:type="spellStart"/>
      <w:r w:rsidRPr="00026D4C">
        <w:rPr>
          <w:rFonts w:ascii="Arial" w:hAnsi="Arial" w:cs="Arial"/>
          <w:sz w:val="22"/>
        </w:rPr>
        <w:t>Mangrol</w:t>
      </w:r>
      <w:proofErr w:type="spellEnd"/>
      <w:r w:rsidRPr="00026D4C">
        <w:rPr>
          <w:rFonts w:ascii="Arial" w:hAnsi="Arial" w:cs="Arial"/>
          <w:sz w:val="22"/>
        </w:rPr>
        <w:t xml:space="preserve">, </w:t>
      </w:r>
      <w:proofErr w:type="spellStart"/>
      <w:r w:rsidRPr="00026D4C">
        <w:rPr>
          <w:rFonts w:ascii="Arial" w:hAnsi="Arial" w:cs="Arial"/>
          <w:sz w:val="22"/>
        </w:rPr>
        <w:t>Murliya</w:t>
      </w:r>
      <w:proofErr w:type="spellEnd"/>
      <w:r w:rsidRPr="00026D4C">
        <w:rPr>
          <w:rFonts w:ascii="Arial" w:hAnsi="Arial" w:cs="Arial"/>
          <w:sz w:val="22"/>
        </w:rPr>
        <w:t xml:space="preserve">, </w:t>
      </w:r>
      <w:proofErr w:type="spellStart"/>
      <w:r w:rsidRPr="00026D4C">
        <w:rPr>
          <w:rFonts w:ascii="Arial" w:hAnsi="Arial" w:cs="Arial"/>
          <w:sz w:val="22"/>
        </w:rPr>
        <w:t>Bansa</w:t>
      </w:r>
      <w:proofErr w:type="spellEnd"/>
      <w:r w:rsidRPr="00026D4C">
        <w:rPr>
          <w:rFonts w:ascii="Arial" w:hAnsi="Arial" w:cs="Arial"/>
          <w:sz w:val="22"/>
        </w:rPr>
        <w:t xml:space="preserve">, </w:t>
      </w:r>
      <w:proofErr w:type="spellStart"/>
      <w:r w:rsidRPr="00026D4C">
        <w:rPr>
          <w:rFonts w:ascii="Arial" w:hAnsi="Arial" w:cs="Arial"/>
          <w:sz w:val="22"/>
        </w:rPr>
        <w:t>Karunda</w:t>
      </w:r>
      <w:proofErr w:type="spellEnd"/>
      <w:r w:rsidRPr="00026D4C">
        <w:rPr>
          <w:rFonts w:ascii="Arial" w:hAnsi="Arial" w:cs="Arial"/>
          <w:sz w:val="22"/>
        </w:rPr>
        <w:t xml:space="preserve">, </w:t>
      </w:r>
      <w:proofErr w:type="spellStart"/>
      <w:r w:rsidRPr="00026D4C">
        <w:rPr>
          <w:rFonts w:ascii="Arial" w:hAnsi="Arial" w:cs="Arial"/>
          <w:sz w:val="22"/>
        </w:rPr>
        <w:t>Dhanaura</w:t>
      </w:r>
      <w:proofErr w:type="spellEnd"/>
      <w:r w:rsidRPr="00026D4C">
        <w:rPr>
          <w:rFonts w:ascii="Arial" w:hAnsi="Arial" w:cs="Arial"/>
          <w:sz w:val="22"/>
        </w:rPr>
        <w:t xml:space="preserve"> &amp; </w:t>
      </w:r>
      <w:proofErr w:type="spellStart"/>
      <w:r w:rsidRPr="00026D4C">
        <w:rPr>
          <w:rFonts w:ascii="Arial" w:hAnsi="Arial" w:cs="Arial"/>
          <w:sz w:val="22"/>
        </w:rPr>
        <w:t>Maliakheri</w:t>
      </w:r>
      <w:proofErr w:type="spellEnd"/>
      <w:r w:rsidRPr="00026D4C">
        <w:rPr>
          <w:rFonts w:ascii="Arial" w:hAnsi="Arial" w:cs="Arial"/>
          <w:sz w:val="22"/>
        </w:rPr>
        <w:t>.</w:t>
      </w:r>
    </w:p>
    <w:p w:rsidR="00D644E6" w:rsidRPr="00026D4C" w:rsidRDefault="00D644E6" w:rsidP="00D644E6">
      <w:pPr>
        <w:spacing w:line="360" w:lineRule="auto"/>
        <w:jc w:val="both"/>
        <w:rPr>
          <w:rFonts w:ascii="Arial" w:hAnsi="Arial" w:cs="Arial"/>
          <w:sz w:val="22"/>
        </w:rPr>
      </w:pPr>
    </w:p>
    <w:p w:rsidR="00D644E6" w:rsidRDefault="00D644E6" w:rsidP="00D644E6">
      <w:pPr>
        <w:spacing w:line="360" w:lineRule="auto"/>
        <w:jc w:val="both"/>
        <w:rPr>
          <w:rFonts w:ascii="Arial" w:hAnsi="Arial" w:cs="Arial"/>
          <w:b/>
          <w:sz w:val="22"/>
          <w:szCs w:val="22"/>
        </w:rPr>
      </w:pPr>
      <w:r w:rsidRPr="00026D4C">
        <w:rPr>
          <w:rFonts w:ascii="Arial" w:hAnsi="Arial" w:cs="Arial"/>
          <w:b/>
          <w:iCs/>
          <w:sz w:val="22"/>
        </w:rPr>
        <w:t xml:space="preserve">Out of </w:t>
      </w:r>
      <w:r w:rsidRPr="00026D4C">
        <w:rPr>
          <w:rFonts w:ascii="Arial" w:hAnsi="Arial" w:cs="Arial"/>
          <w:b/>
          <w:sz w:val="22"/>
        </w:rPr>
        <w:t xml:space="preserve">1913.12 Acres of total land area, </w:t>
      </w:r>
      <w:r w:rsidRPr="00026D4C">
        <w:rPr>
          <w:rFonts w:ascii="Arial" w:hAnsi="Arial" w:cs="Arial"/>
          <w:b/>
          <w:sz w:val="22"/>
          <w:szCs w:val="22"/>
        </w:rPr>
        <w:t>1348.85 acres is Limestone Mine area which is not considered in this Valuation Report. So effective land area considered in Valuation is 564.27 acres.</w:t>
      </w:r>
    </w:p>
    <w:p w:rsidR="003E2272" w:rsidRDefault="003E2272" w:rsidP="00D644E6">
      <w:pPr>
        <w:spacing w:line="360" w:lineRule="auto"/>
        <w:jc w:val="both"/>
        <w:rPr>
          <w:rFonts w:ascii="Arial" w:hAnsi="Arial" w:cs="Arial"/>
          <w:b/>
          <w:sz w:val="22"/>
          <w:szCs w:val="22"/>
        </w:rPr>
      </w:pPr>
    </w:p>
    <w:p w:rsidR="003E2272" w:rsidRPr="004B4BEC" w:rsidRDefault="003E2272" w:rsidP="003E2272">
      <w:pPr>
        <w:spacing w:line="360" w:lineRule="auto"/>
        <w:ind w:right="-5"/>
        <w:jc w:val="center"/>
        <w:rPr>
          <w:rFonts w:ascii="Arial" w:hAnsi="Arial" w:cs="Arial"/>
          <w:b/>
          <w:sz w:val="22"/>
        </w:rPr>
      </w:pPr>
      <w:r w:rsidRPr="00790E9C">
        <w:rPr>
          <w:rFonts w:ascii="Arial" w:hAnsi="Arial" w:cs="Arial"/>
          <w:b/>
          <w:sz w:val="22"/>
        </w:rPr>
        <w:t>Table: 5</w:t>
      </w:r>
    </w:p>
    <w:p w:rsidR="003E2272" w:rsidRPr="00B45D85" w:rsidRDefault="003E2272" w:rsidP="003E2272">
      <w:pPr>
        <w:pStyle w:val="ListParagraph"/>
        <w:spacing w:line="360" w:lineRule="auto"/>
        <w:ind w:left="0"/>
        <w:jc w:val="center"/>
        <w:rPr>
          <w:rFonts w:ascii="Arial" w:hAnsi="Arial" w:cs="Arial"/>
          <w:sz w:val="22"/>
        </w:rPr>
      </w:pPr>
      <w:r w:rsidRPr="00B45D85">
        <w:rPr>
          <w:noProof/>
          <w:lang w:val="en-IN" w:eastAsia="en-IN"/>
        </w:rPr>
        <w:drawing>
          <wp:inline distT="0" distB="0" distL="0" distR="0" wp14:anchorId="34552822" wp14:editId="41F17FCF">
            <wp:extent cx="6200775" cy="5328920"/>
            <wp:effectExtent l="0" t="0" r="952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01491" cy="5329535"/>
                    </a:xfrm>
                    <a:prstGeom prst="rect">
                      <a:avLst/>
                    </a:prstGeom>
                    <a:noFill/>
                    <a:ln>
                      <a:noFill/>
                    </a:ln>
                  </pic:spPr>
                </pic:pic>
              </a:graphicData>
            </a:graphic>
          </wp:inline>
        </w:drawing>
      </w:r>
    </w:p>
    <w:p w:rsidR="003E2272" w:rsidRDefault="003E2272" w:rsidP="003E2272">
      <w:pPr>
        <w:spacing w:line="360" w:lineRule="auto"/>
        <w:ind w:right="-5"/>
        <w:jc w:val="center"/>
        <w:rPr>
          <w:rFonts w:ascii="Arial" w:hAnsi="Arial" w:cs="Arial"/>
          <w:b/>
          <w:sz w:val="22"/>
        </w:rPr>
      </w:pPr>
      <w:r>
        <w:rPr>
          <w:rFonts w:ascii="Arial" w:hAnsi="Arial" w:cs="Arial"/>
          <w:b/>
          <w:sz w:val="22"/>
        </w:rPr>
        <w:t>Table: 6</w:t>
      </w:r>
    </w:p>
    <w:p w:rsidR="003E2272" w:rsidRPr="00C503FF" w:rsidRDefault="003E2272" w:rsidP="003E2272">
      <w:pPr>
        <w:spacing w:line="360" w:lineRule="auto"/>
        <w:ind w:left="-142" w:right="-5"/>
        <w:jc w:val="center"/>
        <w:rPr>
          <w:rFonts w:ascii="Arial" w:hAnsi="Arial" w:cs="Arial"/>
          <w:b/>
          <w:sz w:val="22"/>
        </w:rPr>
      </w:pPr>
      <w:r w:rsidRPr="00C448C4">
        <w:rPr>
          <w:noProof/>
          <w:lang w:val="en-IN" w:eastAsia="en-IN"/>
        </w:rPr>
        <w:drawing>
          <wp:inline distT="0" distB="0" distL="0" distR="0" wp14:anchorId="68C111C5" wp14:editId="51D3B025">
            <wp:extent cx="6229350" cy="3581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30260" cy="3581923"/>
                    </a:xfrm>
                    <a:prstGeom prst="rect">
                      <a:avLst/>
                    </a:prstGeom>
                    <a:noFill/>
                    <a:ln>
                      <a:noFill/>
                    </a:ln>
                  </pic:spPr>
                </pic:pic>
              </a:graphicData>
            </a:graphic>
          </wp:inline>
        </w:drawing>
      </w:r>
    </w:p>
    <w:p w:rsidR="00D644E6" w:rsidRPr="007937B7" w:rsidRDefault="00D644E6" w:rsidP="00D644E6">
      <w:pPr>
        <w:pStyle w:val="ListParagraph"/>
        <w:spacing w:line="360" w:lineRule="auto"/>
        <w:ind w:left="0"/>
        <w:jc w:val="both"/>
        <w:rPr>
          <w:rFonts w:ascii="Arial" w:hAnsi="Arial" w:cs="Arial"/>
          <w:sz w:val="22"/>
          <w:szCs w:val="22"/>
        </w:rPr>
      </w:pPr>
    </w:p>
    <w:p w:rsidR="00D644E6" w:rsidRDefault="00D644E6" w:rsidP="00D644E6">
      <w:pPr>
        <w:spacing w:line="360" w:lineRule="auto"/>
        <w:jc w:val="both"/>
        <w:rPr>
          <w:rFonts w:ascii="Arial" w:hAnsi="Arial" w:cs="Arial"/>
          <w:b/>
          <w:i/>
          <w:sz w:val="22"/>
        </w:rPr>
      </w:pPr>
      <w:r w:rsidRPr="00002D1D">
        <w:rPr>
          <w:rFonts w:ascii="Arial" w:hAnsi="Arial" w:cs="Arial"/>
          <w:b/>
          <w:i/>
          <w:sz w:val="22"/>
        </w:rPr>
        <w:t xml:space="preserve">In this Valuation assessment, Land value is considered </w:t>
      </w:r>
      <w:r>
        <w:rPr>
          <w:rFonts w:ascii="Arial" w:hAnsi="Arial" w:cs="Arial"/>
          <w:b/>
          <w:i/>
          <w:sz w:val="22"/>
        </w:rPr>
        <w:t xml:space="preserve">based on the Integrated Cement Plant Land as its best use </w:t>
      </w:r>
      <w:r w:rsidRPr="00002D1D">
        <w:rPr>
          <w:rFonts w:ascii="Arial" w:hAnsi="Arial" w:cs="Arial"/>
          <w:b/>
          <w:i/>
          <w:sz w:val="22"/>
        </w:rPr>
        <w:t xml:space="preserve">since the transaction of this land will always remain closely associated with the Project only and separation of it from the Project will be virtually impossible at least up to the complete economic life cycle of this Plant which </w:t>
      </w:r>
      <w:r>
        <w:rPr>
          <w:rFonts w:ascii="Arial" w:hAnsi="Arial" w:cs="Arial"/>
          <w:b/>
          <w:i/>
          <w:sz w:val="22"/>
        </w:rPr>
        <w:t>will be around</w:t>
      </w:r>
      <w:r w:rsidRPr="00002D1D">
        <w:rPr>
          <w:rFonts w:ascii="Arial" w:hAnsi="Arial" w:cs="Arial"/>
          <w:b/>
          <w:i/>
          <w:sz w:val="22"/>
        </w:rPr>
        <w:t xml:space="preserve"> </w:t>
      </w:r>
      <w:r>
        <w:rPr>
          <w:rFonts w:ascii="Arial" w:hAnsi="Arial" w:cs="Arial"/>
          <w:b/>
          <w:i/>
          <w:sz w:val="22"/>
        </w:rPr>
        <w:t>25-30</w:t>
      </w:r>
      <w:r w:rsidRPr="00636571">
        <w:rPr>
          <w:rFonts w:ascii="Arial" w:hAnsi="Arial" w:cs="Arial"/>
          <w:b/>
          <w:i/>
          <w:sz w:val="22"/>
        </w:rPr>
        <w:t xml:space="preserve"> years.</w:t>
      </w:r>
    </w:p>
    <w:p w:rsidR="00D644E6" w:rsidRDefault="00D644E6" w:rsidP="00D644E6">
      <w:pPr>
        <w:spacing w:line="360" w:lineRule="auto"/>
        <w:jc w:val="both"/>
        <w:rPr>
          <w:rFonts w:ascii="Arial" w:hAnsi="Arial" w:cs="Arial"/>
          <w:b/>
          <w:i/>
          <w:sz w:val="22"/>
        </w:rPr>
      </w:pPr>
    </w:p>
    <w:p w:rsidR="00D644E6" w:rsidRPr="00B0128D" w:rsidRDefault="00D644E6" w:rsidP="00D644E6">
      <w:pPr>
        <w:pStyle w:val="ListParagraph"/>
        <w:spacing w:line="360" w:lineRule="auto"/>
        <w:ind w:left="0"/>
        <w:jc w:val="both"/>
        <w:rPr>
          <w:rFonts w:ascii="Arial" w:hAnsi="Arial" w:cs="Arial"/>
          <w:color w:val="222222"/>
          <w:sz w:val="22"/>
          <w:szCs w:val="22"/>
          <w:lang w:eastAsia="en-IN"/>
        </w:rPr>
      </w:pPr>
      <w:r w:rsidRPr="00B0128D">
        <w:rPr>
          <w:rFonts w:ascii="Arial" w:hAnsi="Arial" w:cs="Arial"/>
          <w:b/>
          <w:bCs/>
          <w:i/>
          <w:iCs/>
          <w:color w:val="222222"/>
          <w:sz w:val="22"/>
          <w:szCs w:val="22"/>
          <w:lang w:eastAsia="en-IN"/>
        </w:rPr>
        <w:t xml:space="preserve">Assessment is done based on </w:t>
      </w:r>
      <w:r w:rsidRPr="00B0128D">
        <w:rPr>
          <w:rFonts w:ascii="Arial" w:hAnsi="Arial" w:cs="Arial"/>
          <w:b/>
          <w:bCs/>
          <w:i/>
          <w:iCs/>
          <w:color w:val="222222"/>
          <w:sz w:val="22"/>
          <w:szCs w:val="22"/>
          <w:u w:val="single"/>
          <w:lang w:eastAsia="en-IN"/>
        </w:rPr>
        <w:t>Comparable Market Sales approach</w:t>
      </w:r>
      <w:r w:rsidRPr="00B0128D">
        <w:rPr>
          <w:rFonts w:ascii="Arial" w:hAnsi="Arial" w:cs="Arial"/>
          <w:b/>
          <w:bCs/>
          <w:i/>
          <w:iCs/>
          <w:color w:val="222222"/>
          <w:sz w:val="22"/>
          <w:szCs w:val="22"/>
          <w:lang w:eastAsia="en-IN"/>
        </w:rPr>
        <w:t xml:space="preserve"> prevailing in the market at the time of survey that would cost as on date of Valuation if the similar land with similar area is acquired today. This includes individual negotiations, land aggregation, etc.</w:t>
      </w:r>
    </w:p>
    <w:p w:rsidR="00D644E6" w:rsidRPr="00B0128D" w:rsidRDefault="00D644E6" w:rsidP="00D644E6">
      <w:pPr>
        <w:shd w:val="clear" w:color="auto" w:fill="FFFFFF"/>
        <w:spacing w:line="360" w:lineRule="auto"/>
        <w:ind w:left="426"/>
        <w:jc w:val="both"/>
        <w:rPr>
          <w:rFonts w:ascii="Arial" w:hAnsi="Arial" w:cs="Arial"/>
          <w:color w:val="222222"/>
          <w:sz w:val="22"/>
          <w:szCs w:val="22"/>
          <w:lang w:eastAsia="en-IN"/>
        </w:rPr>
      </w:pPr>
      <w:r w:rsidRPr="00B0128D">
        <w:rPr>
          <w:rFonts w:ascii="Arial" w:hAnsi="Arial" w:cs="Arial"/>
          <w:b/>
          <w:bCs/>
          <w:i/>
          <w:iCs/>
          <w:color w:val="222222"/>
          <w:sz w:val="22"/>
          <w:szCs w:val="22"/>
          <w:lang w:eastAsia="en-IN"/>
        </w:rPr>
        <w:t> </w:t>
      </w:r>
    </w:p>
    <w:p w:rsidR="00D644E6" w:rsidRDefault="00D644E6" w:rsidP="00D644E6">
      <w:pPr>
        <w:pStyle w:val="ListParagraph"/>
        <w:spacing w:line="360" w:lineRule="auto"/>
        <w:ind w:left="0"/>
        <w:jc w:val="both"/>
        <w:rPr>
          <w:rFonts w:ascii="Arial" w:hAnsi="Arial" w:cs="Arial"/>
          <w:b/>
          <w:bCs/>
          <w:i/>
          <w:iCs/>
          <w:color w:val="222222"/>
          <w:sz w:val="22"/>
          <w:szCs w:val="22"/>
          <w:lang w:eastAsia="en-IN"/>
        </w:rPr>
      </w:pPr>
      <w:r w:rsidRPr="00B0128D">
        <w:rPr>
          <w:rFonts w:ascii="Arial" w:hAnsi="Arial" w:cs="Arial"/>
          <w:b/>
          <w:bCs/>
          <w:i/>
          <w:iCs/>
          <w:color w:val="222222"/>
          <w:sz w:val="22"/>
          <w:szCs w:val="22"/>
          <w:lang w:eastAsia="en-IN"/>
        </w:rPr>
        <w:t>Fragmentation sale of a large land may have different values. While assessing the Valuation of the land in this Valuation Report, it is considered as on-is-where basis for the purpose it is used for which was found at the time of site survey.</w:t>
      </w:r>
    </w:p>
    <w:p w:rsidR="00D644E6" w:rsidRDefault="00D644E6" w:rsidP="00D644E6">
      <w:pPr>
        <w:pStyle w:val="ListParagraph"/>
        <w:spacing w:line="360" w:lineRule="auto"/>
        <w:ind w:left="0"/>
        <w:jc w:val="both"/>
        <w:rPr>
          <w:rFonts w:ascii="Arial" w:hAnsi="Arial" w:cs="Arial"/>
          <w:sz w:val="22"/>
        </w:rPr>
      </w:pPr>
    </w:p>
    <w:p w:rsidR="00D644E6" w:rsidRPr="00172D3B" w:rsidRDefault="00D644E6" w:rsidP="00D644E6">
      <w:pPr>
        <w:spacing w:line="360" w:lineRule="auto"/>
        <w:jc w:val="both"/>
        <w:rPr>
          <w:rFonts w:ascii="Arial" w:hAnsi="Arial" w:cs="Arial"/>
          <w:b/>
          <w:sz w:val="22"/>
        </w:rPr>
      </w:pPr>
      <w:r w:rsidRPr="00172D3B">
        <w:rPr>
          <w:rFonts w:ascii="Arial" w:hAnsi="Arial" w:cs="Arial"/>
          <w:b/>
          <w:sz w:val="22"/>
        </w:rPr>
        <w:t xml:space="preserve">Circle Rate Value: </w:t>
      </w:r>
      <w:r w:rsidRPr="00172D3B">
        <w:rPr>
          <w:rFonts w:ascii="Arial" w:hAnsi="Arial" w:cs="Arial"/>
          <w:sz w:val="22"/>
        </w:rPr>
        <w:t xml:space="preserve">Circle rate of the land is calculated based on </w:t>
      </w:r>
      <w:r w:rsidRPr="00172D3B">
        <w:rPr>
          <w:rFonts w:ascii="Arial" w:hAnsi="Arial" w:cs="Arial"/>
          <w:i/>
          <w:sz w:val="22"/>
        </w:rPr>
        <w:t>“</w:t>
      </w:r>
      <w:r>
        <w:rPr>
          <w:rFonts w:ascii="Arial" w:hAnsi="Arial" w:cs="Arial"/>
          <w:b/>
          <w:i/>
          <w:sz w:val="22"/>
        </w:rPr>
        <w:t>Registration &amp; Stamps Department, Rajasthan, Ajmer”</w:t>
      </w:r>
      <w:r w:rsidRPr="00172D3B">
        <w:rPr>
          <w:rFonts w:ascii="Arial" w:hAnsi="Arial" w:cs="Arial"/>
          <w:sz w:val="22"/>
        </w:rPr>
        <w:t xml:space="preserve"> guidelines issued by </w:t>
      </w:r>
      <w:r>
        <w:rPr>
          <w:rFonts w:ascii="Arial" w:hAnsi="Arial" w:cs="Arial"/>
          <w:sz w:val="22"/>
        </w:rPr>
        <w:t>Rajasthan Government</w:t>
      </w:r>
      <w:r w:rsidRPr="00172D3B">
        <w:rPr>
          <w:rFonts w:ascii="Arial" w:hAnsi="Arial" w:cs="Arial"/>
          <w:sz w:val="22"/>
        </w:rPr>
        <w:t>. In the procedure of assessment following points are taken into consideration:</w:t>
      </w:r>
    </w:p>
    <w:p w:rsidR="00D644E6" w:rsidRPr="004A45DF" w:rsidRDefault="00D644E6" w:rsidP="00D644E6">
      <w:pPr>
        <w:pStyle w:val="ListParagraph"/>
        <w:spacing w:line="360" w:lineRule="auto"/>
        <w:ind w:left="0"/>
        <w:jc w:val="both"/>
        <w:rPr>
          <w:rFonts w:ascii="Arial" w:hAnsi="Arial" w:cs="Arial"/>
          <w:sz w:val="22"/>
        </w:rPr>
      </w:pPr>
    </w:p>
    <w:p w:rsidR="00D644E6" w:rsidRDefault="00D644E6" w:rsidP="00D644E6">
      <w:pPr>
        <w:pStyle w:val="ListParagraph"/>
        <w:numPr>
          <w:ilvl w:val="0"/>
          <w:numId w:val="41"/>
        </w:numPr>
        <w:spacing w:line="360" w:lineRule="auto"/>
        <w:jc w:val="both"/>
        <w:rPr>
          <w:rFonts w:ascii="Arial" w:hAnsi="Arial" w:cs="Arial"/>
          <w:sz w:val="22"/>
        </w:rPr>
      </w:pPr>
      <w:r>
        <w:rPr>
          <w:rFonts w:ascii="Arial" w:hAnsi="Arial" w:cs="Arial"/>
          <w:sz w:val="22"/>
        </w:rPr>
        <w:t>This</w:t>
      </w:r>
      <w:r w:rsidRPr="004A45DF">
        <w:rPr>
          <w:rFonts w:ascii="Arial" w:hAnsi="Arial" w:cs="Arial"/>
          <w:sz w:val="22"/>
        </w:rPr>
        <w:t xml:space="preserve"> Land is used for Industrial purpose. </w:t>
      </w:r>
      <w:r>
        <w:rPr>
          <w:rFonts w:ascii="Arial" w:hAnsi="Arial" w:cs="Arial"/>
          <w:sz w:val="22"/>
        </w:rPr>
        <w:t xml:space="preserve">The CLU certificate has been taken for the non-industrial land. </w:t>
      </w:r>
      <w:r w:rsidRPr="004A45DF">
        <w:rPr>
          <w:rFonts w:ascii="Arial" w:hAnsi="Arial" w:cs="Arial"/>
          <w:sz w:val="22"/>
        </w:rPr>
        <w:t xml:space="preserve">The circle rates </w:t>
      </w:r>
      <w:r>
        <w:rPr>
          <w:rFonts w:ascii="Arial" w:hAnsi="Arial" w:cs="Arial"/>
          <w:sz w:val="22"/>
        </w:rPr>
        <w:t xml:space="preserve">prescribed are given for </w:t>
      </w:r>
      <w:r w:rsidRPr="004A45DF">
        <w:rPr>
          <w:rFonts w:ascii="Arial" w:hAnsi="Arial" w:cs="Arial"/>
          <w:sz w:val="22"/>
        </w:rPr>
        <w:t xml:space="preserve">the </w:t>
      </w:r>
      <w:r>
        <w:rPr>
          <w:rFonts w:ascii="Arial" w:hAnsi="Arial" w:cs="Arial"/>
          <w:sz w:val="22"/>
        </w:rPr>
        <w:t>Irrigated land.</w:t>
      </w:r>
    </w:p>
    <w:p w:rsidR="00D644E6" w:rsidRPr="00FA5F6E" w:rsidRDefault="00D644E6" w:rsidP="00D644E6">
      <w:pPr>
        <w:pStyle w:val="ListParagraph"/>
        <w:numPr>
          <w:ilvl w:val="0"/>
          <w:numId w:val="41"/>
        </w:numPr>
        <w:spacing w:line="360" w:lineRule="auto"/>
        <w:jc w:val="both"/>
        <w:rPr>
          <w:rFonts w:ascii="Arial" w:hAnsi="Arial" w:cs="Arial"/>
          <w:sz w:val="22"/>
        </w:rPr>
      </w:pPr>
      <w:r>
        <w:rPr>
          <w:rFonts w:ascii="Arial" w:hAnsi="Arial" w:cs="Arial"/>
          <w:sz w:val="22"/>
        </w:rPr>
        <w:t xml:space="preserve">Highest and the best use of this land could be of Integrated cement plant only. Wonder Cement Limited is encircled by many other famous cement plant industries like Birla Cement Works, JK Cement Limited, </w:t>
      </w:r>
      <w:proofErr w:type="spellStart"/>
      <w:r>
        <w:rPr>
          <w:rFonts w:ascii="Arial" w:hAnsi="Arial" w:cs="Arial"/>
          <w:sz w:val="22"/>
        </w:rPr>
        <w:t>Chittor</w:t>
      </w:r>
      <w:proofErr w:type="spellEnd"/>
      <w:r>
        <w:rPr>
          <w:rFonts w:ascii="Arial" w:hAnsi="Arial" w:cs="Arial"/>
          <w:sz w:val="22"/>
        </w:rPr>
        <w:t xml:space="preserve"> Cement Works, </w:t>
      </w:r>
      <w:proofErr w:type="spellStart"/>
      <w:r>
        <w:rPr>
          <w:rFonts w:ascii="Arial" w:hAnsi="Arial" w:cs="Arial"/>
          <w:sz w:val="22"/>
        </w:rPr>
        <w:t>Ultratech</w:t>
      </w:r>
      <w:proofErr w:type="spellEnd"/>
      <w:r>
        <w:rPr>
          <w:rFonts w:ascii="Arial" w:hAnsi="Arial" w:cs="Arial"/>
          <w:sz w:val="22"/>
        </w:rPr>
        <w:t xml:space="preserve"> Cement Limited, and Lafarge Cement Limited.</w:t>
      </w:r>
    </w:p>
    <w:p w:rsidR="00D644E6" w:rsidRPr="00D134A4" w:rsidRDefault="00D644E6" w:rsidP="00D644E6">
      <w:pPr>
        <w:pStyle w:val="ListParagraph"/>
        <w:numPr>
          <w:ilvl w:val="0"/>
          <w:numId w:val="41"/>
        </w:numPr>
        <w:spacing w:line="360" w:lineRule="auto"/>
        <w:jc w:val="both"/>
        <w:rPr>
          <w:rFonts w:ascii="Arial" w:hAnsi="Arial" w:cs="Arial"/>
          <w:sz w:val="22"/>
        </w:rPr>
      </w:pPr>
      <w:r w:rsidRPr="004A45DF">
        <w:rPr>
          <w:rFonts w:ascii="Arial" w:hAnsi="Arial" w:cs="Arial"/>
          <w:sz w:val="22"/>
        </w:rPr>
        <w:t>Copy of the guideline is annexed with the report for reference.</w:t>
      </w:r>
    </w:p>
    <w:p w:rsidR="00D644E6" w:rsidRPr="00A16E30" w:rsidRDefault="00D644E6" w:rsidP="00D644E6">
      <w:pPr>
        <w:pStyle w:val="ListParagraph"/>
        <w:numPr>
          <w:ilvl w:val="0"/>
          <w:numId w:val="41"/>
        </w:numPr>
        <w:spacing w:line="360" w:lineRule="auto"/>
        <w:jc w:val="both"/>
        <w:rPr>
          <w:sz w:val="22"/>
        </w:rPr>
      </w:pPr>
      <w:r w:rsidRPr="00F81A26">
        <w:rPr>
          <w:rFonts w:ascii="Arial" w:hAnsi="Arial" w:cs="Arial"/>
          <w:sz w:val="22"/>
        </w:rPr>
        <w:t xml:space="preserve">The current ongoing Circle Rates of </w:t>
      </w:r>
      <w:r>
        <w:rPr>
          <w:rFonts w:ascii="Arial" w:hAnsi="Arial" w:cs="Arial"/>
          <w:sz w:val="22"/>
        </w:rPr>
        <w:t>Un-irrigated</w:t>
      </w:r>
      <w:r w:rsidRPr="00F81A26">
        <w:rPr>
          <w:rFonts w:ascii="Arial" w:hAnsi="Arial" w:cs="Arial"/>
          <w:sz w:val="22"/>
        </w:rPr>
        <w:t xml:space="preserve"> Land in </w:t>
      </w:r>
      <w:r w:rsidRPr="006C1A9B">
        <w:rPr>
          <w:rFonts w:ascii="Arial" w:hAnsi="Arial" w:cs="Arial"/>
          <w:sz w:val="22"/>
        </w:rPr>
        <w:t xml:space="preserve">the project area </w:t>
      </w:r>
      <w:r>
        <w:rPr>
          <w:rFonts w:ascii="Arial" w:hAnsi="Arial" w:cs="Arial"/>
          <w:sz w:val="22"/>
        </w:rPr>
        <w:t>are mentioned below:</w:t>
      </w:r>
    </w:p>
    <w:p w:rsidR="00D644E6" w:rsidRPr="00556526" w:rsidRDefault="00D644E6" w:rsidP="00D644E6">
      <w:pPr>
        <w:pStyle w:val="ListParagraph"/>
        <w:spacing w:line="360" w:lineRule="auto"/>
        <w:jc w:val="both"/>
        <w:rPr>
          <w:sz w:val="22"/>
        </w:rPr>
      </w:pPr>
    </w:p>
    <w:p w:rsidR="00D644E6" w:rsidRPr="00D134A4" w:rsidRDefault="00D644E6" w:rsidP="00D644E6">
      <w:pPr>
        <w:pStyle w:val="ListParagraph"/>
        <w:spacing w:line="360" w:lineRule="auto"/>
        <w:ind w:hanging="720"/>
        <w:jc w:val="center"/>
        <w:rPr>
          <w:sz w:val="22"/>
        </w:rPr>
      </w:pPr>
      <w:r w:rsidRPr="00435308">
        <w:rPr>
          <w:noProof/>
          <w:lang w:val="en-IN" w:eastAsia="en-IN"/>
        </w:rPr>
        <w:drawing>
          <wp:inline distT="0" distB="0" distL="0" distR="0" wp14:anchorId="1227062E" wp14:editId="7E24C775">
            <wp:extent cx="6200775" cy="2684796"/>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06337" cy="2687204"/>
                    </a:xfrm>
                    <a:prstGeom prst="rect">
                      <a:avLst/>
                    </a:prstGeom>
                    <a:noFill/>
                    <a:ln>
                      <a:noFill/>
                    </a:ln>
                  </pic:spPr>
                </pic:pic>
              </a:graphicData>
            </a:graphic>
          </wp:inline>
        </w:drawing>
      </w:r>
    </w:p>
    <w:p w:rsidR="00D644E6" w:rsidRDefault="00D644E6" w:rsidP="00D644E6">
      <w:pPr>
        <w:pStyle w:val="ListParagraph"/>
        <w:spacing w:line="360" w:lineRule="auto"/>
        <w:ind w:left="0"/>
        <w:jc w:val="both"/>
        <w:rPr>
          <w:sz w:val="22"/>
        </w:rPr>
      </w:pPr>
    </w:p>
    <w:p w:rsidR="00D644E6" w:rsidRPr="0054433A" w:rsidRDefault="00D644E6" w:rsidP="00D644E6">
      <w:pPr>
        <w:pStyle w:val="ListParagraph"/>
        <w:numPr>
          <w:ilvl w:val="0"/>
          <w:numId w:val="50"/>
        </w:numPr>
        <w:spacing w:line="360" w:lineRule="auto"/>
        <w:ind w:left="0"/>
        <w:jc w:val="both"/>
        <w:rPr>
          <w:rFonts w:ascii="Arial" w:hAnsi="Arial" w:cs="Arial"/>
          <w:sz w:val="22"/>
        </w:rPr>
      </w:pPr>
      <w:r w:rsidRPr="0054433A">
        <w:rPr>
          <w:rFonts w:ascii="Arial" w:hAnsi="Arial" w:cs="Arial"/>
          <w:b/>
          <w:sz w:val="22"/>
        </w:rPr>
        <w:t xml:space="preserve">Fair Market Rate Value: </w:t>
      </w:r>
      <w:r w:rsidRPr="0054433A">
        <w:rPr>
          <w:rFonts w:ascii="Arial" w:hAnsi="Arial" w:cs="Arial"/>
          <w:sz w:val="22"/>
        </w:rPr>
        <w:t>Fair</w:t>
      </w:r>
      <w:r>
        <w:rPr>
          <w:rFonts w:ascii="Arial" w:hAnsi="Arial" w:cs="Arial"/>
          <w:b/>
          <w:sz w:val="22"/>
        </w:rPr>
        <w:t xml:space="preserve"> </w:t>
      </w:r>
      <w:r w:rsidRPr="0054433A">
        <w:rPr>
          <w:rFonts w:ascii="Arial" w:hAnsi="Arial" w:cs="Arial"/>
          <w:sz w:val="22"/>
        </w:rPr>
        <w:t>Market Value of this Project land would be the value which any new promoter company will be spending the amount in procuring the equal measurement of the land parcel if it wants to setup a similar plant today at the same or similar location.</w:t>
      </w:r>
    </w:p>
    <w:p w:rsidR="00D644E6" w:rsidRDefault="00D644E6" w:rsidP="00D644E6">
      <w:pPr>
        <w:spacing w:line="360" w:lineRule="auto"/>
        <w:jc w:val="both"/>
        <w:rPr>
          <w:rFonts w:ascii="Arial" w:hAnsi="Arial" w:cs="Arial"/>
          <w:sz w:val="22"/>
        </w:rPr>
      </w:pPr>
    </w:p>
    <w:p w:rsidR="00D644E6" w:rsidRPr="0054433A" w:rsidRDefault="00D644E6" w:rsidP="00D644E6">
      <w:pPr>
        <w:spacing w:line="360" w:lineRule="auto"/>
        <w:jc w:val="both"/>
        <w:rPr>
          <w:rFonts w:ascii="Arial" w:hAnsi="Arial" w:cs="Arial"/>
          <w:sz w:val="22"/>
        </w:rPr>
      </w:pPr>
      <w:r>
        <w:rPr>
          <w:rFonts w:ascii="Arial" w:hAnsi="Arial" w:cs="Arial"/>
          <w:sz w:val="22"/>
        </w:rPr>
        <w:t xml:space="preserve">Acquisition and congregation of such a large land parcel is a highly difficult task and can be done only by aggregating the individual land parcels by individual negotiation or going through land acquisition policy. </w:t>
      </w:r>
      <w:r w:rsidRPr="0054433A">
        <w:rPr>
          <w:rFonts w:ascii="Arial" w:hAnsi="Arial" w:cs="Arial"/>
          <w:sz w:val="22"/>
        </w:rPr>
        <w:t>Initially</w:t>
      </w:r>
      <w:r w:rsidRPr="0054433A">
        <w:rPr>
          <w:rFonts w:ascii="Arial" w:hAnsi="Arial" w:cs="Arial"/>
          <w:b/>
          <w:sz w:val="22"/>
        </w:rPr>
        <w:t xml:space="preserve"> </w:t>
      </w:r>
      <w:r w:rsidRPr="0054433A">
        <w:rPr>
          <w:rFonts w:ascii="Arial" w:hAnsi="Arial" w:cs="Arial"/>
          <w:sz w:val="22"/>
        </w:rPr>
        <w:t xml:space="preserve">Rajasthan Government has purchased some Land on behalf of WCL and same allotted </w:t>
      </w:r>
      <w:r>
        <w:rPr>
          <w:rFonts w:ascii="Arial" w:hAnsi="Arial" w:cs="Arial"/>
          <w:sz w:val="22"/>
        </w:rPr>
        <w:t>to the Wonder Cement Limited</w:t>
      </w:r>
      <w:r w:rsidRPr="0054433A">
        <w:rPr>
          <w:rFonts w:ascii="Arial" w:hAnsi="Arial" w:cs="Arial"/>
          <w:sz w:val="22"/>
        </w:rPr>
        <w:t>.</w:t>
      </w:r>
    </w:p>
    <w:p w:rsidR="00D644E6" w:rsidRPr="001533BC" w:rsidRDefault="00D644E6" w:rsidP="00D644E6">
      <w:pPr>
        <w:spacing w:line="360" w:lineRule="auto"/>
        <w:jc w:val="both"/>
        <w:rPr>
          <w:rFonts w:ascii="Arial" w:hAnsi="Arial" w:cs="Arial"/>
          <w:sz w:val="22"/>
          <w:highlight w:val="yellow"/>
        </w:rPr>
      </w:pPr>
    </w:p>
    <w:p w:rsidR="00D644E6" w:rsidRPr="007A0E9B" w:rsidRDefault="00D644E6" w:rsidP="00D644E6">
      <w:pPr>
        <w:pStyle w:val="ListParagraph"/>
        <w:spacing w:line="360" w:lineRule="auto"/>
        <w:ind w:left="0"/>
        <w:jc w:val="both"/>
        <w:rPr>
          <w:rFonts w:ascii="Arial" w:hAnsi="Arial" w:cs="Arial"/>
          <w:sz w:val="22"/>
        </w:rPr>
      </w:pPr>
      <w:r w:rsidRPr="007A0E9B">
        <w:rPr>
          <w:rFonts w:ascii="Arial" w:hAnsi="Arial" w:cs="Arial"/>
          <w:sz w:val="22"/>
        </w:rPr>
        <w:t xml:space="preserve">Currently there is ample vacant land is available nearby the Plant. Hence Market value of the land is assessed based on the local Market Land Rates prevailing in this area. </w:t>
      </w:r>
    </w:p>
    <w:p w:rsidR="00D644E6" w:rsidRPr="001533BC" w:rsidRDefault="00D644E6" w:rsidP="00D644E6">
      <w:pPr>
        <w:pStyle w:val="ListParagraph"/>
        <w:spacing w:line="360" w:lineRule="auto"/>
        <w:ind w:left="0"/>
        <w:jc w:val="both"/>
        <w:rPr>
          <w:rFonts w:ascii="Arial" w:hAnsi="Arial" w:cs="Arial"/>
          <w:sz w:val="22"/>
          <w:highlight w:val="yellow"/>
        </w:rPr>
      </w:pPr>
    </w:p>
    <w:p w:rsidR="00D644E6" w:rsidRDefault="00D644E6" w:rsidP="00D644E6">
      <w:pPr>
        <w:pStyle w:val="ListParagraph"/>
        <w:spacing w:line="360" w:lineRule="auto"/>
        <w:ind w:left="0"/>
        <w:jc w:val="both"/>
        <w:rPr>
          <w:rFonts w:ascii="Arial" w:hAnsi="Arial" w:cs="Arial"/>
          <w:sz w:val="22"/>
        </w:rPr>
      </w:pPr>
      <w:r w:rsidRPr="00F320B3">
        <w:rPr>
          <w:rFonts w:ascii="Arial" w:hAnsi="Arial" w:cs="Arial"/>
          <w:sz w:val="22"/>
        </w:rPr>
        <w:t>In the procedure of assessment following points are taken into consideration and making rational factors of adjustment on it based on situation &amp; condition of the land:</w:t>
      </w:r>
    </w:p>
    <w:p w:rsidR="00D644E6" w:rsidRPr="00F320B3" w:rsidRDefault="00D644E6" w:rsidP="00D644E6">
      <w:pPr>
        <w:pStyle w:val="ListParagraph"/>
        <w:spacing w:line="360" w:lineRule="auto"/>
        <w:ind w:left="284"/>
        <w:jc w:val="both"/>
        <w:rPr>
          <w:rFonts w:ascii="Arial" w:hAnsi="Arial" w:cs="Arial"/>
          <w:sz w:val="22"/>
        </w:rPr>
      </w:pPr>
    </w:p>
    <w:p w:rsidR="00D644E6" w:rsidRDefault="00D644E6" w:rsidP="00B76E0C">
      <w:pPr>
        <w:pStyle w:val="ListParagraph"/>
        <w:numPr>
          <w:ilvl w:val="0"/>
          <w:numId w:val="42"/>
        </w:numPr>
        <w:tabs>
          <w:tab w:val="left" w:pos="567"/>
          <w:tab w:val="left" w:pos="709"/>
        </w:tabs>
        <w:spacing w:line="360" w:lineRule="auto"/>
        <w:ind w:left="567" w:hanging="283"/>
        <w:jc w:val="both"/>
        <w:rPr>
          <w:rFonts w:ascii="Arial" w:hAnsi="Arial" w:cs="Arial"/>
          <w:sz w:val="22"/>
        </w:rPr>
      </w:pPr>
      <w:r w:rsidRPr="005752E5">
        <w:rPr>
          <w:rFonts w:ascii="Arial" w:hAnsi="Arial" w:cs="Arial"/>
          <w:sz w:val="22"/>
        </w:rPr>
        <w:t xml:space="preserve">As per various enquiries made locally during site survey by our engineering team, </w:t>
      </w:r>
      <w:r>
        <w:rPr>
          <w:rFonts w:ascii="Arial" w:hAnsi="Arial" w:cs="Arial"/>
          <w:sz w:val="22"/>
        </w:rPr>
        <w:t xml:space="preserve">when the deal is taken between farmers the </w:t>
      </w:r>
      <w:r w:rsidRPr="005752E5">
        <w:rPr>
          <w:rFonts w:ascii="Arial" w:hAnsi="Arial" w:cs="Arial"/>
          <w:sz w:val="22"/>
        </w:rPr>
        <w:t xml:space="preserve">rates for agriculture land in this area are prevailing between Rs.8.0 Lakhs to Rs.10.0 Lakhs per </w:t>
      </w:r>
      <w:proofErr w:type="spellStart"/>
      <w:r w:rsidRPr="005752E5">
        <w:rPr>
          <w:rFonts w:ascii="Arial" w:hAnsi="Arial" w:cs="Arial"/>
          <w:sz w:val="22"/>
        </w:rPr>
        <w:t>Bigha</w:t>
      </w:r>
      <w:proofErr w:type="spellEnd"/>
      <w:r w:rsidRPr="005752E5">
        <w:rPr>
          <w:rFonts w:ascii="Arial" w:hAnsi="Arial" w:cs="Arial"/>
          <w:sz w:val="22"/>
        </w:rPr>
        <w:t xml:space="preserve"> nearby the Plant, these rates may vary depending upon the distance from the main road. </w:t>
      </w:r>
    </w:p>
    <w:p w:rsidR="00D644E6" w:rsidRDefault="00D644E6" w:rsidP="00B76E0C">
      <w:pPr>
        <w:pStyle w:val="ListParagraph"/>
        <w:numPr>
          <w:ilvl w:val="0"/>
          <w:numId w:val="42"/>
        </w:numPr>
        <w:tabs>
          <w:tab w:val="left" w:pos="567"/>
          <w:tab w:val="left" w:pos="709"/>
        </w:tabs>
        <w:spacing w:line="360" w:lineRule="auto"/>
        <w:ind w:left="567" w:hanging="283"/>
        <w:jc w:val="both"/>
        <w:rPr>
          <w:rFonts w:ascii="Arial" w:hAnsi="Arial" w:cs="Arial"/>
          <w:sz w:val="22"/>
        </w:rPr>
      </w:pPr>
      <w:proofErr w:type="spellStart"/>
      <w:r w:rsidRPr="00533A7A">
        <w:rPr>
          <w:rFonts w:ascii="Arial" w:hAnsi="Arial" w:cs="Arial"/>
          <w:sz w:val="22"/>
        </w:rPr>
        <w:t>Nimbahera</w:t>
      </w:r>
      <w:proofErr w:type="spellEnd"/>
      <w:r w:rsidRPr="00533A7A">
        <w:rPr>
          <w:rFonts w:ascii="Arial" w:hAnsi="Arial" w:cs="Arial"/>
          <w:sz w:val="22"/>
        </w:rPr>
        <w:t xml:space="preserve"> district</w:t>
      </w:r>
      <w:r w:rsidR="00B76E0C">
        <w:rPr>
          <w:rFonts w:ascii="Arial" w:hAnsi="Arial" w:cs="Arial"/>
          <w:sz w:val="22"/>
        </w:rPr>
        <w:t xml:space="preserve"> is a belt of </w:t>
      </w:r>
      <w:r w:rsidRPr="00B76E0C">
        <w:rPr>
          <w:rFonts w:ascii="Arial" w:hAnsi="Arial" w:cs="Arial"/>
          <w:b/>
          <w:sz w:val="22"/>
        </w:rPr>
        <w:t>Lime Stone</w:t>
      </w:r>
      <w:r w:rsidRPr="00533A7A">
        <w:rPr>
          <w:rFonts w:ascii="Arial" w:hAnsi="Arial" w:cs="Arial"/>
          <w:sz w:val="22"/>
        </w:rPr>
        <w:t xml:space="preserve"> so whenever the farmers came to know that the land is being purchased or required by company or Government, they increased their demand </w:t>
      </w:r>
      <w:r w:rsidR="00B76E0C">
        <w:rPr>
          <w:rFonts w:ascii="Arial" w:hAnsi="Arial" w:cs="Arial"/>
          <w:sz w:val="22"/>
        </w:rPr>
        <w:t>for</w:t>
      </w:r>
      <w:r w:rsidRPr="00533A7A">
        <w:rPr>
          <w:rFonts w:ascii="Arial" w:hAnsi="Arial" w:cs="Arial"/>
          <w:sz w:val="22"/>
        </w:rPr>
        <w:t xml:space="preserve"> Rs.30.0 Lakh to Rs.35.0 Lakh</w:t>
      </w:r>
      <w:r w:rsidR="00B76E0C">
        <w:rPr>
          <w:rFonts w:ascii="Arial" w:hAnsi="Arial" w:cs="Arial"/>
          <w:sz w:val="22"/>
        </w:rPr>
        <w:t xml:space="preserve"> per </w:t>
      </w:r>
      <w:proofErr w:type="spellStart"/>
      <w:r w:rsidR="00B76E0C">
        <w:rPr>
          <w:rFonts w:ascii="Arial" w:hAnsi="Arial" w:cs="Arial"/>
          <w:sz w:val="22"/>
        </w:rPr>
        <w:t>bigha</w:t>
      </w:r>
      <w:proofErr w:type="spellEnd"/>
      <w:r w:rsidRPr="00533A7A">
        <w:rPr>
          <w:rFonts w:ascii="Arial" w:hAnsi="Arial" w:cs="Arial"/>
          <w:sz w:val="22"/>
        </w:rPr>
        <w:t>.</w:t>
      </w:r>
    </w:p>
    <w:p w:rsidR="00D644E6" w:rsidRPr="00533A7A" w:rsidRDefault="00D644E6" w:rsidP="00B76E0C">
      <w:pPr>
        <w:pStyle w:val="ListParagraph"/>
        <w:numPr>
          <w:ilvl w:val="0"/>
          <w:numId w:val="42"/>
        </w:numPr>
        <w:tabs>
          <w:tab w:val="left" w:pos="567"/>
          <w:tab w:val="left" w:pos="709"/>
        </w:tabs>
        <w:spacing w:line="360" w:lineRule="auto"/>
        <w:ind w:left="567" w:hanging="283"/>
        <w:jc w:val="both"/>
        <w:rPr>
          <w:rFonts w:ascii="Arial" w:hAnsi="Arial" w:cs="Arial"/>
          <w:sz w:val="22"/>
        </w:rPr>
      </w:pPr>
      <w:r>
        <w:rPr>
          <w:rFonts w:ascii="Arial" w:hAnsi="Arial" w:cs="Arial"/>
          <w:sz w:val="22"/>
        </w:rPr>
        <w:t>As per the information provided during the verbal conversation at the revenue office we got the below mentioned details regarding land rates:</w:t>
      </w:r>
    </w:p>
    <w:p w:rsidR="00D644E6" w:rsidRPr="005752E5" w:rsidRDefault="00D644E6" w:rsidP="00D644E6">
      <w:pPr>
        <w:pStyle w:val="ListParagraph"/>
        <w:tabs>
          <w:tab w:val="left" w:pos="567"/>
          <w:tab w:val="left" w:pos="709"/>
        </w:tabs>
        <w:spacing w:line="360" w:lineRule="auto"/>
        <w:ind w:left="567"/>
        <w:jc w:val="both"/>
        <w:rPr>
          <w:rFonts w:ascii="Arial" w:hAnsi="Arial" w:cs="Arial"/>
          <w:sz w:val="22"/>
        </w:rPr>
      </w:pPr>
    </w:p>
    <w:tbl>
      <w:tblPr>
        <w:tblStyle w:val="TableGrid"/>
        <w:tblW w:w="0" w:type="auto"/>
        <w:jc w:val="center"/>
        <w:tblLook w:val="04A0" w:firstRow="1" w:lastRow="0" w:firstColumn="1" w:lastColumn="0" w:noHBand="0" w:noVBand="1"/>
      </w:tblPr>
      <w:tblGrid>
        <w:gridCol w:w="3584"/>
        <w:gridCol w:w="5014"/>
      </w:tblGrid>
      <w:tr w:rsidR="00D644E6" w:rsidTr="00FB640A">
        <w:trPr>
          <w:trHeight w:val="1456"/>
          <w:jc w:val="center"/>
        </w:trPr>
        <w:tc>
          <w:tcPr>
            <w:tcW w:w="3584" w:type="dxa"/>
            <w:shd w:val="clear" w:color="auto" w:fill="DBE5F1" w:themeFill="accent1" w:themeFillTint="33"/>
            <w:vAlign w:val="center"/>
          </w:tcPr>
          <w:p w:rsidR="00D644E6" w:rsidRPr="007E13CC" w:rsidRDefault="00D644E6" w:rsidP="00FB640A">
            <w:pPr>
              <w:tabs>
                <w:tab w:val="left" w:pos="567"/>
                <w:tab w:val="left" w:pos="709"/>
              </w:tabs>
              <w:spacing w:line="360" w:lineRule="auto"/>
              <w:rPr>
                <w:rFonts w:ascii="Arial" w:hAnsi="Arial" w:cs="Arial"/>
                <w:b/>
                <w:i/>
                <w:sz w:val="20"/>
                <w:highlight w:val="yellow"/>
              </w:rPr>
            </w:pPr>
            <w:r>
              <w:rPr>
                <w:rFonts w:ascii="Arial" w:hAnsi="Arial" w:cs="Arial"/>
                <w:b/>
                <w:i/>
                <w:sz w:val="20"/>
              </w:rPr>
              <w:t xml:space="preserve">Mr. </w:t>
            </w:r>
            <w:proofErr w:type="spellStart"/>
            <w:r>
              <w:rPr>
                <w:rFonts w:ascii="Arial" w:hAnsi="Arial" w:cs="Arial"/>
                <w:b/>
                <w:i/>
                <w:sz w:val="20"/>
              </w:rPr>
              <w:t>Chander</w:t>
            </w:r>
            <w:proofErr w:type="spellEnd"/>
            <w:r>
              <w:rPr>
                <w:rFonts w:ascii="Arial" w:hAnsi="Arial" w:cs="Arial"/>
                <w:b/>
                <w:i/>
                <w:sz w:val="20"/>
              </w:rPr>
              <w:t xml:space="preserve"> Pal (</w:t>
            </w:r>
            <w:proofErr w:type="spellStart"/>
            <w:r>
              <w:rPr>
                <w:rFonts w:ascii="Arial" w:hAnsi="Arial" w:cs="Arial"/>
                <w:b/>
                <w:i/>
                <w:sz w:val="20"/>
              </w:rPr>
              <w:t>Patwai</w:t>
            </w:r>
            <w:proofErr w:type="spellEnd"/>
            <w:r>
              <w:rPr>
                <w:rFonts w:ascii="Arial" w:hAnsi="Arial" w:cs="Arial"/>
                <w:b/>
                <w:i/>
                <w:sz w:val="20"/>
              </w:rPr>
              <w:t xml:space="preserve">), </w:t>
            </w:r>
            <w:proofErr w:type="spellStart"/>
            <w:r>
              <w:rPr>
                <w:rFonts w:ascii="Arial" w:hAnsi="Arial" w:cs="Arial"/>
                <w:b/>
                <w:i/>
                <w:sz w:val="20"/>
              </w:rPr>
              <w:t>Nimbahers</w:t>
            </w:r>
            <w:proofErr w:type="spellEnd"/>
            <w:r>
              <w:rPr>
                <w:rFonts w:ascii="Arial" w:hAnsi="Arial" w:cs="Arial"/>
                <w:b/>
                <w:i/>
                <w:sz w:val="20"/>
              </w:rPr>
              <w:t>. +91-76900 10263</w:t>
            </w:r>
          </w:p>
        </w:tc>
        <w:tc>
          <w:tcPr>
            <w:tcW w:w="5014" w:type="dxa"/>
            <w:vAlign w:val="center"/>
          </w:tcPr>
          <w:p w:rsidR="00D644E6" w:rsidRDefault="00B76E0C" w:rsidP="00FB640A">
            <w:pPr>
              <w:tabs>
                <w:tab w:val="left" w:pos="567"/>
                <w:tab w:val="left" w:pos="709"/>
              </w:tabs>
              <w:spacing w:line="360" w:lineRule="auto"/>
              <w:jc w:val="both"/>
              <w:rPr>
                <w:rFonts w:ascii="Arial" w:hAnsi="Arial" w:cs="Arial"/>
                <w:sz w:val="20"/>
              </w:rPr>
            </w:pPr>
            <w:r w:rsidRPr="00B76E0C">
              <w:rPr>
                <w:rFonts w:ascii="Arial" w:hAnsi="Arial" w:cs="Arial"/>
                <w:sz w:val="20"/>
              </w:rPr>
              <w:t xml:space="preserve">As per our meeting held with Mr. </w:t>
            </w:r>
            <w:proofErr w:type="spellStart"/>
            <w:r>
              <w:rPr>
                <w:rFonts w:ascii="Arial" w:hAnsi="Arial" w:cs="Arial"/>
                <w:sz w:val="20"/>
              </w:rPr>
              <w:t>Chander</w:t>
            </w:r>
            <w:proofErr w:type="spellEnd"/>
            <w:r>
              <w:rPr>
                <w:rFonts w:ascii="Arial" w:hAnsi="Arial" w:cs="Arial"/>
                <w:sz w:val="20"/>
              </w:rPr>
              <w:t xml:space="preserve"> Pal</w:t>
            </w:r>
            <w:r w:rsidRPr="00B76E0C">
              <w:rPr>
                <w:rFonts w:ascii="Arial" w:hAnsi="Arial" w:cs="Arial"/>
                <w:sz w:val="20"/>
              </w:rPr>
              <w:t>, we came to kn</w:t>
            </w:r>
            <w:r>
              <w:rPr>
                <w:rFonts w:ascii="Arial" w:hAnsi="Arial" w:cs="Arial"/>
                <w:sz w:val="20"/>
              </w:rPr>
              <w:t xml:space="preserve">ow that market rate </w:t>
            </w:r>
            <w:proofErr w:type="spellStart"/>
            <w:r>
              <w:rPr>
                <w:rFonts w:ascii="Arial" w:hAnsi="Arial" w:cs="Arial"/>
                <w:sz w:val="20"/>
              </w:rPr>
              <w:t>near by</w:t>
            </w:r>
            <w:proofErr w:type="spellEnd"/>
            <w:r>
              <w:rPr>
                <w:rFonts w:ascii="Arial" w:hAnsi="Arial" w:cs="Arial"/>
                <w:sz w:val="20"/>
              </w:rPr>
              <w:t xml:space="preserve"> WCL</w:t>
            </w:r>
            <w:r w:rsidRPr="00B76E0C">
              <w:rPr>
                <w:rFonts w:ascii="Arial" w:hAnsi="Arial" w:cs="Arial"/>
                <w:sz w:val="20"/>
              </w:rPr>
              <w:t xml:space="preserve"> </w:t>
            </w:r>
            <w:r w:rsidR="00EC3724">
              <w:rPr>
                <w:rFonts w:ascii="Arial" w:hAnsi="Arial" w:cs="Arial"/>
                <w:sz w:val="20"/>
              </w:rPr>
              <w:t xml:space="preserve">plant is close to Rs.8 to 10 Lakhs per </w:t>
            </w:r>
            <w:proofErr w:type="spellStart"/>
            <w:r w:rsidR="00EC3724">
              <w:rPr>
                <w:rFonts w:ascii="Arial" w:hAnsi="Arial" w:cs="Arial"/>
                <w:sz w:val="20"/>
              </w:rPr>
              <w:t>bighas</w:t>
            </w:r>
            <w:proofErr w:type="spellEnd"/>
            <w:r w:rsidRPr="00B76E0C">
              <w:rPr>
                <w:rFonts w:ascii="Arial" w:hAnsi="Arial" w:cs="Arial"/>
                <w:sz w:val="20"/>
              </w:rPr>
              <w:t>. No formal sale/ purchase happened in the recent years</w:t>
            </w:r>
            <w:r w:rsidR="00EC3724">
              <w:rPr>
                <w:rFonts w:ascii="Arial" w:hAnsi="Arial" w:cs="Arial"/>
                <w:sz w:val="20"/>
              </w:rPr>
              <w:t xml:space="preserve"> for such huge land parcel</w:t>
            </w:r>
            <w:r w:rsidRPr="00B76E0C">
              <w:rPr>
                <w:rFonts w:ascii="Arial" w:hAnsi="Arial" w:cs="Arial"/>
                <w:sz w:val="20"/>
              </w:rPr>
              <w:t xml:space="preserve">. </w:t>
            </w:r>
          </w:p>
          <w:p w:rsidR="00D644E6" w:rsidRPr="007E13CC" w:rsidRDefault="00EC3724" w:rsidP="00FB640A">
            <w:pPr>
              <w:tabs>
                <w:tab w:val="left" w:pos="567"/>
                <w:tab w:val="left" w:pos="709"/>
              </w:tabs>
              <w:spacing w:line="360" w:lineRule="auto"/>
              <w:jc w:val="both"/>
              <w:rPr>
                <w:rFonts w:ascii="Arial" w:hAnsi="Arial" w:cs="Arial"/>
                <w:sz w:val="20"/>
              </w:rPr>
            </w:pPr>
            <w:r>
              <w:rPr>
                <w:rFonts w:ascii="Arial" w:hAnsi="Arial" w:cs="Arial"/>
                <w:sz w:val="20"/>
              </w:rPr>
              <w:t xml:space="preserve">But rate for the land in Lime Stone Mine is Rs.30/- lakhs to 35/- Lakhs per acres. </w:t>
            </w:r>
          </w:p>
        </w:tc>
      </w:tr>
      <w:tr w:rsidR="00D644E6" w:rsidTr="00FB640A">
        <w:trPr>
          <w:trHeight w:val="1800"/>
          <w:jc w:val="center"/>
        </w:trPr>
        <w:tc>
          <w:tcPr>
            <w:tcW w:w="3584" w:type="dxa"/>
            <w:shd w:val="clear" w:color="auto" w:fill="DBE5F1" w:themeFill="accent1" w:themeFillTint="33"/>
            <w:vAlign w:val="center"/>
          </w:tcPr>
          <w:p w:rsidR="00D644E6" w:rsidRPr="007E13CC" w:rsidRDefault="00D644E6" w:rsidP="00FB640A">
            <w:pPr>
              <w:tabs>
                <w:tab w:val="left" w:pos="567"/>
                <w:tab w:val="left" w:pos="709"/>
              </w:tabs>
              <w:spacing w:line="360" w:lineRule="auto"/>
              <w:rPr>
                <w:rFonts w:ascii="Arial" w:hAnsi="Arial" w:cs="Arial"/>
                <w:b/>
                <w:i/>
                <w:sz w:val="20"/>
              </w:rPr>
            </w:pPr>
            <w:r>
              <w:rPr>
                <w:rFonts w:ascii="Arial" w:hAnsi="Arial" w:cs="Arial"/>
                <w:b/>
                <w:i/>
                <w:sz w:val="20"/>
              </w:rPr>
              <w:t xml:space="preserve">Mr. </w:t>
            </w:r>
            <w:proofErr w:type="spellStart"/>
            <w:r>
              <w:rPr>
                <w:rFonts w:ascii="Arial" w:hAnsi="Arial" w:cs="Arial"/>
                <w:b/>
                <w:i/>
                <w:sz w:val="20"/>
              </w:rPr>
              <w:t>Shyam</w:t>
            </w:r>
            <w:proofErr w:type="spellEnd"/>
            <w:r>
              <w:rPr>
                <w:rFonts w:ascii="Arial" w:hAnsi="Arial" w:cs="Arial"/>
                <w:b/>
                <w:i/>
                <w:sz w:val="20"/>
              </w:rPr>
              <w:t xml:space="preserve"> Sharma (</w:t>
            </w:r>
            <w:proofErr w:type="spellStart"/>
            <w:r>
              <w:rPr>
                <w:rFonts w:ascii="Arial" w:hAnsi="Arial" w:cs="Arial"/>
                <w:b/>
                <w:i/>
                <w:sz w:val="20"/>
              </w:rPr>
              <w:t>Patwari</w:t>
            </w:r>
            <w:proofErr w:type="spellEnd"/>
            <w:r>
              <w:rPr>
                <w:rFonts w:ascii="Arial" w:hAnsi="Arial" w:cs="Arial"/>
                <w:b/>
                <w:i/>
                <w:sz w:val="20"/>
              </w:rPr>
              <w:t xml:space="preserve">), </w:t>
            </w:r>
            <w:proofErr w:type="spellStart"/>
            <w:r>
              <w:rPr>
                <w:rFonts w:ascii="Arial" w:hAnsi="Arial" w:cs="Arial"/>
                <w:b/>
                <w:i/>
                <w:sz w:val="20"/>
              </w:rPr>
              <w:t>Nimbahera</w:t>
            </w:r>
            <w:proofErr w:type="spellEnd"/>
            <w:r>
              <w:rPr>
                <w:rFonts w:ascii="Arial" w:hAnsi="Arial" w:cs="Arial"/>
                <w:b/>
                <w:i/>
                <w:sz w:val="20"/>
              </w:rPr>
              <w:t>, +91-94130 48269</w:t>
            </w:r>
          </w:p>
        </w:tc>
        <w:tc>
          <w:tcPr>
            <w:tcW w:w="5014" w:type="dxa"/>
            <w:vAlign w:val="center"/>
          </w:tcPr>
          <w:p w:rsidR="00D644E6" w:rsidRDefault="00EC3724" w:rsidP="00FB640A">
            <w:pPr>
              <w:tabs>
                <w:tab w:val="left" w:pos="567"/>
                <w:tab w:val="left" w:pos="709"/>
              </w:tabs>
              <w:spacing w:line="360" w:lineRule="auto"/>
              <w:jc w:val="both"/>
              <w:rPr>
                <w:rFonts w:ascii="Arial" w:hAnsi="Arial" w:cs="Arial"/>
                <w:sz w:val="20"/>
              </w:rPr>
            </w:pPr>
            <w:r>
              <w:rPr>
                <w:rFonts w:ascii="Arial" w:hAnsi="Arial" w:cs="Arial"/>
                <w:sz w:val="20"/>
              </w:rPr>
              <w:t xml:space="preserve">As per our discussion with Mr. </w:t>
            </w:r>
            <w:proofErr w:type="spellStart"/>
            <w:r>
              <w:rPr>
                <w:rFonts w:ascii="Arial" w:hAnsi="Arial" w:cs="Arial"/>
                <w:sz w:val="20"/>
              </w:rPr>
              <w:t>Shyam</w:t>
            </w:r>
            <w:proofErr w:type="spellEnd"/>
            <w:r>
              <w:rPr>
                <w:rFonts w:ascii="Arial" w:hAnsi="Arial" w:cs="Arial"/>
                <w:sz w:val="20"/>
              </w:rPr>
              <w:t xml:space="preserve"> Sharma </w:t>
            </w:r>
            <w:proofErr w:type="spellStart"/>
            <w:r>
              <w:rPr>
                <w:rFonts w:ascii="Arial" w:hAnsi="Arial" w:cs="Arial"/>
                <w:sz w:val="20"/>
              </w:rPr>
              <w:t>Ji</w:t>
            </w:r>
            <w:proofErr w:type="spellEnd"/>
            <w:r>
              <w:rPr>
                <w:rFonts w:ascii="Arial" w:hAnsi="Arial" w:cs="Arial"/>
                <w:sz w:val="20"/>
              </w:rPr>
              <w:t>, the demand of the land parcels in this locality is good due to Lime Stone Belt and rates for the land o belt is ranges in between Rs.30/-Lakhs to 35/- Lakhs per acres.</w:t>
            </w:r>
          </w:p>
          <w:p w:rsidR="00D644E6" w:rsidRDefault="00D644E6" w:rsidP="00EC3724">
            <w:pPr>
              <w:pStyle w:val="NoSpacing"/>
            </w:pPr>
          </w:p>
          <w:p w:rsidR="00D644E6" w:rsidRPr="007E13CC" w:rsidRDefault="00EC3724" w:rsidP="00EC3724">
            <w:pPr>
              <w:tabs>
                <w:tab w:val="left" w:pos="567"/>
                <w:tab w:val="left" w:pos="709"/>
              </w:tabs>
              <w:spacing w:line="360" w:lineRule="auto"/>
              <w:jc w:val="both"/>
              <w:rPr>
                <w:rFonts w:ascii="Arial" w:hAnsi="Arial" w:cs="Arial"/>
                <w:sz w:val="20"/>
              </w:rPr>
            </w:pPr>
            <w:r>
              <w:rPr>
                <w:rFonts w:ascii="Arial" w:hAnsi="Arial" w:cs="Arial"/>
                <w:sz w:val="20"/>
              </w:rPr>
              <w:t>However, rate for the normal land in this locality is ranging in between Rs.</w:t>
            </w:r>
            <w:r w:rsidR="005E58D0">
              <w:rPr>
                <w:rFonts w:ascii="Arial" w:hAnsi="Arial" w:cs="Arial"/>
                <w:sz w:val="20"/>
              </w:rPr>
              <w:t xml:space="preserve">6.0/- lakhs to Rs.8.0/- lakhs per acres. </w:t>
            </w:r>
          </w:p>
        </w:tc>
      </w:tr>
      <w:tr w:rsidR="00D644E6" w:rsidTr="005E58D0">
        <w:trPr>
          <w:trHeight w:val="70"/>
          <w:jc w:val="center"/>
        </w:trPr>
        <w:tc>
          <w:tcPr>
            <w:tcW w:w="3584" w:type="dxa"/>
            <w:shd w:val="clear" w:color="auto" w:fill="DBE5F1" w:themeFill="accent1" w:themeFillTint="33"/>
            <w:vAlign w:val="center"/>
          </w:tcPr>
          <w:p w:rsidR="00D644E6" w:rsidRPr="007E13CC" w:rsidRDefault="00D644E6" w:rsidP="00FB640A">
            <w:pPr>
              <w:tabs>
                <w:tab w:val="left" w:pos="567"/>
                <w:tab w:val="left" w:pos="709"/>
              </w:tabs>
              <w:spacing w:line="360" w:lineRule="auto"/>
              <w:rPr>
                <w:rFonts w:ascii="Arial" w:hAnsi="Arial" w:cs="Arial"/>
                <w:b/>
                <w:i/>
                <w:sz w:val="20"/>
                <w:highlight w:val="yellow"/>
              </w:rPr>
            </w:pPr>
            <w:r>
              <w:rPr>
                <w:rFonts w:ascii="Arial" w:hAnsi="Arial" w:cs="Arial"/>
                <w:b/>
                <w:i/>
                <w:sz w:val="20"/>
              </w:rPr>
              <w:t>Mr. Dinesh Pal (</w:t>
            </w:r>
            <w:proofErr w:type="spellStart"/>
            <w:r>
              <w:rPr>
                <w:rFonts w:ascii="Arial" w:hAnsi="Arial" w:cs="Arial"/>
                <w:b/>
                <w:i/>
                <w:sz w:val="20"/>
              </w:rPr>
              <w:t>Patwari</w:t>
            </w:r>
            <w:proofErr w:type="spellEnd"/>
            <w:r>
              <w:rPr>
                <w:rFonts w:ascii="Arial" w:hAnsi="Arial" w:cs="Arial"/>
                <w:b/>
                <w:i/>
                <w:sz w:val="20"/>
              </w:rPr>
              <w:t xml:space="preserve">), </w:t>
            </w:r>
            <w:proofErr w:type="spellStart"/>
            <w:r>
              <w:rPr>
                <w:rFonts w:ascii="Arial" w:hAnsi="Arial" w:cs="Arial"/>
                <w:b/>
                <w:i/>
                <w:sz w:val="20"/>
              </w:rPr>
              <w:t>Nimbahera</w:t>
            </w:r>
            <w:proofErr w:type="spellEnd"/>
            <w:r>
              <w:rPr>
                <w:rFonts w:ascii="Arial" w:hAnsi="Arial" w:cs="Arial"/>
                <w:b/>
                <w:i/>
                <w:sz w:val="20"/>
              </w:rPr>
              <w:t>, +91-9530311819</w:t>
            </w:r>
          </w:p>
        </w:tc>
        <w:tc>
          <w:tcPr>
            <w:tcW w:w="5014" w:type="dxa"/>
            <w:vAlign w:val="center"/>
          </w:tcPr>
          <w:p w:rsidR="005E58D0" w:rsidRDefault="005E58D0" w:rsidP="005E58D0">
            <w:pPr>
              <w:tabs>
                <w:tab w:val="left" w:pos="567"/>
                <w:tab w:val="left" w:pos="709"/>
              </w:tabs>
              <w:spacing w:line="360" w:lineRule="auto"/>
              <w:jc w:val="both"/>
              <w:rPr>
                <w:rFonts w:ascii="Arial" w:hAnsi="Arial" w:cs="Arial"/>
                <w:sz w:val="20"/>
              </w:rPr>
            </w:pPr>
            <w:r>
              <w:rPr>
                <w:rFonts w:ascii="Arial" w:hAnsi="Arial" w:cs="Arial"/>
                <w:sz w:val="20"/>
              </w:rPr>
              <w:t xml:space="preserve">As per our discussion with Mr. </w:t>
            </w:r>
            <w:r w:rsidR="00143930">
              <w:rPr>
                <w:rFonts w:ascii="Arial" w:hAnsi="Arial" w:cs="Arial"/>
                <w:sz w:val="20"/>
              </w:rPr>
              <w:t xml:space="preserve">Dinesh Pal </w:t>
            </w:r>
            <w:proofErr w:type="spellStart"/>
            <w:r>
              <w:rPr>
                <w:rFonts w:ascii="Arial" w:hAnsi="Arial" w:cs="Arial"/>
                <w:sz w:val="20"/>
              </w:rPr>
              <w:t>Ji</w:t>
            </w:r>
            <w:proofErr w:type="spellEnd"/>
            <w:r>
              <w:rPr>
                <w:rFonts w:ascii="Arial" w:hAnsi="Arial" w:cs="Arial"/>
                <w:sz w:val="20"/>
              </w:rPr>
              <w:t>, the demand of the land parcels in this locality is good due to Lime Stone Belt and rates for the land o belt is ranges in between Rs.30/-Lakhs to 35/- Lakhs per acres.</w:t>
            </w:r>
          </w:p>
          <w:p w:rsidR="005E58D0" w:rsidRDefault="005E58D0" w:rsidP="005E58D0">
            <w:pPr>
              <w:pStyle w:val="NoSpacing"/>
            </w:pPr>
          </w:p>
          <w:p w:rsidR="00D644E6" w:rsidRDefault="005E58D0" w:rsidP="005E58D0">
            <w:pPr>
              <w:tabs>
                <w:tab w:val="left" w:pos="567"/>
                <w:tab w:val="left" w:pos="709"/>
              </w:tabs>
              <w:spacing w:line="360" w:lineRule="auto"/>
              <w:jc w:val="both"/>
              <w:rPr>
                <w:rFonts w:ascii="Arial" w:hAnsi="Arial" w:cs="Arial"/>
                <w:sz w:val="20"/>
              </w:rPr>
            </w:pPr>
            <w:r>
              <w:rPr>
                <w:rFonts w:ascii="Arial" w:hAnsi="Arial" w:cs="Arial"/>
                <w:sz w:val="20"/>
              </w:rPr>
              <w:t>However, rate for the normal land in this locality is ranging in between Rs.6.0/- lakhs to Rs.8.0/- lakhs per acres.</w:t>
            </w:r>
          </w:p>
          <w:p w:rsidR="005E58D0" w:rsidRPr="007E13CC" w:rsidRDefault="005E58D0" w:rsidP="005E58D0">
            <w:pPr>
              <w:tabs>
                <w:tab w:val="left" w:pos="567"/>
                <w:tab w:val="left" w:pos="709"/>
              </w:tabs>
              <w:spacing w:line="360" w:lineRule="auto"/>
              <w:jc w:val="both"/>
              <w:rPr>
                <w:rFonts w:ascii="Arial" w:hAnsi="Arial" w:cs="Arial"/>
                <w:sz w:val="20"/>
              </w:rPr>
            </w:pPr>
            <w:r w:rsidRPr="005E58D0">
              <w:rPr>
                <w:rFonts w:ascii="Arial" w:hAnsi="Arial" w:cs="Arial"/>
                <w:sz w:val="20"/>
              </w:rPr>
              <w:t>(</w:t>
            </w:r>
            <w:proofErr w:type="gramStart"/>
            <w:r w:rsidRPr="005E58D0">
              <w:rPr>
                <w:rFonts w:ascii="Arial" w:hAnsi="Arial" w:cs="Arial"/>
                <w:sz w:val="20"/>
              </w:rPr>
              <w:t>where</w:t>
            </w:r>
            <w:proofErr w:type="gramEnd"/>
            <w:r w:rsidRPr="005E58D0">
              <w:rPr>
                <w:rFonts w:ascii="Arial" w:hAnsi="Arial" w:cs="Arial"/>
                <w:sz w:val="20"/>
              </w:rPr>
              <w:t xml:space="preserve"> 1 Acres= </w:t>
            </w:r>
            <w:r>
              <w:rPr>
                <w:rFonts w:ascii="Arial" w:hAnsi="Arial" w:cs="Arial"/>
                <w:sz w:val="20"/>
              </w:rPr>
              <w:t>1.61</w:t>
            </w:r>
            <w:r w:rsidRPr="005E58D0">
              <w:rPr>
                <w:rFonts w:ascii="Arial" w:hAnsi="Arial" w:cs="Arial"/>
                <w:sz w:val="20"/>
              </w:rPr>
              <w:t xml:space="preserve"> </w:t>
            </w:r>
            <w:proofErr w:type="spellStart"/>
            <w:r w:rsidRPr="005E58D0">
              <w:rPr>
                <w:rFonts w:ascii="Arial" w:hAnsi="Arial" w:cs="Arial"/>
                <w:sz w:val="20"/>
              </w:rPr>
              <w:t>Bigha</w:t>
            </w:r>
            <w:proofErr w:type="spellEnd"/>
            <w:r>
              <w:rPr>
                <w:rFonts w:ascii="Arial" w:hAnsi="Arial" w:cs="Arial"/>
                <w:sz w:val="20"/>
              </w:rPr>
              <w:t xml:space="preserve">= 4046.87 </w:t>
            </w:r>
            <w:proofErr w:type="spellStart"/>
            <w:r>
              <w:rPr>
                <w:rFonts w:ascii="Arial" w:hAnsi="Arial" w:cs="Arial"/>
                <w:sz w:val="20"/>
              </w:rPr>
              <w:t>sq.mtr</w:t>
            </w:r>
            <w:proofErr w:type="spellEnd"/>
            <w:r>
              <w:rPr>
                <w:rFonts w:ascii="Arial" w:hAnsi="Arial" w:cs="Arial"/>
                <w:sz w:val="20"/>
              </w:rPr>
              <w:t>.</w:t>
            </w:r>
            <w:r w:rsidRPr="005E58D0">
              <w:rPr>
                <w:rFonts w:ascii="Arial" w:hAnsi="Arial" w:cs="Arial"/>
                <w:sz w:val="20"/>
              </w:rPr>
              <w:t>).</w:t>
            </w:r>
          </w:p>
        </w:tc>
      </w:tr>
      <w:tr w:rsidR="00D644E6" w:rsidTr="00FB640A">
        <w:trPr>
          <w:trHeight w:val="886"/>
          <w:jc w:val="center"/>
        </w:trPr>
        <w:tc>
          <w:tcPr>
            <w:tcW w:w="3584" w:type="dxa"/>
            <w:shd w:val="clear" w:color="auto" w:fill="DBE5F1" w:themeFill="accent1" w:themeFillTint="33"/>
            <w:vAlign w:val="center"/>
          </w:tcPr>
          <w:p w:rsidR="00D644E6" w:rsidRPr="007E13CC" w:rsidRDefault="00D644E6" w:rsidP="00FB640A">
            <w:pPr>
              <w:tabs>
                <w:tab w:val="left" w:pos="567"/>
                <w:tab w:val="left" w:pos="709"/>
              </w:tabs>
              <w:spacing w:line="360" w:lineRule="auto"/>
              <w:rPr>
                <w:rFonts w:ascii="Arial" w:hAnsi="Arial" w:cs="Arial"/>
                <w:b/>
                <w:i/>
                <w:sz w:val="20"/>
                <w:highlight w:val="yellow"/>
              </w:rPr>
            </w:pPr>
            <w:r w:rsidRPr="007E13CC">
              <w:rPr>
                <w:rFonts w:ascii="Arial" w:hAnsi="Arial" w:cs="Arial"/>
                <w:b/>
                <w:i/>
                <w:sz w:val="20"/>
              </w:rPr>
              <w:t>Local Villager</w:t>
            </w:r>
          </w:p>
        </w:tc>
        <w:tc>
          <w:tcPr>
            <w:tcW w:w="5014" w:type="dxa"/>
            <w:vAlign w:val="center"/>
          </w:tcPr>
          <w:p w:rsidR="00D644E6" w:rsidRPr="007E13CC" w:rsidRDefault="005E58D0" w:rsidP="005E58D0">
            <w:pPr>
              <w:tabs>
                <w:tab w:val="left" w:pos="567"/>
                <w:tab w:val="left" w:pos="709"/>
              </w:tabs>
              <w:spacing w:line="360" w:lineRule="auto"/>
              <w:jc w:val="both"/>
              <w:rPr>
                <w:rFonts w:ascii="Arial" w:hAnsi="Arial" w:cs="Arial"/>
                <w:sz w:val="20"/>
              </w:rPr>
            </w:pPr>
            <w:r w:rsidRPr="005E58D0">
              <w:rPr>
                <w:rFonts w:ascii="Arial" w:hAnsi="Arial" w:cs="Arial"/>
                <w:sz w:val="20"/>
              </w:rPr>
              <w:t xml:space="preserve">According to him, the asking price of land is averagely ranging from </w:t>
            </w:r>
            <w:r>
              <w:rPr>
                <w:rFonts w:ascii="Arial" w:hAnsi="Arial" w:cs="Arial"/>
                <w:sz w:val="20"/>
              </w:rPr>
              <w:t xml:space="preserve">10 lakhs </w:t>
            </w:r>
            <w:r w:rsidRPr="005E58D0">
              <w:rPr>
                <w:rFonts w:ascii="Arial" w:hAnsi="Arial" w:cs="Arial"/>
                <w:sz w:val="20"/>
              </w:rPr>
              <w:t xml:space="preserve">to 18 lakhs per </w:t>
            </w:r>
            <w:proofErr w:type="spellStart"/>
            <w:r w:rsidRPr="005E58D0">
              <w:rPr>
                <w:rFonts w:ascii="Arial" w:hAnsi="Arial" w:cs="Arial"/>
                <w:sz w:val="20"/>
              </w:rPr>
              <w:t>bigha</w:t>
            </w:r>
            <w:r>
              <w:rPr>
                <w:rFonts w:ascii="Arial" w:hAnsi="Arial" w:cs="Arial"/>
                <w:sz w:val="20"/>
              </w:rPr>
              <w:t>s</w:t>
            </w:r>
            <w:proofErr w:type="spellEnd"/>
            <w:r w:rsidRPr="005E58D0">
              <w:rPr>
                <w:rFonts w:ascii="Arial" w:hAnsi="Arial" w:cs="Arial"/>
                <w:sz w:val="20"/>
              </w:rPr>
              <w:t>. Due to the establishment of subject Plant some of the villagers may ask for Rs.</w:t>
            </w:r>
            <w:r>
              <w:rPr>
                <w:rFonts w:ascii="Arial" w:hAnsi="Arial" w:cs="Arial"/>
                <w:sz w:val="20"/>
              </w:rPr>
              <w:t>25 lakhs to 3</w:t>
            </w:r>
            <w:r w:rsidRPr="005E58D0">
              <w:rPr>
                <w:rFonts w:ascii="Arial" w:hAnsi="Arial" w:cs="Arial"/>
                <w:sz w:val="20"/>
              </w:rPr>
              <w:t xml:space="preserve">0 lakhs per </w:t>
            </w:r>
            <w:proofErr w:type="spellStart"/>
            <w:r w:rsidRPr="005E58D0">
              <w:rPr>
                <w:rFonts w:ascii="Arial" w:hAnsi="Arial" w:cs="Arial"/>
                <w:sz w:val="20"/>
              </w:rPr>
              <w:t>bigha</w:t>
            </w:r>
            <w:r>
              <w:rPr>
                <w:rFonts w:ascii="Arial" w:hAnsi="Arial" w:cs="Arial"/>
                <w:sz w:val="20"/>
              </w:rPr>
              <w:t>s</w:t>
            </w:r>
            <w:proofErr w:type="spellEnd"/>
            <w:r w:rsidRPr="005E58D0">
              <w:rPr>
                <w:rFonts w:ascii="Arial" w:hAnsi="Arial" w:cs="Arial"/>
                <w:sz w:val="20"/>
              </w:rPr>
              <w:t xml:space="preserve"> which is translated as Rs.</w:t>
            </w:r>
            <w:r>
              <w:rPr>
                <w:rFonts w:ascii="Arial" w:hAnsi="Arial" w:cs="Arial"/>
                <w:sz w:val="20"/>
              </w:rPr>
              <w:t>40.0</w:t>
            </w:r>
            <w:r w:rsidRPr="005E58D0">
              <w:rPr>
                <w:rFonts w:ascii="Arial" w:hAnsi="Arial" w:cs="Arial"/>
                <w:sz w:val="20"/>
              </w:rPr>
              <w:t xml:space="preserve"> Lakhs to Rs.</w:t>
            </w:r>
            <w:r>
              <w:rPr>
                <w:rFonts w:ascii="Arial" w:hAnsi="Arial" w:cs="Arial"/>
                <w:sz w:val="20"/>
              </w:rPr>
              <w:t>48</w:t>
            </w:r>
            <w:r w:rsidRPr="005E58D0">
              <w:rPr>
                <w:rFonts w:ascii="Arial" w:hAnsi="Arial" w:cs="Arial"/>
                <w:sz w:val="20"/>
              </w:rPr>
              <w:t xml:space="preserve"> </w:t>
            </w:r>
            <w:r>
              <w:rPr>
                <w:rFonts w:ascii="Arial" w:hAnsi="Arial" w:cs="Arial"/>
                <w:sz w:val="20"/>
              </w:rPr>
              <w:t xml:space="preserve">lakhs per acres. </w:t>
            </w:r>
            <w:r w:rsidRPr="005E58D0">
              <w:rPr>
                <w:rFonts w:ascii="Arial" w:hAnsi="Arial" w:cs="Arial"/>
                <w:sz w:val="20"/>
              </w:rPr>
              <w:t>(</w:t>
            </w:r>
            <w:proofErr w:type="gramStart"/>
            <w:r w:rsidRPr="005E58D0">
              <w:rPr>
                <w:rFonts w:ascii="Arial" w:hAnsi="Arial" w:cs="Arial"/>
                <w:sz w:val="20"/>
              </w:rPr>
              <w:t>where</w:t>
            </w:r>
            <w:proofErr w:type="gramEnd"/>
            <w:r w:rsidRPr="005E58D0">
              <w:rPr>
                <w:rFonts w:ascii="Arial" w:hAnsi="Arial" w:cs="Arial"/>
                <w:sz w:val="20"/>
              </w:rPr>
              <w:t xml:space="preserve"> 1 Acres= </w:t>
            </w:r>
            <w:r>
              <w:rPr>
                <w:rFonts w:ascii="Arial" w:hAnsi="Arial" w:cs="Arial"/>
                <w:sz w:val="20"/>
              </w:rPr>
              <w:t>1.61</w:t>
            </w:r>
            <w:r w:rsidRPr="005E58D0">
              <w:rPr>
                <w:rFonts w:ascii="Arial" w:hAnsi="Arial" w:cs="Arial"/>
                <w:sz w:val="20"/>
              </w:rPr>
              <w:t xml:space="preserve"> </w:t>
            </w:r>
            <w:proofErr w:type="spellStart"/>
            <w:r w:rsidRPr="005E58D0">
              <w:rPr>
                <w:rFonts w:ascii="Arial" w:hAnsi="Arial" w:cs="Arial"/>
                <w:sz w:val="20"/>
              </w:rPr>
              <w:t>Bigha</w:t>
            </w:r>
            <w:proofErr w:type="spellEnd"/>
            <w:r>
              <w:rPr>
                <w:rFonts w:ascii="Arial" w:hAnsi="Arial" w:cs="Arial"/>
                <w:sz w:val="20"/>
              </w:rPr>
              <w:t xml:space="preserve">= 4046.87 </w:t>
            </w:r>
            <w:proofErr w:type="spellStart"/>
            <w:r>
              <w:rPr>
                <w:rFonts w:ascii="Arial" w:hAnsi="Arial" w:cs="Arial"/>
                <w:sz w:val="20"/>
              </w:rPr>
              <w:t>sq.mtr</w:t>
            </w:r>
            <w:proofErr w:type="spellEnd"/>
            <w:r>
              <w:rPr>
                <w:rFonts w:ascii="Arial" w:hAnsi="Arial" w:cs="Arial"/>
                <w:sz w:val="20"/>
              </w:rPr>
              <w:t>.</w:t>
            </w:r>
            <w:r w:rsidRPr="005E58D0">
              <w:rPr>
                <w:rFonts w:ascii="Arial" w:hAnsi="Arial" w:cs="Arial"/>
                <w:sz w:val="20"/>
              </w:rPr>
              <w:t>).</w:t>
            </w:r>
          </w:p>
        </w:tc>
      </w:tr>
    </w:tbl>
    <w:p w:rsidR="000045DD" w:rsidRDefault="000045DD" w:rsidP="00D644E6">
      <w:pPr>
        <w:spacing w:line="360" w:lineRule="auto"/>
        <w:rPr>
          <w:rFonts w:ascii="Arial" w:hAnsi="Arial" w:cs="Arial"/>
          <w:highlight w:val="yellow"/>
        </w:rPr>
      </w:pPr>
    </w:p>
    <w:p w:rsidR="005E58D0" w:rsidRDefault="005E58D0" w:rsidP="005E58D0">
      <w:pPr>
        <w:pStyle w:val="ListParagraph"/>
        <w:numPr>
          <w:ilvl w:val="0"/>
          <w:numId w:val="78"/>
        </w:numPr>
        <w:spacing w:line="360" w:lineRule="auto"/>
        <w:jc w:val="both"/>
        <w:rPr>
          <w:rFonts w:ascii="Arial" w:hAnsi="Arial" w:cs="Arial"/>
          <w:sz w:val="22"/>
        </w:rPr>
      </w:pPr>
      <w:r w:rsidRPr="00A62731">
        <w:rPr>
          <w:rFonts w:ascii="Arial" w:hAnsi="Arial" w:cs="Arial"/>
          <w:sz w:val="22"/>
        </w:rPr>
        <w:t>We have also weighed the land rate on the basis of land acquisition act-2013 and award value comes on</w:t>
      </w:r>
      <w:r>
        <w:rPr>
          <w:rFonts w:ascii="Arial" w:hAnsi="Arial" w:cs="Arial"/>
          <w:sz w:val="22"/>
        </w:rPr>
        <w:t xml:space="preserve"> very</w:t>
      </w:r>
      <w:r w:rsidRPr="00A62731">
        <w:rPr>
          <w:rFonts w:ascii="Arial" w:hAnsi="Arial" w:cs="Arial"/>
          <w:sz w:val="22"/>
        </w:rPr>
        <w:t xml:space="preserve"> higher side </w:t>
      </w:r>
      <w:r>
        <w:rPr>
          <w:rFonts w:ascii="Arial" w:hAnsi="Arial" w:cs="Arial"/>
          <w:sz w:val="22"/>
        </w:rPr>
        <w:t>in comparison to</w:t>
      </w:r>
      <w:r w:rsidRPr="00A62731">
        <w:rPr>
          <w:rFonts w:ascii="Arial" w:hAnsi="Arial" w:cs="Arial"/>
          <w:sz w:val="22"/>
        </w:rPr>
        <w:t xml:space="preserve"> the prevailing market rate considering premium also.</w:t>
      </w:r>
      <w:r>
        <w:rPr>
          <w:rFonts w:ascii="Arial" w:hAnsi="Arial" w:cs="Arial"/>
          <w:sz w:val="22"/>
        </w:rPr>
        <w:t xml:space="preserve"> Since this project land is already an acquired land and formed a large land parcel and in the present scenario when Power sector is facing demand &amp; financial crunch, so definitely any buyer would go for negotiation on prevailing market rate based on all of the above prevailing factors. </w:t>
      </w:r>
      <w:r w:rsidRPr="00A62731">
        <w:rPr>
          <w:rFonts w:ascii="Arial" w:hAnsi="Arial" w:cs="Arial"/>
          <w:sz w:val="22"/>
        </w:rPr>
        <w:t>Therefore, being on the conservative side we have taken land value on the basis of ‘</w:t>
      </w:r>
      <w:r w:rsidRPr="00A62731">
        <w:rPr>
          <w:rFonts w:ascii="Arial" w:hAnsi="Arial" w:cs="Arial"/>
          <w:b/>
          <w:sz w:val="22"/>
        </w:rPr>
        <w:t>Market Comparable Sales Approach</w:t>
      </w:r>
      <w:r w:rsidR="00116E5E">
        <w:rPr>
          <w:rFonts w:ascii="Arial" w:hAnsi="Arial" w:cs="Arial"/>
          <w:b/>
          <w:sz w:val="22"/>
        </w:rPr>
        <w:t>’</w:t>
      </w:r>
      <w:r w:rsidRPr="00A62731">
        <w:rPr>
          <w:rFonts w:ascii="Arial" w:hAnsi="Arial" w:cs="Arial"/>
          <w:sz w:val="22"/>
        </w:rPr>
        <w:t xml:space="preserve"> only.</w:t>
      </w:r>
    </w:p>
    <w:p w:rsidR="005E58D0" w:rsidRPr="0052043D" w:rsidRDefault="005E58D0" w:rsidP="005E58D0">
      <w:pPr>
        <w:rPr>
          <w:rFonts w:ascii="Arial" w:hAnsi="Arial" w:cs="Arial"/>
          <w:sz w:val="22"/>
        </w:rPr>
      </w:pPr>
    </w:p>
    <w:p w:rsidR="005E58D0" w:rsidRPr="00BC3987" w:rsidRDefault="005E58D0" w:rsidP="005E58D0">
      <w:pPr>
        <w:pStyle w:val="ListParagraph"/>
        <w:numPr>
          <w:ilvl w:val="0"/>
          <w:numId w:val="78"/>
        </w:numPr>
        <w:spacing w:line="360" w:lineRule="auto"/>
        <w:jc w:val="both"/>
        <w:rPr>
          <w:rFonts w:ascii="Arial" w:hAnsi="Arial" w:cs="Arial"/>
          <w:sz w:val="22"/>
        </w:rPr>
      </w:pPr>
      <w:r w:rsidRPr="00BC3987">
        <w:rPr>
          <w:rFonts w:ascii="Arial" w:hAnsi="Arial" w:cs="Arial"/>
          <w:sz w:val="22"/>
        </w:rPr>
        <w:t xml:space="preserve">Hence considering all the factors like demand, present economic condition of power industry and prevailing market rate with in the vicinity of plant, we are of the opinion that market rate as </w:t>
      </w:r>
      <w:r w:rsidRPr="00BC3987">
        <w:rPr>
          <w:rFonts w:ascii="Arial" w:hAnsi="Arial" w:cs="Arial"/>
          <w:b/>
          <w:sz w:val="22"/>
        </w:rPr>
        <w:t>Rs.</w:t>
      </w:r>
      <w:r>
        <w:rPr>
          <w:rFonts w:ascii="Arial" w:hAnsi="Arial" w:cs="Arial"/>
          <w:b/>
          <w:sz w:val="22"/>
        </w:rPr>
        <w:t>25.00 Lakhs</w:t>
      </w:r>
      <w:r w:rsidRPr="00BC3987">
        <w:rPr>
          <w:rFonts w:ascii="Arial" w:hAnsi="Arial" w:cs="Arial"/>
          <w:b/>
          <w:sz w:val="22"/>
        </w:rPr>
        <w:t xml:space="preserve"> per acres </w:t>
      </w:r>
      <w:r w:rsidRPr="00BC3987">
        <w:rPr>
          <w:rFonts w:ascii="Arial" w:hAnsi="Arial" w:cs="Arial"/>
          <w:sz w:val="22"/>
        </w:rPr>
        <w:t>will</w:t>
      </w:r>
      <w:r>
        <w:rPr>
          <w:rFonts w:ascii="Arial" w:hAnsi="Arial" w:cs="Arial"/>
          <w:sz w:val="22"/>
        </w:rPr>
        <w:t xml:space="preserve"> be ideal for the project land calculated based on the belting method as described above.</w:t>
      </w:r>
    </w:p>
    <w:p w:rsidR="005E58D0" w:rsidRPr="00BC3987" w:rsidRDefault="005E58D0" w:rsidP="005E58D0">
      <w:pPr>
        <w:pStyle w:val="ListParagraph"/>
        <w:rPr>
          <w:rFonts w:ascii="Arial" w:hAnsi="Arial" w:cs="Arial"/>
          <w:sz w:val="22"/>
        </w:rPr>
      </w:pPr>
    </w:p>
    <w:p w:rsidR="005E58D0" w:rsidRPr="00993876" w:rsidRDefault="005E58D0" w:rsidP="005E58D0">
      <w:pPr>
        <w:pStyle w:val="ListParagraph"/>
        <w:numPr>
          <w:ilvl w:val="0"/>
          <w:numId w:val="78"/>
        </w:numPr>
        <w:spacing w:line="360" w:lineRule="auto"/>
        <w:contextualSpacing/>
        <w:jc w:val="both"/>
        <w:rPr>
          <w:rFonts w:ascii="Arial" w:hAnsi="Arial" w:cs="Arial"/>
          <w:sz w:val="22"/>
        </w:rPr>
      </w:pPr>
      <w:r w:rsidRPr="00BC3987">
        <w:rPr>
          <w:rFonts w:ascii="Arial" w:hAnsi="Arial" w:cs="Arial"/>
          <w:sz w:val="22"/>
        </w:rPr>
        <w:t xml:space="preserve">In addition to this basic rates of the land, around 10% premium is added on this rate which covers the cost &amp; effort consideration to cover administrative cost, effort towards land consolidation &amp; land conversation charges.  </w:t>
      </w:r>
    </w:p>
    <w:p w:rsidR="005E58D0" w:rsidRPr="00DA4F90" w:rsidRDefault="005E58D0" w:rsidP="00D644E6">
      <w:pPr>
        <w:spacing w:line="360" w:lineRule="auto"/>
        <w:rPr>
          <w:rFonts w:ascii="Arial" w:hAnsi="Arial" w:cs="Arial"/>
          <w:highlight w:val="yellow"/>
        </w:rPr>
      </w:pPr>
    </w:p>
    <w:p w:rsidR="00DA4F90" w:rsidRPr="00DA4F90" w:rsidRDefault="00EE128A" w:rsidP="00EE128A">
      <w:pPr>
        <w:pStyle w:val="ListParagraph"/>
        <w:tabs>
          <w:tab w:val="left" w:pos="360"/>
        </w:tabs>
        <w:spacing w:line="360" w:lineRule="auto"/>
        <w:ind w:left="284" w:hanging="710"/>
        <w:rPr>
          <w:rFonts w:ascii="Arial" w:hAnsi="Arial" w:cs="Arial"/>
          <w:b/>
          <w:color w:val="17365D" w:themeColor="text2" w:themeShade="BF"/>
          <w:sz w:val="20"/>
          <w:highlight w:val="yellow"/>
        </w:rPr>
      </w:pPr>
      <w:r w:rsidRPr="00C41213">
        <w:rPr>
          <w:noProof/>
          <w:lang w:val="en-IN" w:eastAsia="en-IN"/>
        </w:rPr>
        <w:drawing>
          <wp:inline distT="0" distB="0" distL="0" distR="0" wp14:anchorId="5661DD88" wp14:editId="037C8260">
            <wp:extent cx="6530514" cy="1704975"/>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36337" cy="1706495"/>
                    </a:xfrm>
                    <a:prstGeom prst="rect">
                      <a:avLst/>
                    </a:prstGeom>
                    <a:noFill/>
                    <a:ln>
                      <a:noFill/>
                    </a:ln>
                  </pic:spPr>
                </pic:pic>
              </a:graphicData>
            </a:graphic>
          </wp:inline>
        </w:drawing>
      </w:r>
    </w:p>
    <w:p w:rsidR="00DA4F90" w:rsidRPr="00E60E2F" w:rsidRDefault="00DA4F90" w:rsidP="00DA4F90">
      <w:pPr>
        <w:rPr>
          <w:rFonts w:ascii="Arial" w:hAnsi="Arial" w:cs="Arial"/>
        </w:rPr>
      </w:pPr>
    </w:p>
    <w:p w:rsidR="00DA4F90" w:rsidRPr="00E60E2F" w:rsidRDefault="00DA4F90" w:rsidP="00DA4F90">
      <w:pPr>
        <w:rPr>
          <w:rFonts w:ascii="Arial" w:hAnsi="Arial" w:cs="Arial"/>
        </w:rPr>
      </w:pPr>
    </w:p>
    <w:p w:rsidR="00DA4F90" w:rsidRDefault="00DA4F90" w:rsidP="00DA4F90"/>
    <w:p w:rsidR="00E61D43" w:rsidRDefault="00E61D43" w:rsidP="00DA4F90"/>
    <w:tbl>
      <w:tblPr>
        <w:tblStyle w:val="TableGrid"/>
        <w:tblpPr w:leftFromText="180" w:rightFromText="180" w:vertAnchor="text" w:horzAnchor="margin" w:tblpXSpec="center" w:tblpY="94"/>
        <w:tblW w:w="0" w:type="auto"/>
        <w:tblLook w:val="04A0" w:firstRow="1" w:lastRow="0" w:firstColumn="1" w:lastColumn="0" w:noHBand="0" w:noVBand="1"/>
      </w:tblPr>
      <w:tblGrid>
        <w:gridCol w:w="1514"/>
        <w:gridCol w:w="7836"/>
      </w:tblGrid>
      <w:tr w:rsidR="00DA4F90" w:rsidRPr="00E60E2F" w:rsidTr="00454467">
        <w:trPr>
          <w:trHeight w:val="447"/>
        </w:trPr>
        <w:tc>
          <w:tcPr>
            <w:tcW w:w="1514" w:type="dxa"/>
            <w:shd w:val="clear" w:color="auto" w:fill="17365D" w:themeFill="text2" w:themeFillShade="BF"/>
            <w:vAlign w:val="center"/>
          </w:tcPr>
          <w:p w:rsidR="00DA4F90" w:rsidRPr="00266B14" w:rsidRDefault="00266B14" w:rsidP="00454467">
            <w:pPr>
              <w:jc w:val="center"/>
              <w:rPr>
                <w:rFonts w:ascii="Arial" w:hAnsi="Arial" w:cs="Arial"/>
                <w:b/>
                <w:i/>
              </w:rPr>
            </w:pPr>
            <w:r w:rsidRPr="00266B14">
              <w:rPr>
                <w:rFonts w:ascii="Arial" w:hAnsi="Arial" w:cs="Arial"/>
                <w:b/>
              </w:rPr>
              <w:t>PART D</w:t>
            </w:r>
          </w:p>
        </w:tc>
        <w:tc>
          <w:tcPr>
            <w:tcW w:w="7836" w:type="dxa"/>
            <w:shd w:val="clear" w:color="auto" w:fill="DBE5F1" w:themeFill="accent1" w:themeFillTint="33"/>
            <w:vAlign w:val="center"/>
          </w:tcPr>
          <w:p w:rsidR="00DA4F90" w:rsidRPr="00E60E2F" w:rsidRDefault="00DA4F90" w:rsidP="00454467">
            <w:pPr>
              <w:jc w:val="center"/>
              <w:rPr>
                <w:rFonts w:ascii="Arial" w:hAnsi="Arial" w:cs="Arial"/>
                <w:b/>
                <w:i/>
                <w:sz w:val="22"/>
                <w:szCs w:val="16"/>
              </w:rPr>
            </w:pPr>
            <w:r w:rsidRPr="00E60E2F">
              <w:rPr>
                <w:rFonts w:ascii="Arial" w:hAnsi="Arial" w:cs="Arial"/>
                <w:b/>
                <w:sz w:val="22"/>
              </w:rPr>
              <w:t xml:space="preserve">VALUATION OF BUILDING </w:t>
            </w:r>
          </w:p>
        </w:tc>
      </w:tr>
    </w:tbl>
    <w:p w:rsidR="00DA4F90" w:rsidRDefault="00DA4F90" w:rsidP="00DA4F90">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DA4F90" w:rsidRPr="00E60E2F" w:rsidTr="00454467">
        <w:trPr>
          <w:trHeight w:val="268"/>
          <w:jc w:val="center"/>
        </w:trPr>
        <w:tc>
          <w:tcPr>
            <w:tcW w:w="913" w:type="dxa"/>
            <w:vMerge w:val="restart"/>
            <w:tcBorders>
              <w:top w:val="single" w:sz="8" w:space="0" w:color="auto"/>
            </w:tcBorders>
          </w:tcPr>
          <w:p w:rsidR="00DA4F90" w:rsidRPr="00E60E2F" w:rsidRDefault="00DA4F90" w:rsidP="007A2166">
            <w:pPr>
              <w:numPr>
                <w:ilvl w:val="0"/>
                <w:numId w:val="68"/>
              </w:numPr>
              <w:spacing w:line="276" w:lineRule="auto"/>
              <w:rPr>
                <w:rFonts w:ascii="Arial" w:hAnsi="Arial" w:cs="Arial"/>
                <w:lang w:val="en-IN" w:eastAsia="en-IN"/>
              </w:rPr>
            </w:pPr>
          </w:p>
        </w:tc>
        <w:tc>
          <w:tcPr>
            <w:tcW w:w="4769" w:type="dxa"/>
            <w:gridSpan w:val="2"/>
          </w:tcPr>
          <w:p w:rsidR="00DA4F90" w:rsidRPr="00E60E2F" w:rsidRDefault="00DA4F90" w:rsidP="00454467">
            <w:pPr>
              <w:pStyle w:val="NoSpacing"/>
              <w:spacing w:line="276" w:lineRule="auto"/>
              <w:rPr>
                <w:rFonts w:ascii="Arial" w:hAnsi="Arial" w:cs="Arial"/>
                <w:lang w:val="en-IN" w:eastAsia="en-IN"/>
              </w:rPr>
            </w:pPr>
            <w:r w:rsidRPr="00E60E2F">
              <w:rPr>
                <w:rFonts w:ascii="Arial" w:hAnsi="Arial" w:cs="Arial"/>
              </w:rPr>
              <w:t>Technical details of the building</w:t>
            </w:r>
          </w:p>
        </w:tc>
        <w:tc>
          <w:tcPr>
            <w:tcW w:w="5536" w:type="dxa"/>
          </w:tcPr>
          <w:p w:rsidR="00DA4F90" w:rsidRPr="00EE128A" w:rsidRDefault="0072461E" w:rsidP="00454467">
            <w:pPr>
              <w:pStyle w:val="NoSpacing"/>
              <w:spacing w:line="276" w:lineRule="auto"/>
              <w:jc w:val="both"/>
              <w:rPr>
                <w:rFonts w:ascii="Arial" w:hAnsi="Arial" w:cs="Arial"/>
              </w:rPr>
            </w:pPr>
            <w:sdt>
              <w:sdtPr>
                <w:rPr>
                  <w:rFonts w:ascii="Arial" w:hAnsi="Arial" w:cs="Arial"/>
                </w:rPr>
                <w:id w:val="677010832"/>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DA4F90" w:rsidRPr="00EE128A">
                  <w:rPr>
                    <w:rFonts w:ascii="Arial" w:hAnsi="Arial" w:cs="Arial"/>
                    <w:lang w:val="en-IN"/>
                  </w:rPr>
                  <w:t>Construction done using professional contractor workmanship based on architect plan</w:t>
                </w:r>
              </w:sdtContent>
            </w:sdt>
            <w:r w:rsidR="00DA4F90" w:rsidRPr="00EE128A">
              <w:rPr>
                <w:rFonts w:ascii="Arial" w:hAnsi="Arial" w:cs="Arial"/>
              </w:rPr>
              <w:t>.</w:t>
            </w:r>
            <w:r w:rsidR="00DA4F90" w:rsidRPr="00EE128A">
              <w:rPr>
                <w:rFonts w:ascii="Arial" w:hAnsi="Arial" w:cs="Arial"/>
              </w:rPr>
              <w:tab/>
            </w:r>
          </w:p>
        </w:tc>
      </w:tr>
      <w:tr w:rsidR="00DA4F90" w:rsidRPr="00E60E2F" w:rsidTr="00454467">
        <w:trPr>
          <w:trHeight w:val="268"/>
          <w:jc w:val="center"/>
        </w:trPr>
        <w:tc>
          <w:tcPr>
            <w:tcW w:w="913" w:type="dxa"/>
            <w:vMerge/>
          </w:tcPr>
          <w:p w:rsidR="00DA4F90" w:rsidRPr="00E60E2F" w:rsidRDefault="00DA4F90" w:rsidP="007A2166">
            <w:pPr>
              <w:numPr>
                <w:ilvl w:val="0"/>
                <w:numId w:val="68"/>
              </w:numPr>
              <w:spacing w:line="276" w:lineRule="auto"/>
              <w:rPr>
                <w:rFonts w:ascii="Arial" w:hAnsi="Arial" w:cs="Arial"/>
                <w:lang w:val="en-IN" w:eastAsia="en-IN"/>
              </w:rPr>
            </w:pPr>
          </w:p>
        </w:tc>
        <w:tc>
          <w:tcPr>
            <w:tcW w:w="702" w:type="dxa"/>
          </w:tcPr>
          <w:p w:rsidR="00DA4F90" w:rsidRPr="00E60E2F"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rsidR="00DA4F90" w:rsidRPr="00E60E2F" w:rsidRDefault="00DA4F90" w:rsidP="00454467">
            <w:pPr>
              <w:pStyle w:val="NoSpacing"/>
              <w:rPr>
                <w:rFonts w:ascii="Arial" w:hAnsi="Arial" w:cs="Arial"/>
              </w:rPr>
            </w:pPr>
            <w:r w:rsidRPr="00E60E2F">
              <w:rPr>
                <w:rFonts w:ascii="Arial" w:hAnsi="Arial" w:cs="Arial"/>
              </w:rPr>
              <w:t>Type of Building (Residential / Commercial/ Industrial)</w:t>
            </w:r>
          </w:p>
        </w:tc>
        <w:tc>
          <w:tcPr>
            <w:tcW w:w="5536" w:type="dxa"/>
          </w:tcPr>
          <w:p w:rsidR="00DA4F90" w:rsidRPr="00EE128A" w:rsidRDefault="00DA4F90" w:rsidP="00454467">
            <w:pPr>
              <w:pStyle w:val="NoSpacing"/>
              <w:spacing w:line="276" w:lineRule="auto"/>
              <w:jc w:val="both"/>
              <w:rPr>
                <w:rFonts w:ascii="Arial" w:hAnsi="Arial" w:cs="Arial"/>
              </w:rPr>
            </w:pPr>
            <w:r w:rsidRPr="00EE128A">
              <w:rPr>
                <w:rFonts w:ascii="Arial" w:hAnsi="Arial" w:cs="Arial"/>
              </w:rPr>
              <w:t>Industrial</w:t>
            </w:r>
          </w:p>
        </w:tc>
      </w:tr>
      <w:tr w:rsidR="00DA4F90" w:rsidRPr="00E60E2F" w:rsidTr="00454467">
        <w:trPr>
          <w:trHeight w:val="268"/>
          <w:jc w:val="center"/>
        </w:trPr>
        <w:tc>
          <w:tcPr>
            <w:tcW w:w="913" w:type="dxa"/>
            <w:vMerge/>
          </w:tcPr>
          <w:p w:rsidR="00DA4F90" w:rsidRPr="00E60E2F" w:rsidRDefault="00DA4F90" w:rsidP="007A2166">
            <w:pPr>
              <w:numPr>
                <w:ilvl w:val="0"/>
                <w:numId w:val="68"/>
              </w:numPr>
              <w:spacing w:line="276" w:lineRule="auto"/>
              <w:rPr>
                <w:rFonts w:ascii="Arial" w:hAnsi="Arial" w:cs="Arial"/>
                <w:lang w:val="en-IN" w:eastAsia="en-IN"/>
              </w:rPr>
            </w:pPr>
          </w:p>
        </w:tc>
        <w:tc>
          <w:tcPr>
            <w:tcW w:w="702" w:type="dxa"/>
          </w:tcPr>
          <w:p w:rsidR="00DA4F90" w:rsidRPr="00E60E2F"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rsidR="00DA4F90" w:rsidRPr="00E60E2F" w:rsidRDefault="00DA4F90" w:rsidP="00454467">
            <w:pPr>
              <w:pStyle w:val="NoSpacing"/>
              <w:rPr>
                <w:rFonts w:ascii="Arial" w:hAnsi="Arial" w:cs="Arial"/>
              </w:rPr>
            </w:pPr>
            <w:r w:rsidRPr="00E60E2F">
              <w:rPr>
                <w:rFonts w:ascii="Arial" w:hAnsi="Arial" w:cs="Arial"/>
              </w:rPr>
              <w:t>Type of construction (Load bearing / RCC/ Steel Framed)</w:t>
            </w:r>
          </w:p>
        </w:tc>
        <w:tc>
          <w:tcPr>
            <w:tcW w:w="5536" w:type="dxa"/>
          </w:tcPr>
          <w:p w:rsidR="00DA4F90" w:rsidRPr="00EE128A" w:rsidRDefault="00DA4F90" w:rsidP="00454467">
            <w:pPr>
              <w:pStyle w:val="NoSpacing"/>
              <w:spacing w:line="276" w:lineRule="auto"/>
              <w:jc w:val="both"/>
              <w:rPr>
                <w:rFonts w:ascii="Arial" w:hAnsi="Arial" w:cs="Arial"/>
              </w:rPr>
            </w:pPr>
            <w:r w:rsidRPr="00EE128A">
              <w:rPr>
                <w:rFonts w:ascii="Arial" w:hAnsi="Arial" w:cs="Arial"/>
              </w:rPr>
              <w:t>RCC &amp; GI Shed</w:t>
            </w:r>
          </w:p>
        </w:tc>
      </w:tr>
      <w:tr w:rsidR="00DA4F90" w:rsidRPr="00E60E2F" w:rsidTr="00454467">
        <w:trPr>
          <w:trHeight w:val="268"/>
          <w:jc w:val="center"/>
        </w:trPr>
        <w:tc>
          <w:tcPr>
            <w:tcW w:w="913" w:type="dxa"/>
            <w:vMerge/>
          </w:tcPr>
          <w:p w:rsidR="00DA4F90" w:rsidRPr="00E60E2F" w:rsidRDefault="00DA4F90" w:rsidP="007A2166">
            <w:pPr>
              <w:numPr>
                <w:ilvl w:val="0"/>
                <w:numId w:val="68"/>
              </w:numPr>
              <w:spacing w:line="276" w:lineRule="auto"/>
              <w:rPr>
                <w:rFonts w:ascii="Arial" w:hAnsi="Arial" w:cs="Arial"/>
                <w:lang w:val="en-IN" w:eastAsia="en-IN"/>
              </w:rPr>
            </w:pPr>
          </w:p>
        </w:tc>
        <w:tc>
          <w:tcPr>
            <w:tcW w:w="702" w:type="dxa"/>
          </w:tcPr>
          <w:p w:rsidR="00DA4F90" w:rsidRPr="00E60E2F"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rsidR="00DA4F90" w:rsidRPr="00E60E2F" w:rsidRDefault="00DA4F90" w:rsidP="00454467">
            <w:pPr>
              <w:pStyle w:val="NoSpacing"/>
              <w:rPr>
                <w:rFonts w:ascii="Arial" w:hAnsi="Arial" w:cs="Arial"/>
              </w:rPr>
            </w:pPr>
            <w:r w:rsidRPr="00E60E2F">
              <w:rPr>
                <w:rFonts w:ascii="Arial" w:hAnsi="Arial" w:cs="Arial"/>
              </w:rPr>
              <w:t>Year of construction</w:t>
            </w:r>
          </w:p>
        </w:tc>
        <w:tc>
          <w:tcPr>
            <w:tcW w:w="5536" w:type="dxa"/>
          </w:tcPr>
          <w:p w:rsidR="00DA4F90" w:rsidRPr="00EE128A" w:rsidRDefault="00DA4F90" w:rsidP="00454467">
            <w:pPr>
              <w:rPr>
                <w:rFonts w:ascii="Arial" w:hAnsi="Arial" w:cs="Arial"/>
                <w:sz w:val="22"/>
                <w:szCs w:val="22"/>
              </w:rPr>
            </w:pPr>
            <w:r w:rsidRPr="00EE128A">
              <w:rPr>
                <w:rFonts w:ascii="Arial" w:hAnsi="Arial" w:cs="Arial"/>
                <w:sz w:val="22"/>
                <w:szCs w:val="22"/>
              </w:rPr>
              <w:t>201</w:t>
            </w:r>
            <w:r w:rsidR="00AB4349" w:rsidRPr="00EE128A">
              <w:rPr>
                <w:rFonts w:ascii="Arial" w:hAnsi="Arial" w:cs="Arial"/>
                <w:sz w:val="22"/>
                <w:szCs w:val="22"/>
              </w:rPr>
              <w:t>2</w:t>
            </w:r>
          </w:p>
        </w:tc>
      </w:tr>
      <w:tr w:rsidR="00DA4F90" w:rsidRPr="00E60E2F" w:rsidTr="00454467">
        <w:trPr>
          <w:trHeight w:val="268"/>
          <w:jc w:val="center"/>
        </w:trPr>
        <w:tc>
          <w:tcPr>
            <w:tcW w:w="913" w:type="dxa"/>
            <w:vMerge/>
          </w:tcPr>
          <w:p w:rsidR="00DA4F90" w:rsidRPr="00E60E2F" w:rsidRDefault="00DA4F90" w:rsidP="007A2166">
            <w:pPr>
              <w:numPr>
                <w:ilvl w:val="0"/>
                <w:numId w:val="68"/>
              </w:numPr>
              <w:spacing w:line="276" w:lineRule="auto"/>
              <w:rPr>
                <w:rFonts w:ascii="Arial" w:hAnsi="Arial" w:cs="Arial"/>
                <w:lang w:val="en-IN" w:eastAsia="en-IN"/>
              </w:rPr>
            </w:pPr>
          </w:p>
        </w:tc>
        <w:tc>
          <w:tcPr>
            <w:tcW w:w="702" w:type="dxa"/>
          </w:tcPr>
          <w:p w:rsidR="00DA4F90" w:rsidRPr="00E60E2F"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rsidR="00DA4F90" w:rsidRPr="00E60E2F" w:rsidRDefault="00DA4F90" w:rsidP="00454467">
            <w:pPr>
              <w:pStyle w:val="NoSpacing"/>
              <w:rPr>
                <w:rFonts w:ascii="Arial" w:hAnsi="Arial" w:cs="Arial"/>
              </w:rPr>
            </w:pPr>
            <w:r w:rsidRPr="00E60E2F">
              <w:rPr>
                <w:rFonts w:ascii="Arial" w:hAnsi="Arial" w:cs="Arial"/>
              </w:rPr>
              <w:t>Number of floors and height of each floor including basement, if any</w:t>
            </w:r>
          </w:p>
        </w:tc>
        <w:tc>
          <w:tcPr>
            <w:tcW w:w="5536" w:type="dxa"/>
          </w:tcPr>
          <w:p w:rsidR="00DA4F90" w:rsidRPr="00EE128A" w:rsidRDefault="00DA4F90" w:rsidP="00454467">
            <w:pPr>
              <w:rPr>
                <w:rFonts w:ascii="Arial" w:hAnsi="Arial" w:cs="Arial"/>
                <w:sz w:val="22"/>
                <w:szCs w:val="22"/>
              </w:rPr>
            </w:pPr>
            <w:r w:rsidRPr="00EE128A">
              <w:rPr>
                <w:rFonts w:ascii="Arial" w:hAnsi="Arial" w:cs="Arial"/>
                <w:sz w:val="22"/>
                <w:szCs w:val="22"/>
              </w:rPr>
              <w:t>Refer to the sheet attached below</w:t>
            </w:r>
          </w:p>
        </w:tc>
      </w:tr>
      <w:tr w:rsidR="00DA4F90" w:rsidRPr="00E60E2F" w:rsidTr="00454467">
        <w:trPr>
          <w:trHeight w:val="268"/>
          <w:jc w:val="center"/>
        </w:trPr>
        <w:tc>
          <w:tcPr>
            <w:tcW w:w="913" w:type="dxa"/>
            <w:vMerge/>
          </w:tcPr>
          <w:p w:rsidR="00DA4F90" w:rsidRPr="00E60E2F" w:rsidRDefault="00DA4F90" w:rsidP="007A2166">
            <w:pPr>
              <w:numPr>
                <w:ilvl w:val="0"/>
                <w:numId w:val="68"/>
              </w:numPr>
              <w:spacing w:line="276" w:lineRule="auto"/>
              <w:rPr>
                <w:rFonts w:ascii="Arial" w:hAnsi="Arial" w:cs="Arial"/>
                <w:lang w:val="en-IN" w:eastAsia="en-IN"/>
              </w:rPr>
            </w:pPr>
          </w:p>
        </w:tc>
        <w:tc>
          <w:tcPr>
            <w:tcW w:w="702" w:type="dxa"/>
          </w:tcPr>
          <w:p w:rsidR="00DA4F90" w:rsidRPr="00E60E2F"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rsidR="00DA4F90" w:rsidRPr="00E60E2F" w:rsidRDefault="00DA4F90" w:rsidP="00454467">
            <w:pPr>
              <w:pStyle w:val="NoSpacing"/>
              <w:rPr>
                <w:rFonts w:ascii="Arial" w:hAnsi="Arial" w:cs="Arial"/>
              </w:rPr>
            </w:pPr>
            <w:r w:rsidRPr="00E60E2F">
              <w:rPr>
                <w:rFonts w:ascii="Arial" w:hAnsi="Arial" w:cs="Arial"/>
              </w:rPr>
              <w:t>Plinth area floor-wise</w:t>
            </w:r>
          </w:p>
        </w:tc>
        <w:tc>
          <w:tcPr>
            <w:tcW w:w="5536" w:type="dxa"/>
          </w:tcPr>
          <w:p w:rsidR="00DA4F90" w:rsidRPr="00EE128A" w:rsidRDefault="00DA4F90" w:rsidP="00454467">
            <w:pPr>
              <w:rPr>
                <w:rFonts w:ascii="Arial" w:hAnsi="Arial" w:cs="Arial"/>
                <w:sz w:val="22"/>
                <w:szCs w:val="22"/>
              </w:rPr>
            </w:pPr>
            <w:r w:rsidRPr="00EE128A">
              <w:rPr>
                <w:rFonts w:ascii="Arial" w:hAnsi="Arial" w:cs="Arial"/>
                <w:sz w:val="22"/>
                <w:szCs w:val="22"/>
              </w:rPr>
              <w:t>Refer to the sheet attached below</w:t>
            </w:r>
          </w:p>
        </w:tc>
      </w:tr>
      <w:tr w:rsidR="00DA4F90" w:rsidRPr="00E60E2F" w:rsidTr="00454467">
        <w:trPr>
          <w:trHeight w:val="268"/>
          <w:jc w:val="center"/>
        </w:trPr>
        <w:tc>
          <w:tcPr>
            <w:tcW w:w="913" w:type="dxa"/>
            <w:vMerge/>
          </w:tcPr>
          <w:p w:rsidR="00DA4F90" w:rsidRPr="00E60E2F" w:rsidRDefault="00DA4F90" w:rsidP="007A2166">
            <w:pPr>
              <w:numPr>
                <w:ilvl w:val="0"/>
                <w:numId w:val="68"/>
              </w:numPr>
              <w:spacing w:line="276" w:lineRule="auto"/>
              <w:rPr>
                <w:rFonts w:ascii="Arial" w:hAnsi="Arial" w:cs="Arial"/>
                <w:lang w:val="en-IN" w:eastAsia="en-IN"/>
              </w:rPr>
            </w:pPr>
          </w:p>
        </w:tc>
        <w:tc>
          <w:tcPr>
            <w:tcW w:w="702" w:type="dxa"/>
          </w:tcPr>
          <w:p w:rsidR="00DA4F90" w:rsidRPr="00E60E2F"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rsidR="00DA4F90" w:rsidRPr="00E60E2F" w:rsidRDefault="00DA4F90" w:rsidP="00454467">
            <w:pPr>
              <w:pStyle w:val="NoSpacing"/>
              <w:rPr>
                <w:rFonts w:ascii="Arial" w:hAnsi="Arial" w:cs="Arial"/>
              </w:rPr>
            </w:pPr>
            <w:r w:rsidRPr="00E60E2F">
              <w:rPr>
                <w:rFonts w:ascii="Arial" w:hAnsi="Arial" w:cs="Arial"/>
              </w:rPr>
              <w:t>Condition of the building</w:t>
            </w:r>
          </w:p>
        </w:tc>
        <w:tc>
          <w:tcPr>
            <w:tcW w:w="5536" w:type="dxa"/>
          </w:tcPr>
          <w:p w:rsidR="00DA4F90" w:rsidRPr="00EE128A" w:rsidRDefault="00DA4F90" w:rsidP="00454467">
            <w:pPr>
              <w:pStyle w:val="NoSpacing"/>
              <w:spacing w:line="276" w:lineRule="auto"/>
              <w:jc w:val="both"/>
              <w:rPr>
                <w:rFonts w:ascii="Arial" w:hAnsi="Arial" w:cs="Arial"/>
              </w:rPr>
            </w:pPr>
            <w:r w:rsidRPr="00EE128A">
              <w:rPr>
                <w:rFonts w:ascii="Arial" w:hAnsi="Arial" w:cs="Arial"/>
              </w:rPr>
              <w:t>good condition</w:t>
            </w:r>
          </w:p>
        </w:tc>
      </w:tr>
      <w:tr w:rsidR="00DA4F90" w:rsidRPr="00E60E2F" w:rsidTr="00454467">
        <w:trPr>
          <w:trHeight w:val="70"/>
          <w:jc w:val="center"/>
        </w:trPr>
        <w:tc>
          <w:tcPr>
            <w:tcW w:w="913" w:type="dxa"/>
            <w:vMerge/>
          </w:tcPr>
          <w:p w:rsidR="00DA4F90" w:rsidRPr="00E60E2F" w:rsidRDefault="00DA4F90" w:rsidP="00454467">
            <w:pPr>
              <w:numPr>
                <w:ilvl w:val="0"/>
                <w:numId w:val="10"/>
              </w:numPr>
              <w:spacing w:line="276" w:lineRule="auto"/>
              <w:jc w:val="center"/>
              <w:rPr>
                <w:rFonts w:ascii="Arial" w:hAnsi="Arial" w:cs="Arial"/>
                <w:lang w:val="en-IN" w:eastAsia="en-IN"/>
              </w:rPr>
            </w:pPr>
          </w:p>
        </w:tc>
        <w:tc>
          <w:tcPr>
            <w:tcW w:w="702" w:type="dxa"/>
            <w:vAlign w:val="center"/>
          </w:tcPr>
          <w:p w:rsidR="00DA4F90" w:rsidRPr="00E60E2F" w:rsidRDefault="00DA4F90" w:rsidP="007A2166">
            <w:pPr>
              <w:pStyle w:val="ListParagraph"/>
              <w:numPr>
                <w:ilvl w:val="0"/>
                <w:numId w:val="69"/>
              </w:numPr>
              <w:tabs>
                <w:tab w:val="left" w:pos="810"/>
              </w:tabs>
              <w:spacing w:line="276" w:lineRule="auto"/>
              <w:rPr>
                <w:rFonts w:ascii="Arial" w:hAnsi="Arial" w:cs="Arial"/>
              </w:rPr>
            </w:pPr>
          </w:p>
        </w:tc>
        <w:tc>
          <w:tcPr>
            <w:tcW w:w="4067" w:type="dxa"/>
            <w:vAlign w:val="center"/>
          </w:tcPr>
          <w:p w:rsidR="00DA4F90" w:rsidRPr="00E60E2F" w:rsidRDefault="00DA4F90" w:rsidP="00454467">
            <w:pPr>
              <w:tabs>
                <w:tab w:val="left" w:pos="810"/>
              </w:tabs>
              <w:spacing w:line="276" w:lineRule="auto"/>
              <w:rPr>
                <w:rFonts w:ascii="Arial" w:hAnsi="Arial" w:cs="Arial"/>
              </w:rPr>
            </w:pPr>
            <w:r w:rsidRPr="00E60E2F">
              <w:rPr>
                <w:rFonts w:ascii="Arial" w:hAnsi="Arial" w:cs="Arial"/>
              </w:rPr>
              <w:t>Interior Finishing</w:t>
            </w:r>
          </w:p>
        </w:tc>
        <w:tc>
          <w:tcPr>
            <w:tcW w:w="5536" w:type="dxa"/>
          </w:tcPr>
          <w:p w:rsidR="00DA4F90" w:rsidRPr="00EE128A" w:rsidRDefault="0072461E" w:rsidP="00454467">
            <w:pPr>
              <w:pStyle w:val="NoSpacing"/>
              <w:rPr>
                <w:rFonts w:ascii="Arial" w:hAnsi="Arial" w:cs="Arial"/>
              </w:rPr>
            </w:pPr>
            <w:sdt>
              <w:sdtPr>
                <w:rPr>
                  <w:rFonts w:ascii="Arial" w:hAnsi="Arial" w:cs="Arial"/>
                </w:rPr>
                <w:id w:val="-1531260052"/>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A4F90" w:rsidRPr="00EE128A">
                  <w:rPr>
                    <w:rFonts w:ascii="Arial" w:hAnsi="Arial" w:cs="Arial"/>
                    <w:lang w:val="en-IN"/>
                  </w:rPr>
                  <w:t>Simple Plastered Walls</w:t>
                </w:r>
              </w:sdtContent>
            </w:sdt>
            <w:r w:rsidR="00DA4F90" w:rsidRPr="00EE128A">
              <w:rPr>
                <w:rFonts w:ascii="Arial" w:hAnsi="Arial" w:cs="Arial"/>
              </w:rPr>
              <w:t xml:space="preserve">, GI Sheet Cladding </w:t>
            </w:r>
          </w:p>
        </w:tc>
      </w:tr>
      <w:tr w:rsidR="00DA4F90" w:rsidRPr="00E60E2F" w:rsidTr="00454467">
        <w:trPr>
          <w:trHeight w:val="268"/>
          <w:jc w:val="center"/>
        </w:trPr>
        <w:tc>
          <w:tcPr>
            <w:tcW w:w="913" w:type="dxa"/>
            <w:vMerge/>
          </w:tcPr>
          <w:p w:rsidR="00DA4F90" w:rsidRPr="00E60E2F" w:rsidRDefault="00DA4F90" w:rsidP="00454467">
            <w:pPr>
              <w:numPr>
                <w:ilvl w:val="0"/>
                <w:numId w:val="10"/>
              </w:numPr>
              <w:spacing w:line="276" w:lineRule="auto"/>
              <w:jc w:val="center"/>
              <w:rPr>
                <w:rFonts w:ascii="Arial" w:hAnsi="Arial" w:cs="Arial"/>
                <w:lang w:val="en-IN" w:eastAsia="en-IN"/>
              </w:rPr>
            </w:pPr>
          </w:p>
        </w:tc>
        <w:tc>
          <w:tcPr>
            <w:tcW w:w="702" w:type="dxa"/>
            <w:vAlign w:val="center"/>
          </w:tcPr>
          <w:p w:rsidR="00DA4F90" w:rsidRPr="00E60E2F" w:rsidRDefault="00DA4F90" w:rsidP="007A2166">
            <w:pPr>
              <w:pStyle w:val="ListParagraph"/>
              <w:numPr>
                <w:ilvl w:val="0"/>
                <w:numId w:val="69"/>
              </w:numPr>
              <w:tabs>
                <w:tab w:val="left" w:pos="810"/>
              </w:tabs>
              <w:spacing w:line="276" w:lineRule="auto"/>
              <w:rPr>
                <w:rFonts w:ascii="Arial" w:hAnsi="Arial" w:cs="Arial"/>
              </w:rPr>
            </w:pPr>
          </w:p>
        </w:tc>
        <w:tc>
          <w:tcPr>
            <w:tcW w:w="4067" w:type="dxa"/>
            <w:vAlign w:val="center"/>
          </w:tcPr>
          <w:p w:rsidR="00DA4F90" w:rsidRPr="00E60E2F" w:rsidRDefault="00DA4F90" w:rsidP="00454467">
            <w:pPr>
              <w:tabs>
                <w:tab w:val="left" w:pos="810"/>
              </w:tabs>
              <w:spacing w:line="276" w:lineRule="auto"/>
              <w:rPr>
                <w:rFonts w:ascii="Arial" w:hAnsi="Arial" w:cs="Arial"/>
              </w:rPr>
            </w:pPr>
            <w:r w:rsidRPr="00E60E2F">
              <w:rPr>
                <w:rFonts w:ascii="Arial" w:hAnsi="Arial" w:cs="Arial"/>
              </w:rPr>
              <w:t>Exterior Finishing</w:t>
            </w:r>
          </w:p>
        </w:tc>
        <w:tc>
          <w:tcPr>
            <w:tcW w:w="5536" w:type="dxa"/>
          </w:tcPr>
          <w:p w:rsidR="00DA4F90" w:rsidRPr="00EE128A" w:rsidRDefault="0072461E" w:rsidP="00454467">
            <w:pPr>
              <w:pStyle w:val="NoSpacing"/>
              <w:jc w:val="both"/>
              <w:rPr>
                <w:rFonts w:ascii="Arial" w:hAnsi="Arial" w:cs="Arial"/>
              </w:rPr>
            </w:pPr>
            <w:sdt>
              <w:sdtPr>
                <w:rPr>
                  <w:rFonts w:ascii="Arial" w:hAnsi="Arial" w:cs="Arial"/>
                </w:rPr>
                <w:id w:val="841587577"/>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DA4F90" w:rsidRPr="00EE128A">
                  <w:rPr>
                    <w:rFonts w:ascii="Arial" w:hAnsi="Arial" w:cs="Arial"/>
                    <w:lang w:val="en-IN"/>
                  </w:rPr>
                  <w:t>Simple plastered walls</w:t>
                </w:r>
              </w:sdtContent>
            </w:sdt>
            <w:r w:rsidR="00DA4F90" w:rsidRPr="00EE128A">
              <w:rPr>
                <w:rFonts w:ascii="Arial" w:hAnsi="Arial" w:cs="Arial"/>
              </w:rPr>
              <w:t xml:space="preserve"> &amp; GI Sheet Cladding </w:t>
            </w:r>
          </w:p>
        </w:tc>
      </w:tr>
      <w:tr w:rsidR="00DA4F90" w:rsidRPr="00E60E2F" w:rsidTr="00454467">
        <w:trPr>
          <w:trHeight w:val="54"/>
          <w:jc w:val="center"/>
        </w:trPr>
        <w:tc>
          <w:tcPr>
            <w:tcW w:w="913" w:type="dxa"/>
            <w:tcBorders>
              <w:top w:val="single" w:sz="8" w:space="0" w:color="auto"/>
              <w:bottom w:val="single" w:sz="8" w:space="0" w:color="auto"/>
            </w:tcBorders>
          </w:tcPr>
          <w:p w:rsidR="00DA4F90" w:rsidRPr="00E60E2F" w:rsidRDefault="00DA4F90" w:rsidP="007A2166">
            <w:pPr>
              <w:numPr>
                <w:ilvl w:val="0"/>
                <w:numId w:val="68"/>
              </w:numPr>
              <w:spacing w:line="276" w:lineRule="auto"/>
              <w:rPr>
                <w:rFonts w:ascii="Arial" w:hAnsi="Arial" w:cs="Arial"/>
                <w:lang w:val="en-IN" w:eastAsia="en-IN"/>
              </w:rPr>
            </w:pPr>
          </w:p>
        </w:tc>
        <w:tc>
          <w:tcPr>
            <w:tcW w:w="4769" w:type="dxa"/>
            <w:gridSpan w:val="2"/>
          </w:tcPr>
          <w:p w:rsidR="00DA4F90" w:rsidRPr="00E60E2F" w:rsidRDefault="00DA4F90" w:rsidP="00454467">
            <w:pPr>
              <w:pStyle w:val="NoSpacing"/>
              <w:rPr>
                <w:rFonts w:ascii="Arial" w:hAnsi="Arial" w:cs="Arial"/>
              </w:rPr>
            </w:pPr>
            <w:r w:rsidRPr="00E60E2F">
              <w:rPr>
                <w:rFonts w:ascii="Arial" w:hAnsi="Arial" w:cs="Arial"/>
              </w:rPr>
              <w:t>Status of Building Plans/ Maps</w:t>
            </w:r>
          </w:p>
        </w:tc>
        <w:sdt>
          <w:sdtPr>
            <w:rPr>
              <w:rFonts w:ascii="Arial" w:hAnsi="Arial" w:cs="Arial"/>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DA4F90" w:rsidRPr="00EE128A" w:rsidRDefault="00AB4349" w:rsidP="00454467">
                <w:pPr>
                  <w:pStyle w:val="NoSpacing"/>
                  <w:rPr>
                    <w:rFonts w:ascii="Arial" w:hAnsi="Arial" w:cs="Arial"/>
                    <w:lang w:val="en-IN" w:eastAsia="en-IN"/>
                  </w:rPr>
                </w:pPr>
                <w:r w:rsidRPr="00EE128A">
                  <w:rPr>
                    <w:rFonts w:ascii="Arial" w:hAnsi="Arial" w:cs="Arial"/>
                    <w:lang w:val="en-IN" w:eastAsia="en-IN"/>
                  </w:rPr>
                  <w:t>Cannot comment since no approved map given to us</w:t>
                </w:r>
              </w:p>
            </w:tc>
          </w:sdtContent>
        </w:sdt>
      </w:tr>
      <w:tr w:rsidR="00DA4F90" w:rsidRPr="00E60E2F" w:rsidTr="00454467">
        <w:trPr>
          <w:trHeight w:val="268"/>
          <w:jc w:val="center"/>
        </w:trPr>
        <w:tc>
          <w:tcPr>
            <w:tcW w:w="913" w:type="dxa"/>
            <w:vMerge w:val="restart"/>
            <w:tcBorders>
              <w:top w:val="single" w:sz="8" w:space="0" w:color="auto"/>
            </w:tcBorders>
          </w:tcPr>
          <w:p w:rsidR="00DA4F90" w:rsidRPr="00E60E2F" w:rsidRDefault="00DA4F90" w:rsidP="00454467">
            <w:pPr>
              <w:spacing w:line="276" w:lineRule="auto"/>
              <w:ind w:left="720"/>
              <w:rPr>
                <w:rFonts w:ascii="Arial" w:hAnsi="Arial" w:cs="Arial"/>
                <w:lang w:val="en-IN" w:eastAsia="en-IN"/>
              </w:rPr>
            </w:pPr>
          </w:p>
        </w:tc>
        <w:tc>
          <w:tcPr>
            <w:tcW w:w="702" w:type="dxa"/>
          </w:tcPr>
          <w:p w:rsidR="00DA4F90" w:rsidRPr="00E60E2F"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rsidR="00DA4F90" w:rsidRPr="00E60E2F" w:rsidRDefault="00DA4F90" w:rsidP="00454467">
            <w:pPr>
              <w:spacing w:line="276" w:lineRule="auto"/>
              <w:jc w:val="both"/>
              <w:rPr>
                <w:rFonts w:ascii="Arial" w:hAnsi="Arial" w:cs="Arial"/>
              </w:rPr>
            </w:pPr>
            <w:r w:rsidRPr="00E60E2F">
              <w:rPr>
                <w:rFonts w:ascii="Arial" w:hAnsi="Arial" w:cs="Arial"/>
              </w:rPr>
              <w:t>Date of issue and validity of layout of approved map / plan</w:t>
            </w:r>
          </w:p>
        </w:tc>
        <w:sdt>
          <w:sdtPr>
            <w:rPr>
              <w:rFonts w:ascii="Arial" w:hAnsi="Arial" w:cs="Arial"/>
              <w:lang w:val="en-IN" w:eastAsia="en-IN"/>
            </w:rPr>
            <w:id w:val="1377736046"/>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DA4F90" w:rsidRPr="00EE128A" w:rsidRDefault="00AB4349" w:rsidP="00454467">
                <w:pPr>
                  <w:pStyle w:val="NoSpacing"/>
                  <w:ind w:left="8" w:right="90"/>
                  <w:rPr>
                    <w:rFonts w:ascii="Arial" w:hAnsi="Arial" w:cs="Arial"/>
                  </w:rPr>
                </w:pPr>
                <w:r w:rsidRPr="00EE128A">
                  <w:rPr>
                    <w:rFonts w:ascii="Arial" w:hAnsi="Arial" w:cs="Arial"/>
                    <w:lang w:val="en-IN" w:eastAsia="en-IN"/>
                  </w:rPr>
                  <w:t>Cannot comment since no approved map given to us</w:t>
                </w:r>
              </w:p>
            </w:tc>
          </w:sdtContent>
        </w:sdt>
      </w:tr>
      <w:tr w:rsidR="00DA4F90" w:rsidRPr="00E60E2F" w:rsidTr="00454467">
        <w:trPr>
          <w:trHeight w:val="268"/>
          <w:jc w:val="center"/>
        </w:trPr>
        <w:tc>
          <w:tcPr>
            <w:tcW w:w="913" w:type="dxa"/>
            <w:vMerge/>
            <w:tcBorders>
              <w:top w:val="single" w:sz="8" w:space="0" w:color="auto"/>
            </w:tcBorders>
          </w:tcPr>
          <w:p w:rsidR="00DA4F90" w:rsidRPr="00E60E2F" w:rsidRDefault="00DA4F90" w:rsidP="00454467">
            <w:pPr>
              <w:spacing w:line="276" w:lineRule="auto"/>
              <w:ind w:left="720"/>
              <w:rPr>
                <w:rFonts w:ascii="Arial" w:hAnsi="Arial" w:cs="Arial"/>
                <w:lang w:val="en-IN" w:eastAsia="en-IN"/>
              </w:rPr>
            </w:pPr>
          </w:p>
        </w:tc>
        <w:tc>
          <w:tcPr>
            <w:tcW w:w="702" w:type="dxa"/>
          </w:tcPr>
          <w:p w:rsidR="00DA4F90" w:rsidRPr="00E60E2F"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rsidR="00DA4F90" w:rsidRPr="00E60E2F" w:rsidRDefault="00DA4F90" w:rsidP="00454467">
            <w:pPr>
              <w:spacing w:line="276" w:lineRule="auto"/>
              <w:rPr>
                <w:rFonts w:ascii="Arial" w:hAnsi="Arial" w:cs="Arial"/>
              </w:rPr>
            </w:pPr>
            <w:r w:rsidRPr="00E60E2F">
              <w:rPr>
                <w:rFonts w:ascii="Arial" w:hAnsi="Arial" w:cs="Arial"/>
              </w:rPr>
              <w:t>Is Building as per approved Map</w:t>
            </w:r>
          </w:p>
        </w:tc>
        <w:sdt>
          <w:sdtPr>
            <w:rPr>
              <w:rFonts w:ascii="Arial" w:hAnsi="Arial" w:cs="Arial"/>
              <w:lang w:val="en-IN" w:eastAsia="en-IN"/>
            </w:rPr>
            <w:id w:val="-321431974"/>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DA4F90" w:rsidRPr="00EE128A" w:rsidRDefault="00AB4349" w:rsidP="00454467">
                <w:pPr>
                  <w:pStyle w:val="NoSpacing"/>
                  <w:ind w:left="8" w:right="90"/>
                  <w:jc w:val="both"/>
                  <w:rPr>
                    <w:rFonts w:ascii="Arial" w:hAnsi="Arial" w:cs="Arial"/>
                  </w:rPr>
                </w:pPr>
                <w:r w:rsidRPr="00EE128A">
                  <w:rPr>
                    <w:rFonts w:ascii="Arial" w:hAnsi="Arial" w:cs="Arial"/>
                    <w:lang w:val="en-IN" w:eastAsia="en-IN"/>
                  </w:rPr>
                  <w:t>Cannot comment since no approved map given to us</w:t>
                </w:r>
              </w:p>
            </w:tc>
          </w:sdtContent>
        </w:sdt>
      </w:tr>
      <w:tr w:rsidR="00DA4F90" w:rsidRPr="00E60E2F" w:rsidTr="00454467">
        <w:trPr>
          <w:trHeight w:val="268"/>
          <w:jc w:val="center"/>
        </w:trPr>
        <w:tc>
          <w:tcPr>
            <w:tcW w:w="913" w:type="dxa"/>
            <w:vMerge/>
            <w:tcBorders>
              <w:top w:val="single" w:sz="8" w:space="0" w:color="auto"/>
            </w:tcBorders>
          </w:tcPr>
          <w:p w:rsidR="00DA4F90" w:rsidRPr="00E60E2F" w:rsidRDefault="00DA4F90" w:rsidP="00454467">
            <w:pPr>
              <w:spacing w:line="276" w:lineRule="auto"/>
              <w:ind w:left="720"/>
              <w:rPr>
                <w:rFonts w:ascii="Arial" w:hAnsi="Arial" w:cs="Arial"/>
                <w:lang w:val="en-IN" w:eastAsia="en-IN"/>
              </w:rPr>
            </w:pPr>
          </w:p>
        </w:tc>
        <w:tc>
          <w:tcPr>
            <w:tcW w:w="702" w:type="dxa"/>
          </w:tcPr>
          <w:p w:rsidR="00DA4F90" w:rsidRPr="00E60E2F"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rsidR="00DA4F90" w:rsidRPr="00E60E2F" w:rsidRDefault="00DA4F90" w:rsidP="00454467">
            <w:pPr>
              <w:spacing w:line="276" w:lineRule="auto"/>
              <w:rPr>
                <w:rFonts w:ascii="Arial" w:hAnsi="Arial" w:cs="Arial"/>
              </w:rPr>
            </w:pPr>
            <w:r w:rsidRPr="00E60E2F">
              <w:rPr>
                <w:rFonts w:ascii="Arial" w:hAnsi="Arial" w:cs="Arial"/>
              </w:rPr>
              <w:t>Whether genuineness or authenticity of approved map / plan is verified</w:t>
            </w:r>
          </w:p>
        </w:tc>
        <w:tc>
          <w:tcPr>
            <w:tcW w:w="5536" w:type="dxa"/>
          </w:tcPr>
          <w:p w:rsidR="00DA4F90" w:rsidRPr="00EE128A" w:rsidRDefault="0072461E" w:rsidP="00454467">
            <w:pPr>
              <w:pStyle w:val="NoSpacing"/>
              <w:spacing w:line="276" w:lineRule="auto"/>
              <w:jc w:val="both"/>
              <w:rPr>
                <w:rFonts w:ascii="Arial" w:hAnsi="Arial" w:cs="Arial"/>
                <w:lang w:val="en-IN" w:eastAsia="en-IN"/>
              </w:rPr>
            </w:pPr>
            <w:sdt>
              <w:sdtPr>
                <w:rPr>
                  <w:rFonts w:ascii="Arial" w:hAnsi="Arial" w:cs="Arial"/>
                </w:rPr>
                <w:id w:val="-641738909"/>
                <w:placeholder>
                  <w:docPart w:val="8B49A9DB1B094115A86B85E9CB47E4F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Content>
                <w:r w:rsidR="00AB4349" w:rsidRPr="00EE128A">
                  <w:rPr>
                    <w:rFonts w:ascii="Arial" w:hAnsi="Arial" w:cs="Arial"/>
                  </w:rPr>
                  <w:t>Map not provided to us</w:t>
                </w:r>
              </w:sdtContent>
            </w:sdt>
          </w:p>
        </w:tc>
      </w:tr>
      <w:tr w:rsidR="00DA4F90" w:rsidRPr="00E60E2F" w:rsidTr="00454467">
        <w:trPr>
          <w:trHeight w:val="268"/>
          <w:jc w:val="center"/>
        </w:trPr>
        <w:tc>
          <w:tcPr>
            <w:tcW w:w="913" w:type="dxa"/>
            <w:vMerge/>
            <w:tcBorders>
              <w:top w:val="single" w:sz="8" w:space="0" w:color="auto"/>
            </w:tcBorders>
          </w:tcPr>
          <w:p w:rsidR="00DA4F90" w:rsidRPr="00E60E2F" w:rsidRDefault="00DA4F90" w:rsidP="00454467">
            <w:pPr>
              <w:spacing w:line="276" w:lineRule="auto"/>
              <w:ind w:left="720"/>
              <w:rPr>
                <w:rFonts w:ascii="Arial" w:hAnsi="Arial" w:cs="Arial"/>
                <w:lang w:val="en-IN" w:eastAsia="en-IN"/>
              </w:rPr>
            </w:pPr>
          </w:p>
        </w:tc>
        <w:tc>
          <w:tcPr>
            <w:tcW w:w="702" w:type="dxa"/>
          </w:tcPr>
          <w:p w:rsidR="00DA4F90" w:rsidRPr="00E60E2F"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rsidR="00DA4F90" w:rsidRPr="00E60E2F" w:rsidRDefault="00DA4F90" w:rsidP="00454467">
            <w:pPr>
              <w:spacing w:line="276" w:lineRule="auto"/>
              <w:jc w:val="both"/>
              <w:rPr>
                <w:rFonts w:ascii="Arial" w:hAnsi="Arial" w:cs="Arial"/>
              </w:rPr>
            </w:pPr>
            <w:r w:rsidRPr="00E60E2F">
              <w:rPr>
                <w:rFonts w:ascii="Arial" w:hAnsi="Arial" w:cs="Arial"/>
              </w:rPr>
              <w:t xml:space="preserve">Any other comments by our empaneled </w:t>
            </w:r>
            <w:proofErr w:type="spellStart"/>
            <w:r w:rsidRPr="00E60E2F">
              <w:rPr>
                <w:rFonts w:ascii="Arial" w:hAnsi="Arial" w:cs="Arial"/>
              </w:rPr>
              <w:t>valuers</w:t>
            </w:r>
            <w:proofErr w:type="spellEnd"/>
            <w:r w:rsidRPr="00E60E2F">
              <w:rPr>
                <w:rFonts w:ascii="Arial" w:hAnsi="Arial" w:cs="Arial"/>
              </w:rPr>
              <w:t xml:space="preserve"> on authentic of approved plan</w:t>
            </w:r>
          </w:p>
        </w:tc>
        <w:tc>
          <w:tcPr>
            <w:tcW w:w="5536" w:type="dxa"/>
          </w:tcPr>
          <w:p w:rsidR="00DA4F90" w:rsidRPr="00EE128A" w:rsidRDefault="00DA4F90" w:rsidP="00454467">
            <w:pPr>
              <w:pStyle w:val="NoSpacing"/>
              <w:rPr>
                <w:rFonts w:ascii="Arial" w:hAnsi="Arial" w:cs="Arial"/>
                <w:lang w:val="en-IN" w:eastAsia="en-IN"/>
              </w:rPr>
            </w:pPr>
            <w:r w:rsidRPr="00EE128A">
              <w:rPr>
                <w:rFonts w:ascii="Arial" w:hAnsi="Arial" w:cs="Arial"/>
                <w:lang w:val="en-IN" w:eastAsia="en-IN"/>
              </w:rPr>
              <w:t>No</w:t>
            </w:r>
          </w:p>
        </w:tc>
      </w:tr>
      <w:tr w:rsidR="00DA4F90" w:rsidRPr="00E60E2F" w:rsidTr="00454467">
        <w:trPr>
          <w:trHeight w:val="268"/>
          <w:jc w:val="center"/>
        </w:trPr>
        <w:tc>
          <w:tcPr>
            <w:tcW w:w="913" w:type="dxa"/>
            <w:vMerge/>
            <w:tcBorders>
              <w:top w:val="single" w:sz="8" w:space="0" w:color="auto"/>
            </w:tcBorders>
          </w:tcPr>
          <w:p w:rsidR="00DA4F90" w:rsidRPr="00E60E2F" w:rsidRDefault="00DA4F90" w:rsidP="00454467">
            <w:pPr>
              <w:spacing w:line="276" w:lineRule="auto"/>
              <w:ind w:left="720"/>
              <w:rPr>
                <w:rFonts w:ascii="Arial" w:hAnsi="Arial" w:cs="Arial"/>
                <w:lang w:val="en-IN" w:eastAsia="en-IN"/>
              </w:rPr>
            </w:pPr>
          </w:p>
        </w:tc>
        <w:tc>
          <w:tcPr>
            <w:tcW w:w="702" w:type="dxa"/>
          </w:tcPr>
          <w:p w:rsidR="00DA4F90" w:rsidRPr="00E60E2F"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rsidR="00DA4F90" w:rsidRPr="00E60E2F" w:rsidRDefault="00DA4F90" w:rsidP="00454467">
            <w:pPr>
              <w:spacing w:line="276" w:lineRule="auto"/>
              <w:jc w:val="both"/>
              <w:rPr>
                <w:rFonts w:ascii="Arial" w:hAnsi="Arial" w:cs="Arial"/>
              </w:rPr>
            </w:pPr>
            <w:r w:rsidRPr="00E60E2F">
              <w:rPr>
                <w:rFonts w:ascii="Arial" w:hAnsi="Arial" w:cs="Arial"/>
              </w:rPr>
              <w:t>Details of alterations/ deviations/ illegal construction/ encroachment noticed in the structure from the original approved plan</w:t>
            </w:r>
          </w:p>
        </w:tc>
        <w:sdt>
          <w:sdtPr>
            <w:rPr>
              <w:rFonts w:ascii="Arial" w:hAnsi="Arial" w:cs="Arial"/>
              <w:lang w:val="en-IN" w:eastAsia="en-IN"/>
            </w:rPr>
            <w:id w:val="167701"/>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DA4F90" w:rsidRPr="00EE128A" w:rsidRDefault="00AB4349" w:rsidP="00454467">
                <w:pPr>
                  <w:pStyle w:val="NoSpacing"/>
                  <w:ind w:left="8" w:right="90"/>
                  <w:jc w:val="both"/>
                  <w:rPr>
                    <w:rFonts w:ascii="Arial" w:hAnsi="Arial" w:cs="Arial"/>
                    <w:lang w:val="en-IN" w:eastAsia="en-IN"/>
                  </w:rPr>
                </w:pPr>
                <w:r w:rsidRPr="00EE128A">
                  <w:rPr>
                    <w:rFonts w:ascii="Arial" w:hAnsi="Arial" w:cs="Arial"/>
                    <w:lang w:val="en-IN" w:eastAsia="en-IN"/>
                  </w:rPr>
                  <w:t>Cannot comment since no approved map given to us</w:t>
                </w:r>
              </w:p>
            </w:tc>
          </w:sdtContent>
        </w:sdt>
      </w:tr>
    </w:tbl>
    <w:p w:rsidR="00DA4F90" w:rsidRDefault="00DA4F90" w:rsidP="00DA4F90"/>
    <w:p w:rsidR="00DA4F90" w:rsidRDefault="00DA4F90" w:rsidP="00DA4F90">
      <w:pPr>
        <w:rPr>
          <w:noProof/>
        </w:rPr>
      </w:pPr>
    </w:p>
    <w:p w:rsidR="00AB4349" w:rsidRDefault="00AB4349" w:rsidP="00AB4349">
      <w:pPr>
        <w:spacing w:line="360" w:lineRule="auto"/>
        <w:jc w:val="both"/>
        <w:rPr>
          <w:rFonts w:ascii="Arial" w:hAnsi="Arial" w:cs="Arial"/>
          <w:sz w:val="22"/>
        </w:rPr>
      </w:pPr>
      <w:r w:rsidRPr="0075517B">
        <w:rPr>
          <w:rFonts w:ascii="Arial" w:hAnsi="Arial" w:cs="Arial"/>
          <w:sz w:val="22"/>
        </w:rPr>
        <w:t xml:space="preserve">Major Buildings and </w:t>
      </w:r>
      <w:r>
        <w:rPr>
          <w:rFonts w:ascii="Arial" w:hAnsi="Arial" w:cs="Arial"/>
          <w:sz w:val="22"/>
        </w:rPr>
        <w:t>c</w:t>
      </w:r>
      <w:r w:rsidRPr="0075517B">
        <w:rPr>
          <w:rFonts w:ascii="Arial" w:hAnsi="Arial" w:cs="Arial"/>
          <w:sz w:val="22"/>
        </w:rPr>
        <w:t>ivil structures</w:t>
      </w:r>
      <w:r>
        <w:rPr>
          <w:rFonts w:ascii="Arial" w:hAnsi="Arial" w:cs="Arial"/>
          <w:sz w:val="22"/>
        </w:rPr>
        <w:t xml:space="preserve"> Integrated Cement</w:t>
      </w:r>
      <w:r w:rsidRPr="0075517B">
        <w:rPr>
          <w:rFonts w:ascii="Arial" w:hAnsi="Arial" w:cs="Arial"/>
          <w:sz w:val="22"/>
        </w:rPr>
        <w:t xml:space="preserve"> Plant</w:t>
      </w:r>
      <w:r>
        <w:rPr>
          <w:rFonts w:ascii="Arial" w:hAnsi="Arial" w:cs="Arial"/>
          <w:sz w:val="22"/>
        </w:rPr>
        <w:t xml:space="preserve"> </w:t>
      </w:r>
      <w:r w:rsidRPr="0075517B">
        <w:rPr>
          <w:rFonts w:ascii="Arial" w:hAnsi="Arial" w:cs="Arial"/>
          <w:sz w:val="22"/>
        </w:rPr>
        <w:t xml:space="preserve">are </w:t>
      </w:r>
      <w:r>
        <w:rPr>
          <w:rFonts w:ascii="Arial" w:hAnsi="Arial" w:cs="Arial"/>
          <w:sz w:val="22"/>
        </w:rPr>
        <w:t>Cement Mill Substation, Cement Mill Building, Cement Silos, Compressor House, Packing Plant and truck Loading, Wagon Loading Platform, weigh bridges, CHP MCC room, Boiler Building, Air cooled condenser, water treatment plant, STG Building, Cooling Tower, Coal Crusher, Coal Screen house, Railway service building, magazine Building, Mines office, WHRB, CPP, Solar Power Plant, Colony etc.</w:t>
      </w:r>
    </w:p>
    <w:p w:rsidR="00AB4349" w:rsidRDefault="00AB4349" w:rsidP="00AB4349">
      <w:pPr>
        <w:pStyle w:val="ListParagraph"/>
        <w:spacing w:line="360" w:lineRule="auto"/>
        <w:ind w:left="0"/>
        <w:jc w:val="both"/>
        <w:rPr>
          <w:rFonts w:ascii="Arial" w:hAnsi="Arial" w:cs="Arial"/>
          <w:b/>
          <w:color w:val="17365D" w:themeColor="text2" w:themeShade="BF"/>
          <w:sz w:val="20"/>
        </w:rPr>
      </w:pPr>
    </w:p>
    <w:p w:rsidR="00AB4349" w:rsidRDefault="00AB4349" w:rsidP="00AB4349">
      <w:pPr>
        <w:tabs>
          <w:tab w:val="left" w:pos="1680"/>
        </w:tabs>
        <w:ind w:left="-567"/>
        <w:rPr>
          <w:rFonts w:ascii="Arial" w:hAnsi="Arial" w:cs="Arial"/>
          <w:sz w:val="20"/>
        </w:rPr>
      </w:pPr>
    </w:p>
    <w:p w:rsidR="00AB4349" w:rsidRDefault="00AB4349" w:rsidP="00AB4349">
      <w:pPr>
        <w:tabs>
          <w:tab w:val="left" w:pos="1680"/>
        </w:tabs>
        <w:ind w:hanging="426"/>
        <w:rPr>
          <w:rFonts w:ascii="Arial" w:hAnsi="Arial" w:cs="Arial"/>
          <w:sz w:val="20"/>
        </w:rPr>
      </w:pPr>
      <w:r w:rsidRPr="00A6579E">
        <w:rPr>
          <w:noProof/>
          <w:lang w:val="en-IN" w:eastAsia="en-IN"/>
        </w:rPr>
        <w:drawing>
          <wp:inline distT="0" distB="0" distL="0" distR="0" wp14:anchorId="361ED1E9" wp14:editId="5767B2E8">
            <wp:extent cx="6619875" cy="836676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20017" cy="8366939"/>
                    </a:xfrm>
                    <a:prstGeom prst="rect">
                      <a:avLst/>
                    </a:prstGeom>
                    <a:noFill/>
                    <a:ln>
                      <a:noFill/>
                    </a:ln>
                  </pic:spPr>
                </pic:pic>
              </a:graphicData>
            </a:graphic>
          </wp:inline>
        </w:drawing>
      </w:r>
    </w:p>
    <w:p w:rsidR="00AB4349" w:rsidRDefault="00AB4349" w:rsidP="00AB4349">
      <w:pPr>
        <w:tabs>
          <w:tab w:val="left" w:pos="1680"/>
        </w:tabs>
        <w:ind w:hanging="426"/>
        <w:rPr>
          <w:rFonts w:ascii="Arial" w:hAnsi="Arial" w:cs="Arial"/>
          <w:sz w:val="20"/>
        </w:rPr>
      </w:pPr>
      <w:r w:rsidRPr="00A6579E">
        <w:rPr>
          <w:noProof/>
          <w:lang w:val="en-IN" w:eastAsia="en-IN"/>
        </w:rPr>
        <w:drawing>
          <wp:inline distT="0" distB="0" distL="0" distR="0" wp14:anchorId="40475143" wp14:editId="0B054F29">
            <wp:extent cx="6629400" cy="35337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29969" cy="3534078"/>
                    </a:xfrm>
                    <a:prstGeom prst="rect">
                      <a:avLst/>
                    </a:prstGeom>
                    <a:noFill/>
                    <a:ln>
                      <a:noFill/>
                    </a:ln>
                  </pic:spPr>
                </pic:pic>
              </a:graphicData>
            </a:graphic>
          </wp:inline>
        </w:drawing>
      </w:r>
    </w:p>
    <w:p w:rsidR="00AB4349" w:rsidRDefault="00AB4349" w:rsidP="00AB4349">
      <w:pPr>
        <w:tabs>
          <w:tab w:val="left" w:pos="1680"/>
        </w:tabs>
        <w:ind w:hanging="426"/>
        <w:rPr>
          <w:rFonts w:ascii="Arial" w:hAnsi="Arial" w:cs="Arial"/>
          <w:sz w:val="20"/>
        </w:rPr>
      </w:pPr>
      <w:r w:rsidRPr="00A6579E">
        <w:rPr>
          <w:noProof/>
          <w:lang w:val="en-IN" w:eastAsia="en-IN"/>
        </w:rPr>
        <w:drawing>
          <wp:inline distT="0" distB="0" distL="0" distR="0" wp14:anchorId="65BA86DF" wp14:editId="3FD514F2">
            <wp:extent cx="6619875" cy="79914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20129" cy="7991782"/>
                    </a:xfrm>
                    <a:prstGeom prst="rect">
                      <a:avLst/>
                    </a:prstGeom>
                    <a:noFill/>
                    <a:ln>
                      <a:noFill/>
                    </a:ln>
                  </pic:spPr>
                </pic:pic>
              </a:graphicData>
            </a:graphic>
          </wp:inline>
        </w:drawing>
      </w:r>
    </w:p>
    <w:p w:rsidR="00AB4349" w:rsidRDefault="00AB4349" w:rsidP="00AB4349">
      <w:pPr>
        <w:tabs>
          <w:tab w:val="left" w:pos="1680"/>
        </w:tabs>
        <w:ind w:hanging="426"/>
        <w:rPr>
          <w:rFonts w:ascii="Arial" w:hAnsi="Arial" w:cs="Arial"/>
          <w:sz w:val="20"/>
        </w:rPr>
      </w:pPr>
      <w:r w:rsidRPr="00A6579E">
        <w:rPr>
          <w:noProof/>
          <w:lang w:val="en-IN" w:eastAsia="en-IN"/>
        </w:rPr>
        <w:drawing>
          <wp:inline distT="0" distB="0" distL="0" distR="0" wp14:anchorId="6C914C06" wp14:editId="1D1E604B">
            <wp:extent cx="6581775" cy="58102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82021" cy="5810467"/>
                    </a:xfrm>
                    <a:prstGeom prst="rect">
                      <a:avLst/>
                    </a:prstGeom>
                    <a:noFill/>
                    <a:ln>
                      <a:noFill/>
                    </a:ln>
                  </pic:spPr>
                </pic:pic>
              </a:graphicData>
            </a:graphic>
          </wp:inline>
        </w:drawing>
      </w:r>
    </w:p>
    <w:p w:rsidR="00AB4349" w:rsidRDefault="00AB4349"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FB640A" w:rsidRDefault="00FB640A" w:rsidP="00DA4F90">
      <w:pPr>
        <w:ind w:left="-426" w:hanging="567"/>
        <w:rPr>
          <w:noProof/>
        </w:rPr>
      </w:pPr>
    </w:p>
    <w:p w:rsidR="00AB4349" w:rsidRDefault="00AB4349" w:rsidP="00DA4F90">
      <w:pPr>
        <w:ind w:left="-426" w:hanging="567"/>
        <w:rPr>
          <w:noProof/>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DA4F90" w:rsidRPr="00E60E2F" w:rsidTr="00454467">
        <w:trPr>
          <w:trHeight w:val="64"/>
          <w:jc w:val="center"/>
        </w:trPr>
        <w:tc>
          <w:tcPr>
            <w:tcW w:w="913" w:type="dxa"/>
            <w:shd w:val="clear" w:color="auto" w:fill="244061" w:themeFill="accent1" w:themeFillShade="80"/>
          </w:tcPr>
          <w:p w:rsidR="00DA4F90" w:rsidRPr="00E60E2F" w:rsidRDefault="00DA4F90" w:rsidP="007A2166">
            <w:pPr>
              <w:numPr>
                <w:ilvl w:val="0"/>
                <w:numId w:val="66"/>
              </w:numPr>
              <w:spacing w:line="276" w:lineRule="auto"/>
              <w:jc w:val="center"/>
              <w:rPr>
                <w:rFonts w:ascii="Arial" w:hAnsi="Arial" w:cs="Arial"/>
                <w:b/>
                <w:sz w:val="22"/>
                <w:szCs w:val="22"/>
              </w:rPr>
            </w:pPr>
          </w:p>
        </w:tc>
        <w:tc>
          <w:tcPr>
            <w:tcW w:w="10305" w:type="dxa"/>
            <w:gridSpan w:val="3"/>
            <w:shd w:val="clear" w:color="auto" w:fill="244061" w:themeFill="accent1" w:themeFillShade="80"/>
          </w:tcPr>
          <w:p w:rsidR="00DA4F90" w:rsidRPr="00E60E2F" w:rsidRDefault="00DA4F90" w:rsidP="00454467">
            <w:pPr>
              <w:pStyle w:val="NoSpacing"/>
              <w:spacing w:line="276" w:lineRule="auto"/>
              <w:jc w:val="center"/>
              <w:rPr>
                <w:rFonts w:ascii="Arial" w:hAnsi="Arial" w:cs="Arial"/>
                <w:b/>
              </w:rPr>
            </w:pPr>
            <w:r w:rsidRPr="00E60E2F">
              <w:rPr>
                <w:rFonts w:ascii="Arial" w:hAnsi="Arial" w:cs="Arial"/>
                <w:b/>
              </w:rPr>
              <w:t>SPECIFICATIONS OF CONSTRUCTION (FLOOR-WISE) IN RESPECT OF</w:t>
            </w:r>
          </w:p>
        </w:tc>
      </w:tr>
      <w:tr w:rsidR="00DA4F90" w:rsidRPr="00E60E2F" w:rsidTr="00454467">
        <w:trPr>
          <w:trHeight w:val="64"/>
          <w:jc w:val="center"/>
        </w:trPr>
        <w:tc>
          <w:tcPr>
            <w:tcW w:w="913" w:type="dxa"/>
            <w:shd w:val="clear" w:color="auto" w:fill="B8CCE4" w:themeFill="accent1" w:themeFillTint="66"/>
          </w:tcPr>
          <w:p w:rsidR="00DA4F90" w:rsidRPr="00E60E2F" w:rsidRDefault="00DA4F90" w:rsidP="00454467">
            <w:pPr>
              <w:pStyle w:val="NoSpacing"/>
              <w:rPr>
                <w:rFonts w:ascii="Arial" w:hAnsi="Arial" w:cs="Arial"/>
                <w:b/>
              </w:rPr>
            </w:pPr>
            <w:proofErr w:type="spellStart"/>
            <w:r w:rsidRPr="00E60E2F">
              <w:rPr>
                <w:rFonts w:ascii="Arial" w:hAnsi="Arial" w:cs="Arial"/>
                <w:b/>
              </w:rPr>
              <w:t>Sr.No</w:t>
            </w:r>
            <w:proofErr w:type="spellEnd"/>
            <w:r w:rsidRPr="00E60E2F">
              <w:rPr>
                <w:rFonts w:ascii="Arial" w:hAnsi="Arial" w:cs="Arial"/>
                <w:b/>
              </w:rPr>
              <w:t>.</w:t>
            </w:r>
          </w:p>
        </w:tc>
        <w:tc>
          <w:tcPr>
            <w:tcW w:w="4752" w:type="dxa"/>
            <w:shd w:val="clear" w:color="auto" w:fill="B8CCE4" w:themeFill="accent1" w:themeFillTint="66"/>
          </w:tcPr>
          <w:p w:rsidR="00DA4F90" w:rsidRPr="00E60E2F" w:rsidRDefault="00DA4F90" w:rsidP="00454467">
            <w:pPr>
              <w:pStyle w:val="NoSpacing"/>
              <w:jc w:val="center"/>
              <w:rPr>
                <w:rFonts w:ascii="Arial" w:hAnsi="Arial" w:cs="Arial"/>
                <w:b/>
              </w:rPr>
            </w:pPr>
            <w:r w:rsidRPr="00E60E2F">
              <w:rPr>
                <w:rFonts w:ascii="Arial" w:hAnsi="Arial" w:cs="Arial"/>
                <w:b/>
              </w:rPr>
              <w:t>Description</w:t>
            </w:r>
          </w:p>
        </w:tc>
        <w:tc>
          <w:tcPr>
            <w:tcW w:w="2776" w:type="dxa"/>
            <w:shd w:val="clear" w:color="auto" w:fill="B8CCE4" w:themeFill="accent1" w:themeFillTint="66"/>
          </w:tcPr>
          <w:p w:rsidR="00DA4F90" w:rsidRPr="00E60E2F" w:rsidRDefault="00DA4F90" w:rsidP="00454467">
            <w:pPr>
              <w:pStyle w:val="NoSpacing"/>
              <w:jc w:val="center"/>
              <w:rPr>
                <w:rFonts w:ascii="Arial" w:hAnsi="Arial" w:cs="Arial"/>
                <w:b/>
              </w:rPr>
            </w:pPr>
            <w:r w:rsidRPr="00E60E2F">
              <w:rPr>
                <w:rFonts w:ascii="Arial" w:hAnsi="Arial" w:cs="Arial"/>
                <w:b/>
              </w:rPr>
              <w:t>Ground floor</w:t>
            </w:r>
          </w:p>
        </w:tc>
        <w:tc>
          <w:tcPr>
            <w:tcW w:w="2777" w:type="dxa"/>
            <w:shd w:val="clear" w:color="auto" w:fill="B8CCE4" w:themeFill="accent1" w:themeFillTint="66"/>
          </w:tcPr>
          <w:p w:rsidR="00DA4F90" w:rsidRPr="00E60E2F" w:rsidRDefault="00DA4F90" w:rsidP="00454467">
            <w:pPr>
              <w:pStyle w:val="NoSpacing"/>
              <w:jc w:val="center"/>
              <w:rPr>
                <w:rFonts w:ascii="Arial" w:hAnsi="Arial" w:cs="Arial"/>
                <w:b/>
              </w:rPr>
            </w:pPr>
            <w:r w:rsidRPr="00E60E2F">
              <w:rPr>
                <w:rFonts w:ascii="Arial" w:hAnsi="Arial" w:cs="Arial"/>
                <w:b/>
              </w:rPr>
              <w:t>Other floors</w:t>
            </w:r>
          </w:p>
        </w:tc>
      </w:tr>
      <w:tr w:rsidR="00DA4F90" w:rsidRPr="00E60E2F" w:rsidTr="00454467">
        <w:trPr>
          <w:trHeight w:val="64"/>
          <w:jc w:val="center"/>
        </w:trPr>
        <w:tc>
          <w:tcPr>
            <w:tcW w:w="913" w:type="dxa"/>
            <w:shd w:val="clear" w:color="auto" w:fill="auto"/>
          </w:tcPr>
          <w:p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Foundation</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RCC</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64"/>
          <w:jc w:val="center"/>
        </w:trPr>
        <w:tc>
          <w:tcPr>
            <w:tcW w:w="913" w:type="dxa"/>
            <w:shd w:val="clear" w:color="auto" w:fill="auto"/>
          </w:tcPr>
          <w:p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Ground Floor</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Please refer to sheet attached above.</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Please refer to sheet attached above.</w:t>
            </w:r>
          </w:p>
        </w:tc>
      </w:tr>
      <w:tr w:rsidR="00DA4F90" w:rsidRPr="00E60E2F" w:rsidTr="00454467">
        <w:trPr>
          <w:trHeight w:val="64"/>
          <w:jc w:val="center"/>
        </w:trPr>
        <w:tc>
          <w:tcPr>
            <w:tcW w:w="913" w:type="dxa"/>
            <w:shd w:val="clear" w:color="auto" w:fill="auto"/>
          </w:tcPr>
          <w:p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Superstructure</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Please refer to sheet attached above.</w:t>
            </w:r>
          </w:p>
        </w:tc>
        <w:tc>
          <w:tcPr>
            <w:tcW w:w="2777" w:type="dxa"/>
            <w:shd w:val="clear" w:color="auto" w:fill="auto"/>
          </w:tcPr>
          <w:p w:rsidR="00DA4F90" w:rsidRPr="00E60E2F" w:rsidRDefault="00DA4F90" w:rsidP="00454467">
            <w:pPr>
              <w:spacing w:line="276" w:lineRule="auto"/>
              <w:jc w:val="center"/>
              <w:rPr>
                <w:rFonts w:ascii="Arial" w:hAnsi="Arial" w:cs="Arial"/>
                <w:b/>
                <w:sz w:val="22"/>
                <w:szCs w:val="22"/>
              </w:rPr>
            </w:pPr>
            <w:r w:rsidRPr="00E60E2F">
              <w:rPr>
                <w:rFonts w:ascii="Arial" w:hAnsi="Arial" w:cs="Arial"/>
                <w:sz w:val="22"/>
                <w:szCs w:val="22"/>
              </w:rPr>
              <w:t>Please refer to sheet attached above.</w:t>
            </w:r>
          </w:p>
        </w:tc>
      </w:tr>
      <w:tr w:rsidR="00DA4F90" w:rsidRPr="00E60E2F" w:rsidTr="00454467">
        <w:trPr>
          <w:trHeight w:val="64"/>
          <w:jc w:val="center"/>
        </w:trPr>
        <w:tc>
          <w:tcPr>
            <w:tcW w:w="913" w:type="dxa"/>
            <w:shd w:val="clear" w:color="auto" w:fill="auto"/>
          </w:tcPr>
          <w:p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Joinery / Doors &amp; Windows (please furnish details about size of frames, shutters, glazing, fitting etc. and specify the species of timber)</w:t>
            </w:r>
          </w:p>
        </w:tc>
        <w:tc>
          <w:tcPr>
            <w:tcW w:w="2776" w:type="dxa"/>
            <w:shd w:val="clear" w:color="auto" w:fill="auto"/>
          </w:tcPr>
          <w:p w:rsidR="00DA4F90" w:rsidRPr="00E60E2F" w:rsidRDefault="0072461E" w:rsidP="00454467">
            <w:pPr>
              <w:spacing w:line="276" w:lineRule="auto"/>
              <w:jc w:val="center"/>
              <w:rPr>
                <w:rFonts w:ascii="Arial" w:hAnsi="Arial" w:cs="Arial"/>
                <w:sz w:val="22"/>
                <w:szCs w:val="22"/>
              </w:rPr>
            </w:pPr>
            <w:sdt>
              <w:sdtPr>
                <w:rPr>
                  <w:rFonts w:ascii="Arial" w:hAnsi="Arial" w:cs="Arial"/>
                  <w:sz w:val="22"/>
                  <w:szCs w:val="22"/>
                </w:rPr>
                <w:id w:val="-75096824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A4F90" w:rsidRPr="00E60E2F">
                  <w:rPr>
                    <w:rFonts w:ascii="Arial" w:hAnsi="Arial" w:cs="Arial"/>
                    <w:sz w:val="22"/>
                    <w:szCs w:val="22"/>
                    <w:lang w:val="en-IN"/>
                  </w:rPr>
                  <w:t>Aluminum flushed doors &amp; windows</w:t>
                </w:r>
              </w:sdtContent>
            </w:sdt>
            <w:r w:rsidR="00DA4F90" w:rsidRPr="00E60E2F">
              <w:rPr>
                <w:rFonts w:ascii="Arial" w:hAnsi="Arial" w:cs="Arial"/>
                <w:sz w:val="22"/>
                <w:szCs w:val="22"/>
              </w:rPr>
              <w:t xml:space="preserve"> &amp; </w:t>
            </w:r>
            <w:sdt>
              <w:sdtPr>
                <w:rPr>
                  <w:rFonts w:ascii="Arial" w:hAnsi="Arial" w:cs="Arial"/>
                  <w:sz w:val="22"/>
                  <w:szCs w:val="22"/>
                </w:rPr>
                <w:id w:val="-172836619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A4F90" w:rsidRPr="00E60E2F">
                  <w:rPr>
                    <w:rFonts w:ascii="Arial" w:hAnsi="Arial" w:cs="Arial"/>
                    <w:sz w:val="22"/>
                    <w:szCs w:val="22"/>
                    <w:lang w:val="en-IN"/>
                  </w:rPr>
                  <w:t>Wooden frame &amp; panel doors</w:t>
                </w:r>
              </w:sdtContent>
            </w:sdt>
            <w:r w:rsidR="00DA4F90" w:rsidRPr="00E60E2F">
              <w:rPr>
                <w:rFonts w:ascii="Arial" w:hAnsi="Arial" w:cs="Arial"/>
                <w:sz w:val="22"/>
                <w:szCs w:val="22"/>
              </w:rPr>
              <w:t xml:space="preserve"> </w:t>
            </w:r>
            <w:sdt>
              <w:sdtPr>
                <w:rPr>
                  <w:rFonts w:ascii="Arial" w:hAnsi="Arial" w:cs="Arial"/>
                  <w:sz w:val="22"/>
                  <w:szCs w:val="22"/>
                </w:rPr>
                <w:id w:val="-1504573929"/>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A4F90" w:rsidRPr="00E60E2F">
                  <w:rPr>
                    <w:rFonts w:ascii="Arial" w:hAnsi="Arial" w:cs="Arial"/>
                    <w:sz w:val="22"/>
                    <w:szCs w:val="22"/>
                  </w:rPr>
                  <w:t xml:space="preserve">     </w:t>
                </w:r>
              </w:sdtContent>
            </w:sdt>
          </w:p>
        </w:tc>
        <w:tc>
          <w:tcPr>
            <w:tcW w:w="2777" w:type="dxa"/>
            <w:shd w:val="clear" w:color="auto" w:fill="auto"/>
          </w:tcPr>
          <w:p w:rsidR="00DA4F90" w:rsidRPr="00E60E2F" w:rsidRDefault="0072461E" w:rsidP="00454467">
            <w:pPr>
              <w:spacing w:line="276" w:lineRule="auto"/>
              <w:jc w:val="center"/>
              <w:rPr>
                <w:rFonts w:ascii="Arial" w:hAnsi="Arial" w:cs="Arial"/>
                <w:b/>
                <w:sz w:val="22"/>
                <w:szCs w:val="22"/>
              </w:rPr>
            </w:pPr>
            <w:sdt>
              <w:sdtPr>
                <w:rPr>
                  <w:rFonts w:ascii="Arial" w:hAnsi="Arial" w:cs="Arial"/>
                  <w:sz w:val="22"/>
                  <w:szCs w:val="22"/>
                </w:rPr>
                <w:id w:val="-39782875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A4F90" w:rsidRPr="00E60E2F">
                  <w:rPr>
                    <w:rFonts w:ascii="Arial" w:hAnsi="Arial" w:cs="Arial"/>
                    <w:sz w:val="22"/>
                    <w:szCs w:val="22"/>
                    <w:lang w:val="en-IN"/>
                  </w:rPr>
                  <w:t>Aluminum flushed doors &amp; windows</w:t>
                </w:r>
              </w:sdtContent>
            </w:sdt>
            <w:r w:rsidR="00DA4F90" w:rsidRPr="00E60E2F">
              <w:rPr>
                <w:rFonts w:ascii="Arial" w:hAnsi="Arial" w:cs="Arial"/>
                <w:sz w:val="22"/>
                <w:szCs w:val="22"/>
              </w:rPr>
              <w:t xml:space="preserve"> &amp; </w:t>
            </w:r>
            <w:sdt>
              <w:sdtPr>
                <w:rPr>
                  <w:rFonts w:ascii="Arial" w:hAnsi="Arial" w:cs="Arial"/>
                  <w:sz w:val="22"/>
                  <w:szCs w:val="22"/>
                </w:rPr>
                <w:id w:val="202227239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A4F90" w:rsidRPr="00E60E2F">
                  <w:rPr>
                    <w:rFonts w:ascii="Arial" w:hAnsi="Arial" w:cs="Arial"/>
                    <w:sz w:val="22"/>
                    <w:szCs w:val="22"/>
                    <w:lang w:val="en-IN"/>
                  </w:rPr>
                  <w:t>Wooden frame &amp; panel doors</w:t>
                </w:r>
              </w:sdtContent>
            </w:sdt>
            <w:r w:rsidR="00DA4F90" w:rsidRPr="00E60E2F">
              <w:rPr>
                <w:rFonts w:ascii="Arial" w:hAnsi="Arial" w:cs="Arial"/>
                <w:sz w:val="22"/>
                <w:szCs w:val="22"/>
              </w:rPr>
              <w:t xml:space="preserve"> </w:t>
            </w:r>
            <w:sdt>
              <w:sdtPr>
                <w:rPr>
                  <w:rFonts w:ascii="Arial" w:hAnsi="Arial" w:cs="Arial"/>
                  <w:sz w:val="22"/>
                  <w:szCs w:val="22"/>
                </w:rPr>
                <w:id w:val="1781300972"/>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A4F90" w:rsidRPr="00E60E2F">
                  <w:rPr>
                    <w:rFonts w:ascii="Arial" w:hAnsi="Arial" w:cs="Arial"/>
                    <w:sz w:val="22"/>
                    <w:szCs w:val="22"/>
                  </w:rPr>
                  <w:t xml:space="preserve">     </w:t>
                </w:r>
              </w:sdtContent>
            </w:sdt>
          </w:p>
        </w:tc>
      </w:tr>
      <w:tr w:rsidR="00DA4F90" w:rsidRPr="00E60E2F" w:rsidTr="00454467">
        <w:trPr>
          <w:trHeight w:val="64"/>
          <w:jc w:val="center"/>
        </w:trPr>
        <w:tc>
          <w:tcPr>
            <w:tcW w:w="913" w:type="dxa"/>
            <w:shd w:val="clear" w:color="auto" w:fill="auto"/>
          </w:tcPr>
          <w:p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RCC works</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Completed</w:t>
            </w:r>
          </w:p>
        </w:tc>
        <w:tc>
          <w:tcPr>
            <w:tcW w:w="2777" w:type="dxa"/>
            <w:shd w:val="clear" w:color="auto" w:fill="auto"/>
          </w:tcPr>
          <w:p w:rsidR="00DA4F90" w:rsidRPr="00E60E2F" w:rsidRDefault="00DA4F90" w:rsidP="00454467">
            <w:pPr>
              <w:spacing w:line="276" w:lineRule="auto"/>
              <w:jc w:val="center"/>
              <w:rPr>
                <w:rFonts w:ascii="Arial" w:hAnsi="Arial" w:cs="Arial"/>
                <w:b/>
                <w:sz w:val="22"/>
                <w:szCs w:val="22"/>
              </w:rPr>
            </w:pPr>
            <w:r w:rsidRPr="00E60E2F">
              <w:rPr>
                <w:rFonts w:ascii="Arial" w:hAnsi="Arial" w:cs="Arial"/>
                <w:sz w:val="22"/>
                <w:szCs w:val="22"/>
              </w:rPr>
              <w:t>Completed</w:t>
            </w:r>
          </w:p>
        </w:tc>
      </w:tr>
      <w:tr w:rsidR="00DA4F90" w:rsidRPr="00E60E2F" w:rsidTr="00454467">
        <w:trPr>
          <w:trHeight w:val="64"/>
          <w:jc w:val="center"/>
        </w:trPr>
        <w:tc>
          <w:tcPr>
            <w:tcW w:w="913" w:type="dxa"/>
            <w:shd w:val="clear" w:color="auto" w:fill="auto"/>
          </w:tcPr>
          <w:p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Plastering</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Completed</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Completed</w:t>
            </w:r>
          </w:p>
        </w:tc>
      </w:tr>
      <w:tr w:rsidR="00DA4F90" w:rsidRPr="00E60E2F" w:rsidTr="00454467">
        <w:trPr>
          <w:trHeight w:val="64"/>
          <w:jc w:val="center"/>
        </w:trPr>
        <w:tc>
          <w:tcPr>
            <w:tcW w:w="913" w:type="dxa"/>
            <w:shd w:val="clear" w:color="auto" w:fill="auto"/>
          </w:tcPr>
          <w:p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 xml:space="preserve">Flooring, Skirting, </w:t>
            </w:r>
            <w:proofErr w:type="spellStart"/>
            <w:r w:rsidRPr="00E60E2F">
              <w:rPr>
                <w:rFonts w:ascii="Arial" w:hAnsi="Arial" w:cs="Arial"/>
              </w:rPr>
              <w:t>dadoing</w:t>
            </w:r>
            <w:proofErr w:type="spellEnd"/>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Completed</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Completed</w:t>
            </w:r>
          </w:p>
        </w:tc>
      </w:tr>
      <w:tr w:rsidR="00DA4F90" w:rsidRPr="00E60E2F" w:rsidTr="00454467">
        <w:trPr>
          <w:trHeight w:val="64"/>
          <w:jc w:val="center"/>
        </w:trPr>
        <w:tc>
          <w:tcPr>
            <w:tcW w:w="913" w:type="dxa"/>
            <w:shd w:val="clear" w:color="auto" w:fill="auto"/>
          </w:tcPr>
          <w:p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Special finish as marble, granite, wooden paneling, grills, etc.</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No</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No</w:t>
            </w:r>
          </w:p>
        </w:tc>
      </w:tr>
      <w:tr w:rsidR="00DA4F90" w:rsidRPr="00E60E2F" w:rsidTr="00454467">
        <w:trPr>
          <w:trHeight w:val="64"/>
          <w:jc w:val="center"/>
        </w:trPr>
        <w:tc>
          <w:tcPr>
            <w:tcW w:w="913" w:type="dxa"/>
            <w:shd w:val="clear" w:color="auto" w:fill="auto"/>
          </w:tcPr>
          <w:p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Roofing including weather proof course</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Completed</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Completed</w:t>
            </w:r>
          </w:p>
        </w:tc>
      </w:tr>
      <w:tr w:rsidR="00DA4F90" w:rsidRPr="00E60E2F" w:rsidTr="00454467">
        <w:trPr>
          <w:trHeight w:val="64"/>
          <w:jc w:val="center"/>
        </w:trPr>
        <w:tc>
          <w:tcPr>
            <w:tcW w:w="913" w:type="dxa"/>
            <w:shd w:val="clear" w:color="auto" w:fill="auto"/>
          </w:tcPr>
          <w:p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Drainage</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Yes</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bl>
    <w:p w:rsidR="00DA4F90" w:rsidRDefault="00DA4F90" w:rsidP="00DA4F90">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DA4F90" w:rsidRPr="00E60E2F" w:rsidTr="00454467">
        <w:trPr>
          <w:trHeight w:val="64"/>
          <w:jc w:val="center"/>
        </w:trPr>
        <w:tc>
          <w:tcPr>
            <w:tcW w:w="913" w:type="dxa"/>
            <w:shd w:val="clear" w:color="auto" w:fill="B8CCE4" w:themeFill="accent1" w:themeFillTint="66"/>
          </w:tcPr>
          <w:p w:rsidR="00DA4F90" w:rsidRPr="00E60E2F" w:rsidRDefault="00DA4F90" w:rsidP="00454467">
            <w:pPr>
              <w:pStyle w:val="NoSpacing"/>
              <w:rPr>
                <w:rFonts w:ascii="Arial" w:hAnsi="Arial" w:cs="Arial"/>
                <w:b/>
              </w:rPr>
            </w:pPr>
            <w:proofErr w:type="spellStart"/>
            <w:r w:rsidRPr="00E60E2F">
              <w:rPr>
                <w:rFonts w:ascii="Arial" w:hAnsi="Arial" w:cs="Arial"/>
                <w:b/>
              </w:rPr>
              <w:t>S.No</w:t>
            </w:r>
            <w:proofErr w:type="spellEnd"/>
            <w:r w:rsidRPr="00E60E2F">
              <w:rPr>
                <w:rFonts w:ascii="Arial" w:hAnsi="Arial" w:cs="Arial"/>
                <w:b/>
              </w:rPr>
              <w:t>.</w:t>
            </w:r>
          </w:p>
        </w:tc>
        <w:tc>
          <w:tcPr>
            <w:tcW w:w="4752" w:type="dxa"/>
            <w:gridSpan w:val="2"/>
            <w:shd w:val="clear" w:color="auto" w:fill="B8CCE4" w:themeFill="accent1" w:themeFillTint="66"/>
          </w:tcPr>
          <w:p w:rsidR="00DA4F90" w:rsidRPr="00E60E2F" w:rsidRDefault="00DA4F90" w:rsidP="00454467">
            <w:pPr>
              <w:pStyle w:val="NoSpacing"/>
              <w:jc w:val="center"/>
              <w:rPr>
                <w:rFonts w:ascii="Arial" w:hAnsi="Arial" w:cs="Arial"/>
                <w:b/>
              </w:rPr>
            </w:pPr>
            <w:r w:rsidRPr="00E60E2F">
              <w:rPr>
                <w:rFonts w:ascii="Arial" w:hAnsi="Arial" w:cs="Arial"/>
                <w:b/>
              </w:rPr>
              <w:t>Description</w:t>
            </w:r>
          </w:p>
        </w:tc>
        <w:tc>
          <w:tcPr>
            <w:tcW w:w="2776" w:type="dxa"/>
            <w:shd w:val="clear" w:color="auto" w:fill="B8CCE4" w:themeFill="accent1" w:themeFillTint="66"/>
          </w:tcPr>
          <w:p w:rsidR="00DA4F90" w:rsidRPr="00E60E2F" w:rsidRDefault="00DA4F90" w:rsidP="00454467">
            <w:pPr>
              <w:pStyle w:val="NoSpacing"/>
              <w:jc w:val="center"/>
              <w:rPr>
                <w:rFonts w:ascii="Arial" w:hAnsi="Arial" w:cs="Arial"/>
                <w:b/>
              </w:rPr>
            </w:pPr>
            <w:r w:rsidRPr="00E60E2F">
              <w:rPr>
                <w:rFonts w:ascii="Arial" w:hAnsi="Arial" w:cs="Arial"/>
                <w:b/>
              </w:rPr>
              <w:t>Ground floor</w:t>
            </w:r>
          </w:p>
        </w:tc>
        <w:tc>
          <w:tcPr>
            <w:tcW w:w="2777" w:type="dxa"/>
            <w:shd w:val="clear" w:color="auto" w:fill="B8CCE4" w:themeFill="accent1" w:themeFillTint="66"/>
          </w:tcPr>
          <w:p w:rsidR="00DA4F90" w:rsidRPr="00E60E2F" w:rsidRDefault="00DA4F90" w:rsidP="00454467">
            <w:pPr>
              <w:pStyle w:val="NoSpacing"/>
              <w:jc w:val="center"/>
              <w:rPr>
                <w:rFonts w:ascii="Arial" w:hAnsi="Arial" w:cs="Arial"/>
                <w:b/>
              </w:rPr>
            </w:pPr>
            <w:r w:rsidRPr="00E60E2F">
              <w:rPr>
                <w:rFonts w:ascii="Arial" w:hAnsi="Arial" w:cs="Arial"/>
                <w:b/>
              </w:rPr>
              <w:t>Other floors</w:t>
            </w:r>
          </w:p>
        </w:tc>
      </w:tr>
      <w:tr w:rsidR="00DA4F90" w:rsidRPr="00E60E2F" w:rsidTr="00454467">
        <w:trPr>
          <w:trHeight w:val="413"/>
          <w:jc w:val="center"/>
        </w:trPr>
        <w:tc>
          <w:tcPr>
            <w:tcW w:w="913" w:type="dxa"/>
            <w:vMerge w:val="restart"/>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Compound wall</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Yes</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Height</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Approx. 10 ft.</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Length</w:t>
            </w:r>
          </w:p>
        </w:tc>
        <w:tc>
          <w:tcPr>
            <w:tcW w:w="2776" w:type="dxa"/>
            <w:shd w:val="clear" w:color="auto" w:fill="auto"/>
          </w:tcPr>
          <w:p w:rsidR="00DA4F90" w:rsidRPr="00E60E2F" w:rsidRDefault="00AB4349" w:rsidP="00454467">
            <w:pPr>
              <w:spacing w:line="276" w:lineRule="auto"/>
              <w:jc w:val="center"/>
              <w:rPr>
                <w:rFonts w:ascii="Arial" w:hAnsi="Arial" w:cs="Arial"/>
                <w:sz w:val="22"/>
                <w:szCs w:val="22"/>
              </w:rPr>
            </w:pPr>
            <w:r>
              <w:rPr>
                <w:rFonts w:ascii="Arial" w:hAnsi="Arial" w:cs="Arial"/>
                <w:sz w:val="22"/>
                <w:szCs w:val="22"/>
              </w:rPr>
              <w:t>7234.614</w:t>
            </w:r>
            <w:r w:rsidR="00DA4F90" w:rsidRPr="00E60E2F">
              <w:rPr>
                <w:rFonts w:ascii="Arial" w:hAnsi="Arial" w:cs="Arial"/>
                <w:sz w:val="22"/>
                <w:szCs w:val="22"/>
              </w:rPr>
              <w:t xml:space="preserve"> running </w:t>
            </w:r>
            <w:proofErr w:type="spellStart"/>
            <w:r w:rsidR="00DA4F90" w:rsidRPr="00E60E2F">
              <w:rPr>
                <w:rFonts w:ascii="Arial" w:hAnsi="Arial" w:cs="Arial"/>
                <w:sz w:val="22"/>
                <w:szCs w:val="22"/>
              </w:rPr>
              <w:t>mtr</w:t>
            </w:r>
            <w:proofErr w:type="spellEnd"/>
            <w:r w:rsidR="00DA4F90" w:rsidRPr="00E60E2F">
              <w:rPr>
                <w:rFonts w:ascii="Arial" w:hAnsi="Arial" w:cs="Arial"/>
                <w:sz w:val="22"/>
                <w:szCs w:val="22"/>
              </w:rPr>
              <w:t>. of plant boundary</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rsidR="00DA4F90" w:rsidRPr="00E60E2F" w:rsidRDefault="00DA4F90" w:rsidP="00454467">
            <w:pPr>
              <w:pStyle w:val="NoSpacing"/>
              <w:spacing w:line="276" w:lineRule="auto"/>
              <w:jc w:val="both"/>
              <w:rPr>
                <w:rFonts w:ascii="Arial" w:hAnsi="Arial" w:cs="Arial"/>
              </w:rPr>
            </w:pPr>
            <w:r w:rsidRPr="00E60E2F">
              <w:rPr>
                <w:rFonts w:ascii="Arial" w:hAnsi="Arial" w:cs="Arial"/>
              </w:rPr>
              <w:t>Type of construction</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RCC</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64"/>
          <w:jc w:val="center"/>
        </w:trPr>
        <w:tc>
          <w:tcPr>
            <w:tcW w:w="913" w:type="dxa"/>
            <w:vMerge w:val="restart"/>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10305" w:type="dxa"/>
            <w:gridSpan w:val="4"/>
            <w:shd w:val="clear" w:color="auto" w:fill="auto"/>
          </w:tcPr>
          <w:p w:rsidR="00DA4F90" w:rsidRPr="00E60E2F" w:rsidRDefault="00DA4F90" w:rsidP="00454467">
            <w:pPr>
              <w:spacing w:line="276" w:lineRule="auto"/>
              <w:rPr>
                <w:rFonts w:ascii="Arial" w:hAnsi="Arial" w:cs="Arial"/>
                <w:sz w:val="22"/>
                <w:szCs w:val="22"/>
              </w:rPr>
            </w:pPr>
            <w:r w:rsidRPr="00E60E2F">
              <w:rPr>
                <w:rFonts w:ascii="Arial" w:hAnsi="Arial" w:cs="Arial"/>
                <w:sz w:val="22"/>
                <w:szCs w:val="22"/>
              </w:rPr>
              <w:t>Electrical installation</w:t>
            </w:r>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rsidR="00DA4F90" w:rsidRPr="00E60E2F" w:rsidRDefault="00DA4F90" w:rsidP="00454467">
            <w:pPr>
              <w:pStyle w:val="NoSpacing"/>
              <w:rPr>
                <w:rFonts w:ascii="Arial" w:hAnsi="Arial" w:cs="Arial"/>
              </w:rPr>
            </w:pPr>
            <w:r w:rsidRPr="00E60E2F">
              <w:rPr>
                <w:rFonts w:ascii="Arial" w:hAnsi="Arial" w:cs="Arial"/>
              </w:rPr>
              <w:t>Type of wiring</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lang w:val="en-IN" w:eastAsia="en-IN"/>
              </w:rPr>
              <w:t xml:space="preserve">Internal &amp; </w:t>
            </w:r>
            <w:sdt>
              <w:sdtPr>
                <w:rPr>
                  <w:rFonts w:ascii="Arial" w:hAnsi="Arial" w:cs="Arial"/>
                  <w:sz w:val="22"/>
                  <w:szCs w:val="22"/>
                  <w:lang w:val="en-IN" w:eastAsia="en-IN"/>
                </w:rPr>
                <w:id w:val="-139421834"/>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Pr="00E60E2F">
                  <w:rPr>
                    <w:rFonts w:ascii="Arial" w:hAnsi="Arial" w:cs="Arial"/>
                    <w:sz w:val="22"/>
                    <w:szCs w:val="22"/>
                    <w:lang w:val="en-IN" w:eastAsia="en-IN"/>
                  </w:rPr>
                  <w:t>External</w:t>
                </w:r>
              </w:sdtContent>
            </w:sdt>
            <w:r w:rsidRPr="00E60E2F">
              <w:rPr>
                <w:rFonts w:ascii="Arial" w:hAnsi="Arial" w:cs="Arial"/>
                <w:sz w:val="22"/>
                <w:szCs w:val="22"/>
                <w:lang w:val="en-IN" w:eastAsia="en-IN"/>
              </w:rPr>
              <w:t xml:space="preserve"> </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lang w:val="en-IN" w:eastAsia="en-IN"/>
              </w:rPr>
              <w:t xml:space="preserve">Internal &amp; </w:t>
            </w:r>
            <w:sdt>
              <w:sdtPr>
                <w:rPr>
                  <w:rFonts w:ascii="Arial" w:hAnsi="Arial" w:cs="Arial"/>
                  <w:sz w:val="22"/>
                  <w:szCs w:val="22"/>
                  <w:lang w:val="en-IN" w:eastAsia="en-IN"/>
                </w:rPr>
                <w:id w:val="-1131321275"/>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Pr="00E60E2F">
                  <w:rPr>
                    <w:rFonts w:ascii="Arial" w:hAnsi="Arial" w:cs="Arial"/>
                    <w:sz w:val="22"/>
                    <w:szCs w:val="22"/>
                    <w:lang w:val="en-IN" w:eastAsia="en-IN"/>
                  </w:rPr>
                  <w:t>External</w:t>
                </w:r>
              </w:sdtContent>
            </w:sdt>
            <w:r w:rsidRPr="00E60E2F">
              <w:rPr>
                <w:rFonts w:ascii="Arial" w:hAnsi="Arial" w:cs="Arial"/>
                <w:sz w:val="22"/>
                <w:szCs w:val="22"/>
                <w:lang w:val="en-IN" w:eastAsia="en-IN"/>
              </w:rPr>
              <w:t xml:space="preserve"> </w:t>
            </w:r>
            <w:sdt>
              <w:sdtPr>
                <w:rPr>
                  <w:rFonts w:ascii="Arial" w:hAnsi="Arial" w:cs="Arial"/>
                  <w:sz w:val="22"/>
                  <w:szCs w:val="22"/>
                  <w:lang w:val="en-IN" w:eastAsia="en-IN"/>
                </w:rPr>
                <w:id w:val="238834067"/>
                <w:showingPlcHdr/>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Pr="00E60E2F">
                  <w:rPr>
                    <w:rFonts w:ascii="Arial" w:hAnsi="Arial" w:cs="Arial"/>
                    <w:sz w:val="22"/>
                    <w:szCs w:val="22"/>
                    <w:lang w:val="en-IN" w:eastAsia="en-IN"/>
                  </w:rPr>
                  <w:t xml:space="preserve">     </w:t>
                </w:r>
              </w:sdtContent>
            </w:sdt>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rsidR="00DA4F90" w:rsidRPr="00E60E2F" w:rsidRDefault="00DA4F90" w:rsidP="00454467">
            <w:pPr>
              <w:pStyle w:val="NoSpacing"/>
              <w:rPr>
                <w:rFonts w:ascii="Arial" w:hAnsi="Arial" w:cs="Arial"/>
              </w:rPr>
            </w:pPr>
            <w:r w:rsidRPr="00E60E2F">
              <w:rPr>
                <w:rFonts w:ascii="Arial" w:hAnsi="Arial" w:cs="Arial"/>
              </w:rPr>
              <w:t>Class of fittings (superior / ordinary / poor)</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Ordinary</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Ordinary</w:t>
            </w:r>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rsidR="00DA4F90" w:rsidRPr="00E60E2F" w:rsidRDefault="00DA4F90" w:rsidP="00454467">
            <w:pPr>
              <w:pStyle w:val="NoSpacing"/>
              <w:rPr>
                <w:rFonts w:ascii="Arial" w:hAnsi="Arial" w:cs="Arial"/>
              </w:rPr>
            </w:pPr>
            <w:r w:rsidRPr="00E60E2F">
              <w:rPr>
                <w:rFonts w:ascii="Arial" w:hAnsi="Arial" w:cs="Arial"/>
              </w:rPr>
              <w:t>Number of light points</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rsidR="00DA4F90" w:rsidRPr="00E60E2F" w:rsidRDefault="00DA4F90" w:rsidP="00454467">
            <w:pPr>
              <w:pStyle w:val="NoSpacing"/>
              <w:rPr>
                <w:rFonts w:ascii="Arial" w:hAnsi="Arial" w:cs="Arial"/>
              </w:rPr>
            </w:pPr>
            <w:r w:rsidRPr="00E60E2F">
              <w:rPr>
                <w:rFonts w:ascii="Arial" w:hAnsi="Arial" w:cs="Arial"/>
              </w:rPr>
              <w:t>Fan points</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rsidR="00DA4F90" w:rsidRPr="00E60E2F" w:rsidRDefault="00DA4F90" w:rsidP="00454467">
            <w:pPr>
              <w:pStyle w:val="NoSpacing"/>
              <w:rPr>
                <w:rFonts w:ascii="Arial" w:hAnsi="Arial" w:cs="Arial"/>
              </w:rPr>
            </w:pPr>
            <w:r w:rsidRPr="00E60E2F">
              <w:rPr>
                <w:rFonts w:ascii="Arial" w:hAnsi="Arial" w:cs="Arial"/>
              </w:rPr>
              <w:t>Spare plug points</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rsidR="00DA4F90" w:rsidRPr="00E60E2F" w:rsidRDefault="00DA4F90" w:rsidP="00454467">
            <w:pPr>
              <w:pStyle w:val="NoSpacing"/>
              <w:rPr>
                <w:rFonts w:ascii="Arial" w:hAnsi="Arial" w:cs="Arial"/>
              </w:rPr>
            </w:pPr>
            <w:r w:rsidRPr="00E60E2F">
              <w:rPr>
                <w:rFonts w:ascii="Arial" w:hAnsi="Arial" w:cs="Arial"/>
              </w:rPr>
              <w:t>Any other item</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64"/>
          <w:jc w:val="center"/>
        </w:trPr>
        <w:tc>
          <w:tcPr>
            <w:tcW w:w="913" w:type="dxa"/>
            <w:vMerge w:val="restart"/>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10305" w:type="dxa"/>
            <w:gridSpan w:val="4"/>
            <w:shd w:val="clear" w:color="auto" w:fill="auto"/>
          </w:tcPr>
          <w:p w:rsidR="00DA4F90" w:rsidRPr="00E60E2F" w:rsidRDefault="00DA4F90" w:rsidP="00454467">
            <w:pPr>
              <w:spacing w:line="276" w:lineRule="auto"/>
              <w:rPr>
                <w:rFonts w:ascii="Arial" w:hAnsi="Arial" w:cs="Arial"/>
                <w:sz w:val="22"/>
                <w:szCs w:val="22"/>
              </w:rPr>
            </w:pPr>
            <w:r w:rsidRPr="00E60E2F">
              <w:rPr>
                <w:rFonts w:ascii="Arial" w:hAnsi="Arial" w:cs="Arial"/>
                <w:sz w:val="22"/>
                <w:szCs w:val="22"/>
              </w:rPr>
              <w:t>Plumbing installation</w:t>
            </w:r>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rsidR="00DA4F90" w:rsidRPr="00E60E2F" w:rsidRDefault="00DA4F90" w:rsidP="00454467">
            <w:pPr>
              <w:pStyle w:val="NoSpacing"/>
              <w:jc w:val="both"/>
              <w:rPr>
                <w:rFonts w:ascii="Arial" w:hAnsi="Arial" w:cs="Arial"/>
              </w:rPr>
            </w:pPr>
            <w:r w:rsidRPr="00E60E2F">
              <w:rPr>
                <w:rFonts w:ascii="Arial" w:hAnsi="Arial" w:cs="Arial"/>
              </w:rPr>
              <w:t>No. of water closets and their type</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rsidR="00DA4F90" w:rsidRPr="00E60E2F" w:rsidRDefault="00DA4F90" w:rsidP="00454467">
            <w:pPr>
              <w:pStyle w:val="NoSpacing"/>
              <w:jc w:val="both"/>
              <w:rPr>
                <w:rFonts w:ascii="Arial" w:hAnsi="Arial" w:cs="Arial"/>
              </w:rPr>
            </w:pPr>
            <w:r w:rsidRPr="00E60E2F">
              <w:rPr>
                <w:rFonts w:ascii="Arial" w:hAnsi="Arial" w:cs="Arial"/>
              </w:rPr>
              <w:t>No. of wash basins</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rsidR="00DA4F90" w:rsidRPr="00E60E2F" w:rsidRDefault="00DA4F90" w:rsidP="00454467">
            <w:pPr>
              <w:pStyle w:val="NoSpacing"/>
              <w:jc w:val="both"/>
              <w:rPr>
                <w:rFonts w:ascii="Arial" w:hAnsi="Arial" w:cs="Arial"/>
              </w:rPr>
            </w:pPr>
            <w:r w:rsidRPr="00E60E2F">
              <w:rPr>
                <w:rFonts w:ascii="Arial" w:hAnsi="Arial" w:cs="Arial"/>
              </w:rPr>
              <w:t>No. of urinals</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64"/>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rsidR="00DA4F90" w:rsidRPr="00E60E2F" w:rsidRDefault="00DA4F90" w:rsidP="00454467">
            <w:pPr>
              <w:pStyle w:val="NoSpacing"/>
              <w:jc w:val="both"/>
              <w:rPr>
                <w:rFonts w:ascii="Arial" w:hAnsi="Arial" w:cs="Arial"/>
              </w:rPr>
            </w:pPr>
            <w:r w:rsidRPr="00E60E2F">
              <w:rPr>
                <w:rFonts w:ascii="Arial" w:hAnsi="Arial" w:cs="Arial"/>
              </w:rPr>
              <w:t>No. of bath tubs</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70"/>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rsidR="00DA4F90" w:rsidRPr="00E60E2F" w:rsidRDefault="00DA4F90" w:rsidP="00454467">
            <w:pPr>
              <w:pStyle w:val="NoSpacing"/>
              <w:rPr>
                <w:rFonts w:ascii="Arial" w:hAnsi="Arial" w:cs="Arial"/>
              </w:rPr>
            </w:pPr>
            <w:r w:rsidRPr="00E60E2F">
              <w:rPr>
                <w:rFonts w:ascii="Arial" w:hAnsi="Arial" w:cs="Arial"/>
              </w:rPr>
              <w:t>Water meter, taps, etc.</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rsidTr="00454467">
        <w:trPr>
          <w:trHeight w:val="70"/>
          <w:jc w:val="center"/>
        </w:trPr>
        <w:tc>
          <w:tcPr>
            <w:tcW w:w="913" w:type="dxa"/>
            <w:vMerge/>
            <w:shd w:val="clear" w:color="auto" w:fill="auto"/>
          </w:tcPr>
          <w:p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rsidR="00DA4F90" w:rsidRPr="00E60E2F" w:rsidRDefault="00DA4F90" w:rsidP="00454467">
            <w:pPr>
              <w:pStyle w:val="NoSpacing"/>
              <w:rPr>
                <w:rFonts w:ascii="Arial" w:hAnsi="Arial" w:cs="Arial"/>
              </w:rPr>
            </w:pPr>
            <w:r w:rsidRPr="00E60E2F">
              <w:rPr>
                <w:rFonts w:ascii="Arial" w:hAnsi="Arial" w:cs="Arial"/>
              </w:rPr>
              <w:t>Any other fixtures</w:t>
            </w:r>
          </w:p>
        </w:tc>
        <w:tc>
          <w:tcPr>
            <w:tcW w:w="2776"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rsidR="00DA4F90" w:rsidRPr="00E60E2F" w:rsidRDefault="00DA4F90" w:rsidP="00454467">
            <w:pPr>
              <w:spacing w:line="276" w:lineRule="auto"/>
              <w:jc w:val="center"/>
              <w:rPr>
                <w:rFonts w:ascii="Arial" w:hAnsi="Arial" w:cs="Arial"/>
                <w:sz w:val="22"/>
                <w:szCs w:val="22"/>
              </w:rPr>
            </w:pPr>
            <w:r w:rsidRPr="00E60E2F">
              <w:rPr>
                <w:rFonts w:ascii="Arial" w:hAnsi="Arial" w:cs="Arial"/>
                <w:sz w:val="22"/>
                <w:szCs w:val="22"/>
              </w:rPr>
              <w:t>NA</w:t>
            </w:r>
          </w:p>
        </w:tc>
      </w:tr>
    </w:tbl>
    <w:p w:rsidR="00AB4349" w:rsidRPr="00E60E2F" w:rsidRDefault="00AB4349" w:rsidP="00DA4F90">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rsidTr="00454467">
        <w:trPr>
          <w:trHeight w:val="447"/>
        </w:trPr>
        <w:tc>
          <w:tcPr>
            <w:tcW w:w="1526" w:type="dxa"/>
            <w:shd w:val="clear" w:color="auto" w:fill="17365D" w:themeFill="text2" w:themeFillShade="BF"/>
            <w:vAlign w:val="center"/>
          </w:tcPr>
          <w:p w:rsidR="00DA4F90" w:rsidRPr="00E60E2F" w:rsidRDefault="00DA4F90" w:rsidP="00454467">
            <w:pPr>
              <w:jc w:val="center"/>
              <w:rPr>
                <w:rFonts w:ascii="Arial" w:hAnsi="Arial" w:cs="Arial"/>
                <w:b/>
                <w:i/>
                <w:sz w:val="20"/>
                <w:szCs w:val="20"/>
              </w:rPr>
            </w:pPr>
            <w:r w:rsidRPr="00E60E2F">
              <w:rPr>
                <w:rFonts w:ascii="Arial" w:hAnsi="Arial" w:cs="Arial"/>
                <w:b/>
                <w:sz w:val="20"/>
                <w:szCs w:val="20"/>
              </w:rPr>
              <w:t>III</w:t>
            </w:r>
          </w:p>
        </w:tc>
        <w:tc>
          <w:tcPr>
            <w:tcW w:w="7899" w:type="dxa"/>
            <w:shd w:val="clear" w:color="auto" w:fill="DBE5F1" w:themeFill="accent1" w:themeFillTint="33"/>
            <w:vAlign w:val="center"/>
          </w:tcPr>
          <w:p w:rsidR="00DA4F90" w:rsidRPr="00E60E2F" w:rsidRDefault="00DA4F90" w:rsidP="00454467">
            <w:pPr>
              <w:spacing w:line="276" w:lineRule="auto"/>
              <w:jc w:val="center"/>
              <w:rPr>
                <w:rFonts w:ascii="Arial" w:hAnsi="Arial" w:cs="Arial"/>
                <w:b/>
                <w:i/>
                <w:sz w:val="20"/>
                <w:szCs w:val="20"/>
              </w:rPr>
            </w:pPr>
            <w:r w:rsidRPr="00E60E2F">
              <w:rPr>
                <w:rFonts w:ascii="Arial" w:hAnsi="Arial" w:cs="Arial"/>
                <w:b/>
                <w:sz w:val="20"/>
                <w:szCs w:val="20"/>
              </w:rPr>
              <w:t>EXTRA</w:t>
            </w:r>
            <w:r w:rsidRPr="00E60E2F">
              <w:rPr>
                <w:rFonts w:ascii="Arial" w:hAnsi="Arial" w:cs="Arial"/>
                <w:b/>
                <w:spacing w:val="-2"/>
                <w:sz w:val="20"/>
                <w:szCs w:val="20"/>
              </w:rPr>
              <w:t xml:space="preserve"> </w:t>
            </w:r>
            <w:r w:rsidRPr="00E60E2F">
              <w:rPr>
                <w:rFonts w:ascii="Arial" w:hAnsi="Arial" w:cs="Arial"/>
                <w:b/>
                <w:sz w:val="20"/>
                <w:szCs w:val="20"/>
              </w:rPr>
              <w:t>ITEMS</w:t>
            </w:r>
          </w:p>
        </w:tc>
      </w:tr>
    </w:tbl>
    <w:p w:rsidR="00DA4F90" w:rsidRPr="00E60E2F" w:rsidRDefault="00DA4F90" w:rsidP="00DA4F90">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A4F90" w:rsidRPr="00E60E2F" w:rsidTr="00454467">
        <w:trPr>
          <w:trHeight w:val="99"/>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left="84"/>
              <w:rPr>
                <w:rFonts w:ascii="Arial" w:hAnsi="Arial" w:cs="Arial"/>
              </w:rPr>
            </w:pPr>
            <w:r w:rsidRPr="00E60E2F">
              <w:rPr>
                <w:rFonts w:ascii="Arial" w:hAnsi="Arial" w:cs="Arial"/>
              </w:rPr>
              <w:t>Portico</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ind w:left="84"/>
              <w:rPr>
                <w:rFonts w:ascii="Arial" w:hAnsi="Arial" w:cs="Arial"/>
              </w:rPr>
            </w:pPr>
            <w:r w:rsidRPr="00E60E2F">
              <w:rPr>
                <w:rFonts w:ascii="Arial" w:hAnsi="Arial" w:cs="Arial"/>
              </w:rP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ind w:left="84"/>
              <w:rPr>
                <w:rFonts w:ascii="Arial" w:hAnsi="Arial" w:cs="Arial"/>
              </w:rPr>
            </w:pPr>
            <w:r w:rsidRPr="00E60E2F">
              <w:rPr>
                <w:rFonts w:ascii="Arial" w:hAnsi="Arial" w:cs="Arial"/>
              </w:rP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ind w:left="84"/>
              <w:rPr>
                <w:rFonts w:ascii="Arial" w:hAnsi="Arial" w:cs="Arial"/>
              </w:rPr>
            </w:pPr>
            <w:r w:rsidRPr="00E60E2F">
              <w:rPr>
                <w:rFonts w:ascii="Arial" w:hAnsi="Arial" w:cs="Arial"/>
              </w:rP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ind w:left="84"/>
              <w:rPr>
                <w:rFonts w:ascii="Arial" w:hAnsi="Arial" w:cs="Arial"/>
              </w:rPr>
            </w:pPr>
            <w:r w:rsidRPr="00E60E2F">
              <w:rPr>
                <w:rFonts w:ascii="Arial" w:hAnsi="Arial" w:cs="Arial"/>
              </w:rPr>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b/>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ind w:left="84"/>
              <w:rPr>
                <w:rFonts w:ascii="Arial" w:hAnsi="Arial" w:cs="Arial"/>
                <w:b/>
              </w:rPr>
            </w:pPr>
            <w:r w:rsidRPr="00E60E2F">
              <w:rPr>
                <w:rFonts w:ascii="Arial" w:hAnsi="Arial" w:cs="Arial"/>
                <w:b/>
              </w:rPr>
              <w:t>Total (C)</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b/>
              </w:rPr>
            </w:pPr>
            <w:r w:rsidRPr="00E60E2F">
              <w:rPr>
                <w:rFonts w:ascii="Arial" w:hAnsi="Arial" w:cs="Arial"/>
                <w:b/>
              </w:rPr>
              <w:t>NA</w:t>
            </w:r>
          </w:p>
        </w:tc>
      </w:tr>
    </w:tbl>
    <w:p w:rsidR="00DA4F90" w:rsidRPr="00E60E2F" w:rsidRDefault="00DA4F90" w:rsidP="00DA4F90">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rsidTr="00454467">
        <w:trPr>
          <w:trHeight w:val="447"/>
        </w:trPr>
        <w:tc>
          <w:tcPr>
            <w:tcW w:w="1526" w:type="dxa"/>
            <w:shd w:val="clear" w:color="auto" w:fill="17365D" w:themeFill="text2" w:themeFillShade="BF"/>
            <w:vAlign w:val="center"/>
          </w:tcPr>
          <w:p w:rsidR="00DA4F90" w:rsidRPr="00E60E2F" w:rsidRDefault="00DA4F90" w:rsidP="00454467">
            <w:pPr>
              <w:jc w:val="center"/>
              <w:rPr>
                <w:rFonts w:ascii="Arial" w:hAnsi="Arial" w:cs="Arial"/>
                <w:b/>
                <w:i/>
                <w:sz w:val="16"/>
                <w:szCs w:val="16"/>
              </w:rPr>
            </w:pPr>
            <w:r w:rsidRPr="00E60E2F">
              <w:rPr>
                <w:rFonts w:ascii="Arial" w:hAnsi="Arial" w:cs="Arial"/>
                <w:b/>
              </w:rPr>
              <w:t>IV</w:t>
            </w:r>
          </w:p>
        </w:tc>
        <w:tc>
          <w:tcPr>
            <w:tcW w:w="7899" w:type="dxa"/>
            <w:shd w:val="clear" w:color="auto" w:fill="DBE5F1" w:themeFill="accent1" w:themeFillTint="33"/>
            <w:vAlign w:val="center"/>
          </w:tcPr>
          <w:p w:rsidR="00DA4F90" w:rsidRPr="00E60E2F" w:rsidRDefault="00DA4F90" w:rsidP="00454467">
            <w:pPr>
              <w:spacing w:line="276" w:lineRule="auto"/>
              <w:jc w:val="center"/>
              <w:rPr>
                <w:rFonts w:ascii="Arial" w:hAnsi="Arial" w:cs="Arial"/>
                <w:b/>
                <w:i/>
                <w:sz w:val="16"/>
                <w:szCs w:val="16"/>
              </w:rPr>
            </w:pPr>
            <w:r w:rsidRPr="00E60E2F">
              <w:rPr>
                <w:rFonts w:ascii="Arial" w:hAnsi="Arial" w:cs="Arial"/>
                <w:b/>
              </w:rPr>
              <w:t>AMENITIES</w:t>
            </w:r>
          </w:p>
        </w:tc>
      </w:tr>
    </w:tbl>
    <w:p w:rsidR="00DA4F90" w:rsidRPr="00E60E2F" w:rsidRDefault="00DA4F90" w:rsidP="00DA4F90">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A4F90" w:rsidRPr="00E60E2F" w:rsidTr="00454467">
        <w:trPr>
          <w:trHeight w:val="99"/>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Wardrobes</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Glazed tiles</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b/>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b/>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Paneling works</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b/>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Aluminum works</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b/>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Aluminum hand rails</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b/>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False ceiling</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b/>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ind w:left="84"/>
              <w:rPr>
                <w:rFonts w:ascii="Arial" w:hAnsi="Arial" w:cs="Arial"/>
                <w:b/>
              </w:rPr>
            </w:pPr>
            <w:r w:rsidRPr="00E60E2F">
              <w:rPr>
                <w:rFonts w:ascii="Arial" w:hAnsi="Arial" w:cs="Arial"/>
                <w:b/>
              </w:rPr>
              <w:t>Total (D)</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90"/>
              <w:rPr>
                <w:rFonts w:ascii="Arial" w:hAnsi="Arial" w:cs="Arial"/>
                <w:b/>
              </w:rPr>
            </w:pPr>
            <w:r w:rsidRPr="00E60E2F">
              <w:rPr>
                <w:rFonts w:ascii="Arial" w:hAnsi="Arial" w:cs="Arial"/>
                <w:b/>
              </w:rPr>
              <w:t>NA</w:t>
            </w:r>
          </w:p>
        </w:tc>
      </w:tr>
    </w:tbl>
    <w:p w:rsidR="00DA4F90" w:rsidRPr="00E60E2F" w:rsidRDefault="00DA4F90" w:rsidP="00DA4F90">
      <w:pPr>
        <w:rPr>
          <w:rFonts w:ascii="Arial" w:hAnsi="Arial" w:cs="Arial"/>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rsidTr="00454467">
        <w:trPr>
          <w:trHeight w:val="447"/>
        </w:trPr>
        <w:tc>
          <w:tcPr>
            <w:tcW w:w="1526" w:type="dxa"/>
            <w:shd w:val="clear" w:color="auto" w:fill="17365D" w:themeFill="text2" w:themeFillShade="BF"/>
            <w:vAlign w:val="center"/>
          </w:tcPr>
          <w:p w:rsidR="00DA4F90" w:rsidRPr="00E60E2F" w:rsidRDefault="00DA4F90" w:rsidP="00454467">
            <w:pPr>
              <w:jc w:val="center"/>
              <w:rPr>
                <w:rFonts w:ascii="Arial" w:hAnsi="Arial" w:cs="Arial"/>
                <w:b/>
                <w:i/>
                <w:sz w:val="16"/>
                <w:szCs w:val="16"/>
              </w:rPr>
            </w:pPr>
            <w:r w:rsidRPr="00E60E2F">
              <w:rPr>
                <w:rFonts w:ascii="Arial" w:hAnsi="Arial" w:cs="Arial"/>
                <w:b/>
              </w:rPr>
              <w:t>V</w:t>
            </w:r>
          </w:p>
        </w:tc>
        <w:tc>
          <w:tcPr>
            <w:tcW w:w="7899" w:type="dxa"/>
            <w:shd w:val="clear" w:color="auto" w:fill="DBE5F1" w:themeFill="accent1" w:themeFillTint="33"/>
            <w:vAlign w:val="center"/>
          </w:tcPr>
          <w:p w:rsidR="00DA4F90" w:rsidRPr="00E60E2F" w:rsidRDefault="00DA4F90" w:rsidP="00454467">
            <w:pPr>
              <w:spacing w:line="276" w:lineRule="auto"/>
              <w:jc w:val="center"/>
              <w:rPr>
                <w:rFonts w:ascii="Arial" w:hAnsi="Arial" w:cs="Arial"/>
                <w:b/>
                <w:i/>
                <w:sz w:val="16"/>
                <w:szCs w:val="16"/>
              </w:rPr>
            </w:pPr>
            <w:r w:rsidRPr="00E60E2F">
              <w:rPr>
                <w:rFonts w:ascii="Arial" w:hAnsi="Arial" w:cs="Arial"/>
                <w:b/>
              </w:rPr>
              <w:t>MISCELLANEOUS</w:t>
            </w:r>
          </w:p>
        </w:tc>
      </w:tr>
    </w:tbl>
    <w:p w:rsidR="00DA4F90" w:rsidRPr="00E60E2F" w:rsidRDefault="00DA4F90" w:rsidP="00DA4F90">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A4F90" w:rsidRPr="00E60E2F" w:rsidTr="00454467">
        <w:trPr>
          <w:trHeight w:val="99"/>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18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18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18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Trees, gardening</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18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ind w:left="84"/>
              <w:rPr>
                <w:rFonts w:ascii="Arial" w:hAnsi="Arial" w:cs="Arial"/>
                <w:b/>
              </w:rPr>
            </w:pPr>
            <w:r w:rsidRPr="00E60E2F">
              <w:rPr>
                <w:rFonts w:ascii="Arial" w:hAnsi="Arial" w:cs="Arial"/>
                <w:b/>
              </w:rPr>
              <w:t>Total (E)</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180"/>
              <w:rPr>
                <w:rFonts w:ascii="Arial" w:hAnsi="Arial" w:cs="Arial"/>
                <w:b/>
              </w:rPr>
            </w:pPr>
            <w:r w:rsidRPr="00E60E2F">
              <w:rPr>
                <w:rFonts w:ascii="Arial" w:hAnsi="Arial" w:cs="Arial"/>
                <w:b/>
              </w:rPr>
              <w:t>NA</w:t>
            </w:r>
          </w:p>
        </w:tc>
      </w:tr>
    </w:tbl>
    <w:p w:rsidR="00DA4F90" w:rsidRPr="00E60E2F" w:rsidRDefault="00DA4F90" w:rsidP="00DA4F90">
      <w:pPr>
        <w:rPr>
          <w:rFonts w:ascii="Arial" w:hAnsi="Arial" w:cs="Arial"/>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rsidTr="00454467">
        <w:trPr>
          <w:trHeight w:val="447"/>
        </w:trPr>
        <w:tc>
          <w:tcPr>
            <w:tcW w:w="1526" w:type="dxa"/>
            <w:shd w:val="clear" w:color="auto" w:fill="17365D" w:themeFill="text2" w:themeFillShade="BF"/>
            <w:vAlign w:val="center"/>
          </w:tcPr>
          <w:p w:rsidR="00DA4F90" w:rsidRPr="00E60E2F" w:rsidRDefault="00DA4F90" w:rsidP="00454467">
            <w:pPr>
              <w:jc w:val="center"/>
              <w:rPr>
                <w:rFonts w:ascii="Arial" w:hAnsi="Arial" w:cs="Arial"/>
                <w:b/>
                <w:i/>
                <w:sz w:val="16"/>
                <w:szCs w:val="16"/>
              </w:rPr>
            </w:pPr>
            <w:r w:rsidRPr="00E60E2F">
              <w:rPr>
                <w:rFonts w:ascii="Arial" w:hAnsi="Arial" w:cs="Arial"/>
                <w:b/>
              </w:rPr>
              <w:t>VI</w:t>
            </w:r>
          </w:p>
        </w:tc>
        <w:tc>
          <w:tcPr>
            <w:tcW w:w="7899" w:type="dxa"/>
            <w:shd w:val="clear" w:color="auto" w:fill="DBE5F1" w:themeFill="accent1" w:themeFillTint="33"/>
            <w:vAlign w:val="center"/>
          </w:tcPr>
          <w:p w:rsidR="00DA4F90" w:rsidRPr="00E60E2F" w:rsidRDefault="00DA4F90" w:rsidP="00454467">
            <w:pPr>
              <w:spacing w:line="276" w:lineRule="auto"/>
              <w:jc w:val="center"/>
              <w:rPr>
                <w:rFonts w:ascii="Arial" w:hAnsi="Arial" w:cs="Arial"/>
                <w:b/>
                <w:i/>
                <w:sz w:val="16"/>
                <w:szCs w:val="16"/>
              </w:rPr>
            </w:pPr>
            <w:r w:rsidRPr="00E60E2F">
              <w:rPr>
                <w:rFonts w:ascii="Arial" w:hAnsi="Arial" w:cs="Arial"/>
                <w:b/>
              </w:rPr>
              <w:t>SERVICES</w:t>
            </w:r>
          </w:p>
        </w:tc>
      </w:tr>
    </w:tbl>
    <w:p w:rsidR="00DA4F90" w:rsidRPr="00E60E2F" w:rsidRDefault="00DA4F90" w:rsidP="00DA4F90">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A4F90" w:rsidRPr="00E60E2F" w:rsidTr="00454467">
        <w:trPr>
          <w:trHeight w:val="99"/>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18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18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Compound wall</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18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ind w:firstLine="180"/>
              <w:rPr>
                <w:rFonts w:ascii="Arial" w:hAnsi="Arial" w:cs="Arial"/>
              </w:rPr>
            </w:pPr>
            <w:r w:rsidRPr="00E60E2F">
              <w:rPr>
                <w:rFonts w:ascii="Arial" w:hAnsi="Arial" w:cs="Arial"/>
              </w:rPr>
              <w:t>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spacing w:line="276" w:lineRule="auto"/>
              <w:ind w:left="84"/>
              <w:jc w:val="both"/>
              <w:rPr>
                <w:rFonts w:ascii="Arial" w:hAnsi="Arial" w:cs="Arial"/>
              </w:rPr>
            </w:pPr>
            <w:r w:rsidRPr="00E60E2F">
              <w:rPr>
                <w:rFonts w:ascii="Arial" w:hAnsi="Arial" w:cs="Arial"/>
              </w:rPr>
              <w:t>Pavement</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pStyle w:val="NoSpacing"/>
              <w:rPr>
                <w:rFonts w:ascii="Arial" w:hAnsi="Arial" w:cs="Arial"/>
              </w:rPr>
            </w:pPr>
            <w:r w:rsidRPr="00E60E2F">
              <w:rPr>
                <w:rFonts w:ascii="Arial" w:hAnsi="Arial" w:cs="Arial"/>
              </w:rPr>
              <w:t xml:space="preserve">   NA</w:t>
            </w:r>
          </w:p>
        </w:tc>
      </w:tr>
      <w:tr w:rsidR="00DA4F90" w:rsidRPr="00E60E2F" w:rsidTr="00454467">
        <w:trPr>
          <w:trHeight w:val="64"/>
        </w:trPr>
        <w:tc>
          <w:tcPr>
            <w:tcW w:w="90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DA4F90" w:rsidRPr="00E60E2F" w:rsidRDefault="00DA4F90" w:rsidP="00454467">
            <w:pPr>
              <w:pStyle w:val="NoSpacing"/>
              <w:ind w:left="84"/>
              <w:rPr>
                <w:rFonts w:ascii="Arial" w:hAnsi="Arial" w:cs="Arial"/>
                <w:b/>
              </w:rPr>
            </w:pPr>
            <w:r w:rsidRPr="00E60E2F">
              <w:rPr>
                <w:rFonts w:ascii="Arial" w:hAnsi="Arial" w:cs="Arial"/>
                <w:b/>
              </w:rPr>
              <w:t>Total (F)</w:t>
            </w:r>
          </w:p>
        </w:tc>
        <w:tc>
          <w:tcPr>
            <w:tcW w:w="5310" w:type="dxa"/>
            <w:tcBorders>
              <w:top w:val="single" w:sz="4" w:space="0" w:color="000000"/>
              <w:left w:val="single" w:sz="4" w:space="0" w:color="000000"/>
              <w:bottom w:val="single" w:sz="4" w:space="0" w:color="000000"/>
              <w:right w:val="single" w:sz="4" w:space="0" w:color="000000"/>
            </w:tcBorders>
          </w:tcPr>
          <w:p w:rsidR="00DA4F90" w:rsidRPr="00E60E2F" w:rsidRDefault="00DA4F90" w:rsidP="00454467">
            <w:pPr>
              <w:rPr>
                <w:rFonts w:ascii="Arial" w:hAnsi="Arial" w:cs="Arial"/>
                <w:b/>
                <w:bCs/>
                <w:color w:val="000000"/>
              </w:rPr>
            </w:pPr>
            <w:r w:rsidRPr="00E60E2F">
              <w:rPr>
                <w:rFonts w:ascii="Arial" w:hAnsi="Arial" w:cs="Arial"/>
                <w:b/>
                <w:bCs/>
                <w:color w:val="000000"/>
              </w:rPr>
              <w:t xml:space="preserve">   </w:t>
            </w:r>
            <w:r w:rsidRPr="00E60E2F">
              <w:rPr>
                <w:rFonts w:ascii="Arial" w:hAnsi="Arial" w:cs="Arial"/>
                <w:b/>
              </w:rPr>
              <w:t>NA</w:t>
            </w:r>
          </w:p>
        </w:tc>
      </w:tr>
    </w:tbl>
    <w:p w:rsidR="00DA4F90" w:rsidRDefault="00DA4F90"/>
    <w:p w:rsidR="00EE128A" w:rsidRDefault="00EE128A">
      <w:r>
        <w:br w:type="page"/>
      </w:r>
    </w:p>
    <w:tbl>
      <w:tblPr>
        <w:tblW w:w="972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DA4F90" w:rsidRPr="00E60E2F" w:rsidTr="00454467">
        <w:trPr>
          <w:trHeight w:val="316"/>
        </w:trPr>
        <w:tc>
          <w:tcPr>
            <w:tcW w:w="9720" w:type="dxa"/>
            <w:tcBorders>
              <w:bottom w:val="single" w:sz="4" w:space="0" w:color="auto"/>
            </w:tcBorders>
            <w:shd w:val="clear" w:color="auto" w:fill="C6D9F1" w:themeFill="text2" w:themeFillTint="33"/>
            <w:vAlign w:val="center"/>
          </w:tcPr>
          <w:p w:rsidR="00DA4F90" w:rsidRPr="00E60E2F" w:rsidRDefault="00DA4F90" w:rsidP="00454467">
            <w:pPr>
              <w:tabs>
                <w:tab w:val="left" w:pos="360"/>
              </w:tabs>
              <w:spacing w:line="276" w:lineRule="auto"/>
              <w:jc w:val="center"/>
              <w:rPr>
                <w:rFonts w:ascii="Arial" w:hAnsi="Arial" w:cs="Arial"/>
                <w:b/>
              </w:rPr>
            </w:pPr>
            <w:r w:rsidRPr="00E60E2F">
              <w:rPr>
                <w:rFonts w:ascii="Arial" w:hAnsi="Arial" w:cs="Arial"/>
                <w:b/>
              </w:rPr>
              <w:t>VALUATION OF CIVIL BUILDINGS &amp; STRUCTURAL WORKS</w:t>
            </w:r>
          </w:p>
        </w:tc>
      </w:tr>
    </w:tbl>
    <w:p w:rsidR="00DA4F90" w:rsidRPr="00E60E2F" w:rsidRDefault="00DA4F90" w:rsidP="00DA4F90">
      <w:pPr>
        <w:pStyle w:val="ListParagraph"/>
        <w:spacing w:line="360" w:lineRule="auto"/>
        <w:ind w:left="644"/>
        <w:jc w:val="both"/>
        <w:rPr>
          <w:rFonts w:ascii="Arial" w:hAnsi="Arial" w:cs="Arial"/>
          <w:b/>
        </w:rPr>
      </w:pPr>
    </w:p>
    <w:p w:rsidR="00DA4F90" w:rsidRPr="00FF2E7B" w:rsidRDefault="00DA4F90" w:rsidP="007A2166">
      <w:pPr>
        <w:pStyle w:val="ListParagraph"/>
        <w:numPr>
          <w:ilvl w:val="0"/>
          <w:numId w:val="51"/>
        </w:numPr>
        <w:spacing w:line="360" w:lineRule="auto"/>
        <w:ind w:left="142" w:hanging="284"/>
        <w:jc w:val="both"/>
        <w:rPr>
          <w:rFonts w:ascii="Arial" w:hAnsi="Arial" w:cs="Arial"/>
          <w:sz w:val="22"/>
          <w:szCs w:val="22"/>
        </w:rPr>
      </w:pPr>
      <w:r w:rsidRPr="00FF2E7B">
        <w:rPr>
          <w:rFonts w:ascii="Arial" w:hAnsi="Arial" w:cs="Arial"/>
          <w:b/>
          <w:sz w:val="22"/>
          <w:szCs w:val="22"/>
        </w:rPr>
        <w:t xml:space="preserve">METHODOLOGY ADOPTED: </w:t>
      </w:r>
      <w:r w:rsidRPr="00FF2E7B">
        <w:rPr>
          <w:rFonts w:ascii="Arial" w:hAnsi="Arial" w:cs="Arial"/>
          <w:sz w:val="22"/>
          <w:szCs w:val="22"/>
        </w:rPr>
        <w:t>The fair market value of the building on the date of valuation date is its cost of reproduction on that date less the depreciation &amp; other deterioration deductions from the date of completion of the building to the date of its valuation.</w:t>
      </w:r>
    </w:p>
    <w:p w:rsidR="00DA4F90" w:rsidRPr="00FF2E7B" w:rsidRDefault="00DA4F90" w:rsidP="00DA4F90">
      <w:pPr>
        <w:pStyle w:val="NoSpacing"/>
        <w:rPr>
          <w:rFonts w:ascii="Arial" w:hAnsi="Arial" w:cs="Arial"/>
        </w:rPr>
      </w:pPr>
    </w:p>
    <w:p w:rsidR="00DA4F90" w:rsidRPr="00FF2E7B"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FF2E7B">
        <w:rPr>
          <w:rFonts w:ascii="Arial" w:hAnsi="Arial" w:cs="Arial"/>
          <w:sz w:val="22"/>
          <w:szCs w:val="22"/>
        </w:rPr>
        <w:t>We have only considered the Buildings for the Valuation which is under the Buildings head in the Fixed Asset Register provided to us to avoid duplicity of value.</w:t>
      </w:r>
    </w:p>
    <w:p w:rsidR="00DA4F90" w:rsidRPr="00FF2E7B" w:rsidRDefault="00DA4F90" w:rsidP="00DA4F90">
      <w:pPr>
        <w:pStyle w:val="NoSpacing"/>
        <w:rPr>
          <w:rFonts w:ascii="Arial" w:hAnsi="Arial" w:cs="Arial"/>
        </w:rPr>
      </w:pPr>
    </w:p>
    <w:p w:rsidR="00DA4F90" w:rsidRPr="00FF2E7B"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FF2E7B">
        <w:rPr>
          <w:rFonts w:ascii="Arial" w:hAnsi="Arial" w:cs="Arial"/>
          <w:sz w:val="22"/>
          <w:szCs w:val="22"/>
        </w:rPr>
        <w:t>Building/ Civil Structures related to the Plant &amp; Machinery are not shown separately under building and is not considered for the Valuation since these are the part of Plant &amp; Machinery and is capitalized in the Plant &amp; Machinery head in the Fixed Asset Register provided to us by the company.</w:t>
      </w:r>
    </w:p>
    <w:p w:rsidR="00DA4F90" w:rsidRPr="00FF2E7B" w:rsidRDefault="00DA4F90" w:rsidP="00DA4F90">
      <w:pPr>
        <w:pStyle w:val="NoSpacing"/>
        <w:rPr>
          <w:rFonts w:ascii="Arial" w:hAnsi="Arial" w:cs="Arial"/>
          <w:highlight w:val="yellow"/>
        </w:rPr>
      </w:pPr>
    </w:p>
    <w:p w:rsidR="00DA4F90" w:rsidRPr="00FF2E7B"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FF2E7B">
        <w:rPr>
          <w:rFonts w:ascii="Arial" w:hAnsi="Arial" w:cs="Arial"/>
          <w:sz w:val="22"/>
          <w:szCs w:val="22"/>
        </w:rPr>
        <w:t>Capitalization cost shown under FAR has been considered as its original cost.</w:t>
      </w:r>
    </w:p>
    <w:p w:rsidR="00DA4F90" w:rsidRPr="00FF2E7B" w:rsidRDefault="00DA4F90" w:rsidP="00DA4F90">
      <w:pPr>
        <w:pStyle w:val="NoSpacing"/>
        <w:rPr>
          <w:rFonts w:ascii="Arial" w:hAnsi="Arial" w:cs="Arial"/>
        </w:rPr>
      </w:pPr>
    </w:p>
    <w:p w:rsidR="00DA4F90" w:rsidRPr="00FF2E7B"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FF2E7B">
        <w:rPr>
          <w:rFonts w:ascii="Arial" w:hAnsi="Arial" w:cs="Arial"/>
          <w:sz w:val="22"/>
          <w:szCs w:val="22"/>
        </w:rPr>
        <w:t>Replacement Cost of the Civil &amp; Structures is calculated based on the Construction Cost Indices (CCI) provided by the Construction Industry Development Council of Planning Commission, Govt. of India. Copy of the Index is annexed with the report for reference.</w:t>
      </w:r>
    </w:p>
    <w:p w:rsidR="00DA4F90" w:rsidRPr="00FF2E7B" w:rsidRDefault="00DA4F90" w:rsidP="00DA4F90">
      <w:pPr>
        <w:pStyle w:val="NoSpacing"/>
        <w:rPr>
          <w:rFonts w:ascii="Arial" w:hAnsi="Arial" w:cs="Arial"/>
          <w:highlight w:val="yellow"/>
        </w:rPr>
      </w:pPr>
    </w:p>
    <w:p w:rsidR="00DA4F90" w:rsidRPr="00FF2E7B"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FF2E7B">
        <w:rPr>
          <w:rFonts w:ascii="Arial" w:hAnsi="Arial" w:cs="Arial"/>
          <w:sz w:val="22"/>
          <w:szCs w:val="22"/>
        </w:rPr>
        <w:t>Reproduction Cost of the structure is calculated from the date of capitalization to the date of valuation.</w:t>
      </w:r>
    </w:p>
    <w:p w:rsidR="00DA4F90" w:rsidRPr="00FF2E7B" w:rsidRDefault="00DA4F90" w:rsidP="00DA4F90">
      <w:pPr>
        <w:pStyle w:val="NoSpacing"/>
        <w:rPr>
          <w:rFonts w:ascii="Arial" w:hAnsi="Arial" w:cs="Arial"/>
        </w:rPr>
      </w:pPr>
    </w:p>
    <w:p w:rsidR="00DA4F90" w:rsidRPr="00FF2E7B"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FF2E7B">
        <w:rPr>
          <w:rFonts w:ascii="Arial" w:hAnsi="Arial" w:cs="Arial"/>
          <w:sz w:val="22"/>
          <w:szCs w:val="22"/>
        </w:rPr>
        <w:t>Depreciation is charged on the Buildings &amp; structures considering the life of civil structure/ building as 10 to 40 years as per the Chart of Companies Act-2013.</w:t>
      </w:r>
    </w:p>
    <w:p w:rsidR="00DA4F90" w:rsidRPr="00FF2E7B" w:rsidRDefault="00DA4F90" w:rsidP="00DA4F90">
      <w:pPr>
        <w:pStyle w:val="NoSpacing"/>
        <w:rPr>
          <w:rFonts w:ascii="Arial" w:hAnsi="Arial" w:cs="Arial"/>
        </w:rPr>
      </w:pPr>
    </w:p>
    <w:p w:rsidR="00DA4F90" w:rsidRPr="00FF2E7B"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FF2E7B">
        <w:rPr>
          <w:rFonts w:ascii="Arial" w:hAnsi="Arial" w:cs="Arial"/>
          <w:sz w:val="22"/>
          <w:szCs w:val="22"/>
        </w:rPr>
        <w:t xml:space="preserve">Our engineering team did the sample measurement of some of the building structures which was found more or less to be same. </w:t>
      </w:r>
    </w:p>
    <w:p w:rsidR="00DA4F90" w:rsidRPr="00FF2E7B" w:rsidRDefault="00DA4F90" w:rsidP="00DA4F90">
      <w:pPr>
        <w:pStyle w:val="NoSpacing"/>
        <w:rPr>
          <w:rFonts w:ascii="Arial" w:hAnsi="Arial" w:cs="Arial"/>
        </w:rPr>
      </w:pPr>
    </w:p>
    <w:p w:rsidR="00DA4F90" w:rsidRPr="00FF2E7B"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FF2E7B">
        <w:rPr>
          <w:rFonts w:ascii="Arial" w:hAnsi="Arial" w:cs="Arial"/>
          <w:sz w:val="22"/>
          <w:szCs w:val="22"/>
        </w:rPr>
        <w:t>The condition of the buildings and structures found to be good during the site visit.</w:t>
      </w:r>
    </w:p>
    <w:p w:rsidR="00DA4F90" w:rsidRDefault="00DA4F90" w:rsidP="00DA4F90">
      <w:pPr>
        <w:rPr>
          <w:rFonts w:ascii="Arial" w:hAnsi="Arial" w:cs="Arial"/>
        </w:rPr>
      </w:pPr>
    </w:p>
    <w:p w:rsidR="000D058B" w:rsidRPr="00E60E2F" w:rsidRDefault="000D058B" w:rsidP="00DA4F90">
      <w:pPr>
        <w:rPr>
          <w:rFonts w:ascii="Arial" w:hAnsi="Arial" w:cs="Arial"/>
        </w:rPr>
      </w:pPr>
    </w:p>
    <w:p w:rsidR="00DA4F90" w:rsidRPr="00E60E2F" w:rsidRDefault="00C41213" w:rsidP="00C41213">
      <w:pPr>
        <w:ind w:left="-426"/>
        <w:rPr>
          <w:rFonts w:ascii="Arial" w:hAnsi="Arial" w:cs="Arial"/>
        </w:rPr>
      </w:pPr>
      <w:r w:rsidRPr="00C41213">
        <w:rPr>
          <w:noProof/>
          <w:lang w:val="en-IN" w:eastAsia="en-IN"/>
        </w:rPr>
        <w:drawing>
          <wp:inline distT="0" distB="0" distL="0" distR="0">
            <wp:extent cx="6553200" cy="2305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53814" cy="2305266"/>
                    </a:xfrm>
                    <a:prstGeom prst="rect">
                      <a:avLst/>
                    </a:prstGeom>
                    <a:noFill/>
                    <a:ln>
                      <a:noFill/>
                    </a:ln>
                  </pic:spPr>
                </pic:pic>
              </a:graphicData>
            </a:graphic>
          </wp:inline>
        </w:drawing>
      </w:r>
    </w:p>
    <w:p w:rsidR="00DA4F90" w:rsidRPr="00E60E2F" w:rsidRDefault="00DA4F90" w:rsidP="00DA4F90">
      <w:pPr>
        <w:rPr>
          <w:rFonts w:ascii="Arial" w:hAnsi="Arial" w:cs="Arial"/>
        </w:rPr>
      </w:pPr>
    </w:p>
    <w:p w:rsidR="00DA4F90" w:rsidRPr="00E60E2F" w:rsidRDefault="00DA4F90" w:rsidP="00DA4F90">
      <w:pPr>
        <w:rPr>
          <w:rFonts w:ascii="Arial" w:hAnsi="Arial" w:cs="Arial"/>
        </w:rPr>
      </w:pPr>
    </w:p>
    <w:p w:rsidR="00DA4F90" w:rsidRDefault="00DA4F90" w:rsidP="00DA4F90">
      <w:pPr>
        <w:ind w:hanging="567"/>
      </w:pPr>
    </w:p>
    <w:p w:rsidR="00DA4F90" w:rsidRDefault="00DA4F90" w:rsidP="00DA4F90"/>
    <w:p w:rsidR="00DA4F90" w:rsidRDefault="00DA4F90" w:rsidP="00DA4F90"/>
    <w:p w:rsidR="00DA4F90" w:rsidRDefault="00DA4F90" w:rsidP="00DA4F90"/>
    <w:p w:rsidR="00DA4F90" w:rsidRDefault="00DA4F90" w:rsidP="00DA4F90">
      <w:pPr>
        <w:spacing w:line="360" w:lineRule="auto"/>
        <w:rPr>
          <w:rFonts w:ascii="Arial" w:hAnsi="Arial" w:cs="Arial"/>
          <w:b/>
          <w:i/>
          <w:sz w:val="16"/>
          <w:szCs w:val="16"/>
        </w:rPr>
      </w:pPr>
    </w:p>
    <w:p w:rsidR="007D41E9" w:rsidRPr="00E86638" w:rsidRDefault="00DA4F90" w:rsidP="00E86638">
      <w:r>
        <w:br w:type="page"/>
      </w:r>
    </w:p>
    <w:tbl>
      <w:tblPr>
        <w:tblStyle w:val="TableGrid"/>
        <w:tblW w:w="0" w:type="auto"/>
        <w:jc w:val="center"/>
        <w:tblLook w:val="04A0" w:firstRow="1" w:lastRow="0" w:firstColumn="1" w:lastColumn="0" w:noHBand="0" w:noVBand="1"/>
      </w:tblPr>
      <w:tblGrid>
        <w:gridCol w:w="1526"/>
        <w:gridCol w:w="7899"/>
      </w:tblGrid>
      <w:tr w:rsidR="00601B6C" w:rsidTr="00AE58F6">
        <w:trPr>
          <w:trHeight w:val="447"/>
          <w:jc w:val="center"/>
        </w:trPr>
        <w:tc>
          <w:tcPr>
            <w:tcW w:w="1526" w:type="dxa"/>
            <w:shd w:val="clear" w:color="auto" w:fill="17365D" w:themeFill="text2" w:themeFillShade="BF"/>
            <w:vAlign w:val="center"/>
          </w:tcPr>
          <w:p w:rsidR="00601B6C" w:rsidRPr="00525FC7" w:rsidRDefault="00601B6C" w:rsidP="004B4BEC">
            <w:pPr>
              <w:jc w:val="center"/>
              <w:rPr>
                <w:rFonts w:ascii="Arial" w:hAnsi="Arial" w:cs="Arial"/>
                <w:b/>
                <w:i/>
                <w:sz w:val="16"/>
                <w:szCs w:val="16"/>
              </w:rPr>
            </w:pPr>
            <w:r w:rsidRPr="00525FC7">
              <w:rPr>
                <w:rFonts w:ascii="Arial" w:hAnsi="Arial" w:cs="Arial"/>
                <w:b/>
              </w:rPr>
              <w:t xml:space="preserve">PART </w:t>
            </w:r>
            <w:r w:rsidR="006D078C">
              <w:rPr>
                <w:rFonts w:ascii="Arial" w:hAnsi="Arial" w:cs="Arial"/>
                <w:b/>
              </w:rPr>
              <w:t>D</w:t>
            </w:r>
          </w:p>
        </w:tc>
        <w:tc>
          <w:tcPr>
            <w:tcW w:w="7899" w:type="dxa"/>
            <w:shd w:val="clear" w:color="auto" w:fill="DBE5F1" w:themeFill="accent1" w:themeFillTint="33"/>
            <w:vAlign w:val="center"/>
          </w:tcPr>
          <w:p w:rsidR="00601B6C" w:rsidRPr="008B23BF" w:rsidRDefault="0072461E" w:rsidP="002D27F0">
            <w:pPr>
              <w:tabs>
                <w:tab w:val="left" w:pos="360"/>
              </w:tabs>
              <w:spacing w:line="276" w:lineRule="auto"/>
              <w:jc w:val="center"/>
              <w:rPr>
                <w:rFonts w:ascii="Arial" w:hAnsi="Arial" w:cs="Arial"/>
                <w:b/>
              </w:rPr>
            </w:pPr>
            <w:sdt>
              <w:sdtPr>
                <w:rPr>
                  <w:rFonts w:ascii="Arial" w:hAnsi="Arial" w:cs="Arial"/>
                  <w:b/>
                </w:rPr>
                <w:id w:val="-407689140"/>
                <w:dropDownList>
                  <w:listItem w:value="Choose an item."/>
                  <w:listItem w:displayText="PROJECT" w:value="PROJECT"/>
                  <w:listItem w:displayText="INDUSTRY" w:value="INDUSTRY"/>
                </w:dropDownList>
              </w:sdtPr>
              <w:sdtContent>
                <w:r w:rsidR="008E6873">
                  <w:rPr>
                    <w:rFonts w:ascii="Arial" w:hAnsi="Arial" w:cs="Arial"/>
                    <w:b/>
                    <w:lang w:val="en-IN"/>
                  </w:rPr>
                  <w:t>INDUSTRY</w:t>
                </w:r>
              </w:sdtContent>
            </w:sdt>
            <w:r w:rsidR="006725D8">
              <w:rPr>
                <w:rFonts w:ascii="Arial" w:hAnsi="Arial" w:cs="Arial"/>
                <w:b/>
              </w:rPr>
              <w:t xml:space="preserve"> </w:t>
            </w:r>
            <w:r w:rsidR="00601B6C" w:rsidRPr="008B23BF">
              <w:rPr>
                <w:rFonts w:ascii="Arial" w:hAnsi="Arial" w:cs="Arial"/>
                <w:b/>
              </w:rPr>
              <w:t>STATUTORY APPROVAL</w:t>
            </w:r>
            <w:r w:rsidR="00601B6C">
              <w:rPr>
                <w:rFonts w:ascii="Arial" w:hAnsi="Arial" w:cs="Arial"/>
                <w:b/>
              </w:rPr>
              <w:t>S</w:t>
            </w:r>
            <w:r w:rsidR="006725D8">
              <w:rPr>
                <w:rFonts w:ascii="Arial" w:hAnsi="Arial" w:cs="Arial"/>
                <w:b/>
              </w:rPr>
              <w:t xml:space="preserve"> </w:t>
            </w:r>
            <w:r w:rsidR="00601B6C" w:rsidRPr="008B23BF">
              <w:rPr>
                <w:rFonts w:ascii="Arial" w:hAnsi="Arial" w:cs="Arial"/>
                <w:b/>
              </w:rPr>
              <w:t>&amp;</w:t>
            </w:r>
            <w:r w:rsidR="00601B6C">
              <w:rPr>
                <w:rFonts w:ascii="Arial" w:hAnsi="Arial" w:cs="Arial"/>
                <w:b/>
              </w:rPr>
              <w:t xml:space="preserve"> NOCS</w:t>
            </w:r>
            <w:r w:rsidR="00601B6C" w:rsidRPr="008B23BF">
              <w:rPr>
                <w:rFonts w:ascii="Arial" w:hAnsi="Arial" w:cs="Arial"/>
                <w:b/>
              </w:rPr>
              <w:t xml:space="preserve"> DETAILS</w:t>
            </w:r>
          </w:p>
        </w:tc>
      </w:tr>
    </w:tbl>
    <w:tbl>
      <w:tblPr>
        <w:tblpPr w:leftFromText="180" w:rightFromText="180" w:vertAnchor="text" w:horzAnchor="margin" w:tblpXSpec="center" w:tblpY="247"/>
        <w:tblW w:w="10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3215"/>
        <w:gridCol w:w="4716"/>
        <w:gridCol w:w="1838"/>
      </w:tblGrid>
      <w:tr w:rsidR="006909AC" w:rsidTr="00361B0B">
        <w:trPr>
          <w:trHeight w:val="698"/>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6909AC" w:rsidRPr="00EF1A39" w:rsidRDefault="006909AC" w:rsidP="006909AC">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S</w:t>
            </w:r>
            <w:r w:rsidR="001E4B25">
              <w:rPr>
                <w:rFonts w:ascii="Arial" w:hAnsi="Arial" w:cs="Arial"/>
                <w:b/>
                <w:sz w:val="22"/>
                <w:szCs w:val="22"/>
              </w:rPr>
              <w:t>r</w:t>
            </w:r>
            <w:r w:rsidRPr="00EF1A39">
              <w:rPr>
                <w:rFonts w:ascii="Arial" w:hAnsi="Arial" w:cs="Arial"/>
                <w:b/>
                <w:sz w:val="22"/>
                <w:szCs w:val="22"/>
              </w:rPr>
              <w:t>.</w:t>
            </w:r>
            <w:r w:rsidR="001E4B25">
              <w:rPr>
                <w:rFonts w:ascii="Arial" w:hAnsi="Arial" w:cs="Arial"/>
                <w:b/>
                <w:sz w:val="22"/>
                <w:szCs w:val="22"/>
              </w:rPr>
              <w:t xml:space="preserve"> </w:t>
            </w:r>
            <w:r w:rsidRPr="00EF1A39">
              <w:rPr>
                <w:rFonts w:ascii="Arial" w:hAnsi="Arial" w:cs="Arial"/>
                <w:b/>
                <w:sz w:val="22"/>
                <w:szCs w:val="22"/>
              </w:rPr>
              <w:t>No.</w:t>
            </w:r>
          </w:p>
        </w:tc>
        <w:tc>
          <w:tcPr>
            <w:tcW w:w="35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6909AC" w:rsidRPr="00EF1A39" w:rsidRDefault="006909AC" w:rsidP="006909AC">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REQUIRED APPROVALS</w:t>
            </w:r>
          </w:p>
        </w:tc>
        <w:tc>
          <w:tcPr>
            <w:tcW w:w="396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6909AC" w:rsidRPr="00EF1A39" w:rsidRDefault="006909AC" w:rsidP="006909AC">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REFERENCE NO./ DATE</w:t>
            </w:r>
          </w:p>
        </w:tc>
        <w:tc>
          <w:tcPr>
            <w:tcW w:w="201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6909AC" w:rsidRPr="00EF1A39" w:rsidRDefault="006909AC" w:rsidP="006909AC">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STATUS</w:t>
            </w:r>
          </w:p>
          <w:p w:rsidR="006909AC" w:rsidRPr="00EF1A39" w:rsidRDefault="006909AC" w:rsidP="006909AC">
            <w:pPr>
              <w:tabs>
                <w:tab w:val="left" w:pos="4320"/>
                <w:tab w:val="left" w:pos="5040"/>
                <w:tab w:val="left" w:pos="5310"/>
              </w:tabs>
              <w:spacing w:line="276" w:lineRule="auto"/>
              <w:jc w:val="center"/>
              <w:rPr>
                <w:rFonts w:ascii="Arial" w:hAnsi="Arial" w:cs="Arial"/>
                <w:sz w:val="22"/>
                <w:szCs w:val="22"/>
              </w:rPr>
            </w:pPr>
            <w:r w:rsidRPr="00EF1A39">
              <w:rPr>
                <w:rFonts w:ascii="Arial" w:hAnsi="Arial" w:cs="Arial"/>
                <w:sz w:val="16"/>
                <w:szCs w:val="22"/>
              </w:rPr>
              <w:t>(Approved/ Applied For/ Pending)</w:t>
            </w:r>
          </w:p>
        </w:tc>
      </w:tr>
      <w:tr w:rsidR="006909AC" w:rsidTr="00361B0B">
        <w:trPr>
          <w:trHeight w:val="579"/>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6909AC" w:rsidRPr="006909AC" w:rsidRDefault="006909AC" w:rsidP="00BA3C17">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7A0E5F" w:rsidP="006909A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Registration and License to work a Factory by (Chief Inspector, Jaipur) Government of Rajasthan </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A85489" w:rsidP="006909A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Registration</w:t>
            </w:r>
            <w:r w:rsidR="007A0E5F">
              <w:rPr>
                <w:rFonts w:ascii="Arial" w:hAnsi="Arial" w:cs="Arial"/>
                <w:sz w:val="22"/>
                <w:szCs w:val="22"/>
              </w:rPr>
              <w:t xml:space="preserve"> No.: RJ/29982</w:t>
            </w:r>
          </w:p>
          <w:p w:rsidR="006909AC" w:rsidRPr="00EF1A39" w:rsidRDefault="0036582D" w:rsidP="00A85489">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Validity: </w:t>
            </w:r>
            <w:r w:rsidR="00A85489">
              <w:rPr>
                <w:rFonts w:ascii="Arial" w:hAnsi="Arial" w:cs="Arial"/>
                <w:sz w:val="22"/>
                <w:szCs w:val="22"/>
              </w:rPr>
              <w:t>08/08/2018 to 31/03/2020</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A1981" w:rsidRPr="00EF1A39" w:rsidRDefault="006909AC" w:rsidP="00A85489">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6909AC" w:rsidTr="00361B0B">
        <w:trPr>
          <w:trHeight w:val="852"/>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6909AC" w:rsidRPr="006909AC" w:rsidRDefault="006909AC" w:rsidP="00BA3C17">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E53CF0" w:rsidP="00906DF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NOC from the Public Sections and Complaints Section-Secretariat for Industrial Assistance (Ministry of Commerce and Industry)</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82518" w:rsidRDefault="00E53CF0" w:rsidP="0018251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Registration No. 3101/SIA/IMO/2007</w:t>
            </w:r>
          </w:p>
          <w:p w:rsidR="00182518" w:rsidRPr="00E53CF0" w:rsidRDefault="006909AC" w:rsidP="00E53CF0">
            <w:pPr>
              <w:tabs>
                <w:tab w:val="left" w:pos="4320"/>
                <w:tab w:val="left" w:pos="5040"/>
                <w:tab w:val="left" w:pos="5310"/>
              </w:tabs>
              <w:spacing w:line="276" w:lineRule="auto"/>
              <w:rPr>
                <w:rFonts w:ascii="Arial" w:hAnsi="Arial" w:cs="Arial"/>
                <w:sz w:val="22"/>
                <w:szCs w:val="22"/>
              </w:rPr>
            </w:pPr>
            <w:r w:rsidRPr="00EF1A39">
              <w:rPr>
                <w:rFonts w:ascii="Arial" w:hAnsi="Arial" w:cs="Arial"/>
                <w:sz w:val="22"/>
                <w:szCs w:val="22"/>
              </w:rPr>
              <w:t xml:space="preserve">Dated : </w:t>
            </w:r>
            <w:r w:rsidR="00E53CF0">
              <w:rPr>
                <w:rFonts w:ascii="Arial" w:hAnsi="Arial" w:cs="Arial"/>
                <w:sz w:val="22"/>
                <w:szCs w:val="22"/>
              </w:rPr>
              <w:t>30/10/2007</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A1981" w:rsidRPr="00EF1A39" w:rsidRDefault="006909AC" w:rsidP="00E53CF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412C1C" w:rsidTr="00361B0B">
        <w:trPr>
          <w:trHeight w:val="852"/>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412C1C" w:rsidRPr="006909AC" w:rsidRDefault="00412C1C" w:rsidP="00BA3C17">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12C1C" w:rsidRPr="003E5CA7" w:rsidRDefault="00412C1C" w:rsidP="00DA1D6E">
            <w:pPr>
              <w:tabs>
                <w:tab w:val="left" w:pos="4320"/>
                <w:tab w:val="left" w:pos="5040"/>
                <w:tab w:val="left" w:pos="5310"/>
              </w:tabs>
              <w:spacing w:line="276" w:lineRule="auto"/>
              <w:rPr>
                <w:rFonts w:ascii="Arial" w:hAnsi="Arial" w:cs="Arial"/>
                <w:sz w:val="22"/>
                <w:szCs w:val="22"/>
                <w:highlight w:val="yellow"/>
              </w:rPr>
            </w:pPr>
            <w:r w:rsidRPr="00DA1D6E">
              <w:rPr>
                <w:rFonts w:ascii="Arial" w:hAnsi="Arial" w:cs="Arial"/>
                <w:sz w:val="22"/>
                <w:szCs w:val="22"/>
              </w:rPr>
              <w:t xml:space="preserve">Boiler License by the </w:t>
            </w:r>
            <w:r w:rsidR="00DA1D6E" w:rsidRPr="00DA1D6E">
              <w:rPr>
                <w:rFonts w:ascii="Arial" w:hAnsi="Arial" w:cs="Arial"/>
                <w:sz w:val="22"/>
                <w:szCs w:val="22"/>
              </w:rPr>
              <w:t>Rajasthan State Boiler Inspection Department</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12C1C" w:rsidRPr="00DA1D6E" w:rsidRDefault="00412C1C" w:rsidP="00412C1C">
            <w:pPr>
              <w:tabs>
                <w:tab w:val="left" w:pos="4320"/>
                <w:tab w:val="left" w:pos="5040"/>
                <w:tab w:val="left" w:pos="5310"/>
              </w:tabs>
              <w:spacing w:line="276" w:lineRule="auto"/>
              <w:rPr>
                <w:rFonts w:ascii="Arial" w:hAnsi="Arial" w:cs="Arial"/>
                <w:sz w:val="22"/>
                <w:szCs w:val="22"/>
              </w:rPr>
            </w:pPr>
            <w:r w:rsidRPr="00DA1D6E">
              <w:rPr>
                <w:rFonts w:ascii="Arial" w:hAnsi="Arial" w:cs="Arial"/>
                <w:sz w:val="22"/>
                <w:szCs w:val="22"/>
              </w:rPr>
              <w:t xml:space="preserve">License </w:t>
            </w:r>
            <w:r w:rsidR="00DA1D6E" w:rsidRPr="00DA1D6E">
              <w:rPr>
                <w:rFonts w:ascii="Arial" w:hAnsi="Arial" w:cs="Arial"/>
                <w:sz w:val="22"/>
                <w:szCs w:val="22"/>
              </w:rPr>
              <w:t>2018/9BRenewal/4800</w:t>
            </w:r>
          </w:p>
          <w:p w:rsidR="00412C1C" w:rsidRPr="003E5CA7" w:rsidRDefault="00412C1C" w:rsidP="00DA1D6E">
            <w:pPr>
              <w:tabs>
                <w:tab w:val="left" w:pos="4320"/>
                <w:tab w:val="left" w:pos="5040"/>
                <w:tab w:val="left" w:pos="5310"/>
              </w:tabs>
              <w:spacing w:line="276" w:lineRule="auto"/>
              <w:rPr>
                <w:rFonts w:ascii="Arial" w:hAnsi="Arial" w:cs="Arial"/>
                <w:sz w:val="22"/>
                <w:szCs w:val="22"/>
                <w:highlight w:val="yellow"/>
              </w:rPr>
            </w:pPr>
            <w:r w:rsidRPr="00DA1D6E">
              <w:rPr>
                <w:rFonts w:ascii="Arial" w:hAnsi="Arial" w:cs="Arial"/>
                <w:sz w:val="22"/>
                <w:szCs w:val="22"/>
              </w:rPr>
              <w:t xml:space="preserve">Dated : </w:t>
            </w:r>
            <w:r w:rsidR="00DA1D6E">
              <w:rPr>
                <w:rFonts w:ascii="Arial" w:hAnsi="Arial" w:cs="Arial"/>
                <w:sz w:val="22"/>
                <w:szCs w:val="22"/>
              </w:rPr>
              <w:t>09/03/2018</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12C1C" w:rsidRDefault="00412C1C" w:rsidP="00DA1D6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6909AC" w:rsidTr="00361B0B">
        <w:trPr>
          <w:trHeight w:val="863"/>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6909AC" w:rsidRPr="006909AC" w:rsidRDefault="006909AC" w:rsidP="00BA3C17">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3E5CA7" w:rsidP="003E5CA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Mining Lease from department of Science and Geology </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6909AC" w:rsidP="006909AC">
            <w:pPr>
              <w:tabs>
                <w:tab w:val="left" w:pos="4320"/>
                <w:tab w:val="left" w:pos="5040"/>
                <w:tab w:val="left" w:pos="5310"/>
              </w:tabs>
              <w:spacing w:line="276" w:lineRule="auto"/>
              <w:rPr>
                <w:rFonts w:ascii="Arial" w:hAnsi="Arial" w:cs="Arial"/>
                <w:sz w:val="22"/>
                <w:szCs w:val="22"/>
              </w:rPr>
            </w:pPr>
            <w:r w:rsidRPr="00EF1A39">
              <w:rPr>
                <w:rFonts w:ascii="Arial" w:hAnsi="Arial" w:cs="Arial"/>
                <w:sz w:val="22"/>
                <w:szCs w:val="22"/>
              </w:rPr>
              <w:t xml:space="preserve">License No. </w:t>
            </w:r>
            <w:r w:rsidR="003E5CA7">
              <w:rPr>
                <w:rFonts w:ascii="Arial" w:hAnsi="Arial" w:cs="Arial"/>
                <w:sz w:val="22"/>
                <w:szCs w:val="22"/>
              </w:rPr>
              <w:t>ML</w:t>
            </w:r>
            <w:r w:rsidR="001F67A1">
              <w:rPr>
                <w:rFonts w:ascii="Arial" w:hAnsi="Arial" w:cs="Arial"/>
                <w:sz w:val="22"/>
                <w:szCs w:val="22"/>
              </w:rPr>
              <w:t>-22/2007</w:t>
            </w:r>
          </w:p>
          <w:p w:rsidR="006909AC" w:rsidRPr="00EF1A39" w:rsidRDefault="006909AC" w:rsidP="003E5CA7">
            <w:pPr>
              <w:tabs>
                <w:tab w:val="left" w:pos="4320"/>
                <w:tab w:val="left" w:pos="5040"/>
                <w:tab w:val="left" w:pos="5310"/>
              </w:tabs>
              <w:spacing w:line="276" w:lineRule="auto"/>
              <w:rPr>
                <w:rFonts w:ascii="Arial" w:hAnsi="Arial" w:cs="Arial"/>
                <w:sz w:val="22"/>
                <w:szCs w:val="22"/>
              </w:rPr>
            </w:pPr>
            <w:r w:rsidRPr="00EF1A39">
              <w:rPr>
                <w:rFonts w:ascii="Arial" w:hAnsi="Arial" w:cs="Arial"/>
                <w:sz w:val="22"/>
                <w:szCs w:val="22"/>
              </w:rPr>
              <w:t xml:space="preserve">Dated : </w:t>
            </w:r>
            <w:r w:rsidR="003E5CA7">
              <w:rPr>
                <w:rFonts w:ascii="Arial" w:hAnsi="Arial" w:cs="Arial"/>
                <w:sz w:val="22"/>
                <w:szCs w:val="22"/>
              </w:rPr>
              <w:t>30/06/2015</w:t>
            </w:r>
            <w:r w:rsidR="001F67A1">
              <w:rPr>
                <w:rFonts w:ascii="Arial" w:hAnsi="Arial" w:cs="Arial"/>
                <w:sz w:val="22"/>
                <w:szCs w:val="22"/>
              </w:rPr>
              <w:t xml:space="preserve"> to 08/09/2058</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D0E88" w:rsidRPr="00EF1A39" w:rsidRDefault="006909AC" w:rsidP="001F67A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6909AC" w:rsidTr="00361B0B">
        <w:trPr>
          <w:trHeight w:val="568"/>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6909AC" w:rsidRPr="006909AC" w:rsidRDefault="006909AC" w:rsidP="00BA3C17">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1F67A1" w:rsidP="00AD0E8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Environmental Clearance from Ministry of Environment and Forests (Government of India)</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AD0E88" w:rsidP="006909A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License No. </w:t>
            </w:r>
            <w:r w:rsidR="001F67A1">
              <w:rPr>
                <w:rFonts w:ascii="Arial" w:hAnsi="Arial" w:cs="Arial"/>
                <w:sz w:val="22"/>
                <w:szCs w:val="22"/>
              </w:rPr>
              <w:t>J-11011/506/2007-IA II(I)</w:t>
            </w:r>
          </w:p>
          <w:p w:rsidR="006909AC" w:rsidRPr="00EF1A39" w:rsidRDefault="006909AC" w:rsidP="001F67A1">
            <w:pPr>
              <w:tabs>
                <w:tab w:val="left" w:pos="4320"/>
                <w:tab w:val="left" w:pos="5040"/>
                <w:tab w:val="left" w:pos="5310"/>
              </w:tabs>
              <w:spacing w:line="276" w:lineRule="auto"/>
              <w:rPr>
                <w:rFonts w:ascii="Arial" w:hAnsi="Arial" w:cs="Arial"/>
                <w:sz w:val="22"/>
                <w:szCs w:val="22"/>
              </w:rPr>
            </w:pPr>
            <w:r w:rsidRPr="00EF1A39">
              <w:rPr>
                <w:rFonts w:ascii="Arial" w:hAnsi="Arial" w:cs="Arial"/>
                <w:sz w:val="22"/>
                <w:szCs w:val="22"/>
              </w:rPr>
              <w:t xml:space="preserve">Dated: </w:t>
            </w:r>
            <w:r w:rsidR="001F67A1">
              <w:rPr>
                <w:rFonts w:ascii="Arial" w:hAnsi="Arial" w:cs="Arial"/>
                <w:sz w:val="22"/>
                <w:szCs w:val="22"/>
              </w:rPr>
              <w:t>12/06/2008</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6909AC" w:rsidP="006909A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6909AC" w:rsidTr="00361B0B">
        <w:trPr>
          <w:trHeight w:val="579"/>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6909AC" w:rsidRPr="006909AC" w:rsidRDefault="006909AC" w:rsidP="00BA3C17">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C67408" w:rsidP="007A198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Expansion</w:t>
            </w:r>
            <w:r w:rsidR="00B0505D">
              <w:rPr>
                <w:rFonts w:ascii="Arial" w:hAnsi="Arial" w:cs="Arial"/>
                <w:sz w:val="22"/>
                <w:szCs w:val="22"/>
              </w:rPr>
              <w:t xml:space="preserve"> NOC of</w:t>
            </w:r>
            <w:r>
              <w:rPr>
                <w:rFonts w:ascii="Arial" w:hAnsi="Arial" w:cs="Arial"/>
                <w:sz w:val="22"/>
                <w:szCs w:val="22"/>
              </w:rPr>
              <w:t xml:space="preserve"> Environmental Clearance from Ministry of Environment and Forests (Government of India)</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B0505D" w:rsidP="006909A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F.No:J-11011/298/2012-IA-II(I)</w:t>
            </w:r>
          </w:p>
          <w:p w:rsidR="006909AC" w:rsidRPr="00EF1A39" w:rsidRDefault="006909AC" w:rsidP="00B0505D">
            <w:pPr>
              <w:tabs>
                <w:tab w:val="left" w:pos="4320"/>
                <w:tab w:val="left" w:pos="5040"/>
                <w:tab w:val="left" w:pos="5310"/>
              </w:tabs>
              <w:spacing w:line="276" w:lineRule="auto"/>
              <w:rPr>
                <w:rFonts w:ascii="Arial" w:hAnsi="Arial" w:cs="Arial"/>
                <w:sz w:val="22"/>
                <w:szCs w:val="22"/>
              </w:rPr>
            </w:pPr>
            <w:r w:rsidRPr="00EF1A39">
              <w:rPr>
                <w:rFonts w:ascii="Arial" w:hAnsi="Arial" w:cs="Arial"/>
                <w:sz w:val="22"/>
                <w:szCs w:val="22"/>
              </w:rPr>
              <w:t xml:space="preserve">Dated: </w:t>
            </w:r>
            <w:r w:rsidR="00B0505D">
              <w:rPr>
                <w:rFonts w:ascii="Arial" w:hAnsi="Arial" w:cs="Arial"/>
                <w:sz w:val="22"/>
                <w:szCs w:val="22"/>
              </w:rPr>
              <w:t>21/02/2014</w:t>
            </w:r>
            <w:r w:rsidRPr="00EF1A39">
              <w:rPr>
                <w:rFonts w:ascii="Arial" w:hAnsi="Arial" w:cs="Arial"/>
                <w:sz w:val="22"/>
                <w:szCs w:val="22"/>
              </w:rPr>
              <w:t xml:space="preserve"> </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6909AC" w:rsidP="006909A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6909AC" w:rsidTr="004A10BE">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6909AC" w:rsidRPr="006909AC" w:rsidRDefault="006909AC" w:rsidP="00BA3C17">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B0505D" w:rsidP="006909A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Consent to Operate NOC from Rajasthan State Pollution Control Board (Unit-1)</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6909AC" w:rsidP="006909AC">
            <w:pPr>
              <w:tabs>
                <w:tab w:val="left" w:pos="4320"/>
                <w:tab w:val="left" w:pos="5040"/>
                <w:tab w:val="left" w:pos="5310"/>
              </w:tabs>
              <w:spacing w:line="276" w:lineRule="auto"/>
              <w:rPr>
                <w:rFonts w:ascii="Arial" w:hAnsi="Arial" w:cs="Arial"/>
                <w:sz w:val="22"/>
                <w:szCs w:val="22"/>
              </w:rPr>
            </w:pPr>
            <w:proofErr w:type="spellStart"/>
            <w:r w:rsidRPr="00EF1A39">
              <w:rPr>
                <w:rFonts w:ascii="Arial" w:hAnsi="Arial" w:cs="Arial"/>
                <w:sz w:val="22"/>
                <w:szCs w:val="22"/>
              </w:rPr>
              <w:t>No.</w:t>
            </w:r>
            <w:r w:rsidR="00B0505D">
              <w:rPr>
                <w:rFonts w:ascii="Arial" w:hAnsi="Arial" w:cs="Arial"/>
                <w:sz w:val="22"/>
                <w:szCs w:val="22"/>
              </w:rPr>
              <w:t>:F</w:t>
            </w:r>
            <w:proofErr w:type="spellEnd"/>
            <w:r w:rsidR="00B0505D">
              <w:rPr>
                <w:rFonts w:ascii="Arial" w:hAnsi="Arial" w:cs="Arial"/>
                <w:sz w:val="22"/>
                <w:szCs w:val="22"/>
              </w:rPr>
              <w:t>(CPM)/</w:t>
            </w:r>
            <w:proofErr w:type="spellStart"/>
            <w:r w:rsidR="00B0505D">
              <w:rPr>
                <w:rFonts w:ascii="Arial" w:hAnsi="Arial" w:cs="Arial"/>
                <w:sz w:val="22"/>
                <w:szCs w:val="22"/>
              </w:rPr>
              <w:t>Chittorgarh</w:t>
            </w:r>
            <w:proofErr w:type="spellEnd"/>
            <w:r w:rsidR="00B0505D">
              <w:rPr>
                <w:rFonts w:ascii="Arial" w:hAnsi="Arial" w:cs="Arial"/>
                <w:sz w:val="22"/>
                <w:szCs w:val="22"/>
              </w:rPr>
              <w:t>(</w:t>
            </w:r>
            <w:proofErr w:type="spellStart"/>
            <w:r w:rsidR="00B0505D">
              <w:rPr>
                <w:rFonts w:ascii="Arial" w:hAnsi="Arial" w:cs="Arial"/>
                <w:sz w:val="22"/>
                <w:szCs w:val="22"/>
              </w:rPr>
              <w:t>Nimahera</w:t>
            </w:r>
            <w:proofErr w:type="spellEnd"/>
            <w:r w:rsidR="00B0505D">
              <w:rPr>
                <w:rFonts w:ascii="Arial" w:hAnsi="Arial" w:cs="Arial"/>
                <w:sz w:val="22"/>
                <w:szCs w:val="22"/>
              </w:rPr>
              <w:t>)/6(1)/2013-2014/10043-10045</w:t>
            </w:r>
          </w:p>
          <w:p w:rsidR="006909AC" w:rsidRPr="00EF1A39" w:rsidRDefault="006909AC" w:rsidP="00B0505D">
            <w:pPr>
              <w:tabs>
                <w:tab w:val="left" w:pos="4320"/>
                <w:tab w:val="left" w:pos="5040"/>
                <w:tab w:val="left" w:pos="5310"/>
              </w:tabs>
              <w:spacing w:line="276" w:lineRule="auto"/>
              <w:rPr>
                <w:rFonts w:ascii="Arial" w:hAnsi="Arial" w:cs="Arial"/>
                <w:sz w:val="22"/>
                <w:szCs w:val="22"/>
              </w:rPr>
            </w:pPr>
            <w:r w:rsidRPr="00EF1A39">
              <w:rPr>
                <w:rFonts w:ascii="Arial" w:hAnsi="Arial" w:cs="Arial"/>
                <w:sz w:val="22"/>
                <w:szCs w:val="22"/>
              </w:rPr>
              <w:t xml:space="preserve">Dated: </w:t>
            </w:r>
            <w:r w:rsidR="00B0505D">
              <w:rPr>
                <w:rFonts w:ascii="Arial" w:hAnsi="Arial" w:cs="Arial"/>
                <w:sz w:val="22"/>
                <w:szCs w:val="22"/>
              </w:rPr>
              <w:t>18/09/2015 to 31/08/2018</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D0E88" w:rsidRPr="00EF1A39" w:rsidRDefault="006909AC" w:rsidP="00B0505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6909AC" w:rsidTr="004A10BE">
        <w:trPr>
          <w:trHeight w:val="1132"/>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6909AC" w:rsidRPr="006909AC" w:rsidRDefault="006909AC" w:rsidP="00BA3C17">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B0505D" w:rsidP="007A198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Consent to Operate NOC from Rajasthan State Pollution Control Board (Unit-2)</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0505D" w:rsidRPr="00EF1A39" w:rsidRDefault="00B0505D" w:rsidP="00B0505D">
            <w:pPr>
              <w:tabs>
                <w:tab w:val="left" w:pos="4320"/>
                <w:tab w:val="left" w:pos="5040"/>
                <w:tab w:val="left" w:pos="5310"/>
              </w:tabs>
              <w:spacing w:line="276" w:lineRule="auto"/>
              <w:rPr>
                <w:rFonts w:ascii="Arial" w:hAnsi="Arial" w:cs="Arial"/>
                <w:sz w:val="22"/>
                <w:szCs w:val="22"/>
              </w:rPr>
            </w:pPr>
            <w:proofErr w:type="spellStart"/>
            <w:r w:rsidRPr="00EF1A39">
              <w:rPr>
                <w:rFonts w:ascii="Arial" w:hAnsi="Arial" w:cs="Arial"/>
                <w:sz w:val="22"/>
                <w:szCs w:val="22"/>
              </w:rPr>
              <w:t>No.</w:t>
            </w:r>
            <w:r>
              <w:rPr>
                <w:rFonts w:ascii="Arial" w:hAnsi="Arial" w:cs="Arial"/>
                <w:sz w:val="22"/>
                <w:szCs w:val="22"/>
              </w:rPr>
              <w:t>:F</w:t>
            </w:r>
            <w:proofErr w:type="spellEnd"/>
            <w:r>
              <w:rPr>
                <w:rFonts w:ascii="Arial" w:hAnsi="Arial" w:cs="Arial"/>
                <w:sz w:val="22"/>
                <w:szCs w:val="22"/>
              </w:rPr>
              <w:t>(CPM)/</w:t>
            </w:r>
            <w:proofErr w:type="spellStart"/>
            <w:r>
              <w:rPr>
                <w:rFonts w:ascii="Arial" w:hAnsi="Arial" w:cs="Arial"/>
                <w:sz w:val="22"/>
                <w:szCs w:val="22"/>
              </w:rPr>
              <w:t>Chittorgarh</w:t>
            </w:r>
            <w:proofErr w:type="spellEnd"/>
            <w:r>
              <w:rPr>
                <w:rFonts w:ascii="Arial" w:hAnsi="Arial" w:cs="Arial"/>
                <w:sz w:val="22"/>
                <w:szCs w:val="22"/>
              </w:rPr>
              <w:t>(</w:t>
            </w:r>
            <w:proofErr w:type="spellStart"/>
            <w:r>
              <w:rPr>
                <w:rFonts w:ascii="Arial" w:hAnsi="Arial" w:cs="Arial"/>
                <w:sz w:val="22"/>
                <w:szCs w:val="22"/>
              </w:rPr>
              <w:t>Nimahera</w:t>
            </w:r>
            <w:proofErr w:type="spellEnd"/>
            <w:r>
              <w:rPr>
                <w:rFonts w:ascii="Arial" w:hAnsi="Arial" w:cs="Arial"/>
                <w:sz w:val="22"/>
                <w:szCs w:val="22"/>
              </w:rPr>
              <w:t>)/6(1)/2013-2014/2504-2506</w:t>
            </w:r>
          </w:p>
          <w:p w:rsidR="006909AC" w:rsidRPr="00EF1A39" w:rsidRDefault="00B0505D" w:rsidP="00B0505D">
            <w:pPr>
              <w:tabs>
                <w:tab w:val="left" w:pos="4320"/>
                <w:tab w:val="left" w:pos="5040"/>
                <w:tab w:val="left" w:pos="5310"/>
              </w:tabs>
              <w:spacing w:line="276" w:lineRule="auto"/>
              <w:rPr>
                <w:rFonts w:ascii="Arial" w:hAnsi="Arial" w:cs="Arial"/>
                <w:sz w:val="22"/>
                <w:szCs w:val="22"/>
              </w:rPr>
            </w:pPr>
            <w:r w:rsidRPr="00EF1A39">
              <w:rPr>
                <w:rFonts w:ascii="Arial" w:hAnsi="Arial" w:cs="Arial"/>
                <w:sz w:val="22"/>
                <w:szCs w:val="22"/>
              </w:rPr>
              <w:t xml:space="preserve">Dated: </w:t>
            </w:r>
            <w:r>
              <w:rPr>
                <w:rFonts w:ascii="Arial" w:hAnsi="Arial" w:cs="Arial"/>
                <w:sz w:val="22"/>
                <w:szCs w:val="22"/>
              </w:rPr>
              <w:t>18/09/2015 to 31/08/2018</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909AC" w:rsidRPr="00EF1A39" w:rsidRDefault="006909AC" w:rsidP="006909A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A97340" w:rsidTr="004A10BE">
        <w:trPr>
          <w:trHeight w:val="978"/>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7340" w:rsidRPr="006909AC" w:rsidRDefault="00A97340" w:rsidP="00BA3C17">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7340" w:rsidRPr="00EF1A39" w:rsidRDefault="00DA1D6E" w:rsidP="006909A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Consent to Operate the Mine from Head Office Mines</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7340" w:rsidRDefault="00DA1D6E" w:rsidP="006909AC">
            <w:pPr>
              <w:tabs>
                <w:tab w:val="left" w:pos="4320"/>
                <w:tab w:val="left" w:pos="5040"/>
                <w:tab w:val="left" w:pos="5310"/>
              </w:tabs>
              <w:spacing w:line="276" w:lineRule="auto"/>
              <w:rPr>
                <w:rFonts w:ascii="Arial" w:hAnsi="Arial" w:cs="Arial"/>
                <w:sz w:val="22"/>
                <w:szCs w:val="22"/>
              </w:rPr>
            </w:pPr>
            <w:proofErr w:type="spellStart"/>
            <w:r>
              <w:rPr>
                <w:rFonts w:ascii="Arial" w:hAnsi="Arial" w:cs="Arial"/>
                <w:sz w:val="22"/>
                <w:szCs w:val="22"/>
              </w:rPr>
              <w:t>F.No</w:t>
            </w:r>
            <w:proofErr w:type="spellEnd"/>
            <w:r>
              <w:rPr>
                <w:rFonts w:ascii="Arial" w:hAnsi="Arial" w:cs="Arial"/>
                <w:sz w:val="22"/>
                <w:szCs w:val="22"/>
              </w:rPr>
              <w:t>: F(Mines)/</w:t>
            </w:r>
            <w:proofErr w:type="spellStart"/>
            <w:r>
              <w:rPr>
                <w:rFonts w:ascii="Arial" w:hAnsi="Arial" w:cs="Arial"/>
                <w:sz w:val="22"/>
                <w:szCs w:val="22"/>
              </w:rPr>
              <w:t>Chittorgarh</w:t>
            </w:r>
            <w:proofErr w:type="spellEnd"/>
            <w:r>
              <w:rPr>
                <w:rFonts w:ascii="Arial" w:hAnsi="Arial" w:cs="Arial"/>
                <w:sz w:val="22"/>
                <w:szCs w:val="22"/>
              </w:rPr>
              <w:t>/1867(1)/2017-2018/590-594</w:t>
            </w:r>
          </w:p>
          <w:p w:rsidR="00DA1D6E" w:rsidRPr="00EF1A39" w:rsidRDefault="00DA1D6E" w:rsidP="00DA1D6E">
            <w:pPr>
              <w:tabs>
                <w:tab w:val="left" w:pos="4320"/>
                <w:tab w:val="left" w:pos="5040"/>
                <w:tab w:val="left" w:pos="5310"/>
              </w:tabs>
              <w:spacing w:line="276" w:lineRule="auto"/>
              <w:rPr>
                <w:rFonts w:ascii="Arial" w:hAnsi="Arial" w:cs="Arial"/>
                <w:sz w:val="22"/>
                <w:szCs w:val="22"/>
              </w:rPr>
            </w:pPr>
            <w:r w:rsidRPr="00EF1A39">
              <w:rPr>
                <w:rFonts w:ascii="Arial" w:hAnsi="Arial" w:cs="Arial"/>
                <w:sz w:val="22"/>
                <w:szCs w:val="22"/>
              </w:rPr>
              <w:t xml:space="preserve">Dated: </w:t>
            </w:r>
            <w:r>
              <w:rPr>
                <w:rFonts w:ascii="Arial" w:hAnsi="Arial" w:cs="Arial"/>
                <w:sz w:val="22"/>
                <w:szCs w:val="22"/>
              </w:rPr>
              <w:t>01/05/2017 to 30/04/2022</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97340" w:rsidRDefault="003C4643" w:rsidP="006909A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bl>
    <w:p w:rsidR="00601B6C" w:rsidRDefault="00601B6C" w:rsidP="00601B6C">
      <w:pPr>
        <w:tabs>
          <w:tab w:val="left" w:pos="4320"/>
          <w:tab w:val="left" w:pos="5040"/>
          <w:tab w:val="left" w:pos="5310"/>
        </w:tabs>
        <w:spacing w:line="276" w:lineRule="auto"/>
        <w:rPr>
          <w:rFonts w:ascii="Arial" w:hAnsi="Arial" w:cs="Arial"/>
          <w:b/>
        </w:rPr>
      </w:pPr>
    </w:p>
    <w:p w:rsidR="000D058B" w:rsidRDefault="000D058B" w:rsidP="00EF1A39">
      <w:pPr>
        <w:tabs>
          <w:tab w:val="left" w:pos="4320"/>
          <w:tab w:val="left" w:pos="5040"/>
          <w:tab w:val="left" w:pos="5310"/>
        </w:tabs>
        <w:spacing w:line="276" w:lineRule="auto"/>
        <w:jc w:val="both"/>
        <w:rPr>
          <w:rFonts w:ascii="Arial" w:hAnsi="Arial" w:cs="Arial"/>
          <w:b/>
          <w:i/>
          <w:sz w:val="22"/>
        </w:rPr>
      </w:pPr>
    </w:p>
    <w:p w:rsidR="00D8032B" w:rsidRDefault="00C44EC2" w:rsidP="00EF1A39">
      <w:pPr>
        <w:tabs>
          <w:tab w:val="left" w:pos="4320"/>
          <w:tab w:val="left" w:pos="5040"/>
          <w:tab w:val="left" w:pos="5310"/>
        </w:tabs>
        <w:spacing w:line="276" w:lineRule="auto"/>
        <w:jc w:val="both"/>
        <w:rPr>
          <w:rFonts w:ascii="Arial" w:hAnsi="Arial" w:cs="Arial"/>
          <w:i/>
          <w:sz w:val="22"/>
        </w:rPr>
      </w:pPr>
      <w:r w:rsidRPr="00AE7027">
        <w:rPr>
          <w:rFonts w:ascii="Arial" w:hAnsi="Arial" w:cs="Arial"/>
          <w:b/>
          <w:i/>
          <w:sz w:val="22"/>
        </w:rPr>
        <w:t>OBSERVATIONS:</w:t>
      </w:r>
      <w:r>
        <w:rPr>
          <w:rFonts w:ascii="Arial" w:hAnsi="Arial" w:cs="Arial"/>
          <w:b/>
          <w:i/>
          <w:sz w:val="22"/>
        </w:rPr>
        <w:t xml:space="preserve"> </w:t>
      </w:r>
      <w:r>
        <w:rPr>
          <w:rFonts w:ascii="Arial" w:hAnsi="Arial" w:cs="Arial"/>
          <w:i/>
          <w:sz w:val="22"/>
        </w:rPr>
        <w:t>Plant</w:t>
      </w:r>
      <w:r w:rsidRPr="004E2DDB">
        <w:rPr>
          <w:rFonts w:ascii="Arial" w:hAnsi="Arial" w:cs="Arial"/>
          <w:i/>
          <w:sz w:val="22"/>
        </w:rPr>
        <w:t xml:space="preserve"> meets preliminary necessary compliance statutory approvals</w:t>
      </w:r>
      <w:r w:rsidR="007937B7">
        <w:rPr>
          <w:rFonts w:ascii="Arial" w:hAnsi="Arial" w:cs="Arial"/>
          <w:i/>
          <w:sz w:val="22"/>
        </w:rPr>
        <w:t>.</w:t>
      </w:r>
    </w:p>
    <w:p w:rsidR="00C44EC2" w:rsidRDefault="00C44EC2" w:rsidP="00EF1A39">
      <w:pPr>
        <w:tabs>
          <w:tab w:val="left" w:pos="4320"/>
          <w:tab w:val="left" w:pos="5040"/>
          <w:tab w:val="left" w:pos="5310"/>
        </w:tabs>
        <w:spacing w:line="276" w:lineRule="auto"/>
        <w:jc w:val="both"/>
        <w:rPr>
          <w:rFonts w:ascii="Arial" w:hAnsi="Arial" w:cs="Arial"/>
          <w:i/>
          <w:sz w:val="22"/>
        </w:rPr>
      </w:pPr>
    </w:p>
    <w:p w:rsidR="00A97340" w:rsidRDefault="00A97340" w:rsidP="00EF1A39">
      <w:pPr>
        <w:tabs>
          <w:tab w:val="left" w:pos="4320"/>
          <w:tab w:val="left" w:pos="5040"/>
          <w:tab w:val="left" w:pos="5310"/>
        </w:tabs>
        <w:spacing w:line="276" w:lineRule="auto"/>
        <w:jc w:val="both"/>
        <w:rPr>
          <w:rFonts w:ascii="Arial" w:hAnsi="Arial" w:cs="Arial"/>
          <w:i/>
          <w:sz w:val="22"/>
        </w:rPr>
      </w:pPr>
    </w:p>
    <w:p w:rsidR="00A97340" w:rsidRDefault="00A97340" w:rsidP="00EF1A39">
      <w:pPr>
        <w:tabs>
          <w:tab w:val="left" w:pos="4320"/>
          <w:tab w:val="left" w:pos="5040"/>
          <w:tab w:val="left" w:pos="5310"/>
        </w:tabs>
        <w:spacing w:line="276" w:lineRule="auto"/>
        <w:jc w:val="both"/>
        <w:rPr>
          <w:rFonts w:ascii="Arial" w:hAnsi="Arial" w:cs="Arial"/>
          <w:i/>
          <w:sz w:val="22"/>
        </w:rPr>
      </w:pPr>
    </w:p>
    <w:p w:rsidR="00A97340" w:rsidRDefault="00A97340" w:rsidP="00EF1A39">
      <w:pPr>
        <w:tabs>
          <w:tab w:val="left" w:pos="4320"/>
          <w:tab w:val="left" w:pos="5040"/>
          <w:tab w:val="left" w:pos="5310"/>
        </w:tabs>
        <w:spacing w:line="276" w:lineRule="auto"/>
        <w:jc w:val="both"/>
        <w:rPr>
          <w:rFonts w:ascii="Arial" w:hAnsi="Arial" w:cs="Arial"/>
          <w:i/>
          <w:sz w:val="22"/>
        </w:rPr>
      </w:pPr>
    </w:p>
    <w:p w:rsidR="005E097E" w:rsidRDefault="005E097E" w:rsidP="00EF1A39">
      <w:pPr>
        <w:tabs>
          <w:tab w:val="left" w:pos="4320"/>
          <w:tab w:val="left" w:pos="5040"/>
          <w:tab w:val="left" w:pos="5310"/>
        </w:tabs>
        <w:spacing w:line="276" w:lineRule="auto"/>
        <w:jc w:val="both"/>
        <w:rPr>
          <w:rFonts w:ascii="Arial" w:hAnsi="Arial" w:cs="Arial"/>
          <w:i/>
          <w:sz w:val="22"/>
        </w:rPr>
      </w:pPr>
    </w:p>
    <w:p w:rsidR="005B5313" w:rsidRDefault="005B5313" w:rsidP="00887A8B">
      <w:pPr>
        <w:outlineLvl w:val="0"/>
        <w:rPr>
          <w:rFonts w:ascii="Arial" w:hAnsi="Arial" w:cs="Arial"/>
          <w:b/>
          <w:u w:val="single"/>
        </w:rPr>
      </w:pPr>
    </w:p>
    <w:p w:rsidR="004743DE" w:rsidRPr="003E2272" w:rsidRDefault="004743DE" w:rsidP="003E2272">
      <w:pPr>
        <w:rPr>
          <w:rFonts w:ascii="Arial" w:hAnsi="Arial" w:cs="Arial"/>
          <w:sz w:val="22"/>
        </w:rPr>
      </w:pPr>
    </w:p>
    <w:tbl>
      <w:tblPr>
        <w:tblStyle w:val="TableGrid"/>
        <w:tblW w:w="0" w:type="auto"/>
        <w:jc w:val="center"/>
        <w:tblLook w:val="04A0" w:firstRow="1" w:lastRow="0" w:firstColumn="1" w:lastColumn="0" w:noHBand="0" w:noVBand="1"/>
      </w:tblPr>
      <w:tblGrid>
        <w:gridCol w:w="1526"/>
        <w:gridCol w:w="7899"/>
      </w:tblGrid>
      <w:tr w:rsidR="00695F42" w:rsidTr="006E69C2">
        <w:trPr>
          <w:trHeight w:val="447"/>
          <w:jc w:val="center"/>
        </w:trPr>
        <w:tc>
          <w:tcPr>
            <w:tcW w:w="1526" w:type="dxa"/>
            <w:shd w:val="clear" w:color="auto" w:fill="17365D" w:themeFill="text2" w:themeFillShade="BF"/>
            <w:vAlign w:val="center"/>
          </w:tcPr>
          <w:p w:rsidR="00695F42" w:rsidRPr="00525FC7" w:rsidRDefault="00695F42" w:rsidP="006E69C2">
            <w:pPr>
              <w:jc w:val="center"/>
              <w:rPr>
                <w:rFonts w:ascii="Arial" w:hAnsi="Arial" w:cs="Arial"/>
                <w:b/>
                <w:i/>
                <w:sz w:val="16"/>
                <w:szCs w:val="16"/>
              </w:rPr>
            </w:pPr>
            <w:r w:rsidRPr="00525FC7">
              <w:rPr>
                <w:rFonts w:ascii="Arial" w:hAnsi="Arial" w:cs="Arial"/>
                <w:b/>
              </w:rPr>
              <w:t xml:space="preserve">PART </w:t>
            </w:r>
            <w:r w:rsidR="006D078C">
              <w:rPr>
                <w:rFonts w:ascii="Arial" w:hAnsi="Arial" w:cs="Arial"/>
                <w:b/>
              </w:rPr>
              <w:t>F</w:t>
            </w:r>
          </w:p>
        </w:tc>
        <w:tc>
          <w:tcPr>
            <w:tcW w:w="7899" w:type="dxa"/>
            <w:shd w:val="clear" w:color="auto" w:fill="DBE5F1" w:themeFill="accent1" w:themeFillTint="33"/>
            <w:vAlign w:val="center"/>
          </w:tcPr>
          <w:p w:rsidR="00695F42" w:rsidRPr="008B23BF" w:rsidRDefault="00695F42" w:rsidP="00695F42">
            <w:pPr>
              <w:tabs>
                <w:tab w:val="left" w:pos="360"/>
              </w:tabs>
              <w:spacing w:line="276" w:lineRule="auto"/>
              <w:jc w:val="center"/>
              <w:rPr>
                <w:rFonts w:ascii="Arial" w:hAnsi="Arial" w:cs="Arial"/>
                <w:b/>
              </w:rPr>
            </w:pPr>
            <w:r w:rsidRPr="00645D61">
              <w:rPr>
                <w:rFonts w:ascii="Arial" w:hAnsi="Arial" w:cs="Arial"/>
                <w:b/>
              </w:rPr>
              <w:t xml:space="preserve">PLANT &amp; MACHINERY VALUATION </w:t>
            </w:r>
            <w:r>
              <w:rPr>
                <w:rFonts w:ascii="Arial" w:hAnsi="Arial" w:cs="Arial"/>
                <w:b/>
              </w:rPr>
              <w:t>ASSESSMENT</w:t>
            </w:r>
          </w:p>
        </w:tc>
      </w:tr>
    </w:tbl>
    <w:p w:rsidR="0076178D" w:rsidRDefault="0076178D">
      <w:pPr>
        <w:rPr>
          <w:rFonts w:ascii="Arial" w:hAnsi="Arial" w:cs="Arial"/>
        </w:rPr>
      </w:pPr>
    </w:p>
    <w:p w:rsidR="004E07B1" w:rsidRDefault="003A2E33" w:rsidP="004E07B1">
      <w:pPr>
        <w:numPr>
          <w:ilvl w:val="0"/>
          <w:numId w:val="40"/>
        </w:numPr>
        <w:spacing w:line="360" w:lineRule="auto"/>
        <w:ind w:left="0"/>
        <w:jc w:val="both"/>
        <w:rPr>
          <w:rFonts w:ascii="Arial" w:hAnsi="Arial" w:cs="Arial"/>
          <w:sz w:val="22"/>
          <w:szCs w:val="22"/>
        </w:rPr>
      </w:pPr>
      <w:r w:rsidRPr="00352966">
        <w:rPr>
          <w:rFonts w:ascii="Arial" w:hAnsi="Arial" w:cs="Arial"/>
          <w:b/>
          <w:sz w:val="22"/>
          <w:szCs w:val="22"/>
        </w:rPr>
        <w:t xml:space="preserve">BRIEF DESCRIPTION OF THE </w:t>
      </w:r>
      <w:r>
        <w:rPr>
          <w:rFonts w:ascii="Arial" w:hAnsi="Arial" w:cs="Arial"/>
          <w:b/>
          <w:sz w:val="22"/>
          <w:szCs w:val="22"/>
        </w:rPr>
        <w:t>PLANT/ MACHINERY</w:t>
      </w:r>
      <w:r w:rsidRPr="00352966">
        <w:rPr>
          <w:rFonts w:ascii="Arial" w:hAnsi="Arial" w:cs="Arial"/>
          <w:b/>
          <w:sz w:val="22"/>
          <w:szCs w:val="22"/>
        </w:rPr>
        <w:t xml:space="preserve">: </w:t>
      </w:r>
      <w:r w:rsidR="004E07B1" w:rsidRPr="00B71EAD">
        <w:rPr>
          <w:rFonts w:ascii="Arial" w:hAnsi="Arial" w:cs="Arial"/>
          <w:sz w:val="22"/>
          <w:szCs w:val="22"/>
        </w:rPr>
        <w:t xml:space="preserve">This Valuation </w:t>
      </w:r>
      <w:r w:rsidR="00051B21">
        <w:rPr>
          <w:rFonts w:ascii="Arial" w:hAnsi="Arial" w:cs="Arial"/>
          <w:sz w:val="22"/>
          <w:szCs w:val="22"/>
        </w:rPr>
        <w:t>assessment is done</w:t>
      </w:r>
      <w:r w:rsidR="004E07B1" w:rsidRPr="00B71EAD">
        <w:rPr>
          <w:rFonts w:ascii="Arial" w:hAnsi="Arial" w:cs="Arial"/>
          <w:sz w:val="22"/>
          <w:szCs w:val="22"/>
        </w:rPr>
        <w:t xml:space="preserve"> for</w:t>
      </w:r>
      <w:r w:rsidR="00051B21">
        <w:rPr>
          <w:rFonts w:ascii="Arial" w:hAnsi="Arial" w:cs="Arial"/>
          <w:sz w:val="22"/>
          <w:szCs w:val="22"/>
        </w:rPr>
        <w:t xml:space="preserve"> Plant-Machinery and other miscellaneous assets related to</w:t>
      </w:r>
      <w:r w:rsidR="004E07B1" w:rsidRPr="00B71EAD">
        <w:rPr>
          <w:rFonts w:ascii="Arial" w:hAnsi="Arial" w:cs="Arial"/>
          <w:sz w:val="22"/>
          <w:szCs w:val="22"/>
        </w:rPr>
        <w:t xml:space="preserve"> </w:t>
      </w:r>
      <w:r w:rsidR="00A24C3E">
        <w:rPr>
          <w:rFonts w:ascii="Arial" w:hAnsi="Arial" w:cs="Arial"/>
          <w:sz w:val="22"/>
          <w:szCs w:val="22"/>
        </w:rPr>
        <w:t>6.75</w:t>
      </w:r>
      <w:r w:rsidR="004E07B1" w:rsidRPr="00B71EAD">
        <w:rPr>
          <w:rFonts w:ascii="Arial" w:hAnsi="Arial" w:cs="Arial"/>
          <w:sz w:val="22"/>
          <w:szCs w:val="22"/>
        </w:rPr>
        <w:t xml:space="preserve"> MTPA Integrated Cement Plant</w:t>
      </w:r>
      <w:r w:rsidR="00051B21">
        <w:rPr>
          <w:rFonts w:ascii="Arial" w:hAnsi="Arial" w:cs="Arial"/>
          <w:sz w:val="22"/>
          <w:szCs w:val="22"/>
        </w:rPr>
        <w:t xml:space="preserve"> </w:t>
      </w:r>
      <w:r w:rsidR="004E07B1">
        <w:rPr>
          <w:rFonts w:ascii="Arial" w:hAnsi="Arial" w:cs="Arial"/>
          <w:sz w:val="22"/>
          <w:szCs w:val="22"/>
        </w:rPr>
        <w:t>along with its associated facilities</w:t>
      </w:r>
      <w:r w:rsidR="004E07B1" w:rsidRPr="00B71EAD">
        <w:rPr>
          <w:rFonts w:ascii="Arial" w:hAnsi="Arial" w:cs="Arial"/>
          <w:sz w:val="22"/>
          <w:szCs w:val="22"/>
        </w:rPr>
        <w:t xml:space="preserve"> </w:t>
      </w:r>
      <w:r w:rsidR="004E07B1">
        <w:rPr>
          <w:rFonts w:ascii="Arial" w:hAnsi="Arial" w:cs="Arial"/>
          <w:sz w:val="22"/>
          <w:szCs w:val="22"/>
        </w:rPr>
        <w:t>l</w:t>
      </w:r>
      <w:r w:rsidR="00F24AEB">
        <w:rPr>
          <w:rFonts w:ascii="Arial" w:hAnsi="Arial" w:cs="Arial"/>
          <w:sz w:val="22"/>
          <w:szCs w:val="22"/>
        </w:rPr>
        <w:t>ike Captive Lime stone Mines, 68 MW Captive Power Plant, 30</w:t>
      </w:r>
      <w:r w:rsidR="004E07B1">
        <w:rPr>
          <w:rFonts w:ascii="Arial" w:hAnsi="Arial" w:cs="Arial"/>
          <w:sz w:val="22"/>
          <w:szCs w:val="22"/>
        </w:rPr>
        <w:t xml:space="preserve"> MW WHRS, </w:t>
      </w:r>
      <w:r w:rsidR="00B92C45">
        <w:rPr>
          <w:rFonts w:ascii="Arial" w:hAnsi="Arial" w:cs="Arial"/>
          <w:sz w:val="22"/>
          <w:szCs w:val="22"/>
        </w:rPr>
        <w:t xml:space="preserve">2 MW </w:t>
      </w:r>
      <w:r w:rsidR="00F72739">
        <w:rPr>
          <w:rFonts w:ascii="Arial" w:hAnsi="Arial" w:cs="Arial"/>
          <w:sz w:val="22"/>
          <w:szCs w:val="22"/>
        </w:rPr>
        <w:t xml:space="preserve">Solar Plant </w:t>
      </w:r>
      <w:r w:rsidR="004E07B1" w:rsidRPr="00B71EAD">
        <w:rPr>
          <w:rFonts w:ascii="Arial" w:hAnsi="Arial" w:cs="Arial"/>
          <w:sz w:val="22"/>
          <w:szCs w:val="22"/>
        </w:rPr>
        <w:t xml:space="preserve">set up by </w:t>
      </w:r>
      <w:r w:rsidR="004E07B1" w:rsidRPr="00B71EAD">
        <w:rPr>
          <w:rFonts w:ascii="Arial" w:hAnsi="Arial" w:cs="Arial"/>
          <w:b/>
          <w:sz w:val="22"/>
          <w:szCs w:val="22"/>
        </w:rPr>
        <w:t xml:space="preserve">M/s Wonder Cement Limited </w:t>
      </w:r>
      <w:r w:rsidR="004E07B1" w:rsidRPr="00B71EAD">
        <w:rPr>
          <w:rFonts w:ascii="Arial" w:hAnsi="Arial" w:cs="Arial"/>
          <w:sz w:val="22"/>
          <w:szCs w:val="22"/>
        </w:rPr>
        <w:t xml:space="preserve">at </w:t>
      </w:r>
      <w:r w:rsidR="004E07B1">
        <w:rPr>
          <w:rFonts w:ascii="Arial" w:hAnsi="Arial" w:cs="Arial"/>
          <w:sz w:val="22"/>
          <w:szCs w:val="22"/>
        </w:rPr>
        <w:t xml:space="preserve">Village </w:t>
      </w:r>
      <w:proofErr w:type="spellStart"/>
      <w:r w:rsidR="004E07B1">
        <w:rPr>
          <w:rFonts w:ascii="Arial" w:hAnsi="Arial" w:cs="Arial"/>
          <w:sz w:val="22"/>
          <w:szCs w:val="22"/>
        </w:rPr>
        <w:t>Nimbahera</w:t>
      </w:r>
      <w:proofErr w:type="spellEnd"/>
      <w:r w:rsidR="004E07B1">
        <w:rPr>
          <w:rFonts w:ascii="Arial" w:hAnsi="Arial" w:cs="Arial"/>
          <w:sz w:val="22"/>
          <w:szCs w:val="22"/>
        </w:rPr>
        <w:t xml:space="preserve">, District </w:t>
      </w:r>
      <w:proofErr w:type="spellStart"/>
      <w:r w:rsidR="004E07B1">
        <w:rPr>
          <w:rFonts w:ascii="Arial" w:hAnsi="Arial" w:cs="Arial"/>
          <w:sz w:val="22"/>
          <w:szCs w:val="22"/>
        </w:rPr>
        <w:t>Chittorgarh</w:t>
      </w:r>
      <w:proofErr w:type="spellEnd"/>
      <w:r w:rsidR="004E07B1">
        <w:rPr>
          <w:rFonts w:ascii="Arial" w:hAnsi="Arial" w:cs="Arial"/>
          <w:sz w:val="22"/>
          <w:szCs w:val="22"/>
        </w:rPr>
        <w:t>, Rajasthan-312601.</w:t>
      </w:r>
    </w:p>
    <w:p w:rsidR="001F380B" w:rsidRPr="00B92C45" w:rsidRDefault="001F380B" w:rsidP="00B92C45">
      <w:pPr>
        <w:spacing w:line="360" w:lineRule="auto"/>
        <w:jc w:val="both"/>
        <w:rPr>
          <w:rFonts w:ascii="Arial" w:hAnsi="Arial" w:cs="Arial"/>
          <w:sz w:val="22"/>
          <w:szCs w:val="22"/>
        </w:rPr>
      </w:pPr>
    </w:p>
    <w:p w:rsidR="00051B21" w:rsidRPr="00F06A72" w:rsidRDefault="00051B21" w:rsidP="00051B21">
      <w:pPr>
        <w:spacing w:line="360" w:lineRule="auto"/>
        <w:jc w:val="both"/>
        <w:rPr>
          <w:rFonts w:ascii="Arial" w:hAnsi="Arial" w:cs="Arial"/>
          <w:sz w:val="22"/>
          <w:szCs w:val="22"/>
        </w:rPr>
      </w:pPr>
      <w:r w:rsidRPr="00F06A72">
        <w:rPr>
          <w:rFonts w:ascii="Arial" w:hAnsi="Arial" w:cs="Arial"/>
          <w:sz w:val="22"/>
          <w:szCs w:val="22"/>
        </w:rPr>
        <w:t>WCL</w:t>
      </w:r>
      <w:r w:rsidR="001F380B" w:rsidRPr="00F06A72">
        <w:rPr>
          <w:rFonts w:ascii="Arial" w:hAnsi="Arial" w:cs="Arial"/>
          <w:sz w:val="22"/>
          <w:szCs w:val="22"/>
        </w:rPr>
        <w:t xml:space="preserve"> Industrial Complex is </w:t>
      </w:r>
      <w:r w:rsidR="00C60C0F" w:rsidRPr="00F06A72">
        <w:rPr>
          <w:rFonts w:ascii="Arial" w:hAnsi="Arial" w:cs="Arial"/>
          <w:sz w:val="22"/>
          <w:szCs w:val="22"/>
        </w:rPr>
        <w:t xml:space="preserve">basically </w:t>
      </w:r>
      <w:r w:rsidR="00F24AEB" w:rsidRPr="00F06A72">
        <w:rPr>
          <w:rFonts w:ascii="Arial" w:hAnsi="Arial" w:cs="Arial"/>
          <w:sz w:val="22"/>
          <w:szCs w:val="22"/>
        </w:rPr>
        <w:t>divided into different sections such as</w:t>
      </w:r>
      <w:r w:rsidRPr="00F06A72">
        <w:rPr>
          <w:rFonts w:ascii="Arial" w:hAnsi="Arial" w:cs="Arial"/>
          <w:sz w:val="22"/>
          <w:szCs w:val="22"/>
        </w:rPr>
        <w:t xml:space="preserve"> i.e. Unit-1, 2</w:t>
      </w:r>
      <w:r w:rsidR="00F24AEB" w:rsidRPr="00F06A72">
        <w:rPr>
          <w:rFonts w:ascii="Arial" w:hAnsi="Arial" w:cs="Arial"/>
          <w:sz w:val="22"/>
          <w:szCs w:val="22"/>
        </w:rPr>
        <w:t>, 3 and Unit-4</w:t>
      </w:r>
      <w:r w:rsidRPr="00F06A72">
        <w:rPr>
          <w:rFonts w:ascii="Arial" w:hAnsi="Arial" w:cs="Arial"/>
          <w:sz w:val="22"/>
          <w:szCs w:val="22"/>
        </w:rPr>
        <w:t xml:space="preserve"> </w:t>
      </w:r>
      <w:r w:rsidR="001F380B" w:rsidRPr="00F06A72">
        <w:rPr>
          <w:rFonts w:ascii="Arial" w:hAnsi="Arial" w:cs="Arial"/>
          <w:sz w:val="22"/>
          <w:szCs w:val="22"/>
        </w:rPr>
        <w:t>(Proposed). Major facilities existing in</w:t>
      </w:r>
      <w:r w:rsidRPr="00F06A72">
        <w:rPr>
          <w:rFonts w:ascii="Arial" w:hAnsi="Arial" w:cs="Arial"/>
          <w:sz w:val="22"/>
          <w:szCs w:val="22"/>
        </w:rPr>
        <w:t xml:space="preserve"> </w:t>
      </w:r>
      <w:r w:rsidR="00A24C3E">
        <w:rPr>
          <w:rFonts w:ascii="Arial" w:hAnsi="Arial" w:cs="Arial"/>
          <w:sz w:val="22"/>
          <w:szCs w:val="22"/>
        </w:rPr>
        <w:t>WCL are 7.75</w:t>
      </w:r>
      <w:r w:rsidR="007F738C" w:rsidRPr="00F06A72">
        <w:rPr>
          <w:rFonts w:ascii="Arial" w:hAnsi="Arial" w:cs="Arial"/>
          <w:sz w:val="22"/>
          <w:szCs w:val="22"/>
        </w:rPr>
        <w:t xml:space="preserve"> MTPA Clinker Plant, </w:t>
      </w:r>
      <w:r w:rsidR="00A24C3E">
        <w:rPr>
          <w:rFonts w:ascii="Arial" w:hAnsi="Arial" w:cs="Arial"/>
          <w:sz w:val="22"/>
          <w:szCs w:val="22"/>
        </w:rPr>
        <w:t>6.75</w:t>
      </w:r>
      <w:r w:rsidR="00F06A72" w:rsidRPr="00F06A72">
        <w:rPr>
          <w:rFonts w:ascii="Arial" w:hAnsi="Arial" w:cs="Arial"/>
          <w:sz w:val="22"/>
          <w:szCs w:val="22"/>
        </w:rPr>
        <w:t xml:space="preserve"> MTPA Cement Plant, 30 MW WHRS, 68</w:t>
      </w:r>
      <w:r w:rsidRPr="00F06A72">
        <w:rPr>
          <w:rFonts w:ascii="Arial" w:hAnsi="Arial" w:cs="Arial"/>
          <w:sz w:val="22"/>
          <w:szCs w:val="22"/>
        </w:rPr>
        <w:t xml:space="preserve"> MW TPP, 15 MW Wind Mill, 2 MW Solar Power Plant</w:t>
      </w:r>
      <w:r w:rsidR="00161758" w:rsidRPr="00F06A72">
        <w:rPr>
          <w:rFonts w:ascii="Arial" w:hAnsi="Arial" w:cs="Arial"/>
          <w:sz w:val="22"/>
          <w:szCs w:val="22"/>
        </w:rPr>
        <w:t>.</w:t>
      </w:r>
    </w:p>
    <w:p w:rsidR="00051B21" w:rsidRPr="00F24AEB" w:rsidRDefault="00051B21" w:rsidP="00051B21">
      <w:pPr>
        <w:spacing w:line="360" w:lineRule="auto"/>
        <w:jc w:val="both"/>
        <w:rPr>
          <w:rFonts w:ascii="Arial" w:hAnsi="Arial" w:cs="Arial"/>
          <w:sz w:val="22"/>
          <w:szCs w:val="22"/>
          <w:highlight w:val="yellow"/>
        </w:rPr>
      </w:pPr>
    </w:p>
    <w:p w:rsidR="00051B21" w:rsidRDefault="00051B21" w:rsidP="00051B21">
      <w:pPr>
        <w:spacing w:line="360" w:lineRule="auto"/>
        <w:jc w:val="both"/>
        <w:rPr>
          <w:rFonts w:ascii="Arial" w:hAnsi="Arial" w:cs="Arial"/>
          <w:sz w:val="22"/>
          <w:szCs w:val="22"/>
        </w:rPr>
      </w:pPr>
      <w:r w:rsidRPr="00F06A72">
        <w:rPr>
          <w:rFonts w:ascii="Arial" w:hAnsi="Arial" w:cs="Arial"/>
          <w:sz w:val="22"/>
          <w:szCs w:val="22"/>
        </w:rPr>
        <w:t>WCL has set up an Integrated Cement Plant in the State of Rajasthan with a total cement produci</w:t>
      </w:r>
      <w:r w:rsidR="00A24C3E">
        <w:rPr>
          <w:rFonts w:ascii="Arial" w:hAnsi="Arial" w:cs="Arial"/>
          <w:sz w:val="22"/>
          <w:szCs w:val="22"/>
        </w:rPr>
        <w:t>ng capacity of 6.75</w:t>
      </w:r>
      <w:r w:rsidR="00F06A72" w:rsidRPr="00F06A72">
        <w:rPr>
          <w:rFonts w:ascii="Arial" w:hAnsi="Arial" w:cs="Arial"/>
          <w:sz w:val="22"/>
          <w:szCs w:val="22"/>
        </w:rPr>
        <w:t xml:space="preserve"> MTPA (via Unit-</w:t>
      </w:r>
      <w:r w:rsidRPr="00F06A72">
        <w:rPr>
          <w:rFonts w:ascii="Arial" w:hAnsi="Arial" w:cs="Arial"/>
          <w:sz w:val="22"/>
          <w:szCs w:val="22"/>
        </w:rPr>
        <w:t>1</w:t>
      </w:r>
      <w:r w:rsidR="00F06A72" w:rsidRPr="00F06A72">
        <w:rPr>
          <w:rFonts w:ascii="Arial" w:hAnsi="Arial" w:cs="Arial"/>
          <w:sz w:val="22"/>
          <w:szCs w:val="22"/>
        </w:rPr>
        <w:t>, Unit-</w:t>
      </w:r>
      <w:r w:rsidRPr="00F06A72">
        <w:rPr>
          <w:rFonts w:ascii="Arial" w:hAnsi="Arial" w:cs="Arial"/>
          <w:sz w:val="22"/>
          <w:szCs w:val="22"/>
        </w:rPr>
        <w:t>2</w:t>
      </w:r>
      <w:r w:rsidR="00F06A72" w:rsidRPr="00F06A72">
        <w:rPr>
          <w:rFonts w:ascii="Arial" w:hAnsi="Arial" w:cs="Arial"/>
          <w:sz w:val="22"/>
          <w:szCs w:val="22"/>
        </w:rPr>
        <w:t xml:space="preserve"> &amp; Unit-3</w:t>
      </w:r>
      <w:r w:rsidRPr="00F06A72">
        <w:rPr>
          <w:rFonts w:ascii="Arial" w:hAnsi="Arial" w:cs="Arial"/>
          <w:sz w:val="22"/>
          <w:szCs w:val="22"/>
        </w:rPr>
        <w:t>). The</w:t>
      </w:r>
      <w:r w:rsidR="00F06A72" w:rsidRPr="00F06A72">
        <w:rPr>
          <w:rFonts w:ascii="Arial" w:hAnsi="Arial" w:cs="Arial"/>
          <w:sz w:val="22"/>
          <w:szCs w:val="22"/>
        </w:rPr>
        <w:t xml:space="preserve"> Project is being implemented </w:t>
      </w:r>
      <w:proofErr w:type="gramStart"/>
      <w:r w:rsidR="00F06A72" w:rsidRPr="00F06A72">
        <w:rPr>
          <w:rFonts w:ascii="Arial" w:hAnsi="Arial" w:cs="Arial"/>
          <w:sz w:val="22"/>
          <w:szCs w:val="22"/>
        </w:rPr>
        <w:t>its</w:t>
      </w:r>
      <w:proofErr w:type="gramEnd"/>
      <w:r w:rsidR="00F06A72" w:rsidRPr="00F06A72">
        <w:rPr>
          <w:rFonts w:ascii="Arial" w:hAnsi="Arial" w:cs="Arial"/>
          <w:sz w:val="22"/>
          <w:szCs w:val="22"/>
        </w:rPr>
        <w:t xml:space="preserve"> Unit-4. Cement Grinding unit of Units-1 and Unit-</w:t>
      </w:r>
      <w:r w:rsidRPr="00F06A72">
        <w:rPr>
          <w:rFonts w:ascii="Arial" w:hAnsi="Arial" w:cs="Arial"/>
          <w:sz w:val="22"/>
          <w:szCs w:val="22"/>
        </w:rPr>
        <w:t>2 are prod</w:t>
      </w:r>
      <w:r w:rsidR="00F06A72" w:rsidRPr="00F06A72">
        <w:rPr>
          <w:rFonts w:ascii="Arial" w:hAnsi="Arial" w:cs="Arial"/>
          <w:sz w:val="22"/>
          <w:szCs w:val="22"/>
        </w:rPr>
        <w:t>u</w:t>
      </w:r>
      <w:r w:rsidR="00A24C3E">
        <w:rPr>
          <w:rFonts w:ascii="Arial" w:hAnsi="Arial" w:cs="Arial"/>
          <w:sz w:val="22"/>
          <w:szCs w:val="22"/>
        </w:rPr>
        <w:t>cing total of 6.75</w:t>
      </w:r>
      <w:r w:rsidR="00F06A72" w:rsidRPr="00F06A72">
        <w:rPr>
          <w:rFonts w:ascii="Arial" w:hAnsi="Arial" w:cs="Arial"/>
          <w:sz w:val="22"/>
          <w:szCs w:val="22"/>
        </w:rPr>
        <w:t xml:space="preserve"> MTPA and Unit-4</w:t>
      </w:r>
      <w:r w:rsidRPr="00F06A72">
        <w:rPr>
          <w:rFonts w:ascii="Arial" w:hAnsi="Arial" w:cs="Arial"/>
          <w:sz w:val="22"/>
          <w:szCs w:val="22"/>
        </w:rPr>
        <w:t xml:space="preserve"> is under </w:t>
      </w:r>
      <w:r w:rsidR="00F06A72" w:rsidRPr="00F06A72">
        <w:rPr>
          <w:rFonts w:ascii="Arial" w:hAnsi="Arial" w:cs="Arial"/>
          <w:sz w:val="22"/>
          <w:szCs w:val="22"/>
        </w:rPr>
        <w:t>capital work in progress. Unit-4</w:t>
      </w:r>
      <w:r w:rsidRPr="00F06A72">
        <w:rPr>
          <w:rFonts w:ascii="Arial" w:hAnsi="Arial" w:cs="Arial"/>
          <w:sz w:val="22"/>
          <w:szCs w:val="22"/>
        </w:rPr>
        <w:t xml:space="preserve"> has not been considered in the Valuation assessment. This Valuation is only d</w:t>
      </w:r>
      <w:r w:rsidR="00F06A72" w:rsidRPr="00F06A72">
        <w:rPr>
          <w:rFonts w:ascii="Arial" w:hAnsi="Arial" w:cs="Arial"/>
          <w:sz w:val="22"/>
          <w:szCs w:val="22"/>
        </w:rPr>
        <w:t>on</w:t>
      </w:r>
      <w:r w:rsidR="00A24C3E">
        <w:rPr>
          <w:rFonts w:ascii="Arial" w:hAnsi="Arial" w:cs="Arial"/>
          <w:sz w:val="22"/>
          <w:szCs w:val="22"/>
        </w:rPr>
        <w:t>e for the Unit-1 comprising of 3.25 MTPA Cement Grinding unit , 2.75</w:t>
      </w:r>
      <w:r w:rsidRPr="00F06A72">
        <w:rPr>
          <w:rFonts w:ascii="Arial" w:hAnsi="Arial" w:cs="Arial"/>
          <w:sz w:val="22"/>
          <w:szCs w:val="22"/>
        </w:rPr>
        <w:t xml:space="preserve"> MTPA Clinker </w:t>
      </w:r>
      <w:r w:rsidR="00F06A72" w:rsidRPr="00F06A72">
        <w:rPr>
          <w:rFonts w:ascii="Arial" w:hAnsi="Arial" w:cs="Arial"/>
          <w:sz w:val="22"/>
          <w:szCs w:val="22"/>
        </w:rPr>
        <w:t>unit, Unit-</w:t>
      </w:r>
      <w:r w:rsidRPr="00F06A72">
        <w:rPr>
          <w:rFonts w:ascii="Arial" w:hAnsi="Arial" w:cs="Arial"/>
          <w:sz w:val="22"/>
          <w:szCs w:val="22"/>
        </w:rPr>
        <w:t xml:space="preserve">2 comprising of </w:t>
      </w:r>
      <w:r w:rsidR="00A24C3E">
        <w:rPr>
          <w:rFonts w:ascii="Arial" w:hAnsi="Arial" w:cs="Arial"/>
          <w:sz w:val="22"/>
          <w:szCs w:val="22"/>
        </w:rPr>
        <w:t>3.5 MTPA Cement Plant and 2.75</w:t>
      </w:r>
      <w:r w:rsidRPr="00F06A72">
        <w:rPr>
          <w:rFonts w:ascii="Arial" w:hAnsi="Arial" w:cs="Arial"/>
          <w:sz w:val="22"/>
          <w:szCs w:val="22"/>
        </w:rPr>
        <w:t xml:space="preserve"> MTPA Clinker </w:t>
      </w:r>
      <w:r w:rsidR="00F06A72" w:rsidRPr="00F06A72">
        <w:rPr>
          <w:rFonts w:ascii="Arial" w:hAnsi="Arial" w:cs="Arial"/>
          <w:sz w:val="22"/>
          <w:szCs w:val="22"/>
        </w:rPr>
        <w:t>unit</w:t>
      </w:r>
      <w:r w:rsidRPr="00F06A72">
        <w:rPr>
          <w:rFonts w:ascii="Arial" w:hAnsi="Arial" w:cs="Arial"/>
          <w:sz w:val="22"/>
          <w:szCs w:val="22"/>
        </w:rPr>
        <w:t xml:space="preserve">, </w:t>
      </w:r>
      <w:r w:rsidR="00A24C3E">
        <w:rPr>
          <w:rFonts w:ascii="Arial" w:hAnsi="Arial" w:cs="Arial"/>
          <w:sz w:val="22"/>
          <w:szCs w:val="22"/>
        </w:rPr>
        <w:t>Unit-3 comprising of 2.25</w:t>
      </w:r>
      <w:r w:rsidR="00F06A72" w:rsidRPr="00F06A72">
        <w:rPr>
          <w:rFonts w:ascii="Arial" w:hAnsi="Arial" w:cs="Arial"/>
          <w:sz w:val="22"/>
          <w:szCs w:val="22"/>
        </w:rPr>
        <w:t xml:space="preserve"> Clinker unit, 30</w:t>
      </w:r>
      <w:r w:rsidRPr="00F06A72">
        <w:rPr>
          <w:rFonts w:ascii="Arial" w:hAnsi="Arial" w:cs="Arial"/>
          <w:sz w:val="22"/>
          <w:szCs w:val="22"/>
        </w:rPr>
        <w:t xml:space="preserve"> MW Captive Was</w:t>
      </w:r>
      <w:r w:rsidR="00F06A72" w:rsidRPr="00F06A72">
        <w:rPr>
          <w:rFonts w:ascii="Arial" w:hAnsi="Arial" w:cs="Arial"/>
          <w:sz w:val="22"/>
          <w:szCs w:val="22"/>
        </w:rPr>
        <w:t>te Heat Recovery Power Plant, 68</w:t>
      </w:r>
      <w:r w:rsidRPr="00F06A72">
        <w:rPr>
          <w:rFonts w:ascii="Arial" w:hAnsi="Arial" w:cs="Arial"/>
          <w:sz w:val="22"/>
          <w:szCs w:val="22"/>
        </w:rPr>
        <w:t xml:space="preserve"> MW Captive Thermal Power </w:t>
      </w:r>
      <w:r w:rsidR="00F72739" w:rsidRPr="00F06A72">
        <w:rPr>
          <w:rFonts w:ascii="Arial" w:hAnsi="Arial" w:cs="Arial"/>
          <w:sz w:val="22"/>
          <w:szCs w:val="22"/>
        </w:rPr>
        <w:t>Plant, 2 MW Captive Solar Plant</w:t>
      </w:r>
      <w:r w:rsidRPr="00F06A72">
        <w:rPr>
          <w:rFonts w:ascii="Arial" w:hAnsi="Arial" w:cs="Arial"/>
          <w:sz w:val="22"/>
          <w:szCs w:val="22"/>
        </w:rPr>
        <w:t>.</w:t>
      </w:r>
      <w:r>
        <w:rPr>
          <w:rFonts w:ascii="Arial" w:hAnsi="Arial" w:cs="Arial"/>
          <w:sz w:val="22"/>
          <w:szCs w:val="22"/>
        </w:rPr>
        <w:t xml:space="preserve"> </w:t>
      </w:r>
    </w:p>
    <w:p w:rsidR="00B92C45" w:rsidRDefault="00B92C45" w:rsidP="00051B21">
      <w:pPr>
        <w:spacing w:line="360" w:lineRule="auto"/>
        <w:jc w:val="both"/>
        <w:rPr>
          <w:rFonts w:ascii="Arial" w:hAnsi="Arial" w:cs="Arial"/>
          <w:sz w:val="22"/>
          <w:szCs w:val="22"/>
        </w:rPr>
      </w:pPr>
    </w:p>
    <w:p w:rsidR="00B92C45" w:rsidRPr="00733D08" w:rsidRDefault="00B92C45" w:rsidP="00051B21">
      <w:pPr>
        <w:spacing w:line="360" w:lineRule="auto"/>
        <w:jc w:val="both"/>
        <w:rPr>
          <w:rFonts w:ascii="Arial" w:hAnsi="Arial" w:cs="Arial"/>
          <w:sz w:val="22"/>
          <w:szCs w:val="22"/>
        </w:rPr>
      </w:pPr>
      <w:r>
        <w:rPr>
          <w:rFonts w:ascii="Arial" w:hAnsi="Arial" w:cs="Arial"/>
          <w:sz w:val="22"/>
          <w:szCs w:val="22"/>
        </w:rPr>
        <w:t xml:space="preserve">Major Plant and Machinery installed at WCL Industrial Complex are heavy mobile vehicles </w:t>
      </w:r>
      <w:r w:rsidR="001B26F6">
        <w:rPr>
          <w:rFonts w:ascii="Arial" w:hAnsi="Arial" w:cs="Arial"/>
          <w:sz w:val="22"/>
          <w:szCs w:val="22"/>
        </w:rPr>
        <w:t xml:space="preserve">(dumpers, excavators, etc.) </w:t>
      </w:r>
      <w:r>
        <w:rPr>
          <w:rFonts w:ascii="Arial" w:hAnsi="Arial" w:cs="Arial"/>
          <w:sz w:val="22"/>
          <w:szCs w:val="22"/>
        </w:rPr>
        <w:t xml:space="preserve">deployed at the mines area, drilling equipment’s, crushing Plant, coal crushers, cement mills, </w:t>
      </w:r>
      <w:r w:rsidR="001B26F6">
        <w:rPr>
          <w:rFonts w:ascii="Arial" w:hAnsi="Arial" w:cs="Arial"/>
          <w:sz w:val="22"/>
          <w:szCs w:val="22"/>
        </w:rPr>
        <w:t xml:space="preserve">silos, </w:t>
      </w:r>
      <w:r>
        <w:rPr>
          <w:rFonts w:ascii="Arial" w:hAnsi="Arial" w:cs="Arial"/>
          <w:sz w:val="22"/>
          <w:szCs w:val="22"/>
        </w:rPr>
        <w:t>waste heat rec</w:t>
      </w:r>
      <w:r w:rsidR="00F24AEB">
        <w:rPr>
          <w:rFonts w:ascii="Arial" w:hAnsi="Arial" w:cs="Arial"/>
          <w:sz w:val="22"/>
          <w:szCs w:val="22"/>
        </w:rPr>
        <w:t>overy boiler, steam turbines, 68</w:t>
      </w:r>
      <w:r>
        <w:rPr>
          <w:rFonts w:ascii="Arial" w:hAnsi="Arial" w:cs="Arial"/>
          <w:sz w:val="22"/>
          <w:szCs w:val="22"/>
        </w:rPr>
        <w:t xml:space="preserve"> MW turbine, water treatment plant, various capacity electric overhead travelling cranes and</w:t>
      </w:r>
      <w:r w:rsidR="00F72739">
        <w:rPr>
          <w:rFonts w:ascii="Arial" w:hAnsi="Arial" w:cs="Arial"/>
          <w:sz w:val="22"/>
          <w:szCs w:val="22"/>
        </w:rPr>
        <w:t xml:space="preserve"> lifts, solar panels</w:t>
      </w:r>
      <w:r>
        <w:rPr>
          <w:rFonts w:ascii="Arial" w:hAnsi="Arial" w:cs="Arial"/>
          <w:sz w:val="22"/>
          <w:szCs w:val="22"/>
        </w:rPr>
        <w:t>, misc. lab equipment’s, electrical fittings and equipment’s, air compressors,</w:t>
      </w:r>
      <w:r w:rsidR="001B26F6">
        <w:rPr>
          <w:rFonts w:ascii="Arial" w:hAnsi="Arial" w:cs="Arial"/>
          <w:sz w:val="22"/>
          <w:szCs w:val="22"/>
        </w:rPr>
        <w:t xml:space="preserve"> electric panels,</w:t>
      </w:r>
      <w:r>
        <w:rPr>
          <w:rFonts w:ascii="Arial" w:hAnsi="Arial" w:cs="Arial"/>
          <w:sz w:val="22"/>
          <w:szCs w:val="22"/>
        </w:rPr>
        <w:t xml:space="preserve"> </w:t>
      </w:r>
      <w:r w:rsidR="001B26F6">
        <w:rPr>
          <w:rFonts w:ascii="Arial" w:hAnsi="Arial" w:cs="Arial"/>
          <w:sz w:val="22"/>
          <w:szCs w:val="22"/>
        </w:rPr>
        <w:t>air cooled condensers etc.</w:t>
      </w:r>
    </w:p>
    <w:p w:rsidR="00AD2255" w:rsidRPr="00102CA9" w:rsidRDefault="00AD2255" w:rsidP="00102CA9">
      <w:pPr>
        <w:spacing w:line="360" w:lineRule="auto"/>
        <w:ind w:right="200"/>
        <w:jc w:val="both"/>
        <w:rPr>
          <w:rFonts w:ascii="Arial" w:hAnsi="Arial" w:cs="Arial"/>
          <w:b/>
          <w:sz w:val="22"/>
        </w:rPr>
      </w:pPr>
    </w:p>
    <w:p w:rsidR="00C60C0F" w:rsidRPr="00EB5E05" w:rsidRDefault="00695F42" w:rsidP="00C60C0F">
      <w:pPr>
        <w:numPr>
          <w:ilvl w:val="0"/>
          <w:numId w:val="40"/>
        </w:numPr>
        <w:spacing w:line="360" w:lineRule="auto"/>
        <w:ind w:left="0"/>
        <w:jc w:val="both"/>
        <w:rPr>
          <w:rFonts w:ascii="Arial" w:hAnsi="Arial" w:cs="Arial"/>
          <w:bCs/>
          <w:color w:val="000000"/>
          <w:sz w:val="22"/>
          <w:shd w:val="clear" w:color="auto" w:fill="FFFFFF"/>
        </w:rPr>
      </w:pPr>
      <w:r w:rsidRPr="00EB5E05">
        <w:rPr>
          <w:rFonts w:ascii="Arial" w:hAnsi="Arial" w:cs="Arial"/>
          <w:b/>
          <w:sz w:val="22"/>
        </w:rPr>
        <w:t>PROCESS</w:t>
      </w:r>
      <w:r w:rsidR="00FD5E72" w:rsidRPr="00EB5E05">
        <w:rPr>
          <w:rFonts w:ascii="Arial" w:hAnsi="Arial" w:cs="Arial"/>
          <w:b/>
          <w:sz w:val="22"/>
        </w:rPr>
        <w:t xml:space="preserve"> CHART OF DIFFERENT SECTIONS</w:t>
      </w:r>
      <w:r w:rsidRPr="00EB5E05">
        <w:rPr>
          <w:rFonts w:ascii="Arial" w:hAnsi="Arial" w:cs="Arial"/>
          <w:b/>
          <w:sz w:val="22"/>
        </w:rPr>
        <w:t>:</w:t>
      </w:r>
      <w:r w:rsidR="00E91A09" w:rsidRPr="00EB5E05">
        <w:rPr>
          <w:rFonts w:ascii="Arial" w:hAnsi="Arial" w:cs="Arial"/>
          <w:sz w:val="22"/>
        </w:rPr>
        <w:t xml:space="preserve"> </w:t>
      </w:r>
      <w:r w:rsidR="00803323" w:rsidRPr="00EB5E05">
        <w:rPr>
          <w:rFonts w:ascii="Arial" w:hAnsi="Arial" w:cs="Arial"/>
          <w:sz w:val="22"/>
        </w:rPr>
        <w:t xml:space="preserve">Process Flow </w:t>
      </w:r>
      <w:r w:rsidR="00102CA9" w:rsidRPr="00EB5E05">
        <w:rPr>
          <w:rFonts w:ascii="Arial" w:hAnsi="Arial" w:cs="Arial"/>
          <w:sz w:val="22"/>
        </w:rPr>
        <w:t>C</w:t>
      </w:r>
      <w:r w:rsidR="00803323" w:rsidRPr="00EB5E05">
        <w:rPr>
          <w:rFonts w:ascii="Arial" w:hAnsi="Arial" w:cs="Arial"/>
          <w:sz w:val="22"/>
        </w:rPr>
        <w:t xml:space="preserve">hart/Block </w:t>
      </w:r>
      <w:r w:rsidR="00702517" w:rsidRPr="00EB5E05">
        <w:rPr>
          <w:rFonts w:ascii="Arial" w:hAnsi="Arial" w:cs="Arial"/>
          <w:sz w:val="22"/>
        </w:rPr>
        <w:t>d</w:t>
      </w:r>
      <w:r w:rsidR="00803323" w:rsidRPr="00EB5E05">
        <w:rPr>
          <w:rFonts w:ascii="Arial" w:hAnsi="Arial" w:cs="Arial"/>
          <w:sz w:val="22"/>
        </w:rPr>
        <w:t xml:space="preserve">iagram of major </w:t>
      </w:r>
      <w:r w:rsidR="00181638" w:rsidRPr="00EB5E05">
        <w:rPr>
          <w:rFonts w:ascii="Arial" w:hAnsi="Arial" w:cs="Arial"/>
          <w:sz w:val="22"/>
        </w:rPr>
        <w:t xml:space="preserve">typical </w:t>
      </w:r>
      <w:r w:rsidR="00102CA9" w:rsidRPr="00EB5E05">
        <w:rPr>
          <w:rFonts w:ascii="Arial" w:hAnsi="Arial" w:cs="Arial"/>
          <w:sz w:val="22"/>
        </w:rPr>
        <w:t>facilities exiting in Wonder Cement Limited</w:t>
      </w:r>
      <w:r w:rsidR="00803323" w:rsidRPr="00EB5E05">
        <w:rPr>
          <w:rFonts w:ascii="Arial" w:hAnsi="Arial" w:cs="Arial"/>
          <w:sz w:val="22"/>
        </w:rPr>
        <w:t xml:space="preserve"> </w:t>
      </w:r>
      <w:r w:rsidR="001B26F6" w:rsidRPr="00EB5E05">
        <w:rPr>
          <w:rFonts w:ascii="Arial" w:hAnsi="Arial" w:cs="Arial"/>
          <w:sz w:val="22"/>
        </w:rPr>
        <w:t xml:space="preserve">like Cement Plant, Waste Heat Recovery Boiler, Thermal Power Plant and Solar Power Plant respectively </w:t>
      </w:r>
      <w:r w:rsidR="00803323" w:rsidRPr="00EB5E05">
        <w:rPr>
          <w:rFonts w:ascii="Arial" w:hAnsi="Arial" w:cs="Arial"/>
          <w:sz w:val="22"/>
        </w:rPr>
        <w:t>are attached below:-</w:t>
      </w:r>
    </w:p>
    <w:p w:rsidR="00E01C85" w:rsidRPr="00803323" w:rsidRDefault="00E01C85" w:rsidP="00E01C85">
      <w:pPr>
        <w:spacing w:line="360" w:lineRule="auto"/>
        <w:jc w:val="both"/>
        <w:rPr>
          <w:rFonts w:ascii="Arial" w:hAnsi="Arial" w:cs="Arial"/>
          <w:bCs/>
          <w:color w:val="000000"/>
          <w:sz w:val="22"/>
          <w:shd w:val="clear" w:color="auto" w:fill="FFFFFF"/>
        </w:rPr>
      </w:pPr>
    </w:p>
    <w:p w:rsidR="00702517" w:rsidRDefault="00702517" w:rsidP="00702517">
      <w:pPr>
        <w:pStyle w:val="ListParagraph"/>
        <w:spacing w:line="360" w:lineRule="auto"/>
        <w:ind w:left="-142"/>
        <w:jc w:val="center"/>
        <w:rPr>
          <w:rFonts w:ascii="Arial" w:hAnsi="Arial" w:cs="Arial"/>
          <w:b/>
          <w:bCs/>
          <w:color w:val="000000"/>
          <w:sz w:val="22"/>
          <w:shd w:val="clear" w:color="auto" w:fill="FFFFFF"/>
        </w:rPr>
      </w:pPr>
      <w:r w:rsidRPr="00CF09AA">
        <w:rPr>
          <w:rFonts w:ascii="Arial" w:hAnsi="Arial" w:cs="Arial"/>
          <w:b/>
          <w:bCs/>
          <w:noProof/>
          <w:color w:val="000000"/>
          <w:sz w:val="22"/>
          <w:shd w:val="clear" w:color="auto" w:fill="FFFFFF"/>
          <w:lang w:val="en-IN" w:eastAsia="en-IN"/>
        </w:rPr>
        <w:drawing>
          <wp:inline distT="0" distB="0" distL="0" distR="0" wp14:anchorId="43237841" wp14:editId="42C93393">
            <wp:extent cx="6134099" cy="4290060"/>
            <wp:effectExtent l="19050" t="19050" r="19685" b="152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0A471.tmp"/>
                    <pic:cNvPicPr/>
                  </pic:nvPicPr>
                  <pic:blipFill>
                    <a:blip r:embed="rId40">
                      <a:extLst>
                        <a:ext uri="{28A0092B-C50C-407E-A947-70E740481C1C}">
                          <a14:useLocalDpi xmlns:a14="http://schemas.microsoft.com/office/drawing/2010/main" val="0"/>
                        </a:ext>
                      </a:extLst>
                    </a:blip>
                    <a:stretch>
                      <a:fillRect/>
                    </a:stretch>
                  </pic:blipFill>
                  <pic:spPr>
                    <a:xfrm>
                      <a:off x="0" y="0"/>
                      <a:ext cx="6130925" cy="428784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D80EFA" w:rsidRDefault="00D80EFA" w:rsidP="00702517">
      <w:pPr>
        <w:pStyle w:val="ListParagraph"/>
        <w:spacing w:line="360" w:lineRule="auto"/>
        <w:ind w:left="-142"/>
        <w:jc w:val="center"/>
        <w:rPr>
          <w:rFonts w:ascii="Arial" w:hAnsi="Arial" w:cs="Arial"/>
          <w:b/>
          <w:bCs/>
          <w:color w:val="000000"/>
          <w:sz w:val="22"/>
          <w:shd w:val="clear" w:color="auto" w:fill="FFFFFF"/>
        </w:rPr>
      </w:pPr>
      <w:r>
        <w:rPr>
          <w:rFonts w:ascii="Arial" w:hAnsi="Arial" w:cs="Arial"/>
          <w:b/>
          <w:bCs/>
          <w:noProof/>
          <w:color w:val="000000"/>
          <w:sz w:val="22"/>
          <w:shd w:val="clear" w:color="auto" w:fill="FFFFFF"/>
          <w:lang w:val="en-IN" w:eastAsia="en-IN"/>
        </w:rPr>
        <w:drawing>
          <wp:inline distT="0" distB="0" distL="0" distR="0">
            <wp:extent cx="6191250" cy="4076700"/>
            <wp:effectExtent l="19050" t="19050" r="19050" b="1905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Cement-Manufacturing-Process.jpg"/>
                    <pic:cNvPicPr/>
                  </pic:nvPicPr>
                  <pic:blipFill>
                    <a:blip r:embed="rId41">
                      <a:extLst>
                        <a:ext uri="{28A0092B-C50C-407E-A947-70E740481C1C}">
                          <a14:useLocalDpi xmlns:a14="http://schemas.microsoft.com/office/drawing/2010/main" val="0"/>
                        </a:ext>
                      </a:extLst>
                    </a:blip>
                    <a:stretch>
                      <a:fillRect/>
                    </a:stretch>
                  </pic:blipFill>
                  <pic:spPr>
                    <a:xfrm>
                      <a:off x="0" y="0"/>
                      <a:ext cx="6191250" cy="407670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702517" w:rsidRPr="00803323" w:rsidRDefault="00F24AEB" w:rsidP="00702517">
      <w:pPr>
        <w:pStyle w:val="ListParagraph"/>
        <w:spacing w:line="360" w:lineRule="auto"/>
        <w:ind w:left="-142"/>
        <w:jc w:val="center"/>
        <w:rPr>
          <w:rFonts w:ascii="Arial" w:hAnsi="Arial" w:cs="Arial"/>
          <w:b/>
          <w:bCs/>
          <w:color w:val="000000"/>
          <w:sz w:val="22"/>
          <w:shd w:val="clear" w:color="auto" w:fill="FFFFFF"/>
        </w:rPr>
      </w:pPr>
      <w:r>
        <w:rPr>
          <w:rFonts w:ascii="Arial" w:hAnsi="Arial" w:cs="Arial"/>
          <w:b/>
          <w:bCs/>
          <w:noProof/>
          <w:color w:val="000000"/>
          <w:sz w:val="22"/>
          <w:shd w:val="clear" w:color="auto" w:fill="FFFFFF"/>
          <w:lang w:val="en-IN" w:eastAsia="en-IN"/>
        </w:rPr>
        <w:drawing>
          <wp:inline distT="0" distB="0" distL="0" distR="0">
            <wp:extent cx="6143157" cy="3810000"/>
            <wp:effectExtent l="19050" t="19050" r="10160" b="1905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604A486.tmp"/>
                    <pic:cNvPicPr/>
                  </pic:nvPicPr>
                  <pic:blipFill>
                    <a:blip r:embed="rId42">
                      <a:extLst>
                        <a:ext uri="{28A0092B-C50C-407E-A947-70E740481C1C}">
                          <a14:useLocalDpi xmlns:a14="http://schemas.microsoft.com/office/drawing/2010/main" val="0"/>
                        </a:ext>
                      </a:extLst>
                    </a:blip>
                    <a:stretch>
                      <a:fillRect/>
                    </a:stretch>
                  </pic:blipFill>
                  <pic:spPr>
                    <a:xfrm>
                      <a:off x="0" y="0"/>
                      <a:ext cx="6155154" cy="3817441"/>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F7045F" w:rsidRDefault="00F7045F" w:rsidP="00A1102F">
      <w:pPr>
        <w:spacing w:line="360" w:lineRule="auto"/>
        <w:rPr>
          <w:rFonts w:ascii="Arial" w:hAnsi="Arial" w:cs="Arial"/>
          <w:bCs/>
          <w:color w:val="000000"/>
          <w:sz w:val="22"/>
          <w:shd w:val="clear" w:color="auto" w:fill="FFFFFF"/>
        </w:rPr>
      </w:pPr>
    </w:p>
    <w:p w:rsidR="001B26F6" w:rsidRDefault="00F24AEB" w:rsidP="00F24AEB">
      <w:pPr>
        <w:spacing w:line="360" w:lineRule="auto"/>
        <w:ind w:left="-426"/>
        <w:rPr>
          <w:rFonts w:ascii="Arial" w:hAnsi="Arial" w:cs="Arial"/>
          <w:bCs/>
          <w:color w:val="000000"/>
          <w:sz w:val="22"/>
          <w:shd w:val="clear" w:color="auto" w:fill="FFFFFF"/>
        </w:rPr>
      </w:pPr>
      <w:r>
        <w:rPr>
          <w:rFonts w:ascii="Arial" w:hAnsi="Arial" w:cs="Arial"/>
          <w:bCs/>
          <w:noProof/>
          <w:color w:val="000000"/>
          <w:sz w:val="22"/>
          <w:shd w:val="clear" w:color="auto" w:fill="FFFFFF"/>
          <w:lang w:val="en-IN" w:eastAsia="en-IN"/>
        </w:rPr>
        <w:drawing>
          <wp:inline distT="0" distB="0" distL="0" distR="0">
            <wp:extent cx="6419141" cy="4152900"/>
            <wp:effectExtent l="19050" t="19050" r="20320" b="1905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6045267.tmp"/>
                    <pic:cNvPicPr/>
                  </pic:nvPicPr>
                  <pic:blipFill>
                    <a:blip r:embed="rId43">
                      <a:extLst>
                        <a:ext uri="{28A0092B-C50C-407E-A947-70E740481C1C}">
                          <a14:useLocalDpi xmlns:a14="http://schemas.microsoft.com/office/drawing/2010/main" val="0"/>
                        </a:ext>
                      </a:extLst>
                    </a:blip>
                    <a:stretch>
                      <a:fillRect/>
                    </a:stretch>
                  </pic:blipFill>
                  <pic:spPr>
                    <a:xfrm>
                      <a:off x="0" y="0"/>
                      <a:ext cx="6443663" cy="416876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CF3E66" w:rsidRDefault="00CF3E66" w:rsidP="00A1102F">
      <w:pPr>
        <w:spacing w:line="360" w:lineRule="auto"/>
        <w:rPr>
          <w:rFonts w:ascii="Arial" w:hAnsi="Arial" w:cs="Arial"/>
          <w:bCs/>
          <w:color w:val="000000"/>
          <w:sz w:val="22"/>
          <w:shd w:val="clear" w:color="auto" w:fill="FFFFFF"/>
        </w:rPr>
      </w:pPr>
    </w:p>
    <w:p w:rsidR="00267920" w:rsidRDefault="001B26F6" w:rsidP="00F24AEB">
      <w:pPr>
        <w:spacing w:line="360" w:lineRule="auto"/>
        <w:ind w:left="-426"/>
        <w:rPr>
          <w:rFonts w:ascii="Arial" w:hAnsi="Arial" w:cs="Arial"/>
          <w:bCs/>
          <w:color w:val="000000"/>
          <w:sz w:val="22"/>
          <w:shd w:val="clear" w:color="auto" w:fill="FFFFFF"/>
        </w:rPr>
      </w:pPr>
      <w:r>
        <w:rPr>
          <w:noProof/>
          <w:lang w:val="en-IN" w:eastAsia="en-IN"/>
        </w:rPr>
        <w:drawing>
          <wp:inline distT="0" distB="0" distL="0" distR="0">
            <wp:extent cx="6429375" cy="3657600"/>
            <wp:effectExtent l="19050" t="19050" r="28575" b="19050"/>
            <wp:docPr id="32" name="Picture 32" descr="Image result for process chart of industrial solar pow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process chart of industrial solar power pla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93966" cy="369434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6928EC" w:rsidRDefault="006928EC" w:rsidP="001B26F6">
      <w:pPr>
        <w:spacing w:line="360" w:lineRule="auto"/>
        <w:jc w:val="center"/>
        <w:rPr>
          <w:rFonts w:ascii="Arial" w:hAnsi="Arial" w:cs="Arial"/>
          <w:bCs/>
          <w:color w:val="000000"/>
          <w:sz w:val="22"/>
          <w:shd w:val="clear" w:color="auto" w:fill="FFFFFF"/>
        </w:rPr>
      </w:pPr>
    </w:p>
    <w:p w:rsidR="00C1553B" w:rsidRPr="000D1C55" w:rsidRDefault="00695F42" w:rsidP="00BA3C17">
      <w:pPr>
        <w:numPr>
          <w:ilvl w:val="0"/>
          <w:numId w:val="40"/>
        </w:numPr>
        <w:spacing w:line="360" w:lineRule="auto"/>
        <w:ind w:left="0"/>
        <w:jc w:val="both"/>
        <w:rPr>
          <w:rFonts w:ascii="Arial" w:hAnsi="Arial" w:cs="Arial"/>
          <w:sz w:val="22"/>
        </w:rPr>
      </w:pPr>
      <w:r w:rsidRPr="000D1C55">
        <w:rPr>
          <w:rFonts w:ascii="Arial" w:hAnsi="Arial" w:cs="Arial"/>
          <w:b/>
          <w:sz w:val="22"/>
        </w:rPr>
        <w:t xml:space="preserve">TECHNOLOGY COLLABORATIONS: </w:t>
      </w:r>
      <w:r w:rsidR="00161758">
        <w:rPr>
          <w:rFonts w:ascii="Arial" w:hAnsi="Arial" w:cs="Arial"/>
          <w:sz w:val="22"/>
        </w:rPr>
        <w:t>Wonder Cement Limited</w:t>
      </w:r>
      <w:r w:rsidR="00C1553B" w:rsidRPr="000D1C55">
        <w:rPr>
          <w:rFonts w:ascii="Arial" w:hAnsi="Arial" w:cs="Arial"/>
          <w:sz w:val="22"/>
        </w:rPr>
        <w:t xml:space="preserve"> has taken technical knowhow from different multinationals </w:t>
      </w:r>
      <w:r w:rsidR="00161758">
        <w:rPr>
          <w:rFonts w:ascii="Arial" w:hAnsi="Arial" w:cs="Arial"/>
          <w:sz w:val="22"/>
        </w:rPr>
        <w:t>for different sections of the WCL Industrial Complex. At Wonder Cement Limited</w:t>
      </w:r>
      <w:r w:rsidR="004A10BE">
        <w:rPr>
          <w:rFonts w:ascii="Arial" w:hAnsi="Arial" w:cs="Arial"/>
          <w:sz w:val="22"/>
        </w:rPr>
        <w:t xml:space="preserve"> </w:t>
      </w:r>
      <w:r w:rsidR="00161758">
        <w:rPr>
          <w:rFonts w:ascii="Arial" w:hAnsi="Arial" w:cs="Arial"/>
          <w:sz w:val="22"/>
        </w:rPr>
        <w:t>-</w:t>
      </w:r>
      <w:r w:rsidR="004A10BE">
        <w:rPr>
          <w:rFonts w:ascii="Arial" w:hAnsi="Arial" w:cs="Arial"/>
          <w:sz w:val="22"/>
        </w:rPr>
        <w:t xml:space="preserve"> </w:t>
      </w:r>
      <w:proofErr w:type="spellStart"/>
      <w:r w:rsidR="00161758">
        <w:rPr>
          <w:rFonts w:ascii="Arial" w:hAnsi="Arial" w:cs="Arial"/>
          <w:sz w:val="22"/>
        </w:rPr>
        <w:t>Nimbahera</w:t>
      </w:r>
      <w:proofErr w:type="spellEnd"/>
      <w:r w:rsidR="00161758">
        <w:rPr>
          <w:rFonts w:ascii="Arial" w:hAnsi="Arial" w:cs="Arial"/>
          <w:sz w:val="22"/>
        </w:rPr>
        <w:t>, raw material souring and refining is carried out by Vertical Roller Mill (</w:t>
      </w:r>
      <w:r w:rsidR="00161758" w:rsidRPr="00317D79">
        <w:rPr>
          <w:rFonts w:ascii="Arial" w:hAnsi="Arial" w:cs="Arial"/>
          <w:sz w:val="22"/>
        </w:rPr>
        <w:t>VRM technology</w:t>
      </w:r>
      <w:r w:rsidR="00161758">
        <w:rPr>
          <w:rFonts w:ascii="Arial" w:hAnsi="Arial" w:cs="Arial"/>
          <w:sz w:val="22"/>
        </w:rPr>
        <w:t>)</w:t>
      </w:r>
      <w:r w:rsidR="00161758" w:rsidRPr="00317D79">
        <w:rPr>
          <w:rFonts w:ascii="Arial" w:hAnsi="Arial" w:cs="Arial"/>
          <w:sz w:val="22"/>
        </w:rPr>
        <w:t xml:space="preserve">, supplied and installed by </w:t>
      </w:r>
      <w:proofErr w:type="spellStart"/>
      <w:r w:rsidR="00161758">
        <w:rPr>
          <w:rFonts w:ascii="Arial" w:hAnsi="Arial" w:cs="Arial"/>
          <w:sz w:val="22"/>
        </w:rPr>
        <w:t>Gebr</w:t>
      </w:r>
      <w:proofErr w:type="spellEnd"/>
      <w:r w:rsidR="00161758">
        <w:rPr>
          <w:rFonts w:ascii="Arial" w:hAnsi="Arial" w:cs="Arial"/>
          <w:sz w:val="22"/>
        </w:rPr>
        <w:t xml:space="preserve"> </w:t>
      </w:r>
      <w:r w:rsidR="00161758" w:rsidRPr="00317D79">
        <w:rPr>
          <w:rFonts w:ascii="Arial" w:hAnsi="Arial" w:cs="Arial"/>
          <w:sz w:val="22"/>
        </w:rPr>
        <w:t>Pf</w:t>
      </w:r>
      <w:r w:rsidR="00161758">
        <w:rPr>
          <w:rFonts w:ascii="Arial" w:hAnsi="Arial" w:cs="Arial"/>
          <w:sz w:val="22"/>
        </w:rPr>
        <w:t>eiffer while equipment for Pyro-</w:t>
      </w:r>
      <w:r w:rsidR="00161758" w:rsidRPr="00317D79">
        <w:rPr>
          <w:rFonts w:ascii="Arial" w:hAnsi="Arial" w:cs="Arial"/>
          <w:sz w:val="22"/>
        </w:rPr>
        <w:t xml:space="preserve">processing and clinker grinding is done by ThyssenKrupp equipment. </w:t>
      </w:r>
      <w:r w:rsidR="00161758">
        <w:rPr>
          <w:rFonts w:ascii="Arial" w:hAnsi="Arial" w:cs="Arial"/>
          <w:sz w:val="22"/>
        </w:rPr>
        <w:t xml:space="preserve">Erection work was carried out by Larsen and Toubro. </w:t>
      </w:r>
      <w:r w:rsidR="00685B8D" w:rsidRPr="00685B8D">
        <w:rPr>
          <w:rFonts w:ascii="Arial" w:hAnsi="Arial" w:cs="Arial"/>
          <w:sz w:val="22"/>
        </w:rPr>
        <w:t>POLAB AMT, a laboratory automation system of modular design, is equipped with an industrial robot.</w:t>
      </w:r>
    </w:p>
    <w:p w:rsidR="00C1553B" w:rsidRDefault="00C1553B" w:rsidP="00122D05">
      <w:pPr>
        <w:pStyle w:val="NoSpacing"/>
      </w:pPr>
    </w:p>
    <w:p w:rsidR="00336EF7" w:rsidRPr="00336EF7" w:rsidRDefault="003A2E33" w:rsidP="007375E3">
      <w:pPr>
        <w:numPr>
          <w:ilvl w:val="0"/>
          <w:numId w:val="40"/>
        </w:numPr>
        <w:spacing w:line="360" w:lineRule="auto"/>
        <w:ind w:left="0"/>
        <w:jc w:val="both"/>
        <w:rPr>
          <w:rFonts w:ascii="Arial" w:hAnsi="Arial" w:cs="Arial"/>
          <w:bCs/>
          <w:color w:val="000000"/>
          <w:sz w:val="22"/>
          <w:shd w:val="clear" w:color="auto" w:fill="FFFFFF"/>
        </w:rPr>
      </w:pPr>
      <w:r w:rsidRPr="00D80EFA">
        <w:rPr>
          <w:rFonts w:ascii="Arial" w:hAnsi="Arial" w:cs="Arial"/>
          <w:b/>
          <w:bCs/>
          <w:color w:val="000000"/>
          <w:sz w:val="22"/>
          <w:shd w:val="clear" w:color="auto" w:fill="FFFFFF"/>
        </w:rPr>
        <w:t>CURRENT STATUS OF THE PLANT/ MACHINERY:</w:t>
      </w:r>
      <w:r w:rsidR="00A97493" w:rsidRPr="00D80EFA">
        <w:rPr>
          <w:rFonts w:ascii="Arial" w:hAnsi="Arial" w:cs="Arial"/>
          <w:b/>
          <w:bCs/>
          <w:color w:val="000000"/>
          <w:sz w:val="22"/>
          <w:shd w:val="clear" w:color="auto" w:fill="FFFFFF"/>
        </w:rPr>
        <w:t xml:space="preserve"> </w:t>
      </w:r>
      <w:r w:rsidR="004D6990" w:rsidRPr="00D80EFA">
        <w:rPr>
          <w:rFonts w:ascii="Arial" w:hAnsi="Arial" w:cs="Arial"/>
          <w:sz w:val="22"/>
          <w:szCs w:val="22"/>
        </w:rPr>
        <w:t>Plant was found operational during the site visit.</w:t>
      </w:r>
      <w:r w:rsidR="00161758" w:rsidRPr="00D80EFA">
        <w:rPr>
          <w:rFonts w:ascii="Arial" w:hAnsi="Arial" w:cs="Arial"/>
          <w:sz w:val="22"/>
          <w:szCs w:val="22"/>
        </w:rPr>
        <w:t xml:space="preserve"> Both the Cement Units, Captive Thermal Power Plant, Waste Heat Recovery boiler were </w:t>
      </w:r>
      <w:r w:rsidR="001F3B72" w:rsidRPr="00D80EFA">
        <w:rPr>
          <w:rFonts w:ascii="Arial" w:hAnsi="Arial" w:cs="Arial"/>
          <w:sz w:val="22"/>
          <w:szCs w:val="22"/>
        </w:rPr>
        <w:t>fou</w:t>
      </w:r>
      <w:r w:rsidR="000E2714" w:rsidRPr="00D80EFA">
        <w:rPr>
          <w:rFonts w:ascii="Arial" w:hAnsi="Arial" w:cs="Arial"/>
          <w:sz w:val="22"/>
          <w:szCs w:val="22"/>
        </w:rPr>
        <w:t xml:space="preserve">nd </w:t>
      </w:r>
      <w:r w:rsidR="00161758" w:rsidRPr="00D80EFA">
        <w:rPr>
          <w:rFonts w:ascii="Arial" w:hAnsi="Arial" w:cs="Arial"/>
          <w:sz w:val="22"/>
          <w:szCs w:val="22"/>
        </w:rPr>
        <w:t>operational during the site visit.</w:t>
      </w:r>
      <w:r w:rsidR="0033555F" w:rsidRPr="00D80EFA">
        <w:rPr>
          <w:rFonts w:ascii="Arial" w:hAnsi="Arial" w:cs="Arial"/>
          <w:sz w:val="22"/>
          <w:szCs w:val="22"/>
        </w:rPr>
        <w:t xml:space="preserve"> </w:t>
      </w:r>
    </w:p>
    <w:p w:rsidR="00336EF7" w:rsidRPr="00A269BA" w:rsidRDefault="00A269BA" w:rsidP="00A269BA">
      <w:pPr>
        <w:rPr>
          <w:rFonts w:ascii="Arial" w:hAnsi="Arial" w:cs="Arial"/>
          <w:sz w:val="22"/>
          <w:szCs w:val="22"/>
        </w:rPr>
      </w:pPr>
      <w:r>
        <w:rPr>
          <w:rFonts w:ascii="Arial" w:hAnsi="Arial" w:cs="Arial"/>
          <w:sz w:val="22"/>
          <w:szCs w:val="22"/>
        </w:rPr>
        <w:br w:type="page"/>
      </w:r>
    </w:p>
    <w:p w:rsidR="007375E3" w:rsidRPr="00A269BA" w:rsidRDefault="0033555F" w:rsidP="007375E3">
      <w:pPr>
        <w:numPr>
          <w:ilvl w:val="0"/>
          <w:numId w:val="40"/>
        </w:numPr>
        <w:spacing w:line="360" w:lineRule="auto"/>
        <w:ind w:left="0"/>
        <w:jc w:val="both"/>
        <w:rPr>
          <w:rFonts w:ascii="Arial" w:hAnsi="Arial" w:cs="Arial"/>
          <w:bCs/>
          <w:color w:val="000000"/>
          <w:sz w:val="22"/>
          <w:shd w:val="clear" w:color="auto" w:fill="FFFFFF"/>
        </w:rPr>
      </w:pPr>
      <w:r w:rsidRPr="00D80EFA">
        <w:rPr>
          <w:rFonts w:ascii="Arial" w:hAnsi="Arial" w:cs="Arial"/>
          <w:sz w:val="22"/>
          <w:szCs w:val="22"/>
        </w:rPr>
        <w:t>Key performance report for the respective plants is enclosed below</w:t>
      </w:r>
      <w:r w:rsidR="00CF09AA" w:rsidRPr="00D80EFA">
        <w:rPr>
          <w:rFonts w:ascii="Arial" w:hAnsi="Arial" w:cs="Arial"/>
          <w:sz w:val="22"/>
          <w:szCs w:val="22"/>
        </w:rPr>
        <w:t>:-</w:t>
      </w:r>
    </w:p>
    <w:p w:rsidR="00A269BA" w:rsidRDefault="00A269BA" w:rsidP="00A269BA">
      <w:pPr>
        <w:spacing w:line="360" w:lineRule="auto"/>
        <w:jc w:val="both"/>
        <w:rPr>
          <w:rFonts w:ascii="Arial" w:hAnsi="Arial" w:cs="Arial"/>
          <w:sz w:val="22"/>
          <w:szCs w:val="22"/>
        </w:rPr>
      </w:pPr>
    </w:p>
    <w:p w:rsidR="00A269BA" w:rsidRPr="00D80EFA" w:rsidRDefault="00A269BA" w:rsidP="00A269BA">
      <w:pPr>
        <w:spacing w:line="360" w:lineRule="auto"/>
        <w:jc w:val="both"/>
        <w:rPr>
          <w:rFonts w:ascii="Arial" w:hAnsi="Arial" w:cs="Arial"/>
          <w:bCs/>
          <w:color w:val="000000"/>
          <w:sz w:val="22"/>
          <w:shd w:val="clear" w:color="auto" w:fill="FFFFFF"/>
        </w:rPr>
      </w:pPr>
    </w:p>
    <w:p w:rsidR="007375E3" w:rsidRDefault="003934A4" w:rsidP="003934A4">
      <w:pPr>
        <w:spacing w:line="360" w:lineRule="auto"/>
        <w:ind w:left="-426"/>
        <w:jc w:val="both"/>
        <w:rPr>
          <w:rFonts w:ascii="Arial" w:hAnsi="Arial" w:cs="Arial"/>
          <w:bCs/>
          <w:color w:val="000000"/>
          <w:sz w:val="22"/>
          <w:shd w:val="clear" w:color="auto" w:fill="FFFFFF"/>
        </w:rPr>
      </w:pPr>
      <w:r w:rsidRPr="003934A4">
        <w:rPr>
          <w:noProof/>
          <w:lang w:val="en-IN" w:eastAsia="en-IN"/>
        </w:rPr>
        <w:drawing>
          <wp:inline distT="0" distB="0" distL="0" distR="0">
            <wp:extent cx="6505575" cy="55435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05704" cy="5543660"/>
                    </a:xfrm>
                    <a:prstGeom prst="rect">
                      <a:avLst/>
                    </a:prstGeom>
                    <a:noFill/>
                    <a:ln>
                      <a:noFill/>
                    </a:ln>
                  </pic:spPr>
                </pic:pic>
              </a:graphicData>
            </a:graphic>
          </wp:inline>
        </w:drawing>
      </w:r>
    </w:p>
    <w:p w:rsidR="00FB640A" w:rsidRDefault="00E153E4" w:rsidP="00E153E4">
      <w:pPr>
        <w:rPr>
          <w:rFonts w:ascii="Arial" w:hAnsi="Arial" w:cs="Arial"/>
          <w:bCs/>
          <w:color w:val="000000"/>
          <w:sz w:val="22"/>
          <w:shd w:val="clear" w:color="auto" w:fill="FFFFFF"/>
        </w:rPr>
      </w:pPr>
      <w:r>
        <w:rPr>
          <w:rFonts w:ascii="Arial" w:hAnsi="Arial" w:cs="Arial"/>
          <w:bCs/>
          <w:color w:val="000000"/>
          <w:sz w:val="22"/>
          <w:shd w:val="clear" w:color="auto" w:fill="FFFFFF"/>
        </w:rPr>
        <w:br w:type="page"/>
      </w:r>
    </w:p>
    <w:p w:rsidR="00FB640A" w:rsidRDefault="00FB640A" w:rsidP="003934A4">
      <w:pPr>
        <w:spacing w:line="360" w:lineRule="auto"/>
        <w:ind w:left="-426"/>
        <w:jc w:val="both"/>
        <w:rPr>
          <w:rFonts w:ascii="Arial" w:hAnsi="Arial" w:cs="Arial"/>
          <w:bCs/>
          <w:color w:val="000000"/>
          <w:sz w:val="22"/>
          <w:shd w:val="clear" w:color="auto" w:fill="FFFFFF"/>
        </w:rPr>
      </w:pPr>
      <w:r>
        <w:rPr>
          <w:rFonts w:ascii="Arial" w:hAnsi="Arial" w:cs="Arial"/>
          <w:bCs/>
          <w:color w:val="000000"/>
          <w:sz w:val="22"/>
          <w:shd w:val="clear" w:color="auto" w:fill="FFFFFF"/>
        </w:rPr>
        <w:t>Month wise production of Cement and Clinker</w:t>
      </w:r>
      <w:r w:rsidR="004C4EDF">
        <w:rPr>
          <w:rFonts w:ascii="Arial" w:hAnsi="Arial" w:cs="Arial"/>
          <w:bCs/>
          <w:color w:val="000000"/>
          <w:sz w:val="22"/>
          <w:shd w:val="clear" w:color="auto" w:fill="FFFFFF"/>
        </w:rPr>
        <w:t xml:space="preserve"> </w:t>
      </w:r>
      <w:r w:rsidR="00E153E4">
        <w:rPr>
          <w:rFonts w:ascii="Arial" w:hAnsi="Arial" w:cs="Arial"/>
          <w:bCs/>
          <w:color w:val="000000"/>
          <w:sz w:val="22"/>
          <w:shd w:val="clear" w:color="auto" w:fill="FFFFFF"/>
        </w:rPr>
        <w:t xml:space="preserve">Unit from last year to till now </w:t>
      </w:r>
      <w:r w:rsidR="004C4EDF">
        <w:rPr>
          <w:rFonts w:ascii="Arial" w:hAnsi="Arial" w:cs="Arial"/>
          <w:bCs/>
          <w:color w:val="000000"/>
          <w:sz w:val="22"/>
          <w:shd w:val="clear" w:color="auto" w:fill="FFFFFF"/>
        </w:rPr>
        <w:t xml:space="preserve">for </w:t>
      </w:r>
      <w:proofErr w:type="spellStart"/>
      <w:r w:rsidR="004C4EDF">
        <w:rPr>
          <w:rFonts w:ascii="Arial" w:hAnsi="Arial" w:cs="Arial"/>
          <w:bCs/>
          <w:color w:val="000000"/>
          <w:sz w:val="22"/>
          <w:shd w:val="clear" w:color="auto" w:fill="FFFFFF"/>
        </w:rPr>
        <w:t>Nimbahera</w:t>
      </w:r>
      <w:proofErr w:type="spellEnd"/>
      <w:r w:rsidR="004C4EDF">
        <w:rPr>
          <w:rFonts w:ascii="Arial" w:hAnsi="Arial" w:cs="Arial"/>
          <w:bCs/>
          <w:color w:val="000000"/>
          <w:sz w:val="22"/>
          <w:shd w:val="clear" w:color="auto" w:fill="FFFFFF"/>
        </w:rPr>
        <w:t xml:space="preserve"> Plant:</w:t>
      </w:r>
    </w:p>
    <w:p w:rsidR="00E153E4" w:rsidRDefault="00E153E4" w:rsidP="003934A4">
      <w:pPr>
        <w:spacing w:line="360" w:lineRule="auto"/>
        <w:ind w:left="-426"/>
        <w:jc w:val="both"/>
        <w:rPr>
          <w:rFonts w:ascii="Arial" w:hAnsi="Arial" w:cs="Arial"/>
          <w:bCs/>
          <w:color w:val="000000"/>
          <w:sz w:val="22"/>
          <w:shd w:val="clear" w:color="auto" w:fill="FFFFFF"/>
        </w:rPr>
      </w:pPr>
    </w:p>
    <w:p w:rsidR="00E153E4" w:rsidRDefault="00E61D43" w:rsidP="00E153E4">
      <w:pPr>
        <w:spacing w:line="360" w:lineRule="auto"/>
        <w:ind w:left="-426"/>
        <w:jc w:val="center"/>
        <w:rPr>
          <w:rFonts w:ascii="Arial" w:hAnsi="Arial" w:cs="Arial"/>
          <w:bCs/>
          <w:color w:val="000000"/>
          <w:sz w:val="22"/>
          <w:shd w:val="clear" w:color="auto" w:fill="FFFFFF"/>
        </w:rPr>
      </w:pPr>
      <w:r w:rsidRPr="00E61D43">
        <w:rPr>
          <w:noProof/>
          <w:lang w:val="en-IN" w:eastAsia="en-IN"/>
        </w:rPr>
        <w:drawing>
          <wp:inline distT="0" distB="0" distL="0" distR="0">
            <wp:extent cx="5114925" cy="41148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14925" cy="4114800"/>
                    </a:xfrm>
                    <a:prstGeom prst="rect">
                      <a:avLst/>
                    </a:prstGeom>
                    <a:noFill/>
                    <a:ln>
                      <a:noFill/>
                    </a:ln>
                  </pic:spPr>
                </pic:pic>
              </a:graphicData>
            </a:graphic>
          </wp:inline>
        </w:drawing>
      </w:r>
    </w:p>
    <w:p w:rsidR="00FF2E7B" w:rsidRDefault="00FF2E7B" w:rsidP="00E153E4">
      <w:pPr>
        <w:spacing w:line="360" w:lineRule="auto"/>
        <w:ind w:left="-426"/>
        <w:jc w:val="center"/>
        <w:rPr>
          <w:rFonts w:ascii="Arial" w:hAnsi="Arial" w:cs="Arial"/>
          <w:bCs/>
          <w:color w:val="000000"/>
          <w:sz w:val="22"/>
          <w:shd w:val="clear" w:color="auto" w:fill="FFFFFF"/>
        </w:rPr>
      </w:pPr>
    </w:p>
    <w:p w:rsidR="00CB5655" w:rsidRPr="00CB5655" w:rsidRDefault="00CB5655" w:rsidP="00CB5655">
      <w:pPr>
        <w:spacing w:line="360" w:lineRule="auto"/>
        <w:jc w:val="both"/>
        <w:rPr>
          <w:rFonts w:ascii="Arial" w:hAnsi="Arial" w:cs="Arial"/>
          <w:b/>
          <w:bCs/>
          <w:color w:val="000000"/>
          <w:sz w:val="22"/>
          <w:szCs w:val="22"/>
          <w:shd w:val="clear" w:color="auto" w:fill="FFFFFF"/>
        </w:rPr>
      </w:pPr>
      <w:r w:rsidRPr="00CB5655">
        <w:rPr>
          <w:rFonts w:ascii="Arial" w:hAnsi="Arial" w:cs="Arial"/>
          <w:b/>
          <w:bCs/>
          <w:color w:val="000000"/>
          <w:sz w:val="22"/>
          <w:szCs w:val="22"/>
          <w:shd w:val="clear" w:color="auto" w:fill="FFFFFF"/>
        </w:rPr>
        <w:t>As per the above data provided by the company official, the Clinker unit was operated on 87% and Cement unit was operated on 65% respectively of the total capacity in last year.</w:t>
      </w:r>
    </w:p>
    <w:p w:rsidR="007F738C" w:rsidRPr="00EA4B38" w:rsidRDefault="007F738C" w:rsidP="0077411D">
      <w:pPr>
        <w:spacing w:line="276" w:lineRule="auto"/>
        <w:jc w:val="center"/>
        <w:rPr>
          <w:rFonts w:ascii="Arial" w:hAnsi="Arial" w:cs="Arial"/>
          <w:bCs/>
          <w:color w:val="000000"/>
          <w:sz w:val="22"/>
          <w:shd w:val="clear" w:color="auto" w:fill="FFFFFF"/>
        </w:rPr>
      </w:pPr>
    </w:p>
    <w:p w:rsidR="003A2E33" w:rsidRDefault="003A2E33" w:rsidP="00BA3C17">
      <w:pPr>
        <w:numPr>
          <w:ilvl w:val="0"/>
          <w:numId w:val="40"/>
        </w:numPr>
        <w:spacing w:line="360" w:lineRule="auto"/>
        <w:ind w:left="0"/>
        <w:jc w:val="both"/>
        <w:rPr>
          <w:rFonts w:ascii="Arial" w:hAnsi="Arial" w:cs="Arial"/>
          <w:bCs/>
          <w:color w:val="000000"/>
          <w:shd w:val="clear" w:color="auto" w:fill="FFFFFF"/>
        </w:rPr>
      </w:pPr>
      <w:r w:rsidRPr="00DF4ACE">
        <w:rPr>
          <w:rFonts w:ascii="Arial" w:hAnsi="Arial" w:cs="Arial"/>
          <w:b/>
          <w:bCs/>
          <w:color w:val="000000"/>
          <w:sz w:val="22"/>
          <w:shd w:val="clear" w:color="auto" w:fill="FFFFFF"/>
        </w:rPr>
        <w:t>INFORMATION INPUT FOR ASSESSMENT:</w:t>
      </w:r>
      <w:r w:rsidR="00A97493" w:rsidRPr="00DF4ACE">
        <w:rPr>
          <w:rFonts w:ascii="Arial" w:hAnsi="Arial" w:cs="Arial"/>
          <w:b/>
          <w:bCs/>
          <w:color w:val="000000"/>
          <w:sz w:val="22"/>
          <w:shd w:val="clear" w:color="auto" w:fill="FFFFFF"/>
        </w:rPr>
        <w:t xml:space="preserve"> </w:t>
      </w:r>
      <w:r w:rsidR="004814E4">
        <w:rPr>
          <w:rFonts w:ascii="Arial" w:hAnsi="Arial" w:cs="Arial"/>
          <w:bCs/>
          <w:color w:val="000000"/>
          <w:shd w:val="clear" w:color="auto" w:fill="FFFFFF"/>
        </w:rPr>
        <w:t>L</w:t>
      </w:r>
      <w:r w:rsidRPr="00400EA6">
        <w:rPr>
          <w:rFonts w:ascii="Arial" w:hAnsi="Arial" w:cs="Arial"/>
          <w:sz w:val="22"/>
          <w:szCs w:val="22"/>
        </w:rPr>
        <w:t xml:space="preserve">atest fixed asset register </w:t>
      </w:r>
      <w:r w:rsidR="00166B32">
        <w:rPr>
          <w:rFonts w:ascii="Arial" w:hAnsi="Arial" w:cs="Arial"/>
          <w:sz w:val="22"/>
          <w:szCs w:val="22"/>
        </w:rPr>
        <w:t xml:space="preserve">(FAR) </w:t>
      </w:r>
      <w:r w:rsidRPr="00400EA6">
        <w:rPr>
          <w:rFonts w:ascii="Arial" w:hAnsi="Arial" w:cs="Arial"/>
          <w:sz w:val="22"/>
          <w:szCs w:val="22"/>
        </w:rPr>
        <w:t xml:space="preserve">was </w:t>
      </w:r>
      <w:r w:rsidR="00BF4261">
        <w:rPr>
          <w:rFonts w:ascii="Arial" w:hAnsi="Arial" w:cs="Arial"/>
          <w:sz w:val="22"/>
          <w:szCs w:val="22"/>
        </w:rPr>
        <w:t xml:space="preserve">provided to us </w:t>
      </w:r>
      <w:r w:rsidR="00166B32">
        <w:rPr>
          <w:rFonts w:ascii="Arial" w:hAnsi="Arial" w:cs="Arial"/>
          <w:sz w:val="22"/>
          <w:szCs w:val="22"/>
        </w:rPr>
        <w:t xml:space="preserve">in which assets related to different heads like Land, Building, Plant &amp; Machinery, Electrical </w:t>
      </w:r>
      <w:r w:rsidR="00947EC1">
        <w:rPr>
          <w:rFonts w:ascii="Arial" w:hAnsi="Arial" w:cs="Arial"/>
          <w:sz w:val="22"/>
          <w:szCs w:val="22"/>
        </w:rPr>
        <w:t>equipment’s</w:t>
      </w:r>
      <w:r w:rsidR="00166B32">
        <w:rPr>
          <w:rFonts w:ascii="Arial" w:hAnsi="Arial" w:cs="Arial"/>
          <w:sz w:val="22"/>
          <w:szCs w:val="22"/>
        </w:rPr>
        <w:t xml:space="preserve">, Furniture &amp; fittings, Office equipment, etc. </w:t>
      </w:r>
      <w:r w:rsidR="003E7B7F">
        <w:rPr>
          <w:rFonts w:ascii="Arial" w:hAnsi="Arial" w:cs="Arial"/>
          <w:sz w:val="22"/>
          <w:szCs w:val="22"/>
        </w:rPr>
        <w:t>was mentioned</w:t>
      </w:r>
      <w:r w:rsidRPr="00400EA6">
        <w:rPr>
          <w:rFonts w:ascii="Arial" w:hAnsi="Arial" w:cs="Arial"/>
          <w:sz w:val="22"/>
          <w:szCs w:val="22"/>
        </w:rPr>
        <w:t xml:space="preserve">. </w:t>
      </w:r>
      <w:r w:rsidR="000522B5" w:rsidRPr="007F738C">
        <w:rPr>
          <w:rFonts w:ascii="Arial" w:hAnsi="Arial" w:cs="Arial"/>
          <w:sz w:val="22"/>
          <w:szCs w:val="22"/>
        </w:rPr>
        <w:t>Key performance Index</w:t>
      </w:r>
      <w:r w:rsidR="000522B5">
        <w:rPr>
          <w:rFonts w:ascii="Arial" w:hAnsi="Arial" w:cs="Arial"/>
          <w:sz w:val="22"/>
          <w:szCs w:val="22"/>
        </w:rPr>
        <w:t xml:space="preserve"> report</w:t>
      </w:r>
      <w:r w:rsidR="007D34C1">
        <w:rPr>
          <w:rFonts w:ascii="Arial" w:hAnsi="Arial" w:cs="Arial"/>
          <w:sz w:val="22"/>
          <w:szCs w:val="22"/>
        </w:rPr>
        <w:t>/Daily basis report</w:t>
      </w:r>
      <w:r w:rsidR="000522B5">
        <w:rPr>
          <w:rFonts w:ascii="Arial" w:hAnsi="Arial" w:cs="Arial"/>
          <w:sz w:val="22"/>
          <w:szCs w:val="22"/>
        </w:rPr>
        <w:t xml:space="preserve"> for reviewing the monthly load capacities and load factors</w:t>
      </w:r>
      <w:r w:rsidR="007D34C1">
        <w:rPr>
          <w:rFonts w:ascii="Arial" w:hAnsi="Arial" w:cs="Arial"/>
          <w:sz w:val="22"/>
          <w:szCs w:val="22"/>
        </w:rPr>
        <w:t xml:space="preserve"> is considered</w:t>
      </w:r>
      <w:r w:rsidR="00700ACC">
        <w:rPr>
          <w:rFonts w:ascii="Arial" w:hAnsi="Arial" w:cs="Arial"/>
          <w:sz w:val="22"/>
          <w:szCs w:val="22"/>
        </w:rPr>
        <w:t xml:space="preserve"> and Plant NOC, approvals &amp; registrations.</w:t>
      </w:r>
    </w:p>
    <w:p w:rsidR="00267920" w:rsidRPr="00F34B1C" w:rsidRDefault="00A269BA" w:rsidP="00A269BA">
      <w:pPr>
        <w:rPr>
          <w:rFonts w:ascii="Arial" w:hAnsi="Arial" w:cs="Arial"/>
          <w:bCs/>
          <w:color w:val="000000"/>
          <w:shd w:val="clear" w:color="auto" w:fill="FFFFFF"/>
        </w:rPr>
      </w:pPr>
      <w:r>
        <w:rPr>
          <w:rFonts w:ascii="Arial" w:hAnsi="Arial" w:cs="Arial"/>
          <w:bCs/>
          <w:color w:val="000000"/>
          <w:shd w:val="clear" w:color="auto" w:fill="FFFFFF"/>
        </w:rPr>
        <w:br w:type="page"/>
      </w:r>
    </w:p>
    <w:p w:rsidR="003A2E33" w:rsidRPr="00FB50CF" w:rsidRDefault="003A2E33" w:rsidP="00BA3C17">
      <w:pPr>
        <w:numPr>
          <w:ilvl w:val="0"/>
          <w:numId w:val="40"/>
        </w:numPr>
        <w:spacing w:line="276" w:lineRule="auto"/>
        <w:ind w:left="0"/>
        <w:jc w:val="both"/>
        <w:rPr>
          <w:rFonts w:ascii="Arial" w:hAnsi="Arial" w:cs="Arial"/>
          <w:bCs/>
          <w:color w:val="000000"/>
          <w:sz w:val="22"/>
          <w:shd w:val="clear" w:color="auto" w:fill="FFFFFF"/>
        </w:rPr>
      </w:pPr>
      <w:r w:rsidRPr="00DF4ACE">
        <w:rPr>
          <w:rFonts w:ascii="Arial" w:hAnsi="Arial" w:cs="Arial"/>
          <w:b/>
          <w:bCs/>
          <w:color w:val="000000"/>
          <w:sz w:val="22"/>
          <w:shd w:val="clear" w:color="auto" w:fill="FFFFFF"/>
        </w:rPr>
        <w:t>SURVEY DETAILS:</w:t>
      </w:r>
    </w:p>
    <w:p w:rsidR="00FB50CF" w:rsidRPr="00DF4ACE" w:rsidRDefault="00FB50CF" w:rsidP="00FB50CF">
      <w:pPr>
        <w:spacing w:line="276" w:lineRule="auto"/>
        <w:jc w:val="both"/>
        <w:rPr>
          <w:rFonts w:ascii="Arial" w:hAnsi="Arial" w:cs="Arial"/>
          <w:bCs/>
          <w:color w:val="000000"/>
          <w:sz w:val="22"/>
          <w:shd w:val="clear" w:color="auto" w:fill="FFFFFF"/>
        </w:rPr>
      </w:pPr>
    </w:p>
    <w:p w:rsidR="003A2E33" w:rsidRPr="00DD552B" w:rsidRDefault="003A2E33" w:rsidP="00122D05">
      <w:pPr>
        <w:pStyle w:val="ListParagraph"/>
        <w:numPr>
          <w:ilvl w:val="0"/>
          <w:numId w:val="39"/>
        </w:numPr>
        <w:spacing w:line="360" w:lineRule="auto"/>
        <w:ind w:left="426" w:hanging="284"/>
        <w:jc w:val="both"/>
        <w:rPr>
          <w:rFonts w:ascii="Arial" w:hAnsi="Arial" w:cs="Arial"/>
          <w:bCs/>
          <w:color w:val="000000"/>
          <w:sz w:val="22"/>
          <w:szCs w:val="22"/>
          <w:shd w:val="clear" w:color="auto" w:fill="FFFFFF"/>
        </w:rPr>
      </w:pPr>
      <w:r w:rsidRPr="00DD552B">
        <w:rPr>
          <w:rFonts w:ascii="Arial" w:hAnsi="Arial" w:cs="Arial"/>
          <w:bCs/>
          <w:color w:val="000000"/>
          <w:sz w:val="22"/>
          <w:szCs w:val="22"/>
          <w:shd w:val="clear" w:color="auto" w:fill="FFFFFF"/>
        </w:rPr>
        <w:t xml:space="preserve">Plant has been surveyed by our </w:t>
      </w:r>
      <w:r w:rsidR="002E6BBF">
        <w:rPr>
          <w:rFonts w:ascii="Arial" w:hAnsi="Arial" w:cs="Arial"/>
          <w:bCs/>
          <w:color w:val="000000"/>
          <w:sz w:val="22"/>
          <w:szCs w:val="22"/>
          <w:shd w:val="clear" w:color="auto" w:fill="FFFFFF"/>
        </w:rPr>
        <w:t>Engineering (</w:t>
      </w:r>
      <w:r w:rsidR="00D80EFA">
        <w:rPr>
          <w:rFonts w:ascii="Arial" w:hAnsi="Arial" w:cs="Arial"/>
          <w:bCs/>
          <w:color w:val="000000"/>
          <w:sz w:val="22"/>
          <w:szCs w:val="22"/>
          <w:shd w:val="clear" w:color="auto" w:fill="FFFFFF"/>
        </w:rPr>
        <w:t>Dated 0</w:t>
      </w:r>
      <w:r w:rsidR="00122D05">
        <w:rPr>
          <w:rFonts w:ascii="Arial" w:hAnsi="Arial" w:cs="Arial"/>
          <w:bCs/>
          <w:color w:val="000000"/>
          <w:sz w:val="22"/>
          <w:szCs w:val="22"/>
          <w:shd w:val="clear" w:color="auto" w:fill="FFFFFF"/>
        </w:rPr>
        <w:t>6</w:t>
      </w:r>
      <w:r w:rsidR="002E6BBF" w:rsidRPr="00685B8D">
        <w:rPr>
          <w:rFonts w:ascii="Arial" w:hAnsi="Arial" w:cs="Arial"/>
          <w:bCs/>
          <w:color w:val="000000"/>
          <w:sz w:val="22"/>
          <w:szCs w:val="22"/>
          <w:shd w:val="clear" w:color="auto" w:fill="FFFFFF"/>
        </w:rPr>
        <w:t>/0</w:t>
      </w:r>
      <w:r w:rsidR="00D80EFA">
        <w:rPr>
          <w:rFonts w:ascii="Arial" w:hAnsi="Arial" w:cs="Arial"/>
          <w:bCs/>
          <w:color w:val="000000"/>
          <w:sz w:val="22"/>
          <w:szCs w:val="22"/>
          <w:shd w:val="clear" w:color="auto" w:fill="FFFFFF"/>
        </w:rPr>
        <w:t>8/2021 to 0</w:t>
      </w:r>
      <w:r w:rsidR="00685B8D" w:rsidRPr="00685B8D">
        <w:rPr>
          <w:rFonts w:ascii="Arial" w:hAnsi="Arial" w:cs="Arial"/>
          <w:bCs/>
          <w:color w:val="000000"/>
          <w:sz w:val="22"/>
          <w:szCs w:val="22"/>
          <w:shd w:val="clear" w:color="auto" w:fill="FFFFFF"/>
        </w:rPr>
        <w:t>7</w:t>
      </w:r>
      <w:r w:rsidR="00C32AB2" w:rsidRPr="00685B8D">
        <w:rPr>
          <w:rFonts w:ascii="Arial" w:hAnsi="Arial" w:cs="Arial"/>
          <w:bCs/>
          <w:color w:val="000000"/>
          <w:sz w:val="22"/>
          <w:szCs w:val="22"/>
          <w:shd w:val="clear" w:color="auto" w:fill="FFFFFF"/>
        </w:rPr>
        <w:t>/0</w:t>
      </w:r>
      <w:r w:rsidR="00D80EFA">
        <w:rPr>
          <w:rFonts w:ascii="Arial" w:hAnsi="Arial" w:cs="Arial"/>
          <w:bCs/>
          <w:color w:val="000000"/>
          <w:sz w:val="22"/>
          <w:szCs w:val="22"/>
          <w:shd w:val="clear" w:color="auto" w:fill="FFFFFF"/>
        </w:rPr>
        <w:t>8/2021</w:t>
      </w:r>
      <w:r w:rsidR="002E6BBF">
        <w:rPr>
          <w:rFonts w:ascii="Arial" w:hAnsi="Arial" w:cs="Arial"/>
          <w:bCs/>
          <w:color w:val="000000"/>
          <w:sz w:val="22"/>
          <w:szCs w:val="22"/>
          <w:shd w:val="clear" w:color="auto" w:fill="FFFFFF"/>
        </w:rPr>
        <w:t>)</w:t>
      </w:r>
      <w:r w:rsidRPr="00DD552B">
        <w:rPr>
          <w:rFonts w:ascii="Arial" w:hAnsi="Arial" w:cs="Arial"/>
          <w:bCs/>
          <w:color w:val="000000"/>
          <w:sz w:val="22"/>
          <w:szCs w:val="22"/>
          <w:shd w:val="clear" w:color="auto" w:fill="FFFFFF"/>
        </w:rPr>
        <w:t>.</w:t>
      </w:r>
    </w:p>
    <w:p w:rsidR="003A2E33" w:rsidRPr="00DD552B" w:rsidRDefault="003A2E33" w:rsidP="00122D05">
      <w:pPr>
        <w:pStyle w:val="ListParagraph"/>
        <w:numPr>
          <w:ilvl w:val="0"/>
          <w:numId w:val="39"/>
        </w:numPr>
        <w:spacing w:line="360" w:lineRule="auto"/>
        <w:ind w:left="426" w:hanging="284"/>
        <w:jc w:val="both"/>
        <w:rPr>
          <w:rFonts w:ascii="Arial" w:hAnsi="Arial" w:cs="Arial"/>
          <w:bCs/>
          <w:color w:val="000000"/>
          <w:sz w:val="22"/>
          <w:szCs w:val="22"/>
          <w:shd w:val="clear" w:color="auto" w:fill="FFFFFF"/>
        </w:rPr>
      </w:pPr>
      <w:r w:rsidRPr="00DD552B">
        <w:rPr>
          <w:rFonts w:ascii="Arial" w:hAnsi="Arial" w:cs="Arial"/>
          <w:bCs/>
          <w:color w:val="000000"/>
          <w:sz w:val="22"/>
          <w:szCs w:val="22"/>
          <w:shd w:val="clear" w:color="auto" w:fill="FFFFFF"/>
        </w:rPr>
        <w:t xml:space="preserve">Site inspection was done in the presence of representative of the </w:t>
      </w:r>
      <w:r w:rsidR="002E6BBF">
        <w:rPr>
          <w:rFonts w:ascii="Arial" w:hAnsi="Arial" w:cs="Arial"/>
          <w:bCs/>
          <w:color w:val="000000"/>
          <w:sz w:val="22"/>
          <w:szCs w:val="22"/>
          <w:shd w:val="clear" w:color="auto" w:fill="FFFFFF"/>
        </w:rPr>
        <w:t xml:space="preserve">Company. </w:t>
      </w:r>
      <w:r w:rsidR="004B2033">
        <w:rPr>
          <w:rFonts w:ascii="Arial" w:hAnsi="Arial" w:cs="Arial"/>
          <w:bCs/>
          <w:color w:val="000000"/>
          <w:sz w:val="22"/>
          <w:szCs w:val="22"/>
          <w:shd w:val="clear" w:color="auto" w:fill="FFFFFF"/>
        </w:rPr>
        <w:t>Different technical person from different sections were available with our engineering team to furnish any specific information about the plant and machinery</w:t>
      </w:r>
      <w:r w:rsidRPr="00DD552B">
        <w:rPr>
          <w:rFonts w:ascii="Arial" w:hAnsi="Arial" w:cs="Arial"/>
          <w:bCs/>
          <w:color w:val="000000"/>
          <w:sz w:val="22"/>
          <w:szCs w:val="22"/>
          <w:shd w:val="clear" w:color="auto" w:fill="FFFFFF"/>
        </w:rPr>
        <w:t>.</w:t>
      </w:r>
    </w:p>
    <w:p w:rsidR="003A2E33"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DD552B">
        <w:rPr>
          <w:rFonts w:ascii="Arial" w:hAnsi="Arial" w:cs="Arial"/>
          <w:bCs/>
          <w:color w:val="000000"/>
          <w:sz w:val="22"/>
          <w:szCs w:val="22"/>
          <w:shd w:val="clear" w:color="auto" w:fill="FFFFFF"/>
        </w:rPr>
        <w:t xml:space="preserve">Our team examined &amp; verified the machines and utilities from the </w:t>
      </w:r>
      <w:r w:rsidR="007C1DCB">
        <w:rPr>
          <w:rFonts w:ascii="Arial" w:hAnsi="Arial" w:cs="Arial"/>
          <w:bCs/>
          <w:color w:val="000000"/>
          <w:sz w:val="22"/>
          <w:szCs w:val="22"/>
          <w:shd w:val="clear" w:color="auto" w:fill="FFFFFF"/>
        </w:rPr>
        <w:t>FAR</w:t>
      </w:r>
      <w:r w:rsidRPr="00DD552B">
        <w:rPr>
          <w:rFonts w:ascii="Arial" w:hAnsi="Arial" w:cs="Arial"/>
          <w:bCs/>
          <w:color w:val="000000"/>
          <w:sz w:val="22"/>
          <w:szCs w:val="22"/>
          <w:shd w:val="clear" w:color="auto" w:fill="FFFFFF"/>
        </w:rPr>
        <w:t xml:space="preserve"> provided by the </w:t>
      </w:r>
      <w:r w:rsidR="007C1DCB">
        <w:rPr>
          <w:rFonts w:ascii="Arial" w:hAnsi="Arial" w:cs="Arial"/>
          <w:bCs/>
          <w:color w:val="000000"/>
          <w:sz w:val="22"/>
          <w:szCs w:val="22"/>
          <w:shd w:val="clear" w:color="auto" w:fill="FFFFFF"/>
        </w:rPr>
        <w:t>Company</w:t>
      </w:r>
      <w:r w:rsidRPr="00DD552B">
        <w:rPr>
          <w:rFonts w:ascii="Arial" w:hAnsi="Arial" w:cs="Arial"/>
          <w:bCs/>
          <w:color w:val="000000"/>
          <w:sz w:val="22"/>
          <w:szCs w:val="22"/>
          <w:shd w:val="clear" w:color="auto" w:fill="FFFFFF"/>
        </w:rPr>
        <w:t xml:space="preserve">. </w:t>
      </w:r>
    </w:p>
    <w:p w:rsidR="00D80EFA" w:rsidRDefault="00190344"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Raw Mill and Clinker section of the Unit-1 is not in operation due to scheduled yearly maintenance but cement grinding of Unit-1 is fully operation.</w:t>
      </w:r>
    </w:p>
    <w:p w:rsidR="00190344" w:rsidRDefault="00190344"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Raw Mill, Clinker Section of both the remaining units i.e. Unit-2 &amp; 3 and Cement Grinding of Unit-2 were in fully operational condition.</w:t>
      </w:r>
    </w:p>
    <w:p w:rsidR="00190344" w:rsidRDefault="00190344"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WHRS and Unit-2 of Captive Power Plant was in operation while Unit-1 of CPP is not in operation due to scheduled yearly maintenance.</w:t>
      </w:r>
    </w:p>
    <w:p w:rsidR="00E61D43" w:rsidRPr="00DD552B" w:rsidRDefault="00E61D4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As per the information provided by the company official, the Clinker unit was operated on 87% and Cement unit was operated on 65% respectively of the total capacity in last year.</w:t>
      </w:r>
    </w:p>
    <w:p w:rsidR="003A2E33" w:rsidRPr="00D80EFA"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D80EFA">
        <w:rPr>
          <w:rFonts w:ascii="Arial" w:hAnsi="Arial" w:cs="Arial"/>
          <w:bCs/>
          <w:color w:val="000000"/>
          <w:sz w:val="22"/>
          <w:szCs w:val="22"/>
          <w:shd w:val="clear" w:color="auto" w:fill="FFFFFF"/>
        </w:rPr>
        <w:t>Photogr</w:t>
      </w:r>
      <w:r w:rsidR="00D80EFA" w:rsidRPr="00D80EFA">
        <w:rPr>
          <w:rFonts w:ascii="Arial" w:hAnsi="Arial" w:cs="Arial"/>
          <w:bCs/>
          <w:color w:val="000000"/>
          <w:sz w:val="22"/>
          <w:szCs w:val="22"/>
          <w:shd w:val="clear" w:color="auto" w:fill="FFFFFF"/>
        </w:rPr>
        <w:t>aphs have also been taken of major sections of</w:t>
      </w:r>
      <w:r w:rsidRPr="00D80EFA">
        <w:rPr>
          <w:rFonts w:ascii="Arial" w:hAnsi="Arial" w:cs="Arial"/>
          <w:bCs/>
          <w:color w:val="000000"/>
          <w:sz w:val="22"/>
          <w:szCs w:val="22"/>
          <w:shd w:val="clear" w:color="auto" w:fill="FFFFFF"/>
        </w:rPr>
        <w:t xml:space="preserve"> </w:t>
      </w:r>
      <w:r w:rsidR="00D80EFA" w:rsidRPr="00D80EFA">
        <w:rPr>
          <w:rFonts w:ascii="Arial" w:hAnsi="Arial" w:cs="Arial"/>
          <w:bCs/>
          <w:color w:val="000000"/>
          <w:sz w:val="22"/>
          <w:szCs w:val="22"/>
          <w:shd w:val="clear" w:color="auto" w:fill="FFFFFF"/>
        </w:rPr>
        <w:t>plant</w:t>
      </w:r>
      <w:r w:rsidR="007D20BC" w:rsidRPr="00D80EFA">
        <w:rPr>
          <w:rFonts w:ascii="Arial" w:hAnsi="Arial" w:cs="Arial"/>
          <w:bCs/>
          <w:color w:val="000000"/>
          <w:sz w:val="22"/>
          <w:szCs w:val="22"/>
          <w:shd w:val="clear" w:color="auto" w:fill="FFFFFF"/>
        </w:rPr>
        <w:t xml:space="preserve"> and its accessories installed </w:t>
      </w:r>
      <w:r w:rsidR="002E6BBF" w:rsidRPr="00D80EFA">
        <w:rPr>
          <w:rFonts w:ascii="Arial" w:hAnsi="Arial" w:cs="Arial"/>
          <w:bCs/>
          <w:color w:val="000000"/>
          <w:sz w:val="22"/>
          <w:szCs w:val="22"/>
          <w:shd w:val="clear" w:color="auto" w:fill="FFFFFF"/>
        </w:rPr>
        <w:t>there</w:t>
      </w:r>
      <w:r w:rsidRPr="00D80EFA">
        <w:rPr>
          <w:rFonts w:ascii="Arial" w:hAnsi="Arial" w:cs="Arial"/>
          <w:bCs/>
          <w:color w:val="000000"/>
          <w:sz w:val="22"/>
          <w:szCs w:val="22"/>
          <w:shd w:val="clear" w:color="auto" w:fill="FFFFFF"/>
        </w:rPr>
        <w:t>.</w:t>
      </w:r>
    </w:p>
    <w:p w:rsidR="00183D0D"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C444F2">
        <w:rPr>
          <w:rFonts w:ascii="Arial" w:hAnsi="Arial" w:cs="Arial"/>
          <w:bCs/>
          <w:color w:val="000000"/>
          <w:sz w:val="22"/>
          <w:szCs w:val="22"/>
          <w:shd w:val="clear" w:color="auto" w:fill="FFFFFF"/>
        </w:rPr>
        <w:t xml:space="preserve">All the details have been cross checked as per the documents provided to us by the </w:t>
      </w:r>
      <w:r w:rsidR="007C1DCB">
        <w:rPr>
          <w:rFonts w:ascii="Arial" w:hAnsi="Arial" w:cs="Arial"/>
          <w:bCs/>
          <w:color w:val="000000"/>
          <w:sz w:val="22"/>
          <w:szCs w:val="22"/>
          <w:shd w:val="clear" w:color="auto" w:fill="FFFFFF"/>
        </w:rPr>
        <w:t>company</w:t>
      </w:r>
      <w:r w:rsidRPr="00C444F2">
        <w:rPr>
          <w:rFonts w:ascii="Arial" w:hAnsi="Arial" w:cs="Arial"/>
          <w:bCs/>
          <w:color w:val="000000"/>
          <w:sz w:val="22"/>
          <w:szCs w:val="22"/>
          <w:shd w:val="clear" w:color="auto" w:fill="FFFFFF"/>
        </w:rPr>
        <w:t xml:space="preserve"> and what was observed at the site.</w:t>
      </w:r>
    </w:p>
    <w:p w:rsidR="003A2E33" w:rsidRPr="00EF1A39" w:rsidRDefault="00183D0D"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183D0D">
        <w:rPr>
          <w:rFonts w:ascii="Arial" w:hAnsi="Arial" w:cs="Arial"/>
          <w:color w:val="000000"/>
          <w:sz w:val="22"/>
          <w:szCs w:val="22"/>
        </w:rPr>
        <w:t>Condition of the machines is checked through visual observation only. No technical/ mechanical testing has been carried out to ascertain the condition and efficiency of machines.</w:t>
      </w:r>
    </w:p>
    <w:p w:rsidR="00EF1A39" w:rsidRPr="003E7B7F" w:rsidRDefault="00EF1A39"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color w:val="000000"/>
          <w:sz w:val="22"/>
          <w:szCs w:val="22"/>
        </w:rPr>
        <w:t>Site Survey has been c</w:t>
      </w:r>
      <w:r w:rsidR="00841CDF">
        <w:rPr>
          <w:rFonts w:ascii="Arial" w:hAnsi="Arial" w:cs="Arial"/>
          <w:color w:val="000000"/>
          <w:sz w:val="22"/>
          <w:szCs w:val="22"/>
        </w:rPr>
        <w:t>arried out on the basis of the p</w:t>
      </w:r>
      <w:r>
        <w:rPr>
          <w:rFonts w:ascii="Arial" w:hAnsi="Arial" w:cs="Arial"/>
          <w:color w:val="000000"/>
          <w:sz w:val="22"/>
          <w:szCs w:val="22"/>
        </w:rPr>
        <w:t>hysical existence of the assets rather than their technical expediency.</w:t>
      </w:r>
    </w:p>
    <w:p w:rsidR="003E7B7F" w:rsidRPr="00183D0D" w:rsidRDefault="003E7B7F"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color w:val="000000"/>
          <w:sz w:val="22"/>
          <w:szCs w:val="22"/>
        </w:rPr>
        <w:t>Plant appeared to be in good condition.</w:t>
      </w:r>
    </w:p>
    <w:p w:rsidR="00E107B5" w:rsidRDefault="00E107B5" w:rsidP="00E107B5">
      <w:pPr>
        <w:spacing w:line="360" w:lineRule="auto"/>
        <w:jc w:val="both"/>
        <w:rPr>
          <w:rFonts w:ascii="Arial" w:hAnsi="Arial" w:cs="Arial"/>
          <w:b/>
          <w:sz w:val="22"/>
          <w:szCs w:val="22"/>
        </w:rPr>
      </w:pPr>
    </w:p>
    <w:p w:rsidR="00E107B5" w:rsidRDefault="00E107B5" w:rsidP="00E107B5">
      <w:pPr>
        <w:rPr>
          <w:rFonts w:ascii="Arial" w:hAnsi="Arial" w:cs="Arial"/>
          <w:b/>
          <w:sz w:val="22"/>
          <w:szCs w:val="22"/>
        </w:rPr>
      </w:pPr>
      <w:r>
        <w:rPr>
          <w:rFonts w:ascii="Arial" w:hAnsi="Arial" w:cs="Arial"/>
          <w:b/>
          <w:sz w:val="22"/>
          <w:szCs w:val="22"/>
        </w:rPr>
        <w:br w:type="page"/>
      </w:r>
    </w:p>
    <w:p w:rsidR="00E107B5" w:rsidRDefault="00E107B5" w:rsidP="00E107B5">
      <w:pPr>
        <w:numPr>
          <w:ilvl w:val="0"/>
          <w:numId w:val="40"/>
        </w:numPr>
        <w:spacing w:line="360" w:lineRule="auto"/>
        <w:ind w:left="0"/>
        <w:jc w:val="both"/>
        <w:rPr>
          <w:rFonts w:ascii="Arial" w:hAnsi="Arial" w:cs="Arial"/>
          <w:b/>
          <w:sz w:val="22"/>
          <w:szCs w:val="22"/>
        </w:rPr>
      </w:pPr>
      <w:r>
        <w:rPr>
          <w:rFonts w:ascii="Arial" w:hAnsi="Arial" w:cs="Arial"/>
          <w:b/>
          <w:sz w:val="22"/>
          <w:szCs w:val="22"/>
        </w:rPr>
        <w:t>INSTALLED CAPACITY AND UTILIZATION:</w:t>
      </w:r>
    </w:p>
    <w:p w:rsidR="00E107B5" w:rsidRDefault="00E107B5" w:rsidP="00A269BA">
      <w:pPr>
        <w:pStyle w:val="ListParagraph"/>
        <w:spacing w:line="360" w:lineRule="auto"/>
        <w:ind w:left="142"/>
        <w:jc w:val="both"/>
        <w:rPr>
          <w:rFonts w:ascii="Arial" w:hAnsi="Arial" w:cs="Arial"/>
          <w:color w:val="000000"/>
          <w:sz w:val="22"/>
          <w:szCs w:val="22"/>
        </w:rPr>
      </w:pPr>
      <w:r w:rsidRPr="00E107B5">
        <w:rPr>
          <w:rFonts w:ascii="Arial" w:hAnsi="Arial" w:cs="Arial"/>
          <w:color w:val="000000"/>
          <w:sz w:val="22"/>
          <w:szCs w:val="22"/>
        </w:rPr>
        <w:t xml:space="preserve">The utilization shares of cement production capacity in India at the end of fiscal year 2019 was just over 70 percent. This was the highest utilization share during the observed time frame. The production volume in that year was over 330 million metric tons. But Post </w:t>
      </w:r>
      <w:proofErr w:type="spellStart"/>
      <w:r w:rsidRPr="00E107B5">
        <w:rPr>
          <w:rFonts w:ascii="Arial" w:hAnsi="Arial" w:cs="Arial"/>
          <w:color w:val="000000"/>
          <w:sz w:val="22"/>
          <w:szCs w:val="22"/>
        </w:rPr>
        <w:t>covid</w:t>
      </w:r>
      <w:proofErr w:type="spellEnd"/>
      <w:r w:rsidRPr="00E107B5">
        <w:rPr>
          <w:rFonts w:ascii="Arial" w:hAnsi="Arial" w:cs="Arial"/>
          <w:color w:val="000000"/>
          <w:sz w:val="22"/>
          <w:szCs w:val="22"/>
        </w:rPr>
        <w:t xml:space="preserve"> Utilization share has been decreased to 66%.</w:t>
      </w:r>
    </w:p>
    <w:p w:rsidR="00E107B5" w:rsidRPr="00E107B5" w:rsidRDefault="00E107B5" w:rsidP="00E107B5">
      <w:pPr>
        <w:rPr>
          <w:rFonts w:ascii="Arial" w:hAnsi="Arial" w:cs="Arial"/>
          <w:color w:val="000000"/>
          <w:sz w:val="22"/>
          <w:szCs w:val="22"/>
        </w:rPr>
      </w:pPr>
      <w:r>
        <w:rPr>
          <w:noProof/>
          <w:lang w:val="en-IN" w:eastAsia="en-IN"/>
        </w:rPr>
        <w:drawing>
          <wp:anchor distT="0" distB="0" distL="114300" distR="114300" simplePos="0" relativeHeight="251648000" behindDoc="0" locked="0" layoutInCell="1" allowOverlap="1" wp14:anchorId="305085FA" wp14:editId="1C309BBE">
            <wp:simplePos x="0" y="0"/>
            <wp:positionH relativeFrom="column">
              <wp:posOffset>0</wp:posOffset>
            </wp:positionH>
            <wp:positionV relativeFrom="paragraph">
              <wp:posOffset>238760</wp:posOffset>
            </wp:positionV>
            <wp:extent cx="5934075" cy="2781300"/>
            <wp:effectExtent l="0" t="0" r="9525" b="0"/>
            <wp:wrapSquare wrapText="bothSides"/>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rsidR="00E107B5" w:rsidRPr="00E107B5" w:rsidRDefault="00E107B5" w:rsidP="00E107B5">
      <w:pPr>
        <w:spacing w:line="360" w:lineRule="auto"/>
        <w:jc w:val="right"/>
        <w:rPr>
          <w:rFonts w:ascii="Arial" w:hAnsi="Arial" w:cs="Arial"/>
          <w:i/>
          <w:sz w:val="22"/>
          <w:szCs w:val="22"/>
        </w:rPr>
      </w:pPr>
      <w:r w:rsidRPr="00E107B5">
        <w:rPr>
          <w:rFonts w:ascii="Arial" w:hAnsi="Arial" w:cs="Arial"/>
          <w:i/>
          <w:sz w:val="22"/>
          <w:szCs w:val="22"/>
        </w:rPr>
        <w:t>Source: Statista</w:t>
      </w:r>
    </w:p>
    <w:p w:rsidR="003E7B7F" w:rsidRDefault="00E107B5" w:rsidP="003E7B7F">
      <w:pPr>
        <w:spacing w:line="360" w:lineRule="auto"/>
        <w:jc w:val="both"/>
        <w:rPr>
          <w:rFonts w:ascii="Arial" w:hAnsi="Arial" w:cs="Arial"/>
          <w:bCs/>
          <w:color w:val="000000"/>
          <w:shd w:val="clear" w:color="auto" w:fill="FFFFFF"/>
        </w:rPr>
      </w:pPr>
      <w:r>
        <w:rPr>
          <w:noProof/>
          <w:lang w:val="en-IN" w:eastAsia="en-IN"/>
        </w:rPr>
        <w:drawing>
          <wp:inline distT="0" distB="0" distL="0" distR="0" wp14:anchorId="02B8D56D" wp14:editId="07E0776A">
            <wp:extent cx="5731510" cy="2939143"/>
            <wp:effectExtent l="0" t="0" r="2540" b="13970"/>
            <wp:docPr id="98" name="Chart 9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BC3BAA0-96E4-4673-B055-8840D057C59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8" name="Chart 9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BC3BAA0-96E4-4673-B055-8840D057C59C}"/>
                        </a:ext>
                      </a:extLst>
                    </pic:cNvPr>
                    <pic:cNvPicPr>
                      <a:picLocks noGrp="1" noRot="1" noChangeAspect="1" noMove="1" noResize="1" noEditPoints="1" noAdjustHandles="1" noChangeArrowheads="1" noChangeShapeType="1"/>
                    </pic:cNvPicPr>
                  </pic:nvPicPr>
                  <pic:blipFill>
                    <a:blip r:embed="rId48"/>
                    <a:stretch>
                      <a:fillRect/>
                    </a:stretch>
                  </pic:blipFill>
                  <pic:spPr>
                    <a:xfrm>
                      <a:off x="0" y="0"/>
                      <a:ext cx="5731510" cy="2938780"/>
                    </a:xfrm>
                    <a:prstGeom prst="rect">
                      <a:avLst/>
                    </a:prstGeom>
                  </pic:spPr>
                </pic:pic>
              </a:graphicData>
            </a:graphic>
          </wp:inline>
        </w:drawing>
      </w:r>
    </w:p>
    <w:p w:rsidR="00E107B5" w:rsidRDefault="00E107B5" w:rsidP="00E107B5">
      <w:pPr>
        <w:spacing w:line="360" w:lineRule="auto"/>
        <w:jc w:val="right"/>
        <w:rPr>
          <w:rFonts w:ascii="Arial" w:hAnsi="Arial" w:cs="Arial"/>
          <w:bCs/>
          <w:i/>
          <w:color w:val="000000"/>
          <w:sz w:val="22"/>
          <w:szCs w:val="22"/>
          <w:shd w:val="clear" w:color="auto" w:fill="FFFFFF"/>
        </w:rPr>
      </w:pPr>
      <w:r w:rsidRPr="00E107B5">
        <w:rPr>
          <w:rFonts w:ascii="Arial" w:hAnsi="Arial" w:cs="Arial"/>
          <w:bCs/>
          <w:i/>
          <w:color w:val="000000"/>
          <w:sz w:val="22"/>
          <w:szCs w:val="22"/>
          <w:shd w:val="clear" w:color="auto" w:fill="FFFFFF"/>
        </w:rPr>
        <w:t>Source: IBEF</w:t>
      </w:r>
    </w:p>
    <w:p w:rsidR="00E107B5" w:rsidRDefault="00E107B5" w:rsidP="00E107B5">
      <w:pPr>
        <w:spacing w:line="360" w:lineRule="auto"/>
        <w:jc w:val="right"/>
        <w:rPr>
          <w:rFonts w:ascii="Arial" w:hAnsi="Arial" w:cs="Arial"/>
          <w:bCs/>
          <w:i/>
          <w:color w:val="000000"/>
          <w:sz w:val="22"/>
          <w:szCs w:val="22"/>
          <w:shd w:val="clear" w:color="auto" w:fill="FFFFFF"/>
        </w:rPr>
      </w:pPr>
    </w:p>
    <w:p w:rsidR="00A269BA" w:rsidRDefault="00A269BA" w:rsidP="00E107B5">
      <w:pPr>
        <w:spacing w:line="360" w:lineRule="auto"/>
        <w:jc w:val="right"/>
        <w:rPr>
          <w:rFonts w:ascii="Arial" w:hAnsi="Arial" w:cs="Arial"/>
          <w:bCs/>
          <w:i/>
          <w:color w:val="000000"/>
          <w:sz w:val="22"/>
          <w:szCs w:val="22"/>
          <w:shd w:val="clear" w:color="auto" w:fill="FFFFFF"/>
        </w:rPr>
      </w:pPr>
    </w:p>
    <w:p w:rsidR="00A269BA" w:rsidRDefault="00A269BA" w:rsidP="00E107B5">
      <w:pPr>
        <w:spacing w:line="360" w:lineRule="auto"/>
        <w:jc w:val="right"/>
        <w:rPr>
          <w:rFonts w:ascii="Arial" w:hAnsi="Arial" w:cs="Arial"/>
          <w:bCs/>
          <w:i/>
          <w:color w:val="000000"/>
          <w:sz w:val="22"/>
          <w:szCs w:val="22"/>
          <w:shd w:val="clear" w:color="auto" w:fill="FFFFFF"/>
        </w:rPr>
      </w:pPr>
    </w:p>
    <w:p w:rsidR="00A269BA" w:rsidRDefault="00A269BA" w:rsidP="00E107B5">
      <w:pPr>
        <w:spacing w:line="360" w:lineRule="auto"/>
        <w:jc w:val="right"/>
        <w:rPr>
          <w:rFonts w:ascii="Arial" w:hAnsi="Arial" w:cs="Arial"/>
          <w:bCs/>
          <w:i/>
          <w:color w:val="000000"/>
          <w:sz w:val="22"/>
          <w:szCs w:val="22"/>
          <w:shd w:val="clear" w:color="auto" w:fill="FFFFFF"/>
        </w:rPr>
      </w:pPr>
    </w:p>
    <w:p w:rsidR="00E107B5" w:rsidRPr="00E107B5" w:rsidRDefault="00E107B5" w:rsidP="00E107B5">
      <w:pPr>
        <w:numPr>
          <w:ilvl w:val="0"/>
          <w:numId w:val="40"/>
        </w:numPr>
        <w:spacing w:line="360" w:lineRule="auto"/>
        <w:ind w:left="0"/>
        <w:jc w:val="both"/>
        <w:rPr>
          <w:rFonts w:ascii="Arial" w:hAnsi="Arial" w:cs="Arial"/>
          <w:bCs/>
          <w:i/>
          <w:color w:val="000000"/>
          <w:sz w:val="22"/>
          <w:szCs w:val="22"/>
          <w:shd w:val="clear" w:color="auto" w:fill="FFFFFF"/>
        </w:rPr>
      </w:pPr>
      <w:r>
        <w:rPr>
          <w:rFonts w:ascii="Arial" w:hAnsi="Arial" w:cs="Arial"/>
          <w:b/>
          <w:sz w:val="22"/>
          <w:szCs w:val="22"/>
        </w:rPr>
        <w:t>TOTAL PRODUCTION LAST THREE YEARS:</w:t>
      </w:r>
    </w:p>
    <w:p w:rsidR="00E107B5" w:rsidRPr="00E107B5" w:rsidRDefault="00E107B5" w:rsidP="00E107B5">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sz w:val="22"/>
          <w:szCs w:val="22"/>
        </w:rPr>
      </w:pPr>
      <w:r w:rsidRPr="00E107B5">
        <w:rPr>
          <w:rFonts w:ascii="Arial" w:hAnsi="Arial" w:cs="Arial"/>
          <w:sz w:val="22"/>
          <w:szCs w:val="22"/>
        </w:rPr>
        <w:t>India’s cement production is expected to increase at a CAGR of 5.65% between FY16-22, driven by demands in road, urban infrastructure and commercial real estates.</w:t>
      </w:r>
    </w:p>
    <w:p w:rsidR="00E107B5" w:rsidRPr="00E107B5" w:rsidRDefault="00E107B5" w:rsidP="00E107B5">
      <w:pPr>
        <w:pStyle w:val="ListParagraph"/>
        <w:widowControl w:val="0"/>
        <w:numPr>
          <w:ilvl w:val="0"/>
          <w:numId w:val="52"/>
        </w:numPr>
        <w:tabs>
          <w:tab w:val="left" w:pos="426"/>
        </w:tabs>
        <w:autoSpaceDE w:val="0"/>
        <w:autoSpaceDN w:val="0"/>
        <w:spacing w:line="360" w:lineRule="auto"/>
        <w:ind w:left="426" w:right="16" w:hanging="142"/>
        <w:jc w:val="both"/>
        <w:rPr>
          <w:rFonts w:cs="Arial"/>
          <w:color w:val="215868" w:themeColor="accent5" w:themeShade="80"/>
          <w:szCs w:val="28"/>
        </w:rPr>
      </w:pPr>
      <w:r w:rsidRPr="00E107B5">
        <w:rPr>
          <w:rFonts w:ascii="Arial" w:hAnsi="Arial" w:cs="Arial"/>
          <w:sz w:val="22"/>
          <w:szCs w:val="22"/>
        </w:rPr>
        <w:t>The Cumulatively domestic cement production has fallen by 15.5% during 11M-FY21 compared with the 13% growth and 1.8% growth achieved during 11M-FY19 and 11M-FY20. Outbreak of the COVID-19 pandemic in the Indian sub-continent which forced the government to announce a nation-wide lockdown, 25th March 2020 onwards which had majorly affected the cumulative domestic cement production. The nationwide lockdown had come at the time when construction activities are at its peak</w:t>
      </w:r>
      <w:r w:rsidRPr="00E107B5">
        <w:rPr>
          <w:rFonts w:cs="Arial"/>
          <w:color w:val="215868" w:themeColor="accent5" w:themeShade="80"/>
          <w:szCs w:val="28"/>
        </w:rPr>
        <w:t>.</w:t>
      </w:r>
    </w:p>
    <w:p w:rsidR="00E107B5" w:rsidRPr="00A269BA" w:rsidRDefault="00A269BA" w:rsidP="00E107B5">
      <w:pPr>
        <w:spacing w:line="360" w:lineRule="auto"/>
        <w:jc w:val="both"/>
        <w:rPr>
          <w:rFonts w:ascii="Arial" w:hAnsi="Arial" w:cs="Arial"/>
          <w:bCs/>
          <w:color w:val="000000"/>
          <w:sz w:val="22"/>
          <w:szCs w:val="22"/>
          <w:shd w:val="clear" w:color="auto" w:fill="FFFFFF"/>
        </w:rPr>
      </w:pPr>
      <w:r>
        <w:rPr>
          <w:noProof/>
          <w:lang w:val="en-IN" w:eastAsia="en-IN"/>
        </w:rPr>
        <w:drawing>
          <wp:anchor distT="0" distB="0" distL="114300" distR="114300" simplePos="0" relativeHeight="251659264" behindDoc="0" locked="0" layoutInCell="1" allowOverlap="1" wp14:anchorId="3A854459" wp14:editId="259BEB71">
            <wp:simplePos x="0" y="0"/>
            <wp:positionH relativeFrom="column">
              <wp:posOffset>0</wp:posOffset>
            </wp:positionH>
            <wp:positionV relativeFrom="paragraph">
              <wp:posOffset>241935</wp:posOffset>
            </wp:positionV>
            <wp:extent cx="5600700" cy="3056255"/>
            <wp:effectExtent l="0" t="0" r="0" b="10795"/>
            <wp:wrapSquare wrapText="bothSides"/>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BA3C17">
      <w:pPr>
        <w:numPr>
          <w:ilvl w:val="0"/>
          <w:numId w:val="40"/>
        </w:numPr>
        <w:spacing w:line="360" w:lineRule="auto"/>
        <w:ind w:left="0"/>
        <w:jc w:val="both"/>
        <w:rPr>
          <w:rFonts w:ascii="Arial" w:hAnsi="Arial" w:cs="Arial"/>
          <w:sz w:val="22"/>
          <w:szCs w:val="22"/>
        </w:rPr>
      </w:pPr>
    </w:p>
    <w:p w:rsidR="00A269BA" w:rsidRPr="00A269BA" w:rsidRDefault="00A269BA" w:rsidP="00A269BA">
      <w:pPr>
        <w:pStyle w:val="ListParagraph"/>
        <w:ind w:left="360"/>
        <w:jc w:val="right"/>
        <w:rPr>
          <w:rFonts w:ascii="Arial" w:hAnsi="Arial" w:cs="Arial"/>
          <w:i/>
          <w:iCs/>
          <w:sz w:val="22"/>
          <w:szCs w:val="22"/>
        </w:rPr>
      </w:pPr>
      <w:r w:rsidRPr="00A269BA">
        <w:rPr>
          <w:rFonts w:ascii="Arial" w:hAnsi="Arial" w:cs="Arial"/>
          <w:i/>
          <w:iCs/>
          <w:sz w:val="22"/>
          <w:szCs w:val="22"/>
        </w:rPr>
        <w:t>Source: CARE Ratings</w:t>
      </w:r>
    </w:p>
    <w:p w:rsidR="00A269BA" w:rsidRDefault="00A269BA" w:rsidP="00A269BA">
      <w:pPr>
        <w:spacing w:line="360" w:lineRule="auto"/>
        <w:jc w:val="both"/>
        <w:rPr>
          <w:rFonts w:ascii="Arial" w:hAnsi="Arial" w:cs="Arial"/>
          <w:sz w:val="22"/>
          <w:szCs w:val="22"/>
        </w:rPr>
      </w:pPr>
    </w:p>
    <w:p w:rsidR="00A269BA" w:rsidRDefault="00A269BA" w:rsidP="00A269BA">
      <w:pPr>
        <w:spacing w:line="360" w:lineRule="auto"/>
        <w:jc w:val="both"/>
        <w:rPr>
          <w:rFonts w:ascii="Arial" w:hAnsi="Arial" w:cs="Arial"/>
          <w:sz w:val="22"/>
          <w:szCs w:val="22"/>
        </w:rPr>
      </w:pPr>
    </w:p>
    <w:p w:rsidR="00A269BA" w:rsidRDefault="00A269BA" w:rsidP="00A269BA">
      <w:pPr>
        <w:spacing w:line="360" w:lineRule="auto"/>
        <w:jc w:val="both"/>
        <w:rPr>
          <w:rFonts w:ascii="Arial" w:hAnsi="Arial" w:cs="Arial"/>
          <w:sz w:val="22"/>
          <w:szCs w:val="22"/>
        </w:rPr>
      </w:pPr>
    </w:p>
    <w:p w:rsidR="00A269BA" w:rsidRDefault="00A269BA" w:rsidP="00A269BA">
      <w:pPr>
        <w:spacing w:line="360" w:lineRule="auto"/>
        <w:jc w:val="both"/>
        <w:rPr>
          <w:rFonts w:ascii="Arial" w:hAnsi="Arial" w:cs="Arial"/>
          <w:sz w:val="22"/>
          <w:szCs w:val="22"/>
        </w:rPr>
      </w:pPr>
    </w:p>
    <w:p w:rsidR="00A269BA" w:rsidRDefault="00A269BA" w:rsidP="00A269BA">
      <w:pPr>
        <w:spacing w:line="360" w:lineRule="auto"/>
        <w:jc w:val="both"/>
        <w:rPr>
          <w:rFonts w:ascii="Arial" w:hAnsi="Arial" w:cs="Arial"/>
          <w:sz w:val="22"/>
          <w:szCs w:val="22"/>
        </w:rPr>
      </w:pPr>
    </w:p>
    <w:p w:rsidR="00A269BA" w:rsidRDefault="00A269BA" w:rsidP="00A269BA">
      <w:pPr>
        <w:spacing w:line="360" w:lineRule="auto"/>
        <w:jc w:val="both"/>
        <w:rPr>
          <w:rFonts w:ascii="Arial" w:hAnsi="Arial" w:cs="Arial"/>
          <w:sz w:val="22"/>
          <w:szCs w:val="22"/>
        </w:rPr>
      </w:pPr>
    </w:p>
    <w:p w:rsidR="00A269BA" w:rsidRDefault="00A269BA" w:rsidP="00A269BA">
      <w:pPr>
        <w:spacing w:line="360" w:lineRule="auto"/>
        <w:jc w:val="both"/>
        <w:rPr>
          <w:rFonts w:ascii="Arial" w:hAnsi="Arial" w:cs="Arial"/>
          <w:sz w:val="22"/>
          <w:szCs w:val="22"/>
        </w:rPr>
      </w:pPr>
    </w:p>
    <w:p w:rsidR="00A269BA" w:rsidRDefault="00A269BA" w:rsidP="00A269BA">
      <w:pPr>
        <w:spacing w:line="360" w:lineRule="auto"/>
        <w:jc w:val="both"/>
        <w:rPr>
          <w:rFonts w:ascii="Arial" w:hAnsi="Arial" w:cs="Arial"/>
          <w:sz w:val="22"/>
          <w:szCs w:val="22"/>
        </w:rPr>
      </w:pPr>
    </w:p>
    <w:p w:rsidR="00A269BA" w:rsidRDefault="00A269BA" w:rsidP="00A269BA">
      <w:pPr>
        <w:spacing w:line="360" w:lineRule="auto"/>
        <w:jc w:val="both"/>
        <w:rPr>
          <w:rFonts w:ascii="Arial" w:hAnsi="Arial" w:cs="Arial"/>
          <w:sz w:val="22"/>
          <w:szCs w:val="22"/>
        </w:rPr>
      </w:pPr>
    </w:p>
    <w:p w:rsidR="00A269BA" w:rsidRDefault="00A269BA" w:rsidP="00A269BA">
      <w:pPr>
        <w:spacing w:line="360" w:lineRule="auto"/>
        <w:jc w:val="both"/>
        <w:rPr>
          <w:rFonts w:ascii="Arial" w:hAnsi="Arial" w:cs="Arial"/>
          <w:sz w:val="22"/>
          <w:szCs w:val="22"/>
        </w:rPr>
      </w:pPr>
    </w:p>
    <w:p w:rsidR="00A269BA" w:rsidRDefault="00A269BA" w:rsidP="00A269BA">
      <w:pPr>
        <w:spacing w:line="360" w:lineRule="auto"/>
        <w:jc w:val="both"/>
        <w:rPr>
          <w:rFonts w:ascii="Arial" w:hAnsi="Arial" w:cs="Arial"/>
          <w:sz w:val="22"/>
          <w:szCs w:val="22"/>
        </w:rPr>
      </w:pPr>
    </w:p>
    <w:p w:rsidR="00A269BA" w:rsidRDefault="00A269BA" w:rsidP="00A269BA">
      <w:pPr>
        <w:spacing w:line="360" w:lineRule="auto"/>
        <w:jc w:val="both"/>
        <w:rPr>
          <w:rFonts w:ascii="Arial" w:hAnsi="Arial" w:cs="Arial"/>
          <w:sz w:val="22"/>
          <w:szCs w:val="22"/>
        </w:rPr>
      </w:pPr>
    </w:p>
    <w:p w:rsidR="00A269BA" w:rsidRPr="00A269BA" w:rsidRDefault="00A269BA" w:rsidP="00A269BA">
      <w:pPr>
        <w:numPr>
          <w:ilvl w:val="0"/>
          <w:numId w:val="40"/>
        </w:numPr>
        <w:spacing w:line="360" w:lineRule="auto"/>
        <w:ind w:left="0"/>
        <w:jc w:val="both"/>
        <w:rPr>
          <w:rFonts w:ascii="Arial" w:hAnsi="Arial" w:cs="Arial"/>
          <w:sz w:val="22"/>
          <w:szCs w:val="22"/>
        </w:rPr>
      </w:pPr>
      <w:r>
        <w:rPr>
          <w:rFonts w:ascii="Arial" w:hAnsi="Arial" w:cs="Arial"/>
          <w:b/>
          <w:sz w:val="22"/>
          <w:szCs w:val="22"/>
        </w:rPr>
        <w:t>GROWTH DRIVERS FOR CEMENT INDUSTRY:</w:t>
      </w:r>
    </w:p>
    <w:p w:rsidR="00A269BA" w:rsidRDefault="00A269BA" w:rsidP="00A269BA">
      <w:pPr>
        <w:pStyle w:val="Default"/>
        <w:spacing w:before="60" w:after="60" w:line="276" w:lineRule="auto"/>
        <w:ind w:left="142" w:right="73"/>
        <w:jc w:val="both"/>
        <w:rPr>
          <w:sz w:val="22"/>
          <w:szCs w:val="22"/>
          <w:lang w:val="en-US"/>
        </w:rPr>
      </w:pPr>
      <w:r w:rsidRPr="00A269BA">
        <w:rPr>
          <w:sz w:val="22"/>
          <w:szCs w:val="22"/>
          <w:lang w:val="en-US"/>
        </w:rPr>
        <w:t xml:space="preserve">Amidst the pandemic cement consumption is growing strong in the rural, semi-urban and retail markets. Over the months, cement demand is being driven by rural India due to better </w:t>
      </w:r>
      <w:proofErr w:type="spellStart"/>
      <w:r w:rsidRPr="00A269BA">
        <w:rPr>
          <w:sz w:val="22"/>
          <w:szCs w:val="22"/>
          <w:lang w:val="en-US"/>
        </w:rPr>
        <w:t>labour</w:t>
      </w:r>
      <w:proofErr w:type="spellEnd"/>
      <w:r w:rsidRPr="00A269BA">
        <w:rPr>
          <w:sz w:val="22"/>
          <w:szCs w:val="22"/>
          <w:lang w:val="en-US"/>
        </w:rPr>
        <w:t xml:space="preserve"> availability; there has been an increase in construction of rural infrastructure and low cost housing. Rural demand is usually w.r.t. retail market largely which is the housing and repair and modification market). Now as the economy has unlocked, there has been a steady pick up in housing and government infrastructure projects which has resulted in reviving demand across our markets even in urban India. Project execution too has picked up pace.</w:t>
      </w:r>
    </w:p>
    <w:p w:rsidR="00A269BA" w:rsidRPr="00A269BA" w:rsidRDefault="00A269BA" w:rsidP="00A269BA">
      <w:pPr>
        <w:pStyle w:val="Default"/>
        <w:spacing w:before="60" w:after="60" w:line="276" w:lineRule="auto"/>
        <w:ind w:left="142" w:right="73"/>
        <w:jc w:val="both"/>
        <w:rPr>
          <w:sz w:val="22"/>
          <w:szCs w:val="22"/>
          <w:lang w:val="en-US"/>
        </w:rPr>
      </w:pPr>
      <w:r>
        <w:rPr>
          <w:noProof/>
          <w:lang w:eastAsia="en-IN"/>
        </w:rPr>
        <w:drawing>
          <wp:anchor distT="0" distB="0" distL="114300" distR="114300" simplePos="0" relativeHeight="251660288" behindDoc="0" locked="0" layoutInCell="1" allowOverlap="1" wp14:anchorId="7A0AEA73" wp14:editId="0FD127CE">
            <wp:simplePos x="0" y="0"/>
            <wp:positionH relativeFrom="column">
              <wp:posOffset>-635</wp:posOffset>
            </wp:positionH>
            <wp:positionV relativeFrom="paragraph">
              <wp:posOffset>224155</wp:posOffset>
            </wp:positionV>
            <wp:extent cx="5934075" cy="3470910"/>
            <wp:effectExtent l="0" t="0" r="9525" b="15240"/>
            <wp:wrapSquare wrapText="bothSides"/>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rsidR="00A269BA" w:rsidRPr="00A269BA" w:rsidRDefault="00A269BA" w:rsidP="00A269BA">
      <w:pPr>
        <w:spacing w:line="360" w:lineRule="auto"/>
        <w:jc w:val="both"/>
        <w:rPr>
          <w:rFonts w:ascii="Arial" w:hAnsi="Arial" w:cs="Arial"/>
          <w:sz w:val="22"/>
          <w:szCs w:val="22"/>
        </w:rPr>
      </w:pPr>
    </w:p>
    <w:p w:rsidR="00A269BA" w:rsidRPr="00A269BA" w:rsidRDefault="00A269BA" w:rsidP="00A269BA">
      <w:pPr>
        <w:spacing w:line="360" w:lineRule="auto"/>
        <w:jc w:val="both"/>
        <w:rPr>
          <w:rFonts w:ascii="Arial" w:hAnsi="Arial" w:cs="Arial"/>
          <w:sz w:val="22"/>
          <w:szCs w:val="22"/>
        </w:rPr>
      </w:pPr>
    </w:p>
    <w:p w:rsidR="0037487E" w:rsidRPr="0037487E" w:rsidRDefault="0037487E" w:rsidP="00A269BA">
      <w:pPr>
        <w:numPr>
          <w:ilvl w:val="0"/>
          <w:numId w:val="40"/>
        </w:numPr>
        <w:spacing w:line="360" w:lineRule="auto"/>
        <w:ind w:left="0"/>
        <w:jc w:val="both"/>
        <w:rPr>
          <w:rFonts w:ascii="Arial" w:hAnsi="Arial" w:cs="Arial"/>
          <w:sz w:val="22"/>
          <w:szCs w:val="22"/>
        </w:rPr>
      </w:pPr>
      <w:r>
        <w:rPr>
          <w:rFonts w:ascii="Arial" w:hAnsi="Arial" w:cs="Arial"/>
          <w:b/>
          <w:sz w:val="22"/>
          <w:szCs w:val="22"/>
        </w:rPr>
        <w:t xml:space="preserve">RECENT INVESTMENT DONE IN </w:t>
      </w:r>
      <w:r w:rsidRPr="00B51164">
        <w:rPr>
          <w:rFonts w:ascii="Arial" w:hAnsi="Arial" w:cs="Arial"/>
          <w:b/>
          <w:sz w:val="22"/>
          <w:szCs w:val="22"/>
        </w:rPr>
        <w:t xml:space="preserve">GREEN FIELD </w:t>
      </w:r>
      <w:r>
        <w:rPr>
          <w:rFonts w:ascii="Arial" w:hAnsi="Arial" w:cs="Arial"/>
          <w:b/>
          <w:sz w:val="22"/>
          <w:szCs w:val="22"/>
        </w:rPr>
        <w:t>CEMENT SECTOR:</w:t>
      </w:r>
    </w:p>
    <w:p w:rsidR="0037487E" w:rsidRPr="0037487E" w:rsidRDefault="0037487E" w:rsidP="00E107B5">
      <w:pPr>
        <w:pStyle w:val="ListParagraph"/>
        <w:widowControl w:val="0"/>
        <w:numPr>
          <w:ilvl w:val="0"/>
          <w:numId w:val="79"/>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In January 2021, NUVCO Vistas Corp. Ltd. launched ‘</w:t>
      </w:r>
      <w:proofErr w:type="spellStart"/>
      <w:r w:rsidRPr="0037487E">
        <w:rPr>
          <w:rFonts w:ascii="Arial" w:hAnsi="Arial" w:cs="Arial"/>
          <w:color w:val="000000"/>
          <w:sz w:val="22"/>
          <w:szCs w:val="22"/>
        </w:rPr>
        <w:t>Duraguard</w:t>
      </w:r>
      <w:proofErr w:type="spellEnd"/>
      <w:r w:rsidRPr="0037487E">
        <w:rPr>
          <w:rFonts w:ascii="Arial" w:hAnsi="Arial" w:cs="Arial"/>
          <w:color w:val="000000"/>
          <w:sz w:val="22"/>
          <w:szCs w:val="22"/>
        </w:rPr>
        <w:t xml:space="preserve"> Silver’, a premium composite cement, as part of its extensive </w:t>
      </w:r>
      <w:proofErr w:type="spellStart"/>
      <w:r w:rsidRPr="0037487E">
        <w:rPr>
          <w:rFonts w:ascii="Arial" w:hAnsi="Arial" w:cs="Arial"/>
          <w:color w:val="000000"/>
          <w:sz w:val="22"/>
          <w:szCs w:val="22"/>
        </w:rPr>
        <w:t>Duraguard</w:t>
      </w:r>
      <w:proofErr w:type="spellEnd"/>
      <w:r w:rsidRPr="0037487E">
        <w:rPr>
          <w:rFonts w:ascii="Arial" w:hAnsi="Arial" w:cs="Arial"/>
          <w:color w:val="000000"/>
          <w:sz w:val="22"/>
          <w:szCs w:val="22"/>
        </w:rPr>
        <w:t xml:space="preserve"> range of products in Bihar.</w:t>
      </w:r>
    </w:p>
    <w:p w:rsidR="0037487E" w:rsidRPr="0037487E" w:rsidRDefault="0037487E" w:rsidP="00E107B5">
      <w:pPr>
        <w:pStyle w:val="ListParagraph"/>
        <w:widowControl w:val="0"/>
        <w:numPr>
          <w:ilvl w:val="0"/>
          <w:numId w:val="79"/>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 xml:space="preserve">As of November 2019, the </w:t>
      </w:r>
      <w:proofErr w:type="spellStart"/>
      <w:r w:rsidRPr="0037487E">
        <w:rPr>
          <w:rFonts w:ascii="Arial" w:hAnsi="Arial" w:cs="Arial"/>
          <w:color w:val="000000"/>
          <w:sz w:val="22"/>
          <w:szCs w:val="22"/>
        </w:rPr>
        <w:t>Dalmia</w:t>
      </w:r>
      <w:proofErr w:type="spellEnd"/>
      <w:r w:rsidRPr="0037487E">
        <w:rPr>
          <w:rFonts w:ascii="Arial" w:hAnsi="Arial" w:cs="Arial"/>
          <w:color w:val="000000"/>
          <w:sz w:val="22"/>
          <w:szCs w:val="22"/>
        </w:rPr>
        <w:t xml:space="preserve"> Bharat Group in</w:t>
      </w:r>
      <w:r w:rsidR="00E107B5">
        <w:rPr>
          <w:rFonts w:ascii="Arial" w:hAnsi="Arial" w:cs="Arial"/>
          <w:color w:val="000000"/>
          <w:sz w:val="22"/>
          <w:szCs w:val="22"/>
        </w:rPr>
        <w:t xml:space="preserve">augurated an integrated snorkel </w:t>
      </w:r>
      <w:r w:rsidRPr="0037487E">
        <w:rPr>
          <w:rFonts w:ascii="Arial" w:hAnsi="Arial" w:cs="Arial"/>
          <w:color w:val="000000"/>
          <w:sz w:val="22"/>
          <w:szCs w:val="22"/>
        </w:rPr>
        <w:t xml:space="preserve">manufacturing line at </w:t>
      </w:r>
      <w:proofErr w:type="spellStart"/>
      <w:r w:rsidRPr="0037487E">
        <w:rPr>
          <w:rFonts w:ascii="Arial" w:hAnsi="Arial" w:cs="Arial"/>
          <w:color w:val="000000"/>
          <w:sz w:val="22"/>
          <w:szCs w:val="22"/>
        </w:rPr>
        <w:t>Rajgangpur</w:t>
      </w:r>
      <w:proofErr w:type="spellEnd"/>
      <w:r w:rsidRPr="0037487E">
        <w:rPr>
          <w:rFonts w:ascii="Arial" w:hAnsi="Arial" w:cs="Arial"/>
          <w:color w:val="000000"/>
          <w:sz w:val="22"/>
          <w:szCs w:val="22"/>
        </w:rPr>
        <w:t>, Odisha.</w:t>
      </w:r>
    </w:p>
    <w:p w:rsidR="0037487E" w:rsidRPr="0037487E" w:rsidRDefault="0037487E" w:rsidP="00E107B5">
      <w:pPr>
        <w:pStyle w:val="ListParagraph"/>
        <w:widowControl w:val="0"/>
        <w:numPr>
          <w:ilvl w:val="0"/>
          <w:numId w:val="79"/>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 xml:space="preserve">In June 2017, Odisha Government gave its nod to </w:t>
      </w:r>
      <w:proofErr w:type="spellStart"/>
      <w:r w:rsidRPr="0037487E">
        <w:rPr>
          <w:rFonts w:ascii="Arial" w:hAnsi="Arial" w:cs="Arial"/>
          <w:color w:val="000000"/>
          <w:sz w:val="22"/>
          <w:szCs w:val="22"/>
        </w:rPr>
        <w:t>Ambuja</w:t>
      </w:r>
      <w:proofErr w:type="spellEnd"/>
      <w:r w:rsidRPr="0037487E">
        <w:rPr>
          <w:rFonts w:ascii="Arial" w:hAnsi="Arial" w:cs="Arial"/>
          <w:color w:val="000000"/>
          <w:sz w:val="22"/>
          <w:szCs w:val="22"/>
        </w:rPr>
        <w:t xml:space="preserve"> Cements for setting up a cement grinding unit of 1.5 million </w:t>
      </w:r>
      <w:proofErr w:type="spellStart"/>
      <w:r w:rsidRPr="0037487E">
        <w:rPr>
          <w:rFonts w:ascii="Arial" w:hAnsi="Arial" w:cs="Arial"/>
          <w:color w:val="000000"/>
          <w:sz w:val="22"/>
          <w:szCs w:val="22"/>
        </w:rPr>
        <w:t>tonnes</w:t>
      </w:r>
      <w:proofErr w:type="spellEnd"/>
      <w:r w:rsidRPr="0037487E">
        <w:rPr>
          <w:rFonts w:ascii="Arial" w:hAnsi="Arial" w:cs="Arial"/>
          <w:color w:val="000000"/>
          <w:sz w:val="22"/>
          <w:szCs w:val="22"/>
        </w:rPr>
        <w:t xml:space="preserve"> per annum at a cost of US$ 66.43 million.</w:t>
      </w:r>
    </w:p>
    <w:p w:rsidR="0037487E" w:rsidRPr="0037487E" w:rsidRDefault="0037487E" w:rsidP="00E107B5">
      <w:pPr>
        <w:pStyle w:val="ListParagraph"/>
        <w:widowControl w:val="0"/>
        <w:numPr>
          <w:ilvl w:val="0"/>
          <w:numId w:val="79"/>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Heidelberg Cement, a Germany-based cement manufacturer, has commissioned Phase-I of its Jhansi grinding unit. The company has undertaken an investment worth US$ 259.4 million for expanding its capacity to 2.9 MT.</w:t>
      </w:r>
    </w:p>
    <w:p w:rsidR="0037487E" w:rsidRPr="0037487E" w:rsidRDefault="0037487E" w:rsidP="00E107B5">
      <w:pPr>
        <w:pStyle w:val="ListParagraph"/>
        <w:widowControl w:val="0"/>
        <w:numPr>
          <w:ilvl w:val="0"/>
          <w:numId w:val="79"/>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 xml:space="preserve">In 2019, the Heidelberg Cement launched </w:t>
      </w:r>
      <w:proofErr w:type="spellStart"/>
      <w:r w:rsidRPr="0037487E">
        <w:rPr>
          <w:rFonts w:ascii="Arial" w:hAnsi="Arial" w:cs="Arial"/>
          <w:color w:val="000000"/>
          <w:sz w:val="22"/>
          <w:szCs w:val="22"/>
        </w:rPr>
        <w:t>Siliguri’s</w:t>
      </w:r>
      <w:proofErr w:type="spellEnd"/>
      <w:r w:rsidRPr="0037487E">
        <w:rPr>
          <w:rFonts w:ascii="Arial" w:hAnsi="Arial" w:cs="Arial"/>
          <w:color w:val="000000"/>
          <w:sz w:val="22"/>
          <w:szCs w:val="22"/>
        </w:rPr>
        <w:t xml:space="preserve"> first branded RMC plant and inaugurated three new Ready Mixed Concrete (RMX) plants at </w:t>
      </w:r>
      <w:proofErr w:type="spellStart"/>
      <w:r w:rsidRPr="0037487E">
        <w:rPr>
          <w:rFonts w:ascii="Arial" w:hAnsi="Arial" w:cs="Arial"/>
          <w:color w:val="000000"/>
          <w:sz w:val="22"/>
          <w:szCs w:val="22"/>
        </w:rPr>
        <w:t>Siliguri</w:t>
      </w:r>
      <w:proofErr w:type="spellEnd"/>
      <w:r w:rsidRPr="0037487E">
        <w:rPr>
          <w:rFonts w:ascii="Arial" w:hAnsi="Arial" w:cs="Arial"/>
          <w:color w:val="000000"/>
          <w:sz w:val="22"/>
          <w:szCs w:val="22"/>
        </w:rPr>
        <w:t xml:space="preserve">, Chennai and </w:t>
      </w:r>
      <w:proofErr w:type="spellStart"/>
      <w:r w:rsidRPr="0037487E">
        <w:rPr>
          <w:rFonts w:ascii="Arial" w:hAnsi="Arial" w:cs="Arial"/>
          <w:color w:val="000000"/>
          <w:sz w:val="22"/>
          <w:szCs w:val="22"/>
        </w:rPr>
        <w:t>Sindri</w:t>
      </w:r>
      <w:proofErr w:type="spellEnd"/>
      <w:r w:rsidRPr="0037487E">
        <w:rPr>
          <w:rFonts w:ascii="Arial" w:hAnsi="Arial" w:cs="Arial"/>
          <w:color w:val="000000"/>
          <w:sz w:val="22"/>
          <w:szCs w:val="22"/>
        </w:rPr>
        <w:t>.</w:t>
      </w:r>
    </w:p>
    <w:p w:rsidR="0037487E" w:rsidRPr="0037487E" w:rsidRDefault="0037487E" w:rsidP="00E107B5">
      <w:pPr>
        <w:pStyle w:val="ListParagraph"/>
        <w:widowControl w:val="0"/>
        <w:numPr>
          <w:ilvl w:val="0"/>
          <w:numId w:val="79"/>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 xml:space="preserve">In October 2020, </w:t>
      </w:r>
      <w:proofErr w:type="spellStart"/>
      <w:r w:rsidRPr="0037487E">
        <w:rPr>
          <w:rFonts w:ascii="Arial" w:hAnsi="Arial" w:cs="Arial"/>
          <w:color w:val="000000"/>
          <w:sz w:val="22"/>
          <w:szCs w:val="22"/>
        </w:rPr>
        <w:t>Dalmia</w:t>
      </w:r>
      <w:proofErr w:type="spellEnd"/>
      <w:r w:rsidRPr="0037487E">
        <w:rPr>
          <w:rFonts w:ascii="Arial" w:hAnsi="Arial" w:cs="Arial"/>
          <w:color w:val="000000"/>
          <w:sz w:val="22"/>
          <w:szCs w:val="22"/>
        </w:rPr>
        <w:t xml:space="preserve"> Bharat Grou</w:t>
      </w:r>
      <w:r w:rsidR="00A05BE2">
        <w:rPr>
          <w:rFonts w:ascii="Arial" w:hAnsi="Arial" w:cs="Arial"/>
          <w:color w:val="000000"/>
          <w:sz w:val="22"/>
          <w:szCs w:val="22"/>
        </w:rPr>
        <w:t>p announced plans to invest ~ Rs</w:t>
      </w:r>
      <w:r w:rsidRPr="0037487E">
        <w:rPr>
          <w:rFonts w:ascii="Arial" w:hAnsi="Arial" w:cs="Arial"/>
          <w:color w:val="000000"/>
          <w:sz w:val="22"/>
          <w:szCs w:val="22"/>
        </w:rPr>
        <w:t>2,000 crore (US$270.44 million) for</w:t>
      </w:r>
    </w:p>
    <w:p w:rsidR="0037487E" w:rsidRPr="0037487E" w:rsidRDefault="0037487E" w:rsidP="00E107B5">
      <w:pPr>
        <w:pStyle w:val="ListParagraph"/>
        <w:widowControl w:val="0"/>
        <w:numPr>
          <w:ilvl w:val="0"/>
          <w:numId w:val="79"/>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 xml:space="preserve">Setting up a cement plant in </w:t>
      </w:r>
      <w:proofErr w:type="spellStart"/>
      <w:r w:rsidRPr="0037487E">
        <w:rPr>
          <w:rFonts w:ascii="Arial" w:hAnsi="Arial" w:cs="Arial"/>
          <w:color w:val="000000"/>
          <w:sz w:val="22"/>
          <w:szCs w:val="22"/>
        </w:rPr>
        <w:t>Kalaburgi</w:t>
      </w:r>
      <w:proofErr w:type="spellEnd"/>
      <w:r w:rsidRPr="0037487E">
        <w:rPr>
          <w:rFonts w:ascii="Arial" w:hAnsi="Arial" w:cs="Arial"/>
          <w:color w:val="000000"/>
          <w:sz w:val="22"/>
          <w:szCs w:val="22"/>
        </w:rPr>
        <w:t>, Karnataka.</w:t>
      </w:r>
    </w:p>
    <w:p w:rsidR="0037487E" w:rsidRDefault="0037487E" w:rsidP="00E107B5">
      <w:pPr>
        <w:pStyle w:val="ListParagraph"/>
        <w:widowControl w:val="0"/>
        <w:numPr>
          <w:ilvl w:val="0"/>
          <w:numId w:val="79"/>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In November 2020, Shiva Cement Ltd., a subsidiary of JSW Cement Ltd., has ann</w:t>
      </w:r>
      <w:r w:rsidR="00E86638">
        <w:rPr>
          <w:rFonts w:ascii="Arial" w:hAnsi="Arial" w:cs="Arial"/>
          <w:color w:val="000000"/>
          <w:sz w:val="22"/>
          <w:szCs w:val="22"/>
        </w:rPr>
        <w:t>ounced plans to invest over Rs.</w:t>
      </w:r>
      <w:r w:rsidRPr="0037487E">
        <w:rPr>
          <w:rFonts w:ascii="Arial" w:hAnsi="Arial" w:cs="Arial"/>
          <w:color w:val="000000"/>
          <w:sz w:val="22"/>
          <w:szCs w:val="22"/>
        </w:rPr>
        <w:t>1,500 crore (US$</w:t>
      </w:r>
      <w:r w:rsidR="00A05BE2">
        <w:rPr>
          <w:rFonts w:ascii="Arial" w:hAnsi="Arial" w:cs="Arial"/>
          <w:color w:val="000000"/>
          <w:sz w:val="22"/>
          <w:szCs w:val="22"/>
        </w:rPr>
        <w:t xml:space="preserve"> </w:t>
      </w:r>
      <w:r w:rsidRPr="0037487E">
        <w:rPr>
          <w:rFonts w:ascii="Arial" w:hAnsi="Arial" w:cs="Arial"/>
          <w:color w:val="000000"/>
          <w:sz w:val="22"/>
          <w:szCs w:val="22"/>
        </w:rPr>
        <w:t>203.21 million) in a new 1.36 million tons per annum clinker unit project in Odisha</w:t>
      </w:r>
      <w:r>
        <w:rPr>
          <w:rFonts w:ascii="Arial" w:hAnsi="Arial" w:cs="Arial"/>
          <w:color w:val="000000"/>
          <w:sz w:val="22"/>
          <w:szCs w:val="22"/>
        </w:rPr>
        <w:t>.</w:t>
      </w:r>
    </w:p>
    <w:p w:rsidR="0037487E" w:rsidRPr="0037487E" w:rsidRDefault="0037487E" w:rsidP="0037487E">
      <w:pPr>
        <w:pStyle w:val="ListParagraph"/>
        <w:widowControl w:val="0"/>
        <w:tabs>
          <w:tab w:val="left" w:pos="426"/>
        </w:tabs>
        <w:autoSpaceDE w:val="0"/>
        <w:autoSpaceDN w:val="0"/>
        <w:spacing w:line="360" w:lineRule="auto"/>
        <w:ind w:left="426" w:right="16"/>
        <w:jc w:val="both"/>
        <w:rPr>
          <w:rFonts w:ascii="Arial" w:hAnsi="Arial" w:cs="Arial"/>
          <w:color w:val="000000"/>
          <w:sz w:val="22"/>
          <w:szCs w:val="22"/>
        </w:rPr>
      </w:pPr>
    </w:p>
    <w:p w:rsidR="003C64DE" w:rsidRPr="003C64DE" w:rsidRDefault="003C64DE" w:rsidP="00BA3C17">
      <w:pPr>
        <w:numPr>
          <w:ilvl w:val="0"/>
          <w:numId w:val="40"/>
        </w:numPr>
        <w:spacing w:line="360" w:lineRule="auto"/>
        <w:ind w:left="0"/>
        <w:jc w:val="both"/>
        <w:rPr>
          <w:rFonts w:ascii="Arial" w:hAnsi="Arial" w:cs="Arial"/>
          <w:sz w:val="22"/>
          <w:szCs w:val="22"/>
        </w:rPr>
      </w:pPr>
      <w:r>
        <w:rPr>
          <w:rFonts w:ascii="Arial" w:hAnsi="Arial" w:cs="Arial"/>
          <w:b/>
          <w:sz w:val="22"/>
          <w:szCs w:val="22"/>
        </w:rPr>
        <w:t xml:space="preserve">RECENT INVESTMENT DONE IN </w:t>
      </w:r>
      <w:r w:rsidR="0037487E" w:rsidRPr="00B51164">
        <w:rPr>
          <w:rFonts w:ascii="Arial" w:hAnsi="Arial" w:cs="Arial"/>
          <w:b/>
          <w:sz w:val="22"/>
          <w:szCs w:val="22"/>
        </w:rPr>
        <w:t>BROWN</w:t>
      </w:r>
      <w:r w:rsidRPr="00B51164">
        <w:rPr>
          <w:rFonts w:ascii="Arial" w:hAnsi="Arial" w:cs="Arial"/>
          <w:b/>
          <w:sz w:val="22"/>
          <w:szCs w:val="22"/>
        </w:rPr>
        <w:t xml:space="preserve"> FIELD</w:t>
      </w:r>
      <w:r w:rsidRPr="0037487E">
        <w:rPr>
          <w:rFonts w:ascii="Arial" w:hAnsi="Arial" w:cs="Arial"/>
          <w:b/>
          <w:color w:val="E36C0A" w:themeColor="accent6" w:themeShade="BF"/>
          <w:sz w:val="22"/>
          <w:szCs w:val="22"/>
        </w:rPr>
        <w:t xml:space="preserve"> </w:t>
      </w:r>
      <w:r>
        <w:rPr>
          <w:rFonts w:ascii="Arial" w:hAnsi="Arial" w:cs="Arial"/>
          <w:b/>
          <w:sz w:val="22"/>
          <w:szCs w:val="22"/>
        </w:rPr>
        <w:t>CEMENT SECTOR:</w:t>
      </w:r>
    </w:p>
    <w:p w:rsidR="003C64DE" w:rsidRPr="0037487E" w:rsidRDefault="003C64DE" w:rsidP="007A2166">
      <w:pPr>
        <w:pStyle w:val="ListParagraph"/>
        <w:widowControl w:val="0"/>
        <w:numPr>
          <w:ilvl w:val="0"/>
          <w:numId w:val="53"/>
        </w:numPr>
        <w:tabs>
          <w:tab w:val="left" w:pos="426"/>
        </w:tabs>
        <w:autoSpaceDE w:val="0"/>
        <w:autoSpaceDN w:val="0"/>
        <w:spacing w:line="360" w:lineRule="auto"/>
        <w:ind w:left="426" w:right="16"/>
        <w:jc w:val="both"/>
        <w:rPr>
          <w:rFonts w:ascii="Arial" w:hAnsi="Arial" w:cs="Arial"/>
          <w:color w:val="000000"/>
          <w:sz w:val="22"/>
          <w:szCs w:val="22"/>
        </w:rPr>
      </w:pPr>
      <w:r w:rsidRPr="0037487E">
        <w:rPr>
          <w:rFonts w:ascii="Arial" w:hAnsi="Arial" w:cs="Arial"/>
          <w:color w:val="000000"/>
          <w:sz w:val="22"/>
          <w:szCs w:val="22"/>
        </w:rPr>
        <w:t>In December 2020, Ultra Tech Cement plans to in</w:t>
      </w:r>
      <w:r w:rsidR="0037487E" w:rsidRPr="0037487E">
        <w:rPr>
          <w:rFonts w:ascii="Arial" w:hAnsi="Arial" w:cs="Arial"/>
          <w:color w:val="000000"/>
          <w:sz w:val="22"/>
          <w:szCs w:val="22"/>
        </w:rPr>
        <w:t>vest Rs.5</w:t>
      </w:r>
      <w:proofErr w:type="gramStart"/>
      <w:r w:rsidR="0037487E" w:rsidRPr="0037487E">
        <w:rPr>
          <w:rFonts w:ascii="Arial" w:hAnsi="Arial" w:cs="Arial"/>
          <w:color w:val="000000"/>
          <w:sz w:val="22"/>
          <w:szCs w:val="22"/>
        </w:rPr>
        <w:t>,477</w:t>
      </w:r>
      <w:proofErr w:type="gramEnd"/>
      <w:r w:rsidR="0037487E" w:rsidRPr="0037487E">
        <w:rPr>
          <w:rFonts w:ascii="Arial" w:hAnsi="Arial" w:cs="Arial"/>
          <w:color w:val="000000"/>
          <w:sz w:val="22"/>
          <w:szCs w:val="22"/>
        </w:rPr>
        <w:t xml:space="preserve"> crore (US$ 776.99 </w:t>
      </w:r>
      <w:r w:rsidRPr="0037487E">
        <w:rPr>
          <w:rFonts w:ascii="Arial" w:hAnsi="Arial" w:cs="Arial"/>
          <w:color w:val="000000"/>
          <w:sz w:val="22"/>
          <w:szCs w:val="22"/>
        </w:rPr>
        <w:t xml:space="preserve">million) to raise the capacity by 12.8 MTPA. The expansion includes existing approval for the cement plant at </w:t>
      </w:r>
      <w:proofErr w:type="spellStart"/>
      <w:r w:rsidRPr="0037487E">
        <w:rPr>
          <w:rFonts w:ascii="Arial" w:hAnsi="Arial" w:cs="Arial"/>
          <w:color w:val="000000"/>
          <w:sz w:val="22"/>
          <w:szCs w:val="22"/>
        </w:rPr>
        <w:t>Pali</w:t>
      </w:r>
      <w:proofErr w:type="spellEnd"/>
      <w:r w:rsidRPr="0037487E">
        <w:rPr>
          <w:rFonts w:ascii="Arial" w:hAnsi="Arial" w:cs="Arial"/>
          <w:color w:val="000000"/>
          <w:sz w:val="22"/>
          <w:szCs w:val="22"/>
        </w:rPr>
        <w:t xml:space="preserve"> in Rajasthan, in addition to capacity expansion of 6.7 MTPA currently underway in Uttar Pradesh, Odisha, Bihar and West Bengal.</w:t>
      </w:r>
    </w:p>
    <w:p w:rsidR="003C64DE" w:rsidRPr="0037487E" w:rsidRDefault="003C64DE" w:rsidP="007A2166">
      <w:pPr>
        <w:pStyle w:val="ListParagraph"/>
        <w:widowControl w:val="0"/>
        <w:numPr>
          <w:ilvl w:val="0"/>
          <w:numId w:val="53"/>
        </w:numPr>
        <w:tabs>
          <w:tab w:val="left" w:pos="851"/>
        </w:tabs>
        <w:autoSpaceDE w:val="0"/>
        <w:autoSpaceDN w:val="0"/>
        <w:spacing w:line="360" w:lineRule="auto"/>
        <w:ind w:left="426" w:right="16"/>
        <w:jc w:val="both"/>
        <w:rPr>
          <w:rFonts w:ascii="Arial" w:hAnsi="Arial" w:cs="Arial"/>
          <w:color w:val="000000"/>
          <w:sz w:val="22"/>
          <w:szCs w:val="22"/>
        </w:rPr>
      </w:pPr>
      <w:r w:rsidRPr="0037487E">
        <w:rPr>
          <w:rFonts w:ascii="Arial" w:hAnsi="Arial" w:cs="Arial"/>
          <w:color w:val="000000"/>
          <w:sz w:val="22"/>
          <w:szCs w:val="22"/>
        </w:rPr>
        <w:t xml:space="preserve">In March 2021, </w:t>
      </w:r>
      <w:proofErr w:type="spellStart"/>
      <w:r w:rsidRPr="0037487E">
        <w:rPr>
          <w:rFonts w:ascii="Arial" w:hAnsi="Arial" w:cs="Arial"/>
          <w:color w:val="000000"/>
          <w:sz w:val="22"/>
          <w:szCs w:val="22"/>
        </w:rPr>
        <w:t>Ramco</w:t>
      </w:r>
      <w:proofErr w:type="spellEnd"/>
      <w:r w:rsidRPr="0037487E">
        <w:rPr>
          <w:rFonts w:ascii="Arial" w:hAnsi="Arial" w:cs="Arial"/>
          <w:color w:val="000000"/>
          <w:sz w:val="22"/>
          <w:szCs w:val="22"/>
        </w:rPr>
        <w:t xml:space="preserve"> Cements expanded its installed pr</w:t>
      </w:r>
      <w:r w:rsidR="00A05BE2">
        <w:rPr>
          <w:rFonts w:ascii="Arial" w:hAnsi="Arial" w:cs="Arial"/>
          <w:color w:val="000000"/>
          <w:sz w:val="22"/>
          <w:szCs w:val="22"/>
        </w:rPr>
        <w:t>oduction capacity from 16 MTPA</w:t>
      </w:r>
      <w:r w:rsidRPr="0037487E">
        <w:rPr>
          <w:rFonts w:ascii="Arial" w:hAnsi="Arial" w:cs="Arial"/>
          <w:color w:val="000000"/>
          <w:sz w:val="22"/>
          <w:szCs w:val="22"/>
        </w:rPr>
        <w:t xml:space="preserve"> to 20 MT</w:t>
      </w:r>
      <w:r w:rsidR="00A05BE2">
        <w:rPr>
          <w:rFonts w:ascii="Arial" w:hAnsi="Arial" w:cs="Arial"/>
          <w:color w:val="000000"/>
          <w:sz w:val="22"/>
          <w:szCs w:val="22"/>
        </w:rPr>
        <w:t>PA</w:t>
      </w:r>
      <w:r w:rsidRPr="0037487E">
        <w:rPr>
          <w:rFonts w:ascii="Arial" w:hAnsi="Arial" w:cs="Arial"/>
          <w:color w:val="000000"/>
          <w:sz w:val="22"/>
          <w:szCs w:val="22"/>
        </w:rPr>
        <w:t xml:space="preserve"> in FY2022.</w:t>
      </w:r>
    </w:p>
    <w:p w:rsidR="003C64DE" w:rsidRPr="0037487E" w:rsidRDefault="003C64DE" w:rsidP="007A2166">
      <w:pPr>
        <w:pStyle w:val="ListParagraph"/>
        <w:widowControl w:val="0"/>
        <w:numPr>
          <w:ilvl w:val="0"/>
          <w:numId w:val="53"/>
        </w:numPr>
        <w:tabs>
          <w:tab w:val="left" w:pos="851"/>
        </w:tabs>
        <w:autoSpaceDE w:val="0"/>
        <w:autoSpaceDN w:val="0"/>
        <w:spacing w:line="360" w:lineRule="auto"/>
        <w:ind w:left="426" w:right="16"/>
        <w:jc w:val="both"/>
        <w:rPr>
          <w:rFonts w:ascii="Arial" w:hAnsi="Arial" w:cs="Arial"/>
          <w:color w:val="000000"/>
          <w:sz w:val="22"/>
          <w:szCs w:val="22"/>
        </w:rPr>
      </w:pPr>
      <w:r w:rsidRPr="0037487E">
        <w:rPr>
          <w:rFonts w:ascii="Arial" w:hAnsi="Arial" w:cs="Arial"/>
          <w:color w:val="000000"/>
          <w:sz w:val="22"/>
          <w:szCs w:val="22"/>
        </w:rPr>
        <w:t>In January 2021, the Star Cement announced its plan to invest US$ 137 million to increase production capacity of its integrated cement plant in Guwahati, Assam, by 2 MTPA. The expansion plan is likely to complete by mid-2023.</w:t>
      </w:r>
    </w:p>
    <w:p w:rsidR="003C64DE" w:rsidRPr="0037487E" w:rsidRDefault="003C64DE" w:rsidP="007A2166">
      <w:pPr>
        <w:pStyle w:val="ListParagraph"/>
        <w:widowControl w:val="0"/>
        <w:numPr>
          <w:ilvl w:val="0"/>
          <w:numId w:val="53"/>
        </w:numPr>
        <w:tabs>
          <w:tab w:val="left" w:pos="851"/>
        </w:tabs>
        <w:autoSpaceDE w:val="0"/>
        <w:autoSpaceDN w:val="0"/>
        <w:spacing w:line="360" w:lineRule="auto"/>
        <w:ind w:left="426" w:right="16"/>
        <w:jc w:val="both"/>
        <w:rPr>
          <w:rFonts w:ascii="Arial" w:hAnsi="Arial" w:cs="Arial"/>
          <w:color w:val="000000"/>
          <w:sz w:val="22"/>
          <w:szCs w:val="22"/>
        </w:rPr>
      </w:pPr>
      <w:r w:rsidRPr="0037487E">
        <w:rPr>
          <w:rFonts w:ascii="Arial" w:hAnsi="Arial" w:cs="Arial"/>
          <w:color w:val="000000"/>
          <w:sz w:val="22"/>
          <w:szCs w:val="22"/>
        </w:rPr>
        <w:t xml:space="preserve">ACC upgraded &amp; expanded its Jamul unit in </w:t>
      </w:r>
      <w:proofErr w:type="spellStart"/>
      <w:r w:rsidRPr="0037487E">
        <w:rPr>
          <w:rFonts w:ascii="Arial" w:hAnsi="Arial" w:cs="Arial"/>
          <w:color w:val="000000"/>
          <w:sz w:val="22"/>
          <w:szCs w:val="22"/>
        </w:rPr>
        <w:t>Chattisgarh</w:t>
      </w:r>
      <w:proofErr w:type="spellEnd"/>
      <w:r w:rsidRPr="0037487E">
        <w:rPr>
          <w:rFonts w:ascii="Arial" w:hAnsi="Arial" w:cs="Arial"/>
          <w:color w:val="000000"/>
          <w:sz w:val="22"/>
          <w:szCs w:val="22"/>
        </w:rPr>
        <w:t xml:space="preserve"> &amp; its grinding unit in Jharkhand. This will increase ACC’s capacity to 38 MTPA from 30 MTPA in a phased manner by 2016 &amp; 55 MTPA in 2020.</w:t>
      </w:r>
    </w:p>
    <w:p w:rsidR="003C64DE" w:rsidRDefault="0037487E" w:rsidP="007A2166">
      <w:pPr>
        <w:pStyle w:val="ListParagraph"/>
        <w:widowControl w:val="0"/>
        <w:numPr>
          <w:ilvl w:val="0"/>
          <w:numId w:val="53"/>
        </w:numPr>
        <w:tabs>
          <w:tab w:val="left" w:pos="851"/>
        </w:tabs>
        <w:autoSpaceDE w:val="0"/>
        <w:autoSpaceDN w:val="0"/>
        <w:spacing w:line="360" w:lineRule="auto"/>
        <w:ind w:left="426" w:right="16" w:hanging="142"/>
        <w:jc w:val="both"/>
        <w:rPr>
          <w:rFonts w:ascii="Arial" w:hAnsi="Arial" w:cs="Arial"/>
          <w:color w:val="000000"/>
          <w:sz w:val="22"/>
          <w:szCs w:val="22"/>
        </w:rPr>
      </w:pPr>
      <w:r>
        <w:rPr>
          <w:rFonts w:ascii="Arial" w:hAnsi="Arial" w:cs="Arial"/>
          <w:color w:val="000000"/>
          <w:sz w:val="22"/>
          <w:szCs w:val="22"/>
        </w:rPr>
        <w:t>JK cement planned to invest Rs.</w:t>
      </w:r>
      <w:r w:rsidR="003C64DE" w:rsidRPr="0037487E">
        <w:rPr>
          <w:rFonts w:ascii="Arial" w:hAnsi="Arial" w:cs="Arial"/>
          <w:color w:val="000000"/>
          <w:sz w:val="22"/>
          <w:szCs w:val="22"/>
        </w:rPr>
        <w:t>1</w:t>
      </w:r>
      <w:proofErr w:type="gramStart"/>
      <w:r w:rsidR="003C64DE" w:rsidRPr="0037487E">
        <w:rPr>
          <w:rFonts w:ascii="Arial" w:hAnsi="Arial" w:cs="Arial"/>
          <w:color w:val="000000"/>
          <w:sz w:val="22"/>
          <w:szCs w:val="22"/>
        </w:rPr>
        <w:t>,700</w:t>
      </w:r>
      <w:proofErr w:type="gramEnd"/>
      <w:r w:rsidR="003C64DE" w:rsidRPr="0037487E">
        <w:rPr>
          <w:rFonts w:ascii="Arial" w:hAnsi="Arial" w:cs="Arial"/>
          <w:color w:val="000000"/>
          <w:sz w:val="22"/>
          <w:szCs w:val="22"/>
        </w:rPr>
        <w:t xml:space="preserve"> crore (US$ 246.7 million) to increase its production capacity to 15 million </w:t>
      </w:r>
      <w:proofErr w:type="spellStart"/>
      <w:r w:rsidR="003C64DE" w:rsidRPr="0037487E">
        <w:rPr>
          <w:rFonts w:ascii="Arial" w:hAnsi="Arial" w:cs="Arial"/>
          <w:color w:val="000000"/>
          <w:sz w:val="22"/>
          <w:szCs w:val="22"/>
        </w:rPr>
        <w:t>tonnes</w:t>
      </w:r>
      <w:proofErr w:type="spellEnd"/>
      <w:r w:rsidR="003C64DE" w:rsidRPr="0037487E">
        <w:rPr>
          <w:rFonts w:ascii="Arial" w:hAnsi="Arial" w:cs="Arial"/>
          <w:color w:val="000000"/>
          <w:sz w:val="22"/>
          <w:szCs w:val="22"/>
        </w:rPr>
        <w:t xml:space="preserve"> by end of 2020.</w:t>
      </w:r>
    </w:p>
    <w:p w:rsidR="0037487E" w:rsidRPr="0037487E" w:rsidRDefault="0037487E" w:rsidP="007A2166">
      <w:pPr>
        <w:pStyle w:val="ListParagraph"/>
        <w:widowControl w:val="0"/>
        <w:numPr>
          <w:ilvl w:val="0"/>
          <w:numId w:val="53"/>
        </w:numPr>
        <w:tabs>
          <w:tab w:val="left" w:pos="851"/>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 xml:space="preserve">As of March 2018, </w:t>
      </w:r>
      <w:proofErr w:type="spellStart"/>
      <w:r w:rsidRPr="0037487E">
        <w:rPr>
          <w:rFonts w:ascii="Arial" w:hAnsi="Arial" w:cs="Arial"/>
          <w:color w:val="000000"/>
          <w:sz w:val="22"/>
          <w:szCs w:val="22"/>
        </w:rPr>
        <w:t>Ambuja</w:t>
      </w:r>
      <w:proofErr w:type="spellEnd"/>
      <w:r w:rsidRPr="0037487E">
        <w:rPr>
          <w:rFonts w:ascii="Arial" w:hAnsi="Arial" w:cs="Arial"/>
          <w:color w:val="000000"/>
          <w:sz w:val="22"/>
          <w:szCs w:val="22"/>
        </w:rPr>
        <w:t xml:space="preserve"> Cement is going to invest Rs</w:t>
      </w:r>
      <w:r w:rsidR="00A05BE2">
        <w:rPr>
          <w:rFonts w:ascii="Arial" w:hAnsi="Arial" w:cs="Arial"/>
          <w:color w:val="000000"/>
          <w:sz w:val="22"/>
          <w:szCs w:val="22"/>
        </w:rPr>
        <w:t>.</w:t>
      </w:r>
      <w:r w:rsidRPr="0037487E">
        <w:rPr>
          <w:rFonts w:ascii="Arial" w:hAnsi="Arial" w:cs="Arial"/>
          <w:color w:val="000000"/>
          <w:sz w:val="22"/>
          <w:szCs w:val="22"/>
        </w:rPr>
        <w:t>1,391 crore (US$ 214.86 million) for setting up a 1.7 MTPA Greenfield clinker plant in Rajasthan which is expected to be operational by second half of 2020.</w:t>
      </w:r>
    </w:p>
    <w:p w:rsidR="003C64DE" w:rsidRPr="003C64DE" w:rsidRDefault="003C64DE" w:rsidP="003C64DE">
      <w:pPr>
        <w:spacing w:line="360" w:lineRule="auto"/>
        <w:jc w:val="both"/>
        <w:rPr>
          <w:rFonts w:ascii="Arial" w:hAnsi="Arial" w:cs="Arial"/>
          <w:sz w:val="22"/>
          <w:szCs w:val="22"/>
        </w:rPr>
      </w:pPr>
    </w:p>
    <w:p w:rsidR="006313FB" w:rsidRPr="00183E35" w:rsidRDefault="003A2E33" w:rsidP="00BA3C17">
      <w:pPr>
        <w:numPr>
          <w:ilvl w:val="0"/>
          <w:numId w:val="40"/>
        </w:numPr>
        <w:spacing w:line="360" w:lineRule="auto"/>
        <w:ind w:left="0"/>
        <w:jc w:val="both"/>
        <w:rPr>
          <w:rFonts w:ascii="Arial" w:hAnsi="Arial" w:cs="Arial"/>
          <w:sz w:val="22"/>
          <w:szCs w:val="22"/>
        </w:rPr>
      </w:pPr>
      <w:r w:rsidRPr="00FB50CF">
        <w:rPr>
          <w:rFonts w:ascii="Arial" w:hAnsi="Arial" w:cs="Arial"/>
          <w:b/>
          <w:sz w:val="22"/>
          <w:szCs w:val="22"/>
        </w:rPr>
        <w:t xml:space="preserve">SALES TRANSACTIONAL PROSPECTS OF SUCH PLANTS: </w:t>
      </w:r>
      <w:r w:rsidR="006313FB" w:rsidRPr="00183E35">
        <w:rPr>
          <w:rFonts w:ascii="Arial" w:hAnsi="Arial" w:cs="Arial"/>
          <w:sz w:val="22"/>
          <w:szCs w:val="22"/>
        </w:rPr>
        <w:t xml:space="preserve">Infrastructure assets like </w:t>
      </w:r>
      <w:r w:rsidR="00235C1C">
        <w:rPr>
          <w:rFonts w:ascii="Arial" w:hAnsi="Arial" w:cs="Arial"/>
          <w:sz w:val="22"/>
          <w:szCs w:val="22"/>
        </w:rPr>
        <w:t>Cement</w:t>
      </w:r>
      <w:r w:rsidR="00E61E4F">
        <w:rPr>
          <w:rFonts w:ascii="Arial" w:hAnsi="Arial" w:cs="Arial"/>
          <w:sz w:val="22"/>
          <w:szCs w:val="22"/>
        </w:rPr>
        <w:t xml:space="preserve"> and </w:t>
      </w:r>
      <w:r w:rsidR="00235C1C">
        <w:rPr>
          <w:rFonts w:ascii="Arial" w:hAnsi="Arial" w:cs="Arial"/>
          <w:sz w:val="22"/>
          <w:szCs w:val="22"/>
        </w:rPr>
        <w:t xml:space="preserve">energy </w:t>
      </w:r>
      <w:r w:rsidR="006313FB" w:rsidRPr="00183E35">
        <w:rPr>
          <w:rFonts w:ascii="Arial" w:hAnsi="Arial" w:cs="Arial"/>
          <w:sz w:val="22"/>
          <w:szCs w:val="22"/>
        </w:rPr>
        <w:t>plants are of great value for the nation and region and these have much greater socio-economic value</w:t>
      </w:r>
      <w:r w:rsidR="006313FB">
        <w:rPr>
          <w:rFonts w:ascii="Arial" w:hAnsi="Arial" w:cs="Arial"/>
          <w:sz w:val="22"/>
          <w:szCs w:val="22"/>
        </w:rPr>
        <w:t>,</w:t>
      </w:r>
      <w:r w:rsidR="006313FB" w:rsidRPr="00183E35">
        <w:rPr>
          <w:rFonts w:ascii="Arial" w:hAnsi="Arial" w:cs="Arial"/>
          <w:sz w:val="22"/>
          <w:szCs w:val="22"/>
        </w:rPr>
        <w:t xml:space="preserve"> in addition to its core Asset value.</w:t>
      </w:r>
    </w:p>
    <w:p w:rsidR="006313FB" w:rsidRPr="00D87CC0" w:rsidRDefault="006313FB" w:rsidP="006313FB">
      <w:pPr>
        <w:spacing w:line="360" w:lineRule="auto"/>
        <w:jc w:val="both"/>
        <w:rPr>
          <w:rFonts w:ascii="Arial" w:hAnsi="Arial" w:cs="Arial"/>
          <w:sz w:val="22"/>
          <w:szCs w:val="22"/>
        </w:rPr>
      </w:pPr>
    </w:p>
    <w:p w:rsidR="006313FB" w:rsidRDefault="006313FB" w:rsidP="006313FB">
      <w:pPr>
        <w:spacing w:line="360" w:lineRule="auto"/>
        <w:jc w:val="both"/>
        <w:rPr>
          <w:rFonts w:ascii="Arial" w:hAnsi="Arial" w:cs="Arial"/>
          <w:sz w:val="22"/>
          <w:szCs w:val="22"/>
        </w:rPr>
      </w:pPr>
      <w:r>
        <w:rPr>
          <w:rFonts w:ascii="Arial" w:hAnsi="Arial" w:cs="Arial"/>
          <w:sz w:val="22"/>
          <w:szCs w:val="22"/>
        </w:rPr>
        <w:t xml:space="preserve">In case of sale transactions, such assets can be divested only through strategic sales by way of acquisition or takeovers by the large </w:t>
      </w:r>
      <w:r w:rsidR="00190344">
        <w:rPr>
          <w:rFonts w:ascii="Arial" w:hAnsi="Arial" w:cs="Arial"/>
          <w:sz w:val="22"/>
          <w:szCs w:val="22"/>
        </w:rPr>
        <w:t>companies</w:t>
      </w:r>
      <w:r>
        <w:rPr>
          <w:rFonts w:ascii="Arial" w:hAnsi="Arial" w:cs="Arial"/>
          <w:sz w:val="22"/>
          <w:szCs w:val="22"/>
        </w:rPr>
        <w:t xml:space="preserve"> who are either already</w:t>
      </w:r>
      <w:r w:rsidR="00190344">
        <w:rPr>
          <w:rFonts w:ascii="Arial" w:hAnsi="Arial" w:cs="Arial"/>
          <w:sz w:val="22"/>
          <w:szCs w:val="22"/>
        </w:rPr>
        <w:t xml:space="preserve"> into the same business </w:t>
      </w:r>
      <w:r>
        <w:rPr>
          <w:rFonts w:ascii="Arial" w:hAnsi="Arial" w:cs="Arial"/>
          <w:sz w:val="22"/>
          <w:szCs w:val="22"/>
        </w:rPr>
        <w:t>or any other large corporates who may have business interest to diversify for entering into such sectors if they are already not into it.</w:t>
      </w:r>
    </w:p>
    <w:p w:rsidR="00FB50CF" w:rsidRDefault="00FB50CF" w:rsidP="006313FB">
      <w:pPr>
        <w:spacing w:line="360" w:lineRule="auto"/>
        <w:jc w:val="both"/>
        <w:rPr>
          <w:rFonts w:ascii="Arial" w:hAnsi="Arial" w:cs="Arial"/>
          <w:sz w:val="22"/>
          <w:szCs w:val="22"/>
        </w:rPr>
      </w:pPr>
    </w:p>
    <w:p w:rsidR="000125C4" w:rsidRDefault="00235C1C" w:rsidP="000125C4">
      <w:pPr>
        <w:spacing w:line="360" w:lineRule="auto"/>
        <w:jc w:val="both"/>
        <w:rPr>
          <w:rFonts w:ascii="Arial" w:hAnsi="Arial" w:cs="Arial"/>
          <w:sz w:val="22"/>
          <w:szCs w:val="22"/>
        </w:rPr>
      </w:pPr>
      <w:r>
        <w:rPr>
          <w:rFonts w:ascii="Arial" w:hAnsi="Arial" w:cs="Arial"/>
          <w:sz w:val="22"/>
          <w:szCs w:val="22"/>
        </w:rPr>
        <w:t xml:space="preserve">R.K </w:t>
      </w:r>
      <w:r w:rsidR="00FB50CF" w:rsidRPr="00E61E4F">
        <w:rPr>
          <w:rFonts w:ascii="Arial" w:hAnsi="Arial" w:cs="Arial"/>
          <w:sz w:val="22"/>
          <w:szCs w:val="22"/>
        </w:rPr>
        <w:t xml:space="preserve">group </w:t>
      </w:r>
      <w:r w:rsidR="00FD139F" w:rsidRPr="00E61E4F">
        <w:rPr>
          <w:rFonts w:ascii="Arial" w:hAnsi="Arial" w:cs="Arial"/>
          <w:sz w:val="22"/>
          <w:szCs w:val="22"/>
        </w:rPr>
        <w:t xml:space="preserve">is </w:t>
      </w:r>
      <w:r w:rsidR="00FB50CF" w:rsidRPr="00E61E4F">
        <w:rPr>
          <w:rFonts w:ascii="Arial" w:hAnsi="Arial" w:cs="Arial"/>
          <w:sz w:val="22"/>
          <w:szCs w:val="22"/>
        </w:rPr>
        <w:t xml:space="preserve">pioneer in </w:t>
      </w:r>
      <w:r>
        <w:rPr>
          <w:rFonts w:ascii="Arial" w:hAnsi="Arial" w:cs="Arial"/>
          <w:sz w:val="22"/>
          <w:szCs w:val="22"/>
        </w:rPr>
        <w:t>Marble</w:t>
      </w:r>
      <w:r w:rsidR="00DF561B">
        <w:rPr>
          <w:rFonts w:ascii="Arial" w:hAnsi="Arial" w:cs="Arial"/>
          <w:sz w:val="22"/>
          <w:szCs w:val="22"/>
        </w:rPr>
        <w:t xml:space="preserve">, </w:t>
      </w:r>
      <w:r>
        <w:rPr>
          <w:rFonts w:ascii="Arial" w:hAnsi="Arial" w:cs="Arial"/>
          <w:sz w:val="22"/>
          <w:szCs w:val="22"/>
        </w:rPr>
        <w:t>Cement</w:t>
      </w:r>
      <w:r w:rsidR="00FD139F" w:rsidRPr="00E61E4F">
        <w:rPr>
          <w:rFonts w:ascii="Arial" w:hAnsi="Arial" w:cs="Arial"/>
          <w:sz w:val="22"/>
          <w:szCs w:val="22"/>
        </w:rPr>
        <w:t xml:space="preserve"> and </w:t>
      </w:r>
      <w:r w:rsidR="00DF561B">
        <w:rPr>
          <w:rFonts w:ascii="Arial" w:hAnsi="Arial" w:cs="Arial"/>
          <w:sz w:val="22"/>
          <w:szCs w:val="22"/>
        </w:rPr>
        <w:t>P</w:t>
      </w:r>
      <w:r w:rsidR="008F79FA" w:rsidRPr="00E61E4F">
        <w:rPr>
          <w:rFonts w:ascii="Arial" w:hAnsi="Arial" w:cs="Arial"/>
          <w:sz w:val="22"/>
          <w:szCs w:val="22"/>
        </w:rPr>
        <w:t xml:space="preserve">ower </w:t>
      </w:r>
      <w:r w:rsidR="0033555F">
        <w:rPr>
          <w:rFonts w:ascii="Arial" w:hAnsi="Arial" w:cs="Arial"/>
          <w:sz w:val="22"/>
          <w:szCs w:val="22"/>
        </w:rPr>
        <w:t>sector in India. Currently,</w:t>
      </w:r>
      <w:r w:rsidR="004D6990">
        <w:rPr>
          <w:rFonts w:ascii="Arial" w:hAnsi="Arial" w:cs="Arial"/>
          <w:sz w:val="22"/>
          <w:szCs w:val="22"/>
        </w:rPr>
        <w:t xml:space="preserve"> WCL</w:t>
      </w:r>
      <w:r w:rsidR="00FB50CF" w:rsidRPr="00E61E4F">
        <w:rPr>
          <w:rFonts w:ascii="Arial" w:hAnsi="Arial" w:cs="Arial"/>
          <w:sz w:val="22"/>
          <w:szCs w:val="22"/>
        </w:rPr>
        <w:t xml:space="preserve"> has established its brand name in </w:t>
      </w:r>
      <w:r w:rsidR="004D6990">
        <w:rPr>
          <w:rFonts w:ascii="Arial" w:hAnsi="Arial" w:cs="Arial"/>
          <w:sz w:val="22"/>
          <w:szCs w:val="22"/>
        </w:rPr>
        <w:t>Cement</w:t>
      </w:r>
      <w:r w:rsidR="00E61E4F" w:rsidRPr="00E61E4F">
        <w:rPr>
          <w:rFonts w:ascii="Arial" w:hAnsi="Arial" w:cs="Arial"/>
          <w:sz w:val="22"/>
          <w:szCs w:val="22"/>
        </w:rPr>
        <w:t xml:space="preserve"> </w:t>
      </w:r>
      <w:r w:rsidR="0029155A">
        <w:rPr>
          <w:rFonts w:ascii="Arial" w:hAnsi="Arial" w:cs="Arial"/>
          <w:sz w:val="22"/>
          <w:szCs w:val="22"/>
        </w:rPr>
        <w:t xml:space="preserve">Infrastructure sector. </w:t>
      </w:r>
      <w:r w:rsidR="003E7B7F" w:rsidRPr="00E61E4F">
        <w:rPr>
          <w:rFonts w:ascii="Arial" w:hAnsi="Arial" w:cs="Arial"/>
          <w:sz w:val="22"/>
          <w:szCs w:val="22"/>
        </w:rPr>
        <w:t xml:space="preserve">For any </w:t>
      </w:r>
      <w:r w:rsidR="00190344" w:rsidRPr="00E61E4F">
        <w:rPr>
          <w:rFonts w:ascii="Arial" w:hAnsi="Arial" w:cs="Arial"/>
          <w:sz w:val="22"/>
          <w:szCs w:val="22"/>
        </w:rPr>
        <w:t>company</w:t>
      </w:r>
      <w:r w:rsidR="003E7B7F" w:rsidRPr="00E61E4F">
        <w:rPr>
          <w:rFonts w:ascii="Arial" w:hAnsi="Arial" w:cs="Arial"/>
          <w:sz w:val="22"/>
          <w:szCs w:val="22"/>
        </w:rPr>
        <w:t xml:space="preserve"> </w:t>
      </w:r>
      <w:r w:rsidR="0073521C" w:rsidRPr="00E61E4F">
        <w:rPr>
          <w:rFonts w:ascii="Arial" w:hAnsi="Arial" w:cs="Arial"/>
          <w:sz w:val="22"/>
          <w:szCs w:val="22"/>
        </w:rPr>
        <w:t xml:space="preserve">this will be a very good asset to add in its portfolio </w:t>
      </w:r>
      <w:r w:rsidR="00FD139F" w:rsidRPr="00E61E4F">
        <w:rPr>
          <w:rFonts w:ascii="Arial" w:hAnsi="Arial" w:cs="Arial"/>
          <w:sz w:val="22"/>
          <w:szCs w:val="22"/>
        </w:rPr>
        <w:t>that</w:t>
      </w:r>
      <w:r w:rsidR="0073521C" w:rsidRPr="00E61E4F">
        <w:rPr>
          <w:rFonts w:ascii="Arial" w:hAnsi="Arial" w:cs="Arial"/>
          <w:sz w:val="22"/>
          <w:szCs w:val="22"/>
        </w:rPr>
        <w:t xml:space="preserve"> is </w:t>
      </w:r>
      <w:r w:rsidR="003E7B7F" w:rsidRPr="00E61E4F">
        <w:rPr>
          <w:rFonts w:ascii="Arial" w:hAnsi="Arial" w:cs="Arial"/>
          <w:sz w:val="22"/>
          <w:szCs w:val="22"/>
        </w:rPr>
        <w:t xml:space="preserve">either already in </w:t>
      </w:r>
      <w:r w:rsidR="004D6990">
        <w:rPr>
          <w:rFonts w:ascii="Arial" w:hAnsi="Arial" w:cs="Arial"/>
          <w:sz w:val="22"/>
          <w:szCs w:val="22"/>
        </w:rPr>
        <w:t xml:space="preserve">Cement and </w:t>
      </w:r>
      <w:r w:rsidR="003E7B7F" w:rsidRPr="00E61E4F">
        <w:rPr>
          <w:rFonts w:ascii="Arial" w:hAnsi="Arial" w:cs="Arial"/>
          <w:sz w:val="22"/>
          <w:szCs w:val="22"/>
        </w:rPr>
        <w:t xml:space="preserve">Power sector </w:t>
      </w:r>
      <w:r w:rsidR="0073521C" w:rsidRPr="00E61E4F">
        <w:rPr>
          <w:rFonts w:ascii="Arial" w:hAnsi="Arial" w:cs="Arial"/>
          <w:sz w:val="22"/>
          <w:szCs w:val="22"/>
        </w:rPr>
        <w:t xml:space="preserve">or is interested to enter into </w:t>
      </w:r>
      <w:r w:rsidR="004D6990">
        <w:rPr>
          <w:rFonts w:ascii="Arial" w:hAnsi="Arial" w:cs="Arial"/>
          <w:sz w:val="22"/>
          <w:szCs w:val="22"/>
        </w:rPr>
        <w:t>Cement/</w:t>
      </w:r>
      <w:r w:rsidR="0073521C" w:rsidRPr="00E61E4F">
        <w:rPr>
          <w:rFonts w:ascii="Arial" w:hAnsi="Arial" w:cs="Arial"/>
          <w:sz w:val="22"/>
          <w:szCs w:val="22"/>
        </w:rPr>
        <w:t>Power.</w:t>
      </w:r>
      <w:r w:rsidR="006928EC">
        <w:rPr>
          <w:rFonts w:ascii="Arial" w:hAnsi="Arial" w:cs="Arial"/>
          <w:sz w:val="22"/>
          <w:szCs w:val="22"/>
        </w:rPr>
        <w:t xml:space="preserve"> </w:t>
      </w:r>
      <w:r w:rsidR="000125C4" w:rsidRPr="00097B68">
        <w:rPr>
          <w:rFonts w:ascii="Arial" w:hAnsi="Arial" w:cs="Arial"/>
          <w:sz w:val="22"/>
          <w:szCs w:val="22"/>
        </w:rPr>
        <w:t xml:space="preserve">As far as buyers are concerned, major domestic &amp; foreign big shots in </w:t>
      </w:r>
      <w:r w:rsidR="004D6990">
        <w:rPr>
          <w:rFonts w:ascii="Arial" w:hAnsi="Arial" w:cs="Arial"/>
          <w:sz w:val="22"/>
          <w:szCs w:val="22"/>
        </w:rPr>
        <w:t>Cement</w:t>
      </w:r>
      <w:r w:rsidR="00181638">
        <w:rPr>
          <w:rFonts w:ascii="Arial" w:hAnsi="Arial" w:cs="Arial"/>
          <w:sz w:val="22"/>
          <w:szCs w:val="22"/>
        </w:rPr>
        <w:t xml:space="preserve"> &amp; E</w:t>
      </w:r>
      <w:r w:rsidR="000125C4" w:rsidRPr="00097B68">
        <w:rPr>
          <w:rFonts w:ascii="Arial" w:hAnsi="Arial" w:cs="Arial"/>
          <w:sz w:val="22"/>
          <w:szCs w:val="22"/>
        </w:rPr>
        <w:t xml:space="preserve">nergy sector </w:t>
      </w:r>
      <w:r w:rsidR="000125C4">
        <w:rPr>
          <w:rFonts w:ascii="Arial" w:hAnsi="Arial" w:cs="Arial"/>
          <w:sz w:val="22"/>
          <w:szCs w:val="22"/>
        </w:rPr>
        <w:t>keep on evaluating options to take up</w:t>
      </w:r>
      <w:r w:rsidR="000125C4" w:rsidRPr="00097B68">
        <w:rPr>
          <w:rFonts w:ascii="Arial" w:hAnsi="Arial" w:cs="Arial"/>
          <w:sz w:val="22"/>
          <w:szCs w:val="22"/>
        </w:rPr>
        <w:t xml:space="preserve"> stake</w:t>
      </w:r>
      <w:r w:rsidR="000125C4">
        <w:rPr>
          <w:rFonts w:ascii="Arial" w:hAnsi="Arial" w:cs="Arial"/>
          <w:sz w:val="22"/>
          <w:szCs w:val="22"/>
        </w:rPr>
        <w:t>s</w:t>
      </w:r>
      <w:r w:rsidR="000125C4" w:rsidRPr="00097B68">
        <w:rPr>
          <w:rFonts w:ascii="Arial" w:hAnsi="Arial" w:cs="Arial"/>
          <w:sz w:val="22"/>
          <w:szCs w:val="22"/>
        </w:rPr>
        <w:t xml:space="preserve"> in valuable asset</w:t>
      </w:r>
      <w:r w:rsidR="000125C4">
        <w:rPr>
          <w:rFonts w:ascii="Arial" w:hAnsi="Arial" w:cs="Arial"/>
          <w:sz w:val="22"/>
          <w:szCs w:val="22"/>
        </w:rPr>
        <w:t>s</w:t>
      </w:r>
      <w:r w:rsidR="000125C4" w:rsidRPr="00097B68">
        <w:rPr>
          <w:rFonts w:ascii="Arial" w:hAnsi="Arial" w:cs="Arial"/>
          <w:sz w:val="22"/>
          <w:szCs w:val="22"/>
        </w:rPr>
        <w:t>.</w:t>
      </w:r>
    </w:p>
    <w:p w:rsidR="00AF7E4D" w:rsidRDefault="00AF7E4D" w:rsidP="000125C4">
      <w:pPr>
        <w:spacing w:line="360" w:lineRule="auto"/>
        <w:jc w:val="both"/>
        <w:rPr>
          <w:rFonts w:ascii="Arial" w:hAnsi="Arial" w:cs="Arial"/>
          <w:sz w:val="22"/>
          <w:szCs w:val="22"/>
        </w:rPr>
      </w:pPr>
    </w:p>
    <w:p w:rsidR="00E153E4" w:rsidRDefault="00E153E4" w:rsidP="000125C4">
      <w:pPr>
        <w:spacing w:line="360" w:lineRule="auto"/>
        <w:jc w:val="both"/>
        <w:rPr>
          <w:rFonts w:ascii="Arial" w:hAnsi="Arial" w:cs="Arial"/>
          <w:sz w:val="22"/>
          <w:szCs w:val="22"/>
        </w:rPr>
      </w:pPr>
    </w:p>
    <w:p w:rsidR="009B321F" w:rsidRPr="003C64DE" w:rsidRDefault="009B321F" w:rsidP="004B02B7">
      <w:pPr>
        <w:numPr>
          <w:ilvl w:val="0"/>
          <w:numId w:val="40"/>
        </w:numPr>
        <w:spacing w:line="360" w:lineRule="auto"/>
        <w:ind w:left="-142"/>
        <w:jc w:val="both"/>
        <w:rPr>
          <w:rFonts w:ascii="Arial" w:hAnsi="Arial" w:cs="Arial"/>
          <w:sz w:val="22"/>
          <w:szCs w:val="22"/>
        </w:rPr>
      </w:pPr>
      <w:r>
        <w:rPr>
          <w:rFonts w:ascii="Arial" w:hAnsi="Arial" w:cs="Arial"/>
          <w:b/>
          <w:sz w:val="22"/>
          <w:szCs w:val="22"/>
        </w:rPr>
        <w:t xml:space="preserve">RECENT TRANSCACTIONS </w:t>
      </w:r>
      <w:r w:rsidR="003C64DE">
        <w:rPr>
          <w:rFonts w:ascii="Arial" w:hAnsi="Arial" w:cs="Arial"/>
          <w:b/>
          <w:sz w:val="22"/>
          <w:szCs w:val="22"/>
        </w:rPr>
        <w:t>COSTS</w:t>
      </w:r>
      <w:r w:rsidR="003A2CED">
        <w:rPr>
          <w:rFonts w:ascii="Arial" w:hAnsi="Arial" w:cs="Arial"/>
          <w:b/>
          <w:sz w:val="22"/>
          <w:szCs w:val="22"/>
        </w:rPr>
        <w:t xml:space="preserve"> RELATED INTEGRATED CEMENT</w:t>
      </w:r>
      <w:r>
        <w:rPr>
          <w:rFonts w:ascii="Arial" w:hAnsi="Arial" w:cs="Arial"/>
          <w:b/>
          <w:sz w:val="22"/>
          <w:szCs w:val="22"/>
        </w:rPr>
        <w:t xml:space="preserve"> PLANTS</w:t>
      </w:r>
      <w:r w:rsidRPr="00FB50CF">
        <w:rPr>
          <w:rFonts w:ascii="Arial" w:hAnsi="Arial" w:cs="Arial"/>
          <w:b/>
          <w:sz w:val="22"/>
          <w:szCs w:val="22"/>
        </w:rPr>
        <w:t>:</w:t>
      </w:r>
    </w:p>
    <w:tbl>
      <w:tblPr>
        <w:tblpPr w:leftFromText="180" w:rightFromText="180" w:vertAnchor="text" w:horzAnchor="margin" w:tblpXSpec="center" w:tblpY="225"/>
        <w:tblW w:w="10060" w:type="dxa"/>
        <w:tblLook w:val="04A0" w:firstRow="1" w:lastRow="0" w:firstColumn="1" w:lastColumn="0" w:noHBand="0" w:noVBand="1"/>
      </w:tblPr>
      <w:tblGrid>
        <w:gridCol w:w="779"/>
        <w:gridCol w:w="2895"/>
        <w:gridCol w:w="2543"/>
        <w:gridCol w:w="1837"/>
        <w:gridCol w:w="2006"/>
      </w:tblGrid>
      <w:tr w:rsidR="003C64DE" w:rsidRPr="00122D05" w:rsidTr="003C64DE">
        <w:trPr>
          <w:trHeight w:val="864"/>
        </w:trPr>
        <w:tc>
          <w:tcPr>
            <w:tcW w:w="745" w:type="dxa"/>
            <w:tcBorders>
              <w:top w:val="single" w:sz="4" w:space="0" w:color="auto"/>
              <w:left w:val="single" w:sz="4" w:space="0" w:color="auto"/>
              <w:bottom w:val="single" w:sz="4" w:space="0" w:color="auto"/>
              <w:right w:val="single" w:sz="4" w:space="0" w:color="auto"/>
            </w:tcBorders>
            <w:shd w:val="clear" w:color="305496" w:fill="305496"/>
            <w:vAlign w:val="center"/>
            <w:hideMark/>
          </w:tcPr>
          <w:p w:rsidR="003C64DE" w:rsidRPr="00122D05" w:rsidRDefault="003C64DE" w:rsidP="0037487E">
            <w:pPr>
              <w:jc w:val="center"/>
              <w:rPr>
                <w:rFonts w:ascii="Arial" w:hAnsi="Arial" w:cs="Arial"/>
                <w:b/>
                <w:bCs/>
                <w:color w:val="FFFFFF"/>
                <w:sz w:val="22"/>
                <w:szCs w:val="22"/>
                <w:lang w:eastAsia="en-IN"/>
              </w:rPr>
            </w:pPr>
            <w:proofErr w:type="spellStart"/>
            <w:r w:rsidRPr="00122D05">
              <w:rPr>
                <w:rFonts w:ascii="Arial" w:hAnsi="Arial" w:cs="Arial"/>
                <w:b/>
                <w:bCs/>
                <w:color w:val="FFFFFF"/>
                <w:sz w:val="22"/>
                <w:szCs w:val="22"/>
                <w:lang w:eastAsia="en-IN"/>
              </w:rPr>
              <w:t>S.No</w:t>
            </w:r>
            <w:proofErr w:type="spellEnd"/>
            <w:r w:rsidRPr="00122D05">
              <w:rPr>
                <w:rFonts w:ascii="Arial" w:hAnsi="Arial" w:cs="Arial"/>
                <w:b/>
                <w:bCs/>
                <w:color w:val="FFFFFF"/>
                <w:sz w:val="22"/>
                <w:szCs w:val="22"/>
                <w:lang w:eastAsia="en-IN"/>
              </w:rPr>
              <w:t>.</w:t>
            </w:r>
          </w:p>
        </w:tc>
        <w:tc>
          <w:tcPr>
            <w:tcW w:w="2907" w:type="dxa"/>
            <w:tcBorders>
              <w:top w:val="single" w:sz="4" w:space="0" w:color="auto"/>
              <w:left w:val="nil"/>
              <w:bottom w:val="single" w:sz="4" w:space="0" w:color="auto"/>
              <w:right w:val="single" w:sz="4" w:space="0" w:color="auto"/>
            </w:tcBorders>
            <w:shd w:val="clear" w:color="305496" w:fill="305496"/>
            <w:vAlign w:val="center"/>
            <w:hideMark/>
          </w:tcPr>
          <w:p w:rsidR="003C64DE" w:rsidRPr="00122D05" w:rsidRDefault="003C64DE" w:rsidP="0037487E">
            <w:pPr>
              <w:jc w:val="center"/>
              <w:rPr>
                <w:rFonts w:ascii="Arial" w:hAnsi="Arial" w:cs="Arial"/>
                <w:b/>
                <w:bCs/>
                <w:color w:val="FFFFFF"/>
                <w:sz w:val="22"/>
                <w:szCs w:val="22"/>
                <w:lang w:eastAsia="en-IN"/>
              </w:rPr>
            </w:pPr>
            <w:r w:rsidRPr="00122D05">
              <w:rPr>
                <w:rFonts w:ascii="Arial" w:hAnsi="Arial" w:cs="Arial"/>
                <w:b/>
                <w:bCs/>
                <w:color w:val="FFFFFF"/>
                <w:sz w:val="22"/>
                <w:szCs w:val="22"/>
                <w:lang w:eastAsia="en-IN"/>
              </w:rPr>
              <w:t>Buyer Name</w:t>
            </w:r>
          </w:p>
        </w:tc>
        <w:tc>
          <w:tcPr>
            <w:tcW w:w="2552" w:type="dxa"/>
            <w:tcBorders>
              <w:top w:val="single" w:sz="4" w:space="0" w:color="auto"/>
              <w:left w:val="nil"/>
              <w:bottom w:val="single" w:sz="4" w:space="0" w:color="auto"/>
              <w:right w:val="single" w:sz="4" w:space="0" w:color="auto"/>
            </w:tcBorders>
            <w:shd w:val="clear" w:color="305496" w:fill="305496"/>
            <w:vAlign w:val="center"/>
            <w:hideMark/>
          </w:tcPr>
          <w:p w:rsidR="003C64DE" w:rsidRPr="00122D05" w:rsidRDefault="003C64DE" w:rsidP="0037487E">
            <w:pPr>
              <w:jc w:val="center"/>
              <w:rPr>
                <w:rFonts w:ascii="Arial" w:hAnsi="Arial" w:cs="Arial"/>
                <w:b/>
                <w:bCs/>
                <w:color w:val="FFFFFF"/>
                <w:sz w:val="22"/>
                <w:szCs w:val="22"/>
                <w:lang w:eastAsia="en-IN"/>
              </w:rPr>
            </w:pPr>
            <w:r w:rsidRPr="00122D05">
              <w:rPr>
                <w:rFonts w:ascii="Arial" w:hAnsi="Arial" w:cs="Arial"/>
                <w:b/>
                <w:bCs/>
                <w:color w:val="FFFFFF"/>
                <w:sz w:val="22"/>
                <w:szCs w:val="22"/>
                <w:lang w:eastAsia="en-IN"/>
              </w:rPr>
              <w:t>Company Sold</w:t>
            </w:r>
          </w:p>
        </w:tc>
        <w:tc>
          <w:tcPr>
            <w:tcW w:w="1842" w:type="dxa"/>
            <w:tcBorders>
              <w:top w:val="single" w:sz="4" w:space="0" w:color="auto"/>
              <w:left w:val="nil"/>
              <w:bottom w:val="single" w:sz="4" w:space="0" w:color="auto"/>
              <w:right w:val="single" w:sz="4" w:space="0" w:color="auto"/>
            </w:tcBorders>
            <w:shd w:val="clear" w:color="305496" w:fill="305496"/>
            <w:vAlign w:val="center"/>
            <w:hideMark/>
          </w:tcPr>
          <w:p w:rsidR="003C64DE" w:rsidRPr="00122D05" w:rsidRDefault="003C64DE" w:rsidP="0037487E">
            <w:pPr>
              <w:jc w:val="center"/>
              <w:rPr>
                <w:rFonts w:ascii="Arial" w:hAnsi="Arial" w:cs="Arial"/>
                <w:b/>
                <w:bCs/>
                <w:color w:val="FFFFFF"/>
                <w:sz w:val="22"/>
                <w:szCs w:val="22"/>
                <w:lang w:eastAsia="en-IN"/>
              </w:rPr>
            </w:pPr>
            <w:r w:rsidRPr="00122D05">
              <w:rPr>
                <w:rFonts w:ascii="Arial" w:hAnsi="Arial" w:cs="Arial"/>
                <w:b/>
                <w:bCs/>
                <w:color w:val="FFFFFF"/>
                <w:sz w:val="22"/>
                <w:szCs w:val="22"/>
                <w:lang w:eastAsia="en-IN"/>
              </w:rPr>
              <w:t>Capacity of Plant Sold</w:t>
            </w:r>
            <w:r w:rsidRPr="00122D05">
              <w:rPr>
                <w:rFonts w:ascii="Arial" w:hAnsi="Arial" w:cs="Arial"/>
                <w:b/>
                <w:bCs/>
                <w:color w:val="FFFFFF"/>
                <w:sz w:val="22"/>
                <w:szCs w:val="22"/>
                <w:lang w:eastAsia="en-IN"/>
              </w:rPr>
              <w:br/>
            </w:r>
            <w:r w:rsidRPr="00122D05">
              <w:rPr>
                <w:rFonts w:ascii="Arial" w:hAnsi="Arial" w:cs="Arial"/>
                <w:b/>
                <w:bCs/>
                <w:i/>
                <w:iCs/>
                <w:color w:val="FFFFFF"/>
                <w:sz w:val="22"/>
                <w:szCs w:val="22"/>
                <w:lang w:eastAsia="en-IN"/>
              </w:rPr>
              <w:t xml:space="preserve">(in million </w:t>
            </w:r>
            <w:proofErr w:type="spellStart"/>
            <w:r w:rsidRPr="00122D05">
              <w:rPr>
                <w:rFonts w:ascii="Arial" w:hAnsi="Arial" w:cs="Arial"/>
                <w:b/>
                <w:bCs/>
                <w:i/>
                <w:iCs/>
                <w:color w:val="FFFFFF"/>
                <w:sz w:val="22"/>
                <w:szCs w:val="22"/>
                <w:lang w:eastAsia="en-IN"/>
              </w:rPr>
              <w:t>tonnes</w:t>
            </w:r>
            <w:proofErr w:type="spellEnd"/>
            <w:r w:rsidRPr="00122D05">
              <w:rPr>
                <w:rFonts w:ascii="Arial" w:hAnsi="Arial" w:cs="Arial"/>
                <w:b/>
                <w:bCs/>
                <w:i/>
                <w:iCs/>
                <w:color w:val="FFFFFF"/>
                <w:sz w:val="22"/>
                <w:szCs w:val="22"/>
                <w:lang w:eastAsia="en-IN"/>
              </w:rPr>
              <w:t>)</w:t>
            </w:r>
          </w:p>
        </w:tc>
        <w:tc>
          <w:tcPr>
            <w:tcW w:w="2014" w:type="dxa"/>
            <w:tcBorders>
              <w:top w:val="single" w:sz="4" w:space="0" w:color="auto"/>
              <w:left w:val="nil"/>
              <w:bottom w:val="single" w:sz="4" w:space="0" w:color="auto"/>
              <w:right w:val="single" w:sz="4" w:space="0" w:color="auto"/>
            </w:tcBorders>
            <w:shd w:val="clear" w:color="305496" w:fill="305496"/>
            <w:vAlign w:val="center"/>
            <w:hideMark/>
          </w:tcPr>
          <w:p w:rsidR="003C64DE" w:rsidRPr="00122D05" w:rsidRDefault="003C64DE" w:rsidP="0037487E">
            <w:pPr>
              <w:jc w:val="center"/>
              <w:rPr>
                <w:rFonts w:ascii="Arial" w:hAnsi="Arial" w:cs="Arial"/>
                <w:b/>
                <w:bCs/>
                <w:color w:val="FFFFFF"/>
                <w:sz w:val="22"/>
                <w:szCs w:val="22"/>
                <w:lang w:eastAsia="en-IN"/>
              </w:rPr>
            </w:pPr>
            <w:r w:rsidRPr="00122D05">
              <w:rPr>
                <w:rFonts w:ascii="Arial" w:hAnsi="Arial" w:cs="Arial"/>
                <w:b/>
                <w:bCs/>
                <w:color w:val="FFFFFF"/>
                <w:sz w:val="22"/>
                <w:szCs w:val="22"/>
                <w:lang w:eastAsia="en-IN"/>
              </w:rPr>
              <w:t>Value of Deal</w:t>
            </w:r>
            <w:r w:rsidRPr="00122D05">
              <w:rPr>
                <w:rFonts w:ascii="Arial" w:hAnsi="Arial" w:cs="Arial"/>
                <w:b/>
                <w:bCs/>
                <w:color w:val="FFFFFF"/>
                <w:sz w:val="22"/>
                <w:szCs w:val="22"/>
                <w:lang w:eastAsia="en-IN"/>
              </w:rPr>
              <w:br/>
              <w:t xml:space="preserve"> </w:t>
            </w:r>
            <w:r w:rsidRPr="00122D05">
              <w:rPr>
                <w:rFonts w:ascii="Arial" w:hAnsi="Arial" w:cs="Arial"/>
                <w:i/>
                <w:iCs/>
                <w:color w:val="FFFFFF"/>
                <w:sz w:val="22"/>
                <w:szCs w:val="22"/>
                <w:lang w:eastAsia="en-IN"/>
              </w:rPr>
              <w:t>(in Cr.)</w:t>
            </w:r>
          </w:p>
        </w:tc>
      </w:tr>
      <w:tr w:rsidR="003C64DE" w:rsidRPr="00122D05" w:rsidTr="003C64DE">
        <w:trPr>
          <w:trHeight w:val="576"/>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rsidR="003C64DE" w:rsidRPr="00122D05" w:rsidRDefault="003C64DE" w:rsidP="0037487E">
            <w:pPr>
              <w:jc w:val="center"/>
              <w:rPr>
                <w:rFonts w:ascii="Arial" w:hAnsi="Arial" w:cs="Arial"/>
                <w:bCs/>
                <w:color w:val="000000"/>
                <w:sz w:val="22"/>
                <w:szCs w:val="22"/>
                <w:lang w:eastAsia="en-IN"/>
              </w:rPr>
            </w:pPr>
            <w:r w:rsidRPr="00122D05">
              <w:rPr>
                <w:rFonts w:ascii="Arial" w:hAnsi="Arial" w:cs="Arial"/>
                <w:bCs/>
                <w:color w:val="000000"/>
                <w:sz w:val="22"/>
                <w:szCs w:val="22"/>
                <w:lang w:eastAsia="en-IN"/>
              </w:rPr>
              <w:t>1</w:t>
            </w:r>
          </w:p>
        </w:tc>
        <w:tc>
          <w:tcPr>
            <w:tcW w:w="2907"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Dalmia</w:t>
            </w:r>
            <w:proofErr w:type="spellEnd"/>
            <w:r w:rsidRPr="00122D05">
              <w:rPr>
                <w:rFonts w:ascii="Arial" w:hAnsi="Arial" w:cs="Arial"/>
                <w:color w:val="000000"/>
                <w:sz w:val="22"/>
                <w:szCs w:val="22"/>
                <w:lang w:eastAsia="en-IN"/>
              </w:rPr>
              <w:t xml:space="preserve"> Bharat limited</w:t>
            </w:r>
          </w:p>
        </w:tc>
        <w:tc>
          <w:tcPr>
            <w:tcW w:w="255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Kalyanpur</w:t>
            </w:r>
            <w:proofErr w:type="spellEnd"/>
            <w:r w:rsidRPr="00122D05">
              <w:rPr>
                <w:rFonts w:ascii="Arial" w:hAnsi="Arial" w:cs="Arial"/>
                <w:color w:val="000000"/>
                <w:sz w:val="22"/>
                <w:szCs w:val="22"/>
                <w:lang w:eastAsia="en-IN"/>
              </w:rPr>
              <w:t xml:space="preserve"> Cements Limited</w:t>
            </w:r>
          </w:p>
        </w:tc>
        <w:tc>
          <w:tcPr>
            <w:tcW w:w="184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1.1</w:t>
            </w:r>
          </w:p>
        </w:tc>
        <w:tc>
          <w:tcPr>
            <w:tcW w:w="2014"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         353</w:t>
            </w:r>
            <w:hyperlink r:id="rId51" w:history="1">
              <w:r w:rsidRPr="00122D05">
                <w:rPr>
                  <w:rStyle w:val="Hyperlink"/>
                  <w:rFonts w:ascii="Arial" w:hAnsi="Arial" w:cs="Arial"/>
                  <w:sz w:val="22"/>
                  <w:szCs w:val="22"/>
                  <w:vertAlign w:val="superscript"/>
                  <w:lang w:eastAsia="en-IN"/>
                </w:rPr>
                <w:t>1</w:t>
              </w:r>
            </w:hyperlink>
          </w:p>
        </w:tc>
      </w:tr>
      <w:tr w:rsidR="003C64DE" w:rsidRPr="00122D05"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rsidR="003C64DE" w:rsidRPr="00122D05" w:rsidRDefault="003C64DE" w:rsidP="0037487E">
            <w:pPr>
              <w:jc w:val="center"/>
              <w:rPr>
                <w:rFonts w:ascii="Arial" w:hAnsi="Arial" w:cs="Arial"/>
                <w:bCs/>
                <w:color w:val="000000"/>
                <w:sz w:val="22"/>
                <w:szCs w:val="22"/>
                <w:lang w:eastAsia="en-IN"/>
              </w:rPr>
            </w:pPr>
            <w:r w:rsidRPr="00122D05">
              <w:rPr>
                <w:rFonts w:ascii="Arial" w:hAnsi="Arial" w:cs="Arial"/>
                <w:bCs/>
                <w:color w:val="000000"/>
                <w:sz w:val="22"/>
                <w:szCs w:val="22"/>
                <w:lang w:eastAsia="en-IN"/>
              </w:rPr>
              <w:t>2</w:t>
            </w:r>
          </w:p>
        </w:tc>
        <w:tc>
          <w:tcPr>
            <w:tcW w:w="2907"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Ultratech</w:t>
            </w:r>
            <w:proofErr w:type="spellEnd"/>
            <w:r w:rsidRPr="00122D05">
              <w:rPr>
                <w:rFonts w:ascii="Arial" w:hAnsi="Arial" w:cs="Arial"/>
                <w:color w:val="000000"/>
                <w:sz w:val="22"/>
                <w:szCs w:val="22"/>
                <w:lang w:eastAsia="en-IN"/>
              </w:rPr>
              <w:t xml:space="preserve"> Cement</w:t>
            </w:r>
          </w:p>
        </w:tc>
        <w:tc>
          <w:tcPr>
            <w:tcW w:w="255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Binani</w:t>
            </w:r>
            <w:proofErr w:type="spellEnd"/>
            <w:r w:rsidRPr="00122D05">
              <w:rPr>
                <w:rFonts w:ascii="Arial" w:hAnsi="Arial" w:cs="Arial"/>
                <w:color w:val="000000"/>
                <w:sz w:val="22"/>
                <w:szCs w:val="22"/>
                <w:lang w:eastAsia="en-IN"/>
              </w:rPr>
              <w:t xml:space="preserve"> Cement</w:t>
            </w:r>
          </w:p>
        </w:tc>
        <w:tc>
          <w:tcPr>
            <w:tcW w:w="184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6.25</w:t>
            </w:r>
          </w:p>
        </w:tc>
        <w:tc>
          <w:tcPr>
            <w:tcW w:w="2014"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      7,840</w:t>
            </w:r>
            <w:hyperlink r:id="rId52" w:history="1">
              <w:r w:rsidRPr="00122D05">
                <w:rPr>
                  <w:rStyle w:val="Hyperlink"/>
                  <w:rFonts w:ascii="Arial" w:hAnsi="Arial" w:cs="Arial"/>
                  <w:sz w:val="22"/>
                  <w:szCs w:val="22"/>
                  <w:vertAlign w:val="superscript"/>
                  <w:lang w:eastAsia="en-IN"/>
                </w:rPr>
                <w:t>2</w:t>
              </w:r>
            </w:hyperlink>
          </w:p>
        </w:tc>
      </w:tr>
      <w:tr w:rsidR="003C64DE" w:rsidRPr="00122D05"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rsidR="003C64DE" w:rsidRPr="00122D05" w:rsidRDefault="003C64DE" w:rsidP="0037487E">
            <w:pPr>
              <w:jc w:val="center"/>
              <w:rPr>
                <w:rFonts w:ascii="Arial" w:hAnsi="Arial" w:cs="Arial"/>
                <w:bCs/>
                <w:color w:val="000000"/>
                <w:sz w:val="22"/>
                <w:szCs w:val="22"/>
                <w:lang w:eastAsia="en-IN"/>
              </w:rPr>
            </w:pPr>
            <w:r w:rsidRPr="00122D05">
              <w:rPr>
                <w:rFonts w:ascii="Arial" w:hAnsi="Arial" w:cs="Arial"/>
                <w:bCs/>
                <w:color w:val="000000"/>
                <w:sz w:val="22"/>
                <w:szCs w:val="22"/>
                <w:lang w:eastAsia="en-IN"/>
              </w:rPr>
              <w:t>3</w:t>
            </w:r>
          </w:p>
        </w:tc>
        <w:tc>
          <w:tcPr>
            <w:tcW w:w="2907"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r w:rsidRPr="00122D05">
              <w:rPr>
                <w:rFonts w:ascii="Arial" w:hAnsi="Arial" w:cs="Arial"/>
                <w:color w:val="000000"/>
                <w:sz w:val="22"/>
                <w:szCs w:val="22"/>
                <w:lang w:eastAsia="en-IN"/>
              </w:rPr>
              <w:t>Birla Corporation</w:t>
            </w:r>
          </w:p>
        </w:tc>
        <w:tc>
          <w:tcPr>
            <w:tcW w:w="255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Lafarje</w:t>
            </w:r>
            <w:proofErr w:type="spellEnd"/>
            <w:r w:rsidRPr="00122D05">
              <w:rPr>
                <w:rFonts w:ascii="Arial" w:hAnsi="Arial" w:cs="Arial"/>
                <w:color w:val="000000"/>
                <w:sz w:val="22"/>
                <w:szCs w:val="22"/>
                <w:lang w:eastAsia="en-IN"/>
              </w:rPr>
              <w:t xml:space="preserve"> India Cements</w:t>
            </w:r>
          </w:p>
        </w:tc>
        <w:tc>
          <w:tcPr>
            <w:tcW w:w="184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5.15</w:t>
            </w:r>
          </w:p>
        </w:tc>
        <w:tc>
          <w:tcPr>
            <w:tcW w:w="2014"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      5,000</w:t>
            </w:r>
            <w:hyperlink r:id="rId53" w:history="1">
              <w:r w:rsidRPr="00122D05">
                <w:rPr>
                  <w:rStyle w:val="Hyperlink"/>
                  <w:rFonts w:ascii="Arial" w:hAnsi="Arial" w:cs="Arial"/>
                  <w:sz w:val="22"/>
                  <w:szCs w:val="22"/>
                  <w:vertAlign w:val="superscript"/>
                  <w:lang w:eastAsia="en-IN"/>
                </w:rPr>
                <w:t>3</w:t>
              </w:r>
            </w:hyperlink>
          </w:p>
        </w:tc>
      </w:tr>
      <w:tr w:rsidR="003C64DE" w:rsidRPr="00122D05"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rsidR="003C64DE" w:rsidRPr="00122D05" w:rsidRDefault="003C64DE" w:rsidP="0037487E">
            <w:pPr>
              <w:jc w:val="center"/>
              <w:rPr>
                <w:rFonts w:ascii="Arial" w:hAnsi="Arial" w:cs="Arial"/>
                <w:bCs/>
                <w:color w:val="000000"/>
                <w:sz w:val="22"/>
                <w:szCs w:val="22"/>
                <w:lang w:eastAsia="en-IN"/>
              </w:rPr>
            </w:pPr>
            <w:r w:rsidRPr="00122D05">
              <w:rPr>
                <w:rFonts w:ascii="Arial" w:hAnsi="Arial" w:cs="Arial"/>
                <w:bCs/>
                <w:color w:val="000000"/>
                <w:sz w:val="22"/>
                <w:szCs w:val="22"/>
                <w:lang w:eastAsia="en-IN"/>
              </w:rPr>
              <w:t>4</w:t>
            </w:r>
          </w:p>
        </w:tc>
        <w:tc>
          <w:tcPr>
            <w:tcW w:w="2907"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Ultrataech</w:t>
            </w:r>
            <w:proofErr w:type="spellEnd"/>
            <w:r w:rsidRPr="00122D05">
              <w:rPr>
                <w:rFonts w:ascii="Arial" w:hAnsi="Arial" w:cs="Arial"/>
                <w:color w:val="000000"/>
                <w:sz w:val="22"/>
                <w:szCs w:val="22"/>
                <w:lang w:eastAsia="en-IN"/>
              </w:rPr>
              <w:t xml:space="preserve"> Cement-</w:t>
            </w:r>
          </w:p>
        </w:tc>
        <w:tc>
          <w:tcPr>
            <w:tcW w:w="255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Jaypee</w:t>
            </w:r>
            <w:proofErr w:type="spellEnd"/>
            <w:r w:rsidRPr="00122D05">
              <w:rPr>
                <w:rFonts w:ascii="Arial" w:hAnsi="Arial" w:cs="Arial"/>
                <w:color w:val="000000"/>
                <w:sz w:val="22"/>
                <w:szCs w:val="22"/>
                <w:lang w:eastAsia="en-IN"/>
              </w:rPr>
              <w:t xml:space="preserve"> Group Plants</w:t>
            </w:r>
          </w:p>
        </w:tc>
        <w:tc>
          <w:tcPr>
            <w:tcW w:w="184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21.2</w:t>
            </w:r>
          </w:p>
        </w:tc>
        <w:tc>
          <w:tcPr>
            <w:tcW w:w="2014"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    15,900</w:t>
            </w:r>
            <w:hyperlink r:id="rId54" w:history="1">
              <w:r w:rsidRPr="00122D05">
                <w:rPr>
                  <w:rStyle w:val="Hyperlink"/>
                  <w:rFonts w:ascii="Arial" w:hAnsi="Arial" w:cs="Arial"/>
                  <w:sz w:val="22"/>
                  <w:szCs w:val="22"/>
                  <w:vertAlign w:val="superscript"/>
                  <w:lang w:eastAsia="en-IN"/>
                </w:rPr>
                <w:t>4</w:t>
              </w:r>
            </w:hyperlink>
          </w:p>
        </w:tc>
      </w:tr>
      <w:tr w:rsidR="003C64DE" w:rsidRPr="00122D05"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rsidR="003C64DE" w:rsidRPr="00122D05" w:rsidRDefault="003C64DE" w:rsidP="0037487E">
            <w:pPr>
              <w:jc w:val="center"/>
              <w:rPr>
                <w:rFonts w:ascii="Arial" w:hAnsi="Arial" w:cs="Arial"/>
                <w:bCs/>
                <w:color w:val="000000"/>
                <w:sz w:val="22"/>
                <w:szCs w:val="22"/>
                <w:lang w:eastAsia="en-IN"/>
              </w:rPr>
            </w:pPr>
            <w:r w:rsidRPr="00122D05">
              <w:rPr>
                <w:rFonts w:ascii="Arial" w:hAnsi="Arial" w:cs="Arial"/>
                <w:bCs/>
                <w:color w:val="000000"/>
                <w:sz w:val="22"/>
                <w:szCs w:val="22"/>
                <w:lang w:eastAsia="en-IN"/>
              </w:rPr>
              <w:t>5</w:t>
            </w:r>
          </w:p>
        </w:tc>
        <w:tc>
          <w:tcPr>
            <w:tcW w:w="2907"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Dalmia</w:t>
            </w:r>
            <w:proofErr w:type="spellEnd"/>
            <w:r w:rsidRPr="00122D05">
              <w:rPr>
                <w:rFonts w:ascii="Arial" w:hAnsi="Arial" w:cs="Arial"/>
                <w:color w:val="000000"/>
                <w:sz w:val="22"/>
                <w:szCs w:val="22"/>
                <w:lang w:eastAsia="en-IN"/>
              </w:rPr>
              <w:t xml:space="preserve"> Bharat limited</w:t>
            </w:r>
          </w:p>
        </w:tc>
        <w:tc>
          <w:tcPr>
            <w:tcW w:w="255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Bokaro</w:t>
            </w:r>
            <w:proofErr w:type="spellEnd"/>
            <w:r w:rsidRPr="00122D05">
              <w:rPr>
                <w:rFonts w:ascii="Arial" w:hAnsi="Arial" w:cs="Arial"/>
                <w:color w:val="000000"/>
                <w:sz w:val="22"/>
                <w:szCs w:val="22"/>
                <w:lang w:eastAsia="en-IN"/>
              </w:rPr>
              <w:t xml:space="preserve"> </w:t>
            </w:r>
            <w:proofErr w:type="spellStart"/>
            <w:r w:rsidRPr="00122D05">
              <w:rPr>
                <w:rFonts w:ascii="Arial" w:hAnsi="Arial" w:cs="Arial"/>
                <w:color w:val="000000"/>
                <w:sz w:val="22"/>
                <w:szCs w:val="22"/>
                <w:lang w:eastAsia="en-IN"/>
              </w:rPr>
              <w:t>Jaypee</w:t>
            </w:r>
            <w:proofErr w:type="spellEnd"/>
            <w:r w:rsidRPr="00122D05">
              <w:rPr>
                <w:rFonts w:ascii="Arial" w:hAnsi="Arial" w:cs="Arial"/>
                <w:color w:val="000000"/>
                <w:sz w:val="22"/>
                <w:szCs w:val="22"/>
                <w:lang w:eastAsia="en-IN"/>
              </w:rPr>
              <w:t xml:space="preserve"> Cement</w:t>
            </w:r>
          </w:p>
        </w:tc>
        <w:tc>
          <w:tcPr>
            <w:tcW w:w="184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2.1</w:t>
            </w:r>
          </w:p>
        </w:tc>
        <w:tc>
          <w:tcPr>
            <w:tcW w:w="2014"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      1,150</w:t>
            </w:r>
            <w:hyperlink r:id="rId55" w:history="1">
              <w:r w:rsidRPr="00122D05">
                <w:rPr>
                  <w:rStyle w:val="Hyperlink"/>
                  <w:rFonts w:ascii="Arial" w:hAnsi="Arial" w:cs="Arial"/>
                  <w:sz w:val="22"/>
                  <w:szCs w:val="22"/>
                  <w:vertAlign w:val="superscript"/>
                  <w:lang w:eastAsia="en-IN"/>
                </w:rPr>
                <w:t>5</w:t>
              </w:r>
            </w:hyperlink>
          </w:p>
        </w:tc>
      </w:tr>
      <w:tr w:rsidR="003C64DE" w:rsidRPr="00122D05"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rsidR="003C64DE" w:rsidRPr="00122D05" w:rsidRDefault="003C64DE" w:rsidP="0037487E">
            <w:pPr>
              <w:jc w:val="center"/>
              <w:rPr>
                <w:rFonts w:ascii="Arial" w:hAnsi="Arial" w:cs="Arial"/>
                <w:bCs/>
                <w:color w:val="000000"/>
                <w:sz w:val="22"/>
                <w:szCs w:val="22"/>
                <w:lang w:eastAsia="en-IN"/>
              </w:rPr>
            </w:pPr>
            <w:r w:rsidRPr="00122D05">
              <w:rPr>
                <w:rFonts w:ascii="Arial" w:hAnsi="Arial" w:cs="Arial"/>
                <w:bCs/>
                <w:color w:val="000000"/>
                <w:sz w:val="22"/>
                <w:szCs w:val="22"/>
                <w:lang w:eastAsia="en-IN"/>
              </w:rPr>
              <w:t>6</w:t>
            </w:r>
          </w:p>
        </w:tc>
        <w:tc>
          <w:tcPr>
            <w:tcW w:w="2907"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Sagar</w:t>
            </w:r>
            <w:proofErr w:type="spellEnd"/>
            <w:r w:rsidRPr="00122D05">
              <w:rPr>
                <w:rFonts w:ascii="Arial" w:hAnsi="Arial" w:cs="Arial"/>
                <w:color w:val="000000"/>
                <w:sz w:val="22"/>
                <w:szCs w:val="22"/>
                <w:lang w:eastAsia="en-IN"/>
              </w:rPr>
              <w:t xml:space="preserve"> Cements</w:t>
            </w:r>
          </w:p>
        </w:tc>
        <w:tc>
          <w:tcPr>
            <w:tcW w:w="255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r w:rsidRPr="00122D05">
              <w:rPr>
                <w:rFonts w:ascii="Arial" w:hAnsi="Arial" w:cs="Arial"/>
                <w:color w:val="000000"/>
                <w:sz w:val="22"/>
                <w:szCs w:val="22"/>
                <w:lang w:eastAsia="en-IN"/>
              </w:rPr>
              <w:t>BMW Cement</w:t>
            </w:r>
          </w:p>
        </w:tc>
        <w:tc>
          <w:tcPr>
            <w:tcW w:w="184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1</w:t>
            </w:r>
          </w:p>
        </w:tc>
        <w:tc>
          <w:tcPr>
            <w:tcW w:w="2014"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         540</w:t>
            </w:r>
            <w:hyperlink r:id="rId56" w:history="1">
              <w:r w:rsidRPr="00122D05">
                <w:rPr>
                  <w:rStyle w:val="Hyperlink"/>
                  <w:rFonts w:ascii="Arial" w:hAnsi="Arial" w:cs="Arial"/>
                  <w:sz w:val="22"/>
                  <w:szCs w:val="22"/>
                  <w:vertAlign w:val="superscript"/>
                  <w:lang w:eastAsia="en-IN"/>
                </w:rPr>
                <w:t>6</w:t>
              </w:r>
            </w:hyperlink>
          </w:p>
        </w:tc>
      </w:tr>
      <w:tr w:rsidR="003C64DE" w:rsidRPr="00122D05"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rsidR="003C64DE" w:rsidRPr="00122D05" w:rsidRDefault="003C64DE" w:rsidP="0037487E">
            <w:pPr>
              <w:jc w:val="center"/>
              <w:rPr>
                <w:rFonts w:ascii="Arial" w:hAnsi="Arial" w:cs="Arial"/>
                <w:bCs/>
                <w:color w:val="000000"/>
                <w:sz w:val="22"/>
                <w:szCs w:val="22"/>
                <w:lang w:eastAsia="en-IN"/>
              </w:rPr>
            </w:pPr>
            <w:r w:rsidRPr="00122D05">
              <w:rPr>
                <w:rFonts w:ascii="Arial" w:hAnsi="Arial" w:cs="Arial"/>
                <w:bCs/>
                <w:color w:val="000000"/>
                <w:sz w:val="22"/>
                <w:szCs w:val="22"/>
                <w:lang w:eastAsia="en-IN"/>
              </w:rPr>
              <w:t>7</w:t>
            </w:r>
          </w:p>
        </w:tc>
        <w:tc>
          <w:tcPr>
            <w:tcW w:w="2907"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Ultratech</w:t>
            </w:r>
            <w:proofErr w:type="spellEnd"/>
            <w:r w:rsidRPr="00122D05">
              <w:rPr>
                <w:rFonts w:ascii="Arial" w:hAnsi="Arial" w:cs="Arial"/>
                <w:color w:val="000000"/>
                <w:sz w:val="22"/>
                <w:szCs w:val="22"/>
                <w:lang w:eastAsia="en-IN"/>
              </w:rPr>
              <w:t xml:space="preserve"> Cement</w:t>
            </w:r>
          </w:p>
        </w:tc>
        <w:tc>
          <w:tcPr>
            <w:tcW w:w="255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Jaiprakash</w:t>
            </w:r>
            <w:proofErr w:type="spellEnd"/>
            <w:r w:rsidRPr="00122D05">
              <w:rPr>
                <w:rFonts w:ascii="Arial" w:hAnsi="Arial" w:cs="Arial"/>
                <w:color w:val="000000"/>
                <w:sz w:val="22"/>
                <w:szCs w:val="22"/>
                <w:lang w:eastAsia="en-IN"/>
              </w:rPr>
              <w:t xml:space="preserve"> Associates</w:t>
            </w:r>
          </w:p>
        </w:tc>
        <w:tc>
          <w:tcPr>
            <w:tcW w:w="184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21.2</w:t>
            </w:r>
          </w:p>
        </w:tc>
        <w:tc>
          <w:tcPr>
            <w:tcW w:w="2014"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    16,189</w:t>
            </w:r>
            <w:hyperlink r:id="rId57" w:history="1">
              <w:r w:rsidRPr="00122D05">
                <w:rPr>
                  <w:rStyle w:val="Hyperlink"/>
                  <w:rFonts w:ascii="Arial" w:hAnsi="Arial" w:cs="Arial"/>
                  <w:sz w:val="22"/>
                  <w:szCs w:val="22"/>
                  <w:vertAlign w:val="superscript"/>
                  <w:lang w:eastAsia="en-IN"/>
                </w:rPr>
                <w:t>7</w:t>
              </w:r>
            </w:hyperlink>
          </w:p>
        </w:tc>
      </w:tr>
      <w:tr w:rsidR="003C64DE" w:rsidRPr="00122D05"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rsidR="003C64DE" w:rsidRPr="00122D05" w:rsidRDefault="003C64DE" w:rsidP="0037487E">
            <w:pPr>
              <w:jc w:val="center"/>
              <w:rPr>
                <w:rFonts w:ascii="Arial" w:hAnsi="Arial" w:cs="Arial"/>
                <w:bCs/>
                <w:color w:val="000000"/>
                <w:sz w:val="22"/>
                <w:szCs w:val="22"/>
                <w:lang w:eastAsia="en-IN"/>
              </w:rPr>
            </w:pPr>
            <w:r w:rsidRPr="00122D05">
              <w:rPr>
                <w:rFonts w:ascii="Arial" w:hAnsi="Arial" w:cs="Arial"/>
                <w:bCs/>
                <w:color w:val="000000"/>
                <w:sz w:val="22"/>
                <w:szCs w:val="22"/>
                <w:lang w:eastAsia="en-IN"/>
              </w:rPr>
              <w:t>8</w:t>
            </w:r>
          </w:p>
        </w:tc>
        <w:tc>
          <w:tcPr>
            <w:tcW w:w="2907"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sz w:val="22"/>
                <w:szCs w:val="22"/>
                <w:lang w:eastAsia="en-IN"/>
              </w:rPr>
            </w:pPr>
            <w:proofErr w:type="spellStart"/>
            <w:r w:rsidRPr="00122D05">
              <w:rPr>
                <w:rFonts w:ascii="Arial" w:hAnsi="Arial" w:cs="Arial"/>
                <w:sz w:val="22"/>
                <w:szCs w:val="22"/>
                <w:lang w:eastAsia="en-IN"/>
              </w:rPr>
              <w:t>Nirma</w:t>
            </w:r>
            <w:proofErr w:type="spellEnd"/>
            <w:r w:rsidRPr="00122D05">
              <w:rPr>
                <w:rFonts w:ascii="Arial" w:hAnsi="Arial" w:cs="Arial"/>
                <w:sz w:val="22"/>
                <w:szCs w:val="22"/>
                <w:lang w:eastAsia="en-IN"/>
              </w:rPr>
              <w:t xml:space="preserve"> Ltd.</w:t>
            </w:r>
          </w:p>
        </w:tc>
        <w:tc>
          <w:tcPr>
            <w:tcW w:w="255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Lafarje</w:t>
            </w:r>
            <w:proofErr w:type="spellEnd"/>
            <w:r w:rsidRPr="00122D05">
              <w:rPr>
                <w:rFonts w:ascii="Arial" w:hAnsi="Arial" w:cs="Arial"/>
                <w:color w:val="000000"/>
                <w:sz w:val="22"/>
                <w:szCs w:val="22"/>
                <w:lang w:eastAsia="en-IN"/>
              </w:rPr>
              <w:t xml:space="preserve"> India Cements</w:t>
            </w:r>
          </w:p>
        </w:tc>
        <w:tc>
          <w:tcPr>
            <w:tcW w:w="184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11</w:t>
            </w:r>
          </w:p>
        </w:tc>
        <w:tc>
          <w:tcPr>
            <w:tcW w:w="2014"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      9,400</w:t>
            </w:r>
            <w:hyperlink r:id="rId58" w:history="1">
              <w:r w:rsidRPr="00122D05">
                <w:rPr>
                  <w:rStyle w:val="Hyperlink"/>
                  <w:rFonts w:ascii="Arial" w:hAnsi="Arial" w:cs="Arial"/>
                  <w:sz w:val="22"/>
                  <w:szCs w:val="22"/>
                  <w:vertAlign w:val="superscript"/>
                  <w:lang w:eastAsia="en-IN"/>
                </w:rPr>
                <w:t>8</w:t>
              </w:r>
            </w:hyperlink>
          </w:p>
        </w:tc>
      </w:tr>
      <w:tr w:rsidR="003C64DE" w:rsidRPr="00122D05"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rsidR="003C64DE" w:rsidRPr="00122D05" w:rsidRDefault="003C64DE" w:rsidP="0037487E">
            <w:pPr>
              <w:jc w:val="center"/>
              <w:rPr>
                <w:rFonts w:ascii="Arial" w:hAnsi="Arial" w:cs="Arial"/>
                <w:bCs/>
                <w:color w:val="000000"/>
                <w:sz w:val="22"/>
                <w:szCs w:val="22"/>
                <w:lang w:eastAsia="en-IN"/>
              </w:rPr>
            </w:pPr>
            <w:r w:rsidRPr="00122D05">
              <w:rPr>
                <w:rFonts w:ascii="Arial" w:hAnsi="Arial" w:cs="Arial"/>
                <w:bCs/>
                <w:color w:val="000000"/>
                <w:sz w:val="22"/>
                <w:szCs w:val="22"/>
                <w:lang w:eastAsia="en-IN"/>
              </w:rPr>
              <w:t>9</w:t>
            </w:r>
          </w:p>
        </w:tc>
        <w:tc>
          <w:tcPr>
            <w:tcW w:w="2907"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r w:rsidRPr="00122D05">
              <w:rPr>
                <w:rFonts w:ascii="Arial" w:hAnsi="Arial" w:cs="Arial"/>
                <w:color w:val="000000"/>
                <w:sz w:val="22"/>
                <w:szCs w:val="22"/>
                <w:lang w:eastAsia="en-IN"/>
              </w:rPr>
              <w:t>Birla Corporation</w:t>
            </w:r>
          </w:p>
        </w:tc>
        <w:tc>
          <w:tcPr>
            <w:tcW w:w="255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r w:rsidRPr="00122D05">
              <w:rPr>
                <w:rFonts w:ascii="Arial" w:hAnsi="Arial" w:cs="Arial"/>
                <w:color w:val="000000"/>
                <w:sz w:val="22"/>
                <w:szCs w:val="22"/>
                <w:lang w:eastAsia="en-IN"/>
              </w:rPr>
              <w:t>Reliance Infra</w:t>
            </w:r>
          </w:p>
        </w:tc>
        <w:tc>
          <w:tcPr>
            <w:tcW w:w="184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5.5</w:t>
            </w:r>
          </w:p>
        </w:tc>
        <w:tc>
          <w:tcPr>
            <w:tcW w:w="2014"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      4,800</w:t>
            </w:r>
            <w:hyperlink r:id="rId59" w:history="1">
              <w:r w:rsidRPr="00122D05">
                <w:rPr>
                  <w:rStyle w:val="Hyperlink"/>
                  <w:rFonts w:ascii="Arial" w:hAnsi="Arial" w:cs="Arial"/>
                  <w:sz w:val="22"/>
                  <w:szCs w:val="22"/>
                  <w:vertAlign w:val="superscript"/>
                  <w:lang w:eastAsia="en-IN"/>
                </w:rPr>
                <w:t>9</w:t>
              </w:r>
            </w:hyperlink>
          </w:p>
        </w:tc>
      </w:tr>
      <w:tr w:rsidR="003C64DE" w:rsidRPr="00122D05" w:rsidTr="003C64DE">
        <w:trPr>
          <w:trHeight w:val="576"/>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rsidR="003C64DE" w:rsidRPr="00122D05" w:rsidRDefault="003C64DE" w:rsidP="0037487E">
            <w:pPr>
              <w:jc w:val="center"/>
              <w:rPr>
                <w:rFonts w:ascii="Arial" w:hAnsi="Arial" w:cs="Arial"/>
                <w:bCs/>
                <w:color w:val="000000"/>
                <w:sz w:val="22"/>
                <w:szCs w:val="22"/>
                <w:lang w:eastAsia="en-IN"/>
              </w:rPr>
            </w:pPr>
            <w:r w:rsidRPr="00122D05">
              <w:rPr>
                <w:rFonts w:ascii="Arial" w:hAnsi="Arial" w:cs="Arial"/>
                <w:bCs/>
                <w:color w:val="000000"/>
                <w:sz w:val="22"/>
                <w:szCs w:val="22"/>
                <w:lang w:eastAsia="en-IN"/>
              </w:rPr>
              <w:t>10</w:t>
            </w:r>
          </w:p>
        </w:tc>
        <w:tc>
          <w:tcPr>
            <w:tcW w:w="2907"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Nuvoco</w:t>
            </w:r>
            <w:proofErr w:type="spellEnd"/>
            <w:r w:rsidRPr="00122D05">
              <w:rPr>
                <w:rFonts w:ascii="Arial" w:hAnsi="Arial" w:cs="Arial"/>
                <w:color w:val="000000"/>
                <w:sz w:val="22"/>
                <w:szCs w:val="22"/>
                <w:lang w:eastAsia="en-IN"/>
              </w:rPr>
              <w:t>- Vistas Corporation Ltd. (</w:t>
            </w:r>
            <w:proofErr w:type="spellStart"/>
            <w:r w:rsidRPr="00122D05">
              <w:rPr>
                <w:rFonts w:ascii="Arial" w:hAnsi="Arial" w:cs="Arial"/>
                <w:color w:val="000000"/>
                <w:sz w:val="22"/>
                <w:szCs w:val="22"/>
                <w:lang w:eastAsia="en-IN"/>
              </w:rPr>
              <w:t>Nirma</w:t>
            </w:r>
            <w:proofErr w:type="spellEnd"/>
            <w:r w:rsidRPr="00122D05">
              <w:rPr>
                <w:rFonts w:ascii="Arial" w:hAnsi="Arial" w:cs="Arial"/>
                <w:color w:val="000000"/>
                <w:sz w:val="22"/>
                <w:szCs w:val="22"/>
                <w:lang w:eastAsia="en-IN"/>
              </w:rPr>
              <w:t xml:space="preserve"> Group)</w:t>
            </w:r>
          </w:p>
        </w:tc>
        <w:tc>
          <w:tcPr>
            <w:tcW w:w="255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7487E">
            <w:pPr>
              <w:rPr>
                <w:rFonts w:ascii="Arial" w:hAnsi="Arial" w:cs="Arial"/>
                <w:color w:val="000000"/>
                <w:sz w:val="22"/>
                <w:szCs w:val="22"/>
                <w:lang w:eastAsia="en-IN"/>
              </w:rPr>
            </w:pPr>
            <w:proofErr w:type="spellStart"/>
            <w:r w:rsidRPr="00122D05">
              <w:rPr>
                <w:rFonts w:ascii="Arial" w:hAnsi="Arial" w:cs="Arial"/>
                <w:color w:val="000000"/>
                <w:sz w:val="22"/>
                <w:szCs w:val="22"/>
                <w:lang w:eastAsia="en-IN"/>
              </w:rPr>
              <w:t>Emami</w:t>
            </w:r>
            <w:proofErr w:type="spellEnd"/>
            <w:r w:rsidRPr="00122D05">
              <w:rPr>
                <w:rFonts w:ascii="Arial" w:hAnsi="Arial" w:cs="Arial"/>
                <w:color w:val="000000"/>
                <w:sz w:val="22"/>
                <w:szCs w:val="22"/>
                <w:lang w:eastAsia="en-IN"/>
              </w:rPr>
              <w:t xml:space="preserve"> Group</w:t>
            </w:r>
          </w:p>
        </w:tc>
        <w:tc>
          <w:tcPr>
            <w:tcW w:w="1842"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23.5</w:t>
            </w:r>
          </w:p>
        </w:tc>
        <w:tc>
          <w:tcPr>
            <w:tcW w:w="2014" w:type="dxa"/>
            <w:tcBorders>
              <w:top w:val="nil"/>
              <w:left w:val="nil"/>
              <w:bottom w:val="single" w:sz="4" w:space="0" w:color="auto"/>
              <w:right w:val="single" w:sz="4" w:space="0" w:color="auto"/>
            </w:tcBorders>
            <w:shd w:val="clear" w:color="auto" w:fill="auto"/>
            <w:vAlign w:val="center"/>
            <w:hideMark/>
          </w:tcPr>
          <w:p w:rsidR="003C64DE" w:rsidRPr="00122D05" w:rsidRDefault="003C64DE" w:rsidP="003C64DE">
            <w:pPr>
              <w:jc w:val="center"/>
              <w:rPr>
                <w:rFonts w:ascii="Arial" w:hAnsi="Arial" w:cs="Arial"/>
                <w:color w:val="000000"/>
                <w:sz w:val="22"/>
                <w:szCs w:val="22"/>
                <w:lang w:eastAsia="en-IN"/>
              </w:rPr>
            </w:pPr>
            <w:r w:rsidRPr="00122D05">
              <w:rPr>
                <w:rFonts w:ascii="Arial" w:hAnsi="Arial" w:cs="Arial"/>
                <w:color w:val="000000"/>
                <w:sz w:val="22"/>
                <w:szCs w:val="22"/>
                <w:lang w:eastAsia="en-IN"/>
              </w:rPr>
              <w:t>₹      5,500</w:t>
            </w:r>
            <w:hyperlink r:id="rId60" w:history="1">
              <w:r w:rsidRPr="00122D05">
                <w:rPr>
                  <w:rStyle w:val="Hyperlink"/>
                  <w:rFonts w:ascii="Arial" w:hAnsi="Arial" w:cs="Arial"/>
                  <w:sz w:val="22"/>
                  <w:szCs w:val="22"/>
                  <w:vertAlign w:val="superscript"/>
                  <w:lang w:eastAsia="en-IN"/>
                </w:rPr>
                <w:t>10</w:t>
              </w:r>
            </w:hyperlink>
          </w:p>
        </w:tc>
      </w:tr>
    </w:tbl>
    <w:p w:rsidR="00A05BE2" w:rsidRDefault="00A05BE2" w:rsidP="009B321F">
      <w:pPr>
        <w:spacing w:line="360" w:lineRule="auto"/>
        <w:jc w:val="both"/>
        <w:rPr>
          <w:rFonts w:ascii="Arial" w:hAnsi="Arial" w:cs="Arial"/>
          <w:b/>
          <w:i/>
          <w:color w:val="333333"/>
        </w:rPr>
      </w:pPr>
    </w:p>
    <w:p w:rsidR="009B321F" w:rsidRPr="0029155A" w:rsidRDefault="009B321F" w:rsidP="009B321F">
      <w:pPr>
        <w:spacing w:line="360" w:lineRule="auto"/>
        <w:jc w:val="both"/>
        <w:rPr>
          <w:rFonts w:ascii="Arial" w:hAnsi="Arial" w:cs="Arial"/>
          <w:b/>
          <w:i/>
          <w:color w:val="333333"/>
        </w:rPr>
      </w:pPr>
      <w:r w:rsidRPr="0029155A">
        <w:rPr>
          <w:rFonts w:ascii="Arial" w:hAnsi="Arial" w:cs="Arial"/>
          <w:b/>
          <w:i/>
          <w:color w:val="333333"/>
        </w:rPr>
        <w:t>Notes:</w:t>
      </w:r>
    </w:p>
    <w:p w:rsidR="009B321F" w:rsidRDefault="009B321F" w:rsidP="009E008B">
      <w:pPr>
        <w:pStyle w:val="ListParagraph"/>
        <w:numPr>
          <w:ilvl w:val="0"/>
          <w:numId w:val="48"/>
        </w:numPr>
        <w:spacing w:line="360" w:lineRule="auto"/>
        <w:ind w:left="426"/>
        <w:jc w:val="both"/>
        <w:rPr>
          <w:rFonts w:ascii="Arial" w:hAnsi="Arial" w:cs="Arial"/>
          <w:i/>
          <w:color w:val="000000"/>
          <w:sz w:val="22"/>
          <w:szCs w:val="22"/>
        </w:rPr>
      </w:pPr>
      <w:r w:rsidRPr="00C552F3">
        <w:rPr>
          <w:rFonts w:ascii="Arial" w:hAnsi="Arial" w:cs="Arial"/>
          <w:i/>
          <w:color w:val="000000"/>
          <w:sz w:val="22"/>
          <w:szCs w:val="22"/>
        </w:rPr>
        <w:t xml:space="preserve">These </w:t>
      </w:r>
      <w:r>
        <w:rPr>
          <w:rFonts w:ascii="Arial" w:hAnsi="Arial" w:cs="Arial"/>
          <w:i/>
          <w:color w:val="000000"/>
          <w:sz w:val="22"/>
          <w:szCs w:val="22"/>
        </w:rPr>
        <w:t xml:space="preserve">above mentioned </w:t>
      </w:r>
      <w:r w:rsidRPr="00C552F3">
        <w:rPr>
          <w:rFonts w:ascii="Arial" w:hAnsi="Arial" w:cs="Arial"/>
          <w:i/>
          <w:color w:val="000000"/>
          <w:sz w:val="22"/>
          <w:szCs w:val="22"/>
        </w:rPr>
        <w:t>referen</w:t>
      </w:r>
      <w:r w:rsidR="0029155A">
        <w:rPr>
          <w:rFonts w:ascii="Arial" w:hAnsi="Arial" w:cs="Arial"/>
          <w:i/>
          <w:color w:val="000000"/>
          <w:sz w:val="22"/>
          <w:szCs w:val="22"/>
        </w:rPr>
        <w:t>ces has been gathered from the public domain</w:t>
      </w:r>
      <w:r w:rsidRPr="00C552F3">
        <w:rPr>
          <w:rFonts w:ascii="Arial" w:hAnsi="Arial" w:cs="Arial"/>
          <w:i/>
          <w:color w:val="000000"/>
          <w:sz w:val="22"/>
          <w:szCs w:val="22"/>
        </w:rPr>
        <w:t xml:space="preserve"> for the similar kind of integrated </w:t>
      </w:r>
      <w:r>
        <w:rPr>
          <w:rFonts w:ascii="Arial" w:hAnsi="Arial" w:cs="Arial"/>
          <w:i/>
          <w:color w:val="000000"/>
          <w:sz w:val="22"/>
          <w:szCs w:val="22"/>
        </w:rPr>
        <w:t>cement</w:t>
      </w:r>
      <w:r w:rsidRPr="00C552F3">
        <w:rPr>
          <w:rFonts w:ascii="Arial" w:hAnsi="Arial" w:cs="Arial"/>
          <w:i/>
          <w:color w:val="000000"/>
          <w:sz w:val="22"/>
          <w:szCs w:val="22"/>
        </w:rPr>
        <w:t xml:space="preserve"> plants </w:t>
      </w:r>
      <w:r w:rsidR="003C64DE">
        <w:rPr>
          <w:rFonts w:ascii="Arial" w:hAnsi="Arial" w:cs="Arial"/>
          <w:i/>
          <w:color w:val="000000"/>
          <w:sz w:val="22"/>
          <w:szCs w:val="22"/>
        </w:rPr>
        <w:t xml:space="preserve">sold in Indian market giving </w:t>
      </w:r>
      <w:r>
        <w:rPr>
          <w:rFonts w:ascii="Arial" w:hAnsi="Arial" w:cs="Arial"/>
          <w:i/>
          <w:color w:val="000000"/>
          <w:sz w:val="22"/>
          <w:szCs w:val="22"/>
        </w:rPr>
        <w:t xml:space="preserve"> us a reflection of the </w:t>
      </w:r>
      <w:r w:rsidR="003C64DE">
        <w:rPr>
          <w:rFonts w:ascii="Arial" w:hAnsi="Arial" w:cs="Arial"/>
          <w:i/>
          <w:color w:val="000000"/>
          <w:sz w:val="22"/>
          <w:szCs w:val="22"/>
        </w:rPr>
        <w:t xml:space="preserve">transaction </w:t>
      </w:r>
      <w:r>
        <w:rPr>
          <w:rFonts w:ascii="Arial" w:hAnsi="Arial" w:cs="Arial"/>
          <w:i/>
          <w:color w:val="000000"/>
          <w:sz w:val="22"/>
          <w:szCs w:val="22"/>
        </w:rPr>
        <w:t xml:space="preserve">cost </w:t>
      </w:r>
      <w:r w:rsidR="003C64DE">
        <w:rPr>
          <w:rFonts w:ascii="Arial" w:hAnsi="Arial" w:cs="Arial"/>
          <w:i/>
          <w:color w:val="000000"/>
          <w:sz w:val="22"/>
          <w:szCs w:val="22"/>
        </w:rPr>
        <w:t xml:space="preserve">and demand of such kind of </w:t>
      </w:r>
      <w:r>
        <w:rPr>
          <w:rFonts w:ascii="Arial" w:hAnsi="Arial" w:cs="Arial"/>
          <w:i/>
          <w:color w:val="000000"/>
          <w:sz w:val="22"/>
          <w:szCs w:val="22"/>
        </w:rPr>
        <w:t>large integrated cement plant.</w:t>
      </w:r>
      <w:r w:rsidR="00F31502">
        <w:rPr>
          <w:rFonts w:ascii="Arial" w:hAnsi="Arial" w:cs="Arial"/>
          <w:i/>
          <w:color w:val="000000"/>
          <w:sz w:val="22"/>
          <w:szCs w:val="22"/>
        </w:rPr>
        <w:t xml:space="preserve"> </w:t>
      </w:r>
    </w:p>
    <w:p w:rsidR="009B321F" w:rsidRPr="00C552F3" w:rsidRDefault="009B321F" w:rsidP="009B321F">
      <w:pPr>
        <w:pStyle w:val="ListParagraph"/>
        <w:spacing w:line="360" w:lineRule="auto"/>
        <w:ind w:left="426"/>
        <w:jc w:val="both"/>
        <w:rPr>
          <w:rFonts w:ascii="Arial" w:hAnsi="Arial" w:cs="Arial"/>
          <w:i/>
          <w:color w:val="000000"/>
          <w:sz w:val="22"/>
          <w:szCs w:val="22"/>
        </w:rPr>
      </w:pPr>
    </w:p>
    <w:p w:rsidR="009B321F" w:rsidRPr="009B321F" w:rsidRDefault="00F31502" w:rsidP="009E008B">
      <w:pPr>
        <w:pStyle w:val="ListParagraph"/>
        <w:numPr>
          <w:ilvl w:val="0"/>
          <w:numId w:val="48"/>
        </w:numPr>
        <w:spacing w:line="360" w:lineRule="auto"/>
        <w:ind w:left="426"/>
        <w:jc w:val="both"/>
        <w:rPr>
          <w:rFonts w:ascii="Arial" w:hAnsi="Arial" w:cs="Arial"/>
          <w:sz w:val="22"/>
          <w:szCs w:val="22"/>
        </w:rPr>
      </w:pPr>
      <w:r>
        <w:rPr>
          <w:rFonts w:ascii="Arial" w:hAnsi="Arial" w:cs="Arial"/>
          <w:i/>
          <w:color w:val="000000"/>
          <w:sz w:val="22"/>
          <w:szCs w:val="22"/>
        </w:rPr>
        <w:t xml:space="preserve">There is no benchmark set by any government body for </w:t>
      </w:r>
      <w:r w:rsidR="0029155A">
        <w:rPr>
          <w:rFonts w:ascii="Arial" w:hAnsi="Arial" w:cs="Arial"/>
          <w:i/>
          <w:color w:val="000000"/>
          <w:sz w:val="22"/>
          <w:szCs w:val="22"/>
        </w:rPr>
        <w:t>cement</w:t>
      </w:r>
      <w:r>
        <w:rPr>
          <w:rFonts w:ascii="Arial" w:hAnsi="Arial" w:cs="Arial"/>
          <w:i/>
          <w:color w:val="000000"/>
          <w:sz w:val="22"/>
          <w:szCs w:val="22"/>
        </w:rPr>
        <w:t xml:space="preserve"> Greenfield and brownfield plants. However as</w:t>
      </w:r>
      <w:r w:rsidR="009B321F" w:rsidRPr="009B321F">
        <w:rPr>
          <w:rFonts w:ascii="Arial" w:hAnsi="Arial" w:cs="Arial"/>
          <w:i/>
          <w:color w:val="000000"/>
          <w:sz w:val="22"/>
          <w:szCs w:val="22"/>
        </w:rPr>
        <w:t xml:space="preserve"> per the assessment </w:t>
      </w:r>
      <w:r w:rsidR="0029155A">
        <w:rPr>
          <w:rFonts w:ascii="Arial" w:hAnsi="Arial" w:cs="Arial"/>
          <w:i/>
          <w:color w:val="000000"/>
          <w:sz w:val="22"/>
          <w:szCs w:val="22"/>
        </w:rPr>
        <w:t>of the above information</w:t>
      </w:r>
      <w:r w:rsidR="009B321F" w:rsidRPr="009B321F">
        <w:rPr>
          <w:rFonts w:ascii="Arial" w:hAnsi="Arial" w:cs="Arial"/>
          <w:i/>
          <w:color w:val="000000"/>
          <w:sz w:val="22"/>
          <w:szCs w:val="22"/>
        </w:rPr>
        <w:t>, a thumb rule for investment requi</w:t>
      </w:r>
      <w:r w:rsidR="003A2CED">
        <w:rPr>
          <w:rFonts w:ascii="Arial" w:hAnsi="Arial" w:cs="Arial"/>
          <w:i/>
          <w:color w:val="000000"/>
          <w:sz w:val="22"/>
          <w:szCs w:val="22"/>
        </w:rPr>
        <w:t>rement for a 1 million ton Cement</w:t>
      </w:r>
      <w:r w:rsidR="009B321F" w:rsidRPr="009B321F">
        <w:rPr>
          <w:rFonts w:ascii="Arial" w:hAnsi="Arial" w:cs="Arial"/>
          <w:i/>
          <w:color w:val="000000"/>
          <w:sz w:val="22"/>
          <w:szCs w:val="22"/>
        </w:rPr>
        <w:t xml:space="preserve"> plant, the investment would be in range of </w:t>
      </w:r>
      <w:r w:rsidR="009B321F" w:rsidRPr="009E73ED">
        <w:rPr>
          <w:rFonts w:ascii="Arial" w:hAnsi="Arial" w:cs="Arial"/>
          <w:i/>
          <w:color w:val="000000"/>
          <w:sz w:val="22"/>
          <w:szCs w:val="22"/>
        </w:rPr>
        <w:t>Rs.</w:t>
      </w:r>
      <w:r w:rsidR="009E73ED" w:rsidRPr="009E73ED">
        <w:rPr>
          <w:rFonts w:ascii="Arial" w:hAnsi="Arial" w:cs="Arial"/>
          <w:i/>
          <w:color w:val="000000"/>
          <w:sz w:val="22"/>
          <w:szCs w:val="22"/>
        </w:rPr>
        <w:t>2</w:t>
      </w:r>
      <w:r>
        <w:rPr>
          <w:rFonts w:ascii="Arial" w:hAnsi="Arial" w:cs="Arial"/>
          <w:i/>
          <w:color w:val="000000"/>
          <w:sz w:val="22"/>
          <w:szCs w:val="22"/>
        </w:rPr>
        <w:t>0</w:t>
      </w:r>
      <w:r w:rsidR="009E73ED" w:rsidRPr="009E73ED">
        <w:rPr>
          <w:rFonts w:ascii="Arial" w:hAnsi="Arial" w:cs="Arial"/>
          <w:i/>
          <w:color w:val="000000"/>
          <w:sz w:val="22"/>
          <w:szCs w:val="22"/>
        </w:rPr>
        <w:t>0</w:t>
      </w:r>
      <w:r w:rsidR="009B321F" w:rsidRPr="009E73ED">
        <w:rPr>
          <w:rFonts w:ascii="Arial" w:hAnsi="Arial" w:cs="Arial"/>
          <w:i/>
          <w:color w:val="000000"/>
          <w:sz w:val="22"/>
          <w:szCs w:val="22"/>
        </w:rPr>
        <w:t xml:space="preserve"> </w:t>
      </w:r>
      <w:r w:rsidR="004A10BE">
        <w:rPr>
          <w:rFonts w:ascii="Arial" w:hAnsi="Arial" w:cs="Arial"/>
          <w:i/>
          <w:color w:val="000000"/>
          <w:sz w:val="22"/>
          <w:szCs w:val="22"/>
        </w:rPr>
        <w:t>C</w:t>
      </w:r>
      <w:r w:rsidR="009B321F" w:rsidRPr="009E73ED">
        <w:rPr>
          <w:rFonts w:ascii="Arial" w:hAnsi="Arial" w:cs="Arial"/>
          <w:i/>
          <w:color w:val="000000"/>
          <w:sz w:val="22"/>
          <w:szCs w:val="22"/>
        </w:rPr>
        <w:t>r to Rs.</w:t>
      </w:r>
      <w:r>
        <w:rPr>
          <w:rFonts w:ascii="Arial" w:hAnsi="Arial" w:cs="Arial"/>
          <w:i/>
          <w:color w:val="000000"/>
          <w:sz w:val="22"/>
          <w:szCs w:val="22"/>
        </w:rPr>
        <w:t>40</w:t>
      </w:r>
      <w:r w:rsidR="009E73ED">
        <w:rPr>
          <w:rFonts w:ascii="Arial" w:hAnsi="Arial" w:cs="Arial"/>
          <w:i/>
          <w:color w:val="000000"/>
          <w:sz w:val="22"/>
          <w:szCs w:val="22"/>
        </w:rPr>
        <w:t>0</w:t>
      </w:r>
      <w:r w:rsidR="00684271">
        <w:rPr>
          <w:rFonts w:ascii="Arial" w:hAnsi="Arial" w:cs="Arial"/>
          <w:i/>
          <w:color w:val="000000"/>
          <w:sz w:val="22"/>
          <w:szCs w:val="22"/>
        </w:rPr>
        <w:t xml:space="preserve"> </w:t>
      </w:r>
      <w:r w:rsidR="004A10BE">
        <w:rPr>
          <w:rFonts w:ascii="Arial" w:hAnsi="Arial" w:cs="Arial"/>
          <w:i/>
          <w:color w:val="000000"/>
          <w:sz w:val="22"/>
          <w:szCs w:val="22"/>
        </w:rPr>
        <w:t>C</w:t>
      </w:r>
      <w:r w:rsidR="009B321F" w:rsidRPr="009B321F">
        <w:rPr>
          <w:rFonts w:ascii="Arial" w:hAnsi="Arial" w:cs="Arial"/>
          <w:i/>
          <w:color w:val="000000"/>
          <w:sz w:val="22"/>
          <w:szCs w:val="22"/>
        </w:rPr>
        <w:t>r per Million Ton Per Annum.</w:t>
      </w:r>
    </w:p>
    <w:p w:rsidR="009B321F" w:rsidRDefault="009B321F" w:rsidP="009B321F">
      <w:pPr>
        <w:spacing w:line="360" w:lineRule="auto"/>
        <w:jc w:val="both"/>
        <w:rPr>
          <w:rFonts w:ascii="Arial" w:hAnsi="Arial" w:cs="Arial"/>
          <w:sz w:val="22"/>
          <w:szCs w:val="22"/>
        </w:rPr>
      </w:pPr>
    </w:p>
    <w:p w:rsidR="000D058B" w:rsidRDefault="000D058B" w:rsidP="009B321F">
      <w:pPr>
        <w:spacing w:line="360" w:lineRule="auto"/>
        <w:jc w:val="both"/>
        <w:rPr>
          <w:rFonts w:ascii="Arial" w:hAnsi="Arial" w:cs="Arial"/>
          <w:sz w:val="22"/>
          <w:szCs w:val="22"/>
        </w:rPr>
      </w:pPr>
    </w:p>
    <w:p w:rsidR="000D058B" w:rsidRPr="009B321F" w:rsidRDefault="000D058B" w:rsidP="009B321F">
      <w:pPr>
        <w:spacing w:line="360" w:lineRule="auto"/>
        <w:jc w:val="both"/>
        <w:rPr>
          <w:rFonts w:ascii="Arial" w:hAnsi="Arial" w:cs="Arial"/>
          <w:sz w:val="22"/>
          <w:szCs w:val="22"/>
        </w:rPr>
      </w:pPr>
    </w:p>
    <w:p w:rsidR="003A2E33" w:rsidRPr="004A1463" w:rsidRDefault="003A2E33" w:rsidP="004B02B7">
      <w:pPr>
        <w:numPr>
          <w:ilvl w:val="0"/>
          <w:numId w:val="40"/>
        </w:numPr>
        <w:spacing w:line="360" w:lineRule="auto"/>
        <w:ind w:left="-142"/>
        <w:jc w:val="both"/>
        <w:rPr>
          <w:rFonts w:ascii="Arial" w:hAnsi="Arial" w:cs="Arial"/>
          <w:sz w:val="22"/>
        </w:rPr>
      </w:pPr>
      <w:r w:rsidRPr="00FB0696">
        <w:rPr>
          <w:rFonts w:ascii="Arial" w:hAnsi="Arial" w:cs="Arial"/>
          <w:b/>
          <w:sz w:val="22"/>
          <w:szCs w:val="22"/>
        </w:rPr>
        <w:t xml:space="preserve">VALUATION PROCEDURE: </w:t>
      </w:r>
      <w:r w:rsidRPr="00FB0696">
        <w:rPr>
          <w:rFonts w:ascii="Arial" w:hAnsi="Arial" w:cs="Arial"/>
          <w:sz w:val="22"/>
          <w:szCs w:val="22"/>
        </w:rPr>
        <w:t xml:space="preserve">For arriving at fair market value </w:t>
      </w:r>
      <w:r>
        <w:rPr>
          <w:rFonts w:ascii="Arial" w:hAnsi="Arial" w:cs="Arial"/>
          <w:sz w:val="22"/>
          <w:szCs w:val="22"/>
        </w:rPr>
        <w:t xml:space="preserve">of P&amp;M </w:t>
      </w:r>
      <w:r w:rsidR="0073521C">
        <w:rPr>
          <w:rFonts w:ascii="Arial" w:hAnsi="Arial" w:cs="Arial"/>
          <w:sz w:val="22"/>
          <w:szCs w:val="22"/>
        </w:rPr>
        <w:t xml:space="preserve">&amp; other fixed </w:t>
      </w:r>
      <w:r>
        <w:rPr>
          <w:rFonts w:ascii="Arial" w:hAnsi="Arial" w:cs="Arial"/>
          <w:sz w:val="22"/>
          <w:szCs w:val="22"/>
        </w:rPr>
        <w:t>asset</w:t>
      </w:r>
      <w:r w:rsidR="0073521C">
        <w:rPr>
          <w:rFonts w:ascii="Arial" w:hAnsi="Arial" w:cs="Arial"/>
          <w:sz w:val="22"/>
          <w:szCs w:val="22"/>
        </w:rPr>
        <w:t>s</w:t>
      </w:r>
      <w:r>
        <w:rPr>
          <w:rFonts w:ascii="Arial" w:hAnsi="Arial" w:cs="Arial"/>
          <w:sz w:val="22"/>
          <w:szCs w:val="22"/>
        </w:rPr>
        <w:t xml:space="preserve"> </w:t>
      </w:r>
      <w:r w:rsidRPr="00FB0696">
        <w:rPr>
          <w:rFonts w:ascii="Arial" w:hAnsi="Arial" w:cs="Arial"/>
          <w:sz w:val="22"/>
          <w:szCs w:val="22"/>
        </w:rPr>
        <w:t xml:space="preserve">our engineering team has rationally applied the mixture of </w:t>
      </w:r>
      <w:r w:rsidRPr="0040750B">
        <w:rPr>
          <w:rFonts w:ascii="Arial" w:hAnsi="Arial" w:cs="Arial"/>
          <w:b/>
          <w:sz w:val="22"/>
          <w:szCs w:val="22"/>
        </w:rPr>
        <w:t>‘</w:t>
      </w:r>
      <w:r w:rsidRPr="0040750B">
        <w:rPr>
          <w:rFonts w:ascii="Arial" w:hAnsi="Arial" w:cs="Arial"/>
          <w:b/>
          <w:i/>
          <w:sz w:val="22"/>
          <w:szCs w:val="22"/>
          <w:u w:val="single"/>
        </w:rPr>
        <w:t>sales comparison approach (market approach)’ and the ‘cost approach (depreciated replacement cost)</w:t>
      </w:r>
      <w:r w:rsidRPr="0040750B">
        <w:rPr>
          <w:rFonts w:ascii="Arial" w:hAnsi="Arial" w:cs="Arial"/>
          <w:b/>
          <w:i/>
          <w:sz w:val="22"/>
          <w:szCs w:val="22"/>
        </w:rPr>
        <w:t>’</w:t>
      </w:r>
      <w:r>
        <w:rPr>
          <w:rFonts w:ascii="Arial" w:hAnsi="Arial" w:cs="Arial"/>
          <w:i/>
          <w:sz w:val="22"/>
          <w:szCs w:val="22"/>
        </w:rPr>
        <w:t xml:space="preserve">. </w:t>
      </w:r>
      <w:r>
        <w:rPr>
          <w:rFonts w:ascii="Arial" w:hAnsi="Arial" w:cs="Arial"/>
          <w:sz w:val="22"/>
        </w:rPr>
        <w:t xml:space="preserve">The fair market value of Plant &amp; Machinery </w:t>
      </w:r>
      <w:r w:rsidRPr="00147515">
        <w:rPr>
          <w:rFonts w:ascii="Arial" w:hAnsi="Arial" w:cs="Arial"/>
          <w:sz w:val="22"/>
        </w:rPr>
        <w:t xml:space="preserve">on the date of valuation is its cost of reproduction </w:t>
      </w:r>
      <w:r>
        <w:rPr>
          <w:rFonts w:ascii="Arial" w:hAnsi="Arial" w:cs="Arial"/>
          <w:sz w:val="22"/>
        </w:rPr>
        <w:t xml:space="preserve">&amp; commissioning </w:t>
      </w:r>
      <w:r w:rsidRPr="00147515">
        <w:rPr>
          <w:rFonts w:ascii="Arial" w:hAnsi="Arial" w:cs="Arial"/>
          <w:sz w:val="22"/>
        </w:rPr>
        <w:t xml:space="preserve">on that date less the depreciation &amp; other deterioration deductions </w:t>
      </w:r>
      <w:r>
        <w:rPr>
          <w:rFonts w:ascii="Arial" w:hAnsi="Arial" w:cs="Arial"/>
          <w:sz w:val="22"/>
        </w:rPr>
        <w:t xml:space="preserve">(Technological, Economic, Functional obsolescence) </w:t>
      </w:r>
      <w:r w:rsidRPr="00147515">
        <w:rPr>
          <w:rFonts w:ascii="Arial" w:hAnsi="Arial" w:cs="Arial"/>
          <w:sz w:val="22"/>
        </w:rPr>
        <w:t xml:space="preserve">from the date of </w:t>
      </w:r>
      <w:r>
        <w:rPr>
          <w:rFonts w:ascii="Arial" w:hAnsi="Arial" w:cs="Arial"/>
          <w:sz w:val="22"/>
        </w:rPr>
        <w:t>commissioning</w:t>
      </w:r>
      <w:r w:rsidRPr="00147515">
        <w:rPr>
          <w:rFonts w:ascii="Arial" w:hAnsi="Arial" w:cs="Arial"/>
          <w:sz w:val="22"/>
        </w:rPr>
        <w:t xml:space="preserve"> of the </w:t>
      </w:r>
      <w:r>
        <w:rPr>
          <w:rFonts w:ascii="Arial" w:hAnsi="Arial" w:cs="Arial"/>
          <w:sz w:val="22"/>
        </w:rPr>
        <w:t>machinery</w:t>
      </w:r>
      <w:r w:rsidRPr="00147515">
        <w:rPr>
          <w:rFonts w:ascii="Arial" w:hAnsi="Arial" w:cs="Arial"/>
          <w:sz w:val="22"/>
        </w:rPr>
        <w:t xml:space="preserve"> to the date of its valuation.</w:t>
      </w:r>
    </w:p>
    <w:p w:rsidR="003A2E33" w:rsidRDefault="003A2E33" w:rsidP="003A2E33">
      <w:pPr>
        <w:spacing w:line="360" w:lineRule="auto"/>
        <w:jc w:val="both"/>
        <w:rPr>
          <w:rFonts w:ascii="Arial" w:hAnsi="Arial" w:cs="Arial"/>
          <w:sz w:val="22"/>
          <w:szCs w:val="22"/>
        </w:rPr>
      </w:pPr>
    </w:p>
    <w:p w:rsidR="008D51E6" w:rsidRDefault="003A2E33" w:rsidP="00BA3C17">
      <w:pPr>
        <w:pStyle w:val="ListParagraph"/>
        <w:numPr>
          <w:ilvl w:val="0"/>
          <w:numId w:val="38"/>
        </w:numPr>
        <w:spacing w:line="360" w:lineRule="auto"/>
        <w:ind w:left="426" w:hanging="284"/>
        <w:jc w:val="both"/>
        <w:rPr>
          <w:rFonts w:ascii="Arial" w:hAnsi="Arial" w:cs="Arial"/>
          <w:sz w:val="22"/>
        </w:rPr>
      </w:pPr>
      <w:r w:rsidRPr="00DF4ACE">
        <w:rPr>
          <w:rFonts w:ascii="Arial" w:hAnsi="Arial" w:cs="Arial"/>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rsidR="00C32AB2" w:rsidRDefault="00C32AB2" w:rsidP="00C32AB2">
      <w:pPr>
        <w:pStyle w:val="ListParagraph"/>
        <w:spacing w:line="360" w:lineRule="auto"/>
        <w:ind w:left="426"/>
        <w:jc w:val="both"/>
        <w:rPr>
          <w:rFonts w:ascii="Arial" w:hAnsi="Arial" w:cs="Arial"/>
          <w:sz w:val="22"/>
        </w:rPr>
      </w:pPr>
    </w:p>
    <w:p w:rsidR="008D51E6" w:rsidRPr="007F738C" w:rsidRDefault="0037487E" w:rsidP="008D51E6">
      <w:pPr>
        <w:pStyle w:val="ListParagraph"/>
        <w:numPr>
          <w:ilvl w:val="0"/>
          <w:numId w:val="38"/>
        </w:numPr>
        <w:spacing w:line="360" w:lineRule="auto"/>
        <w:ind w:left="426" w:hanging="284"/>
        <w:jc w:val="both"/>
        <w:rPr>
          <w:rFonts w:ascii="Arial" w:hAnsi="Arial" w:cs="Arial"/>
          <w:sz w:val="22"/>
        </w:rPr>
      </w:pPr>
      <w:r w:rsidRPr="00894C89">
        <w:rPr>
          <w:rFonts w:ascii="Arial" w:hAnsi="Arial" w:cs="Arial"/>
          <w:sz w:val="22"/>
          <w:szCs w:val="22"/>
        </w:rPr>
        <w:t>Units-</w:t>
      </w:r>
      <w:r w:rsidR="007F738C" w:rsidRPr="00894C89">
        <w:rPr>
          <w:rFonts w:ascii="Arial" w:hAnsi="Arial" w:cs="Arial"/>
          <w:sz w:val="22"/>
          <w:szCs w:val="22"/>
        </w:rPr>
        <w:t>1</w:t>
      </w:r>
      <w:r w:rsidRPr="00894C89">
        <w:rPr>
          <w:rFonts w:ascii="Arial" w:hAnsi="Arial" w:cs="Arial"/>
          <w:sz w:val="22"/>
          <w:szCs w:val="22"/>
        </w:rPr>
        <w:t>,</w:t>
      </w:r>
      <w:r w:rsidR="007F738C">
        <w:rPr>
          <w:rFonts w:ascii="Arial" w:hAnsi="Arial" w:cs="Arial"/>
          <w:sz w:val="22"/>
          <w:szCs w:val="22"/>
        </w:rPr>
        <w:t xml:space="preserve"> 2 </w:t>
      </w:r>
      <w:r>
        <w:rPr>
          <w:rFonts w:ascii="Arial" w:hAnsi="Arial" w:cs="Arial"/>
          <w:sz w:val="22"/>
          <w:szCs w:val="22"/>
        </w:rPr>
        <w:t xml:space="preserve">&amp; 3 </w:t>
      </w:r>
      <w:r w:rsidR="007F738C">
        <w:rPr>
          <w:rFonts w:ascii="Arial" w:hAnsi="Arial" w:cs="Arial"/>
          <w:sz w:val="22"/>
          <w:szCs w:val="22"/>
        </w:rPr>
        <w:t>are prod</w:t>
      </w:r>
      <w:r w:rsidR="00A24C3E">
        <w:rPr>
          <w:rFonts w:ascii="Arial" w:hAnsi="Arial" w:cs="Arial"/>
          <w:sz w:val="22"/>
          <w:szCs w:val="22"/>
        </w:rPr>
        <w:t>ucing total of 6.75</w:t>
      </w:r>
      <w:r>
        <w:rPr>
          <w:rFonts w:ascii="Arial" w:hAnsi="Arial" w:cs="Arial"/>
          <w:sz w:val="22"/>
          <w:szCs w:val="22"/>
        </w:rPr>
        <w:t xml:space="preserve"> MTPA and Unit-4</w:t>
      </w:r>
      <w:r w:rsidR="007F738C">
        <w:rPr>
          <w:rFonts w:ascii="Arial" w:hAnsi="Arial" w:cs="Arial"/>
          <w:sz w:val="22"/>
          <w:szCs w:val="22"/>
        </w:rPr>
        <w:t xml:space="preserve"> is under</w:t>
      </w:r>
      <w:r>
        <w:rPr>
          <w:rFonts w:ascii="Arial" w:hAnsi="Arial" w:cs="Arial"/>
          <w:sz w:val="22"/>
          <w:szCs w:val="22"/>
        </w:rPr>
        <w:t xml:space="preserve"> </w:t>
      </w:r>
      <w:r w:rsidR="00894C89">
        <w:rPr>
          <w:rFonts w:ascii="Arial" w:hAnsi="Arial" w:cs="Arial"/>
          <w:sz w:val="22"/>
          <w:szCs w:val="22"/>
        </w:rPr>
        <w:t>construction</w:t>
      </w:r>
      <w:r>
        <w:rPr>
          <w:rFonts w:ascii="Arial" w:hAnsi="Arial" w:cs="Arial"/>
          <w:sz w:val="22"/>
          <w:szCs w:val="22"/>
        </w:rPr>
        <w:t>. Unit-4</w:t>
      </w:r>
      <w:r w:rsidR="007F738C">
        <w:rPr>
          <w:rFonts w:ascii="Arial" w:hAnsi="Arial" w:cs="Arial"/>
          <w:sz w:val="22"/>
          <w:szCs w:val="22"/>
        </w:rPr>
        <w:t xml:space="preserve"> has not been considered in the Valuation assessment. This Valuation is only done for the Unit</w:t>
      </w:r>
      <w:r w:rsidR="009C72F7">
        <w:rPr>
          <w:rFonts w:ascii="Arial" w:hAnsi="Arial" w:cs="Arial"/>
          <w:sz w:val="22"/>
          <w:szCs w:val="22"/>
        </w:rPr>
        <w:t>-1</w:t>
      </w:r>
      <w:r w:rsidR="007F738C">
        <w:rPr>
          <w:rFonts w:ascii="Arial" w:hAnsi="Arial" w:cs="Arial"/>
          <w:sz w:val="22"/>
          <w:szCs w:val="22"/>
        </w:rPr>
        <w:t xml:space="preserve"> co</w:t>
      </w:r>
      <w:r w:rsidR="00A24C3E">
        <w:rPr>
          <w:rFonts w:ascii="Arial" w:hAnsi="Arial" w:cs="Arial"/>
          <w:sz w:val="22"/>
          <w:szCs w:val="22"/>
        </w:rPr>
        <w:t>mprising of 3.25</w:t>
      </w:r>
      <w:r w:rsidR="009C72F7">
        <w:rPr>
          <w:rFonts w:ascii="Arial" w:hAnsi="Arial" w:cs="Arial"/>
          <w:sz w:val="22"/>
          <w:szCs w:val="22"/>
        </w:rPr>
        <w:t xml:space="preserve"> MTPA Cement Plant &amp;</w:t>
      </w:r>
      <w:r w:rsidR="00A24C3E">
        <w:rPr>
          <w:rFonts w:ascii="Arial" w:hAnsi="Arial" w:cs="Arial"/>
          <w:sz w:val="22"/>
          <w:szCs w:val="22"/>
        </w:rPr>
        <w:t xml:space="preserve"> 2.75</w:t>
      </w:r>
      <w:r w:rsidR="007F738C">
        <w:rPr>
          <w:rFonts w:ascii="Arial" w:hAnsi="Arial" w:cs="Arial"/>
          <w:sz w:val="22"/>
          <w:szCs w:val="22"/>
        </w:rPr>
        <w:t xml:space="preserve"> MTPA Clinker Plant</w:t>
      </w:r>
      <w:r w:rsidR="009C72F7">
        <w:rPr>
          <w:rFonts w:ascii="Arial" w:hAnsi="Arial" w:cs="Arial"/>
          <w:sz w:val="22"/>
          <w:szCs w:val="22"/>
        </w:rPr>
        <w:t>, Unit-</w:t>
      </w:r>
      <w:r w:rsidR="00A24C3E">
        <w:rPr>
          <w:rFonts w:ascii="Arial" w:hAnsi="Arial" w:cs="Arial"/>
          <w:sz w:val="22"/>
          <w:szCs w:val="22"/>
        </w:rPr>
        <w:t>2 comprising of 3.5</w:t>
      </w:r>
      <w:r w:rsidR="007F738C">
        <w:rPr>
          <w:rFonts w:ascii="Arial" w:hAnsi="Arial" w:cs="Arial"/>
          <w:sz w:val="22"/>
          <w:szCs w:val="22"/>
        </w:rPr>
        <w:t xml:space="preserve"> MTPA Cement </w:t>
      </w:r>
      <w:r w:rsidR="00A24C3E">
        <w:rPr>
          <w:rFonts w:ascii="Arial" w:hAnsi="Arial" w:cs="Arial"/>
          <w:sz w:val="22"/>
          <w:szCs w:val="22"/>
        </w:rPr>
        <w:t>Plant and 2.75</w:t>
      </w:r>
      <w:r w:rsidR="009C72F7">
        <w:rPr>
          <w:rFonts w:ascii="Arial" w:hAnsi="Arial" w:cs="Arial"/>
          <w:sz w:val="22"/>
          <w:szCs w:val="22"/>
        </w:rPr>
        <w:t xml:space="preserve"> MTPA Clinker Plant,</w:t>
      </w:r>
      <w:r w:rsidR="007F738C">
        <w:rPr>
          <w:rFonts w:ascii="Arial" w:hAnsi="Arial" w:cs="Arial"/>
          <w:sz w:val="22"/>
          <w:szCs w:val="22"/>
        </w:rPr>
        <w:t xml:space="preserve"> </w:t>
      </w:r>
      <w:r w:rsidR="00A24C3E">
        <w:rPr>
          <w:rFonts w:ascii="Arial" w:hAnsi="Arial" w:cs="Arial"/>
          <w:sz w:val="22"/>
          <w:szCs w:val="22"/>
        </w:rPr>
        <w:t>Unit-3 comprising of 2.25</w:t>
      </w:r>
      <w:r w:rsidR="009C72F7">
        <w:rPr>
          <w:rFonts w:ascii="Arial" w:hAnsi="Arial" w:cs="Arial"/>
          <w:sz w:val="22"/>
          <w:szCs w:val="22"/>
        </w:rPr>
        <w:t xml:space="preserve"> MTPA Clinker Plant, 30</w:t>
      </w:r>
      <w:r w:rsidR="007F738C">
        <w:rPr>
          <w:rFonts w:ascii="Arial" w:hAnsi="Arial" w:cs="Arial"/>
          <w:sz w:val="22"/>
          <w:szCs w:val="22"/>
        </w:rPr>
        <w:t xml:space="preserve"> MW Captive Was</w:t>
      </w:r>
      <w:r w:rsidR="009C72F7">
        <w:rPr>
          <w:rFonts w:ascii="Arial" w:hAnsi="Arial" w:cs="Arial"/>
          <w:sz w:val="22"/>
          <w:szCs w:val="22"/>
        </w:rPr>
        <w:t>te Heat Recovery Power Plant, 68</w:t>
      </w:r>
      <w:r w:rsidR="007F738C">
        <w:rPr>
          <w:rFonts w:ascii="Arial" w:hAnsi="Arial" w:cs="Arial"/>
          <w:sz w:val="22"/>
          <w:szCs w:val="22"/>
        </w:rPr>
        <w:t xml:space="preserve"> MW Captive Thermal Power </w:t>
      </w:r>
      <w:r w:rsidR="0029155A">
        <w:rPr>
          <w:rFonts w:ascii="Arial" w:hAnsi="Arial" w:cs="Arial"/>
          <w:sz w:val="22"/>
          <w:szCs w:val="22"/>
        </w:rPr>
        <w:t>Plant, 2 MW Captive Solar Plant</w:t>
      </w:r>
      <w:r w:rsidR="007F738C">
        <w:rPr>
          <w:rFonts w:ascii="Arial" w:hAnsi="Arial" w:cs="Arial"/>
          <w:sz w:val="22"/>
          <w:szCs w:val="22"/>
        </w:rPr>
        <w:t>.</w:t>
      </w:r>
      <w:r w:rsidR="0029155A">
        <w:rPr>
          <w:rFonts w:ascii="Arial" w:hAnsi="Arial" w:cs="Arial"/>
          <w:sz w:val="22"/>
          <w:szCs w:val="22"/>
        </w:rPr>
        <w:t xml:space="preserve"> Limestone Mines and 15 MW Wind Mill Plant has not been considered in this Report.</w:t>
      </w:r>
    </w:p>
    <w:p w:rsidR="007F738C" w:rsidRPr="007F738C" w:rsidRDefault="007F738C" w:rsidP="007F738C">
      <w:pPr>
        <w:spacing w:line="360" w:lineRule="auto"/>
        <w:jc w:val="both"/>
        <w:rPr>
          <w:rFonts w:ascii="Arial" w:hAnsi="Arial" w:cs="Arial"/>
          <w:sz w:val="22"/>
        </w:rPr>
      </w:pPr>
    </w:p>
    <w:p w:rsidR="003A2E33" w:rsidRPr="00DF4ACE" w:rsidRDefault="00057CB9" w:rsidP="00BA3C17">
      <w:pPr>
        <w:pStyle w:val="ListParagraph"/>
        <w:numPr>
          <w:ilvl w:val="0"/>
          <w:numId w:val="38"/>
        </w:numPr>
        <w:spacing w:line="360" w:lineRule="auto"/>
        <w:ind w:left="426" w:hanging="284"/>
        <w:jc w:val="both"/>
        <w:rPr>
          <w:rFonts w:ascii="Arial" w:hAnsi="Arial" w:cs="Arial"/>
          <w:sz w:val="22"/>
        </w:rPr>
      </w:pPr>
      <w:r>
        <w:rPr>
          <w:rFonts w:ascii="Arial" w:hAnsi="Arial" w:cs="Arial"/>
          <w:sz w:val="22"/>
        </w:rPr>
        <w:t xml:space="preserve">The main data point for the Valuation of Plant &amp; Machinery is the Fixed Asset Register </w:t>
      </w:r>
      <w:r w:rsidR="009C72F7">
        <w:rPr>
          <w:rFonts w:ascii="Arial" w:hAnsi="Arial" w:cs="Arial"/>
          <w:sz w:val="22"/>
        </w:rPr>
        <w:t>as on 31.03.2021</w:t>
      </w:r>
      <w:r w:rsidR="000B5A39">
        <w:rPr>
          <w:rFonts w:ascii="Arial" w:hAnsi="Arial" w:cs="Arial"/>
          <w:sz w:val="22"/>
        </w:rPr>
        <w:t xml:space="preserve"> </w:t>
      </w:r>
      <w:r>
        <w:rPr>
          <w:rFonts w:ascii="Arial" w:hAnsi="Arial" w:cs="Arial"/>
          <w:sz w:val="22"/>
        </w:rPr>
        <w:t xml:space="preserve">maintained by the company. </w:t>
      </w:r>
      <w:r w:rsidR="008D51E6" w:rsidRPr="00BB5B6D">
        <w:rPr>
          <w:rFonts w:ascii="Arial" w:hAnsi="Arial" w:cs="Arial"/>
          <w:sz w:val="22"/>
        </w:rPr>
        <w:t>Plant &amp; Machinery FAR has been provided by the company which has been relied upon</w:t>
      </w:r>
      <w:r w:rsidR="0029155A">
        <w:rPr>
          <w:rFonts w:ascii="Arial" w:hAnsi="Arial" w:cs="Arial"/>
          <w:sz w:val="22"/>
        </w:rPr>
        <w:t xml:space="preserve"> in good faith</w:t>
      </w:r>
      <w:r w:rsidR="008D51E6" w:rsidRPr="00BB5B6D">
        <w:rPr>
          <w:rFonts w:ascii="Arial" w:hAnsi="Arial" w:cs="Arial"/>
          <w:sz w:val="22"/>
        </w:rPr>
        <w:t>.</w:t>
      </w:r>
      <w:r w:rsidR="008D51E6">
        <w:rPr>
          <w:rFonts w:ascii="Arial" w:hAnsi="Arial" w:cs="Arial"/>
          <w:sz w:val="22"/>
        </w:rPr>
        <w:t xml:space="preserve"> </w:t>
      </w:r>
      <w:r>
        <w:rPr>
          <w:rFonts w:ascii="Arial" w:hAnsi="Arial" w:cs="Arial"/>
          <w:bCs/>
          <w:color w:val="000000"/>
          <w:shd w:val="clear" w:color="auto" w:fill="FFFFFF"/>
        </w:rPr>
        <w:t>In</w:t>
      </w:r>
      <w:r w:rsidRPr="00400EA6">
        <w:rPr>
          <w:rFonts w:ascii="Arial" w:hAnsi="Arial" w:cs="Arial"/>
          <w:sz w:val="22"/>
          <w:szCs w:val="22"/>
        </w:rPr>
        <w:t xml:space="preserve"> </w:t>
      </w:r>
      <w:r>
        <w:rPr>
          <w:rFonts w:ascii="Arial" w:hAnsi="Arial" w:cs="Arial"/>
          <w:sz w:val="22"/>
          <w:szCs w:val="22"/>
        </w:rPr>
        <w:t>provided FAR</w:t>
      </w:r>
      <w:r w:rsidR="000B5A39">
        <w:rPr>
          <w:rFonts w:ascii="Arial" w:hAnsi="Arial" w:cs="Arial"/>
          <w:sz w:val="22"/>
          <w:szCs w:val="22"/>
        </w:rPr>
        <w:t>,</w:t>
      </w:r>
      <w:r>
        <w:rPr>
          <w:rFonts w:ascii="Arial" w:hAnsi="Arial" w:cs="Arial"/>
          <w:sz w:val="22"/>
          <w:szCs w:val="22"/>
        </w:rPr>
        <w:t xml:space="preserve"> assets related to different heads like Plant &amp; Machinery, Electrical </w:t>
      </w:r>
      <w:r w:rsidR="004A60B6">
        <w:rPr>
          <w:rFonts w:ascii="Arial" w:hAnsi="Arial" w:cs="Arial"/>
          <w:sz w:val="22"/>
          <w:szCs w:val="22"/>
        </w:rPr>
        <w:t>equipment’s</w:t>
      </w:r>
      <w:r>
        <w:rPr>
          <w:rFonts w:ascii="Arial" w:hAnsi="Arial" w:cs="Arial"/>
          <w:sz w:val="22"/>
          <w:szCs w:val="22"/>
        </w:rPr>
        <w:t>, Furniture &amp; fittings, Office equipment,</w:t>
      </w:r>
      <w:r w:rsidR="000B5A39">
        <w:rPr>
          <w:rFonts w:ascii="Arial" w:hAnsi="Arial" w:cs="Arial"/>
          <w:sz w:val="22"/>
          <w:szCs w:val="22"/>
        </w:rPr>
        <w:t xml:space="preserve"> Vehicles</w:t>
      </w:r>
      <w:r>
        <w:rPr>
          <w:rFonts w:ascii="Arial" w:hAnsi="Arial" w:cs="Arial"/>
          <w:sz w:val="22"/>
          <w:szCs w:val="22"/>
        </w:rPr>
        <w:t xml:space="preserve"> etc. w</w:t>
      </w:r>
      <w:r w:rsidR="000B5A39">
        <w:rPr>
          <w:rFonts w:ascii="Arial" w:hAnsi="Arial" w:cs="Arial"/>
          <w:sz w:val="22"/>
          <w:szCs w:val="22"/>
        </w:rPr>
        <w:t>ere</w:t>
      </w:r>
      <w:r>
        <w:rPr>
          <w:rFonts w:ascii="Arial" w:hAnsi="Arial" w:cs="Arial"/>
          <w:sz w:val="22"/>
          <w:szCs w:val="22"/>
        </w:rPr>
        <w:t xml:space="preserve"> mentioned</w:t>
      </w:r>
      <w:r w:rsidRPr="00400EA6">
        <w:rPr>
          <w:rFonts w:ascii="Arial" w:hAnsi="Arial" w:cs="Arial"/>
          <w:sz w:val="22"/>
          <w:szCs w:val="22"/>
        </w:rPr>
        <w:t>.</w:t>
      </w:r>
      <w:r>
        <w:rPr>
          <w:rFonts w:ascii="Arial" w:hAnsi="Arial" w:cs="Arial"/>
          <w:sz w:val="22"/>
          <w:szCs w:val="22"/>
        </w:rPr>
        <w:t xml:space="preserve"> Assets under different heads are segregated and are evaluated separately. </w:t>
      </w:r>
      <w:r w:rsidR="003A2E33" w:rsidRPr="00DF4ACE">
        <w:rPr>
          <w:rFonts w:ascii="Arial" w:hAnsi="Arial" w:cs="Arial"/>
          <w:sz w:val="22"/>
        </w:rPr>
        <w:t xml:space="preserve">From the </w:t>
      </w:r>
      <w:r w:rsidR="008D51E6">
        <w:rPr>
          <w:rFonts w:ascii="Arial" w:hAnsi="Arial" w:cs="Arial"/>
          <w:sz w:val="22"/>
        </w:rPr>
        <w:t xml:space="preserve">Fixed Asset Register </w:t>
      </w:r>
      <w:r w:rsidR="003A2E33" w:rsidRPr="00DF4ACE">
        <w:rPr>
          <w:rFonts w:ascii="Arial" w:hAnsi="Arial" w:cs="Arial"/>
          <w:sz w:val="22"/>
        </w:rPr>
        <w:t xml:space="preserve">List two key inputs, Date of </w:t>
      </w:r>
      <w:r w:rsidR="008D51E6">
        <w:rPr>
          <w:rFonts w:ascii="Arial" w:hAnsi="Arial" w:cs="Arial"/>
          <w:sz w:val="22"/>
        </w:rPr>
        <w:t>Capitalization</w:t>
      </w:r>
      <w:r w:rsidR="003A2E33" w:rsidRPr="00DF4ACE">
        <w:rPr>
          <w:rFonts w:ascii="Arial" w:hAnsi="Arial" w:cs="Arial"/>
          <w:sz w:val="22"/>
        </w:rPr>
        <w:t xml:space="preserve"> and </w:t>
      </w:r>
      <w:r w:rsidR="008D51E6">
        <w:rPr>
          <w:rFonts w:ascii="Arial" w:hAnsi="Arial" w:cs="Arial"/>
          <w:sz w:val="22"/>
        </w:rPr>
        <w:t>Cost of capitalization</w:t>
      </w:r>
      <w:r w:rsidR="003A2E33" w:rsidRPr="00DF4ACE">
        <w:rPr>
          <w:rFonts w:ascii="Arial" w:hAnsi="Arial" w:cs="Arial"/>
          <w:sz w:val="22"/>
        </w:rPr>
        <w:t xml:space="preserve"> are taken which play </w:t>
      </w:r>
      <w:r w:rsidR="000B5A39" w:rsidRPr="00DF4ACE">
        <w:rPr>
          <w:rFonts w:ascii="Arial" w:hAnsi="Arial" w:cs="Arial"/>
          <w:sz w:val="22"/>
        </w:rPr>
        <w:t>vibrant</w:t>
      </w:r>
      <w:r w:rsidR="003A2E33" w:rsidRPr="00DF4ACE">
        <w:rPr>
          <w:rFonts w:ascii="Arial" w:hAnsi="Arial" w:cs="Arial"/>
          <w:sz w:val="22"/>
        </w:rPr>
        <w:t xml:space="preserve"> role in evaluating used Plant</w:t>
      </w:r>
      <w:r w:rsidR="008D51E6">
        <w:rPr>
          <w:rFonts w:ascii="Arial" w:hAnsi="Arial" w:cs="Arial"/>
          <w:sz w:val="22"/>
        </w:rPr>
        <w:t xml:space="preserve"> &amp;</w:t>
      </w:r>
      <w:r w:rsidR="003A2E33" w:rsidRPr="00DF4ACE">
        <w:rPr>
          <w:rFonts w:ascii="Arial" w:hAnsi="Arial" w:cs="Arial"/>
          <w:sz w:val="22"/>
        </w:rPr>
        <w:t xml:space="preserve"> Machinery valuation.</w:t>
      </w:r>
      <w:r w:rsidR="00BB5B6D">
        <w:rPr>
          <w:rFonts w:ascii="Arial" w:hAnsi="Arial" w:cs="Arial"/>
          <w:sz w:val="22"/>
        </w:rPr>
        <w:t xml:space="preserve"> </w:t>
      </w:r>
    </w:p>
    <w:p w:rsidR="003A2E33" w:rsidRPr="00DF4ACE" w:rsidRDefault="003A2E33" w:rsidP="0073736F">
      <w:pPr>
        <w:spacing w:line="360" w:lineRule="auto"/>
        <w:jc w:val="both"/>
        <w:rPr>
          <w:rFonts w:ascii="Arial" w:hAnsi="Arial" w:cs="Arial"/>
          <w:sz w:val="22"/>
        </w:rPr>
      </w:pPr>
    </w:p>
    <w:p w:rsidR="006E69C2" w:rsidRDefault="003C40AD" w:rsidP="00FE5A6A">
      <w:pPr>
        <w:pStyle w:val="ListParagraph"/>
        <w:numPr>
          <w:ilvl w:val="0"/>
          <w:numId w:val="38"/>
        </w:numPr>
        <w:spacing w:line="360" w:lineRule="auto"/>
        <w:ind w:left="426" w:hanging="284"/>
        <w:jc w:val="both"/>
        <w:rPr>
          <w:rFonts w:ascii="Arial" w:hAnsi="Arial" w:cs="Arial"/>
          <w:sz w:val="22"/>
          <w:szCs w:val="22"/>
        </w:rPr>
      </w:pPr>
      <w:r w:rsidRPr="009C72F7">
        <w:rPr>
          <w:rFonts w:ascii="Arial" w:hAnsi="Arial" w:cs="Arial"/>
          <w:sz w:val="22"/>
          <w:szCs w:val="22"/>
        </w:rPr>
        <w:t xml:space="preserve">For evaluating depreciation, Chart of Companies Act-2013 for ascertaining useful life of different types of machines </w:t>
      </w:r>
      <w:r w:rsidR="00350A30" w:rsidRPr="009C72F7">
        <w:rPr>
          <w:rFonts w:ascii="Arial" w:hAnsi="Arial" w:cs="Arial"/>
          <w:sz w:val="22"/>
          <w:szCs w:val="22"/>
        </w:rPr>
        <w:t>is</w:t>
      </w:r>
      <w:r w:rsidRPr="009C72F7">
        <w:rPr>
          <w:rFonts w:ascii="Arial" w:hAnsi="Arial" w:cs="Arial"/>
          <w:sz w:val="22"/>
          <w:szCs w:val="22"/>
        </w:rPr>
        <w:t xml:space="preserve"> followed</w:t>
      </w:r>
      <w:r w:rsidR="007F738C" w:rsidRPr="009C72F7">
        <w:rPr>
          <w:rFonts w:ascii="Arial" w:hAnsi="Arial" w:cs="Arial"/>
          <w:sz w:val="22"/>
          <w:szCs w:val="22"/>
        </w:rPr>
        <w:t>. Useful life of</w:t>
      </w:r>
      <w:r w:rsidRPr="009C72F7">
        <w:rPr>
          <w:rFonts w:ascii="Arial" w:hAnsi="Arial" w:cs="Arial"/>
          <w:sz w:val="22"/>
          <w:szCs w:val="22"/>
        </w:rPr>
        <w:t xml:space="preserve"> the Plant like </w:t>
      </w:r>
      <w:r w:rsidR="007F738C" w:rsidRPr="009C72F7">
        <w:rPr>
          <w:rFonts w:ascii="Arial" w:hAnsi="Arial" w:cs="Arial"/>
          <w:sz w:val="22"/>
          <w:szCs w:val="22"/>
        </w:rPr>
        <w:t>Clinker Plant, Cement Plant, Captive Power Plant, Waste Heat Reco</w:t>
      </w:r>
      <w:r w:rsidR="0029155A" w:rsidRPr="009C72F7">
        <w:rPr>
          <w:rFonts w:ascii="Arial" w:hAnsi="Arial" w:cs="Arial"/>
          <w:sz w:val="22"/>
          <w:szCs w:val="22"/>
        </w:rPr>
        <w:t>very Boiler, Solar Power Plant</w:t>
      </w:r>
      <w:r w:rsidR="007F738C" w:rsidRPr="009C72F7">
        <w:rPr>
          <w:rFonts w:ascii="Arial" w:hAnsi="Arial" w:cs="Arial"/>
          <w:sz w:val="22"/>
          <w:szCs w:val="22"/>
        </w:rPr>
        <w:t xml:space="preserve">, Mines </w:t>
      </w:r>
      <w:r w:rsidR="00366C45" w:rsidRPr="009C72F7">
        <w:rPr>
          <w:rFonts w:ascii="Arial" w:hAnsi="Arial" w:cs="Arial"/>
          <w:sz w:val="22"/>
          <w:szCs w:val="22"/>
        </w:rPr>
        <w:t>equipment’s</w:t>
      </w:r>
      <w:r w:rsidR="007F738C" w:rsidRPr="009C72F7">
        <w:rPr>
          <w:rFonts w:ascii="Arial" w:hAnsi="Arial" w:cs="Arial"/>
          <w:sz w:val="22"/>
          <w:szCs w:val="22"/>
        </w:rPr>
        <w:t xml:space="preserve"> etc</w:t>
      </w:r>
      <w:r w:rsidR="00350A30" w:rsidRPr="009C72F7">
        <w:rPr>
          <w:rFonts w:ascii="Arial" w:hAnsi="Arial" w:cs="Arial"/>
          <w:sz w:val="22"/>
          <w:szCs w:val="22"/>
        </w:rPr>
        <w:t>.</w:t>
      </w:r>
      <w:r w:rsidRPr="009C72F7">
        <w:rPr>
          <w:rFonts w:ascii="Arial" w:hAnsi="Arial" w:cs="Arial"/>
          <w:sz w:val="22"/>
          <w:szCs w:val="22"/>
        </w:rPr>
        <w:t xml:space="preserve"> is taken as 25 years. For other auxiliary machinery &amp; equipment average life varies from </w:t>
      </w:r>
      <w:r w:rsidR="00E17C24" w:rsidRPr="009C72F7">
        <w:rPr>
          <w:rFonts w:ascii="Arial" w:hAnsi="Arial" w:cs="Arial"/>
          <w:sz w:val="22"/>
          <w:szCs w:val="22"/>
        </w:rPr>
        <w:t>5</w:t>
      </w:r>
      <w:r w:rsidR="00713426" w:rsidRPr="009C72F7">
        <w:rPr>
          <w:rFonts w:ascii="Arial" w:hAnsi="Arial" w:cs="Arial"/>
          <w:sz w:val="22"/>
          <w:szCs w:val="22"/>
        </w:rPr>
        <w:t>-</w:t>
      </w:r>
      <w:r w:rsidRPr="009C72F7">
        <w:rPr>
          <w:rFonts w:ascii="Arial" w:hAnsi="Arial" w:cs="Arial"/>
          <w:sz w:val="22"/>
          <w:szCs w:val="22"/>
        </w:rPr>
        <w:t>20 years.</w:t>
      </w:r>
    </w:p>
    <w:p w:rsidR="000D058B" w:rsidRPr="000D058B" w:rsidRDefault="000D058B" w:rsidP="000D058B">
      <w:pPr>
        <w:pStyle w:val="ListParagraph"/>
        <w:rPr>
          <w:rFonts w:ascii="Arial" w:hAnsi="Arial" w:cs="Arial"/>
          <w:sz w:val="22"/>
          <w:szCs w:val="22"/>
        </w:rPr>
      </w:pPr>
    </w:p>
    <w:p w:rsidR="000D058B" w:rsidRPr="000D058B" w:rsidRDefault="000D058B" w:rsidP="000D058B">
      <w:pPr>
        <w:pStyle w:val="ListParagraph"/>
        <w:spacing w:line="360" w:lineRule="auto"/>
        <w:ind w:left="426"/>
        <w:jc w:val="both"/>
        <w:rPr>
          <w:rFonts w:ascii="Arial" w:hAnsi="Arial" w:cs="Arial"/>
          <w:sz w:val="22"/>
          <w:szCs w:val="22"/>
        </w:rPr>
      </w:pPr>
    </w:p>
    <w:p w:rsidR="003C40AD" w:rsidRPr="009C72F7" w:rsidRDefault="0073736F" w:rsidP="00BA3C17">
      <w:pPr>
        <w:pStyle w:val="ListParagraph"/>
        <w:numPr>
          <w:ilvl w:val="0"/>
          <w:numId w:val="38"/>
        </w:numPr>
        <w:spacing w:line="360" w:lineRule="auto"/>
        <w:ind w:left="426" w:hanging="284"/>
        <w:jc w:val="both"/>
        <w:rPr>
          <w:rFonts w:ascii="Arial" w:hAnsi="Arial" w:cs="Arial"/>
          <w:sz w:val="22"/>
          <w:szCs w:val="22"/>
        </w:rPr>
      </w:pPr>
      <w:r w:rsidRPr="009C72F7">
        <w:rPr>
          <w:rFonts w:ascii="Arial" w:hAnsi="Arial" w:cs="Arial"/>
          <w:sz w:val="22"/>
          <w:szCs w:val="22"/>
        </w:rPr>
        <w:t>For</w:t>
      </w:r>
      <w:r w:rsidR="007F738C" w:rsidRPr="009C72F7">
        <w:rPr>
          <w:rFonts w:ascii="Arial" w:hAnsi="Arial" w:cs="Arial"/>
          <w:sz w:val="22"/>
          <w:szCs w:val="22"/>
        </w:rPr>
        <w:t xml:space="preserve"> c</w:t>
      </w:r>
      <w:r w:rsidRPr="009C72F7">
        <w:rPr>
          <w:rFonts w:ascii="Arial" w:hAnsi="Arial" w:cs="Arial"/>
          <w:sz w:val="22"/>
          <w:szCs w:val="22"/>
        </w:rPr>
        <w:t>ost Inflation factor</w:t>
      </w:r>
      <w:r w:rsidR="003C40AD" w:rsidRPr="009C72F7">
        <w:rPr>
          <w:rFonts w:ascii="Arial" w:hAnsi="Arial" w:cs="Arial"/>
          <w:sz w:val="22"/>
          <w:szCs w:val="22"/>
        </w:rPr>
        <w:t xml:space="preserve"> </w:t>
      </w:r>
      <w:r w:rsidR="007F738C" w:rsidRPr="009C72F7">
        <w:rPr>
          <w:rFonts w:ascii="Arial" w:hAnsi="Arial" w:cs="Arial"/>
          <w:sz w:val="22"/>
          <w:szCs w:val="22"/>
        </w:rPr>
        <w:t>wholesale price index</w:t>
      </w:r>
      <w:r w:rsidR="00366C45" w:rsidRPr="009C72F7">
        <w:rPr>
          <w:rFonts w:ascii="Arial" w:hAnsi="Arial" w:cs="Arial"/>
          <w:sz w:val="22"/>
          <w:szCs w:val="22"/>
        </w:rPr>
        <w:t xml:space="preserve"> (</w:t>
      </w:r>
      <w:r w:rsidR="003C40AD" w:rsidRPr="009C72F7">
        <w:rPr>
          <w:rFonts w:ascii="Arial" w:hAnsi="Arial" w:cs="Arial"/>
          <w:sz w:val="22"/>
          <w:szCs w:val="22"/>
        </w:rPr>
        <w:t>WPI</w:t>
      </w:r>
      <w:r w:rsidR="00366C45" w:rsidRPr="009C72F7">
        <w:rPr>
          <w:rFonts w:ascii="Arial" w:hAnsi="Arial" w:cs="Arial"/>
          <w:sz w:val="22"/>
          <w:szCs w:val="22"/>
        </w:rPr>
        <w:t>)</w:t>
      </w:r>
      <w:r w:rsidRPr="009C72F7">
        <w:rPr>
          <w:rFonts w:ascii="Arial" w:hAnsi="Arial" w:cs="Arial"/>
          <w:sz w:val="22"/>
          <w:szCs w:val="22"/>
        </w:rPr>
        <w:t xml:space="preserve"> is taken into consideration</w:t>
      </w:r>
      <w:r w:rsidR="003C40AD" w:rsidRPr="009C72F7">
        <w:rPr>
          <w:rFonts w:ascii="Arial" w:hAnsi="Arial" w:cs="Arial"/>
          <w:sz w:val="22"/>
          <w:szCs w:val="22"/>
        </w:rPr>
        <w:t xml:space="preserve"> since </w:t>
      </w:r>
      <w:r w:rsidR="00366C45" w:rsidRPr="009C72F7">
        <w:rPr>
          <w:rFonts w:ascii="Arial" w:hAnsi="Arial" w:cs="Arial"/>
          <w:sz w:val="22"/>
          <w:szCs w:val="22"/>
        </w:rPr>
        <w:t>this</w:t>
      </w:r>
      <w:r w:rsidR="00E17C24" w:rsidRPr="009C72F7">
        <w:rPr>
          <w:rFonts w:ascii="Arial" w:hAnsi="Arial" w:cs="Arial"/>
          <w:sz w:val="22"/>
          <w:szCs w:val="22"/>
        </w:rPr>
        <w:t xml:space="preserve"> is a newly set up plant and very less </w:t>
      </w:r>
      <w:r w:rsidR="003C40AD" w:rsidRPr="009C72F7">
        <w:rPr>
          <w:rFonts w:ascii="Arial" w:hAnsi="Arial" w:cs="Arial"/>
          <w:sz w:val="22"/>
          <w:szCs w:val="22"/>
        </w:rPr>
        <w:t>fluctuation has occurred in the prices of metals or industrial commodities</w:t>
      </w:r>
      <w:r w:rsidR="00E17C24" w:rsidRPr="009C72F7">
        <w:rPr>
          <w:rFonts w:ascii="Arial" w:hAnsi="Arial" w:cs="Arial"/>
          <w:sz w:val="22"/>
          <w:szCs w:val="22"/>
        </w:rPr>
        <w:t xml:space="preserve"> which has been shown in the calculation annexures</w:t>
      </w:r>
      <w:r w:rsidR="003C40AD" w:rsidRPr="009C72F7">
        <w:rPr>
          <w:rFonts w:ascii="Arial" w:hAnsi="Arial" w:cs="Arial"/>
          <w:sz w:val="22"/>
          <w:szCs w:val="22"/>
        </w:rPr>
        <w:t>.</w:t>
      </w:r>
    </w:p>
    <w:p w:rsidR="0013332E" w:rsidRPr="0013332E" w:rsidRDefault="0013332E" w:rsidP="0013332E">
      <w:pPr>
        <w:spacing w:line="360" w:lineRule="auto"/>
        <w:jc w:val="both"/>
        <w:rPr>
          <w:rFonts w:ascii="Arial" w:hAnsi="Arial" w:cs="Arial"/>
          <w:sz w:val="22"/>
          <w:szCs w:val="22"/>
        </w:rPr>
      </w:pPr>
    </w:p>
    <w:p w:rsidR="006E69C2" w:rsidRPr="009C72F7" w:rsidRDefault="006E69C2" w:rsidP="00740665">
      <w:pPr>
        <w:pStyle w:val="ListParagraph"/>
        <w:numPr>
          <w:ilvl w:val="0"/>
          <w:numId w:val="38"/>
        </w:numPr>
        <w:tabs>
          <w:tab w:val="left" w:pos="426"/>
        </w:tabs>
        <w:spacing w:line="360" w:lineRule="auto"/>
        <w:ind w:left="426" w:hanging="284"/>
        <w:jc w:val="both"/>
        <w:rPr>
          <w:rFonts w:ascii="Arial" w:hAnsi="Arial" w:cs="Arial"/>
          <w:sz w:val="22"/>
          <w:szCs w:val="22"/>
        </w:rPr>
      </w:pPr>
      <w:r w:rsidRPr="009C72F7">
        <w:rPr>
          <w:rFonts w:ascii="Arial" w:hAnsi="Arial" w:cs="Arial"/>
          <w:sz w:val="22"/>
        </w:rPr>
        <w:t>Capitalization of Soft Cost (Pre-operativ</w:t>
      </w:r>
      <w:r w:rsidR="0033555F" w:rsidRPr="009C72F7">
        <w:rPr>
          <w:rFonts w:ascii="Arial" w:hAnsi="Arial" w:cs="Arial"/>
          <w:sz w:val="22"/>
        </w:rPr>
        <w:t xml:space="preserve">e, Interest, Finance Charge, </w:t>
      </w:r>
      <w:r w:rsidR="009943A1" w:rsidRPr="009C72F7">
        <w:rPr>
          <w:rFonts w:ascii="Arial" w:hAnsi="Arial" w:cs="Arial"/>
          <w:sz w:val="22"/>
        </w:rPr>
        <w:t>$ rate fluctuation</w:t>
      </w:r>
      <w:r w:rsidRPr="009C72F7">
        <w:rPr>
          <w:rFonts w:ascii="Arial" w:hAnsi="Arial" w:cs="Arial"/>
          <w:sz w:val="22"/>
        </w:rPr>
        <w:t xml:space="preserve">) related to Plant &amp; Machinery are taken </w:t>
      </w:r>
      <w:r w:rsidR="00366C45" w:rsidRPr="009C72F7">
        <w:rPr>
          <w:rFonts w:ascii="Arial" w:hAnsi="Arial" w:cs="Arial"/>
          <w:sz w:val="22"/>
        </w:rPr>
        <w:t>mutually with the hard cost of the asset as breakup of hard cost and soft cost is not available.</w:t>
      </w:r>
    </w:p>
    <w:p w:rsidR="00740665" w:rsidRPr="00740665" w:rsidRDefault="00740665" w:rsidP="00740665">
      <w:pPr>
        <w:tabs>
          <w:tab w:val="left" w:pos="426"/>
        </w:tabs>
        <w:spacing w:line="360" w:lineRule="auto"/>
        <w:jc w:val="both"/>
        <w:rPr>
          <w:rFonts w:ascii="Arial" w:hAnsi="Arial" w:cs="Arial"/>
          <w:sz w:val="22"/>
          <w:szCs w:val="22"/>
          <w:highlight w:val="yellow"/>
        </w:rPr>
      </w:pPr>
    </w:p>
    <w:p w:rsidR="00740665" w:rsidRDefault="006E69C2" w:rsidP="00740665">
      <w:pPr>
        <w:pStyle w:val="ListParagraph"/>
        <w:numPr>
          <w:ilvl w:val="0"/>
          <w:numId w:val="38"/>
        </w:numPr>
        <w:tabs>
          <w:tab w:val="left" w:pos="426"/>
        </w:tabs>
        <w:spacing w:line="360" w:lineRule="auto"/>
        <w:ind w:left="426" w:hanging="284"/>
        <w:jc w:val="both"/>
        <w:rPr>
          <w:rFonts w:ascii="Arial" w:hAnsi="Arial" w:cs="Arial"/>
          <w:sz w:val="22"/>
          <w:szCs w:val="22"/>
        </w:rPr>
      </w:pPr>
      <w:r w:rsidRPr="006E69C2">
        <w:rPr>
          <w:rFonts w:ascii="Arial" w:hAnsi="Arial" w:cs="Arial"/>
          <w:sz w:val="22"/>
          <w:szCs w:val="22"/>
        </w:rPr>
        <w:t xml:space="preserve">Market &amp; Industry scenario is also explored for demand of such Plants and it is found that many other </w:t>
      </w:r>
      <w:r w:rsidR="00E17C24">
        <w:rPr>
          <w:rFonts w:ascii="Arial" w:hAnsi="Arial" w:cs="Arial"/>
          <w:sz w:val="22"/>
          <w:szCs w:val="22"/>
        </w:rPr>
        <w:t>cement</w:t>
      </w:r>
      <w:r w:rsidRPr="006E69C2">
        <w:rPr>
          <w:rFonts w:ascii="Arial" w:hAnsi="Arial" w:cs="Arial"/>
          <w:sz w:val="22"/>
          <w:szCs w:val="22"/>
        </w:rPr>
        <w:t xml:space="preserve"> plant units are also present in different parts of the </w:t>
      </w:r>
      <w:r w:rsidR="00E17C24">
        <w:rPr>
          <w:rFonts w:ascii="Arial" w:hAnsi="Arial" w:cs="Arial"/>
          <w:sz w:val="22"/>
          <w:szCs w:val="22"/>
        </w:rPr>
        <w:t>Rajasthan</w:t>
      </w:r>
      <w:r w:rsidR="00C1553B">
        <w:rPr>
          <w:rFonts w:ascii="Arial" w:hAnsi="Arial" w:cs="Arial"/>
          <w:sz w:val="22"/>
          <w:szCs w:val="22"/>
        </w:rPr>
        <w:t xml:space="preserve"> and neighboring States</w:t>
      </w:r>
      <w:r w:rsidRPr="006E69C2">
        <w:rPr>
          <w:rFonts w:ascii="Arial" w:hAnsi="Arial" w:cs="Arial"/>
          <w:sz w:val="22"/>
          <w:szCs w:val="22"/>
        </w:rPr>
        <w:t xml:space="preserve"> for </w:t>
      </w:r>
      <w:r w:rsidR="00E17C24">
        <w:rPr>
          <w:rFonts w:ascii="Arial" w:hAnsi="Arial" w:cs="Arial"/>
          <w:sz w:val="22"/>
          <w:szCs w:val="22"/>
        </w:rPr>
        <w:t>cement and clinker</w:t>
      </w:r>
      <w:r w:rsidR="00C1553B">
        <w:rPr>
          <w:rFonts w:ascii="Arial" w:hAnsi="Arial" w:cs="Arial"/>
          <w:sz w:val="22"/>
          <w:szCs w:val="22"/>
        </w:rPr>
        <w:t xml:space="preserve"> production</w:t>
      </w:r>
      <w:r w:rsidRPr="006E69C2">
        <w:rPr>
          <w:rFonts w:ascii="Arial" w:hAnsi="Arial" w:cs="Arial"/>
          <w:sz w:val="22"/>
          <w:szCs w:val="22"/>
        </w:rPr>
        <w:t xml:space="preserve"> but what makes </w:t>
      </w:r>
      <w:r w:rsidR="00E17C24">
        <w:rPr>
          <w:rFonts w:ascii="Arial" w:hAnsi="Arial" w:cs="Arial"/>
          <w:sz w:val="22"/>
          <w:szCs w:val="22"/>
        </w:rPr>
        <w:t>WCL</w:t>
      </w:r>
      <w:r w:rsidRPr="006E69C2">
        <w:rPr>
          <w:rFonts w:ascii="Arial" w:hAnsi="Arial" w:cs="Arial"/>
          <w:sz w:val="22"/>
          <w:szCs w:val="22"/>
        </w:rPr>
        <w:t xml:space="preserve"> attractive to potential suitors is that this Plant is </w:t>
      </w:r>
      <w:r w:rsidR="00C1553B">
        <w:rPr>
          <w:rFonts w:ascii="Arial" w:hAnsi="Arial" w:cs="Arial"/>
          <w:sz w:val="22"/>
          <w:szCs w:val="22"/>
        </w:rPr>
        <w:t xml:space="preserve">well </w:t>
      </w:r>
      <w:r w:rsidRPr="006E69C2">
        <w:rPr>
          <w:rFonts w:ascii="Arial" w:hAnsi="Arial" w:cs="Arial"/>
          <w:sz w:val="22"/>
          <w:szCs w:val="22"/>
        </w:rPr>
        <w:t xml:space="preserve">established on </w:t>
      </w:r>
      <w:r w:rsidR="00C1553B">
        <w:rPr>
          <w:rFonts w:ascii="Arial" w:hAnsi="Arial" w:cs="Arial"/>
          <w:sz w:val="22"/>
          <w:szCs w:val="22"/>
        </w:rPr>
        <w:t xml:space="preserve">latest </w:t>
      </w:r>
      <w:r w:rsidRPr="006E69C2">
        <w:rPr>
          <w:rFonts w:ascii="Arial" w:hAnsi="Arial" w:cs="Arial"/>
          <w:sz w:val="22"/>
          <w:szCs w:val="22"/>
        </w:rPr>
        <w:t xml:space="preserve">Technology, is a well running Plant having </w:t>
      </w:r>
      <w:r w:rsidR="00E17C24">
        <w:rPr>
          <w:rFonts w:ascii="Arial" w:hAnsi="Arial" w:cs="Arial"/>
          <w:sz w:val="22"/>
          <w:szCs w:val="22"/>
        </w:rPr>
        <w:t>NOCs</w:t>
      </w:r>
      <w:r w:rsidRPr="006E69C2">
        <w:rPr>
          <w:rFonts w:ascii="Arial" w:hAnsi="Arial" w:cs="Arial"/>
          <w:sz w:val="22"/>
          <w:szCs w:val="22"/>
        </w:rPr>
        <w:t xml:space="preserve"> tied up.</w:t>
      </w:r>
    </w:p>
    <w:p w:rsidR="00740665" w:rsidRPr="00740665" w:rsidRDefault="00740665" w:rsidP="00740665">
      <w:pPr>
        <w:tabs>
          <w:tab w:val="left" w:pos="426"/>
        </w:tabs>
        <w:spacing w:line="360" w:lineRule="auto"/>
        <w:jc w:val="both"/>
        <w:rPr>
          <w:rFonts w:ascii="Arial" w:hAnsi="Arial" w:cs="Arial"/>
          <w:sz w:val="22"/>
          <w:szCs w:val="22"/>
        </w:rPr>
      </w:pPr>
    </w:p>
    <w:p w:rsidR="00740665" w:rsidRDefault="00F92B50" w:rsidP="0073736F">
      <w:pPr>
        <w:pStyle w:val="ListParagraph"/>
        <w:numPr>
          <w:ilvl w:val="0"/>
          <w:numId w:val="38"/>
        </w:numPr>
        <w:tabs>
          <w:tab w:val="left" w:pos="426"/>
        </w:tabs>
        <w:spacing w:line="360" w:lineRule="auto"/>
        <w:ind w:left="426" w:hanging="284"/>
        <w:jc w:val="both"/>
        <w:rPr>
          <w:rFonts w:ascii="Arial" w:hAnsi="Arial" w:cs="Arial"/>
          <w:sz w:val="22"/>
          <w:szCs w:val="22"/>
        </w:rPr>
      </w:pPr>
      <w:r w:rsidRPr="007F738C">
        <w:rPr>
          <w:rFonts w:ascii="Arial" w:hAnsi="Arial" w:cs="Arial"/>
          <w:sz w:val="22"/>
          <w:szCs w:val="22"/>
        </w:rPr>
        <w:t>A mark-up of around 2</w:t>
      </w:r>
      <w:r w:rsidR="003360C2" w:rsidRPr="007F738C">
        <w:rPr>
          <w:rFonts w:ascii="Arial" w:hAnsi="Arial" w:cs="Arial"/>
          <w:sz w:val="22"/>
          <w:szCs w:val="22"/>
        </w:rPr>
        <w:t>-</w:t>
      </w:r>
      <w:r w:rsidR="007F738C" w:rsidRPr="007F738C">
        <w:rPr>
          <w:rFonts w:ascii="Arial" w:hAnsi="Arial" w:cs="Arial"/>
          <w:sz w:val="22"/>
          <w:szCs w:val="22"/>
        </w:rPr>
        <w:t>5</w:t>
      </w:r>
      <w:r w:rsidR="006E69C2" w:rsidRPr="007F738C">
        <w:rPr>
          <w:rFonts w:ascii="Arial" w:hAnsi="Arial" w:cs="Arial"/>
          <w:sz w:val="22"/>
          <w:szCs w:val="22"/>
        </w:rPr>
        <w:t>% is taken over the Depreciated Amount for reaching out to the Fair Market Value of the asset.</w:t>
      </w:r>
    </w:p>
    <w:p w:rsidR="0073736F" w:rsidRPr="0073736F" w:rsidRDefault="0073736F" w:rsidP="0073736F">
      <w:pPr>
        <w:pStyle w:val="ListParagraph"/>
        <w:tabs>
          <w:tab w:val="left" w:pos="426"/>
        </w:tabs>
        <w:spacing w:line="360" w:lineRule="auto"/>
        <w:ind w:left="426"/>
        <w:jc w:val="both"/>
        <w:rPr>
          <w:rFonts w:ascii="Arial" w:hAnsi="Arial" w:cs="Arial"/>
          <w:sz w:val="22"/>
          <w:szCs w:val="22"/>
        </w:rPr>
      </w:pPr>
    </w:p>
    <w:p w:rsidR="003A2E33" w:rsidRPr="00894C89" w:rsidRDefault="003A2E33" w:rsidP="0073736F">
      <w:pPr>
        <w:pStyle w:val="ListParagraph"/>
        <w:numPr>
          <w:ilvl w:val="0"/>
          <w:numId w:val="38"/>
        </w:numPr>
        <w:tabs>
          <w:tab w:val="left" w:pos="426"/>
        </w:tabs>
        <w:spacing w:line="360" w:lineRule="auto"/>
        <w:ind w:left="426" w:hanging="284"/>
        <w:jc w:val="both"/>
        <w:rPr>
          <w:rFonts w:ascii="Arial" w:hAnsi="Arial" w:cs="Arial"/>
          <w:sz w:val="22"/>
          <w:szCs w:val="22"/>
        </w:rPr>
      </w:pPr>
      <w:r w:rsidRPr="006E69C2">
        <w:rPr>
          <w:rFonts w:ascii="Arial" w:hAnsi="Arial" w:cs="Arial"/>
          <w:sz w:val="22"/>
        </w:rPr>
        <w:t>All the gathered information &amp; data is further collated &amp; analyzed and obsolescence/ deterioration factor if any is applied to arrive at the final value of the machines that is shown in the separate sheet.</w:t>
      </w:r>
    </w:p>
    <w:p w:rsidR="00894C89" w:rsidRPr="00894C89" w:rsidRDefault="00894C89" w:rsidP="00894C89">
      <w:pPr>
        <w:pStyle w:val="ListParagraph"/>
        <w:rPr>
          <w:rFonts w:ascii="Arial" w:hAnsi="Arial" w:cs="Arial"/>
          <w:sz w:val="22"/>
          <w:szCs w:val="22"/>
        </w:rPr>
      </w:pPr>
    </w:p>
    <w:p w:rsidR="00894C89" w:rsidRPr="00B87786" w:rsidRDefault="00894C89" w:rsidP="00894C89">
      <w:pPr>
        <w:pStyle w:val="ListParagraph"/>
        <w:numPr>
          <w:ilvl w:val="0"/>
          <w:numId w:val="38"/>
        </w:numPr>
        <w:tabs>
          <w:tab w:val="left" w:pos="270"/>
        </w:tabs>
        <w:spacing w:line="360" w:lineRule="auto"/>
        <w:ind w:left="270" w:hanging="128"/>
        <w:jc w:val="both"/>
        <w:rPr>
          <w:rFonts w:ascii="Arial" w:hAnsi="Arial" w:cs="Arial"/>
          <w:sz w:val="22"/>
          <w:szCs w:val="22"/>
        </w:rPr>
      </w:pPr>
      <w:r w:rsidRPr="00B87786">
        <w:rPr>
          <w:rFonts w:ascii="Arial" w:hAnsi="Arial" w:cs="Arial"/>
          <w:sz w:val="22"/>
          <w:szCs w:val="22"/>
        </w:rPr>
        <w:t>This valuation would be more reasonable if anyone would buy this plant in as is installed condition. Also Valuation may differ in case these assets are sold in dismantled/Uninstalled condition. This will depend on its dismantling/uninstalling cost and also on the views of the buyer and seller.</w:t>
      </w:r>
    </w:p>
    <w:p w:rsidR="00894C89" w:rsidRPr="00570AA7" w:rsidRDefault="00894C89" w:rsidP="00894C89">
      <w:pPr>
        <w:pStyle w:val="NoSpacing"/>
        <w:rPr>
          <w:highlight w:val="yellow"/>
        </w:rPr>
      </w:pPr>
    </w:p>
    <w:p w:rsidR="00894C89" w:rsidRDefault="00894C89" w:rsidP="00894C89">
      <w:pPr>
        <w:pStyle w:val="ListParagraph"/>
        <w:numPr>
          <w:ilvl w:val="0"/>
          <w:numId w:val="38"/>
        </w:numPr>
        <w:tabs>
          <w:tab w:val="left" w:pos="270"/>
        </w:tabs>
        <w:spacing w:line="360" w:lineRule="auto"/>
        <w:ind w:left="270" w:hanging="128"/>
        <w:jc w:val="both"/>
        <w:rPr>
          <w:rFonts w:ascii="Arial" w:hAnsi="Arial" w:cs="Arial"/>
          <w:sz w:val="22"/>
          <w:szCs w:val="22"/>
        </w:rPr>
      </w:pPr>
      <w:r w:rsidRPr="00B87786">
        <w:rPr>
          <w:rFonts w:ascii="Arial" w:hAnsi="Arial" w:cs="Arial"/>
          <w:sz w:val="22"/>
          <w:szCs w:val="22"/>
        </w:rPr>
        <w:t xml:space="preserve">In the provided FAR, a list of vehicles were provided. No detailed information regarding the Manufacture Name, Type, Model, Registration Certification (RC) etc. was provided to us on request. </w:t>
      </w:r>
      <w:r>
        <w:rPr>
          <w:rFonts w:ascii="Arial" w:hAnsi="Arial" w:cs="Arial"/>
          <w:sz w:val="22"/>
          <w:szCs w:val="22"/>
        </w:rPr>
        <w:t>W</w:t>
      </w:r>
      <w:r w:rsidRPr="00B87786">
        <w:rPr>
          <w:rFonts w:ascii="Arial" w:hAnsi="Arial" w:cs="Arial"/>
          <w:sz w:val="22"/>
          <w:szCs w:val="22"/>
        </w:rPr>
        <w:t>e have done the assessment of these vehicles relying on the fact that the vehicles are in the name of Project</w:t>
      </w:r>
      <w:r w:rsidRPr="00C44ECC">
        <w:rPr>
          <w:rFonts w:ascii="Arial" w:hAnsi="Arial" w:cs="Arial"/>
          <w:sz w:val="22"/>
          <w:szCs w:val="22"/>
        </w:rPr>
        <w:t xml:space="preserve"> Company. Bank is advised to take the RC and other documents related to these vehicles.</w:t>
      </w:r>
    </w:p>
    <w:p w:rsidR="00894C89" w:rsidRPr="00455B3C" w:rsidRDefault="00894C89" w:rsidP="00894C89">
      <w:pPr>
        <w:pStyle w:val="NoSpacing"/>
      </w:pPr>
    </w:p>
    <w:p w:rsidR="00894C89" w:rsidRPr="00455B3C" w:rsidRDefault="00894C89" w:rsidP="00894C89">
      <w:pPr>
        <w:pStyle w:val="ListParagraph"/>
        <w:numPr>
          <w:ilvl w:val="0"/>
          <w:numId w:val="38"/>
        </w:numPr>
        <w:tabs>
          <w:tab w:val="left" w:pos="270"/>
        </w:tabs>
        <w:spacing w:line="360" w:lineRule="auto"/>
        <w:ind w:left="270" w:hanging="128"/>
        <w:jc w:val="both"/>
        <w:rPr>
          <w:rFonts w:ascii="Arial" w:hAnsi="Arial" w:cs="Arial"/>
          <w:sz w:val="22"/>
          <w:szCs w:val="22"/>
        </w:rPr>
      </w:pPr>
      <w:r w:rsidRPr="00455B3C">
        <w:rPr>
          <w:rFonts w:ascii="Arial" w:hAnsi="Arial" w:cs="Arial"/>
          <w:sz w:val="22"/>
          <w:szCs w:val="22"/>
        </w:rPr>
        <w:t xml:space="preserve">This Valuation </w:t>
      </w:r>
      <w:r>
        <w:rPr>
          <w:rFonts w:ascii="Arial" w:hAnsi="Arial" w:cs="Arial"/>
          <w:sz w:val="22"/>
          <w:szCs w:val="22"/>
        </w:rPr>
        <w:t>should be referred</w:t>
      </w:r>
      <w:r w:rsidRPr="00455B3C">
        <w:rPr>
          <w:rFonts w:ascii="Arial" w:hAnsi="Arial" w:cs="Arial"/>
          <w:sz w:val="22"/>
          <w:szCs w:val="22"/>
        </w:rPr>
        <w:t xml:space="preserve"> based on t</w:t>
      </w:r>
      <w:r>
        <w:rPr>
          <w:rFonts w:ascii="Arial" w:hAnsi="Arial" w:cs="Arial"/>
          <w:sz w:val="22"/>
          <w:szCs w:val="22"/>
        </w:rPr>
        <w:t xml:space="preserve">he macro analysis of the asset </w:t>
      </w:r>
      <w:r w:rsidRPr="00455B3C">
        <w:rPr>
          <w:rFonts w:ascii="Arial" w:hAnsi="Arial" w:cs="Arial"/>
          <w:sz w:val="22"/>
          <w:szCs w:val="22"/>
        </w:rPr>
        <w:t xml:space="preserve">considering it in totality </w:t>
      </w:r>
      <w:r>
        <w:rPr>
          <w:rFonts w:ascii="Arial" w:hAnsi="Arial" w:cs="Arial"/>
          <w:sz w:val="22"/>
          <w:szCs w:val="22"/>
        </w:rPr>
        <w:t xml:space="preserve">as a whole </w:t>
      </w:r>
      <w:r w:rsidRPr="00455B3C">
        <w:rPr>
          <w:rFonts w:ascii="Arial" w:hAnsi="Arial" w:cs="Arial"/>
          <w:sz w:val="22"/>
          <w:szCs w:val="22"/>
        </w:rPr>
        <w:t>and not based on the micro, component or item wise analysis. Analysis done is a general assessment and is not investigative in nature.</w:t>
      </w:r>
    </w:p>
    <w:p w:rsidR="00894C89" w:rsidRPr="00455B3C" w:rsidRDefault="00894C89" w:rsidP="00894C89">
      <w:r>
        <w:tab/>
      </w:r>
    </w:p>
    <w:p w:rsidR="00894C89" w:rsidRPr="00894C89" w:rsidRDefault="00894C89" w:rsidP="00894C89">
      <w:pPr>
        <w:pStyle w:val="ListParagraph"/>
        <w:numPr>
          <w:ilvl w:val="0"/>
          <w:numId w:val="38"/>
        </w:numPr>
        <w:tabs>
          <w:tab w:val="left" w:pos="270"/>
        </w:tabs>
        <w:spacing w:line="360" w:lineRule="auto"/>
        <w:ind w:left="270" w:hanging="128"/>
        <w:jc w:val="both"/>
        <w:rPr>
          <w:rFonts w:ascii="Arial" w:hAnsi="Arial" w:cs="Arial"/>
          <w:sz w:val="22"/>
          <w:szCs w:val="22"/>
        </w:rPr>
      </w:pPr>
      <w:r w:rsidRPr="00180D4D">
        <w:rPr>
          <w:rFonts w:ascii="Arial" w:hAnsi="Arial" w:cs="Arial"/>
          <w:sz w:val="22"/>
          <w:szCs w:val="22"/>
        </w:rPr>
        <w:t>All the gathered information &amp; data is further collated &amp; analyzed and obsolescence/ deterioration factor is applied to arrive at the final value of the machines that is shown in the separate sheet.</w:t>
      </w:r>
    </w:p>
    <w:p w:rsidR="0073736F" w:rsidRDefault="0073736F" w:rsidP="0073736F">
      <w:pPr>
        <w:tabs>
          <w:tab w:val="left" w:pos="426"/>
        </w:tabs>
        <w:spacing w:line="360" w:lineRule="auto"/>
        <w:jc w:val="both"/>
        <w:rPr>
          <w:rFonts w:ascii="Arial" w:hAnsi="Arial" w:cs="Arial"/>
          <w:sz w:val="22"/>
          <w:szCs w:val="22"/>
        </w:rPr>
      </w:pPr>
    </w:p>
    <w:p w:rsidR="00E153E4" w:rsidRPr="0073736F" w:rsidRDefault="000D058B" w:rsidP="000D058B">
      <w:pPr>
        <w:rPr>
          <w:rFonts w:ascii="Arial" w:hAnsi="Arial" w:cs="Arial"/>
          <w:sz w:val="22"/>
          <w:szCs w:val="22"/>
        </w:rPr>
      </w:pPr>
      <w:r>
        <w:rPr>
          <w:rFonts w:ascii="Arial" w:hAnsi="Arial" w:cs="Arial"/>
          <w:sz w:val="22"/>
          <w:szCs w:val="22"/>
        </w:rPr>
        <w:br w:type="page"/>
      </w:r>
    </w:p>
    <w:p w:rsidR="003A2E33" w:rsidRPr="00896DB3" w:rsidRDefault="003A2E33" w:rsidP="0011236A">
      <w:pPr>
        <w:numPr>
          <w:ilvl w:val="0"/>
          <w:numId w:val="40"/>
        </w:numPr>
        <w:spacing w:line="360" w:lineRule="auto"/>
        <w:ind w:left="-142"/>
        <w:jc w:val="both"/>
        <w:rPr>
          <w:rFonts w:ascii="Arial" w:hAnsi="Arial" w:cs="Arial"/>
          <w:b/>
          <w:u w:val="single"/>
          <w:lang w:val="en-IN"/>
        </w:rPr>
      </w:pPr>
      <w:r w:rsidRPr="00AC701D">
        <w:rPr>
          <w:rFonts w:ascii="Arial" w:hAnsi="Arial" w:cs="Arial"/>
          <w:b/>
          <w:sz w:val="22"/>
          <w:szCs w:val="22"/>
        </w:rPr>
        <w:t>CONSOLIDATED</w:t>
      </w:r>
      <w:r w:rsidRPr="00AC701D">
        <w:rPr>
          <w:rFonts w:ascii="Arial" w:hAnsi="Arial" w:cs="Arial"/>
          <w:b/>
          <w:sz w:val="22"/>
        </w:rPr>
        <w:t xml:space="preserve"> PLANT &amp; MACHINERY VALUATION: </w:t>
      </w:r>
      <w:r w:rsidRPr="00AC701D">
        <w:rPr>
          <w:rFonts w:ascii="Arial" w:hAnsi="Arial" w:cs="Arial"/>
          <w:sz w:val="22"/>
        </w:rPr>
        <w:t xml:space="preserve">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 </w:t>
      </w:r>
    </w:p>
    <w:p w:rsidR="00A05BE2" w:rsidRDefault="00A05BE2" w:rsidP="003934A4">
      <w:pPr>
        <w:rPr>
          <w:rFonts w:ascii="Arial" w:hAnsi="Arial" w:cs="Arial"/>
          <w:b/>
          <w:sz w:val="20"/>
          <w:szCs w:val="22"/>
        </w:rPr>
      </w:pPr>
    </w:p>
    <w:p w:rsidR="00784B68" w:rsidRPr="00920DEE" w:rsidRDefault="00784B68" w:rsidP="00784B68">
      <w:pPr>
        <w:spacing w:before="15" w:after="15" w:line="360" w:lineRule="auto"/>
        <w:ind w:right="15"/>
        <w:jc w:val="center"/>
        <w:rPr>
          <w:rFonts w:ascii="Arial" w:hAnsi="Arial" w:cs="Arial"/>
          <w:b/>
          <w:sz w:val="22"/>
          <w:szCs w:val="22"/>
        </w:rPr>
      </w:pPr>
      <w:r w:rsidRPr="00920DEE">
        <w:rPr>
          <w:rFonts w:ascii="Arial" w:hAnsi="Arial" w:cs="Arial"/>
          <w:b/>
          <w:sz w:val="20"/>
          <w:szCs w:val="22"/>
        </w:rPr>
        <w:t>Table</w:t>
      </w:r>
      <w:r>
        <w:rPr>
          <w:rFonts w:ascii="Arial" w:hAnsi="Arial" w:cs="Arial"/>
          <w:b/>
          <w:sz w:val="20"/>
          <w:szCs w:val="22"/>
        </w:rPr>
        <w:t>: 9</w:t>
      </w:r>
    </w:p>
    <w:p w:rsidR="008A5346" w:rsidRDefault="00BD293B" w:rsidP="00BD293B">
      <w:pPr>
        <w:spacing w:line="360" w:lineRule="auto"/>
        <w:ind w:left="-426"/>
        <w:jc w:val="both"/>
        <w:rPr>
          <w:noProof/>
          <w:lang w:val="en-IN" w:eastAsia="en-IN"/>
        </w:rPr>
      </w:pPr>
      <w:r w:rsidRPr="00BD293B">
        <w:rPr>
          <w:noProof/>
          <w:lang w:val="en-IN" w:eastAsia="en-IN"/>
        </w:rPr>
        <w:drawing>
          <wp:inline distT="0" distB="0" distL="0" distR="0">
            <wp:extent cx="6534150" cy="60191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34227" cy="6019236"/>
                    </a:xfrm>
                    <a:prstGeom prst="rect">
                      <a:avLst/>
                    </a:prstGeom>
                    <a:noFill/>
                    <a:ln>
                      <a:noFill/>
                    </a:ln>
                  </pic:spPr>
                </pic:pic>
              </a:graphicData>
            </a:graphic>
          </wp:inline>
        </w:drawing>
      </w:r>
    </w:p>
    <w:p w:rsidR="00C1553B" w:rsidRDefault="00C1553B" w:rsidP="008A5346">
      <w:pPr>
        <w:spacing w:line="360" w:lineRule="auto"/>
        <w:jc w:val="both"/>
        <w:rPr>
          <w:noProof/>
          <w:lang w:val="en-IN" w:eastAsia="en-IN"/>
        </w:rPr>
      </w:pPr>
    </w:p>
    <w:p w:rsidR="0029155A" w:rsidRDefault="0029155A" w:rsidP="008A5346">
      <w:pPr>
        <w:spacing w:line="360" w:lineRule="auto"/>
        <w:jc w:val="both"/>
        <w:rPr>
          <w:noProof/>
          <w:lang w:val="en-IN" w:eastAsia="en-IN"/>
        </w:rPr>
      </w:pPr>
    </w:p>
    <w:p w:rsidR="0029155A" w:rsidRDefault="0029155A" w:rsidP="008A5346">
      <w:pPr>
        <w:spacing w:line="360" w:lineRule="auto"/>
        <w:jc w:val="both"/>
        <w:rPr>
          <w:noProof/>
          <w:lang w:val="en-IN" w:eastAsia="en-IN"/>
        </w:rPr>
      </w:pPr>
    </w:p>
    <w:p w:rsidR="0029155A" w:rsidRDefault="0029155A" w:rsidP="008A5346">
      <w:pPr>
        <w:spacing w:line="360" w:lineRule="auto"/>
        <w:jc w:val="both"/>
        <w:rPr>
          <w:noProof/>
          <w:lang w:val="en-IN" w:eastAsia="en-IN"/>
        </w:rPr>
      </w:pPr>
    </w:p>
    <w:p w:rsidR="0011236A" w:rsidRDefault="0011236A" w:rsidP="008A5346">
      <w:pPr>
        <w:spacing w:line="360" w:lineRule="auto"/>
        <w:jc w:val="both"/>
        <w:rPr>
          <w:noProof/>
          <w:lang w:val="en-IN" w:eastAsia="en-IN"/>
        </w:rPr>
      </w:pPr>
    </w:p>
    <w:tbl>
      <w:tblPr>
        <w:tblStyle w:val="TableGrid"/>
        <w:tblW w:w="0" w:type="auto"/>
        <w:jc w:val="center"/>
        <w:tblLook w:val="04A0" w:firstRow="1" w:lastRow="0" w:firstColumn="1" w:lastColumn="0" w:noHBand="0" w:noVBand="1"/>
      </w:tblPr>
      <w:tblGrid>
        <w:gridCol w:w="1503"/>
        <w:gridCol w:w="7696"/>
      </w:tblGrid>
      <w:tr w:rsidR="00410860" w:rsidTr="006E69C2">
        <w:trPr>
          <w:trHeight w:val="52"/>
          <w:jc w:val="center"/>
        </w:trPr>
        <w:tc>
          <w:tcPr>
            <w:tcW w:w="1503" w:type="dxa"/>
            <w:shd w:val="clear" w:color="auto" w:fill="17365D" w:themeFill="text2" w:themeFillShade="BF"/>
            <w:vAlign w:val="bottom"/>
          </w:tcPr>
          <w:p w:rsidR="00410860" w:rsidRPr="00525FC7" w:rsidRDefault="00410860" w:rsidP="006E69C2">
            <w:pPr>
              <w:spacing w:line="360" w:lineRule="auto"/>
              <w:jc w:val="center"/>
              <w:rPr>
                <w:rFonts w:ascii="Arial" w:hAnsi="Arial" w:cs="Arial"/>
                <w:b/>
                <w:i/>
                <w:sz w:val="16"/>
                <w:szCs w:val="16"/>
              </w:rPr>
            </w:pPr>
            <w:r>
              <w:rPr>
                <w:rFonts w:ascii="Arial" w:hAnsi="Arial" w:cs="Arial"/>
                <w:b/>
              </w:rPr>
              <w:t xml:space="preserve">PART </w:t>
            </w:r>
            <w:r w:rsidR="00266B14">
              <w:rPr>
                <w:rFonts w:ascii="Arial" w:hAnsi="Arial" w:cs="Arial"/>
                <w:b/>
              </w:rPr>
              <w:t>G</w:t>
            </w:r>
          </w:p>
        </w:tc>
        <w:tc>
          <w:tcPr>
            <w:tcW w:w="7696" w:type="dxa"/>
            <w:shd w:val="clear" w:color="auto" w:fill="DBE5F1" w:themeFill="accent1" w:themeFillTint="33"/>
            <w:vAlign w:val="center"/>
          </w:tcPr>
          <w:p w:rsidR="00410860" w:rsidRPr="00C33A49" w:rsidRDefault="00410860" w:rsidP="006E69C2">
            <w:pPr>
              <w:tabs>
                <w:tab w:val="left" w:pos="360"/>
              </w:tabs>
              <w:spacing w:line="276" w:lineRule="auto"/>
              <w:jc w:val="center"/>
              <w:rPr>
                <w:rFonts w:ascii="Arial" w:hAnsi="Arial" w:cs="Arial"/>
                <w:b/>
              </w:rPr>
            </w:pPr>
            <w:r>
              <w:rPr>
                <w:rFonts w:ascii="Arial" w:hAnsi="Arial" w:cs="Arial"/>
                <w:b/>
              </w:rPr>
              <w:t>CONSOLIDATED VALUATION ASSESSMENT OF PROJECT</w:t>
            </w:r>
          </w:p>
        </w:tc>
      </w:tr>
    </w:tbl>
    <w:p w:rsidR="00410860" w:rsidRPr="00BF3AFF" w:rsidRDefault="00410860" w:rsidP="00410860"/>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9"/>
        <w:gridCol w:w="4081"/>
        <w:gridCol w:w="2955"/>
        <w:gridCol w:w="3092"/>
      </w:tblGrid>
      <w:tr w:rsidR="00410860" w:rsidRPr="00BF3AFF" w:rsidTr="006E69C2">
        <w:trPr>
          <w:trHeight w:val="630"/>
          <w:jc w:val="center"/>
        </w:trPr>
        <w:tc>
          <w:tcPr>
            <w:tcW w:w="739" w:type="dxa"/>
            <w:shd w:val="clear" w:color="auto" w:fill="17365D" w:themeFill="text2" w:themeFillShade="BF"/>
            <w:vAlign w:val="center"/>
          </w:tcPr>
          <w:p w:rsidR="00410860" w:rsidRPr="00275766" w:rsidRDefault="00410860" w:rsidP="006E69C2">
            <w:pPr>
              <w:spacing w:line="360" w:lineRule="auto"/>
              <w:jc w:val="center"/>
              <w:rPr>
                <w:rFonts w:ascii="Arial" w:hAnsi="Arial" w:cs="Arial"/>
                <w:b/>
                <w:szCs w:val="22"/>
              </w:rPr>
            </w:pPr>
          </w:p>
        </w:tc>
        <w:tc>
          <w:tcPr>
            <w:tcW w:w="4081" w:type="dxa"/>
            <w:shd w:val="clear" w:color="auto" w:fill="17365D" w:themeFill="text2" w:themeFillShade="BF"/>
            <w:vAlign w:val="center"/>
          </w:tcPr>
          <w:p w:rsidR="00410860" w:rsidRPr="00275766" w:rsidRDefault="00410860" w:rsidP="006E69C2">
            <w:pPr>
              <w:spacing w:line="360" w:lineRule="auto"/>
              <w:jc w:val="center"/>
              <w:rPr>
                <w:rFonts w:ascii="Arial" w:hAnsi="Arial" w:cs="Arial"/>
                <w:b/>
                <w:szCs w:val="22"/>
              </w:rPr>
            </w:pPr>
            <w:r w:rsidRPr="00275766">
              <w:rPr>
                <w:rFonts w:ascii="Arial" w:hAnsi="Arial" w:cs="Arial"/>
                <w:b/>
                <w:szCs w:val="22"/>
              </w:rPr>
              <w:t>Description</w:t>
            </w:r>
          </w:p>
        </w:tc>
        <w:tc>
          <w:tcPr>
            <w:tcW w:w="6047" w:type="dxa"/>
            <w:gridSpan w:val="2"/>
            <w:shd w:val="clear" w:color="auto" w:fill="17365D" w:themeFill="text2" w:themeFillShade="BF"/>
            <w:vAlign w:val="center"/>
          </w:tcPr>
          <w:p w:rsidR="00410860" w:rsidRPr="00275766" w:rsidRDefault="00410860" w:rsidP="006E69C2">
            <w:pPr>
              <w:spacing w:line="360" w:lineRule="auto"/>
              <w:jc w:val="center"/>
              <w:rPr>
                <w:rFonts w:ascii="Arial" w:hAnsi="Arial" w:cs="Arial"/>
                <w:b/>
                <w:szCs w:val="22"/>
              </w:rPr>
            </w:pPr>
            <w:r w:rsidRPr="00275766">
              <w:rPr>
                <w:rFonts w:ascii="Arial" w:hAnsi="Arial" w:cs="Arial"/>
                <w:b/>
                <w:szCs w:val="22"/>
              </w:rPr>
              <w:t>Value by adopting</w:t>
            </w:r>
          </w:p>
        </w:tc>
      </w:tr>
      <w:tr w:rsidR="00FD3E9E" w:rsidRPr="00BF3AFF" w:rsidTr="006E69C2">
        <w:trPr>
          <w:trHeight w:val="792"/>
          <w:jc w:val="center"/>
        </w:trPr>
        <w:tc>
          <w:tcPr>
            <w:tcW w:w="739" w:type="dxa"/>
            <w:shd w:val="clear" w:color="auto" w:fill="DBE5F1" w:themeFill="accent1" w:themeFillTint="33"/>
            <w:vAlign w:val="center"/>
          </w:tcPr>
          <w:p w:rsidR="00410860" w:rsidRPr="00BF3AFF" w:rsidRDefault="00410860" w:rsidP="006E69C2">
            <w:pPr>
              <w:spacing w:line="360" w:lineRule="auto"/>
              <w:jc w:val="center"/>
              <w:rPr>
                <w:rFonts w:ascii="Arial" w:hAnsi="Arial" w:cs="Arial"/>
                <w:b/>
                <w:sz w:val="22"/>
                <w:szCs w:val="22"/>
              </w:rPr>
            </w:pPr>
          </w:p>
        </w:tc>
        <w:tc>
          <w:tcPr>
            <w:tcW w:w="4081" w:type="dxa"/>
            <w:shd w:val="clear" w:color="auto" w:fill="DBE5F1" w:themeFill="accent1" w:themeFillTint="33"/>
            <w:vAlign w:val="center"/>
          </w:tcPr>
          <w:p w:rsidR="00410860" w:rsidRPr="00BF3AFF" w:rsidRDefault="00410860" w:rsidP="006E69C2">
            <w:pPr>
              <w:spacing w:line="360" w:lineRule="auto"/>
              <w:jc w:val="center"/>
              <w:rPr>
                <w:rFonts w:ascii="Arial" w:hAnsi="Arial" w:cs="Arial"/>
                <w:sz w:val="22"/>
                <w:szCs w:val="22"/>
              </w:rPr>
            </w:pPr>
            <w:r w:rsidRPr="00BF3AFF">
              <w:rPr>
                <w:rFonts w:ascii="Arial" w:hAnsi="Arial" w:cs="Arial"/>
                <w:b/>
                <w:sz w:val="22"/>
                <w:szCs w:val="22"/>
              </w:rPr>
              <w:t>Valuation of the Property</w:t>
            </w:r>
          </w:p>
        </w:tc>
        <w:tc>
          <w:tcPr>
            <w:tcW w:w="2955" w:type="dxa"/>
            <w:shd w:val="clear" w:color="auto" w:fill="DBE5F1" w:themeFill="accent1" w:themeFillTint="33"/>
            <w:vAlign w:val="center"/>
          </w:tcPr>
          <w:p w:rsidR="00410860" w:rsidRPr="0071776F" w:rsidRDefault="00410860" w:rsidP="006E69C2">
            <w:pPr>
              <w:spacing w:line="276" w:lineRule="auto"/>
              <w:jc w:val="center"/>
              <w:rPr>
                <w:rFonts w:ascii="Arial" w:hAnsi="Arial" w:cs="Arial"/>
                <w:b/>
                <w:sz w:val="22"/>
                <w:szCs w:val="22"/>
              </w:rPr>
            </w:pPr>
            <w:r>
              <w:rPr>
                <w:rFonts w:ascii="Arial" w:hAnsi="Arial" w:cs="Arial"/>
                <w:b/>
                <w:sz w:val="22"/>
                <w:szCs w:val="22"/>
              </w:rPr>
              <w:t>Cost of Capitalization</w:t>
            </w:r>
            <w:r w:rsidRPr="0071776F">
              <w:rPr>
                <w:rFonts w:ascii="Arial" w:hAnsi="Arial" w:cs="Arial"/>
                <w:b/>
                <w:sz w:val="22"/>
                <w:szCs w:val="22"/>
              </w:rPr>
              <w:t xml:space="preserve"> (</w:t>
            </w:r>
            <w:proofErr w:type="spellStart"/>
            <w:r w:rsidRPr="0071776F">
              <w:rPr>
                <w:rFonts w:ascii="Arial" w:hAnsi="Arial" w:cs="Arial"/>
                <w:b/>
                <w:sz w:val="22"/>
                <w:szCs w:val="22"/>
              </w:rPr>
              <w:t>Rs</w:t>
            </w:r>
            <w:proofErr w:type="spellEnd"/>
            <w:r w:rsidRPr="0071776F">
              <w:rPr>
                <w:rFonts w:ascii="Arial" w:hAnsi="Arial" w:cs="Arial"/>
                <w:b/>
                <w:sz w:val="22"/>
                <w:szCs w:val="22"/>
              </w:rPr>
              <w:t>.)</w:t>
            </w:r>
          </w:p>
        </w:tc>
        <w:tc>
          <w:tcPr>
            <w:tcW w:w="3092" w:type="dxa"/>
            <w:shd w:val="clear" w:color="auto" w:fill="DBE5F1" w:themeFill="accent1" w:themeFillTint="33"/>
            <w:vAlign w:val="center"/>
          </w:tcPr>
          <w:p w:rsidR="00410860" w:rsidRPr="00BF3AFF" w:rsidRDefault="00410860" w:rsidP="006E69C2">
            <w:pPr>
              <w:spacing w:line="276" w:lineRule="auto"/>
              <w:jc w:val="center"/>
              <w:rPr>
                <w:rFonts w:ascii="Arial" w:hAnsi="Arial" w:cs="Arial"/>
                <w:b/>
                <w:sz w:val="22"/>
                <w:szCs w:val="22"/>
              </w:rPr>
            </w:pPr>
            <w:r>
              <w:rPr>
                <w:rFonts w:ascii="Arial" w:hAnsi="Arial" w:cs="Arial"/>
                <w:b/>
                <w:sz w:val="22"/>
                <w:szCs w:val="22"/>
              </w:rPr>
              <w:t xml:space="preserve">Prospective Fair Market Value </w:t>
            </w:r>
            <w:r w:rsidRPr="00BF3AFF">
              <w:rPr>
                <w:rFonts w:ascii="Arial" w:hAnsi="Arial" w:cs="Arial"/>
                <w:b/>
                <w:sz w:val="22"/>
                <w:szCs w:val="22"/>
              </w:rPr>
              <w:t>(</w:t>
            </w:r>
            <w:proofErr w:type="spellStart"/>
            <w:r w:rsidRPr="00BF3AFF">
              <w:rPr>
                <w:rFonts w:ascii="Arial" w:hAnsi="Arial" w:cs="Arial"/>
                <w:b/>
                <w:sz w:val="22"/>
                <w:szCs w:val="22"/>
              </w:rPr>
              <w:t>Rs</w:t>
            </w:r>
            <w:proofErr w:type="spellEnd"/>
            <w:r w:rsidRPr="00BF3AFF">
              <w:rPr>
                <w:rFonts w:ascii="Arial" w:hAnsi="Arial" w:cs="Arial"/>
                <w:b/>
                <w:sz w:val="22"/>
                <w:szCs w:val="22"/>
              </w:rPr>
              <w:t>.)</w:t>
            </w:r>
          </w:p>
        </w:tc>
      </w:tr>
      <w:tr w:rsidR="00FD3E9E" w:rsidRPr="00BF3AFF" w:rsidTr="006E69C2">
        <w:trPr>
          <w:trHeight w:val="70"/>
          <w:jc w:val="center"/>
        </w:trPr>
        <w:tc>
          <w:tcPr>
            <w:tcW w:w="739" w:type="dxa"/>
            <w:shd w:val="clear" w:color="auto" w:fill="DBE5F1" w:themeFill="accent1" w:themeFillTint="33"/>
            <w:vAlign w:val="center"/>
          </w:tcPr>
          <w:p w:rsidR="00410860" w:rsidRPr="00BF3AF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rsidR="00410860" w:rsidRPr="007D4388" w:rsidRDefault="00410860" w:rsidP="006E69C2">
            <w:pPr>
              <w:spacing w:line="480" w:lineRule="auto"/>
              <w:rPr>
                <w:rFonts w:ascii="Arial" w:hAnsi="Arial" w:cs="Arial"/>
                <w:b/>
                <w:sz w:val="22"/>
                <w:szCs w:val="22"/>
              </w:rPr>
            </w:pPr>
            <w:r w:rsidRPr="007D4388">
              <w:rPr>
                <w:rFonts w:ascii="Arial" w:hAnsi="Arial" w:cs="Arial"/>
                <w:b/>
                <w:sz w:val="22"/>
                <w:szCs w:val="22"/>
              </w:rPr>
              <w:t>Land (A)</w:t>
            </w:r>
          </w:p>
        </w:tc>
        <w:tc>
          <w:tcPr>
            <w:tcW w:w="2955" w:type="dxa"/>
            <w:vAlign w:val="center"/>
          </w:tcPr>
          <w:p w:rsidR="00410860" w:rsidRPr="00FD3E9E" w:rsidRDefault="00410860" w:rsidP="0031376B">
            <w:pPr>
              <w:spacing w:line="480" w:lineRule="auto"/>
              <w:jc w:val="center"/>
              <w:rPr>
                <w:rFonts w:ascii="Arial" w:hAnsi="Arial" w:cs="Arial"/>
                <w:sz w:val="22"/>
                <w:szCs w:val="22"/>
              </w:rPr>
            </w:pPr>
            <w:r w:rsidRPr="00FD3E9E">
              <w:rPr>
                <w:rFonts w:ascii="Arial" w:hAnsi="Arial" w:cs="Arial"/>
                <w:sz w:val="22"/>
                <w:szCs w:val="22"/>
              </w:rPr>
              <w:t>Rs.</w:t>
            </w:r>
            <w:r w:rsidR="00FD3E9E" w:rsidRPr="00FD3E9E">
              <w:rPr>
                <w:rFonts w:ascii="Arial" w:hAnsi="Arial" w:cs="Arial"/>
                <w:sz w:val="22"/>
                <w:szCs w:val="22"/>
              </w:rPr>
              <w:t>22,75,30,462</w:t>
            </w:r>
            <w:r w:rsidRPr="00FD3E9E">
              <w:rPr>
                <w:rFonts w:ascii="Arial" w:hAnsi="Arial" w:cs="Arial"/>
                <w:sz w:val="22"/>
                <w:szCs w:val="22"/>
              </w:rPr>
              <w:t>/-</w:t>
            </w:r>
          </w:p>
        </w:tc>
        <w:tc>
          <w:tcPr>
            <w:tcW w:w="3092" w:type="dxa"/>
            <w:vAlign w:val="center"/>
          </w:tcPr>
          <w:p w:rsidR="00410860" w:rsidRPr="00F31502" w:rsidRDefault="00FD3E9E" w:rsidP="00FD3E9E">
            <w:pPr>
              <w:spacing w:line="480" w:lineRule="auto"/>
              <w:jc w:val="center"/>
              <w:rPr>
                <w:rFonts w:ascii="Arial" w:hAnsi="Arial" w:cs="Arial"/>
                <w:sz w:val="22"/>
                <w:szCs w:val="22"/>
              </w:rPr>
            </w:pPr>
            <w:r>
              <w:rPr>
                <w:rFonts w:ascii="Arial" w:hAnsi="Arial" w:cs="Arial"/>
                <w:sz w:val="22"/>
                <w:szCs w:val="22"/>
              </w:rPr>
              <w:t>Rs.155,17,34,555</w:t>
            </w:r>
            <w:r w:rsidR="00B569CF" w:rsidRPr="00F31502">
              <w:rPr>
                <w:rFonts w:ascii="Arial" w:hAnsi="Arial" w:cs="Arial"/>
                <w:sz w:val="22"/>
                <w:szCs w:val="22"/>
              </w:rPr>
              <w:t>/-</w:t>
            </w:r>
          </w:p>
        </w:tc>
      </w:tr>
      <w:tr w:rsidR="00FD3E9E" w:rsidRPr="00BF3AFF" w:rsidTr="006E69C2">
        <w:trPr>
          <w:trHeight w:val="58"/>
          <w:jc w:val="center"/>
        </w:trPr>
        <w:tc>
          <w:tcPr>
            <w:tcW w:w="739" w:type="dxa"/>
            <w:shd w:val="clear" w:color="auto" w:fill="DBE5F1" w:themeFill="accent1" w:themeFillTint="33"/>
            <w:vAlign w:val="center"/>
          </w:tcPr>
          <w:p w:rsidR="00410860" w:rsidRPr="00BF3AF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rsidR="00410860" w:rsidRPr="007D4388" w:rsidRDefault="00410860" w:rsidP="006E69C2">
            <w:pPr>
              <w:spacing w:line="480" w:lineRule="auto"/>
              <w:rPr>
                <w:rFonts w:ascii="Arial" w:hAnsi="Arial" w:cs="Arial"/>
                <w:b/>
                <w:sz w:val="22"/>
                <w:szCs w:val="22"/>
              </w:rPr>
            </w:pPr>
            <w:r w:rsidRPr="007D4388">
              <w:rPr>
                <w:rFonts w:ascii="Arial" w:hAnsi="Arial" w:cs="Arial"/>
                <w:b/>
                <w:sz w:val="22"/>
                <w:szCs w:val="22"/>
              </w:rPr>
              <w:t>Building</w:t>
            </w:r>
            <w:r>
              <w:rPr>
                <w:rFonts w:ascii="Arial" w:hAnsi="Arial" w:cs="Arial"/>
                <w:b/>
                <w:sz w:val="22"/>
                <w:szCs w:val="22"/>
              </w:rPr>
              <w:t>s</w:t>
            </w:r>
            <w:r w:rsidRPr="007D4388">
              <w:rPr>
                <w:rFonts w:ascii="Arial" w:hAnsi="Arial" w:cs="Arial"/>
                <w:b/>
                <w:sz w:val="22"/>
                <w:szCs w:val="22"/>
              </w:rPr>
              <w:t xml:space="preserve"> </w:t>
            </w:r>
            <w:r>
              <w:rPr>
                <w:rFonts w:ascii="Arial" w:hAnsi="Arial" w:cs="Arial"/>
                <w:b/>
                <w:sz w:val="22"/>
                <w:szCs w:val="22"/>
              </w:rPr>
              <w:t xml:space="preserve">&amp; Civil Works </w:t>
            </w:r>
            <w:r w:rsidRPr="007D4388">
              <w:rPr>
                <w:rFonts w:ascii="Arial" w:hAnsi="Arial" w:cs="Arial"/>
                <w:b/>
                <w:sz w:val="22"/>
                <w:szCs w:val="22"/>
              </w:rPr>
              <w:t>(B)</w:t>
            </w:r>
          </w:p>
        </w:tc>
        <w:tc>
          <w:tcPr>
            <w:tcW w:w="2955" w:type="dxa"/>
            <w:vAlign w:val="center"/>
          </w:tcPr>
          <w:p w:rsidR="00410860" w:rsidRPr="00FD3E9E" w:rsidRDefault="00410860" w:rsidP="007952AB">
            <w:pPr>
              <w:spacing w:line="480" w:lineRule="auto"/>
              <w:jc w:val="center"/>
              <w:rPr>
                <w:rFonts w:ascii="Arial" w:hAnsi="Arial" w:cs="Arial"/>
                <w:sz w:val="22"/>
                <w:szCs w:val="22"/>
              </w:rPr>
            </w:pPr>
            <w:r w:rsidRPr="00FD3E9E">
              <w:rPr>
                <w:rFonts w:ascii="Arial" w:hAnsi="Arial" w:cs="Arial"/>
                <w:sz w:val="22"/>
                <w:szCs w:val="22"/>
              </w:rPr>
              <w:t>Rs</w:t>
            </w:r>
            <w:r w:rsidR="004412C8" w:rsidRPr="00FD3E9E">
              <w:rPr>
                <w:rFonts w:ascii="Arial" w:hAnsi="Arial" w:cs="Arial"/>
                <w:sz w:val="22"/>
                <w:szCs w:val="22"/>
              </w:rPr>
              <w:t>.</w:t>
            </w:r>
            <w:r w:rsidR="00FD3E9E" w:rsidRPr="00FD3E9E">
              <w:rPr>
                <w:rFonts w:ascii="Arial" w:hAnsi="Arial" w:cs="Arial"/>
                <w:sz w:val="22"/>
                <w:szCs w:val="22"/>
              </w:rPr>
              <w:t>438,63,16,496</w:t>
            </w:r>
            <w:r w:rsidRPr="00FD3E9E">
              <w:rPr>
                <w:rFonts w:ascii="Arial" w:hAnsi="Arial" w:cs="Arial"/>
                <w:sz w:val="22"/>
                <w:szCs w:val="22"/>
              </w:rPr>
              <w:t>/-</w:t>
            </w:r>
          </w:p>
        </w:tc>
        <w:tc>
          <w:tcPr>
            <w:tcW w:w="3092" w:type="dxa"/>
            <w:vAlign w:val="center"/>
          </w:tcPr>
          <w:p w:rsidR="00410860" w:rsidRPr="00F31502" w:rsidRDefault="00FD3E9E" w:rsidP="00FD3E9E">
            <w:pPr>
              <w:spacing w:line="480" w:lineRule="auto"/>
              <w:jc w:val="center"/>
              <w:rPr>
                <w:rFonts w:ascii="Arial" w:hAnsi="Arial" w:cs="Arial"/>
                <w:sz w:val="22"/>
                <w:szCs w:val="22"/>
              </w:rPr>
            </w:pPr>
            <w:r>
              <w:rPr>
                <w:rFonts w:ascii="Arial" w:hAnsi="Arial" w:cs="Arial"/>
                <w:sz w:val="22"/>
                <w:szCs w:val="22"/>
              </w:rPr>
              <w:t>Rs.356,07,68,596</w:t>
            </w:r>
            <w:r w:rsidR="004743DE">
              <w:rPr>
                <w:rFonts w:ascii="Arial" w:hAnsi="Arial" w:cs="Arial"/>
                <w:sz w:val="22"/>
                <w:szCs w:val="22"/>
              </w:rPr>
              <w:t>/-</w:t>
            </w:r>
          </w:p>
        </w:tc>
      </w:tr>
      <w:tr w:rsidR="00FD3E9E" w:rsidRPr="00BF3AFF" w:rsidTr="006E69C2">
        <w:trPr>
          <w:trHeight w:val="64"/>
          <w:jc w:val="center"/>
        </w:trPr>
        <w:tc>
          <w:tcPr>
            <w:tcW w:w="739" w:type="dxa"/>
            <w:shd w:val="clear" w:color="auto" w:fill="DBE5F1" w:themeFill="accent1" w:themeFillTint="33"/>
            <w:vAlign w:val="center"/>
          </w:tcPr>
          <w:p w:rsidR="00410860" w:rsidRPr="00BF3AF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rsidR="00410860" w:rsidRPr="007D4388" w:rsidRDefault="00410860" w:rsidP="006E69C2">
            <w:pPr>
              <w:spacing w:line="480" w:lineRule="auto"/>
              <w:rPr>
                <w:rFonts w:ascii="Arial" w:hAnsi="Arial" w:cs="Arial"/>
                <w:b/>
                <w:sz w:val="22"/>
                <w:szCs w:val="22"/>
              </w:rPr>
            </w:pPr>
            <w:r>
              <w:rPr>
                <w:rFonts w:ascii="Arial" w:hAnsi="Arial" w:cs="Arial"/>
                <w:b/>
                <w:sz w:val="22"/>
                <w:szCs w:val="22"/>
              </w:rPr>
              <w:t xml:space="preserve">Plant &amp; Machinery, Other Fixed Assets &amp; Spares </w:t>
            </w:r>
            <w:r w:rsidRPr="007D4388">
              <w:rPr>
                <w:rFonts w:ascii="Arial" w:hAnsi="Arial" w:cs="Arial"/>
                <w:b/>
                <w:sz w:val="22"/>
                <w:szCs w:val="22"/>
              </w:rPr>
              <w:t>(C)</w:t>
            </w:r>
          </w:p>
        </w:tc>
        <w:tc>
          <w:tcPr>
            <w:tcW w:w="2955" w:type="dxa"/>
            <w:vAlign w:val="center"/>
          </w:tcPr>
          <w:p w:rsidR="00410860" w:rsidRPr="009C72F7" w:rsidRDefault="00C359A5" w:rsidP="00FD3E9E">
            <w:pPr>
              <w:spacing w:line="480" w:lineRule="auto"/>
              <w:jc w:val="center"/>
              <w:rPr>
                <w:rFonts w:ascii="Arial" w:hAnsi="Arial" w:cs="Arial"/>
                <w:sz w:val="22"/>
                <w:szCs w:val="22"/>
                <w:highlight w:val="yellow"/>
              </w:rPr>
            </w:pPr>
            <w:r w:rsidRPr="00FD3E9E">
              <w:rPr>
                <w:rFonts w:ascii="Arial" w:hAnsi="Arial" w:cs="Arial"/>
                <w:sz w:val="22"/>
                <w:szCs w:val="22"/>
              </w:rPr>
              <w:t>Rs.</w:t>
            </w:r>
            <w:r w:rsidR="00FD3E9E">
              <w:rPr>
                <w:rFonts w:ascii="Arial" w:hAnsi="Arial" w:cs="Arial"/>
                <w:sz w:val="22"/>
                <w:szCs w:val="22"/>
              </w:rPr>
              <w:t>33</w:t>
            </w:r>
            <w:r w:rsidR="00FD3E9E" w:rsidRPr="00FD3E9E">
              <w:rPr>
                <w:rFonts w:ascii="Arial" w:hAnsi="Arial" w:cs="Arial"/>
                <w:sz w:val="22"/>
                <w:szCs w:val="22"/>
              </w:rPr>
              <w:t>79,56,47,230</w:t>
            </w:r>
            <w:r w:rsidRPr="00FD3E9E">
              <w:rPr>
                <w:rFonts w:ascii="Arial" w:hAnsi="Arial" w:cs="Arial"/>
                <w:sz w:val="22"/>
                <w:szCs w:val="22"/>
              </w:rPr>
              <w:t>/-</w:t>
            </w:r>
          </w:p>
        </w:tc>
        <w:tc>
          <w:tcPr>
            <w:tcW w:w="3092" w:type="dxa"/>
            <w:vAlign w:val="center"/>
          </w:tcPr>
          <w:p w:rsidR="00410860" w:rsidRPr="00F31502" w:rsidRDefault="00FD3E9E" w:rsidP="00FD3E9E">
            <w:pPr>
              <w:spacing w:line="480" w:lineRule="auto"/>
              <w:jc w:val="center"/>
              <w:rPr>
                <w:rFonts w:ascii="Arial" w:hAnsi="Arial" w:cs="Arial"/>
                <w:sz w:val="22"/>
                <w:szCs w:val="22"/>
              </w:rPr>
            </w:pPr>
            <w:r>
              <w:rPr>
                <w:rFonts w:ascii="Arial" w:hAnsi="Arial" w:cs="Arial"/>
                <w:sz w:val="22"/>
                <w:szCs w:val="22"/>
              </w:rPr>
              <w:t>Rs.2641</w:t>
            </w:r>
            <w:r w:rsidR="00C359A5" w:rsidRPr="00F31502">
              <w:rPr>
                <w:rFonts w:ascii="Arial" w:hAnsi="Arial" w:cs="Arial"/>
                <w:sz w:val="22"/>
                <w:szCs w:val="22"/>
              </w:rPr>
              <w:t>,</w:t>
            </w:r>
            <w:r>
              <w:rPr>
                <w:rFonts w:ascii="Arial" w:hAnsi="Arial" w:cs="Arial"/>
                <w:sz w:val="22"/>
                <w:szCs w:val="22"/>
              </w:rPr>
              <w:t>86,77,378</w:t>
            </w:r>
            <w:r w:rsidR="00C359A5" w:rsidRPr="00F31502">
              <w:rPr>
                <w:rFonts w:ascii="Arial" w:hAnsi="Arial" w:cs="Arial"/>
                <w:sz w:val="22"/>
                <w:szCs w:val="22"/>
              </w:rPr>
              <w:t>/-</w:t>
            </w:r>
          </w:p>
        </w:tc>
      </w:tr>
      <w:tr w:rsidR="00FD3E9E" w:rsidRPr="00BF3AFF" w:rsidTr="006E69C2">
        <w:trPr>
          <w:trHeight w:val="64"/>
          <w:jc w:val="center"/>
        </w:trPr>
        <w:tc>
          <w:tcPr>
            <w:tcW w:w="739" w:type="dxa"/>
            <w:shd w:val="clear" w:color="auto" w:fill="DBE5F1" w:themeFill="accent1" w:themeFillTint="33"/>
            <w:vAlign w:val="center"/>
          </w:tcPr>
          <w:p w:rsidR="00410860" w:rsidRPr="00BF3AF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rsidR="00410860" w:rsidRPr="00BF3AFF" w:rsidRDefault="00410860" w:rsidP="006E69C2">
            <w:pPr>
              <w:spacing w:line="480" w:lineRule="auto"/>
              <w:rPr>
                <w:rFonts w:ascii="Arial" w:hAnsi="Arial" w:cs="Arial"/>
                <w:b/>
                <w:sz w:val="22"/>
                <w:szCs w:val="22"/>
              </w:rPr>
            </w:pPr>
            <w:r w:rsidRPr="00BF3AFF">
              <w:rPr>
                <w:rFonts w:ascii="Arial" w:hAnsi="Arial" w:cs="Arial"/>
                <w:b/>
                <w:sz w:val="22"/>
                <w:szCs w:val="22"/>
              </w:rPr>
              <w:t>Depreciated Asset Replacement Value Total</w:t>
            </w:r>
            <w:r>
              <w:rPr>
                <w:rFonts w:ascii="Arial" w:hAnsi="Arial" w:cs="Arial"/>
                <w:b/>
                <w:sz w:val="22"/>
                <w:szCs w:val="22"/>
              </w:rPr>
              <w:t xml:space="preserve"> {D= Add </w:t>
            </w:r>
            <w:r w:rsidRPr="00BF3AFF">
              <w:rPr>
                <w:rFonts w:ascii="Arial" w:hAnsi="Arial" w:cs="Arial"/>
                <w:b/>
                <w:sz w:val="22"/>
                <w:szCs w:val="22"/>
              </w:rPr>
              <w:t>(A+B+C)</w:t>
            </w:r>
            <w:r>
              <w:rPr>
                <w:rFonts w:ascii="Arial" w:hAnsi="Arial" w:cs="Arial"/>
                <w:b/>
                <w:sz w:val="22"/>
                <w:szCs w:val="22"/>
              </w:rPr>
              <w:t>}</w:t>
            </w:r>
          </w:p>
        </w:tc>
        <w:tc>
          <w:tcPr>
            <w:tcW w:w="2955" w:type="dxa"/>
            <w:vAlign w:val="center"/>
          </w:tcPr>
          <w:p w:rsidR="00410860" w:rsidRPr="00FD3E9E" w:rsidRDefault="00FD3E9E" w:rsidP="009E73ED">
            <w:pPr>
              <w:spacing w:line="480" w:lineRule="auto"/>
              <w:jc w:val="center"/>
              <w:rPr>
                <w:rFonts w:ascii="Arial" w:hAnsi="Arial" w:cs="Arial"/>
                <w:b/>
                <w:sz w:val="22"/>
                <w:szCs w:val="22"/>
              </w:rPr>
            </w:pPr>
            <w:r w:rsidRPr="00FD3E9E">
              <w:rPr>
                <w:rFonts w:ascii="Arial" w:hAnsi="Arial" w:cs="Arial"/>
                <w:b/>
                <w:sz w:val="22"/>
                <w:szCs w:val="22"/>
              </w:rPr>
              <w:t>Rs.3840,94,94,188</w:t>
            </w:r>
          </w:p>
        </w:tc>
        <w:tc>
          <w:tcPr>
            <w:tcW w:w="3092" w:type="dxa"/>
            <w:vAlign w:val="center"/>
          </w:tcPr>
          <w:p w:rsidR="00410860" w:rsidRPr="00FD3E9E" w:rsidRDefault="00FD3E9E" w:rsidP="004743DE">
            <w:pPr>
              <w:spacing w:line="480" w:lineRule="auto"/>
              <w:jc w:val="center"/>
              <w:rPr>
                <w:rFonts w:ascii="Arial" w:hAnsi="Arial" w:cs="Arial"/>
                <w:b/>
                <w:bCs/>
                <w:color w:val="000000"/>
                <w:sz w:val="22"/>
                <w:szCs w:val="22"/>
              </w:rPr>
            </w:pPr>
            <w:r w:rsidRPr="00FD3E9E">
              <w:rPr>
                <w:rFonts w:ascii="Arial" w:hAnsi="Arial" w:cs="Arial"/>
                <w:b/>
                <w:bCs/>
                <w:color w:val="000000"/>
                <w:sz w:val="22"/>
                <w:szCs w:val="22"/>
              </w:rPr>
              <w:t>Rs.3153,11,80,529</w:t>
            </w:r>
          </w:p>
        </w:tc>
      </w:tr>
      <w:tr w:rsidR="00FD3E9E" w:rsidRPr="00FB0696" w:rsidTr="00FD3E9E">
        <w:trPr>
          <w:trHeight w:val="295"/>
          <w:jc w:val="center"/>
        </w:trPr>
        <w:tc>
          <w:tcPr>
            <w:tcW w:w="739" w:type="dxa"/>
            <w:shd w:val="clear" w:color="auto" w:fill="DBE5F1" w:themeFill="accent1" w:themeFillTint="33"/>
            <w:vAlign w:val="center"/>
          </w:tcPr>
          <w:p w:rsidR="00FD3E9E" w:rsidRPr="0011302A" w:rsidRDefault="00FD3E9E" w:rsidP="00FD3E9E">
            <w:pPr>
              <w:numPr>
                <w:ilvl w:val="0"/>
                <w:numId w:val="47"/>
              </w:numPr>
              <w:spacing w:line="480" w:lineRule="auto"/>
              <w:jc w:val="center"/>
              <w:rPr>
                <w:rFonts w:ascii="Arial" w:hAnsi="Arial" w:cs="Arial"/>
                <w:sz w:val="22"/>
                <w:szCs w:val="22"/>
              </w:rPr>
            </w:pPr>
          </w:p>
        </w:tc>
        <w:tc>
          <w:tcPr>
            <w:tcW w:w="4081" w:type="dxa"/>
            <w:vAlign w:val="center"/>
          </w:tcPr>
          <w:p w:rsidR="00FD3E9E" w:rsidRDefault="00FD3E9E" w:rsidP="00FD3E9E">
            <w:pPr>
              <w:spacing w:line="480" w:lineRule="auto"/>
              <w:rPr>
                <w:rFonts w:ascii="Arial" w:hAnsi="Arial" w:cs="Arial"/>
                <w:b/>
                <w:sz w:val="22"/>
                <w:szCs w:val="22"/>
              </w:rPr>
            </w:pPr>
            <w:r>
              <w:rPr>
                <w:rFonts w:ascii="Arial" w:hAnsi="Arial" w:cs="Arial"/>
                <w:b/>
                <w:sz w:val="22"/>
                <w:szCs w:val="22"/>
              </w:rPr>
              <w:t xml:space="preserve">Grand Total </w:t>
            </w:r>
          </w:p>
        </w:tc>
        <w:tc>
          <w:tcPr>
            <w:tcW w:w="2955" w:type="dxa"/>
            <w:vAlign w:val="center"/>
          </w:tcPr>
          <w:p w:rsidR="00FD3E9E" w:rsidRPr="00FD3E9E" w:rsidRDefault="00FD3E9E" w:rsidP="00FD3E9E">
            <w:pPr>
              <w:spacing w:line="480" w:lineRule="auto"/>
              <w:jc w:val="center"/>
              <w:rPr>
                <w:rFonts w:ascii="Arial" w:hAnsi="Arial" w:cs="Arial"/>
                <w:b/>
                <w:sz w:val="22"/>
                <w:szCs w:val="22"/>
              </w:rPr>
            </w:pPr>
            <w:r w:rsidRPr="00FD3E9E">
              <w:rPr>
                <w:rFonts w:ascii="Arial" w:hAnsi="Arial" w:cs="Arial"/>
                <w:b/>
                <w:sz w:val="22"/>
                <w:szCs w:val="22"/>
              </w:rPr>
              <w:t>Rs.3840,94,94,188</w:t>
            </w:r>
          </w:p>
        </w:tc>
        <w:tc>
          <w:tcPr>
            <w:tcW w:w="3092" w:type="dxa"/>
            <w:vAlign w:val="center"/>
          </w:tcPr>
          <w:p w:rsidR="00FD3E9E" w:rsidRPr="00FD3E9E" w:rsidRDefault="00FD3E9E" w:rsidP="00FD3E9E">
            <w:pPr>
              <w:spacing w:line="480" w:lineRule="auto"/>
              <w:jc w:val="center"/>
              <w:rPr>
                <w:rFonts w:ascii="Arial" w:hAnsi="Arial" w:cs="Arial"/>
                <w:b/>
                <w:bCs/>
                <w:color w:val="000000"/>
                <w:sz w:val="22"/>
                <w:szCs w:val="22"/>
              </w:rPr>
            </w:pPr>
            <w:r w:rsidRPr="00FD3E9E">
              <w:rPr>
                <w:rFonts w:ascii="Arial" w:hAnsi="Arial" w:cs="Arial"/>
                <w:b/>
                <w:bCs/>
                <w:color w:val="000000"/>
                <w:sz w:val="22"/>
                <w:szCs w:val="22"/>
              </w:rPr>
              <w:t>Rs.3153,11,80,529</w:t>
            </w:r>
          </w:p>
        </w:tc>
      </w:tr>
      <w:tr w:rsidR="00FD3E9E" w:rsidRPr="00FB0696" w:rsidTr="00915B35">
        <w:trPr>
          <w:trHeight w:val="295"/>
          <w:jc w:val="center"/>
        </w:trPr>
        <w:tc>
          <w:tcPr>
            <w:tcW w:w="739" w:type="dxa"/>
            <w:shd w:val="clear" w:color="auto" w:fill="DBE5F1" w:themeFill="accent1" w:themeFillTint="33"/>
            <w:vAlign w:val="center"/>
          </w:tcPr>
          <w:p w:rsidR="00FD3E9E" w:rsidRPr="0011302A" w:rsidRDefault="00FD3E9E" w:rsidP="00FD3E9E">
            <w:pPr>
              <w:numPr>
                <w:ilvl w:val="0"/>
                <w:numId w:val="47"/>
              </w:numPr>
              <w:spacing w:line="480" w:lineRule="auto"/>
              <w:jc w:val="center"/>
              <w:rPr>
                <w:rFonts w:ascii="Arial" w:hAnsi="Arial" w:cs="Arial"/>
                <w:sz w:val="22"/>
                <w:szCs w:val="22"/>
              </w:rPr>
            </w:pPr>
          </w:p>
        </w:tc>
        <w:tc>
          <w:tcPr>
            <w:tcW w:w="4081" w:type="dxa"/>
            <w:vAlign w:val="center"/>
          </w:tcPr>
          <w:p w:rsidR="00FD3E9E" w:rsidRDefault="00FD3E9E" w:rsidP="00FD3E9E">
            <w:pPr>
              <w:spacing w:line="480" w:lineRule="auto"/>
              <w:rPr>
                <w:rFonts w:ascii="Arial" w:hAnsi="Arial" w:cs="Arial"/>
                <w:b/>
                <w:sz w:val="22"/>
                <w:szCs w:val="22"/>
              </w:rPr>
            </w:pPr>
            <w:r w:rsidRPr="0011302A">
              <w:rPr>
                <w:rFonts w:ascii="Arial" w:hAnsi="Arial" w:cs="Arial"/>
                <w:b/>
                <w:sz w:val="22"/>
                <w:szCs w:val="22"/>
              </w:rPr>
              <w:t>Rounded Off</w:t>
            </w:r>
          </w:p>
        </w:tc>
        <w:tc>
          <w:tcPr>
            <w:tcW w:w="2955" w:type="dxa"/>
            <w:vAlign w:val="center"/>
          </w:tcPr>
          <w:p w:rsidR="00FD3E9E" w:rsidRPr="00F31502" w:rsidRDefault="00FD3E9E" w:rsidP="00FD3E9E">
            <w:pPr>
              <w:spacing w:line="480" w:lineRule="auto"/>
              <w:jc w:val="center"/>
              <w:rPr>
                <w:rFonts w:ascii="Arial" w:hAnsi="Arial" w:cs="Arial"/>
                <w:sz w:val="22"/>
                <w:szCs w:val="22"/>
              </w:rPr>
            </w:pPr>
            <w:r>
              <w:rPr>
                <w:rFonts w:ascii="Arial" w:hAnsi="Arial" w:cs="Arial"/>
                <w:sz w:val="22"/>
                <w:szCs w:val="22"/>
              </w:rPr>
              <w:t>----</w:t>
            </w:r>
          </w:p>
        </w:tc>
        <w:tc>
          <w:tcPr>
            <w:tcW w:w="3092" w:type="dxa"/>
            <w:vAlign w:val="center"/>
          </w:tcPr>
          <w:p w:rsidR="00FD3E9E" w:rsidRPr="00F31502" w:rsidRDefault="00FD3E9E" w:rsidP="00FD3E9E">
            <w:pPr>
              <w:pStyle w:val="Default"/>
              <w:spacing w:line="360" w:lineRule="auto"/>
              <w:jc w:val="center"/>
              <w:rPr>
                <w:b/>
                <w:sz w:val="22"/>
                <w:szCs w:val="22"/>
                <w:highlight w:val="yellow"/>
              </w:rPr>
            </w:pPr>
            <w:r>
              <w:rPr>
                <w:b/>
                <w:sz w:val="22"/>
                <w:szCs w:val="22"/>
              </w:rPr>
              <w:t>Rs.3153,00</w:t>
            </w:r>
            <w:r w:rsidRPr="00FD3E9E">
              <w:rPr>
                <w:b/>
                <w:sz w:val="22"/>
                <w:szCs w:val="22"/>
              </w:rPr>
              <w:t>,00,000/-</w:t>
            </w:r>
          </w:p>
        </w:tc>
      </w:tr>
      <w:tr w:rsidR="00FD3E9E" w:rsidRPr="0059027C" w:rsidTr="006E69C2">
        <w:trPr>
          <w:trHeight w:val="64"/>
          <w:jc w:val="center"/>
        </w:trPr>
        <w:tc>
          <w:tcPr>
            <w:tcW w:w="739" w:type="dxa"/>
            <w:shd w:val="clear" w:color="auto" w:fill="DBE5F1" w:themeFill="accent1" w:themeFillTint="33"/>
            <w:vAlign w:val="center"/>
          </w:tcPr>
          <w:p w:rsidR="00FD3E9E" w:rsidRPr="009951AF" w:rsidRDefault="00FD3E9E" w:rsidP="00FD3E9E">
            <w:pPr>
              <w:numPr>
                <w:ilvl w:val="0"/>
                <w:numId w:val="47"/>
              </w:numPr>
              <w:spacing w:line="480" w:lineRule="auto"/>
              <w:jc w:val="center"/>
              <w:rPr>
                <w:rFonts w:ascii="Arial" w:hAnsi="Arial" w:cs="Arial"/>
                <w:b/>
                <w:sz w:val="22"/>
                <w:szCs w:val="22"/>
              </w:rPr>
            </w:pPr>
          </w:p>
        </w:tc>
        <w:tc>
          <w:tcPr>
            <w:tcW w:w="4081" w:type="dxa"/>
            <w:vAlign w:val="center"/>
          </w:tcPr>
          <w:p w:rsidR="00FD3E9E" w:rsidRPr="00915B35" w:rsidRDefault="00FD3E9E" w:rsidP="00FD3E9E">
            <w:pPr>
              <w:spacing w:line="360" w:lineRule="auto"/>
              <w:rPr>
                <w:rFonts w:ascii="Arial" w:hAnsi="Arial" w:cs="Arial"/>
                <w:b/>
                <w:sz w:val="22"/>
                <w:szCs w:val="22"/>
              </w:rPr>
            </w:pPr>
            <w:r w:rsidRPr="00086978">
              <w:rPr>
                <w:rFonts w:ascii="Arial" w:hAnsi="Arial" w:cs="Arial"/>
                <w:b/>
                <w:sz w:val="22"/>
                <w:szCs w:val="22"/>
              </w:rPr>
              <w:t xml:space="preserve">Total Realizable/ Fetch Value of the </w:t>
            </w:r>
            <w:r>
              <w:rPr>
                <w:rFonts w:ascii="Arial" w:hAnsi="Arial" w:cs="Arial"/>
                <w:b/>
                <w:sz w:val="22"/>
                <w:szCs w:val="22"/>
              </w:rPr>
              <w:t>Plant</w:t>
            </w:r>
            <w:r w:rsidRPr="00086978">
              <w:rPr>
                <w:rFonts w:ascii="Arial" w:hAnsi="Arial" w:cs="Arial"/>
                <w:b/>
                <w:sz w:val="22"/>
                <w:szCs w:val="22"/>
              </w:rPr>
              <w:t xml:space="preserve"> </w:t>
            </w:r>
            <w:r w:rsidRPr="00086978">
              <w:rPr>
                <w:rFonts w:ascii="Arial" w:hAnsi="Arial" w:cs="Arial"/>
                <w:b/>
                <w:sz w:val="20"/>
                <w:szCs w:val="22"/>
              </w:rPr>
              <w:t>(minimum expected)</w:t>
            </w:r>
            <w:r>
              <w:rPr>
                <w:rFonts w:ascii="Arial" w:hAnsi="Arial" w:cs="Arial"/>
                <w:b/>
                <w:sz w:val="20"/>
                <w:szCs w:val="22"/>
              </w:rPr>
              <w:t xml:space="preserve"> </w:t>
            </w:r>
            <w:sdt>
              <w:sdtPr>
                <w:rPr>
                  <w:rFonts w:ascii="Arial" w:hAnsi="Arial" w:cs="Arial"/>
                  <w:sz w:val="22"/>
                  <w:szCs w:val="22"/>
                </w:rPr>
                <w:id w:val="-583909327"/>
                <w:dropDownList>
                  <w:listItem w:value="Choose an item."/>
                  <w:listItem w:displayText="(@ ~5% less)" w:value="(@ ~5% less)"/>
                  <w:listItem w:displayText="(@ ~30% less)" w:value="(@ ~30%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sz w:val="22"/>
                    <w:szCs w:val="22"/>
                  </w:rPr>
                  <w:t>(@ ~15% less)</w:t>
                </w:r>
              </w:sdtContent>
            </w:sdt>
          </w:p>
        </w:tc>
        <w:tc>
          <w:tcPr>
            <w:tcW w:w="2955" w:type="dxa"/>
            <w:vAlign w:val="center"/>
          </w:tcPr>
          <w:p w:rsidR="00FD3E9E" w:rsidRPr="00915B35" w:rsidRDefault="00FD3E9E" w:rsidP="00FD3E9E">
            <w:pPr>
              <w:spacing w:line="480" w:lineRule="auto"/>
              <w:jc w:val="center"/>
              <w:rPr>
                <w:rFonts w:ascii="Arial" w:hAnsi="Arial" w:cs="Arial"/>
                <w:sz w:val="22"/>
                <w:szCs w:val="22"/>
              </w:rPr>
            </w:pPr>
          </w:p>
        </w:tc>
        <w:tc>
          <w:tcPr>
            <w:tcW w:w="3092" w:type="dxa"/>
            <w:vAlign w:val="center"/>
          </w:tcPr>
          <w:p w:rsidR="00FD3E9E" w:rsidRPr="00FD3E9E" w:rsidRDefault="00FD3E9E" w:rsidP="00FD3E9E">
            <w:pPr>
              <w:spacing w:line="480" w:lineRule="auto"/>
              <w:jc w:val="center"/>
              <w:rPr>
                <w:rFonts w:ascii="Arial" w:hAnsi="Arial" w:cs="Arial"/>
                <w:b/>
                <w:sz w:val="22"/>
                <w:szCs w:val="22"/>
              </w:rPr>
            </w:pPr>
            <w:r w:rsidRPr="00FD3E9E">
              <w:rPr>
                <w:rFonts w:ascii="Arial" w:hAnsi="Arial" w:cs="Arial"/>
                <w:b/>
                <w:sz w:val="22"/>
                <w:szCs w:val="22"/>
              </w:rPr>
              <w:t>Rs.2680,</w:t>
            </w:r>
            <w:r>
              <w:rPr>
                <w:rFonts w:ascii="Arial" w:hAnsi="Arial" w:cs="Arial"/>
                <w:b/>
                <w:sz w:val="22"/>
                <w:szCs w:val="22"/>
              </w:rPr>
              <w:t>05,0</w:t>
            </w:r>
            <w:r w:rsidRPr="00FD3E9E">
              <w:rPr>
                <w:rFonts w:ascii="Arial" w:hAnsi="Arial" w:cs="Arial"/>
                <w:b/>
                <w:sz w:val="22"/>
                <w:szCs w:val="22"/>
              </w:rPr>
              <w:t>0,000/-</w:t>
            </w:r>
          </w:p>
        </w:tc>
      </w:tr>
      <w:tr w:rsidR="00FD3E9E" w:rsidRPr="0059027C" w:rsidTr="006E69C2">
        <w:trPr>
          <w:trHeight w:val="64"/>
          <w:jc w:val="center"/>
        </w:trPr>
        <w:tc>
          <w:tcPr>
            <w:tcW w:w="739" w:type="dxa"/>
            <w:shd w:val="clear" w:color="auto" w:fill="DBE5F1" w:themeFill="accent1" w:themeFillTint="33"/>
            <w:vAlign w:val="center"/>
          </w:tcPr>
          <w:p w:rsidR="00FD3E9E" w:rsidRPr="009951AF" w:rsidRDefault="00FD3E9E" w:rsidP="00FD3E9E">
            <w:pPr>
              <w:numPr>
                <w:ilvl w:val="0"/>
                <w:numId w:val="47"/>
              </w:numPr>
              <w:spacing w:line="480" w:lineRule="auto"/>
              <w:jc w:val="center"/>
              <w:rPr>
                <w:rFonts w:ascii="Arial" w:hAnsi="Arial" w:cs="Arial"/>
                <w:b/>
                <w:sz w:val="22"/>
                <w:szCs w:val="22"/>
              </w:rPr>
            </w:pPr>
          </w:p>
        </w:tc>
        <w:tc>
          <w:tcPr>
            <w:tcW w:w="4081" w:type="dxa"/>
            <w:vAlign w:val="center"/>
          </w:tcPr>
          <w:p w:rsidR="00FD3E9E" w:rsidRPr="00086978" w:rsidRDefault="00FD3E9E" w:rsidP="00FD3E9E">
            <w:pPr>
              <w:spacing w:line="360" w:lineRule="auto"/>
              <w:rPr>
                <w:rFonts w:ascii="Arial" w:hAnsi="Arial" w:cs="Arial"/>
                <w:b/>
                <w:sz w:val="22"/>
                <w:szCs w:val="22"/>
              </w:rPr>
            </w:pPr>
            <w:r>
              <w:rPr>
                <w:rFonts w:ascii="Arial" w:hAnsi="Arial" w:cs="Arial"/>
                <w:b/>
                <w:sz w:val="22"/>
                <w:szCs w:val="22"/>
              </w:rPr>
              <w:t xml:space="preserve">Forced/ Distress Sale Value </w:t>
            </w:r>
            <w:sdt>
              <w:sdtPr>
                <w:rPr>
                  <w:rFonts w:ascii="Arial" w:hAnsi="Arial" w:cs="Arial"/>
                  <w:sz w:val="22"/>
                  <w:szCs w:val="22"/>
                </w:rPr>
                <w:id w:val="1024747756"/>
                <w:dropDownList>
                  <w:listItem w:value="Choose an item."/>
                  <w:listItem w:displayText="(@ ~40% less)" w:value="(@ ~40% less)"/>
                  <w:listItem w:displayText="(@ ~7.5% less)" w:value="(@ ~7.5% less)"/>
                  <w:listItem w:displayText="(@ ~10% less)" w:value="(@ ~10% less)"/>
                  <w:listItem w:displayText="(@ ~12% less)" w:value="(@ ~12% less)"/>
                  <w:listItem w:displayText="(@ ~15% less)" w:value="(@ ~15% less)"/>
                  <w:listItem w:displayText="(@ ~30% less)" w:value="(@ ~30% less)"/>
                  <w:listItem w:displayText="(@ ~20% less)" w:value="(@ ~20% less)"/>
                  <w:listItem w:displayText="(@ ~25% less)" w:value="(@ ~25% less)"/>
                </w:dropDownList>
              </w:sdtPr>
              <w:sdtContent>
                <w:r>
                  <w:rPr>
                    <w:rFonts w:ascii="Arial" w:hAnsi="Arial" w:cs="Arial"/>
                    <w:sz w:val="22"/>
                    <w:szCs w:val="22"/>
                  </w:rPr>
                  <w:t>(@ ~25% less)</w:t>
                </w:r>
              </w:sdtContent>
            </w:sdt>
          </w:p>
        </w:tc>
        <w:tc>
          <w:tcPr>
            <w:tcW w:w="2955" w:type="dxa"/>
            <w:vAlign w:val="center"/>
          </w:tcPr>
          <w:p w:rsidR="00FD3E9E" w:rsidRPr="00915B35" w:rsidRDefault="00FD3E9E" w:rsidP="00FD3E9E">
            <w:pPr>
              <w:spacing w:line="480" w:lineRule="auto"/>
              <w:jc w:val="center"/>
              <w:rPr>
                <w:rFonts w:ascii="Arial" w:hAnsi="Arial" w:cs="Arial"/>
                <w:sz w:val="22"/>
                <w:szCs w:val="22"/>
              </w:rPr>
            </w:pPr>
          </w:p>
        </w:tc>
        <w:tc>
          <w:tcPr>
            <w:tcW w:w="3092" w:type="dxa"/>
            <w:vAlign w:val="center"/>
          </w:tcPr>
          <w:p w:rsidR="00FD3E9E" w:rsidRPr="00FD3E9E" w:rsidRDefault="00FD3E9E" w:rsidP="00FD3E9E">
            <w:pPr>
              <w:spacing w:line="480" w:lineRule="auto"/>
              <w:jc w:val="center"/>
              <w:rPr>
                <w:rFonts w:ascii="Arial" w:hAnsi="Arial" w:cs="Arial"/>
                <w:b/>
                <w:sz w:val="22"/>
                <w:szCs w:val="22"/>
              </w:rPr>
            </w:pPr>
            <w:r w:rsidRPr="00FD3E9E">
              <w:rPr>
                <w:rFonts w:ascii="Arial" w:hAnsi="Arial" w:cs="Arial"/>
                <w:b/>
                <w:sz w:val="22"/>
                <w:szCs w:val="22"/>
              </w:rPr>
              <w:t>Rs.2364,</w:t>
            </w:r>
            <w:r>
              <w:rPr>
                <w:rFonts w:ascii="Arial" w:hAnsi="Arial" w:cs="Arial"/>
                <w:b/>
                <w:sz w:val="22"/>
                <w:szCs w:val="22"/>
              </w:rPr>
              <w:t>75</w:t>
            </w:r>
            <w:r w:rsidRPr="00FD3E9E">
              <w:rPr>
                <w:rFonts w:ascii="Arial" w:hAnsi="Arial" w:cs="Arial"/>
                <w:b/>
                <w:sz w:val="22"/>
                <w:szCs w:val="22"/>
              </w:rPr>
              <w:t>,00,000/-</w:t>
            </w:r>
          </w:p>
        </w:tc>
      </w:tr>
    </w:tbl>
    <w:p w:rsidR="00410860" w:rsidRDefault="00410860" w:rsidP="00410860">
      <w:pPr>
        <w:tabs>
          <w:tab w:val="left" w:pos="360"/>
        </w:tabs>
        <w:rPr>
          <w:rFonts w:ascii="Arial" w:hAnsi="Arial" w:cs="Arial"/>
          <w:b/>
          <w:szCs w:val="20"/>
        </w:rPr>
      </w:pPr>
    </w:p>
    <w:tbl>
      <w:tblPr>
        <w:tblW w:w="10831"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
        <w:gridCol w:w="2965"/>
        <w:gridCol w:w="7145"/>
      </w:tblGrid>
      <w:tr w:rsidR="00BF2DF2" w:rsidRPr="0079712D" w:rsidTr="007563BA">
        <w:trPr>
          <w:trHeight w:val="64"/>
        </w:trPr>
        <w:tc>
          <w:tcPr>
            <w:tcW w:w="721" w:type="dxa"/>
            <w:shd w:val="clear" w:color="auto" w:fill="DBE5F1" w:themeFill="accent1" w:themeFillTint="33"/>
          </w:tcPr>
          <w:p w:rsidR="004053A9" w:rsidRPr="00887A8B" w:rsidRDefault="004053A9" w:rsidP="007563BA">
            <w:pPr>
              <w:numPr>
                <w:ilvl w:val="0"/>
                <w:numId w:val="47"/>
              </w:numPr>
              <w:spacing w:line="480" w:lineRule="auto"/>
              <w:jc w:val="center"/>
              <w:rPr>
                <w:rFonts w:ascii="Arial" w:hAnsi="Arial" w:cs="Arial"/>
                <w:b/>
                <w:sz w:val="22"/>
                <w:szCs w:val="22"/>
              </w:rPr>
            </w:pPr>
          </w:p>
        </w:tc>
        <w:tc>
          <w:tcPr>
            <w:tcW w:w="2965" w:type="dxa"/>
            <w:shd w:val="clear" w:color="auto" w:fill="DBE5F1" w:themeFill="accent1" w:themeFillTint="33"/>
          </w:tcPr>
          <w:p w:rsidR="004053A9" w:rsidRPr="0079712D" w:rsidRDefault="004053A9" w:rsidP="00905A25">
            <w:pPr>
              <w:spacing w:line="276" w:lineRule="auto"/>
              <w:rPr>
                <w:rFonts w:ascii="Arial" w:hAnsi="Arial" w:cs="Arial"/>
                <w:b/>
                <w:sz w:val="22"/>
                <w:szCs w:val="20"/>
              </w:rPr>
            </w:pPr>
            <w:r w:rsidRPr="0079712D">
              <w:rPr>
                <w:rFonts w:ascii="Arial" w:hAnsi="Arial" w:cs="Arial"/>
                <w:b/>
                <w:sz w:val="22"/>
                <w:szCs w:val="20"/>
              </w:rPr>
              <w:t>Justification for more than 20% difference in Market &amp; Circle Rate</w:t>
            </w:r>
          </w:p>
        </w:tc>
        <w:sdt>
          <w:sdtPr>
            <w:rPr>
              <w:rFonts w:ascii="Arial" w:hAnsi="Arial" w:cs="Arial"/>
              <w:sz w:val="22"/>
              <w:szCs w:val="20"/>
            </w:rPr>
            <w:id w:val="-191138391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ntical internal policy and Market rates are adopted based on current practical market dynamics which is explained clearly in Valuation" w:value="Circle rates are determined by the District administration as per their own theontical internal policy and Market rates are adopted based on current practical market dynamics which is explained clearly in Valuation"/>
              <w:listItem w:displayText="Not Applicable" w:value="Not Applicable"/>
            </w:dropDownList>
          </w:sdtPr>
          <w:sdtContent>
            <w:tc>
              <w:tcPr>
                <w:tcW w:w="7145" w:type="dxa"/>
              </w:tcPr>
              <w:p w:rsidR="004053A9" w:rsidRPr="0079712D" w:rsidRDefault="004053A9" w:rsidP="00905A25">
                <w:pPr>
                  <w:spacing w:line="276" w:lineRule="auto"/>
                  <w:rPr>
                    <w:rFonts w:ascii="Arial" w:hAnsi="Arial" w:cs="Arial"/>
                    <w:b/>
                    <w:sz w:val="22"/>
                    <w:szCs w:val="20"/>
                  </w:rPr>
                </w:pPr>
                <w:r w:rsidRPr="00BF2DF2">
                  <w:rPr>
                    <w:rFonts w:ascii="Arial" w:hAnsi="Arial" w:cs="Arial"/>
                    <w:sz w:val="22"/>
                    <w:szCs w:val="20"/>
                  </w:rPr>
                  <w:t>Circle rates are determined by the District administration as per their own theontical internal policy and Market rates are adopted based on current practical market dynamics which is explained clearly in Valuation</w:t>
                </w:r>
              </w:p>
            </w:tc>
          </w:sdtContent>
        </w:sdt>
      </w:tr>
    </w:tbl>
    <w:p w:rsidR="004053A9" w:rsidRDefault="004053A9" w:rsidP="00410860">
      <w:pPr>
        <w:tabs>
          <w:tab w:val="left" w:pos="360"/>
        </w:tabs>
        <w:rPr>
          <w:rFonts w:ascii="Arial" w:hAnsi="Arial" w:cs="Arial"/>
          <w:b/>
          <w:szCs w:val="20"/>
        </w:rPr>
      </w:pPr>
    </w:p>
    <w:tbl>
      <w:tblPr>
        <w:tblW w:w="10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6"/>
        <w:gridCol w:w="2977"/>
        <w:gridCol w:w="7129"/>
      </w:tblGrid>
      <w:tr w:rsidR="00410860" w:rsidRPr="00A77C76" w:rsidTr="00BF2DF2">
        <w:trPr>
          <w:trHeight w:val="54"/>
          <w:jc w:val="center"/>
        </w:trPr>
        <w:tc>
          <w:tcPr>
            <w:tcW w:w="736" w:type="dxa"/>
            <w:shd w:val="clear" w:color="auto" w:fill="DBE5F1" w:themeFill="accent1" w:themeFillTint="33"/>
          </w:tcPr>
          <w:p w:rsidR="00410860" w:rsidRPr="00887A8B" w:rsidRDefault="00410860" w:rsidP="009E008B">
            <w:pPr>
              <w:numPr>
                <w:ilvl w:val="0"/>
                <w:numId w:val="47"/>
              </w:numPr>
              <w:spacing w:line="360" w:lineRule="auto"/>
              <w:jc w:val="center"/>
              <w:rPr>
                <w:rFonts w:ascii="Arial" w:hAnsi="Arial" w:cs="Arial"/>
                <w:b/>
                <w:sz w:val="22"/>
                <w:szCs w:val="22"/>
              </w:rPr>
            </w:pPr>
          </w:p>
        </w:tc>
        <w:tc>
          <w:tcPr>
            <w:tcW w:w="2977" w:type="dxa"/>
            <w:shd w:val="clear" w:color="auto" w:fill="DBE5F1" w:themeFill="accent1" w:themeFillTint="33"/>
          </w:tcPr>
          <w:p w:rsidR="00410860" w:rsidRPr="0079712D" w:rsidRDefault="00410860" w:rsidP="006E69C2">
            <w:pPr>
              <w:spacing w:line="276" w:lineRule="auto"/>
              <w:rPr>
                <w:rFonts w:ascii="Arial" w:hAnsi="Arial" w:cs="Arial"/>
                <w:b/>
                <w:sz w:val="22"/>
                <w:szCs w:val="20"/>
              </w:rPr>
            </w:pPr>
            <w:r w:rsidRPr="0079712D">
              <w:rPr>
                <w:rFonts w:ascii="Arial" w:hAnsi="Arial" w:cs="Arial"/>
                <w:b/>
                <w:sz w:val="22"/>
                <w:szCs w:val="20"/>
              </w:rPr>
              <w:t>Concluding comments if any</w:t>
            </w:r>
          </w:p>
        </w:tc>
        <w:tc>
          <w:tcPr>
            <w:tcW w:w="7129" w:type="dxa"/>
          </w:tcPr>
          <w:p w:rsidR="00410860" w:rsidRPr="0079712D" w:rsidRDefault="00410860" w:rsidP="006E69C2">
            <w:pPr>
              <w:spacing w:line="276" w:lineRule="auto"/>
              <w:jc w:val="both"/>
              <w:rPr>
                <w:rFonts w:ascii="Arial" w:hAnsi="Arial" w:cs="Arial"/>
                <w:b/>
                <w:sz w:val="22"/>
                <w:szCs w:val="20"/>
              </w:rPr>
            </w:pPr>
            <w:r w:rsidRPr="00E56718">
              <w:rPr>
                <w:rFonts w:ascii="Arial" w:hAnsi="Arial" w:cs="Arial"/>
                <w:sz w:val="22"/>
                <w:szCs w:val="20"/>
              </w:rPr>
              <w:t xml:space="preserve">As per the scope of the </w:t>
            </w:r>
            <w:r>
              <w:rPr>
                <w:rFonts w:ascii="Arial" w:hAnsi="Arial" w:cs="Arial"/>
                <w:sz w:val="22"/>
                <w:szCs w:val="20"/>
              </w:rPr>
              <w:t>assignment,</w:t>
            </w:r>
            <w:r>
              <w:rPr>
                <w:rFonts w:ascii="Arial" w:hAnsi="Arial" w:cs="Arial"/>
                <w:b/>
                <w:sz w:val="22"/>
                <w:szCs w:val="20"/>
              </w:rPr>
              <w:t xml:space="preserve"> </w:t>
            </w:r>
            <w:r w:rsidRPr="004D68E6">
              <w:rPr>
                <w:rFonts w:ascii="Arial" w:hAnsi="Arial" w:cs="Arial"/>
                <w:sz w:val="22"/>
                <w:szCs w:val="20"/>
              </w:rPr>
              <w:t xml:space="preserve">Value assessment is subject to R.K Associates Important Notes and </w:t>
            </w:r>
            <w:proofErr w:type="spellStart"/>
            <w:r w:rsidRPr="004D68E6">
              <w:rPr>
                <w:rFonts w:ascii="Arial" w:hAnsi="Arial" w:cs="Arial"/>
                <w:sz w:val="22"/>
                <w:szCs w:val="20"/>
              </w:rPr>
              <w:t>Valuer’s</w:t>
            </w:r>
            <w:proofErr w:type="spellEnd"/>
            <w:r w:rsidRPr="004D68E6">
              <w:rPr>
                <w:rFonts w:ascii="Arial" w:hAnsi="Arial" w:cs="Arial"/>
                <w:sz w:val="22"/>
                <w:szCs w:val="20"/>
              </w:rPr>
              <w:t xml:space="preserve"> Remarks</w:t>
            </w:r>
            <w:r>
              <w:rPr>
                <w:rFonts w:ascii="Arial" w:hAnsi="Arial" w:cs="Arial"/>
                <w:sz w:val="22"/>
                <w:szCs w:val="20"/>
              </w:rPr>
              <w:t xml:space="preserve"> </w:t>
            </w:r>
            <w:r w:rsidRPr="00F724BB">
              <w:rPr>
                <w:rFonts w:ascii="Arial" w:hAnsi="Arial" w:cs="Arial"/>
                <w:i/>
                <w:sz w:val="22"/>
                <w:szCs w:val="20"/>
              </w:rPr>
              <w:t>(E</w:t>
            </w:r>
            <w:r>
              <w:rPr>
                <w:rFonts w:ascii="Arial" w:hAnsi="Arial" w:cs="Arial"/>
                <w:i/>
                <w:sz w:val="22"/>
                <w:szCs w:val="20"/>
              </w:rPr>
              <w:t xml:space="preserve">nclosure: </w:t>
            </w:r>
            <w:r w:rsidRPr="00F724BB">
              <w:rPr>
                <w:rFonts w:ascii="Arial" w:hAnsi="Arial" w:cs="Arial"/>
                <w:i/>
                <w:sz w:val="22"/>
                <w:szCs w:val="20"/>
              </w:rPr>
              <w:t>1)</w:t>
            </w:r>
            <w:r w:rsidRPr="004D68E6">
              <w:rPr>
                <w:rFonts w:ascii="Arial" w:hAnsi="Arial" w:cs="Arial"/>
                <w:sz w:val="22"/>
                <w:szCs w:val="20"/>
              </w:rPr>
              <w:t xml:space="preserve"> </w:t>
            </w:r>
            <w:r>
              <w:rPr>
                <w:rFonts w:ascii="Arial" w:hAnsi="Arial" w:cs="Arial"/>
                <w:sz w:val="22"/>
                <w:szCs w:val="20"/>
              </w:rPr>
              <w:t xml:space="preserve">&amp; other enclosed documents </w:t>
            </w:r>
            <w:r w:rsidRPr="004D68E6">
              <w:rPr>
                <w:rFonts w:ascii="Arial" w:hAnsi="Arial" w:cs="Arial"/>
                <w:sz w:val="22"/>
                <w:szCs w:val="20"/>
              </w:rPr>
              <w:t>with the Report</w:t>
            </w:r>
            <w:r>
              <w:rPr>
                <w:rFonts w:ascii="Arial" w:hAnsi="Arial" w:cs="Arial"/>
                <w:sz w:val="22"/>
                <w:szCs w:val="20"/>
              </w:rPr>
              <w:t xml:space="preserve"> which will remain part &amp; parcel of the report.</w:t>
            </w:r>
          </w:p>
        </w:tc>
      </w:tr>
    </w:tbl>
    <w:p w:rsidR="00410860" w:rsidRDefault="00410860" w:rsidP="00410860">
      <w:pPr>
        <w:tabs>
          <w:tab w:val="left" w:pos="360"/>
        </w:tabs>
        <w:spacing w:line="360" w:lineRule="auto"/>
        <w:jc w:val="center"/>
        <w:rPr>
          <w:rFonts w:ascii="Arial" w:hAnsi="Arial" w:cs="Arial"/>
          <w:b/>
          <w:szCs w:val="20"/>
          <w:highlight w:val="yellow"/>
        </w:rPr>
      </w:pPr>
    </w:p>
    <w:p w:rsidR="00410860" w:rsidRDefault="00410860" w:rsidP="00856360">
      <w:pPr>
        <w:tabs>
          <w:tab w:val="left" w:pos="360"/>
        </w:tabs>
        <w:spacing w:line="360" w:lineRule="auto"/>
        <w:ind w:left="-426"/>
        <w:jc w:val="center"/>
        <w:rPr>
          <w:rFonts w:ascii="Arial" w:hAnsi="Arial" w:cs="Arial"/>
          <w:b/>
          <w:szCs w:val="20"/>
        </w:rPr>
      </w:pPr>
      <w:r w:rsidRPr="00915B35">
        <w:rPr>
          <w:rFonts w:ascii="Arial" w:hAnsi="Arial" w:cs="Arial"/>
          <w:b/>
          <w:szCs w:val="20"/>
        </w:rPr>
        <w:t>(</w:t>
      </w:r>
      <w:r w:rsidRPr="00FD3E9E">
        <w:rPr>
          <w:rFonts w:ascii="Arial" w:hAnsi="Arial" w:cs="Arial"/>
          <w:b/>
          <w:szCs w:val="20"/>
        </w:rPr>
        <w:t xml:space="preserve">Rupees </w:t>
      </w:r>
      <w:r w:rsidR="00FD3E9E" w:rsidRPr="00FD3E9E">
        <w:rPr>
          <w:rFonts w:ascii="Arial" w:hAnsi="Arial" w:cs="Arial"/>
          <w:b/>
          <w:szCs w:val="20"/>
        </w:rPr>
        <w:t>Three</w:t>
      </w:r>
      <w:r w:rsidR="00BB4D3C" w:rsidRPr="00FD3E9E">
        <w:rPr>
          <w:rFonts w:ascii="Arial" w:hAnsi="Arial" w:cs="Arial"/>
          <w:b/>
          <w:szCs w:val="20"/>
        </w:rPr>
        <w:t xml:space="preserve"> Thousand </w:t>
      </w:r>
      <w:r w:rsidR="00FD3E9E" w:rsidRPr="00FD3E9E">
        <w:rPr>
          <w:rFonts w:ascii="Arial" w:hAnsi="Arial" w:cs="Arial"/>
          <w:b/>
          <w:szCs w:val="20"/>
        </w:rPr>
        <w:t>One</w:t>
      </w:r>
      <w:r w:rsidR="00BB4D3C" w:rsidRPr="00FD3E9E">
        <w:rPr>
          <w:rFonts w:ascii="Arial" w:hAnsi="Arial" w:cs="Arial"/>
          <w:b/>
          <w:szCs w:val="20"/>
        </w:rPr>
        <w:t xml:space="preserve"> Hundred </w:t>
      </w:r>
      <w:r w:rsidR="00FD3E9E" w:rsidRPr="00FD3E9E">
        <w:rPr>
          <w:rFonts w:ascii="Arial" w:hAnsi="Arial" w:cs="Arial"/>
          <w:b/>
          <w:szCs w:val="20"/>
        </w:rPr>
        <w:t>Fifty Three</w:t>
      </w:r>
      <w:r w:rsidR="00BB4D3C" w:rsidRPr="00FD3E9E">
        <w:rPr>
          <w:rFonts w:ascii="Arial" w:hAnsi="Arial" w:cs="Arial"/>
          <w:b/>
          <w:szCs w:val="20"/>
        </w:rPr>
        <w:t xml:space="preserve"> Crores</w:t>
      </w:r>
      <w:r w:rsidRPr="00FD3E9E">
        <w:rPr>
          <w:rFonts w:ascii="Arial" w:hAnsi="Arial" w:cs="Arial"/>
          <w:b/>
          <w:szCs w:val="20"/>
        </w:rPr>
        <w:t xml:space="preserve"> Only)</w:t>
      </w:r>
    </w:p>
    <w:p w:rsidR="00FE5A6A" w:rsidRDefault="00FE5A6A" w:rsidP="00410860">
      <w:pPr>
        <w:tabs>
          <w:tab w:val="left" w:pos="360"/>
        </w:tabs>
        <w:rPr>
          <w:rFonts w:ascii="Arial" w:hAnsi="Arial" w:cs="Arial"/>
          <w:b/>
          <w:i/>
          <w:sz w:val="20"/>
          <w:szCs w:val="20"/>
        </w:rPr>
      </w:pPr>
    </w:p>
    <w:p w:rsidR="00FE5A6A" w:rsidRDefault="00FE5A6A" w:rsidP="00410860">
      <w:pPr>
        <w:tabs>
          <w:tab w:val="left" w:pos="360"/>
        </w:tabs>
        <w:rPr>
          <w:rFonts w:ascii="Arial" w:hAnsi="Arial" w:cs="Arial"/>
          <w:b/>
          <w:i/>
          <w:sz w:val="20"/>
          <w:szCs w:val="20"/>
        </w:rPr>
      </w:pPr>
    </w:p>
    <w:p w:rsidR="00A05BE2" w:rsidRDefault="00A05BE2" w:rsidP="00410860">
      <w:pPr>
        <w:tabs>
          <w:tab w:val="left" w:pos="360"/>
        </w:tabs>
        <w:rPr>
          <w:rFonts w:ascii="Arial" w:hAnsi="Arial" w:cs="Arial"/>
          <w:b/>
          <w:i/>
          <w:sz w:val="20"/>
          <w:szCs w:val="20"/>
        </w:rPr>
      </w:pPr>
    </w:p>
    <w:p w:rsidR="003934A4" w:rsidRDefault="003934A4" w:rsidP="00410860">
      <w:pPr>
        <w:tabs>
          <w:tab w:val="left" w:pos="360"/>
        </w:tabs>
        <w:rPr>
          <w:rFonts w:ascii="Arial" w:hAnsi="Arial" w:cs="Arial"/>
          <w:b/>
          <w:i/>
          <w:sz w:val="20"/>
          <w:szCs w:val="20"/>
        </w:rPr>
      </w:pPr>
    </w:p>
    <w:p w:rsidR="003934A4" w:rsidRDefault="003934A4" w:rsidP="00410860">
      <w:pPr>
        <w:tabs>
          <w:tab w:val="left" w:pos="360"/>
        </w:tabs>
        <w:rPr>
          <w:rFonts w:ascii="Arial" w:hAnsi="Arial" w:cs="Arial"/>
          <w:b/>
          <w:i/>
          <w:sz w:val="20"/>
          <w:szCs w:val="20"/>
        </w:rPr>
      </w:pPr>
    </w:p>
    <w:p w:rsidR="004B02B7" w:rsidRDefault="004B02B7" w:rsidP="00410860">
      <w:pPr>
        <w:tabs>
          <w:tab w:val="left" w:pos="360"/>
        </w:tabs>
        <w:rPr>
          <w:rFonts w:ascii="Arial" w:hAnsi="Arial" w:cs="Arial"/>
          <w:b/>
          <w:i/>
          <w:sz w:val="20"/>
          <w:szCs w:val="20"/>
        </w:rPr>
      </w:pPr>
    </w:p>
    <w:p w:rsidR="004B02B7" w:rsidRDefault="004B02B7" w:rsidP="00410860">
      <w:pPr>
        <w:tabs>
          <w:tab w:val="left" w:pos="360"/>
        </w:tabs>
        <w:rPr>
          <w:rFonts w:ascii="Arial" w:hAnsi="Arial" w:cs="Arial"/>
          <w:b/>
          <w:i/>
          <w:sz w:val="20"/>
          <w:szCs w:val="20"/>
        </w:rPr>
      </w:pPr>
    </w:p>
    <w:p w:rsidR="00410860" w:rsidRPr="00357757" w:rsidRDefault="00410860" w:rsidP="00410860">
      <w:pPr>
        <w:tabs>
          <w:tab w:val="left" w:pos="360"/>
        </w:tabs>
        <w:rPr>
          <w:rFonts w:ascii="Arial" w:hAnsi="Arial" w:cs="Arial"/>
          <w:b/>
          <w:i/>
          <w:sz w:val="20"/>
          <w:szCs w:val="20"/>
        </w:rPr>
      </w:pPr>
      <w:r w:rsidRPr="00357757">
        <w:rPr>
          <w:rFonts w:ascii="Arial" w:hAnsi="Arial" w:cs="Arial"/>
          <w:b/>
          <w:i/>
          <w:sz w:val="20"/>
          <w:szCs w:val="20"/>
        </w:rPr>
        <w:t>REMARKS</w:t>
      </w:r>
      <w:r w:rsidR="00A05BE2">
        <w:rPr>
          <w:rFonts w:ascii="Arial" w:hAnsi="Arial" w:cs="Arial"/>
          <w:b/>
          <w:i/>
          <w:sz w:val="20"/>
          <w:szCs w:val="20"/>
        </w:rPr>
        <w:t>:-</w:t>
      </w:r>
    </w:p>
    <w:p w:rsidR="00410860" w:rsidRPr="00DC31CA" w:rsidRDefault="00410860" w:rsidP="00410860">
      <w:pPr>
        <w:rPr>
          <w:rFonts w:ascii="Arial" w:hAnsi="Arial" w:cs="Arial"/>
          <w:i/>
          <w:sz w:val="20"/>
          <w:szCs w:val="22"/>
        </w:rPr>
      </w:pPr>
    </w:p>
    <w:p w:rsidR="009C72F7" w:rsidRDefault="00410860" w:rsidP="009E008B">
      <w:pPr>
        <w:pStyle w:val="ListParagraph"/>
        <w:numPr>
          <w:ilvl w:val="0"/>
          <w:numId w:val="48"/>
        </w:numPr>
        <w:spacing w:line="360" w:lineRule="auto"/>
        <w:ind w:left="426"/>
        <w:jc w:val="both"/>
        <w:rPr>
          <w:rFonts w:ascii="Arial" w:hAnsi="Arial" w:cs="Arial"/>
          <w:i/>
          <w:color w:val="000000"/>
          <w:sz w:val="22"/>
          <w:szCs w:val="22"/>
        </w:rPr>
      </w:pPr>
      <w:r w:rsidRPr="00915B35">
        <w:rPr>
          <w:rFonts w:ascii="Arial" w:hAnsi="Arial" w:cs="Arial"/>
          <w:i/>
          <w:color w:val="000000"/>
          <w:sz w:val="22"/>
          <w:szCs w:val="22"/>
        </w:rPr>
        <w:t xml:space="preserve">Consolidated Fair Market Fixed Asset Valuation comes out to be </w:t>
      </w:r>
      <w:r w:rsidRPr="00A46797">
        <w:rPr>
          <w:rFonts w:ascii="Arial" w:hAnsi="Arial" w:cs="Arial"/>
          <w:i/>
          <w:color w:val="000000"/>
          <w:sz w:val="22"/>
          <w:szCs w:val="22"/>
        </w:rPr>
        <w:t>Rs.</w:t>
      </w:r>
      <w:r w:rsidR="009E73ED" w:rsidRPr="00A46797">
        <w:rPr>
          <w:rFonts w:ascii="Arial" w:hAnsi="Arial" w:cs="Arial"/>
          <w:i/>
          <w:color w:val="000000"/>
          <w:sz w:val="22"/>
          <w:szCs w:val="22"/>
        </w:rPr>
        <w:t>3</w:t>
      </w:r>
      <w:r w:rsidR="00A46797">
        <w:rPr>
          <w:rFonts w:ascii="Arial" w:hAnsi="Arial" w:cs="Arial"/>
          <w:i/>
          <w:color w:val="000000"/>
          <w:sz w:val="22"/>
          <w:szCs w:val="22"/>
        </w:rPr>
        <w:t>94 C</w:t>
      </w:r>
      <w:r w:rsidRPr="009E73ED">
        <w:rPr>
          <w:rFonts w:ascii="Arial" w:hAnsi="Arial" w:cs="Arial"/>
          <w:i/>
          <w:color w:val="000000"/>
          <w:sz w:val="22"/>
          <w:szCs w:val="22"/>
        </w:rPr>
        <w:t>r</w:t>
      </w:r>
      <w:r w:rsidRPr="00915B35">
        <w:rPr>
          <w:rFonts w:ascii="Arial" w:hAnsi="Arial" w:cs="Arial"/>
          <w:i/>
          <w:color w:val="000000"/>
          <w:sz w:val="22"/>
          <w:szCs w:val="22"/>
        </w:rPr>
        <w:t>. / M</w:t>
      </w:r>
      <w:r w:rsidR="00D644BC">
        <w:rPr>
          <w:rFonts w:ascii="Arial" w:hAnsi="Arial" w:cs="Arial"/>
          <w:i/>
          <w:color w:val="000000"/>
          <w:sz w:val="22"/>
          <w:szCs w:val="22"/>
        </w:rPr>
        <w:t>TPA</w:t>
      </w:r>
      <w:r w:rsidRPr="00915B35">
        <w:rPr>
          <w:rFonts w:ascii="Arial" w:hAnsi="Arial" w:cs="Arial"/>
          <w:i/>
          <w:color w:val="000000"/>
          <w:sz w:val="22"/>
          <w:szCs w:val="22"/>
        </w:rPr>
        <w:t xml:space="preserve"> which is well within </w:t>
      </w:r>
      <w:r w:rsidR="00751F52">
        <w:rPr>
          <w:rFonts w:ascii="Arial" w:hAnsi="Arial" w:cs="Arial"/>
          <w:i/>
          <w:color w:val="000000"/>
          <w:sz w:val="22"/>
          <w:szCs w:val="22"/>
        </w:rPr>
        <w:t>market scenario.</w:t>
      </w:r>
    </w:p>
    <w:p w:rsidR="009C72F7" w:rsidRPr="009C72F7" w:rsidRDefault="009C72F7" w:rsidP="009C72F7">
      <w:pPr>
        <w:pStyle w:val="ListParagraph"/>
        <w:spacing w:line="360" w:lineRule="auto"/>
        <w:ind w:left="426"/>
        <w:jc w:val="both"/>
        <w:rPr>
          <w:rFonts w:ascii="Arial" w:hAnsi="Arial" w:cs="Arial"/>
          <w:i/>
          <w:color w:val="000000"/>
          <w:sz w:val="22"/>
          <w:szCs w:val="22"/>
        </w:rPr>
      </w:pPr>
    </w:p>
    <w:p w:rsidR="009C72F7" w:rsidRPr="009C72F7" w:rsidRDefault="00751F52" w:rsidP="009E008B">
      <w:pPr>
        <w:pStyle w:val="ListParagraph"/>
        <w:numPr>
          <w:ilvl w:val="0"/>
          <w:numId w:val="48"/>
        </w:numPr>
        <w:spacing w:line="360" w:lineRule="auto"/>
        <w:ind w:left="426"/>
        <w:jc w:val="both"/>
        <w:rPr>
          <w:rFonts w:ascii="Arial" w:hAnsi="Arial" w:cs="Arial"/>
          <w:i/>
          <w:color w:val="000000"/>
          <w:sz w:val="22"/>
          <w:szCs w:val="22"/>
        </w:rPr>
      </w:pPr>
      <w:r>
        <w:rPr>
          <w:rFonts w:ascii="Arial" w:hAnsi="Arial" w:cs="Arial"/>
          <w:i/>
          <w:color w:val="000000"/>
          <w:sz w:val="22"/>
          <w:szCs w:val="22"/>
        </w:rPr>
        <w:t xml:space="preserve">This Valuation assessment is only done for the total Land at </w:t>
      </w:r>
      <w:proofErr w:type="spellStart"/>
      <w:r>
        <w:rPr>
          <w:rFonts w:ascii="Arial" w:hAnsi="Arial" w:cs="Arial"/>
          <w:i/>
          <w:color w:val="000000"/>
          <w:sz w:val="22"/>
          <w:szCs w:val="22"/>
        </w:rPr>
        <w:t>Nimbahera</w:t>
      </w:r>
      <w:proofErr w:type="spellEnd"/>
      <w:r>
        <w:rPr>
          <w:rFonts w:ascii="Arial" w:hAnsi="Arial" w:cs="Arial"/>
          <w:i/>
          <w:color w:val="000000"/>
          <w:sz w:val="22"/>
          <w:szCs w:val="22"/>
        </w:rPr>
        <w:t xml:space="preserve"> Plant, All the Buildings, Civil work, Plant Machinery, other misc. assets related to the Unit-1, Unit-2</w:t>
      </w:r>
      <w:r w:rsidR="009C72F7">
        <w:rPr>
          <w:rFonts w:ascii="Arial" w:hAnsi="Arial" w:cs="Arial"/>
          <w:i/>
          <w:color w:val="000000"/>
          <w:sz w:val="22"/>
          <w:szCs w:val="22"/>
        </w:rPr>
        <w:t xml:space="preserve"> &amp; Unit-3</w:t>
      </w:r>
      <w:r>
        <w:rPr>
          <w:rFonts w:ascii="Arial" w:hAnsi="Arial" w:cs="Arial"/>
          <w:i/>
          <w:color w:val="000000"/>
          <w:sz w:val="22"/>
          <w:szCs w:val="22"/>
        </w:rPr>
        <w:t xml:space="preserve"> cement Plant, CPP, WHRS and Solar Plant. Plant and M</w:t>
      </w:r>
      <w:r w:rsidR="009C72F7">
        <w:rPr>
          <w:rFonts w:ascii="Arial" w:hAnsi="Arial" w:cs="Arial"/>
          <w:i/>
          <w:color w:val="000000"/>
          <w:sz w:val="22"/>
          <w:szCs w:val="22"/>
        </w:rPr>
        <w:t>achinery Valuation installed at</w:t>
      </w:r>
      <w:r w:rsidR="00730738">
        <w:rPr>
          <w:rFonts w:ascii="Arial" w:hAnsi="Arial" w:cs="Arial"/>
          <w:i/>
          <w:color w:val="000000"/>
          <w:sz w:val="22"/>
          <w:szCs w:val="22"/>
        </w:rPr>
        <w:t xml:space="preserve"> </w:t>
      </w:r>
      <w:r>
        <w:rPr>
          <w:rFonts w:ascii="Arial" w:hAnsi="Arial" w:cs="Arial"/>
          <w:i/>
          <w:color w:val="000000"/>
          <w:sz w:val="22"/>
          <w:szCs w:val="22"/>
        </w:rPr>
        <w:t xml:space="preserve">wind mill are </w:t>
      </w:r>
      <w:r w:rsidR="009C72F7">
        <w:rPr>
          <w:rFonts w:ascii="Arial" w:hAnsi="Arial" w:cs="Arial"/>
          <w:i/>
          <w:color w:val="000000"/>
          <w:sz w:val="22"/>
          <w:szCs w:val="22"/>
        </w:rPr>
        <w:t>not</w:t>
      </w:r>
      <w:r>
        <w:rPr>
          <w:rFonts w:ascii="Arial" w:hAnsi="Arial" w:cs="Arial"/>
          <w:i/>
          <w:color w:val="000000"/>
          <w:sz w:val="22"/>
          <w:szCs w:val="22"/>
        </w:rPr>
        <w:t xml:space="preserve"> considered.</w:t>
      </w:r>
    </w:p>
    <w:p w:rsidR="009C72F7" w:rsidRDefault="009C72F7" w:rsidP="009C72F7">
      <w:pPr>
        <w:pStyle w:val="ListParagraph"/>
        <w:spacing w:line="360" w:lineRule="auto"/>
        <w:ind w:left="426"/>
        <w:jc w:val="both"/>
        <w:rPr>
          <w:rFonts w:ascii="Arial" w:hAnsi="Arial" w:cs="Arial"/>
          <w:i/>
          <w:color w:val="000000"/>
          <w:sz w:val="22"/>
          <w:szCs w:val="22"/>
        </w:rPr>
      </w:pPr>
    </w:p>
    <w:p w:rsidR="009C72F7" w:rsidRPr="009C72F7" w:rsidRDefault="00730738" w:rsidP="009E008B">
      <w:pPr>
        <w:pStyle w:val="ListParagraph"/>
        <w:numPr>
          <w:ilvl w:val="0"/>
          <w:numId w:val="48"/>
        </w:numPr>
        <w:spacing w:line="360" w:lineRule="auto"/>
        <w:ind w:left="426"/>
        <w:jc w:val="both"/>
        <w:rPr>
          <w:rFonts w:ascii="Arial" w:hAnsi="Arial" w:cs="Arial"/>
          <w:i/>
          <w:color w:val="000000"/>
          <w:sz w:val="22"/>
          <w:szCs w:val="22"/>
        </w:rPr>
      </w:pPr>
      <w:r>
        <w:rPr>
          <w:rFonts w:ascii="Arial" w:hAnsi="Arial" w:cs="Arial"/>
          <w:i/>
          <w:color w:val="000000"/>
          <w:sz w:val="22"/>
          <w:szCs w:val="22"/>
        </w:rPr>
        <w:t xml:space="preserve">This valuation would be more reasonable if anyone would buy this plant in as is installed condition. Also Valuation may differ in case these assets are sold in dismantled/Uninstalled condition. This will depend on its dismantling/uninstalling cost and also on the views of the buyer and seller. </w:t>
      </w:r>
      <w:r w:rsidRPr="00235F8F">
        <w:rPr>
          <w:rFonts w:ascii="Arial" w:hAnsi="Arial" w:cs="Arial"/>
          <w:i/>
          <w:color w:val="000000"/>
          <w:sz w:val="22"/>
          <w:szCs w:val="22"/>
        </w:rPr>
        <w:t>This Valuation should be referred for the Plant in entirety instead of on piece meal basis of assets.</w:t>
      </w:r>
    </w:p>
    <w:p w:rsidR="009C72F7" w:rsidRDefault="009C72F7" w:rsidP="009C72F7">
      <w:pPr>
        <w:pStyle w:val="ListParagraph"/>
        <w:spacing w:line="360" w:lineRule="auto"/>
        <w:ind w:left="426"/>
        <w:jc w:val="both"/>
        <w:rPr>
          <w:rFonts w:ascii="Arial" w:hAnsi="Arial" w:cs="Arial"/>
          <w:i/>
          <w:color w:val="000000"/>
          <w:sz w:val="22"/>
          <w:szCs w:val="22"/>
        </w:rPr>
      </w:pPr>
    </w:p>
    <w:p w:rsidR="00730738" w:rsidRPr="009C72F7" w:rsidRDefault="00730738" w:rsidP="009E008B">
      <w:pPr>
        <w:pStyle w:val="ListParagraph"/>
        <w:numPr>
          <w:ilvl w:val="0"/>
          <w:numId w:val="48"/>
        </w:numPr>
        <w:spacing w:line="360" w:lineRule="auto"/>
        <w:ind w:left="426"/>
        <w:jc w:val="both"/>
        <w:rPr>
          <w:rFonts w:ascii="Arial" w:hAnsi="Arial" w:cs="Arial"/>
          <w:i/>
          <w:color w:val="000000"/>
          <w:sz w:val="22"/>
          <w:szCs w:val="22"/>
        </w:rPr>
      </w:pPr>
      <w:r>
        <w:rPr>
          <w:rFonts w:ascii="Arial" w:hAnsi="Arial" w:cs="Arial"/>
          <w:i/>
          <w:color w:val="000000"/>
          <w:sz w:val="22"/>
          <w:szCs w:val="22"/>
        </w:rPr>
        <w:t>Fragmented/ Individual component wise may fetch different values, however this Valuation is prepared based on the ongoing concern and the Values has been applied in totality/ group of assets.</w:t>
      </w:r>
    </w:p>
    <w:p w:rsidR="009C72F7" w:rsidRDefault="009C72F7" w:rsidP="009C72F7">
      <w:pPr>
        <w:pStyle w:val="ListParagraph"/>
        <w:spacing w:line="360" w:lineRule="auto"/>
        <w:ind w:left="426"/>
        <w:jc w:val="both"/>
        <w:rPr>
          <w:rFonts w:ascii="Arial" w:hAnsi="Arial" w:cs="Arial"/>
          <w:i/>
          <w:color w:val="000000"/>
          <w:sz w:val="22"/>
          <w:szCs w:val="22"/>
        </w:rPr>
      </w:pPr>
    </w:p>
    <w:p w:rsidR="00730738" w:rsidRPr="009C72F7" w:rsidRDefault="00730738" w:rsidP="009E008B">
      <w:pPr>
        <w:pStyle w:val="ListParagraph"/>
        <w:numPr>
          <w:ilvl w:val="0"/>
          <w:numId w:val="48"/>
        </w:numPr>
        <w:spacing w:line="360" w:lineRule="auto"/>
        <w:ind w:left="426"/>
        <w:jc w:val="both"/>
        <w:rPr>
          <w:rFonts w:ascii="Arial" w:hAnsi="Arial" w:cs="Arial"/>
          <w:i/>
          <w:color w:val="000000"/>
          <w:sz w:val="22"/>
          <w:szCs w:val="22"/>
        </w:rPr>
      </w:pPr>
      <w:r>
        <w:rPr>
          <w:rFonts w:ascii="Arial" w:hAnsi="Arial" w:cs="Arial"/>
          <w:i/>
          <w:color w:val="000000"/>
          <w:sz w:val="22"/>
          <w:szCs w:val="22"/>
        </w:rPr>
        <w:t>This valuation exercise has been performed to reach the prospective fair market value using the replacement cost for setting up such Greenfield integrated plants in current scenario. This should not be treated as the transactional value of these assets.</w:t>
      </w:r>
    </w:p>
    <w:p w:rsidR="009C72F7" w:rsidRPr="009C72F7" w:rsidRDefault="009C72F7" w:rsidP="009C72F7">
      <w:pPr>
        <w:pStyle w:val="ListParagraph"/>
        <w:spacing w:line="360" w:lineRule="auto"/>
        <w:ind w:left="426"/>
        <w:jc w:val="both"/>
        <w:rPr>
          <w:rFonts w:ascii="Arial" w:hAnsi="Arial" w:cs="Arial"/>
          <w:sz w:val="28"/>
          <w:u w:val="single"/>
        </w:rPr>
      </w:pPr>
    </w:p>
    <w:p w:rsidR="00730738" w:rsidRPr="009C72F7" w:rsidRDefault="00730738" w:rsidP="009E008B">
      <w:pPr>
        <w:pStyle w:val="ListParagraph"/>
        <w:numPr>
          <w:ilvl w:val="0"/>
          <w:numId w:val="48"/>
        </w:numPr>
        <w:spacing w:line="360" w:lineRule="auto"/>
        <w:ind w:left="426"/>
        <w:jc w:val="both"/>
        <w:rPr>
          <w:rFonts w:ascii="Arial" w:hAnsi="Arial" w:cs="Arial"/>
          <w:sz w:val="28"/>
          <w:u w:val="single"/>
        </w:rPr>
      </w:pPr>
      <w:r w:rsidRPr="00E100A2">
        <w:rPr>
          <w:rFonts w:ascii="Arial" w:hAnsi="Arial" w:cs="Arial"/>
          <w:i/>
          <w:sz w:val="22"/>
          <w:szCs w:val="22"/>
        </w:rPr>
        <w:t>This valuati</w:t>
      </w:r>
      <w:r>
        <w:rPr>
          <w:rFonts w:ascii="Arial" w:hAnsi="Arial" w:cs="Arial"/>
          <w:i/>
          <w:sz w:val="22"/>
          <w:szCs w:val="22"/>
        </w:rPr>
        <w:t>on assessment doesn’t cover any Enterprise Valuation</w:t>
      </w:r>
      <w:r w:rsidRPr="00E100A2">
        <w:rPr>
          <w:rFonts w:ascii="Arial" w:hAnsi="Arial" w:cs="Arial"/>
          <w:i/>
          <w:sz w:val="22"/>
          <w:szCs w:val="22"/>
        </w:rPr>
        <w:t xml:space="preserve"> of the Project which may have additional premium or discounting impact on the overall Project Value due to various other financial conditions of the Project.</w:t>
      </w:r>
    </w:p>
    <w:p w:rsidR="009C72F7" w:rsidRPr="009C72F7" w:rsidRDefault="009C72F7" w:rsidP="009C72F7">
      <w:pPr>
        <w:pStyle w:val="ListParagraph"/>
        <w:spacing w:line="360" w:lineRule="auto"/>
        <w:ind w:left="426"/>
        <w:jc w:val="both"/>
        <w:rPr>
          <w:rFonts w:ascii="Arial" w:hAnsi="Arial" w:cs="Arial"/>
          <w:sz w:val="28"/>
          <w:u w:val="single"/>
        </w:rPr>
      </w:pPr>
    </w:p>
    <w:p w:rsidR="00730738" w:rsidRPr="009C72F7" w:rsidRDefault="00730738" w:rsidP="009E008B">
      <w:pPr>
        <w:pStyle w:val="ListParagraph"/>
        <w:numPr>
          <w:ilvl w:val="0"/>
          <w:numId w:val="48"/>
        </w:numPr>
        <w:spacing w:line="360" w:lineRule="auto"/>
        <w:ind w:left="426"/>
        <w:jc w:val="both"/>
        <w:rPr>
          <w:rFonts w:ascii="Arial" w:hAnsi="Arial" w:cs="Arial"/>
          <w:sz w:val="28"/>
          <w:u w:val="single"/>
        </w:rPr>
      </w:pPr>
      <w:r w:rsidRPr="000C5D49">
        <w:rPr>
          <w:rFonts w:ascii="Arial" w:hAnsi="Arial" w:cs="Arial"/>
          <w:i/>
          <w:sz w:val="22"/>
          <w:szCs w:val="22"/>
        </w:rPr>
        <w:t xml:space="preserve">All the Values includes soft cost incurred during the Project inception such as Pre-Operative expenses, Finance cost, IDC, etc. since the FAR is capitalized with all these soft cost and FAR was the main reference point for this Valuation assessment. </w:t>
      </w:r>
    </w:p>
    <w:p w:rsidR="009C72F7" w:rsidRDefault="009C72F7" w:rsidP="009C72F7">
      <w:pPr>
        <w:pStyle w:val="ListParagraph"/>
        <w:spacing w:line="360" w:lineRule="auto"/>
        <w:ind w:left="426"/>
        <w:jc w:val="both"/>
        <w:rPr>
          <w:rFonts w:ascii="Arial" w:hAnsi="Arial" w:cs="Arial"/>
          <w:i/>
          <w:sz w:val="22"/>
          <w:szCs w:val="22"/>
        </w:rPr>
      </w:pPr>
    </w:p>
    <w:p w:rsidR="00730738" w:rsidRDefault="00730738" w:rsidP="009E008B">
      <w:pPr>
        <w:pStyle w:val="ListParagraph"/>
        <w:numPr>
          <w:ilvl w:val="0"/>
          <w:numId w:val="48"/>
        </w:numPr>
        <w:spacing w:line="360" w:lineRule="auto"/>
        <w:ind w:left="426"/>
        <w:jc w:val="both"/>
        <w:rPr>
          <w:rFonts w:ascii="Arial" w:hAnsi="Arial" w:cs="Arial"/>
          <w:i/>
          <w:sz w:val="22"/>
          <w:szCs w:val="22"/>
        </w:rPr>
      </w:pPr>
      <w:r w:rsidRPr="00A06342">
        <w:rPr>
          <w:rFonts w:ascii="Arial" w:hAnsi="Arial" w:cs="Arial"/>
          <w:i/>
          <w:sz w:val="22"/>
          <w:szCs w:val="22"/>
        </w:rPr>
        <w:t>As per the scope of the Report, Value assessment is subject to Assumption &amp; Remarks, R.K</w:t>
      </w:r>
      <w:r>
        <w:rPr>
          <w:rFonts w:ascii="Arial" w:hAnsi="Arial" w:cs="Arial"/>
          <w:i/>
          <w:sz w:val="22"/>
          <w:szCs w:val="22"/>
        </w:rPr>
        <w:t>.</w:t>
      </w:r>
      <w:r w:rsidRPr="00A06342">
        <w:rPr>
          <w:rFonts w:ascii="Arial" w:hAnsi="Arial" w:cs="Arial"/>
          <w:i/>
          <w:sz w:val="22"/>
          <w:szCs w:val="22"/>
        </w:rPr>
        <w:t xml:space="preserve"> Associates Important Notes and </w:t>
      </w:r>
      <w:proofErr w:type="spellStart"/>
      <w:r w:rsidRPr="00A06342">
        <w:rPr>
          <w:rFonts w:ascii="Arial" w:hAnsi="Arial" w:cs="Arial"/>
          <w:i/>
          <w:sz w:val="22"/>
          <w:szCs w:val="22"/>
        </w:rPr>
        <w:t>Valuer’s</w:t>
      </w:r>
      <w:proofErr w:type="spellEnd"/>
      <w:r w:rsidRPr="00A06342">
        <w:rPr>
          <w:rFonts w:ascii="Arial" w:hAnsi="Arial" w:cs="Arial"/>
          <w:i/>
          <w:sz w:val="22"/>
          <w:szCs w:val="22"/>
        </w:rPr>
        <w:t xml:space="preserve"> Remarks &amp; other enclosed documents with the Report.</w:t>
      </w:r>
    </w:p>
    <w:p w:rsidR="00410860" w:rsidRDefault="00410860" w:rsidP="00410860">
      <w:pPr>
        <w:pStyle w:val="ListParagraph"/>
        <w:spacing w:line="276" w:lineRule="auto"/>
        <w:ind w:left="426"/>
        <w:jc w:val="both"/>
        <w:rPr>
          <w:rFonts w:ascii="Arial" w:hAnsi="Arial" w:cs="Arial"/>
          <w:u w:val="single"/>
        </w:rPr>
      </w:pPr>
    </w:p>
    <w:p w:rsidR="00266B14" w:rsidRDefault="00266B14" w:rsidP="00410860">
      <w:pPr>
        <w:pStyle w:val="ListParagraph"/>
        <w:spacing w:line="276" w:lineRule="auto"/>
        <w:ind w:left="426"/>
        <w:jc w:val="both"/>
        <w:rPr>
          <w:rFonts w:ascii="Arial" w:hAnsi="Arial" w:cs="Arial"/>
          <w:u w:val="single"/>
        </w:rPr>
      </w:pPr>
    </w:p>
    <w:tbl>
      <w:tblPr>
        <w:tblStyle w:val="TableGrid"/>
        <w:tblW w:w="10838" w:type="dxa"/>
        <w:jc w:val="center"/>
        <w:tblLayout w:type="fixed"/>
        <w:tblLook w:val="04A0" w:firstRow="1" w:lastRow="0" w:firstColumn="1" w:lastColumn="0" w:noHBand="0" w:noVBand="1"/>
      </w:tblPr>
      <w:tblGrid>
        <w:gridCol w:w="531"/>
        <w:gridCol w:w="1650"/>
        <w:gridCol w:w="2036"/>
        <w:gridCol w:w="2977"/>
        <w:gridCol w:w="3644"/>
      </w:tblGrid>
      <w:tr w:rsidR="00596AFE" w:rsidRPr="00942C8E" w:rsidTr="00596AFE">
        <w:trPr>
          <w:trHeight w:val="60"/>
          <w:jc w:val="center"/>
        </w:trPr>
        <w:tc>
          <w:tcPr>
            <w:tcW w:w="531" w:type="dxa"/>
          </w:tcPr>
          <w:p w:rsidR="00596AFE" w:rsidRPr="003C2D8F" w:rsidRDefault="00596AFE" w:rsidP="00BA3C17">
            <w:pPr>
              <w:pStyle w:val="ListParagraph"/>
              <w:numPr>
                <w:ilvl w:val="0"/>
                <w:numId w:val="26"/>
              </w:numPr>
              <w:contextualSpacing/>
              <w:rPr>
                <w:rFonts w:ascii="Arial" w:hAnsi="Arial" w:cs="Arial"/>
                <w:sz w:val="20"/>
                <w:szCs w:val="20"/>
              </w:rPr>
            </w:pPr>
          </w:p>
        </w:tc>
        <w:tc>
          <w:tcPr>
            <w:tcW w:w="1650" w:type="dxa"/>
          </w:tcPr>
          <w:p w:rsidR="00596AFE" w:rsidRPr="00942C8E" w:rsidRDefault="00596AFE" w:rsidP="00596AFE">
            <w:pPr>
              <w:tabs>
                <w:tab w:val="left" w:pos="360"/>
              </w:tabs>
              <w:spacing w:line="276" w:lineRule="auto"/>
              <w:rPr>
                <w:rFonts w:ascii="Arial" w:hAnsi="Arial" w:cs="Arial"/>
                <w:b/>
                <w:sz w:val="18"/>
                <w:szCs w:val="20"/>
              </w:rPr>
            </w:pPr>
            <w:r w:rsidRPr="00576DE1">
              <w:rPr>
                <w:rFonts w:ascii="Arial" w:hAnsi="Arial" w:cs="Arial"/>
                <w:b/>
                <w:sz w:val="20"/>
                <w:szCs w:val="20"/>
              </w:rPr>
              <w:t>Declaration</w:t>
            </w:r>
          </w:p>
        </w:tc>
        <w:tc>
          <w:tcPr>
            <w:tcW w:w="8657" w:type="dxa"/>
            <w:gridSpan w:val="3"/>
          </w:tcPr>
          <w:p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Analysis and conclusions adopted in the report are limited by the reported assumptions, conditions and the information came to knowledge during the course of the work.</w:t>
            </w:r>
          </w:p>
          <w:p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I/ firm have read the Handbook on Policy, Standards and Procedures for Real Estate Valuation, 2011 of the IBA, fully understood the provisions of the same and followed the provisions of the same to the best of my ability and this report is in conformity to the Standards of Reporting enshrined in the above Handbook.</w:t>
            </w:r>
          </w:p>
          <w:p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No employee or member of R.K Associates has any direct/ indirect interest in the property.</w:t>
            </w:r>
          </w:p>
          <w:p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1-08-06T00:00:00Z">
                  <w:dateFormat w:val="d MMMM yyyy"/>
                  <w:lid w:val="en-US"/>
                  <w:storeMappedDataAs w:val="dateTime"/>
                  <w:calendar w:val="gregorian"/>
                </w:date>
              </w:sdtPr>
              <w:sdtContent>
                <w:r w:rsidR="00266B14">
                  <w:rPr>
                    <w:rFonts w:ascii="Arial" w:hAnsi="Arial" w:cs="Arial"/>
                    <w:sz w:val="20"/>
                    <w:szCs w:val="20"/>
                  </w:rPr>
                  <w:t>6 August 2021</w:t>
                </w:r>
              </w:sdtContent>
            </w:sdt>
            <w:r w:rsidR="009C72F7">
              <w:rPr>
                <w:rFonts w:ascii="Arial" w:hAnsi="Arial" w:cs="Arial"/>
                <w:sz w:val="20"/>
                <w:szCs w:val="20"/>
              </w:rPr>
              <w:t xml:space="preserve"> to</w:t>
            </w:r>
            <w:r w:rsidRPr="00A925C6">
              <w:rPr>
                <w:rFonts w:ascii="Arial" w:hAnsi="Arial" w:cs="Arial"/>
                <w:sz w:val="20"/>
                <w:szCs w:val="20"/>
              </w:rPr>
              <w:t xml:space="preserve"> </w:t>
            </w:r>
            <w:sdt>
              <w:sdtPr>
                <w:rPr>
                  <w:rFonts w:ascii="Arial" w:hAnsi="Arial" w:cs="Arial"/>
                  <w:sz w:val="20"/>
                  <w:szCs w:val="20"/>
                </w:rPr>
                <w:id w:val="1512259440"/>
                <w:date w:fullDate="2021-08-07T00:00:00Z">
                  <w:dateFormat w:val="d MMMM yyyy"/>
                  <w:lid w:val="en-US"/>
                  <w:storeMappedDataAs w:val="dateTime"/>
                  <w:calendar w:val="gregorian"/>
                </w:date>
              </w:sdtPr>
              <w:sdtContent>
                <w:r w:rsidR="009C72F7">
                  <w:rPr>
                    <w:rFonts w:ascii="Arial" w:hAnsi="Arial" w:cs="Arial"/>
                    <w:sz w:val="20"/>
                    <w:szCs w:val="20"/>
                  </w:rPr>
                  <w:t>7 August 2021</w:t>
                </w:r>
              </w:sdtContent>
            </w:sdt>
            <w:r w:rsidR="009C72F7" w:rsidRPr="00A925C6">
              <w:rPr>
                <w:rFonts w:ascii="Arial" w:hAnsi="Arial" w:cs="Arial"/>
                <w:sz w:val="20"/>
                <w:szCs w:val="20"/>
              </w:rPr>
              <w:t xml:space="preserve"> </w:t>
            </w:r>
            <w:r w:rsidRPr="00A925C6">
              <w:rPr>
                <w:rFonts w:ascii="Arial" w:hAnsi="Arial" w:cs="Arial"/>
                <w:sz w:val="20"/>
                <w:szCs w:val="20"/>
              </w:rPr>
              <w:t xml:space="preserve">by </w:t>
            </w:r>
            <w:r w:rsidR="009C72F7">
              <w:rPr>
                <w:rFonts w:ascii="Arial" w:hAnsi="Arial" w:cs="Arial"/>
                <w:sz w:val="20"/>
                <w:szCs w:val="20"/>
              </w:rPr>
              <w:t>SE Inderjeet Rathee</w:t>
            </w:r>
            <w:r w:rsidR="00D644BC">
              <w:rPr>
                <w:rFonts w:ascii="Arial" w:hAnsi="Arial" w:cs="Arial"/>
                <w:sz w:val="20"/>
                <w:szCs w:val="20"/>
              </w:rPr>
              <w:t xml:space="preserve"> </w:t>
            </w:r>
            <w:r w:rsidRPr="00A925C6">
              <w:rPr>
                <w:rFonts w:ascii="Arial" w:hAnsi="Arial" w:cs="Arial"/>
                <w:sz w:val="20"/>
                <w:szCs w:val="20"/>
              </w:rPr>
              <w:t xml:space="preserve">in the presence of the </w:t>
            </w:r>
            <w:sdt>
              <w:sdtPr>
                <w:rPr>
                  <w:rFonts w:ascii="Arial" w:hAnsi="Arial" w:cs="Arial"/>
                  <w:sz w:val="20"/>
                  <w:szCs w:val="20"/>
                </w:rPr>
                <w:id w:val="-1884089581"/>
                <w:docPartList>
                  <w:docPartGallery w:val="Quick Parts"/>
                </w:docPartList>
              </w:sdtPr>
              <w:sdtContent>
                <w:r w:rsidRPr="00A925C6">
                  <w:rPr>
                    <w:rFonts w:ascii="Arial" w:hAnsi="Arial" w:cs="Arial"/>
                    <w:sz w:val="20"/>
                    <w:szCs w:val="20"/>
                  </w:rPr>
                  <w:t>owner’s representative.</w:t>
                </w:r>
              </w:sdtContent>
            </w:sdt>
          </w:p>
          <w:p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 xml:space="preserve">I/ firm is an approved </w:t>
            </w:r>
            <w:proofErr w:type="spellStart"/>
            <w:r w:rsidRPr="00A925C6">
              <w:rPr>
                <w:rFonts w:ascii="Arial" w:hAnsi="Arial" w:cs="Arial"/>
                <w:sz w:val="20"/>
                <w:szCs w:val="20"/>
              </w:rPr>
              <w:t>Valuer</w:t>
            </w:r>
            <w:proofErr w:type="spellEnd"/>
            <w:r w:rsidRPr="00A925C6">
              <w:rPr>
                <w:rFonts w:ascii="Arial" w:hAnsi="Arial" w:cs="Arial"/>
                <w:sz w:val="20"/>
                <w:szCs w:val="20"/>
              </w:rPr>
              <w:t xml:space="preserve"> un</w:t>
            </w:r>
            <w:r>
              <w:rPr>
                <w:rFonts w:ascii="Arial" w:hAnsi="Arial" w:cs="Arial"/>
                <w:sz w:val="20"/>
                <w:szCs w:val="20"/>
              </w:rPr>
              <w:t>der SARFAESI Act – 2002 and</w:t>
            </w:r>
            <w:r w:rsidRPr="00A925C6">
              <w:rPr>
                <w:rFonts w:ascii="Arial" w:hAnsi="Arial" w:cs="Arial"/>
                <w:sz w:val="20"/>
                <w:szCs w:val="20"/>
              </w:rPr>
              <w:t xml:space="preserve"> approved by the Bank.</w:t>
            </w:r>
          </w:p>
          <w:p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p w:rsidR="00596AFE" w:rsidRPr="00942C8E" w:rsidRDefault="00A70195" w:rsidP="00BA3C17">
            <w:pPr>
              <w:pStyle w:val="ListParagraph"/>
              <w:numPr>
                <w:ilvl w:val="0"/>
                <w:numId w:val="25"/>
              </w:numPr>
              <w:tabs>
                <w:tab w:val="left" w:pos="360"/>
              </w:tabs>
              <w:spacing w:line="276" w:lineRule="auto"/>
              <w:ind w:left="252" w:hanging="90"/>
              <w:contextualSpacing/>
              <w:jc w:val="both"/>
              <w:rPr>
                <w:rFonts w:ascii="Arial" w:hAnsi="Arial" w:cs="Arial"/>
                <w:i/>
                <w:sz w:val="20"/>
              </w:rPr>
            </w:pPr>
            <w:r w:rsidRPr="00A925C6">
              <w:rPr>
                <w:rFonts w:ascii="Arial" w:hAnsi="Arial" w:cs="Arial"/>
                <w:sz w:val="20"/>
                <w:szCs w:val="20"/>
              </w:rPr>
              <w:t xml:space="preserve">This valuation work is carried out by our Engineering team on the request from </w:t>
            </w:r>
            <w:sdt>
              <w:sdtPr>
                <w:rPr>
                  <w:rFonts w:ascii="Arial" w:hAnsi="Arial" w:cs="Arial"/>
                  <w:sz w:val="20"/>
                  <w:szCs w:val="20"/>
                </w:rPr>
                <w:id w:val="265739678"/>
                <w:docPartList>
                  <w:docPartGallery w:val="Quick Parts"/>
                </w:docPartList>
              </w:sdtPr>
              <w:sdtEndPr>
                <w:rPr>
                  <w:sz w:val="18"/>
                  <w:highlight w:val="yellow"/>
                </w:rPr>
              </w:sdtEndPr>
              <w:sdtContent>
                <w:r w:rsidR="00D644BC" w:rsidRPr="00D644BC">
                  <w:rPr>
                    <w:rFonts w:ascii="Arial" w:hAnsi="Arial" w:cs="Arial"/>
                    <w:sz w:val="20"/>
                  </w:rPr>
                  <w:t>State Bank of India, Corporate Account Group</w:t>
                </w:r>
              </w:sdtContent>
            </w:sdt>
          </w:p>
        </w:tc>
      </w:tr>
      <w:tr w:rsidR="00596AFE" w:rsidRPr="00576DE1" w:rsidTr="00596AFE">
        <w:trPr>
          <w:trHeight w:val="58"/>
          <w:jc w:val="center"/>
        </w:trPr>
        <w:tc>
          <w:tcPr>
            <w:tcW w:w="531" w:type="dxa"/>
          </w:tcPr>
          <w:p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tcPr>
          <w:p w:rsidR="00596AFE" w:rsidRPr="00576DE1" w:rsidRDefault="00596AFE" w:rsidP="00596AFE">
            <w:pPr>
              <w:tabs>
                <w:tab w:val="left" w:pos="360"/>
              </w:tabs>
              <w:spacing w:line="276" w:lineRule="auto"/>
              <w:rPr>
                <w:rFonts w:ascii="Arial" w:hAnsi="Arial" w:cs="Arial"/>
                <w:b/>
                <w:sz w:val="20"/>
                <w:szCs w:val="20"/>
              </w:rPr>
            </w:pPr>
            <w:r w:rsidRPr="00576DE1">
              <w:rPr>
                <w:rFonts w:ascii="Arial" w:hAnsi="Arial" w:cs="Arial"/>
                <w:b/>
                <w:sz w:val="20"/>
                <w:szCs w:val="20"/>
              </w:rPr>
              <w:t xml:space="preserve">Name &amp; Address of </w:t>
            </w:r>
            <w:proofErr w:type="spellStart"/>
            <w:r w:rsidRPr="00576DE1">
              <w:rPr>
                <w:rFonts w:ascii="Arial" w:hAnsi="Arial" w:cs="Arial"/>
                <w:b/>
                <w:sz w:val="20"/>
                <w:szCs w:val="20"/>
              </w:rPr>
              <w:t>Valuer</w:t>
            </w:r>
            <w:proofErr w:type="spellEnd"/>
            <w:r w:rsidRPr="00576DE1">
              <w:rPr>
                <w:rFonts w:ascii="Arial" w:hAnsi="Arial" w:cs="Arial"/>
                <w:b/>
                <w:sz w:val="20"/>
                <w:szCs w:val="20"/>
              </w:rPr>
              <w:t xml:space="preserve"> company</w:t>
            </w:r>
          </w:p>
        </w:tc>
        <w:tc>
          <w:tcPr>
            <w:tcW w:w="2977" w:type="dxa"/>
          </w:tcPr>
          <w:p w:rsidR="00596AFE" w:rsidRPr="00576DE1" w:rsidRDefault="00596AFE" w:rsidP="00596AFE">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644" w:type="dxa"/>
          </w:tcPr>
          <w:p w:rsidR="00596AFE" w:rsidRPr="00576DE1" w:rsidRDefault="00596AFE" w:rsidP="00596AFE">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tr w:rsidR="00596AFE" w:rsidRPr="00576DE1" w:rsidTr="00596AFE">
        <w:trPr>
          <w:trHeight w:val="60"/>
          <w:jc w:val="center"/>
        </w:trPr>
        <w:tc>
          <w:tcPr>
            <w:tcW w:w="531" w:type="dxa"/>
          </w:tcPr>
          <w:p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tcPr>
          <w:p w:rsidR="00596AFE" w:rsidRPr="00576DE1" w:rsidRDefault="00596AFE" w:rsidP="00596AFE">
            <w:pPr>
              <w:spacing w:line="276" w:lineRule="auto"/>
              <w:rPr>
                <w:rFonts w:ascii="Arial" w:hAnsi="Arial" w:cs="Arial"/>
                <w:sz w:val="20"/>
                <w:szCs w:val="20"/>
              </w:rPr>
            </w:pPr>
            <w:r w:rsidRPr="00576DE1">
              <w:rPr>
                <w:rFonts w:ascii="Arial" w:hAnsi="Arial" w:cs="Arial"/>
                <w:sz w:val="20"/>
                <w:szCs w:val="20"/>
              </w:rPr>
              <w:t xml:space="preserve">M/s R.K. Associates Valuers&amp; Techno Engineering Consultants Pvt. Ltd. </w:t>
            </w:r>
          </w:p>
          <w:p w:rsidR="00596AFE" w:rsidRPr="00576DE1" w:rsidRDefault="005012E4" w:rsidP="00596AFE">
            <w:pPr>
              <w:tabs>
                <w:tab w:val="left" w:pos="360"/>
              </w:tabs>
              <w:spacing w:line="276" w:lineRule="auto"/>
              <w:rPr>
                <w:rFonts w:ascii="Arial" w:hAnsi="Arial" w:cs="Arial"/>
                <w:b/>
                <w:sz w:val="20"/>
                <w:szCs w:val="20"/>
              </w:rPr>
            </w:pPr>
            <w:r>
              <w:rPr>
                <w:rFonts w:ascii="Arial" w:hAnsi="Arial" w:cs="Arial"/>
                <w:sz w:val="20"/>
                <w:szCs w:val="20"/>
              </w:rPr>
              <w:t>D-39,2</w:t>
            </w:r>
            <w:r w:rsidRPr="005012E4">
              <w:rPr>
                <w:rFonts w:ascii="Arial" w:hAnsi="Arial" w:cs="Arial"/>
                <w:sz w:val="20"/>
                <w:szCs w:val="20"/>
                <w:vertAlign w:val="superscript"/>
              </w:rPr>
              <w:t>nd</w:t>
            </w:r>
            <w:r>
              <w:rPr>
                <w:rFonts w:ascii="Arial" w:hAnsi="Arial" w:cs="Arial"/>
                <w:sz w:val="20"/>
                <w:szCs w:val="20"/>
              </w:rPr>
              <w:t xml:space="preserve"> Floor,Sector-2,Noida-201301</w:t>
            </w:r>
          </w:p>
        </w:tc>
        <w:tc>
          <w:tcPr>
            <w:tcW w:w="2977" w:type="dxa"/>
          </w:tcPr>
          <w:p w:rsidR="00596AFE" w:rsidRPr="00576DE1" w:rsidRDefault="00596AFE" w:rsidP="00596AFE">
            <w:pPr>
              <w:spacing w:line="276" w:lineRule="auto"/>
              <w:jc w:val="center"/>
              <w:rPr>
                <w:rFonts w:ascii="Arial" w:hAnsi="Arial" w:cs="Arial"/>
                <w:sz w:val="20"/>
                <w:szCs w:val="20"/>
              </w:rPr>
            </w:pPr>
            <w:r w:rsidRPr="00576DE1">
              <w:rPr>
                <w:rFonts w:ascii="Arial" w:hAnsi="Arial" w:cs="Arial"/>
                <w:sz w:val="20"/>
                <w:szCs w:val="20"/>
              </w:rPr>
              <w:t>2303/ 1988</w:t>
            </w:r>
          </w:p>
        </w:tc>
        <w:tc>
          <w:tcPr>
            <w:tcW w:w="3644" w:type="dxa"/>
          </w:tcPr>
          <w:p w:rsidR="00596AFE" w:rsidRPr="00576DE1" w:rsidRDefault="00596AFE" w:rsidP="00596AFE">
            <w:pPr>
              <w:tabs>
                <w:tab w:val="left" w:pos="360"/>
              </w:tabs>
              <w:spacing w:line="276" w:lineRule="auto"/>
              <w:rPr>
                <w:rFonts w:ascii="Arial" w:hAnsi="Arial" w:cs="Arial"/>
                <w:sz w:val="20"/>
              </w:rPr>
            </w:pPr>
          </w:p>
        </w:tc>
      </w:tr>
      <w:tr w:rsidR="00596AFE" w:rsidRPr="00576DE1" w:rsidTr="00596AFE">
        <w:trPr>
          <w:trHeight w:val="58"/>
          <w:jc w:val="center"/>
        </w:trPr>
        <w:tc>
          <w:tcPr>
            <w:tcW w:w="531" w:type="dxa"/>
          </w:tcPr>
          <w:p w:rsidR="00596AFE" w:rsidRPr="00576DE1" w:rsidRDefault="00596AFE" w:rsidP="00BA3C17">
            <w:pPr>
              <w:pStyle w:val="ListParagraph"/>
              <w:numPr>
                <w:ilvl w:val="0"/>
                <w:numId w:val="26"/>
              </w:numPr>
              <w:contextualSpacing/>
              <w:rPr>
                <w:rFonts w:ascii="Arial" w:hAnsi="Arial" w:cs="Arial"/>
                <w:sz w:val="20"/>
                <w:szCs w:val="18"/>
              </w:rPr>
            </w:pPr>
          </w:p>
        </w:tc>
        <w:tc>
          <w:tcPr>
            <w:tcW w:w="3686" w:type="dxa"/>
            <w:gridSpan w:val="2"/>
          </w:tcPr>
          <w:p w:rsidR="00596AFE" w:rsidRPr="00576DE1" w:rsidRDefault="00596AFE" w:rsidP="00596AFE">
            <w:pPr>
              <w:spacing w:line="276" w:lineRule="auto"/>
              <w:rPr>
                <w:rFonts w:ascii="Arial" w:hAnsi="Arial" w:cs="Arial"/>
                <w:b/>
                <w:sz w:val="20"/>
                <w:szCs w:val="18"/>
              </w:rPr>
            </w:pPr>
            <w:r w:rsidRPr="00576DE1">
              <w:rPr>
                <w:rFonts w:ascii="Arial" w:hAnsi="Arial" w:cs="Arial"/>
                <w:b/>
                <w:sz w:val="20"/>
                <w:szCs w:val="18"/>
              </w:rPr>
              <w:t>Enclosed Documents</w:t>
            </w:r>
          </w:p>
        </w:tc>
        <w:tc>
          <w:tcPr>
            <w:tcW w:w="6621" w:type="dxa"/>
            <w:gridSpan w:val="2"/>
          </w:tcPr>
          <w:p w:rsidR="00596AFE" w:rsidRPr="00AA7049" w:rsidRDefault="00B93BEA" w:rsidP="00BA3C17">
            <w:pPr>
              <w:pStyle w:val="ListParagraph"/>
              <w:numPr>
                <w:ilvl w:val="0"/>
                <w:numId w:val="24"/>
              </w:numPr>
              <w:tabs>
                <w:tab w:val="left" w:pos="360"/>
              </w:tabs>
              <w:spacing w:line="276" w:lineRule="auto"/>
              <w:ind w:left="252" w:hanging="252"/>
              <w:contextualSpacing/>
              <w:rPr>
                <w:rFonts w:ascii="Arial" w:hAnsi="Arial" w:cs="Arial"/>
                <w:sz w:val="20"/>
              </w:rPr>
            </w:pPr>
            <w:proofErr w:type="spellStart"/>
            <w:r w:rsidRPr="00AA7049">
              <w:rPr>
                <w:rFonts w:ascii="Arial" w:hAnsi="Arial" w:cs="Arial"/>
                <w:sz w:val="20"/>
              </w:rPr>
              <w:t>Valuer’s</w:t>
            </w:r>
            <w:proofErr w:type="spellEnd"/>
            <w:r w:rsidRPr="00AA7049">
              <w:rPr>
                <w:rFonts w:ascii="Arial" w:hAnsi="Arial" w:cs="Arial"/>
                <w:sz w:val="20"/>
              </w:rPr>
              <w:t xml:space="preserve"> Remark - </w:t>
            </w:r>
            <w:r w:rsidR="009C72F7">
              <w:rPr>
                <w:rFonts w:ascii="Arial" w:hAnsi="Arial" w:cs="Arial"/>
                <w:sz w:val="20"/>
              </w:rPr>
              <w:t>attached</w:t>
            </w:r>
          </w:p>
          <w:p w:rsidR="00596AFE" w:rsidRPr="00AA7049" w:rsidRDefault="009C72F7" w:rsidP="00BA3C17">
            <w:pPr>
              <w:pStyle w:val="ListParagraph"/>
              <w:numPr>
                <w:ilvl w:val="0"/>
                <w:numId w:val="24"/>
              </w:numPr>
              <w:tabs>
                <w:tab w:val="left" w:pos="360"/>
              </w:tabs>
              <w:spacing w:line="276" w:lineRule="auto"/>
              <w:ind w:left="252" w:hanging="252"/>
              <w:contextualSpacing/>
              <w:rPr>
                <w:rFonts w:ascii="Arial" w:hAnsi="Arial" w:cs="Arial"/>
                <w:sz w:val="20"/>
              </w:rPr>
            </w:pPr>
            <w:r>
              <w:rPr>
                <w:rFonts w:ascii="Arial" w:hAnsi="Arial" w:cs="Arial"/>
                <w:sz w:val="20"/>
              </w:rPr>
              <w:t>Google Map – attached</w:t>
            </w:r>
          </w:p>
          <w:p w:rsidR="00596AFE" w:rsidRPr="00AA7049" w:rsidRDefault="00596AFE" w:rsidP="00BA3C17">
            <w:pPr>
              <w:pStyle w:val="ListParagraph"/>
              <w:numPr>
                <w:ilvl w:val="0"/>
                <w:numId w:val="24"/>
              </w:numPr>
              <w:tabs>
                <w:tab w:val="left" w:pos="360"/>
              </w:tabs>
              <w:spacing w:line="276" w:lineRule="auto"/>
              <w:ind w:left="252" w:hanging="252"/>
              <w:contextualSpacing/>
              <w:rPr>
                <w:rFonts w:ascii="Arial" w:hAnsi="Arial" w:cs="Arial"/>
                <w:sz w:val="22"/>
              </w:rPr>
            </w:pPr>
            <w:r w:rsidRPr="00AA7049">
              <w:rPr>
                <w:rFonts w:ascii="Arial" w:hAnsi="Arial" w:cs="Arial"/>
                <w:sz w:val="20"/>
              </w:rPr>
              <w:t xml:space="preserve">Photographs – </w:t>
            </w:r>
            <w:r w:rsidR="00AA7049" w:rsidRPr="00AA7049">
              <w:rPr>
                <w:rFonts w:ascii="Arial" w:hAnsi="Arial" w:cs="Arial"/>
                <w:sz w:val="20"/>
              </w:rPr>
              <w:t>attached</w:t>
            </w:r>
          </w:p>
          <w:p w:rsidR="003B6CF1" w:rsidRPr="00AA7049" w:rsidRDefault="003B6CF1" w:rsidP="00BA3C17">
            <w:pPr>
              <w:pStyle w:val="ListParagraph"/>
              <w:numPr>
                <w:ilvl w:val="0"/>
                <w:numId w:val="24"/>
              </w:numPr>
              <w:tabs>
                <w:tab w:val="left" w:pos="360"/>
              </w:tabs>
              <w:spacing w:line="276" w:lineRule="auto"/>
              <w:ind w:left="252" w:hanging="252"/>
              <w:contextualSpacing/>
              <w:rPr>
                <w:rFonts w:ascii="Arial" w:hAnsi="Arial" w:cs="Arial"/>
                <w:sz w:val="22"/>
              </w:rPr>
            </w:pPr>
            <w:r w:rsidRPr="00AA7049">
              <w:rPr>
                <w:rFonts w:ascii="Arial" w:hAnsi="Arial" w:cs="Arial"/>
                <w:sz w:val="20"/>
              </w:rPr>
              <w:t xml:space="preserve">P&amp;M List- </w:t>
            </w:r>
            <w:r w:rsidR="00AA7049" w:rsidRPr="00AA7049">
              <w:rPr>
                <w:rFonts w:ascii="Arial" w:hAnsi="Arial" w:cs="Arial"/>
                <w:sz w:val="20"/>
              </w:rPr>
              <w:t>attached in the annexures</w:t>
            </w:r>
          </w:p>
          <w:p w:rsidR="003B6CF1" w:rsidRPr="00AA7049" w:rsidRDefault="004743DE" w:rsidP="00BA3C17">
            <w:pPr>
              <w:pStyle w:val="ListParagraph"/>
              <w:numPr>
                <w:ilvl w:val="0"/>
                <w:numId w:val="24"/>
              </w:numPr>
              <w:tabs>
                <w:tab w:val="left" w:pos="360"/>
              </w:tabs>
              <w:spacing w:line="276" w:lineRule="auto"/>
              <w:ind w:left="252" w:hanging="252"/>
              <w:contextualSpacing/>
              <w:rPr>
                <w:rFonts w:ascii="Arial" w:hAnsi="Arial" w:cs="Arial"/>
                <w:sz w:val="22"/>
              </w:rPr>
            </w:pPr>
            <w:r w:rsidRPr="00AA7049">
              <w:rPr>
                <w:rFonts w:ascii="Arial" w:hAnsi="Arial" w:cs="Arial"/>
                <w:sz w:val="20"/>
                <w:szCs w:val="18"/>
              </w:rPr>
              <w:t xml:space="preserve">Civil/Structural Valuation- </w:t>
            </w:r>
            <w:r w:rsidR="00AA7049" w:rsidRPr="00AA7049">
              <w:rPr>
                <w:rFonts w:ascii="Arial" w:hAnsi="Arial" w:cs="Arial"/>
                <w:sz w:val="20"/>
              </w:rPr>
              <w:t>attached in the annexures</w:t>
            </w:r>
          </w:p>
          <w:p w:rsidR="00DC40BB" w:rsidRPr="00AA7049" w:rsidRDefault="00596AFE" w:rsidP="00AA7049">
            <w:pPr>
              <w:pStyle w:val="ListParagraph"/>
              <w:numPr>
                <w:ilvl w:val="0"/>
                <w:numId w:val="24"/>
              </w:numPr>
              <w:tabs>
                <w:tab w:val="left" w:pos="360"/>
              </w:tabs>
              <w:spacing w:line="276" w:lineRule="auto"/>
              <w:ind w:left="252" w:hanging="252"/>
              <w:contextualSpacing/>
              <w:rPr>
                <w:rFonts w:ascii="Arial" w:hAnsi="Arial" w:cs="Arial"/>
                <w:sz w:val="20"/>
                <w:szCs w:val="18"/>
              </w:rPr>
            </w:pPr>
            <w:r w:rsidRPr="00AA7049">
              <w:rPr>
                <w:rFonts w:ascii="Arial" w:hAnsi="Arial" w:cs="Arial"/>
                <w:sz w:val="20"/>
              </w:rPr>
              <w:t xml:space="preserve">Copy of relevant papers from the property documents referred in the Valuation – </w:t>
            </w:r>
            <w:r w:rsidR="00AA7049" w:rsidRPr="00AA7049">
              <w:rPr>
                <w:rFonts w:ascii="Arial" w:hAnsi="Arial" w:cs="Arial"/>
                <w:sz w:val="20"/>
              </w:rPr>
              <w:t>attached</w:t>
            </w:r>
          </w:p>
        </w:tc>
      </w:tr>
      <w:tr w:rsidR="00596AFE" w:rsidRPr="00801535" w:rsidTr="00596AFE">
        <w:trPr>
          <w:trHeight w:val="252"/>
          <w:jc w:val="center"/>
        </w:trPr>
        <w:tc>
          <w:tcPr>
            <w:tcW w:w="531" w:type="dxa"/>
            <w:vMerge w:val="restart"/>
          </w:tcPr>
          <w:p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vMerge w:val="restart"/>
          </w:tcPr>
          <w:p w:rsidR="00596AFE" w:rsidRPr="00576DE1" w:rsidRDefault="00596AFE" w:rsidP="00596AFE">
            <w:pPr>
              <w:rPr>
                <w:rFonts w:ascii="Arial" w:hAnsi="Arial" w:cs="Arial"/>
                <w:b/>
                <w:sz w:val="20"/>
                <w:szCs w:val="20"/>
              </w:rPr>
            </w:pPr>
            <w:r>
              <w:rPr>
                <w:rFonts w:ascii="Arial" w:hAnsi="Arial" w:cs="Arial"/>
                <w:b/>
                <w:sz w:val="20"/>
                <w:szCs w:val="20"/>
              </w:rPr>
              <w:t>Engineering Team worked on the report</w:t>
            </w:r>
          </w:p>
        </w:tc>
        <w:tc>
          <w:tcPr>
            <w:tcW w:w="6621" w:type="dxa"/>
            <w:gridSpan w:val="2"/>
          </w:tcPr>
          <w:p w:rsidR="00596AFE" w:rsidRPr="00801535" w:rsidRDefault="00596AFE" w:rsidP="009C72F7">
            <w:pPr>
              <w:tabs>
                <w:tab w:val="left" w:pos="360"/>
              </w:tabs>
              <w:rPr>
                <w:rFonts w:ascii="Arial" w:hAnsi="Arial" w:cs="Arial"/>
                <w:sz w:val="18"/>
                <w:szCs w:val="18"/>
              </w:rPr>
            </w:pPr>
            <w:r w:rsidRPr="00282827">
              <w:rPr>
                <w:rFonts w:ascii="Arial" w:hAnsi="Arial" w:cs="Arial"/>
                <w:b/>
                <w:i/>
                <w:sz w:val="18"/>
                <w:szCs w:val="18"/>
              </w:rPr>
              <w:t xml:space="preserve">SURVEYED BY: </w:t>
            </w:r>
            <w:r w:rsidR="009C72F7">
              <w:rPr>
                <w:rFonts w:ascii="Arial" w:hAnsi="Arial" w:cs="Arial"/>
                <w:i/>
                <w:sz w:val="20"/>
                <w:szCs w:val="20"/>
              </w:rPr>
              <w:t>SE Inderjeet Rathee</w:t>
            </w:r>
          </w:p>
        </w:tc>
      </w:tr>
      <w:tr w:rsidR="00596AFE" w:rsidRPr="00801535" w:rsidTr="00596AFE">
        <w:trPr>
          <w:trHeight w:val="252"/>
          <w:jc w:val="center"/>
        </w:trPr>
        <w:tc>
          <w:tcPr>
            <w:tcW w:w="531" w:type="dxa"/>
            <w:vMerge/>
          </w:tcPr>
          <w:p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vMerge/>
          </w:tcPr>
          <w:p w:rsidR="00596AFE" w:rsidRDefault="00596AFE" w:rsidP="00596AFE">
            <w:pPr>
              <w:rPr>
                <w:rFonts w:ascii="Arial" w:hAnsi="Arial" w:cs="Arial"/>
                <w:b/>
                <w:sz w:val="20"/>
                <w:szCs w:val="20"/>
              </w:rPr>
            </w:pPr>
          </w:p>
        </w:tc>
        <w:tc>
          <w:tcPr>
            <w:tcW w:w="6621" w:type="dxa"/>
            <w:gridSpan w:val="2"/>
          </w:tcPr>
          <w:p w:rsidR="00596AFE" w:rsidRPr="00801535" w:rsidRDefault="00596AFE" w:rsidP="009C72F7">
            <w:pPr>
              <w:tabs>
                <w:tab w:val="left" w:pos="360"/>
              </w:tabs>
              <w:rPr>
                <w:rFonts w:ascii="Arial" w:hAnsi="Arial" w:cs="Arial"/>
                <w:sz w:val="18"/>
                <w:szCs w:val="18"/>
              </w:rPr>
            </w:pPr>
            <w:r>
              <w:rPr>
                <w:rFonts w:ascii="Arial" w:hAnsi="Arial" w:cs="Arial"/>
                <w:b/>
                <w:i/>
                <w:sz w:val="18"/>
                <w:szCs w:val="18"/>
              </w:rPr>
              <w:t>PREPARED</w:t>
            </w:r>
            <w:r w:rsidRPr="00282827">
              <w:rPr>
                <w:rFonts w:ascii="Arial" w:hAnsi="Arial" w:cs="Arial"/>
                <w:b/>
                <w:i/>
                <w:sz w:val="18"/>
                <w:szCs w:val="18"/>
              </w:rPr>
              <w:t xml:space="preserve"> BY: </w:t>
            </w:r>
            <w:r w:rsidR="009C72F7">
              <w:rPr>
                <w:rFonts w:ascii="Arial" w:hAnsi="Arial" w:cs="Arial"/>
                <w:i/>
                <w:sz w:val="20"/>
                <w:szCs w:val="20"/>
              </w:rPr>
              <w:t>SE Inderjeet Rathee</w:t>
            </w:r>
          </w:p>
        </w:tc>
      </w:tr>
      <w:tr w:rsidR="00596AFE" w:rsidRPr="00282827" w:rsidTr="00596AFE">
        <w:trPr>
          <w:trHeight w:val="252"/>
          <w:jc w:val="center"/>
        </w:trPr>
        <w:tc>
          <w:tcPr>
            <w:tcW w:w="531" w:type="dxa"/>
            <w:vMerge/>
          </w:tcPr>
          <w:p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vMerge/>
          </w:tcPr>
          <w:p w:rsidR="00596AFE" w:rsidRDefault="00596AFE" w:rsidP="00596AFE">
            <w:pPr>
              <w:rPr>
                <w:rFonts w:ascii="Arial" w:hAnsi="Arial" w:cs="Arial"/>
                <w:b/>
                <w:sz w:val="20"/>
                <w:szCs w:val="20"/>
              </w:rPr>
            </w:pPr>
          </w:p>
        </w:tc>
        <w:tc>
          <w:tcPr>
            <w:tcW w:w="6621" w:type="dxa"/>
            <w:gridSpan w:val="2"/>
          </w:tcPr>
          <w:p w:rsidR="00596AFE" w:rsidRPr="00282827" w:rsidRDefault="00596AFE" w:rsidP="00596AFE">
            <w:pPr>
              <w:tabs>
                <w:tab w:val="left" w:pos="360"/>
              </w:tabs>
              <w:rPr>
                <w:rFonts w:ascii="Arial" w:hAnsi="Arial" w:cs="Arial"/>
                <w:b/>
                <w:i/>
                <w:sz w:val="18"/>
                <w:szCs w:val="18"/>
              </w:rPr>
            </w:pPr>
            <w:r w:rsidRPr="00282827">
              <w:rPr>
                <w:rFonts w:ascii="Arial" w:hAnsi="Arial" w:cs="Arial"/>
                <w:b/>
                <w:i/>
                <w:sz w:val="18"/>
                <w:szCs w:val="18"/>
              </w:rPr>
              <w:t>REVIEWED BY: HOD Valuations</w:t>
            </w:r>
          </w:p>
        </w:tc>
      </w:tr>
    </w:tbl>
    <w:p w:rsidR="00DF4ACE" w:rsidRDefault="00DF4ACE" w:rsidP="00275FB3">
      <w:pPr>
        <w:spacing w:line="360" w:lineRule="auto"/>
        <w:rPr>
          <w:rFonts w:ascii="Arial" w:hAnsi="Arial" w:cs="Arial"/>
          <w:b/>
        </w:rPr>
      </w:pPr>
    </w:p>
    <w:p w:rsidR="0076324D" w:rsidRDefault="0076324D" w:rsidP="00275FB3">
      <w:pPr>
        <w:spacing w:line="360" w:lineRule="auto"/>
        <w:rPr>
          <w:rFonts w:ascii="Arial" w:hAnsi="Arial" w:cs="Arial"/>
          <w:b/>
        </w:rPr>
      </w:pPr>
    </w:p>
    <w:p w:rsidR="0076324D" w:rsidRDefault="0076324D" w:rsidP="00275FB3">
      <w:pPr>
        <w:spacing w:line="360" w:lineRule="auto"/>
        <w:rPr>
          <w:rFonts w:ascii="Arial" w:hAnsi="Arial" w:cs="Arial"/>
          <w:b/>
        </w:rPr>
      </w:pPr>
    </w:p>
    <w:p w:rsidR="00383503" w:rsidRDefault="00383503" w:rsidP="00275FB3">
      <w:pPr>
        <w:spacing w:line="360" w:lineRule="auto"/>
        <w:rPr>
          <w:rFonts w:ascii="Arial" w:hAnsi="Arial" w:cs="Arial"/>
          <w:b/>
        </w:rPr>
      </w:pPr>
    </w:p>
    <w:p w:rsidR="00383503" w:rsidRDefault="00383503" w:rsidP="00275FB3">
      <w:pPr>
        <w:spacing w:line="360" w:lineRule="auto"/>
        <w:rPr>
          <w:rFonts w:ascii="Arial" w:hAnsi="Arial" w:cs="Arial"/>
          <w:b/>
        </w:rPr>
      </w:pPr>
    </w:p>
    <w:p w:rsidR="00383503" w:rsidRDefault="00383503" w:rsidP="00275FB3">
      <w:pPr>
        <w:spacing w:line="360" w:lineRule="auto"/>
        <w:rPr>
          <w:rFonts w:ascii="Arial" w:hAnsi="Arial" w:cs="Arial"/>
          <w:b/>
        </w:rPr>
      </w:pPr>
    </w:p>
    <w:p w:rsidR="00383503" w:rsidRDefault="00383503" w:rsidP="00275FB3">
      <w:pPr>
        <w:spacing w:line="360" w:lineRule="auto"/>
        <w:rPr>
          <w:rFonts w:ascii="Arial" w:hAnsi="Arial" w:cs="Arial"/>
          <w:b/>
        </w:rPr>
      </w:pPr>
    </w:p>
    <w:p w:rsidR="003A0AED" w:rsidRDefault="003A0AED" w:rsidP="00275FB3">
      <w:pPr>
        <w:spacing w:line="360" w:lineRule="auto"/>
        <w:rPr>
          <w:rFonts w:ascii="Arial" w:hAnsi="Arial" w:cs="Arial"/>
          <w:b/>
        </w:rPr>
      </w:pPr>
    </w:p>
    <w:p w:rsidR="003A0AED" w:rsidRDefault="003A0AED" w:rsidP="00275FB3">
      <w:pPr>
        <w:spacing w:line="360" w:lineRule="auto"/>
        <w:rPr>
          <w:rFonts w:ascii="Arial" w:hAnsi="Arial" w:cs="Arial"/>
          <w:b/>
        </w:rPr>
      </w:pPr>
    </w:p>
    <w:p w:rsidR="003A0AED" w:rsidRDefault="003A0AED" w:rsidP="00275FB3">
      <w:pPr>
        <w:spacing w:line="360" w:lineRule="auto"/>
        <w:rPr>
          <w:rFonts w:ascii="Arial" w:hAnsi="Arial" w:cs="Arial"/>
          <w:b/>
        </w:rPr>
      </w:pPr>
    </w:p>
    <w:p w:rsidR="003A0AED" w:rsidRDefault="003A0AED" w:rsidP="00275FB3">
      <w:pPr>
        <w:spacing w:line="360" w:lineRule="auto"/>
        <w:rPr>
          <w:rFonts w:ascii="Arial" w:hAnsi="Arial" w:cs="Arial"/>
          <w:b/>
        </w:rPr>
      </w:pPr>
    </w:p>
    <w:p w:rsidR="003A0AED" w:rsidRDefault="003A0AED" w:rsidP="00275FB3">
      <w:pPr>
        <w:spacing w:line="360" w:lineRule="auto"/>
        <w:rPr>
          <w:rFonts w:ascii="Arial" w:hAnsi="Arial" w:cs="Arial"/>
          <w:b/>
        </w:rPr>
      </w:pPr>
    </w:p>
    <w:p w:rsidR="003A0AED" w:rsidRDefault="003A0AED" w:rsidP="00275FB3">
      <w:pPr>
        <w:spacing w:line="360" w:lineRule="auto"/>
        <w:rPr>
          <w:rFonts w:ascii="Arial" w:hAnsi="Arial" w:cs="Arial"/>
          <w:b/>
        </w:rPr>
      </w:pPr>
    </w:p>
    <w:p w:rsidR="00266B14" w:rsidRDefault="00266B14">
      <w:pPr>
        <w:rPr>
          <w:rFonts w:ascii="Arial" w:hAnsi="Arial" w:cs="Arial"/>
          <w:b/>
        </w:rPr>
      </w:pPr>
    </w:p>
    <w:p w:rsidR="00504D95" w:rsidRPr="00211A6E" w:rsidRDefault="00504D95" w:rsidP="00504D95">
      <w:pPr>
        <w:adjustRightInd w:val="0"/>
        <w:jc w:val="center"/>
        <w:rPr>
          <w:rFonts w:ascii="Arial" w:eastAsiaTheme="minorEastAsia" w:hAnsi="Arial" w:cs="Arial"/>
          <w:b/>
          <w:bCs/>
        </w:rPr>
      </w:pPr>
      <w:r w:rsidRPr="00211A6E">
        <w:rPr>
          <w:rFonts w:ascii="Arial" w:eastAsiaTheme="minorEastAsia" w:hAnsi="Arial" w:cs="Arial"/>
          <w:b/>
          <w:bCs/>
        </w:rPr>
        <w:t xml:space="preserve">ANNEXURE: </w:t>
      </w:r>
      <w:r>
        <w:rPr>
          <w:rFonts w:ascii="Arial" w:eastAsiaTheme="minorEastAsia" w:hAnsi="Arial" w:cs="Arial"/>
          <w:b/>
          <w:bCs/>
        </w:rPr>
        <w:t>I</w:t>
      </w:r>
      <w:r w:rsidRPr="00211A6E">
        <w:rPr>
          <w:rFonts w:ascii="Arial" w:eastAsiaTheme="minorEastAsia" w:hAnsi="Arial" w:cs="Arial"/>
          <w:b/>
          <w:bCs/>
        </w:rPr>
        <w:t>- DECLARATION-CUM-UNDERTAKING</w:t>
      </w:r>
    </w:p>
    <w:p w:rsidR="00504D95" w:rsidRPr="00211A6E" w:rsidRDefault="00504D95" w:rsidP="00504D95">
      <w:pPr>
        <w:adjustRightInd w:val="0"/>
        <w:jc w:val="center"/>
        <w:rPr>
          <w:rFonts w:ascii="Arial" w:eastAsiaTheme="minorEastAsia" w:hAnsi="Arial" w:cs="Arial"/>
          <w:b/>
          <w:bCs/>
        </w:rPr>
      </w:pPr>
    </w:p>
    <w:p w:rsidR="00504D95" w:rsidRPr="00211A6E" w:rsidRDefault="00504D95" w:rsidP="00504D95">
      <w:pPr>
        <w:adjustRightInd w:val="0"/>
        <w:jc w:val="center"/>
        <w:rPr>
          <w:rFonts w:ascii="Arial" w:eastAsiaTheme="minorEastAsia" w:hAnsi="Arial" w:cs="Arial"/>
          <w:b/>
          <w:bCs/>
        </w:rPr>
      </w:pPr>
      <w:r w:rsidRPr="00211A6E">
        <w:rPr>
          <w:rFonts w:ascii="Arial" w:hAnsi="Arial" w:cs="Arial"/>
          <w:b/>
          <w:noProof/>
          <w:u w:val="single"/>
          <w:lang w:val="en-IN" w:eastAsia="en-IN"/>
        </w:rPr>
        <mc:AlternateContent>
          <mc:Choice Requires="wps">
            <w:drawing>
              <wp:anchor distT="4294967295" distB="4294967295" distL="114300" distR="114300" simplePos="0" relativeHeight="251655168" behindDoc="0" locked="0" layoutInCell="1" allowOverlap="1" wp14:anchorId="35F40B04" wp14:editId="6E577643">
                <wp:simplePos x="0" y="0"/>
                <wp:positionH relativeFrom="column">
                  <wp:posOffset>0</wp:posOffset>
                </wp:positionH>
                <wp:positionV relativeFrom="paragraph">
                  <wp:posOffset>38100</wp:posOffset>
                </wp:positionV>
                <wp:extent cx="5928360" cy="0"/>
                <wp:effectExtent l="0" t="38100" r="15240" b="3810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500DE7" id="Straight Connector 11"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5RtOAIAAAo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DaR5RtOAIAAAoFAAAOAAAAAAAAAAAAAAAAAC4C&#10;AABkcnMvZTJvRG9jLnhtbFBLAQItABQABgAIAAAAIQBGf6jI1wAAAAQBAAAPAAAAAAAAAAAAAAAA&#10;AJIEAABkcnMvZG93bnJldi54bWxQSwUGAAAAAAQABADzAAAAlgUAAAAA&#10;" strokeweight="6pt">
                <o:lock v:ext="edit" shapetype="f"/>
              </v:line>
            </w:pict>
          </mc:Fallback>
        </mc:AlternateContent>
      </w:r>
    </w:p>
    <w:p w:rsidR="00504D95" w:rsidRPr="00211A6E" w:rsidRDefault="00504D95" w:rsidP="00504D95">
      <w:pPr>
        <w:adjustRightInd w:val="0"/>
        <w:jc w:val="both"/>
        <w:rPr>
          <w:rFonts w:ascii="Arial" w:eastAsiaTheme="minorEastAsia" w:hAnsi="Arial" w:cs="Arial"/>
          <w:b/>
          <w:bCs/>
        </w:rPr>
      </w:pPr>
    </w:p>
    <w:p w:rsidR="00504D95" w:rsidRPr="00211A6E" w:rsidRDefault="00504D95" w:rsidP="00504D95">
      <w:pPr>
        <w:pStyle w:val="ListParagraph"/>
        <w:numPr>
          <w:ilvl w:val="0"/>
          <w:numId w:val="81"/>
        </w:numPr>
        <w:autoSpaceDE w:val="0"/>
        <w:autoSpaceDN w:val="0"/>
        <w:adjustRightInd w:val="0"/>
        <w:ind w:left="-426" w:right="-284"/>
        <w:contextualSpacing/>
        <w:jc w:val="both"/>
        <w:rPr>
          <w:rFonts w:ascii="Arial" w:eastAsiaTheme="minorEastAsia" w:hAnsi="Arial" w:cs="Arial"/>
        </w:rPr>
      </w:pPr>
      <w:r w:rsidRPr="00211A6E">
        <w:rPr>
          <w:rFonts w:ascii="Arial" w:eastAsiaTheme="minorEastAsia" w:hAnsi="Arial" w:cs="Arial"/>
        </w:rPr>
        <w:t>I am a citizen of India.</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 xml:space="preserve">No employee or member of R.K Associates has any direct/ indirect interest in the property or become </w:t>
      </w:r>
      <w:proofErr w:type="gramStart"/>
      <w:r w:rsidRPr="00211A6E">
        <w:rPr>
          <w:rFonts w:ascii="Arial" w:eastAsiaTheme="minorEastAsia" w:hAnsi="Arial" w:cs="Arial"/>
        </w:rPr>
        <w:t>so</w:t>
      </w:r>
      <w:proofErr w:type="gramEnd"/>
      <w:r w:rsidRPr="00211A6E">
        <w:rPr>
          <w:rFonts w:ascii="Arial" w:eastAsiaTheme="minorEastAsia" w:hAnsi="Arial" w:cs="Arial"/>
        </w:rPr>
        <w:t xml:space="preserve"> interested at any time during a period of three years prior to my appointment as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or three years after the valuation of assets was conducted by me.</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 xml:space="preserve">The information furnished in our valuation report dated </w:t>
      </w:r>
      <w:sdt>
        <w:sdtPr>
          <w:rPr>
            <w:rFonts w:ascii="Arial" w:eastAsiaTheme="minorEastAsia" w:hAnsi="Arial" w:cs="Arial"/>
          </w:rPr>
          <w:id w:val="280535505"/>
          <w:placeholder>
            <w:docPart w:val="F1AA4795BE294CF7B0C06E7E2DADCBEC"/>
          </w:placeholder>
          <w:date w:fullDate="2021-08-23T00:00:00Z">
            <w:dateFormat w:val="d/M/yyyy"/>
            <w:lid w:val="en-US"/>
            <w:storeMappedDataAs w:val="dateTime"/>
            <w:calendar w:val="gregorian"/>
          </w:date>
        </w:sdtPr>
        <w:sdtContent>
          <w:r w:rsidR="00847457">
            <w:rPr>
              <w:rFonts w:ascii="Arial" w:eastAsiaTheme="minorEastAsia" w:hAnsi="Arial" w:cs="Arial"/>
            </w:rPr>
            <w:t>23/8/2021</w:t>
          </w:r>
        </w:sdtContent>
      </w:sdt>
      <w:r w:rsidRPr="00211A6E">
        <w:rPr>
          <w:rFonts w:ascii="Arial" w:eastAsiaTheme="minorEastAsia" w:hAnsi="Arial" w:cs="Arial"/>
        </w:rPr>
        <w:t xml:space="preserve"> is true and correct to the best of my knowledge and belief and we have made an impartial and true valuation of the property.</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Ou</w:t>
      </w:r>
      <w:r w:rsidR="00847457">
        <w:rPr>
          <w:rFonts w:ascii="Arial" w:eastAsiaTheme="minorEastAsia" w:hAnsi="Arial" w:cs="Arial"/>
        </w:rPr>
        <w:t>r authorized engineer</w:t>
      </w:r>
      <w:r w:rsidRPr="00211A6E">
        <w:rPr>
          <w:rFonts w:ascii="Arial" w:eastAsiaTheme="minorEastAsia" w:hAnsi="Arial" w:cs="Arial"/>
        </w:rPr>
        <w:t xml:space="preserve"> Mr. </w:t>
      </w:r>
      <w:r w:rsidR="00847457">
        <w:rPr>
          <w:rFonts w:ascii="Arial" w:eastAsiaTheme="minorEastAsia" w:hAnsi="Arial" w:cs="Arial"/>
        </w:rPr>
        <w:t>Inderjeet Rathee</w:t>
      </w:r>
      <w:r w:rsidRPr="00211A6E">
        <w:rPr>
          <w:rFonts w:ascii="Arial" w:eastAsiaTheme="minorEastAsia" w:hAnsi="Arial" w:cs="Arial"/>
        </w:rPr>
        <w:t xml:space="preserve"> have pers</w:t>
      </w:r>
      <w:r w:rsidR="00847457">
        <w:rPr>
          <w:rFonts w:ascii="Arial" w:eastAsiaTheme="minorEastAsia" w:hAnsi="Arial" w:cs="Arial"/>
        </w:rPr>
        <w:t>onally inspected the property from</w:t>
      </w:r>
      <w:r w:rsidRPr="00211A6E">
        <w:rPr>
          <w:rFonts w:ascii="Arial" w:eastAsiaTheme="minorEastAsia" w:hAnsi="Arial" w:cs="Arial"/>
        </w:rPr>
        <w:t xml:space="preserve"> </w:t>
      </w:r>
      <w:sdt>
        <w:sdtPr>
          <w:rPr>
            <w:rFonts w:ascii="Arial" w:eastAsiaTheme="minorEastAsia" w:hAnsi="Arial" w:cs="Arial"/>
          </w:rPr>
          <w:id w:val="1560435384"/>
          <w:placeholder>
            <w:docPart w:val="F1AA4795BE294CF7B0C06E7E2DADCBEC"/>
          </w:placeholder>
          <w:date w:fullDate="2021-08-06T00:00:00Z">
            <w:dateFormat w:val="d/M/yyyy"/>
            <w:lid w:val="en-US"/>
            <w:storeMappedDataAs w:val="dateTime"/>
            <w:calendar w:val="gregorian"/>
          </w:date>
        </w:sdtPr>
        <w:sdtContent>
          <w:r w:rsidR="00847457">
            <w:rPr>
              <w:rFonts w:ascii="Arial" w:eastAsiaTheme="minorEastAsia" w:hAnsi="Arial" w:cs="Arial"/>
            </w:rPr>
            <w:t>6/8/2021</w:t>
          </w:r>
        </w:sdtContent>
      </w:sdt>
      <w:r w:rsidRPr="00211A6E">
        <w:rPr>
          <w:rFonts w:ascii="Arial" w:eastAsiaTheme="minorEastAsia" w:hAnsi="Arial" w:cs="Arial"/>
        </w:rPr>
        <w:t xml:space="preserve"> </w:t>
      </w:r>
      <w:r w:rsidR="00847457">
        <w:rPr>
          <w:rFonts w:ascii="Arial" w:eastAsiaTheme="minorEastAsia" w:hAnsi="Arial" w:cs="Arial"/>
        </w:rPr>
        <w:t xml:space="preserve">to </w:t>
      </w:r>
      <w:sdt>
        <w:sdtPr>
          <w:rPr>
            <w:rFonts w:ascii="Arial" w:eastAsiaTheme="minorEastAsia" w:hAnsi="Arial" w:cs="Arial"/>
          </w:rPr>
          <w:id w:val="-1571800471"/>
          <w:placeholder>
            <w:docPart w:val="57865F61D03E47749830B14FABC64FA1"/>
          </w:placeholder>
          <w:date w:fullDate="2021-08-07T00:00:00Z">
            <w:dateFormat w:val="d/M/yyyy"/>
            <w:lid w:val="en-US"/>
            <w:storeMappedDataAs w:val="dateTime"/>
            <w:calendar w:val="gregorian"/>
          </w:date>
        </w:sdtPr>
        <w:sdtContent>
          <w:r w:rsidR="00847457">
            <w:rPr>
              <w:rFonts w:ascii="Arial" w:eastAsiaTheme="minorEastAsia" w:hAnsi="Arial" w:cs="Arial"/>
            </w:rPr>
            <w:t>7/8/2021</w:t>
          </w:r>
        </w:sdtContent>
      </w:sdt>
      <w:r w:rsidR="00847457" w:rsidRPr="00211A6E">
        <w:rPr>
          <w:rFonts w:ascii="Arial" w:eastAsiaTheme="minorEastAsia" w:hAnsi="Arial" w:cs="Arial"/>
        </w:rPr>
        <w:t xml:space="preserve"> </w:t>
      </w:r>
      <w:r w:rsidRPr="00211A6E">
        <w:rPr>
          <w:rFonts w:ascii="Arial" w:eastAsiaTheme="minorEastAsia" w:hAnsi="Arial" w:cs="Arial"/>
        </w:rPr>
        <w:t xml:space="preserve">the work is not subcontracted to any other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and is carried out by us.</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Valuation report is submitted in the format as prescribed by the Bank.</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 xml:space="preserve">We have not been </w:t>
      </w:r>
      <w:proofErr w:type="spellStart"/>
      <w:r w:rsidRPr="00211A6E">
        <w:rPr>
          <w:rFonts w:ascii="Arial" w:eastAsiaTheme="minorEastAsia" w:hAnsi="Arial" w:cs="Arial"/>
        </w:rPr>
        <w:t>depanelled</w:t>
      </w:r>
      <w:proofErr w:type="spellEnd"/>
      <w:r w:rsidRPr="00211A6E">
        <w:rPr>
          <w:rFonts w:ascii="Arial" w:eastAsiaTheme="minorEastAsia" w:hAnsi="Arial" w:cs="Arial"/>
        </w:rPr>
        <w:t xml:space="preserve"> / delisted by any other bank and in case any such </w:t>
      </w:r>
      <w:proofErr w:type="spellStart"/>
      <w:r w:rsidRPr="00211A6E">
        <w:rPr>
          <w:rFonts w:ascii="Arial" w:eastAsiaTheme="minorEastAsia" w:hAnsi="Arial" w:cs="Arial"/>
        </w:rPr>
        <w:t>depanelment</w:t>
      </w:r>
      <w:proofErr w:type="spellEnd"/>
      <w:r w:rsidRPr="00211A6E">
        <w:rPr>
          <w:rFonts w:ascii="Arial" w:eastAsiaTheme="minorEastAsia" w:hAnsi="Arial" w:cs="Arial"/>
        </w:rPr>
        <w:t xml:space="preserve"> by other banks during my empanelment with you, we will inform you within 3 days of such </w:t>
      </w:r>
      <w:proofErr w:type="spellStart"/>
      <w:r w:rsidRPr="00211A6E">
        <w:rPr>
          <w:rFonts w:ascii="Arial" w:eastAsiaTheme="minorEastAsia" w:hAnsi="Arial" w:cs="Arial"/>
        </w:rPr>
        <w:t>depanelment</w:t>
      </w:r>
      <w:proofErr w:type="spellEnd"/>
      <w:r w:rsidRPr="00211A6E">
        <w:rPr>
          <w:rFonts w:ascii="Arial" w:eastAsiaTheme="minorEastAsia" w:hAnsi="Arial" w:cs="Arial"/>
        </w:rPr>
        <w:t>.</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have not been removed/ dismissed from service/employment earlier.</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have not been convicted of any offence and sentenced to a term of imprisonment.</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have not been found guilty of misconduct in professional capacity.</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I have not been declared to be unsound mind.</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are not undischarged bankrupt, or has not applied to be adjudicated as a bankrupt;</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are not an undischarged insolvent.</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rsidR="00504D95" w:rsidRPr="00211A6E" w:rsidRDefault="00504D95" w:rsidP="00504D95">
      <w:pPr>
        <w:pStyle w:val="ListParagraph"/>
        <w:numPr>
          <w:ilvl w:val="0"/>
          <w:numId w:val="81"/>
        </w:numPr>
        <w:spacing w:line="276" w:lineRule="auto"/>
        <w:ind w:left="-426" w:right="-284"/>
        <w:contextualSpacing/>
        <w:jc w:val="both"/>
        <w:rPr>
          <w:rFonts w:ascii="Arial" w:hAnsi="Arial" w:cs="Arial"/>
          <w:sz w:val="20"/>
          <w:szCs w:val="20"/>
        </w:rPr>
      </w:pPr>
      <w:r w:rsidRPr="00211A6E">
        <w:rPr>
          <w:rFonts w:ascii="Arial" w:eastAsiaTheme="minorEastAsia" w:hAnsi="Arial" w:cs="Arial"/>
        </w:rPr>
        <w:t>I have not been convicted of an offence connected with any proceeding under the Income Tax Act 1961, Wealth Tax Act 1957 or Gift Tax Act 1958 and</w:t>
      </w:r>
    </w:p>
    <w:p w:rsidR="00504D95" w:rsidRPr="00211A6E" w:rsidRDefault="00504D95" w:rsidP="00504D95">
      <w:pPr>
        <w:pStyle w:val="ListParagraph"/>
        <w:numPr>
          <w:ilvl w:val="0"/>
          <w:numId w:val="8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 xml:space="preserve">Our PAN Card number/ GST number as applicable is </w:t>
      </w:r>
      <w:r w:rsidRPr="00211A6E">
        <w:rPr>
          <w:rFonts w:ascii="Arial" w:eastAsiaTheme="minorEastAsia" w:hAnsi="Arial" w:cs="Arial"/>
          <w:b/>
        </w:rPr>
        <w:t>AAHCR0845G/ 09AAHCR0845G1ZP</w:t>
      </w:r>
    </w:p>
    <w:p w:rsidR="00504D95" w:rsidRPr="00211A6E" w:rsidRDefault="00504D95" w:rsidP="00504D95">
      <w:pPr>
        <w:pStyle w:val="ListParagraph"/>
        <w:numPr>
          <w:ilvl w:val="0"/>
          <w:numId w:val="8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 xml:space="preserve">We undertake to keep you informed of any events or happenings which would make me ineligible for empanelment as a </w:t>
      </w:r>
      <w:proofErr w:type="spellStart"/>
      <w:r w:rsidRPr="00211A6E">
        <w:rPr>
          <w:rFonts w:ascii="Arial" w:eastAsiaTheme="minorEastAsia" w:hAnsi="Arial" w:cs="Arial"/>
        </w:rPr>
        <w:t>valuer</w:t>
      </w:r>
      <w:proofErr w:type="spellEnd"/>
      <w:r w:rsidRPr="00211A6E">
        <w:rPr>
          <w:rFonts w:ascii="Arial" w:eastAsiaTheme="minorEastAsia" w:hAnsi="Arial" w:cs="Arial"/>
        </w:rPr>
        <w:t>.</w:t>
      </w:r>
    </w:p>
    <w:p w:rsidR="00504D95" w:rsidRPr="00211A6E" w:rsidRDefault="00504D95" w:rsidP="00504D95">
      <w:pPr>
        <w:pStyle w:val="ListParagraph"/>
        <w:numPr>
          <w:ilvl w:val="0"/>
          <w:numId w:val="8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We have not concealed or suppressed any material information, facts and records and I have made a complete and full disclosure.</w:t>
      </w:r>
    </w:p>
    <w:p w:rsidR="00504D95" w:rsidRPr="00211A6E" w:rsidRDefault="00504D95" w:rsidP="00504D95">
      <w:pPr>
        <w:pStyle w:val="ListParagraph"/>
        <w:numPr>
          <w:ilvl w:val="0"/>
          <w:numId w:val="8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We have read the Handbook on Policy, Standards and procedure for Real Estate Valuation, 2011 of the IBA and this report is in conformity to the “Standards” enshrined for valuation in the Part-B of the above handbook to the best of my ability.</w:t>
      </w:r>
    </w:p>
    <w:p w:rsidR="00504D95" w:rsidRPr="00211A6E" w:rsidRDefault="00504D95" w:rsidP="00504D95">
      <w:pPr>
        <w:pStyle w:val="ListParagraph"/>
        <w:numPr>
          <w:ilvl w:val="0"/>
          <w:numId w:val="8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We have read the International Valuation Standards (IVS) and the report submitted to the Bank for the respective asset class is in conformity to the “Standards” as enshrined for valuation in the IVS in “General Standards” and “Asset Standards” as applicable.</w:t>
      </w:r>
    </w:p>
    <w:p w:rsidR="00504D95" w:rsidRPr="00211A6E" w:rsidRDefault="00504D95" w:rsidP="00504D95">
      <w:pPr>
        <w:pStyle w:val="ListParagraph"/>
        <w:numPr>
          <w:ilvl w:val="0"/>
          <w:numId w:val="8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 xml:space="preserve">I abide by the Model Code of Conduct for empanelment of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in the Bank. </w:t>
      </w:r>
    </w:p>
    <w:p w:rsidR="00504D95" w:rsidRPr="00211A6E" w:rsidRDefault="00504D95" w:rsidP="00504D95">
      <w:pPr>
        <w:pStyle w:val="ListParagraph"/>
        <w:numPr>
          <w:ilvl w:val="0"/>
          <w:numId w:val="8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I am registered under Section 34 AB of the Wealth Tax Act, 1957. (Strike off, if not applicable).</w:t>
      </w:r>
    </w:p>
    <w:p w:rsidR="00504D95" w:rsidRPr="00211A6E" w:rsidRDefault="00504D95" w:rsidP="00504D95">
      <w:pPr>
        <w:pStyle w:val="ListParagraph"/>
        <w:numPr>
          <w:ilvl w:val="0"/>
          <w:numId w:val="8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 xml:space="preserve">I am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registered with Insolvency &amp; Bankruptcy Board of India (IBBI) (Strike off, if not applicable).</w:t>
      </w:r>
    </w:p>
    <w:p w:rsidR="00504D95" w:rsidRPr="00DE272F" w:rsidRDefault="00504D95" w:rsidP="00504D95">
      <w:pPr>
        <w:pStyle w:val="ListParagraph"/>
        <w:numPr>
          <w:ilvl w:val="0"/>
          <w:numId w:val="8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My CIBIL Score and credit worthiness is as per Bank’s guidelines.</w:t>
      </w:r>
    </w:p>
    <w:p w:rsidR="00504D95" w:rsidRPr="00DE272F" w:rsidRDefault="00504D95" w:rsidP="00504D95">
      <w:pPr>
        <w:pStyle w:val="ListParagraph"/>
        <w:numPr>
          <w:ilvl w:val="0"/>
          <w:numId w:val="8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I am the proprietor / partner / authorized official of the firm / company, who is competent to sign this valuation report.</w:t>
      </w:r>
    </w:p>
    <w:p w:rsidR="00504D95" w:rsidRPr="00DE272F" w:rsidRDefault="00504D95" w:rsidP="00504D95">
      <w:pPr>
        <w:pStyle w:val="ListParagraph"/>
        <w:numPr>
          <w:ilvl w:val="0"/>
          <w:numId w:val="8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I will undertake the valuation work on receipt of Letter of Engagement generated from the system (i.e. LLMS/LOS) only.</w:t>
      </w:r>
    </w:p>
    <w:p w:rsidR="00504D95" w:rsidRPr="00DE272F" w:rsidRDefault="00504D95" w:rsidP="00504D95">
      <w:pPr>
        <w:pStyle w:val="ListParagraph"/>
        <w:numPr>
          <w:ilvl w:val="0"/>
          <w:numId w:val="8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Further, I hereby provide the following information</w:t>
      </w:r>
      <w:r w:rsidRPr="00DE272F">
        <w:rPr>
          <w:rFonts w:ascii="Arial" w:eastAsiaTheme="minorEastAsia" w:hAnsi="Arial" w:cs="Arial"/>
        </w:rPr>
        <w:t xml:space="preserve">.                                                                                                                                                                                   </w:t>
      </w:r>
    </w:p>
    <w:p w:rsidR="00504D95" w:rsidRPr="00211A6E" w:rsidRDefault="00504D95" w:rsidP="0072461E">
      <w:pPr>
        <w:adjustRightInd w:val="0"/>
        <w:rPr>
          <w:rFonts w:ascii="Arial" w:eastAsiaTheme="minorEastAsia" w:hAnsi="Arial" w:cs="Arial"/>
          <w:b/>
          <w:bCs/>
        </w:rPr>
      </w:pPr>
    </w:p>
    <w:tbl>
      <w:tblPr>
        <w:tblStyle w:val="TableGrid"/>
        <w:tblW w:w="9995" w:type="dxa"/>
        <w:tblInd w:w="-714" w:type="dxa"/>
        <w:tblLook w:val="04A0" w:firstRow="1" w:lastRow="0" w:firstColumn="1" w:lastColumn="0" w:noHBand="0" w:noVBand="1"/>
      </w:tblPr>
      <w:tblGrid>
        <w:gridCol w:w="680"/>
        <w:gridCol w:w="3686"/>
        <w:gridCol w:w="3207"/>
        <w:gridCol w:w="2422"/>
      </w:tblGrid>
      <w:tr w:rsidR="00504D95" w:rsidRPr="00211A6E" w:rsidTr="0072461E">
        <w:trPr>
          <w:trHeight w:val="42"/>
        </w:trPr>
        <w:tc>
          <w:tcPr>
            <w:tcW w:w="680" w:type="dxa"/>
          </w:tcPr>
          <w:p w:rsidR="00504D95" w:rsidRPr="00211A6E" w:rsidRDefault="00504D95" w:rsidP="0072461E">
            <w:pPr>
              <w:tabs>
                <w:tab w:val="left" w:pos="147"/>
              </w:tabs>
              <w:autoSpaceDE w:val="0"/>
              <w:autoSpaceDN w:val="0"/>
              <w:adjustRightInd w:val="0"/>
              <w:ind w:left="-250"/>
              <w:jc w:val="center"/>
              <w:rPr>
                <w:rFonts w:ascii="Arial" w:eastAsiaTheme="minorEastAsia" w:hAnsi="Arial" w:cs="Arial"/>
                <w:b/>
                <w:bCs/>
              </w:rPr>
            </w:pPr>
            <w:r w:rsidRPr="0072461E">
              <w:rPr>
                <w:rFonts w:ascii="Arial" w:eastAsiaTheme="minorEastAsia" w:hAnsi="Arial" w:cs="Arial"/>
                <w:b/>
                <w:bCs/>
                <w:sz w:val="20"/>
              </w:rPr>
              <w:t>S. No.</w:t>
            </w:r>
          </w:p>
        </w:tc>
        <w:tc>
          <w:tcPr>
            <w:tcW w:w="3686" w:type="dxa"/>
          </w:tcPr>
          <w:p w:rsidR="00504D95" w:rsidRPr="00211A6E" w:rsidRDefault="00504D95" w:rsidP="000D058B">
            <w:pPr>
              <w:autoSpaceDE w:val="0"/>
              <w:autoSpaceDN w:val="0"/>
              <w:adjustRightInd w:val="0"/>
              <w:rPr>
                <w:rFonts w:ascii="Arial" w:eastAsiaTheme="minorEastAsia" w:hAnsi="Arial" w:cs="Arial"/>
                <w:b/>
                <w:bCs/>
              </w:rPr>
            </w:pPr>
            <w:r w:rsidRPr="00211A6E">
              <w:rPr>
                <w:rFonts w:ascii="Arial" w:eastAsiaTheme="minorEastAsia" w:hAnsi="Arial" w:cs="Arial"/>
                <w:b/>
                <w:bCs/>
              </w:rPr>
              <w:t>Particulars</w:t>
            </w:r>
          </w:p>
        </w:tc>
        <w:tc>
          <w:tcPr>
            <w:tcW w:w="5629" w:type="dxa"/>
            <w:gridSpan w:val="2"/>
          </w:tcPr>
          <w:p w:rsidR="00504D95" w:rsidRPr="00211A6E" w:rsidRDefault="00504D95" w:rsidP="00847457">
            <w:pPr>
              <w:autoSpaceDE w:val="0"/>
              <w:autoSpaceDN w:val="0"/>
              <w:adjustRightInd w:val="0"/>
              <w:ind w:left="-250"/>
              <w:jc w:val="center"/>
              <w:rPr>
                <w:rFonts w:ascii="Arial" w:eastAsiaTheme="minorEastAsia" w:hAnsi="Arial" w:cs="Arial"/>
                <w:b/>
                <w:bCs/>
              </w:rPr>
            </w:pPr>
            <w:proofErr w:type="spellStart"/>
            <w:r w:rsidRPr="00211A6E">
              <w:rPr>
                <w:rFonts w:ascii="Arial" w:eastAsiaTheme="minorEastAsia" w:hAnsi="Arial" w:cs="Arial"/>
                <w:b/>
                <w:bCs/>
              </w:rPr>
              <w:t>Valuer</w:t>
            </w:r>
            <w:proofErr w:type="spellEnd"/>
            <w:r w:rsidRPr="00211A6E">
              <w:rPr>
                <w:rFonts w:ascii="Arial" w:eastAsiaTheme="minorEastAsia" w:hAnsi="Arial" w:cs="Arial"/>
                <w:b/>
                <w:bCs/>
              </w:rPr>
              <w:t xml:space="preserve"> comment</w:t>
            </w:r>
          </w:p>
        </w:tc>
      </w:tr>
      <w:tr w:rsidR="00504D95" w:rsidRPr="00211A6E" w:rsidTr="0072461E">
        <w:trPr>
          <w:trHeight w:val="50"/>
        </w:trPr>
        <w:tc>
          <w:tcPr>
            <w:tcW w:w="680" w:type="dxa"/>
            <w:vAlign w:val="center"/>
          </w:tcPr>
          <w:p w:rsidR="00847457" w:rsidRDefault="00847457" w:rsidP="000D058B">
            <w:pPr>
              <w:pStyle w:val="ListParagraph"/>
              <w:autoSpaceDE w:val="0"/>
              <w:autoSpaceDN w:val="0"/>
              <w:adjustRightInd w:val="0"/>
              <w:ind w:left="-250" w:right="216"/>
              <w:contextualSpacing/>
              <w:jc w:val="right"/>
              <w:rPr>
                <w:rFonts w:ascii="Arial" w:eastAsiaTheme="minorEastAsia" w:hAnsi="Arial" w:cs="Arial"/>
                <w:b/>
                <w:bCs/>
              </w:rPr>
            </w:pPr>
            <w:r>
              <w:rPr>
                <w:rFonts w:ascii="Arial" w:eastAsiaTheme="minorEastAsia" w:hAnsi="Arial" w:cs="Arial"/>
                <w:b/>
                <w:bCs/>
              </w:rPr>
              <w:t>1.</w:t>
            </w:r>
          </w:p>
          <w:p w:rsidR="00504D95" w:rsidRPr="00847457" w:rsidRDefault="00504D95" w:rsidP="00847457">
            <w:pPr>
              <w:ind w:left="-250" w:hanging="170"/>
              <w:jc w:val="center"/>
              <w:rPr>
                <w:rFonts w:eastAsiaTheme="minorEastAsia"/>
              </w:rPr>
            </w:pPr>
          </w:p>
        </w:tc>
        <w:tc>
          <w:tcPr>
            <w:tcW w:w="3686" w:type="dxa"/>
          </w:tcPr>
          <w:p w:rsidR="00504D95" w:rsidRPr="00211A6E" w:rsidRDefault="00504D95" w:rsidP="00847457">
            <w:pPr>
              <w:autoSpaceDE w:val="0"/>
              <w:autoSpaceDN w:val="0"/>
              <w:adjustRightInd w:val="0"/>
              <w:ind w:left="-7"/>
              <w:jc w:val="both"/>
              <w:rPr>
                <w:rFonts w:ascii="Arial" w:eastAsiaTheme="minorEastAsia" w:hAnsi="Arial" w:cs="Arial"/>
                <w:b/>
                <w:bCs/>
              </w:rPr>
            </w:pPr>
            <w:r w:rsidRPr="00211A6E">
              <w:rPr>
                <w:rFonts w:ascii="Arial" w:eastAsiaTheme="minorEastAsia" w:hAnsi="Arial" w:cs="Arial"/>
              </w:rPr>
              <w:t>Background information of the asset being valued</w:t>
            </w:r>
          </w:p>
        </w:tc>
        <w:tc>
          <w:tcPr>
            <w:tcW w:w="5629" w:type="dxa"/>
            <w:gridSpan w:val="2"/>
          </w:tcPr>
          <w:p w:rsidR="00504D95" w:rsidRPr="000D058B" w:rsidRDefault="00504D95" w:rsidP="000D058B">
            <w:pPr>
              <w:pStyle w:val="NoSpacing"/>
              <w:jc w:val="both"/>
              <w:rPr>
                <w:rFonts w:ascii="Arial" w:eastAsiaTheme="minorEastAsia" w:hAnsi="Arial" w:cs="Arial"/>
                <w:bCs/>
                <w:sz w:val="24"/>
                <w:szCs w:val="24"/>
              </w:rPr>
            </w:pPr>
            <w:r w:rsidRPr="000D058B">
              <w:rPr>
                <w:rFonts w:ascii="Arial" w:eastAsiaTheme="minorEastAsia" w:hAnsi="Arial" w:cs="Arial"/>
                <w:bCs/>
                <w:sz w:val="24"/>
                <w:szCs w:val="24"/>
              </w:rPr>
              <w:t xml:space="preserve">This is an Industrial property located at address: </w:t>
            </w:r>
            <w:r w:rsidR="000D058B" w:rsidRPr="000D058B">
              <w:rPr>
                <w:rFonts w:ascii="Arial" w:eastAsiaTheme="minorEastAsia" w:hAnsi="Arial" w:cs="Arial"/>
                <w:bCs/>
                <w:sz w:val="24"/>
                <w:szCs w:val="24"/>
              </w:rPr>
              <w:t>Village-</w:t>
            </w:r>
            <w:proofErr w:type="spellStart"/>
            <w:r w:rsidR="000D058B" w:rsidRPr="000D058B">
              <w:rPr>
                <w:rFonts w:ascii="Arial" w:eastAsiaTheme="minorEastAsia" w:hAnsi="Arial" w:cs="Arial"/>
                <w:bCs/>
                <w:sz w:val="24"/>
                <w:szCs w:val="24"/>
              </w:rPr>
              <w:t>Rasulpura</w:t>
            </w:r>
            <w:proofErr w:type="spellEnd"/>
            <w:r w:rsidR="000D058B" w:rsidRPr="000D058B">
              <w:rPr>
                <w:rFonts w:ascii="Arial" w:eastAsiaTheme="minorEastAsia" w:hAnsi="Arial" w:cs="Arial"/>
                <w:bCs/>
                <w:sz w:val="24"/>
                <w:szCs w:val="24"/>
              </w:rPr>
              <w:t xml:space="preserve">, </w:t>
            </w:r>
            <w:proofErr w:type="spellStart"/>
            <w:r w:rsidR="000D058B" w:rsidRPr="000D058B">
              <w:rPr>
                <w:rFonts w:ascii="Arial" w:eastAsiaTheme="minorEastAsia" w:hAnsi="Arial" w:cs="Arial"/>
                <w:bCs/>
                <w:sz w:val="24"/>
                <w:szCs w:val="24"/>
              </w:rPr>
              <w:t>Sangaria</w:t>
            </w:r>
            <w:proofErr w:type="spellEnd"/>
            <w:r w:rsidR="000D058B" w:rsidRPr="000D058B">
              <w:rPr>
                <w:rFonts w:ascii="Arial" w:eastAsiaTheme="minorEastAsia" w:hAnsi="Arial" w:cs="Arial"/>
                <w:bCs/>
                <w:sz w:val="24"/>
                <w:szCs w:val="24"/>
              </w:rPr>
              <w:t xml:space="preserve">, </w:t>
            </w:r>
            <w:proofErr w:type="spellStart"/>
            <w:r w:rsidR="000D058B" w:rsidRPr="000D058B">
              <w:rPr>
                <w:rFonts w:ascii="Arial" w:eastAsiaTheme="minorEastAsia" w:hAnsi="Arial" w:cs="Arial"/>
                <w:bCs/>
                <w:sz w:val="24"/>
                <w:szCs w:val="24"/>
              </w:rPr>
              <w:t>Borakhera</w:t>
            </w:r>
            <w:proofErr w:type="spellEnd"/>
            <w:r w:rsidR="000D058B" w:rsidRPr="000D058B">
              <w:rPr>
                <w:rFonts w:ascii="Arial" w:eastAsiaTheme="minorEastAsia" w:hAnsi="Arial" w:cs="Arial"/>
                <w:bCs/>
                <w:sz w:val="24"/>
                <w:szCs w:val="24"/>
              </w:rPr>
              <w:t xml:space="preserve">, </w:t>
            </w:r>
            <w:proofErr w:type="spellStart"/>
            <w:r w:rsidR="000D058B" w:rsidRPr="000D058B">
              <w:rPr>
                <w:rFonts w:ascii="Arial" w:eastAsiaTheme="minorEastAsia" w:hAnsi="Arial" w:cs="Arial"/>
                <w:bCs/>
                <w:sz w:val="24"/>
                <w:szCs w:val="24"/>
              </w:rPr>
              <w:t>Peerkhera</w:t>
            </w:r>
            <w:proofErr w:type="spellEnd"/>
            <w:r w:rsidR="000D058B" w:rsidRPr="000D058B">
              <w:rPr>
                <w:rFonts w:ascii="Arial" w:eastAsiaTheme="minorEastAsia" w:hAnsi="Arial" w:cs="Arial"/>
                <w:bCs/>
                <w:sz w:val="24"/>
                <w:szCs w:val="24"/>
              </w:rPr>
              <w:t xml:space="preserve">, Tehsil- </w:t>
            </w:r>
            <w:proofErr w:type="spellStart"/>
            <w:r w:rsidR="000D058B" w:rsidRPr="000D058B">
              <w:rPr>
                <w:rFonts w:ascii="Arial" w:eastAsiaTheme="minorEastAsia" w:hAnsi="Arial" w:cs="Arial"/>
                <w:bCs/>
                <w:sz w:val="24"/>
                <w:szCs w:val="24"/>
              </w:rPr>
              <w:t>Nimbahera</w:t>
            </w:r>
            <w:proofErr w:type="spellEnd"/>
            <w:r w:rsidR="000D058B" w:rsidRPr="000D058B">
              <w:rPr>
                <w:rFonts w:ascii="Arial" w:eastAsiaTheme="minorEastAsia" w:hAnsi="Arial" w:cs="Arial"/>
                <w:bCs/>
                <w:sz w:val="24"/>
                <w:szCs w:val="24"/>
              </w:rPr>
              <w:t xml:space="preserve">, District- </w:t>
            </w:r>
            <w:proofErr w:type="spellStart"/>
            <w:r w:rsidR="000D058B" w:rsidRPr="000D058B">
              <w:rPr>
                <w:rFonts w:ascii="Arial" w:eastAsiaTheme="minorEastAsia" w:hAnsi="Arial" w:cs="Arial"/>
                <w:bCs/>
                <w:sz w:val="24"/>
                <w:szCs w:val="24"/>
              </w:rPr>
              <w:t>Chittorgarh</w:t>
            </w:r>
            <w:proofErr w:type="spellEnd"/>
            <w:r w:rsidR="000D058B" w:rsidRPr="000D058B">
              <w:rPr>
                <w:rFonts w:ascii="Arial" w:eastAsiaTheme="minorEastAsia" w:hAnsi="Arial" w:cs="Arial"/>
                <w:bCs/>
                <w:sz w:val="24"/>
                <w:szCs w:val="24"/>
              </w:rPr>
              <w:t xml:space="preserve">, </w:t>
            </w:r>
            <w:proofErr w:type="gramStart"/>
            <w:r w:rsidR="000D058B" w:rsidRPr="000D058B">
              <w:rPr>
                <w:rFonts w:ascii="Arial" w:eastAsiaTheme="minorEastAsia" w:hAnsi="Arial" w:cs="Arial"/>
                <w:bCs/>
                <w:sz w:val="24"/>
                <w:szCs w:val="24"/>
              </w:rPr>
              <w:t>Rajasthan</w:t>
            </w:r>
            <w:proofErr w:type="gramEnd"/>
            <w:r w:rsidR="000D058B" w:rsidRPr="000D058B">
              <w:rPr>
                <w:rFonts w:ascii="Arial" w:eastAsiaTheme="minorEastAsia" w:hAnsi="Arial" w:cs="Arial"/>
                <w:bCs/>
                <w:sz w:val="24"/>
                <w:szCs w:val="24"/>
              </w:rPr>
              <w:t>.</w:t>
            </w:r>
          </w:p>
        </w:tc>
      </w:tr>
      <w:tr w:rsidR="00504D95" w:rsidRPr="00211A6E" w:rsidTr="0072461E">
        <w:tc>
          <w:tcPr>
            <w:tcW w:w="680" w:type="dxa"/>
          </w:tcPr>
          <w:p w:rsidR="00504D95" w:rsidRPr="00847457" w:rsidRDefault="00847457" w:rsidP="00847457">
            <w:pPr>
              <w:autoSpaceDE w:val="0"/>
              <w:autoSpaceDN w:val="0"/>
              <w:adjustRightInd w:val="0"/>
              <w:contextualSpacing/>
              <w:jc w:val="center"/>
              <w:rPr>
                <w:rFonts w:ascii="Arial" w:eastAsiaTheme="minorEastAsia" w:hAnsi="Arial" w:cs="Arial"/>
                <w:b/>
                <w:bCs/>
              </w:rPr>
            </w:pPr>
            <w:r>
              <w:rPr>
                <w:rFonts w:ascii="Arial" w:eastAsiaTheme="minorEastAsia" w:hAnsi="Arial" w:cs="Arial"/>
                <w:b/>
                <w:bCs/>
              </w:rPr>
              <w:t>2.</w:t>
            </w:r>
          </w:p>
        </w:tc>
        <w:tc>
          <w:tcPr>
            <w:tcW w:w="3686" w:type="dxa"/>
          </w:tcPr>
          <w:p w:rsidR="00504D95" w:rsidRPr="00211A6E" w:rsidRDefault="00504D95" w:rsidP="00847457">
            <w:pPr>
              <w:autoSpaceDE w:val="0"/>
              <w:autoSpaceDN w:val="0"/>
              <w:adjustRightInd w:val="0"/>
              <w:ind w:left="-7"/>
              <w:jc w:val="both"/>
              <w:rPr>
                <w:rFonts w:ascii="Arial" w:eastAsiaTheme="minorEastAsia" w:hAnsi="Arial" w:cs="Arial"/>
                <w:b/>
                <w:bCs/>
              </w:rPr>
            </w:pPr>
            <w:r w:rsidRPr="00211A6E">
              <w:rPr>
                <w:rFonts w:ascii="Arial" w:eastAsiaTheme="minorEastAsia" w:hAnsi="Arial" w:cs="Arial"/>
              </w:rPr>
              <w:t>Purpose of valuation and appointing authority</w:t>
            </w:r>
          </w:p>
        </w:tc>
        <w:tc>
          <w:tcPr>
            <w:tcW w:w="5629" w:type="dxa"/>
            <w:gridSpan w:val="2"/>
          </w:tcPr>
          <w:p w:rsidR="00504D95" w:rsidRPr="00211A6E" w:rsidRDefault="00504D95" w:rsidP="00847457">
            <w:pPr>
              <w:autoSpaceDE w:val="0"/>
              <w:autoSpaceDN w:val="0"/>
              <w:adjustRightInd w:val="0"/>
              <w:ind w:left="-7"/>
              <w:rPr>
                <w:rFonts w:ascii="Arial" w:eastAsiaTheme="minorEastAsia" w:hAnsi="Arial" w:cs="Arial"/>
                <w:b/>
                <w:bCs/>
              </w:rPr>
            </w:pPr>
            <w:r w:rsidRPr="00211A6E">
              <w:rPr>
                <w:rFonts w:ascii="Arial" w:eastAsiaTheme="minorEastAsia" w:hAnsi="Arial" w:cs="Arial"/>
                <w:bCs/>
              </w:rPr>
              <w:t>Please refer to Page No.01 of the Report.</w:t>
            </w:r>
          </w:p>
        </w:tc>
      </w:tr>
      <w:tr w:rsidR="00504D95" w:rsidRPr="00211A6E" w:rsidTr="0072461E">
        <w:tc>
          <w:tcPr>
            <w:tcW w:w="680" w:type="dxa"/>
          </w:tcPr>
          <w:p w:rsidR="00504D95" w:rsidRPr="00847457" w:rsidRDefault="00847457" w:rsidP="00847457">
            <w:pPr>
              <w:jc w:val="center"/>
              <w:rPr>
                <w:rFonts w:eastAsiaTheme="minorEastAsia"/>
              </w:rPr>
            </w:pPr>
            <w:r>
              <w:rPr>
                <w:rFonts w:ascii="Arial" w:eastAsiaTheme="minorEastAsia" w:hAnsi="Arial" w:cs="Arial"/>
                <w:b/>
                <w:bCs/>
              </w:rPr>
              <w:t>3.</w:t>
            </w:r>
          </w:p>
        </w:tc>
        <w:tc>
          <w:tcPr>
            <w:tcW w:w="3686" w:type="dxa"/>
          </w:tcPr>
          <w:p w:rsidR="00504D95" w:rsidRPr="00211A6E" w:rsidRDefault="00504D95" w:rsidP="00847457">
            <w:pPr>
              <w:autoSpaceDE w:val="0"/>
              <w:autoSpaceDN w:val="0"/>
              <w:adjustRightInd w:val="0"/>
              <w:ind w:left="-7"/>
              <w:jc w:val="both"/>
              <w:rPr>
                <w:rFonts w:ascii="Arial" w:eastAsiaTheme="minorEastAsia" w:hAnsi="Arial" w:cs="Arial"/>
              </w:rPr>
            </w:pPr>
            <w:r w:rsidRPr="00211A6E">
              <w:rPr>
                <w:rFonts w:ascii="Arial" w:eastAsiaTheme="minorEastAsia" w:hAnsi="Arial" w:cs="Arial"/>
              </w:rPr>
              <w:t xml:space="preserve">Identity of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and any other experts involved in the valuation</w:t>
            </w:r>
          </w:p>
        </w:tc>
        <w:tc>
          <w:tcPr>
            <w:tcW w:w="5629" w:type="dxa"/>
            <w:gridSpan w:val="2"/>
          </w:tcPr>
          <w:p w:rsidR="00504D95" w:rsidRPr="00211A6E" w:rsidRDefault="00847457" w:rsidP="00847457">
            <w:pPr>
              <w:autoSpaceDE w:val="0"/>
              <w:autoSpaceDN w:val="0"/>
              <w:adjustRightInd w:val="0"/>
              <w:ind w:left="-7"/>
              <w:jc w:val="both"/>
              <w:rPr>
                <w:rFonts w:ascii="Arial" w:eastAsiaTheme="minorEastAsia" w:hAnsi="Arial" w:cs="Arial"/>
                <w:b/>
                <w:bCs/>
              </w:rPr>
            </w:pPr>
            <w:r>
              <w:rPr>
                <w:rFonts w:ascii="Arial" w:eastAsiaTheme="minorEastAsia" w:hAnsi="Arial" w:cs="Arial"/>
                <w:b/>
                <w:bCs/>
              </w:rPr>
              <w:t>Survey Analyst: SE Inderjeet Rathee</w:t>
            </w:r>
          </w:p>
          <w:p w:rsidR="00504D95" w:rsidRPr="00211A6E" w:rsidRDefault="00504D95" w:rsidP="00847457">
            <w:pPr>
              <w:autoSpaceDE w:val="0"/>
              <w:autoSpaceDN w:val="0"/>
              <w:adjustRightInd w:val="0"/>
              <w:ind w:left="-7"/>
              <w:jc w:val="both"/>
              <w:rPr>
                <w:rFonts w:ascii="Arial" w:eastAsiaTheme="minorEastAsia" w:hAnsi="Arial" w:cs="Arial"/>
                <w:b/>
                <w:bCs/>
              </w:rPr>
            </w:pPr>
            <w:r w:rsidRPr="00211A6E">
              <w:rPr>
                <w:rFonts w:ascii="Arial" w:eastAsiaTheme="minorEastAsia" w:hAnsi="Arial" w:cs="Arial"/>
                <w:b/>
                <w:bCs/>
              </w:rPr>
              <w:t xml:space="preserve">Engineering Analyst: </w:t>
            </w:r>
            <w:r>
              <w:rPr>
                <w:rFonts w:ascii="Arial" w:eastAsiaTheme="minorEastAsia" w:hAnsi="Arial" w:cs="Arial"/>
                <w:b/>
                <w:bCs/>
              </w:rPr>
              <w:t>SE. Inderjeet Rathee</w:t>
            </w:r>
          </w:p>
          <w:p w:rsidR="00504D95" w:rsidRPr="00211A6E" w:rsidRDefault="00504D95" w:rsidP="00847457">
            <w:pPr>
              <w:autoSpaceDE w:val="0"/>
              <w:autoSpaceDN w:val="0"/>
              <w:adjustRightInd w:val="0"/>
              <w:ind w:left="-7"/>
              <w:jc w:val="both"/>
              <w:rPr>
                <w:rFonts w:ascii="Arial" w:eastAsiaTheme="minorEastAsia" w:hAnsi="Arial" w:cs="Arial"/>
                <w:b/>
                <w:bCs/>
              </w:rPr>
            </w:pPr>
            <w:proofErr w:type="spellStart"/>
            <w:r w:rsidRPr="00211A6E">
              <w:rPr>
                <w:rFonts w:ascii="Arial" w:eastAsiaTheme="minorEastAsia" w:hAnsi="Arial" w:cs="Arial"/>
                <w:b/>
                <w:bCs/>
              </w:rPr>
              <w:t>Valuer</w:t>
            </w:r>
            <w:proofErr w:type="spellEnd"/>
            <w:r w:rsidRPr="00211A6E">
              <w:rPr>
                <w:rFonts w:ascii="Arial" w:eastAsiaTheme="minorEastAsia" w:hAnsi="Arial" w:cs="Arial"/>
                <w:b/>
                <w:bCs/>
              </w:rPr>
              <w:t xml:space="preserve">/ Reviewer: (HOD </w:t>
            </w:r>
            <w:proofErr w:type="spellStart"/>
            <w:r w:rsidRPr="00211A6E">
              <w:rPr>
                <w:rFonts w:ascii="Arial" w:eastAsiaTheme="minorEastAsia" w:hAnsi="Arial" w:cs="Arial"/>
                <w:b/>
                <w:bCs/>
              </w:rPr>
              <w:t>Engg</w:t>
            </w:r>
            <w:proofErr w:type="spellEnd"/>
            <w:r w:rsidRPr="00211A6E">
              <w:rPr>
                <w:rFonts w:ascii="Arial" w:eastAsiaTheme="minorEastAsia" w:hAnsi="Arial" w:cs="Arial"/>
                <w:b/>
                <w:bCs/>
              </w:rPr>
              <w:t>.)</w:t>
            </w:r>
          </w:p>
        </w:tc>
      </w:tr>
      <w:tr w:rsidR="00504D95" w:rsidRPr="00211A6E" w:rsidTr="0072461E">
        <w:tc>
          <w:tcPr>
            <w:tcW w:w="680" w:type="dxa"/>
          </w:tcPr>
          <w:p w:rsidR="00504D95" w:rsidRPr="00847457" w:rsidRDefault="00847457" w:rsidP="00847457">
            <w:pPr>
              <w:autoSpaceDE w:val="0"/>
              <w:autoSpaceDN w:val="0"/>
              <w:adjustRightInd w:val="0"/>
              <w:contextualSpacing/>
              <w:jc w:val="center"/>
              <w:rPr>
                <w:rFonts w:ascii="Arial" w:eastAsiaTheme="minorEastAsia" w:hAnsi="Arial" w:cs="Arial"/>
                <w:b/>
                <w:bCs/>
              </w:rPr>
            </w:pPr>
            <w:r>
              <w:rPr>
                <w:rFonts w:ascii="Arial" w:eastAsiaTheme="minorEastAsia" w:hAnsi="Arial" w:cs="Arial"/>
                <w:b/>
                <w:bCs/>
              </w:rPr>
              <w:t>4.</w:t>
            </w:r>
          </w:p>
        </w:tc>
        <w:tc>
          <w:tcPr>
            <w:tcW w:w="3686" w:type="dxa"/>
          </w:tcPr>
          <w:p w:rsidR="00504D95" w:rsidRPr="00211A6E" w:rsidRDefault="00504D95" w:rsidP="00847457">
            <w:pPr>
              <w:autoSpaceDE w:val="0"/>
              <w:autoSpaceDN w:val="0"/>
              <w:adjustRightInd w:val="0"/>
              <w:ind w:left="-7"/>
              <w:jc w:val="both"/>
              <w:rPr>
                <w:rFonts w:ascii="Arial" w:eastAsiaTheme="minorEastAsia" w:hAnsi="Arial" w:cs="Arial"/>
              </w:rPr>
            </w:pPr>
            <w:r w:rsidRPr="00211A6E">
              <w:rPr>
                <w:rFonts w:ascii="Arial" w:eastAsiaTheme="minorEastAsia" w:hAnsi="Arial" w:cs="Arial"/>
              </w:rPr>
              <w:t xml:space="preserve">Disclosure of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interest or conflict, if any</w:t>
            </w:r>
          </w:p>
        </w:tc>
        <w:tc>
          <w:tcPr>
            <w:tcW w:w="5629" w:type="dxa"/>
            <w:gridSpan w:val="2"/>
          </w:tcPr>
          <w:p w:rsidR="00504D95" w:rsidRPr="00211A6E" w:rsidRDefault="00504D95" w:rsidP="00847457">
            <w:pPr>
              <w:autoSpaceDE w:val="0"/>
              <w:autoSpaceDN w:val="0"/>
              <w:adjustRightInd w:val="0"/>
              <w:ind w:left="-7"/>
              <w:jc w:val="both"/>
              <w:rPr>
                <w:rFonts w:ascii="Arial" w:eastAsiaTheme="minorEastAsia" w:hAnsi="Arial" w:cs="Arial"/>
                <w:bCs/>
              </w:rPr>
            </w:pPr>
            <w:r w:rsidRPr="00211A6E">
              <w:rPr>
                <w:rFonts w:ascii="Arial" w:eastAsiaTheme="minorEastAsia" w:hAnsi="Arial" w:cs="Arial"/>
                <w:bCs/>
              </w:rPr>
              <w:t>No relationship with the borrower or any kind of conflict of interest.</w:t>
            </w:r>
          </w:p>
        </w:tc>
      </w:tr>
      <w:tr w:rsidR="00504D95" w:rsidRPr="00211A6E" w:rsidTr="0072461E">
        <w:trPr>
          <w:trHeight w:val="50"/>
        </w:trPr>
        <w:tc>
          <w:tcPr>
            <w:tcW w:w="680" w:type="dxa"/>
            <w:vMerge w:val="restart"/>
          </w:tcPr>
          <w:p w:rsidR="00504D95" w:rsidRPr="00847457" w:rsidRDefault="00847457" w:rsidP="00847457">
            <w:pPr>
              <w:pStyle w:val="ListParagraph"/>
              <w:autoSpaceDE w:val="0"/>
              <w:autoSpaceDN w:val="0"/>
              <w:adjustRightInd w:val="0"/>
              <w:ind w:left="-420" w:right="-464"/>
              <w:contextualSpacing/>
              <w:jc w:val="center"/>
              <w:rPr>
                <w:rFonts w:ascii="Arial" w:eastAsiaTheme="minorEastAsia" w:hAnsi="Arial" w:cs="Arial"/>
                <w:b/>
                <w:bCs/>
              </w:rPr>
            </w:pPr>
            <w:r>
              <w:rPr>
                <w:rFonts w:ascii="Arial" w:eastAsiaTheme="minorEastAsia" w:hAnsi="Arial" w:cs="Arial"/>
                <w:b/>
                <w:bCs/>
              </w:rPr>
              <w:t>5.</w:t>
            </w:r>
          </w:p>
        </w:tc>
        <w:tc>
          <w:tcPr>
            <w:tcW w:w="3686" w:type="dxa"/>
            <w:vMerge w:val="restart"/>
          </w:tcPr>
          <w:p w:rsidR="00504D95" w:rsidRPr="00211A6E" w:rsidRDefault="00504D95" w:rsidP="00847457">
            <w:pPr>
              <w:autoSpaceDE w:val="0"/>
              <w:autoSpaceDN w:val="0"/>
              <w:adjustRightInd w:val="0"/>
              <w:ind w:left="-7"/>
              <w:jc w:val="both"/>
              <w:rPr>
                <w:rFonts w:ascii="Arial" w:eastAsiaTheme="minorEastAsia" w:hAnsi="Arial" w:cs="Arial"/>
              </w:rPr>
            </w:pPr>
            <w:r w:rsidRPr="00211A6E">
              <w:rPr>
                <w:rFonts w:ascii="Arial" w:eastAsiaTheme="minorEastAsia" w:hAnsi="Arial" w:cs="Arial"/>
              </w:rPr>
              <w:t>Date of appointment, valuation date and date of report</w:t>
            </w:r>
          </w:p>
        </w:tc>
        <w:tc>
          <w:tcPr>
            <w:tcW w:w="3207" w:type="dxa"/>
          </w:tcPr>
          <w:p w:rsidR="00504D95" w:rsidRPr="00211A6E" w:rsidRDefault="00504D95" w:rsidP="00847457">
            <w:pPr>
              <w:autoSpaceDE w:val="0"/>
              <w:autoSpaceDN w:val="0"/>
              <w:adjustRightInd w:val="0"/>
              <w:ind w:left="-7"/>
              <w:rPr>
                <w:rFonts w:ascii="Arial" w:hAnsi="Arial" w:cs="Arial"/>
                <w:b/>
                <w:bCs/>
                <w:highlight w:val="yellow"/>
              </w:rPr>
            </w:pPr>
            <w:r w:rsidRPr="00211A6E">
              <w:rPr>
                <w:rFonts w:ascii="Arial" w:eastAsiaTheme="minorEastAsia" w:hAnsi="Arial" w:cs="Arial"/>
                <w:b/>
                <w:bCs/>
              </w:rPr>
              <w:t>Date of Appointment:</w:t>
            </w:r>
          </w:p>
        </w:tc>
        <w:sdt>
          <w:sdtPr>
            <w:rPr>
              <w:rFonts w:ascii="Arial" w:eastAsiaTheme="minorEastAsia" w:hAnsi="Arial" w:cs="Arial"/>
              <w:b/>
              <w:bCs/>
            </w:rPr>
            <w:id w:val="633986393"/>
            <w:placeholder>
              <w:docPart w:val="F1AA4795BE294CF7B0C06E7E2DADCBEC"/>
            </w:placeholder>
            <w:date w:fullDate="2021-08-01T00:00:00Z">
              <w:dateFormat w:val="d/M/yyyy"/>
              <w:lid w:val="en-US"/>
              <w:storeMappedDataAs w:val="dateTime"/>
              <w:calendar w:val="gregorian"/>
            </w:date>
          </w:sdtPr>
          <w:sdtContent>
            <w:tc>
              <w:tcPr>
                <w:tcW w:w="2422" w:type="dxa"/>
              </w:tcPr>
              <w:p w:rsidR="00504D95" w:rsidRPr="00211A6E" w:rsidRDefault="00847457" w:rsidP="00847457">
                <w:pPr>
                  <w:autoSpaceDE w:val="0"/>
                  <w:autoSpaceDN w:val="0"/>
                  <w:adjustRightInd w:val="0"/>
                  <w:ind w:left="-7"/>
                  <w:rPr>
                    <w:rFonts w:ascii="Arial" w:eastAsiaTheme="minorEastAsia" w:hAnsi="Arial" w:cs="Arial"/>
                    <w:b/>
                    <w:bCs/>
                    <w:highlight w:val="yellow"/>
                  </w:rPr>
                </w:pPr>
                <w:r>
                  <w:rPr>
                    <w:rFonts w:ascii="Arial" w:eastAsiaTheme="minorEastAsia" w:hAnsi="Arial" w:cs="Arial"/>
                    <w:b/>
                    <w:bCs/>
                  </w:rPr>
                  <w:t>1/8/2021</w:t>
                </w:r>
              </w:p>
            </w:tc>
          </w:sdtContent>
        </w:sdt>
      </w:tr>
      <w:tr w:rsidR="00504D95" w:rsidRPr="00211A6E" w:rsidTr="0072461E">
        <w:trPr>
          <w:trHeight w:val="118"/>
        </w:trPr>
        <w:tc>
          <w:tcPr>
            <w:tcW w:w="680" w:type="dxa"/>
            <w:vMerge/>
          </w:tcPr>
          <w:p w:rsidR="00504D95" w:rsidRPr="00211A6E" w:rsidRDefault="00504D95" w:rsidP="00847457">
            <w:pPr>
              <w:pStyle w:val="ListParagraph"/>
              <w:numPr>
                <w:ilvl w:val="0"/>
                <w:numId w:val="82"/>
              </w:numPr>
              <w:autoSpaceDE w:val="0"/>
              <w:autoSpaceDN w:val="0"/>
              <w:adjustRightInd w:val="0"/>
              <w:ind w:left="-250"/>
              <w:contextualSpacing/>
              <w:jc w:val="center"/>
              <w:rPr>
                <w:rFonts w:ascii="Arial" w:eastAsiaTheme="minorEastAsia" w:hAnsi="Arial" w:cs="Arial"/>
                <w:b/>
                <w:bCs/>
              </w:rPr>
            </w:pPr>
          </w:p>
        </w:tc>
        <w:tc>
          <w:tcPr>
            <w:tcW w:w="3686" w:type="dxa"/>
            <w:vMerge/>
          </w:tcPr>
          <w:p w:rsidR="00504D95" w:rsidRPr="00211A6E" w:rsidRDefault="00504D95" w:rsidP="00847457">
            <w:pPr>
              <w:autoSpaceDE w:val="0"/>
              <w:autoSpaceDN w:val="0"/>
              <w:adjustRightInd w:val="0"/>
              <w:ind w:left="-7"/>
              <w:jc w:val="both"/>
              <w:rPr>
                <w:rFonts w:ascii="Arial" w:eastAsiaTheme="minorEastAsia" w:hAnsi="Arial" w:cs="Arial"/>
              </w:rPr>
            </w:pPr>
          </w:p>
        </w:tc>
        <w:tc>
          <w:tcPr>
            <w:tcW w:w="3207" w:type="dxa"/>
          </w:tcPr>
          <w:p w:rsidR="00504D95" w:rsidRPr="00211A6E" w:rsidRDefault="00504D95" w:rsidP="00847457">
            <w:pPr>
              <w:autoSpaceDE w:val="0"/>
              <w:autoSpaceDN w:val="0"/>
              <w:adjustRightInd w:val="0"/>
              <w:ind w:left="-7"/>
              <w:rPr>
                <w:rFonts w:ascii="Arial" w:hAnsi="Arial" w:cs="Arial"/>
                <w:b/>
                <w:bCs/>
              </w:rPr>
            </w:pPr>
            <w:r w:rsidRPr="00211A6E">
              <w:rPr>
                <w:rFonts w:ascii="Arial" w:eastAsiaTheme="minorEastAsia" w:hAnsi="Arial" w:cs="Arial"/>
                <w:b/>
                <w:bCs/>
              </w:rPr>
              <w:t>Date of Survey:</w:t>
            </w:r>
          </w:p>
        </w:tc>
        <w:sdt>
          <w:sdtPr>
            <w:rPr>
              <w:rFonts w:ascii="Arial" w:eastAsiaTheme="minorEastAsia" w:hAnsi="Arial" w:cs="Arial"/>
              <w:b/>
              <w:bCs/>
            </w:rPr>
            <w:id w:val="-466356704"/>
            <w:placeholder>
              <w:docPart w:val="F1AA4795BE294CF7B0C06E7E2DADCBEC"/>
            </w:placeholder>
            <w:date w:fullDate="2021-08-06T00:00:00Z">
              <w:dateFormat w:val="d/M/yyyy"/>
              <w:lid w:val="en-US"/>
              <w:storeMappedDataAs w:val="dateTime"/>
              <w:calendar w:val="gregorian"/>
            </w:date>
          </w:sdtPr>
          <w:sdtContent>
            <w:tc>
              <w:tcPr>
                <w:tcW w:w="2422" w:type="dxa"/>
              </w:tcPr>
              <w:p w:rsidR="00504D95" w:rsidRPr="00211A6E" w:rsidRDefault="00847457" w:rsidP="00847457">
                <w:pPr>
                  <w:autoSpaceDE w:val="0"/>
                  <w:autoSpaceDN w:val="0"/>
                  <w:adjustRightInd w:val="0"/>
                  <w:ind w:left="-7"/>
                  <w:rPr>
                    <w:rFonts w:ascii="Arial" w:eastAsiaTheme="minorEastAsia" w:hAnsi="Arial" w:cs="Arial"/>
                    <w:b/>
                    <w:bCs/>
                  </w:rPr>
                </w:pPr>
                <w:r>
                  <w:rPr>
                    <w:rFonts w:ascii="Arial" w:eastAsiaTheme="minorEastAsia" w:hAnsi="Arial" w:cs="Arial"/>
                    <w:b/>
                    <w:bCs/>
                  </w:rPr>
                  <w:t>6/8/2021</w:t>
                </w:r>
              </w:p>
            </w:tc>
          </w:sdtContent>
        </w:sdt>
      </w:tr>
      <w:tr w:rsidR="00504D95" w:rsidRPr="00211A6E" w:rsidTr="0072461E">
        <w:trPr>
          <w:trHeight w:val="118"/>
        </w:trPr>
        <w:tc>
          <w:tcPr>
            <w:tcW w:w="680" w:type="dxa"/>
            <w:vMerge/>
          </w:tcPr>
          <w:p w:rsidR="00504D95" w:rsidRPr="00211A6E" w:rsidRDefault="00504D95" w:rsidP="00847457">
            <w:pPr>
              <w:pStyle w:val="ListParagraph"/>
              <w:numPr>
                <w:ilvl w:val="0"/>
                <w:numId w:val="82"/>
              </w:numPr>
              <w:autoSpaceDE w:val="0"/>
              <w:autoSpaceDN w:val="0"/>
              <w:adjustRightInd w:val="0"/>
              <w:ind w:left="-250"/>
              <w:contextualSpacing/>
              <w:jc w:val="center"/>
              <w:rPr>
                <w:rFonts w:ascii="Arial" w:eastAsiaTheme="minorEastAsia" w:hAnsi="Arial" w:cs="Arial"/>
                <w:b/>
                <w:bCs/>
              </w:rPr>
            </w:pPr>
          </w:p>
        </w:tc>
        <w:tc>
          <w:tcPr>
            <w:tcW w:w="3686" w:type="dxa"/>
            <w:vMerge/>
          </w:tcPr>
          <w:p w:rsidR="00504D95" w:rsidRPr="00211A6E" w:rsidRDefault="00504D95" w:rsidP="00847457">
            <w:pPr>
              <w:autoSpaceDE w:val="0"/>
              <w:autoSpaceDN w:val="0"/>
              <w:adjustRightInd w:val="0"/>
              <w:ind w:left="-7"/>
              <w:jc w:val="both"/>
              <w:rPr>
                <w:rFonts w:ascii="Arial" w:eastAsiaTheme="minorEastAsia" w:hAnsi="Arial" w:cs="Arial"/>
              </w:rPr>
            </w:pPr>
          </w:p>
        </w:tc>
        <w:tc>
          <w:tcPr>
            <w:tcW w:w="3207" w:type="dxa"/>
          </w:tcPr>
          <w:p w:rsidR="00504D95" w:rsidRPr="00211A6E" w:rsidRDefault="00504D95" w:rsidP="00847457">
            <w:pPr>
              <w:autoSpaceDE w:val="0"/>
              <w:autoSpaceDN w:val="0"/>
              <w:adjustRightInd w:val="0"/>
              <w:ind w:left="-7"/>
              <w:rPr>
                <w:rFonts w:ascii="Arial" w:hAnsi="Arial" w:cs="Arial"/>
                <w:b/>
                <w:bCs/>
              </w:rPr>
            </w:pPr>
            <w:r w:rsidRPr="00211A6E">
              <w:rPr>
                <w:rFonts w:ascii="Arial" w:eastAsiaTheme="minorEastAsia" w:hAnsi="Arial" w:cs="Arial"/>
                <w:b/>
                <w:bCs/>
              </w:rPr>
              <w:t>Valuation Date:</w:t>
            </w:r>
          </w:p>
        </w:tc>
        <w:sdt>
          <w:sdtPr>
            <w:rPr>
              <w:rFonts w:ascii="Arial" w:eastAsiaTheme="minorEastAsia" w:hAnsi="Arial" w:cs="Arial"/>
              <w:b/>
              <w:bCs/>
            </w:rPr>
            <w:id w:val="-1580284415"/>
            <w:placeholder>
              <w:docPart w:val="F1AA4795BE294CF7B0C06E7E2DADCBEC"/>
            </w:placeholder>
            <w:date w:fullDate="2021-08-23T00:00:00Z">
              <w:dateFormat w:val="d/M/yyyy"/>
              <w:lid w:val="en-US"/>
              <w:storeMappedDataAs w:val="dateTime"/>
              <w:calendar w:val="gregorian"/>
            </w:date>
          </w:sdtPr>
          <w:sdtContent>
            <w:tc>
              <w:tcPr>
                <w:tcW w:w="2422" w:type="dxa"/>
              </w:tcPr>
              <w:p w:rsidR="00504D95" w:rsidRPr="00211A6E" w:rsidRDefault="00847457" w:rsidP="00847457">
                <w:pPr>
                  <w:autoSpaceDE w:val="0"/>
                  <w:autoSpaceDN w:val="0"/>
                  <w:adjustRightInd w:val="0"/>
                  <w:ind w:left="-7"/>
                  <w:rPr>
                    <w:rFonts w:ascii="Arial" w:eastAsiaTheme="minorEastAsia" w:hAnsi="Arial" w:cs="Arial"/>
                    <w:b/>
                    <w:bCs/>
                  </w:rPr>
                </w:pPr>
                <w:r>
                  <w:rPr>
                    <w:rFonts w:ascii="Arial" w:eastAsiaTheme="minorEastAsia" w:hAnsi="Arial" w:cs="Arial"/>
                    <w:b/>
                    <w:bCs/>
                  </w:rPr>
                  <w:t>23/8/2021</w:t>
                </w:r>
              </w:p>
            </w:tc>
          </w:sdtContent>
        </w:sdt>
      </w:tr>
      <w:tr w:rsidR="00504D95" w:rsidRPr="00211A6E" w:rsidTr="0072461E">
        <w:trPr>
          <w:trHeight w:val="118"/>
        </w:trPr>
        <w:tc>
          <w:tcPr>
            <w:tcW w:w="680" w:type="dxa"/>
            <w:vMerge/>
          </w:tcPr>
          <w:p w:rsidR="00504D95" w:rsidRPr="00211A6E" w:rsidRDefault="00504D95" w:rsidP="00847457">
            <w:pPr>
              <w:pStyle w:val="ListParagraph"/>
              <w:numPr>
                <w:ilvl w:val="0"/>
                <w:numId w:val="82"/>
              </w:numPr>
              <w:autoSpaceDE w:val="0"/>
              <w:autoSpaceDN w:val="0"/>
              <w:adjustRightInd w:val="0"/>
              <w:ind w:left="-250"/>
              <w:contextualSpacing/>
              <w:jc w:val="center"/>
              <w:rPr>
                <w:rFonts w:ascii="Arial" w:eastAsiaTheme="minorEastAsia" w:hAnsi="Arial" w:cs="Arial"/>
                <w:b/>
                <w:bCs/>
              </w:rPr>
            </w:pPr>
          </w:p>
        </w:tc>
        <w:tc>
          <w:tcPr>
            <w:tcW w:w="3686" w:type="dxa"/>
            <w:vMerge/>
          </w:tcPr>
          <w:p w:rsidR="00504D95" w:rsidRPr="00211A6E" w:rsidRDefault="00504D95" w:rsidP="00847457">
            <w:pPr>
              <w:autoSpaceDE w:val="0"/>
              <w:autoSpaceDN w:val="0"/>
              <w:adjustRightInd w:val="0"/>
              <w:ind w:left="-7"/>
              <w:jc w:val="both"/>
              <w:rPr>
                <w:rFonts w:ascii="Arial" w:eastAsiaTheme="minorEastAsia" w:hAnsi="Arial" w:cs="Arial"/>
              </w:rPr>
            </w:pPr>
          </w:p>
        </w:tc>
        <w:tc>
          <w:tcPr>
            <w:tcW w:w="3207" w:type="dxa"/>
          </w:tcPr>
          <w:p w:rsidR="00504D95" w:rsidRPr="00211A6E" w:rsidRDefault="00504D95" w:rsidP="00847457">
            <w:pPr>
              <w:ind w:left="-7"/>
              <w:rPr>
                <w:rFonts w:ascii="Arial" w:hAnsi="Arial" w:cs="Arial"/>
              </w:rPr>
            </w:pPr>
            <w:r w:rsidRPr="00211A6E">
              <w:rPr>
                <w:rFonts w:ascii="Arial" w:eastAsiaTheme="minorEastAsia" w:hAnsi="Arial" w:cs="Arial"/>
                <w:b/>
                <w:bCs/>
              </w:rPr>
              <w:t>Date of Report:</w:t>
            </w:r>
          </w:p>
        </w:tc>
        <w:sdt>
          <w:sdtPr>
            <w:rPr>
              <w:rFonts w:ascii="Arial" w:eastAsiaTheme="minorEastAsia" w:hAnsi="Arial" w:cs="Arial"/>
              <w:b/>
              <w:bCs/>
            </w:rPr>
            <w:id w:val="2063661737"/>
            <w:placeholder>
              <w:docPart w:val="6922FBBDCA8340209B59CBA27588FE7E"/>
            </w:placeholder>
            <w:date w:fullDate="2021-08-23T00:00:00Z">
              <w:dateFormat w:val="d/M/yyyy"/>
              <w:lid w:val="en-US"/>
              <w:storeMappedDataAs w:val="dateTime"/>
              <w:calendar w:val="gregorian"/>
            </w:date>
          </w:sdtPr>
          <w:sdtContent>
            <w:tc>
              <w:tcPr>
                <w:tcW w:w="2422" w:type="dxa"/>
              </w:tcPr>
              <w:p w:rsidR="00504D95" w:rsidRPr="00211A6E" w:rsidRDefault="00847457" w:rsidP="00847457">
                <w:pPr>
                  <w:autoSpaceDE w:val="0"/>
                  <w:autoSpaceDN w:val="0"/>
                  <w:adjustRightInd w:val="0"/>
                  <w:ind w:left="-7"/>
                  <w:rPr>
                    <w:rFonts w:ascii="Arial" w:eastAsiaTheme="minorEastAsia" w:hAnsi="Arial" w:cs="Arial"/>
                    <w:b/>
                    <w:bCs/>
                  </w:rPr>
                </w:pPr>
                <w:r>
                  <w:rPr>
                    <w:rFonts w:ascii="Arial" w:eastAsiaTheme="minorEastAsia" w:hAnsi="Arial" w:cs="Arial"/>
                    <w:b/>
                    <w:bCs/>
                  </w:rPr>
                  <w:t>23/8/2021</w:t>
                </w:r>
              </w:p>
            </w:tc>
          </w:sdtContent>
        </w:sdt>
      </w:tr>
      <w:tr w:rsidR="00504D95" w:rsidRPr="00211A6E" w:rsidTr="0072461E">
        <w:tc>
          <w:tcPr>
            <w:tcW w:w="680" w:type="dxa"/>
          </w:tcPr>
          <w:p w:rsidR="00504D95" w:rsidRPr="00847457" w:rsidRDefault="00847457" w:rsidP="00847457">
            <w:pPr>
              <w:jc w:val="center"/>
              <w:rPr>
                <w:rFonts w:eastAsiaTheme="minorEastAsia"/>
              </w:rPr>
            </w:pPr>
            <w:r>
              <w:rPr>
                <w:rFonts w:ascii="Arial" w:eastAsiaTheme="minorEastAsia" w:hAnsi="Arial" w:cs="Arial"/>
                <w:b/>
                <w:bCs/>
              </w:rPr>
              <w:t>6.</w:t>
            </w:r>
          </w:p>
        </w:tc>
        <w:tc>
          <w:tcPr>
            <w:tcW w:w="3686" w:type="dxa"/>
          </w:tcPr>
          <w:p w:rsidR="00504D95" w:rsidRPr="00211A6E" w:rsidRDefault="00504D95" w:rsidP="00847457">
            <w:pPr>
              <w:autoSpaceDE w:val="0"/>
              <w:autoSpaceDN w:val="0"/>
              <w:adjustRightInd w:val="0"/>
              <w:ind w:left="-7"/>
              <w:jc w:val="both"/>
              <w:rPr>
                <w:rFonts w:ascii="Arial" w:eastAsiaTheme="minorEastAsia" w:hAnsi="Arial" w:cs="Arial"/>
              </w:rPr>
            </w:pPr>
            <w:r w:rsidRPr="00211A6E">
              <w:rPr>
                <w:rFonts w:ascii="Arial" w:eastAsiaTheme="minorEastAsia" w:hAnsi="Arial" w:cs="Arial"/>
              </w:rPr>
              <w:t>Inspections and/or investigations undertaken</w:t>
            </w:r>
          </w:p>
        </w:tc>
        <w:tc>
          <w:tcPr>
            <w:tcW w:w="5629" w:type="dxa"/>
            <w:gridSpan w:val="2"/>
            <w:shd w:val="clear" w:color="auto" w:fill="auto"/>
          </w:tcPr>
          <w:p w:rsidR="00504D95" w:rsidRPr="00211A6E" w:rsidRDefault="00847457" w:rsidP="0011236A">
            <w:pPr>
              <w:autoSpaceDE w:val="0"/>
              <w:autoSpaceDN w:val="0"/>
              <w:adjustRightInd w:val="0"/>
              <w:ind w:left="-7"/>
              <w:jc w:val="both"/>
              <w:rPr>
                <w:rFonts w:ascii="Arial" w:eastAsiaTheme="minorEastAsia" w:hAnsi="Arial" w:cs="Arial"/>
                <w:b/>
                <w:bCs/>
              </w:rPr>
            </w:pPr>
            <w:r>
              <w:rPr>
                <w:rFonts w:ascii="Arial" w:eastAsiaTheme="minorEastAsia" w:hAnsi="Arial" w:cs="Arial"/>
                <w:bCs/>
              </w:rPr>
              <w:t xml:space="preserve">Yes by our authorized SE Inderjeet Rathee </w:t>
            </w:r>
            <w:r w:rsidR="00504D95" w:rsidRPr="00211A6E">
              <w:rPr>
                <w:rFonts w:ascii="Arial" w:eastAsiaTheme="minorEastAsia" w:hAnsi="Arial" w:cs="Arial"/>
                <w:bCs/>
              </w:rPr>
              <w:t>bearing knowledge of that area on</w:t>
            </w:r>
            <w:r w:rsidR="00504D95" w:rsidRPr="00211A6E">
              <w:rPr>
                <w:rFonts w:ascii="Arial" w:eastAsiaTheme="minorEastAsia" w:hAnsi="Arial" w:cs="Arial"/>
                <w:b/>
                <w:bCs/>
              </w:rPr>
              <w:t xml:space="preserve"> </w:t>
            </w:r>
            <w:sdt>
              <w:sdtPr>
                <w:rPr>
                  <w:rFonts w:ascii="Arial" w:eastAsiaTheme="minorEastAsia" w:hAnsi="Arial" w:cs="Arial"/>
                  <w:bCs/>
                </w:rPr>
                <w:id w:val="-1327127440"/>
                <w:placeholder>
                  <w:docPart w:val="848ECEA9BE9D4933B08F8F594D1AC93C"/>
                </w:placeholder>
                <w:date w:fullDate="2021-08-06T00:00:00Z">
                  <w:dateFormat w:val="d/M/yyyy"/>
                  <w:lid w:val="en-US"/>
                  <w:storeMappedDataAs w:val="dateTime"/>
                  <w:calendar w:val="gregorian"/>
                </w:date>
              </w:sdtPr>
              <w:sdtContent>
                <w:r>
                  <w:rPr>
                    <w:rFonts w:ascii="Arial" w:eastAsiaTheme="minorEastAsia" w:hAnsi="Arial" w:cs="Arial"/>
                    <w:bCs/>
                  </w:rPr>
                  <w:t>6/8/2021</w:t>
                </w:r>
              </w:sdtContent>
            </w:sdt>
            <w:r w:rsidR="00504D95" w:rsidRPr="00211A6E">
              <w:rPr>
                <w:rFonts w:ascii="Arial" w:eastAsiaTheme="minorEastAsia" w:hAnsi="Arial" w:cs="Arial"/>
                <w:bCs/>
              </w:rPr>
              <w:t xml:space="preserve">. </w:t>
            </w:r>
            <w:sdt>
              <w:sdtPr>
                <w:rPr>
                  <w:rFonts w:ascii="Arial" w:eastAsiaTheme="minorEastAsia" w:hAnsi="Arial" w:cs="Arial"/>
                  <w:bCs/>
                </w:rPr>
                <w:id w:val="-1925484059"/>
                <w:placeholder>
                  <w:docPart w:val="733AA5B1DDCC482AB13C121F567B7DA4"/>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504D95" w:rsidRPr="00211A6E">
                  <w:rPr>
                    <w:rFonts w:ascii="Arial" w:eastAsiaTheme="minorEastAsia" w:hAnsi="Arial" w:cs="Arial"/>
                    <w:bCs/>
                    <w:lang w:val="en-IN"/>
                  </w:rPr>
                  <w:t>Property was shown and identified by</w:t>
                </w:r>
              </w:sdtContent>
            </w:sdt>
            <w:r w:rsidR="00504D95" w:rsidRPr="00211A6E">
              <w:rPr>
                <w:rFonts w:ascii="Arial" w:eastAsiaTheme="minorEastAsia" w:hAnsi="Arial" w:cs="Arial"/>
                <w:b/>
                <w:bCs/>
              </w:rPr>
              <w:t xml:space="preserve"> </w:t>
            </w:r>
            <w:r w:rsidR="0011236A">
              <w:rPr>
                <w:rFonts w:ascii="Arial" w:eastAsiaTheme="minorEastAsia" w:hAnsi="Arial" w:cs="Arial"/>
                <w:bCs/>
              </w:rPr>
              <w:t xml:space="preserve">owner’s representative </w:t>
            </w:r>
            <w:proofErr w:type="spellStart"/>
            <w:r w:rsidR="0011236A">
              <w:rPr>
                <w:rFonts w:ascii="Arial" w:eastAsiaTheme="minorEastAsia" w:hAnsi="Arial" w:cs="Arial"/>
                <w:bCs/>
              </w:rPr>
              <w:t>Mr.Gautam</w:t>
            </w:r>
            <w:proofErr w:type="spellEnd"/>
            <w:r w:rsidR="0011236A">
              <w:rPr>
                <w:rFonts w:ascii="Arial" w:eastAsiaTheme="minorEastAsia" w:hAnsi="Arial" w:cs="Arial"/>
                <w:bCs/>
              </w:rPr>
              <w:t xml:space="preserve"> </w:t>
            </w:r>
            <w:r w:rsidR="00504D95" w:rsidRPr="00211A6E">
              <w:rPr>
                <w:rFonts w:ascii="Arial" w:eastAsiaTheme="minorEastAsia" w:hAnsi="Arial" w:cs="Arial"/>
                <w:bCs/>
              </w:rPr>
              <w:t>(</w:t>
            </w:r>
            <w:r w:rsidR="00504D95" w:rsidRPr="00211A6E">
              <w:rPr>
                <w:rFonts w:ascii="Arial" w:eastAsiaTheme="minorEastAsia" w:hAnsi="Arial" w:cs="Arial"/>
                <w:bCs/>
              </w:rPr>
              <w:sym w:font="Wingdings" w:char="F028"/>
            </w:r>
            <w:r w:rsidR="00504D95" w:rsidRPr="00211A6E">
              <w:rPr>
                <w:rFonts w:ascii="Arial" w:eastAsiaTheme="minorEastAsia" w:hAnsi="Arial" w:cs="Arial"/>
                <w:bCs/>
              </w:rPr>
              <w:t>-</w:t>
            </w:r>
            <w:r w:rsidR="0011236A">
              <w:rPr>
                <w:rFonts w:ascii="Arial" w:eastAsiaTheme="minorEastAsia" w:hAnsi="Arial" w:cs="Arial"/>
                <w:bCs/>
              </w:rPr>
              <w:t>+91-83064 34505</w:t>
            </w:r>
            <w:r w:rsidR="00504D95" w:rsidRPr="00211A6E">
              <w:rPr>
                <w:rFonts w:ascii="Arial" w:eastAsiaTheme="minorEastAsia" w:hAnsi="Arial" w:cs="Arial"/>
                <w:bCs/>
              </w:rPr>
              <w:t>)</w:t>
            </w:r>
          </w:p>
        </w:tc>
      </w:tr>
      <w:tr w:rsidR="00504D95" w:rsidRPr="00211A6E" w:rsidTr="0072461E">
        <w:trPr>
          <w:trHeight w:val="50"/>
        </w:trPr>
        <w:tc>
          <w:tcPr>
            <w:tcW w:w="680" w:type="dxa"/>
          </w:tcPr>
          <w:p w:rsidR="00504D95" w:rsidRPr="00847457" w:rsidRDefault="00847457" w:rsidP="00847457">
            <w:pPr>
              <w:autoSpaceDE w:val="0"/>
              <w:autoSpaceDN w:val="0"/>
              <w:adjustRightInd w:val="0"/>
              <w:contextualSpacing/>
              <w:jc w:val="center"/>
              <w:rPr>
                <w:rFonts w:ascii="Arial" w:eastAsiaTheme="minorEastAsia" w:hAnsi="Arial" w:cs="Arial"/>
                <w:b/>
                <w:bCs/>
              </w:rPr>
            </w:pPr>
            <w:r>
              <w:rPr>
                <w:rFonts w:ascii="Arial" w:eastAsiaTheme="minorEastAsia" w:hAnsi="Arial" w:cs="Arial"/>
                <w:b/>
                <w:bCs/>
              </w:rPr>
              <w:t>7.</w:t>
            </w:r>
          </w:p>
        </w:tc>
        <w:tc>
          <w:tcPr>
            <w:tcW w:w="3686" w:type="dxa"/>
          </w:tcPr>
          <w:p w:rsidR="00504D95" w:rsidRPr="00211A6E" w:rsidRDefault="00504D95" w:rsidP="00847457">
            <w:pPr>
              <w:autoSpaceDE w:val="0"/>
              <w:autoSpaceDN w:val="0"/>
              <w:adjustRightInd w:val="0"/>
              <w:ind w:left="-7"/>
              <w:jc w:val="both"/>
              <w:rPr>
                <w:rFonts w:ascii="Arial" w:eastAsiaTheme="minorEastAsia" w:hAnsi="Arial" w:cs="Arial"/>
              </w:rPr>
            </w:pPr>
            <w:r w:rsidRPr="00211A6E">
              <w:rPr>
                <w:rFonts w:ascii="Arial" w:eastAsiaTheme="minorEastAsia" w:hAnsi="Arial" w:cs="Arial"/>
              </w:rPr>
              <w:t>Nature and sources of the information used or relied upon</w:t>
            </w:r>
          </w:p>
        </w:tc>
        <w:tc>
          <w:tcPr>
            <w:tcW w:w="5629" w:type="dxa"/>
            <w:gridSpan w:val="2"/>
          </w:tcPr>
          <w:p w:rsidR="00504D95" w:rsidRPr="00211A6E" w:rsidRDefault="00504D95" w:rsidP="00847457">
            <w:pPr>
              <w:autoSpaceDE w:val="0"/>
              <w:autoSpaceDN w:val="0"/>
              <w:adjustRightInd w:val="0"/>
              <w:ind w:left="-7"/>
              <w:jc w:val="both"/>
              <w:rPr>
                <w:rFonts w:ascii="Arial" w:eastAsiaTheme="minorEastAsia" w:hAnsi="Arial" w:cs="Arial"/>
                <w:bCs/>
              </w:rPr>
            </w:pPr>
            <w:r w:rsidRPr="00211A6E">
              <w:rPr>
                <w:rFonts w:ascii="Arial" w:eastAsiaTheme="minorEastAsia" w:hAnsi="Arial" w:cs="Arial"/>
                <w:bCs/>
              </w:rPr>
              <w:t>Please refer to Page No. 04 of the Report.</w:t>
            </w:r>
          </w:p>
        </w:tc>
      </w:tr>
      <w:tr w:rsidR="00504D95" w:rsidRPr="00211A6E" w:rsidTr="0072461E">
        <w:tc>
          <w:tcPr>
            <w:tcW w:w="680" w:type="dxa"/>
          </w:tcPr>
          <w:p w:rsidR="00504D95" w:rsidRPr="00211A6E" w:rsidRDefault="00847457" w:rsidP="00847457">
            <w:pPr>
              <w:pStyle w:val="ListParagraph"/>
              <w:autoSpaceDE w:val="0"/>
              <w:autoSpaceDN w:val="0"/>
              <w:adjustRightInd w:val="0"/>
              <w:ind w:left="-420" w:right="-392"/>
              <w:contextualSpacing/>
              <w:jc w:val="center"/>
              <w:rPr>
                <w:rFonts w:ascii="Arial" w:eastAsiaTheme="minorEastAsia" w:hAnsi="Arial" w:cs="Arial"/>
                <w:b/>
                <w:bCs/>
              </w:rPr>
            </w:pPr>
            <w:r>
              <w:rPr>
                <w:rFonts w:ascii="Arial" w:eastAsiaTheme="minorEastAsia" w:hAnsi="Arial" w:cs="Arial"/>
                <w:b/>
                <w:bCs/>
              </w:rPr>
              <w:t>8.</w:t>
            </w:r>
          </w:p>
        </w:tc>
        <w:tc>
          <w:tcPr>
            <w:tcW w:w="3686" w:type="dxa"/>
          </w:tcPr>
          <w:p w:rsidR="00504D95" w:rsidRPr="00211A6E" w:rsidRDefault="00504D95" w:rsidP="00847457">
            <w:pPr>
              <w:autoSpaceDE w:val="0"/>
              <w:autoSpaceDN w:val="0"/>
              <w:adjustRightInd w:val="0"/>
              <w:ind w:left="-7"/>
              <w:jc w:val="both"/>
              <w:rPr>
                <w:rFonts w:ascii="Arial" w:eastAsiaTheme="minorEastAsia" w:hAnsi="Arial" w:cs="Arial"/>
              </w:rPr>
            </w:pPr>
            <w:r w:rsidRPr="00211A6E">
              <w:rPr>
                <w:rFonts w:ascii="Arial" w:eastAsiaTheme="minorEastAsia" w:hAnsi="Arial" w:cs="Arial"/>
              </w:rPr>
              <w:t>Procedures adopted in carrying out the valuation and valuation standards followed</w:t>
            </w:r>
          </w:p>
        </w:tc>
        <w:tc>
          <w:tcPr>
            <w:tcW w:w="5629" w:type="dxa"/>
            <w:gridSpan w:val="2"/>
          </w:tcPr>
          <w:p w:rsidR="00504D95" w:rsidRDefault="0072461E" w:rsidP="00847457">
            <w:pPr>
              <w:autoSpaceDE w:val="0"/>
              <w:autoSpaceDN w:val="0"/>
              <w:adjustRightInd w:val="0"/>
              <w:ind w:left="-7"/>
              <w:jc w:val="both"/>
              <w:rPr>
                <w:rFonts w:ascii="Arial" w:hAnsi="Arial" w:cs="Arial"/>
              </w:rPr>
            </w:pP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504D95" w:rsidRPr="00211A6E">
                  <w:rPr>
                    <w:rFonts w:ascii="Arial" w:hAnsi="Arial" w:cs="Arial"/>
                    <w:lang w:val="en-IN"/>
                  </w:rPr>
                  <w:t>Land Value is calculated on the basis of 'Market Comparable Sales approach' and Building construction value is calculated on the basis of 'Depreciated Replacement Cost approach'</w:t>
                </w:r>
              </w:sdtContent>
            </w:sdt>
          </w:p>
          <w:p w:rsidR="000D058B" w:rsidRDefault="000D058B" w:rsidP="00847457">
            <w:pPr>
              <w:autoSpaceDE w:val="0"/>
              <w:autoSpaceDN w:val="0"/>
              <w:adjustRightInd w:val="0"/>
              <w:ind w:left="-7"/>
              <w:jc w:val="both"/>
              <w:rPr>
                <w:rFonts w:ascii="Arial" w:hAnsi="Arial" w:cs="Arial"/>
                <w:sz w:val="22"/>
                <w:szCs w:val="22"/>
              </w:rPr>
            </w:pPr>
          </w:p>
          <w:p w:rsidR="000D058B" w:rsidRPr="000D058B" w:rsidRDefault="000D058B" w:rsidP="00847457">
            <w:pPr>
              <w:autoSpaceDE w:val="0"/>
              <w:autoSpaceDN w:val="0"/>
              <w:adjustRightInd w:val="0"/>
              <w:ind w:left="-7"/>
              <w:jc w:val="both"/>
              <w:rPr>
                <w:rFonts w:ascii="Arial" w:eastAsiaTheme="minorEastAsia" w:hAnsi="Arial" w:cs="Arial"/>
                <w:b/>
                <w:bCs/>
              </w:rPr>
            </w:pPr>
            <w:r w:rsidRPr="000D058B">
              <w:rPr>
                <w:rFonts w:ascii="Arial" w:hAnsi="Arial" w:cs="Arial"/>
              </w:rPr>
              <w:t xml:space="preserve">For arriving at fair market value of P&amp;M &amp; other fixed assets our engineering team has rationally applied the mixture of </w:t>
            </w:r>
            <w:r w:rsidRPr="000D058B">
              <w:rPr>
                <w:rFonts w:ascii="Arial" w:hAnsi="Arial" w:cs="Arial"/>
                <w:b/>
              </w:rPr>
              <w:t>‘</w:t>
            </w:r>
            <w:r w:rsidRPr="000D058B">
              <w:rPr>
                <w:rFonts w:ascii="Arial" w:hAnsi="Arial" w:cs="Arial"/>
                <w:b/>
                <w:i/>
                <w:u w:val="single"/>
              </w:rPr>
              <w:t>sales comparison approach (market approach)’ and the ‘cost approach (depreciated replacement cost)</w:t>
            </w:r>
            <w:r w:rsidRPr="000D058B">
              <w:rPr>
                <w:rFonts w:ascii="Arial" w:hAnsi="Arial" w:cs="Arial"/>
                <w:b/>
                <w:i/>
              </w:rPr>
              <w:t>’</w:t>
            </w:r>
          </w:p>
        </w:tc>
      </w:tr>
      <w:tr w:rsidR="00504D95" w:rsidRPr="00211A6E" w:rsidTr="0072461E">
        <w:tc>
          <w:tcPr>
            <w:tcW w:w="680" w:type="dxa"/>
          </w:tcPr>
          <w:p w:rsidR="00504D95" w:rsidRPr="00847457" w:rsidRDefault="00847457" w:rsidP="00847457">
            <w:pPr>
              <w:jc w:val="center"/>
              <w:rPr>
                <w:rFonts w:eastAsiaTheme="minorEastAsia"/>
              </w:rPr>
            </w:pPr>
            <w:r>
              <w:rPr>
                <w:rFonts w:ascii="Arial" w:eastAsiaTheme="minorEastAsia" w:hAnsi="Arial" w:cs="Arial"/>
                <w:b/>
                <w:bCs/>
              </w:rPr>
              <w:t>9.</w:t>
            </w:r>
          </w:p>
        </w:tc>
        <w:tc>
          <w:tcPr>
            <w:tcW w:w="3686" w:type="dxa"/>
          </w:tcPr>
          <w:p w:rsidR="00504D95" w:rsidRPr="00211A6E" w:rsidRDefault="00504D95" w:rsidP="00847457">
            <w:pPr>
              <w:autoSpaceDE w:val="0"/>
              <w:autoSpaceDN w:val="0"/>
              <w:adjustRightInd w:val="0"/>
              <w:jc w:val="both"/>
              <w:rPr>
                <w:rFonts w:ascii="Arial" w:eastAsiaTheme="minorEastAsia" w:hAnsi="Arial" w:cs="Arial"/>
              </w:rPr>
            </w:pPr>
            <w:r w:rsidRPr="00211A6E">
              <w:rPr>
                <w:rFonts w:ascii="Arial" w:eastAsiaTheme="minorEastAsia" w:hAnsi="Arial" w:cs="Arial"/>
              </w:rPr>
              <w:t>Restrictions on use of the report, if any</w:t>
            </w:r>
          </w:p>
        </w:tc>
        <w:tc>
          <w:tcPr>
            <w:tcW w:w="5629" w:type="dxa"/>
            <w:gridSpan w:val="2"/>
          </w:tcPr>
          <w:p w:rsidR="00504D95" w:rsidRPr="00211A6E" w:rsidRDefault="00504D95" w:rsidP="00847457">
            <w:pPr>
              <w:jc w:val="both"/>
              <w:rPr>
                <w:rFonts w:ascii="Arial" w:hAnsi="Arial" w:cs="Arial"/>
              </w:rPr>
            </w:pPr>
            <w:r w:rsidRPr="00211A6E">
              <w:rPr>
                <w:rFonts w:ascii="Arial" w:hAnsi="Arial" w:cs="Arial"/>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504D95" w:rsidRPr="00211A6E" w:rsidRDefault="00504D95" w:rsidP="00847457">
            <w:pPr>
              <w:jc w:val="both"/>
              <w:rPr>
                <w:rFonts w:ascii="Arial" w:hAnsi="Arial" w:cs="Arial"/>
              </w:rPr>
            </w:pPr>
          </w:p>
          <w:p w:rsidR="00504D95" w:rsidRPr="00211A6E" w:rsidRDefault="00504D95" w:rsidP="00847457">
            <w:pPr>
              <w:jc w:val="both"/>
              <w:rPr>
                <w:rFonts w:ascii="Arial" w:hAnsi="Arial" w:cs="Arial"/>
                <w:lang w:eastAsia="en-GB" w:bidi="hi-IN"/>
              </w:rPr>
            </w:pPr>
            <w:r w:rsidRPr="00211A6E">
              <w:rPr>
                <w:rFonts w:ascii="Arial" w:hAnsi="Arial" w:cs="Arial"/>
                <w:lang w:eastAsia="en-GB" w:bidi="hi-IN"/>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rsidR="00504D95" w:rsidRPr="00211A6E" w:rsidRDefault="00504D95" w:rsidP="00847457">
            <w:pPr>
              <w:jc w:val="both"/>
              <w:rPr>
                <w:rFonts w:ascii="Arial" w:hAnsi="Arial" w:cs="Arial"/>
                <w:lang w:eastAsia="en-GB" w:bidi="hi-IN"/>
              </w:rPr>
            </w:pPr>
          </w:p>
          <w:p w:rsidR="00504D95" w:rsidRPr="00211A6E" w:rsidRDefault="00504D95" w:rsidP="00847457">
            <w:pPr>
              <w:jc w:val="both"/>
              <w:rPr>
                <w:rFonts w:ascii="Arial" w:hAnsi="Arial" w:cs="Arial"/>
                <w:lang w:eastAsia="en-GB" w:bidi="hi-IN"/>
              </w:rPr>
            </w:pPr>
            <w:r w:rsidRPr="00211A6E">
              <w:rPr>
                <w:rFonts w:ascii="Arial" w:hAnsi="Arial" w:cs="Arial"/>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504D95" w:rsidRPr="00211A6E" w:rsidRDefault="00504D95" w:rsidP="00847457">
            <w:pPr>
              <w:jc w:val="both"/>
              <w:rPr>
                <w:rFonts w:ascii="Arial" w:hAnsi="Arial" w:cs="Arial"/>
                <w:lang w:eastAsia="en-GB" w:bidi="hi-IN"/>
              </w:rPr>
            </w:pPr>
          </w:p>
          <w:p w:rsidR="00504D95" w:rsidRPr="00211A6E" w:rsidRDefault="00504D95" w:rsidP="00847457">
            <w:pPr>
              <w:jc w:val="both"/>
              <w:rPr>
                <w:rFonts w:ascii="Arial" w:hAnsi="Arial" w:cs="Arial"/>
                <w:lang w:eastAsia="en-GB" w:bidi="hi-IN"/>
              </w:rPr>
            </w:pPr>
            <w:r w:rsidRPr="00211A6E">
              <w:rPr>
                <w:rFonts w:ascii="Arial" w:hAnsi="Arial" w:cs="Arial"/>
                <w:lang w:eastAsia="en-GB" w:bidi="hi-IN"/>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504D95" w:rsidRPr="00211A6E" w:rsidTr="0072461E">
        <w:tc>
          <w:tcPr>
            <w:tcW w:w="680" w:type="dxa"/>
          </w:tcPr>
          <w:p w:rsidR="00504D95" w:rsidRPr="00211A6E" w:rsidRDefault="00847457" w:rsidP="00847457">
            <w:pPr>
              <w:pStyle w:val="ListParagraph"/>
              <w:autoSpaceDE w:val="0"/>
              <w:autoSpaceDN w:val="0"/>
              <w:adjustRightInd w:val="0"/>
              <w:ind w:left="-250"/>
              <w:contextualSpacing/>
              <w:jc w:val="center"/>
              <w:rPr>
                <w:rFonts w:ascii="Arial" w:eastAsiaTheme="minorEastAsia" w:hAnsi="Arial" w:cs="Arial"/>
                <w:b/>
                <w:bCs/>
              </w:rPr>
            </w:pPr>
            <w:r>
              <w:rPr>
                <w:rFonts w:ascii="Arial" w:eastAsiaTheme="minorEastAsia" w:hAnsi="Arial" w:cs="Arial"/>
                <w:b/>
                <w:bCs/>
              </w:rPr>
              <w:t>10.</w:t>
            </w:r>
          </w:p>
        </w:tc>
        <w:tc>
          <w:tcPr>
            <w:tcW w:w="3686" w:type="dxa"/>
          </w:tcPr>
          <w:p w:rsidR="00504D95" w:rsidRPr="00211A6E" w:rsidRDefault="00504D95" w:rsidP="00847457">
            <w:pPr>
              <w:autoSpaceDE w:val="0"/>
              <w:autoSpaceDN w:val="0"/>
              <w:adjustRightInd w:val="0"/>
              <w:jc w:val="both"/>
              <w:rPr>
                <w:rFonts w:ascii="Arial" w:eastAsiaTheme="minorEastAsia" w:hAnsi="Arial" w:cs="Arial"/>
              </w:rPr>
            </w:pPr>
            <w:r w:rsidRPr="00211A6E">
              <w:rPr>
                <w:rFonts w:ascii="Arial" w:eastAsiaTheme="minorEastAsia" w:hAnsi="Arial" w:cs="Arial"/>
              </w:rPr>
              <w:t>Major factors that were taken into account during the valuation</w:t>
            </w:r>
          </w:p>
        </w:tc>
        <w:tc>
          <w:tcPr>
            <w:tcW w:w="5629" w:type="dxa"/>
            <w:gridSpan w:val="2"/>
          </w:tcPr>
          <w:p w:rsidR="00504D95" w:rsidRPr="00211A6E" w:rsidRDefault="00504D95" w:rsidP="00847457">
            <w:pPr>
              <w:autoSpaceDE w:val="0"/>
              <w:autoSpaceDN w:val="0"/>
              <w:adjustRightInd w:val="0"/>
              <w:rPr>
                <w:rFonts w:ascii="Arial" w:eastAsiaTheme="minorEastAsia" w:hAnsi="Arial" w:cs="Arial"/>
                <w:b/>
                <w:bCs/>
              </w:rPr>
            </w:pPr>
            <w:r w:rsidRPr="00211A6E">
              <w:rPr>
                <w:rFonts w:ascii="Arial" w:eastAsiaTheme="minorEastAsia" w:hAnsi="Arial" w:cs="Arial"/>
                <w:bCs/>
              </w:rPr>
              <w:t>Please refer to Page No. 4-8 of the Report.</w:t>
            </w:r>
          </w:p>
        </w:tc>
      </w:tr>
      <w:tr w:rsidR="00504D95" w:rsidRPr="00211A6E" w:rsidTr="0072461E">
        <w:tc>
          <w:tcPr>
            <w:tcW w:w="680" w:type="dxa"/>
          </w:tcPr>
          <w:p w:rsidR="00504D95" w:rsidRPr="00211A6E" w:rsidRDefault="00847457" w:rsidP="00847457">
            <w:pPr>
              <w:pStyle w:val="ListParagraph"/>
              <w:autoSpaceDE w:val="0"/>
              <w:autoSpaceDN w:val="0"/>
              <w:adjustRightInd w:val="0"/>
              <w:ind w:left="-250"/>
              <w:contextualSpacing/>
              <w:jc w:val="center"/>
              <w:rPr>
                <w:rFonts w:ascii="Arial" w:eastAsiaTheme="minorEastAsia" w:hAnsi="Arial" w:cs="Arial"/>
                <w:b/>
                <w:bCs/>
              </w:rPr>
            </w:pPr>
            <w:r>
              <w:rPr>
                <w:rFonts w:ascii="Arial" w:eastAsiaTheme="minorEastAsia" w:hAnsi="Arial" w:cs="Arial"/>
                <w:b/>
                <w:bCs/>
              </w:rPr>
              <w:t>11.</w:t>
            </w:r>
          </w:p>
        </w:tc>
        <w:tc>
          <w:tcPr>
            <w:tcW w:w="3686" w:type="dxa"/>
          </w:tcPr>
          <w:p w:rsidR="00504D95" w:rsidRPr="00211A6E" w:rsidRDefault="00504D95" w:rsidP="00847457">
            <w:pPr>
              <w:autoSpaceDE w:val="0"/>
              <w:autoSpaceDN w:val="0"/>
              <w:adjustRightInd w:val="0"/>
              <w:jc w:val="both"/>
              <w:rPr>
                <w:rFonts w:ascii="Arial" w:eastAsiaTheme="minorEastAsia" w:hAnsi="Arial" w:cs="Arial"/>
              </w:rPr>
            </w:pPr>
            <w:r w:rsidRPr="00211A6E">
              <w:rPr>
                <w:rFonts w:ascii="Arial" w:eastAsiaTheme="minorEastAsia" w:hAnsi="Arial" w:cs="Arial"/>
              </w:rPr>
              <w:t>Major factors that were not taken into account during the valuation</w:t>
            </w:r>
          </w:p>
        </w:tc>
        <w:tc>
          <w:tcPr>
            <w:tcW w:w="5629" w:type="dxa"/>
            <w:gridSpan w:val="2"/>
          </w:tcPr>
          <w:p w:rsidR="00504D95" w:rsidRPr="00211A6E" w:rsidRDefault="00504D95" w:rsidP="00847457">
            <w:pPr>
              <w:autoSpaceDE w:val="0"/>
              <w:autoSpaceDN w:val="0"/>
              <w:adjustRightInd w:val="0"/>
              <w:rPr>
                <w:rFonts w:ascii="Arial" w:eastAsiaTheme="minorEastAsia" w:hAnsi="Arial" w:cs="Arial"/>
                <w:b/>
                <w:bCs/>
              </w:rPr>
            </w:pPr>
            <w:r w:rsidRPr="00211A6E">
              <w:rPr>
                <w:rFonts w:ascii="Arial" w:eastAsiaTheme="minorEastAsia" w:hAnsi="Arial" w:cs="Arial"/>
                <w:bCs/>
              </w:rPr>
              <w:t>NA</w:t>
            </w:r>
          </w:p>
        </w:tc>
      </w:tr>
      <w:tr w:rsidR="00504D95" w:rsidRPr="00211A6E" w:rsidTr="0072461E">
        <w:tc>
          <w:tcPr>
            <w:tcW w:w="680" w:type="dxa"/>
          </w:tcPr>
          <w:p w:rsidR="00504D95" w:rsidRPr="00211A6E" w:rsidRDefault="00847457" w:rsidP="00847457">
            <w:pPr>
              <w:pStyle w:val="ListParagraph"/>
              <w:autoSpaceDE w:val="0"/>
              <w:autoSpaceDN w:val="0"/>
              <w:adjustRightInd w:val="0"/>
              <w:ind w:left="-250"/>
              <w:contextualSpacing/>
              <w:jc w:val="center"/>
              <w:rPr>
                <w:rFonts w:ascii="Arial" w:eastAsiaTheme="minorEastAsia" w:hAnsi="Arial" w:cs="Arial"/>
                <w:b/>
                <w:bCs/>
              </w:rPr>
            </w:pPr>
            <w:r>
              <w:rPr>
                <w:rFonts w:ascii="Arial" w:eastAsiaTheme="minorEastAsia" w:hAnsi="Arial" w:cs="Arial"/>
                <w:b/>
                <w:bCs/>
              </w:rPr>
              <w:t>12.</w:t>
            </w:r>
          </w:p>
        </w:tc>
        <w:tc>
          <w:tcPr>
            <w:tcW w:w="3686" w:type="dxa"/>
          </w:tcPr>
          <w:p w:rsidR="00504D95" w:rsidRPr="00211A6E" w:rsidRDefault="00504D95" w:rsidP="00847457">
            <w:pPr>
              <w:autoSpaceDE w:val="0"/>
              <w:autoSpaceDN w:val="0"/>
              <w:adjustRightInd w:val="0"/>
              <w:jc w:val="both"/>
              <w:rPr>
                <w:rFonts w:ascii="Arial" w:eastAsiaTheme="minorEastAsia" w:hAnsi="Arial" w:cs="Arial"/>
              </w:rPr>
            </w:pPr>
            <w:r w:rsidRPr="00211A6E">
              <w:rPr>
                <w:rFonts w:ascii="Arial" w:eastAsiaTheme="minorEastAsia" w:hAnsi="Arial" w:cs="Arial"/>
              </w:rPr>
              <w:t xml:space="preserve">Caveats, limitations and disclaimers to the extent they explain or elucidate the limitations faced by </w:t>
            </w:r>
            <w:proofErr w:type="spellStart"/>
            <w:r w:rsidRPr="00211A6E">
              <w:rPr>
                <w:rFonts w:ascii="Arial" w:eastAsiaTheme="minorEastAsia" w:hAnsi="Arial" w:cs="Arial"/>
              </w:rPr>
              <w:t>valuer</w:t>
            </w:r>
            <w:proofErr w:type="spellEnd"/>
            <w:r w:rsidRPr="00211A6E">
              <w:rPr>
                <w:rFonts w:ascii="Arial" w:eastAsiaTheme="minorEastAsia" w:hAnsi="Arial" w:cs="Arial"/>
              </w:rPr>
              <w:t>, which shall not be for the purpose of limiting his responsibility for the valuation report.</w:t>
            </w:r>
          </w:p>
        </w:tc>
        <w:tc>
          <w:tcPr>
            <w:tcW w:w="5629" w:type="dxa"/>
            <w:gridSpan w:val="2"/>
          </w:tcPr>
          <w:p w:rsidR="00504D95" w:rsidRPr="00211A6E" w:rsidRDefault="00504D95" w:rsidP="00847457">
            <w:pPr>
              <w:autoSpaceDE w:val="0"/>
              <w:autoSpaceDN w:val="0"/>
              <w:adjustRightInd w:val="0"/>
              <w:rPr>
                <w:rFonts w:ascii="Arial" w:eastAsiaTheme="minorEastAsia" w:hAnsi="Arial" w:cs="Arial"/>
                <w:bCs/>
              </w:rPr>
            </w:pPr>
            <w:r w:rsidRPr="00211A6E">
              <w:rPr>
                <w:rFonts w:ascii="Arial" w:eastAsiaTheme="minorEastAsia" w:hAnsi="Arial" w:cs="Arial"/>
                <w:bCs/>
              </w:rPr>
              <w:t>Please see attached Annexure.</w:t>
            </w:r>
          </w:p>
        </w:tc>
      </w:tr>
    </w:tbl>
    <w:p w:rsidR="00504D95" w:rsidRPr="00211A6E" w:rsidRDefault="00504D95" w:rsidP="00504D95">
      <w:pPr>
        <w:adjustRightInd w:val="0"/>
        <w:ind w:left="-142"/>
        <w:rPr>
          <w:rFonts w:ascii="Arial" w:eastAsiaTheme="minorEastAsia" w:hAnsi="Arial" w:cs="Arial"/>
        </w:rPr>
      </w:pPr>
    </w:p>
    <w:p w:rsidR="00504D95" w:rsidRPr="00211A6E" w:rsidRDefault="00504D95" w:rsidP="00504D95">
      <w:pPr>
        <w:adjustRightInd w:val="0"/>
        <w:ind w:left="-142"/>
        <w:rPr>
          <w:rFonts w:ascii="Arial" w:eastAsiaTheme="minorEastAsia" w:hAnsi="Arial" w:cs="Arial"/>
          <w:b/>
          <w:bCs/>
        </w:rPr>
      </w:pPr>
      <w:r w:rsidRPr="00211A6E">
        <w:rPr>
          <w:rFonts w:ascii="Arial" w:eastAsiaTheme="minorEastAsia" w:hAnsi="Arial" w:cs="Arial"/>
          <w:b/>
          <w:bCs/>
        </w:rPr>
        <w:t xml:space="preserve">Date: </w:t>
      </w:r>
      <w:sdt>
        <w:sdtPr>
          <w:rPr>
            <w:rFonts w:ascii="Arial" w:eastAsiaTheme="minorEastAsia" w:hAnsi="Arial" w:cs="Arial"/>
            <w:b/>
            <w:bCs/>
          </w:rPr>
          <w:id w:val="854765345"/>
          <w:placeholder>
            <w:docPart w:val="4206AED6F1774489B329F23AAE4A3703"/>
          </w:placeholder>
          <w:date w:fullDate="2021-08-23T00:00:00Z">
            <w:dateFormat w:val="d/M/yyyy"/>
            <w:lid w:val="en-US"/>
            <w:storeMappedDataAs w:val="dateTime"/>
            <w:calendar w:val="gregorian"/>
          </w:date>
        </w:sdtPr>
        <w:sdtContent>
          <w:r w:rsidR="0011236A">
            <w:rPr>
              <w:rFonts w:ascii="Arial" w:eastAsiaTheme="minorEastAsia" w:hAnsi="Arial" w:cs="Arial"/>
              <w:b/>
              <w:bCs/>
            </w:rPr>
            <w:t>23/8/2021</w:t>
          </w:r>
        </w:sdtContent>
      </w:sdt>
    </w:p>
    <w:p w:rsidR="00504D95" w:rsidRPr="00211A6E" w:rsidRDefault="00504D95" w:rsidP="00504D95">
      <w:pPr>
        <w:adjustRightInd w:val="0"/>
        <w:ind w:left="-142"/>
        <w:rPr>
          <w:rFonts w:ascii="Arial" w:eastAsiaTheme="minorEastAsia" w:hAnsi="Arial" w:cs="Arial"/>
          <w:b/>
          <w:bCs/>
        </w:rPr>
      </w:pPr>
    </w:p>
    <w:p w:rsidR="00504D95" w:rsidRPr="00211A6E" w:rsidRDefault="00504D95" w:rsidP="0011236A">
      <w:pPr>
        <w:adjustRightInd w:val="0"/>
        <w:ind w:left="-142"/>
        <w:rPr>
          <w:rFonts w:ascii="Arial" w:eastAsiaTheme="minorEastAsia" w:hAnsi="Arial" w:cs="Arial"/>
          <w:b/>
          <w:bCs/>
        </w:rPr>
      </w:pPr>
      <w:r w:rsidRPr="00211A6E">
        <w:rPr>
          <w:rFonts w:ascii="Arial" w:eastAsiaTheme="minorEastAsia" w:hAnsi="Arial" w:cs="Arial"/>
          <w:b/>
          <w:bCs/>
        </w:rPr>
        <w:t xml:space="preserve">Place: </w:t>
      </w:r>
      <w:sdt>
        <w:sdtPr>
          <w:rPr>
            <w:rFonts w:ascii="Arial" w:eastAsiaTheme="minorEastAsia" w:hAnsi="Arial" w:cs="Arial"/>
          </w:rPr>
          <w:id w:val="1668370763"/>
          <w:placeholder>
            <w:docPart w:val="69810F0EA8DD4270B8809ADA2371FDEC"/>
          </w:placeholder>
          <w:dropDownList>
            <w:listItem w:value="Choose an item."/>
            <w:listItem w:displayText="Noida" w:value="Noida"/>
            <w:listItem w:displayText="Mumbai" w:value="Mumbai"/>
            <w:listItem w:displayText="Kolkata" w:value="Kolkata"/>
            <w:listItem w:displayText="Dehradun" w:value="Dehradun"/>
          </w:dropDownList>
        </w:sdtPr>
        <w:sdtContent>
          <w:r w:rsidRPr="00211A6E">
            <w:rPr>
              <w:rFonts w:ascii="Arial" w:eastAsiaTheme="minorEastAsia" w:hAnsi="Arial" w:cs="Arial"/>
              <w:lang w:val="en-IN"/>
            </w:rPr>
            <w:t>Noida</w:t>
          </w:r>
        </w:sdtContent>
      </w:sdt>
      <w:r w:rsidR="0011236A">
        <w:rPr>
          <w:rFonts w:ascii="Arial" w:eastAsiaTheme="minorEastAsia" w:hAnsi="Arial" w:cs="Arial"/>
        </w:rPr>
        <w:tab/>
      </w:r>
      <w:r w:rsidR="0011236A">
        <w:rPr>
          <w:rFonts w:ascii="Arial" w:eastAsiaTheme="minorEastAsia" w:hAnsi="Arial" w:cs="Arial"/>
        </w:rPr>
        <w:tab/>
      </w:r>
      <w:r w:rsidR="0011236A">
        <w:rPr>
          <w:rFonts w:ascii="Arial" w:eastAsiaTheme="minorEastAsia" w:hAnsi="Arial" w:cs="Arial"/>
        </w:rPr>
        <w:tab/>
      </w:r>
      <w:r w:rsidR="0011236A">
        <w:rPr>
          <w:rFonts w:ascii="Arial" w:eastAsiaTheme="minorEastAsia" w:hAnsi="Arial" w:cs="Arial"/>
        </w:rPr>
        <w:tab/>
      </w:r>
      <w:r w:rsidR="0011236A">
        <w:rPr>
          <w:rFonts w:ascii="Arial" w:eastAsiaTheme="minorEastAsia" w:hAnsi="Arial" w:cs="Arial"/>
        </w:rPr>
        <w:tab/>
      </w:r>
      <w:r w:rsidR="0011236A">
        <w:rPr>
          <w:rFonts w:ascii="Arial" w:eastAsiaTheme="minorEastAsia" w:hAnsi="Arial" w:cs="Arial"/>
        </w:rPr>
        <w:tab/>
      </w:r>
      <w:r w:rsidR="0011236A">
        <w:rPr>
          <w:rFonts w:ascii="Arial" w:eastAsiaTheme="minorEastAsia" w:hAnsi="Arial" w:cs="Arial"/>
        </w:rPr>
        <w:tab/>
      </w:r>
      <w:r w:rsidR="0011236A">
        <w:rPr>
          <w:rFonts w:ascii="Arial" w:eastAsiaTheme="minorEastAsia" w:hAnsi="Arial" w:cs="Arial"/>
        </w:rPr>
        <w:tab/>
      </w:r>
      <w:r w:rsidR="0011236A">
        <w:rPr>
          <w:rFonts w:ascii="Arial" w:eastAsiaTheme="minorEastAsia" w:hAnsi="Arial" w:cs="Arial"/>
        </w:rPr>
        <w:tab/>
      </w:r>
      <w:r w:rsidR="0011236A">
        <w:rPr>
          <w:rFonts w:ascii="Arial" w:eastAsiaTheme="minorEastAsia" w:hAnsi="Arial" w:cs="Arial"/>
        </w:rPr>
        <w:tab/>
      </w:r>
      <w:r w:rsidRPr="00211A6E">
        <w:rPr>
          <w:rFonts w:ascii="Arial" w:eastAsiaTheme="minorEastAsia" w:hAnsi="Arial" w:cs="Arial"/>
          <w:b/>
          <w:bCs/>
        </w:rPr>
        <w:t>Signature</w:t>
      </w:r>
    </w:p>
    <w:p w:rsidR="00504D95" w:rsidRDefault="00504D95" w:rsidP="0011236A">
      <w:pPr>
        <w:spacing w:after="247" w:line="267" w:lineRule="auto"/>
        <w:ind w:left="4111" w:right="-12"/>
        <w:jc w:val="both"/>
        <w:rPr>
          <w:rFonts w:ascii="Arial" w:eastAsiaTheme="minorEastAsia" w:hAnsi="Arial" w:cs="Arial"/>
          <w:b/>
          <w:bCs/>
        </w:rPr>
      </w:pPr>
      <w:r w:rsidRPr="00211A6E">
        <w:rPr>
          <w:rFonts w:ascii="Arial" w:eastAsiaTheme="minorEastAsia" w:hAnsi="Arial" w:cs="Arial"/>
          <w:b/>
          <w:bCs/>
        </w:rPr>
        <w:t xml:space="preserve">(Authorized Person of R.K Associates </w:t>
      </w:r>
      <w:proofErr w:type="spellStart"/>
      <w:r w:rsidRPr="00211A6E">
        <w:rPr>
          <w:rFonts w:ascii="Arial" w:eastAsiaTheme="minorEastAsia" w:hAnsi="Arial" w:cs="Arial"/>
          <w:b/>
          <w:bCs/>
        </w:rPr>
        <w:t>Valuers</w:t>
      </w:r>
      <w:proofErr w:type="spellEnd"/>
      <w:r w:rsidRPr="00211A6E">
        <w:rPr>
          <w:rFonts w:ascii="Arial" w:eastAsiaTheme="minorEastAsia" w:hAnsi="Arial" w:cs="Arial"/>
          <w:b/>
          <w:bCs/>
        </w:rPr>
        <w:t xml:space="preserve"> &amp; Techno </w:t>
      </w:r>
      <w:proofErr w:type="spellStart"/>
      <w:r w:rsidRPr="00211A6E">
        <w:rPr>
          <w:rFonts w:ascii="Arial" w:eastAsiaTheme="minorEastAsia" w:hAnsi="Arial" w:cs="Arial"/>
          <w:b/>
          <w:bCs/>
        </w:rPr>
        <w:t>Engg</w:t>
      </w:r>
      <w:proofErr w:type="spellEnd"/>
      <w:r w:rsidRPr="00211A6E">
        <w:rPr>
          <w:rFonts w:ascii="Arial" w:eastAsiaTheme="minorEastAsia" w:hAnsi="Arial" w:cs="Arial"/>
          <w:b/>
          <w:bCs/>
        </w:rPr>
        <w:t>. Consultants (P) Ltd.)</w:t>
      </w:r>
    </w:p>
    <w:p w:rsidR="00F86FF1" w:rsidRPr="00F86FF1" w:rsidRDefault="00F86FF1" w:rsidP="00F86FF1">
      <w:pPr>
        <w:rPr>
          <w:rFonts w:ascii="Arial" w:eastAsiaTheme="minorEastAsia" w:hAnsi="Arial" w:cs="Arial"/>
          <w:b/>
          <w:bCs/>
        </w:rPr>
      </w:pPr>
      <w:r>
        <w:rPr>
          <w:rFonts w:ascii="Arial" w:eastAsiaTheme="minorEastAsia" w:hAnsi="Arial" w:cs="Arial"/>
          <w:b/>
          <w:bCs/>
        </w:rPr>
        <w:br w:type="page"/>
      </w:r>
    </w:p>
    <w:p w:rsidR="00504D95" w:rsidRPr="00211A6E" w:rsidRDefault="00504D95" w:rsidP="00504D95">
      <w:pPr>
        <w:adjustRightInd w:val="0"/>
        <w:ind w:left="-142"/>
        <w:jc w:val="center"/>
        <w:rPr>
          <w:rFonts w:ascii="Arial" w:eastAsiaTheme="minorEastAsia" w:hAnsi="Arial" w:cs="Arial"/>
          <w:b/>
          <w:bCs/>
        </w:rPr>
      </w:pPr>
      <w:r w:rsidRPr="00211A6E">
        <w:rPr>
          <w:rFonts w:ascii="Arial" w:eastAsiaTheme="minorEastAsia" w:hAnsi="Arial" w:cs="Arial"/>
          <w:b/>
          <w:bCs/>
        </w:rPr>
        <w:t xml:space="preserve">ANNEXURE: </w:t>
      </w:r>
      <w:r w:rsidR="004B02B7">
        <w:rPr>
          <w:rFonts w:ascii="Arial" w:eastAsiaTheme="minorEastAsia" w:hAnsi="Arial" w:cs="Arial"/>
          <w:b/>
          <w:bCs/>
        </w:rPr>
        <w:t>II</w:t>
      </w:r>
      <w:r w:rsidRPr="00211A6E">
        <w:rPr>
          <w:rFonts w:ascii="Arial" w:eastAsiaTheme="minorEastAsia" w:hAnsi="Arial" w:cs="Arial"/>
          <w:b/>
          <w:bCs/>
        </w:rPr>
        <w:t>- MODEL CODE OF CONDUCT FOR VALUERS</w:t>
      </w:r>
    </w:p>
    <w:p w:rsidR="00504D95" w:rsidRPr="00211A6E" w:rsidRDefault="00504D95" w:rsidP="00504D95">
      <w:pPr>
        <w:adjustRightInd w:val="0"/>
        <w:ind w:left="-142"/>
        <w:jc w:val="center"/>
        <w:rPr>
          <w:rFonts w:ascii="Arial" w:eastAsiaTheme="minorEastAsia" w:hAnsi="Arial" w:cs="Arial"/>
          <w:b/>
          <w:bCs/>
        </w:rPr>
      </w:pPr>
    </w:p>
    <w:p w:rsidR="00504D95" w:rsidRPr="00211A6E" w:rsidRDefault="00504D95" w:rsidP="00504D95">
      <w:pPr>
        <w:adjustRightInd w:val="0"/>
        <w:ind w:left="-142"/>
        <w:jc w:val="center"/>
        <w:rPr>
          <w:rFonts w:ascii="Arial" w:eastAsiaTheme="minorEastAsia" w:hAnsi="Arial" w:cs="Arial"/>
          <w:b/>
          <w:bCs/>
        </w:rPr>
      </w:pPr>
      <w:r w:rsidRPr="00211A6E">
        <w:rPr>
          <w:rFonts w:ascii="Arial" w:hAnsi="Arial" w:cs="Arial"/>
          <w:b/>
          <w:noProof/>
          <w:u w:val="single"/>
          <w:lang w:val="en-IN" w:eastAsia="en-IN"/>
        </w:rPr>
        <mc:AlternateContent>
          <mc:Choice Requires="wps">
            <w:drawing>
              <wp:anchor distT="4294967295" distB="4294967295" distL="114300" distR="114300" simplePos="0" relativeHeight="251654144" behindDoc="0" locked="0" layoutInCell="1" allowOverlap="1" wp14:anchorId="2C60D211" wp14:editId="1967950B">
                <wp:simplePos x="0" y="0"/>
                <wp:positionH relativeFrom="column">
                  <wp:posOffset>0</wp:posOffset>
                </wp:positionH>
                <wp:positionV relativeFrom="paragraph">
                  <wp:posOffset>38100</wp:posOffset>
                </wp:positionV>
                <wp:extent cx="5928360" cy="0"/>
                <wp:effectExtent l="0" t="38100" r="15240" b="3810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947105" id="Straight Connector 16" o:spid="_x0000_s1026" style="position:absolute;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" strokeweight="6pt">
                <o:lock v:ext="edit" shapetype="f"/>
              </v:line>
            </w:pict>
          </mc:Fallback>
        </mc:AlternateContent>
      </w:r>
    </w:p>
    <w:p w:rsidR="00504D95" w:rsidRPr="00211A6E" w:rsidRDefault="00504D95" w:rsidP="00504D95">
      <w:pPr>
        <w:adjustRightInd w:val="0"/>
        <w:ind w:left="-142"/>
        <w:jc w:val="both"/>
        <w:rPr>
          <w:rFonts w:ascii="Arial" w:eastAsiaTheme="minorEastAsia" w:hAnsi="Arial" w:cs="Arial"/>
          <w:b/>
          <w:bCs/>
        </w:rPr>
      </w:pPr>
    </w:p>
    <w:p w:rsidR="00504D95" w:rsidRPr="00211A6E" w:rsidRDefault="00504D95" w:rsidP="00504D95">
      <w:pPr>
        <w:adjustRightInd w:val="0"/>
        <w:ind w:left="-426"/>
        <w:jc w:val="both"/>
        <w:rPr>
          <w:rFonts w:ascii="Arial" w:eastAsiaTheme="minorEastAsia" w:hAnsi="Arial" w:cs="Arial"/>
          <w:b/>
          <w:bCs/>
        </w:rPr>
      </w:pPr>
      <w:r w:rsidRPr="00211A6E">
        <w:rPr>
          <w:rFonts w:ascii="Arial" w:eastAsiaTheme="minorEastAsia" w:hAnsi="Arial" w:cs="Arial"/>
          <w:b/>
          <w:bCs/>
        </w:rPr>
        <w:t>Integrity and Fairness</w:t>
      </w:r>
    </w:p>
    <w:p w:rsidR="00504D95" w:rsidRPr="00211A6E" w:rsidRDefault="00504D95" w:rsidP="00504D95">
      <w:pPr>
        <w:adjustRightInd w:val="0"/>
        <w:ind w:left="-426"/>
        <w:jc w:val="both"/>
        <w:rPr>
          <w:rFonts w:ascii="Arial" w:eastAsiaTheme="minorEastAsia" w:hAnsi="Arial" w:cs="Arial"/>
        </w:rPr>
      </w:pP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in the conduct of his/its business, follow high standards of integrity and fairness in all his/its dealings with his/its clients and other </w:t>
      </w:r>
      <w:proofErr w:type="spellStart"/>
      <w:r w:rsidRPr="00211A6E">
        <w:rPr>
          <w:rFonts w:ascii="Arial" w:eastAsiaTheme="minorEastAsia" w:hAnsi="Arial" w:cs="Arial"/>
        </w:rPr>
        <w:t>valuers</w:t>
      </w:r>
      <w:proofErr w:type="spellEnd"/>
      <w:r w:rsidRPr="00211A6E">
        <w:rPr>
          <w:rFonts w:ascii="Arial" w:eastAsiaTheme="minorEastAsia" w:hAnsi="Arial" w:cs="Arial"/>
        </w:rPr>
        <w:t>.</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maintain integrity by being honest, straightforward, and forthright in all professional relationships.</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endeavor to ensure that he/it provides true and adequate information and shall not misrepresent any facts or situations.</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refrain from being involved in any action that would bring disrepute to the profession.</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keep public interest foremost while delivering his services. </w:t>
      </w:r>
    </w:p>
    <w:p w:rsidR="00504D95" w:rsidRPr="00211A6E" w:rsidRDefault="00504D95" w:rsidP="00504D95">
      <w:pPr>
        <w:adjustRightInd w:val="0"/>
        <w:ind w:left="-426"/>
        <w:jc w:val="both"/>
        <w:rPr>
          <w:rFonts w:ascii="Arial" w:eastAsiaTheme="minorEastAsia" w:hAnsi="Arial" w:cs="Arial"/>
        </w:rPr>
      </w:pPr>
    </w:p>
    <w:p w:rsidR="00504D95" w:rsidRPr="00211A6E" w:rsidRDefault="00504D95" w:rsidP="00504D95">
      <w:pPr>
        <w:adjustRightInd w:val="0"/>
        <w:ind w:left="-426"/>
        <w:jc w:val="both"/>
        <w:rPr>
          <w:rFonts w:ascii="Arial" w:eastAsiaTheme="minorEastAsia" w:hAnsi="Arial" w:cs="Arial"/>
          <w:b/>
          <w:bCs/>
        </w:rPr>
      </w:pPr>
      <w:r w:rsidRPr="00211A6E">
        <w:rPr>
          <w:rFonts w:ascii="Arial" w:eastAsiaTheme="minorEastAsia" w:hAnsi="Arial" w:cs="Arial"/>
          <w:b/>
          <w:bCs/>
        </w:rPr>
        <w:t>Professional Competence and Due Care</w:t>
      </w:r>
    </w:p>
    <w:p w:rsidR="00504D95" w:rsidRPr="00211A6E" w:rsidRDefault="00504D95" w:rsidP="00504D95">
      <w:pPr>
        <w:adjustRightInd w:val="0"/>
        <w:ind w:left="-426"/>
        <w:jc w:val="both"/>
        <w:rPr>
          <w:rFonts w:ascii="Arial" w:eastAsiaTheme="minorEastAsia" w:hAnsi="Arial" w:cs="Arial"/>
          <w:b/>
          <w:bCs/>
        </w:rPr>
      </w:pP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render at all times high standards of service, exercise due diligence, ensure proper care and exercise independent professional judgment.</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carry out professional services in accordance with the relevant technical and professional standards that may be specified from time to time.</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continuously maintain professional knowledge and skill to provide competent professional service based on up-to-date developments in practice, prevailing regulations/guidelines and techniques.</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In the preparation of a valuation report,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211A6E">
        <w:rPr>
          <w:rFonts w:ascii="Arial" w:eastAsiaTheme="minorEastAsia" w:hAnsi="Arial" w:cs="Arial"/>
        </w:rPr>
        <w:t>valuer</w:t>
      </w:r>
      <w:proofErr w:type="spellEnd"/>
      <w:r w:rsidRPr="00211A6E">
        <w:rPr>
          <w:rFonts w:ascii="Arial" w:eastAsiaTheme="minorEastAsia" w:hAnsi="Arial" w:cs="Arial"/>
        </w:rPr>
        <w:t>.</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carry out any instruction of the client insofar as they are incompatible with the requirements of integrity, objectivity and independence.</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clearly state to his client the services that he would be competent to provide and the services for which he would be relying on other </w:t>
      </w:r>
      <w:proofErr w:type="spellStart"/>
      <w:r w:rsidRPr="00211A6E">
        <w:rPr>
          <w:rFonts w:ascii="Arial" w:eastAsiaTheme="minorEastAsia" w:hAnsi="Arial" w:cs="Arial"/>
        </w:rPr>
        <w:t>valuers</w:t>
      </w:r>
      <w:proofErr w:type="spellEnd"/>
      <w:r w:rsidRPr="00211A6E">
        <w:rPr>
          <w:rFonts w:ascii="Arial" w:eastAsiaTheme="minorEastAsia" w:hAnsi="Arial" w:cs="Arial"/>
        </w:rPr>
        <w:t xml:space="preserve"> or professionals or for which the client can have a separate arrangement with other </w:t>
      </w:r>
      <w:proofErr w:type="spellStart"/>
      <w:r w:rsidRPr="00211A6E">
        <w:rPr>
          <w:rFonts w:ascii="Arial" w:eastAsiaTheme="minorEastAsia" w:hAnsi="Arial" w:cs="Arial"/>
        </w:rPr>
        <w:t>valuers</w:t>
      </w:r>
      <w:proofErr w:type="spellEnd"/>
      <w:r w:rsidRPr="00211A6E">
        <w:rPr>
          <w:rFonts w:ascii="Arial" w:eastAsiaTheme="minorEastAsia" w:hAnsi="Arial" w:cs="Arial"/>
        </w:rPr>
        <w:t>.</w:t>
      </w:r>
    </w:p>
    <w:p w:rsidR="00504D95" w:rsidRPr="00211A6E" w:rsidRDefault="00504D95" w:rsidP="00504D95">
      <w:pPr>
        <w:pStyle w:val="ListParagraph"/>
        <w:autoSpaceDE w:val="0"/>
        <w:autoSpaceDN w:val="0"/>
        <w:adjustRightInd w:val="0"/>
        <w:ind w:left="-426"/>
        <w:contextualSpacing/>
        <w:jc w:val="both"/>
        <w:rPr>
          <w:rFonts w:ascii="Arial" w:eastAsiaTheme="minorEastAsia" w:hAnsi="Arial" w:cs="Arial"/>
        </w:rPr>
      </w:pPr>
    </w:p>
    <w:p w:rsidR="00504D95" w:rsidRDefault="00504D95" w:rsidP="00504D95">
      <w:pPr>
        <w:adjustRightInd w:val="0"/>
        <w:ind w:left="-426"/>
        <w:jc w:val="both"/>
        <w:rPr>
          <w:rFonts w:ascii="Arial" w:eastAsiaTheme="minorEastAsia" w:hAnsi="Arial" w:cs="Arial"/>
          <w:b/>
          <w:bCs/>
        </w:rPr>
      </w:pPr>
      <w:r w:rsidRPr="00211A6E">
        <w:rPr>
          <w:rFonts w:ascii="Arial" w:eastAsiaTheme="minorEastAsia" w:hAnsi="Arial" w:cs="Arial"/>
          <w:b/>
          <w:bCs/>
        </w:rPr>
        <w:t>Independence and Disclosure of Interest</w:t>
      </w:r>
    </w:p>
    <w:p w:rsidR="00504D95" w:rsidRPr="00211A6E" w:rsidRDefault="00504D95" w:rsidP="00504D95">
      <w:pPr>
        <w:adjustRightInd w:val="0"/>
        <w:ind w:left="-426"/>
        <w:jc w:val="both"/>
        <w:rPr>
          <w:rFonts w:ascii="Arial" w:eastAsiaTheme="minorEastAsia" w:hAnsi="Arial" w:cs="Arial"/>
          <w:b/>
          <w:bCs/>
        </w:rPr>
      </w:pP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take up an assignment if he/it or any of his/its relatives or associates is not independent in terms of association to the company.</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maintain complete independence in his/its professional relationships and shall conduct the valuation independent of external influences.</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wherever necessary disclose to the clients, possible sources of conflicts of duties and interests, while providing unbiased services.</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indulge in “mandate snatching or offering” convenience valuations” in order to cater to a company or client’s needs.</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As an independent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charge success fee. </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In any fairness opinion or independent expert opinion submitted by 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if there has been a prior engagement in an unconnected transaction,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declare the association with the company during the last five years.</w:t>
      </w:r>
    </w:p>
    <w:p w:rsidR="00504D95" w:rsidRPr="00211A6E" w:rsidRDefault="00504D95" w:rsidP="00504D95">
      <w:pPr>
        <w:adjustRightInd w:val="0"/>
        <w:ind w:left="-142"/>
        <w:jc w:val="both"/>
        <w:rPr>
          <w:rFonts w:ascii="Arial" w:eastAsiaTheme="minorEastAsia" w:hAnsi="Arial" w:cs="Arial"/>
          <w:b/>
          <w:bCs/>
        </w:rPr>
      </w:pPr>
    </w:p>
    <w:p w:rsidR="00504D95" w:rsidRPr="00211A6E" w:rsidRDefault="00504D95" w:rsidP="00504D95">
      <w:pPr>
        <w:adjustRightInd w:val="0"/>
        <w:ind w:left="-426"/>
        <w:jc w:val="both"/>
        <w:rPr>
          <w:rFonts w:ascii="Arial" w:eastAsiaTheme="minorEastAsia" w:hAnsi="Arial" w:cs="Arial"/>
          <w:b/>
          <w:bCs/>
        </w:rPr>
      </w:pPr>
      <w:r w:rsidRPr="00211A6E">
        <w:rPr>
          <w:rFonts w:ascii="Arial" w:eastAsiaTheme="minorEastAsia" w:hAnsi="Arial" w:cs="Arial"/>
          <w:b/>
          <w:bCs/>
        </w:rPr>
        <w:t>Confidentiality</w:t>
      </w:r>
    </w:p>
    <w:p w:rsidR="00504D95" w:rsidRPr="00211A6E" w:rsidRDefault="00504D95" w:rsidP="00504D95">
      <w:pPr>
        <w:adjustRightInd w:val="0"/>
        <w:ind w:left="-142"/>
        <w:jc w:val="both"/>
        <w:rPr>
          <w:rFonts w:ascii="Arial" w:eastAsiaTheme="minorEastAsia" w:hAnsi="Arial" w:cs="Arial"/>
          <w:b/>
          <w:bCs/>
        </w:rPr>
      </w:pP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504D95" w:rsidRPr="00211A6E" w:rsidRDefault="00504D95" w:rsidP="00504D95">
      <w:pPr>
        <w:adjustRightInd w:val="0"/>
        <w:ind w:left="-426"/>
        <w:jc w:val="both"/>
        <w:rPr>
          <w:rFonts w:ascii="Arial" w:eastAsiaTheme="minorEastAsia" w:hAnsi="Arial" w:cs="Arial"/>
        </w:rPr>
      </w:pPr>
    </w:p>
    <w:p w:rsidR="00504D95" w:rsidRPr="00211A6E" w:rsidRDefault="00504D95" w:rsidP="00504D95">
      <w:pPr>
        <w:adjustRightInd w:val="0"/>
        <w:ind w:left="-426"/>
        <w:jc w:val="both"/>
        <w:rPr>
          <w:rFonts w:ascii="Arial" w:eastAsiaTheme="minorEastAsia" w:hAnsi="Arial" w:cs="Arial"/>
          <w:b/>
          <w:bCs/>
        </w:rPr>
      </w:pPr>
      <w:r w:rsidRPr="00211A6E">
        <w:rPr>
          <w:rFonts w:ascii="Arial" w:eastAsiaTheme="minorEastAsia" w:hAnsi="Arial" w:cs="Arial"/>
          <w:b/>
          <w:bCs/>
        </w:rPr>
        <w:t>Information Management</w:t>
      </w:r>
    </w:p>
    <w:p w:rsidR="00504D95" w:rsidRPr="00211A6E" w:rsidRDefault="00504D95" w:rsidP="00504D95">
      <w:pPr>
        <w:adjustRightInd w:val="0"/>
        <w:ind w:left="-142"/>
        <w:jc w:val="both"/>
        <w:rPr>
          <w:rFonts w:ascii="Arial" w:eastAsiaTheme="minorEastAsia" w:hAnsi="Arial" w:cs="Arial"/>
          <w:b/>
          <w:bCs/>
        </w:rPr>
      </w:pP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appear, co-operate and be available for inspections and investigations carried out by the authority, any person authorized by the authority, the registered </w:t>
      </w:r>
      <w:proofErr w:type="spellStart"/>
      <w:proofErr w:type="gramStart"/>
      <w:r w:rsidRPr="00211A6E">
        <w:rPr>
          <w:rFonts w:ascii="Arial" w:eastAsiaTheme="minorEastAsia" w:hAnsi="Arial" w:cs="Arial"/>
        </w:rPr>
        <w:t>valuers</w:t>
      </w:r>
      <w:proofErr w:type="spellEnd"/>
      <w:proofErr w:type="gramEnd"/>
      <w:r w:rsidRPr="00211A6E">
        <w:rPr>
          <w:rFonts w:ascii="Arial" w:eastAsiaTheme="minorEastAsia" w:hAnsi="Arial" w:cs="Arial"/>
        </w:rPr>
        <w:t xml:space="preserve"> organization with which he/it is registered or any other statutory regulatory body.</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provide all information and records as may be required by the authority, the Tribunal, Appellate Tribunal, the registered </w:t>
      </w:r>
      <w:proofErr w:type="spellStart"/>
      <w:proofErr w:type="gramStart"/>
      <w:r w:rsidRPr="00211A6E">
        <w:rPr>
          <w:rFonts w:ascii="Arial" w:eastAsiaTheme="minorEastAsia" w:hAnsi="Arial" w:cs="Arial"/>
        </w:rPr>
        <w:t>valuers</w:t>
      </w:r>
      <w:proofErr w:type="spellEnd"/>
      <w:proofErr w:type="gramEnd"/>
      <w:r w:rsidRPr="00211A6E">
        <w:rPr>
          <w:rFonts w:ascii="Arial" w:eastAsiaTheme="minorEastAsia" w:hAnsi="Arial" w:cs="Arial"/>
        </w:rPr>
        <w:t xml:space="preserve"> organization with which he/it is registered, or any other statutory regulatory body.</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504D95" w:rsidRPr="00211A6E" w:rsidRDefault="00504D95" w:rsidP="00504D95">
      <w:pPr>
        <w:adjustRightInd w:val="0"/>
        <w:ind w:left="-142"/>
        <w:jc w:val="both"/>
        <w:rPr>
          <w:rFonts w:ascii="Arial" w:eastAsiaTheme="minorEastAsia" w:hAnsi="Arial" w:cs="Arial"/>
        </w:rPr>
      </w:pPr>
    </w:p>
    <w:p w:rsidR="00504D95" w:rsidRPr="00211A6E" w:rsidRDefault="00504D95" w:rsidP="00504D95">
      <w:pPr>
        <w:adjustRightInd w:val="0"/>
        <w:ind w:left="-426"/>
        <w:jc w:val="both"/>
        <w:rPr>
          <w:rFonts w:ascii="Arial" w:eastAsiaTheme="minorEastAsia" w:hAnsi="Arial" w:cs="Arial"/>
          <w:b/>
          <w:bCs/>
        </w:rPr>
      </w:pPr>
      <w:r w:rsidRPr="00211A6E">
        <w:rPr>
          <w:rFonts w:ascii="Arial" w:eastAsiaTheme="minorEastAsia" w:hAnsi="Arial" w:cs="Arial"/>
          <w:b/>
          <w:bCs/>
        </w:rPr>
        <w:t>Gifts and hospitality.</w:t>
      </w:r>
    </w:p>
    <w:p w:rsidR="00504D95" w:rsidRPr="00211A6E" w:rsidRDefault="00504D95" w:rsidP="00504D95">
      <w:pPr>
        <w:adjustRightInd w:val="0"/>
        <w:ind w:left="-426"/>
        <w:jc w:val="both"/>
        <w:rPr>
          <w:rFonts w:ascii="Arial" w:eastAsiaTheme="minorEastAsia" w:hAnsi="Arial" w:cs="Arial"/>
          <w:b/>
          <w:bCs/>
        </w:rPr>
      </w:pP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or his/its relative shall not accept gifts or hospitality which undermines or affects his independence as a </w:t>
      </w:r>
      <w:proofErr w:type="spellStart"/>
      <w:r w:rsidRPr="00211A6E">
        <w:rPr>
          <w:rFonts w:ascii="Arial" w:eastAsiaTheme="minorEastAsia" w:hAnsi="Arial" w:cs="Arial"/>
        </w:rPr>
        <w:t>valuer</w:t>
      </w:r>
      <w:proofErr w:type="spellEnd"/>
      <w:r w:rsidRPr="00211A6E">
        <w:rPr>
          <w:rFonts w:ascii="Arial" w:eastAsiaTheme="minorEastAsia" w:hAnsi="Arial" w:cs="Arial"/>
        </w:rPr>
        <w:t>.</w:t>
      </w:r>
    </w:p>
    <w:p w:rsidR="00504D95" w:rsidRPr="00211A6E" w:rsidRDefault="00504D95" w:rsidP="00504D95">
      <w:pPr>
        <w:pStyle w:val="ListParagraph"/>
        <w:adjustRightInd w:val="0"/>
        <w:ind w:left="-426"/>
        <w:jc w:val="both"/>
        <w:rPr>
          <w:rFonts w:ascii="Arial" w:eastAsiaTheme="minorEastAsia" w:hAnsi="Arial" w:cs="Arial"/>
        </w:rPr>
      </w:pPr>
      <w:r w:rsidRPr="00211A6E">
        <w:rPr>
          <w:rFonts w:ascii="Arial" w:eastAsiaTheme="minorEastAsia" w:hAnsi="Arial" w:cs="Arial"/>
        </w:rPr>
        <w:t>Explanation: For the purposes of this code the term ‘relative’ shall have the same meaning as defined in clause (77) of Section 2 of the Companies Act, 2013 (18 of 2013).</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504D95" w:rsidRPr="00211A6E" w:rsidRDefault="00504D95" w:rsidP="00504D95">
      <w:pPr>
        <w:adjustRightInd w:val="0"/>
        <w:ind w:left="-142"/>
        <w:jc w:val="both"/>
        <w:rPr>
          <w:rFonts w:ascii="Arial" w:eastAsiaTheme="minorEastAsia" w:hAnsi="Arial" w:cs="Arial"/>
          <w:b/>
          <w:bCs/>
        </w:rPr>
      </w:pPr>
    </w:p>
    <w:p w:rsidR="00504D95" w:rsidRPr="00211A6E" w:rsidRDefault="00504D95" w:rsidP="00504D95">
      <w:pPr>
        <w:adjustRightInd w:val="0"/>
        <w:ind w:left="-426"/>
        <w:jc w:val="both"/>
        <w:rPr>
          <w:rFonts w:ascii="Arial" w:eastAsiaTheme="minorEastAsia" w:hAnsi="Arial" w:cs="Arial"/>
          <w:b/>
          <w:bCs/>
        </w:rPr>
      </w:pPr>
      <w:r w:rsidRPr="00211A6E">
        <w:rPr>
          <w:rFonts w:ascii="Arial" w:eastAsiaTheme="minorEastAsia" w:hAnsi="Arial" w:cs="Arial"/>
          <w:b/>
          <w:bCs/>
        </w:rPr>
        <w:t>Remuneration and Costs.</w:t>
      </w:r>
    </w:p>
    <w:p w:rsidR="00504D95" w:rsidRPr="00211A6E" w:rsidRDefault="00504D95" w:rsidP="00504D95">
      <w:pPr>
        <w:pStyle w:val="ListParagraph"/>
        <w:adjustRightInd w:val="0"/>
        <w:ind w:left="-426"/>
        <w:jc w:val="both"/>
        <w:rPr>
          <w:rFonts w:ascii="Arial" w:eastAsiaTheme="minorEastAsia" w:hAnsi="Arial" w:cs="Arial"/>
        </w:rPr>
      </w:pP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provide services for remuneration which is charged in a transparent manner, is a reasonable reflection of the work necessarily and properly undertaken, and is not inconsistent with the applicable rules.</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accept any fees or charges other than those which are disclosed in a written contract with the person to whom he would be rendering service.</w:t>
      </w:r>
    </w:p>
    <w:p w:rsidR="00504D95" w:rsidRPr="00211A6E" w:rsidRDefault="00504D95" w:rsidP="00504D95">
      <w:pPr>
        <w:adjustRightInd w:val="0"/>
        <w:ind w:left="-426"/>
        <w:jc w:val="both"/>
        <w:rPr>
          <w:rFonts w:ascii="Arial" w:eastAsiaTheme="minorEastAsia" w:hAnsi="Arial" w:cs="Arial"/>
          <w:b/>
          <w:bCs/>
        </w:rPr>
      </w:pPr>
    </w:p>
    <w:p w:rsidR="00504D95" w:rsidRPr="00211A6E" w:rsidRDefault="00504D95" w:rsidP="00504D95">
      <w:pPr>
        <w:adjustRightInd w:val="0"/>
        <w:ind w:left="-426"/>
        <w:jc w:val="both"/>
        <w:rPr>
          <w:rFonts w:ascii="Arial" w:eastAsiaTheme="minorEastAsia" w:hAnsi="Arial" w:cs="Arial"/>
          <w:b/>
          <w:bCs/>
        </w:rPr>
      </w:pPr>
      <w:r w:rsidRPr="00211A6E">
        <w:rPr>
          <w:rFonts w:ascii="Arial" w:eastAsiaTheme="minorEastAsia" w:hAnsi="Arial" w:cs="Arial"/>
          <w:b/>
          <w:bCs/>
        </w:rPr>
        <w:t>Occupation, employability and restrictions.</w:t>
      </w:r>
    </w:p>
    <w:p w:rsidR="00504D95" w:rsidRPr="00211A6E" w:rsidRDefault="00504D95" w:rsidP="00504D95">
      <w:pPr>
        <w:pStyle w:val="ListParagraph"/>
        <w:adjustRightInd w:val="0"/>
        <w:ind w:left="-426"/>
        <w:jc w:val="both"/>
        <w:rPr>
          <w:rFonts w:ascii="Arial" w:eastAsiaTheme="minorEastAsia" w:hAnsi="Arial" w:cs="Arial"/>
        </w:rPr>
      </w:pP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refrain from accepting too many assignments, if he/it is unlikely to be able to devote adequate time to each of his/ its assignments.</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conduct business which in the opinion of the authority or the registered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organization discredits the profession.</w:t>
      </w:r>
    </w:p>
    <w:p w:rsidR="00504D95" w:rsidRPr="00211A6E" w:rsidRDefault="00504D95" w:rsidP="00504D95">
      <w:pPr>
        <w:adjustRightInd w:val="0"/>
        <w:ind w:left="-426"/>
        <w:jc w:val="both"/>
        <w:rPr>
          <w:rFonts w:ascii="Arial" w:eastAsiaTheme="minorEastAsia" w:hAnsi="Arial" w:cs="Arial"/>
          <w:b/>
          <w:bCs/>
        </w:rPr>
      </w:pPr>
    </w:p>
    <w:p w:rsidR="00504D95" w:rsidRPr="00211A6E" w:rsidRDefault="00504D95" w:rsidP="00504D95">
      <w:pPr>
        <w:adjustRightInd w:val="0"/>
        <w:ind w:left="-426"/>
        <w:jc w:val="both"/>
        <w:rPr>
          <w:rFonts w:ascii="Arial" w:eastAsiaTheme="minorEastAsia" w:hAnsi="Arial" w:cs="Arial"/>
          <w:b/>
          <w:bCs/>
        </w:rPr>
      </w:pPr>
      <w:r w:rsidRPr="00211A6E">
        <w:rPr>
          <w:rFonts w:ascii="Arial" w:eastAsiaTheme="minorEastAsia" w:hAnsi="Arial" w:cs="Arial"/>
          <w:b/>
          <w:bCs/>
        </w:rPr>
        <w:t>Miscellaneous</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refrain from undertaking to review the work of another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of the same client except under written orders from the bank or housing finance institutions and with knowledge of the concerned </w:t>
      </w:r>
      <w:proofErr w:type="spellStart"/>
      <w:r w:rsidRPr="00211A6E">
        <w:rPr>
          <w:rFonts w:ascii="Arial" w:eastAsiaTheme="minorEastAsia" w:hAnsi="Arial" w:cs="Arial"/>
        </w:rPr>
        <w:t>valuer</w:t>
      </w:r>
      <w:proofErr w:type="spellEnd"/>
      <w:r w:rsidRPr="00211A6E">
        <w:rPr>
          <w:rFonts w:ascii="Arial" w:eastAsiaTheme="minorEastAsia" w:hAnsi="Arial" w:cs="Arial"/>
        </w:rPr>
        <w:t>.</w:t>
      </w:r>
    </w:p>
    <w:p w:rsidR="00504D95" w:rsidRPr="00211A6E" w:rsidRDefault="00504D95" w:rsidP="00504D95">
      <w:pPr>
        <w:pStyle w:val="ListParagraph"/>
        <w:numPr>
          <w:ilvl w:val="0"/>
          <w:numId w:val="8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follow this code as amended or revised from time to time </w:t>
      </w:r>
    </w:p>
    <w:p w:rsidR="00504D95" w:rsidRPr="00211A6E" w:rsidRDefault="00504D95" w:rsidP="00504D95">
      <w:pPr>
        <w:adjustRightInd w:val="0"/>
        <w:ind w:left="-426"/>
        <w:jc w:val="both"/>
        <w:rPr>
          <w:rFonts w:ascii="Arial" w:eastAsiaTheme="minorEastAsia" w:hAnsi="Arial" w:cs="Arial"/>
        </w:rPr>
      </w:pPr>
    </w:p>
    <w:p w:rsidR="00504D95" w:rsidRPr="00211A6E" w:rsidRDefault="00504D95" w:rsidP="00504D95">
      <w:pPr>
        <w:adjustRightInd w:val="0"/>
        <w:ind w:left="-426"/>
        <w:jc w:val="both"/>
        <w:rPr>
          <w:rFonts w:ascii="Arial" w:eastAsiaTheme="minorEastAsia" w:hAnsi="Arial" w:cs="Arial"/>
        </w:rPr>
      </w:pPr>
    </w:p>
    <w:p w:rsidR="00504D95" w:rsidRPr="00211A6E" w:rsidRDefault="00504D95" w:rsidP="00504D95">
      <w:pPr>
        <w:adjustRightInd w:val="0"/>
        <w:ind w:left="-426"/>
        <w:rPr>
          <w:rFonts w:ascii="Arial" w:eastAsiaTheme="minorEastAsia" w:hAnsi="Arial" w:cs="Arial"/>
        </w:rPr>
      </w:pPr>
      <w:r w:rsidRPr="00211A6E">
        <w:rPr>
          <w:rFonts w:ascii="Arial" w:eastAsiaTheme="minorEastAsia" w:hAnsi="Arial" w:cs="Arial"/>
        </w:rPr>
        <w:t xml:space="preserve">Signature of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w:t>
      </w:r>
      <w:r w:rsidR="005012E4">
        <w:rPr>
          <w:rFonts w:ascii="Arial" w:eastAsiaTheme="minorEastAsia" w:hAnsi="Arial" w:cs="Arial"/>
        </w:rPr>
        <w:t xml:space="preserve">for R.K Associates </w:t>
      </w:r>
      <w:proofErr w:type="spellStart"/>
      <w:r w:rsidR="005012E4">
        <w:rPr>
          <w:rFonts w:ascii="Arial" w:eastAsiaTheme="minorEastAsia" w:hAnsi="Arial" w:cs="Arial"/>
        </w:rPr>
        <w:t>Sachin</w:t>
      </w:r>
      <w:proofErr w:type="spellEnd"/>
      <w:r w:rsidR="005012E4">
        <w:rPr>
          <w:rFonts w:ascii="Arial" w:eastAsiaTheme="minorEastAsia" w:hAnsi="Arial" w:cs="Arial"/>
        </w:rPr>
        <w:t xml:space="preserve"> </w:t>
      </w:r>
      <w:proofErr w:type="spellStart"/>
      <w:r w:rsidR="005012E4">
        <w:rPr>
          <w:rFonts w:ascii="Arial" w:eastAsiaTheme="minorEastAsia" w:hAnsi="Arial" w:cs="Arial"/>
        </w:rPr>
        <w:t>Agrahari</w:t>
      </w:r>
      <w:proofErr w:type="spellEnd"/>
    </w:p>
    <w:p w:rsidR="00504D95" w:rsidRPr="00211A6E" w:rsidRDefault="00504D95" w:rsidP="00504D95">
      <w:pPr>
        <w:adjustRightInd w:val="0"/>
        <w:ind w:left="-426"/>
        <w:rPr>
          <w:rFonts w:ascii="Arial" w:eastAsiaTheme="minorEastAsia" w:hAnsi="Arial" w:cs="Arial"/>
        </w:rPr>
      </w:pPr>
    </w:p>
    <w:p w:rsidR="00504D95" w:rsidRPr="00211A6E" w:rsidRDefault="00504D95" w:rsidP="00504D95">
      <w:pPr>
        <w:adjustRightInd w:val="0"/>
        <w:ind w:left="-426"/>
        <w:rPr>
          <w:rFonts w:ascii="Arial" w:eastAsiaTheme="minorEastAsia" w:hAnsi="Arial" w:cs="Arial"/>
        </w:rPr>
      </w:pPr>
      <w:r w:rsidRPr="00211A6E">
        <w:rPr>
          <w:rFonts w:ascii="Arial" w:eastAsiaTheme="minorEastAsia" w:hAnsi="Arial" w:cs="Arial"/>
        </w:rPr>
        <w:t xml:space="preserve">Name of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R.K Associates </w:t>
      </w:r>
      <w:proofErr w:type="spellStart"/>
      <w:r w:rsidRPr="00211A6E">
        <w:rPr>
          <w:rFonts w:ascii="Arial" w:eastAsiaTheme="minorEastAsia" w:hAnsi="Arial" w:cs="Arial"/>
        </w:rPr>
        <w:t>Valuers</w:t>
      </w:r>
      <w:proofErr w:type="spellEnd"/>
      <w:r w:rsidRPr="00211A6E">
        <w:rPr>
          <w:rFonts w:ascii="Arial" w:eastAsiaTheme="minorEastAsia" w:hAnsi="Arial" w:cs="Arial"/>
        </w:rPr>
        <w:t xml:space="preserve"> &amp; Techno </w:t>
      </w:r>
      <w:proofErr w:type="spellStart"/>
      <w:r w:rsidRPr="00211A6E">
        <w:rPr>
          <w:rFonts w:ascii="Arial" w:eastAsiaTheme="minorEastAsia" w:hAnsi="Arial" w:cs="Arial"/>
        </w:rPr>
        <w:t>Engg</w:t>
      </w:r>
      <w:proofErr w:type="spellEnd"/>
      <w:r w:rsidRPr="00211A6E">
        <w:rPr>
          <w:rFonts w:ascii="Arial" w:eastAsiaTheme="minorEastAsia" w:hAnsi="Arial" w:cs="Arial"/>
        </w:rPr>
        <w:t>. Consultants (P) Ltd.</w:t>
      </w:r>
    </w:p>
    <w:p w:rsidR="00504D95" w:rsidRPr="00211A6E" w:rsidRDefault="00504D95" w:rsidP="00504D95">
      <w:pPr>
        <w:adjustRightInd w:val="0"/>
        <w:ind w:left="-426"/>
        <w:rPr>
          <w:rFonts w:ascii="Arial" w:eastAsiaTheme="minorEastAsia" w:hAnsi="Arial" w:cs="Arial"/>
        </w:rPr>
      </w:pPr>
    </w:p>
    <w:p w:rsidR="00504D95" w:rsidRPr="00211A6E" w:rsidRDefault="00504D95" w:rsidP="00504D95">
      <w:pPr>
        <w:adjustRightInd w:val="0"/>
        <w:ind w:left="-426"/>
        <w:rPr>
          <w:rFonts w:ascii="Arial" w:eastAsiaTheme="minorEastAsia" w:hAnsi="Arial" w:cs="Arial"/>
        </w:rPr>
      </w:pPr>
      <w:r w:rsidRPr="00211A6E">
        <w:rPr>
          <w:rFonts w:ascii="Arial" w:eastAsiaTheme="minorEastAsia" w:hAnsi="Arial" w:cs="Arial"/>
        </w:rPr>
        <w:t xml:space="preserve">Address of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w:t>
      </w:r>
      <w:sdt>
        <w:sdtPr>
          <w:rPr>
            <w:rFonts w:ascii="Arial" w:eastAsiaTheme="minorEastAsia" w:hAnsi="Arial" w:cs="Arial"/>
          </w:rPr>
          <w:id w:val="-89241390"/>
          <w:placeholder>
            <w:docPart w:val="733AA5B1DDCC482AB13C121F567B7DA4"/>
          </w:placeholder>
          <w:dropDownList>
            <w:listItem w:value="Choose an item."/>
            <w:listItem w:displayText="D-39, Sector-2, Noida-201301" w:value="D-39, Sector-2, Noida-201301"/>
          </w:dropDownList>
        </w:sdtPr>
        <w:sdtContent>
          <w:r w:rsidRPr="00211A6E">
            <w:rPr>
              <w:rFonts w:ascii="Arial" w:eastAsiaTheme="minorEastAsia" w:hAnsi="Arial" w:cs="Arial"/>
              <w:lang w:val="en-IN"/>
            </w:rPr>
            <w:t>D-39, Sector-2, Noida-201301</w:t>
          </w:r>
        </w:sdtContent>
      </w:sdt>
    </w:p>
    <w:p w:rsidR="00504D95" w:rsidRPr="00211A6E" w:rsidRDefault="00504D95" w:rsidP="00504D95">
      <w:pPr>
        <w:adjustRightInd w:val="0"/>
        <w:ind w:left="-426"/>
        <w:rPr>
          <w:rFonts w:ascii="Arial" w:eastAsiaTheme="minorEastAsia" w:hAnsi="Arial" w:cs="Arial"/>
        </w:rPr>
      </w:pPr>
    </w:p>
    <w:p w:rsidR="00504D95" w:rsidRPr="00211A6E" w:rsidRDefault="00504D95" w:rsidP="00504D95">
      <w:pPr>
        <w:adjustRightInd w:val="0"/>
        <w:ind w:left="-426"/>
        <w:rPr>
          <w:rFonts w:ascii="Arial" w:eastAsiaTheme="minorEastAsia" w:hAnsi="Arial" w:cs="Arial"/>
          <w:b/>
        </w:rPr>
      </w:pPr>
      <w:r w:rsidRPr="00211A6E">
        <w:rPr>
          <w:rFonts w:ascii="Arial" w:eastAsiaTheme="minorEastAsia" w:hAnsi="Arial" w:cs="Arial"/>
          <w:b/>
        </w:rPr>
        <w:t xml:space="preserve">Date: </w:t>
      </w:r>
      <w:sdt>
        <w:sdtPr>
          <w:rPr>
            <w:rFonts w:ascii="Arial" w:eastAsiaTheme="minorEastAsia" w:hAnsi="Arial" w:cs="Arial"/>
            <w:b/>
            <w:bCs/>
          </w:rPr>
          <w:id w:val="564075298"/>
          <w:placeholder>
            <w:docPart w:val="CC9E266C9A4349E7B03E3FC60B16F8C8"/>
          </w:placeholder>
          <w:date w:fullDate="2021-08-23T00:00:00Z">
            <w:dateFormat w:val="d/M/yyyy"/>
            <w:lid w:val="en-US"/>
            <w:storeMappedDataAs w:val="dateTime"/>
            <w:calendar w:val="gregorian"/>
          </w:date>
        </w:sdtPr>
        <w:sdtContent>
          <w:r w:rsidR="0011236A">
            <w:rPr>
              <w:rFonts w:ascii="Arial" w:eastAsiaTheme="minorEastAsia" w:hAnsi="Arial" w:cs="Arial"/>
              <w:b/>
              <w:bCs/>
            </w:rPr>
            <w:t>23/8/2021</w:t>
          </w:r>
        </w:sdtContent>
      </w:sdt>
    </w:p>
    <w:p w:rsidR="00504D95" w:rsidRPr="00211A6E" w:rsidRDefault="00504D95" w:rsidP="00504D95">
      <w:pPr>
        <w:adjustRightInd w:val="0"/>
        <w:ind w:left="-426"/>
        <w:rPr>
          <w:rFonts w:ascii="Arial" w:eastAsiaTheme="minorEastAsia" w:hAnsi="Arial" w:cs="Arial"/>
        </w:rPr>
      </w:pPr>
    </w:p>
    <w:p w:rsidR="00504D95" w:rsidRPr="00211A6E" w:rsidRDefault="00504D95" w:rsidP="00504D95">
      <w:pPr>
        <w:ind w:left="-426"/>
        <w:rPr>
          <w:rFonts w:ascii="Arial" w:hAnsi="Arial" w:cs="Arial"/>
          <w:b/>
        </w:rPr>
      </w:pPr>
      <w:r w:rsidRPr="00211A6E">
        <w:rPr>
          <w:rFonts w:ascii="Arial" w:eastAsiaTheme="minorEastAsia" w:hAnsi="Arial" w:cs="Arial"/>
        </w:rPr>
        <w:t xml:space="preserve">Place: </w:t>
      </w:r>
      <w:sdt>
        <w:sdtPr>
          <w:rPr>
            <w:rFonts w:ascii="Arial" w:eastAsiaTheme="minorEastAsia" w:hAnsi="Arial" w:cs="Arial"/>
          </w:rPr>
          <w:id w:val="-1493097536"/>
          <w:placeholder>
            <w:docPart w:val="733AA5B1DDCC482AB13C121F567B7DA4"/>
          </w:placeholder>
          <w:dropDownList>
            <w:listItem w:value="Choose an item."/>
            <w:listItem w:displayText="Noida" w:value="Noida"/>
            <w:listItem w:displayText="Mumbai" w:value="Mumbai"/>
            <w:listItem w:displayText="Kolkata" w:value="Kolkata"/>
            <w:listItem w:displayText="Dehradun" w:value="Dehradun"/>
          </w:dropDownList>
        </w:sdtPr>
        <w:sdtContent>
          <w:r w:rsidRPr="00211A6E">
            <w:rPr>
              <w:rFonts w:ascii="Arial" w:eastAsiaTheme="minorEastAsia" w:hAnsi="Arial" w:cs="Arial"/>
              <w:lang w:val="en-IN"/>
            </w:rPr>
            <w:t>Noida</w:t>
          </w:r>
        </w:sdtContent>
      </w:sdt>
      <w:r w:rsidRPr="00211A6E">
        <w:rPr>
          <w:rFonts w:ascii="Arial" w:hAnsi="Arial" w:cs="Arial"/>
          <w:noProof/>
          <w:lang w:val="en-IN" w:eastAsia="en-IN"/>
        </w:rPr>
        <mc:AlternateContent>
          <mc:Choice Requires="wpg">
            <w:drawing>
              <wp:anchor distT="0" distB="0" distL="114300" distR="114300" simplePos="0" relativeHeight="251652096" behindDoc="0" locked="0" layoutInCell="1" allowOverlap="1" wp14:anchorId="35CD89AF" wp14:editId="2927CB61">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1B5A693" id="Group 89116" o:spid="_x0000_s1026" style="position:absolute;margin-left:817.55pt;margin-top:24.5pt;width:.5pt;height:546.5pt;z-index:25165209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504D95" w:rsidRDefault="00504D95" w:rsidP="00504D95">
      <w:pPr>
        <w:spacing w:line="360" w:lineRule="auto"/>
        <w:ind w:left="-709"/>
        <w:jc w:val="center"/>
        <w:rPr>
          <w:rFonts w:ascii="Arial" w:hAnsi="Arial" w:cs="Arial"/>
          <w:b/>
        </w:rPr>
      </w:pPr>
    </w:p>
    <w:p w:rsidR="00504D95" w:rsidRDefault="00504D95" w:rsidP="00504D95">
      <w:pPr>
        <w:spacing w:after="200" w:line="276" w:lineRule="auto"/>
        <w:rPr>
          <w:rFonts w:ascii="Arial" w:hAnsi="Arial" w:cs="Arial"/>
          <w:b/>
        </w:rPr>
      </w:pPr>
      <w:r>
        <w:rPr>
          <w:rFonts w:ascii="Arial" w:hAnsi="Arial" w:cs="Arial"/>
          <w:b/>
        </w:rPr>
        <w:br w:type="page"/>
      </w:r>
      <w:bookmarkStart w:id="0" w:name="_GoBack"/>
      <w:bookmarkEnd w:id="0"/>
    </w:p>
    <w:sdt>
      <w:sdtPr>
        <w:rPr>
          <w:rFonts w:ascii="Arial" w:hAnsi="Arial" w:cs="Arial"/>
          <w:b/>
        </w:rPr>
        <w:id w:val="-445008100"/>
      </w:sdtPr>
      <w:sdtContent>
        <w:p w:rsidR="00504D95" w:rsidRDefault="00504D95" w:rsidP="00504D95">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1072" behindDoc="0" locked="0" layoutInCell="1" allowOverlap="1" wp14:anchorId="76B202AE" wp14:editId="261DC120">
                    <wp:simplePos x="0" y="0"/>
                    <wp:positionH relativeFrom="column">
                      <wp:posOffset>-45720</wp:posOffset>
                    </wp:positionH>
                    <wp:positionV relativeFrom="paragraph">
                      <wp:posOffset>344804</wp:posOffset>
                    </wp:positionV>
                    <wp:extent cx="5928360" cy="0"/>
                    <wp:effectExtent l="0" t="38100" r="152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065F92" id="Straight Connector 20"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L01v3jgCAAAKBQAADgAAAAAAAAAAAAAA&#10;AAAuAgAAZHJzL2Uyb0RvYy54bWxQSwECLQAUAAYACAAAACEAY4HktdsAAAAIAQAADwAAAAAAAAAA&#10;AAAAAACSBAAAZHJzL2Rvd25yZXYueG1sUEsFBgAAAAAEAAQA8wAAAJoFAAAAAA==&#10;" strokeweight="6pt">
                    <o:lock v:ext="edit" shapetype="f"/>
                  </v:line>
                </w:pict>
              </mc:Fallback>
            </mc:AlternateContent>
          </w:r>
          <w:r w:rsidR="004B02B7">
            <w:rPr>
              <w:rFonts w:ascii="Arial" w:hAnsi="Arial" w:cs="Arial"/>
              <w:b/>
            </w:rPr>
            <w:t>ANNEXURE: III- VALUER’S REMARKS</w:t>
          </w:r>
        </w:p>
      </w:sdtContent>
    </w:sdt>
    <w:p w:rsidR="00504D95" w:rsidRDefault="00504D95" w:rsidP="00504D95">
      <w:pPr>
        <w:spacing w:line="360" w:lineRule="auto"/>
        <w:rPr>
          <w:rFonts w:ascii="Arial" w:hAnsi="Arial" w:cs="Arial"/>
          <w:b/>
          <w:u w:val="single"/>
        </w:rPr>
      </w:pPr>
    </w:p>
    <w:sdt>
      <w:sdtPr>
        <w:rPr>
          <w:rFonts w:ascii="Arial" w:hAnsi="Arial" w:cs="Arial"/>
          <w:sz w:val="20"/>
          <w:szCs w:val="20"/>
        </w:rPr>
        <w:id w:val="1191117665"/>
        <w:placeholder>
          <w:docPart w:val="27245AFCC4AD49E0B4CC4E315E47D85B"/>
        </w:placeholder>
      </w:sdtPr>
      <w:sdtEndPr>
        <w:rPr>
          <w:szCs w:val="24"/>
        </w:rPr>
      </w:sdtEndPr>
      <w:sdtContent>
        <w:tbl>
          <w:tblPr>
            <w:tblStyle w:val="TableGrid"/>
            <w:tblW w:w="10894" w:type="dxa"/>
            <w:jc w:val="center"/>
            <w:tblLayout w:type="fixed"/>
            <w:tblLook w:val="04A0" w:firstRow="1" w:lastRow="0" w:firstColumn="1" w:lastColumn="0" w:noHBand="0" w:noVBand="1"/>
          </w:tblPr>
          <w:tblGrid>
            <w:gridCol w:w="611"/>
            <w:gridCol w:w="10283"/>
          </w:tblGrid>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1905"/>
                  </w:tabs>
                  <w:ind w:left="24" w:right="-51"/>
                  <w:jc w:val="both"/>
                  <w:rPr>
                    <w:rFonts w:ascii="Arial" w:hAnsi="Arial" w:cs="Arial"/>
                    <w:sz w:val="20"/>
                  </w:rPr>
                </w:pPr>
                <w:r w:rsidRPr="009377ED">
                  <w:rPr>
                    <w:rFonts w:ascii="Arial" w:hAnsi="Arial" w:cs="Arial"/>
                    <w:sz w:val="20"/>
                    <w:szCs w:val="20"/>
                  </w:rPr>
                  <w:t xml:space="preserve">Legal aspects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w:t>
                </w:r>
                <w:proofErr w:type="gramStart"/>
                <w:r w:rsidRPr="009377ED">
                  <w:rPr>
                    <w:rFonts w:ascii="Arial" w:hAnsi="Arial" w:cs="Arial"/>
                    <w:sz w:val="20"/>
                    <w:szCs w:val="20"/>
                  </w:rPr>
                  <w:t>investigation</w:t>
                </w:r>
                <w:proofErr w:type="gramEnd"/>
                <w:r w:rsidRPr="009377ED">
                  <w:rPr>
                    <w:rFonts w:ascii="Arial" w:hAnsi="Arial" w:cs="Arial"/>
                    <w:sz w:val="20"/>
                    <w:szCs w:val="20"/>
                  </w:rPr>
                  <w:t xml:space="preserve">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rFonts w:ascii="Arial" w:hAnsi="Arial" w:cs="Arial"/>
                    <w:sz w:val="20"/>
                  </w:rPr>
                  <w:t>upto</w:t>
                </w:r>
                <w:proofErr w:type="spellEnd"/>
                <w:r w:rsidRPr="009377ED">
                  <w:rPr>
                    <w:rFonts w:ascii="Arial" w:hAnsi="Arial" w:cs="Arial"/>
                    <w:sz w:val="20"/>
                  </w:rPr>
                  <w:t xml:space="preserve"> the period of 3 months from the date of Valuation.</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 xml:space="preserve">Getting </w:t>
                </w:r>
                <w:proofErr w:type="spellStart"/>
                <w:r w:rsidRPr="009377ED">
                  <w:rPr>
                    <w:rFonts w:ascii="Arial" w:hAnsi="Arial" w:cs="Arial"/>
                    <w:sz w:val="20"/>
                    <w:szCs w:val="20"/>
                  </w:rPr>
                  <w:t>cizra</w:t>
                </w:r>
                <w:proofErr w:type="spellEnd"/>
                <w:r w:rsidRPr="009377ED">
                  <w:rPr>
                    <w:rFonts w:ascii="Arial" w:hAnsi="Arial" w:cs="Arial"/>
                    <w:sz w:val="20"/>
                    <w:szCs w:val="20"/>
                  </w:rPr>
                  <w:t xml:space="preserve"> map or coordination with revenue officers for site identification is not done at our end.</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 xml:space="preserve">Responsibility of identifying the correct property to the </w:t>
                </w:r>
                <w:proofErr w:type="spellStart"/>
                <w:r w:rsidRPr="00D8154B">
                  <w:rPr>
                    <w:rFonts w:ascii="Arial" w:hAnsi="Arial" w:cs="Arial"/>
                    <w:sz w:val="20"/>
                    <w:szCs w:val="20"/>
                  </w:rPr>
                  <w:t>Valuer</w:t>
                </w:r>
                <w:proofErr w:type="spellEnd"/>
                <w:r w:rsidRPr="00D8154B">
                  <w:rPr>
                    <w:rFonts w:ascii="Arial" w:hAnsi="Arial" w:cs="Arial"/>
                    <w:sz w:val="20"/>
                    <w:szCs w:val="20"/>
                  </w:rPr>
                  <w:t>/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rFonts w:ascii="Arial" w:hAnsi="Arial" w:cs="Arial"/>
                    <w:sz w:val="20"/>
                    <w:szCs w:val="20"/>
                  </w:rPr>
                  <w:t>Valuer</w:t>
                </w:r>
                <w:proofErr w:type="spellEnd"/>
                <w:r w:rsidRPr="00D8154B">
                  <w:rPr>
                    <w:rFonts w:ascii="Arial" w:hAnsi="Arial" w:cs="Arial"/>
                    <w:sz w:val="20"/>
                    <w:szCs w:val="20"/>
                  </w:rPr>
                  <w:t xml:space="preserve"> company or misrepresented the property due to any vested interest.</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szCs w:val="20"/>
                  </w:rPr>
                </w:pPr>
                <w:r w:rsidRPr="00D8154B">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rFonts w:ascii="Arial" w:hAnsi="Arial" w:cs="Arial"/>
                    <w:sz w:val="20"/>
                    <w:szCs w:val="20"/>
                  </w:rPr>
                  <w:t>Valuer</w:t>
                </w:r>
                <w:proofErr w:type="spellEnd"/>
                <w:r w:rsidRPr="00D8154B">
                  <w:rPr>
                    <w:rFonts w:ascii="Arial" w:hAnsi="Arial" w:cs="Arial"/>
                    <w:sz w:val="20"/>
                    <w:szCs w:val="20"/>
                  </w:rPr>
                  <w:t>/ Banker is the same as for which documents are provided.</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szCs w:val="20"/>
                  </w:rPr>
                </w:pPr>
                <w:r w:rsidRPr="005D2EB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rFonts w:ascii="Arial" w:hAnsi="Arial" w:cs="Arial"/>
                    <w:sz w:val="20"/>
                    <w:szCs w:val="20"/>
                  </w:rPr>
                  <w:t>Valuer</w:t>
                </w:r>
                <w:proofErr w:type="spellEnd"/>
                <w:r w:rsidRPr="005D2EB2">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rPr>
                </w:pPr>
                <w:r w:rsidRPr="009377ED">
                  <w:rPr>
                    <w:rFonts w:ascii="Arial" w:hAnsi="Arial" w:cs="Arial"/>
                    <w:sz w:val="20"/>
                  </w:rPr>
                  <w:t>This re</w:t>
                </w:r>
                <w:r>
                  <w:rPr>
                    <w:rFonts w:ascii="Arial" w:hAnsi="Arial" w:cs="Arial"/>
                    <w:sz w:val="20"/>
                  </w:rPr>
                  <w:t>port is prepared on the RKA V-L1</w:t>
                </w:r>
                <w:r w:rsidRPr="009377ED">
                  <w:rPr>
                    <w:rFonts w:ascii="Arial" w:hAnsi="Arial" w:cs="Arial"/>
                    <w:sz w:val="20"/>
                  </w:rPr>
                  <w:t xml:space="preserve"> (</w:t>
                </w:r>
                <w:r>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62"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rPr>
                </w:pPr>
                <w:r w:rsidRPr="009377ED">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rFonts w:ascii="Arial" w:hAnsi="Arial" w:cs="Arial"/>
                    <w:sz w:val="20"/>
                  </w:rPr>
                  <w:t>atleast</w:t>
                </w:r>
                <w:proofErr w:type="spellEnd"/>
                <w:r w:rsidRPr="009377ED">
                  <w:rPr>
                    <w:rFonts w:ascii="Arial" w:hAnsi="Arial" w:cs="Arial"/>
                    <w:sz w:val="20"/>
                  </w:rPr>
                  <w:t xml:space="preserve"> within the defect liability period bring all such act into notice of R.K Associates management so that corrective measures can be taken instantly.</w:t>
                </w:r>
              </w:p>
            </w:tc>
          </w:tr>
          <w:tr w:rsidR="00504D95" w:rsidRPr="00892B5D" w:rsidTr="00847457">
            <w:trPr>
              <w:trHeight w:val="33"/>
              <w:jc w:val="center"/>
            </w:trPr>
            <w:tc>
              <w:tcPr>
                <w:tcW w:w="611" w:type="dxa"/>
              </w:tcPr>
              <w:p w:rsidR="00504D95" w:rsidRPr="008A3656" w:rsidRDefault="00504D95" w:rsidP="00504D95">
                <w:pPr>
                  <w:pStyle w:val="ListParagraph"/>
                  <w:numPr>
                    <w:ilvl w:val="0"/>
                    <w:numId w:val="80"/>
                  </w:numPr>
                  <w:contextualSpacing/>
                  <w:rPr>
                    <w:rFonts w:ascii="Arial" w:hAnsi="Arial" w:cs="Arial"/>
                    <w:sz w:val="20"/>
                    <w:szCs w:val="20"/>
                  </w:rPr>
                </w:pPr>
              </w:p>
            </w:tc>
            <w:tc>
              <w:tcPr>
                <w:tcW w:w="10283" w:type="dxa"/>
              </w:tcPr>
              <w:p w:rsidR="00504D95" w:rsidRPr="009377ED" w:rsidRDefault="00504D95" w:rsidP="00847457">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AA7049" w:rsidRDefault="004B02B7" w:rsidP="00AA7049">
      <w:pPr>
        <w:spacing w:line="360" w:lineRule="auto"/>
        <w:jc w:val="center"/>
        <w:rPr>
          <w:rFonts w:ascii="Arial" w:hAnsi="Arial" w:cs="Arial"/>
          <w:b/>
          <w:u w:val="single"/>
        </w:rPr>
      </w:pPr>
      <w:r>
        <w:rPr>
          <w:rFonts w:ascii="Arial" w:hAnsi="Arial" w:cs="Arial"/>
          <w:b/>
        </w:rPr>
        <w:t>ANNEXURE</w:t>
      </w:r>
      <w:proofErr w:type="gramStart"/>
      <w:r>
        <w:rPr>
          <w:rFonts w:ascii="Arial" w:hAnsi="Arial" w:cs="Arial"/>
          <w:b/>
        </w:rPr>
        <w:t>:IV</w:t>
      </w:r>
      <w:proofErr w:type="gramEnd"/>
      <w:r w:rsidR="00AA7049" w:rsidRPr="008E7893">
        <w:rPr>
          <w:rFonts w:ascii="Arial" w:hAnsi="Arial" w:cs="Arial"/>
          <w:b/>
        </w:rPr>
        <w:t xml:space="preserve"> </w:t>
      </w:r>
      <w:r w:rsidR="00AA7049">
        <w:rPr>
          <w:rFonts w:ascii="Arial" w:hAnsi="Arial" w:cs="Arial"/>
          <w:b/>
        </w:rPr>
        <w:t>– GOOGLE LOCATION</w:t>
      </w:r>
    </w:p>
    <w:p w:rsidR="00AA7049" w:rsidRPr="00D15C16" w:rsidRDefault="00AA7049" w:rsidP="00AA7049">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56192" behindDoc="0" locked="0" layoutInCell="1" allowOverlap="1" wp14:anchorId="439BE7FA" wp14:editId="4F1F404E">
                <wp:simplePos x="0" y="0"/>
                <wp:positionH relativeFrom="column">
                  <wp:posOffset>-45720</wp:posOffset>
                </wp:positionH>
                <wp:positionV relativeFrom="paragraph">
                  <wp:posOffset>60960</wp:posOffset>
                </wp:positionV>
                <wp:extent cx="5928360" cy="0"/>
                <wp:effectExtent l="0" t="38100" r="15240" b="38100"/>
                <wp:wrapNone/>
                <wp:docPr id="6" name="Straight Connector 6"/>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3D8BC6" id="Straight Connector 6" o:spid="_x0000_s1026" style="position:absolute;z-index:25165619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" strokeweight="6pt"/>
            </w:pict>
          </mc:Fallback>
        </mc:AlternateContent>
      </w:r>
      <w:r w:rsidRPr="00D15C16">
        <w:rPr>
          <w:rFonts w:ascii="Arial" w:hAnsi="Arial" w:cs="Arial"/>
          <w:b/>
          <w:sz w:val="20"/>
          <w:szCs w:val="20"/>
        </w:rPr>
        <w:t xml:space="preserve">    </w:t>
      </w:r>
    </w:p>
    <w:p w:rsidR="00AA7049" w:rsidRDefault="00AA7049" w:rsidP="00AA7049">
      <w:pPr>
        <w:spacing w:line="360" w:lineRule="auto"/>
        <w:ind w:left="-567"/>
        <w:rPr>
          <w:rFonts w:ascii="Arial" w:hAnsi="Arial" w:cs="Arial"/>
          <w:b/>
        </w:rPr>
      </w:pPr>
      <w:r>
        <w:rPr>
          <w:rFonts w:ascii="Arial" w:hAnsi="Arial" w:cs="Arial"/>
          <w:b/>
          <w:noProof/>
          <w:lang w:val="en-IN" w:eastAsia="en-IN"/>
        </w:rPr>
        <w:drawing>
          <wp:inline distT="0" distB="0" distL="0" distR="0">
            <wp:extent cx="6610985" cy="37033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C2364.tmp"/>
                    <pic:cNvPicPr/>
                  </pic:nvPicPr>
                  <pic:blipFill>
                    <a:blip r:embed="rId63">
                      <a:extLst>
                        <a:ext uri="{28A0092B-C50C-407E-A947-70E740481C1C}">
                          <a14:useLocalDpi xmlns:a14="http://schemas.microsoft.com/office/drawing/2010/main" val="0"/>
                        </a:ext>
                      </a:extLst>
                    </a:blip>
                    <a:stretch>
                      <a:fillRect/>
                    </a:stretch>
                  </pic:blipFill>
                  <pic:spPr>
                    <a:xfrm>
                      <a:off x="0" y="0"/>
                      <a:ext cx="6610985" cy="3703320"/>
                    </a:xfrm>
                    <a:prstGeom prst="rect">
                      <a:avLst/>
                    </a:prstGeom>
                  </pic:spPr>
                </pic:pic>
              </a:graphicData>
            </a:graphic>
          </wp:inline>
        </w:drawing>
      </w:r>
    </w:p>
    <w:p w:rsidR="00AA7049" w:rsidRDefault="00AA7049" w:rsidP="00AA7049">
      <w:pPr>
        <w:spacing w:line="360" w:lineRule="auto"/>
        <w:ind w:left="-567"/>
        <w:rPr>
          <w:rFonts w:ascii="Arial" w:hAnsi="Arial" w:cs="Arial"/>
          <w:b/>
        </w:rPr>
      </w:pPr>
      <w:r>
        <w:rPr>
          <w:rFonts w:ascii="Arial" w:hAnsi="Arial" w:cs="Arial"/>
          <w:b/>
          <w:noProof/>
          <w:lang w:val="en-IN" w:eastAsia="en-IN"/>
        </w:rPr>
        <w:drawing>
          <wp:inline distT="0" distB="0" distL="0" distR="0">
            <wp:extent cx="6614160" cy="38328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CCB3E.tmp"/>
                    <pic:cNvPicPr/>
                  </pic:nvPicPr>
                  <pic:blipFill>
                    <a:blip r:embed="rId64">
                      <a:extLst>
                        <a:ext uri="{28A0092B-C50C-407E-A947-70E740481C1C}">
                          <a14:useLocalDpi xmlns:a14="http://schemas.microsoft.com/office/drawing/2010/main" val="0"/>
                        </a:ext>
                      </a:extLst>
                    </a:blip>
                    <a:stretch>
                      <a:fillRect/>
                    </a:stretch>
                  </pic:blipFill>
                  <pic:spPr>
                    <a:xfrm>
                      <a:off x="0" y="0"/>
                      <a:ext cx="6614160" cy="3832860"/>
                    </a:xfrm>
                    <a:prstGeom prst="rect">
                      <a:avLst/>
                    </a:prstGeom>
                  </pic:spPr>
                </pic:pic>
              </a:graphicData>
            </a:graphic>
          </wp:inline>
        </w:drawing>
      </w:r>
    </w:p>
    <w:p w:rsidR="00090AE6" w:rsidRDefault="00090AE6" w:rsidP="00AA7049">
      <w:pPr>
        <w:spacing w:line="360" w:lineRule="auto"/>
        <w:ind w:left="-567"/>
        <w:rPr>
          <w:rFonts w:ascii="Arial" w:hAnsi="Arial" w:cs="Arial"/>
          <w:b/>
        </w:rPr>
      </w:pPr>
    </w:p>
    <w:p w:rsidR="00090AE6" w:rsidRDefault="00090AE6" w:rsidP="00AA7049">
      <w:pPr>
        <w:spacing w:line="360" w:lineRule="auto"/>
        <w:ind w:left="-567"/>
        <w:rPr>
          <w:rFonts w:ascii="Arial" w:hAnsi="Arial" w:cs="Arial"/>
          <w:b/>
        </w:rPr>
      </w:pPr>
    </w:p>
    <w:p w:rsidR="00090AE6" w:rsidRDefault="004B02B7" w:rsidP="00090AE6">
      <w:pPr>
        <w:spacing w:line="360" w:lineRule="auto"/>
        <w:jc w:val="center"/>
        <w:rPr>
          <w:rFonts w:ascii="Arial" w:hAnsi="Arial" w:cs="Arial"/>
          <w:b/>
          <w:u w:val="single"/>
        </w:rPr>
      </w:pPr>
      <w:r>
        <w:rPr>
          <w:rFonts w:ascii="Arial" w:hAnsi="Arial" w:cs="Arial"/>
          <w:b/>
        </w:rPr>
        <w:t>ANNEXURE: V</w:t>
      </w:r>
      <w:r w:rsidR="00090AE6" w:rsidRPr="008E7893">
        <w:rPr>
          <w:rFonts w:ascii="Arial" w:hAnsi="Arial" w:cs="Arial"/>
          <w:b/>
        </w:rPr>
        <w:t xml:space="preserve"> </w:t>
      </w:r>
      <w:r w:rsidR="00090AE6">
        <w:rPr>
          <w:rFonts w:ascii="Arial" w:hAnsi="Arial" w:cs="Arial"/>
          <w:b/>
        </w:rPr>
        <w:t>– COPY OF DLC RATE</w:t>
      </w:r>
    </w:p>
    <w:p w:rsidR="00090AE6" w:rsidRPr="00D15C16" w:rsidRDefault="00090AE6" w:rsidP="00090AE6">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58240" behindDoc="0" locked="0" layoutInCell="1" allowOverlap="1" wp14:anchorId="7E723016" wp14:editId="7DABB66C">
                <wp:simplePos x="0" y="0"/>
                <wp:positionH relativeFrom="column">
                  <wp:posOffset>-45720</wp:posOffset>
                </wp:positionH>
                <wp:positionV relativeFrom="paragraph">
                  <wp:posOffset>60960</wp:posOffset>
                </wp:positionV>
                <wp:extent cx="5928360" cy="0"/>
                <wp:effectExtent l="0" t="38100" r="15240" b="38100"/>
                <wp:wrapNone/>
                <wp:docPr id="50" name="Straight Connector 50"/>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823135" id="Straight Connector 50"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CCpPtsKwIAAO4EAAAOAAAAAAAAAAAAAAAAAC4CAABkcnMvZTJvRG9j&#10;LnhtbFBLAQItABQABgAIAAAAIQC+OW092AAAAAYBAAAPAAAAAAAAAAAAAAAAAIUEAABkcnMvZG93&#10;bnJldi54bWxQSwUGAAAAAAQABADzAAAAigUAAAAA&#10;" strokeweight="6pt"/>
            </w:pict>
          </mc:Fallback>
        </mc:AlternateContent>
      </w:r>
      <w:r w:rsidRPr="00D15C16">
        <w:rPr>
          <w:rFonts w:ascii="Arial" w:hAnsi="Arial" w:cs="Arial"/>
          <w:b/>
          <w:sz w:val="20"/>
          <w:szCs w:val="20"/>
        </w:rPr>
        <w:t xml:space="preserve">    </w:t>
      </w:r>
    </w:p>
    <w:p w:rsidR="00090AE6" w:rsidRDefault="00090AE6" w:rsidP="00AA7049">
      <w:pPr>
        <w:spacing w:line="360" w:lineRule="auto"/>
        <w:ind w:left="-567"/>
        <w:rPr>
          <w:rFonts w:ascii="Arial" w:hAnsi="Arial" w:cs="Arial"/>
          <w:b/>
        </w:rPr>
      </w:pPr>
      <w:r>
        <w:rPr>
          <w:rFonts w:ascii="Arial" w:hAnsi="Arial" w:cs="Arial"/>
          <w:b/>
          <w:noProof/>
          <w:lang w:val="en-IN" w:eastAsia="en-IN"/>
        </w:rPr>
        <w:drawing>
          <wp:inline distT="0" distB="0" distL="0" distR="0">
            <wp:extent cx="6405245" cy="3171825"/>
            <wp:effectExtent l="19050" t="19050" r="1460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04F0D4.tmp"/>
                    <pic:cNvPicPr/>
                  </pic:nvPicPr>
                  <pic:blipFill>
                    <a:blip r:embed="rId65">
                      <a:extLst>
                        <a:ext uri="{28A0092B-C50C-407E-A947-70E740481C1C}">
                          <a14:useLocalDpi xmlns:a14="http://schemas.microsoft.com/office/drawing/2010/main" val="0"/>
                        </a:ext>
                      </a:extLst>
                    </a:blip>
                    <a:stretch>
                      <a:fillRect/>
                    </a:stretch>
                  </pic:blipFill>
                  <pic:spPr>
                    <a:xfrm>
                      <a:off x="0" y="0"/>
                      <a:ext cx="6418247" cy="3178263"/>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B260D6" w:rsidRDefault="00B260D6" w:rsidP="00AA7049">
      <w:pPr>
        <w:spacing w:line="360" w:lineRule="auto"/>
        <w:ind w:left="-567"/>
        <w:rPr>
          <w:rFonts w:ascii="Arial" w:hAnsi="Arial" w:cs="Arial"/>
          <w:b/>
        </w:rPr>
      </w:pPr>
      <w:r>
        <w:rPr>
          <w:rFonts w:ascii="Arial" w:hAnsi="Arial" w:cs="Arial"/>
          <w:b/>
          <w:noProof/>
          <w:lang w:val="en-IN" w:eastAsia="en-IN"/>
        </w:rPr>
        <w:drawing>
          <wp:inline distT="0" distB="0" distL="0" distR="0">
            <wp:extent cx="6467475" cy="2941142"/>
            <wp:effectExtent l="19050" t="19050" r="9525" b="120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6042E11.tmp"/>
                    <pic:cNvPicPr/>
                  </pic:nvPicPr>
                  <pic:blipFill>
                    <a:blip r:embed="rId66">
                      <a:extLst>
                        <a:ext uri="{28A0092B-C50C-407E-A947-70E740481C1C}">
                          <a14:useLocalDpi xmlns:a14="http://schemas.microsoft.com/office/drawing/2010/main" val="0"/>
                        </a:ext>
                      </a:extLst>
                    </a:blip>
                    <a:stretch>
                      <a:fillRect/>
                    </a:stretch>
                  </pic:blipFill>
                  <pic:spPr>
                    <a:xfrm>
                      <a:off x="0" y="0"/>
                      <a:ext cx="6474370" cy="2944277"/>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297E2C" w:rsidRDefault="00297E2C" w:rsidP="00AA7049">
      <w:pPr>
        <w:spacing w:line="360" w:lineRule="auto"/>
        <w:ind w:left="-567"/>
        <w:rPr>
          <w:rFonts w:ascii="Arial" w:hAnsi="Arial" w:cs="Arial"/>
          <w:b/>
        </w:rPr>
      </w:pPr>
      <w:r>
        <w:rPr>
          <w:rFonts w:ascii="Arial" w:hAnsi="Arial" w:cs="Arial"/>
          <w:b/>
          <w:noProof/>
          <w:lang w:val="en-IN" w:eastAsia="en-IN"/>
        </w:rPr>
        <w:drawing>
          <wp:inline distT="0" distB="0" distL="0" distR="0">
            <wp:extent cx="6476365" cy="3467100"/>
            <wp:effectExtent l="19050" t="19050" r="19685"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604DC2A.tmp"/>
                    <pic:cNvPicPr/>
                  </pic:nvPicPr>
                  <pic:blipFill>
                    <a:blip r:embed="rId67">
                      <a:extLst>
                        <a:ext uri="{28A0092B-C50C-407E-A947-70E740481C1C}">
                          <a14:useLocalDpi xmlns:a14="http://schemas.microsoft.com/office/drawing/2010/main" val="0"/>
                        </a:ext>
                      </a:extLst>
                    </a:blip>
                    <a:stretch>
                      <a:fillRect/>
                    </a:stretch>
                  </pic:blipFill>
                  <pic:spPr>
                    <a:xfrm>
                      <a:off x="0" y="0"/>
                      <a:ext cx="6492960" cy="3475984"/>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9C72F7" w:rsidRDefault="009C72F7" w:rsidP="00AA7049">
      <w:pPr>
        <w:spacing w:line="360" w:lineRule="auto"/>
        <w:ind w:left="-567"/>
        <w:rPr>
          <w:rFonts w:ascii="Arial" w:hAnsi="Arial" w:cs="Arial"/>
          <w:b/>
        </w:rPr>
      </w:pPr>
    </w:p>
    <w:p w:rsidR="00297E2C" w:rsidRDefault="00297E2C" w:rsidP="00AA7049">
      <w:pPr>
        <w:spacing w:line="360" w:lineRule="auto"/>
        <w:ind w:left="-567"/>
        <w:rPr>
          <w:rFonts w:ascii="Arial" w:hAnsi="Arial" w:cs="Arial"/>
          <w:b/>
        </w:rPr>
      </w:pPr>
      <w:r>
        <w:rPr>
          <w:rFonts w:ascii="Arial" w:hAnsi="Arial" w:cs="Arial"/>
          <w:b/>
          <w:noProof/>
          <w:lang w:val="en-IN" w:eastAsia="en-IN"/>
        </w:rPr>
        <w:drawing>
          <wp:inline distT="0" distB="0" distL="0" distR="0">
            <wp:extent cx="6533024" cy="3362325"/>
            <wp:effectExtent l="19050" t="19050" r="2032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6048C6B.tmp"/>
                    <pic:cNvPicPr/>
                  </pic:nvPicPr>
                  <pic:blipFill>
                    <a:blip r:embed="rId68">
                      <a:extLst>
                        <a:ext uri="{28A0092B-C50C-407E-A947-70E740481C1C}">
                          <a14:useLocalDpi xmlns:a14="http://schemas.microsoft.com/office/drawing/2010/main" val="0"/>
                        </a:ext>
                      </a:extLst>
                    </a:blip>
                    <a:stretch>
                      <a:fillRect/>
                    </a:stretch>
                  </pic:blipFill>
                  <pic:spPr>
                    <a:xfrm>
                      <a:off x="0" y="0"/>
                      <a:ext cx="6543930" cy="3367938"/>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297E2C" w:rsidRDefault="00297E2C" w:rsidP="00AA7049">
      <w:pPr>
        <w:spacing w:line="360" w:lineRule="auto"/>
        <w:ind w:left="-567"/>
        <w:rPr>
          <w:rFonts w:ascii="Arial" w:hAnsi="Arial" w:cs="Arial"/>
          <w:b/>
        </w:rPr>
      </w:pPr>
      <w:r>
        <w:rPr>
          <w:rFonts w:ascii="Arial" w:hAnsi="Arial" w:cs="Arial"/>
          <w:b/>
          <w:noProof/>
          <w:lang w:val="en-IN" w:eastAsia="en-IN"/>
        </w:rPr>
        <w:drawing>
          <wp:inline distT="0" distB="0" distL="0" distR="0">
            <wp:extent cx="6514639" cy="3619500"/>
            <wp:effectExtent l="19050" t="19050" r="19685"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60496C3.tmp"/>
                    <pic:cNvPicPr/>
                  </pic:nvPicPr>
                  <pic:blipFill>
                    <a:blip r:embed="rId69">
                      <a:extLst>
                        <a:ext uri="{28A0092B-C50C-407E-A947-70E740481C1C}">
                          <a14:useLocalDpi xmlns:a14="http://schemas.microsoft.com/office/drawing/2010/main" val="0"/>
                        </a:ext>
                      </a:extLst>
                    </a:blip>
                    <a:stretch>
                      <a:fillRect/>
                    </a:stretch>
                  </pic:blipFill>
                  <pic:spPr>
                    <a:xfrm>
                      <a:off x="0" y="0"/>
                      <a:ext cx="6539155" cy="3633121"/>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9C72F7" w:rsidRDefault="009C72F7" w:rsidP="00AA7049">
      <w:pPr>
        <w:spacing w:line="360" w:lineRule="auto"/>
        <w:ind w:left="-567"/>
        <w:rPr>
          <w:rFonts w:ascii="Arial" w:hAnsi="Arial" w:cs="Arial"/>
          <w:b/>
        </w:rPr>
      </w:pPr>
    </w:p>
    <w:p w:rsidR="00297E2C" w:rsidRDefault="00297E2C" w:rsidP="00AA7049">
      <w:pPr>
        <w:spacing w:line="360" w:lineRule="auto"/>
        <w:ind w:left="-567"/>
        <w:rPr>
          <w:rFonts w:ascii="Arial" w:hAnsi="Arial" w:cs="Arial"/>
          <w:b/>
        </w:rPr>
      </w:pPr>
      <w:r>
        <w:rPr>
          <w:rFonts w:ascii="Arial" w:hAnsi="Arial" w:cs="Arial"/>
          <w:b/>
          <w:noProof/>
          <w:lang w:val="en-IN" w:eastAsia="en-IN"/>
        </w:rPr>
        <w:drawing>
          <wp:inline distT="0" distB="0" distL="0" distR="0">
            <wp:extent cx="6561925" cy="3657600"/>
            <wp:effectExtent l="19050" t="19050" r="10795"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604AF54.tmp"/>
                    <pic:cNvPicPr/>
                  </pic:nvPicPr>
                  <pic:blipFill>
                    <a:blip r:embed="rId70">
                      <a:extLst>
                        <a:ext uri="{28A0092B-C50C-407E-A947-70E740481C1C}">
                          <a14:useLocalDpi xmlns:a14="http://schemas.microsoft.com/office/drawing/2010/main" val="0"/>
                        </a:ext>
                      </a:extLst>
                    </a:blip>
                    <a:stretch>
                      <a:fillRect/>
                    </a:stretch>
                  </pic:blipFill>
                  <pic:spPr>
                    <a:xfrm>
                      <a:off x="0" y="0"/>
                      <a:ext cx="6583131" cy="366942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297E2C" w:rsidRDefault="00297E2C" w:rsidP="00AA7049">
      <w:pPr>
        <w:spacing w:line="360" w:lineRule="auto"/>
        <w:ind w:left="-567"/>
        <w:rPr>
          <w:rFonts w:ascii="Arial" w:hAnsi="Arial" w:cs="Arial"/>
          <w:b/>
        </w:rPr>
      </w:pPr>
      <w:r>
        <w:rPr>
          <w:rFonts w:ascii="Arial" w:hAnsi="Arial" w:cs="Arial"/>
          <w:b/>
          <w:noProof/>
          <w:lang w:val="en-IN" w:eastAsia="en-IN"/>
        </w:rPr>
        <w:drawing>
          <wp:inline distT="0" distB="0" distL="0" distR="0">
            <wp:extent cx="6543536" cy="3467100"/>
            <wp:effectExtent l="19050" t="19050" r="1016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6042D16.tmp"/>
                    <pic:cNvPicPr/>
                  </pic:nvPicPr>
                  <pic:blipFill>
                    <a:blip r:embed="rId71">
                      <a:extLst>
                        <a:ext uri="{28A0092B-C50C-407E-A947-70E740481C1C}">
                          <a14:useLocalDpi xmlns:a14="http://schemas.microsoft.com/office/drawing/2010/main" val="0"/>
                        </a:ext>
                      </a:extLst>
                    </a:blip>
                    <a:stretch>
                      <a:fillRect/>
                    </a:stretch>
                  </pic:blipFill>
                  <pic:spPr>
                    <a:xfrm>
                      <a:off x="0" y="0"/>
                      <a:ext cx="6562487" cy="3477141"/>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9C72F7" w:rsidRDefault="009C72F7" w:rsidP="00AA7049">
      <w:pPr>
        <w:spacing w:line="360" w:lineRule="auto"/>
        <w:ind w:left="-567"/>
        <w:rPr>
          <w:rFonts w:ascii="Arial" w:hAnsi="Arial" w:cs="Arial"/>
          <w:b/>
        </w:rPr>
      </w:pPr>
    </w:p>
    <w:p w:rsidR="00E50D5E" w:rsidRDefault="00E50D5E" w:rsidP="00AA7049">
      <w:pPr>
        <w:spacing w:line="360" w:lineRule="auto"/>
        <w:ind w:left="-567"/>
        <w:rPr>
          <w:rFonts w:ascii="Arial" w:hAnsi="Arial" w:cs="Arial"/>
          <w:b/>
        </w:rPr>
      </w:pPr>
      <w:r>
        <w:rPr>
          <w:rFonts w:ascii="Arial" w:hAnsi="Arial" w:cs="Arial"/>
          <w:b/>
          <w:noProof/>
          <w:lang w:val="en-IN" w:eastAsia="en-IN"/>
        </w:rPr>
        <w:drawing>
          <wp:inline distT="0" distB="0" distL="0" distR="0">
            <wp:extent cx="6552478" cy="3886200"/>
            <wp:effectExtent l="19050" t="19050" r="20320" b="1905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604EBBA.tmp"/>
                    <pic:cNvPicPr/>
                  </pic:nvPicPr>
                  <pic:blipFill>
                    <a:blip r:embed="rId72">
                      <a:extLst>
                        <a:ext uri="{28A0092B-C50C-407E-A947-70E740481C1C}">
                          <a14:useLocalDpi xmlns:a14="http://schemas.microsoft.com/office/drawing/2010/main" val="0"/>
                        </a:ext>
                      </a:extLst>
                    </a:blip>
                    <a:stretch>
                      <a:fillRect/>
                    </a:stretch>
                  </pic:blipFill>
                  <pic:spPr>
                    <a:xfrm>
                      <a:off x="0" y="0"/>
                      <a:ext cx="6565694" cy="3894038"/>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E50D5E" w:rsidRDefault="00E50D5E" w:rsidP="00AA7049">
      <w:pPr>
        <w:spacing w:line="360" w:lineRule="auto"/>
        <w:ind w:left="-567"/>
        <w:rPr>
          <w:rFonts w:ascii="Arial" w:hAnsi="Arial" w:cs="Arial"/>
          <w:b/>
        </w:rPr>
      </w:pPr>
      <w:r>
        <w:rPr>
          <w:rFonts w:ascii="Arial" w:hAnsi="Arial" w:cs="Arial"/>
          <w:b/>
          <w:noProof/>
          <w:lang w:val="en-IN" w:eastAsia="en-IN"/>
        </w:rPr>
        <w:drawing>
          <wp:inline distT="0" distB="0" distL="0" distR="0">
            <wp:extent cx="6553200" cy="2996208"/>
            <wp:effectExtent l="19050" t="19050" r="19050" b="1397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604C01D.tmp"/>
                    <pic:cNvPicPr/>
                  </pic:nvPicPr>
                  <pic:blipFill>
                    <a:blip r:embed="rId73">
                      <a:extLst>
                        <a:ext uri="{28A0092B-C50C-407E-A947-70E740481C1C}">
                          <a14:useLocalDpi xmlns:a14="http://schemas.microsoft.com/office/drawing/2010/main" val="0"/>
                        </a:ext>
                      </a:extLst>
                    </a:blip>
                    <a:stretch>
                      <a:fillRect/>
                    </a:stretch>
                  </pic:blipFill>
                  <pic:spPr>
                    <a:xfrm>
                      <a:off x="0" y="0"/>
                      <a:ext cx="6570804" cy="3004257"/>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E50D5E" w:rsidRDefault="00E50D5E" w:rsidP="00AA7049">
      <w:pPr>
        <w:spacing w:line="360" w:lineRule="auto"/>
        <w:ind w:left="-567"/>
        <w:rPr>
          <w:rFonts w:ascii="Arial" w:hAnsi="Arial" w:cs="Arial"/>
          <w:b/>
        </w:rPr>
      </w:pPr>
    </w:p>
    <w:p w:rsidR="00297E2C" w:rsidRDefault="00297E2C" w:rsidP="00AA7049">
      <w:pPr>
        <w:spacing w:line="360" w:lineRule="auto"/>
        <w:ind w:left="-567"/>
        <w:rPr>
          <w:rFonts w:ascii="Arial" w:hAnsi="Arial" w:cs="Arial"/>
          <w:b/>
        </w:rPr>
      </w:pPr>
    </w:p>
    <w:p w:rsidR="00297E2C" w:rsidRDefault="00297E2C"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AA7049">
      <w:pPr>
        <w:spacing w:line="360" w:lineRule="auto"/>
        <w:ind w:left="-567"/>
        <w:rPr>
          <w:rFonts w:ascii="Arial" w:hAnsi="Arial" w:cs="Arial"/>
          <w:b/>
        </w:rPr>
      </w:pPr>
    </w:p>
    <w:p w:rsidR="004B02B7" w:rsidRDefault="004B02B7" w:rsidP="004B02B7">
      <w:pPr>
        <w:spacing w:line="360" w:lineRule="auto"/>
        <w:jc w:val="center"/>
        <w:rPr>
          <w:rFonts w:ascii="Arial" w:hAnsi="Arial" w:cs="Arial"/>
          <w:b/>
          <w:u w:val="single"/>
        </w:rPr>
      </w:pPr>
      <w:r>
        <w:rPr>
          <w:rFonts w:ascii="Arial" w:hAnsi="Arial" w:cs="Arial"/>
          <w:b/>
        </w:rPr>
        <w:t>ANNEXURE: VI</w:t>
      </w:r>
      <w:r w:rsidRPr="008E7893">
        <w:rPr>
          <w:rFonts w:ascii="Arial" w:hAnsi="Arial" w:cs="Arial"/>
          <w:b/>
        </w:rPr>
        <w:t xml:space="preserve"> </w:t>
      </w:r>
      <w:r>
        <w:rPr>
          <w:rFonts w:ascii="Arial" w:hAnsi="Arial" w:cs="Arial"/>
          <w:b/>
        </w:rPr>
        <w:t>– PHOTOGRAPS OF THE PROPERTY</w:t>
      </w:r>
    </w:p>
    <w:p w:rsidR="004B02B7" w:rsidRPr="00D15C16" w:rsidRDefault="004B02B7" w:rsidP="004B02B7">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62336" behindDoc="0" locked="0" layoutInCell="1" allowOverlap="1" wp14:anchorId="3F99568F" wp14:editId="789A70E1">
                <wp:simplePos x="0" y="0"/>
                <wp:positionH relativeFrom="column">
                  <wp:posOffset>-45720</wp:posOffset>
                </wp:positionH>
                <wp:positionV relativeFrom="paragraph">
                  <wp:posOffset>60960</wp:posOffset>
                </wp:positionV>
                <wp:extent cx="5928360" cy="0"/>
                <wp:effectExtent l="0" t="38100" r="15240" b="38100"/>
                <wp:wrapNone/>
                <wp:docPr id="26" name="Straight Connector 26"/>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B28465" id="Straight Connector 26"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" strokeweight="6pt"/>
            </w:pict>
          </mc:Fallback>
        </mc:AlternateContent>
      </w:r>
      <w:r w:rsidRPr="00D15C16">
        <w:rPr>
          <w:rFonts w:ascii="Arial" w:hAnsi="Arial" w:cs="Arial"/>
          <w:b/>
          <w:sz w:val="20"/>
          <w:szCs w:val="20"/>
        </w:rPr>
        <w:t xml:space="preserve">    </w:t>
      </w:r>
    </w:p>
    <w:p w:rsidR="00B260D6" w:rsidRDefault="00F86FF1" w:rsidP="00F86FF1">
      <w:pPr>
        <w:spacing w:line="360" w:lineRule="auto"/>
        <w:ind w:left="-142"/>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49024" behindDoc="0" locked="0" layoutInCell="1" allowOverlap="1">
                <wp:simplePos x="0" y="0"/>
                <wp:positionH relativeFrom="column">
                  <wp:posOffset>2190750</wp:posOffset>
                </wp:positionH>
                <wp:positionV relativeFrom="paragraph">
                  <wp:posOffset>3514090</wp:posOffset>
                </wp:positionV>
                <wp:extent cx="1552575" cy="304800"/>
                <wp:effectExtent l="0" t="0" r="28575" b="19050"/>
                <wp:wrapNone/>
                <wp:docPr id="36" name="Rounded Rectangle 36"/>
                <wp:cNvGraphicFramePr/>
                <a:graphic xmlns:a="http://schemas.openxmlformats.org/drawingml/2006/main">
                  <a:graphicData uri="http://schemas.microsoft.com/office/word/2010/wordprocessingShape">
                    <wps:wsp>
                      <wps:cNvSpPr/>
                      <wps:spPr>
                        <a:xfrm>
                          <a:off x="0" y="0"/>
                          <a:ext cx="155257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F86FF1">
                            <w:pPr>
                              <w:jc w:val="center"/>
                              <w:rPr>
                                <w:rFonts w:ascii="Arial" w:hAnsi="Arial" w:cs="Arial"/>
                                <w:color w:val="000000" w:themeColor="text1"/>
                              </w:rPr>
                            </w:pPr>
                            <w:r w:rsidRPr="00F86FF1">
                              <w:rPr>
                                <w:rFonts w:ascii="Arial" w:hAnsi="Arial" w:cs="Arial"/>
                                <w:color w:val="000000" w:themeColor="text1"/>
                              </w:rPr>
                              <w:t>ADMIN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6" o:spid="_x0000_s1026" style="position:absolute;left:0;text-align:left;margin-left:172.5pt;margin-top:276.7pt;width:122.25pt;height:2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" fillcolor="white [3212]" strokecolor="#243f60 [1604]" strokeweight="2pt">
                <v:textbox>
                  <w:txbxContent>
                    <w:p w:rsidR="0072461E" w:rsidRPr="00F86FF1" w:rsidRDefault="0072461E" w:rsidP="00F86FF1">
                      <w:pPr>
                        <w:jc w:val="center"/>
                        <w:rPr>
                          <w:rFonts w:ascii="Arial" w:hAnsi="Arial" w:cs="Arial"/>
                          <w:color w:val="000000" w:themeColor="text1"/>
                        </w:rPr>
                      </w:pPr>
                      <w:r w:rsidRPr="00F86FF1">
                        <w:rPr>
                          <w:rFonts w:ascii="Arial" w:hAnsi="Arial" w:cs="Arial"/>
                          <w:color w:val="000000" w:themeColor="text1"/>
                        </w:rPr>
                        <w:t>ADMIN BUILDING</w:t>
                      </w:r>
                    </w:p>
                  </w:txbxContent>
                </v:textbox>
              </v:roundrect>
            </w:pict>
          </mc:Fallback>
        </mc:AlternateContent>
      </w:r>
      <w:r>
        <w:rPr>
          <w:rFonts w:ascii="Arial" w:hAnsi="Arial" w:cs="Arial"/>
          <w:b/>
          <w:noProof/>
          <w:lang w:val="en-IN" w:eastAsia="en-IN"/>
        </w:rPr>
        <w:drawing>
          <wp:inline distT="0" distB="0" distL="0" distR="0">
            <wp:extent cx="6181725" cy="383857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10806_17161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81725" cy="383857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F86FF1" w:rsidRDefault="00F86FF1" w:rsidP="00F86FF1">
      <w:pPr>
        <w:spacing w:line="360" w:lineRule="auto"/>
        <w:ind w:left="-142"/>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50048" behindDoc="0" locked="0" layoutInCell="1" allowOverlap="1" wp14:anchorId="587D327B" wp14:editId="560688ED">
                <wp:simplePos x="0" y="0"/>
                <wp:positionH relativeFrom="column">
                  <wp:posOffset>1581150</wp:posOffset>
                </wp:positionH>
                <wp:positionV relativeFrom="paragraph">
                  <wp:posOffset>3759835</wp:posOffset>
                </wp:positionV>
                <wp:extent cx="2781300" cy="304800"/>
                <wp:effectExtent l="0" t="0" r="19050" b="19050"/>
                <wp:wrapNone/>
                <wp:docPr id="39" name="Rounded Rectangle 39"/>
                <wp:cNvGraphicFramePr/>
                <a:graphic xmlns:a="http://schemas.openxmlformats.org/drawingml/2006/main">
                  <a:graphicData uri="http://schemas.microsoft.com/office/word/2010/wordprocessingShape">
                    <wps:wsp>
                      <wps:cNvSpPr/>
                      <wps:spPr>
                        <a:xfrm>
                          <a:off x="0" y="0"/>
                          <a:ext cx="278130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F86FF1">
                            <w:pPr>
                              <w:jc w:val="center"/>
                              <w:rPr>
                                <w:rFonts w:ascii="Arial" w:hAnsi="Arial" w:cs="Arial"/>
                                <w:color w:val="000000" w:themeColor="text1"/>
                              </w:rPr>
                            </w:pPr>
                            <w:r>
                              <w:rPr>
                                <w:rFonts w:ascii="Arial" w:hAnsi="Arial" w:cs="Arial"/>
                                <w:color w:val="000000" w:themeColor="text1"/>
                              </w:rPr>
                              <w:t>CALSIUM OXIDE STORAGE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7D327B" id="Rounded Rectangle 39" o:spid="_x0000_s1027" style="position:absolute;left:0;text-align:left;margin-left:124.5pt;margin-top:296.05pt;width:219pt;height:2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" fillcolor="white [3212]" strokecolor="#243f60 [1604]" strokeweight="2pt">
                <v:textbox>
                  <w:txbxContent>
                    <w:p w:rsidR="0072461E" w:rsidRPr="00F86FF1" w:rsidRDefault="0072461E" w:rsidP="00F86FF1">
                      <w:pPr>
                        <w:jc w:val="center"/>
                        <w:rPr>
                          <w:rFonts w:ascii="Arial" w:hAnsi="Arial" w:cs="Arial"/>
                          <w:color w:val="000000" w:themeColor="text1"/>
                        </w:rPr>
                      </w:pPr>
                      <w:r>
                        <w:rPr>
                          <w:rFonts w:ascii="Arial" w:hAnsi="Arial" w:cs="Arial"/>
                          <w:color w:val="000000" w:themeColor="text1"/>
                        </w:rPr>
                        <w:t>CALSIUM OXIDE STORAGE AREA</w:t>
                      </w:r>
                    </w:p>
                  </w:txbxContent>
                </v:textbox>
              </v:roundrect>
            </w:pict>
          </mc:Fallback>
        </mc:AlternateContent>
      </w:r>
      <w:r>
        <w:rPr>
          <w:rFonts w:ascii="Arial" w:hAnsi="Arial" w:cs="Arial"/>
          <w:b/>
          <w:noProof/>
          <w:lang w:val="en-IN" w:eastAsia="en-IN"/>
        </w:rPr>
        <w:drawing>
          <wp:inline distT="0" distB="0" distL="0" distR="0">
            <wp:extent cx="6153150" cy="408622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imePhoto_20210806_10404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53150" cy="408622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F86FF1" w:rsidRDefault="00F86FF1" w:rsidP="00F86FF1">
      <w:pPr>
        <w:spacing w:line="360" w:lineRule="auto"/>
        <w:ind w:left="-142"/>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3360" behindDoc="0" locked="0" layoutInCell="1" allowOverlap="1" wp14:anchorId="53A3E529" wp14:editId="519B2AF0">
                <wp:simplePos x="0" y="0"/>
                <wp:positionH relativeFrom="column">
                  <wp:posOffset>1581150</wp:posOffset>
                </wp:positionH>
                <wp:positionV relativeFrom="paragraph">
                  <wp:posOffset>3919855</wp:posOffset>
                </wp:positionV>
                <wp:extent cx="2781300" cy="304800"/>
                <wp:effectExtent l="0" t="0" r="19050" b="19050"/>
                <wp:wrapNone/>
                <wp:docPr id="41" name="Rounded Rectangle 41"/>
                <wp:cNvGraphicFramePr/>
                <a:graphic xmlns:a="http://schemas.openxmlformats.org/drawingml/2006/main">
                  <a:graphicData uri="http://schemas.microsoft.com/office/word/2010/wordprocessingShape">
                    <wps:wsp>
                      <wps:cNvSpPr/>
                      <wps:spPr>
                        <a:xfrm>
                          <a:off x="0" y="0"/>
                          <a:ext cx="278130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F86FF1">
                            <w:pPr>
                              <w:jc w:val="center"/>
                              <w:rPr>
                                <w:rFonts w:ascii="Arial" w:hAnsi="Arial" w:cs="Arial"/>
                                <w:color w:val="000000" w:themeColor="text1"/>
                              </w:rPr>
                            </w:pPr>
                            <w:r>
                              <w:rPr>
                                <w:rFonts w:ascii="Arial" w:hAnsi="Arial" w:cs="Arial"/>
                                <w:color w:val="000000" w:themeColor="text1"/>
                              </w:rPr>
                              <w:t>CALSIUM OXIDE STORAGE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A3E529" id="Rounded Rectangle 41" o:spid="_x0000_s1028" style="position:absolute;left:0;text-align:left;margin-left:124.5pt;margin-top:308.65pt;width:219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" fillcolor="white [3212]" strokecolor="#243f60 [1604]" strokeweight="2pt">
                <v:textbox>
                  <w:txbxContent>
                    <w:p w:rsidR="0072461E" w:rsidRPr="00F86FF1" w:rsidRDefault="0072461E" w:rsidP="00F86FF1">
                      <w:pPr>
                        <w:jc w:val="center"/>
                        <w:rPr>
                          <w:rFonts w:ascii="Arial" w:hAnsi="Arial" w:cs="Arial"/>
                          <w:color w:val="000000" w:themeColor="text1"/>
                        </w:rPr>
                      </w:pPr>
                      <w:r>
                        <w:rPr>
                          <w:rFonts w:ascii="Arial" w:hAnsi="Arial" w:cs="Arial"/>
                          <w:color w:val="000000" w:themeColor="text1"/>
                        </w:rPr>
                        <w:t>CALSIUM OXIDE STORAGE AREA</w:t>
                      </w:r>
                    </w:p>
                  </w:txbxContent>
                </v:textbox>
              </v:roundrect>
            </w:pict>
          </mc:Fallback>
        </mc:AlternateContent>
      </w:r>
      <w:r>
        <w:rPr>
          <w:rFonts w:ascii="Arial" w:hAnsi="Arial" w:cs="Arial"/>
          <w:b/>
          <w:noProof/>
          <w:lang w:val="en-IN" w:eastAsia="en-IN"/>
        </w:rPr>
        <w:drawing>
          <wp:inline distT="0" distB="0" distL="0" distR="0">
            <wp:extent cx="5951220" cy="4267200"/>
            <wp:effectExtent l="19050" t="19050" r="1143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mePhoto_20210806_10414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51220" cy="426720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66047E" w:rsidRDefault="0066047E" w:rsidP="00F86FF1">
      <w:pPr>
        <w:spacing w:line="360" w:lineRule="auto"/>
        <w:ind w:left="-142"/>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4384" behindDoc="0" locked="0" layoutInCell="1" allowOverlap="1" wp14:anchorId="2A0E428F" wp14:editId="001C3A3A">
                <wp:simplePos x="0" y="0"/>
                <wp:positionH relativeFrom="column">
                  <wp:posOffset>2333625</wp:posOffset>
                </wp:positionH>
                <wp:positionV relativeFrom="paragraph">
                  <wp:posOffset>3727450</wp:posOffset>
                </wp:positionV>
                <wp:extent cx="1276350" cy="304800"/>
                <wp:effectExtent l="0" t="0" r="19050" b="19050"/>
                <wp:wrapNone/>
                <wp:docPr id="53" name="Rounded Rectangle 53"/>
                <wp:cNvGraphicFramePr/>
                <a:graphic xmlns:a="http://schemas.openxmlformats.org/drawingml/2006/main">
                  <a:graphicData uri="http://schemas.microsoft.com/office/word/2010/wordprocessingShape">
                    <wps:wsp>
                      <wps:cNvSpPr/>
                      <wps:spPr>
                        <a:xfrm>
                          <a:off x="0" y="0"/>
                          <a:ext cx="127635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66047E">
                            <w:pPr>
                              <w:jc w:val="center"/>
                              <w:rPr>
                                <w:rFonts w:ascii="Arial" w:hAnsi="Arial" w:cs="Arial"/>
                                <w:color w:val="000000" w:themeColor="text1"/>
                              </w:rPr>
                            </w:pPr>
                            <w:r>
                              <w:rPr>
                                <w:rFonts w:ascii="Arial" w:hAnsi="Arial" w:cs="Arial"/>
                                <w:color w:val="000000" w:themeColor="text1"/>
                              </w:rPr>
                              <w:t>CEMENT MILL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0E428F" id="Rounded Rectangle 53" o:spid="_x0000_s1029" style="position:absolute;left:0;text-align:left;margin-left:183.75pt;margin-top:293.5pt;width:100.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" fillcolor="white [3212]" strokecolor="#243f60 [1604]" strokeweight="2pt">
                <v:textbox>
                  <w:txbxContent>
                    <w:p w:rsidR="0072461E" w:rsidRPr="00F86FF1" w:rsidRDefault="0072461E" w:rsidP="0066047E">
                      <w:pPr>
                        <w:jc w:val="center"/>
                        <w:rPr>
                          <w:rFonts w:ascii="Arial" w:hAnsi="Arial" w:cs="Arial"/>
                          <w:color w:val="000000" w:themeColor="text1"/>
                        </w:rPr>
                      </w:pPr>
                      <w:r>
                        <w:rPr>
                          <w:rFonts w:ascii="Arial" w:hAnsi="Arial" w:cs="Arial"/>
                          <w:color w:val="000000" w:themeColor="text1"/>
                        </w:rPr>
                        <w:t>CEMENT MILL</w:t>
                      </w:r>
                    </w:p>
                  </w:txbxContent>
                </v:textbox>
              </v:roundrect>
            </w:pict>
          </mc:Fallback>
        </mc:AlternateContent>
      </w:r>
      <w:r w:rsidR="00F86FF1">
        <w:rPr>
          <w:rFonts w:ascii="Arial" w:hAnsi="Arial" w:cs="Arial"/>
          <w:b/>
          <w:noProof/>
          <w:lang w:val="en-IN" w:eastAsia="en-IN"/>
        </w:rPr>
        <w:drawing>
          <wp:inline distT="0" distB="0" distL="0" distR="0">
            <wp:extent cx="4106865" cy="5951220"/>
            <wp:effectExtent l="11113" t="26987" r="19367" b="19368"/>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imePhoto_20210806_111132.jpg"/>
                    <pic:cNvPicPr/>
                  </pic:nvPicPr>
                  <pic:blipFill>
                    <a:blip r:embed="rId77" cstate="print">
                      <a:extLst>
                        <a:ext uri="{28A0092B-C50C-407E-A947-70E740481C1C}">
                          <a14:useLocalDpi xmlns:a14="http://schemas.microsoft.com/office/drawing/2010/main" val="0"/>
                        </a:ext>
                      </a:extLst>
                    </a:blip>
                    <a:stretch>
                      <a:fillRect/>
                    </a:stretch>
                  </pic:blipFill>
                  <pic:spPr>
                    <a:xfrm rot="5400000">
                      <a:off x="0" y="0"/>
                      <a:ext cx="4107434" cy="595204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66047E" w:rsidRDefault="0066047E" w:rsidP="00F86FF1">
      <w:pPr>
        <w:spacing w:line="360" w:lineRule="auto"/>
        <w:ind w:left="-142"/>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5408" behindDoc="0" locked="0" layoutInCell="1" allowOverlap="1" wp14:anchorId="3407EC4E" wp14:editId="2F013697">
                <wp:simplePos x="0" y="0"/>
                <wp:positionH relativeFrom="column">
                  <wp:posOffset>2333625</wp:posOffset>
                </wp:positionH>
                <wp:positionV relativeFrom="paragraph">
                  <wp:posOffset>3710305</wp:posOffset>
                </wp:positionV>
                <wp:extent cx="1276350" cy="304800"/>
                <wp:effectExtent l="0" t="0" r="19050" b="19050"/>
                <wp:wrapNone/>
                <wp:docPr id="54" name="Rounded Rectangle 54"/>
                <wp:cNvGraphicFramePr/>
                <a:graphic xmlns:a="http://schemas.openxmlformats.org/drawingml/2006/main">
                  <a:graphicData uri="http://schemas.microsoft.com/office/word/2010/wordprocessingShape">
                    <wps:wsp>
                      <wps:cNvSpPr/>
                      <wps:spPr>
                        <a:xfrm>
                          <a:off x="0" y="0"/>
                          <a:ext cx="127635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66047E">
                            <w:pPr>
                              <w:jc w:val="center"/>
                              <w:rPr>
                                <w:rFonts w:ascii="Arial" w:hAnsi="Arial" w:cs="Arial"/>
                                <w:color w:val="000000" w:themeColor="text1"/>
                              </w:rPr>
                            </w:pPr>
                            <w:r>
                              <w:rPr>
                                <w:rFonts w:ascii="Arial" w:hAnsi="Arial" w:cs="Arial"/>
                                <w:color w:val="000000" w:themeColor="text1"/>
                              </w:rPr>
                              <w:t>CEMENT MILL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07EC4E" id="Rounded Rectangle 54" o:spid="_x0000_s1030" style="position:absolute;left:0;text-align:left;margin-left:183.75pt;margin-top:292.15pt;width:100.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" fillcolor="white [3212]" strokecolor="#243f60 [1604]" strokeweight="2pt">
                <v:textbox>
                  <w:txbxContent>
                    <w:p w:rsidR="0072461E" w:rsidRPr="00F86FF1" w:rsidRDefault="0072461E" w:rsidP="0066047E">
                      <w:pPr>
                        <w:jc w:val="center"/>
                        <w:rPr>
                          <w:rFonts w:ascii="Arial" w:hAnsi="Arial" w:cs="Arial"/>
                          <w:color w:val="000000" w:themeColor="text1"/>
                        </w:rPr>
                      </w:pPr>
                      <w:r>
                        <w:rPr>
                          <w:rFonts w:ascii="Arial" w:hAnsi="Arial" w:cs="Arial"/>
                          <w:color w:val="000000" w:themeColor="text1"/>
                        </w:rPr>
                        <w:t>CEMENT MILL</w:t>
                      </w:r>
                    </w:p>
                  </w:txbxContent>
                </v:textbox>
              </v:roundrect>
            </w:pict>
          </mc:Fallback>
        </mc:AlternateContent>
      </w:r>
      <w:r w:rsidR="00F86FF1">
        <w:rPr>
          <w:rFonts w:ascii="Arial" w:hAnsi="Arial" w:cs="Arial"/>
          <w:b/>
          <w:noProof/>
          <w:lang w:val="en-IN" w:eastAsia="en-IN"/>
        </w:rPr>
        <w:drawing>
          <wp:inline distT="0" distB="0" distL="0" distR="0">
            <wp:extent cx="5951220" cy="4067175"/>
            <wp:effectExtent l="19050" t="19050" r="1143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imePhoto_20210806_11250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51220" cy="406717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66047E" w:rsidRDefault="0066047E" w:rsidP="00F86FF1">
      <w:pPr>
        <w:spacing w:line="360" w:lineRule="auto"/>
        <w:ind w:left="-142"/>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6432" behindDoc="0" locked="0" layoutInCell="1" allowOverlap="1" wp14:anchorId="55C57904" wp14:editId="13C06CF1">
                <wp:simplePos x="0" y="0"/>
                <wp:positionH relativeFrom="column">
                  <wp:posOffset>1990725</wp:posOffset>
                </wp:positionH>
                <wp:positionV relativeFrom="paragraph">
                  <wp:posOffset>4117975</wp:posOffset>
                </wp:positionV>
                <wp:extent cx="2200275" cy="304800"/>
                <wp:effectExtent l="0" t="0" r="28575" b="19050"/>
                <wp:wrapNone/>
                <wp:docPr id="56" name="Rounded Rectangle 56"/>
                <wp:cNvGraphicFramePr/>
                <a:graphic xmlns:a="http://schemas.openxmlformats.org/drawingml/2006/main">
                  <a:graphicData uri="http://schemas.microsoft.com/office/word/2010/wordprocessingShape">
                    <wps:wsp>
                      <wps:cNvSpPr/>
                      <wps:spPr>
                        <a:xfrm>
                          <a:off x="0" y="0"/>
                          <a:ext cx="220027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66047E">
                            <w:pPr>
                              <w:jc w:val="center"/>
                              <w:rPr>
                                <w:rFonts w:ascii="Arial" w:hAnsi="Arial" w:cs="Arial"/>
                                <w:color w:val="000000" w:themeColor="text1"/>
                              </w:rPr>
                            </w:pPr>
                            <w:r>
                              <w:rPr>
                                <w:rFonts w:ascii="Arial" w:hAnsi="Arial" w:cs="Arial"/>
                                <w:color w:val="000000" w:themeColor="text1"/>
                              </w:rPr>
                              <w:t>STACKER &amp; RECLAIMER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C57904" id="Rounded Rectangle 56" o:spid="_x0000_s1031" style="position:absolute;left:0;text-align:left;margin-left:156.75pt;margin-top:324.25pt;width:173.2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" fillcolor="white [3212]" strokecolor="#243f60 [1604]" strokeweight="2pt">
                <v:textbox>
                  <w:txbxContent>
                    <w:p w:rsidR="0072461E" w:rsidRPr="00F86FF1" w:rsidRDefault="0072461E" w:rsidP="0066047E">
                      <w:pPr>
                        <w:jc w:val="center"/>
                        <w:rPr>
                          <w:rFonts w:ascii="Arial" w:hAnsi="Arial" w:cs="Arial"/>
                          <w:color w:val="000000" w:themeColor="text1"/>
                        </w:rPr>
                      </w:pPr>
                      <w:r>
                        <w:rPr>
                          <w:rFonts w:ascii="Arial" w:hAnsi="Arial" w:cs="Arial"/>
                          <w:color w:val="000000" w:themeColor="text1"/>
                        </w:rPr>
                        <w:t>STACKER &amp; RECLAIMER</w:t>
                      </w:r>
                    </w:p>
                  </w:txbxContent>
                </v:textbox>
              </v:roundrect>
            </w:pict>
          </mc:Fallback>
        </mc:AlternateContent>
      </w:r>
      <w:r>
        <w:rPr>
          <w:rFonts w:ascii="Arial" w:hAnsi="Arial" w:cs="Arial"/>
          <w:b/>
          <w:noProof/>
          <w:lang w:val="en-IN" w:eastAsia="en-IN"/>
        </w:rPr>
        <w:drawing>
          <wp:inline distT="0" distB="0" distL="0" distR="0" wp14:anchorId="1C7C5284" wp14:editId="68765217">
            <wp:extent cx="4447271" cy="6065423"/>
            <wp:effectExtent l="10160" t="27940" r="20955" b="209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mePhoto_20210806_103738.jpg"/>
                    <pic:cNvPicPr/>
                  </pic:nvPicPr>
                  <pic:blipFill>
                    <a:blip r:embed="rId79" cstate="print">
                      <a:extLst>
                        <a:ext uri="{28A0092B-C50C-407E-A947-70E740481C1C}">
                          <a14:useLocalDpi xmlns:a14="http://schemas.microsoft.com/office/drawing/2010/main" val="0"/>
                        </a:ext>
                      </a:extLst>
                    </a:blip>
                    <a:stretch>
                      <a:fillRect/>
                    </a:stretch>
                  </pic:blipFill>
                  <pic:spPr>
                    <a:xfrm rot="5400000">
                      <a:off x="0" y="0"/>
                      <a:ext cx="4450572" cy="606992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F86FF1" w:rsidRDefault="0066047E" w:rsidP="00F86FF1">
      <w:pPr>
        <w:spacing w:line="360" w:lineRule="auto"/>
        <w:ind w:left="-142"/>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53120" behindDoc="0" locked="0" layoutInCell="1" allowOverlap="1" wp14:anchorId="3057B126" wp14:editId="2F33C1CB">
                <wp:simplePos x="0" y="0"/>
                <wp:positionH relativeFrom="column">
                  <wp:posOffset>1876425</wp:posOffset>
                </wp:positionH>
                <wp:positionV relativeFrom="paragraph">
                  <wp:posOffset>4100830</wp:posOffset>
                </wp:positionV>
                <wp:extent cx="2200275" cy="304800"/>
                <wp:effectExtent l="0" t="0" r="28575" b="19050"/>
                <wp:wrapNone/>
                <wp:docPr id="58" name="Rounded Rectangle 58"/>
                <wp:cNvGraphicFramePr/>
                <a:graphic xmlns:a="http://schemas.openxmlformats.org/drawingml/2006/main">
                  <a:graphicData uri="http://schemas.microsoft.com/office/word/2010/wordprocessingShape">
                    <wps:wsp>
                      <wps:cNvSpPr/>
                      <wps:spPr>
                        <a:xfrm>
                          <a:off x="0" y="0"/>
                          <a:ext cx="220027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66047E">
                            <w:pPr>
                              <w:jc w:val="center"/>
                              <w:rPr>
                                <w:rFonts w:ascii="Arial" w:hAnsi="Arial" w:cs="Arial"/>
                                <w:color w:val="000000" w:themeColor="text1"/>
                              </w:rPr>
                            </w:pPr>
                            <w:r>
                              <w:rPr>
                                <w:rFonts w:ascii="Arial" w:hAnsi="Arial" w:cs="Arial"/>
                                <w:color w:val="000000" w:themeColor="text1"/>
                              </w:rPr>
                              <w:t>CEMENT CILLO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7B126" id="Rounded Rectangle 58" o:spid="_x0000_s1032" style="position:absolute;left:0;text-align:left;margin-left:147.75pt;margin-top:322.9pt;width:173.25pt;height:2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" fillcolor="white [3212]" strokecolor="#243f60 [1604]" strokeweight="2pt">
                <v:textbox>
                  <w:txbxContent>
                    <w:p w:rsidR="0072461E" w:rsidRPr="00F86FF1" w:rsidRDefault="0072461E" w:rsidP="0066047E">
                      <w:pPr>
                        <w:jc w:val="center"/>
                        <w:rPr>
                          <w:rFonts w:ascii="Arial" w:hAnsi="Arial" w:cs="Arial"/>
                          <w:color w:val="000000" w:themeColor="text1"/>
                        </w:rPr>
                      </w:pPr>
                      <w:r>
                        <w:rPr>
                          <w:rFonts w:ascii="Arial" w:hAnsi="Arial" w:cs="Arial"/>
                          <w:color w:val="000000" w:themeColor="text1"/>
                        </w:rPr>
                        <w:t>CEMENT CILLO</w:t>
                      </w:r>
                    </w:p>
                  </w:txbxContent>
                </v:textbox>
              </v:roundrect>
            </w:pict>
          </mc:Fallback>
        </mc:AlternateContent>
      </w:r>
      <w:r w:rsidR="00F86FF1">
        <w:rPr>
          <w:rFonts w:ascii="Arial" w:hAnsi="Arial" w:cs="Arial"/>
          <w:b/>
          <w:noProof/>
          <w:lang w:val="en-IN" w:eastAsia="en-IN"/>
        </w:rPr>
        <w:drawing>
          <wp:inline distT="0" distB="0" distL="0" distR="0">
            <wp:extent cx="4439920" cy="5951220"/>
            <wp:effectExtent l="25400" t="12700" r="24130" b="2413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imePhoto_20210806_112628.jpg"/>
                    <pic:cNvPicPr/>
                  </pic:nvPicPr>
                  <pic:blipFill>
                    <a:blip r:embed="rId80" cstate="print">
                      <a:extLst>
                        <a:ext uri="{28A0092B-C50C-407E-A947-70E740481C1C}">
                          <a14:useLocalDpi xmlns:a14="http://schemas.microsoft.com/office/drawing/2010/main" val="0"/>
                        </a:ext>
                      </a:extLst>
                    </a:blip>
                    <a:stretch>
                      <a:fillRect/>
                    </a:stretch>
                  </pic:blipFill>
                  <pic:spPr>
                    <a:xfrm rot="5400000">
                      <a:off x="0" y="0"/>
                      <a:ext cx="4439920" cy="595122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A22ADE" w:rsidRDefault="00A22ADE" w:rsidP="0066047E">
      <w:pPr>
        <w:spacing w:line="360" w:lineRule="auto"/>
        <w:rPr>
          <w:rFonts w:ascii="Arial" w:hAnsi="Arial" w:cs="Arial"/>
          <w:b/>
        </w:rPr>
      </w:pPr>
    </w:p>
    <w:p w:rsidR="0066047E" w:rsidRDefault="0066047E" w:rsidP="00F86FF1">
      <w:pPr>
        <w:spacing w:line="360" w:lineRule="auto"/>
        <w:ind w:left="-142"/>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7456" behindDoc="0" locked="0" layoutInCell="1" allowOverlap="1" wp14:anchorId="3D579E71" wp14:editId="65661DBB">
                <wp:simplePos x="0" y="0"/>
                <wp:positionH relativeFrom="column">
                  <wp:posOffset>1866900</wp:posOffset>
                </wp:positionH>
                <wp:positionV relativeFrom="paragraph">
                  <wp:posOffset>3435985</wp:posOffset>
                </wp:positionV>
                <wp:extent cx="2200275" cy="304800"/>
                <wp:effectExtent l="0" t="0" r="28575" b="19050"/>
                <wp:wrapNone/>
                <wp:docPr id="64" name="Rounded Rectangle 64"/>
                <wp:cNvGraphicFramePr/>
                <a:graphic xmlns:a="http://schemas.openxmlformats.org/drawingml/2006/main">
                  <a:graphicData uri="http://schemas.microsoft.com/office/word/2010/wordprocessingShape">
                    <wps:wsp>
                      <wps:cNvSpPr/>
                      <wps:spPr>
                        <a:xfrm>
                          <a:off x="0" y="0"/>
                          <a:ext cx="220027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66047E">
                            <w:pPr>
                              <w:jc w:val="center"/>
                              <w:rPr>
                                <w:rFonts w:ascii="Arial" w:hAnsi="Arial" w:cs="Arial"/>
                                <w:color w:val="000000" w:themeColor="text1"/>
                              </w:rPr>
                            </w:pPr>
                            <w:r>
                              <w:rPr>
                                <w:rFonts w:ascii="Arial" w:hAnsi="Arial" w:cs="Arial"/>
                                <w:color w:val="000000" w:themeColor="text1"/>
                              </w:rPr>
                              <w:t>SWITCH 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79E71" id="Rounded Rectangle 64" o:spid="_x0000_s1033" style="position:absolute;left:0;text-align:left;margin-left:147pt;margin-top:270.55pt;width:173.25pt;height: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" fillcolor="white [3212]" strokecolor="#243f60 [1604]" strokeweight="2pt">
                <v:textbox>
                  <w:txbxContent>
                    <w:p w:rsidR="0072461E" w:rsidRPr="00F86FF1" w:rsidRDefault="0072461E" w:rsidP="0066047E">
                      <w:pPr>
                        <w:jc w:val="center"/>
                        <w:rPr>
                          <w:rFonts w:ascii="Arial" w:hAnsi="Arial" w:cs="Arial"/>
                          <w:color w:val="000000" w:themeColor="text1"/>
                        </w:rPr>
                      </w:pPr>
                      <w:r>
                        <w:rPr>
                          <w:rFonts w:ascii="Arial" w:hAnsi="Arial" w:cs="Arial"/>
                          <w:color w:val="000000" w:themeColor="text1"/>
                        </w:rPr>
                        <w:t>SWITCH YARD</w:t>
                      </w:r>
                    </w:p>
                  </w:txbxContent>
                </v:textbox>
              </v:roundrect>
            </w:pict>
          </mc:Fallback>
        </mc:AlternateContent>
      </w:r>
      <w:r>
        <w:rPr>
          <w:rFonts w:ascii="Arial" w:hAnsi="Arial" w:cs="Arial"/>
          <w:b/>
          <w:noProof/>
          <w:lang w:val="en-IN" w:eastAsia="en-IN"/>
        </w:rPr>
        <w:drawing>
          <wp:inline distT="0" distB="0" distL="0" distR="0">
            <wp:extent cx="5951220" cy="3733800"/>
            <wp:effectExtent l="19050" t="19050" r="1143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10806_151428.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51220" cy="373380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66047E" w:rsidRDefault="001C6172" w:rsidP="00F86FF1">
      <w:pPr>
        <w:spacing w:line="360" w:lineRule="auto"/>
        <w:ind w:left="-142"/>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1312" behindDoc="0" locked="0" layoutInCell="1" allowOverlap="1" wp14:anchorId="53A6C983" wp14:editId="408D7650">
                <wp:simplePos x="0" y="0"/>
                <wp:positionH relativeFrom="column">
                  <wp:posOffset>1504950</wp:posOffset>
                </wp:positionH>
                <wp:positionV relativeFrom="paragraph">
                  <wp:posOffset>8263255</wp:posOffset>
                </wp:positionV>
                <wp:extent cx="2933700" cy="304800"/>
                <wp:effectExtent l="0" t="0" r="19050" b="19050"/>
                <wp:wrapNone/>
                <wp:docPr id="66" name="Rounded Rectangle 66"/>
                <wp:cNvGraphicFramePr/>
                <a:graphic xmlns:a="http://schemas.openxmlformats.org/drawingml/2006/main">
                  <a:graphicData uri="http://schemas.microsoft.com/office/word/2010/wordprocessingShape">
                    <wps:wsp>
                      <wps:cNvSpPr/>
                      <wps:spPr>
                        <a:xfrm>
                          <a:off x="0" y="0"/>
                          <a:ext cx="293370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1C6172">
                            <w:pPr>
                              <w:jc w:val="center"/>
                              <w:rPr>
                                <w:rFonts w:ascii="Arial" w:hAnsi="Arial" w:cs="Arial"/>
                                <w:color w:val="000000" w:themeColor="text1"/>
                              </w:rPr>
                            </w:pPr>
                            <w:r>
                              <w:rPr>
                                <w:rFonts w:ascii="Arial" w:hAnsi="Arial" w:cs="Arial"/>
                                <w:color w:val="000000" w:themeColor="text1"/>
                              </w:rPr>
                              <w:t>WASTE HEAT RECOVERY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A6C983" id="Rounded Rectangle 66" o:spid="_x0000_s1034" style="position:absolute;left:0;text-align:left;margin-left:118.5pt;margin-top:650.65pt;width:231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" fillcolor="white [3212]" strokecolor="#243f60 [1604]" strokeweight="2pt">
                <v:textbox>
                  <w:txbxContent>
                    <w:p w:rsidR="0072461E" w:rsidRPr="00F86FF1" w:rsidRDefault="0072461E" w:rsidP="001C6172">
                      <w:pPr>
                        <w:jc w:val="center"/>
                        <w:rPr>
                          <w:rFonts w:ascii="Arial" w:hAnsi="Arial" w:cs="Arial"/>
                          <w:color w:val="000000" w:themeColor="text1"/>
                        </w:rPr>
                      </w:pPr>
                      <w:r>
                        <w:rPr>
                          <w:rFonts w:ascii="Arial" w:hAnsi="Arial" w:cs="Arial"/>
                          <w:color w:val="000000" w:themeColor="text1"/>
                        </w:rPr>
                        <w:t>WASTE HEAT RECOVERY SYSTEM</w:t>
                      </w:r>
                    </w:p>
                  </w:txbxContent>
                </v:textbox>
              </v:roundrect>
            </w:pict>
          </mc:Fallback>
        </mc:AlternateContent>
      </w:r>
      <w:r w:rsidR="0066047E">
        <w:rPr>
          <w:rFonts w:ascii="Arial" w:hAnsi="Arial" w:cs="Arial"/>
          <w:b/>
          <w:noProof/>
          <w:lang w:val="en-IN" w:eastAsia="en-IN"/>
        </w:rPr>
        <mc:AlternateContent>
          <mc:Choice Requires="wps">
            <w:drawing>
              <wp:anchor distT="0" distB="0" distL="114300" distR="114300" simplePos="0" relativeHeight="251657216" behindDoc="0" locked="0" layoutInCell="1" allowOverlap="1" wp14:anchorId="0BCAF925" wp14:editId="04C4B2B9">
                <wp:simplePos x="0" y="0"/>
                <wp:positionH relativeFrom="column">
                  <wp:posOffset>2476500</wp:posOffset>
                </wp:positionH>
                <wp:positionV relativeFrom="paragraph">
                  <wp:posOffset>3729355</wp:posOffset>
                </wp:positionV>
                <wp:extent cx="990600" cy="304800"/>
                <wp:effectExtent l="0" t="0" r="19050" b="19050"/>
                <wp:wrapNone/>
                <wp:docPr id="65" name="Rounded Rectangle 65"/>
                <wp:cNvGraphicFramePr/>
                <a:graphic xmlns:a="http://schemas.openxmlformats.org/drawingml/2006/main">
                  <a:graphicData uri="http://schemas.microsoft.com/office/word/2010/wordprocessingShape">
                    <wps:wsp>
                      <wps:cNvSpPr/>
                      <wps:spPr>
                        <a:xfrm>
                          <a:off x="0" y="0"/>
                          <a:ext cx="99060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66047E">
                            <w:pPr>
                              <w:jc w:val="center"/>
                              <w:rPr>
                                <w:rFonts w:ascii="Arial" w:hAnsi="Arial" w:cs="Arial"/>
                                <w:color w:val="000000" w:themeColor="text1"/>
                              </w:rPr>
                            </w:pPr>
                            <w:r>
                              <w:rPr>
                                <w:rFonts w:ascii="Arial" w:hAnsi="Arial" w:cs="Arial"/>
                                <w:color w:val="000000" w:themeColor="text1"/>
                              </w:rPr>
                              <w:t>RAW MILL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CAF925" id="Rounded Rectangle 65" o:spid="_x0000_s1035" style="position:absolute;left:0;text-align:left;margin-left:195pt;margin-top:293.65pt;width:78pt;height: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" fillcolor="white [3212]" strokecolor="#243f60 [1604]" strokeweight="2pt">
                <v:textbox>
                  <w:txbxContent>
                    <w:p w:rsidR="0072461E" w:rsidRPr="00F86FF1" w:rsidRDefault="0072461E" w:rsidP="0066047E">
                      <w:pPr>
                        <w:jc w:val="center"/>
                        <w:rPr>
                          <w:rFonts w:ascii="Arial" w:hAnsi="Arial" w:cs="Arial"/>
                          <w:color w:val="000000" w:themeColor="text1"/>
                        </w:rPr>
                      </w:pPr>
                      <w:r>
                        <w:rPr>
                          <w:rFonts w:ascii="Arial" w:hAnsi="Arial" w:cs="Arial"/>
                          <w:color w:val="000000" w:themeColor="text1"/>
                        </w:rPr>
                        <w:t>RAW MILL</w:t>
                      </w:r>
                    </w:p>
                  </w:txbxContent>
                </v:textbox>
              </v:roundrect>
            </w:pict>
          </mc:Fallback>
        </mc:AlternateContent>
      </w:r>
      <w:r w:rsidR="0066047E">
        <w:rPr>
          <w:rFonts w:ascii="Arial" w:hAnsi="Arial" w:cs="Arial"/>
          <w:b/>
          <w:noProof/>
          <w:lang w:val="en-IN" w:eastAsia="en-IN"/>
        </w:rPr>
        <w:drawing>
          <wp:inline distT="0" distB="0" distL="0" distR="0">
            <wp:extent cx="4097340" cy="5951220"/>
            <wp:effectExtent l="25400" t="12700" r="24130" b="241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imePhoto_20210806_104436.jpg"/>
                    <pic:cNvPicPr/>
                  </pic:nvPicPr>
                  <pic:blipFill>
                    <a:blip r:embed="rId82" cstate="print">
                      <a:extLst>
                        <a:ext uri="{28A0092B-C50C-407E-A947-70E740481C1C}">
                          <a14:useLocalDpi xmlns:a14="http://schemas.microsoft.com/office/drawing/2010/main" val="0"/>
                        </a:ext>
                      </a:extLst>
                    </a:blip>
                    <a:stretch>
                      <a:fillRect/>
                    </a:stretch>
                  </pic:blipFill>
                  <pic:spPr>
                    <a:xfrm rot="5400000">
                      <a:off x="0" y="0"/>
                      <a:ext cx="4097934" cy="5952083"/>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r w:rsidR="0066047E">
        <w:rPr>
          <w:rFonts w:ascii="Arial" w:hAnsi="Arial" w:cs="Arial"/>
          <w:b/>
          <w:noProof/>
          <w:lang w:val="en-IN" w:eastAsia="en-IN"/>
        </w:rPr>
        <w:drawing>
          <wp:inline distT="0" distB="0" distL="0" distR="0">
            <wp:extent cx="4502179" cy="6102927"/>
            <wp:effectExtent l="19050" t="19050" r="12700" b="127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imePhoto_20210806_105326.jpg"/>
                    <pic:cNvPicPr/>
                  </pic:nvPicPr>
                  <pic:blipFill>
                    <a:blip r:embed="rId83" cstate="print">
                      <a:extLst>
                        <a:ext uri="{28A0092B-C50C-407E-A947-70E740481C1C}">
                          <a14:useLocalDpi xmlns:a14="http://schemas.microsoft.com/office/drawing/2010/main" val="0"/>
                        </a:ext>
                      </a:extLst>
                    </a:blip>
                    <a:stretch>
                      <a:fillRect/>
                    </a:stretch>
                  </pic:blipFill>
                  <pic:spPr>
                    <a:xfrm rot="5400000">
                      <a:off x="0" y="0"/>
                      <a:ext cx="4508080" cy="6110926"/>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A75B53" w:rsidRDefault="002E49B5" w:rsidP="00AA7049">
      <w:pPr>
        <w:spacing w:line="360" w:lineRule="auto"/>
        <w:ind w:left="-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42368" behindDoc="0" locked="0" layoutInCell="1" allowOverlap="1" wp14:anchorId="1FD773A6" wp14:editId="277C6E57">
                <wp:simplePos x="0" y="0"/>
                <wp:positionH relativeFrom="column">
                  <wp:posOffset>2085975</wp:posOffset>
                </wp:positionH>
                <wp:positionV relativeFrom="paragraph">
                  <wp:posOffset>3596005</wp:posOffset>
                </wp:positionV>
                <wp:extent cx="1771650" cy="304800"/>
                <wp:effectExtent l="0" t="0" r="19050" b="19050"/>
                <wp:wrapNone/>
                <wp:docPr id="94" name="Rounded Rectangle 94"/>
                <wp:cNvGraphicFramePr/>
                <a:graphic xmlns:a="http://schemas.openxmlformats.org/drawingml/2006/main">
                  <a:graphicData uri="http://schemas.microsoft.com/office/word/2010/wordprocessingShape">
                    <wps:wsp>
                      <wps:cNvSpPr/>
                      <wps:spPr>
                        <a:xfrm>
                          <a:off x="0" y="0"/>
                          <a:ext cx="177165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PACKING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D773A6" id="Rounded Rectangle 94" o:spid="_x0000_s1036" style="position:absolute;left:0;text-align:left;margin-left:164.25pt;margin-top:283.15pt;width:139.5pt;height:2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PACKING BUILDING</w:t>
                      </w:r>
                    </w:p>
                  </w:txbxContent>
                </v:textbox>
              </v:roundrect>
            </w:pict>
          </mc:Fallback>
        </mc:AlternateContent>
      </w:r>
      <w:r w:rsidR="00A75B53">
        <w:rPr>
          <w:rFonts w:ascii="Arial" w:hAnsi="Arial" w:cs="Arial"/>
          <w:b/>
          <w:noProof/>
          <w:lang w:val="en-IN" w:eastAsia="en-IN"/>
        </w:rPr>
        <w:drawing>
          <wp:inline distT="0" distB="0" distL="0" distR="0">
            <wp:extent cx="6381750" cy="3990975"/>
            <wp:effectExtent l="19050" t="19050" r="19050" b="285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imePhoto_20210806_11241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381750" cy="399097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090AE6" w:rsidRDefault="002E49B5" w:rsidP="00AA7049">
      <w:pPr>
        <w:spacing w:line="360" w:lineRule="auto"/>
        <w:ind w:left="-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44416" behindDoc="0" locked="0" layoutInCell="1" allowOverlap="1" wp14:anchorId="1D62EE80" wp14:editId="7764537A">
                <wp:simplePos x="0" y="0"/>
                <wp:positionH relativeFrom="column">
                  <wp:posOffset>2085975</wp:posOffset>
                </wp:positionH>
                <wp:positionV relativeFrom="paragraph">
                  <wp:posOffset>4041775</wp:posOffset>
                </wp:positionV>
                <wp:extent cx="1771650" cy="304800"/>
                <wp:effectExtent l="0" t="0" r="19050" b="19050"/>
                <wp:wrapNone/>
                <wp:docPr id="95" name="Rounded Rectangle 95"/>
                <wp:cNvGraphicFramePr/>
                <a:graphic xmlns:a="http://schemas.openxmlformats.org/drawingml/2006/main">
                  <a:graphicData uri="http://schemas.microsoft.com/office/word/2010/wordprocessingShape">
                    <wps:wsp>
                      <wps:cNvSpPr/>
                      <wps:spPr>
                        <a:xfrm>
                          <a:off x="0" y="0"/>
                          <a:ext cx="177165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PACKING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62EE80" id="Rounded Rectangle 95" o:spid="_x0000_s1037" style="position:absolute;left:0;text-align:left;margin-left:164.25pt;margin-top:318.25pt;width:139.5pt;height:2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PACKING BUILDING</w:t>
                      </w:r>
                    </w:p>
                  </w:txbxContent>
                </v:textbox>
              </v:roundrect>
            </w:pict>
          </mc:Fallback>
        </mc:AlternateContent>
      </w:r>
      <w:r w:rsidR="00A75B53">
        <w:rPr>
          <w:rFonts w:ascii="Arial" w:hAnsi="Arial" w:cs="Arial"/>
          <w:b/>
          <w:noProof/>
          <w:lang w:val="en-IN" w:eastAsia="en-IN"/>
        </w:rPr>
        <w:drawing>
          <wp:inline distT="0" distB="0" distL="0" distR="0">
            <wp:extent cx="4377944" cy="6446647"/>
            <wp:effectExtent l="13335" t="24765" r="17145" b="171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TimePhoto_20210806_113252.jpg"/>
                    <pic:cNvPicPr/>
                  </pic:nvPicPr>
                  <pic:blipFill>
                    <a:blip r:embed="rId85" cstate="print">
                      <a:extLst>
                        <a:ext uri="{28A0092B-C50C-407E-A947-70E740481C1C}">
                          <a14:useLocalDpi xmlns:a14="http://schemas.microsoft.com/office/drawing/2010/main" val="0"/>
                        </a:ext>
                      </a:extLst>
                    </a:blip>
                    <a:stretch>
                      <a:fillRect/>
                    </a:stretch>
                  </pic:blipFill>
                  <pic:spPr>
                    <a:xfrm rot="5400000">
                      <a:off x="0" y="0"/>
                      <a:ext cx="4380058" cy="644976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A75B53" w:rsidRDefault="002E49B5" w:rsidP="00AA7049">
      <w:pPr>
        <w:spacing w:line="360" w:lineRule="auto"/>
        <w:ind w:left="-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46464" behindDoc="0" locked="0" layoutInCell="1" allowOverlap="1" wp14:anchorId="4039A2CE" wp14:editId="7E278961">
                <wp:simplePos x="0" y="0"/>
                <wp:positionH relativeFrom="column">
                  <wp:posOffset>2581275</wp:posOffset>
                </wp:positionH>
                <wp:positionV relativeFrom="paragraph">
                  <wp:posOffset>3824605</wp:posOffset>
                </wp:positionV>
                <wp:extent cx="771525" cy="304800"/>
                <wp:effectExtent l="0" t="0" r="28575" b="19050"/>
                <wp:wrapNone/>
                <wp:docPr id="96" name="Rounded Rectangle 96"/>
                <wp:cNvGraphicFramePr/>
                <a:graphic xmlns:a="http://schemas.openxmlformats.org/drawingml/2006/main">
                  <a:graphicData uri="http://schemas.microsoft.com/office/word/2010/wordprocessingShape">
                    <wps:wsp>
                      <wps:cNvSpPr/>
                      <wps:spPr>
                        <a:xfrm>
                          <a:off x="0" y="0"/>
                          <a:ext cx="77152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MINES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39A2CE" id="Rounded Rectangle 96" o:spid="_x0000_s1038" style="position:absolute;left:0;text-align:left;margin-left:203.25pt;margin-top:301.15pt;width:60.75pt;height:2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MINES</w:t>
                      </w:r>
                    </w:p>
                  </w:txbxContent>
                </v:textbox>
              </v:roundrect>
            </w:pict>
          </mc:Fallback>
        </mc:AlternateContent>
      </w:r>
      <w:r w:rsidR="00A75B53">
        <w:rPr>
          <w:rFonts w:ascii="Arial" w:hAnsi="Arial" w:cs="Arial"/>
          <w:b/>
          <w:noProof/>
          <w:lang w:val="en-IN" w:eastAsia="en-IN"/>
        </w:rPr>
        <w:drawing>
          <wp:inline distT="0" distB="0" distL="0" distR="0">
            <wp:extent cx="6448425" cy="4162425"/>
            <wp:effectExtent l="19050" t="19050" r="28575" b="285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TimePhoto_20210806_10190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448425" cy="416242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A75B53" w:rsidRDefault="002E49B5" w:rsidP="00AA7049">
      <w:pPr>
        <w:spacing w:line="360" w:lineRule="auto"/>
        <w:ind w:left="-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48512" behindDoc="0" locked="0" layoutInCell="1" allowOverlap="1" wp14:anchorId="261A6DE6" wp14:editId="5EF6C6F3">
                <wp:simplePos x="0" y="0"/>
                <wp:positionH relativeFrom="column">
                  <wp:posOffset>2505075</wp:posOffset>
                </wp:positionH>
                <wp:positionV relativeFrom="paragraph">
                  <wp:posOffset>3898900</wp:posOffset>
                </wp:positionV>
                <wp:extent cx="933450" cy="304800"/>
                <wp:effectExtent l="0" t="0" r="19050" b="19050"/>
                <wp:wrapNone/>
                <wp:docPr id="99" name="Rounded Rectangle 99"/>
                <wp:cNvGraphicFramePr/>
                <a:graphic xmlns:a="http://schemas.openxmlformats.org/drawingml/2006/main">
                  <a:graphicData uri="http://schemas.microsoft.com/office/word/2010/wordprocessingShape">
                    <wps:wsp>
                      <wps:cNvSpPr/>
                      <wps:spPr>
                        <a:xfrm>
                          <a:off x="0" y="0"/>
                          <a:ext cx="93345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LOADER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1A6DE6" id="Rounded Rectangle 99" o:spid="_x0000_s1039" style="position:absolute;left:0;text-align:left;margin-left:197.25pt;margin-top:307pt;width:73.5pt;height:2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LOADER</w:t>
                      </w:r>
                    </w:p>
                  </w:txbxContent>
                </v:textbox>
              </v:roundrect>
            </w:pict>
          </mc:Fallback>
        </mc:AlternateContent>
      </w:r>
      <w:r w:rsidR="00A75B53">
        <w:rPr>
          <w:rFonts w:ascii="Arial" w:hAnsi="Arial" w:cs="Arial"/>
          <w:b/>
          <w:noProof/>
          <w:lang w:val="en-IN" w:eastAsia="en-IN"/>
        </w:rPr>
        <w:drawing>
          <wp:inline distT="0" distB="0" distL="0" distR="0">
            <wp:extent cx="6429375" cy="4229100"/>
            <wp:effectExtent l="19050" t="19050" r="28575"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TimePhoto_20210806_10235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429375" cy="422910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835D10"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50560" behindDoc="0" locked="0" layoutInCell="1" allowOverlap="1" wp14:anchorId="108FCF05" wp14:editId="7805AA69">
                <wp:simplePos x="0" y="0"/>
                <wp:positionH relativeFrom="column">
                  <wp:posOffset>1971675</wp:posOffset>
                </wp:positionH>
                <wp:positionV relativeFrom="paragraph">
                  <wp:posOffset>3719830</wp:posOffset>
                </wp:positionV>
                <wp:extent cx="2000250" cy="304800"/>
                <wp:effectExtent l="0" t="0" r="19050" b="19050"/>
                <wp:wrapNone/>
                <wp:docPr id="100" name="Rounded Rectangle 100"/>
                <wp:cNvGraphicFramePr/>
                <a:graphic xmlns:a="http://schemas.openxmlformats.org/drawingml/2006/main">
                  <a:graphicData uri="http://schemas.microsoft.com/office/word/2010/wordprocessingShape">
                    <wps:wsp>
                      <wps:cNvSpPr/>
                      <wps:spPr>
                        <a:xfrm>
                          <a:off x="0" y="0"/>
                          <a:ext cx="200025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LIME STONE CRUSHER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8FCF05" id="Rounded Rectangle 100" o:spid="_x0000_s1040" style="position:absolute;left:0;text-align:left;margin-left:155.25pt;margin-top:292.9pt;width:157.5pt;height:2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LIME STONE CRUSHER</w:t>
                      </w:r>
                    </w:p>
                  </w:txbxContent>
                </v:textbox>
              </v:roundrect>
            </w:pict>
          </mc:Fallback>
        </mc:AlternateContent>
      </w:r>
      <w:r w:rsidR="00A75B53">
        <w:rPr>
          <w:rFonts w:ascii="Arial" w:hAnsi="Arial" w:cs="Arial"/>
          <w:b/>
          <w:noProof/>
          <w:lang w:val="en-IN" w:eastAsia="en-IN"/>
        </w:rPr>
        <w:drawing>
          <wp:inline distT="0" distB="0" distL="0" distR="0">
            <wp:extent cx="4054491" cy="6617303"/>
            <wp:effectExtent l="14288" t="23812" r="17462" b="17463"/>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imePhoto_20210806_102440.jpg"/>
                    <pic:cNvPicPr/>
                  </pic:nvPicPr>
                  <pic:blipFill>
                    <a:blip r:embed="rId88" cstate="print">
                      <a:extLst>
                        <a:ext uri="{28A0092B-C50C-407E-A947-70E740481C1C}">
                          <a14:useLocalDpi xmlns:a14="http://schemas.microsoft.com/office/drawing/2010/main" val="0"/>
                        </a:ext>
                      </a:extLst>
                    </a:blip>
                    <a:stretch>
                      <a:fillRect/>
                    </a:stretch>
                  </pic:blipFill>
                  <pic:spPr>
                    <a:xfrm rot="5400000">
                      <a:off x="0" y="0"/>
                      <a:ext cx="4065136" cy="6634677"/>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835D10"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52608" behindDoc="0" locked="0" layoutInCell="1" allowOverlap="1" wp14:anchorId="1C8A5570" wp14:editId="01FC603D">
                <wp:simplePos x="0" y="0"/>
                <wp:positionH relativeFrom="column">
                  <wp:posOffset>1971675</wp:posOffset>
                </wp:positionH>
                <wp:positionV relativeFrom="paragraph">
                  <wp:posOffset>4079875</wp:posOffset>
                </wp:positionV>
                <wp:extent cx="2000250" cy="304800"/>
                <wp:effectExtent l="0" t="0" r="19050" b="19050"/>
                <wp:wrapNone/>
                <wp:docPr id="101" name="Rounded Rectangle 101"/>
                <wp:cNvGraphicFramePr/>
                <a:graphic xmlns:a="http://schemas.openxmlformats.org/drawingml/2006/main">
                  <a:graphicData uri="http://schemas.microsoft.com/office/word/2010/wordprocessingShape">
                    <wps:wsp>
                      <wps:cNvSpPr/>
                      <wps:spPr>
                        <a:xfrm>
                          <a:off x="0" y="0"/>
                          <a:ext cx="200025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LIME STONE CRUSHER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8A5570" id="Rounded Rectangle 101" o:spid="_x0000_s1041" style="position:absolute;left:0;text-align:left;margin-left:155.25pt;margin-top:321.25pt;width:157.5pt;height:2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LIME STONE CRUSHER</w:t>
                      </w:r>
                    </w:p>
                  </w:txbxContent>
                </v:textbox>
              </v:roundrect>
            </w:pict>
          </mc:Fallback>
        </mc:AlternateContent>
      </w:r>
      <w:r w:rsidR="00A75B53">
        <w:rPr>
          <w:rFonts w:ascii="Arial" w:hAnsi="Arial" w:cs="Arial"/>
          <w:b/>
          <w:noProof/>
          <w:lang w:val="en-IN" w:eastAsia="en-IN"/>
        </w:rPr>
        <w:drawing>
          <wp:inline distT="0" distB="0" distL="0" distR="0">
            <wp:extent cx="4393786" cy="6595110"/>
            <wp:effectExtent l="23178" t="14922" r="11112" b="11113"/>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TimePhoto_20210806_102646.jpg"/>
                    <pic:cNvPicPr/>
                  </pic:nvPicPr>
                  <pic:blipFill>
                    <a:blip r:embed="rId89" cstate="print">
                      <a:extLst>
                        <a:ext uri="{28A0092B-C50C-407E-A947-70E740481C1C}">
                          <a14:useLocalDpi xmlns:a14="http://schemas.microsoft.com/office/drawing/2010/main" val="0"/>
                        </a:ext>
                      </a:extLst>
                    </a:blip>
                    <a:stretch>
                      <a:fillRect/>
                    </a:stretch>
                  </pic:blipFill>
                  <pic:spPr>
                    <a:xfrm rot="5400000">
                      <a:off x="0" y="0"/>
                      <a:ext cx="4397523" cy="660072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A75B53"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1792" behindDoc="0" locked="0" layoutInCell="1" allowOverlap="1" wp14:anchorId="5B89FFB5" wp14:editId="5823A25C">
                <wp:simplePos x="0" y="0"/>
                <wp:positionH relativeFrom="column">
                  <wp:posOffset>1971675</wp:posOffset>
                </wp:positionH>
                <wp:positionV relativeFrom="paragraph">
                  <wp:posOffset>3853180</wp:posOffset>
                </wp:positionV>
                <wp:extent cx="2000250" cy="304800"/>
                <wp:effectExtent l="0" t="0" r="19050" b="19050"/>
                <wp:wrapNone/>
                <wp:docPr id="102" name="Rounded Rectangle 102"/>
                <wp:cNvGraphicFramePr/>
                <a:graphic xmlns:a="http://schemas.openxmlformats.org/drawingml/2006/main">
                  <a:graphicData uri="http://schemas.microsoft.com/office/word/2010/wordprocessingShape">
                    <wps:wsp>
                      <wps:cNvSpPr/>
                      <wps:spPr>
                        <a:xfrm>
                          <a:off x="0" y="0"/>
                          <a:ext cx="200025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LIME STONE CRUSHER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89FFB5" id="Rounded Rectangle 102" o:spid="_x0000_s1042" style="position:absolute;left:0;text-align:left;margin-left:155.25pt;margin-top:303.4pt;width:157.5pt;height:2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LIME STONE CRUSHER</w:t>
                      </w:r>
                    </w:p>
                  </w:txbxContent>
                </v:textbox>
              </v:roundrect>
            </w:pict>
          </mc:Fallback>
        </mc:AlternateContent>
      </w:r>
      <w:r w:rsidR="00A75B53">
        <w:rPr>
          <w:rFonts w:ascii="Arial" w:hAnsi="Arial" w:cs="Arial"/>
          <w:b/>
          <w:noProof/>
          <w:lang w:val="en-IN" w:eastAsia="en-IN"/>
        </w:rPr>
        <w:drawing>
          <wp:inline distT="0" distB="0" distL="0" distR="0">
            <wp:extent cx="4253865" cy="6456680"/>
            <wp:effectExtent l="22543" t="15557" r="16827" b="16828"/>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TimePhoto_20210806_103339.jpg"/>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4253865" cy="645668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835D10"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3840" behindDoc="0" locked="0" layoutInCell="1" allowOverlap="1" wp14:anchorId="36BE9EFC" wp14:editId="49E5F11A">
                <wp:simplePos x="0" y="0"/>
                <wp:positionH relativeFrom="column">
                  <wp:posOffset>2638425</wp:posOffset>
                </wp:positionH>
                <wp:positionV relativeFrom="paragraph">
                  <wp:posOffset>3498850</wp:posOffset>
                </wp:positionV>
                <wp:extent cx="657225" cy="304800"/>
                <wp:effectExtent l="0" t="0" r="28575" b="19050"/>
                <wp:wrapNone/>
                <wp:docPr id="103" name="Rounded Rectangle 103"/>
                <wp:cNvGraphicFramePr/>
                <a:graphic xmlns:a="http://schemas.openxmlformats.org/drawingml/2006/main">
                  <a:graphicData uri="http://schemas.microsoft.com/office/word/2010/wordprocessingShape">
                    <wps:wsp>
                      <wps:cNvSpPr/>
                      <wps:spPr>
                        <a:xfrm>
                          <a:off x="0" y="0"/>
                          <a:ext cx="65722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KLIN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E9EFC" id="Rounded Rectangle 103" o:spid="_x0000_s1043" style="position:absolute;left:0;text-align:left;margin-left:207.75pt;margin-top:275.5pt;width:51.75pt;height:2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KLIN</w:t>
                      </w:r>
                    </w:p>
                  </w:txbxContent>
                </v:textbox>
              </v:roundrect>
            </w:pict>
          </mc:Fallback>
        </mc:AlternateContent>
      </w:r>
      <w:r w:rsidR="00835D10">
        <w:rPr>
          <w:rFonts w:ascii="Arial" w:hAnsi="Arial" w:cs="Arial"/>
          <w:b/>
          <w:noProof/>
          <w:lang w:val="en-IN" w:eastAsia="en-IN"/>
        </w:rPr>
        <w:drawing>
          <wp:inline distT="0" distB="0" distL="0" distR="0">
            <wp:extent cx="6448425" cy="3867150"/>
            <wp:effectExtent l="19050" t="19050" r="28575" b="190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TimePhoto_20210806_10582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448425" cy="386715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835D10"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54656" behindDoc="0" locked="0" layoutInCell="1" allowOverlap="1" wp14:anchorId="1CB1A73A" wp14:editId="6669304A">
                <wp:simplePos x="0" y="0"/>
                <wp:positionH relativeFrom="column">
                  <wp:posOffset>2638425</wp:posOffset>
                </wp:positionH>
                <wp:positionV relativeFrom="paragraph">
                  <wp:posOffset>4100830</wp:posOffset>
                </wp:positionV>
                <wp:extent cx="657225" cy="304800"/>
                <wp:effectExtent l="0" t="0" r="28575" b="19050"/>
                <wp:wrapNone/>
                <wp:docPr id="104" name="Rounded Rectangle 104"/>
                <wp:cNvGraphicFramePr/>
                <a:graphic xmlns:a="http://schemas.openxmlformats.org/drawingml/2006/main">
                  <a:graphicData uri="http://schemas.microsoft.com/office/word/2010/wordprocessingShape">
                    <wps:wsp>
                      <wps:cNvSpPr/>
                      <wps:spPr>
                        <a:xfrm>
                          <a:off x="0" y="0"/>
                          <a:ext cx="65722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KLIN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B1A73A" id="Rounded Rectangle 104" o:spid="_x0000_s1044" style="position:absolute;left:0;text-align:left;margin-left:207.75pt;margin-top:322.9pt;width:51.75pt;height:2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KLIN</w:t>
                      </w:r>
                    </w:p>
                  </w:txbxContent>
                </v:textbox>
              </v:roundrect>
            </w:pict>
          </mc:Fallback>
        </mc:AlternateContent>
      </w:r>
      <w:r w:rsidR="00835D10">
        <w:rPr>
          <w:rFonts w:ascii="Arial" w:hAnsi="Arial" w:cs="Arial"/>
          <w:b/>
          <w:noProof/>
          <w:lang w:val="en-IN" w:eastAsia="en-IN"/>
        </w:rPr>
        <w:drawing>
          <wp:inline distT="0" distB="0" distL="0" distR="0">
            <wp:extent cx="6429375" cy="4463415"/>
            <wp:effectExtent l="19050" t="19050" r="28575" b="133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TimePhoto_20210806_115216.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429375" cy="446341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835D10"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56704" behindDoc="0" locked="0" layoutInCell="1" allowOverlap="1" wp14:anchorId="4D7DB090" wp14:editId="69EB59CE">
                <wp:simplePos x="0" y="0"/>
                <wp:positionH relativeFrom="column">
                  <wp:posOffset>1885950</wp:posOffset>
                </wp:positionH>
                <wp:positionV relativeFrom="paragraph">
                  <wp:posOffset>3613150</wp:posOffset>
                </wp:positionV>
                <wp:extent cx="2171700" cy="304800"/>
                <wp:effectExtent l="0" t="0" r="19050" b="19050"/>
                <wp:wrapNone/>
                <wp:docPr id="105" name="Rounded Rectangle 105"/>
                <wp:cNvGraphicFramePr/>
                <a:graphic xmlns:a="http://schemas.openxmlformats.org/drawingml/2006/main">
                  <a:graphicData uri="http://schemas.microsoft.com/office/word/2010/wordprocessingShape">
                    <wps:wsp>
                      <wps:cNvSpPr/>
                      <wps:spPr>
                        <a:xfrm>
                          <a:off x="0" y="0"/>
                          <a:ext cx="217170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CEMENT CCR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7DB090" id="Rounded Rectangle 105" o:spid="_x0000_s1045" style="position:absolute;left:0;text-align:left;margin-left:148.5pt;margin-top:284.5pt;width:171pt;height:2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CEMENT CCR BUILDING</w:t>
                      </w:r>
                    </w:p>
                  </w:txbxContent>
                </v:textbox>
              </v:roundrect>
            </w:pict>
          </mc:Fallback>
        </mc:AlternateContent>
      </w:r>
      <w:r w:rsidR="00835D10">
        <w:rPr>
          <w:rFonts w:ascii="Arial" w:hAnsi="Arial" w:cs="Arial"/>
          <w:b/>
          <w:noProof/>
          <w:lang w:val="en-IN" w:eastAsia="en-IN"/>
        </w:rPr>
        <w:drawing>
          <wp:inline distT="0" distB="0" distL="0" distR="0">
            <wp:extent cx="6410325" cy="3924300"/>
            <wp:effectExtent l="19050" t="19050" r="28575" b="190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20210806_142509.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410325" cy="392430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835D10"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58752" behindDoc="0" locked="0" layoutInCell="1" allowOverlap="1" wp14:anchorId="677DC61F" wp14:editId="5F268B85">
                <wp:simplePos x="0" y="0"/>
                <wp:positionH relativeFrom="column">
                  <wp:posOffset>1885950</wp:posOffset>
                </wp:positionH>
                <wp:positionV relativeFrom="paragraph">
                  <wp:posOffset>4081780</wp:posOffset>
                </wp:positionV>
                <wp:extent cx="2143125" cy="304800"/>
                <wp:effectExtent l="0" t="0" r="28575" b="19050"/>
                <wp:wrapNone/>
                <wp:docPr id="106" name="Rounded Rectangle 106"/>
                <wp:cNvGraphicFramePr/>
                <a:graphic xmlns:a="http://schemas.openxmlformats.org/drawingml/2006/main">
                  <a:graphicData uri="http://schemas.microsoft.com/office/word/2010/wordprocessingShape">
                    <wps:wsp>
                      <wps:cNvSpPr/>
                      <wps:spPr>
                        <a:xfrm>
                          <a:off x="0" y="0"/>
                          <a:ext cx="214312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WHRS COOLING TOWER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7DC61F" id="Rounded Rectangle 106" o:spid="_x0000_s1046" style="position:absolute;left:0;text-align:left;margin-left:148.5pt;margin-top:321.4pt;width:168.75pt;height:2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WHRS COOLING TOWER</w:t>
                      </w:r>
                    </w:p>
                  </w:txbxContent>
                </v:textbox>
              </v:roundrect>
            </w:pict>
          </mc:Fallback>
        </mc:AlternateContent>
      </w:r>
      <w:r w:rsidR="00835D10">
        <w:rPr>
          <w:rFonts w:ascii="Arial" w:hAnsi="Arial" w:cs="Arial"/>
          <w:b/>
          <w:noProof/>
          <w:lang w:val="en-IN" w:eastAsia="en-IN"/>
        </w:rPr>
        <w:drawing>
          <wp:inline distT="0" distB="0" distL="0" distR="0">
            <wp:extent cx="6315075" cy="4463415"/>
            <wp:effectExtent l="19050" t="19050" r="28575" b="133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G_20210806_12320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315075" cy="446341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835D10"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0800" behindDoc="0" locked="0" layoutInCell="1" allowOverlap="1" wp14:anchorId="48A38E7E" wp14:editId="459E6552">
                <wp:simplePos x="0" y="0"/>
                <wp:positionH relativeFrom="column">
                  <wp:posOffset>1609725</wp:posOffset>
                </wp:positionH>
                <wp:positionV relativeFrom="paragraph">
                  <wp:posOffset>3594100</wp:posOffset>
                </wp:positionV>
                <wp:extent cx="2724150" cy="304800"/>
                <wp:effectExtent l="0" t="0" r="19050" b="19050"/>
                <wp:wrapNone/>
                <wp:docPr id="107" name="Rounded Rectangle 107"/>
                <wp:cNvGraphicFramePr/>
                <a:graphic xmlns:a="http://schemas.openxmlformats.org/drawingml/2006/main">
                  <a:graphicData uri="http://schemas.microsoft.com/office/word/2010/wordprocessingShape">
                    <wps:wsp>
                      <wps:cNvSpPr/>
                      <wps:spPr>
                        <a:xfrm>
                          <a:off x="0" y="0"/>
                          <a:ext cx="272415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CPP &amp; CLINKER UNITS OF PLANT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A38E7E" id="Rounded Rectangle 107" o:spid="_x0000_s1047" style="position:absolute;left:0;text-align:left;margin-left:126.75pt;margin-top:283pt;width:214.5pt;height:2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CPP &amp; CLINKER UNITS OF PLANT</w:t>
                      </w:r>
                    </w:p>
                  </w:txbxContent>
                </v:textbox>
              </v:roundrect>
            </w:pict>
          </mc:Fallback>
        </mc:AlternateContent>
      </w:r>
      <w:r w:rsidR="00835D10">
        <w:rPr>
          <w:rFonts w:ascii="Arial" w:hAnsi="Arial" w:cs="Arial"/>
          <w:b/>
          <w:noProof/>
          <w:lang w:val="en-IN" w:eastAsia="en-IN"/>
        </w:rPr>
        <w:drawing>
          <wp:inline distT="0" distB="0" distL="0" distR="0">
            <wp:extent cx="6391275" cy="3924300"/>
            <wp:effectExtent l="19050" t="19050" r="28575" b="190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G_20210806_15240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391275" cy="392430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835D10"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2848" behindDoc="0" locked="0" layoutInCell="1" allowOverlap="1" wp14:anchorId="2808FB97" wp14:editId="7BA89443">
                <wp:simplePos x="0" y="0"/>
                <wp:positionH relativeFrom="column">
                  <wp:posOffset>2000250</wp:posOffset>
                </wp:positionH>
                <wp:positionV relativeFrom="paragraph">
                  <wp:posOffset>4091305</wp:posOffset>
                </wp:positionV>
                <wp:extent cx="1933575" cy="304800"/>
                <wp:effectExtent l="0" t="0" r="28575" b="19050"/>
                <wp:wrapNone/>
                <wp:docPr id="108" name="Rounded Rectangle 108"/>
                <wp:cNvGraphicFramePr/>
                <a:graphic xmlns:a="http://schemas.openxmlformats.org/drawingml/2006/main">
                  <a:graphicData uri="http://schemas.microsoft.com/office/word/2010/wordprocessingShape">
                    <wps:wsp>
                      <wps:cNvSpPr/>
                      <wps:spPr>
                        <a:xfrm>
                          <a:off x="0" y="0"/>
                          <a:ext cx="193357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CPP COOLING TOWER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8FB97" id="Rounded Rectangle 108" o:spid="_x0000_s1048" style="position:absolute;left:0;text-align:left;margin-left:157.5pt;margin-top:322.15pt;width:152.25pt;height:2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CPP COOLING TOWER</w:t>
                      </w:r>
                    </w:p>
                  </w:txbxContent>
                </v:textbox>
              </v:roundrect>
            </w:pict>
          </mc:Fallback>
        </mc:AlternateContent>
      </w:r>
      <w:r w:rsidR="00925AC4">
        <w:rPr>
          <w:rFonts w:ascii="Arial" w:hAnsi="Arial" w:cs="Arial"/>
          <w:b/>
          <w:noProof/>
          <w:lang w:val="en-IN" w:eastAsia="en-IN"/>
        </w:rPr>
        <w:drawing>
          <wp:inline distT="0" distB="0" distL="0" distR="0">
            <wp:extent cx="4476467" cy="6417876"/>
            <wp:effectExtent l="20003" t="18097" r="20637" b="20638"/>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TimePhoto_20210806_151027.jpg"/>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4478657" cy="642101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925AC4"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4896" behindDoc="0" locked="0" layoutInCell="1" allowOverlap="1" wp14:anchorId="49778E74" wp14:editId="0AA0D701">
                <wp:simplePos x="0" y="0"/>
                <wp:positionH relativeFrom="column">
                  <wp:posOffset>2381250</wp:posOffset>
                </wp:positionH>
                <wp:positionV relativeFrom="paragraph">
                  <wp:posOffset>3622675</wp:posOffset>
                </wp:positionV>
                <wp:extent cx="1181100" cy="304800"/>
                <wp:effectExtent l="0" t="0" r="19050" b="19050"/>
                <wp:wrapNone/>
                <wp:docPr id="109" name="Rounded Rectangle 109"/>
                <wp:cNvGraphicFramePr/>
                <a:graphic xmlns:a="http://schemas.openxmlformats.org/drawingml/2006/main">
                  <a:graphicData uri="http://schemas.microsoft.com/office/word/2010/wordprocessingShape">
                    <wps:wsp>
                      <wps:cNvSpPr/>
                      <wps:spPr>
                        <a:xfrm>
                          <a:off x="0" y="0"/>
                          <a:ext cx="118110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CPP BOILER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778E74" id="Rounded Rectangle 109" o:spid="_x0000_s1049" style="position:absolute;left:0;text-align:left;margin-left:187.5pt;margin-top:285.25pt;width:93pt;height:2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CPP BOILER</w:t>
                      </w:r>
                    </w:p>
                  </w:txbxContent>
                </v:textbox>
              </v:roundrect>
            </w:pict>
          </mc:Fallback>
        </mc:AlternateContent>
      </w:r>
      <w:r w:rsidR="00925AC4">
        <w:rPr>
          <w:rFonts w:ascii="Arial" w:hAnsi="Arial" w:cs="Arial"/>
          <w:b/>
          <w:noProof/>
          <w:lang w:val="en-IN" w:eastAsia="en-IN"/>
        </w:rPr>
        <w:drawing>
          <wp:inline distT="0" distB="0" distL="0" distR="0">
            <wp:extent cx="3984124" cy="6406247"/>
            <wp:effectExtent l="27305" t="10795" r="24765" b="2476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TimePhoto_20210806_150433.jpg"/>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3990781" cy="6416952"/>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925AC4"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6944" behindDoc="0" locked="0" layoutInCell="1" allowOverlap="1" wp14:anchorId="30E72573" wp14:editId="2E946C2B">
                <wp:simplePos x="0" y="0"/>
                <wp:positionH relativeFrom="column">
                  <wp:posOffset>2381250</wp:posOffset>
                </wp:positionH>
                <wp:positionV relativeFrom="paragraph">
                  <wp:posOffset>3491230</wp:posOffset>
                </wp:positionV>
                <wp:extent cx="1181100" cy="304800"/>
                <wp:effectExtent l="0" t="0" r="19050" b="19050"/>
                <wp:wrapNone/>
                <wp:docPr id="110" name="Rounded Rectangle 110"/>
                <wp:cNvGraphicFramePr/>
                <a:graphic xmlns:a="http://schemas.openxmlformats.org/drawingml/2006/main">
                  <a:graphicData uri="http://schemas.microsoft.com/office/word/2010/wordprocessingShape">
                    <wps:wsp>
                      <wps:cNvSpPr/>
                      <wps:spPr>
                        <a:xfrm>
                          <a:off x="0" y="0"/>
                          <a:ext cx="118110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COAL 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E72573" id="Rounded Rectangle 110" o:spid="_x0000_s1050" style="position:absolute;left:0;text-align:left;margin-left:187.5pt;margin-top:274.9pt;width:93pt;height:2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COAL YARD</w:t>
                      </w:r>
                    </w:p>
                  </w:txbxContent>
                </v:textbox>
              </v:roundrect>
            </w:pict>
          </mc:Fallback>
        </mc:AlternateContent>
      </w:r>
      <w:r w:rsidR="00925AC4">
        <w:rPr>
          <w:rFonts w:ascii="Arial" w:hAnsi="Arial" w:cs="Arial"/>
          <w:b/>
          <w:noProof/>
          <w:lang w:val="en-IN" w:eastAsia="en-IN"/>
        </w:rPr>
        <w:drawing>
          <wp:inline distT="0" distB="0" distL="0" distR="0">
            <wp:extent cx="6372225" cy="3867150"/>
            <wp:effectExtent l="19050" t="19050" r="28575" b="190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G_20210806_15163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372225" cy="386715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B27F37"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68992" behindDoc="0" locked="0" layoutInCell="1" allowOverlap="1" wp14:anchorId="062D9728" wp14:editId="1E0C8884">
                <wp:simplePos x="0" y="0"/>
                <wp:positionH relativeFrom="column">
                  <wp:posOffset>2161540</wp:posOffset>
                </wp:positionH>
                <wp:positionV relativeFrom="paragraph">
                  <wp:posOffset>4127500</wp:posOffset>
                </wp:positionV>
                <wp:extent cx="1609725" cy="304800"/>
                <wp:effectExtent l="0" t="0" r="28575" b="19050"/>
                <wp:wrapNone/>
                <wp:docPr id="111" name="Rounded Rectangle 111"/>
                <wp:cNvGraphicFramePr/>
                <a:graphic xmlns:a="http://schemas.openxmlformats.org/drawingml/2006/main">
                  <a:graphicData uri="http://schemas.microsoft.com/office/word/2010/wordprocessingShape">
                    <wps:wsp>
                      <wps:cNvSpPr/>
                      <wps:spPr>
                        <a:xfrm>
                          <a:off x="0" y="0"/>
                          <a:ext cx="160972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CLINKER COOLER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2D9728" id="Rounded Rectangle 111" o:spid="_x0000_s1051" style="position:absolute;left:0;text-align:left;margin-left:170.2pt;margin-top:325pt;width:126.75pt;height:24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CLINKER COOLER</w:t>
                      </w:r>
                    </w:p>
                  </w:txbxContent>
                </v:textbox>
              </v:roundrect>
            </w:pict>
          </mc:Fallback>
        </mc:AlternateContent>
      </w:r>
      <w:r w:rsidR="00925AC4">
        <w:rPr>
          <w:rFonts w:ascii="Arial" w:hAnsi="Arial" w:cs="Arial"/>
          <w:b/>
          <w:noProof/>
          <w:lang w:val="en-IN" w:eastAsia="en-IN"/>
        </w:rPr>
        <w:drawing>
          <wp:inline distT="0" distB="0" distL="0" distR="0">
            <wp:extent cx="6381750" cy="4463415"/>
            <wp:effectExtent l="19050" t="19050" r="19050" b="1333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TimePhoto_20210806_10595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381750" cy="446341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B27F37"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02272" behindDoc="0" locked="0" layoutInCell="1" allowOverlap="1" wp14:anchorId="1E0DB8E6" wp14:editId="0F7B1B4F">
                <wp:simplePos x="0" y="0"/>
                <wp:positionH relativeFrom="column">
                  <wp:posOffset>2162175</wp:posOffset>
                </wp:positionH>
                <wp:positionV relativeFrom="paragraph">
                  <wp:posOffset>3376930</wp:posOffset>
                </wp:positionV>
                <wp:extent cx="1609725" cy="304800"/>
                <wp:effectExtent l="0" t="0" r="28575" b="19050"/>
                <wp:wrapNone/>
                <wp:docPr id="112" name="Rounded Rectangle 112"/>
                <wp:cNvGraphicFramePr/>
                <a:graphic xmlns:a="http://schemas.openxmlformats.org/drawingml/2006/main">
                  <a:graphicData uri="http://schemas.microsoft.com/office/word/2010/wordprocessingShape">
                    <wps:wsp>
                      <wps:cNvSpPr/>
                      <wps:spPr>
                        <a:xfrm>
                          <a:off x="0" y="0"/>
                          <a:ext cx="160972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CLINKER COOLER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0DB8E6" id="Rounded Rectangle 112" o:spid="_x0000_s1052" style="position:absolute;left:0;text-align:left;margin-left:170.25pt;margin-top:265.9pt;width:126.75pt;height:2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CLINKER COOLER</w:t>
                      </w:r>
                    </w:p>
                  </w:txbxContent>
                </v:textbox>
              </v:roundrect>
            </w:pict>
          </mc:Fallback>
        </mc:AlternateContent>
      </w:r>
      <w:r w:rsidR="00925AC4">
        <w:rPr>
          <w:rFonts w:ascii="Arial" w:hAnsi="Arial" w:cs="Arial"/>
          <w:b/>
          <w:noProof/>
          <w:lang w:val="en-IN" w:eastAsia="en-IN"/>
        </w:rPr>
        <w:drawing>
          <wp:inline distT="0" distB="0" distL="0" distR="0">
            <wp:extent cx="3759203" cy="6483984"/>
            <wp:effectExtent l="28575" t="9525" r="22225" b="222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TimePhoto_20210806_110249.jpg"/>
                    <pic:cNvPicPr/>
                  </pic:nvPicPr>
                  <pic:blipFill>
                    <a:blip r:embed="rId100" cstate="print">
                      <a:extLst>
                        <a:ext uri="{28A0092B-C50C-407E-A947-70E740481C1C}">
                          <a14:useLocalDpi xmlns:a14="http://schemas.microsoft.com/office/drawing/2010/main" val="0"/>
                        </a:ext>
                      </a:extLst>
                    </a:blip>
                    <a:stretch>
                      <a:fillRect/>
                    </a:stretch>
                  </pic:blipFill>
                  <pic:spPr>
                    <a:xfrm rot="5400000">
                      <a:off x="0" y="0"/>
                      <a:ext cx="3764024" cy="649230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925AC4"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04320" behindDoc="0" locked="0" layoutInCell="1" allowOverlap="1" wp14:anchorId="42CD4F58" wp14:editId="5969AF2B">
                <wp:simplePos x="0" y="0"/>
                <wp:positionH relativeFrom="column">
                  <wp:posOffset>2324100</wp:posOffset>
                </wp:positionH>
                <wp:positionV relativeFrom="paragraph">
                  <wp:posOffset>4318000</wp:posOffset>
                </wp:positionV>
                <wp:extent cx="1295400" cy="304800"/>
                <wp:effectExtent l="0" t="0" r="19050" b="19050"/>
                <wp:wrapNone/>
                <wp:docPr id="113" name="Rounded Rectangle 113"/>
                <wp:cNvGraphicFramePr/>
                <a:graphic xmlns:a="http://schemas.openxmlformats.org/drawingml/2006/main">
                  <a:graphicData uri="http://schemas.microsoft.com/office/word/2010/wordprocessingShape">
                    <wps:wsp>
                      <wps:cNvSpPr/>
                      <wps:spPr>
                        <a:xfrm>
                          <a:off x="0" y="0"/>
                          <a:ext cx="129540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CLINKER SILO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CD4F58" id="Rounded Rectangle 113" o:spid="_x0000_s1053" style="position:absolute;left:0;text-align:left;margin-left:183pt;margin-top:340pt;width:102pt;height:2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CLINKER SILO</w:t>
                      </w:r>
                    </w:p>
                  </w:txbxContent>
                </v:textbox>
              </v:roundrect>
            </w:pict>
          </mc:Fallback>
        </mc:AlternateContent>
      </w:r>
      <w:r w:rsidR="00925AC4">
        <w:rPr>
          <w:rFonts w:ascii="Arial" w:hAnsi="Arial" w:cs="Arial"/>
          <w:b/>
          <w:noProof/>
          <w:lang w:val="en-IN" w:eastAsia="en-IN"/>
        </w:rPr>
        <w:drawing>
          <wp:inline distT="0" distB="0" distL="0" distR="0">
            <wp:extent cx="4689075" cy="6425095"/>
            <wp:effectExtent l="27305" t="10795" r="24765" b="2476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TimePhoto_20210806_110713.jpg"/>
                    <pic:cNvPicPr/>
                  </pic:nvPicPr>
                  <pic:blipFill>
                    <a:blip r:embed="rId101" cstate="print">
                      <a:extLst>
                        <a:ext uri="{28A0092B-C50C-407E-A947-70E740481C1C}">
                          <a14:useLocalDpi xmlns:a14="http://schemas.microsoft.com/office/drawing/2010/main" val="0"/>
                        </a:ext>
                      </a:extLst>
                    </a:blip>
                    <a:stretch>
                      <a:fillRect/>
                    </a:stretch>
                  </pic:blipFill>
                  <pic:spPr>
                    <a:xfrm rot="5400000">
                      <a:off x="0" y="0"/>
                      <a:ext cx="4703567" cy="6444952"/>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B27F37"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06368" behindDoc="0" locked="0" layoutInCell="1" allowOverlap="1" wp14:anchorId="5B590C59" wp14:editId="023B9B63">
                <wp:simplePos x="0" y="0"/>
                <wp:positionH relativeFrom="column">
                  <wp:posOffset>1533525</wp:posOffset>
                </wp:positionH>
                <wp:positionV relativeFrom="paragraph">
                  <wp:posOffset>4110355</wp:posOffset>
                </wp:positionV>
                <wp:extent cx="2876550" cy="304800"/>
                <wp:effectExtent l="0" t="0" r="19050" b="19050"/>
                <wp:wrapNone/>
                <wp:docPr id="114" name="Rounded Rectangle 114"/>
                <wp:cNvGraphicFramePr/>
                <a:graphic xmlns:a="http://schemas.openxmlformats.org/drawingml/2006/main">
                  <a:graphicData uri="http://schemas.microsoft.com/office/word/2010/wordprocessingShape">
                    <wps:wsp>
                      <wps:cNvSpPr/>
                      <wps:spPr>
                        <a:xfrm>
                          <a:off x="0" y="0"/>
                          <a:ext cx="2876550"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GUEST HOUSE SWIMMING POOL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590C59" id="Rounded Rectangle 114" o:spid="_x0000_s1054" style="position:absolute;left:0;text-align:left;margin-left:120.75pt;margin-top:323.65pt;width:226.5pt;height: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GUEST HOUSE SWIMMING POOL</w:t>
                      </w:r>
                    </w:p>
                  </w:txbxContent>
                </v:textbox>
              </v:roundrect>
            </w:pict>
          </mc:Fallback>
        </mc:AlternateContent>
      </w:r>
      <w:r w:rsidR="00B27F37">
        <w:rPr>
          <w:rFonts w:ascii="Arial" w:hAnsi="Arial" w:cs="Arial"/>
          <w:b/>
          <w:noProof/>
          <w:lang w:val="en-IN" w:eastAsia="en-IN"/>
        </w:rPr>
        <w:drawing>
          <wp:inline distT="0" distB="0" distL="0" distR="0">
            <wp:extent cx="6448425" cy="4463415"/>
            <wp:effectExtent l="19050" t="19050" r="28575" b="133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_20210806_17242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448425" cy="446341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B27F37"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08416" behindDoc="0" locked="0" layoutInCell="1" allowOverlap="1" wp14:anchorId="12E8D9EE" wp14:editId="09FD4719">
                <wp:simplePos x="0" y="0"/>
                <wp:positionH relativeFrom="column">
                  <wp:posOffset>2238375</wp:posOffset>
                </wp:positionH>
                <wp:positionV relativeFrom="paragraph">
                  <wp:posOffset>3556000</wp:posOffset>
                </wp:positionV>
                <wp:extent cx="1457325" cy="304800"/>
                <wp:effectExtent l="0" t="0" r="28575" b="19050"/>
                <wp:wrapNone/>
                <wp:docPr id="115" name="Rounded Rectangle 115"/>
                <wp:cNvGraphicFramePr/>
                <a:graphic xmlns:a="http://schemas.openxmlformats.org/drawingml/2006/main">
                  <a:graphicData uri="http://schemas.microsoft.com/office/word/2010/wordprocessingShape">
                    <wps:wsp>
                      <wps:cNvSpPr/>
                      <wps:spPr>
                        <a:xfrm>
                          <a:off x="0" y="0"/>
                          <a:ext cx="145732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GUEST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E8D9EE" id="Rounded Rectangle 115" o:spid="_x0000_s1055" style="position:absolute;left:0;text-align:left;margin-left:176.25pt;margin-top:280pt;width:114.75pt;height:2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GUEST HOUSE</w:t>
                      </w:r>
                    </w:p>
                  </w:txbxContent>
                </v:textbox>
              </v:roundrect>
            </w:pict>
          </mc:Fallback>
        </mc:AlternateContent>
      </w:r>
      <w:r w:rsidR="00B27F37">
        <w:rPr>
          <w:rFonts w:ascii="Arial" w:hAnsi="Arial" w:cs="Arial"/>
          <w:b/>
          <w:noProof/>
          <w:lang w:val="en-IN" w:eastAsia="en-IN"/>
        </w:rPr>
        <w:drawing>
          <wp:inline distT="0" distB="0" distL="0" distR="0">
            <wp:extent cx="6429375" cy="3905250"/>
            <wp:effectExtent l="19050" t="19050" r="28575" b="190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G_20210806_17252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429375" cy="390525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B27F37"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1040" behindDoc="0" locked="0" layoutInCell="1" allowOverlap="1" wp14:anchorId="6A6DEB4E" wp14:editId="15E8FF48">
                <wp:simplePos x="0" y="0"/>
                <wp:positionH relativeFrom="column">
                  <wp:posOffset>2486025</wp:posOffset>
                </wp:positionH>
                <wp:positionV relativeFrom="paragraph">
                  <wp:posOffset>3710305</wp:posOffset>
                </wp:positionV>
                <wp:extent cx="962025" cy="304800"/>
                <wp:effectExtent l="0" t="0" r="28575" b="19050"/>
                <wp:wrapNone/>
                <wp:docPr id="116" name="Rounded Rectangle 116"/>
                <wp:cNvGraphicFramePr/>
                <a:graphic xmlns:a="http://schemas.openxmlformats.org/drawingml/2006/main">
                  <a:graphicData uri="http://schemas.microsoft.com/office/word/2010/wordprocessingShape">
                    <wps:wsp>
                      <wps:cNvSpPr/>
                      <wps:spPr>
                        <a:xfrm>
                          <a:off x="0" y="0"/>
                          <a:ext cx="96202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COLONY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6DEB4E" id="Rounded Rectangle 116" o:spid="_x0000_s1056" style="position:absolute;left:0;text-align:left;margin-left:195.75pt;margin-top:292.15pt;width:75.75pt;height:2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COLONY</w:t>
                      </w:r>
                    </w:p>
                  </w:txbxContent>
                </v:textbox>
              </v:roundrect>
            </w:pict>
          </mc:Fallback>
        </mc:AlternateContent>
      </w:r>
      <w:r w:rsidR="00B27F37">
        <w:rPr>
          <w:rFonts w:ascii="Arial" w:hAnsi="Arial" w:cs="Arial"/>
          <w:b/>
          <w:noProof/>
          <w:lang w:val="en-IN" w:eastAsia="en-IN"/>
        </w:rPr>
        <w:drawing>
          <wp:inline distT="0" distB="0" distL="0" distR="0">
            <wp:extent cx="6419850" cy="4067175"/>
            <wp:effectExtent l="19050" t="19050" r="19050" b="285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G_20210806_172618.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419850" cy="406717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2E49B5"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3088" behindDoc="0" locked="0" layoutInCell="1" allowOverlap="1" wp14:anchorId="6250CB34" wp14:editId="50907569">
                <wp:simplePos x="0" y="0"/>
                <wp:positionH relativeFrom="column">
                  <wp:posOffset>2486025</wp:posOffset>
                </wp:positionH>
                <wp:positionV relativeFrom="paragraph">
                  <wp:posOffset>3775075</wp:posOffset>
                </wp:positionV>
                <wp:extent cx="1076325" cy="304800"/>
                <wp:effectExtent l="0" t="0" r="28575" b="19050"/>
                <wp:wrapNone/>
                <wp:docPr id="117" name="Rounded Rectangle 117"/>
                <wp:cNvGraphicFramePr/>
                <a:graphic xmlns:a="http://schemas.openxmlformats.org/drawingml/2006/main">
                  <a:graphicData uri="http://schemas.microsoft.com/office/word/2010/wordprocessingShape">
                    <wps:wsp>
                      <wps:cNvSpPr/>
                      <wps:spPr>
                        <a:xfrm>
                          <a:off x="0" y="0"/>
                          <a:ext cx="107632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HOSPITAL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50CB34" id="Rounded Rectangle 117" o:spid="_x0000_s1057" style="position:absolute;left:0;text-align:left;margin-left:195.75pt;margin-top:297.25pt;width:84.75pt;height:2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HOSPITAL</w:t>
                      </w:r>
                    </w:p>
                  </w:txbxContent>
                </v:textbox>
              </v:roundrect>
            </w:pict>
          </mc:Fallback>
        </mc:AlternateContent>
      </w:r>
      <w:r w:rsidR="00B27F37">
        <w:rPr>
          <w:rFonts w:ascii="Arial" w:hAnsi="Arial" w:cs="Arial"/>
          <w:b/>
          <w:noProof/>
          <w:lang w:val="en-IN" w:eastAsia="en-IN"/>
        </w:rPr>
        <w:drawing>
          <wp:inline distT="0" distB="0" distL="0" distR="0">
            <wp:extent cx="6515100" cy="4162425"/>
            <wp:effectExtent l="19050" t="19050" r="19050" b="285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G_20210806_17284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515100" cy="416242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2E49B5" w:rsidRDefault="002E49B5" w:rsidP="00835D10">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5136" behindDoc="0" locked="0" layoutInCell="1" allowOverlap="1" wp14:anchorId="5F014BAC" wp14:editId="4FC0E372">
                <wp:simplePos x="0" y="0"/>
                <wp:positionH relativeFrom="column">
                  <wp:posOffset>2514600</wp:posOffset>
                </wp:positionH>
                <wp:positionV relativeFrom="paragraph">
                  <wp:posOffset>3948430</wp:posOffset>
                </wp:positionV>
                <wp:extent cx="904875" cy="304800"/>
                <wp:effectExtent l="0" t="0" r="28575" b="19050"/>
                <wp:wrapNone/>
                <wp:docPr id="118" name="Rounded Rectangle 118"/>
                <wp:cNvGraphicFramePr/>
                <a:graphic xmlns:a="http://schemas.openxmlformats.org/drawingml/2006/main">
                  <a:graphicData uri="http://schemas.microsoft.com/office/word/2010/wordprocessingShape">
                    <wps:wsp>
                      <wps:cNvSpPr/>
                      <wps:spPr>
                        <a:xfrm>
                          <a:off x="0" y="0"/>
                          <a:ext cx="90487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014BAC" id="Rounded Rectangle 118" o:spid="_x0000_s1058" style="position:absolute;left:0;text-align:left;margin-left:198pt;margin-top:310.9pt;width:71.25pt;height:2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SCHOOL</w:t>
                      </w:r>
                    </w:p>
                  </w:txbxContent>
                </v:textbox>
              </v:roundrect>
            </w:pict>
          </mc:Fallback>
        </mc:AlternateContent>
      </w:r>
      <w:r w:rsidR="00B27F37">
        <w:rPr>
          <w:rFonts w:ascii="Arial" w:hAnsi="Arial" w:cs="Arial"/>
          <w:b/>
          <w:noProof/>
          <w:lang w:val="en-IN" w:eastAsia="en-IN"/>
        </w:rPr>
        <w:drawing>
          <wp:inline distT="0" distB="0" distL="0" distR="0">
            <wp:extent cx="6429375" cy="4286250"/>
            <wp:effectExtent l="19050" t="19050" r="28575" b="190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G_20210806_17293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429375" cy="428625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rsidR="00A75B53" w:rsidRDefault="002E49B5" w:rsidP="002E49B5">
      <w:pPr>
        <w:spacing w:line="360" w:lineRule="auto"/>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7184" behindDoc="0" locked="0" layoutInCell="1" allowOverlap="1" wp14:anchorId="46B08FD9" wp14:editId="7E8B42FB">
                <wp:simplePos x="0" y="0"/>
                <wp:positionH relativeFrom="column">
                  <wp:posOffset>2514600</wp:posOffset>
                </wp:positionH>
                <wp:positionV relativeFrom="paragraph">
                  <wp:posOffset>3765550</wp:posOffset>
                </wp:positionV>
                <wp:extent cx="904875" cy="304800"/>
                <wp:effectExtent l="0" t="0" r="28575" b="19050"/>
                <wp:wrapNone/>
                <wp:docPr id="119" name="Rounded Rectangle 119"/>
                <wp:cNvGraphicFramePr/>
                <a:graphic xmlns:a="http://schemas.openxmlformats.org/drawingml/2006/main">
                  <a:graphicData uri="http://schemas.microsoft.com/office/word/2010/wordprocessingShape">
                    <wps:wsp>
                      <wps:cNvSpPr/>
                      <wps:spPr>
                        <a:xfrm>
                          <a:off x="0" y="0"/>
                          <a:ext cx="904875" cy="3048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COLONY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B08FD9" id="Rounded Rectangle 119" o:spid="_x0000_s1059" style="position:absolute;left:0;text-align:left;margin-left:198pt;margin-top:296.5pt;width:71.25pt;height:2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" fillcolor="white [3212]" strokecolor="#243f60 [1604]" strokeweight="2pt">
                <v:textbox>
                  <w:txbxContent>
                    <w:p w:rsidR="0072461E" w:rsidRPr="00F86FF1" w:rsidRDefault="0072461E" w:rsidP="002E49B5">
                      <w:pPr>
                        <w:jc w:val="center"/>
                        <w:rPr>
                          <w:rFonts w:ascii="Arial" w:hAnsi="Arial" w:cs="Arial"/>
                          <w:color w:val="000000" w:themeColor="text1"/>
                        </w:rPr>
                      </w:pPr>
                      <w:r>
                        <w:rPr>
                          <w:rFonts w:ascii="Arial" w:hAnsi="Arial" w:cs="Arial"/>
                          <w:color w:val="000000" w:themeColor="text1"/>
                        </w:rPr>
                        <w:t>COLONY</w:t>
                      </w:r>
                    </w:p>
                  </w:txbxContent>
                </v:textbox>
              </v:roundrect>
            </w:pict>
          </mc:Fallback>
        </mc:AlternateContent>
      </w:r>
      <w:r w:rsidR="00B27F37">
        <w:rPr>
          <w:rFonts w:ascii="Arial" w:hAnsi="Arial" w:cs="Arial"/>
          <w:b/>
          <w:noProof/>
          <w:lang w:val="en-IN" w:eastAsia="en-IN"/>
        </w:rPr>
        <w:drawing>
          <wp:inline distT="0" distB="0" distL="0" distR="0">
            <wp:extent cx="6419850" cy="4086225"/>
            <wp:effectExtent l="19050" t="19050" r="19050" b="285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20210806_17321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419850" cy="408622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sectPr w:rsidR="00A75B53" w:rsidSect="009D6D12">
      <w:headerReference w:type="default" r:id="rId108"/>
      <w:footerReference w:type="even" r:id="rId109"/>
      <w:footerReference w:type="default" r:id="rId110"/>
      <w:footerReference w:type="first" r:id="rId111"/>
      <w:pgSz w:w="11909" w:h="16834" w:code="9"/>
      <w:pgMar w:top="1440" w:right="1277"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461E" w:rsidRDefault="0072461E">
      <w:r>
        <w:separator/>
      </w:r>
    </w:p>
  </w:endnote>
  <w:endnote w:type="continuationSeparator" w:id="0">
    <w:p w:rsidR="0072461E" w:rsidRDefault="007246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461E" w:rsidRDefault="0072461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2461E" w:rsidRDefault="0072461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6778871"/>
      <w:docPartObj>
        <w:docPartGallery w:val="Page Numbers (Bottom of Page)"/>
        <w:docPartUnique/>
      </w:docPartObj>
    </w:sdtPr>
    <w:sdtContent>
      <w:sdt>
        <w:sdtPr>
          <w:id w:val="169691423"/>
          <w:docPartObj>
            <w:docPartGallery w:val="Page Numbers (Top of Page)"/>
            <w:docPartUnique/>
          </w:docPartObj>
        </w:sdtPr>
        <w:sdtContent>
          <w:p w:rsidR="0072461E" w:rsidRPr="00AA4428" w:rsidRDefault="0072461E"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40320" behindDoc="0" locked="0" layoutInCell="1" allowOverlap="1" wp14:anchorId="0C859740" wp14:editId="7C082A4B">
                      <wp:simplePos x="0" y="0"/>
                      <wp:positionH relativeFrom="column">
                        <wp:posOffset>30480</wp:posOffset>
                      </wp:positionH>
                      <wp:positionV relativeFrom="paragraph">
                        <wp:posOffset>-86996</wp:posOffset>
                      </wp:positionV>
                      <wp:extent cx="5753100" cy="0"/>
                      <wp:effectExtent l="0" t="19050" r="0" b="0"/>
                      <wp:wrapNone/>
                      <wp:docPr id="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179367" id="Straight Connector 2" o:spid="_x0000_s1026" style="position:absolute;z-index:251640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Hbvuf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Pr="00BF5C8C">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2021-22)-PL217-188-222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413BB">
              <w:rPr>
                <w:rFonts w:asciiTheme="majorHAnsi" w:hAnsiTheme="majorHAnsi"/>
                <w:b/>
                <w:bCs/>
                <w:noProof/>
              </w:rPr>
              <w:t>59</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rPr>
              <w:t>84</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24044670"/>
      <w:docPartObj>
        <w:docPartGallery w:val="Page Numbers (Top of Page)"/>
        <w:docPartUnique/>
      </w:docPartObj>
    </w:sdtPr>
    <w:sdtContent>
      <w:p w:rsidR="0072461E" w:rsidRPr="000F10A9" w:rsidRDefault="0072461E"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2C134D2F" wp14:editId="7B84DDD6">
                  <wp:simplePos x="0" y="0"/>
                  <wp:positionH relativeFrom="column">
                    <wp:posOffset>30480</wp:posOffset>
                  </wp:positionH>
                  <wp:positionV relativeFrom="paragraph">
                    <wp:posOffset>-86996</wp:posOffset>
                  </wp:positionV>
                  <wp:extent cx="5753100" cy="0"/>
                  <wp:effectExtent l="0" t="19050" r="0" b="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1BCFED" id="Straight Connector 4"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2021-22)-PL217-188-222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413BB">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61</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461E" w:rsidRDefault="0072461E">
      <w:r>
        <w:separator/>
      </w:r>
    </w:p>
  </w:footnote>
  <w:footnote w:type="continuationSeparator" w:id="0">
    <w:p w:rsidR="0072461E" w:rsidRDefault="007246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461E" w:rsidRDefault="0072461E" w:rsidP="00AA4428">
    <w:pPr>
      <w:pStyle w:val="Header"/>
      <w:tabs>
        <w:tab w:val="clear" w:pos="8640"/>
        <w:tab w:val="right" w:pos="10206"/>
      </w:tabs>
      <w:ind w:left="-851" w:right="-894"/>
      <w:rPr>
        <w:rFonts w:ascii="Arial" w:hAnsi="Arial" w:cs="Arial"/>
        <w:bCs/>
        <w:color w:val="17365D" w:themeColor="text2" w:themeShade="BF"/>
        <w:sz w:val="28"/>
        <w:szCs w:val="28"/>
      </w:rPr>
    </w:pPr>
    <w:r>
      <w:rPr>
        <w:b/>
        <w:bCs/>
        <w:color w:val="17365D" w:themeColor="text2" w:themeShade="BF"/>
        <w:sz w:val="28"/>
        <w:szCs w:val="28"/>
      </w:rPr>
      <w:t xml:space="preserve">ASSET </w:t>
    </w:r>
    <w:sdt>
      <w:sdtPr>
        <w:rPr>
          <w:b/>
          <w:bCs/>
          <w:color w:val="17365D" w:themeColor="text2" w:themeShade="BF"/>
          <w:sz w:val="28"/>
          <w:szCs w:val="28"/>
        </w:rPr>
        <w:alias w:val="Title"/>
        <w:id w:val="764507038"/>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2608E125" wp14:editId="3DB212C5">
          <wp:extent cx="1771650" cy="262296"/>
          <wp:effectExtent l="0" t="0" r="0" b="4445"/>
          <wp:docPr id="46" name="Picture 4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72461E" w:rsidRPr="007D399A" w:rsidRDefault="0072461E" w:rsidP="003B28E5">
    <w:pPr>
      <w:pStyle w:val="Header"/>
      <w:tabs>
        <w:tab w:val="left" w:pos="2580"/>
        <w:tab w:val="left" w:pos="2985"/>
      </w:tabs>
      <w:spacing w:after="120"/>
      <w:ind w:left="-851"/>
    </w:pPr>
    <w:sdt>
      <w:sdtPr>
        <w:rPr>
          <w:rFonts w:asciiTheme="majorHAnsi" w:hAnsiTheme="majorHAnsi" w:cstheme="minorHAnsi"/>
          <w:b/>
          <w:color w:val="4F81BD" w:themeColor="accent1"/>
          <w:sz w:val="20"/>
        </w:rPr>
        <w:alias w:val="Subtitle"/>
        <w:id w:val="-992018085"/>
        <w:dataBinding w:prefixMappings="xmlns:ns0='http://schemas.openxmlformats.org/package/2006/metadata/core-properties' xmlns:ns1='http://purl.org/dc/elements/1.1/'" w:xpath="/ns0:coreProperties[1]/ns1:subject[1]" w:storeItemID="{6C3C8BC8-F283-45AE-878A-BAB7291924A1}"/>
        <w:text/>
      </w:sdtPr>
      <w:sdtContent>
        <w:r>
          <w:rPr>
            <w:rFonts w:asciiTheme="majorHAnsi" w:hAnsiTheme="majorHAnsi" w:cstheme="minorHAnsi"/>
            <w:b/>
            <w:color w:val="4F81BD" w:themeColor="accent1"/>
            <w:sz w:val="20"/>
            <w:lang w:val="en-IN"/>
          </w:rPr>
          <w:t>WONDER CEMENT LIMITED-CHITTORGARH</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2E2542B"/>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3">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BB372CF"/>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nsid w:val="0FBA0236"/>
    <w:multiLevelType w:val="hybridMultilevel"/>
    <w:tmpl w:val="DAA0D136"/>
    <w:lvl w:ilvl="0" w:tplc="A078881E">
      <w:start w:val="1"/>
      <w:numFmt w:val="decimal"/>
      <w:lvlText w:val="%1."/>
      <w:lvlJc w:val="left"/>
      <w:pPr>
        <w:ind w:left="501" w:hanging="360"/>
      </w:pPr>
      <w:rPr>
        <w:rFonts w:ascii="Arial" w:hAnsi="Arial" w:cs="Arial" w:hint="default"/>
        <w:b/>
        <w:i w:val="0"/>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24763D8"/>
    <w:multiLevelType w:val="hybridMultilevel"/>
    <w:tmpl w:val="8C308DE6"/>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15C1440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4">
    <w:nsid w:val="16934C2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7233ECC"/>
    <w:multiLevelType w:val="hybridMultilevel"/>
    <w:tmpl w:val="CB7E4552"/>
    <w:lvl w:ilvl="0" w:tplc="C230368C">
      <w:start w:val="1"/>
      <w:numFmt w:val="lowerLetter"/>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nsid w:val="19CB3617"/>
    <w:multiLevelType w:val="multilevel"/>
    <w:tmpl w:val="05B51833"/>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7">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F45627D"/>
    <w:multiLevelType w:val="hybridMultilevel"/>
    <w:tmpl w:val="27380FEC"/>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9">
    <w:nsid w:val="1F484E00"/>
    <w:multiLevelType w:val="hybridMultilevel"/>
    <w:tmpl w:val="6CBCD154"/>
    <w:lvl w:ilvl="0" w:tplc="FDAC5DE8">
      <w:start w:val="1"/>
      <w:numFmt w:val="upperLetter"/>
      <w:lvlText w:val="%1."/>
      <w:lvlJc w:val="left"/>
      <w:pPr>
        <w:ind w:left="644" w:hanging="360"/>
      </w:pPr>
      <w:rPr>
        <w:rFonts w:hint="default"/>
        <w:b/>
        <w:bCs w:val="0"/>
        <w:sz w:val="22"/>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0">
    <w:nsid w:val="1F7050D5"/>
    <w:multiLevelType w:val="hybridMultilevel"/>
    <w:tmpl w:val="2E667A0E"/>
    <w:lvl w:ilvl="0" w:tplc="4009001B">
      <w:start w:val="1"/>
      <w:numFmt w:val="lowerRoman"/>
      <w:lvlText w:val="%1."/>
      <w:lvlJc w:val="righ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1">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2">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19D2DA4"/>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249B169A"/>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5">
    <w:nsid w:val="24FD29C3"/>
    <w:multiLevelType w:val="hybridMultilevel"/>
    <w:tmpl w:val="24BC8668"/>
    <w:lvl w:ilvl="0" w:tplc="E5F803A6">
      <w:start w:val="1"/>
      <w:numFmt w:val="lowerRoman"/>
      <w:lvlText w:val="%1."/>
      <w:lvlJc w:val="right"/>
      <w:pPr>
        <w:ind w:left="720" w:hanging="360"/>
      </w:pPr>
      <w:rPr>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5171075"/>
    <w:multiLevelType w:val="hybridMultilevel"/>
    <w:tmpl w:val="8F58AAFE"/>
    <w:lvl w:ilvl="0" w:tplc="0409001B">
      <w:start w:val="1"/>
      <w:numFmt w:val="lowerRoman"/>
      <w:lvlText w:val="%1."/>
      <w:lvlJc w:val="right"/>
      <w:pPr>
        <w:ind w:left="1069"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27">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26E972F5"/>
    <w:multiLevelType w:val="hybridMultilevel"/>
    <w:tmpl w:val="71E849D2"/>
    <w:lvl w:ilvl="0" w:tplc="871CC624">
      <w:start w:val="1"/>
      <w:numFmt w:val="upperLetter"/>
      <w:lvlText w:val="%1."/>
      <w:lvlJc w:val="left"/>
      <w:pPr>
        <w:ind w:left="360" w:hanging="360"/>
      </w:pPr>
      <w:rPr>
        <w:rFonts w:ascii="Arial" w:hAnsi="Arial" w:cs="Arial" w:hint="default"/>
        <w:b/>
        <w:i w:val="0"/>
        <w:color w:val="auto"/>
        <w:sz w:val="22"/>
      </w:rPr>
    </w:lvl>
    <w:lvl w:ilvl="1" w:tplc="04090019">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30">
    <w:nsid w:val="280E4CC0"/>
    <w:multiLevelType w:val="hybridMultilevel"/>
    <w:tmpl w:val="476086E4"/>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nsid w:val="2C462E7E"/>
    <w:multiLevelType w:val="hybridMultilevel"/>
    <w:tmpl w:val="86D08048"/>
    <w:lvl w:ilvl="0" w:tplc="C3A899F6">
      <w:start w:val="1"/>
      <w:numFmt w:val="decimal"/>
      <w:lvlText w:val="%1."/>
      <w:lvlJc w:val="left"/>
      <w:pPr>
        <w:tabs>
          <w:tab w:val="num" w:pos="360"/>
        </w:tabs>
        <w:ind w:left="720" w:hanging="720"/>
      </w:pPr>
      <w:rPr>
        <w:rFonts w:ascii="Arial" w:hAnsi="Arial" w:cs="Arial"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2D1B1F51"/>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4">
    <w:nsid w:val="2F743944"/>
    <w:multiLevelType w:val="hybridMultilevel"/>
    <w:tmpl w:val="6644B858"/>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6">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7">
    <w:nsid w:val="33866465"/>
    <w:multiLevelType w:val="hybridMultilevel"/>
    <w:tmpl w:val="3962BBB0"/>
    <w:lvl w:ilvl="0" w:tplc="E3BA0F84">
      <w:start w:val="1"/>
      <w:numFmt w:val="lowerRoman"/>
      <w:lvlText w:val="%1."/>
      <w:lvlJc w:val="right"/>
      <w:pPr>
        <w:ind w:left="1069" w:hanging="360"/>
      </w:pPr>
      <w:rPr>
        <w:b w:val="0"/>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8">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9">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990F9F"/>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2">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nsid w:val="3CD86883"/>
    <w:multiLevelType w:val="hybridMultilevel"/>
    <w:tmpl w:val="87A668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34B4DE8"/>
    <w:multiLevelType w:val="multilevel"/>
    <w:tmpl w:val="23C239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nsid w:val="43944C24"/>
    <w:multiLevelType w:val="hybridMultilevel"/>
    <w:tmpl w:val="24BC8668"/>
    <w:lvl w:ilvl="0" w:tplc="E5F803A6">
      <w:start w:val="1"/>
      <w:numFmt w:val="lowerRoman"/>
      <w:lvlText w:val="%1."/>
      <w:lvlJc w:val="right"/>
      <w:pPr>
        <w:ind w:left="720" w:hanging="360"/>
      </w:pPr>
      <w:rPr>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9">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4BE54978"/>
    <w:multiLevelType w:val="hybridMultilevel"/>
    <w:tmpl w:val="8F58AAFE"/>
    <w:lvl w:ilvl="0" w:tplc="0409001B">
      <w:start w:val="1"/>
      <w:numFmt w:val="lowerRoman"/>
      <w:lvlText w:val="%1."/>
      <w:lvlJc w:val="right"/>
      <w:pPr>
        <w:ind w:left="1069"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1">
    <w:nsid w:val="4F4A0965"/>
    <w:multiLevelType w:val="hybridMultilevel"/>
    <w:tmpl w:val="3988A2F0"/>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05E7B70"/>
    <w:multiLevelType w:val="hybridMultilevel"/>
    <w:tmpl w:val="054A63AC"/>
    <w:lvl w:ilvl="0" w:tplc="28E8B50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nsid w:val="536B69B0"/>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7">
    <w:nsid w:val="56A3756C"/>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92C3634"/>
    <w:multiLevelType w:val="hybridMultilevel"/>
    <w:tmpl w:val="734A6CD2"/>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nsid w:val="5C3362C8"/>
    <w:multiLevelType w:val="hybridMultilevel"/>
    <w:tmpl w:val="6D70023C"/>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0FE2DBF"/>
    <w:multiLevelType w:val="hybridMultilevel"/>
    <w:tmpl w:val="F64ECF64"/>
    <w:lvl w:ilvl="0" w:tplc="BA0A83C0">
      <w:start w:val="1"/>
      <w:numFmt w:val="decimal"/>
      <w:lvlText w:val="%1."/>
      <w:lvlJc w:val="left"/>
      <w:pPr>
        <w:ind w:left="1800" w:hanging="360"/>
      </w:pPr>
      <w:rPr>
        <w:b w:val="0"/>
        <w:sz w:val="22"/>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64">
    <w:nsid w:val="618335A7"/>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6">
    <w:nsid w:val="620F15AB"/>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7">
    <w:nsid w:val="62EA76A3"/>
    <w:multiLevelType w:val="multilevel"/>
    <w:tmpl w:val="8F02D01A"/>
    <w:lvl w:ilvl="0">
      <w:start w:val="1"/>
      <w:numFmt w:val="bullet"/>
      <w:lvlText w:val=""/>
      <w:lvlJc w:val="left"/>
      <w:pPr>
        <w:ind w:left="360" w:hanging="360"/>
      </w:pPr>
      <w:rPr>
        <w:rFonts w:ascii="Symbol" w:hAnsi="Symbol" w:hint="default"/>
        <w:b/>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8">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7921855"/>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68886AA0"/>
    <w:multiLevelType w:val="hybridMultilevel"/>
    <w:tmpl w:val="E598A2B2"/>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2">
    <w:nsid w:val="6F916B25"/>
    <w:multiLevelType w:val="multilevel"/>
    <w:tmpl w:val="9D44A3B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3">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500587B"/>
    <w:multiLevelType w:val="hybridMultilevel"/>
    <w:tmpl w:val="6EAC56B2"/>
    <w:lvl w:ilvl="0" w:tplc="687007BC">
      <w:start w:val="1"/>
      <w:numFmt w:val="decimal"/>
      <w:lvlText w:val="%1."/>
      <w:lvlJc w:val="left"/>
      <w:pPr>
        <w:ind w:left="360" w:hanging="360"/>
      </w:pPr>
      <w:rPr>
        <w:rFonts w:hint="default"/>
        <w:sz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9">
    <w:nsid w:val="782A4324"/>
    <w:multiLevelType w:val="multilevel"/>
    <w:tmpl w:val="03FA0ECE"/>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0">
    <w:nsid w:val="7BB81003"/>
    <w:multiLevelType w:val="hybridMultilevel"/>
    <w:tmpl w:val="C1705C10"/>
    <w:lvl w:ilvl="0" w:tplc="3AA2A886">
      <w:start w:val="1"/>
      <w:numFmt w:val="decimal"/>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2">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68"/>
  </w:num>
  <w:num w:numId="2">
    <w:abstractNumId w:val="44"/>
  </w:num>
  <w:num w:numId="3">
    <w:abstractNumId w:val="64"/>
  </w:num>
  <w:num w:numId="4">
    <w:abstractNumId w:val="13"/>
  </w:num>
  <w:num w:numId="5">
    <w:abstractNumId w:val="15"/>
  </w:num>
  <w:num w:numId="6">
    <w:abstractNumId w:val="14"/>
  </w:num>
  <w:num w:numId="7">
    <w:abstractNumId w:val="45"/>
  </w:num>
  <w:num w:numId="8">
    <w:abstractNumId w:val="57"/>
  </w:num>
  <w:num w:numId="9">
    <w:abstractNumId w:val="53"/>
  </w:num>
  <w:num w:numId="10">
    <w:abstractNumId w:val="41"/>
  </w:num>
  <w:num w:numId="11">
    <w:abstractNumId w:val="6"/>
  </w:num>
  <w:num w:numId="12">
    <w:abstractNumId w:val="52"/>
  </w:num>
  <w:num w:numId="13">
    <w:abstractNumId w:val="8"/>
  </w:num>
  <w:num w:numId="14">
    <w:abstractNumId w:val="37"/>
  </w:num>
  <w:num w:numId="15">
    <w:abstractNumId w:val="31"/>
  </w:num>
  <w:num w:numId="16">
    <w:abstractNumId w:val="66"/>
  </w:num>
  <w:num w:numId="17">
    <w:abstractNumId w:val="50"/>
  </w:num>
  <w:num w:numId="18">
    <w:abstractNumId w:val="26"/>
  </w:num>
  <w:num w:numId="19">
    <w:abstractNumId w:val="36"/>
  </w:num>
  <w:num w:numId="20">
    <w:abstractNumId w:val="40"/>
  </w:num>
  <w:num w:numId="21">
    <w:abstractNumId w:val="38"/>
  </w:num>
  <w:num w:numId="22">
    <w:abstractNumId w:val="10"/>
  </w:num>
  <w:num w:numId="23">
    <w:abstractNumId w:val="71"/>
  </w:num>
  <w:num w:numId="24">
    <w:abstractNumId w:val="72"/>
  </w:num>
  <w:num w:numId="25">
    <w:abstractNumId w:val="27"/>
  </w:num>
  <w:num w:numId="26">
    <w:abstractNumId w:val="76"/>
  </w:num>
  <w:num w:numId="27">
    <w:abstractNumId w:val="23"/>
  </w:num>
  <w:num w:numId="28">
    <w:abstractNumId w:val="81"/>
  </w:num>
  <w:num w:numId="29">
    <w:abstractNumId w:val="33"/>
  </w:num>
  <w:num w:numId="30">
    <w:abstractNumId w:val="1"/>
  </w:num>
  <w:num w:numId="3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3"/>
  </w:num>
  <w:num w:numId="33">
    <w:abstractNumId w:val="78"/>
  </w:num>
  <w:num w:numId="34">
    <w:abstractNumId w:val="24"/>
  </w:num>
  <w:num w:numId="35">
    <w:abstractNumId w:val="56"/>
  </w:num>
  <w:num w:numId="36">
    <w:abstractNumId w:val="7"/>
  </w:num>
  <w:num w:numId="37">
    <w:abstractNumId w:val="59"/>
  </w:num>
  <w:num w:numId="38">
    <w:abstractNumId w:val="11"/>
  </w:num>
  <w:num w:numId="39">
    <w:abstractNumId w:val="20"/>
  </w:num>
  <w:num w:numId="40">
    <w:abstractNumId w:val="29"/>
  </w:num>
  <w:num w:numId="41">
    <w:abstractNumId w:val="80"/>
  </w:num>
  <w:num w:numId="42">
    <w:abstractNumId w:val="63"/>
  </w:num>
  <w:num w:numId="43">
    <w:abstractNumId w:val="58"/>
  </w:num>
  <w:num w:numId="44">
    <w:abstractNumId w:val="79"/>
  </w:num>
  <w:num w:numId="45">
    <w:abstractNumId w:val="35"/>
  </w:num>
  <w:num w:numId="46">
    <w:abstractNumId w:val="61"/>
  </w:num>
  <w:num w:numId="47">
    <w:abstractNumId w:val="12"/>
  </w:num>
  <w:num w:numId="48">
    <w:abstractNumId w:val="2"/>
  </w:num>
  <w:num w:numId="49">
    <w:abstractNumId w:val="67"/>
  </w:num>
  <w:num w:numId="50">
    <w:abstractNumId w:val="51"/>
  </w:num>
  <w:num w:numId="51">
    <w:abstractNumId w:val="19"/>
  </w:num>
  <w:num w:numId="52">
    <w:abstractNumId w:val="47"/>
  </w:num>
  <w:num w:numId="53">
    <w:abstractNumId w:val="62"/>
  </w:num>
  <w:num w:numId="54">
    <w:abstractNumId w:val="46"/>
  </w:num>
  <w:num w:numId="55">
    <w:abstractNumId w:val="16"/>
  </w:num>
  <w:num w:numId="56">
    <w:abstractNumId w:val="82"/>
  </w:num>
  <w:num w:numId="57">
    <w:abstractNumId w:val="70"/>
  </w:num>
  <w:num w:numId="58">
    <w:abstractNumId w:val="18"/>
  </w:num>
  <w:num w:numId="59">
    <w:abstractNumId w:val="21"/>
  </w:num>
  <w:num w:numId="60">
    <w:abstractNumId w:val="73"/>
  </w:num>
  <w:num w:numId="61">
    <w:abstractNumId w:val="48"/>
  </w:num>
  <w:num w:numId="62">
    <w:abstractNumId w:val="3"/>
  </w:num>
  <w:num w:numId="63">
    <w:abstractNumId w:val="9"/>
  </w:num>
  <w:num w:numId="64">
    <w:abstractNumId w:val="55"/>
  </w:num>
  <w:num w:numId="65">
    <w:abstractNumId w:val="0"/>
  </w:num>
  <w:num w:numId="66">
    <w:abstractNumId w:val="39"/>
  </w:num>
  <w:num w:numId="67">
    <w:abstractNumId w:val="30"/>
  </w:num>
  <w:num w:numId="68">
    <w:abstractNumId w:val="74"/>
  </w:num>
  <w:num w:numId="69">
    <w:abstractNumId w:val="75"/>
  </w:num>
  <w:num w:numId="70">
    <w:abstractNumId w:val="60"/>
  </w:num>
  <w:num w:numId="71">
    <w:abstractNumId w:val="4"/>
  </w:num>
  <w:num w:numId="72">
    <w:abstractNumId w:val="5"/>
  </w:num>
  <w:num w:numId="73">
    <w:abstractNumId w:val="22"/>
  </w:num>
  <w:num w:numId="74">
    <w:abstractNumId w:val="54"/>
  </w:num>
  <w:num w:numId="75">
    <w:abstractNumId w:val="49"/>
  </w:num>
  <w:num w:numId="76">
    <w:abstractNumId w:val="17"/>
  </w:num>
  <w:num w:numId="77">
    <w:abstractNumId w:val="28"/>
  </w:num>
  <w:num w:numId="78">
    <w:abstractNumId w:val="34"/>
  </w:num>
  <w:num w:numId="79">
    <w:abstractNumId w:val="25"/>
  </w:num>
  <w:num w:numId="80">
    <w:abstractNumId w:val="42"/>
  </w:num>
  <w:num w:numId="81">
    <w:abstractNumId w:val="77"/>
  </w:num>
  <w:num w:numId="82">
    <w:abstractNumId w:val="65"/>
  </w:num>
  <w:num w:numId="83">
    <w:abstractNumId w:val="69"/>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zMxM7UwMzOwtDA1MjVV0lEKTi0uzszPAykwqgUA562nnywAAAA="/>
  </w:docVars>
  <w:rsids>
    <w:rsidRoot w:val="00600810"/>
    <w:rsid w:val="00000020"/>
    <w:rsid w:val="0000002E"/>
    <w:rsid w:val="00000525"/>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950"/>
    <w:rsid w:val="00002CE4"/>
    <w:rsid w:val="00002E1B"/>
    <w:rsid w:val="00002F74"/>
    <w:rsid w:val="0000314F"/>
    <w:rsid w:val="00003600"/>
    <w:rsid w:val="00003738"/>
    <w:rsid w:val="00003742"/>
    <w:rsid w:val="00003761"/>
    <w:rsid w:val="00003789"/>
    <w:rsid w:val="00003882"/>
    <w:rsid w:val="000039F6"/>
    <w:rsid w:val="00003C68"/>
    <w:rsid w:val="00003D42"/>
    <w:rsid w:val="00003E93"/>
    <w:rsid w:val="00003E9C"/>
    <w:rsid w:val="00004196"/>
    <w:rsid w:val="000041F6"/>
    <w:rsid w:val="0000434B"/>
    <w:rsid w:val="00004410"/>
    <w:rsid w:val="000045DD"/>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A97"/>
    <w:rsid w:val="00011BCB"/>
    <w:rsid w:val="00011D66"/>
    <w:rsid w:val="00011D7D"/>
    <w:rsid w:val="000120B2"/>
    <w:rsid w:val="000121E6"/>
    <w:rsid w:val="000123DC"/>
    <w:rsid w:val="000123E5"/>
    <w:rsid w:val="000125C4"/>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76A"/>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86"/>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6FB5"/>
    <w:rsid w:val="000172CF"/>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98"/>
    <w:rsid w:val="000217A1"/>
    <w:rsid w:val="00021A1C"/>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B66"/>
    <w:rsid w:val="00026D4C"/>
    <w:rsid w:val="0002710A"/>
    <w:rsid w:val="000272CB"/>
    <w:rsid w:val="000275A6"/>
    <w:rsid w:val="00027A35"/>
    <w:rsid w:val="00027CBC"/>
    <w:rsid w:val="00027CD9"/>
    <w:rsid w:val="00027EED"/>
    <w:rsid w:val="00027FDB"/>
    <w:rsid w:val="000302E1"/>
    <w:rsid w:val="0003052E"/>
    <w:rsid w:val="00030583"/>
    <w:rsid w:val="000305B8"/>
    <w:rsid w:val="000305D4"/>
    <w:rsid w:val="000305E4"/>
    <w:rsid w:val="00030603"/>
    <w:rsid w:val="00030690"/>
    <w:rsid w:val="00030748"/>
    <w:rsid w:val="00030760"/>
    <w:rsid w:val="0003096D"/>
    <w:rsid w:val="00030C04"/>
    <w:rsid w:val="00030D79"/>
    <w:rsid w:val="00030E15"/>
    <w:rsid w:val="00031053"/>
    <w:rsid w:val="00031067"/>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1FD"/>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BF8"/>
    <w:rsid w:val="00033CF6"/>
    <w:rsid w:val="000340DB"/>
    <w:rsid w:val="0003412D"/>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DC"/>
    <w:rsid w:val="0004194B"/>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77"/>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B21"/>
    <w:rsid w:val="00051CCA"/>
    <w:rsid w:val="00051CF7"/>
    <w:rsid w:val="00051D50"/>
    <w:rsid w:val="00051FB5"/>
    <w:rsid w:val="0005207D"/>
    <w:rsid w:val="000522B5"/>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990"/>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9"/>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B7A"/>
    <w:rsid w:val="00061E46"/>
    <w:rsid w:val="00061EA4"/>
    <w:rsid w:val="00061F05"/>
    <w:rsid w:val="000622BA"/>
    <w:rsid w:val="0006235A"/>
    <w:rsid w:val="000623E6"/>
    <w:rsid w:val="000624BF"/>
    <w:rsid w:val="00062657"/>
    <w:rsid w:val="00062F68"/>
    <w:rsid w:val="000630D3"/>
    <w:rsid w:val="00063117"/>
    <w:rsid w:val="0006322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8C2"/>
    <w:rsid w:val="00065CE0"/>
    <w:rsid w:val="00065FF3"/>
    <w:rsid w:val="00066034"/>
    <w:rsid w:val="00066096"/>
    <w:rsid w:val="0006613C"/>
    <w:rsid w:val="00066160"/>
    <w:rsid w:val="00066356"/>
    <w:rsid w:val="00066487"/>
    <w:rsid w:val="0006667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3D7"/>
    <w:rsid w:val="0007141D"/>
    <w:rsid w:val="0007152A"/>
    <w:rsid w:val="000715AA"/>
    <w:rsid w:val="0007175F"/>
    <w:rsid w:val="00071771"/>
    <w:rsid w:val="0007192D"/>
    <w:rsid w:val="00071AF9"/>
    <w:rsid w:val="00071FA4"/>
    <w:rsid w:val="000720C1"/>
    <w:rsid w:val="000722DC"/>
    <w:rsid w:val="00072305"/>
    <w:rsid w:val="000724DA"/>
    <w:rsid w:val="00072679"/>
    <w:rsid w:val="000726B9"/>
    <w:rsid w:val="00072708"/>
    <w:rsid w:val="0007271B"/>
    <w:rsid w:val="000727FF"/>
    <w:rsid w:val="0007287B"/>
    <w:rsid w:val="00072C71"/>
    <w:rsid w:val="00072CB2"/>
    <w:rsid w:val="00073374"/>
    <w:rsid w:val="00073726"/>
    <w:rsid w:val="00073813"/>
    <w:rsid w:val="00073926"/>
    <w:rsid w:val="00073C5D"/>
    <w:rsid w:val="00073DA8"/>
    <w:rsid w:val="00073EEF"/>
    <w:rsid w:val="00074127"/>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3E"/>
    <w:rsid w:val="000757B5"/>
    <w:rsid w:val="000757C3"/>
    <w:rsid w:val="0007580E"/>
    <w:rsid w:val="0007598E"/>
    <w:rsid w:val="00075C53"/>
    <w:rsid w:val="00075D47"/>
    <w:rsid w:val="00075DB0"/>
    <w:rsid w:val="00075E38"/>
    <w:rsid w:val="00076046"/>
    <w:rsid w:val="0007607D"/>
    <w:rsid w:val="00076155"/>
    <w:rsid w:val="00076207"/>
    <w:rsid w:val="000766A0"/>
    <w:rsid w:val="000767CC"/>
    <w:rsid w:val="00076A4C"/>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688"/>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4F87"/>
    <w:rsid w:val="00085216"/>
    <w:rsid w:val="00085546"/>
    <w:rsid w:val="00085597"/>
    <w:rsid w:val="00085866"/>
    <w:rsid w:val="00085A17"/>
    <w:rsid w:val="000864F7"/>
    <w:rsid w:val="00086510"/>
    <w:rsid w:val="0008651D"/>
    <w:rsid w:val="000866BD"/>
    <w:rsid w:val="00086882"/>
    <w:rsid w:val="00086913"/>
    <w:rsid w:val="00086A25"/>
    <w:rsid w:val="00086BB3"/>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AE6"/>
    <w:rsid w:val="00090B44"/>
    <w:rsid w:val="00090C4A"/>
    <w:rsid w:val="00091274"/>
    <w:rsid w:val="00091337"/>
    <w:rsid w:val="000913A9"/>
    <w:rsid w:val="000919AB"/>
    <w:rsid w:val="000919B9"/>
    <w:rsid w:val="00091CDA"/>
    <w:rsid w:val="00091F05"/>
    <w:rsid w:val="00091FF3"/>
    <w:rsid w:val="0009201B"/>
    <w:rsid w:val="00092248"/>
    <w:rsid w:val="000922B3"/>
    <w:rsid w:val="000922DA"/>
    <w:rsid w:val="000923F5"/>
    <w:rsid w:val="00092A12"/>
    <w:rsid w:val="00092BB4"/>
    <w:rsid w:val="000931E1"/>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C1C"/>
    <w:rsid w:val="00094D3F"/>
    <w:rsid w:val="00095023"/>
    <w:rsid w:val="00095227"/>
    <w:rsid w:val="0009531F"/>
    <w:rsid w:val="00095348"/>
    <w:rsid w:val="0009540C"/>
    <w:rsid w:val="00095683"/>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E6B"/>
    <w:rsid w:val="00097269"/>
    <w:rsid w:val="0009795C"/>
    <w:rsid w:val="00097AA0"/>
    <w:rsid w:val="00097BED"/>
    <w:rsid w:val="00097D22"/>
    <w:rsid w:val="00097F07"/>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182"/>
    <w:rsid w:val="000A2358"/>
    <w:rsid w:val="000A2915"/>
    <w:rsid w:val="000A2E83"/>
    <w:rsid w:val="000A2EF8"/>
    <w:rsid w:val="000A2FD7"/>
    <w:rsid w:val="000A307D"/>
    <w:rsid w:val="000A3080"/>
    <w:rsid w:val="000A31C4"/>
    <w:rsid w:val="000A34CB"/>
    <w:rsid w:val="000A388E"/>
    <w:rsid w:val="000A3920"/>
    <w:rsid w:val="000A3F0E"/>
    <w:rsid w:val="000A3F69"/>
    <w:rsid w:val="000A3F9A"/>
    <w:rsid w:val="000A40D7"/>
    <w:rsid w:val="000A4485"/>
    <w:rsid w:val="000A451D"/>
    <w:rsid w:val="000A4548"/>
    <w:rsid w:val="000A46E7"/>
    <w:rsid w:val="000A4A12"/>
    <w:rsid w:val="000A4AF5"/>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2D"/>
    <w:rsid w:val="000A64ED"/>
    <w:rsid w:val="000A67C8"/>
    <w:rsid w:val="000A6A15"/>
    <w:rsid w:val="000A6BFF"/>
    <w:rsid w:val="000A6D7A"/>
    <w:rsid w:val="000A6E0E"/>
    <w:rsid w:val="000A6F99"/>
    <w:rsid w:val="000A70A1"/>
    <w:rsid w:val="000A7149"/>
    <w:rsid w:val="000A76C3"/>
    <w:rsid w:val="000A76D6"/>
    <w:rsid w:val="000A7738"/>
    <w:rsid w:val="000A78AC"/>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2AD"/>
    <w:rsid w:val="000B24C6"/>
    <w:rsid w:val="000B2558"/>
    <w:rsid w:val="000B26B6"/>
    <w:rsid w:val="000B26B9"/>
    <w:rsid w:val="000B2769"/>
    <w:rsid w:val="000B295E"/>
    <w:rsid w:val="000B29DB"/>
    <w:rsid w:val="000B2A67"/>
    <w:rsid w:val="000B2AD9"/>
    <w:rsid w:val="000B2E36"/>
    <w:rsid w:val="000B3070"/>
    <w:rsid w:val="000B32AA"/>
    <w:rsid w:val="000B344D"/>
    <w:rsid w:val="000B34E6"/>
    <w:rsid w:val="000B35F8"/>
    <w:rsid w:val="000B36C3"/>
    <w:rsid w:val="000B36C5"/>
    <w:rsid w:val="000B37B4"/>
    <w:rsid w:val="000B3897"/>
    <w:rsid w:val="000B393E"/>
    <w:rsid w:val="000B3A89"/>
    <w:rsid w:val="000B3B59"/>
    <w:rsid w:val="000B3CE2"/>
    <w:rsid w:val="000B3D3C"/>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A39"/>
    <w:rsid w:val="000B5C4C"/>
    <w:rsid w:val="000B5CFE"/>
    <w:rsid w:val="000B5D5D"/>
    <w:rsid w:val="000B5EB7"/>
    <w:rsid w:val="000B607D"/>
    <w:rsid w:val="000B6170"/>
    <w:rsid w:val="000B63AE"/>
    <w:rsid w:val="000B6658"/>
    <w:rsid w:val="000B66B6"/>
    <w:rsid w:val="000B676D"/>
    <w:rsid w:val="000B682A"/>
    <w:rsid w:val="000B6858"/>
    <w:rsid w:val="000B69F3"/>
    <w:rsid w:val="000B6A00"/>
    <w:rsid w:val="000B6C90"/>
    <w:rsid w:val="000B6D0B"/>
    <w:rsid w:val="000B6ECC"/>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D"/>
    <w:rsid w:val="000C128F"/>
    <w:rsid w:val="000C141E"/>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2F"/>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75"/>
    <w:rsid w:val="000D02BF"/>
    <w:rsid w:val="000D0538"/>
    <w:rsid w:val="000D058B"/>
    <w:rsid w:val="000D07E2"/>
    <w:rsid w:val="000D0A5F"/>
    <w:rsid w:val="000D0BC6"/>
    <w:rsid w:val="000D1227"/>
    <w:rsid w:val="000D14DA"/>
    <w:rsid w:val="000D159F"/>
    <w:rsid w:val="000D16CE"/>
    <w:rsid w:val="000D1901"/>
    <w:rsid w:val="000D1970"/>
    <w:rsid w:val="000D1AAB"/>
    <w:rsid w:val="000D1B22"/>
    <w:rsid w:val="000D1C55"/>
    <w:rsid w:val="000D1DD6"/>
    <w:rsid w:val="000D1FEC"/>
    <w:rsid w:val="000D2053"/>
    <w:rsid w:val="000D2069"/>
    <w:rsid w:val="000D21ED"/>
    <w:rsid w:val="000D25B5"/>
    <w:rsid w:val="000D26A6"/>
    <w:rsid w:val="000D278C"/>
    <w:rsid w:val="000D2A37"/>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EA1"/>
    <w:rsid w:val="000D4F7C"/>
    <w:rsid w:val="000D5000"/>
    <w:rsid w:val="000D524B"/>
    <w:rsid w:val="000D525A"/>
    <w:rsid w:val="000D54D8"/>
    <w:rsid w:val="000D5557"/>
    <w:rsid w:val="000D5A67"/>
    <w:rsid w:val="000D5A9F"/>
    <w:rsid w:val="000D5B62"/>
    <w:rsid w:val="000D60B1"/>
    <w:rsid w:val="000D639A"/>
    <w:rsid w:val="000D6499"/>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945"/>
    <w:rsid w:val="000E0957"/>
    <w:rsid w:val="000E0984"/>
    <w:rsid w:val="000E0BA2"/>
    <w:rsid w:val="000E0D89"/>
    <w:rsid w:val="000E0F24"/>
    <w:rsid w:val="000E0FA6"/>
    <w:rsid w:val="000E119C"/>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14"/>
    <w:rsid w:val="000E279C"/>
    <w:rsid w:val="000E2939"/>
    <w:rsid w:val="000E2BC8"/>
    <w:rsid w:val="000E2C89"/>
    <w:rsid w:val="000E2F09"/>
    <w:rsid w:val="000E2FD0"/>
    <w:rsid w:val="000E3150"/>
    <w:rsid w:val="000E3156"/>
    <w:rsid w:val="000E3370"/>
    <w:rsid w:val="000E384D"/>
    <w:rsid w:val="000E38A4"/>
    <w:rsid w:val="000E38FB"/>
    <w:rsid w:val="000E390F"/>
    <w:rsid w:val="000E3A97"/>
    <w:rsid w:val="000E3D50"/>
    <w:rsid w:val="000E3EEA"/>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EFF"/>
    <w:rsid w:val="000F3553"/>
    <w:rsid w:val="000F358E"/>
    <w:rsid w:val="000F37A0"/>
    <w:rsid w:val="000F395F"/>
    <w:rsid w:val="000F39FA"/>
    <w:rsid w:val="000F3A37"/>
    <w:rsid w:val="000F3C11"/>
    <w:rsid w:val="000F3D2E"/>
    <w:rsid w:val="000F3E7A"/>
    <w:rsid w:val="000F3FC9"/>
    <w:rsid w:val="000F4038"/>
    <w:rsid w:val="000F436F"/>
    <w:rsid w:val="000F4451"/>
    <w:rsid w:val="000F469C"/>
    <w:rsid w:val="000F46BE"/>
    <w:rsid w:val="000F4717"/>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E79"/>
    <w:rsid w:val="000F705B"/>
    <w:rsid w:val="000F70C3"/>
    <w:rsid w:val="000F7150"/>
    <w:rsid w:val="000F71A0"/>
    <w:rsid w:val="000F71C0"/>
    <w:rsid w:val="000F741A"/>
    <w:rsid w:val="000F7453"/>
    <w:rsid w:val="000F74F0"/>
    <w:rsid w:val="000F756A"/>
    <w:rsid w:val="000F75B1"/>
    <w:rsid w:val="000F78A2"/>
    <w:rsid w:val="000F7A63"/>
    <w:rsid w:val="000F7B83"/>
    <w:rsid w:val="000F7BCB"/>
    <w:rsid w:val="000F7E84"/>
    <w:rsid w:val="00100117"/>
    <w:rsid w:val="0010028C"/>
    <w:rsid w:val="00100404"/>
    <w:rsid w:val="00100830"/>
    <w:rsid w:val="00100CC6"/>
    <w:rsid w:val="00100E1E"/>
    <w:rsid w:val="0010101B"/>
    <w:rsid w:val="001011E3"/>
    <w:rsid w:val="0010140A"/>
    <w:rsid w:val="00101421"/>
    <w:rsid w:val="001014EF"/>
    <w:rsid w:val="00101552"/>
    <w:rsid w:val="00101635"/>
    <w:rsid w:val="00101686"/>
    <w:rsid w:val="0010181A"/>
    <w:rsid w:val="00101ABF"/>
    <w:rsid w:val="00101CFC"/>
    <w:rsid w:val="00101D7A"/>
    <w:rsid w:val="00102043"/>
    <w:rsid w:val="00102522"/>
    <w:rsid w:val="00102546"/>
    <w:rsid w:val="0010261A"/>
    <w:rsid w:val="001027D0"/>
    <w:rsid w:val="00102827"/>
    <w:rsid w:val="001028A9"/>
    <w:rsid w:val="00102CA9"/>
    <w:rsid w:val="00102CD0"/>
    <w:rsid w:val="00102D84"/>
    <w:rsid w:val="00102DC1"/>
    <w:rsid w:val="00102E81"/>
    <w:rsid w:val="0010310A"/>
    <w:rsid w:val="001031F0"/>
    <w:rsid w:val="00103572"/>
    <w:rsid w:val="00103EF7"/>
    <w:rsid w:val="00103F58"/>
    <w:rsid w:val="00104455"/>
    <w:rsid w:val="0010463F"/>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BE1"/>
    <w:rsid w:val="00107060"/>
    <w:rsid w:val="00107120"/>
    <w:rsid w:val="001072E6"/>
    <w:rsid w:val="001074F6"/>
    <w:rsid w:val="00107585"/>
    <w:rsid w:val="00107634"/>
    <w:rsid w:val="00107706"/>
    <w:rsid w:val="001078E5"/>
    <w:rsid w:val="0010791B"/>
    <w:rsid w:val="0010793F"/>
    <w:rsid w:val="001079DD"/>
    <w:rsid w:val="001079FC"/>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6A"/>
    <w:rsid w:val="001123A1"/>
    <w:rsid w:val="001125A8"/>
    <w:rsid w:val="00112686"/>
    <w:rsid w:val="00112703"/>
    <w:rsid w:val="0011274B"/>
    <w:rsid w:val="00112AE0"/>
    <w:rsid w:val="00112B37"/>
    <w:rsid w:val="00112D45"/>
    <w:rsid w:val="00112E32"/>
    <w:rsid w:val="00112E93"/>
    <w:rsid w:val="00112F15"/>
    <w:rsid w:val="00113188"/>
    <w:rsid w:val="00113282"/>
    <w:rsid w:val="0011351B"/>
    <w:rsid w:val="001136E6"/>
    <w:rsid w:val="0011397B"/>
    <w:rsid w:val="00113991"/>
    <w:rsid w:val="00113BEC"/>
    <w:rsid w:val="00113CD4"/>
    <w:rsid w:val="00113E50"/>
    <w:rsid w:val="00113F29"/>
    <w:rsid w:val="00113F35"/>
    <w:rsid w:val="00114049"/>
    <w:rsid w:val="001140E7"/>
    <w:rsid w:val="0011431F"/>
    <w:rsid w:val="00114759"/>
    <w:rsid w:val="001147BB"/>
    <w:rsid w:val="00114A26"/>
    <w:rsid w:val="00114B97"/>
    <w:rsid w:val="00114D3A"/>
    <w:rsid w:val="00114DDD"/>
    <w:rsid w:val="00114E5B"/>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45E"/>
    <w:rsid w:val="00116824"/>
    <w:rsid w:val="0011696B"/>
    <w:rsid w:val="00116A24"/>
    <w:rsid w:val="00116C38"/>
    <w:rsid w:val="00116C59"/>
    <w:rsid w:val="00116DAD"/>
    <w:rsid w:val="00116E46"/>
    <w:rsid w:val="00116E5E"/>
    <w:rsid w:val="00117040"/>
    <w:rsid w:val="001170A2"/>
    <w:rsid w:val="00117108"/>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AF8"/>
    <w:rsid w:val="00120BAA"/>
    <w:rsid w:val="00120C41"/>
    <w:rsid w:val="00120E1A"/>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2D05"/>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917"/>
    <w:rsid w:val="00124B0C"/>
    <w:rsid w:val="00125264"/>
    <w:rsid w:val="001253B5"/>
    <w:rsid w:val="001254A4"/>
    <w:rsid w:val="00125902"/>
    <w:rsid w:val="0012594A"/>
    <w:rsid w:val="00125990"/>
    <w:rsid w:val="001259E3"/>
    <w:rsid w:val="00125B6E"/>
    <w:rsid w:val="00125BD7"/>
    <w:rsid w:val="00125E89"/>
    <w:rsid w:val="00126062"/>
    <w:rsid w:val="001260FF"/>
    <w:rsid w:val="00126170"/>
    <w:rsid w:val="001262A7"/>
    <w:rsid w:val="001266BB"/>
    <w:rsid w:val="00126BFF"/>
    <w:rsid w:val="00126EA2"/>
    <w:rsid w:val="00126EFD"/>
    <w:rsid w:val="00127012"/>
    <w:rsid w:val="001270E1"/>
    <w:rsid w:val="001272E6"/>
    <w:rsid w:val="0012741E"/>
    <w:rsid w:val="001276C4"/>
    <w:rsid w:val="0012777E"/>
    <w:rsid w:val="001277B1"/>
    <w:rsid w:val="00127975"/>
    <w:rsid w:val="00127C59"/>
    <w:rsid w:val="00127E4E"/>
    <w:rsid w:val="00130108"/>
    <w:rsid w:val="00130719"/>
    <w:rsid w:val="00130C51"/>
    <w:rsid w:val="00130DB3"/>
    <w:rsid w:val="00130FA9"/>
    <w:rsid w:val="00131088"/>
    <w:rsid w:val="001312BF"/>
    <w:rsid w:val="00131391"/>
    <w:rsid w:val="0013146D"/>
    <w:rsid w:val="00131535"/>
    <w:rsid w:val="001316DA"/>
    <w:rsid w:val="00131706"/>
    <w:rsid w:val="0013181A"/>
    <w:rsid w:val="001318BA"/>
    <w:rsid w:val="00131944"/>
    <w:rsid w:val="00131CC5"/>
    <w:rsid w:val="00131D7C"/>
    <w:rsid w:val="00132327"/>
    <w:rsid w:val="0013256F"/>
    <w:rsid w:val="00132696"/>
    <w:rsid w:val="00132AB2"/>
    <w:rsid w:val="00132B76"/>
    <w:rsid w:val="00132C15"/>
    <w:rsid w:val="00132C4C"/>
    <w:rsid w:val="00132F7F"/>
    <w:rsid w:val="00133048"/>
    <w:rsid w:val="00133089"/>
    <w:rsid w:val="001330AF"/>
    <w:rsid w:val="0013331A"/>
    <w:rsid w:val="0013332E"/>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194"/>
    <w:rsid w:val="00141494"/>
    <w:rsid w:val="0014161E"/>
    <w:rsid w:val="0014199A"/>
    <w:rsid w:val="00141A0D"/>
    <w:rsid w:val="00141A1A"/>
    <w:rsid w:val="00141A85"/>
    <w:rsid w:val="00141C37"/>
    <w:rsid w:val="00141C5D"/>
    <w:rsid w:val="00141E80"/>
    <w:rsid w:val="00142039"/>
    <w:rsid w:val="00142124"/>
    <w:rsid w:val="0014240C"/>
    <w:rsid w:val="0014248A"/>
    <w:rsid w:val="0014274E"/>
    <w:rsid w:val="0014283F"/>
    <w:rsid w:val="00142938"/>
    <w:rsid w:val="00142A26"/>
    <w:rsid w:val="00142C13"/>
    <w:rsid w:val="00142DDD"/>
    <w:rsid w:val="00142ED9"/>
    <w:rsid w:val="00143268"/>
    <w:rsid w:val="001433F3"/>
    <w:rsid w:val="001438C8"/>
    <w:rsid w:val="00143930"/>
    <w:rsid w:val="00143B5A"/>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4C"/>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89B"/>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5CD"/>
    <w:rsid w:val="00152734"/>
    <w:rsid w:val="0015279E"/>
    <w:rsid w:val="00152A8B"/>
    <w:rsid w:val="00152AA5"/>
    <w:rsid w:val="00152C48"/>
    <w:rsid w:val="00152CCA"/>
    <w:rsid w:val="00152DC0"/>
    <w:rsid w:val="001532C9"/>
    <w:rsid w:val="001533BC"/>
    <w:rsid w:val="0015341F"/>
    <w:rsid w:val="0015348E"/>
    <w:rsid w:val="0015351D"/>
    <w:rsid w:val="00153B50"/>
    <w:rsid w:val="00153BDF"/>
    <w:rsid w:val="00153BEE"/>
    <w:rsid w:val="00153D7A"/>
    <w:rsid w:val="0015405D"/>
    <w:rsid w:val="00154201"/>
    <w:rsid w:val="00154383"/>
    <w:rsid w:val="001544EF"/>
    <w:rsid w:val="0015482D"/>
    <w:rsid w:val="00154969"/>
    <w:rsid w:val="00154A23"/>
    <w:rsid w:val="00154A9B"/>
    <w:rsid w:val="00154AB8"/>
    <w:rsid w:val="00154B5B"/>
    <w:rsid w:val="00154C06"/>
    <w:rsid w:val="00154CFB"/>
    <w:rsid w:val="00154D50"/>
    <w:rsid w:val="00154DC8"/>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758"/>
    <w:rsid w:val="00161A8E"/>
    <w:rsid w:val="00161D77"/>
    <w:rsid w:val="001622A5"/>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BC"/>
    <w:rsid w:val="00166587"/>
    <w:rsid w:val="0016669C"/>
    <w:rsid w:val="0016688E"/>
    <w:rsid w:val="00166916"/>
    <w:rsid w:val="00166976"/>
    <w:rsid w:val="00166A2D"/>
    <w:rsid w:val="00166AA1"/>
    <w:rsid w:val="00166B32"/>
    <w:rsid w:val="00166C61"/>
    <w:rsid w:val="00166F49"/>
    <w:rsid w:val="00166F79"/>
    <w:rsid w:val="00167505"/>
    <w:rsid w:val="001676E5"/>
    <w:rsid w:val="00167873"/>
    <w:rsid w:val="001678C2"/>
    <w:rsid w:val="0016799A"/>
    <w:rsid w:val="00167D05"/>
    <w:rsid w:val="00167D9B"/>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0C"/>
    <w:rsid w:val="00180F2A"/>
    <w:rsid w:val="00181166"/>
    <w:rsid w:val="0018124F"/>
    <w:rsid w:val="0018141F"/>
    <w:rsid w:val="00181638"/>
    <w:rsid w:val="001816AF"/>
    <w:rsid w:val="00181806"/>
    <w:rsid w:val="00181848"/>
    <w:rsid w:val="0018194F"/>
    <w:rsid w:val="00181C56"/>
    <w:rsid w:val="00181DB3"/>
    <w:rsid w:val="00181E09"/>
    <w:rsid w:val="00181E56"/>
    <w:rsid w:val="00181EF2"/>
    <w:rsid w:val="001821D8"/>
    <w:rsid w:val="00182237"/>
    <w:rsid w:val="0018223D"/>
    <w:rsid w:val="00182518"/>
    <w:rsid w:val="0018283B"/>
    <w:rsid w:val="00182871"/>
    <w:rsid w:val="00182B0F"/>
    <w:rsid w:val="00182DE5"/>
    <w:rsid w:val="00182ECA"/>
    <w:rsid w:val="00182F45"/>
    <w:rsid w:val="00182F51"/>
    <w:rsid w:val="00182F7E"/>
    <w:rsid w:val="0018346D"/>
    <w:rsid w:val="0018383A"/>
    <w:rsid w:val="001838B4"/>
    <w:rsid w:val="00183920"/>
    <w:rsid w:val="00183A6D"/>
    <w:rsid w:val="00183D0D"/>
    <w:rsid w:val="00183D12"/>
    <w:rsid w:val="00183F19"/>
    <w:rsid w:val="00183FC9"/>
    <w:rsid w:val="001840A6"/>
    <w:rsid w:val="001841A2"/>
    <w:rsid w:val="00184234"/>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DBE"/>
    <w:rsid w:val="00185FCE"/>
    <w:rsid w:val="00186209"/>
    <w:rsid w:val="0018631E"/>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344"/>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AD0"/>
    <w:rsid w:val="00195BB6"/>
    <w:rsid w:val="00195BCB"/>
    <w:rsid w:val="00195DFE"/>
    <w:rsid w:val="00195E8D"/>
    <w:rsid w:val="0019600D"/>
    <w:rsid w:val="001963B0"/>
    <w:rsid w:val="00196532"/>
    <w:rsid w:val="00196575"/>
    <w:rsid w:val="0019691E"/>
    <w:rsid w:val="00196AC9"/>
    <w:rsid w:val="00196AE4"/>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1BF0"/>
    <w:rsid w:val="001A218C"/>
    <w:rsid w:val="001A220D"/>
    <w:rsid w:val="001A2304"/>
    <w:rsid w:val="001A235E"/>
    <w:rsid w:val="001A24AF"/>
    <w:rsid w:val="001A2661"/>
    <w:rsid w:val="001A269E"/>
    <w:rsid w:val="001A26F7"/>
    <w:rsid w:val="001A27A3"/>
    <w:rsid w:val="001A28D0"/>
    <w:rsid w:val="001A28E9"/>
    <w:rsid w:val="001A29C5"/>
    <w:rsid w:val="001A2AD5"/>
    <w:rsid w:val="001A2ADF"/>
    <w:rsid w:val="001A2B0C"/>
    <w:rsid w:val="001A2B9C"/>
    <w:rsid w:val="001A2F17"/>
    <w:rsid w:val="001A33F7"/>
    <w:rsid w:val="001A3405"/>
    <w:rsid w:val="001A357B"/>
    <w:rsid w:val="001A358F"/>
    <w:rsid w:val="001A38FF"/>
    <w:rsid w:val="001A3B03"/>
    <w:rsid w:val="001A3CBF"/>
    <w:rsid w:val="001A3F4C"/>
    <w:rsid w:val="001A4000"/>
    <w:rsid w:val="001A4342"/>
    <w:rsid w:val="001A4386"/>
    <w:rsid w:val="001A4500"/>
    <w:rsid w:val="001A472F"/>
    <w:rsid w:val="001A4791"/>
    <w:rsid w:val="001A47BC"/>
    <w:rsid w:val="001A495F"/>
    <w:rsid w:val="001A4A1E"/>
    <w:rsid w:val="001A4A62"/>
    <w:rsid w:val="001A4B68"/>
    <w:rsid w:val="001A4CED"/>
    <w:rsid w:val="001A523B"/>
    <w:rsid w:val="001A55B3"/>
    <w:rsid w:val="001A55BB"/>
    <w:rsid w:val="001A55FF"/>
    <w:rsid w:val="001A5667"/>
    <w:rsid w:val="001A594F"/>
    <w:rsid w:val="001A5B31"/>
    <w:rsid w:val="001A5B92"/>
    <w:rsid w:val="001A5D3B"/>
    <w:rsid w:val="001A62BF"/>
    <w:rsid w:val="001A63BA"/>
    <w:rsid w:val="001A647D"/>
    <w:rsid w:val="001A64A1"/>
    <w:rsid w:val="001A6876"/>
    <w:rsid w:val="001A6B48"/>
    <w:rsid w:val="001A6E46"/>
    <w:rsid w:val="001A6EC1"/>
    <w:rsid w:val="001A6F32"/>
    <w:rsid w:val="001A70A5"/>
    <w:rsid w:val="001A72C7"/>
    <w:rsid w:val="001A73F3"/>
    <w:rsid w:val="001A74E7"/>
    <w:rsid w:val="001A74FA"/>
    <w:rsid w:val="001A7785"/>
    <w:rsid w:val="001A78BE"/>
    <w:rsid w:val="001A79E5"/>
    <w:rsid w:val="001A7ABC"/>
    <w:rsid w:val="001A7B05"/>
    <w:rsid w:val="001A7B2D"/>
    <w:rsid w:val="001A7C72"/>
    <w:rsid w:val="001A7D49"/>
    <w:rsid w:val="001A7D95"/>
    <w:rsid w:val="001B0013"/>
    <w:rsid w:val="001B04BE"/>
    <w:rsid w:val="001B0626"/>
    <w:rsid w:val="001B0829"/>
    <w:rsid w:val="001B0838"/>
    <w:rsid w:val="001B1441"/>
    <w:rsid w:val="001B144B"/>
    <w:rsid w:val="001B15F7"/>
    <w:rsid w:val="001B1C7A"/>
    <w:rsid w:val="001B1E06"/>
    <w:rsid w:val="001B1EFA"/>
    <w:rsid w:val="001B1F15"/>
    <w:rsid w:val="001B237B"/>
    <w:rsid w:val="001B24DF"/>
    <w:rsid w:val="001B26F6"/>
    <w:rsid w:val="001B2A11"/>
    <w:rsid w:val="001B2D4F"/>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3D7"/>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465"/>
    <w:rsid w:val="001C54EF"/>
    <w:rsid w:val="001C55E0"/>
    <w:rsid w:val="001C5C79"/>
    <w:rsid w:val="001C5C98"/>
    <w:rsid w:val="001C5CF5"/>
    <w:rsid w:val="001C5DC7"/>
    <w:rsid w:val="001C5DD9"/>
    <w:rsid w:val="001C5EBA"/>
    <w:rsid w:val="001C6006"/>
    <w:rsid w:val="001C6172"/>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FCA"/>
    <w:rsid w:val="001D1079"/>
    <w:rsid w:val="001D1107"/>
    <w:rsid w:val="001D127A"/>
    <w:rsid w:val="001D133E"/>
    <w:rsid w:val="001D1629"/>
    <w:rsid w:val="001D1729"/>
    <w:rsid w:val="001D17DF"/>
    <w:rsid w:val="001D1841"/>
    <w:rsid w:val="001D1A4D"/>
    <w:rsid w:val="001D1CE5"/>
    <w:rsid w:val="001D1EB7"/>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414"/>
    <w:rsid w:val="001D5A41"/>
    <w:rsid w:val="001D5AA8"/>
    <w:rsid w:val="001D5BDF"/>
    <w:rsid w:val="001D5C67"/>
    <w:rsid w:val="001D5F1D"/>
    <w:rsid w:val="001D5FD9"/>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99"/>
    <w:rsid w:val="001E3628"/>
    <w:rsid w:val="001E38E7"/>
    <w:rsid w:val="001E3913"/>
    <w:rsid w:val="001E3A6D"/>
    <w:rsid w:val="001E3CB6"/>
    <w:rsid w:val="001E3DAD"/>
    <w:rsid w:val="001E40C3"/>
    <w:rsid w:val="001E412E"/>
    <w:rsid w:val="001E44B3"/>
    <w:rsid w:val="001E45AC"/>
    <w:rsid w:val="001E4A42"/>
    <w:rsid w:val="001E4B25"/>
    <w:rsid w:val="001E4B76"/>
    <w:rsid w:val="001E4F7C"/>
    <w:rsid w:val="001E513E"/>
    <w:rsid w:val="001E531F"/>
    <w:rsid w:val="001E547E"/>
    <w:rsid w:val="001E55F2"/>
    <w:rsid w:val="001E5641"/>
    <w:rsid w:val="001E578F"/>
    <w:rsid w:val="001E5A01"/>
    <w:rsid w:val="001E5A9B"/>
    <w:rsid w:val="001E5AF9"/>
    <w:rsid w:val="001E5E7E"/>
    <w:rsid w:val="001E5F50"/>
    <w:rsid w:val="001E61C7"/>
    <w:rsid w:val="001E61D0"/>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8D8"/>
    <w:rsid w:val="001E7ABA"/>
    <w:rsid w:val="001E7D64"/>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6C"/>
    <w:rsid w:val="001F1298"/>
    <w:rsid w:val="001F12FE"/>
    <w:rsid w:val="001F1318"/>
    <w:rsid w:val="001F13E3"/>
    <w:rsid w:val="001F148A"/>
    <w:rsid w:val="001F14BC"/>
    <w:rsid w:val="001F14E9"/>
    <w:rsid w:val="001F1874"/>
    <w:rsid w:val="001F1AF2"/>
    <w:rsid w:val="001F1C9B"/>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0B"/>
    <w:rsid w:val="001F38E8"/>
    <w:rsid w:val="001F3A0D"/>
    <w:rsid w:val="001F3A57"/>
    <w:rsid w:val="001F3B72"/>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A1"/>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19"/>
    <w:rsid w:val="001F7CE4"/>
    <w:rsid w:val="001F7E8D"/>
    <w:rsid w:val="00200011"/>
    <w:rsid w:val="0020020F"/>
    <w:rsid w:val="00200229"/>
    <w:rsid w:val="002002EC"/>
    <w:rsid w:val="00200359"/>
    <w:rsid w:val="002003DF"/>
    <w:rsid w:val="0020069F"/>
    <w:rsid w:val="00200782"/>
    <w:rsid w:val="002009D1"/>
    <w:rsid w:val="00200CAF"/>
    <w:rsid w:val="00200DF9"/>
    <w:rsid w:val="00200E03"/>
    <w:rsid w:val="00200E81"/>
    <w:rsid w:val="00200EE5"/>
    <w:rsid w:val="002017AC"/>
    <w:rsid w:val="002018C3"/>
    <w:rsid w:val="0020260C"/>
    <w:rsid w:val="002026AC"/>
    <w:rsid w:val="00202701"/>
    <w:rsid w:val="002027E3"/>
    <w:rsid w:val="00202AD4"/>
    <w:rsid w:val="00202D42"/>
    <w:rsid w:val="00202DC0"/>
    <w:rsid w:val="00202EDD"/>
    <w:rsid w:val="00203024"/>
    <w:rsid w:val="002030E5"/>
    <w:rsid w:val="00203153"/>
    <w:rsid w:val="002031DD"/>
    <w:rsid w:val="002035BC"/>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EA"/>
    <w:rsid w:val="00204DF7"/>
    <w:rsid w:val="00204F46"/>
    <w:rsid w:val="00204F76"/>
    <w:rsid w:val="0020518D"/>
    <w:rsid w:val="00205223"/>
    <w:rsid w:val="00205954"/>
    <w:rsid w:val="00206096"/>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749"/>
    <w:rsid w:val="00210975"/>
    <w:rsid w:val="00210A27"/>
    <w:rsid w:val="00210C76"/>
    <w:rsid w:val="00210D41"/>
    <w:rsid w:val="00211059"/>
    <w:rsid w:val="002111BC"/>
    <w:rsid w:val="00211434"/>
    <w:rsid w:val="0021181E"/>
    <w:rsid w:val="00211A14"/>
    <w:rsid w:val="00211AE0"/>
    <w:rsid w:val="00211B92"/>
    <w:rsid w:val="00211B9F"/>
    <w:rsid w:val="00211C05"/>
    <w:rsid w:val="0021220F"/>
    <w:rsid w:val="00212254"/>
    <w:rsid w:val="00212425"/>
    <w:rsid w:val="0021246B"/>
    <w:rsid w:val="00212646"/>
    <w:rsid w:val="002126A7"/>
    <w:rsid w:val="0021270C"/>
    <w:rsid w:val="00212815"/>
    <w:rsid w:val="0021285A"/>
    <w:rsid w:val="002128D0"/>
    <w:rsid w:val="002129F5"/>
    <w:rsid w:val="00212A1E"/>
    <w:rsid w:val="00212A86"/>
    <w:rsid w:val="00212AD9"/>
    <w:rsid w:val="00212C63"/>
    <w:rsid w:val="00212E87"/>
    <w:rsid w:val="00212E8C"/>
    <w:rsid w:val="00212F70"/>
    <w:rsid w:val="00212FCB"/>
    <w:rsid w:val="00213120"/>
    <w:rsid w:val="002131A0"/>
    <w:rsid w:val="00213259"/>
    <w:rsid w:val="002132C3"/>
    <w:rsid w:val="002134D0"/>
    <w:rsid w:val="002135BC"/>
    <w:rsid w:val="0021365E"/>
    <w:rsid w:val="00213942"/>
    <w:rsid w:val="0021395C"/>
    <w:rsid w:val="002139AD"/>
    <w:rsid w:val="002139D8"/>
    <w:rsid w:val="00213A02"/>
    <w:rsid w:val="00213BC0"/>
    <w:rsid w:val="00214369"/>
    <w:rsid w:val="002145CF"/>
    <w:rsid w:val="00214785"/>
    <w:rsid w:val="002147EB"/>
    <w:rsid w:val="00214A9F"/>
    <w:rsid w:val="00214B2A"/>
    <w:rsid w:val="00214B9D"/>
    <w:rsid w:val="00214F1E"/>
    <w:rsid w:val="002152CF"/>
    <w:rsid w:val="0021533B"/>
    <w:rsid w:val="00215347"/>
    <w:rsid w:val="002155DB"/>
    <w:rsid w:val="002156A7"/>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9E2"/>
    <w:rsid w:val="00217ACF"/>
    <w:rsid w:val="00217B1F"/>
    <w:rsid w:val="00217B73"/>
    <w:rsid w:val="00217ED0"/>
    <w:rsid w:val="00217EE1"/>
    <w:rsid w:val="00220069"/>
    <w:rsid w:val="0022063F"/>
    <w:rsid w:val="00220A9F"/>
    <w:rsid w:val="00220AC3"/>
    <w:rsid w:val="00220B34"/>
    <w:rsid w:val="00220CCE"/>
    <w:rsid w:val="00220D76"/>
    <w:rsid w:val="0022109E"/>
    <w:rsid w:val="002211D9"/>
    <w:rsid w:val="002211E5"/>
    <w:rsid w:val="00221755"/>
    <w:rsid w:val="00221899"/>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CBF"/>
    <w:rsid w:val="00231D56"/>
    <w:rsid w:val="00231ED5"/>
    <w:rsid w:val="00231FD8"/>
    <w:rsid w:val="0023232C"/>
    <w:rsid w:val="00232361"/>
    <w:rsid w:val="0023243D"/>
    <w:rsid w:val="00232631"/>
    <w:rsid w:val="002326F0"/>
    <w:rsid w:val="00232E4C"/>
    <w:rsid w:val="0023305A"/>
    <w:rsid w:val="0023310A"/>
    <w:rsid w:val="002331EB"/>
    <w:rsid w:val="0023342C"/>
    <w:rsid w:val="00233642"/>
    <w:rsid w:val="00233660"/>
    <w:rsid w:val="00233682"/>
    <w:rsid w:val="0023379B"/>
    <w:rsid w:val="002337E6"/>
    <w:rsid w:val="002337EE"/>
    <w:rsid w:val="00233A09"/>
    <w:rsid w:val="00233B3A"/>
    <w:rsid w:val="00233C52"/>
    <w:rsid w:val="00233C6F"/>
    <w:rsid w:val="00233FBB"/>
    <w:rsid w:val="00233FCA"/>
    <w:rsid w:val="002342C9"/>
    <w:rsid w:val="0023453E"/>
    <w:rsid w:val="00234791"/>
    <w:rsid w:val="002347B8"/>
    <w:rsid w:val="00234B58"/>
    <w:rsid w:val="00234B61"/>
    <w:rsid w:val="00234C8F"/>
    <w:rsid w:val="002352D3"/>
    <w:rsid w:val="00235417"/>
    <w:rsid w:val="0023544D"/>
    <w:rsid w:val="00235541"/>
    <w:rsid w:val="00235698"/>
    <w:rsid w:val="00235C1C"/>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B0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2B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852"/>
    <w:rsid w:val="00251928"/>
    <w:rsid w:val="00251AC3"/>
    <w:rsid w:val="00251C45"/>
    <w:rsid w:val="00251D06"/>
    <w:rsid w:val="00251F40"/>
    <w:rsid w:val="00251F6D"/>
    <w:rsid w:val="002523EA"/>
    <w:rsid w:val="00252482"/>
    <w:rsid w:val="0025259E"/>
    <w:rsid w:val="00252607"/>
    <w:rsid w:val="002526CD"/>
    <w:rsid w:val="00252753"/>
    <w:rsid w:val="00252965"/>
    <w:rsid w:val="002529A8"/>
    <w:rsid w:val="00252A5D"/>
    <w:rsid w:val="00252BED"/>
    <w:rsid w:val="00252E16"/>
    <w:rsid w:val="0025301C"/>
    <w:rsid w:val="00253253"/>
    <w:rsid w:val="002532BE"/>
    <w:rsid w:val="002538CC"/>
    <w:rsid w:val="00253969"/>
    <w:rsid w:val="00253ACD"/>
    <w:rsid w:val="00253B39"/>
    <w:rsid w:val="00253DC3"/>
    <w:rsid w:val="00253E6E"/>
    <w:rsid w:val="00253EC7"/>
    <w:rsid w:val="00253FCE"/>
    <w:rsid w:val="0025413B"/>
    <w:rsid w:val="002543EA"/>
    <w:rsid w:val="002544E0"/>
    <w:rsid w:val="002547E5"/>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A7"/>
    <w:rsid w:val="002571B6"/>
    <w:rsid w:val="002572CD"/>
    <w:rsid w:val="00257381"/>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077"/>
    <w:rsid w:val="00266271"/>
    <w:rsid w:val="00266454"/>
    <w:rsid w:val="0026648C"/>
    <w:rsid w:val="00266556"/>
    <w:rsid w:val="00266702"/>
    <w:rsid w:val="0026693D"/>
    <w:rsid w:val="00266B14"/>
    <w:rsid w:val="00266BEB"/>
    <w:rsid w:val="00266C39"/>
    <w:rsid w:val="00267051"/>
    <w:rsid w:val="002670D5"/>
    <w:rsid w:val="00267205"/>
    <w:rsid w:val="002676E6"/>
    <w:rsid w:val="002678DF"/>
    <w:rsid w:val="00267920"/>
    <w:rsid w:val="002679A3"/>
    <w:rsid w:val="00267A95"/>
    <w:rsid w:val="00267C62"/>
    <w:rsid w:val="00267D0D"/>
    <w:rsid w:val="00267E4A"/>
    <w:rsid w:val="002700F4"/>
    <w:rsid w:val="0027012D"/>
    <w:rsid w:val="002702DB"/>
    <w:rsid w:val="0027058F"/>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3E2"/>
    <w:rsid w:val="0027556D"/>
    <w:rsid w:val="002756BD"/>
    <w:rsid w:val="002758CB"/>
    <w:rsid w:val="0027592B"/>
    <w:rsid w:val="00275B47"/>
    <w:rsid w:val="00275C97"/>
    <w:rsid w:val="00275CF5"/>
    <w:rsid w:val="00275FB3"/>
    <w:rsid w:val="002761B0"/>
    <w:rsid w:val="0027624C"/>
    <w:rsid w:val="002762C1"/>
    <w:rsid w:val="00276608"/>
    <w:rsid w:val="0027690D"/>
    <w:rsid w:val="00276978"/>
    <w:rsid w:val="00276B97"/>
    <w:rsid w:val="00276D30"/>
    <w:rsid w:val="00276E47"/>
    <w:rsid w:val="00276E87"/>
    <w:rsid w:val="0027706D"/>
    <w:rsid w:val="00277076"/>
    <w:rsid w:val="00277093"/>
    <w:rsid w:val="0027727A"/>
    <w:rsid w:val="00277608"/>
    <w:rsid w:val="002777D6"/>
    <w:rsid w:val="00277B38"/>
    <w:rsid w:val="00277B7D"/>
    <w:rsid w:val="00277C86"/>
    <w:rsid w:val="00277E94"/>
    <w:rsid w:val="00277ED4"/>
    <w:rsid w:val="00280642"/>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890"/>
    <w:rsid w:val="00285B4C"/>
    <w:rsid w:val="00285ECE"/>
    <w:rsid w:val="00285F16"/>
    <w:rsid w:val="0028609C"/>
    <w:rsid w:val="00286434"/>
    <w:rsid w:val="002867CD"/>
    <w:rsid w:val="002875A6"/>
    <w:rsid w:val="002877B9"/>
    <w:rsid w:val="002877CA"/>
    <w:rsid w:val="00287AA5"/>
    <w:rsid w:val="00287B10"/>
    <w:rsid w:val="00287B47"/>
    <w:rsid w:val="00287C59"/>
    <w:rsid w:val="00287D14"/>
    <w:rsid w:val="00287D80"/>
    <w:rsid w:val="00287E78"/>
    <w:rsid w:val="00290341"/>
    <w:rsid w:val="00290916"/>
    <w:rsid w:val="00290968"/>
    <w:rsid w:val="00290F85"/>
    <w:rsid w:val="002912E6"/>
    <w:rsid w:val="00291391"/>
    <w:rsid w:val="00291464"/>
    <w:rsid w:val="002914E8"/>
    <w:rsid w:val="0029155A"/>
    <w:rsid w:val="00291698"/>
    <w:rsid w:val="002917F2"/>
    <w:rsid w:val="00291B3C"/>
    <w:rsid w:val="00291C62"/>
    <w:rsid w:val="00291DEE"/>
    <w:rsid w:val="00291EF2"/>
    <w:rsid w:val="00292430"/>
    <w:rsid w:val="00292441"/>
    <w:rsid w:val="00292725"/>
    <w:rsid w:val="00292742"/>
    <w:rsid w:val="002927B9"/>
    <w:rsid w:val="00292804"/>
    <w:rsid w:val="00292B3E"/>
    <w:rsid w:val="00292E02"/>
    <w:rsid w:val="00293141"/>
    <w:rsid w:val="002931BE"/>
    <w:rsid w:val="002932D7"/>
    <w:rsid w:val="002933C1"/>
    <w:rsid w:val="002933E1"/>
    <w:rsid w:val="002934E2"/>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920"/>
    <w:rsid w:val="00295941"/>
    <w:rsid w:val="00295B11"/>
    <w:rsid w:val="00295B79"/>
    <w:rsid w:val="00295CB0"/>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9C"/>
    <w:rsid w:val="00297CDB"/>
    <w:rsid w:val="00297E2C"/>
    <w:rsid w:val="002A0106"/>
    <w:rsid w:val="002A01D3"/>
    <w:rsid w:val="002A024B"/>
    <w:rsid w:val="002A05F6"/>
    <w:rsid w:val="002A0F1D"/>
    <w:rsid w:val="002A13AE"/>
    <w:rsid w:val="002A154F"/>
    <w:rsid w:val="002A17C4"/>
    <w:rsid w:val="002A1B71"/>
    <w:rsid w:val="002A1B75"/>
    <w:rsid w:val="002A1D30"/>
    <w:rsid w:val="002A1EF6"/>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1EB"/>
    <w:rsid w:val="002A3290"/>
    <w:rsid w:val="002A333A"/>
    <w:rsid w:val="002A33AD"/>
    <w:rsid w:val="002A3434"/>
    <w:rsid w:val="002A3482"/>
    <w:rsid w:val="002A3968"/>
    <w:rsid w:val="002A3BAE"/>
    <w:rsid w:val="002A4117"/>
    <w:rsid w:val="002A43A6"/>
    <w:rsid w:val="002A4441"/>
    <w:rsid w:val="002A44B3"/>
    <w:rsid w:val="002A4683"/>
    <w:rsid w:val="002A48D6"/>
    <w:rsid w:val="002A4C32"/>
    <w:rsid w:val="002A4C78"/>
    <w:rsid w:val="002A4F70"/>
    <w:rsid w:val="002A53B2"/>
    <w:rsid w:val="002A54DD"/>
    <w:rsid w:val="002A56B7"/>
    <w:rsid w:val="002A5788"/>
    <w:rsid w:val="002A59B9"/>
    <w:rsid w:val="002A5A1B"/>
    <w:rsid w:val="002A5AEC"/>
    <w:rsid w:val="002A6153"/>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6B1"/>
    <w:rsid w:val="002B189B"/>
    <w:rsid w:val="002B19E8"/>
    <w:rsid w:val="002B1A20"/>
    <w:rsid w:val="002B1A94"/>
    <w:rsid w:val="002B1BE6"/>
    <w:rsid w:val="002B1CF0"/>
    <w:rsid w:val="002B1EF9"/>
    <w:rsid w:val="002B2355"/>
    <w:rsid w:val="002B275E"/>
    <w:rsid w:val="002B2792"/>
    <w:rsid w:val="002B2B4F"/>
    <w:rsid w:val="002B2C44"/>
    <w:rsid w:val="002B2D77"/>
    <w:rsid w:val="002B30E2"/>
    <w:rsid w:val="002B318D"/>
    <w:rsid w:val="002B3318"/>
    <w:rsid w:val="002B3371"/>
    <w:rsid w:val="002B3932"/>
    <w:rsid w:val="002B3B27"/>
    <w:rsid w:val="002B3CB5"/>
    <w:rsid w:val="002B3D9C"/>
    <w:rsid w:val="002B3E3F"/>
    <w:rsid w:val="002B3E55"/>
    <w:rsid w:val="002B401D"/>
    <w:rsid w:val="002B4029"/>
    <w:rsid w:val="002B43BE"/>
    <w:rsid w:val="002B485F"/>
    <w:rsid w:val="002B488F"/>
    <w:rsid w:val="002B4A7E"/>
    <w:rsid w:val="002B4BCD"/>
    <w:rsid w:val="002B4DA1"/>
    <w:rsid w:val="002B4DF3"/>
    <w:rsid w:val="002B4E00"/>
    <w:rsid w:val="002B4ECC"/>
    <w:rsid w:val="002B512D"/>
    <w:rsid w:val="002B5823"/>
    <w:rsid w:val="002B5836"/>
    <w:rsid w:val="002B59BB"/>
    <w:rsid w:val="002B5BB9"/>
    <w:rsid w:val="002B5BD4"/>
    <w:rsid w:val="002B5C62"/>
    <w:rsid w:val="002B5F16"/>
    <w:rsid w:val="002B618C"/>
    <w:rsid w:val="002B634F"/>
    <w:rsid w:val="002B649D"/>
    <w:rsid w:val="002B65DC"/>
    <w:rsid w:val="002B6725"/>
    <w:rsid w:val="002B6B1A"/>
    <w:rsid w:val="002B6E7F"/>
    <w:rsid w:val="002B6F7E"/>
    <w:rsid w:val="002B6FA0"/>
    <w:rsid w:val="002B6FE8"/>
    <w:rsid w:val="002B708A"/>
    <w:rsid w:val="002B7186"/>
    <w:rsid w:val="002B7191"/>
    <w:rsid w:val="002B7642"/>
    <w:rsid w:val="002B787F"/>
    <w:rsid w:val="002B7A23"/>
    <w:rsid w:val="002B7BE4"/>
    <w:rsid w:val="002B7C62"/>
    <w:rsid w:val="002C01A9"/>
    <w:rsid w:val="002C01B8"/>
    <w:rsid w:val="002C046A"/>
    <w:rsid w:val="002C08E2"/>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C08"/>
    <w:rsid w:val="002C1D2B"/>
    <w:rsid w:val="002C1E70"/>
    <w:rsid w:val="002C21C2"/>
    <w:rsid w:val="002C222B"/>
    <w:rsid w:val="002C2266"/>
    <w:rsid w:val="002C23BD"/>
    <w:rsid w:val="002C2462"/>
    <w:rsid w:val="002C2626"/>
    <w:rsid w:val="002C2827"/>
    <w:rsid w:val="002C292D"/>
    <w:rsid w:val="002C32BE"/>
    <w:rsid w:val="002C3620"/>
    <w:rsid w:val="002C36F3"/>
    <w:rsid w:val="002C386C"/>
    <w:rsid w:val="002C3AF4"/>
    <w:rsid w:val="002C3BBF"/>
    <w:rsid w:val="002C3C4D"/>
    <w:rsid w:val="002C3F5A"/>
    <w:rsid w:val="002C3F87"/>
    <w:rsid w:val="002C41BD"/>
    <w:rsid w:val="002C4299"/>
    <w:rsid w:val="002C4314"/>
    <w:rsid w:val="002C45BC"/>
    <w:rsid w:val="002C469A"/>
    <w:rsid w:val="002C46F1"/>
    <w:rsid w:val="002C4CD7"/>
    <w:rsid w:val="002C4E13"/>
    <w:rsid w:val="002C52A9"/>
    <w:rsid w:val="002C52CC"/>
    <w:rsid w:val="002C52F9"/>
    <w:rsid w:val="002C52FA"/>
    <w:rsid w:val="002C5371"/>
    <w:rsid w:val="002C5421"/>
    <w:rsid w:val="002C547E"/>
    <w:rsid w:val="002C55F1"/>
    <w:rsid w:val="002C56A9"/>
    <w:rsid w:val="002C580B"/>
    <w:rsid w:val="002C5B97"/>
    <w:rsid w:val="002C5CA7"/>
    <w:rsid w:val="002C5D10"/>
    <w:rsid w:val="002C6276"/>
    <w:rsid w:val="002C6623"/>
    <w:rsid w:val="002C679A"/>
    <w:rsid w:val="002C67D6"/>
    <w:rsid w:val="002C681E"/>
    <w:rsid w:val="002C68D4"/>
    <w:rsid w:val="002C6989"/>
    <w:rsid w:val="002C7107"/>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7F0"/>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C7E"/>
    <w:rsid w:val="002D3F2D"/>
    <w:rsid w:val="002D45FD"/>
    <w:rsid w:val="002D4786"/>
    <w:rsid w:val="002D4866"/>
    <w:rsid w:val="002D4BD4"/>
    <w:rsid w:val="002D4C51"/>
    <w:rsid w:val="002D4D05"/>
    <w:rsid w:val="002D4EA0"/>
    <w:rsid w:val="002D4ED0"/>
    <w:rsid w:val="002D5008"/>
    <w:rsid w:val="002D553A"/>
    <w:rsid w:val="002D566B"/>
    <w:rsid w:val="002D597C"/>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296"/>
    <w:rsid w:val="002E040D"/>
    <w:rsid w:val="002E04E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8C4"/>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A5"/>
    <w:rsid w:val="002E44D1"/>
    <w:rsid w:val="002E4959"/>
    <w:rsid w:val="002E49B5"/>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7DE"/>
    <w:rsid w:val="002E68CA"/>
    <w:rsid w:val="002E68DF"/>
    <w:rsid w:val="002E6B21"/>
    <w:rsid w:val="002E6BBF"/>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3F9A"/>
    <w:rsid w:val="002F43FA"/>
    <w:rsid w:val="002F46B0"/>
    <w:rsid w:val="002F4763"/>
    <w:rsid w:val="002F49CE"/>
    <w:rsid w:val="002F4AE1"/>
    <w:rsid w:val="002F4B4C"/>
    <w:rsid w:val="002F4D8C"/>
    <w:rsid w:val="002F4EBD"/>
    <w:rsid w:val="002F5152"/>
    <w:rsid w:val="002F5223"/>
    <w:rsid w:val="002F54B8"/>
    <w:rsid w:val="002F5679"/>
    <w:rsid w:val="002F5758"/>
    <w:rsid w:val="002F575D"/>
    <w:rsid w:val="002F5982"/>
    <w:rsid w:val="002F5AA9"/>
    <w:rsid w:val="002F5CB6"/>
    <w:rsid w:val="002F634D"/>
    <w:rsid w:val="002F68AB"/>
    <w:rsid w:val="002F68BE"/>
    <w:rsid w:val="002F6A9A"/>
    <w:rsid w:val="002F6AB9"/>
    <w:rsid w:val="002F6D8F"/>
    <w:rsid w:val="002F6E4E"/>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9CC"/>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3FD7"/>
    <w:rsid w:val="003042FC"/>
    <w:rsid w:val="003047FB"/>
    <w:rsid w:val="00304B08"/>
    <w:rsid w:val="00304B8F"/>
    <w:rsid w:val="00304BCE"/>
    <w:rsid w:val="00304C73"/>
    <w:rsid w:val="00304FE0"/>
    <w:rsid w:val="00304FE2"/>
    <w:rsid w:val="00305073"/>
    <w:rsid w:val="003050DB"/>
    <w:rsid w:val="0030523B"/>
    <w:rsid w:val="00305246"/>
    <w:rsid w:val="00305491"/>
    <w:rsid w:val="003054E9"/>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7F9"/>
    <w:rsid w:val="00312829"/>
    <w:rsid w:val="00312A18"/>
    <w:rsid w:val="00312A8A"/>
    <w:rsid w:val="00312E69"/>
    <w:rsid w:val="00313157"/>
    <w:rsid w:val="003132AF"/>
    <w:rsid w:val="0031346F"/>
    <w:rsid w:val="003136E9"/>
    <w:rsid w:val="0031376B"/>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17D79"/>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9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35C"/>
    <w:rsid w:val="00323441"/>
    <w:rsid w:val="003234E9"/>
    <w:rsid w:val="0032358D"/>
    <w:rsid w:val="003235E5"/>
    <w:rsid w:val="00323864"/>
    <w:rsid w:val="00323941"/>
    <w:rsid w:val="00323C2B"/>
    <w:rsid w:val="00323DE3"/>
    <w:rsid w:val="00323DE5"/>
    <w:rsid w:val="00323DF6"/>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76"/>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CCC"/>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3E"/>
    <w:rsid w:val="00333D90"/>
    <w:rsid w:val="00333DF7"/>
    <w:rsid w:val="00333EBD"/>
    <w:rsid w:val="00334151"/>
    <w:rsid w:val="00334317"/>
    <w:rsid w:val="00334348"/>
    <w:rsid w:val="00334476"/>
    <w:rsid w:val="00334528"/>
    <w:rsid w:val="0033455B"/>
    <w:rsid w:val="0033480D"/>
    <w:rsid w:val="00334A25"/>
    <w:rsid w:val="00334C1F"/>
    <w:rsid w:val="00334EDF"/>
    <w:rsid w:val="00334F25"/>
    <w:rsid w:val="003350F6"/>
    <w:rsid w:val="0033514C"/>
    <w:rsid w:val="0033537F"/>
    <w:rsid w:val="0033555F"/>
    <w:rsid w:val="00335739"/>
    <w:rsid w:val="0033584B"/>
    <w:rsid w:val="00335A10"/>
    <w:rsid w:val="00335BB0"/>
    <w:rsid w:val="00335CA3"/>
    <w:rsid w:val="00335D05"/>
    <w:rsid w:val="00335D34"/>
    <w:rsid w:val="00335E17"/>
    <w:rsid w:val="003360C2"/>
    <w:rsid w:val="00336170"/>
    <w:rsid w:val="00336270"/>
    <w:rsid w:val="003364AE"/>
    <w:rsid w:val="0033657E"/>
    <w:rsid w:val="003366BE"/>
    <w:rsid w:val="0033681A"/>
    <w:rsid w:val="00336A20"/>
    <w:rsid w:val="00336A78"/>
    <w:rsid w:val="00336ABE"/>
    <w:rsid w:val="00336D1A"/>
    <w:rsid w:val="00336EDB"/>
    <w:rsid w:val="00336EF7"/>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1EA"/>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AB0"/>
    <w:rsid w:val="00347C03"/>
    <w:rsid w:val="00347D8C"/>
    <w:rsid w:val="00347E5E"/>
    <w:rsid w:val="00347F2D"/>
    <w:rsid w:val="00350003"/>
    <w:rsid w:val="00350151"/>
    <w:rsid w:val="0035048B"/>
    <w:rsid w:val="003504A0"/>
    <w:rsid w:val="0035071C"/>
    <w:rsid w:val="00350A30"/>
    <w:rsid w:val="00350B7B"/>
    <w:rsid w:val="00350C33"/>
    <w:rsid w:val="00350CA4"/>
    <w:rsid w:val="00350EF8"/>
    <w:rsid w:val="0035101B"/>
    <w:rsid w:val="003510B4"/>
    <w:rsid w:val="00351346"/>
    <w:rsid w:val="00351417"/>
    <w:rsid w:val="003514D7"/>
    <w:rsid w:val="0035186C"/>
    <w:rsid w:val="003519DF"/>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2C3"/>
    <w:rsid w:val="0035342E"/>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28E"/>
    <w:rsid w:val="00355327"/>
    <w:rsid w:val="00355423"/>
    <w:rsid w:val="003554A2"/>
    <w:rsid w:val="00355626"/>
    <w:rsid w:val="003557C1"/>
    <w:rsid w:val="003558CF"/>
    <w:rsid w:val="00355ADD"/>
    <w:rsid w:val="00356042"/>
    <w:rsid w:val="0035616D"/>
    <w:rsid w:val="0035632C"/>
    <w:rsid w:val="00356485"/>
    <w:rsid w:val="00356499"/>
    <w:rsid w:val="003565A7"/>
    <w:rsid w:val="00356925"/>
    <w:rsid w:val="00356A32"/>
    <w:rsid w:val="00356AC3"/>
    <w:rsid w:val="00356C0A"/>
    <w:rsid w:val="00356D5D"/>
    <w:rsid w:val="00356DEB"/>
    <w:rsid w:val="00356EE6"/>
    <w:rsid w:val="0035726E"/>
    <w:rsid w:val="003574EB"/>
    <w:rsid w:val="003575F1"/>
    <w:rsid w:val="0035761A"/>
    <w:rsid w:val="00357620"/>
    <w:rsid w:val="0035783D"/>
    <w:rsid w:val="00357B39"/>
    <w:rsid w:val="00357D6C"/>
    <w:rsid w:val="00357F51"/>
    <w:rsid w:val="00357FEE"/>
    <w:rsid w:val="003602DB"/>
    <w:rsid w:val="003602E0"/>
    <w:rsid w:val="00360329"/>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B0B"/>
    <w:rsid w:val="00361C2B"/>
    <w:rsid w:val="00361D1B"/>
    <w:rsid w:val="00361EB2"/>
    <w:rsid w:val="00361F6A"/>
    <w:rsid w:val="00361F79"/>
    <w:rsid w:val="00362039"/>
    <w:rsid w:val="0036210D"/>
    <w:rsid w:val="0036223B"/>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1F9"/>
    <w:rsid w:val="003643AF"/>
    <w:rsid w:val="003648B2"/>
    <w:rsid w:val="00364AE5"/>
    <w:rsid w:val="00364C4B"/>
    <w:rsid w:val="00364FEE"/>
    <w:rsid w:val="0036514B"/>
    <w:rsid w:val="003653FD"/>
    <w:rsid w:val="00365470"/>
    <w:rsid w:val="00365762"/>
    <w:rsid w:val="003657D3"/>
    <w:rsid w:val="0036582D"/>
    <w:rsid w:val="00365B39"/>
    <w:rsid w:val="00365D9D"/>
    <w:rsid w:val="00366152"/>
    <w:rsid w:val="003662BF"/>
    <w:rsid w:val="00366378"/>
    <w:rsid w:val="00366583"/>
    <w:rsid w:val="00366765"/>
    <w:rsid w:val="00366788"/>
    <w:rsid w:val="003667C3"/>
    <w:rsid w:val="003667F5"/>
    <w:rsid w:val="00366B6F"/>
    <w:rsid w:val="00366C45"/>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87E"/>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9C0"/>
    <w:rsid w:val="00377AAA"/>
    <w:rsid w:val="00377CEC"/>
    <w:rsid w:val="00377D92"/>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9C3"/>
    <w:rsid w:val="00381CE3"/>
    <w:rsid w:val="003820E7"/>
    <w:rsid w:val="00382129"/>
    <w:rsid w:val="0038255A"/>
    <w:rsid w:val="003825FA"/>
    <w:rsid w:val="0038271E"/>
    <w:rsid w:val="0038272E"/>
    <w:rsid w:val="00382957"/>
    <w:rsid w:val="0038298D"/>
    <w:rsid w:val="00382AE5"/>
    <w:rsid w:val="00382DFE"/>
    <w:rsid w:val="00382EFE"/>
    <w:rsid w:val="00382F12"/>
    <w:rsid w:val="00382F85"/>
    <w:rsid w:val="003832C9"/>
    <w:rsid w:val="00383503"/>
    <w:rsid w:val="003835C8"/>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2EC"/>
    <w:rsid w:val="00386413"/>
    <w:rsid w:val="00386542"/>
    <w:rsid w:val="00386592"/>
    <w:rsid w:val="00386669"/>
    <w:rsid w:val="00386E4C"/>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A91"/>
    <w:rsid w:val="00390B74"/>
    <w:rsid w:val="00390BEE"/>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1B2"/>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2DD"/>
    <w:rsid w:val="00393333"/>
    <w:rsid w:val="003934A4"/>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7B"/>
    <w:rsid w:val="003958D2"/>
    <w:rsid w:val="00395A25"/>
    <w:rsid w:val="00395AB4"/>
    <w:rsid w:val="00395D12"/>
    <w:rsid w:val="00395D9C"/>
    <w:rsid w:val="00396064"/>
    <w:rsid w:val="00396293"/>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707"/>
    <w:rsid w:val="003A0762"/>
    <w:rsid w:val="003A0784"/>
    <w:rsid w:val="003A07DF"/>
    <w:rsid w:val="003A099A"/>
    <w:rsid w:val="003A0A26"/>
    <w:rsid w:val="003A0A99"/>
    <w:rsid w:val="003A0AED"/>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87B"/>
    <w:rsid w:val="003A2965"/>
    <w:rsid w:val="003A2986"/>
    <w:rsid w:val="003A2CED"/>
    <w:rsid w:val="003A2DF3"/>
    <w:rsid w:val="003A2E05"/>
    <w:rsid w:val="003A2E33"/>
    <w:rsid w:val="003A2EC3"/>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2B"/>
    <w:rsid w:val="003A59BB"/>
    <w:rsid w:val="003A59F9"/>
    <w:rsid w:val="003A5A7E"/>
    <w:rsid w:val="003A5B25"/>
    <w:rsid w:val="003A5D17"/>
    <w:rsid w:val="003A5D38"/>
    <w:rsid w:val="003A6204"/>
    <w:rsid w:val="003A63E5"/>
    <w:rsid w:val="003A65A4"/>
    <w:rsid w:val="003A673E"/>
    <w:rsid w:val="003A6906"/>
    <w:rsid w:val="003A69CF"/>
    <w:rsid w:val="003A6D2B"/>
    <w:rsid w:val="003A6D65"/>
    <w:rsid w:val="003A7344"/>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192"/>
    <w:rsid w:val="003B2328"/>
    <w:rsid w:val="003B264C"/>
    <w:rsid w:val="003B28E5"/>
    <w:rsid w:val="003B2E9F"/>
    <w:rsid w:val="003B2ED6"/>
    <w:rsid w:val="003B32B7"/>
    <w:rsid w:val="003B3333"/>
    <w:rsid w:val="003B336A"/>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7DE"/>
    <w:rsid w:val="003B5866"/>
    <w:rsid w:val="003B591D"/>
    <w:rsid w:val="003B5AAE"/>
    <w:rsid w:val="003B5AB2"/>
    <w:rsid w:val="003B5E12"/>
    <w:rsid w:val="003B5E83"/>
    <w:rsid w:val="003B5FAD"/>
    <w:rsid w:val="003B5FE1"/>
    <w:rsid w:val="003B6243"/>
    <w:rsid w:val="003B624F"/>
    <w:rsid w:val="003B63C1"/>
    <w:rsid w:val="003B646E"/>
    <w:rsid w:val="003B652A"/>
    <w:rsid w:val="003B6537"/>
    <w:rsid w:val="003B66AD"/>
    <w:rsid w:val="003B67C4"/>
    <w:rsid w:val="003B696F"/>
    <w:rsid w:val="003B6CF1"/>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DBB"/>
    <w:rsid w:val="003C0EC6"/>
    <w:rsid w:val="003C1203"/>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AD"/>
    <w:rsid w:val="003C4117"/>
    <w:rsid w:val="003C4643"/>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9EB"/>
    <w:rsid w:val="003C5AB8"/>
    <w:rsid w:val="003C5B8D"/>
    <w:rsid w:val="003C5C17"/>
    <w:rsid w:val="003C5D14"/>
    <w:rsid w:val="003C5EC9"/>
    <w:rsid w:val="003C6023"/>
    <w:rsid w:val="003C60BF"/>
    <w:rsid w:val="003C6367"/>
    <w:rsid w:val="003C64DE"/>
    <w:rsid w:val="003C69C4"/>
    <w:rsid w:val="003C6C80"/>
    <w:rsid w:val="003C6E2C"/>
    <w:rsid w:val="003C704F"/>
    <w:rsid w:val="003C7067"/>
    <w:rsid w:val="003C7283"/>
    <w:rsid w:val="003C7505"/>
    <w:rsid w:val="003C752D"/>
    <w:rsid w:val="003C75CB"/>
    <w:rsid w:val="003C7A39"/>
    <w:rsid w:val="003C7C3C"/>
    <w:rsid w:val="003C7C40"/>
    <w:rsid w:val="003C7CF5"/>
    <w:rsid w:val="003C7E51"/>
    <w:rsid w:val="003C7E7A"/>
    <w:rsid w:val="003D018E"/>
    <w:rsid w:val="003D0263"/>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2C8"/>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CC"/>
    <w:rsid w:val="003D46BC"/>
    <w:rsid w:val="003D473B"/>
    <w:rsid w:val="003D499C"/>
    <w:rsid w:val="003D4A1A"/>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272"/>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6C8"/>
    <w:rsid w:val="003E58A8"/>
    <w:rsid w:val="003E59D3"/>
    <w:rsid w:val="003E5A15"/>
    <w:rsid w:val="003E5B9A"/>
    <w:rsid w:val="003E5CA7"/>
    <w:rsid w:val="003E5CAB"/>
    <w:rsid w:val="003E5CE4"/>
    <w:rsid w:val="003E5DF6"/>
    <w:rsid w:val="003E6105"/>
    <w:rsid w:val="003E63CB"/>
    <w:rsid w:val="003E63D4"/>
    <w:rsid w:val="003E6505"/>
    <w:rsid w:val="003E6688"/>
    <w:rsid w:val="003E678F"/>
    <w:rsid w:val="003E6994"/>
    <w:rsid w:val="003E69A3"/>
    <w:rsid w:val="003E6B28"/>
    <w:rsid w:val="003E6C93"/>
    <w:rsid w:val="003E6D87"/>
    <w:rsid w:val="003E6DAF"/>
    <w:rsid w:val="003E70FB"/>
    <w:rsid w:val="003E7164"/>
    <w:rsid w:val="003E76E4"/>
    <w:rsid w:val="003E776F"/>
    <w:rsid w:val="003E7B7F"/>
    <w:rsid w:val="003E7C4B"/>
    <w:rsid w:val="003F01DD"/>
    <w:rsid w:val="003F0330"/>
    <w:rsid w:val="003F04AB"/>
    <w:rsid w:val="003F0927"/>
    <w:rsid w:val="003F098E"/>
    <w:rsid w:val="003F0C87"/>
    <w:rsid w:val="003F0CA5"/>
    <w:rsid w:val="003F0D02"/>
    <w:rsid w:val="003F11FE"/>
    <w:rsid w:val="003F13EA"/>
    <w:rsid w:val="003F162E"/>
    <w:rsid w:val="003F185A"/>
    <w:rsid w:val="003F1919"/>
    <w:rsid w:val="003F19A9"/>
    <w:rsid w:val="003F1AE5"/>
    <w:rsid w:val="003F1B34"/>
    <w:rsid w:val="003F1DCA"/>
    <w:rsid w:val="003F1DE4"/>
    <w:rsid w:val="003F1E5F"/>
    <w:rsid w:val="003F1F17"/>
    <w:rsid w:val="003F1F87"/>
    <w:rsid w:val="003F2048"/>
    <w:rsid w:val="003F23CC"/>
    <w:rsid w:val="003F2595"/>
    <w:rsid w:val="003F27FA"/>
    <w:rsid w:val="003F2C07"/>
    <w:rsid w:val="003F2E48"/>
    <w:rsid w:val="003F2F41"/>
    <w:rsid w:val="003F2F50"/>
    <w:rsid w:val="003F2F5C"/>
    <w:rsid w:val="003F3305"/>
    <w:rsid w:val="003F3404"/>
    <w:rsid w:val="003F3465"/>
    <w:rsid w:val="003F3548"/>
    <w:rsid w:val="003F379B"/>
    <w:rsid w:val="003F379D"/>
    <w:rsid w:val="003F3942"/>
    <w:rsid w:val="003F3976"/>
    <w:rsid w:val="003F39FF"/>
    <w:rsid w:val="003F3A28"/>
    <w:rsid w:val="003F3A91"/>
    <w:rsid w:val="003F3C92"/>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656"/>
    <w:rsid w:val="003F67A1"/>
    <w:rsid w:val="003F69C6"/>
    <w:rsid w:val="003F69D2"/>
    <w:rsid w:val="003F6BF5"/>
    <w:rsid w:val="003F6D7F"/>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12"/>
    <w:rsid w:val="00401490"/>
    <w:rsid w:val="0040152B"/>
    <w:rsid w:val="004015D4"/>
    <w:rsid w:val="00401685"/>
    <w:rsid w:val="004018BD"/>
    <w:rsid w:val="00401AA3"/>
    <w:rsid w:val="00401C48"/>
    <w:rsid w:val="00401F2A"/>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4AA"/>
    <w:rsid w:val="0040356D"/>
    <w:rsid w:val="004035B3"/>
    <w:rsid w:val="004036DE"/>
    <w:rsid w:val="00403B01"/>
    <w:rsid w:val="00403B03"/>
    <w:rsid w:val="00403B5B"/>
    <w:rsid w:val="00403BCC"/>
    <w:rsid w:val="00403F31"/>
    <w:rsid w:val="00403F3B"/>
    <w:rsid w:val="0040423F"/>
    <w:rsid w:val="00404318"/>
    <w:rsid w:val="00404333"/>
    <w:rsid w:val="004043E5"/>
    <w:rsid w:val="00404499"/>
    <w:rsid w:val="00404695"/>
    <w:rsid w:val="0040481B"/>
    <w:rsid w:val="0040488C"/>
    <w:rsid w:val="00404BEF"/>
    <w:rsid w:val="00404F7F"/>
    <w:rsid w:val="004053A9"/>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1DD"/>
    <w:rsid w:val="0040724D"/>
    <w:rsid w:val="0040748B"/>
    <w:rsid w:val="004074EE"/>
    <w:rsid w:val="004075A4"/>
    <w:rsid w:val="00407608"/>
    <w:rsid w:val="0040779C"/>
    <w:rsid w:val="0040798F"/>
    <w:rsid w:val="00407A83"/>
    <w:rsid w:val="00407B15"/>
    <w:rsid w:val="00407BB7"/>
    <w:rsid w:val="0041005D"/>
    <w:rsid w:val="0041007F"/>
    <w:rsid w:val="004104A0"/>
    <w:rsid w:val="004107A1"/>
    <w:rsid w:val="004107C5"/>
    <w:rsid w:val="0041084F"/>
    <w:rsid w:val="00410860"/>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653"/>
    <w:rsid w:val="00412707"/>
    <w:rsid w:val="00412855"/>
    <w:rsid w:val="00412973"/>
    <w:rsid w:val="00412AA4"/>
    <w:rsid w:val="00412B05"/>
    <w:rsid w:val="00412C1C"/>
    <w:rsid w:val="00412CC9"/>
    <w:rsid w:val="00412D58"/>
    <w:rsid w:val="00412E47"/>
    <w:rsid w:val="00413006"/>
    <w:rsid w:val="0041337E"/>
    <w:rsid w:val="0041360E"/>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6F6"/>
    <w:rsid w:val="004157CD"/>
    <w:rsid w:val="00415993"/>
    <w:rsid w:val="00415CBF"/>
    <w:rsid w:val="00415E24"/>
    <w:rsid w:val="00415F8C"/>
    <w:rsid w:val="0041612C"/>
    <w:rsid w:val="00416177"/>
    <w:rsid w:val="004164C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0"/>
    <w:rsid w:val="00421BFD"/>
    <w:rsid w:val="00421CF5"/>
    <w:rsid w:val="00421D1B"/>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AA9"/>
    <w:rsid w:val="00427E19"/>
    <w:rsid w:val="00427F68"/>
    <w:rsid w:val="00427FE9"/>
    <w:rsid w:val="0043000C"/>
    <w:rsid w:val="00430024"/>
    <w:rsid w:val="0043012D"/>
    <w:rsid w:val="0043025B"/>
    <w:rsid w:val="004302CC"/>
    <w:rsid w:val="00430390"/>
    <w:rsid w:val="00430421"/>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936"/>
    <w:rsid w:val="00432A3D"/>
    <w:rsid w:val="00432A9B"/>
    <w:rsid w:val="004331D4"/>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308"/>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0F6"/>
    <w:rsid w:val="004401C6"/>
    <w:rsid w:val="0044045D"/>
    <w:rsid w:val="004409A9"/>
    <w:rsid w:val="00440BE8"/>
    <w:rsid w:val="00440D10"/>
    <w:rsid w:val="00441195"/>
    <w:rsid w:val="00441290"/>
    <w:rsid w:val="004412C8"/>
    <w:rsid w:val="004412DE"/>
    <w:rsid w:val="004414CC"/>
    <w:rsid w:val="004416B3"/>
    <w:rsid w:val="004417D3"/>
    <w:rsid w:val="00441880"/>
    <w:rsid w:val="004418BE"/>
    <w:rsid w:val="004418F4"/>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6B"/>
    <w:rsid w:val="00444EFB"/>
    <w:rsid w:val="00445056"/>
    <w:rsid w:val="00445123"/>
    <w:rsid w:val="00445174"/>
    <w:rsid w:val="00445813"/>
    <w:rsid w:val="00445873"/>
    <w:rsid w:val="00445BC3"/>
    <w:rsid w:val="00445CD4"/>
    <w:rsid w:val="004464D5"/>
    <w:rsid w:val="004465F4"/>
    <w:rsid w:val="0044672C"/>
    <w:rsid w:val="00446743"/>
    <w:rsid w:val="00446885"/>
    <w:rsid w:val="004468EB"/>
    <w:rsid w:val="00446906"/>
    <w:rsid w:val="00446B89"/>
    <w:rsid w:val="00446C28"/>
    <w:rsid w:val="00446CE5"/>
    <w:rsid w:val="00446D2B"/>
    <w:rsid w:val="004471D4"/>
    <w:rsid w:val="00447290"/>
    <w:rsid w:val="00447322"/>
    <w:rsid w:val="00447356"/>
    <w:rsid w:val="0044775F"/>
    <w:rsid w:val="004478E3"/>
    <w:rsid w:val="00447BA6"/>
    <w:rsid w:val="00447C22"/>
    <w:rsid w:val="00447CEA"/>
    <w:rsid w:val="00447DDB"/>
    <w:rsid w:val="00447E35"/>
    <w:rsid w:val="00447F86"/>
    <w:rsid w:val="004500A6"/>
    <w:rsid w:val="00450140"/>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B1A"/>
    <w:rsid w:val="00452B60"/>
    <w:rsid w:val="00452B9F"/>
    <w:rsid w:val="00453049"/>
    <w:rsid w:val="004530D2"/>
    <w:rsid w:val="004530F2"/>
    <w:rsid w:val="004531D0"/>
    <w:rsid w:val="0045338E"/>
    <w:rsid w:val="0045353F"/>
    <w:rsid w:val="0045357D"/>
    <w:rsid w:val="0045375C"/>
    <w:rsid w:val="004537BC"/>
    <w:rsid w:val="004538DC"/>
    <w:rsid w:val="00453949"/>
    <w:rsid w:val="00453AE6"/>
    <w:rsid w:val="00453B66"/>
    <w:rsid w:val="00453D88"/>
    <w:rsid w:val="00453E35"/>
    <w:rsid w:val="00453EEB"/>
    <w:rsid w:val="00453F91"/>
    <w:rsid w:val="00454170"/>
    <w:rsid w:val="004542DA"/>
    <w:rsid w:val="00454467"/>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3DB"/>
    <w:rsid w:val="004604EB"/>
    <w:rsid w:val="0046057C"/>
    <w:rsid w:val="00460916"/>
    <w:rsid w:val="00460959"/>
    <w:rsid w:val="0046097D"/>
    <w:rsid w:val="004609BD"/>
    <w:rsid w:val="00460A39"/>
    <w:rsid w:val="00460BE6"/>
    <w:rsid w:val="00460C12"/>
    <w:rsid w:val="00460F88"/>
    <w:rsid w:val="0046109E"/>
    <w:rsid w:val="00461534"/>
    <w:rsid w:val="0046180C"/>
    <w:rsid w:val="00461A25"/>
    <w:rsid w:val="00461CAA"/>
    <w:rsid w:val="00461D1B"/>
    <w:rsid w:val="00461D25"/>
    <w:rsid w:val="00461D3B"/>
    <w:rsid w:val="00461E2C"/>
    <w:rsid w:val="00461F51"/>
    <w:rsid w:val="004626E1"/>
    <w:rsid w:val="0046272B"/>
    <w:rsid w:val="004627A5"/>
    <w:rsid w:val="00462A6A"/>
    <w:rsid w:val="00462AA6"/>
    <w:rsid w:val="00462DD8"/>
    <w:rsid w:val="00462EFF"/>
    <w:rsid w:val="00462F42"/>
    <w:rsid w:val="0046310A"/>
    <w:rsid w:val="004634DB"/>
    <w:rsid w:val="00463585"/>
    <w:rsid w:val="0046384A"/>
    <w:rsid w:val="004638BE"/>
    <w:rsid w:val="00463BBD"/>
    <w:rsid w:val="00463E8A"/>
    <w:rsid w:val="00463F5A"/>
    <w:rsid w:val="00463FD0"/>
    <w:rsid w:val="00463FE0"/>
    <w:rsid w:val="00464579"/>
    <w:rsid w:val="0046472D"/>
    <w:rsid w:val="00464864"/>
    <w:rsid w:val="0046493C"/>
    <w:rsid w:val="00464A9C"/>
    <w:rsid w:val="00464AC8"/>
    <w:rsid w:val="00464B82"/>
    <w:rsid w:val="00464E54"/>
    <w:rsid w:val="00464EA3"/>
    <w:rsid w:val="00464FA8"/>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928"/>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009"/>
    <w:rsid w:val="00470163"/>
    <w:rsid w:val="004701F0"/>
    <w:rsid w:val="00470350"/>
    <w:rsid w:val="0047073A"/>
    <w:rsid w:val="004707AA"/>
    <w:rsid w:val="0047090B"/>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910"/>
    <w:rsid w:val="00472BC5"/>
    <w:rsid w:val="00472C4F"/>
    <w:rsid w:val="00472CE9"/>
    <w:rsid w:val="00472F2A"/>
    <w:rsid w:val="00472FE1"/>
    <w:rsid w:val="00473022"/>
    <w:rsid w:val="0047331F"/>
    <w:rsid w:val="00473367"/>
    <w:rsid w:val="004736BC"/>
    <w:rsid w:val="0047383E"/>
    <w:rsid w:val="00473A4C"/>
    <w:rsid w:val="00473D06"/>
    <w:rsid w:val="00474009"/>
    <w:rsid w:val="00474025"/>
    <w:rsid w:val="00474030"/>
    <w:rsid w:val="004741ED"/>
    <w:rsid w:val="004742B3"/>
    <w:rsid w:val="004743DE"/>
    <w:rsid w:val="0047446F"/>
    <w:rsid w:val="0047448C"/>
    <w:rsid w:val="0047479E"/>
    <w:rsid w:val="00474A69"/>
    <w:rsid w:val="00474CEA"/>
    <w:rsid w:val="00474E32"/>
    <w:rsid w:val="00474E77"/>
    <w:rsid w:val="00474E9F"/>
    <w:rsid w:val="00474F16"/>
    <w:rsid w:val="00475016"/>
    <w:rsid w:val="0047508E"/>
    <w:rsid w:val="00475176"/>
    <w:rsid w:val="00475347"/>
    <w:rsid w:val="0047568C"/>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37"/>
    <w:rsid w:val="004809FD"/>
    <w:rsid w:val="00480A08"/>
    <w:rsid w:val="00480A27"/>
    <w:rsid w:val="00480B05"/>
    <w:rsid w:val="00480B25"/>
    <w:rsid w:val="00480E76"/>
    <w:rsid w:val="00480FAB"/>
    <w:rsid w:val="00481107"/>
    <w:rsid w:val="004814E4"/>
    <w:rsid w:val="00481AC8"/>
    <w:rsid w:val="00481F88"/>
    <w:rsid w:val="004820A6"/>
    <w:rsid w:val="004823AE"/>
    <w:rsid w:val="004825EE"/>
    <w:rsid w:val="00482641"/>
    <w:rsid w:val="00482793"/>
    <w:rsid w:val="004827CC"/>
    <w:rsid w:val="004827F7"/>
    <w:rsid w:val="00482971"/>
    <w:rsid w:val="004829B2"/>
    <w:rsid w:val="004829C7"/>
    <w:rsid w:val="004829DB"/>
    <w:rsid w:val="00482A2D"/>
    <w:rsid w:val="00482A43"/>
    <w:rsid w:val="00482C6C"/>
    <w:rsid w:val="00482FCC"/>
    <w:rsid w:val="004830CB"/>
    <w:rsid w:val="004832F5"/>
    <w:rsid w:val="00483603"/>
    <w:rsid w:val="00483610"/>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73C"/>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7B"/>
    <w:rsid w:val="00486C91"/>
    <w:rsid w:val="00486CB2"/>
    <w:rsid w:val="00486E7A"/>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1F2F"/>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6F6"/>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9"/>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0BE"/>
    <w:rsid w:val="004A1216"/>
    <w:rsid w:val="004A12D2"/>
    <w:rsid w:val="004A130A"/>
    <w:rsid w:val="004A15A8"/>
    <w:rsid w:val="004A1B3A"/>
    <w:rsid w:val="004A1C37"/>
    <w:rsid w:val="004A1D1A"/>
    <w:rsid w:val="004A1D48"/>
    <w:rsid w:val="004A1E5E"/>
    <w:rsid w:val="004A1ED1"/>
    <w:rsid w:val="004A1F56"/>
    <w:rsid w:val="004A2154"/>
    <w:rsid w:val="004A21E3"/>
    <w:rsid w:val="004A224C"/>
    <w:rsid w:val="004A228A"/>
    <w:rsid w:val="004A24E0"/>
    <w:rsid w:val="004A252B"/>
    <w:rsid w:val="004A2586"/>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B2A"/>
    <w:rsid w:val="004A4D12"/>
    <w:rsid w:val="004A4D78"/>
    <w:rsid w:val="004A4F7B"/>
    <w:rsid w:val="004A4FEF"/>
    <w:rsid w:val="004A500B"/>
    <w:rsid w:val="004A5197"/>
    <w:rsid w:val="004A5243"/>
    <w:rsid w:val="004A5257"/>
    <w:rsid w:val="004A5837"/>
    <w:rsid w:val="004A59AA"/>
    <w:rsid w:val="004A5C77"/>
    <w:rsid w:val="004A5DE0"/>
    <w:rsid w:val="004A5E8D"/>
    <w:rsid w:val="004A5FB5"/>
    <w:rsid w:val="004A6020"/>
    <w:rsid w:val="004A60B6"/>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2B7"/>
    <w:rsid w:val="004B0533"/>
    <w:rsid w:val="004B05C6"/>
    <w:rsid w:val="004B077E"/>
    <w:rsid w:val="004B07B9"/>
    <w:rsid w:val="004B088E"/>
    <w:rsid w:val="004B0BA1"/>
    <w:rsid w:val="004B0E11"/>
    <w:rsid w:val="004B0E2B"/>
    <w:rsid w:val="004B1183"/>
    <w:rsid w:val="004B1305"/>
    <w:rsid w:val="004B1BAC"/>
    <w:rsid w:val="004B1D1D"/>
    <w:rsid w:val="004B1D81"/>
    <w:rsid w:val="004B1E35"/>
    <w:rsid w:val="004B1F7D"/>
    <w:rsid w:val="004B2033"/>
    <w:rsid w:val="004B209D"/>
    <w:rsid w:val="004B2281"/>
    <w:rsid w:val="004B2432"/>
    <w:rsid w:val="004B2862"/>
    <w:rsid w:val="004B29FC"/>
    <w:rsid w:val="004B2A0C"/>
    <w:rsid w:val="004B2D0B"/>
    <w:rsid w:val="004B2FE9"/>
    <w:rsid w:val="004B3043"/>
    <w:rsid w:val="004B31CB"/>
    <w:rsid w:val="004B3210"/>
    <w:rsid w:val="004B32ED"/>
    <w:rsid w:val="004B33B5"/>
    <w:rsid w:val="004B387C"/>
    <w:rsid w:val="004B39BD"/>
    <w:rsid w:val="004B3AD5"/>
    <w:rsid w:val="004B3C2C"/>
    <w:rsid w:val="004B3DC3"/>
    <w:rsid w:val="004B3FC1"/>
    <w:rsid w:val="004B3FEF"/>
    <w:rsid w:val="004B4085"/>
    <w:rsid w:val="004B40C3"/>
    <w:rsid w:val="004B42A6"/>
    <w:rsid w:val="004B45EE"/>
    <w:rsid w:val="004B4791"/>
    <w:rsid w:val="004B4903"/>
    <w:rsid w:val="004B4A4A"/>
    <w:rsid w:val="004B4BEC"/>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815"/>
    <w:rsid w:val="004B6B67"/>
    <w:rsid w:val="004B6BCA"/>
    <w:rsid w:val="004B6E0E"/>
    <w:rsid w:val="004B7067"/>
    <w:rsid w:val="004B7179"/>
    <w:rsid w:val="004B7183"/>
    <w:rsid w:val="004B72F8"/>
    <w:rsid w:val="004B73E5"/>
    <w:rsid w:val="004B73E8"/>
    <w:rsid w:val="004B74DD"/>
    <w:rsid w:val="004B7522"/>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48"/>
    <w:rsid w:val="004C30EF"/>
    <w:rsid w:val="004C3619"/>
    <w:rsid w:val="004C36B8"/>
    <w:rsid w:val="004C37F6"/>
    <w:rsid w:val="004C38BE"/>
    <w:rsid w:val="004C3912"/>
    <w:rsid w:val="004C3A8F"/>
    <w:rsid w:val="004C4278"/>
    <w:rsid w:val="004C4717"/>
    <w:rsid w:val="004C49FD"/>
    <w:rsid w:val="004C4B34"/>
    <w:rsid w:val="004C4D96"/>
    <w:rsid w:val="004C4DDF"/>
    <w:rsid w:val="004C4EDF"/>
    <w:rsid w:val="004C4F93"/>
    <w:rsid w:val="004C4FEE"/>
    <w:rsid w:val="004C52A2"/>
    <w:rsid w:val="004C531A"/>
    <w:rsid w:val="004C55FE"/>
    <w:rsid w:val="004C5786"/>
    <w:rsid w:val="004C58E3"/>
    <w:rsid w:val="004C63C8"/>
    <w:rsid w:val="004C65E4"/>
    <w:rsid w:val="004C6B69"/>
    <w:rsid w:val="004C6C29"/>
    <w:rsid w:val="004C6C4A"/>
    <w:rsid w:val="004C6C7E"/>
    <w:rsid w:val="004C6D69"/>
    <w:rsid w:val="004C6DB6"/>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93C"/>
    <w:rsid w:val="004D6990"/>
    <w:rsid w:val="004D69F8"/>
    <w:rsid w:val="004D6C57"/>
    <w:rsid w:val="004D6CA2"/>
    <w:rsid w:val="004D6E16"/>
    <w:rsid w:val="004D6EB0"/>
    <w:rsid w:val="004D750F"/>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7B1"/>
    <w:rsid w:val="004E0A45"/>
    <w:rsid w:val="004E0AB1"/>
    <w:rsid w:val="004E0B93"/>
    <w:rsid w:val="004E0DF8"/>
    <w:rsid w:val="004E0E06"/>
    <w:rsid w:val="004E0F1B"/>
    <w:rsid w:val="004E1146"/>
    <w:rsid w:val="004E116C"/>
    <w:rsid w:val="004E1240"/>
    <w:rsid w:val="004E1263"/>
    <w:rsid w:val="004E131F"/>
    <w:rsid w:val="004E1531"/>
    <w:rsid w:val="004E15B6"/>
    <w:rsid w:val="004E15D6"/>
    <w:rsid w:val="004E17AB"/>
    <w:rsid w:val="004E1F0B"/>
    <w:rsid w:val="004E1F27"/>
    <w:rsid w:val="004E203D"/>
    <w:rsid w:val="004E20E1"/>
    <w:rsid w:val="004E21E7"/>
    <w:rsid w:val="004E22C0"/>
    <w:rsid w:val="004E24EA"/>
    <w:rsid w:val="004E24FA"/>
    <w:rsid w:val="004E2710"/>
    <w:rsid w:val="004E272B"/>
    <w:rsid w:val="004E2794"/>
    <w:rsid w:val="004E27BE"/>
    <w:rsid w:val="004E27EA"/>
    <w:rsid w:val="004E28B3"/>
    <w:rsid w:val="004E2972"/>
    <w:rsid w:val="004E2A78"/>
    <w:rsid w:val="004E2B46"/>
    <w:rsid w:val="004E2E70"/>
    <w:rsid w:val="004E2EDE"/>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CB"/>
    <w:rsid w:val="004E6BF6"/>
    <w:rsid w:val="004E6DB3"/>
    <w:rsid w:val="004E6E8B"/>
    <w:rsid w:val="004E6F71"/>
    <w:rsid w:val="004E6FFE"/>
    <w:rsid w:val="004E702D"/>
    <w:rsid w:val="004E7063"/>
    <w:rsid w:val="004E70A5"/>
    <w:rsid w:val="004E75B6"/>
    <w:rsid w:val="004E75FD"/>
    <w:rsid w:val="004E76C9"/>
    <w:rsid w:val="004E77AA"/>
    <w:rsid w:val="004E77DC"/>
    <w:rsid w:val="004E78D1"/>
    <w:rsid w:val="004E7AA1"/>
    <w:rsid w:val="004E7B58"/>
    <w:rsid w:val="004E7B92"/>
    <w:rsid w:val="004E7FCC"/>
    <w:rsid w:val="004E7FED"/>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57"/>
    <w:rsid w:val="004F2443"/>
    <w:rsid w:val="004F24F2"/>
    <w:rsid w:val="004F24FD"/>
    <w:rsid w:val="004F2528"/>
    <w:rsid w:val="004F25FD"/>
    <w:rsid w:val="004F2638"/>
    <w:rsid w:val="004F27FB"/>
    <w:rsid w:val="004F2981"/>
    <w:rsid w:val="004F2B8C"/>
    <w:rsid w:val="004F2D86"/>
    <w:rsid w:val="004F2D8E"/>
    <w:rsid w:val="004F2E38"/>
    <w:rsid w:val="004F2E5F"/>
    <w:rsid w:val="004F309A"/>
    <w:rsid w:val="004F310A"/>
    <w:rsid w:val="004F33DC"/>
    <w:rsid w:val="004F34B6"/>
    <w:rsid w:val="004F34E4"/>
    <w:rsid w:val="004F3587"/>
    <w:rsid w:val="004F3760"/>
    <w:rsid w:val="004F3800"/>
    <w:rsid w:val="004F39F3"/>
    <w:rsid w:val="004F3A3A"/>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36C"/>
    <w:rsid w:val="004F5916"/>
    <w:rsid w:val="004F5AAA"/>
    <w:rsid w:val="004F5B66"/>
    <w:rsid w:val="004F5C62"/>
    <w:rsid w:val="004F5E1C"/>
    <w:rsid w:val="004F62AB"/>
    <w:rsid w:val="004F6428"/>
    <w:rsid w:val="004F65F8"/>
    <w:rsid w:val="004F6789"/>
    <w:rsid w:val="004F67F0"/>
    <w:rsid w:val="004F6912"/>
    <w:rsid w:val="004F6A68"/>
    <w:rsid w:val="004F6C11"/>
    <w:rsid w:val="004F6E2C"/>
    <w:rsid w:val="004F701C"/>
    <w:rsid w:val="004F715D"/>
    <w:rsid w:val="004F7412"/>
    <w:rsid w:val="004F7475"/>
    <w:rsid w:val="004F7712"/>
    <w:rsid w:val="004F782E"/>
    <w:rsid w:val="004F7CE5"/>
    <w:rsid w:val="004F7E96"/>
    <w:rsid w:val="005004D1"/>
    <w:rsid w:val="0050056B"/>
    <w:rsid w:val="005005CF"/>
    <w:rsid w:val="0050077C"/>
    <w:rsid w:val="005007C9"/>
    <w:rsid w:val="005007D4"/>
    <w:rsid w:val="00500875"/>
    <w:rsid w:val="00500E7D"/>
    <w:rsid w:val="00501012"/>
    <w:rsid w:val="005012E4"/>
    <w:rsid w:val="00501571"/>
    <w:rsid w:val="005017E5"/>
    <w:rsid w:val="00501CD0"/>
    <w:rsid w:val="00502127"/>
    <w:rsid w:val="005023A1"/>
    <w:rsid w:val="0050253E"/>
    <w:rsid w:val="005025D5"/>
    <w:rsid w:val="0050292A"/>
    <w:rsid w:val="00502950"/>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03B"/>
    <w:rsid w:val="00504354"/>
    <w:rsid w:val="0050437A"/>
    <w:rsid w:val="00504596"/>
    <w:rsid w:val="00504605"/>
    <w:rsid w:val="00504634"/>
    <w:rsid w:val="005049BC"/>
    <w:rsid w:val="00504AC8"/>
    <w:rsid w:val="00504AF3"/>
    <w:rsid w:val="00504B2E"/>
    <w:rsid w:val="00504B66"/>
    <w:rsid w:val="00504D1F"/>
    <w:rsid w:val="00504D55"/>
    <w:rsid w:val="00504D9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29"/>
    <w:rsid w:val="005066DB"/>
    <w:rsid w:val="005069AD"/>
    <w:rsid w:val="00506B28"/>
    <w:rsid w:val="00506B94"/>
    <w:rsid w:val="00506BC7"/>
    <w:rsid w:val="00506C43"/>
    <w:rsid w:val="00506D91"/>
    <w:rsid w:val="00507085"/>
    <w:rsid w:val="005072A9"/>
    <w:rsid w:val="005074AA"/>
    <w:rsid w:val="005074B7"/>
    <w:rsid w:val="005077A2"/>
    <w:rsid w:val="005077D6"/>
    <w:rsid w:val="005078DF"/>
    <w:rsid w:val="005078EE"/>
    <w:rsid w:val="00507AC9"/>
    <w:rsid w:val="00507BFD"/>
    <w:rsid w:val="00507DBF"/>
    <w:rsid w:val="00507EB3"/>
    <w:rsid w:val="005101CA"/>
    <w:rsid w:val="00510242"/>
    <w:rsid w:val="0051056C"/>
    <w:rsid w:val="005105C9"/>
    <w:rsid w:val="00510954"/>
    <w:rsid w:val="00510F82"/>
    <w:rsid w:val="005118F7"/>
    <w:rsid w:val="00511995"/>
    <w:rsid w:val="00511B8A"/>
    <w:rsid w:val="00511C68"/>
    <w:rsid w:val="00511E50"/>
    <w:rsid w:val="00512186"/>
    <w:rsid w:val="005121F9"/>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622"/>
    <w:rsid w:val="00514863"/>
    <w:rsid w:val="005149DE"/>
    <w:rsid w:val="00514B02"/>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28"/>
    <w:rsid w:val="00516E4B"/>
    <w:rsid w:val="00516FAC"/>
    <w:rsid w:val="00516FB0"/>
    <w:rsid w:val="0051746C"/>
    <w:rsid w:val="00517548"/>
    <w:rsid w:val="0051793D"/>
    <w:rsid w:val="005179B2"/>
    <w:rsid w:val="00517B53"/>
    <w:rsid w:val="00517CE2"/>
    <w:rsid w:val="00517D68"/>
    <w:rsid w:val="00520094"/>
    <w:rsid w:val="005200EF"/>
    <w:rsid w:val="00520124"/>
    <w:rsid w:val="00520246"/>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211"/>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3B16"/>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88D"/>
    <w:rsid w:val="00526BA5"/>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AE6"/>
    <w:rsid w:val="0053000A"/>
    <w:rsid w:val="00530088"/>
    <w:rsid w:val="005300AC"/>
    <w:rsid w:val="005300F4"/>
    <w:rsid w:val="0053015F"/>
    <w:rsid w:val="0053058C"/>
    <w:rsid w:val="005307D7"/>
    <w:rsid w:val="0053089B"/>
    <w:rsid w:val="005308FF"/>
    <w:rsid w:val="00530A4B"/>
    <w:rsid w:val="00530A74"/>
    <w:rsid w:val="00530B75"/>
    <w:rsid w:val="00530FDC"/>
    <w:rsid w:val="0053105D"/>
    <w:rsid w:val="00531082"/>
    <w:rsid w:val="00531363"/>
    <w:rsid w:val="005314C6"/>
    <w:rsid w:val="005317DB"/>
    <w:rsid w:val="005317FF"/>
    <w:rsid w:val="005319A3"/>
    <w:rsid w:val="00531AC4"/>
    <w:rsid w:val="00531F80"/>
    <w:rsid w:val="00531FEF"/>
    <w:rsid w:val="0053246E"/>
    <w:rsid w:val="00532494"/>
    <w:rsid w:val="0053259A"/>
    <w:rsid w:val="00532A01"/>
    <w:rsid w:val="00532CDF"/>
    <w:rsid w:val="00533735"/>
    <w:rsid w:val="00533A7A"/>
    <w:rsid w:val="00533B22"/>
    <w:rsid w:val="00533E8A"/>
    <w:rsid w:val="005346CC"/>
    <w:rsid w:val="005347EF"/>
    <w:rsid w:val="005349B3"/>
    <w:rsid w:val="00534BB3"/>
    <w:rsid w:val="00534BC2"/>
    <w:rsid w:val="00534EBD"/>
    <w:rsid w:val="00535056"/>
    <w:rsid w:val="00535194"/>
    <w:rsid w:val="00535206"/>
    <w:rsid w:val="0053542A"/>
    <w:rsid w:val="005354B2"/>
    <w:rsid w:val="005355B4"/>
    <w:rsid w:val="005355BC"/>
    <w:rsid w:val="00535AB6"/>
    <w:rsid w:val="00535D79"/>
    <w:rsid w:val="00535F05"/>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60"/>
    <w:rsid w:val="00537C47"/>
    <w:rsid w:val="00537D98"/>
    <w:rsid w:val="00537DA7"/>
    <w:rsid w:val="00537EEC"/>
    <w:rsid w:val="005400EE"/>
    <w:rsid w:val="0054024E"/>
    <w:rsid w:val="00540321"/>
    <w:rsid w:val="0054054C"/>
    <w:rsid w:val="00540591"/>
    <w:rsid w:val="00540651"/>
    <w:rsid w:val="0054078A"/>
    <w:rsid w:val="00540795"/>
    <w:rsid w:val="00540B9F"/>
    <w:rsid w:val="00540CC8"/>
    <w:rsid w:val="00540DE9"/>
    <w:rsid w:val="00540E64"/>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3A"/>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4B2"/>
    <w:rsid w:val="00550605"/>
    <w:rsid w:val="00550622"/>
    <w:rsid w:val="00550668"/>
    <w:rsid w:val="00550923"/>
    <w:rsid w:val="0055094E"/>
    <w:rsid w:val="005509F1"/>
    <w:rsid w:val="00550B73"/>
    <w:rsid w:val="00550E31"/>
    <w:rsid w:val="00550F3B"/>
    <w:rsid w:val="00551262"/>
    <w:rsid w:val="00551481"/>
    <w:rsid w:val="00551621"/>
    <w:rsid w:val="005517CC"/>
    <w:rsid w:val="0055197A"/>
    <w:rsid w:val="00551AC2"/>
    <w:rsid w:val="00551EC6"/>
    <w:rsid w:val="00551F0D"/>
    <w:rsid w:val="0055213C"/>
    <w:rsid w:val="00552194"/>
    <w:rsid w:val="005521F5"/>
    <w:rsid w:val="0055224A"/>
    <w:rsid w:val="00552286"/>
    <w:rsid w:val="00552482"/>
    <w:rsid w:val="00552669"/>
    <w:rsid w:val="005526D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6C"/>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526"/>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B12"/>
    <w:rsid w:val="00557D2F"/>
    <w:rsid w:val="00557E42"/>
    <w:rsid w:val="00557E9F"/>
    <w:rsid w:val="00557EA2"/>
    <w:rsid w:val="00557F42"/>
    <w:rsid w:val="005606EF"/>
    <w:rsid w:val="005608D5"/>
    <w:rsid w:val="00560CF4"/>
    <w:rsid w:val="00560D6F"/>
    <w:rsid w:val="00560D76"/>
    <w:rsid w:val="00560F64"/>
    <w:rsid w:val="0056119D"/>
    <w:rsid w:val="005611C5"/>
    <w:rsid w:val="005611E3"/>
    <w:rsid w:val="00561220"/>
    <w:rsid w:val="00561235"/>
    <w:rsid w:val="00561282"/>
    <w:rsid w:val="00561889"/>
    <w:rsid w:val="0056195E"/>
    <w:rsid w:val="00561A7B"/>
    <w:rsid w:val="00561BA7"/>
    <w:rsid w:val="00561C1C"/>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A7C"/>
    <w:rsid w:val="00566D16"/>
    <w:rsid w:val="00566D32"/>
    <w:rsid w:val="00566D42"/>
    <w:rsid w:val="00566E77"/>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CB7"/>
    <w:rsid w:val="00572E85"/>
    <w:rsid w:val="00572E93"/>
    <w:rsid w:val="00572EB8"/>
    <w:rsid w:val="00573038"/>
    <w:rsid w:val="005731B1"/>
    <w:rsid w:val="00573310"/>
    <w:rsid w:val="00573422"/>
    <w:rsid w:val="005736DC"/>
    <w:rsid w:val="0057375D"/>
    <w:rsid w:val="00573982"/>
    <w:rsid w:val="00573E6E"/>
    <w:rsid w:val="00573F9C"/>
    <w:rsid w:val="00573FE7"/>
    <w:rsid w:val="00574157"/>
    <w:rsid w:val="005741B3"/>
    <w:rsid w:val="00574266"/>
    <w:rsid w:val="005744DA"/>
    <w:rsid w:val="00574A3B"/>
    <w:rsid w:val="00574A70"/>
    <w:rsid w:val="00574C46"/>
    <w:rsid w:val="00574CBD"/>
    <w:rsid w:val="00574CF5"/>
    <w:rsid w:val="00574D3C"/>
    <w:rsid w:val="005752E5"/>
    <w:rsid w:val="00575405"/>
    <w:rsid w:val="00575540"/>
    <w:rsid w:val="0057562B"/>
    <w:rsid w:val="00575839"/>
    <w:rsid w:val="005759A5"/>
    <w:rsid w:val="00575A6B"/>
    <w:rsid w:val="00575DB9"/>
    <w:rsid w:val="00575DF1"/>
    <w:rsid w:val="00575EA6"/>
    <w:rsid w:val="00575F77"/>
    <w:rsid w:val="0057605C"/>
    <w:rsid w:val="005763C5"/>
    <w:rsid w:val="00576560"/>
    <w:rsid w:val="005767FD"/>
    <w:rsid w:val="00576B18"/>
    <w:rsid w:val="00576B76"/>
    <w:rsid w:val="00576CFD"/>
    <w:rsid w:val="00576DE1"/>
    <w:rsid w:val="00576E83"/>
    <w:rsid w:val="00576FC7"/>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B13"/>
    <w:rsid w:val="00583B84"/>
    <w:rsid w:val="00583BC1"/>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11"/>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D"/>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5E"/>
    <w:rsid w:val="0059366B"/>
    <w:rsid w:val="005936D6"/>
    <w:rsid w:val="00593AB6"/>
    <w:rsid w:val="00593B1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C79"/>
    <w:rsid w:val="00595D0B"/>
    <w:rsid w:val="00596019"/>
    <w:rsid w:val="00596215"/>
    <w:rsid w:val="005963F7"/>
    <w:rsid w:val="005965D7"/>
    <w:rsid w:val="0059660D"/>
    <w:rsid w:val="00596A31"/>
    <w:rsid w:val="00596A6E"/>
    <w:rsid w:val="00596AFE"/>
    <w:rsid w:val="00596B1F"/>
    <w:rsid w:val="00596C51"/>
    <w:rsid w:val="00596D27"/>
    <w:rsid w:val="00596F72"/>
    <w:rsid w:val="005970B8"/>
    <w:rsid w:val="0059763F"/>
    <w:rsid w:val="005977BA"/>
    <w:rsid w:val="00597985"/>
    <w:rsid w:val="00597B65"/>
    <w:rsid w:val="00597C5C"/>
    <w:rsid w:val="00597D53"/>
    <w:rsid w:val="00597F47"/>
    <w:rsid w:val="005A03EB"/>
    <w:rsid w:val="005A04B0"/>
    <w:rsid w:val="005A0C44"/>
    <w:rsid w:val="005A105D"/>
    <w:rsid w:val="005A129B"/>
    <w:rsid w:val="005A13C4"/>
    <w:rsid w:val="005A16D4"/>
    <w:rsid w:val="005A1792"/>
    <w:rsid w:val="005A17EC"/>
    <w:rsid w:val="005A1882"/>
    <w:rsid w:val="005A1A5D"/>
    <w:rsid w:val="005A1B6E"/>
    <w:rsid w:val="005A1CF4"/>
    <w:rsid w:val="005A1E61"/>
    <w:rsid w:val="005A1F12"/>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0EA"/>
    <w:rsid w:val="005A3737"/>
    <w:rsid w:val="005A37EB"/>
    <w:rsid w:val="005A3B55"/>
    <w:rsid w:val="005A428A"/>
    <w:rsid w:val="005A4355"/>
    <w:rsid w:val="005A4AB6"/>
    <w:rsid w:val="005A4B44"/>
    <w:rsid w:val="005A4C3E"/>
    <w:rsid w:val="005A4FCE"/>
    <w:rsid w:val="005A536F"/>
    <w:rsid w:val="005A53A8"/>
    <w:rsid w:val="005A53BC"/>
    <w:rsid w:val="005A5444"/>
    <w:rsid w:val="005A5459"/>
    <w:rsid w:val="005A571C"/>
    <w:rsid w:val="005A57F8"/>
    <w:rsid w:val="005A5856"/>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9B"/>
    <w:rsid w:val="005A77D9"/>
    <w:rsid w:val="005A7B07"/>
    <w:rsid w:val="005A7C8E"/>
    <w:rsid w:val="005A7CB4"/>
    <w:rsid w:val="005A7D0B"/>
    <w:rsid w:val="005B041D"/>
    <w:rsid w:val="005B0444"/>
    <w:rsid w:val="005B0474"/>
    <w:rsid w:val="005B04A7"/>
    <w:rsid w:val="005B0576"/>
    <w:rsid w:val="005B0898"/>
    <w:rsid w:val="005B0917"/>
    <w:rsid w:val="005B0EA6"/>
    <w:rsid w:val="005B1028"/>
    <w:rsid w:val="005B1083"/>
    <w:rsid w:val="005B1236"/>
    <w:rsid w:val="005B12FF"/>
    <w:rsid w:val="005B1357"/>
    <w:rsid w:val="005B13C0"/>
    <w:rsid w:val="005B1854"/>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1E0"/>
    <w:rsid w:val="005B32F6"/>
    <w:rsid w:val="005B3315"/>
    <w:rsid w:val="005B39CB"/>
    <w:rsid w:val="005B3A23"/>
    <w:rsid w:val="005B3A3C"/>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329"/>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69"/>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2F"/>
    <w:rsid w:val="005C16C2"/>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AC6"/>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883"/>
    <w:rsid w:val="005D09C6"/>
    <w:rsid w:val="005D0AAE"/>
    <w:rsid w:val="005D0B07"/>
    <w:rsid w:val="005D0B15"/>
    <w:rsid w:val="005D0C10"/>
    <w:rsid w:val="005D0C19"/>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180"/>
    <w:rsid w:val="005E0293"/>
    <w:rsid w:val="005E04BE"/>
    <w:rsid w:val="005E0684"/>
    <w:rsid w:val="005E08F6"/>
    <w:rsid w:val="005E097E"/>
    <w:rsid w:val="005E0A8E"/>
    <w:rsid w:val="005E0E42"/>
    <w:rsid w:val="005E0F0E"/>
    <w:rsid w:val="005E11E7"/>
    <w:rsid w:val="005E13DD"/>
    <w:rsid w:val="005E1409"/>
    <w:rsid w:val="005E1487"/>
    <w:rsid w:val="005E1639"/>
    <w:rsid w:val="005E1741"/>
    <w:rsid w:val="005E177E"/>
    <w:rsid w:val="005E1C32"/>
    <w:rsid w:val="005E1CF1"/>
    <w:rsid w:val="005E1D2E"/>
    <w:rsid w:val="005E1D73"/>
    <w:rsid w:val="005E20AB"/>
    <w:rsid w:val="005E21C0"/>
    <w:rsid w:val="005E22D8"/>
    <w:rsid w:val="005E236C"/>
    <w:rsid w:val="005E2404"/>
    <w:rsid w:val="005E2480"/>
    <w:rsid w:val="005E252E"/>
    <w:rsid w:val="005E25E3"/>
    <w:rsid w:val="005E260C"/>
    <w:rsid w:val="005E2623"/>
    <w:rsid w:val="005E2626"/>
    <w:rsid w:val="005E27DD"/>
    <w:rsid w:val="005E2898"/>
    <w:rsid w:val="005E29A1"/>
    <w:rsid w:val="005E2C1C"/>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4F"/>
    <w:rsid w:val="005E4A7F"/>
    <w:rsid w:val="005E4CEB"/>
    <w:rsid w:val="005E4D1B"/>
    <w:rsid w:val="005E4E17"/>
    <w:rsid w:val="005E4EB4"/>
    <w:rsid w:val="005E4ECF"/>
    <w:rsid w:val="005E4F39"/>
    <w:rsid w:val="005E4FFE"/>
    <w:rsid w:val="005E503D"/>
    <w:rsid w:val="005E52F8"/>
    <w:rsid w:val="005E5726"/>
    <w:rsid w:val="005E57E8"/>
    <w:rsid w:val="005E58D0"/>
    <w:rsid w:val="005E5947"/>
    <w:rsid w:val="005E59A2"/>
    <w:rsid w:val="005E5B26"/>
    <w:rsid w:val="005E5B5C"/>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433"/>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46B"/>
    <w:rsid w:val="005F3812"/>
    <w:rsid w:val="005F3898"/>
    <w:rsid w:val="005F3A9B"/>
    <w:rsid w:val="005F3C28"/>
    <w:rsid w:val="005F40D7"/>
    <w:rsid w:val="005F43D6"/>
    <w:rsid w:val="005F4888"/>
    <w:rsid w:val="005F4A0A"/>
    <w:rsid w:val="005F4B5A"/>
    <w:rsid w:val="005F4EB0"/>
    <w:rsid w:val="005F52C1"/>
    <w:rsid w:val="005F555C"/>
    <w:rsid w:val="005F59A4"/>
    <w:rsid w:val="005F59BA"/>
    <w:rsid w:val="005F5A53"/>
    <w:rsid w:val="005F5B23"/>
    <w:rsid w:val="005F5E56"/>
    <w:rsid w:val="005F5EB2"/>
    <w:rsid w:val="005F6187"/>
    <w:rsid w:val="005F635B"/>
    <w:rsid w:val="005F66A1"/>
    <w:rsid w:val="005F6966"/>
    <w:rsid w:val="005F6997"/>
    <w:rsid w:val="005F6B4D"/>
    <w:rsid w:val="005F6D54"/>
    <w:rsid w:val="005F6EF0"/>
    <w:rsid w:val="005F6F48"/>
    <w:rsid w:val="005F7078"/>
    <w:rsid w:val="005F70FD"/>
    <w:rsid w:val="005F733D"/>
    <w:rsid w:val="005F75FB"/>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B6C"/>
    <w:rsid w:val="00601C2B"/>
    <w:rsid w:val="00601C9A"/>
    <w:rsid w:val="006022DF"/>
    <w:rsid w:val="00602548"/>
    <w:rsid w:val="0060286A"/>
    <w:rsid w:val="006028AA"/>
    <w:rsid w:val="00602A6A"/>
    <w:rsid w:val="00602A86"/>
    <w:rsid w:val="00602D37"/>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6F9B"/>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788"/>
    <w:rsid w:val="0061181C"/>
    <w:rsid w:val="0061185C"/>
    <w:rsid w:val="00611E5E"/>
    <w:rsid w:val="00611F14"/>
    <w:rsid w:val="0061204A"/>
    <w:rsid w:val="00612225"/>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932"/>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DD8"/>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4A3"/>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04"/>
    <w:rsid w:val="00622B2F"/>
    <w:rsid w:val="00622C63"/>
    <w:rsid w:val="00623127"/>
    <w:rsid w:val="006231AC"/>
    <w:rsid w:val="0062352B"/>
    <w:rsid w:val="00623552"/>
    <w:rsid w:val="0062355D"/>
    <w:rsid w:val="00623C0E"/>
    <w:rsid w:val="00623C29"/>
    <w:rsid w:val="00623C43"/>
    <w:rsid w:val="00624031"/>
    <w:rsid w:val="0062412A"/>
    <w:rsid w:val="00624295"/>
    <w:rsid w:val="00624335"/>
    <w:rsid w:val="0062442F"/>
    <w:rsid w:val="00624706"/>
    <w:rsid w:val="0062474C"/>
    <w:rsid w:val="006247B7"/>
    <w:rsid w:val="00624848"/>
    <w:rsid w:val="0062484B"/>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19"/>
    <w:rsid w:val="00626F26"/>
    <w:rsid w:val="00626FD2"/>
    <w:rsid w:val="0062705E"/>
    <w:rsid w:val="006270ED"/>
    <w:rsid w:val="00627155"/>
    <w:rsid w:val="006271E9"/>
    <w:rsid w:val="006272D2"/>
    <w:rsid w:val="00627318"/>
    <w:rsid w:val="006273AE"/>
    <w:rsid w:val="0062755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E1C"/>
    <w:rsid w:val="00630F7F"/>
    <w:rsid w:val="00630FA6"/>
    <w:rsid w:val="00631083"/>
    <w:rsid w:val="006310A1"/>
    <w:rsid w:val="0063120B"/>
    <w:rsid w:val="00631227"/>
    <w:rsid w:val="006313FB"/>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EF"/>
    <w:rsid w:val="006363E7"/>
    <w:rsid w:val="006364FF"/>
    <w:rsid w:val="00636571"/>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70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016"/>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5CD"/>
    <w:rsid w:val="0064677F"/>
    <w:rsid w:val="00646A6A"/>
    <w:rsid w:val="00646A75"/>
    <w:rsid w:val="00646ED6"/>
    <w:rsid w:val="006470FB"/>
    <w:rsid w:val="006471FA"/>
    <w:rsid w:val="0064723E"/>
    <w:rsid w:val="00647268"/>
    <w:rsid w:val="00647306"/>
    <w:rsid w:val="006473F1"/>
    <w:rsid w:val="00647462"/>
    <w:rsid w:val="00647515"/>
    <w:rsid w:val="006477AE"/>
    <w:rsid w:val="00647874"/>
    <w:rsid w:val="00647A7C"/>
    <w:rsid w:val="00650058"/>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FCA"/>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A7F"/>
    <w:rsid w:val="00653B19"/>
    <w:rsid w:val="00653C33"/>
    <w:rsid w:val="00653C59"/>
    <w:rsid w:val="00653E0B"/>
    <w:rsid w:val="00653E2E"/>
    <w:rsid w:val="0065403E"/>
    <w:rsid w:val="00654196"/>
    <w:rsid w:val="00654347"/>
    <w:rsid w:val="006543DB"/>
    <w:rsid w:val="006545E0"/>
    <w:rsid w:val="006546BA"/>
    <w:rsid w:val="0065473B"/>
    <w:rsid w:val="00654815"/>
    <w:rsid w:val="00654AA9"/>
    <w:rsid w:val="00654AF5"/>
    <w:rsid w:val="00654C77"/>
    <w:rsid w:val="00654D09"/>
    <w:rsid w:val="00654E76"/>
    <w:rsid w:val="00654EBF"/>
    <w:rsid w:val="006550F2"/>
    <w:rsid w:val="0065522E"/>
    <w:rsid w:val="0065530A"/>
    <w:rsid w:val="0065539A"/>
    <w:rsid w:val="00655693"/>
    <w:rsid w:val="0065574C"/>
    <w:rsid w:val="00655D0C"/>
    <w:rsid w:val="00655D62"/>
    <w:rsid w:val="00655E18"/>
    <w:rsid w:val="00655E54"/>
    <w:rsid w:val="00655EB0"/>
    <w:rsid w:val="006560B7"/>
    <w:rsid w:val="00656300"/>
    <w:rsid w:val="00656631"/>
    <w:rsid w:val="00656685"/>
    <w:rsid w:val="006566DB"/>
    <w:rsid w:val="0065672A"/>
    <w:rsid w:val="00656785"/>
    <w:rsid w:val="00656BF0"/>
    <w:rsid w:val="00656C6F"/>
    <w:rsid w:val="0065717C"/>
    <w:rsid w:val="006571A5"/>
    <w:rsid w:val="00657397"/>
    <w:rsid w:val="006573F1"/>
    <w:rsid w:val="006574AF"/>
    <w:rsid w:val="006578D5"/>
    <w:rsid w:val="00657D4D"/>
    <w:rsid w:val="00657E69"/>
    <w:rsid w:val="00660329"/>
    <w:rsid w:val="0066046D"/>
    <w:rsid w:val="0066047E"/>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7E"/>
    <w:rsid w:val="00662BAE"/>
    <w:rsid w:val="00662FEF"/>
    <w:rsid w:val="006631EC"/>
    <w:rsid w:val="0066351E"/>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420"/>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7"/>
    <w:rsid w:val="00666ABD"/>
    <w:rsid w:val="00666AC7"/>
    <w:rsid w:val="00666B86"/>
    <w:rsid w:val="00667090"/>
    <w:rsid w:val="00667391"/>
    <w:rsid w:val="0066739C"/>
    <w:rsid w:val="00667600"/>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5D8"/>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627"/>
    <w:rsid w:val="0067573B"/>
    <w:rsid w:val="006757F0"/>
    <w:rsid w:val="006758A7"/>
    <w:rsid w:val="006764F0"/>
    <w:rsid w:val="0067652C"/>
    <w:rsid w:val="006766E2"/>
    <w:rsid w:val="0067689C"/>
    <w:rsid w:val="006768AD"/>
    <w:rsid w:val="00676A2B"/>
    <w:rsid w:val="00676ABC"/>
    <w:rsid w:val="00676B2D"/>
    <w:rsid w:val="00676D10"/>
    <w:rsid w:val="00676DB4"/>
    <w:rsid w:val="00676EDC"/>
    <w:rsid w:val="00676F05"/>
    <w:rsid w:val="00676F44"/>
    <w:rsid w:val="00676F66"/>
    <w:rsid w:val="00677063"/>
    <w:rsid w:val="00677294"/>
    <w:rsid w:val="006773F8"/>
    <w:rsid w:val="0067756A"/>
    <w:rsid w:val="00677571"/>
    <w:rsid w:val="00677764"/>
    <w:rsid w:val="00677863"/>
    <w:rsid w:val="006778BE"/>
    <w:rsid w:val="00677A62"/>
    <w:rsid w:val="00677B64"/>
    <w:rsid w:val="00677CD5"/>
    <w:rsid w:val="00677E67"/>
    <w:rsid w:val="00677EC6"/>
    <w:rsid w:val="0068015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271"/>
    <w:rsid w:val="0068439C"/>
    <w:rsid w:val="0068443E"/>
    <w:rsid w:val="006844DA"/>
    <w:rsid w:val="00684743"/>
    <w:rsid w:val="00684CDA"/>
    <w:rsid w:val="00684FC3"/>
    <w:rsid w:val="00685317"/>
    <w:rsid w:val="0068537A"/>
    <w:rsid w:val="006853A4"/>
    <w:rsid w:val="00685503"/>
    <w:rsid w:val="006856D0"/>
    <w:rsid w:val="0068571B"/>
    <w:rsid w:val="006857F5"/>
    <w:rsid w:val="00685A4D"/>
    <w:rsid w:val="00685B44"/>
    <w:rsid w:val="00685B8D"/>
    <w:rsid w:val="00685DA0"/>
    <w:rsid w:val="00685DF1"/>
    <w:rsid w:val="00685EB1"/>
    <w:rsid w:val="006862DD"/>
    <w:rsid w:val="006864EE"/>
    <w:rsid w:val="0068650F"/>
    <w:rsid w:val="006869EF"/>
    <w:rsid w:val="00686BAE"/>
    <w:rsid w:val="00686D68"/>
    <w:rsid w:val="00686EF7"/>
    <w:rsid w:val="006870BD"/>
    <w:rsid w:val="006872B9"/>
    <w:rsid w:val="00687421"/>
    <w:rsid w:val="0068749B"/>
    <w:rsid w:val="00687A6C"/>
    <w:rsid w:val="00687CE2"/>
    <w:rsid w:val="00687D45"/>
    <w:rsid w:val="00687D7E"/>
    <w:rsid w:val="00687ECA"/>
    <w:rsid w:val="0069038B"/>
    <w:rsid w:val="006909AC"/>
    <w:rsid w:val="00690B32"/>
    <w:rsid w:val="00690B46"/>
    <w:rsid w:val="00690F03"/>
    <w:rsid w:val="00690F7B"/>
    <w:rsid w:val="00690FEE"/>
    <w:rsid w:val="0069104D"/>
    <w:rsid w:val="00691074"/>
    <w:rsid w:val="0069110F"/>
    <w:rsid w:val="006914BC"/>
    <w:rsid w:val="0069158A"/>
    <w:rsid w:val="00691BBF"/>
    <w:rsid w:val="00691C16"/>
    <w:rsid w:val="00691D76"/>
    <w:rsid w:val="00691F7F"/>
    <w:rsid w:val="006924F6"/>
    <w:rsid w:val="0069284D"/>
    <w:rsid w:val="006928EC"/>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376"/>
    <w:rsid w:val="00695565"/>
    <w:rsid w:val="006956A9"/>
    <w:rsid w:val="006957C9"/>
    <w:rsid w:val="00695896"/>
    <w:rsid w:val="006958A2"/>
    <w:rsid w:val="006958B4"/>
    <w:rsid w:val="00695A14"/>
    <w:rsid w:val="00695A72"/>
    <w:rsid w:val="00695ED6"/>
    <w:rsid w:val="00695F42"/>
    <w:rsid w:val="006967D4"/>
    <w:rsid w:val="00696858"/>
    <w:rsid w:val="00696CFE"/>
    <w:rsid w:val="00696EF3"/>
    <w:rsid w:val="00696F25"/>
    <w:rsid w:val="00697032"/>
    <w:rsid w:val="0069709D"/>
    <w:rsid w:val="00697180"/>
    <w:rsid w:val="0069732B"/>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D6D"/>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8A5"/>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47B"/>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9C9"/>
    <w:rsid w:val="006B2C3E"/>
    <w:rsid w:val="006B2DD7"/>
    <w:rsid w:val="006B3289"/>
    <w:rsid w:val="006B32F6"/>
    <w:rsid w:val="006B3655"/>
    <w:rsid w:val="006B3749"/>
    <w:rsid w:val="006B375E"/>
    <w:rsid w:val="006B37A4"/>
    <w:rsid w:val="006B3832"/>
    <w:rsid w:val="006B398D"/>
    <w:rsid w:val="006B3B84"/>
    <w:rsid w:val="006B3C08"/>
    <w:rsid w:val="006B3CB6"/>
    <w:rsid w:val="006B3EC5"/>
    <w:rsid w:val="006B3EC6"/>
    <w:rsid w:val="006B3F75"/>
    <w:rsid w:val="006B412C"/>
    <w:rsid w:val="006B45C4"/>
    <w:rsid w:val="006B4797"/>
    <w:rsid w:val="006B4C27"/>
    <w:rsid w:val="006B4C6B"/>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9B"/>
    <w:rsid w:val="006C1AFE"/>
    <w:rsid w:val="006C1C3C"/>
    <w:rsid w:val="006C1C4C"/>
    <w:rsid w:val="006C1D0E"/>
    <w:rsid w:val="006C1DC4"/>
    <w:rsid w:val="006C1FE6"/>
    <w:rsid w:val="006C2569"/>
    <w:rsid w:val="006C2812"/>
    <w:rsid w:val="006C2909"/>
    <w:rsid w:val="006C2914"/>
    <w:rsid w:val="006C2947"/>
    <w:rsid w:val="006C2CD8"/>
    <w:rsid w:val="006C3042"/>
    <w:rsid w:val="006C30E5"/>
    <w:rsid w:val="006C3124"/>
    <w:rsid w:val="006C31BC"/>
    <w:rsid w:val="006C3432"/>
    <w:rsid w:val="006C3595"/>
    <w:rsid w:val="006C3798"/>
    <w:rsid w:val="006C389A"/>
    <w:rsid w:val="006C3C03"/>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23E"/>
    <w:rsid w:val="006C541B"/>
    <w:rsid w:val="006C5657"/>
    <w:rsid w:val="006C5760"/>
    <w:rsid w:val="006C5821"/>
    <w:rsid w:val="006C5967"/>
    <w:rsid w:val="006C5C26"/>
    <w:rsid w:val="006C5D04"/>
    <w:rsid w:val="006C5D4F"/>
    <w:rsid w:val="006C5F30"/>
    <w:rsid w:val="006C6757"/>
    <w:rsid w:val="006C6AFD"/>
    <w:rsid w:val="006C6B01"/>
    <w:rsid w:val="006C6B14"/>
    <w:rsid w:val="006C6C8E"/>
    <w:rsid w:val="006C6D4B"/>
    <w:rsid w:val="006C7084"/>
    <w:rsid w:val="006C7558"/>
    <w:rsid w:val="006C773A"/>
    <w:rsid w:val="006C779F"/>
    <w:rsid w:val="006C78EA"/>
    <w:rsid w:val="006C7B26"/>
    <w:rsid w:val="006C7C93"/>
    <w:rsid w:val="006C7CB6"/>
    <w:rsid w:val="006C7F44"/>
    <w:rsid w:val="006D00A2"/>
    <w:rsid w:val="006D0227"/>
    <w:rsid w:val="006D02F4"/>
    <w:rsid w:val="006D03A0"/>
    <w:rsid w:val="006D0750"/>
    <w:rsid w:val="006D078C"/>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322"/>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0A"/>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D24"/>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1C1"/>
    <w:rsid w:val="006E33C7"/>
    <w:rsid w:val="006E3B1B"/>
    <w:rsid w:val="006E3E04"/>
    <w:rsid w:val="006E3EE1"/>
    <w:rsid w:val="006E3EF0"/>
    <w:rsid w:val="006E3F05"/>
    <w:rsid w:val="006E3FD5"/>
    <w:rsid w:val="006E4137"/>
    <w:rsid w:val="006E417B"/>
    <w:rsid w:val="006E46A3"/>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9C2"/>
    <w:rsid w:val="006E6C6A"/>
    <w:rsid w:val="006E6D29"/>
    <w:rsid w:val="006E6DB8"/>
    <w:rsid w:val="006E7097"/>
    <w:rsid w:val="006E71B1"/>
    <w:rsid w:val="006E7395"/>
    <w:rsid w:val="006E7530"/>
    <w:rsid w:val="006E7761"/>
    <w:rsid w:val="006E77AF"/>
    <w:rsid w:val="006E7842"/>
    <w:rsid w:val="006E7A44"/>
    <w:rsid w:val="006E7B52"/>
    <w:rsid w:val="006E7D14"/>
    <w:rsid w:val="006E7D36"/>
    <w:rsid w:val="006E7D52"/>
    <w:rsid w:val="006E7FD5"/>
    <w:rsid w:val="006F00CC"/>
    <w:rsid w:val="006F00D5"/>
    <w:rsid w:val="006F00FC"/>
    <w:rsid w:val="006F01FD"/>
    <w:rsid w:val="006F0B60"/>
    <w:rsid w:val="006F0CA0"/>
    <w:rsid w:val="006F0ECA"/>
    <w:rsid w:val="006F0FBE"/>
    <w:rsid w:val="006F144D"/>
    <w:rsid w:val="006F15AF"/>
    <w:rsid w:val="006F1898"/>
    <w:rsid w:val="006F1A43"/>
    <w:rsid w:val="006F1AA9"/>
    <w:rsid w:val="006F1AD9"/>
    <w:rsid w:val="006F1AE5"/>
    <w:rsid w:val="006F1ECC"/>
    <w:rsid w:val="006F2073"/>
    <w:rsid w:val="006F22CD"/>
    <w:rsid w:val="006F2519"/>
    <w:rsid w:val="006F2AB6"/>
    <w:rsid w:val="006F2B06"/>
    <w:rsid w:val="006F2C24"/>
    <w:rsid w:val="006F2E3B"/>
    <w:rsid w:val="006F3019"/>
    <w:rsid w:val="006F3097"/>
    <w:rsid w:val="006F3127"/>
    <w:rsid w:val="006F3303"/>
    <w:rsid w:val="006F3347"/>
    <w:rsid w:val="006F35E2"/>
    <w:rsid w:val="006F3782"/>
    <w:rsid w:val="006F38BB"/>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4EAA"/>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75"/>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44"/>
    <w:rsid w:val="00700881"/>
    <w:rsid w:val="00700982"/>
    <w:rsid w:val="0070099F"/>
    <w:rsid w:val="00700A7C"/>
    <w:rsid w:val="00700ACC"/>
    <w:rsid w:val="00700C40"/>
    <w:rsid w:val="00700F59"/>
    <w:rsid w:val="00701178"/>
    <w:rsid w:val="0070122B"/>
    <w:rsid w:val="00701258"/>
    <w:rsid w:val="007014FE"/>
    <w:rsid w:val="0070156B"/>
    <w:rsid w:val="007018F4"/>
    <w:rsid w:val="00701A0C"/>
    <w:rsid w:val="00701A62"/>
    <w:rsid w:val="00701B60"/>
    <w:rsid w:val="00701B73"/>
    <w:rsid w:val="00701C84"/>
    <w:rsid w:val="00701D97"/>
    <w:rsid w:val="0070221E"/>
    <w:rsid w:val="007022CD"/>
    <w:rsid w:val="007022FA"/>
    <w:rsid w:val="0070239C"/>
    <w:rsid w:val="00702421"/>
    <w:rsid w:val="00702517"/>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9F"/>
    <w:rsid w:val="00704615"/>
    <w:rsid w:val="007048A1"/>
    <w:rsid w:val="00704B26"/>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428"/>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9F"/>
    <w:rsid w:val="00712BA5"/>
    <w:rsid w:val="00712CF5"/>
    <w:rsid w:val="00712D00"/>
    <w:rsid w:val="00713426"/>
    <w:rsid w:val="00713518"/>
    <w:rsid w:val="00713E75"/>
    <w:rsid w:val="00714014"/>
    <w:rsid w:val="0071402D"/>
    <w:rsid w:val="007140E6"/>
    <w:rsid w:val="0071431A"/>
    <w:rsid w:val="00714409"/>
    <w:rsid w:val="007145DC"/>
    <w:rsid w:val="00714633"/>
    <w:rsid w:val="0071493C"/>
    <w:rsid w:val="007149E7"/>
    <w:rsid w:val="00714DA8"/>
    <w:rsid w:val="00714F43"/>
    <w:rsid w:val="007150A9"/>
    <w:rsid w:val="0071531C"/>
    <w:rsid w:val="007153EC"/>
    <w:rsid w:val="00715431"/>
    <w:rsid w:val="00715518"/>
    <w:rsid w:val="00715758"/>
    <w:rsid w:val="00715994"/>
    <w:rsid w:val="00715E26"/>
    <w:rsid w:val="00715FD8"/>
    <w:rsid w:val="007168EC"/>
    <w:rsid w:val="00716990"/>
    <w:rsid w:val="00716E83"/>
    <w:rsid w:val="00716EA2"/>
    <w:rsid w:val="00716F4C"/>
    <w:rsid w:val="00716FB2"/>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1A"/>
    <w:rsid w:val="00720FF5"/>
    <w:rsid w:val="007210B5"/>
    <w:rsid w:val="007210EB"/>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2A"/>
    <w:rsid w:val="007242C9"/>
    <w:rsid w:val="007242DC"/>
    <w:rsid w:val="00724448"/>
    <w:rsid w:val="0072461E"/>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1CA"/>
    <w:rsid w:val="007273CB"/>
    <w:rsid w:val="007276CD"/>
    <w:rsid w:val="0072771A"/>
    <w:rsid w:val="00727849"/>
    <w:rsid w:val="00727884"/>
    <w:rsid w:val="00727A27"/>
    <w:rsid w:val="00727B9D"/>
    <w:rsid w:val="00727DA6"/>
    <w:rsid w:val="00727E6D"/>
    <w:rsid w:val="00730039"/>
    <w:rsid w:val="007300F2"/>
    <w:rsid w:val="00730193"/>
    <w:rsid w:val="00730650"/>
    <w:rsid w:val="007306DB"/>
    <w:rsid w:val="00730738"/>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47"/>
    <w:rsid w:val="00732C4A"/>
    <w:rsid w:val="00732C76"/>
    <w:rsid w:val="00732CEA"/>
    <w:rsid w:val="00732DEC"/>
    <w:rsid w:val="007330EA"/>
    <w:rsid w:val="0073324C"/>
    <w:rsid w:val="00733381"/>
    <w:rsid w:val="00733443"/>
    <w:rsid w:val="0073354B"/>
    <w:rsid w:val="00733602"/>
    <w:rsid w:val="00733860"/>
    <w:rsid w:val="00733862"/>
    <w:rsid w:val="00733C7F"/>
    <w:rsid w:val="00733CA9"/>
    <w:rsid w:val="00733D08"/>
    <w:rsid w:val="00733F7E"/>
    <w:rsid w:val="00734006"/>
    <w:rsid w:val="0073434F"/>
    <w:rsid w:val="007343E5"/>
    <w:rsid w:val="00734441"/>
    <w:rsid w:val="0073457D"/>
    <w:rsid w:val="007347D9"/>
    <w:rsid w:val="00734824"/>
    <w:rsid w:val="007349B6"/>
    <w:rsid w:val="00734E31"/>
    <w:rsid w:val="00734F14"/>
    <w:rsid w:val="00734FCE"/>
    <w:rsid w:val="0073521C"/>
    <w:rsid w:val="0073535D"/>
    <w:rsid w:val="007353CF"/>
    <w:rsid w:val="00735603"/>
    <w:rsid w:val="007356A2"/>
    <w:rsid w:val="007357C1"/>
    <w:rsid w:val="00735A79"/>
    <w:rsid w:val="00735B73"/>
    <w:rsid w:val="00735C44"/>
    <w:rsid w:val="00735C7D"/>
    <w:rsid w:val="00735ED9"/>
    <w:rsid w:val="00736206"/>
    <w:rsid w:val="0073620E"/>
    <w:rsid w:val="0073645D"/>
    <w:rsid w:val="007365D8"/>
    <w:rsid w:val="007365FD"/>
    <w:rsid w:val="00736708"/>
    <w:rsid w:val="00736783"/>
    <w:rsid w:val="0073691D"/>
    <w:rsid w:val="007369BF"/>
    <w:rsid w:val="00736AD6"/>
    <w:rsid w:val="00736BC7"/>
    <w:rsid w:val="00736BD0"/>
    <w:rsid w:val="00736DC3"/>
    <w:rsid w:val="00736FFF"/>
    <w:rsid w:val="00737214"/>
    <w:rsid w:val="0073736F"/>
    <w:rsid w:val="007373C7"/>
    <w:rsid w:val="00737491"/>
    <w:rsid w:val="007375AB"/>
    <w:rsid w:val="007375E3"/>
    <w:rsid w:val="00737988"/>
    <w:rsid w:val="007379D1"/>
    <w:rsid w:val="00737A02"/>
    <w:rsid w:val="00737CB8"/>
    <w:rsid w:val="00737D56"/>
    <w:rsid w:val="00737EB8"/>
    <w:rsid w:val="00737F36"/>
    <w:rsid w:val="007400F3"/>
    <w:rsid w:val="00740553"/>
    <w:rsid w:val="00740665"/>
    <w:rsid w:val="007406F3"/>
    <w:rsid w:val="00740763"/>
    <w:rsid w:val="00740A7A"/>
    <w:rsid w:val="00740AB7"/>
    <w:rsid w:val="00740C29"/>
    <w:rsid w:val="00740CBD"/>
    <w:rsid w:val="00740E77"/>
    <w:rsid w:val="00740EE0"/>
    <w:rsid w:val="0074105E"/>
    <w:rsid w:val="00741098"/>
    <w:rsid w:val="0074113A"/>
    <w:rsid w:val="007412DB"/>
    <w:rsid w:val="00741409"/>
    <w:rsid w:val="00741510"/>
    <w:rsid w:val="007415A8"/>
    <w:rsid w:val="00741851"/>
    <w:rsid w:val="0074192F"/>
    <w:rsid w:val="00741AD5"/>
    <w:rsid w:val="00741BB1"/>
    <w:rsid w:val="00741BCF"/>
    <w:rsid w:val="00741CF4"/>
    <w:rsid w:val="00741D17"/>
    <w:rsid w:val="00742168"/>
    <w:rsid w:val="00742169"/>
    <w:rsid w:val="00742500"/>
    <w:rsid w:val="00742555"/>
    <w:rsid w:val="007425A6"/>
    <w:rsid w:val="0074266C"/>
    <w:rsid w:val="007427C0"/>
    <w:rsid w:val="007427F5"/>
    <w:rsid w:val="00742898"/>
    <w:rsid w:val="007429E2"/>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520"/>
    <w:rsid w:val="00745600"/>
    <w:rsid w:val="0074586E"/>
    <w:rsid w:val="00745A2D"/>
    <w:rsid w:val="00745AE4"/>
    <w:rsid w:val="00745B88"/>
    <w:rsid w:val="00745CBA"/>
    <w:rsid w:val="00745EF0"/>
    <w:rsid w:val="0074628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0D8"/>
    <w:rsid w:val="0074723D"/>
    <w:rsid w:val="007472F0"/>
    <w:rsid w:val="00747325"/>
    <w:rsid w:val="0074753F"/>
    <w:rsid w:val="00747551"/>
    <w:rsid w:val="00747B4C"/>
    <w:rsid w:val="00747BF0"/>
    <w:rsid w:val="00747C84"/>
    <w:rsid w:val="00747CD9"/>
    <w:rsid w:val="00747D50"/>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52"/>
    <w:rsid w:val="00751FA8"/>
    <w:rsid w:val="007523CC"/>
    <w:rsid w:val="007523F9"/>
    <w:rsid w:val="007527D4"/>
    <w:rsid w:val="00752924"/>
    <w:rsid w:val="007529A3"/>
    <w:rsid w:val="00752ABB"/>
    <w:rsid w:val="00752B98"/>
    <w:rsid w:val="00752CF3"/>
    <w:rsid w:val="00752E16"/>
    <w:rsid w:val="0075318B"/>
    <w:rsid w:val="007533D4"/>
    <w:rsid w:val="007534A5"/>
    <w:rsid w:val="007534E4"/>
    <w:rsid w:val="00753589"/>
    <w:rsid w:val="00753658"/>
    <w:rsid w:val="00753663"/>
    <w:rsid w:val="007537A8"/>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1D"/>
    <w:rsid w:val="007550C9"/>
    <w:rsid w:val="0075517B"/>
    <w:rsid w:val="007558E7"/>
    <w:rsid w:val="00755B18"/>
    <w:rsid w:val="007560D2"/>
    <w:rsid w:val="00756143"/>
    <w:rsid w:val="007561B5"/>
    <w:rsid w:val="00756263"/>
    <w:rsid w:val="007563BA"/>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828"/>
    <w:rsid w:val="00760846"/>
    <w:rsid w:val="007609A9"/>
    <w:rsid w:val="00760A72"/>
    <w:rsid w:val="00760D79"/>
    <w:rsid w:val="00760DC4"/>
    <w:rsid w:val="00760E1E"/>
    <w:rsid w:val="00760F12"/>
    <w:rsid w:val="0076118F"/>
    <w:rsid w:val="007615E3"/>
    <w:rsid w:val="00761775"/>
    <w:rsid w:val="0076178D"/>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196"/>
    <w:rsid w:val="00763206"/>
    <w:rsid w:val="00763247"/>
    <w:rsid w:val="0076324D"/>
    <w:rsid w:val="00763343"/>
    <w:rsid w:val="007633CB"/>
    <w:rsid w:val="007633F2"/>
    <w:rsid w:val="007634E9"/>
    <w:rsid w:val="00763770"/>
    <w:rsid w:val="00763A79"/>
    <w:rsid w:val="00763A7A"/>
    <w:rsid w:val="00763E7D"/>
    <w:rsid w:val="00763F8A"/>
    <w:rsid w:val="0076416A"/>
    <w:rsid w:val="0076430C"/>
    <w:rsid w:val="00764311"/>
    <w:rsid w:val="00764437"/>
    <w:rsid w:val="007645B0"/>
    <w:rsid w:val="007645B8"/>
    <w:rsid w:val="0076463D"/>
    <w:rsid w:val="00764B32"/>
    <w:rsid w:val="00764BC7"/>
    <w:rsid w:val="00764D48"/>
    <w:rsid w:val="00765132"/>
    <w:rsid w:val="0076523D"/>
    <w:rsid w:val="0076525F"/>
    <w:rsid w:val="007655D2"/>
    <w:rsid w:val="007659DE"/>
    <w:rsid w:val="007659F7"/>
    <w:rsid w:val="00765A78"/>
    <w:rsid w:val="00765EAD"/>
    <w:rsid w:val="007660AF"/>
    <w:rsid w:val="0076612F"/>
    <w:rsid w:val="00766342"/>
    <w:rsid w:val="007663D5"/>
    <w:rsid w:val="007666CE"/>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784"/>
    <w:rsid w:val="00771F3B"/>
    <w:rsid w:val="00771F84"/>
    <w:rsid w:val="007720C8"/>
    <w:rsid w:val="0077220A"/>
    <w:rsid w:val="00772472"/>
    <w:rsid w:val="00772486"/>
    <w:rsid w:val="007727E5"/>
    <w:rsid w:val="00772805"/>
    <w:rsid w:val="007729D2"/>
    <w:rsid w:val="007729E9"/>
    <w:rsid w:val="00772AFC"/>
    <w:rsid w:val="00772C07"/>
    <w:rsid w:val="00772FFA"/>
    <w:rsid w:val="00773440"/>
    <w:rsid w:val="0077351F"/>
    <w:rsid w:val="007737A0"/>
    <w:rsid w:val="007737F1"/>
    <w:rsid w:val="00773826"/>
    <w:rsid w:val="00773C09"/>
    <w:rsid w:val="0077411D"/>
    <w:rsid w:val="0077421E"/>
    <w:rsid w:val="0077430A"/>
    <w:rsid w:val="00774371"/>
    <w:rsid w:val="007743AB"/>
    <w:rsid w:val="007743CD"/>
    <w:rsid w:val="00774449"/>
    <w:rsid w:val="00774581"/>
    <w:rsid w:val="007746A5"/>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2C"/>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4"/>
    <w:rsid w:val="0078081A"/>
    <w:rsid w:val="007808EA"/>
    <w:rsid w:val="00780A25"/>
    <w:rsid w:val="00780CAD"/>
    <w:rsid w:val="00780CE3"/>
    <w:rsid w:val="00780DD2"/>
    <w:rsid w:val="00780E60"/>
    <w:rsid w:val="00780FE8"/>
    <w:rsid w:val="007811CC"/>
    <w:rsid w:val="00781230"/>
    <w:rsid w:val="007812FF"/>
    <w:rsid w:val="00781378"/>
    <w:rsid w:val="007813B3"/>
    <w:rsid w:val="00781508"/>
    <w:rsid w:val="0078160D"/>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B68"/>
    <w:rsid w:val="00784C42"/>
    <w:rsid w:val="00784E5E"/>
    <w:rsid w:val="00784FC9"/>
    <w:rsid w:val="0078526A"/>
    <w:rsid w:val="00785500"/>
    <w:rsid w:val="00785596"/>
    <w:rsid w:val="00786173"/>
    <w:rsid w:val="007861A6"/>
    <w:rsid w:val="00786237"/>
    <w:rsid w:val="0078624E"/>
    <w:rsid w:val="00786263"/>
    <w:rsid w:val="007863AE"/>
    <w:rsid w:val="00786488"/>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C16"/>
    <w:rsid w:val="00787D31"/>
    <w:rsid w:val="00787E8F"/>
    <w:rsid w:val="00787F58"/>
    <w:rsid w:val="00787FA8"/>
    <w:rsid w:val="00790215"/>
    <w:rsid w:val="0079046D"/>
    <w:rsid w:val="00790477"/>
    <w:rsid w:val="00790871"/>
    <w:rsid w:val="0079089B"/>
    <w:rsid w:val="00790A53"/>
    <w:rsid w:val="00790AE3"/>
    <w:rsid w:val="00790B0E"/>
    <w:rsid w:val="00790DE7"/>
    <w:rsid w:val="00790E9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B7"/>
    <w:rsid w:val="007937C3"/>
    <w:rsid w:val="0079380A"/>
    <w:rsid w:val="0079384E"/>
    <w:rsid w:val="0079387F"/>
    <w:rsid w:val="0079393C"/>
    <w:rsid w:val="00793A35"/>
    <w:rsid w:val="00793D6B"/>
    <w:rsid w:val="00793E55"/>
    <w:rsid w:val="00793FC8"/>
    <w:rsid w:val="00794016"/>
    <w:rsid w:val="00794456"/>
    <w:rsid w:val="0079456F"/>
    <w:rsid w:val="00794610"/>
    <w:rsid w:val="00794622"/>
    <w:rsid w:val="007948C1"/>
    <w:rsid w:val="00794DF2"/>
    <w:rsid w:val="00794E01"/>
    <w:rsid w:val="00794E8A"/>
    <w:rsid w:val="00794F4A"/>
    <w:rsid w:val="00795212"/>
    <w:rsid w:val="00795259"/>
    <w:rsid w:val="007952AB"/>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E5F"/>
    <w:rsid w:val="007A0E9B"/>
    <w:rsid w:val="007A0FD1"/>
    <w:rsid w:val="007A112B"/>
    <w:rsid w:val="007A135F"/>
    <w:rsid w:val="007A146E"/>
    <w:rsid w:val="007A156A"/>
    <w:rsid w:val="007A1981"/>
    <w:rsid w:val="007A19AC"/>
    <w:rsid w:val="007A1BE0"/>
    <w:rsid w:val="007A1DA3"/>
    <w:rsid w:val="007A1E28"/>
    <w:rsid w:val="007A2049"/>
    <w:rsid w:val="007A2166"/>
    <w:rsid w:val="007A2250"/>
    <w:rsid w:val="007A236A"/>
    <w:rsid w:val="007A251E"/>
    <w:rsid w:val="007A265E"/>
    <w:rsid w:val="007A2927"/>
    <w:rsid w:val="007A2A0E"/>
    <w:rsid w:val="007A2A3E"/>
    <w:rsid w:val="007A2A5C"/>
    <w:rsid w:val="007A2AE2"/>
    <w:rsid w:val="007A2B47"/>
    <w:rsid w:val="007A2C48"/>
    <w:rsid w:val="007A2C5E"/>
    <w:rsid w:val="007A2DDB"/>
    <w:rsid w:val="007A2DEA"/>
    <w:rsid w:val="007A2E20"/>
    <w:rsid w:val="007A307C"/>
    <w:rsid w:val="007A31C0"/>
    <w:rsid w:val="007A31C2"/>
    <w:rsid w:val="007A35B7"/>
    <w:rsid w:val="007A3D7B"/>
    <w:rsid w:val="007A3DBF"/>
    <w:rsid w:val="007A3E76"/>
    <w:rsid w:val="007A3E77"/>
    <w:rsid w:val="007A44E6"/>
    <w:rsid w:val="007A4ADF"/>
    <w:rsid w:val="007A4BF8"/>
    <w:rsid w:val="007A4E6A"/>
    <w:rsid w:val="007A4E9B"/>
    <w:rsid w:val="007A4FDE"/>
    <w:rsid w:val="007A51C7"/>
    <w:rsid w:val="007A53B8"/>
    <w:rsid w:val="007A5423"/>
    <w:rsid w:val="007A54C2"/>
    <w:rsid w:val="007A5503"/>
    <w:rsid w:val="007A555D"/>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0A"/>
    <w:rsid w:val="007B03CC"/>
    <w:rsid w:val="007B08A1"/>
    <w:rsid w:val="007B08A2"/>
    <w:rsid w:val="007B0AED"/>
    <w:rsid w:val="007B0BD5"/>
    <w:rsid w:val="007B0C31"/>
    <w:rsid w:val="007B0C9C"/>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E3D"/>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B7FEE"/>
    <w:rsid w:val="007C00B2"/>
    <w:rsid w:val="007C0353"/>
    <w:rsid w:val="007C035D"/>
    <w:rsid w:val="007C04FD"/>
    <w:rsid w:val="007C084D"/>
    <w:rsid w:val="007C0946"/>
    <w:rsid w:val="007C0AEC"/>
    <w:rsid w:val="007C0B71"/>
    <w:rsid w:val="007C10B4"/>
    <w:rsid w:val="007C121B"/>
    <w:rsid w:val="007C12CD"/>
    <w:rsid w:val="007C12E5"/>
    <w:rsid w:val="007C1475"/>
    <w:rsid w:val="007C156E"/>
    <w:rsid w:val="007C1681"/>
    <w:rsid w:val="007C1C6A"/>
    <w:rsid w:val="007C1CE6"/>
    <w:rsid w:val="007C1DCB"/>
    <w:rsid w:val="007C1F53"/>
    <w:rsid w:val="007C21AD"/>
    <w:rsid w:val="007C22F7"/>
    <w:rsid w:val="007C254C"/>
    <w:rsid w:val="007C2575"/>
    <w:rsid w:val="007C27F8"/>
    <w:rsid w:val="007C291D"/>
    <w:rsid w:val="007C2A97"/>
    <w:rsid w:val="007C2E64"/>
    <w:rsid w:val="007C2E6C"/>
    <w:rsid w:val="007C2F5A"/>
    <w:rsid w:val="007C3176"/>
    <w:rsid w:val="007C317B"/>
    <w:rsid w:val="007C32CD"/>
    <w:rsid w:val="007C3304"/>
    <w:rsid w:val="007C3492"/>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39"/>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6EB8"/>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BC"/>
    <w:rsid w:val="007D20D2"/>
    <w:rsid w:val="007D20F6"/>
    <w:rsid w:val="007D2380"/>
    <w:rsid w:val="007D2397"/>
    <w:rsid w:val="007D2426"/>
    <w:rsid w:val="007D25A2"/>
    <w:rsid w:val="007D2836"/>
    <w:rsid w:val="007D2895"/>
    <w:rsid w:val="007D293E"/>
    <w:rsid w:val="007D2C5B"/>
    <w:rsid w:val="007D2C72"/>
    <w:rsid w:val="007D2D64"/>
    <w:rsid w:val="007D2E19"/>
    <w:rsid w:val="007D30C5"/>
    <w:rsid w:val="007D30C6"/>
    <w:rsid w:val="007D30F9"/>
    <w:rsid w:val="007D3142"/>
    <w:rsid w:val="007D3211"/>
    <w:rsid w:val="007D32E3"/>
    <w:rsid w:val="007D3446"/>
    <w:rsid w:val="007D34C1"/>
    <w:rsid w:val="007D352A"/>
    <w:rsid w:val="007D35A8"/>
    <w:rsid w:val="007D35F3"/>
    <w:rsid w:val="007D3613"/>
    <w:rsid w:val="007D3683"/>
    <w:rsid w:val="007D3704"/>
    <w:rsid w:val="007D3780"/>
    <w:rsid w:val="007D399A"/>
    <w:rsid w:val="007D39FC"/>
    <w:rsid w:val="007D3AAD"/>
    <w:rsid w:val="007D3BF5"/>
    <w:rsid w:val="007D3D79"/>
    <w:rsid w:val="007D3E3D"/>
    <w:rsid w:val="007D4002"/>
    <w:rsid w:val="007D4108"/>
    <w:rsid w:val="007D41E9"/>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A59"/>
    <w:rsid w:val="007D6B5F"/>
    <w:rsid w:val="007D6E25"/>
    <w:rsid w:val="007D721B"/>
    <w:rsid w:val="007D746C"/>
    <w:rsid w:val="007D74E9"/>
    <w:rsid w:val="007D752B"/>
    <w:rsid w:val="007D7678"/>
    <w:rsid w:val="007D77F7"/>
    <w:rsid w:val="007D7D02"/>
    <w:rsid w:val="007D7D28"/>
    <w:rsid w:val="007D7F34"/>
    <w:rsid w:val="007E02E8"/>
    <w:rsid w:val="007E0E96"/>
    <w:rsid w:val="007E1065"/>
    <w:rsid w:val="007E118A"/>
    <w:rsid w:val="007E1299"/>
    <w:rsid w:val="007E1347"/>
    <w:rsid w:val="007E13CC"/>
    <w:rsid w:val="007E1562"/>
    <w:rsid w:val="007E1861"/>
    <w:rsid w:val="007E1866"/>
    <w:rsid w:val="007E18A6"/>
    <w:rsid w:val="007E1E2D"/>
    <w:rsid w:val="007E1EB5"/>
    <w:rsid w:val="007E1FDC"/>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B00"/>
    <w:rsid w:val="007E3EC9"/>
    <w:rsid w:val="007E3FEC"/>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D7D"/>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A57"/>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61"/>
    <w:rsid w:val="007F3CD5"/>
    <w:rsid w:val="007F3E57"/>
    <w:rsid w:val="007F3EB9"/>
    <w:rsid w:val="007F41D9"/>
    <w:rsid w:val="007F4229"/>
    <w:rsid w:val="007F4251"/>
    <w:rsid w:val="007F4321"/>
    <w:rsid w:val="007F4400"/>
    <w:rsid w:val="007F444A"/>
    <w:rsid w:val="007F469D"/>
    <w:rsid w:val="007F46FB"/>
    <w:rsid w:val="007F4791"/>
    <w:rsid w:val="007F483D"/>
    <w:rsid w:val="007F4DD6"/>
    <w:rsid w:val="007F4DE0"/>
    <w:rsid w:val="007F52CC"/>
    <w:rsid w:val="007F537D"/>
    <w:rsid w:val="007F55F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9E"/>
    <w:rsid w:val="007F6BC4"/>
    <w:rsid w:val="007F6C6E"/>
    <w:rsid w:val="007F70D5"/>
    <w:rsid w:val="007F70F3"/>
    <w:rsid w:val="007F7149"/>
    <w:rsid w:val="007F738C"/>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DD"/>
    <w:rsid w:val="00803323"/>
    <w:rsid w:val="008033B2"/>
    <w:rsid w:val="008034D9"/>
    <w:rsid w:val="0080376F"/>
    <w:rsid w:val="00803AD2"/>
    <w:rsid w:val="00803D81"/>
    <w:rsid w:val="00803DE1"/>
    <w:rsid w:val="00803EBE"/>
    <w:rsid w:val="00804104"/>
    <w:rsid w:val="00804145"/>
    <w:rsid w:val="00804150"/>
    <w:rsid w:val="0080425B"/>
    <w:rsid w:val="00804383"/>
    <w:rsid w:val="0080441D"/>
    <w:rsid w:val="00804485"/>
    <w:rsid w:val="00804519"/>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C5F"/>
    <w:rsid w:val="0080738E"/>
    <w:rsid w:val="0080749F"/>
    <w:rsid w:val="0080763B"/>
    <w:rsid w:val="008076E0"/>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1FAB"/>
    <w:rsid w:val="008121D6"/>
    <w:rsid w:val="008124EF"/>
    <w:rsid w:val="00812716"/>
    <w:rsid w:val="00812793"/>
    <w:rsid w:val="00812E18"/>
    <w:rsid w:val="00813213"/>
    <w:rsid w:val="008136E6"/>
    <w:rsid w:val="00813F18"/>
    <w:rsid w:val="00814245"/>
    <w:rsid w:val="00814369"/>
    <w:rsid w:val="008143BE"/>
    <w:rsid w:val="00814430"/>
    <w:rsid w:val="008144F5"/>
    <w:rsid w:val="0081490E"/>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31"/>
    <w:rsid w:val="00817B82"/>
    <w:rsid w:val="00817D02"/>
    <w:rsid w:val="00817DD3"/>
    <w:rsid w:val="008201C9"/>
    <w:rsid w:val="0082040A"/>
    <w:rsid w:val="00820471"/>
    <w:rsid w:val="0082049C"/>
    <w:rsid w:val="00820609"/>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DEC"/>
    <w:rsid w:val="00822FB5"/>
    <w:rsid w:val="00822FD8"/>
    <w:rsid w:val="008234B0"/>
    <w:rsid w:val="00823542"/>
    <w:rsid w:val="00823629"/>
    <w:rsid w:val="00823663"/>
    <w:rsid w:val="008236E9"/>
    <w:rsid w:val="0082387A"/>
    <w:rsid w:val="00823B52"/>
    <w:rsid w:val="00824068"/>
    <w:rsid w:val="0082415E"/>
    <w:rsid w:val="00824174"/>
    <w:rsid w:val="00824390"/>
    <w:rsid w:val="0082445C"/>
    <w:rsid w:val="008246C8"/>
    <w:rsid w:val="00824B5F"/>
    <w:rsid w:val="00824C92"/>
    <w:rsid w:val="00824ECE"/>
    <w:rsid w:val="00824F21"/>
    <w:rsid w:val="00824FAD"/>
    <w:rsid w:val="008252DA"/>
    <w:rsid w:val="0082532E"/>
    <w:rsid w:val="0082535B"/>
    <w:rsid w:val="008253D6"/>
    <w:rsid w:val="00825556"/>
    <w:rsid w:val="008257A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5F0"/>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C99"/>
    <w:rsid w:val="00833F4C"/>
    <w:rsid w:val="008341DB"/>
    <w:rsid w:val="008344E8"/>
    <w:rsid w:val="0083454D"/>
    <w:rsid w:val="00834577"/>
    <w:rsid w:val="00834794"/>
    <w:rsid w:val="008347CD"/>
    <w:rsid w:val="00834BEF"/>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5D10"/>
    <w:rsid w:val="00836011"/>
    <w:rsid w:val="0083604F"/>
    <w:rsid w:val="00836083"/>
    <w:rsid w:val="008360E5"/>
    <w:rsid w:val="00836185"/>
    <w:rsid w:val="008364F4"/>
    <w:rsid w:val="00836617"/>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784"/>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BC9"/>
    <w:rsid w:val="00841C51"/>
    <w:rsid w:val="00841CDF"/>
    <w:rsid w:val="00842080"/>
    <w:rsid w:val="008420D8"/>
    <w:rsid w:val="0084242D"/>
    <w:rsid w:val="00842537"/>
    <w:rsid w:val="00842816"/>
    <w:rsid w:val="00842875"/>
    <w:rsid w:val="00842A1D"/>
    <w:rsid w:val="00842B44"/>
    <w:rsid w:val="00842DCA"/>
    <w:rsid w:val="00842FB8"/>
    <w:rsid w:val="00843034"/>
    <w:rsid w:val="008434C3"/>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B7A"/>
    <w:rsid w:val="00845C7F"/>
    <w:rsid w:val="00845F4C"/>
    <w:rsid w:val="00845F9F"/>
    <w:rsid w:val="008460E5"/>
    <w:rsid w:val="0084613D"/>
    <w:rsid w:val="008462B3"/>
    <w:rsid w:val="00846552"/>
    <w:rsid w:val="008469A4"/>
    <w:rsid w:val="008469EA"/>
    <w:rsid w:val="00846BB9"/>
    <w:rsid w:val="00846C19"/>
    <w:rsid w:val="00846D76"/>
    <w:rsid w:val="0084741B"/>
    <w:rsid w:val="00847457"/>
    <w:rsid w:val="0084774F"/>
    <w:rsid w:val="008479A7"/>
    <w:rsid w:val="008479BA"/>
    <w:rsid w:val="00847AF4"/>
    <w:rsid w:val="00847BB9"/>
    <w:rsid w:val="00847C38"/>
    <w:rsid w:val="00847C88"/>
    <w:rsid w:val="00847DB4"/>
    <w:rsid w:val="00847DBD"/>
    <w:rsid w:val="00847DED"/>
    <w:rsid w:val="00847F61"/>
    <w:rsid w:val="0085041C"/>
    <w:rsid w:val="00850449"/>
    <w:rsid w:val="008505D3"/>
    <w:rsid w:val="00850694"/>
    <w:rsid w:val="00850774"/>
    <w:rsid w:val="008508DA"/>
    <w:rsid w:val="00850A76"/>
    <w:rsid w:val="00850BF6"/>
    <w:rsid w:val="00850D52"/>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360"/>
    <w:rsid w:val="008564A5"/>
    <w:rsid w:val="008564A7"/>
    <w:rsid w:val="008564AC"/>
    <w:rsid w:val="008567B0"/>
    <w:rsid w:val="008569D3"/>
    <w:rsid w:val="00856A51"/>
    <w:rsid w:val="00856B65"/>
    <w:rsid w:val="00856C54"/>
    <w:rsid w:val="00856E60"/>
    <w:rsid w:val="00856F0B"/>
    <w:rsid w:val="00857332"/>
    <w:rsid w:val="008573FB"/>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88D"/>
    <w:rsid w:val="00860972"/>
    <w:rsid w:val="00860AD9"/>
    <w:rsid w:val="00860C2B"/>
    <w:rsid w:val="00860DE9"/>
    <w:rsid w:val="00860E2F"/>
    <w:rsid w:val="00860E56"/>
    <w:rsid w:val="00860EC1"/>
    <w:rsid w:val="00860FFF"/>
    <w:rsid w:val="0086103D"/>
    <w:rsid w:val="008611D8"/>
    <w:rsid w:val="008612F3"/>
    <w:rsid w:val="008612FE"/>
    <w:rsid w:val="008613AB"/>
    <w:rsid w:val="00861468"/>
    <w:rsid w:val="00861477"/>
    <w:rsid w:val="00861526"/>
    <w:rsid w:val="008616B3"/>
    <w:rsid w:val="00861787"/>
    <w:rsid w:val="00861858"/>
    <w:rsid w:val="008619D9"/>
    <w:rsid w:val="00861AB2"/>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A"/>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4F"/>
    <w:rsid w:val="00866BED"/>
    <w:rsid w:val="00866FA6"/>
    <w:rsid w:val="008670A2"/>
    <w:rsid w:val="00867977"/>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1B7"/>
    <w:rsid w:val="0087244C"/>
    <w:rsid w:val="00872809"/>
    <w:rsid w:val="0087280F"/>
    <w:rsid w:val="00872E3C"/>
    <w:rsid w:val="00872E74"/>
    <w:rsid w:val="00873218"/>
    <w:rsid w:val="00873372"/>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D33"/>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4"/>
    <w:rsid w:val="00881EEE"/>
    <w:rsid w:val="00881EF5"/>
    <w:rsid w:val="008820C1"/>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D2"/>
    <w:rsid w:val="008834E2"/>
    <w:rsid w:val="0088359A"/>
    <w:rsid w:val="008836B9"/>
    <w:rsid w:val="00883726"/>
    <w:rsid w:val="00883882"/>
    <w:rsid w:val="00883C5F"/>
    <w:rsid w:val="00883CA7"/>
    <w:rsid w:val="00883D57"/>
    <w:rsid w:val="008840B1"/>
    <w:rsid w:val="00884105"/>
    <w:rsid w:val="008842F3"/>
    <w:rsid w:val="0088432F"/>
    <w:rsid w:val="00884981"/>
    <w:rsid w:val="00884E2D"/>
    <w:rsid w:val="00884FAD"/>
    <w:rsid w:val="008857D7"/>
    <w:rsid w:val="00885802"/>
    <w:rsid w:val="00885A4C"/>
    <w:rsid w:val="00885DC7"/>
    <w:rsid w:val="00885E29"/>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A7"/>
    <w:rsid w:val="008870D1"/>
    <w:rsid w:val="0088724D"/>
    <w:rsid w:val="0088728D"/>
    <w:rsid w:val="0088741D"/>
    <w:rsid w:val="0088780E"/>
    <w:rsid w:val="0088797F"/>
    <w:rsid w:val="008879BD"/>
    <w:rsid w:val="00887A8B"/>
    <w:rsid w:val="00887AD9"/>
    <w:rsid w:val="00887B03"/>
    <w:rsid w:val="00887B86"/>
    <w:rsid w:val="00887C02"/>
    <w:rsid w:val="00887C36"/>
    <w:rsid w:val="00887CBC"/>
    <w:rsid w:val="00887E00"/>
    <w:rsid w:val="008900C9"/>
    <w:rsid w:val="008901FE"/>
    <w:rsid w:val="00890201"/>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1E0"/>
    <w:rsid w:val="0089324C"/>
    <w:rsid w:val="0089342E"/>
    <w:rsid w:val="008934DE"/>
    <w:rsid w:val="008935AC"/>
    <w:rsid w:val="00893A4D"/>
    <w:rsid w:val="00893D29"/>
    <w:rsid w:val="0089423C"/>
    <w:rsid w:val="008942AA"/>
    <w:rsid w:val="008944F1"/>
    <w:rsid w:val="008944FD"/>
    <w:rsid w:val="008945E7"/>
    <w:rsid w:val="00894822"/>
    <w:rsid w:val="008949C7"/>
    <w:rsid w:val="00894A34"/>
    <w:rsid w:val="00894A9A"/>
    <w:rsid w:val="00894AB0"/>
    <w:rsid w:val="00894B0B"/>
    <w:rsid w:val="00894C89"/>
    <w:rsid w:val="00894DC7"/>
    <w:rsid w:val="00894DF7"/>
    <w:rsid w:val="00894F79"/>
    <w:rsid w:val="00894F9B"/>
    <w:rsid w:val="00895013"/>
    <w:rsid w:val="00895357"/>
    <w:rsid w:val="008954C8"/>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B3"/>
    <w:rsid w:val="00896EB8"/>
    <w:rsid w:val="00896EBD"/>
    <w:rsid w:val="00897017"/>
    <w:rsid w:val="00897734"/>
    <w:rsid w:val="008979DE"/>
    <w:rsid w:val="008979F7"/>
    <w:rsid w:val="00897A27"/>
    <w:rsid w:val="00897AEA"/>
    <w:rsid w:val="00897B2A"/>
    <w:rsid w:val="00897F4A"/>
    <w:rsid w:val="008A0470"/>
    <w:rsid w:val="008A0526"/>
    <w:rsid w:val="008A05B4"/>
    <w:rsid w:val="008A09D4"/>
    <w:rsid w:val="008A0E07"/>
    <w:rsid w:val="008A0EA1"/>
    <w:rsid w:val="008A1138"/>
    <w:rsid w:val="008A1534"/>
    <w:rsid w:val="008A160D"/>
    <w:rsid w:val="008A1625"/>
    <w:rsid w:val="008A17C2"/>
    <w:rsid w:val="008A19E4"/>
    <w:rsid w:val="008A1AE8"/>
    <w:rsid w:val="008A1E2E"/>
    <w:rsid w:val="008A22C5"/>
    <w:rsid w:val="008A23BD"/>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03D"/>
    <w:rsid w:val="008A5046"/>
    <w:rsid w:val="008A52BC"/>
    <w:rsid w:val="008A5346"/>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353"/>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67"/>
    <w:rsid w:val="008B3C9A"/>
    <w:rsid w:val="008B3CE5"/>
    <w:rsid w:val="008B3DCF"/>
    <w:rsid w:val="008B3FCC"/>
    <w:rsid w:val="008B4116"/>
    <w:rsid w:val="008B4202"/>
    <w:rsid w:val="008B4291"/>
    <w:rsid w:val="008B446E"/>
    <w:rsid w:val="008B447C"/>
    <w:rsid w:val="008B4532"/>
    <w:rsid w:val="008B462D"/>
    <w:rsid w:val="008B4881"/>
    <w:rsid w:val="008B4884"/>
    <w:rsid w:val="008B4A24"/>
    <w:rsid w:val="008B4A3B"/>
    <w:rsid w:val="008B4A54"/>
    <w:rsid w:val="008B4ACE"/>
    <w:rsid w:val="008B4B22"/>
    <w:rsid w:val="008B4CE6"/>
    <w:rsid w:val="008B4D5C"/>
    <w:rsid w:val="008B4F00"/>
    <w:rsid w:val="008B559D"/>
    <w:rsid w:val="008B563C"/>
    <w:rsid w:val="008B58AA"/>
    <w:rsid w:val="008B5A16"/>
    <w:rsid w:val="008B60CF"/>
    <w:rsid w:val="008B64FC"/>
    <w:rsid w:val="008B66C7"/>
    <w:rsid w:val="008B68F4"/>
    <w:rsid w:val="008B6926"/>
    <w:rsid w:val="008B6C15"/>
    <w:rsid w:val="008B6C3A"/>
    <w:rsid w:val="008B6CD3"/>
    <w:rsid w:val="008B6E15"/>
    <w:rsid w:val="008B6F3A"/>
    <w:rsid w:val="008B6F92"/>
    <w:rsid w:val="008B6FF4"/>
    <w:rsid w:val="008B7030"/>
    <w:rsid w:val="008B70D3"/>
    <w:rsid w:val="008B721B"/>
    <w:rsid w:val="008B7436"/>
    <w:rsid w:val="008B7511"/>
    <w:rsid w:val="008B7DA2"/>
    <w:rsid w:val="008B7F6C"/>
    <w:rsid w:val="008C000B"/>
    <w:rsid w:val="008C00C1"/>
    <w:rsid w:val="008C0131"/>
    <w:rsid w:val="008C02CD"/>
    <w:rsid w:val="008C050A"/>
    <w:rsid w:val="008C077F"/>
    <w:rsid w:val="008C07E4"/>
    <w:rsid w:val="008C07F7"/>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4BD"/>
    <w:rsid w:val="008C47A3"/>
    <w:rsid w:val="008C4837"/>
    <w:rsid w:val="008C486B"/>
    <w:rsid w:val="008C4D3B"/>
    <w:rsid w:val="008C4F96"/>
    <w:rsid w:val="008C534C"/>
    <w:rsid w:val="008C5382"/>
    <w:rsid w:val="008C5414"/>
    <w:rsid w:val="008C543E"/>
    <w:rsid w:val="008C5457"/>
    <w:rsid w:val="008C54CB"/>
    <w:rsid w:val="008C5604"/>
    <w:rsid w:val="008C563E"/>
    <w:rsid w:val="008C5860"/>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A0E"/>
    <w:rsid w:val="008D2A4E"/>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1E6"/>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1F"/>
    <w:rsid w:val="008E0939"/>
    <w:rsid w:val="008E096F"/>
    <w:rsid w:val="008E0C4A"/>
    <w:rsid w:val="008E0D27"/>
    <w:rsid w:val="008E0D63"/>
    <w:rsid w:val="008E0FB0"/>
    <w:rsid w:val="008E1225"/>
    <w:rsid w:val="008E12BB"/>
    <w:rsid w:val="008E13B2"/>
    <w:rsid w:val="008E1B52"/>
    <w:rsid w:val="008E1D59"/>
    <w:rsid w:val="008E1F49"/>
    <w:rsid w:val="008E21F7"/>
    <w:rsid w:val="008E24C9"/>
    <w:rsid w:val="008E250E"/>
    <w:rsid w:val="008E2625"/>
    <w:rsid w:val="008E2954"/>
    <w:rsid w:val="008E2A3F"/>
    <w:rsid w:val="008E2AC2"/>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873"/>
    <w:rsid w:val="008E6CE1"/>
    <w:rsid w:val="008E6D47"/>
    <w:rsid w:val="008E7260"/>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A"/>
    <w:rsid w:val="008F0F9B"/>
    <w:rsid w:val="008F10B5"/>
    <w:rsid w:val="008F1244"/>
    <w:rsid w:val="008F12F6"/>
    <w:rsid w:val="008F13D7"/>
    <w:rsid w:val="008F1446"/>
    <w:rsid w:val="008F148F"/>
    <w:rsid w:val="008F15C3"/>
    <w:rsid w:val="008F17A4"/>
    <w:rsid w:val="008F1D1F"/>
    <w:rsid w:val="008F1D3E"/>
    <w:rsid w:val="008F1F3A"/>
    <w:rsid w:val="008F1FE7"/>
    <w:rsid w:val="008F213A"/>
    <w:rsid w:val="008F214B"/>
    <w:rsid w:val="008F23C4"/>
    <w:rsid w:val="008F259F"/>
    <w:rsid w:val="008F263D"/>
    <w:rsid w:val="008F26B5"/>
    <w:rsid w:val="008F26C1"/>
    <w:rsid w:val="008F26C5"/>
    <w:rsid w:val="008F28CA"/>
    <w:rsid w:val="008F3115"/>
    <w:rsid w:val="008F3122"/>
    <w:rsid w:val="008F359F"/>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9FA"/>
    <w:rsid w:val="008F7ABA"/>
    <w:rsid w:val="008F7B0B"/>
    <w:rsid w:val="008F7BE4"/>
    <w:rsid w:val="008F7D76"/>
    <w:rsid w:val="008F7DD1"/>
    <w:rsid w:val="008F7ECF"/>
    <w:rsid w:val="008F7F61"/>
    <w:rsid w:val="008F7FB1"/>
    <w:rsid w:val="0090048D"/>
    <w:rsid w:val="00900521"/>
    <w:rsid w:val="0090054A"/>
    <w:rsid w:val="00900AA9"/>
    <w:rsid w:val="00900D9B"/>
    <w:rsid w:val="00901031"/>
    <w:rsid w:val="00901039"/>
    <w:rsid w:val="00901052"/>
    <w:rsid w:val="00901117"/>
    <w:rsid w:val="00901301"/>
    <w:rsid w:val="009016AE"/>
    <w:rsid w:val="00901737"/>
    <w:rsid w:val="0090174D"/>
    <w:rsid w:val="0090179A"/>
    <w:rsid w:val="00901885"/>
    <w:rsid w:val="00901D8C"/>
    <w:rsid w:val="00901E94"/>
    <w:rsid w:val="00902180"/>
    <w:rsid w:val="009021E7"/>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A25"/>
    <w:rsid w:val="00905D5F"/>
    <w:rsid w:val="00905FEC"/>
    <w:rsid w:val="0090640D"/>
    <w:rsid w:val="009065D8"/>
    <w:rsid w:val="0090687E"/>
    <w:rsid w:val="00906990"/>
    <w:rsid w:val="00906C66"/>
    <w:rsid w:val="00906CB7"/>
    <w:rsid w:val="00906DD4"/>
    <w:rsid w:val="00906DF7"/>
    <w:rsid w:val="00906EDF"/>
    <w:rsid w:val="00906EE5"/>
    <w:rsid w:val="00906FDE"/>
    <w:rsid w:val="0090713B"/>
    <w:rsid w:val="009071A4"/>
    <w:rsid w:val="00907554"/>
    <w:rsid w:val="0090770E"/>
    <w:rsid w:val="0090773B"/>
    <w:rsid w:val="00907899"/>
    <w:rsid w:val="009079C2"/>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1F"/>
    <w:rsid w:val="00914F7F"/>
    <w:rsid w:val="009152B5"/>
    <w:rsid w:val="00915361"/>
    <w:rsid w:val="009153F4"/>
    <w:rsid w:val="00915593"/>
    <w:rsid w:val="009155B7"/>
    <w:rsid w:val="00915724"/>
    <w:rsid w:val="0091578F"/>
    <w:rsid w:val="009157AF"/>
    <w:rsid w:val="00915B35"/>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80A"/>
    <w:rsid w:val="00920935"/>
    <w:rsid w:val="00920AD1"/>
    <w:rsid w:val="00920C1A"/>
    <w:rsid w:val="00920D14"/>
    <w:rsid w:val="00920DEE"/>
    <w:rsid w:val="00920E92"/>
    <w:rsid w:val="00921044"/>
    <w:rsid w:val="0092139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AC4"/>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28"/>
    <w:rsid w:val="0093076B"/>
    <w:rsid w:val="00930E29"/>
    <w:rsid w:val="00931022"/>
    <w:rsid w:val="009310DD"/>
    <w:rsid w:val="009314E1"/>
    <w:rsid w:val="00931541"/>
    <w:rsid w:val="00931687"/>
    <w:rsid w:val="00931724"/>
    <w:rsid w:val="009317AF"/>
    <w:rsid w:val="00931829"/>
    <w:rsid w:val="00931862"/>
    <w:rsid w:val="00931A63"/>
    <w:rsid w:val="00931E4A"/>
    <w:rsid w:val="009326B6"/>
    <w:rsid w:val="00932761"/>
    <w:rsid w:val="00932956"/>
    <w:rsid w:val="00932A7E"/>
    <w:rsid w:val="00932BCA"/>
    <w:rsid w:val="00932CD5"/>
    <w:rsid w:val="00932D1E"/>
    <w:rsid w:val="00932FFA"/>
    <w:rsid w:val="0093307E"/>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353"/>
    <w:rsid w:val="00935537"/>
    <w:rsid w:val="0093559A"/>
    <w:rsid w:val="00935669"/>
    <w:rsid w:val="00935755"/>
    <w:rsid w:val="009357C8"/>
    <w:rsid w:val="00935864"/>
    <w:rsid w:val="0093596F"/>
    <w:rsid w:val="00935A15"/>
    <w:rsid w:val="00935AD9"/>
    <w:rsid w:val="00935CF4"/>
    <w:rsid w:val="009361AA"/>
    <w:rsid w:val="009363ED"/>
    <w:rsid w:val="009367AC"/>
    <w:rsid w:val="00936B35"/>
    <w:rsid w:val="00936BE2"/>
    <w:rsid w:val="00936C60"/>
    <w:rsid w:val="00936C8C"/>
    <w:rsid w:val="00936C8E"/>
    <w:rsid w:val="00936DB4"/>
    <w:rsid w:val="0093767D"/>
    <w:rsid w:val="009377E8"/>
    <w:rsid w:val="00937828"/>
    <w:rsid w:val="00937863"/>
    <w:rsid w:val="009378EC"/>
    <w:rsid w:val="00937EB8"/>
    <w:rsid w:val="00940376"/>
    <w:rsid w:val="00940602"/>
    <w:rsid w:val="009406EC"/>
    <w:rsid w:val="00940852"/>
    <w:rsid w:val="00940985"/>
    <w:rsid w:val="00940A0A"/>
    <w:rsid w:val="00940EFF"/>
    <w:rsid w:val="009415ED"/>
    <w:rsid w:val="0094160D"/>
    <w:rsid w:val="00941631"/>
    <w:rsid w:val="00941ADB"/>
    <w:rsid w:val="00941AFC"/>
    <w:rsid w:val="00941D95"/>
    <w:rsid w:val="00942225"/>
    <w:rsid w:val="009422D1"/>
    <w:rsid w:val="009422D5"/>
    <w:rsid w:val="00942648"/>
    <w:rsid w:val="00942AAC"/>
    <w:rsid w:val="00942B55"/>
    <w:rsid w:val="00942BA8"/>
    <w:rsid w:val="00942C8E"/>
    <w:rsid w:val="00943051"/>
    <w:rsid w:val="00943197"/>
    <w:rsid w:val="009437A7"/>
    <w:rsid w:val="0094392B"/>
    <w:rsid w:val="00943C1B"/>
    <w:rsid w:val="00943CD6"/>
    <w:rsid w:val="00943E2D"/>
    <w:rsid w:val="00943FAC"/>
    <w:rsid w:val="009444CF"/>
    <w:rsid w:val="0094474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C1"/>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13"/>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5A"/>
    <w:rsid w:val="00956ADD"/>
    <w:rsid w:val="00956B28"/>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307"/>
    <w:rsid w:val="0096278F"/>
    <w:rsid w:val="00962888"/>
    <w:rsid w:val="009629AB"/>
    <w:rsid w:val="00963109"/>
    <w:rsid w:val="009632D5"/>
    <w:rsid w:val="00963489"/>
    <w:rsid w:val="009635A8"/>
    <w:rsid w:val="009638FE"/>
    <w:rsid w:val="00963B0E"/>
    <w:rsid w:val="00963EF3"/>
    <w:rsid w:val="00963F06"/>
    <w:rsid w:val="0096480E"/>
    <w:rsid w:val="0096488E"/>
    <w:rsid w:val="00964A4D"/>
    <w:rsid w:val="00964C87"/>
    <w:rsid w:val="00964D93"/>
    <w:rsid w:val="00964DA4"/>
    <w:rsid w:val="00964E1E"/>
    <w:rsid w:val="0096518A"/>
    <w:rsid w:val="0096533A"/>
    <w:rsid w:val="0096567B"/>
    <w:rsid w:val="0096576A"/>
    <w:rsid w:val="00965831"/>
    <w:rsid w:val="0096593F"/>
    <w:rsid w:val="0096596D"/>
    <w:rsid w:val="00965A0C"/>
    <w:rsid w:val="00965A2C"/>
    <w:rsid w:val="00965D1F"/>
    <w:rsid w:val="00965E97"/>
    <w:rsid w:val="00965F96"/>
    <w:rsid w:val="009661D2"/>
    <w:rsid w:val="0096629C"/>
    <w:rsid w:val="00966348"/>
    <w:rsid w:val="0096647A"/>
    <w:rsid w:val="009666E3"/>
    <w:rsid w:val="0096670E"/>
    <w:rsid w:val="009667D0"/>
    <w:rsid w:val="00966831"/>
    <w:rsid w:val="009669E9"/>
    <w:rsid w:val="00966C45"/>
    <w:rsid w:val="00966C5E"/>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11"/>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09D"/>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96"/>
    <w:rsid w:val="009842C7"/>
    <w:rsid w:val="0098430E"/>
    <w:rsid w:val="0098433A"/>
    <w:rsid w:val="009844C6"/>
    <w:rsid w:val="00984BA9"/>
    <w:rsid w:val="00984D83"/>
    <w:rsid w:val="00984F15"/>
    <w:rsid w:val="0098510B"/>
    <w:rsid w:val="00985698"/>
    <w:rsid w:val="00985807"/>
    <w:rsid w:val="00985862"/>
    <w:rsid w:val="009859D6"/>
    <w:rsid w:val="009859EB"/>
    <w:rsid w:val="00985B46"/>
    <w:rsid w:val="00985C0F"/>
    <w:rsid w:val="00985C99"/>
    <w:rsid w:val="00985E13"/>
    <w:rsid w:val="00985EC2"/>
    <w:rsid w:val="0098609F"/>
    <w:rsid w:val="00986A09"/>
    <w:rsid w:val="00986A8F"/>
    <w:rsid w:val="00986C8F"/>
    <w:rsid w:val="00987121"/>
    <w:rsid w:val="009876BD"/>
    <w:rsid w:val="0098773D"/>
    <w:rsid w:val="00987949"/>
    <w:rsid w:val="009879B0"/>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DF7"/>
    <w:rsid w:val="00993F07"/>
    <w:rsid w:val="009941B6"/>
    <w:rsid w:val="009943A1"/>
    <w:rsid w:val="009944BE"/>
    <w:rsid w:val="009944CC"/>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AF7"/>
    <w:rsid w:val="009A0BF1"/>
    <w:rsid w:val="009A0C54"/>
    <w:rsid w:val="009A0DD3"/>
    <w:rsid w:val="009A0F9E"/>
    <w:rsid w:val="009A1310"/>
    <w:rsid w:val="009A13C9"/>
    <w:rsid w:val="009A148A"/>
    <w:rsid w:val="009A1504"/>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699"/>
    <w:rsid w:val="009B19CA"/>
    <w:rsid w:val="009B1BF0"/>
    <w:rsid w:val="009B22D9"/>
    <w:rsid w:val="009B23F9"/>
    <w:rsid w:val="009B24CB"/>
    <w:rsid w:val="009B2C5D"/>
    <w:rsid w:val="009B2E7B"/>
    <w:rsid w:val="009B314E"/>
    <w:rsid w:val="009B3202"/>
    <w:rsid w:val="009B321F"/>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2A"/>
    <w:rsid w:val="009C2F2E"/>
    <w:rsid w:val="009C2FF2"/>
    <w:rsid w:val="009C3145"/>
    <w:rsid w:val="009C322C"/>
    <w:rsid w:val="009C3279"/>
    <w:rsid w:val="009C329B"/>
    <w:rsid w:val="009C339F"/>
    <w:rsid w:val="009C3568"/>
    <w:rsid w:val="009C35EE"/>
    <w:rsid w:val="009C3680"/>
    <w:rsid w:val="009C3846"/>
    <w:rsid w:val="009C3B1E"/>
    <w:rsid w:val="009C3B4F"/>
    <w:rsid w:val="009C3D06"/>
    <w:rsid w:val="009C3D71"/>
    <w:rsid w:val="009C404E"/>
    <w:rsid w:val="009C41C3"/>
    <w:rsid w:val="009C43C3"/>
    <w:rsid w:val="009C445E"/>
    <w:rsid w:val="009C450E"/>
    <w:rsid w:val="009C4802"/>
    <w:rsid w:val="009C48D7"/>
    <w:rsid w:val="009C4A63"/>
    <w:rsid w:val="009C4D22"/>
    <w:rsid w:val="009C4F0E"/>
    <w:rsid w:val="009C5744"/>
    <w:rsid w:val="009C5836"/>
    <w:rsid w:val="009C5B08"/>
    <w:rsid w:val="009C5E96"/>
    <w:rsid w:val="009C5FE2"/>
    <w:rsid w:val="009C6654"/>
    <w:rsid w:val="009C6722"/>
    <w:rsid w:val="009C6794"/>
    <w:rsid w:val="009C692C"/>
    <w:rsid w:val="009C6AFE"/>
    <w:rsid w:val="009C6B74"/>
    <w:rsid w:val="009C6E90"/>
    <w:rsid w:val="009C6FD4"/>
    <w:rsid w:val="009C7020"/>
    <w:rsid w:val="009C71B7"/>
    <w:rsid w:val="009C72F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3E3"/>
    <w:rsid w:val="009D1487"/>
    <w:rsid w:val="009D18B9"/>
    <w:rsid w:val="009D1954"/>
    <w:rsid w:val="009D1BBF"/>
    <w:rsid w:val="009D1D12"/>
    <w:rsid w:val="009D20ED"/>
    <w:rsid w:val="009D211F"/>
    <w:rsid w:val="009D2176"/>
    <w:rsid w:val="009D22CA"/>
    <w:rsid w:val="009D22D1"/>
    <w:rsid w:val="009D2464"/>
    <w:rsid w:val="009D26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282"/>
    <w:rsid w:val="009D457F"/>
    <w:rsid w:val="009D45BE"/>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12"/>
    <w:rsid w:val="009D6DB5"/>
    <w:rsid w:val="009D7138"/>
    <w:rsid w:val="009D744A"/>
    <w:rsid w:val="009D75CD"/>
    <w:rsid w:val="009D76BD"/>
    <w:rsid w:val="009D78AF"/>
    <w:rsid w:val="009D7A50"/>
    <w:rsid w:val="009D7A60"/>
    <w:rsid w:val="009D7B7C"/>
    <w:rsid w:val="009D7F20"/>
    <w:rsid w:val="009D7FB7"/>
    <w:rsid w:val="009E0005"/>
    <w:rsid w:val="009E008B"/>
    <w:rsid w:val="009E0119"/>
    <w:rsid w:val="009E01B2"/>
    <w:rsid w:val="009E04C4"/>
    <w:rsid w:val="009E04CB"/>
    <w:rsid w:val="009E06DD"/>
    <w:rsid w:val="009E06FF"/>
    <w:rsid w:val="009E07CC"/>
    <w:rsid w:val="009E07E0"/>
    <w:rsid w:val="009E09B5"/>
    <w:rsid w:val="009E0B9F"/>
    <w:rsid w:val="009E1054"/>
    <w:rsid w:val="009E12AF"/>
    <w:rsid w:val="009E138C"/>
    <w:rsid w:val="009E1494"/>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3ED"/>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1F63"/>
    <w:rsid w:val="009F203A"/>
    <w:rsid w:val="009F2064"/>
    <w:rsid w:val="009F20A8"/>
    <w:rsid w:val="009F2288"/>
    <w:rsid w:val="009F2290"/>
    <w:rsid w:val="009F232B"/>
    <w:rsid w:val="009F23DC"/>
    <w:rsid w:val="009F23E1"/>
    <w:rsid w:val="009F23F2"/>
    <w:rsid w:val="009F26A5"/>
    <w:rsid w:val="009F26B3"/>
    <w:rsid w:val="009F279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3E7D"/>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74E"/>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7B1"/>
    <w:rsid w:val="00A019B6"/>
    <w:rsid w:val="00A01C19"/>
    <w:rsid w:val="00A01C6D"/>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37"/>
    <w:rsid w:val="00A03F53"/>
    <w:rsid w:val="00A03F70"/>
    <w:rsid w:val="00A03F79"/>
    <w:rsid w:val="00A03F93"/>
    <w:rsid w:val="00A03FB0"/>
    <w:rsid w:val="00A042D5"/>
    <w:rsid w:val="00A0431F"/>
    <w:rsid w:val="00A04443"/>
    <w:rsid w:val="00A0444D"/>
    <w:rsid w:val="00A0462D"/>
    <w:rsid w:val="00A047CB"/>
    <w:rsid w:val="00A0491A"/>
    <w:rsid w:val="00A04977"/>
    <w:rsid w:val="00A04AD7"/>
    <w:rsid w:val="00A04E64"/>
    <w:rsid w:val="00A04F6C"/>
    <w:rsid w:val="00A05121"/>
    <w:rsid w:val="00A05892"/>
    <w:rsid w:val="00A058B3"/>
    <w:rsid w:val="00A05A78"/>
    <w:rsid w:val="00A05BE2"/>
    <w:rsid w:val="00A05C73"/>
    <w:rsid w:val="00A05DF3"/>
    <w:rsid w:val="00A05EAB"/>
    <w:rsid w:val="00A05F5C"/>
    <w:rsid w:val="00A0614F"/>
    <w:rsid w:val="00A061C5"/>
    <w:rsid w:val="00A0657E"/>
    <w:rsid w:val="00A066F0"/>
    <w:rsid w:val="00A0670C"/>
    <w:rsid w:val="00A0688D"/>
    <w:rsid w:val="00A069C0"/>
    <w:rsid w:val="00A069D9"/>
    <w:rsid w:val="00A06ADD"/>
    <w:rsid w:val="00A070D1"/>
    <w:rsid w:val="00A074B8"/>
    <w:rsid w:val="00A07546"/>
    <w:rsid w:val="00A07660"/>
    <w:rsid w:val="00A07865"/>
    <w:rsid w:val="00A078C8"/>
    <w:rsid w:val="00A07B0C"/>
    <w:rsid w:val="00A07C69"/>
    <w:rsid w:val="00A07CB6"/>
    <w:rsid w:val="00A07DF0"/>
    <w:rsid w:val="00A1001D"/>
    <w:rsid w:val="00A10060"/>
    <w:rsid w:val="00A10152"/>
    <w:rsid w:val="00A10162"/>
    <w:rsid w:val="00A10323"/>
    <w:rsid w:val="00A10494"/>
    <w:rsid w:val="00A104AA"/>
    <w:rsid w:val="00A105C2"/>
    <w:rsid w:val="00A10722"/>
    <w:rsid w:val="00A109AA"/>
    <w:rsid w:val="00A10CB5"/>
    <w:rsid w:val="00A10CDB"/>
    <w:rsid w:val="00A10DF0"/>
    <w:rsid w:val="00A1102F"/>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4C"/>
    <w:rsid w:val="00A135CC"/>
    <w:rsid w:val="00A13A10"/>
    <w:rsid w:val="00A13C7B"/>
    <w:rsid w:val="00A13D5E"/>
    <w:rsid w:val="00A13E6D"/>
    <w:rsid w:val="00A13FB9"/>
    <w:rsid w:val="00A14099"/>
    <w:rsid w:val="00A14228"/>
    <w:rsid w:val="00A1428C"/>
    <w:rsid w:val="00A143B8"/>
    <w:rsid w:val="00A1462B"/>
    <w:rsid w:val="00A14834"/>
    <w:rsid w:val="00A1485D"/>
    <w:rsid w:val="00A148D6"/>
    <w:rsid w:val="00A14B49"/>
    <w:rsid w:val="00A14BB6"/>
    <w:rsid w:val="00A14D0E"/>
    <w:rsid w:val="00A14FE1"/>
    <w:rsid w:val="00A150F3"/>
    <w:rsid w:val="00A15151"/>
    <w:rsid w:val="00A1524C"/>
    <w:rsid w:val="00A153C9"/>
    <w:rsid w:val="00A154AA"/>
    <w:rsid w:val="00A154CF"/>
    <w:rsid w:val="00A15538"/>
    <w:rsid w:val="00A15551"/>
    <w:rsid w:val="00A156DB"/>
    <w:rsid w:val="00A159BE"/>
    <w:rsid w:val="00A15DD1"/>
    <w:rsid w:val="00A15FDB"/>
    <w:rsid w:val="00A16049"/>
    <w:rsid w:val="00A16093"/>
    <w:rsid w:val="00A161F0"/>
    <w:rsid w:val="00A16954"/>
    <w:rsid w:val="00A169B2"/>
    <w:rsid w:val="00A16C32"/>
    <w:rsid w:val="00A16E30"/>
    <w:rsid w:val="00A16E84"/>
    <w:rsid w:val="00A16EB3"/>
    <w:rsid w:val="00A16EE8"/>
    <w:rsid w:val="00A16EF3"/>
    <w:rsid w:val="00A1701E"/>
    <w:rsid w:val="00A1731C"/>
    <w:rsid w:val="00A1778B"/>
    <w:rsid w:val="00A17871"/>
    <w:rsid w:val="00A1791D"/>
    <w:rsid w:val="00A17A98"/>
    <w:rsid w:val="00A17B4C"/>
    <w:rsid w:val="00A17E15"/>
    <w:rsid w:val="00A20067"/>
    <w:rsid w:val="00A200B3"/>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3F2"/>
    <w:rsid w:val="00A2241F"/>
    <w:rsid w:val="00A22459"/>
    <w:rsid w:val="00A224E6"/>
    <w:rsid w:val="00A22579"/>
    <w:rsid w:val="00A227E8"/>
    <w:rsid w:val="00A2295B"/>
    <w:rsid w:val="00A22AAA"/>
    <w:rsid w:val="00A22ADE"/>
    <w:rsid w:val="00A22C7B"/>
    <w:rsid w:val="00A22CAC"/>
    <w:rsid w:val="00A22EC6"/>
    <w:rsid w:val="00A22FA2"/>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C3E"/>
    <w:rsid w:val="00A24F93"/>
    <w:rsid w:val="00A2564F"/>
    <w:rsid w:val="00A25783"/>
    <w:rsid w:val="00A2593F"/>
    <w:rsid w:val="00A2599B"/>
    <w:rsid w:val="00A25D15"/>
    <w:rsid w:val="00A25E18"/>
    <w:rsid w:val="00A25E4B"/>
    <w:rsid w:val="00A25FF5"/>
    <w:rsid w:val="00A26096"/>
    <w:rsid w:val="00A26310"/>
    <w:rsid w:val="00A26423"/>
    <w:rsid w:val="00A264E3"/>
    <w:rsid w:val="00A268D2"/>
    <w:rsid w:val="00A269BA"/>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CDB"/>
    <w:rsid w:val="00A35F35"/>
    <w:rsid w:val="00A361FD"/>
    <w:rsid w:val="00A3660F"/>
    <w:rsid w:val="00A3678C"/>
    <w:rsid w:val="00A36DC0"/>
    <w:rsid w:val="00A36E7B"/>
    <w:rsid w:val="00A36FA1"/>
    <w:rsid w:val="00A37411"/>
    <w:rsid w:val="00A37506"/>
    <w:rsid w:val="00A377E7"/>
    <w:rsid w:val="00A37C2A"/>
    <w:rsid w:val="00A37C45"/>
    <w:rsid w:val="00A37D6F"/>
    <w:rsid w:val="00A37E5B"/>
    <w:rsid w:val="00A37F0F"/>
    <w:rsid w:val="00A401C8"/>
    <w:rsid w:val="00A404CF"/>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3BB"/>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6EC"/>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4DC6"/>
    <w:rsid w:val="00A4507A"/>
    <w:rsid w:val="00A4525E"/>
    <w:rsid w:val="00A45650"/>
    <w:rsid w:val="00A45850"/>
    <w:rsid w:val="00A45BC2"/>
    <w:rsid w:val="00A46305"/>
    <w:rsid w:val="00A46391"/>
    <w:rsid w:val="00A4643C"/>
    <w:rsid w:val="00A465A0"/>
    <w:rsid w:val="00A46714"/>
    <w:rsid w:val="00A4673F"/>
    <w:rsid w:val="00A46797"/>
    <w:rsid w:val="00A468EB"/>
    <w:rsid w:val="00A46A53"/>
    <w:rsid w:val="00A46F25"/>
    <w:rsid w:val="00A4702A"/>
    <w:rsid w:val="00A470E4"/>
    <w:rsid w:val="00A471EF"/>
    <w:rsid w:val="00A47502"/>
    <w:rsid w:val="00A475B8"/>
    <w:rsid w:val="00A47C80"/>
    <w:rsid w:val="00A47C8F"/>
    <w:rsid w:val="00A47CEE"/>
    <w:rsid w:val="00A47D45"/>
    <w:rsid w:val="00A47EF1"/>
    <w:rsid w:val="00A47FE0"/>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C2F"/>
    <w:rsid w:val="00A52D66"/>
    <w:rsid w:val="00A532C8"/>
    <w:rsid w:val="00A5370B"/>
    <w:rsid w:val="00A5384C"/>
    <w:rsid w:val="00A538E2"/>
    <w:rsid w:val="00A539C5"/>
    <w:rsid w:val="00A53A87"/>
    <w:rsid w:val="00A5404F"/>
    <w:rsid w:val="00A54185"/>
    <w:rsid w:val="00A5421F"/>
    <w:rsid w:val="00A54248"/>
    <w:rsid w:val="00A54339"/>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D3D"/>
    <w:rsid w:val="00A61FFB"/>
    <w:rsid w:val="00A620B7"/>
    <w:rsid w:val="00A623FE"/>
    <w:rsid w:val="00A62414"/>
    <w:rsid w:val="00A625EB"/>
    <w:rsid w:val="00A6277A"/>
    <w:rsid w:val="00A6284C"/>
    <w:rsid w:val="00A62BA3"/>
    <w:rsid w:val="00A62C6A"/>
    <w:rsid w:val="00A62D91"/>
    <w:rsid w:val="00A62D9E"/>
    <w:rsid w:val="00A62FB7"/>
    <w:rsid w:val="00A62FFC"/>
    <w:rsid w:val="00A63238"/>
    <w:rsid w:val="00A6332B"/>
    <w:rsid w:val="00A63869"/>
    <w:rsid w:val="00A63953"/>
    <w:rsid w:val="00A6396D"/>
    <w:rsid w:val="00A63B43"/>
    <w:rsid w:val="00A63B4A"/>
    <w:rsid w:val="00A63CAD"/>
    <w:rsid w:val="00A63D8E"/>
    <w:rsid w:val="00A63E60"/>
    <w:rsid w:val="00A64296"/>
    <w:rsid w:val="00A642B1"/>
    <w:rsid w:val="00A64614"/>
    <w:rsid w:val="00A64A86"/>
    <w:rsid w:val="00A65024"/>
    <w:rsid w:val="00A652D3"/>
    <w:rsid w:val="00A65642"/>
    <w:rsid w:val="00A6579E"/>
    <w:rsid w:val="00A65A97"/>
    <w:rsid w:val="00A65D1A"/>
    <w:rsid w:val="00A65F27"/>
    <w:rsid w:val="00A65F65"/>
    <w:rsid w:val="00A65FBF"/>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195"/>
    <w:rsid w:val="00A7026F"/>
    <w:rsid w:val="00A70291"/>
    <w:rsid w:val="00A70490"/>
    <w:rsid w:val="00A70594"/>
    <w:rsid w:val="00A70A88"/>
    <w:rsid w:val="00A70B52"/>
    <w:rsid w:val="00A70B56"/>
    <w:rsid w:val="00A70BA6"/>
    <w:rsid w:val="00A70C0A"/>
    <w:rsid w:val="00A70ED5"/>
    <w:rsid w:val="00A70FC6"/>
    <w:rsid w:val="00A71300"/>
    <w:rsid w:val="00A71376"/>
    <w:rsid w:val="00A7146B"/>
    <w:rsid w:val="00A71560"/>
    <w:rsid w:val="00A7174A"/>
    <w:rsid w:val="00A7176F"/>
    <w:rsid w:val="00A718A1"/>
    <w:rsid w:val="00A71A5A"/>
    <w:rsid w:val="00A71B2C"/>
    <w:rsid w:val="00A71BD3"/>
    <w:rsid w:val="00A71CCC"/>
    <w:rsid w:val="00A71DD7"/>
    <w:rsid w:val="00A71E08"/>
    <w:rsid w:val="00A71F32"/>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9F4"/>
    <w:rsid w:val="00A74EBF"/>
    <w:rsid w:val="00A74ECB"/>
    <w:rsid w:val="00A74F49"/>
    <w:rsid w:val="00A75009"/>
    <w:rsid w:val="00A751E5"/>
    <w:rsid w:val="00A7522F"/>
    <w:rsid w:val="00A75401"/>
    <w:rsid w:val="00A75708"/>
    <w:rsid w:val="00A75A77"/>
    <w:rsid w:val="00A75B53"/>
    <w:rsid w:val="00A75C7B"/>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85F"/>
    <w:rsid w:val="00A77926"/>
    <w:rsid w:val="00A77C76"/>
    <w:rsid w:val="00A8012D"/>
    <w:rsid w:val="00A80460"/>
    <w:rsid w:val="00A806CA"/>
    <w:rsid w:val="00A806F3"/>
    <w:rsid w:val="00A807A2"/>
    <w:rsid w:val="00A80C72"/>
    <w:rsid w:val="00A80C83"/>
    <w:rsid w:val="00A80D87"/>
    <w:rsid w:val="00A81184"/>
    <w:rsid w:val="00A8136E"/>
    <w:rsid w:val="00A81574"/>
    <w:rsid w:val="00A817F6"/>
    <w:rsid w:val="00A818A5"/>
    <w:rsid w:val="00A81A9B"/>
    <w:rsid w:val="00A81CB0"/>
    <w:rsid w:val="00A81D90"/>
    <w:rsid w:val="00A81E20"/>
    <w:rsid w:val="00A81E26"/>
    <w:rsid w:val="00A81E61"/>
    <w:rsid w:val="00A81EFD"/>
    <w:rsid w:val="00A82309"/>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227"/>
    <w:rsid w:val="00A8439B"/>
    <w:rsid w:val="00A8478B"/>
    <w:rsid w:val="00A84951"/>
    <w:rsid w:val="00A849BE"/>
    <w:rsid w:val="00A849E6"/>
    <w:rsid w:val="00A84A93"/>
    <w:rsid w:val="00A84CC2"/>
    <w:rsid w:val="00A84DCC"/>
    <w:rsid w:val="00A84DF6"/>
    <w:rsid w:val="00A8534E"/>
    <w:rsid w:val="00A85489"/>
    <w:rsid w:val="00A854F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9B6"/>
    <w:rsid w:val="00A87D17"/>
    <w:rsid w:val="00A87EBB"/>
    <w:rsid w:val="00A87FC6"/>
    <w:rsid w:val="00A90235"/>
    <w:rsid w:val="00A90521"/>
    <w:rsid w:val="00A90538"/>
    <w:rsid w:val="00A906A3"/>
    <w:rsid w:val="00A909F4"/>
    <w:rsid w:val="00A90AA5"/>
    <w:rsid w:val="00A90BFA"/>
    <w:rsid w:val="00A90C88"/>
    <w:rsid w:val="00A90D22"/>
    <w:rsid w:val="00A90F2D"/>
    <w:rsid w:val="00A91095"/>
    <w:rsid w:val="00A9131F"/>
    <w:rsid w:val="00A91440"/>
    <w:rsid w:val="00A915D0"/>
    <w:rsid w:val="00A91ADC"/>
    <w:rsid w:val="00A91B03"/>
    <w:rsid w:val="00A91B1A"/>
    <w:rsid w:val="00A91BAF"/>
    <w:rsid w:val="00A91D30"/>
    <w:rsid w:val="00A91DD4"/>
    <w:rsid w:val="00A91F1D"/>
    <w:rsid w:val="00A922B4"/>
    <w:rsid w:val="00A922DE"/>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3E"/>
    <w:rsid w:val="00A96824"/>
    <w:rsid w:val="00A96909"/>
    <w:rsid w:val="00A96991"/>
    <w:rsid w:val="00A96CCF"/>
    <w:rsid w:val="00A96E8D"/>
    <w:rsid w:val="00A9707F"/>
    <w:rsid w:val="00A97256"/>
    <w:rsid w:val="00A97308"/>
    <w:rsid w:val="00A97340"/>
    <w:rsid w:val="00A97493"/>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6B5"/>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150"/>
    <w:rsid w:val="00AA643F"/>
    <w:rsid w:val="00AA657D"/>
    <w:rsid w:val="00AA6901"/>
    <w:rsid w:val="00AA6A02"/>
    <w:rsid w:val="00AA6BD1"/>
    <w:rsid w:val="00AA6CB6"/>
    <w:rsid w:val="00AA6D85"/>
    <w:rsid w:val="00AA6E65"/>
    <w:rsid w:val="00AA6EC0"/>
    <w:rsid w:val="00AA6F4B"/>
    <w:rsid w:val="00AA7043"/>
    <w:rsid w:val="00AA7049"/>
    <w:rsid w:val="00AA716E"/>
    <w:rsid w:val="00AA76BE"/>
    <w:rsid w:val="00AA7933"/>
    <w:rsid w:val="00AA79A0"/>
    <w:rsid w:val="00AA7A11"/>
    <w:rsid w:val="00AA7A2D"/>
    <w:rsid w:val="00AA7E72"/>
    <w:rsid w:val="00AA7EEE"/>
    <w:rsid w:val="00AA7FC9"/>
    <w:rsid w:val="00AB00C3"/>
    <w:rsid w:val="00AB00D1"/>
    <w:rsid w:val="00AB01BC"/>
    <w:rsid w:val="00AB02B3"/>
    <w:rsid w:val="00AB03E2"/>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98F"/>
    <w:rsid w:val="00AB3E45"/>
    <w:rsid w:val="00AB3EA7"/>
    <w:rsid w:val="00AB4169"/>
    <w:rsid w:val="00AB4209"/>
    <w:rsid w:val="00AB434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827"/>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769"/>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8BA"/>
    <w:rsid w:val="00AC6945"/>
    <w:rsid w:val="00AC69D9"/>
    <w:rsid w:val="00AC69FB"/>
    <w:rsid w:val="00AC6A52"/>
    <w:rsid w:val="00AC6A6E"/>
    <w:rsid w:val="00AC6B58"/>
    <w:rsid w:val="00AC6C7C"/>
    <w:rsid w:val="00AC6C9D"/>
    <w:rsid w:val="00AC6CBB"/>
    <w:rsid w:val="00AC6EB3"/>
    <w:rsid w:val="00AC6F8B"/>
    <w:rsid w:val="00AC701D"/>
    <w:rsid w:val="00AC7084"/>
    <w:rsid w:val="00AC71A8"/>
    <w:rsid w:val="00AC7227"/>
    <w:rsid w:val="00AC725F"/>
    <w:rsid w:val="00AC7326"/>
    <w:rsid w:val="00AC76A6"/>
    <w:rsid w:val="00AC76D8"/>
    <w:rsid w:val="00AC778C"/>
    <w:rsid w:val="00AC7930"/>
    <w:rsid w:val="00AC7AEA"/>
    <w:rsid w:val="00AC7BE1"/>
    <w:rsid w:val="00AC7E21"/>
    <w:rsid w:val="00AD007A"/>
    <w:rsid w:val="00AD0094"/>
    <w:rsid w:val="00AD00F3"/>
    <w:rsid w:val="00AD0154"/>
    <w:rsid w:val="00AD022F"/>
    <w:rsid w:val="00AD0902"/>
    <w:rsid w:val="00AD0D28"/>
    <w:rsid w:val="00AD0E2B"/>
    <w:rsid w:val="00AD0E88"/>
    <w:rsid w:val="00AD0EC6"/>
    <w:rsid w:val="00AD10CC"/>
    <w:rsid w:val="00AD113B"/>
    <w:rsid w:val="00AD1157"/>
    <w:rsid w:val="00AD11C0"/>
    <w:rsid w:val="00AD120E"/>
    <w:rsid w:val="00AD1387"/>
    <w:rsid w:val="00AD17EB"/>
    <w:rsid w:val="00AD1C5E"/>
    <w:rsid w:val="00AD1D87"/>
    <w:rsid w:val="00AD1D92"/>
    <w:rsid w:val="00AD1E28"/>
    <w:rsid w:val="00AD1E5B"/>
    <w:rsid w:val="00AD1F41"/>
    <w:rsid w:val="00AD20D8"/>
    <w:rsid w:val="00AD221C"/>
    <w:rsid w:val="00AD2255"/>
    <w:rsid w:val="00AD2261"/>
    <w:rsid w:val="00AD264A"/>
    <w:rsid w:val="00AD270B"/>
    <w:rsid w:val="00AD27AB"/>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BD9"/>
    <w:rsid w:val="00AD3DA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BE5"/>
    <w:rsid w:val="00AD7D66"/>
    <w:rsid w:val="00AD7E32"/>
    <w:rsid w:val="00AD7E75"/>
    <w:rsid w:val="00AE00A6"/>
    <w:rsid w:val="00AE00B3"/>
    <w:rsid w:val="00AE00C5"/>
    <w:rsid w:val="00AE0132"/>
    <w:rsid w:val="00AE038A"/>
    <w:rsid w:val="00AE05EB"/>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4A6"/>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6B2"/>
    <w:rsid w:val="00AE4B83"/>
    <w:rsid w:val="00AE513A"/>
    <w:rsid w:val="00AE536A"/>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58"/>
    <w:rsid w:val="00AF5166"/>
    <w:rsid w:val="00AF51BC"/>
    <w:rsid w:val="00AF5469"/>
    <w:rsid w:val="00AF5655"/>
    <w:rsid w:val="00AF56DD"/>
    <w:rsid w:val="00AF581F"/>
    <w:rsid w:val="00AF5853"/>
    <w:rsid w:val="00AF5A01"/>
    <w:rsid w:val="00AF5B27"/>
    <w:rsid w:val="00AF5BB8"/>
    <w:rsid w:val="00AF5E86"/>
    <w:rsid w:val="00AF6079"/>
    <w:rsid w:val="00AF6189"/>
    <w:rsid w:val="00AF637A"/>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D3"/>
    <w:rsid w:val="00AF7E4D"/>
    <w:rsid w:val="00AF7FCF"/>
    <w:rsid w:val="00B000A0"/>
    <w:rsid w:val="00B000C2"/>
    <w:rsid w:val="00B000D6"/>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1CD"/>
    <w:rsid w:val="00B03342"/>
    <w:rsid w:val="00B033D9"/>
    <w:rsid w:val="00B0343F"/>
    <w:rsid w:val="00B03642"/>
    <w:rsid w:val="00B0367A"/>
    <w:rsid w:val="00B0396E"/>
    <w:rsid w:val="00B03B3B"/>
    <w:rsid w:val="00B03D83"/>
    <w:rsid w:val="00B03F29"/>
    <w:rsid w:val="00B04178"/>
    <w:rsid w:val="00B04277"/>
    <w:rsid w:val="00B04316"/>
    <w:rsid w:val="00B043AE"/>
    <w:rsid w:val="00B043E5"/>
    <w:rsid w:val="00B0467D"/>
    <w:rsid w:val="00B046F2"/>
    <w:rsid w:val="00B048A7"/>
    <w:rsid w:val="00B04B6F"/>
    <w:rsid w:val="00B04E1F"/>
    <w:rsid w:val="00B04FD1"/>
    <w:rsid w:val="00B0505D"/>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AE3"/>
    <w:rsid w:val="00B07CB3"/>
    <w:rsid w:val="00B07CDE"/>
    <w:rsid w:val="00B07D87"/>
    <w:rsid w:val="00B07FCB"/>
    <w:rsid w:val="00B102A2"/>
    <w:rsid w:val="00B102AE"/>
    <w:rsid w:val="00B1046B"/>
    <w:rsid w:val="00B104C5"/>
    <w:rsid w:val="00B10639"/>
    <w:rsid w:val="00B106CE"/>
    <w:rsid w:val="00B106D5"/>
    <w:rsid w:val="00B107A9"/>
    <w:rsid w:val="00B10ACA"/>
    <w:rsid w:val="00B10BF2"/>
    <w:rsid w:val="00B10D1F"/>
    <w:rsid w:val="00B10E14"/>
    <w:rsid w:val="00B10E15"/>
    <w:rsid w:val="00B10FF2"/>
    <w:rsid w:val="00B110DF"/>
    <w:rsid w:val="00B11142"/>
    <w:rsid w:val="00B114DD"/>
    <w:rsid w:val="00B116B5"/>
    <w:rsid w:val="00B117AC"/>
    <w:rsid w:val="00B11D64"/>
    <w:rsid w:val="00B11ED7"/>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7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5C56"/>
    <w:rsid w:val="00B15DF3"/>
    <w:rsid w:val="00B16455"/>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A55"/>
    <w:rsid w:val="00B21DD9"/>
    <w:rsid w:val="00B21E54"/>
    <w:rsid w:val="00B21E70"/>
    <w:rsid w:val="00B220CC"/>
    <w:rsid w:val="00B2217A"/>
    <w:rsid w:val="00B222C8"/>
    <w:rsid w:val="00B22317"/>
    <w:rsid w:val="00B226CA"/>
    <w:rsid w:val="00B22783"/>
    <w:rsid w:val="00B22824"/>
    <w:rsid w:val="00B22934"/>
    <w:rsid w:val="00B22953"/>
    <w:rsid w:val="00B229CF"/>
    <w:rsid w:val="00B22B1F"/>
    <w:rsid w:val="00B22C6A"/>
    <w:rsid w:val="00B22D9B"/>
    <w:rsid w:val="00B22F87"/>
    <w:rsid w:val="00B230C2"/>
    <w:rsid w:val="00B233DD"/>
    <w:rsid w:val="00B2375A"/>
    <w:rsid w:val="00B23D6A"/>
    <w:rsid w:val="00B23EEA"/>
    <w:rsid w:val="00B2410A"/>
    <w:rsid w:val="00B241B2"/>
    <w:rsid w:val="00B24318"/>
    <w:rsid w:val="00B244BF"/>
    <w:rsid w:val="00B244E8"/>
    <w:rsid w:val="00B246A8"/>
    <w:rsid w:val="00B24B24"/>
    <w:rsid w:val="00B24F7C"/>
    <w:rsid w:val="00B2533F"/>
    <w:rsid w:val="00B25A33"/>
    <w:rsid w:val="00B25AE3"/>
    <w:rsid w:val="00B25BD4"/>
    <w:rsid w:val="00B25EC3"/>
    <w:rsid w:val="00B260D6"/>
    <w:rsid w:val="00B26132"/>
    <w:rsid w:val="00B2618C"/>
    <w:rsid w:val="00B26520"/>
    <w:rsid w:val="00B26618"/>
    <w:rsid w:val="00B26699"/>
    <w:rsid w:val="00B268EF"/>
    <w:rsid w:val="00B26904"/>
    <w:rsid w:val="00B26BE7"/>
    <w:rsid w:val="00B26C96"/>
    <w:rsid w:val="00B26D4D"/>
    <w:rsid w:val="00B26EC2"/>
    <w:rsid w:val="00B26F79"/>
    <w:rsid w:val="00B271D8"/>
    <w:rsid w:val="00B27398"/>
    <w:rsid w:val="00B27977"/>
    <w:rsid w:val="00B27A30"/>
    <w:rsid w:val="00B27B0B"/>
    <w:rsid w:val="00B27CE4"/>
    <w:rsid w:val="00B27CFF"/>
    <w:rsid w:val="00B27DA0"/>
    <w:rsid w:val="00B27DE1"/>
    <w:rsid w:val="00B27F37"/>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E23"/>
    <w:rsid w:val="00B34E95"/>
    <w:rsid w:val="00B34F4B"/>
    <w:rsid w:val="00B35028"/>
    <w:rsid w:val="00B350A5"/>
    <w:rsid w:val="00B3522D"/>
    <w:rsid w:val="00B35255"/>
    <w:rsid w:val="00B355E1"/>
    <w:rsid w:val="00B3573F"/>
    <w:rsid w:val="00B35A9D"/>
    <w:rsid w:val="00B35AE9"/>
    <w:rsid w:val="00B35BE0"/>
    <w:rsid w:val="00B35C61"/>
    <w:rsid w:val="00B35CA8"/>
    <w:rsid w:val="00B35EC1"/>
    <w:rsid w:val="00B361E5"/>
    <w:rsid w:val="00B362BA"/>
    <w:rsid w:val="00B3646E"/>
    <w:rsid w:val="00B364E6"/>
    <w:rsid w:val="00B36859"/>
    <w:rsid w:val="00B36A93"/>
    <w:rsid w:val="00B36C3E"/>
    <w:rsid w:val="00B36EFC"/>
    <w:rsid w:val="00B37180"/>
    <w:rsid w:val="00B375CF"/>
    <w:rsid w:val="00B37AAB"/>
    <w:rsid w:val="00B37B2F"/>
    <w:rsid w:val="00B37E35"/>
    <w:rsid w:val="00B37E39"/>
    <w:rsid w:val="00B37FA8"/>
    <w:rsid w:val="00B40105"/>
    <w:rsid w:val="00B401D8"/>
    <w:rsid w:val="00B40227"/>
    <w:rsid w:val="00B40291"/>
    <w:rsid w:val="00B4031D"/>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85"/>
    <w:rsid w:val="00B45F15"/>
    <w:rsid w:val="00B46078"/>
    <w:rsid w:val="00B461C8"/>
    <w:rsid w:val="00B461D4"/>
    <w:rsid w:val="00B465DA"/>
    <w:rsid w:val="00B46642"/>
    <w:rsid w:val="00B466BE"/>
    <w:rsid w:val="00B467D1"/>
    <w:rsid w:val="00B467DE"/>
    <w:rsid w:val="00B46813"/>
    <w:rsid w:val="00B4692A"/>
    <w:rsid w:val="00B46AC3"/>
    <w:rsid w:val="00B46C20"/>
    <w:rsid w:val="00B46E03"/>
    <w:rsid w:val="00B47449"/>
    <w:rsid w:val="00B47472"/>
    <w:rsid w:val="00B47521"/>
    <w:rsid w:val="00B4757C"/>
    <w:rsid w:val="00B476BA"/>
    <w:rsid w:val="00B477BB"/>
    <w:rsid w:val="00B478A1"/>
    <w:rsid w:val="00B4792E"/>
    <w:rsid w:val="00B47DEC"/>
    <w:rsid w:val="00B47FF6"/>
    <w:rsid w:val="00B5040D"/>
    <w:rsid w:val="00B50535"/>
    <w:rsid w:val="00B507AB"/>
    <w:rsid w:val="00B50B09"/>
    <w:rsid w:val="00B50B28"/>
    <w:rsid w:val="00B50CC3"/>
    <w:rsid w:val="00B50DF0"/>
    <w:rsid w:val="00B50F38"/>
    <w:rsid w:val="00B50F7D"/>
    <w:rsid w:val="00B50FF0"/>
    <w:rsid w:val="00B51164"/>
    <w:rsid w:val="00B511F9"/>
    <w:rsid w:val="00B512C4"/>
    <w:rsid w:val="00B516A3"/>
    <w:rsid w:val="00B51984"/>
    <w:rsid w:val="00B519D8"/>
    <w:rsid w:val="00B51A33"/>
    <w:rsid w:val="00B51E64"/>
    <w:rsid w:val="00B521B3"/>
    <w:rsid w:val="00B52364"/>
    <w:rsid w:val="00B5255B"/>
    <w:rsid w:val="00B529C5"/>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ED"/>
    <w:rsid w:val="00B56772"/>
    <w:rsid w:val="00B56777"/>
    <w:rsid w:val="00B568E3"/>
    <w:rsid w:val="00B569CF"/>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27"/>
    <w:rsid w:val="00B63434"/>
    <w:rsid w:val="00B63530"/>
    <w:rsid w:val="00B636C6"/>
    <w:rsid w:val="00B63DAC"/>
    <w:rsid w:val="00B641C0"/>
    <w:rsid w:val="00B6432F"/>
    <w:rsid w:val="00B645CD"/>
    <w:rsid w:val="00B64805"/>
    <w:rsid w:val="00B64C76"/>
    <w:rsid w:val="00B64D7C"/>
    <w:rsid w:val="00B64E7C"/>
    <w:rsid w:val="00B65232"/>
    <w:rsid w:val="00B652A3"/>
    <w:rsid w:val="00B65308"/>
    <w:rsid w:val="00B65352"/>
    <w:rsid w:val="00B65418"/>
    <w:rsid w:val="00B657FB"/>
    <w:rsid w:val="00B65AB0"/>
    <w:rsid w:val="00B65B2B"/>
    <w:rsid w:val="00B65B8C"/>
    <w:rsid w:val="00B65CA8"/>
    <w:rsid w:val="00B65E6F"/>
    <w:rsid w:val="00B65E88"/>
    <w:rsid w:val="00B660ED"/>
    <w:rsid w:val="00B66248"/>
    <w:rsid w:val="00B66279"/>
    <w:rsid w:val="00B6629C"/>
    <w:rsid w:val="00B66322"/>
    <w:rsid w:val="00B664D5"/>
    <w:rsid w:val="00B66960"/>
    <w:rsid w:val="00B66DC7"/>
    <w:rsid w:val="00B67020"/>
    <w:rsid w:val="00B670FF"/>
    <w:rsid w:val="00B673C1"/>
    <w:rsid w:val="00B674C6"/>
    <w:rsid w:val="00B6758C"/>
    <w:rsid w:val="00B676D0"/>
    <w:rsid w:val="00B67BA3"/>
    <w:rsid w:val="00B67C9F"/>
    <w:rsid w:val="00B67DF7"/>
    <w:rsid w:val="00B67F8A"/>
    <w:rsid w:val="00B67F8B"/>
    <w:rsid w:val="00B701B5"/>
    <w:rsid w:val="00B701E2"/>
    <w:rsid w:val="00B7064D"/>
    <w:rsid w:val="00B707C8"/>
    <w:rsid w:val="00B7108E"/>
    <w:rsid w:val="00B712D3"/>
    <w:rsid w:val="00B7133A"/>
    <w:rsid w:val="00B713BD"/>
    <w:rsid w:val="00B7156E"/>
    <w:rsid w:val="00B71587"/>
    <w:rsid w:val="00B716B9"/>
    <w:rsid w:val="00B716E9"/>
    <w:rsid w:val="00B718AE"/>
    <w:rsid w:val="00B71979"/>
    <w:rsid w:val="00B71CFF"/>
    <w:rsid w:val="00B71E61"/>
    <w:rsid w:val="00B71EAD"/>
    <w:rsid w:val="00B72137"/>
    <w:rsid w:val="00B722A8"/>
    <w:rsid w:val="00B722E5"/>
    <w:rsid w:val="00B72565"/>
    <w:rsid w:val="00B725D7"/>
    <w:rsid w:val="00B726C0"/>
    <w:rsid w:val="00B72935"/>
    <w:rsid w:val="00B72B47"/>
    <w:rsid w:val="00B72BEB"/>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8C"/>
    <w:rsid w:val="00B76E0C"/>
    <w:rsid w:val="00B77125"/>
    <w:rsid w:val="00B7726A"/>
    <w:rsid w:val="00B77301"/>
    <w:rsid w:val="00B77457"/>
    <w:rsid w:val="00B7768E"/>
    <w:rsid w:val="00B777BC"/>
    <w:rsid w:val="00B779A0"/>
    <w:rsid w:val="00B77BBE"/>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75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BB7"/>
    <w:rsid w:val="00B91DC3"/>
    <w:rsid w:val="00B91E39"/>
    <w:rsid w:val="00B91F72"/>
    <w:rsid w:val="00B92073"/>
    <w:rsid w:val="00B921BE"/>
    <w:rsid w:val="00B921DD"/>
    <w:rsid w:val="00B922D8"/>
    <w:rsid w:val="00B92693"/>
    <w:rsid w:val="00B9270A"/>
    <w:rsid w:val="00B92AA7"/>
    <w:rsid w:val="00B92C45"/>
    <w:rsid w:val="00B92C52"/>
    <w:rsid w:val="00B92DCE"/>
    <w:rsid w:val="00B93222"/>
    <w:rsid w:val="00B9343F"/>
    <w:rsid w:val="00B93B41"/>
    <w:rsid w:val="00B93BEA"/>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8E3"/>
    <w:rsid w:val="00B95AC7"/>
    <w:rsid w:val="00B95D19"/>
    <w:rsid w:val="00B95D64"/>
    <w:rsid w:val="00B95F2E"/>
    <w:rsid w:val="00B9613D"/>
    <w:rsid w:val="00B962D1"/>
    <w:rsid w:val="00B965C6"/>
    <w:rsid w:val="00B9679A"/>
    <w:rsid w:val="00B96819"/>
    <w:rsid w:val="00B9682C"/>
    <w:rsid w:val="00B96C32"/>
    <w:rsid w:val="00B96DA4"/>
    <w:rsid w:val="00B96DB9"/>
    <w:rsid w:val="00B96EAE"/>
    <w:rsid w:val="00B96F31"/>
    <w:rsid w:val="00B9706C"/>
    <w:rsid w:val="00B9710B"/>
    <w:rsid w:val="00B9727E"/>
    <w:rsid w:val="00B972B3"/>
    <w:rsid w:val="00B973C0"/>
    <w:rsid w:val="00B974E5"/>
    <w:rsid w:val="00B97514"/>
    <w:rsid w:val="00B975E1"/>
    <w:rsid w:val="00B97735"/>
    <w:rsid w:val="00B97921"/>
    <w:rsid w:val="00B97C0E"/>
    <w:rsid w:val="00B97DA0"/>
    <w:rsid w:val="00B97EBB"/>
    <w:rsid w:val="00B97FF9"/>
    <w:rsid w:val="00BA01B8"/>
    <w:rsid w:val="00BA05E7"/>
    <w:rsid w:val="00BA0631"/>
    <w:rsid w:val="00BA0723"/>
    <w:rsid w:val="00BA0AB3"/>
    <w:rsid w:val="00BA0C56"/>
    <w:rsid w:val="00BA0D7B"/>
    <w:rsid w:val="00BA0DD9"/>
    <w:rsid w:val="00BA0F2D"/>
    <w:rsid w:val="00BA12D5"/>
    <w:rsid w:val="00BA12D7"/>
    <w:rsid w:val="00BA12DB"/>
    <w:rsid w:val="00BA17A0"/>
    <w:rsid w:val="00BA18F2"/>
    <w:rsid w:val="00BA1D20"/>
    <w:rsid w:val="00BA1E70"/>
    <w:rsid w:val="00BA1FFF"/>
    <w:rsid w:val="00BA230C"/>
    <w:rsid w:val="00BA240A"/>
    <w:rsid w:val="00BA2476"/>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17"/>
    <w:rsid w:val="00BA3CE6"/>
    <w:rsid w:val="00BA3E1E"/>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5CF"/>
    <w:rsid w:val="00BB0630"/>
    <w:rsid w:val="00BB08A6"/>
    <w:rsid w:val="00BB08DC"/>
    <w:rsid w:val="00BB09C7"/>
    <w:rsid w:val="00BB0A50"/>
    <w:rsid w:val="00BB0CBE"/>
    <w:rsid w:val="00BB0CF9"/>
    <w:rsid w:val="00BB0D21"/>
    <w:rsid w:val="00BB0ED7"/>
    <w:rsid w:val="00BB0EF3"/>
    <w:rsid w:val="00BB0F26"/>
    <w:rsid w:val="00BB11D8"/>
    <w:rsid w:val="00BB13C9"/>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2F"/>
    <w:rsid w:val="00BB37F5"/>
    <w:rsid w:val="00BB3851"/>
    <w:rsid w:val="00BB41A4"/>
    <w:rsid w:val="00BB45E9"/>
    <w:rsid w:val="00BB4768"/>
    <w:rsid w:val="00BB48EB"/>
    <w:rsid w:val="00BB4B2F"/>
    <w:rsid w:val="00BB4BC3"/>
    <w:rsid w:val="00BB4D3C"/>
    <w:rsid w:val="00BB4D93"/>
    <w:rsid w:val="00BB4EA9"/>
    <w:rsid w:val="00BB500D"/>
    <w:rsid w:val="00BB52BC"/>
    <w:rsid w:val="00BB52DE"/>
    <w:rsid w:val="00BB543C"/>
    <w:rsid w:val="00BB5482"/>
    <w:rsid w:val="00BB5513"/>
    <w:rsid w:val="00BB56A7"/>
    <w:rsid w:val="00BB5811"/>
    <w:rsid w:val="00BB59F6"/>
    <w:rsid w:val="00BB5B6D"/>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26"/>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18D"/>
    <w:rsid w:val="00BC2308"/>
    <w:rsid w:val="00BC233C"/>
    <w:rsid w:val="00BC2485"/>
    <w:rsid w:val="00BC26E4"/>
    <w:rsid w:val="00BC2730"/>
    <w:rsid w:val="00BC275B"/>
    <w:rsid w:val="00BC28EA"/>
    <w:rsid w:val="00BC2DB6"/>
    <w:rsid w:val="00BC2FB7"/>
    <w:rsid w:val="00BC2FB8"/>
    <w:rsid w:val="00BC314E"/>
    <w:rsid w:val="00BC3505"/>
    <w:rsid w:val="00BC3559"/>
    <w:rsid w:val="00BC3729"/>
    <w:rsid w:val="00BC3948"/>
    <w:rsid w:val="00BC3B0E"/>
    <w:rsid w:val="00BC3B84"/>
    <w:rsid w:val="00BC3DFE"/>
    <w:rsid w:val="00BC4814"/>
    <w:rsid w:val="00BC4A7A"/>
    <w:rsid w:val="00BC4BC4"/>
    <w:rsid w:val="00BC4C73"/>
    <w:rsid w:val="00BC4C8A"/>
    <w:rsid w:val="00BC4F0E"/>
    <w:rsid w:val="00BC5077"/>
    <w:rsid w:val="00BC50BB"/>
    <w:rsid w:val="00BC5107"/>
    <w:rsid w:val="00BC514E"/>
    <w:rsid w:val="00BC52E8"/>
    <w:rsid w:val="00BC536E"/>
    <w:rsid w:val="00BC5458"/>
    <w:rsid w:val="00BC5545"/>
    <w:rsid w:val="00BC5850"/>
    <w:rsid w:val="00BC5BD1"/>
    <w:rsid w:val="00BC5C43"/>
    <w:rsid w:val="00BC5E80"/>
    <w:rsid w:val="00BC5F7A"/>
    <w:rsid w:val="00BC6614"/>
    <w:rsid w:val="00BC669E"/>
    <w:rsid w:val="00BC67EB"/>
    <w:rsid w:val="00BC68F6"/>
    <w:rsid w:val="00BC69F7"/>
    <w:rsid w:val="00BC6AA4"/>
    <w:rsid w:val="00BC6FB9"/>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93B"/>
    <w:rsid w:val="00BD2BCD"/>
    <w:rsid w:val="00BD2C26"/>
    <w:rsid w:val="00BD2D23"/>
    <w:rsid w:val="00BD2E31"/>
    <w:rsid w:val="00BD2F14"/>
    <w:rsid w:val="00BD2F27"/>
    <w:rsid w:val="00BD30BF"/>
    <w:rsid w:val="00BD314E"/>
    <w:rsid w:val="00BD319B"/>
    <w:rsid w:val="00BD3293"/>
    <w:rsid w:val="00BD3308"/>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28"/>
    <w:rsid w:val="00BD6AF7"/>
    <w:rsid w:val="00BD6DA8"/>
    <w:rsid w:val="00BD6DC1"/>
    <w:rsid w:val="00BD718E"/>
    <w:rsid w:val="00BD73E1"/>
    <w:rsid w:val="00BD7579"/>
    <w:rsid w:val="00BD78BD"/>
    <w:rsid w:val="00BD7941"/>
    <w:rsid w:val="00BD7BFA"/>
    <w:rsid w:val="00BD7E40"/>
    <w:rsid w:val="00BD7E9A"/>
    <w:rsid w:val="00BD7F69"/>
    <w:rsid w:val="00BE024B"/>
    <w:rsid w:val="00BE02E7"/>
    <w:rsid w:val="00BE062D"/>
    <w:rsid w:val="00BE079A"/>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85"/>
    <w:rsid w:val="00BE54DD"/>
    <w:rsid w:val="00BE5636"/>
    <w:rsid w:val="00BE5795"/>
    <w:rsid w:val="00BE57AB"/>
    <w:rsid w:val="00BE597C"/>
    <w:rsid w:val="00BE59C0"/>
    <w:rsid w:val="00BE5C32"/>
    <w:rsid w:val="00BE5E60"/>
    <w:rsid w:val="00BE5E75"/>
    <w:rsid w:val="00BE5ECD"/>
    <w:rsid w:val="00BE5F21"/>
    <w:rsid w:val="00BE617B"/>
    <w:rsid w:val="00BE61E1"/>
    <w:rsid w:val="00BE62D3"/>
    <w:rsid w:val="00BE6348"/>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D7"/>
    <w:rsid w:val="00BF2D62"/>
    <w:rsid w:val="00BF2DF2"/>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9"/>
    <w:rsid w:val="00BF4261"/>
    <w:rsid w:val="00BF42C3"/>
    <w:rsid w:val="00BF432F"/>
    <w:rsid w:val="00BF4A4B"/>
    <w:rsid w:val="00BF4AC0"/>
    <w:rsid w:val="00BF4AC8"/>
    <w:rsid w:val="00BF4B1C"/>
    <w:rsid w:val="00BF4BAD"/>
    <w:rsid w:val="00BF4DC9"/>
    <w:rsid w:val="00BF502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999"/>
    <w:rsid w:val="00BF7B70"/>
    <w:rsid w:val="00BF7B76"/>
    <w:rsid w:val="00BF7BC7"/>
    <w:rsid w:val="00BF7DCC"/>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18E"/>
    <w:rsid w:val="00C073BB"/>
    <w:rsid w:val="00C07580"/>
    <w:rsid w:val="00C07600"/>
    <w:rsid w:val="00C07876"/>
    <w:rsid w:val="00C07B64"/>
    <w:rsid w:val="00C07D84"/>
    <w:rsid w:val="00C07EC8"/>
    <w:rsid w:val="00C1003C"/>
    <w:rsid w:val="00C1005E"/>
    <w:rsid w:val="00C1015A"/>
    <w:rsid w:val="00C10236"/>
    <w:rsid w:val="00C10259"/>
    <w:rsid w:val="00C1025A"/>
    <w:rsid w:val="00C105C0"/>
    <w:rsid w:val="00C106C7"/>
    <w:rsid w:val="00C106C8"/>
    <w:rsid w:val="00C1082F"/>
    <w:rsid w:val="00C10D6B"/>
    <w:rsid w:val="00C111DC"/>
    <w:rsid w:val="00C111F5"/>
    <w:rsid w:val="00C113A2"/>
    <w:rsid w:val="00C118AF"/>
    <w:rsid w:val="00C119E1"/>
    <w:rsid w:val="00C11AA2"/>
    <w:rsid w:val="00C11B0D"/>
    <w:rsid w:val="00C11C7B"/>
    <w:rsid w:val="00C11E81"/>
    <w:rsid w:val="00C120CC"/>
    <w:rsid w:val="00C1222C"/>
    <w:rsid w:val="00C122B2"/>
    <w:rsid w:val="00C1251D"/>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3B"/>
    <w:rsid w:val="00C1558E"/>
    <w:rsid w:val="00C15623"/>
    <w:rsid w:val="00C157D7"/>
    <w:rsid w:val="00C15DE9"/>
    <w:rsid w:val="00C15E6B"/>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66"/>
    <w:rsid w:val="00C2597D"/>
    <w:rsid w:val="00C25DFC"/>
    <w:rsid w:val="00C25E58"/>
    <w:rsid w:val="00C25F42"/>
    <w:rsid w:val="00C2608E"/>
    <w:rsid w:val="00C260BF"/>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0C1"/>
    <w:rsid w:val="00C312F1"/>
    <w:rsid w:val="00C31498"/>
    <w:rsid w:val="00C314C8"/>
    <w:rsid w:val="00C316CA"/>
    <w:rsid w:val="00C318D4"/>
    <w:rsid w:val="00C31981"/>
    <w:rsid w:val="00C31B59"/>
    <w:rsid w:val="00C31C08"/>
    <w:rsid w:val="00C31F88"/>
    <w:rsid w:val="00C3222E"/>
    <w:rsid w:val="00C3262F"/>
    <w:rsid w:val="00C32882"/>
    <w:rsid w:val="00C32907"/>
    <w:rsid w:val="00C32977"/>
    <w:rsid w:val="00C32AB2"/>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119"/>
    <w:rsid w:val="00C3523A"/>
    <w:rsid w:val="00C35287"/>
    <w:rsid w:val="00C35567"/>
    <w:rsid w:val="00C355C4"/>
    <w:rsid w:val="00C35713"/>
    <w:rsid w:val="00C359A5"/>
    <w:rsid w:val="00C359BF"/>
    <w:rsid w:val="00C35CEE"/>
    <w:rsid w:val="00C3626A"/>
    <w:rsid w:val="00C3628F"/>
    <w:rsid w:val="00C3649E"/>
    <w:rsid w:val="00C36A8D"/>
    <w:rsid w:val="00C36E78"/>
    <w:rsid w:val="00C37429"/>
    <w:rsid w:val="00C37582"/>
    <w:rsid w:val="00C375C8"/>
    <w:rsid w:val="00C376B3"/>
    <w:rsid w:val="00C37B9B"/>
    <w:rsid w:val="00C37BBA"/>
    <w:rsid w:val="00C37CD0"/>
    <w:rsid w:val="00C40228"/>
    <w:rsid w:val="00C402EB"/>
    <w:rsid w:val="00C4046D"/>
    <w:rsid w:val="00C40A01"/>
    <w:rsid w:val="00C40AC9"/>
    <w:rsid w:val="00C40B02"/>
    <w:rsid w:val="00C40D9E"/>
    <w:rsid w:val="00C40DD9"/>
    <w:rsid w:val="00C40F41"/>
    <w:rsid w:val="00C41213"/>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8C4"/>
    <w:rsid w:val="00C44CFB"/>
    <w:rsid w:val="00C44E60"/>
    <w:rsid w:val="00C44EC2"/>
    <w:rsid w:val="00C44F21"/>
    <w:rsid w:val="00C45040"/>
    <w:rsid w:val="00C451D1"/>
    <w:rsid w:val="00C452F8"/>
    <w:rsid w:val="00C45531"/>
    <w:rsid w:val="00C455C1"/>
    <w:rsid w:val="00C455EB"/>
    <w:rsid w:val="00C4576C"/>
    <w:rsid w:val="00C45865"/>
    <w:rsid w:val="00C459F5"/>
    <w:rsid w:val="00C45BA1"/>
    <w:rsid w:val="00C45D4B"/>
    <w:rsid w:val="00C461AF"/>
    <w:rsid w:val="00C461C6"/>
    <w:rsid w:val="00C4620A"/>
    <w:rsid w:val="00C462F4"/>
    <w:rsid w:val="00C463E4"/>
    <w:rsid w:val="00C464E1"/>
    <w:rsid w:val="00C4656A"/>
    <w:rsid w:val="00C466F0"/>
    <w:rsid w:val="00C46703"/>
    <w:rsid w:val="00C46AFA"/>
    <w:rsid w:val="00C46B0F"/>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30B"/>
    <w:rsid w:val="00C503FF"/>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7"/>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E7"/>
    <w:rsid w:val="00C60618"/>
    <w:rsid w:val="00C6080D"/>
    <w:rsid w:val="00C6092F"/>
    <w:rsid w:val="00C609E1"/>
    <w:rsid w:val="00C60C0F"/>
    <w:rsid w:val="00C60D63"/>
    <w:rsid w:val="00C60E7F"/>
    <w:rsid w:val="00C6121E"/>
    <w:rsid w:val="00C6133E"/>
    <w:rsid w:val="00C617A0"/>
    <w:rsid w:val="00C617AE"/>
    <w:rsid w:val="00C61C22"/>
    <w:rsid w:val="00C61EAC"/>
    <w:rsid w:val="00C621E2"/>
    <w:rsid w:val="00C62404"/>
    <w:rsid w:val="00C625E9"/>
    <w:rsid w:val="00C62731"/>
    <w:rsid w:val="00C62A29"/>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DFE"/>
    <w:rsid w:val="00C63E69"/>
    <w:rsid w:val="00C63EAE"/>
    <w:rsid w:val="00C641FF"/>
    <w:rsid w:val="00C64220"/>
    <w:rsid w:val="00C64273"/>
    <w:rsid w:val="00C64666"/>
    <w:rsid w:val="00C64747"/>
    <w:rsid w:val="00C6493D"/>
    <w:rsid w:val="00C64AEE"/>
    <w:rsid w:val="00C64BAE"/>
    <w:rsid w:val="00C64BB0"/>
    <w:rsid w:val="00C64C46"/>
    <w:rsid w:val="00C64C4D"/>
    <w:rsid w:val="00C64C9A"/>
    <w:rsid w:val="00C64E08"/>
    <w:rsid w:val="00C64ECB"/>
    <w:rsid w:val="00C64FAE"/>
    <w:rsid w:val="00C65020"/>
    <w:rsid w:val="00C657F4"/>
    <w:rsid w:val="00C65D4F"/>
    <w:rsid w:val="00C65F1B"/>
    <w:rsid w:val="00C65FF4"/>
    <w:rsid w:val="00C6610E"/>
    <w:rsid w:val="00C6617A"/>
    <w:rsid w:val="00C66597"/>
    <w:rsid w:val="00C66632"/>
    <w:rsid w:val="00C667C3"/>
    <w:rsid w:val="00C667D4"/>
    <w:rsid w:val="00C668C8"/>
    <w:rsid w:val="00C66CF5"/>
    <w:rsid w:val="00C66DB6"/>
    <w:rsid w:val="00C66FE1"/>
    <w:rsid w:val="00C671E5"/>
    <w:rsid w:val="00C672EF"/>
    <w:rsid w:val="00C673E3"/>
    <w:rsid w:val="00C67408"/>
    <w:rsid w:val="00C67420"/>
    <w:rsid w:val="00C67B2F"/>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0B"/>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24"/>
    <w:rsid w:val="00C743AF"/>
    <w:rsid w:val="00C7443D"/>
    <w:rsid w:val="00C74471"/>
    <w:rsid w:val="00C74551"/>
    <w:rsid w:val="00C745E3"/>
    <w:rsid w:val="00C74618"/>
    <w:rsid w:val="00C7482F"/>
    <w:rsid w:val="00C74847"/>
    <w:rsid w:val="00C748D3"/>
    <w:rsid w:val="00C74911"/>
    <w:rsid w:val="00C7493A"/>
    <w:rsid w:val="00C74997"/>
    <w:rsid w:val="00C74EA5"/>
    <w:rsid w:val="00C75101"/>
    <w:rsid w:val="00C75138"/>
    <w:rsid w:val="00C75731"/>
    <w:rsid w:val="00C75ECD"/>
    <w:rsid w:val="00C762B3"/>
    <w:rsid w:val="00C76392"/>
    <w:rsid w:val="00C765C3"/>
    <w:rsid w:val="00C7661D"/>
    <w:rsid w:val="00C76884"/>
    <w:rsid w:val="00C76A0F"/>
    <w:rsid w:val="00C76B5A"/>
    <w:rsid w:val="00C76EF1"/>
    <w:rsid w:val="00C76F5F"/>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800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CE9"/>
    <w:rsid w:val="00C83E99"/>
    <w:rsid w:val="00C83EF4"/>
    <w:rsid w:val="00C83F80"/>
    <w:rsid w:val="00C840E5"/>
    <w:rsid w:val="00C84109"/>
    <w:rsid w:val="00C842FE"/>
    <w:rsid w:val="00C843A9"/>
    <w:rsid w:val="00C845C6"/>
    <w:rsid w:val="00C846A2"/>
    <w:rsid w:val="00C84CAE"/>
    <w:rsid w:val="00C84F03"/>
    <w:rsid w:val="00C8515D"/>
    <w:rsid w:val="00C85166"/>
    <w:rsid w:val="00C85612"/>
    <w:rsid w:val="00C8574A"/>
    <w:rsid w:val="00C857CF"/>
    <w:rsid w:val="00C85981"/>
    <w:rsid w:val="00C85A6C"/>
    <w:rsid w:val="00C85B25"/>
    <w:rsid w:val="00C85EC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88A"/>
    <w:rsid w:val="00C9391E"/>
    <w:rsid w:val="00C93A7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0C2"/>
    <w:rsid w:val="00C962A0"/>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984"/>
    <w:rsid w:val="00C97A5B"/>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0E9E"/>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C23"/>
    <w:rsid w:val="00CA2D49"/>
    <w:rsid w:val="00CA32AC"/>
    <w:rsid w:val="00CA342C"/>
    <w:rsid w:val="00CA35AD"/>
    <w:rsid w:val="00CA35B3"/>
    <w:rsid w:val="00CA3615"/>
    <w:rsid w:val="00CA375F"/>
    <w:rsid w:val="00CA38C9"/>
    <w:rsid w:val="00CA3952"/>
    <w:rsid w:val="00CA39D0"/>
    <w:rsid w:val="00CA3B80"/>
    <w:rsid w:val="00CA3F1F"/>
    <w:rsid w:val="00CA3F24"/>
    <w:rsid w:val="00CA3F97"/>
    <w:rsid w:val="00CA407A"/>
    <w:rsid w:val="00CA40C7"/>
    <w:rsid w:val="00CA425C"/>
    <w:rsid w:val="00CA432C"/>
    <w:rsid w:val="00CA434C"/>
    <w:rsid w:val="00CA446B"/>
    <w:rsid w:val="00CA4862"/>
    <w:rsid w:val="00CA4AA8"/>
    <w:rsid w:val="00CA4BFA"/>
    <w:rsid w:val="00CA4C2F"/>
    <w:rsid w:val="00CA4D72"/>
    <w:rsid w:val="00CA4DBE"/>
    <w:rsid w:val="00CA4FB3"/>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490"/>
    <w:rsid w:val="00CB064F"/>
    <w:rsid w:val="00CB065F"/>
    <w:rsid w:val="00CB0AD5"/>
    <w:rsid w:val="00CB0C33"/>
    <w:rsid w:val="00CB0EFE"/>
    <w:rsid w:val="00CB0F61"/>
    <w:rsid w:val="00CB12CB"/>
    <w:rsid w:val="00CB13F2"/>
    <w:rsid w:val="00CB15C8"/>
    <w:rsid w:val="00CB1876"/>
    <w:rsid w:val="00CB1895"/>
    <w:rsid w:val="00CB1934"/>
    <w:rsid w:val="00CB199F"/>
    <w:rsid w:val="00CB19D9"/>
    <w:rsid w:val="00CB1A59"/>
    <w:rsid w:val="00CB1EA7"/>
    <w:rsid w:val="00CB1F40"/>
    <w:rsid w:val="00CB1FFD"/>
    <w:rsid w:val="00CB20E5"/>
    <w:rsid w:val="00CB219E"/>
    <w:rsid w:val="00CB2267"/>
    <w:rsid w:val="00CB227E"/>
    <w:rsid w:val="00CB24CD"/>
    <w:rsid w:val="00CB2666"/>
    <w:rsid w:val="00CB270D"/>
    <w:rsid w:val="00CB272D"/>
    <w:rsid w:val="00CB273A"/>
    <w:rsid w:val="00CB2959"/>
    <w:rsid w:val="00CB2A18"/>
    <w:rsid w:val="00CB2A5A"/>
    <w:rsid w:val="00CB2AB9"/>
    <w:rsid w:val="00CB2B08"/>
    <w:rsid w:val="00CB2B49"/>
    <w:rsid w:val="00CB2BB5"/>
    <w:rsid w:val="00CB2D7D"/>
    <w:rsid w:val="00CB3070"/>
    <w:rsid w:val="00CB32B9"/>
    <w:rsid w:val="00CB340D"/>
    <w:rsid w:val="00CB3488"/>
    <w:rsid w:val="00CB374F"/>
    <w:rsid w:val="00CB39E4"/>
    <w:rsid w:val="00CB3B80"/>
    <w:rsid w:val="00CB3F50"/>
    <w:rsid w:val="00CB4102"/>
    <w:rsid w:val="00CB4234"/>
    <w:rsid w:val="00CB4573"/>
    <w:rsid w:val="00CB45F6"/>
    <w:rsid w:val="00CB4611"/>
    <w:rsid w:val="00CB4653"/>
    <w:rsid w:val="00CB4825"/>
    <w:rsid w:val="00CB4838"/>
    <w:rsid w:val="00CB486D"/>
    <w:rsid w:val="00CB489C"/>
    <w:rsid w:val="00CB49C1"/>
    <w:rsid w:val="00CB4C79"/>
    <w:rsid w:val="00CB4CD3"/>
    <w:rsid w:val="00CB4D2C"/>
    <w:rsid w:val="00CB4E7A"/>
    <w:rsid w:val="00CB4FF8"/>
    <w:rsid w:val="00CB563B"/>
    <w:rsid w:val="00CB5655"/>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8FE"/>
    <w:rsid w:val="00CC1AAF"/>
    <w:rsid w:val="00CC1B44"/>
    <w:rsid w:val="00CC1B54"/>
    <w:rsid w:val="00CC1BD4"/>
    <w:rsid w:val="00CC2028"/>
    <w:rsid w:val="00CC213D"/>
    <w:rsid w:val="00CC2281"/>
    <w:rsid w:val="00CC230A"/>
    <w:rsid w:val="00CC2317"/>
    <w:rsid w:val="00CC2331"/>
    <w:rsid w:val="00CC2478"/>
    <w:rsid w:val="00CC2597"/>
    <w:rsid w:val="00CC25AF"/>
    <w:rsid w:val="00CC27B5"/>
    <w:rsid w:val="00CC2839"/>
    <w:rsid w:val="00CC2928"/>
    <w:rsid w:val="00CC2940"/>
    <w:rsid w:val="00CC2975"/>
    <w:rsid w:val="00CC2991"/>
    <w:rsid w:val="00CC2FE2"/>
    <w:rsid w:val="00CC31C7"/>
    <w:rsid w:val="00CC33E7"/>
    <w:rsid w:val="00CC343C"/>
    <w:rsid w:val="00CC3689"/>
    <w:rsid w:val="00CC38D4"/>
    <w:rsid w:val="00CC3A2C"/>
    <w:rsid w:val="00CC3B82"/>
    <w:rsid w:val="00CC3EC9"/>
    <w:rsid w:val="00CC4090"/>
    <w:rsid w:val="00CC415E"/>
    <w:rsid w:val="00CC432C"/>
    <w:rsid w:val="00CC47B4"/>
    <w:rsid w:val="00CC481B"/>
    <w:rsid w:val="00CC4872"/>
    <w:rsid w:val="00CC4E27"/>
    <w:rsid w:val="00CC5004"/>
    <w:rsid w:val="00CC504E"/>
    <w:rsid w:val="00CC5154"/>
    <w:rsid w:val="00CC5326"/>
    <w:rsid w:val="00CC5574"/>
    <w:rsid w:val="00CC568F"/>
    <w:rsid w:val="00CC5701"/>
    <w:rsid w:val="00CC5859"/>
    <w:rsid w:val="00CC59BA"/>
    <w:rsid w:val="00CC5BAF"/>
    <w:rsid w:val="00CC5E38"/>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5A"/>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AAA"/>
    <w:rsid w:val="00CD1E16"/>
    <w:rsid w:val="00CD1E5D"/>
    <w:rsid w:val="00CD1EAC"/>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8D1"/>
    <w:rsid w:val="00CD5C4B"/>
    <w:rsid w:val="00CD5EE1"/>
    <w:rsid w:val="00CD60C7"/>
    <w:rsid w:val="00CD6199"/>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3FA"/>
    <w:rsid w:val="00CE04D2"/>
    <w:rsid w:val="00CE06BA"/>
    <w:rsid w:val="00CE0799"/>
    <w:rsid w:val="00CE0866"/>
    <w:rsid w:val="00CE0AC2"/>
    <w:rsid w:val="00CE0C43"/>
    <w:rsid w:val="00CE0C62"/>
    <w:rsid w:val="00CE0C99"/>
    <w:rsid w:val="00CE0E0F"/>
    <w:rsid w:val="00CE0E3F"/>
    <w:rsid w:val="00CE0E83"/>
    <w:rsid w:val="00CE0F97"/>
    <w:rsid w:val="00CE117E"/>
    <w:rsid w:val="00CE128D"/>
    <w:rsid w:val="00CE15E2"/>
    <w:rsid w:val="00CE19B6"/>
    <w:rsid w:val="00CE19FA"/>
    <w:rsid w:val="00CE1C23"/>
    <w:rsid w:val="00CE1C86"/>
    <w:rsid w:val="00CE1DA0"/>
    <w:rsid w:val="00CE237E"/>
    <w:rsid w:val="00CE23CB"/>
    <w:rsid w:val="00CE23CD"/>
    <w:rsid w:val="00CE2483"/>
    <w:rsid w:val="00CE2642"/>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36"/>
    <w:rsid w:val="00CE487A"/>
    <w:rsid w:val="00CE4C72"/>
    <w:rsid w:val="00CE4D17"/>
    <w:rsid w:val="00CE4D80"/>
    <w:rsid w:val="00CE51DF"/>
    <w:rsid w:val="00CE5240"/>
    <w:rsid w:val="00CE528C"/>
    <w:rsid w:val="00CE55B9"/>
    <w:rsid w:val="00CE58AE"/>
    <w:rsid w:val="00CE58CD"/>
    <w:rsid w:val="00CE5ACA"/>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07"/>
    <w:rsid w:val="00CF011E"/>
    <w:rsid w:val="00CF01DD"/>
    <w:rsid w:val="00CF0492"/>
    <w:rsid w:val="00CF0496"/>
    <w:rsid w:val="00CF09AA"/>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3E66"/>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36B"/>
    <w:rsid w:val="00CF6572"/>
    <w:rsid w:val="00CF65B6"/>
    <w:rsid w:val="00CF6A80"/>
    <w:rsid w:val="00CF6B1A"/>
    <w:rsid w:val="00CF6B54"/>
    <w:rsid w:val="00CF6C93"/>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2C0"/>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4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94D"/>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703"/>
    <w:rsid w:val="00D1493B"/>
    <w:rsid w:val="00D14D55"/>
    <w:rsid w:val="00D150D5"/>
    <w:rsid w:val="00D15143"/>
    <w:rsid w:val="00D15585"/>
    <w:rsid w:val="00D156D6"/>
    <w:rsid w:val="00D1573F"/>
    <w:rsid w:val="00D1596F"/>
    <w:rsid w:val="00D15C53"/>
    <w:rsid w:val="00D15C63"/>
    <w:rsid w:val="00D16252"/>
    <w:rsid w:val="00D162FC"/>
    <w:rsid w:val="00D16692"/>
    <w:rsid w:val="00D16E31"/>
    <w:rsid w:val="00D16FCB"/>
    <w:rsid w:val="00D17061"/>
    <w:rsid w:val="00D17173"/>
    <w:rsid w:val="00D1727F"/>
    <w:rsid w:val="00D172CF"/>
    <w:rsid w:val="00D17313"/>
    <w:rsid w:val="00D17393"/>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3BC"/>
    <w:rsid w:val="00D23623"/>
    <w:rsid w:val="00D23695"/>
    <w:rsid w:val="00D23874"/>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4EA5"/>
    <w:rsid w:val="00D250FE"/>
    <w:rsid w:val="00D251B8"/>
    <w:rsid w:val="00D25499"/>
    <w:rsid w:val="00D254AF"/>
    <w:rsid w:val="00D255EB"/>
    <w:rsid w:val="00D25778"/>
    <w:rsid w:val="00D257A8"/>
    <w:rsid w:val="00D257E4"/>
    <w:rsid w:val="00D257F3"/>
    <w:rsid w:val="00D2586E"/>
    <w:rsid w:val="00D25AAB"/>
    <w:rsid w:val="00D25B10"/>
    <w:rsid w:val="00D25C5A"/>
    <w:rsid w:val="00D25D96"/>
    <w:rsid w:val="00D25ED2"/>
    <w:rsid w:val="00D2608F"/>
    <w:rsid w:val="00D26252"/>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B8D"/>
    <w:rsid w:val="00D33CCA"/>
    <w:rsid w:val="00D33D3B"/>
    <w:rsid w:val="00D3405F"/>
    <w:rsid w:val="00D34434"/>
    <w:rsid w:val="00D346AF"/>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314D"/>
    <w:rsid w:val="00D433D4"/>
    <w:rsid w:val="00D4367D"/>
    <w:rsid w:val="00D43702"/>
    <w:rsid w:val="00D43767"/>
    <w:rsid w:val="00D43883"/>
    <w:rsid w:val="00D43964"/>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E0A"/>
    <w:rsid w:val="00D45F50"/>
    <w:rsid w:val="00D45FFC"/>
    <w:rsid w:val="00D46267"/>
    <w:rsid w:val="00D46334"/>
    <w:rsid w:val="00D4660E"/>
    <w:rsid w:val="00D467AC"/>
    <w:rsid w:val="00D46B69"/>
    <w:rsid w:val="00D470A9"/>
    <w:rsid w:val="00D47409"/>
    <w:rsid w:val="00D47624"/>
    <w:rsid w:val="00D4769C"/>
    <w:rsid w:val="00D477BF"/>
    <w:rsid w:val="00D477DC"/>
    <w:rsid w:val="00D47887"/>
    <w:rsid w:val="00D47B8E"/>
    <w:rsid w:val="00D47B95"/>
    <w:rsid w:val="00D47C5B"/>
    <w:rsid w:val="00D47CDD"/>
    <w:rsid w:val="00D47DF5"/>
    <w:rsid w:val="00D5021D"/>
    <w:rsid w:val="00D5060A"/>
    <w:rsid w:val="00D506AD"/>
    <w:rsid w:val="00D506FF"/>
    <w:rsid w:val="00D5074C"/>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8C"/>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B7A"/>
    <w:rsid w:val="00D60EA9"/>
    <w:rsid w:val="00D610A9"/>
    <w:rsid w:val="00D61280"/>
    <w:rsid w:val="00D61533"/>
    <w:rsid w:val="00D61766"/>
    <w:rsid w:val="00D618AC"/>
    <w:rsid w:val="00D618F2"/>
    <w:rsid w:val="00D61B0A"/>
    <w:rsid w:val="00D61B3F"/>
    <w:rsid w:val="00D61F95"/>
    <w:rsid w:val="00D622DF"/>
    <w:rsid w:val="00D62559"/>
    <w:rsid w:val="00D62855"/>
    <w:rsid w:val="00D628FF"/>
    <w:rsid w:val="00D629D1"/>
    <w:rsid w:val="00D62C3D"/>
    <w:rsid w:val="00D62D27"/>
    <w:rsid w:val="00D62EFF"/>
    <w:rsid w:val="00D63052"/>
    <w:rsid w:val="00D63087"/>
    <w:rsid w:val="00D630E9"/>
    <w:rsid w:val="00D632D1"/>
    <w:rsid w:val="00D634FF"/>
    <w:rsid w:val="00D635C6"/>
    <w:rsid w:val="00D63756"/>
    <w:rsid w:val="00D63789"/>
    <w:rsid w:val="00D6378C"/>
    <w:rsid w:val="00D63798"/>
    <w:rsid w:val="00D638F8"/>
    <w:rsid w:val="00D639FC"/>
    <w:rsid w:val="00D63B65"/>
    <w:rsid w:val="00D63BAF"/>
    <w:rsid w:val="00D63C42"/>
    <w:rsid w:val="00D63D18"/>
    <w:rsid w:val="00D6404A"/>
    <w:rsid w:val="00D643F0"/>
    <w:rsid w:val="00D644BC"/>
    <w:rsid w:val="00D644E6"/>
    <w:rsid w:val="00D64A77"/>
    <w:rsid w:val="00D64B3E"/>
    <w:rsid w:val="00D64B9E"/>
    <w:rsid w:val="00D64EA6"/>
    <w:rsid w:val="00D6511A"/>
    <w:rsid w:val="00D6521F"/>
    <w:rsid w:val="00D65530"/>
    <w:rsid w:val="00D65620"/>
    <w:rsid w:val="00D65658"/>
    <w:rsid w:val="00D656A5"/>
    <w:rsid w:val="00D656D6"/>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75"/>
    <w:rsid w:val="00D67698"/>
    <w:rsid w:val="00D6775C"/>
    <w:rsid w:val="00D67E44"/>
    <w:rsid w:val="00D67E90"/>
    <w:rsid w:val="00D67EAD"/>
    <w:rsid w:val="00D67F5C"/>
    <w:rsid w:val="00D67FBA"/>
    <w:rsid w:val="00D702F1"/>
    <w:rsid w:val="00D703C6"/>
    <w:rsid w:val="00D704F5"/>
    <w:rsid w:val="00D707C3"/>
    <w:rsid w:val="00D70908"/>
    <w:rsid w:val="00D70974"/>
    <w:rsid w:val="00D70AA4"/>
    <w:rsid w:val="00D70B5E"/>
    <w:rsid w:val="00D70B98"/>
    <w:rsid w:val="00D70C03"/>
    <w:rsid w:val="00D70C5B"/>
    <w:rsid w:val="00D70D9F"/>
    <w:rsid w:val="00D70F8C"/>
    <w:rsid w:val="00D712BC"/>
    <w:rsid w:val="00D714BF"/>
    <w:rsid w:val="00D716E9"/>
    <w:rsid w:val="00D7195A"/>
    <w:rsid w:val="00D719A0"/>
    <w:rsid w:val="00D71AE8"/>
    <w:rsid w:val="00D71B2B"/>
    <w:rsid w:val="00D71E8C"/>
    <w:rsid w:val="00D721B1"/>
    <w:rsid w:val="00D721BF"/>
    <w:rsid w:val="00D72224"/>
    <w:rsid w:val="00D72689"/>
    <w:rsid w:val="00D726E3"/>
    <w:rsid w:val="00D72868"/>
    <w:rsid w:val="00D72FC0"/>
    <w:rsid w:val="00D730A3"/>
    <w:rsid w:val="00D7342B"/>
    <w:rsid w:val="00D73443"/>
    <w:rsid w:val="00D73467"/>
    <w:rsid w:val="00D73538"/>
    <w:rsid w:val="00D738F1"/>
    <w:rsid w:val="00D7390B"/>
    <w:rsid w:val="00D74122"/>
    <w:rsid w:val="00D74144"/>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F6"/>
    <w:rsid w:val="00D76C51"/>
    <w:rsid w:val="00D76D63"/>
    <w:rsid w:val="00D76DB2"/>
    <w:rsid w:val="00D76E30"/>
    <w:rsid w:val="00D770CC"/>
    <w:rsid w:val="00D772A9"/>
    <w:rsid w:val="00D77440"/>
    <w:rsid w:val="00D77490"/>
    <w:rsid w:val="00D776E8"/>
    <w:rsid w:val="00D7782D"/>
    <w:rsid w:val="00D77B56"/>
    <w:rsid w:val="00D77C56"/>
    <w:rsid w:val="00D77E26"/>
    <w:rsid w:val="00D77F0E"/>
    <w:rsid w:val="00D77F49"/>
    <w:rsid w:val="00D801C5"/>
    <w:rsid w:val="00D80277"/>
    <w:rsid w:val="00D8032B"/>
    <w:rsid w:val="00D80494"/>
    <w:rsid w:val="00D805FB"/>
    <w:rsid w:val="00D80988"/>
    <w:rsid w:val="00D809E4"/>
    <w:rsid w:val="00D80A79"/>
    <w:rsid w:val="00D80ADC"/>
    <w:rsid w:val="00D80B9E"/>
    <w:rsid w:val="00D80CE3"/>
    <w:rsid w:val="00D80D90"/>
    <w:rsid w:val="00D80E63"/>
    <w:rsid w:val="00D80EFA"/>
    <w:rsid w:val="00D80FA6"/>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983"/>
    <w:rsid w:val="00D82A66"/>
    <w:rsid w:val="00D82AA7"/>
    <w:rsid w:val="00D82D30"/>
    <w:rsid w:val="00D830C9"/>
    <w:rsid w:val="00D830FD"/>
    <w:rsid w:val="00D8323E"/>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70"/>
    <w:rsid w:val="00D84FC1"/>
    <w:rsid w:val="00D854AD"/>
    <w:rsid w:val="00D85530"/>
    <w:rsid w:val="00D85682"/>
    <w:rsid w:val="00D858C5"/>
    <w:rsid w:val="00D858E9"/>
    <w:rsid w:val="00D8604E"/>
    <w:rsid w:val="00D8611D"/>
    <w:rsid w:val="00D863B9"/>
    <w:rsid w:val="00D864CD"/>
    <w:rsid w:val="00D8699F"/>
    <w:rsid w:val="00D86A20"/>
    <w:rsid w:val="00D86C69"/>
    <w:rsid w:val="00D87036"/>
    <w:rsid w:val="00D873CE"/>
    <w:rsid w:val="00D87562"/>
    <w:rsid w:val="00D87681"/>
    <w:rsid w:val="00D877A3"/>
    <w:rsid w:val="00D8784D"/>
    <w:rsid w:val="00D87A27"/>
    <w:rsid w:val="00D87A63"/>
    <w:rsid w:val="00D87A78"/>
    <w:rsid w:val="00D87C0E"/>
    <w:rsid w:val="00D87E53"/>
    <w:rsid w:val="00D87EBC"/>
    <w:rsid w:val="00D90059"/>
    <w:rsid w:val="00D90203"/>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0F7B"/>
    <w:rsid w:val="00D9104B"/>
    <w:rsid w:val="00D9168A"/>
    <w:rsid w:val="00D9188A"/>
    <w:rsid w:val="00D91935"/>
    <w:rsid w:val="00D919A4"/>
    <w:rsid w:val="00D91C90"/>
    <w:rsid w:val="00D91D70"/>
    <w:rsid w:val="00D91DA0"/>
    <w:rsid w:val="00D91E5C"/>
    <w:rsid w:val="00D91EA1"/>
    <w:rsid w:val="00D920BB"/>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A7"/>
    <w:rsid w:val="00D970B8"/>
    <w:rsid w:val="00D970CB"/>
    <w:rsid w:val="00D970FA"/>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D6E"/>
    <w:rsid w:val="00DA1E70"/>
    <w:rsid w:val="00DA1FEB"/>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4CB"/>
    <w:rsid w:val="00DA35D2"/>
    <w:rsid w:val="00DA365D"/>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4F90"/>
    <w:rsid w:val="00DA50BD"/>
    <w:rsid w:val="00DA5103"/>
    <w:rsid w:val="00DA5279"/>
    <w:rsid w:val="00DA54FB"/>
    <w:rsid w:val="00DA56D8"/>
    <w:rsid w:val="00DA5721"/>
    <w:rsid w:val="00DA5A27"/>
    <w:rsid w:val="00DA5C8C"/>
    <w:rsid w:val="00DA5CC5"/>
    <w:rsid w:val="00DA5DAE"/>
    <w:rsid w:val="00DA5DFA"/>
    <w:rsid w:val="00DA6334"/>
    <w:rsid w:val="00DA65D6"/>
    <w:rsid w:val="00DA6960"/>
    <w:rsid w:val="00DA6B12"/>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0"/>
    <w:rsid w:val="00DB0602"/>
    <w:rsid w:val="00DB07E4"/>
    <w:rsid w:val="00DB0A4D"/>
    <w:rsid w:val="00DB0A66"/>
    <w:rsid w:val="00DB0EA9"/>
    <w:rsid w:val="00DB1157"/>
    <w:rsid w:val="00DB138E"/>
    <w:rsid w:val="00DB140A"/>
    <w:rsid w:val="00DB1721"/>
    <w:rsid w:val="00DB1773"/>
    <w:rsid w:val="00DB1B2A"/>
    <w:rsid w:val="00DB1E93"/>
    <w:rsid w:val="00DB1F61"/>
    <w:rsid w:val="00DB1F6B"/>
    <w:rsid w:val="00DB208F"/>
    <w:rsid w:val="00DB21BE"/>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02"/>
    <w:rsid w:val="00DB3368"/>
    <w:rsid w:val="00DB343E"/>
    <w:rsid w:val="00DB36CE"/>
    <w:rsid w:val="00DB36DD"/>
    <w:rsid w:val="00DB3764"/>
    <w:rsid w:val="00DB3818"/>
    <w:rsid w:val="00DB3A24"/>
    <w:rsid w:val="00DB3CC7"/>
    <w:rsid w:val="00DB3D0C"/>
    <w:rsid w:val="00DB3E23"/>
    <w:rsid w:val="00DB40C1"/>
    <w:rsid w:val="00DB40D3"/>
    <w:rsid w:val="00DB41C4"/>
    <w:rsid w:val="00DB4383"/>
    <w:rsid w:val="00DB453B"/>
    <w:rsid w:val="00DB455C"/>
    <w:rsid w:val="00DB4572"/>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32"/>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38C"/>
    <w:rsid w:val="00DC2800"/>
    <w:rsid w:val="00DC29B4"/>
    <w:rsid w:val="00DC2C65"/>
    <w:rsid w:val="00DC2D52"/>
    <w:rsid w:val="00DC2E46"/>
    <w:rsid w:val="00DC2E64"/>
    <w:rsid w:val="00DC2E83"/>
    <w:rsid w:val="00DC2E99"/>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0BB"/>
    <w:rsid w:val="00DC41B9"/>
    <w:rsid w:val="00DC43CE"/>
    <w:rsid w:val="00DC46AE"/>
    <w:rsid w:val="00DC48D7"/>
    <w:rsid w:val="00DC48DF"/>
    <w:rsid w:val="00DC4945"/>
    <w:rsid w:val="00DC4B97"/>
    <w:rsid w:val="00DC4BAB"/>
    <w:rsid w:val="00DC4C08"/>
    <w:rsid w:val="00DC4C56"/>
    <w:rsid w:val="00DC4CD1"/>
    <w:rsid w:val="00DC511E"/>
    <w:rsid w:val="00DC55C6"/>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74"/>
    <w:rsid w:val="00DD1783"/>
    <w:rsid w:val="00DD1852"/>
    <w:rsid w:val="00DD1C35"/>
    <w:rsid w:val="00DD1CDF"/>
    <w:rsid w:val="00DD1DF2"/>
    <w:rsid w:val="00DD2004"/>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A79"/>
    <w:rsid w:val="00DD7D6A"/>
    <w:rsid w:val="00DE016D"/>
    <w:rsid w:val="00DE051C"/>
    <w:rsid w:val="00DE05DF"/>
    <w:rsid w:val="00DE0C18"/>
    <w:rsid w:val="00DE0E45"/>
    <w:rsid w:val="00DE0E88"/>
    <w:rsid w:val="00DE0EA2"/>
    <w:rsid w:val="00DE1439"/>
    <w:rsid w:val="00DE1542"/>
    <w:rsid w:val="00DE1724"/>
    <w:rsid w:val="00DE1871"/>
    <w:rsid w:val="00DE1A6C"/>
    <w:rsid w:val="00DE1A73"/>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7B"/>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0B"/>
    <w:rsid w:val="00DE53DE"/>
    <w:rsid w:val="00DE5441"/>
    <w:rsid w:val="00DE56A1"/>
    <w:rsid w:val="00DE56D7"/>
    <w:rsid w:val="00DE599C"/>
    <w:rsid w:val="00DE5A64"/>
    <w:rsid w:val="00DE5B04"/>
    <w:rsid w:val="00DE5B5F"/>
    <w:rsid w:val="00DE62F1"/>
    <w:rsid w:val="00DE65F9"/>
    <w:rsid w:val="00DE6656"/>
    <w:rsid w:val="00DE66E4"/>
    <w:rsid w:val="00DE67F2"/>
    <w:rsid w:val="00DE68E4"/>
    <w:rsid w:val="00DE6BFA"/>
    <w:rsid w:val="00DE6D5C"/>
    <w:rsid w:val="00DE6F74"/>
    <w:rsid w:val="00DE7020"/>
    <w:rsid w:val="00DE70D2"/>
    <w:rsid w:val="00DE7683"/>
    <w:rsid w:val="00DE7B0F"/>
    <w:rsid w:val="00DE7E52"/>
    <w:rsid w:val="00DE7F73"/>
    <w:rsid w:val="00DF0052"/>
    <w:rsid w:val="00DF00BC"/>
    <w:rsid w:val="00DF01AE"/>
    <w:rsid w:val="00DF0224"/>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D37"/>
    <w:rsid w:val="00DF3E74"/>
    <w:rsid w:val="00DF417A"/>
    <w:rsid w:val="00DF42DC"/>
    <w:rsid w:val="00DF4406"/>
    <w:rsid w:val="00DF4516"/>
    <w:rsid w:val="00DF468A"/>
    <w:rsid w:val="00DF4ACE"/>
    <w:rsid w:val="00DF4D70"/>
    <w:rsid w:val="00DF4E8F"/>
    <w:rsid w:val="00DF4ECA"/>
    <w:rsid w:val="00DF50D8"/>
    <w:rsid w:val="00DF50FA"/>
    <w:rsid w:val="00DF52C5"/>
    <w:rsid w:val="00DF558A"/>
    <w:rsid w:val="00DF55E8"/>
    <w:rsid w:val="00DF561B"/>
    <w:rsid w:val="00DF5637"/>
    <w:rsid w:val="00DF569F"/>
    <w:rsid w:val="00DF56E7"/>
    <w:rsid w:val="00DF5722"/>
    <w:rsid w:val="00DF5B59"/>
    <w:rsid w:val="00DF5CD5"/>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DF7EB3"/>
    <w:rsid w:val="00E0001F"/>
    <w:rsid w:val="00E000A0"/>
    <w:rsid w:val="00E00169"/>
    <w:rsid w:val="00E00197"/>
    <w:rsid w:val="00E00488"/>
    <w:rsid w:val="00E004D4"/>
    <w:rsid w:val="00E005D9"/>
    <w:rsid w:val="00E009CF"/>
    <w:rsid w:val="00E00A25"/>
    <w:rsid w:val="00E00A8B"/>
    <w:rsid w:val="00E00AF1"/>
    <w:rsid w:val="00E00CF7"/>
    <w:rsid w:val="00E00EA6"/>
    <w:rsid w:val="00E01010"/>
    <w:rsid w:val="00E0108D"/>
    <w:rsid w:val="00E01140"/>
    <w:rsid w:val="00E013D5"/>
    <w:rsid w:val="00E0140B"/>
    <w:rsid w:val="00E01484"/>
    <w:rsid w:val="00E014A6"/>
    <w:rsid w:val="00E01861"/>
    <w:rsid w:val="00E01944"/>
    <w:rsid w:val="00E019C8"/>
    <w:rsid w:val="00E01A4C"/>
    <w:rsid w:val="00E01C28"/>
    <w:rsid w:val="00E01C7B"/>
    <w:rsid w:val="00E01C85"/>
    <w:rsid w:val="00E01E02"/>
    <w:rsid w:val="00E026EE"/>
    <w:rsid w:val="00E02A8D"/>
    <w:rsid w:val="00E02B4C"/>
    <w:rsid w:val="00E02BD0"/>
    <w:rsid w:val="00E02C90"/>
    <w:rsid w:val="00E02E58"/>
    <w:rsid w:val="00E02F96"/>
    <w:rsid w:val="00E031EF"/>
    <w:rsid w:val="00E03331"/>
    <w:rsid w:val="00E034F7"/>
    <w:rsid w:val="00E036E7"/>
    <w:rsid w:val="00E0386A"/>
    <w:rsid w:val="00E0401A"/>
    <w:rsid w:val="00E04264"/>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ED8"/>
    <w:rsid w:val="00E06F79"/>
    <w:rsid w:val="00E06F8F"/>
    <w:rsid w:val="00E070AD"/>
    <w:rsid w:val="00E07207"/>
    <w:rsid w:val="00E07306"/>
    <w:rsid w:val="00E0746B"/>
    <w:rsid w:val="00E074CD"/>
    <w:rsid w:val="00E0772F"/>
    <w:rsid w:val="00E0780B"/>
    <w:rsid w:val="00E0784E"/>
    <w:rsid w:val="00E07963"/>
    <w:rsid w:val="00E0798B"/>
    <w:rsid w:val="00E07B38"/>
    <w:rsid w:val="00E07B7E"/>
    <w:rsid w:val="00E07C00"/>
    <w:rsid w:val="00E07C39"/>
    <w:rsid w:val="00E07CFD"/>
    <w:rsid w:val="00E07D51"/>
    <w:rsid w:val="00E10082"/>
    <w:rsid w:val="00E1017E"/>
    <w:rsid w:val="00E104E3"/>
    <w:rsid w:val="00E107B5"/>
    <w:rsid w:val="00E10B55"/>
    <w:rsid w:val="00E10B79"/>
    <w:rsid w:val="00E10BD8"/>
    <w:rsid w:val="00E10CB0"/>
    <w:rsid w:val="00E10D55"/>
    <w:rsid w:val="00E11139"/>
    <w:rsid w:val="00E11395"/>
    <w:rsid w:val="00E114E5"/>
    <w:rsid w:val="00E115F9"/>
    <w:rsid w:val="00E116B8"/>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3E4"/>
    <w:rsid w:val="00E154AB"/>
    <w:rsid w:val="00E15A32"/>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C24"/>
    <w:rsid w:val="00E17EB0"/>
    <w:rsid w:val="00E17F37"/>
    <w:rsid w:val="00E17FDC"/>
    <w:rsid w:val="00E200EB"/>
    <w:rsid w:val="00E2010C"/>
    <w:rsid w:val="00E20239"/>
    <w:rsid w:val="00E2081A"/>
    <w:rsid w:val="00E20DED"/>
    <w:rsid w:val="00E2122B"/>
    <w:rsid w:val="00E21283"/>
    <w:rsid w:val="00E2158C"/>
    <w:rsid w:val="00E217EE"/>
    <w:rsid w:val="00E21D86"/>
    <w:rsid w:val="00E21D9C"/>
    <w:rsid w:val="00E21EE0"/>
    <w:rsid w:val="00E22033"/>
    <w:rsid w:val="00E221B9"/>
    <w:rsid w:val="00E222BB"/>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716"/>
    <w:rsid w:val="00E26765"/>
    <w:rsid w:val="00E26885"/>
    <w:rsid w:val="00E2695E"/>
    <w:rsid w:val="00E26A75"/>
    <w:rsid w:val="00E26ACD"/>
    <w:rsid w:val="00E270AE"/>
    <w:rsid w:val="00E2725A"/>
    <w:rsid w:val="00E2759B"/>
    <w:rsid w:val="00E2759D"/>
    <w:rsid w:val="00E27702"/>
    <w:rsid w:val="00E2774B"/>
    <w:rsid w:val="00E278CB"/>
    <w:rsid w:val="00E27ADA"/>
    <w:rsid w:val="00E27C69"/>
    <w:rsid w:val="00E30252"/>
    <w:rsid w:val="00E302E4"/>
    <w:rsid w:val="00E302EE"/>
    <w:rsid w:val="00E3039B"/>
    <w:rsid w:val="00E303E9"/>
    <w:rsid w:val="00E305CD"/>
    <w:rsid w:val="00E30969"/>
    <w:rsid w:val="00E30ABA"/>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DAF"/>
    <w:rsid w:val="00E34E1A"/>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DD6"/>
    <w:rsid w:val="00E36091"/>
    <w:rsid w:val="00E36294"/>
    <w:rsid w:val="00E362D3"/>
    <w:rsid w:val="00E36396"/>
    <w:rsid w:val="00E364B5"/>
    <w:rsid w:val="00E36598"/>
    <w:rsid w:val="00E36792"/>
    <w:rsid w:val="00E36B94"/>
    <w:rsid w:val="00E36C03"/>
    <w:rsid w:val="00E36EA0"/>
    <w:rsid w:val="00E3701C"/>
    <w:rsid w:val="00E37191"/>
    <w:rsid w:val="00E371C9"/>
    <w:rsid w:val="00E37259"/>
    <w:rsid w:val="00E3742D"/>
    <w:rsid w:val="00E3754E"/>
    <w:rsid w:val="00E37561"/>
    <w:rsid w:val="00E377ED"/>
    <w:rsid w:val="00E37855"/>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5"/>
    <w:rsid w:val="00E43C3D"/>
    <w:rsid w:val="00E43CD8"/>
    <w:rsid w:val="00E44398"/>
    <w:rsid w:val="00E443B7"/>
    <w:rsid w:val="00E4450C"/>
    <w:rsid w:val="00E4452C"/>
    <w:rsid w:val="00E4457E"/>
    <w:rsid w:val="00E44683"/>
    <w:rsid w:val="00E44AD2"/>
    <w:rsid w:val="00E44DBF"/>
    <w:rsid w:val="00E44DDD"/>
    <w:rsid w:val="00E44E57"/>
    <w:rsid w:val="00E44EC4"/>
    <w:rsid w:val="00E4519B"/>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582"/>
    <w:rsid w:val="00E467C8"/>
    <w:rsid w:val="00E46D00"/>
    <w:rsid w:val="00E46DB6"/>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D5E"/>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CF0"/>
    <w:rsid w:val="00E53D1F"/>
    <w:rsid w:val="00E53E65"/>
    <w:rsid w:val="00E54132"/>
    <w:rsid w:val="00E543C6"/>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AA"/>
    <w:rsid w:val="00E568B8"/>
    <w:rsid w:val="00E56D70"/>
    <w:rsid w:val="00E5709A"/>
    <w:rsid w:val="00E573C1"/>
    <w:rsid w:val="00E574EA"/>
    <w:rsid w:val="00E57718"/>
    <w:rsid w:val="00E57755"/>
    <w:rsid w:val="00E57A04"/>
    <w:rsid w:val="00E57B93"/>
    <w:rsid w:val="00E57BAB"/>
    <w:rsid w:val="00E57BED"/>
    <w:rsid w:val="00E57DA8"/>
    <w:rsid w:val="00E57E21"/>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1D43"/>
    <w:rsid w:val="00E61E4F"/>
    <w:rsid w:val="00E6207A"/>
    <w:rsid w:val="00E62181"/>
    <w:rsid w:val="00E621FC"/>
    <w:rsid w:val="00E623B3"/>
    <w:rsid w:val="00E6254A"/>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9F"/>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0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5CA"/>
    <w:rsid w:val="00E7384F"/>
    <w:rsid w:val="00E73BFE"/>
    <w:rsid w:val="00E73D5E"/>
    <w:rsid w:val="00E73FB1"/>
    <w:rsid w:val="00E74257"/>
    <w:rsid w:val="00E743B2"/>
    <w:rsid w:val="00E7457F"/>
    <w:rsid w:val="00E7460F"/>
    <w:rsid w:val="00E7477B"/>
    <w:rsid w:val="00E74EE0"/>
    <w:rsid w:val="00E74FDA"/>
    <w:rsid w:val="00E75047"/>
    <w:rsid w:val="00E75484"/>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42"/>
    <w:rsid w:val="00E84096"/>
    <w:rsid w:val="00E84112"/>
    <w:rsid w:val="00E8427E"/>
    <w:rsid w:val="00E842D8"/>
    <w:rsid w:val="00E8439C"/>
    <w:rsid w:val="00E84427"/>
    <w:rsid w:val="00E84742"/>
    <w:rsid w:val="00E8482D"/>
    <w:rsid w:val="00E84904"/>
    <w:rsid w:val="00E84D0F"/>
    <w:rsid w:val="00E84D85"/>
    <w:rsid w:val="00E84FA6"/>
    <w:rsid w:val="00E84FD3"/>
    <w:rsid w:val="00E84FF5"/>
    <w:rsid w:val="00E8519F"/>
    <w:rsid w:val="00E8526F"/>
    <w:rsid w:val="00E8535B"/>
    <w:rsid w:val="00E853B6"/>
    <w:rsid w:val="00E857AB"/>
    <w:rsid w:val="00E859CD"/>
    <w:rsid w:val="00E85C55"/>
    <w:rsid w:val="00E85C89"/>
    <w:rsid w:val="00E85E57"/>
    <w:rsid w:val="00E85EE4"/>
    <w:rsid w:val="00E85F02"/>
    <w:rsid w:val="00E85F72"/>
    <w:rsid w:val="00E85FA3"/>
    <w:rsid w:val="00E860FB"/>
    <w:rsid w:val="00E86547"/>
    <w:rsid w:val="00E86638"/>
    <w:rsid w:val="00E869A8"/>
    <w:rsid w:val="00E869BD"/>
    <w:rsid w:val="00E86ACB"/>
    <w:rsid w:val="00E86F9A"/>
    <w:rsid w:val="00E875BB"/>
    <w:rsid w:val="00E8769E"/>
    <w:rsid w:val="00E876ED"/>
    <w:rsid w:val="00E87EC0"/>
    <w:rsid w:val="00E9031F"/>
    <w:rsid w:val="00E90454"/>
    <w:rsid w:val="00E905A9"/>
    <w:rsid w:val="00E90950"/>
    <w:rsid w:val="00E90BC8"/>
    <w:rsid w:val="00E90DE6"/>
    <w:rsid w:val="00E90F24"/>
    <w:rsid w:val="00E9117C"/>
    <w:rsid w:val="00E917D7"/>
    <w:rsid w:val="00E91811"/>
    <w:rsid w:val="00E91A09"/>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F1F"/>
    <w:rsid w:val="00E93F2E"/>
    <w:rsid w:val="00E93F6B"/>
    <w:rsid w:val="00E94083"/>
    <w:rsid w:val="00E940D0"/>
    <w:rsid w:val="00E940F4"/>
    <w:rsid w:val="00E94192"/>
    <w:rsid w:val="00E941AA"/>
    <w:rsid w:val="00E94633"/>
    <w:rsid w:val="00E94B98"/>
    <w:rsid w:val="00E94E93"/>
    <w:rsid w:val="00E9504C"/>
    <w:rsid w:val="00E9505A"/>
    <w:rsid w:val="00E951E4"/>
    <w:rsid w:val="00E9547C"/>
    <w:rsid w:val="00E954E8"/>
    <w:rsid w:val="00E955D6"/>
    <w:rsid w:val="00E95723"/>
    <w:rsid w:val="00E958B4"/>
    <w:rsid w:val="00E95BC2"/>
    <w:rsid w:val="00E95C13"/>
    <w:rsid w:val="00E95C50"/>
    <w:rsid w:val="00E95E46"/>
    <w:rsid w:val="00E96134"/>
    <w:rsid w:val="00E961F1"/>
    <w:rsid w:val="00E9623B"/>
    <w:rsid w:val="00E962B6"/>
    <w:rsid w:val="00E96328"/>
    <w:rsid w:val="00E963EE"/>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EB7"/>
    <w:rsid w:val="00EA0F0F"/>
    <w:rsid w:val="00EA12CF"/>
    <w:rsid w:val="00EA131E"/>
    <w:rsid w:val="00EA1413"/>
    <w:rsid w:val="00EA1491"/>
    <w:rsid w:val="00EA182F"/>
    <w:rsid w:val="00EA185F"/>
    <w:rsid w:val="00EA1A25"/>
    <w:rsid w:val="00EA1A5A"/>
    <w:rsid w:val="00EA1CC1"/>
    <w:rsid w:val="00EA1D1F"/>
    <w:rsid w:val="00EA1F0A"/>
    <w:rsid w:val="00EA213F"/>
    <w:rsid w:val="00EA257F"/>
    <w:rsid w:val="00EA2961"/>
    <w:rsid w:val="00EA2B6B"/>
    <w:rsid w:val="00EA2B71"/>
    <w:rsid w:val="00EA2D85"/>
    <w:rsid w:val="00EA300B"/>
    <w:rsid w:val="00EA3071"/>
    <w:rsid w:val="00EA3208"/>
    <w:rsid w:val="00EA3341"/>
    <w:rsid w:val="00EA34A6"/>
    <w:rsid w:val="00EA3542"/>
    <w:rsid w:val="00EA379F"/>
    <w:rsid w:val="00EA3897"/>
    <w:rsid w:val="00EA397C"/>
    <w:rsid w:val="00EA39B8"/>
    <w:rsid w:val="00EA3B9F"/>
    <w:rsid w:val="00EA3BD9"/>
    <w:rsid w:val="00EA3C78"/>
    <w:rsid w:val="00EA3D2F"/>
    <w:rsid w:val="00EA3DCA"/>
    <w:rsid w:val="00EA3EAD"/>
    <w:rsid w:val="00EA404A"/>
    <w:rsid w:val="00EA464F"/>
    <w:rsid w:val="00EA4A6D"/>
    <w:rsid w:val="00EA4B38"/>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C75"/>
    <w:rsid w:val="00EB0DB4"/>
    <w:rsid w:val="00EB14DC"/>
    <w:rsid w:val="00EB15C9"/>
    <w:rsid w:val="00EB16FE"/>
    <w:rsid w:val="00EB17A6"/>
    <w:rsid w:val="00EB1A8D"/>
    <w:rsid w:val="00EB1ABD"/>
    <w:rsid w:val="00EB1BBB"/>
    <w:rsid w:val="00EB2035"/>
    <w:rsid w:val="00EB20C7"/>
    <w:rsid w:val="00EB227B"/>
    <w:rsid w:val="00EB228A"/>
    <w:rsid w:val="00EB2395"/>
    <w:rsid w:val="00EB24F6"/>
    <w:rsid w:val="00EB2589"/>
    <w:rsid w:val="00EB25EC"/>
    <w:rsid w:val="00EB2660"/>
    <w:rsid w:val="00EB26BC"/>
    <w:rsid w:val="00EB2B56"/>
    <w:rsid w:val="00EB2C33"/>
    <w:rsid w:val="00EB2C55"/>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5C5"/>
    <w:rsid w:val="00EB467B"/>
    <w:rsid w:val="00EB47D7"/>
    <w:rsid w:val="00EB4845"/>
    <w:rsid w:val="00EB4BDA"/>
    <w:rsid w:val="00EB4C73"/>
    <w:rsid w:val="00EB4FAC"/>
    <w:rsid w:val="00EB50B2"/>
    <w:rsid w:val="00EB534E"/>
    <w:rsid w:val="00EB54CB"/>
    <w:rsid w:val="00EB5903"/>
    <w:rsid w:val="00EB59E9"/>
    <w:rsid w:val="00EB5CAE"/>
    <w:rsid w:val="00EB5DD9"/>
    <w:rsid w:val="00EB5E05"/>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DAD"/>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2F1"/>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24"/>
    <w:rsid w:val="00EC374C"/>
    <w:rsid w:val="00EC3C0F"/>
    <w:rsid w:val="00EC3DAF"/>
    <w:rsid w:val="00EC432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775"/>
    <w:rsid w:val="00EC58FD"/>
    <w:rsid w:val="00EC597A"/>
    <w:rsid w:val="00EC6345"/>
    <w:rsid w:val="00EC6694"/>
    <w:rsid w:val="00EC6843"/>
    <w:rsid w:val="00EC699D"/>
    <w:rsid w:val="00EC6A41"/>
    <w:rsid w:val="00EC6AA6"/>
    <w:rsid w:val="00EC6AD7"/>
    <w:rsid w:val="00EC6D96"/>
    <w:rsid w:val="00EC6DB8"/>
    <w:rsid w:val="00EC6DE9"/>
    <w:rsid w:val="00EC70D3"/>
    <w:rsid w:val="00EC723C"/>
    <w:rsid w:val="00EC76A2"/>
    <w:rsid w:val="00EC773F"/>
    <w:rsid w:val="00EC7A6A"/>
    <w:rsid w:val="00EC7C16"/>
    <w:rsid w:val="00EC7D93"/>
    <w:rsid w:val="00EC7DC4"/>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104"/>
    <w:rsid w:val="00ED7250"/>
    <w:rsid w:val="00ED771E"/>
    <w:rsid w:val="00ED7996"/>
    <w:rsid w:val="00ED79ED"/>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8A"/>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039"/>
    <w:rsid w:val="00EE512B"/>
    <w:rsid w:val="00EE551C"/>
    <w:rsid w:val="00EE5673"/>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5D0"/>
    <w:rsid w:val="00EE7639"/>
    <w:rsid w:val="00EE7B1D"/>
    <w:rsid w:val="00EE7F29"/>
    <w:rsid w:val="00EF0446"/>
    <w:rsid w:val="00EF05B9"/>
    <w:rsid w:val="00EF0B73"/>
    <w:rsid w:val="00EF0EF1"/>
    <w:rsid w:val="00EF1106"/>
    <w:rsid w:val="00EF1169"/>
    <w:rsid w:val="00EF11FD"/>
    <w:rsid w:val="00EF12CD"/>
    <w:rsid w:val="00EF14BA"/>
    <w:rsid w:val="00EF1669"/>
    <w:rsid w:val="00EF16A4"/>
    <w:rsid w:val="00EF16AA"/>
    <w:rsid w:val="00EF171A"/>
    <w:rsid w:val="00EF1A39"/>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64E"/>
    <w:rsid w:val="00EF38E0"/>
    <w:rsid w:val="00EF3AF3"/>
    <w:rsid w:val="00EF3ECC"/>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33"/>
    <w:rsid w:val="00EF5CB6"/>
    <w:rsid w:val="00EF5F7B"/>
    <w:rsid w:val="00EF5F8A"/>
    <w:rsid w:val="00EF60E6"/>
    <w:rsid w:val="00EF618A"/>
    <w:rsid w:val="00EF61EB"/>
    <w:rsid w:val="00EF6333"/>
    <w:rsid w:val="00EF63E3"/>
    <w:rsid w:val="00EF6606"/>
    <w:rsid w:val="00EF71DE"/>
    <w:rsid w:val="00EF724E"/>
    <w:rsid w:val="00EF7431"/>
    <w:rsid w:val="00EF75AB"/>
    <w:rsid w:val="00EF797E"/>
    <w:rsid w:val="00F00079"/>
    <w:rsid w:val="00F00083"/>
    <w:rsid w:val="00F00174"/>
    <w:rsid w:val="00F001EF"/>
    <w:rsid w:val="00F003FC"/>
    <w:rsid w:val="00F00445"/>
    <w:rsid w:val="00F00623"/>
    <w:rsid w:val="00F007E7"/>
    <w:rsid w:val="00F00A16"/>
    <w:rsid w:val="00F00C57"/>
    <w:rsid w:val="00F00F63"/>
    <w:rsid w:val="00F00F99"/>
    <w:rsid w:val="00F01143"/>
    <w:rsid w:val="00F012D6"/>
    <w:rsid w:val="00F01403"/>
    <w:rsid w:val="00F016F2"/>
    <w:rsid w:val="00F0175F"/>
    <w:rsid w:val="00F018FC"/>
    <w:rsid w:val="00F01967"/>
    <w:rsid w:val="00F01C49"/>
    <w:rsid w:val="00F0201A"/>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A72"/>
    <w:rsid w:val="00F06B35"/>
    <w:rsid w:val="00F06CF9"/>
    <w:rsid w:val="00F06FDD"/>
    <w:rsid w:val="00F07128"/>
    <w:rsid w:val="00F07A17"/>
    <w:rsid w:val="00F07A8E"/>
    <w:rsid w:val="00F07B77"/>
    <w:rsid w:val="00F07C9D"/>
    <w:rsid w:val="00F07CD5"/>
    <w:rsid w:val="00F101B3"/>
    <w:rsid w:val="00F102CD"/>
    <w:rsid w:val="00F102E1"/>
    <w:rsid w:val="00F102F5"/>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13"/>
    <w:rsid w:val="00F13C10"/>
    <w:rsid w:val="00F13C73"/>
    <w:rsid w:val="00F13E11"/>
    <w:rsid w:val="00F13F5A"/>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F9"/>
    <w:rsid w:val="00F1591E"/>
    <w:rsid w:val="00F1598A"/>
    <w:rsid w:val="00F15CA7"/>
    <w:rsid w:val="00F15F82"/>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4B5"/>
    <w:rsid w:val="00F176BA"/>
    <w:rsid w:val="00F17883"/>
    <w:rsid w:val="00F1788F"/>
    <w:rsid w:val="00F17920"/>
    <w:rsid w:val="00F17A68"/>
    <w:rsid w:val="00F17B1F"/>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1EC"/>
    <w:rsid w:val="00F2241C"/>
    <w:rsid w:val="00F229C4"/>
    <w:rsid w:val="00F229DD"/>
    <w:rsid w:val="00F22A94"/>
    <w:rsid w:val="00F22AC0"/>
    <w:rsid w:val="00F22F20"/>
    <w:rsid w:val="00F23076"/>
    <w:rsid w:val="00F230AD"/>
    <w:rsid w:val="00F230F5"/>
    <w:rsid w:val="00F230FE"/>
    <w:rsid w:val="00F2313F"/>
    <w:rsid w:val="00F232D6"/>
    <w:rsid w:val="00F23370"/>
    <w:rsid w:val="00F2362B"/>
    <w:rsid w:val="00F23633"/>
    <w:rsid w:val="00F23A11"/>
    <w:rsid w:val="00F23C43"/>
    <w:rsid w:val="00F23D5E"/>
    <w:rsid w:val="00F23E66"/>
    <w:rsid w:val="00F240A4"/>
    <w:rsid w:val="00F240BE"/>
    <w:rsid w:val="00F249C6"/>
    <w:rsid w:val="00F249EE"/>
    <w:rsid w:val="00F24AD7"/>
    <w:rsid w:val="00F24AEB"/>
    <w:rsid w:val="00F24B88"/>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0FA"/>
    <w:rsid w:val="00F30228"/>
    <w:rsid w:val="00F30275"/>
    <w:rsid w:val="00F3039B"/>
    <w:rsid w:val="00F304CB"/>
    <w:rsid w:val="00F304DC"/>
    <w:rsid w:val="00F3078A"/>
    <w:rsid w:val="00F308A6"/>
    <w:rsid w:val="00F30AD1"/>
    <w:rsid w:val="00F30B07"/>
    <w:rsid w:val="00F30E6E"/>
    <w:rsid w:val="00F31091"/>
    <w:rsid w:val="00F31224"/>
    <w:rsid w:val="00F31240"/>
    <w:rsid w:val="00F312F4"/>
    <w:rsid w:val="00F3147C"/>
    <w:rsid w:val="00F31502"/>
    <w:rsid w:val="00F31543"/>
    <w:rsid w:val="00F3163E"/>
    <w:rsid w:val="00F31915"/>
    <w:rsid w:val="00F31D84"/>
    <w:rsid w:val="00F320B3"/>
    <w:rsid w:val="00F323F8"/>
    <w:rsid w:val="00F327EB"/>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202"/>
    <w:rsid w:val="00F373A7"/>
    <w:rsid w:val="00F373B7"/>
    <w:rsid w:val="00F373D2"/>
    <w:rsid w:val="00F3772F"/>
    <w:rsid w:val="00F3791E"/>
    <w:rsid w:val="00F3794E"/>
    <w:rsid w:val="00F37A7E"/>
    <w:rsid w:val="00F37BBF"/>
    <w:rsid w:val="00F37E45"/>
    <w:rsid w:val="00F37FC3"/>
    <w:rsid w:val="00F40054"/>
    <w:rsid w:val="00F40083"/>
    <w:rsid w:val="00F40267"/>
    <w:rsid w:val="00F402EA"/>
    <w:rsid w:val="00F40338"/>
    <w:rsid w:val="00F4087B"/>
    <w:rsid w:val="00F40ADF"/>
    <w:rsid w:val="00F40BC2"/>
    <w:rsid w:val="00F40F17"/>
    <w:rsid w:val="00F41035"/>
    <w:rsid w:val="00F4187D"/>
    <w:rsid w:val="00F418CB"/>
    <w:rsid w:val="00F419F2"/>
    <w:rsid w:val="00F419F3"/>
    <w:rsid w:val="00F41A64"/>
    <w:rsid w:val="00F41B71"/>
    <w:rsid w:val="00F41CB2"/>
    <w:rsid w:val="00F41DCA"/>
    <w:rsid w:val="00F41E8B"/>
    <w:rsid w:val="00F41FE8"/>
    <w:rsid w:val="00F42061"/>
    <w:rsid w:val="00F4229E"/>
    <w:rsid w:val="00F42429"/>
    <w:rsid w:val="00F424E8"/>
    <w:rsid w:val="00F425C1"/>
    <w:rsid w:val="00F42630"/>
    <w:rsid w:val="00F42684"/>
    <w:rsid w:val="00F426BD"/>
    <w:rsid w:val="00F42788"/>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2F"/>
    <w:rsid w:val="00F4567B"/>
    <w:rsid w:val="00F4575A"/>
    <w:rsid w:val="00F457A3"/>
    <w:rsid w:val="00F45C5F"/>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75B"/>
    <w:rsid w:val="00F478B0"/>
    <w:rsid w:val="00F478F8"/>
    <w:rsid w:val="00F4790D"/>
    <w:rsid w:val="00F503A7"/>
    <w:rsid w:val="00F5040A"/>
    <w:rsid w:val="00F50476"/>
    <w:rsid w:val="00F504BA"/>
    <w:rsid w:val="00F50513"/>
    <w:rsid w:val="00F506E9"/>
    <w:rsid w:val="00F50767"/>
    <w:rsid w:val="00F509EC"/>
    <w:rsid w:val="00F50A4A"/>
    <w:rsid w:val="00F50A83"/>
    <w:rsid w:val="00F50A95"/>
    <w:rsid w:val="00F50C77"/>
    <w:rsid w:val="00F50D1C"/>
    <w:rsid w:val="00F50D8B"/>
    <w:rsid w:val="00F51386"/>
    <w:rsid w:val="00F51481"/>
    <w:rsid w:val="00F5156F"/>
    <w:rsid w:val="00F51665"/>
    <w:rsid w:val="00F51B03"/>
    <w:rsid w:val="00F51B51"/>
    <w:rsid w:val="00F521AA"/>
    <w:rsid w:val="00F523BB"/>
    <w:rsid w:val="00F52540"/>
    <w:rsid w:val="00F525CA"/>
    <w:rsid w:val="00F5271D"/>
    <w:rsid w:val="00F52790"/>
    <w:rsid w:val="00F527C8"/>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B1F"/>
    <w:rsid w:val="00F61C40"/>
    <w:rsid w:val="00F61C8B"/>
    <w:rsid w:val="00F61D32"/>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2EC"/>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A99"/>
    <w:rsid w:val="00F64B59"/>
    <w:rsid w:val="00F6513A"/>
    <w:rsid w:val="00F6566B"/>
    <w:rsid w:val="00F656BD"/>
    <w:rsid w:val="00F65847"/>
    <w:rsid w:val="00F65893"/>
    <w:rsid w:val="00F658CA"/>
    <w:rsid w:val="00F659BD"/>
    <w:rsid w:val="00F65B59"/>
    <w:rsid w:val="00F66057"/>
    <w:rsid w:val="00F6631D"/>
    <w:rsid w:val="00F66600"/>
    <w:rsid w:val="00F66AB8"/>
    <w:rsid w:val="00F66CB8"/>
    <w:rsid w:val="00F66D4E"/>
    <w:rsid w:val="00F66E15"/>
    <w:rsid w:val="00F66FDE"/>
    <w:rsid w:val="00F6731E"/>
    <w:rsid w:val="00F677DA"/>
    <w:rsid w:val="00F67830"/>
    <w:rsid w:val="00F678DC"/>
    <w:rsid w:val="00F67A46"/>
    <w:rsid w:val="00F67C08"/>
    <w:rsid w:val="00F67D08"/>
    <w:rsid w:val="00F67E0E"/>
    <w:rsid w:val="00F67F17"/>
    <w:rsid w:val="00F7038B"/>
    <w:rsid w:val="00F7045D"/>
    <w:rsid w:val="00F7045F"/>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AF2"/>
    <w:rsid w:val="00F71B6B"/>
    <w:rsid w:val="00F71EEE"/>
    <w:rsid w:val="00F72022"/>
    <w:rsid w:val="00F721C3"/>
    <w:rsid w:val="00F7231A"/>
    <w:rsid w:val="00F72387"/>
    <w:rsid w:val="00F723AE"/>
    <w:rsid w:val="00F723E4"/>
    <w:rsid w:val="00F72739"/>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80"/>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BE"/>
    <w:rsid w:val="00F804CE"/>
    <w:rsid w:val="00F80636"/>
    <w:rsid w:val="00F80763"/>
    <w:rsid w:val="00F80A1D"/>
    <w:rsid w:val="00F80B23"/>
    <w:rsid w:val="00F80B9F"/>
    <w:rsid w:val="00F80F14"/>
    <w:rsid w:val="00F80FA0"/>
    <w:rsid w:val="00F81154"/>
    <w:rsid w:val="00F8117B"/>
    <w:rsid w:val="00F812A4"/>
    <w:rsid w:val="00F812CB"/>
    <w:rsid w:val="00F816B7"/>
    <w:rsid w:val="00F81709"/>
    <w:rsid w:val="00F818EA"/>
    <w:rsid w:val="00F81BD1"/>
    <w:rsid w:val="00F81DE1"/>
    <w:rsid w:val="00F81E38"/>
    <w:rsid w:val="00F81FEE"/>
    <w:rsid w:val="00F8208C"/>
    <w:rsid w:val="00F82241"/>
    <w:rsid w:val="00F82556"/>
    <w:rsid w:val="00F825CB"/>
    <w:rsid w:val="00F826DE"/>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4D7"/>
    <w:rsid w:val="00F84532"/>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E01"/>
    <w:rsid w:val="00F86F3B"/>
    <w:rsid w:val="00F86FF1"/>
    <w:rsid w:val="00F87031"/>
    <w:rsid w:val="00F87650"/>
    <w:rsid w:val="00F876A8"/>
    <w:rsid w:val="00F876C1"/>
    <w:rsid w:val="00F879D5"/>
    <w:rsid w:val="00F87BAC"/>
    <w:rsid w:val="00F87C6E"/>
    <w:rsid w:val="00F87E34"/>
    <w:rsid w:val="00F87E6F"/>
    <w:rsid w:val="00F87F41"/>
    <w:rsid w:val="00F902BC"/>
    <w:rsid w:val="00F907D7"/>
    <w:rsid w:val="00F90B66"/>
    <w:rsid w:val="00F90CCE"/>
    <w:rsid w:val="00F90D9B"/>
    <w:rsid w:val="00F90E71"/>
    <w:rsid w:val="00F90F48"/>
    <w:rsid w:val="00F9104B"/>
    <w:rsid w:val="00F91222"/>
    <w:rsid w:val="00F9125F"/>
    <w:rsid w:val="00F912C9"/>
    <w:rsid w:val="00F91338"/>
    <w:rsid w:val="00F91754"/>
    <w:rsid w:val="00F91B34"/>
    <w:rsid w:val="00F91CDA"/>
    <w:rsid w:val="00F91E00"/>
    <w:rsid w:val="00F91F4D"/>
    <w:rsid w:val="00F91FDD"/>
    <w:rsid w:val="00F91FDF"/>
    <w:rsid w:val="00F92577"/>
    <w:rsid w:val="00F925E2"/>
    <w:rsid w:val="00F926C0"/>
    <w:rsid w:val="00F927B4"/>
    <w:rsid w:val="00F927CE"/>
    <w:rsid w:val="00F92978"/>
    <w:rsid w:val="00F92981"/>
    <w:rsid w:val="00F929CF"/>
    <w:rsid w:val="00F92B50"/>
    <w:rsid w:val="00F92CF5"/>
    <w:rsid w:val="00F92D8B"/>
    <w:rsid w:val="00F9300B"/>
    <w:rsid w:val="00F93033"/>
    <w:rsid w:val="00F93274"/>
    <w:rsid w:val="00F932B8"/>
    <w:rsid w:val="00F93327"/>
    <w:rsid w:val="00F9388C"/>
    <w:rsid w:val="00F938A0"/>
    <w:rsid w:val="00F93AE3"/>
    <w:rsid w:val="00F93B4E"/>
    <w:rsid w:val="00F93BB8"/>
    <w:rsid w:val="00F941CF"/>
    <w:rsid w:val="00F945AD"/>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44"/>
    <w:rsid w:val="00F96AC0"/>
    <w:rsid w:val="00F96B29"/>
    <w:rsid w:val="00F96B73"/>
    <w:rsid w:val="00F96C18"/>
    <w:rsid w:val="00F96C4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8C9"/>
    <w:rsid w:val="00FA299C"/>
    <w:rsid w:val="00FA29F8"/>
    <w:rsid w:val="00FA2B8A"/>
    <w:rsid w:val="00FA2DF9"/>
    <w:rsid w:val="00FA2F58"/>
    <w:rsid w:val="00FA2FAE"/>
    <w:rsid w:val="00FA33C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5C"/>
    <w:rsid w:val="00FA55F6"/>
    <w:rsid w:val="00FA57B6"/>
    <w:rsid w:val="00FA5883"/>
    <w:rsid w:val="00FA59CD"/>
    <w:rsid w:val="00FA5A31"/>
    <w:rsid w:val="00FA5AF7"/>
    <w:rsid w:val="00FA5DCC"/>
    <w:rsid w:val="00FA5F6E"/>
    <w:rsid w:val="00FA5FFC"/>
    <w:rsid w:val="00FA60B4"/>
    <w:rsid w:val="00FA60B9"/>
    <w:rsid w:val="00FA618E"/>
    <w:rsid w:val="00FA620C"/>
    <w:rsid w:val="00FA62BC"/>
    <w:rsid w:val="00FA64D4"/>
    <w:rsid w:val="00FA661A"/>
    <w:rsid w:val="00FA6975"/>
    <w:rsid w:val="00FA6BBC"/>
    <w:rsid w:val="00FA6D54"/>
    <w:rsid w:val="00FA6E92"/>
    <w:rsid w:val="00FA6F17"/>
    <w:rsid w:val="00FA7138"/>
    <w:rsid w:val="00FA7545"/>
    <w:rsid w:val="00FA75E7"/>
    <w:rsid w:val="00FA7A7C"/>
    <w:rsid w:val="00FA7BDD"/>
    <w:rsid w:val="00FA7C4C"/>
    <w:rsid w:val="00FA7D19"/>
    <w:rsid w:val="00FA7F8A"/>
    <w:rsid w:val="00FB0159"/>
    <w:rsid w:val="00FB01B4"/>
    <w:rsid w:val="00FB02CD"/>
    <w:rsid w:val="00FB0524"/>
    <w:rsid w:val="00FB0874"/>
    <w:rsid w:val="00FB091A"/>
    <w:rsid w:val="00FB09A5"/>
    <w:rsid w:val="00FB0D97"/>
    <w:rsid w:val="00FB0DBE"/>
    <w:rsid w:val="00FB0E73"/>
    <w:rsid w:val="00FB1380"/>
    <w:rsid w:val="00FB143E"/>
    <w:rsid w:val="00FB1463"/>
    <w:rsid w:val="00FB15AB"/>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0CF"/>
    <w:rsid w:val="00FB548D"/>
    <w:rsid w:val="00FB55CE"/>
    <w:rsid w:val="00FB58EA"/>
    <w:rsid w:val="00FB591C"/>
    <w:rsid w:val="00FB5980"/>
    <w:rsid w:val="00FB5B7B"/>
    <w:rsid w:val="00FB5D8C"/>
    <w:rsid w:val="00FB5EF9"/>
    <w:rsid w:val="00FB624A"/>
    <w:rsid w:val="00FB6256"/>
    <w:rsid w:val="00FB62CF"/>
    <w:rsid w:val="00FB640A"/>
    <w:rsid w:val="00FB65A8"/>
    <w:rsid w:val="00FB65C4"/>
    <w:rsid w:val="00FB699D"/>
    <w:rsid w:val="00FB6A51"/>
    <w:rsid w:val="00FB6B07"/>
    <w:rsid w:val="00FB6B39"/>
    <w:rsid w:val="00FB6BE8"/>
    <w:rsid w:val="00FB6FB0"/>
    <w:rsid w:val="00FB7066"/>
    <w:rsid w:val="00FB7076"/>
    <w:rsid w:val="00FB70CA"/>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0D1D"/>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360"/>
    <w:rsid w:val="00FC246E"/>
    <w:rsid w:val="00FC24EF"/>
    <w:rsid w:val="00FC2548"/>
    <w:rsid w:val="00FC261E"/>
    <w:rsid w:val="00FC2876"/>
    <w:rsid w:val="00FC2AED"/>
    <w:rsid w:val="00FC2B48"/>
    <w:rsid w:val="00FC2F5C"/>
    <w:rsid w:val="00FC2FD3"/>
    <w:rsid w:val="00FC318D"/>
    <w:rsid w:val="00FC31CF"/>
    <w:rsid w:val="00FC31D3"/>
    <w:rsid w:val="00FC3283"/>
    <w:rsid w:val="00FC3420"/>
    <w:rsid w:val="00FC346C"/>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5AD"/>
    <w:rsid w:val="00FC56EF"/>
    <w:rsid w:val="00FC5706"/>
    <w:rsid w:val="00FC5719"/>
    <w:rsid w:val="00FC58B6"/>
    <w:rsid w:val="00FC599D"/>
    <w:rsid w:val="00FC5BF0"/>
    <w:rsid w:val="00FC5CE7"/>
    <w:rsid w:val="00FC609C"/>
    <w:rsid w:val="00FC65A3"/>
    <w:rsid w:val="00FC65B0"/>
    <w:rsid w:val="00FC6979"/>
    <w:rsid w:val="00FC6A15"/>
    <w:rsid w:val="00FC6A50"/>
    <w:rsid w:val="00FC6C54"/>
    <w:rsid w:val="00FC6D2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67"/>
    <w:rsid w:val="00FD08A7"/>
    <w:rsid w:val="00FD093D"/>
    <w:rsid w:val="00FD094E"/>
    <w:rsid w:val="00FD0AEC"/>
    <w:rsid w:val="00FD0CA2"/>
    <w:rsid w:val="00FD0E88"/>
    <w:rsid w:val="00FD139F"/>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37D"/>
    <w:rsid w:val="00FD386C"/>
    <w:rsid w:val="00FD38BB"/>
    <w:rsid w:val="00FD3973"/>
    <w:rsid w:val="00FD3A7F"/>
    <w:rsid w:val="00FD3B56"/>
    <w:rsid w:val="00FD3D00"/>
    <w:rsid w:val="00FD3E64"/>
    <w:rsid w:val="00FD3E9E"/>
    <w:rsid w:val="00FD4153"/>
    <w:rsid w:val="00FD417A"/>
    <w:rsid w:val="00FD451E"/>
    <w:rsid w:val="00FD4571"/>
    <w:rsid w:val="00FD45C0"/>
    <w:rsid w:val="00FD4915"/>
    <w:rsid w:val="00FD491F"/>
    <w:rsid w:val="00FD4A17"/>
    <w:rsid w:val="00FD4A82"/>
    <w:rsid w:val="00FD4E2E"/>
    <w:rsid w:val="00FD4F57"/>
    <w:rsid w:val="00FD4F9F"/>
    <w:rsid w:val="00FD50B1"/>
    <w:rsid w:val="00FD512B"/>
    <w:rsid w:val="00FD5131"/>
    <w:rsid w:val="00FD5179"/>
    <w:rsid w:val="00FD535F"/>
    <w:rsid w:val="00FD55C5"/>
    <w:rsid w:val="00FD5695"/>
    <w:rsid w:val="00FD58C3"/>
    <w:rsid w:val="00FD58FA"/>
    <w:rsid w:val="00FD5C2F"/>
    <w:rsid w:val="00FD5C45"/>
    <w:rsid w:val="00FD5E72"/>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39A"/>
    <w:rsid w:val="00FE2415"/>
    <w:rsid w:val="00FE2450"/>
    <w:rsid w:val="00FE259F"/>
    <w:rsid w:val="00FE2AC6"/>
    <w:rsid w:val="00FE2D01"/>
    <w:rsid w:val="00FE2D25"/>
    <w:rsid w:val="00FE2DE5"/>
    <w:rsid w:val="00FE2E6B"/>
    <w:rsid w:val="00FE312D"/>
    <w:rsid w:val="00FE371C"/>
    <w:rsid w:val="00FE37D5"/>
    <w:rsid w:val="00FE38A3"/>
    <w:rsid w:val="00FE38D7"/>
    <w:rsid w:val="00FE3B1F"/>
    <w:rsid w:val="00FE3C32"/>
    <w:rsid w:val="00FE3DAC"/>
    <w:rsid w:val="00FE3EB0"/>
    <w:rsid w:val="00FE3F96"/>
    <w:rsid w:val="00FE415D"/>
    <w:rsid w:val="00FE41DB"/>
    <w:rsid w:val="00FE42C0"/>
    <w:rsid w:val="00FE4721"/>
    <w:rsid w:val="00FE48B9"/>
    <w:rsid w:val="00FE4B7C"/>
    <w:rsid w:val="00FE4C9E"/>
    <w:rsid w:val="00FE4CF2"/>
    <w:rsid w:val="00FE4DCD"/>
    <w:rsid w:val="00FE4EF6"/>
    <w:rsid w:val="00FE4FBF"/>
    <w:rsid w:val="00FE511B"/>
    <w:rsid w:val="00FE534C"/>
    <w:rsid w:val="00FE54CA"/>
    <w:rsid w:val="00FE5590"/>
    <w:rsid w:val="00FE5A6A"/>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0C5"/>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E7B"/>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82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6"/>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5:docId w15:val="{BA643F2C-ADC2-4883-A985-E867590C9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DA4F90"/>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DA4F90"/>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A2E33"/>
    <w:rPr>
      <w:sz w:val="24"/>
      <w:szCs w:val="24"/>
    </w:rPr>
  </w:style>
  <w:style w:type="paragraph" w:styleId="NormalWeb">
    <w:name w:val="Normal (Web)"/>
    <w:basedOn w:val="Normal"/>
    <w:uiPriority w:val="99"/>
    <w:unhideWhenUsed/>
    <w:rsid w:val="003009CC"/>
    <w:pPr>
      <w:spacing w:before="100" w:beforeAutospacing="1" w:after="100" w:afterAutospacing="1"/>
    </w:pPr>
    <w:rPr>
      <w:lang w:val="en-IN" w:eastAsia="en-IN"/>
    </w:rPr>
  </w:style>
  <w:style w:type="paragraph" w:customStyle="1" w:styleId="Default">
    <w:name w:val="Default"/>
    <w:rsid w:val="00410860"/>
    <w:pPr>
      <w:autoSpaceDE w:val="0"/>
      <w:autoSpaceDN w:val="0"/>
      <w:adjustRightInd w:val="0"/>
    </w:pPr>
    <w:rPr>
      <w:rFonts w:ascii="Arial" w:hAnsi="Arial" w:cs="Arial"/>
      <w:color w:val="000000"/>
      <w:sz w:val="24"/>
      <w:szCs w:val="24"/>
      <w:lang w:val="en-IN"/>
    </w:rPr>
  </w:style>
  <w:style w:type="paragraph" w:customStyle="1" w:styleId="m3668745583649908250m-2976418386533422430msolistparagraph">
    <w:name w:val="m_3668745583649908250m_-2976418386533422430msolistparagraph"/>
    <w:basedOn w:val="Normal"/>
    <w:rsid w:val="005D09C6"/>
    <w:pPr>
      <w:spacing w:before="100" w:beforeAutospacing="1" w:after="100" w:afterAutospacing="1"/>
    </w:pPr>
    <w:rPr>
      <w:lang w:val="en-IN" w:eastAsia="en-IN"/>
    </w:rPr>
  </w:style>
  <w:style w:type="paragraph" w:customStyle="1" w:styleId="DefaultStyle">
    <w:name w:val="Default Style"/>
    <w:rsid w:val="00F327EB"/>
    <w:pPr>
      <w:suppressAutoHyphens/>
      <w:spacing w:after="200" w:line="276" w:lineRule="auto"/>
    </w:pPr>
    <w:rPr>
      <w:rFonts w:ascii="Calibri" w:eastAsia="SimSun" w:hAnsi="Calibri" w:cstheme="minorBidi"/>
      <w:sz w:val="22"/>
      <w:szCs w:val="22"/>
    </w:rPr>
  </w:style>
  <w:style w:type="paragraph" w:customStyle="1" w:styleId="icon-grey">
    <w:name w:val="icon-grey"/>
    <w:basedOn w:val="Normal"/>
    <w:rsid w:val="001F7C19"/>
    <w:pPr>
      <w:spacing w:before="100" w:beforeAutospacing="1" w:after="100" w:afterAutospacing="1"/>
    </w:pPr>
    <w:rPr>
      <w:lang w:val="en-IN" w:eastAsia="en-IN"/>
    </w:rPr>
  </w:style>
  <w:style w:type="character" w:customStyle="1" w:styleId="Heading4Char">
    <w:name w:val="Heading 4 Char"/>
    <w:basedOn w:val="DefaultParagraphFont"/>
    <w:link w:val="Heading4"/>
    <w:uiPriority w:val="9"/>
    <w:rsid w:val="00DA4F90"/>
    <w:rPr>
      <w:rFonts w:asciiTheme="majorHAnsi" w:eastAsiaTheme="majorEastAsia" w:hAnsiTheme="majorHAnsi" w:cstheme="majorBidi"/>
      <w:b/>
      <w:bCs/>
      <w:i/>
      <w:iCs/>
      <w:color w:val="4F81BD" w:themeColor="accent1"/>
      <w:sz w:val="24"/>
      <w:szCs w:val="24"/>
    </w:rPr>
  </w:style>
  <w:style w:type="character" w:customStyle="1" w:styleId="Heading9Char">
    <w:name w:val="Heading 9 Char"/>
    <w:basedOn w:val="DefaultParagraphFont"/>
    <w:link w:val="Heading9"/>
    <w:uiPriority w:val="9"/>
    <w:semiHidden/>
    <w:rsid w:val="00DA4F90"/>
    <w:rPr>
      <w:rFonts w:asciiTheme="majorHAnsi" w:eastAsiaTheme="majorEastAsia" w:hAnsiTheme="majorHAnsi" w:cstheme="majorBidi"/>
      <w:i/>
      <w:iCs/>
      <w:color w:val="404040" w:themeColor="text1" w:themeTint="BF"/>
    </w:rPr>
  </w:style>
  <w:style w:type="paragraph" w:customStyle="1" w:styleId="cb-split">
    <w:name w:val="cb-split"/>
    <w:basedOn w:val="Normal"/>
    <w:rsid w:val="00DA4F90"/>
    <w:pPr>
      <w:spacing w:before="100" w:beforeAutospacing="1" w:after="100" w:afterAutospacing="1"/>
    </w:pPr>
  </w:style>
  <w:style w:type="character" w:customStyle="1" w:styleId="mw-headline">
    <w:name w:val="mw-headline"/>
    <w:basedOn w:val="DefaultParagraphFont"/>
    <w:rsid w:val="00DA4F90"/>
  </w:style>
  <w:style w:type="paragraph" w:styleId="BodyText3">
    <w:name w:val="Body Text 3"/>
    <w:basedOn w:val="Heading3"/>
    <w:link w:val="BodyText3Char"/>
    <w:qFormat/>
    <w:rsid w:val="00DA4F90"/>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DA4F90"/>
    <w:rPr>
      <w:rFonts w:ascii="Book Antiqua" w:hAnsi="Book Antiqua"/>
      <w:sz w:val="22"/>
      <w:szCs w:val="24"/>
    </w:rPr>
  </w:style>
  <w:style w:type="paragraph" w:styleId="BodyTextIndent2">
    <w:name w:val="Body Text Indent 2"/>
    <w:basedOn w:val="Normal"/>
    <w:link w:val="BodyTextIndent2Char"/>
    <w:uiPriority w:val="99"/>
    <w:semiHidden/>
    <w:unhideWhenUsed/>
    <w:rsid w:val="00DA4F90"/>
    <w:pPr>
      <w:spacing w:after="120" w:line="480" w:lineRule="auto"/>
      <w:ind w:left="283"/>
    </w:pPr>
  </w:style>
  <w:style w:type="character" w:customStyle="1" w:styleId="BodyTextIndent2Char">
    <w:name w:val="Body Text Indent 2 Char"/>
    <w:basedOn w:val="DefaultParagraphFont"/>
    <w:link w:val="BodyTextIndent2"/>
    <w:uiPriority w:val="99"/>
    <w:semiHidden/>
    <w:rsid w:val="00DA4F90"/>
    <w:rPr>
      <w:sz w:val="24"/>
      <w:szCs w:val="24"/>
    </w:rPr>
  </w:style>
  <w:style w:type="paragraph" w:styleId="List">
    <w:name w:val="List"/>
    <w:basedOn w:val="Normal"/>
    <w:rsid w:val="00DA4F90"/>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styleId="FollowedHyperlink">
    <w:name w:val="FollowedHyperlink"/>
    <w:basedOn w:val="DefaultParagraphFont"/>
    <w:uiPriority w:val="99"/>
    <w:semiHidden/>
    <w:unhideWhenUsed/>
    <w:rsid w:val="00DA4F90"/>
    <w:rPr>
      <w:color w:val="800080" w:themeColor="followedHyperlink"/>
      <w:u w:val="single"/>
    </w:rPr>
  </w:style>
  <w:style w:type="character" w:styleId="Strong">
    <w:name w:val="Strong"/>
    <w:basedOn w:val="DefaultParagraphFont"/>
    <w:uiPriority w:val="22"/>
    <w:qFormat/>
    <w:rsid w:val="00DA4F90"/>
    <w:rPr>
      <w:b/>
      <w:bCs/>
    </w:rPr>
  </w:style>
  <w:style w:type="character" w:customStyle="1" w:styleId="ipa">
    <w:name w:val="ipa"/>
    <w:basedOn w:val="DefaultParagraphFont"/>
    <w:rsid w:val="00DA4F90"/>
  </w:style>
  <w:style w:type="character" w:customStyle="1" w:styleId="nowrap">
    <w:name w:val="nowrap"/>
    <w:basedOn w:val="DefaultParagraphFont"/>
    <w:rsid w:val="00DA4F90"/>
  </w:style>
  <w:style w:type="character" w:customStyle="1" w:styleId="fn">
    <w:name w:val="fn"/>
    <w:basedOn w:val="DefaultParagraphFont"/>
    <w:rsid w:val="00DA4F90"/>
  </w:style>
  <w:style w:type="paragraph" w:customStyle="1" w:styleId="TableParagraph">
    <w:name w:val="Table Paragraph"/>
    <w:basedOn w:val="Normal"/>
    <w:uiPriority w:val="1"/>
    <w:qFormat/>
    <w:rsid w:val="00DA4F90"/>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DA4F90"/>
    <w:rPr>
      <w:rFonts w:ascii="Calibri" w:hAnsi="Calibri"/>
      <w:sz w:val="22"/>
      <w:szCs w:val="22"/>
    </w:rPr>
  </w:style>
  <w:style w:type="paragraph" w:styleId="BodyText">
    <w:name w:val="Body Text"/>
    <w:basedOn w:val="Normal"/>
    <w:link w:val="BodyTextChar"/>
    <w:uiPriority w:val="99"/>
    <w:semiHidden/>
    <w:unhideWhenUsed/>
    <w:rsid w:val="00DA4F90"/>
    <w:pPr>
      <w:spacing w:after="120"/>
    </w:pPr>
  </w:style>
  <w:style w:type="character" w:customStyle="1" w:styleId="BodyTextChar">
    <w:name w:val="Body Text Char"/>
    <w:basedOn w:val="DefaultParagraphFont"/>
    <w:link w:val="BodyText"/>
    <w:uiPriority w:val="99"/>
    <w:semiHidden/>
    <w:rsid w:val="00DA4F9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7644">
      <w:bodyDiv w:val="1"/>
      <w:marLeft w:val="0"/>
      <w:marRight w:val="0"/>
      <w:marTop w:val="0"/>
      <w:marBottom w:val="0"/>
      <w:divBdr>
        <w:top w:val="none" w:sz="0" w:space="0" w:color="auto"/>
        <w:left w:val="none" w:sz="0" w:space="0" w:color="auto"/>
        <w:bottom w:val="none" w:sz="0" w:space="0" w:color="auto"/>
        <w:right w:val="none" w:sz="0" w:space="0" w:color="auto"/>
      </w:divBdr>
    </w:div>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016029">
      <w:bodyDiv w:val="1"/>
      <w:marLeft w:val="0"/>
      <w:marRight w:val="0"/>
      <w:marTop w:val="0"/>
      <w:marBottom w:val="0"/>
      <w:divBdr>
        <w:top w:val="none" w:sz="0" w:space="0" w:color="auto"/>
        <w:left w:val="none" w:sz="0" w:space="0" w:color="auto"/>
        <w:bottom w:val="none" w:sz="0" w:space="0" w:color="auto"/>
        <w:right w:val="none" w:sz="0" w:space="0" w:color="auto"/>
      </w:divBdr>
    </w:div>
    <w:div w:id="94794586">
      <w:bodyDiv w:val="1"/>
      <w:marLeft w:val="0"/>
      <w:marRight w:val="0"/>
      <w:marTop w:val="0"/>
      <w:marBottom w:val="0"/>
      <w:divBdr>
        <w:top w:val="none" w:sz="0" w:space="0" w:color="auto"/>
        <w:left w:val="none" w:sz="0" w:space="0" w:color="auto"/>
        <w:bottom w:val="none" w:sz="0" w:space="0" w:color="auto"/>
        <w:right w:val="none" w:sz="0" w:space="0" w:color="auto"/>
      </w:divBdr>
    </w:div>
    <w:div w:id="255525212">
      <w:bodyDiv w:val="1"/>
      <w:marLeft w:val="0"/>
      <w:marRight w:val="0"/>
      <w:marTop w:val="0"/>
      <w:marBottom w:val="0"/>
      <w:divBdr>
        <w:top w:val="none" w:sz="0" w:space="0" w:color="auto"/>
        <w:left w:val="none" w:sz="0" w:space="0" w:color="auto"/>
        <w:bottom w:val="none" w:sz="0" w:space="0" w:color="auto"/>
        <w:right w:val="none" w:sz="0" w:space="0" w:color="auto"/>
      </w:divBdr>
    </w:div>
    <w:div w:id="297343554">
      <w:bodyDiv w:val="1"/>
      <w:marLeft w:val="0"/>
      <w:marRight w:val="0"/>
      <w:marTop w:val="0"/>
      <w:marBottom w:val="0"/>
      <w:divBdr>
        <w:top w:val="none" w:sz="0" w:space="0" w:color="auto"/>
        <w:left w:val="none" w:sz="0" w:space="0" w:color="auto"/>
        <w:bottom w:val="none" w:sz="0" w:space="0" w:color="auto"/>
        <w:right w:val="none" w:sz="0" w:space="0" w:color="auto"/>
      </w:divBdr>
    </w:div>
    <w:div w:id="361899736">
      <w:bodyDiv w:val="1"/>
      <w:marLeft w:val="0"/>
      <w:marRight w:val="0"/>
      <w:marTop w:val="0"/>
      <w:marBottom w:val="0"/>
      <w:divBdr>
        <w:top w:val="none" w:sz="0" w:space="0" w:color="auto"/>
        <w:left w:val="none" w:sz="0" w:space="0" w:color="auto"/>
        <w:bottom w:val="none" w:sz="0" w:space="0" w:color="auto"/>
        <w:right w:val="none" w:sz="0" w:space="0" w:color="auto"/>
      </w:divBdr>
      <w:divsChild>
        <w:div w:id="816412944">
          <w:marLeft w:val="0"/>
          <w:marRight w:val="0"/>
          <w:marTop w:val="0"/>
          <w:marBottom w:val="0"/>
          <w:divBdr>
            <w:top w:val="none" w:sz="0" w:space="0" w:color="auto"/>
            <w:left w:val="none" w:sz="0" w:space="0" w:color="auto"/>
            <w:bottom w:val="none" w:sz="0" w:space="0" w:color="auto"/>
            <w:right w:val="none" w:sz="0" w:space="0" w:color="auto"/>
          </w:divBdr>
        </w:div>
      </w:divsChild>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5147556">
      <w:bodyDiv w:val="1"/>
      <w:marLeft w:val="0"/>
      <w:marRight w:val="0"/>
      <w:marTop w:val="0"/>
      <w:marBottom w:val="0"/>
      <w:divBdr>
        <w:top w:val="none" w:sz="0" w:space="0" w:color="auto"/>
        <w:left w:val="none" w:sz="0" w:space="0" w:color="auto"/>
        <w:bottom w:val="none" w:sz="0" w:space="0" w:color="auto"/>
        <w:right w:val="none" w:sz="0" w:space="0" w:color="auto"/>
      </w:divBdr>
    </w:div>
    <w:div w:id="415052566">
      <w:bodyDiv w:val="1"/>
      <w:marLeft w:val="0"/>
      <w:marRight w:val="0"/>
      <w:marTop w:val="0"/>
      <w:marBottom w:val="0"/>
      <w:divBdr>
        <w:top w:val="none" w:sz="0" w:space="0" w:color="auto"/>
        <w:left w:val="none" w:sz="0" w:space="0" w:color="auto"/>
        <w:bottom w:val="none" w:sz="0" w:space="0" w:color="auto"/>
        <w:right w:val="none" w:sz="0" w:space="0" w:color="auto"/>
      </w:divBdr>
    </w:div>
    <w:div w:id="429811370">
      <w:bodyDiv w:val="1"/>
      <w:marLeft w:val="0"/>
      <w:marRight w:val="0"/>
      <w:marTop w:val="0"/>
      <w:marBottom w:val="0"/>
      <w:divBdr>
        <w:top w:val="none" w:sz="0" w:space="0" w:color="auto"/>
        <w:left w:val="none" w:sz="0" w:space="0" w:color="auto"/>
        <w:bottom w:val="none" w:sz="0" w:space="0" w:color="auto"/>
        <w:right w:val="none" w:sz="0" w:space="0" w:color="auto"/>
      </w:divBdr>
    </w:div>
    <w:div w:id="449399610">
      <w:bodyDiv w:val="1"/>
      <w:marLeft w:val="0"/>
      <w:marRight w:val="0"/>
      <w:marTop w:val="0"/>
      <w:marBottom w:val="0"/>
      <w:divBdr>
        <w:top w:val="none" w:sz="0" w:space="0" w:color="auto"/>
        <w:left w:val="none" w:sz="0" w:space="0" w:color="auto"/>
        <w:bottom w:val="none" w:sz="0" w:space="0" w:color="auto"/>
        <w:right w:val="none" w:sz="0" w:space="0" w:color="auto"/>
      </w:divBdr>
    </w:div>
    <w:div w:id="460999797">
      <w:bodyDiv w:val="1"/>
      <w:marLeft w:val="0"/>
      <w:marRight w:val="0"/>
      <w:marTop w:val="0"/>
      <w:marBottom w:val="0"/>
      <w:divBdr>
        <w:top w:val="none" w:sz="0" w:space="0" w:color="auto"/>
        <w:left w:val="none" w:sz="0" w:space="0" w:color="auto"/>
        <w:bottom w:val="none" w:sz="0" w:space="0" w:color="auto"/>
        <w:right w:val="none" w:sz="0" w:space="0" w:color="auto"/>
      </w:divBdr>
    </w:div>
    <w:div w:id="492843178">
      <w:bodyDiv w:val="1"/>
      <w:marLeft w:val="0"/>
      <w:marRight w:val="0"/>
      <w:marTop w:val="0"/>
      <w:marBottom w:val="0"/>
      <w:divBdr>
        <w:top w:val="none" w:sz="0" w:space="0" w:color="auto"/>
        <w:left w:val="none" w:sz="0" w:space="0" w:color="auto"/>
        <w:bottom w:val="none" w:sz="0" w:space="0" w:color="auto"/>
        <w:right w:val="none" w:sz="0" w:space="0" w:color="auto"/>
      </w:divBdr>
    </w:div>
    <w:div w:id="499584826">
      <w:bodyDiv w:val="1"/>
      <w:marLeft w:val="0"/>
      <w:marRight w:val="0"/>
      <w:marTop w:val="0"/>
      <w:marBottom w:val="0"/>
      <w:divBdr>
        <w:top w:val="none" w:sz="0" w:space="0" w:color="auto"/>
        <w:left w:val="none" w:sz="0" w:space="0" w:color="auto"/>
        <w:bottom w:val="none" w:sz="0" w:space="0" w:color="auto"/>
        <w:right w:val="none" w:sz="0" w:space="0" w:color="auto"/>
      </w:divBdr>
      <w:divsChild>
        <w:div w:id="286933679">
          <w:marLeft w:val="547"/>
          <w:marRight w:val="0"/>
          <w:marTop w:val="134"/>
          <w:marBottom w:val="0"/>
          <w:divBdr>
            <w:top w:val="none" w:sz="0" w:space="0" w:color="auto"/>
            <w:left w:val="none" w:sz="0" w:space="0" w:color="auto"/>
            <w:bottom w:val="none" w:sz="0" w:space="0" w:color="auto"/>
            <w:right w:val="none" w:sz="0" w:space="0" w:color="auto"/>
          </w:divBdr>
        </w:div>
        <w:div w:id="1705012995">
          <w:marLeft w:val="547"/>
          <w:marRight w:val="0"/>
          <w:marTop w:val="134"/>
          <w:marBottom w:val="0"/>
          <w:divBdr>
            <w:top w:val="none" w:sz="0" w:space="0" w:color="auto"/>
            <w:left w:val="none" w:sz="0" w:space="0" w:color="auto"/>
            <w:bottom w:val="none" w:sz="0" w:space="0" w:color="auto"/>
            <w:right w:val="none" w:sz="0" w:space="0" w:color="auto"/>
          </w:divBdr>
        </w:div>
        <w:div w:id="1224100276">
          <w:marLeft w:val="547"/>
          <w:marRight w:val="0"/>
          <w:marTop w:val="134"/>
          <w:marBottom w:val="0"/>
          <w:divBdr>
            <w:top w:val="none" w:sz="0" w:space="0" w:color="auto"/>
            <w:left w:val="none" w:sz="0" w:space="0" w:color="auto"/>
            <w:bottom w:val="none" w:sz="0" w:space="0" w:color="auto"/>
            <w:right w:val="none" w:sz="0" w:space="0" w:color="auto"/>
          </w:divBdr>
        </w:div>
        <w:div w:id="571817722">
          <w:marLeft w:val="547"/>
          <w:marRight w:val="0"/>
          <w:marTop w:val="134"/>
          <w:marBottom w:val="0"/>
          <w:divBdr>
            <w:top w:val="none" w:sz="0" w:space="0" w:color="auto"/>
            <w:left w:val="none" w:sz="0" w:space="0" w:color="auto"/>
            <w:bottom w:val="none" w:sz="0" w:space="0" w:color="auto"/>
            <w:right w:val="none" w:sz="0" w:space="0" w:color="auto"/>
          </w:divBdr>
        </w:div>
      </w:divsChild>
    </w:div>
    <w:div w:id="532884157">
      <w:bodyDiv w:val="1"/>
      <w:marLeft w:val="0"/>
      <w:marRight w:val="0"/>
      <w:marTop w:val="0"/>
      <w:marBottom w:val="0"/>
      <w:divBdr>
        <w:top w:val="none" w:sz="0" w:space="0" w:color="auto"/>
        <w:left w:val="none" w:sz="0" w:space="0" w:color="auto"/>
        <w:bottom w:val="none" w:sz="0" w:space="0" w:color="auto"/>
        <w:right w:val="none" w:sz="0" w:space="0" w:color="auto"/>
      </w:divBdr>
    </w:div>
    <w:div w:id="578565282">
      <w:bodyDiv w:val="1"/>
      <w:marLeft w:val="0"/>
      <w:marRight w:val="0"/>
      <w:marTop w:val="0"/>
      <w:marBottom w:val="0"/>
      <w:divBdr>
        <w:top w:val="none" w:sz="0" w:space="0" w:color="auto"/>
        <w:left w:val="none" w:sz="0" w:space="0" w:color="auto"/>
        <w:bottom w:val="none" w:sz="0" w:space="0" w:color="auto"/>
        <w:right w:val="none" w:sz="0" w:space="0" w:color="auto"/>
      </w:divBdr>
    </w:div>
    <w:div w:id="621501865">
      <w:bodyDiv w:val="1"/>
      <w:marLeft w:val="0"/>
      <w:marRight w:val="0"/>
      <w:marTop w:val="0"/>
      <w:marBottom w:val="0"/>
      <w:divBdr>
        <w:top w:val="none" w:sz="0" w:space="0" w:color="auto"/>
        <w:left w:val="none" w:sz="0" w:space="0" w:color="auto"/>
        <w:bottom w:val="none" w:sz="0" w:space="0" w:color="auto"/>
        <w:right w:val="none" w:sz="0" w:space="0" w:color="auto"/>
      </w:divBdr>
    </w:div>
    <w:div w:id="691537330">
      <w:bodyDiv w:val="1"/>
      <w:marLeft w:val="0"/>
      <w:marRight w:val="0"/>
      <w:marTop w:val="0"/>
      <w:marBottom w:val="0"/>
      <w:divBdr>
        <w:top w:val="none" w:sz="0" w:space="0" w:color="auto"/>
        <w:left w:val="none" w:sz="0" w:space="0" w:color="auto"/>
        <w:bottom w:val="none" w:sz="0" w:space="0" w:color="auto"/>
        <w:right w:val="none" w:sz="0" w:space="0" w:color="auto"/>
      </w:divBdr>
    </w:div>
    <w:div w:id="809515861">
      <w:bodyDiv w:val="1"/>
      <w:marLeft w:val="0"/>
      <w:marRight w:val="0"/>
      <w:marTop w:val="0"/>
      <w:marBottom w:val="0"/>
      <w:divBdr>
        <w:top w:val="none" w:sz="0" w:space="0" w:color="auto"/>
        <w:left w:val="none" w:sz="0" w:space="0" w:color="auto"/>
        <w:bottom w:val="none" w:sz="0" w:space="0" w:color="auto"/>
        <w:right w:val="none" w:sz="0" w:space="0" w:color="auto"/>
      </w:divBdr>
    </w:div>
    <w:div w:id="813916296">
      <w:bodyDiv w:val="1"/>
      <w:marLeft w:val="0"/>
      <w:marRight w:val="0"/>
      <w:marTop w:val="0"/>
      <w:marBottom w:val="0"/>
      <w:divBdr>
        <w:top w:val="none" w:sz="0" w:space="0" w:color="auto"/>
        <w:left w:val="none" w:sz="0" w:space="0" w:color="auto"/>
        <w:bottom w:val="none" w:sz="0" w:space="0" w:color="auto"/>
        <w:right w:val="none" w:sz="0" w:space="0" w:color="auto"/>
      </w:divBdr>
    </w:div>
    <w:div w:id="824323943">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8672294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96149195">
      <w:bodyDiv w:val="1"/>
      <w:marLeft w:val="0"/>
      <w:marRight w:val="0"/>
      <w:marTop w:val="0"/>
      <w:marBottom w:val="0"/>
      <w:divBdr>
        <w:top w:val="none" w:sz="0" w:space="0" w:color="auto"/>
        <w:left w:val="none" w:sz="0" w:space="0" w:color="auto"/>
        <w:bottom w:val="none" w:sz="0" w:space="0" w:color="auto"/>
        <w:right w:val="none" w:sz="0" w:space="0" w:color="auto"/>
      </w:divBdr>
    </w:div>
    <w:div w:id="1063020521">
      <w:bodyDiv w:val="1"/>
      <w:marLeft w:val="0"/>
      <w:marRight w:val="0"/>
      <w:marTop w:val="0"/>
      <w:marBottom w:val="0"/>
      <w:divBdr>
        <w:top w:val="none" w:sz="0" w:space="0" w:color="auto"/>
        <w:left w:val="none" w:sz="0" w:space="0" w:color="auto"/>
        <w:bottom w:val="none" w:sz="0" w:space="0" w:color="auto"/>
        <w:right w:val="none" w:sz="0" w:space="0" w:color="auto"/>
      </w:divBdr>
    </w:div>
    <w:div w:id="1079523446">
      <w:bodyDiv w:val="1"/>
      <w:marLeft w:val="0"/>
      <w:marRight w:val="0"/>
      <w:marTop w:val="0"/>
      <w:marBottom w:val="0"/>
      <w:divBdr>
        <w:top w:val="none" w:sz="0" w:space="0" w:color="auto"/>
        <w:left w:val="none" w:sz="0" w:space="0" w:color="auto"/>
        <w:bottom w:val="none" w:sz="0" w:space="0" w:color="auto"/>
        <w:right w:val="none" w:sz="0" w:space="0" w:color="auto"/>
      </w:divBdr>
    </w:div>
    <w:div w:id="1202933823">
      <w:bodyDiv w:val="1"/>
      <w:marLeft w:val="0"/>
      <w:marRight w:val="0"/>
      <w:marTop w:val="0"/>
      <w:marBottom w:val="0"/>
      <w:divBdr>
        <w:top w:val="none" w:sz="0" w:space="0" w:color="auto"/>
        <w:left w:val="none" w:sz="0" w:space="0" w:color="auto"/>
        <w:bottom w:val="none" w:sz="0" w:space="0" w:color="auto"/>
        <w:right w:val="none" w:sz="0" w:space="0" w:color="auto"/>
      </w:divBdr>
    </w:div>
    <w:div w:id="1210023610">
      <w:bodyDiv w:val="1"/>
      <w:marLeft w:val="0"/>
      <w:marRight w:val="0"/>
      <w:marTop w:val="0"/>
      <w:marBottom w:val="0"/>
      <w:divBdr>
        <w:top w:val="none" w:sz="0" w:space="0" w:color="auto"/>
        <w:left w:val="none" w:sz="0" w:space="0" w:color="auto"/>
        <w:bottom w:val="none" w:sz="0" w:space="0" w:color="auto"/>
        <w:right w:val="none" w:sz="0" w:space="0" w:color="auto"/>
      </w:divBdr>
    </w:div>
    <w:div w:id="1420057818">
      <w:bodyDiv w:val="1"/>
      <w:marLeft w:val="0"/>
      <w:marRight w:val="0"/>
      <w:marTop w:val="0"/>
      <w:marBottom w:val="0"/>
      <w:divBdr>
        <w:top w:val="none" w:sz="0" w:space="0" w:color="auto"/>
        <w:left w:val="none" w:sz="0" w:space="0" w:color="auto"/>
        <w:bottom w:val="none" w:sz="0" w:space="0" w:color="auto"/>
        <w:right w:val="none" w:sz="0" w:space="0" w:color="auto"/>
      </w:divBdr>
    </w:div>
    <w:div w:id="1437602184">
      <w:bodyDiv w:val="1"/>
      <w:marLeft w:val="0"/>
      <w:marRight w:val="0"/>
      <w:marTop w:val="0"/>
      <w:marBottom w:val="0"/>
      <w:divBdr>
        <w:top w:val="none" w:sz="0" w:space="0" w:color="auto"/>
        <w:left w:val="none" w:sz="0" w:space="0" w:color="auto"/>
        <w:bottom w:val="none" w:sz="0" w:space="0" w:color="auto"/>
        <w:right w:val="none" w:sz="0" w:space="0" w:color="auto"/>
      </w:divBdr>
    </w:div>
    <w:div w:id="150917319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2516235">
      <w:bodyDiv w:val="1"/>
      <w:marLeft w:val="0"/>
      <w:marRight w:val="0"/>
      <w:marTop w:val="0"/>
      <w:marBottom w:val="0"/>
      <w:divBdr>
        <w:top w:val="none" w:sz="0" w:space="0" w:color="auto"/>
        <w:left w:val="none" w:sz="0" w:space="0" w:color="auto"/>
        <w:bottom w:val="none" w:sz="0" w:space="0" w:color="auto"/>
        <w:right w:val="none" w:sz="0" w:space="0" w:color="auto"/>
      </w:divBdr>
    </w:div>
    <w:div w:id="1893424295">
      <w:bodyDiv w:val="1"/>
      <w:marLeft w:val="0"/>
      <w:marRight w:val="0"/>
      <w:marTop w:val="0"/>
      <w:marBottom w:val="0"/>
      <w:divBdr>
        <w:top w:val="none" w:sz="0" w:space="0" w:color="auto"/>
        <w:left w:val="none" w:sz="0" w:space="0" w:color="auto"/>
        <w:bottom w:val="none" w:sz="0" w:space="0" w:color="auto"/>
        <w:right w:val="none" w:sz="0" w:space="0" w:color="auto"/>
      </w:divBdr>
    </w:div>
    <w:div w:id="1948734118">
      <w:bodyDiv w:val="1"/>
      <w:marLeft w:val="0"/>
      <w:marRight w:val="0"/>
      <w:marTop w:val="0"/>
      <w:marBottom w:val="0"/>
      <w:divBdr>
        <w:top w:val="none" w:sz="0" w:space="0" w:color="auto"/>
        <w:left w:val="none" w:sz="0" w:space="0" w:color="auto"/>
        <w:bottom w:val="none" w:sz="0" w:space="0" w:color="auto"/>
        <w:right w:val="none" w:sz="0" w:space="0" w:color="auto"/>
      </w:divBdr>
    </w:div>
    <w:div w:id="2060745688">
      <w:bodyDiv w:val="1"/>
      <w:marLeft w:val="0"/>
      <w:marRight w:val="0"/>
      <w:marTop w:val="0"/>
      <w:marBottom w:val="0"/>
      <w:divBdr>
        <w:top w:val="none" w:sz="0" w:space="0" w:color="auto"/>
        <w:left w:val="none" w:sz="0" w:space="0" w:color="auto"/>
        <w:bottom w:val="none" w:sz="0" w:space="0" w:color="auto"/>
        <w:right w:val="none" w:sz="0" w:space="0" w:color="auto"/>
      </w:divBdr>
    </w:div>
    <w:div w:id="2093163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jpeg"/><Relationship Id="rId42" Type="http://schemas.openxmlformats.org/officeDocument/2006/relationships/image" Target="media/image27.tmp"/><Relationship Id="rId47" Type="http://schemas.openxmlformats.org/officeDocument/2006/relationships/chart" Target="charts/chart1.xml"/><Relationship Id="rId63" Type="http://schemas.openxmlformats.org/officeDocument/2006/relationships/image" Target="media/image34.tmp"/><Relationship Id="rId68" Type="http://schemas.openxmlformats.org/officeDocument/2006/relationships/image" Target="media/image39.png"/><Relationship Id="rId84" Type="http://schemas.openxmlformats.org/officeDocument/2006/relationships/image" Target="media/image55.jpeg"/><Relationship Id="rId89" Type="http://schemas.openxmlformats.org/officeDocument/2006/relationships/image" Target="media/image60.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hyperlink" Target="https://en.wikipedia.org/wiki/Rajasthan" TargetMode="External"/><Relationship Id="rId107" Type="http://schemas.openxmlformats.org/officeDocument/2006/relationships/image" Target="media/image78.jpeg"/><Relationship Id="rId11" Type="http://schemas.openxmlformats.org/officeDocument/2006/relationships/image" Target="media/image3.png"/><Relationship Id="rId24" Type="http://schemas.openxmlformats.org/officeDocument/2006/relationships/image" Target="media/image13.emf"/><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image" Target="media/image25.tmp"/><Relationship Id="rId45" Type="http://schemas.openxmlformats.org/officeDocument/2006/relationships/image" Target="media/image30.emf"/><Relationship Id="rId53" Type="http://schemas.openxmlformats.org/officeDocument/2006/relationships/hyperlink" Target="https://www.business-standard.com/article/companies/birla-corp-to-acquire-lafarge-s-assets-in-east-india-for-rs-5-000-cr-115081700130_1.html" TargetMode="External"/><Relationship Id="rId58" Type="http://schemas.openxmlformats.org/officeDocument/2006/relationships/hyperlink" Target="https://www.business-standard.com/article/companies/why-nirma-s-lafarge-deal-makes-sense-116071100632_1.html" TargetMode="External"/><Relationship Id="rId66" Type="http://schemas.openxmlformats.org/officeDocument/2006/relationships/image" Target="media/image37.png"/><Relationship Id="rId74" Type="http://schemas.openxmlformats.org/officeDocument/2006/relationships/image" Target="media/image45.jpeg"/><Relationship Id="rId79" Type="http://schemas.openxmlformats.org/officeDocument/2006/relationships/image" Target="media/image50.jpeg"/><Relationship Id="rId87" Type="http://schemas.openxmlformats.org/officeDocument/2006/relationships/image" Target="media/image58.jpeg"/><Relationship Id="rId102" Type="http://schemas.openxmlformats.org/officeDocument/2006/relationships/image" Target="media/image73.jpeg"/><Relationship Id="rId110"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33.emf"/><Relationship Id="rId82" Type="http://schemas.openxmlformats.org/officeDocument/2006/relationships/image" Target="media/image53.jpeg"/><Relationship Id="rId90" Type="http://schemas.openxmlformats.org/officeDocument/2006/relationships/image" Target="media/image61.jpeg"/><Relationship Id="rId95" Type="http://schemas.openxmlformats.org/officeDocument/2006/relationships/image" Target="media/image66.jpeg"/><Relationship Id="rId19" Type="http://schemas.openxmlformats.org/officeDocument/2006/relationships/image" Target="media/image9.emf"/><Relationship Id="rId14" Type="http://schemas.openxmlformats.org/officeDocument/2006/relationships/image" Target="media/image4.tmp"/><Relationship Id="rId22" Type="http://schemas.microsoft.com/office/2007/relationships/hdphoto" Target="media/hdphoto2.wdp"/><Relationship Id="rId27" Type="http://schemas.openxmlformats.org/officeDocument/2006/relationships/hyperlink" Target="https://en.wikipedia.org/wiki/India" TargetMode="External"/><Relationship Id="rId30" Type="http://schemas.openxmlformats.org/officeDocument/2006/relationships/hyperlink" Target="https://en.wikipedia.org/wiki/Jaipur" TargetMode="External"/><Relationship Id="rId35" Type="http://schemas.openxmlformats.org/officeDocument/2006/relationships/image" Target="media/image20.emf"/><Relationship Id="rId43" Type="http://schemas.openxmlformats.org/officeDocument/2006/relationships/image" Target="media/image28.tmp"/><Relationship Id="rId48" Type="http://schemas.openxmlformats.org/officeDocument/2006/relationships/image" Target="media/image32.png"/><Relationship Id="rId56" Type="http://schemas.openxmlformats.org/officeDocument/2006/relationships/hyperlink" Target="https://www.business-standard.com/article/companies/sagar-cements-announces-acquisition-of-bmm-cements-114092500280_1.html" TargetMode="External"/><Relationship Id="rId64" Type="http://schemas.openxmlformats.org/officeDocument/2006/relationships/image" Target="media/image35.tmp"/><Relationship Id="rId69" Type="http://schemas.openxmlformats.org/officeDocument/2006/relationships/image" Target="media/image40.png"/><Relationship Id="rId77" Type="http://schemas.openxmlformats.org/officeDocument/2006/relationships/image" Target="media/image48.jpeg"/><Relationship Id="rId100" Type="http://schemas.openxmlformats.org/officeDocument/2006/relationships/image" Target="media/image71.jpeg"/><Relationship Id="rId105" Type="http://schemas.openxmlformats.org/officeDocument/2006/relationships/image" Target="media/image76.jpeg"/><Relationship Id="rId113"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hyperlink" Target="https://www.business-standard.com/article/pti-stories/dalmia-bharat-submit-plan-to-buy-kcl-in-rs-353-cr-118013001624_1.html" TargetMode="External"/><Relationship Id="rId72" Type="http://schemas.openxmlformats.org/officeDocument/2006/relationships/image" Target="media/image43.tmp"/><Relationship Id="rId80" Type="http://schemas.openxmlformats.org/officeDocument/2006/relationships/image" Target="media/image51.jpeg"/><Relationship Id="rId85" Type="http://schemas.openxmlformats.org/officeDocument/2006/relationships/image" Target="media/image56.jpeg"/><Relationship Id="rId93" Type="http://schemas.openxmlformats.org/officeDocument/2006/relationships/image" Target="media/image64.jpeg"/><Relationship Id="rId98" Type="http://schemas.openxmlformats.org/officeDocument/2006/relationships/image" Target="media/image69.jpeg"/><Relationship Id="rId3" Type="http://schemas.openxmlformats.org/officeDocument/2006/relationships/styles" Target="styles.xml"/><Relationship Id="rId12" Type="http://schemas.openxmlformats.org/officeDocument/2006/relationships/hyperlink" Target="https://en.wikipedia.org/wiki/Jaipur" TargetMode="External"/><Relationship Id="rId17" Type="http://schemas.openxmlformats.org/officeDocument/2006/relationships/image" Target="media/image7.emf"/><Relationship Id="rId25" Type="http://schemas.openxmlformats.org/officeDocument/2006/relationships/image" Target="media/image14.jpeg"/><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hyperlink" Target="https://www.business-standard.com/article/companies/birla-corp-seals-rs-4-800-crore-cement-deal-with-rinfra-116020401155_1.html" TargetMode="External"/><Relationship Id="rId67" Type="http://schemas.openxmlformats.org/officeDocument/2006/relationships/image" Target="media/image38.png"/><Relationship Id="rId103" Type="http://schemas.openxmlformats.org/officeDocument/2006/relationships/image" Target="media/image74.jpeg"/><Relationship Id="rId108" Type="http://schemas.openxmlformats.org/officeDocument/2006/relationships/header" Target="header1.xml"/><Relationship Id="rId20" Type="http://schemas.openxmlformats.org/officeDocument/2006/relationships/image" Target="media/image10.emf"/><Relationship Id="rId41" Type="http://schemas.openxmlformats.org/officeDocument/2006/relationships/image" Target="media/image26.jpg"/><Relationship Id="rId54" Type="http://schemas.openxmlformats.org/officeDocument/2006/relationships/hyperlink" Target="https://www.business-standard.com/article/companies/ultratech-buys-jaypee-cement-units-for-rs-15-900-cr-116040100070_1.html" TargetMode="External"/><Relationship Id="rId62" Type="http://schemas.openxmlformats.org/officeDocument/2006/relationships/hyperlink" Target="mailto:valuers@rkassociates.org" TargetMode="External"/><Relationship Id="rId70" Type="http://schemas.openxmlformats.org/officeDocument/2006/relationships/image" Target="media/image41.png"/><Relationship Id="rId75" Type="http://schemas.openxmlformats.org/officeDocument/2006/relationships/image" Target="media/image46.jpeg"/><Relationship Id="rId83" Type="http://schemas.openxmlformats.org/officeDocument/2006/relationships/image" Target="media/image54.jpeg"/><Relationship Id="rId88" Type="http://schemas.openxmlformats.org/officeDocument/2006/relationships/image" Target="media/image59.jpeg"/><Relationship Id="rId91" Type="http://schemas.openxmlformats.org/officeDocument/2006/relationships/image" Target="media/image62.jpeg"/><Relationship Id="rId96" Type="http://schemas.openxmlformats.org/officeDocument/2006/relationships/image" Target="media/image67.jpeg"/><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2.emf"/><Relationship Id="rId28" Type="http://schemas.openxmlformats.org/officeDocument/2006/relationships/hyperlink" Target="https://en.wikipedia.org/wiki/States_and_territories_of_India" TargetMode="External"/><Relationship Id="rId36" Type="http://schemas.openxmlformats.org/officeDocument/2006/relationships/image" Target="media/image21.emf"/><Relationship Id="rId49" Type="http://schemas.openxmlformats.org/officeDocument/2006/relationships/chart" Target="charts/chart2.xml"/><Relationship Id="rId57" Type="http://schemas.openxmlformats.org/officeDocument/2006/relationships/hyperlink" Target="https://www.business-standard.com/article/companies/ultratech-cement-walks-a-long-road-with-jaiprakash-associates-assets-118091700013_1.html" TargetMode="External"/><Relationship Id="rId106" Type="http://schemas.openxmlformats.org/officeDocument/2006/relationships/image" Target="media/image77.jpeg"/><Relationship Id="rId114" Type="http://schemas.openxmlformats.org/officeDocument/2006/relationships/theme" Target="theme/theme1.xml"/><Relationship Id="rId10" Type="http://schemas.microsoft.com/office/2007/relationships/hdphoto" Target="media/hdphoto1.wdp"/><Relationship Id="rId31" Type="http://schemas.openxmlformats.org/officeDocument/2006/relationships/image" Target="media/image16.emf"/><Relationship Id="rId44" Type="http://schemas.openxmlformats.org/officeDocument/2006/relationships/image" Target="media/image29.gif"/><Relationship Id="rId52" Type="http://schemas.openxmlformats.org/officeDocument/2006/relationships/hyperlink" Target="https://timesofindia.indiatimes.com/business/india-business/nclat-clears-ultratech-to-buy-binani-cement/articleshow/66628282.cms" TargetMode="External"/><Relationship Id="rId60" Type="http://schemas.openxmlformats.org/officeDocument/2006/relationships/hyperlink" Target="https://www.business-standard.com/article/companies/cci-approves-acquisition-of-emami-cement-by-nirma-promoter-nuvoco-vista-120052101594_1.html" TargetMode="External"/><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7.jpeg"/><Relationship Id="rId94" Type="http://schemas.openxmlformats.org/officeDocument/2006/relationships/image" Target="media/image65.jpeg"/><Relationship Id="rId99" Type="http://schemas.openxmlformats.org/officeDocument/2006/relationships/image" Target="media/image70.jpeg"/><Relationship Id="rId101"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en.wikipedia.org/wiki/Ajmer" TargetMode="External"/><Relationship Id="rId18" Type="http://schemas.openxmlformats.org/officeDocument/2006/relationships/image" Target="media/image8.emf"/><Relationship Id="rId39" Type="http://schemas.openxmlformats.org/officeDocument/2006/relationships/image" Target="media/image24.emf"/><Relationship Id="rId109" Type="http://schemas.openxmlformats.org/officeDocument/2006/relationships/footer" Target="footer1.xml"/><Relationship Id="rId34" Type="http://schemas.openxmlformats.org/officeDocument/2006/relationships/image" Target="media/image19.emf"/><Relationship Id="rId50" Type="http://schemas.openxmlformats.org/officeDocument/2006/relationships/chart" Target="charts/chart3.xml"/><Relationship Id="rId55" Type="http://schemas.openxmlformats.org/officeDocument/2006/relationships/hyperlink" Target="https://www.business-standard.com/article/news-ians/dalmia-cement-fully-acquires-bokaro-jaypee-cement-plant-114120400891_1.html" TargetMode="External"/><Relationship Id="rId76" Type="http://schemas.openxmlformats.org/officeDocument/2006/relationships/image" Target="media/image47.jpeg"/><Relationship Id="rId97" Type="http://schemas.openxmlformats.org/officeDocument/2006/relationships/image" Target="media/image68.jpeg"/><Relationship Id="rId104" Type="http://schemas.openxmlformats.org/officeDocument/2006/relationships/image" Target="media/image75.jpeg"/><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63.jpeg"/></Relationships>
</file>

<file path=word/_rels/header1.xml.rels><?xml version="1.0" encoding="UTF-8" standalone="yes"?>
<Relationships xmlns="http://schemas.openxmlformats.org/package/2006/relationships"><Relationship Id="rId1" Type="http://schemas.openxmlformats.org/officeDocument/2006/relationships/image" Target="media/image79.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rajan\Downloads\excel%20working.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dcf5278d05b89f07/Desktop/POWER-INDUSTRY%20PRESPECTIVE%20REPORT/POWER%20SECTOR%20EXCEL%20WORKSHEET.xlsb"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dcf5278d05b89f07/Desktop/POWER-INDUSTRY%20PRESPECTIVE%20REPORT/POWER%20SECTOR%20EXCEL%20WORKSHEET.xlsb"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IN" sz="1400"/>
              <a:t>UTILIZATION SHARE OF CEMENT PRODUCTION IN INDIA</a:t>
            </a:r>
          </a:p>
        </c:rich>
      </c:tx>
      <c:layout>
        <c:manualLayout>
          <c:xMode val="edge"/>
          <c:yMode val="edge"/>
          <c:x val="0.13959664158002349"/>
          <c:y val="7.2254335260115612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888199385652622E-2"/>
          <c:y val="0.30857418111753371"/>
          <c:w val="0.88314688387353135"/>
          <c:h val="0.60376556976620699"/>
        </c:manualLayout>
      </c:layout>
      <c:bar3DChart>
        <c:barDir val="col"/>
        <c:grouping val="clustered"/>
        <c:varyColors val="0"/>
        <c:ser>
          <c:idx val="0"/>
          <c:order val="0"/>
          <c:spPr>
            <a:solidFill>
              <a:schemeClr val="accent2">
                <a:lumMod val="75000"/>
              </a:schemeClr>
            </a:solidFill>
            <a:ln w="9525" cap="flat" cmpd="sng" algn="ctr">
              <a:noFill/>
              <a:round/>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'[excel working.xlsx]Utilization Rate'!$D$8:$D$10</c:f>
              <c:strCache>
                <c:ptCount val="3"/>
                <c:pt idx="0">
                  <c:v>FY 18</c:v>
                </c:pt>
                <c:pt idx="1">
                  <c:v>FY 19</c:v>
                </c:pt>
                <c:pt idx="2">
                  <c:v>FY 20</c:v>
                </c:pt>
              </c:strCache>
            </c:strRef>
          </c:cat>
          <c:val>
            <c:numRef>
              <c:f>'[excel working.xlsx]Utilization Rate'!$E$8:$E$10</c:f>
              <c:numCache>
                <c:formatCode>0.00%</c:formatCode>
                <c:ptCount val="3"/>
                <c:pt idx="0">
                  <c:v>0.65400000000000003</c:v>
                </c:pt>
                <c:pt idx="1">
                  <c:v>0.70299999999999996</c:v>
                </c:pt>
                <c:pt idx="2" formatCode="0%">
                  <c:v>0.66</c:v>
                </c:pt>
              </c:numCache>
            </c:numRef>
          </c:val>
          <c:extLst xmlns:c16r2="http://schemas.microsoft.com/office/drawing/2015/06/chart">
            <c:ext xmlns:c16="http://schemas.microsoft.com/office/drawing/2014/chart" uri="{C3380CC4-5D6E-409C-BE32-E72D297353CC}">
              <c16:uniqueId val="{00000000-B027-443C-BE8E-DFB3CAA461E8}"/>
            </c:ext>
          </c:extLst>
        </c:ser>
        <c:dLbls>
          <c:showLegendKey val="0"/>
          <c:showVal val="1"/>
          <c:showCatName val="0"/>
          <c:showSerName val="0"/>
          <c:showPercent val="0"/>
          <c:showBubbleSize val="0"/>
        </c:dLbls>
        <c:gapWidth val="65"/>
        <c:shape val="box"/>
        <c:axId val="385511232"/>
        <c:axId val="385507704"/>
        <c:axId val="0"/>
      </c:bar3DChart>
      <c:catAx>
        <c:axId val="38551123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85507704"/>
        <c:crosses val="autoZero"/>
        <c:auto val="1"/>
        <c:lblAlgn val="ctr"/>
        <c:lblOffset val="100"/>
        <c:noMultiLvlLbl val="0"/>
      </c:catAx>
      <c:valAx>
        <c:axId val="385507704"/>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85511232"/>
        <c:crosses val="autoZero"/>
        <c:crossBetween val="between"/>
      </c:valAx>
      <c:spPr>
        <a:noFill/>
        <a:ln>
          <a:noFill/>
        </a:ln>
        <a:effectLst/>
      </c:spPr>
    </c:plotArea>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IN" sz="1200"/>
              <a:t>DOMESTIC PRODUCTION (MT)</a:t>
            </a:r>
          </a:p>
        </c:rich>
      </c:tx>
      <c:layout/>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lumMod val="50000"/>
              </a:schemeClr>
            </a:solidFill>
            <a:ln w="9525" cap="flat" cmpd="sng" algn="ctr">
              <a:solidFill>
                <a:schemeClr val="bg1"/>
              </a:solidFill>
              <a:round/>
            </a:ln>
            <a:effectLst/>
            <a:sp3d contourW="9525">
              <a:contourClr>
                <a:schemeClr val="bg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Sheet1!$B$24:$B$26</c:f>
              <c:strCache>
                <c:ptCount val="3"/>
                <c:pt idx="0">
                  <c:v>FY 18-19</c:v>
                </c:pt>
                <c:pt idx="1">
                  <c:v>FY 19-20</c:v>
                </c:pt>
                <c:pt idx="2">
                  <c:v>FY 20-21</c:v>
                </c:pt>
              </c:strCache>
            </c:strRef>
          </c:cat>
          <c:val>
            <c:numRef>
              <c:f>Sheet1!$C$24:$C$26</c:f>
              <c:numCache>
                <c:formatCode>General</c:formatCode>
                <c:ptCount val="3"/>
                <c:pt idx="0">
                  <c:v>304</c:v>
                </c:pt>
                <c:pt idx="1">
                  <c:v>310</c:v>
                </c:pt>
                <c:pt idx="2">
                  <c:v>262</c:v>
                </c:pt>
              </c:numCache>
            </c:numRef>
          </c:val>
          <c:extLst xmlns:c16r2="http://schemas.microsoft.com/office/drawing/2015/06/chart">
            <c:ext xmlns:c16="http://schemas.microsoft.com/office/drawing/2014/chart" uri="{C3380CC4-5D6E-409C-BE32-E72D297353CC}">
              <c16:uniqueId val="{00000000-947E-447D-AEA1-B3B0538A4AFE}"/>
            </c:ext>
          </c:extLst>
        </c:ser>
        <c:dLbls>
          <c:showLegendKey val="0"/>
          <c:showVal val="1"/>
          <c:showCatName val="0"/>
          <c:showSerName val="0"/>
          <c:showPercent val="0"/>
          <c:showBubbleSize val="0"/>
        </c:dLbls>
        <c:gapWidth val="65"/>
        <c:shape val="box"/>
        <c:axId val="582542584"/>
        <c:axId val="582543760"/>
        <c:axId val="0"/>
      </c:bar3DChart>
      <c:catAx>
        <c:axId val="58254258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582543760"/>
        <c:crosses val="autoZero"/>
        <c:auto val="1"/>
        <c:lblAlgn val="ctr"/>
        <c:lblOffset val="100"/>
        <c:noMultiLvlLbl val="0"/>
      </c:catAx>
      <c:valAx>
        <c:axId val="58254376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582542584"/>
        <c:crosses val="autoZero"/>
        <c:crossBetween val="between"/>
      </c:valAx>
      <c:spPr>
        <a:noFill/>
        <a:ln>
          <a:noFill/>
        </a:ln>
        <a:effectLst/>
      </c:spPr>
    </c:plotArea>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IN" sz="1200"/>
              <a:t>GROWTH DRIVERS FOR CEMENT INDUSTRY</a:t>
            </a:r>
          </a:p>
        </c:rich>
      </c:tx>
      <c:layout>
        <c:manualLayout>
          <c:xMode val="edge"/>
          <c:yMode val="edge"/>
          <c:x val="0.17622165650346339"/>
          <c:y val="5.1225759238931579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97F5-4F57-9FE0-4BAE5149F437}"/>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97F5-4F57-9FE0-4BAE5149F437}"/>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97F5-4F57-9FE0-4BAE5149F437}"/>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97F5-4F57-9FE0-4BAE5149F437}"/>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Sheet1!$C$4:$C$7</c:f>
              <c:strCache>
                <c:ptCount val="4"/>
                <c:pt idx="0">
                  <c:v>HOUSING</c:v>
                </c:pt>
                <c:pt idx="1">
                  <c:v>LOW COST HOUSING</c:v>
                </c:pt>
                <c:pt idx="2">
                  <c:v>INFRASTRUCTURE</c:v>
                </c:pt>
                <c:pt idx="3">
                  <c:v>INDUSTRIAL AND COMMERCIAL</c:v>
                </c:pt>
              </c:strCache>
            </c:strRef>
          </c:cat>
          <c:val>
            <c:numRef>
              <c:f>Sheet1!$D$4:$D$7</c:f>
              <c:numCache>
                <c:formatCode>0%</c:formatCode>
                <c:ptCount val="4"/>
                <c:pt idx="0">
                  <c:v>0.55000000000000004</c:v>
                </c:pt>
                <c:pt idx="1">
                  <c:v>0.13</c:v>
                </c:pt>
                <c:pt idx="2">
                  <c:v>0.22</c:v>
                </c:pt>
                <c:pt idx="3">
                  <c:v>0.1</c:v>
                </c:pt>
              </c:numCache>
            </c:numRef>
          </c:val>
          <c:extLst xmlns:c16r2="http://schemas.microsoft.com/office/drawing/2015/06/chart">
            <c:ext xmlns:c16="http://schemas.microsoft.com/office/drawing/2014/chart" uri="{C3380CC4-5D6E-409C-BE32-E72D297353CC}">
              <c16:uniqueId val="{00000008-97F5-4F57-9FE0-4BAE5149F43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3659167604049494"/>
          <c:y val="0.32401392534266549"/>
          <c:w val="0.34461133147830203"/>
          <c:h val="0.5138932633420821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4BA8F10114454FFE8436FC4C6FE8EB4A"/>
        <w:category>
          <w:name w:val="General"/>
          <w:gallery w:val="placeholder"/>
        </w:category>
        <w:types>
          <w:type w:val="bbPlcHdr"/>
        </w:types>
        <w:behaviors>
          <w:behavior w:val="content"/>
        </w:behaviors>
        <w:guid w:val="{EFC28DD8-AA47-4C43-BD11-2CDDF6521E62}"/>
      </w:docPartPr>
      <w:docPartBody>
        <w:p w:rsidR="00B9127A" w:rsidRDefault="00B9127A" w:rsidP="00B9127A">
          <w:pPr>
            <w:pStyle w:val="4BA8F10114454FFE8436FC4C6FE8EB4A"/>
          </w:pPr>
          <w:r w:rsidRPr="00E76F52">
            <w:rPr>
              <w:rStyle w:val="PlaceholderText"/>
            </w:rPr>
            <w:t>Choose a building block.</w:t>
          </w:r>
        </w:p>
      </w:docPartBody>
    </w:docPart>
    <w:docPart>
      <w:docPartPr>
        <w:name w:val="ECF9CE997B6647F3B43151BBE55A0602"/>
        <w:category>
          <w:name w:val="General"/>
          <w:gallery w:val="placeholder"/>
        </w:category>
        <w:types>
          <w:type w:val="bbPlcHdr"/>
        </w:types>
        <w:behaviors>
          <w:behavior w:val="content"/>
        </w:behaviors>
        <w:guid w:val="{2B5B57EC-3C35-4DCC-99C2-DE4C5D96ABC8}"/>
      </w:docPartPr>
      <w:docPartBody>
        <w:p w:rsidR="00B9127A" w:rsidRDefault="00B9127A" w:rsidP="00B9127A">
          <w:pPr>
            <w:pStyle w:val="ECF9CE997B6647F3B43151BBE55A0602"/>
          </w:pPr>
          <w:r w:rsidRPr="003E3D39">
            <w:rPr>
              <w:rStyle w:val="PlaceholderText"/>
            </w:rPr>
            <w:t>Choose an item.</w:t>
          </w:r>
        </w:p>
      </w:docPartBody>
    </w:docPart>
    <w:docPart>
      <w:docPartPr>
        <w:name w:val="EAFE28C372E24876BA1AB83E6D6EC54F"/>
        <w:category>
          <w:name w:val="General"/>
          <w:gallery w:val="placeholder"/>
        </w:category>
        <w:types>
          <w:type w:val="bbPlcHdr"/>
        </w:types>
        <w:behaviors>
          <w:behavior w:val="content"/>
        </w:behaviors>
        <w:guid w:val="{4787951C-D9D7-4488-92A0-A2FB8D0869E2}"/>
      </w:docPartPr>
      <w:docPartBody>
        <w:p w:rsidR="00CF02C9" w:rsidRDefault="0053145F" w:rsidP="0053145F">
          <w:pPr>
            <w:pStyle w:val="EAFE28C372E24876BA1AB83E6D6EC54F"/>
          </w:pPr>
          <w:r>
            <w:rPr>
              <w:rFonts w:ascii="Arial" w:hAnsi="Arial" w:cs="Arial"/>
            </w:rPr>
            <w:t xml:space="preserve">     </w:t>
          </w:r>
        </w:p>
      </w:docPartBody>
    </w:docPart>
    <w:docPart>
      <w:docPartPr>
        <w:name w:val="7F6F1611EBD644B9B8A7C6765EF1CBB9"/>
        <w:category>
          <w:name w:val="General"/>
          <w:gallery w:val="placeholder"/>
        </w:category>
        <w:types>
          <w:type w:val="bbPlcHdr"/>
        </w:types>
        <w:behaviors>
          <w:behavior w:val="content"/>
        </w:behaviors>
        <w:guid w:val="{D6E33612-2E01-4E79-AFC7-0F6D4E5BA1AA}"/>
      </w:docPartPr>
      <w:docPartBody>
        <w:p w:rsidR="00CF02C9" w:rsidRDefault="0053145F" w:rsidP="0053145F">
          <w:pPr>
            <w:pStyle w:val="7F6F1611EBD644B9B8A7C6765EF1CBB9"/>
          </w:pPr>
          <w:r w:rsidRPr="00744200">
            <w:rPr>
              <w:rStyle w:val="PlaceholderText"/>
            </w:rPr>
            <w:t>Choose an item.</w:t>
          </w:r>
        </w:p>
      </w:docPartBody>
    </w:docPart>
    <w:docPart>
      <w:docPartPr>
        <w:name w:val="8B49A9DB1B094115A86B85E9CB47E4F8"/>
        <w:category>
          <w:name w:val="General"/>
          <w:gallery w:val="placeholder"/>
        </w:category>
        <w:types>
          <w:type w:val="bbPlcHdr"/>
        </w:types>
        <w:behaviors>
          <w:behavior w:val="content"/>
        </w:behaviors>
        <w:guid w:val="{9988D18B-5E30-4309-94CA-C3D4FB75D663}"/>
      </w:docPartPr>
      <w:docPartBody>
        <w:p w:rsidR="00CF02C9" w:rsidRDefault="0053145F" w:rsidP="0053145F">
          <w:pPr>
            <w:pStyle w:val="8B49A9DB1B094115A86B85E9CB47E4F8"/>
          </w:pPr>
          <w:r w:rsidRPr="00E56D0C">
            <w:rPr>
              <w:rStyle w:val="PlaceholderText"/>
            </w:rPr>
            <w:t>Choose an item.</w:t>
          </w:r>
        </w:p>
      </w:docPartBody>
    </w:docPart>
    <w:docPart>
      <w:docPartPr>
        <w:name w:val="F1AA4795BE294CF7B0C06E7E2DADCBEC"/>
        <w:category>
          <w:name w:val="General"/>
          <w:gallery w:val="placeholder"/>
        </w:category>
        <w:types>
          <w:type w:val="bbPlcHdr"/>
        </w:types>
        <w:behaviors>
          <w:behavior w:val="content"/>
        </w:behaviors>
        <w:guid w:val="{F91E9B6E-AA40-41B5-8252-0E6CAEE70F59}"/>
      </w:docPartPr>
      <w:docPartBody>
        <w:p w:rsidR="007D293B" w:rsidRDefault="00571C57" w:rsidP="00571C57">
          <w:pPr>
            <w:pStyle w:val="F1AA4795BE294CF7B0C06E7E2DADCBEC"/>
          </w:pPr>
          <w:r w:rsidRPr="0067765D">
            <w:rPr>
              <w:rStyle w:val="PlaceholderText"/>
            </w:rPr>
            <w:t>Click here to enter a date.</w:t>
          </w:r>
        </w:p>
      </w:docPartBody>
    </w:docPart>
    <w:docPart>
      <w:docPartPr>
        <w:name w:val="733AA5B1DDCC482AB13C121F567B7DA4"/>
        <w:category>
          <w:name w:val="General"/>
          <w:gallery w:val="placeholder"/>
        </w:category>
        <w:types>
          <w:type w:val="bbPlcHdr"/>
        </w:types>
        <w:behaviors>
          <w:behavior w:val="content"/>
        </w:behaviors>
        <w:guid w:val="{76CB0A2C-3544-44CB-9A6B-2D1E51852772}"/>
      </w:docPartPr>
      <w:docPartBody>
        <w:p w:rsidR="007D293B" w:rsidRDefault="00571C57" w:rsidP="00571C57">
          <w:pPr>
            <w:pStyle w:val="733AA5B1DDCC482AB13C121F567B7DA4"/>
          </w:pPr>
          <w:r w:rsidRPr="0067765D">
            <w:rPr>
              <w:rStyle w:val="PlaceholderText"/>
            </w:rPr>
            <w:t>Choose an item.</w:t>
          </w:r>
        </w:p>
      </w:docPartBody>
    </w:docPart>
    <w:docPart>
      <w:docPartPr>
        <w:name w:val="6922FBBDCA8340209B59CBA27588FE7E"/>
        <w:category>
          <w:name w:val="General"/>
          <w:gallery w:val="placeholder"/>
        </w:category>
        <w:types>
          <w:type w:val="bbPlcHdr"/>
        </w:types>
        <w:behaviors>
          <w:behavior w:val="content"/>
        </w:behaviors>
        <w:guid w:val="{866F2DAD-9195-4FE8-B24C-1D18F7BF2DAC}"/>
      </w:docPartPr>
      <w:docPartBody>
        <w:p w:rsidR="007D293B" w:rsidRDefault="00571C57" w:rsidP="00571C57">
          <w:pPr>
            <w:pStyle w:val="6922FBBDCA8340209B59CBA27588FE7E"/>
          </w:pPr>
          <w:r w:rsidRPr="0067765D">
            <w:rPr>
              <w:rStyle w:val="PlaceholderText"/>
            </w:rPr>
            <w:t>Click here to enter a date.</w:t>
          </w:r>
        </w:p>
      </w:docPartBody>
    </w:docPart>
    <w:docPart>
      <w:docPartPr>
        <w:name w:val="848ECEA9BE9D4933B08F8F594D1AC93C"/>
        <w:category>
          <w:name w:val="General"/>
          <w:gallery w:val="placeholder"/>
        </w:category>
        <w:types>
          <w:type w:val="bbPlcHdr"/>
        </w:types>
        <w:behaviors>
          <w:behavior w:val="content"/>
        </w:behaviors>
        <w:guid w:val="{B3A5DC12-F819-4962-86B9-2A3E225B176C}"/>
      </w:docPartPr>
      <w:docPartBody>
        <w:p w:rsidR="007D293B" w:rsidRDefault="00571C57" w:rsidP="00571C57">
          <w:pPr>
            <w:pStyle w:val="848ECEA9BE9D4933B08F8F594D1AC93C"/>
          </w:pPr>
          <w:r w:rsidRPr="0067765D">
            <w:rPr>
              <w:rStyle w:val="PlaceholderText"/>
            </w:rPr>
            <w:t>Click here to enter a date.</w:t>
          </w:r>
        </w:p>
      </w:docPartBody>
    </w:docPart>
    <w:docPart>
      <w:docPartPr>
        <w:name w:val="4206AED6F1774489B329F23AAE4A3703"/>
        <w:category>
          <w:name w:val="General"/>
          <w:gallery w:val="placeholder"/>
        </w:category>
        <w:types>
          <w:type w:val="bbPlcHdr"/>
        </w:types>
        <w:behaviors>
          <w:behavior w:val="content"/>
        </w:behaviors>
        <w:guid w:val="{C6AB4EB8-44AE-421F-B542-E60AC1BA4A90}"/>
      </w:docPartPr>
      <w:docPartBody>
        <w:p w:rsidR="007D293B" w:rsidRDefault="00571C57" w:rsidP="00571C57">
          <w:pPr>
            <w:pStyle w:val="4206AED6F1774489B329F23AAE4A3703"/>
          </w:pPr>
          <w:r w:rsidRPr="0067765D">
            <w:rPr>
              <w:rStyle w:val="PlaceholderText"/>
            </w:rPr>
            <w:t>Click here to enter a date.</w:t>
          </w:r>
        </w:p>
      </w:docPartBody>
    </w:docPart>
    <w:docPart>
      <w:docPartPr>
        <w:name w:val="69810F0EA8DD4270B8809ADA2371FDEC"/>
        <w:category>
          <w:name w:val="General"/>
          <w:gallery w:val="placeholder"/>
        </w:category>
        <w:types>
          <w:type w:val="bbPlcHdr"/>
        </w:types>
        <w:behaviors>
          <w:behavior w:val="content"/>
        </w:behaviors>
        <w:guid w:val="{EDBE5408-5F58-4E47-A7D7-D11328D6D137}"/>
      </w:docPartPr>
      <w:docPartBody>
        <w:p w:rsidR="007D293B" w:rsidRDefault="00571C57" w:rsidP="00571C57">
          <w:pPr>
            <w:pStyle w:val="69810F0EA8DD4270B8809ADA2371FDEC"/>
          </w:pPr>
          <w:r w:rsidRPr="0067765D">
            <w:rPr>
              <w:rStyle w:val="PlaceholderText"/>
            </w:rPr>
            <w:t>Choose an item.</w:t>
          </w:r>
        </w:p>
      </w:docPartBody>
    </w:docPart>
    <w:docPart>
      <w:docPartPr>
        <w:name w:val="CC9E266C9A4349E7B03E3FC60B16F8C8"/>
        <w:category>
          <w:name w:val="General"/>
          <w:gallery w:val="placeholder"/>
        </w:category>
        <w:types>
          <w:type w:val="bbPlcHdr"/>
        </w:types>
        <w:behaviors>
          <w:behavior w:val="content"/>
        </w:behaviors>
        <w:guid w:val="{B1F6778A-63E7-4CC4-B7A0-C13887AFCD12}"/>
      </w:docPartPr>
      <w:docPartBody>
        <w:p w:rsidR="007D293B" w:rsidRDefault="00571C57" w:rsidP="00571C57">
          <w:pPr>
            <w:pStyle w:val="CC9E266C9A4349E7B03E3FC60B16F8C8"/>
          </w:pPr>
          <w:r w:rsidRPr="0067765D">
            <w:rPr>
              <w:rStyle w:val="PlaceholderText"/>
            </w:rPr>
            <w:t>Click here to enter a date.</w:t>
          </w:r>
        </w:p>
      </w:docPartBody>
    </w:docPart>
    <w:docPart>
      <w:docPartPr>
        <w:name w:val="27245AFCC4AD49E0B4CC4E315E47D85B"/>
        <w:category>
          <w:name w:val="General"/>
          <w:gallery w:val="placeholder"/>
        </w:category>
        <w:types>
          <w:type w:val="bbPlcHdr"/>
        </w:types>
        <w:behaviors>
          <w:behavior w:val="content"/>
        </w:behaviors>
        <w:guid w:val="{9BD96B8B-3D57-4C24-9C16-5EFA8AFB6EAE}"/>
      </w:docPartPr>
      <w:docPartBody>
        <w:p w:rsidR="007D293B" w:rsidRDefault="00571C57" w:rsidP="00571C57">
          <w:pPr>
            <w:pStyle w:val="27245AFCC4AD49E0B4CC4E315E47D85B"/>
          </w:pPr>
          <w:r w:rsidRPr="00C03A37">
            <w:rPr>
              <w:rStyle w:val="PlaceholderText"/>
            </w:rPr>
            <w:t>Click here to enter text.</w:t>
          </w:r>
        </w:p>
      </w:docPartBody>
    </w:docPart>
    <w:docPart>
      <w:docPartPr>
        <w:name w:val="57865F61D03E47749830B14FABC64FA1"/>
        <w:category>
          <w:name w:val="General"/>
          <w:gallery w:val="placeholder"/>
        </w:category>
        <w:types>
          <w:type w:val="bbPlcHdr"/>
        </w:types>
        <w:behaviors>
          <w:behavior w:val="content"/>
        </w:behaviors>
        <w:guid w:val="{1A2DC7B1-4675-4468-A872-7ABBC033BE01}"/>
      </w:docPartPr>
      <w:docPartBody>
        <w:p w:rsidR="007D293B" w:rsidRDefault="007D293B" w:rsidP="007D293B">
          <w:pPr>
            <w:pStyle w:val="57865F61D03E47749830B14FABC64FA1"/>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2203"/>
    <w:rsid w:val="00012962"/>
    <w:rsid w:val="00036688"/>
    <w:rsid w:val="0004193C"/>
    <w:rsid w:val="00057625"/>
    <w:rsid w:val="00077A75"/>
    <w:rsid w:val="00081BA4"/>
    <w:rsid w:val="00096FC3"/>
    <w:rsid w:val="000D51A4"/>
    <w:rsid w:val="000E68B0"/>
    <w:rsid w:val="00103C21"/>
    <w:rsid w:val="00122C84"/>
    <w:rsid w:val="001346C6"/>
    <w:rsid w:val="00151F97"/>
    <w:rsid w:val="001536C6"/>
    <w:rsid w:val="001668EA"/>
    <w:rsid w:val="00180535"/>
    <w:rsid w:val="00185083"/>
    <w:rsid w:val="001C57CE"/>
    <w:rsid w:val="001F1CA3"/>
    <w:rsid w:val="001F4C57"/>
    <w:rsid w:val="001F5863"/>
    <w:rsid w:val="001F7EF6"/>
    <w:rsid w:val="002029EC"/>
    <w:rsid w:val="00210113"/>
    <w:rsid w:val="00214564"/>
    <w:rsid w:val="00215988"/>
    <w:rsid w:val="0023173B"/>
    <w:rsid w:val="00237C78"/>
    <w:rsid w:val="00263BBF"/>
    <w:rsid w:val="00265048"/>
    <w:rsid w:val="0028619E"/>
    <w:rsid w:val="002D6203"/>
    <w:rsid w:val="00324ACF"/>
    <w:rsid w:val="00335250"/>
    <w:rsid w:val="00340A79"/>
    <w:rsid w:val="003524B9"/>
    <w:rsid w:val="00365DD0"/>
    <w:rsid w:val="003774BE"/>
    <w:rsid w:val="003B7EAF"/>
    <w:rsid w:val="003C3E8E"/>
    <w:rsid w:val="00433989"/>
    <w:rsid w:val="00470982"/>
    <w:rsid w:val="0048486C"/>
    <w:rsid w:val="004B435C"/>
    <w:rsid w:val="004D0DAC"/>
    <w:rsid w:val="004E7493"/>
    <w:rsid w:val="004F7367"/>
    <w:rsid w:val="00517034"/>
    <w:rsid w:val="0052112E"/>
    <w:rsid w:val="0053145F"/>
    <w:rsid w:val="005338FB"/>
    <w:rsid w:val="00552C34"/>
    <w:rsid w:val="00571C57"/>
    <w:rsid w:val="005B4D0A"/>
    <w:rsid w:val="005B7EFE"/>
    <w:rsid w:val="005C6DFB"/>
    <w:rsid w:val="005E1B10"/>
    <w:rsid w:val="005E41C9"/>
    <w:rsid w:val="006222A8"/>
    <w:rsid w:val="0064597D"/>
    <w:rsid w:val="00651709"/>
    <w:rsid w:val="00670724"/>
    <w:rsid w:val="0067184A"/>
    <w:rsid w:val="00675501"/>
    <w:rsid w:val="0069081A"/>
    <w:rsid w:val="006A394D"/>
    <w:rsid w:val="006B3A91"/>
    <w:rsid w:val="006C43D2"/>
    <w:rsid w:val="006D60D6"/>
    <w:rsid w:val="006E0E19"/>
    <w:rsid w:val="00703F33"/>
    <w:rsid w:val="00725AAD"/>
    <w:rsid w:val="00727573"/>
    <w:rsid w:val="0074393F"/>
    <w:rsid w:val="007A0DBF"/>
    <w:rsid w:val="007A2E19"/>
    <w:rsid w:val="007A5C81"/>
    <w:rsid w:val="007C4BB1"/>
    <w:rsid w:val="007D293B"/>
    <w:rsid w:val="007D7070"/>
    <w:rsid w:val="00830C05"/>
    <w:rsid w:val="00835E73"/>
    <w:rsid w:val="00890AC7"/>
    <w:rsid w:val="00892107"/>
    <w:rsid w:val="008B669A"/>
    <w:rsid w:val="008D4DCA"/>
    <w:rsid w:val="008D5804"/>
    <w:rsid w:val="008E0CDE"/>
    <w:rsid w:val="008F6508"/>
    <w:rsid w:val="00904B56"/>
    <w:rsid w:val="00907166"/>
    <w:rsid w:val="00936F95"/>
    <w:rsid w:val="00942B82"/>
    <w:rsid w:val="0095284B"/>
    <w:rsid w:val="00960248"/>
    <w:rsid w:val="00967F52"/>
    <w:rsid w:val="009A5FDD"/>
    <w:rsid w:val="009B479E"/>
    <w:rsid w:val="009B71A7"/>
    <w:rsid w:val="009C352D"/>
    <w:rsid w:val="009E02EC"/>
    <w:rsid w:val="009E524E"/>
    <w:rsid w:val="00A0403C"/>
    <w:rsid w:val="00A108EE"/>
    <w:rsid w:val="00A1569B"/>
    <w:rsid w:val="00A222AC"/>
    <w:rsid w:val="00A611E5"/>
    <w:rsid w:val="00A615DD"/>
    <w:rsid w:val="00A64492"/>
    <w:rsid w:val="00A6627C"/>
    <w:rsid w:val="00A66781"/>
    <w:rsid w:val="00A7220B"/>
    <w:rsid w:val="00A8228A"/>
    <w:rsid w:val="00A9193F"/>
    <w:rsid w:val="00AA479F"/>
    <w:rsid w:val="00AB1E43"/>
    <w:rsid w:val="00AB28F5"/>
    <w:rsid w:val="00AB4B99"/>
    <w:rsid w:val="00AB69D2"/>
    <w:rsid w:val="00AF51A7"/>
    <w:rsid w:val="00B32DE4"/>
    <w:rsid w:val="00B330ED"/>
    <w:rsid w:val="00B379D6"/>
    <w:rsid w:val="00B4442E"/>
    <w:rsid w:val="00B65CBA"/>
    <w:rsid w:val="00B9127A"/>
    <w:rsid w:val="00B93C4B"/>
    <w:rsid w:val="00B96062"/>
    <w:rsid w:val="00BA7D11"/>
    <w:rsid w:val="00BE200B"/>
    <w:rsid w:val="00BE29A9"/>
    <w:rsid w:val="00BF25F4"/>
    <w:rsid w:val="00C20382"/>
    <w:rsid w:val="00C33C13"/>
    <w:rsid w:val="00C640E1"/>
    <w:rsid w:val="00C7464B"/>
    <w:rsid w:val="00C75AAE"/>
    <w:rsid w:val="00C77A21"/>
    <w:rsid w:val="00CD67FB"/>
    <w:rsid w:val="00CF02C9"/>
    <w:rsid w:val="00CF16AA"/>
    <w:rsid w:val="00D1528D"/>
    <w:rsid w:val="00D31054"/>
    <w:rsid w:val="00D5754D"/>
    <w:rsid w:val="00D9399A"/>
    <w:rsid w:val="00DA2172"/>
    <w:rsid w:val="00DA685D"/>
    <w:rsid w:val="00DB47D6"/>
    <w:rsid w:val="00DB6E79"/>
    <w:rsid w:val="00DC79C2"/>
    <w:rsid w:val="00DD2A34"/>
    <w:rsid w:val="00E05D1B"/>
    <w:rsid w:val="00E2748E"/>
    <w:rsid w:val="00E30B32"/>
    <w:rsid w:val="00E45B38"/>
    <w:rsid w:val="00E47680"/>
    <w:rsid w:val="00E7327A"/>
    <w:rsid w:val="00EB2884"/>
    <w:rsid w:val="00EC1061"/>
    <w:rsid w:val="00ED54DE"/>
    <w:rsid w:val="00F04966"/>
    <w:rsid w:val="00F0792E"/>
    <w:rsid w:val="00F25049"/>
    <w:rsid w:val="00F260E0"/>
    <w:rsid w:val="00F623ED"/>
    <w:rsid w:val="00F854E5"/>
    <w:rsid w:val="00F91BCD"/>
    <w:rsid w:val="00F9342C"/>
    <w:rsid w:val="00FC6F0A"/>
    <w:rsid w:val="00FF154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D293B"/>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style>
  <w:style w:type="paragraph" w:customStyle="1" w:styleId="FCD892A5499C44B28E3E647FDE9AC1BF">
    <w:name w:val="FCD892A5499C44B28E3E647FDE9AC1BF"/>
    <w:rsid w:val="00470982"/>
  </w:style>
  <w:style w:type="paragraph" w:customStyle="1" w:styleId="36E6BC3F7DEC409FBA4F42FDF35A7106">
    <w:name w:val="36E6BC3F7DEC409FBA4F42FDF35A7106"/>
    <w:rsid w:val="00470982"/>
  </w:style>
  <w:style w:type="paragraph" w:customStyle="1" w:styleId="7AC1AF2ECC4147BEB26301B62BEDFC13">
    <w:name w:val="7AC1AF2ECC4147BEB26301B62BEDFC13"/>
    <w:rsid w:val="00470982"/>
  </w:style>
  <w:style w:type="paragraph" w:customStyle="1" w:styleId="3C50552BFF084C9D8A3140B1748CA0E4">
    <w:name w:val="3C50552BFF084C9D8A3140B1748CA0E4"/>
    <w:rsid w:val="00470982"/>
  </w:style>
  <w:style w:type="paragraph" w:customStyle="1" w:styleId="A0D6EB12219C4D4D8E1092C8DAA8DA6B">
    <w:name w:val="A0D6EB12219C4D4D8E1092C8DAA8DA6B"/>
    <w:rsid w:val="00470982"/>
  </w:style>
  <w:style w:type="paragraph" w:customStyle="1" w:styleId="EBD9CFC1BE3B4312A91A00393D211BC1">
    <w:name w:val="EBD9CFC1BE3B4312A91A00393D211BC1"/>
    <w:rsid w:val="00470982"/>
  </w:style>
  <w:style w:type="paragraph" w:customStyle="1" w:styleId="C2B8EF731D6E47BF92CECEDB68CB870E">
    <w:name w:val="C2B8EF731D6E47BF92CECEDB68CB870E"/>
    <w:rsid w:val="00470982"/>
  </w:style>
  <w:style w:type="paragraph" w:customStyle="1" w:styleId="7D74C89C58B740F69A6821A6021E3F16">
    <w:name w:val="7D74C89C58B740F69A6821A6021E3F16"/>
    <w:rsid w:val="00470982"/>
  </w:style>
  <w:style w:type="paragraph" w:customStyle="1" w:styleId="12EABEF64B6645D89C90B3E40D0F8E0A">
    <w:name w:val="12EABEF64B6645D89C90B3E40D0F8E0A"/>
    <w:rsid w:val="00470982"/>
  </w:style>
  <w:style w:type="paragraph" w:customStyle="1" w:styleId="33343C37574D46FD998BA5FC177A0F0A">
    <w:name w:val="33343C37574D46FD998BA5FC177A0F0A"/>
    <w:rsid w:val="00470982"/>
  </w:style>
  <w:style w:type="paragraph" w:customStyle="1" w:styleId="CF728E4E4CFA484E9E3F8F2CED5BD63F">
    <w:name w:val="CF728E4E4CFA484E9E3F8F2CED5BD63F"/>
    <w:rsid w:val="00470982"/>
  </w:style>
  <w:style w:type="paragraph" w:customStyle="1" w:styleId="1931BE509B794131847DC68D7B8F2799">
    <w:name w:val="1931BE509B794131847DC68D7B8F2799"/>
    <w:rsid w:val="00470982"/>
  </w:style>
  <w:style w:type="paragraph" w:customStyle="1" w:styleId="1E76B8A35B5B4C50B4153C033836A9D6">
    <w:name w:val="1E76B8A35B5B4C50B4153C033836A9D6"/>
    <w:rsid w:val="00470982"/>
  </w:style>
  <w:style w:type="paragraph" w:customStyle="1" w:styleId="4DD460FCD255413B92B6510B8198A750">
    <w:name w:val="4DD460FCD255413B92B6510B8198A750"/>
    <w:rsid w:val="00470982"/>
  </w:style>
  <w:style w:type="paragraph" w:customStyle="1" w:styleId="CB11239A1A3740E0B64651CF26472538">
    <w:name w:val="CB11239A1A3740E0B64651CF26472538"/>
    <w:rsid w:val="00470982"/>
  </w:style>
  <w:style w:type="paragraph" w:customStyle="1" w:styleId="C5A0F5634883424485D3D7AECF2C708F">
    <w:name w:val="C5A0F5634883424485D3D7AECF2C708F"/>
    <w:rsid w:val="00470982"/>
  </w:style>
  <w:style w:type="paragraph" w:customStyle="1" w:styleId="C4E0F4F9057C4FAF97FC2CB3BB0CE019">
    <w:name w:val="C4E0F4F9057C4FAF97FC2CB3BB0CE019"/>
    <w:rsid w:val="00470982"/>
  </w:style>
  <w:style w:type="paragraph" w:customStyle="1" w:styleId="7A5F69125D0F4F4790EEA5B241536597">
    <w:name w:val="7A5F69125D0F4F4790EEA5B241536597"/>
    <w:rsid w:val="00470982"/>
  </w:style>
  <w:style w:type="paragraph" w:customStyle="1" w:styleId="B9276F04FE164EEE90C198AB26575B7E">
    <w:name w:val="B9276F04FE164EEE90C198AB26575B7E"/>
    <w:rsid w:val="00470982"/>
  </w:style>
  <w:style w:type="paragraph" w:customStyle="1" w:styleId="C896F14773C44AD3B331322B3285C5E1">
    <w:name w:val="C896F14773C44AD3B331322B3285C5E1"/>
    <w:rsid w:val="00470982"/>
  </w:style>
  <w:style w:type="paragraph" w:customStyle="1" w:styleId="C5E5420E167D446093CCF2255AD65D79">
    <w:name w:val="C5E5420E167D446093CCF2255AD65D79"/>
    <w:rsid w:val="00470982"/>
  </w:style>
  <w:style w:type="paragraph" w:customStyle="1" w:styleId="B1682105446942E691C02ECD525F97E0">
    <w:name w:val="B1682105446942E691C02ECD525F97E0"/>
    <w:rsid w:val="00470982"/>
  </w:style>
  <w:style w:type="paragraph" w:customStyle="1" w:styleId="4E077663B1CA49DBB24F331D2E3FA568">
    <w:name w:val="4E077663B1CA49DBB24F331D2E3FA568"/>
    <w:rsid w:val="00470982"/>
  </w:style>
  <w:style w:type="paragraph" w:customStyle="1" w:styleId="8FCABFC69BEA4C1F9D6731C6405DAE34">
    <w:name w:val="8FCABFC69BEA4C1F9D6731C6405DAE34"/>
    <w:rsid w:val="00470982"/>
  </w:style>
  <w:style w:type="paragraph" w:customStyle="1" w:styleId="CD176A721BEA4C52A57333D593989969">
    <w:name w:val="CD176A721BEA4C52A57333D593989969"/>
    <w:rsid w:val="00470982"/>
  </w:style>
  <w:style w:type="paragraph" w:customStyle="1" w:styleId="F30C4184ADF64939A43D00994B6B785C">
    <w:name w:val="F30C4184ADF64939A43D00994B6B785C"/>
    <w:rsid w:val="00470982"/>
  </w:style>
  <w:style w:type="paragraph" w:customStyle="1" w:styleId="F8F5274DCC394D87963B548F178C8F65">
    <w:name w:val="F8F5274DCC394D87963B548F178C8F65"/>
    <w:rsid w:val="00470982"/>
  </w:style>
  <w:style w:type="paragraph" w:customStyle="1" w:styleId="554AD63AB18940C09FCEA35ABF744CD6">
    <w:name w:val="554AD63AB18940C09FCEA35ABF744CD6"/>
    <w:rsid w:val="008B669A"/>
  </w:style>
  <w:style w:type="paragraph" w:customStyle="1" w:styleId="3D149F6792004BBBB39AFC63C82EFDC5">
    <w:name w:val="3D149F6792004BBBB39AFC63C82EFDC5"/>
    <w:rsid w:val="008B669A"/>
  </w:style>
  <w:style w:type="paragraph" w:customStyle="1" w:styleId="E1169B3F38EF48A098EC7DCAE0A604E7">
    <w:name w:val="E1169B3F38EF48A098EC7DCAE0A604E7"/>
    <w:rsid w:val="008B669A"/>
  </w:style>
  <w:style w:type="paragraph" w:customStyle="1" w:styleId="A3695253C1494994B4B4136AF99F2A57">
    <w:name w:val="A3695253C1494994B4B4136AF99F2A57"/>
    <w:rsid w:val="008B669A"/>
  </w:style>
  <w:style w:type="paragraph" w:customStyle="1" w:styleId="82A412B645D84B9C8B35B5B9416A5BC7">
    <w:name w:val="82A412B645D84B9C8B35B5B9416A5BC7"/>
    <w:rsid w:val="008B669A"/>
  </w:style>
  <w:style w:type="paragraph" w:customStyle="1" w:styleId="58C7CD9ECB2B49C1A0747D6DA8913E54">
    <w:name w:val="58C7CD9ECB2B49C1A0747D6DA8913E54"/>
    <w:rsid w:val="008B669A"/>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style>
  <w:style w:type="paragraph" w:customStyle="1" w:styleId="A7CEC910E3404D079669B36FC4D93915">
    <w:name w:val="A7CEC910E3404D079669B36FC4D93915"/>
    <w:rsid w:val="008B669A"/>
  </w:style>
  <w:style w:type="paragraph" w:customStyle="1" w:styleId="1910AC86FA954A86B203177C306E3FD0">
    <w:name w:val="1910AC86FA954A86B203177C306E3FD0"/>
    <w:rsid w:val="008B669A"/>
  </w:style>
  <w:style w:type="paragraph" w:customStyle="1" w:styleId="FC68112F54E34D9DBB8AA6526A04A3F5">
    <w:name w:val="FC68112F54E34D9DBB8AA6526A04A3F5"/>
    <w:rsid w:val="008B669A"/>
  </w:style>
  <w:style w:type="paragraph" w:customStyle="1" w:styleId="A3539F21453547D08504D71056AF4497">
    <w:name w:val="A3539F21453547D08504D71056AF4497"/>
    <w:rsid w:val="008B669A"/>
  </w:style>
  <w:style w:type="paragraph" w:customStyle="1" w:styleId="9A96989FDC0E460F907034FFB197A4B9">
    <w:name w:val="9A96989FDC0E460F907034FFB197A4B9"/>
    <w:rsid w:val="008B669A"/>
  </w:style>
  <w:style w:type="paragraph" w:customStyle="1" w:styleId="840E6D9A27D94DC0AC1D71C44F36A82A">
    <w:name w:val="840E6D9A27D94DC0AC1D71C44F36A82A"/>
    <w:rsid w:val="008B669A"/>
  </w:style>
  <w:style w:type="paragraph" w:customStyle="1" w:styleId="D7914481435C45C98E6776900A4BFAF0">
    <w:name w:val="D7914481435C45C98E6776900A4BFAF0"/>
    <w:rsid w:val="008B669A"/>
  </w:style>
  <w:style w:type="paragraph" w:customStyle="1" w:styleId="2FFFB4F2302D45CEACBF9A345398ADC7">
    <w:name w:val="2FFFB4F2302D45CEACBF9A345398ADC7"/>
    <w:rsid w:val="00A611E5"/>
  </w:style>
  <w:style w:type="paragraph" w:customStyle="1" w:styleId="C0B7F0092AD7466390173DAE4F82A948">
    <w:name w:val="C0B7F0092AD7466390173DAE4F82A948"/>
    <w:rsid w:val="00A611E5"/>
  </w:style>
  <w:style w:type="paragraph" w:customStyle="1" w:styleId="CEF52CE181DD4BAFAAA9E768288D527E">
    <w:name w:val="CEF52CE181DD4BAFAAA9E768288D527E"/>
    <w:rsid w:val="00A611E5"/>
  </w:style>
  <w:style w:type="paragraph" w:customStyle="1" w:styleId="84AD213BE97345EEB4FFA7D1748F57BE">
    <w:name w:val="84AD213BE97345EEB4FFA7D1748F57BE"/>
    <w:rsid w:val="0023173B"/>
  </w:style>
  <w:style w:type="paragraph" w:customStyle="1" w:styleId="157E5CE1889E4CE39A110779EA1C7F5C">
    <w:name w:val="157E5CE1889E4CE39A110779EA1C7F5C"/>
    <w:rsid w:val="0023173B"/>
  </w:style>
  <w:style w:type="paragraph" w:customStyle="1" w:styleId="CA1BC7F18464446E8D1D16301E828F5D">
    <w:name w:val="CA1BC7F18464446E8D1D16301E828F5D"/>
    <w:rsid w:val="0023173B"/>
  </w:style>
  <w:style w:type="paragraph" w:customStyle="1" w:styleId="67D28F32104F4B80ACCE9DEA5C7A0702">
    <w:name w:val="67D28F32104F4B80ACCE9DEA5C7A0702"/>
    <w:rsid w:val="0023173B"/>
  </w:style>
  <w:style w:type="paragraph" w:customStyle="1" w:styleId="F068839B048F4C99BD808906E4EA3B82">
    <w:name w:val="F068839B048F4C99BD808906E4EA3B82"/>
    <w:rsid w:val="0023173B"/>
  </w:style>
  <w:style w:type="paragraph" w:customStyle="1" w:styleId="D6B0F96A435B4D6F8B25F8E56B194709">
    <w:name w:val="D6B0F96A435B4D6F8B25F8E56B194709"/>
    <w:rsid w:val="0023173B"/>
  </w:style>
  <w:style w:type="paragraph" w:customStyle="1" w:styleId="2A88325889E6471F99B860F48F7504AE">
    <w:name w:val="2A88325889E6471F99B860F48F7504AE"/>
    <w:rsid w:val="0023173B"/>
  </w:style>
  <w:style w:type="paragraph" w:customStyle="1" w:styleId="0EE2BCD893D24900A4E0FF6DF1029C88">
    <w:name w:val="0EE2BCD893D24900A4E0FF6DF1029C88"/>
    <w:rsid w:val="0023173B"/>
  </w:style>
  <w:style w:type="paragraph" w:customStyle="1" w:styleId="87199982DD0E432F9F81CF2945306CD5">
    <w:name w:val="87199982DD0E432F9F81CF2945306CD5"/>
    <w:rsid w:val="0023173B"/>
  </w:style>
  <w:style w:type="paragraph" w:customStyle="1" w:styleId="3497DC0BE4C24B8BA9D6D69BBFDF94DD">
    <w:name w:val="3497DC0BE4C24B8BA9D6D69BBFDF94DD"/>
    <w:rsid w:val="0023173B"/>
  </w:style>
  <w:style w:type="paragraph" w:customStyle="1" w:styleId="9042B41DED5B4082B25998BA631CFF7D">
    <w:name w:val="9042B41DED5B4082B25998BA631CFF7D"/>
    <w:rsid w:val="00D5754D"/>
  </w:style>
  <w:style w:type="paragraph" w:customStyle="1" w:styleId="DC77BD201D8A457EB5D905091AE3C611">
    <w:name w:val="DC77BD201D8A457EB5D905091AE3C611"/>
    <w:rsid w:val="00D5754D"/>
  </w:style>
  <w:style w:type="paragraph" w:customStyle="1" w:styleId="1EEAB7A9A8CD45C390B0D9A96A22CD73">
    <w:name w:val="1EEAB7A9A8CD45C390B0D9A96A22CD73"/>
    <w:rsid w:val="00D5754D"/>
  </w:style>
  <w:style w:type="paragraph" w:customStyle="1" w:styleId="DC313709535A43D78FEEEE47E9678F7C">
    <w:name w:val="DC313709535A43D78FEEEE47E9678F7C"/>
    <w:rsid w:val="00D5754D"/>
  </w:style>
  <w:style w:type="paragraph" w:customStyle="1" w:styleId="C4D7A26425F543329D9846304E24361C">
    <w:name w:val="C4D7A26425F543329D9846304E24361C"/>
    <w:rsid w:val="00D5754D"/>
  </w:style>
  <w:style w:type="paragraph" w:customStyle="1" w:styleId="9340FF80ED364E2D873B454685B484BA">
    <w:name w:val="9340FF80ED364E2D873B454685B484BA"/>
    <w:rsid w:val="00D5754D"/>
  </w:style>
  <w:style w:type="paragraph" w:customStyle="1" w:styleId="0808C447940D4B21B3A8594B8383F6C2">
    <w:name w:val="0808C447940D4B21B3A8594B8383F6C2"/>
    <w:rsid w:val="00D5754D"/>
  </w:style>
  <w:style w:type="paragraph" w:customStyle="1" w:styleId="A8A43A3B77144F78BCD90BD26FD1D2E1">
    <w:name w:val="A8A43A3B77144F78BCD90BD26FD1D2E1"/>
    <w:rsid w:val="00D5754D"/>
  </w:style>
  <w:style w:type="paragraph" w:customStyle="1" w:styleId="E6E416E09A9D4C0CBC4C0B16784F3D1E">
    <w:name w:val="E6E416E09A9D4C0CBC4C0B16784F3D1E"/>
    <w:rsid w:val="00D5754D"/>
  </w:style>
  <w:style w:type="paragraph" w:customStyle="1" w:styleId="3C1DF391FD974F4DB32A546FDDCCB0BE">
    <w:name w:val="3C1DF391FD974F4DB32A546FDDCCB0BE"/>
    <w:rsid w:val="00D5754D"/>
  </w:style>
  <w:style w:type="paragraph" w:customStyle="1" w:styleId="EAD4E3E9889A486CB242EDD7C864D066">
    <w:name w:val="EAD4E3E9889A486CB242EDD7C864D066"/>
    <w:rsid w:val="00D5754D"/>
  </w:style>
  <w:style w:type="paragraph" w:customStyle="1" w:styleId="894161953D4A441B9BACBD7B387E7269">
    <w:name w:val="894161953D4A441B9BACBD7B387E7269"/>
    <w:rsid w:val="007A5C81"/>
  </w:style>
  <w:style w:type="paragraph" w:customStyle="1" w:styleId="4020AC8BC4454CBA93456ACB0B7433C0">
    <w:name w:val="4020AC8BC4454CBA93456ACB0B7433C0"/>
    <w:rsid w:val="007A5C81"/>
  </w:style>
  <w:style w:type="paragraph" w:customStyle="1" w:styleId="A63B02BF8EF64C3B9E3189B5BE31C6D6">
    <w:name w:val="A63B02BF8EF64C3B9E3189B5BE31C6D6"/>
    <w:rsid w:val="007A5C81"/>
  </w:style>
  <w:style w:type="paragraph" w:customStyle="1" w:styleId="3CDF28BC79CD40378B61BA9C96655CDF">
    <w:name w:val="3CDF28BC79CD40378B61BA9C96655CDF"/>
    <w:rsid w:val="007A5C81"/>
  </w:style>
  <w:style w:type="paragraph" w:customStyle="1" w:styleId="ED220D234B644B4A81BF6665CDD1B595">
    <w:name w:val="ED220D234B644B4A81BF6665CDD1B595"/>
    <w:rsid w:val="007A5C81"/>
  </w:style>
  <w:style w:type="paragraph" w:customStyle="1" w:styleId="7BC30BAB8E134ABC8EBA74ED2ACD1842">
    <w:name w:val="7BC30BAB8E134ABC8EBA74ED2ACD1842"/>
    <w:rsid w:val="007A5C81"/>
  </w:style>
  <w:style w:type="paragraph" w:customStyle="1" w:styleId="FF841069586742A39B9DC605E368DC08">
    <w:name w:val="FF841069586742A39B9DC605E368DC08"/>
    <w:rsid w:val="007A5C81"/>
  </w:style>
  <w:style w:type="paragraph" w:customStyle="1" w:styleId="EFC12422BA794503A6A1833BF6BE6223">
    <w:name w:val="EFC12422BA794503A6A1833BF6BE6223"/>
    <w:rsid w:val="007A5C81"/>
  </w:style>
  <w:style w:type="paragraph" w:customStyle="1" w:styleId="0C5D7808F2974FE4AC78245E77E5AC1B">
    <w:name w:val="0C5D7808F2974FE4AC78245E77E5AC1B"/>
    <w:rsid w:val="007A5C81"/>
  </w:style>
  <w:style w:type="paragraph" w:customStyle="1" w:styleId="7C1995095A03464CAFABCDF69A507D3E">
    <w:name w:val="7C1995095A03464CAFABCDF69A507D3E"/>
    <w:rsid w:val="007A5C81"/>
  </w:style>
  <w:style w:type="paragraph" w:customStyle="1" w:styleId="68EB33A67C1749E8BD0100AA01B5D0F2">
    <w:name w:val="68EB33A67C1749E8BD0100AA01B5D0F2"/>
    <w:rsid w:val="007A5C81"/>
  </w:style>
  <w:style w:type="paragraph" w:customStyle="1" w:styleId="E5016F3E0BB94DB5A73CDD0F17CCDD12">
    <w:name w:val="E5016F3E0BB94DB5A73CDD0F17CCDD12"/>
    <w:rsid w:val="007A5C81"/>
  </w:style>
  <w:style w:type="paragraph" w:customStyle="1" w:styleId="52B8EF523AAA41CFA55230503D0AFD65">
    <w:name w:val="52B8EF523AAA41CFA55230503D0AFD65"/>
    <w:rsid w:val="007A5C81"/>
  </w:style>
  <w:style w:type="paragraph" w:customStyle="1" w:styleId="D3EE11C556664E06BFF997CA1B1D1E9B">
    <w:name w:val="D3EE11C556664E06BFF997CA1B1D1E9B"/>
    <w:rsid w:val="007A5C81"/>
  </w:style>
  <w:style w:type="paragraph" w:customStyle="1" w:styleId="220D9E91E79842CE9B4B147BC1E5A427">
    <w:name w:val="220D9E91E79842CE9B4B147BC1E5A427"/>
    <w:rsid w:val="007A5C81"/>
  </w:style>
  <w:style w:type="paragraph" w:customStyle="1" w:styleId="03BB0EAAD4374E9C9AB4E76F89CAEE7B">
    <w:name w:val="03BB0EAAD4374E9C9AB4E76F89CAEE7B"/>
    <w:rsid w:val="007A5C81"/>
  </w:style>
  <w:style w:type="paragraph" w:customStyle="1" w:styleId="150DDE78151C44019ED1C516E057F99F">
    <w:name w:val="150DDE78151C44019ED1C516E057F99F"/>
    <w:rsid w:val="007A5C81"/>
  </w:style>
  <w:style w:type="paragraph" w:customStyle="1" w:styleId="63E3239BC71343A39D5692769ED48186">
    <w:name w:val="63E3239BC71343A39D5692769ED48186"/>
    <w:rsid w:val="007A5C81"/>
  </w:style>
  <w:style w:type="paragraph" w:customStyle="1" w:styleId="3559456F33B7433DA82B388F1144CCB8">
    <w:name w:val="3559456F33B7433DA82B388F1144CCB8"/>
    <w:rsid w:val="007A5C81"/>
  </w:style>
  <w:style w:type="paragraph" w:customStyle="1" w:styleId="4B0C3316F63D42BCA08860D37EB4156D">
    <w:name w:val="4B0C3316F63D42BCA08860D37EB4156D"/>
    <w:rsid w:val="007A5C81"/>
  </w:style>
  <w:style w:type="paragraph" w:customStyle="1" w:styleId="861F92AF981644DA8128EBEE41478B30">
    <w:name w:val="861F92AF981644DA8128EBEE41478B30"/>
    <w:rsid w:val="007A5C81"/>
  </w:style>
  <w:style w:type="paragraph" w:customStyle="1" w:styleId="0A2AC5C0EE0948CA9B71EC1426A04803">
    <w:name w:val="0A2AC5C0EE0948CA9B71EC1426A04803"/>
    <w:rsid w:val="007A5C81"/>
  </w:style>
  <w:style w:type="paragraph" w:customStyle="1" w:styleId="84D663ADDD51496EB46FCCB9E4BA9C87">
    <w:name w:val="84D663ADDD51496EB46FCCB9E4BA9C87"/>
    <w:rsid w:val="007A5C81"/>
  </w:style>
  <w:style w:type="paragraph" w:customStyle="1" w:styleId="9AD847D3CFDC4CC48A7D49A67BF4C8D6">
    <w:name w:val="9AD847D3CFDC4CC48A7D49A67BF4C8D6"/>
    <w:rsid w:val="007A5C81"/>
  </w:style>
  <w:style w:type="paragraph" w:customStyle="1" w:styleId="46F6BF4999144E6CB118D2D6CF936468">
    <w:name w:val="46F6BF4999144E6CB118D2D6CF936468"/>
    <w:rsid w:val="007A5C81"/>
  </w:style>
  <w:style w:type="paragraph" w:customStyle="1" w:styleId="8CCECCC1296649FABA6A4ED4F2969CA2">
    <w:name w:val="8CCECCC1296649FABA6A4ED4F2969CA2"/>
    <w:rsid w:val="007A5C81"/>
  </w:style>
  <w:style w:type="paragraph" w:customStyle="1" w:styleId="F60F86C0263743BF84C6CFEA323E13E0">
    <w:name w:val="F60F86C0263743BF84C6CFEA323E13E0"/>
    <w:rsid w:val="007A5C81"/>
  </w:style>
  <w:style w:type="paragraph" w:customStyle="1" w:styleId="BD43E7E33CE0450F89A9E6671999CFC0">
    <w:name w:val="BD43E7E33CE0450F89A9E6671999CFC0"/>
    <w:rsid w:val="007A5C81"/>
  </w:style>
  <w:style w:type="paragraph" w:customStyle="1" w:styleId="9A22F9E48201498BB81848D79E6C791E">
    <w:name w:val="9A22F9E48201498BB81848D79E6C791E"/>
    <w:rsid w:val="007A5C81"/>
  </w:style>
  <w:style w:type="paragraph" w:customStyle="1" w:styleId="B8B85C220871448D888AD765544C832D">
    <w:name w:val="B8B85C220871448D888AD765544C832D"/>
    <w:rsid w:val="007A5C81"/>
  </w:style>
  <w:style w:type="paragraph" w:customStyle="1" w:styleId="21A76A130D4D44EF911D2484043D79B3">
    <w:name w:val="21A76A130D4D44EF911D2484043D79B3"/>
    <w:rsid w:val="007A5C81"/>
  </w:style>
  <w:style w:type="paragraph" w:customStyle="1" w:styleId="ECCFA6F6B7E24516AB5CA6740DC9ABFD">
    <w:name w:val="ECCFA6F6B7E24516AB5CA6740DC9ABFD"/>
    <w:rsid w:val="007A5C81"/>
  </w:style>
  <w:style w:type="paragraph" w:customStyle="1" w:styleId="7722AE06A53D40A88554685AC4600D71">
    <w:name w:val="7722AE06A53D40A88554685AC4600D71"/>
    <w:rsid w:val="007A5C81"/>
  </w:style>
  <w:style w:type="paragraph" w:customStyle="1" w:styleId="C81A8F0A25AB4CC7B995F96E45016408">
    <w:name w:val="C81A8F0A25AB4CC7B995F96E45016408"/>
    <w:rsid w:val="007A5C81"/>
  </w:style>
  <w:style w:type="paragraph" w:customStyle="1" w:styleId="60F081A586AA445E8A71429B39E01809">
    <w:name w:val="60F081A586AA445E8A71429B39E01809"/>
    <w:rsid w:val="007A5C81"/>
  </w:style>
  <w:style w:type="paragraph" w:customStyle="1" w:styleId="7C94E9B41AFC47A4BE852118C2E0C48D">
    <w:name w:val="7C94E9B41AFC47A4BE852118C2E0C48D"/>
    <w:rsid w:val="007A5C81"/>
  </w:style>
  <w:style w:type="paragraph" w:customStyle="1" w:styleId="30684FC7A7C543A8835ABD2CE3647027">
    <w:name w:val="30684FC7A7C543A8835ABD2CE3647027"/>
    <w:rsid w:val="007A5C81"/>
  </w:style>
  <w:style w:type="paragraph" w:customStyle="1" w:styleId="173B2A734C174CFC952B5E6F0B9265AE">
    <w:name w:val="173B2A734C174CFC952B5E6F0B9265AE"/>
    <w:rsid w:val="007A5C81"/>
  </w:style>
  <w:style w:type="paragraph" w:customStyle="1" w:styleId="54AEA0224A5E475A8FE18182EFE5C1A9">
    <w:name w:val="54AEA0224A5E475A8FE18182EFE5C1A9"/>
    <w:rsid w:val="007A5C81"/>
  </w:style>
  <w:style w:type="paragraph" w:customStyle="1" w:styleId="2C6BDD0289364EB5820A90BD793EA9BD">
    <w:name w:val="2C6BDD0289364EB5820A90BD793EA9BD"/>
    <w:rsid w:val="007A5C81"/>
  </w:style>
  <w:style w:type="paragraph" w:customStyle="1" w:styleId="5192C6F84B4C44A587B1DABAE34BA1C3">
    <w:name w:val="5192C6F84B4C44A587B1DABAE34BA1C3"/>
    <w:rsid w:val="007A5C81"/>
  </w:style>
  <w:style w:type="paragraph" w:customStyle="1" w:styleId="9BF5738F8AF04B3980DE4C1FB5FD1EA6">
    <w:name w:val="9BF5738F8AF04B3980DE4C1FB5FD1EA6"/>
    <w:rsid w:val="007A5C81"/>
  </w:style>
  <w:style w:type="paragraph" w:customStyle="1" w:styleId="CFA8EF9DE3B74181A87C6474E4A497DB">
    <w:name w:val="CFA8EF9DE3B74181A87C6474E4A497DB"/>
    <w:rsid w:val="007A5C81"/>
  </w:style>
  <w:style w:type="paragraph" w:customStyle="1" w:styleId="167A4996A15A49DB9F8E50CB5D43C91B">
    <w:name w:val="167A4996A15A49DB9F8E50CB5D43C91B"/>
    <w:rsid w:val="007A5C81"/>
  </w:style>
  <w:style w:type="paragraph" w:customStyle="1" w:styleId="17B04556858E4634BC9D8B4A84B3CA1A">
    <w:name w:val="17B04556858E4634BC9D8B4A84B3CA1A"/>
    <w:rsid w:val="007A5C81"/>
  </w:style>
  <w:style w:type="paragraph" w:customStyle="1" w:styleId="0573792BDF3F45DBA4F5E1493AFDF0F5">
    <w:name w:val="0573792BDF3F45DBA4F5E1493AFDF0F5"/>
    <w:rsid w:val="007A5C81"/>
  </w:style>
  <w:style w:type="paragraph" w:customStyle="1" w:styleId="61FE187A044F4E1EA26C6E6E469D66EB">
    <w:name w:val="61FE187A044F4E1EA26C6E6E469D66EB"/>
    <w:rsid w:val="007A5C81"/>
  </w:style>
  <w:style w:type="paragraph" w:customStyle="1" w:styleId="A7CF85D7DDF5405E88325625BDA0E05B">
    <w:name w:val="A7CF85D7DDF5405E88325625BDA0E05B"/>
    <w:rsid w:val="007A5C81"/>
  </w:style>
  <w:style w:type="paragraph" w:customStyle="1" w:styleId="B60EA855799B48AA92475311D388E0C0">
    <w:name w:val="B60EA855799B48AA92475311D388E0C0"/>
    <w:rsid w:val="007A5C81"/>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style>
  <w:style w:type="paragraph" w:customStyle="1" w:styleId="59B81596369144DBB50BA3314B7C33CE">
    <w:name w:val="59B81596369144DBB50BA3314B7C33CE"/>
    <w:rsid w:val="00F623ED"/>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style>
  <w:style w:type="paragraph" w:customStyle="1" w:styleId="9E3352A5BE064DC081AF2DA1950FCAE1">
    <w:name w:val="9E3352A5BE064DC081AF2DA1950FCAE1"/>
    <w:rsid w:val="00F623ED"/>
  </w:style>
  <w:style w:type="paragraph" w:customStyle="1" w:styleId="90C608BF1A3F418A92C4A5BA4539041D">
    <w:name w:val="90C608BF1A3F418A92C4A5BA4539041D"/>
    <w:rsid w:val="00F623ED"/>
  </w:style>
  <w:style w:type="paragraph" w:customStyle="1" w:styleId="E296935BA391404AB9B825087FBA549C">
    <w:name w:val="E296935BA391404AB9B825087FBA549C"/>
    <w:rsid w:val="00F623ED"/>
  </w:style>
  <w:style w:type="paragraph" w:customStyle="1" w:styleId="9B4C73C1A3904807AF99954739A1F370">
    <w:name w:val="9B4C73C1A3904807AF99954739A1F370"/>
    <w:rsid w:val="00F623ED"/>
  </w:style>
  <w:style w:type="paragraph" w:customStyle="1" w:styleId="9A4A006695E24C479A2F21DE6DC21EB3">
    <w:name w:val="9A4A006695E24C479A2F21DE6DC21EB3"/>
    <w:rsid w:val="00AB28F5"/>
  </w:style>
  <w:style w:type="paragraph" w:customStyle="1" w:styleId="D8B5D7A851BA420F99F9DD6C654A59DD">
    <w:name w:val="D8B5D7A851BA420F99F9DD6C654A59DD"/>
    <w:rsid w:val="00AB28F5"/>
  </w:style>
  <w:style w:type="paragraph" w:customStyle="1" w:styleId="9A12CEA616AA4F7BB733B6DC73ED83DE">
    <w:name w:val="9A12CEA616AA4F7BB733B6DC73ED83DE"/>
    <w:rsid w:val="00AB28F5"/>
  </w:style>
  <w:style w:type="paragraph" w:customStyle="1" w:styleId="7BBB0656F13A45F8B9494DCACF9138DA">
    <w:name w:val="7BBB0656F13A45F8B9494DCACF9138DA"/>
    <w:rsid w:val="00AB28F5"/>
  </w:style>
  <w:style w:type="paragraph" w:customStyle="1" w:styleId="B56A07DC376A4C8299EA472862504E2B">
    <w:name w:val="B56A07DC376A4C8299EA472862504E2B"/>
    <w:rsid w:val="00AB28F5"/>
  </w:style>
  <w:style w:type="paragraph" w:customStyle="1" w:styleId="27E2A4890F7A4D7EA72D3FAB4C779222">
    <w:name w:val="27E2A4890F7A4D7EA72D3FAB4C779222"/>
    <w:rsid w:val="00AB28F5"/>
  </w:style>
  <w:style w:type="paragraph" w:customStyle="1" w:styleId="AE4C53E0AA9844B4904BD5B7A0690334">
    <w:name w:val="AE4C53E0AA9844B4904BD5B7A0690334"/>
    <w:rsid w:val="00AB28F5"/>
  </w:style>
  <w:style w:type="paragraph" w:customStyle="1" w:styleId="BB5904D140B54A72B221C6F4DF2435AF">
    <w:name w:val="BB5904D140B54A72B221C6F4DF2435AF"/>
    <w:rsid w:val="00324ACF"/>
  </w:style>
  <w:style w:type="paragraph" w:customStyle="1" w:styleId="979767F3482045AB9422ED8F8C77FF57">
    <w:name w:val="979767F3482045AB9422ED8F8C77FF57"/>
    <w:rsid w:val="00324ACF"/>
  </w:style>
  <w:style w:type="paragraph" w:customStyle="1" w:styleId="B95E12D6866A4CB4BA6DADF968AF32CF">
    <w:name w:val="B95E12D6866A4CB4BA6DADF968AF32CF"/>
    <w:rsid w:val="0064597D"/>
  </w:style>
  <w:style w:type="paragraph" w:customStyle="1" w:styleId="E4A0F17482A74596B68EADCF06499330">
    <w:name w:val="E4A0F17482A74596B68EADCF06499330"/>
    <w:rsid w:val="0064597D"/>
  </w:style>
  <w:style w:type="paragraph" w:customStyle="1" w:styleId="32B80304343E42F6AC8940A5B940974C">
    <w:name w:val="32B80304343E42F6AC8940A5B940974C"/>
    <w:rsid w:val="00103C21"/>
  </w:style>
  <w:style w:type="paragraph" w:customStyle="1" w:styleId="179C9647CA8D4B9D8D00FBDA92CA86D9">
    <w:name w:val="179C9647CA8D4B9D8D00FBDA92CA86D9"/>
    <w:rsid w:val="00103C21"/>
  </w:style>
  <w:style w:type="paragraph" w:customStyle="1" w:styleId="01AE7660F9ED446C902BC66F6DA1CB5F">
    <w:name w:val="01AE7660F9ED446C902BC66F6DA1CB5F"/>
    <w:rsid w:val="00103C21"/>
  </w:style>
  <w:style w:type="paragraph" w:customStyle="1" w:styleId="1F5D1D1E2BAA4D97AFD0EE78FB767E1F">
    <w:name w:val="1F5D1D1E2BAA4D97AFD0EE78FB767E1F"/>
    <w:rsid w:val="00103C21"/>
  </w:style>
  <w:style w:type="paragraph" w:customStyle="1" w:styleId="C411AC6A1116437084A475A44ADCC5FA">
    <w:name w:val="C411AC6A1116437084A475A44ADCC5FA"/>
    <w:rsid w:val="00103C21"/>
  </w:style>
  <w:style w:type="paragraph" w:customStyle="1" w:styleId="5085BE44C2F146F1BEEB2603FE435C3D">
    <w:name w:val="5085BE44C2F146F1BEEB2603FE435C3D"/>
    <w:rsid w:val="00103C21"/>
  </w:style>
  <w:style w:type="paragraph" w:customStyle="1" w:styleId="74137A2B9B47481B8A820C86E579F120">
    <w:name w:val="74137A2B9B47481B8A820C86E579F120"/>
    <w:rsid w:val="00103C21"/>
  </w:style>
  <w:style w:type="paragraph" w:customStyle="1" w:styleId="24DE520DDFB44A2DBD9BD67126214AB7">
    <w:name w:val="24DE520DDFB44A2DBD9BD67126214AB7"/>
    <w:rsid w:val="00103C21"/>
  </w:style>
  <w:style w:type="paragraph" w:customStyle="1" w:styleId="424B68703F974DE68C7868F9E0B2764A">
    <w:name w:val="424B68703F974DE68C7868F9E0B2764A"/>
    <w:rsid w:val="00103C21"/>
  </w:style>
  <w:style w:type="paragraph" w:customStyle="1" w:styleId="1C5608BD925B40FFAF484A15B120CF3F">
    <w:name w:val="1C5608BD925B40FFAF484A15B120CF3F"/>
    <w:rsid w:val="00103C21"/>
  </w:style>
  <w:style w:type="paragraph" w:customStyle="1" w:styleId="B983D4734110486A9B16E40D6BF77082">
    <w:name w:val="B983D4734110486A9B16E40D6BF77082"/>
    <w:rsid w:val="00103C21"/>
  </w:style>
  <w:style w:type="paragraph" w:customStyle="1" w:styleId="71E82BEFDBA4438298733F90C0531729">
    <w:name w:val="71E82BEFDBA4438298733F90C0531729"/>
    <w:rsid w:val="00103C21"/>
  </w:style>
  <w:style w:type="paragraph" w:customStyle="1" w:styleId="C526EDBB73A0449C8A5F5CD59F75902C">
    <w:name w:val="C526EDBB73A0449C8A5F5CD59F75902C"/>
    <w:rsid w:val="00103C21"/>
  </w:style>
  <w:style w:type="paragraph" w:customStyle="1" w:styleId="4117305EBD7244E5801D6697718BA111">
    <w:name w:val="4117305EBD7244E5801D6697718BA111"/>
    <w:rsid w:val="00103C21"/>
  </w:style>
  <w:style w:type="paragraph" w:customStyle="1" w:styleId="03F0088D2EB740798A604DDCB4B050DB">
    <w:name w:val="03F0088D2EB740798A604DDCB4B050DB"/>
    <w:rsid w:val="001F1CA3"/>
  </w:style>
  <w:style w:type="paragraph" w:customStyle="1" w:styleId="C8E0962AA4B54657874445A35E2B0952">
    <w:name w:val="C8E0962AA4B54657874445A35E2B0952"/>
    <w:rsid w:val="001F1CA3"/>
  </w:style>
  <w:style w:type="paragraph" w:customStyle="1" w:styleId="0EF473B82CFA48C88E9E617CEE4C2788">
    <w:name w:val="0EF473B82CFA48C88E9E617CEE4C2788"/>
    <w:rsid w:val="001F1CA3"/>
  </w:style>
  <w:style w:type="paragraph" w:customStyle="1" w:styleId="68B8F634BE9F44CA950A65607F644A2D">
    <w:name w:val="68B8F634BE9F44CA950A65607F644A2D"/>
    <w:rsid w:val="001F1CA3"/>
  </w:style>
  <w:style w:type="paragraph" w:customStyle="1" w:styleId="32223D70C9884FFA8AF0CBB147A508ED">
    <w:name w:val="32223D70C9884FFA8AF0CBB147A508ED"/>
    <w:rsid w:val="001F1CA3"/>
  </w:style>
  <w:style w:type="paragraph" w:customStyle="1" w:styleId="F0617261AFDF4030A46AB7150FD5061B">
    <w:name w:val="F0617261AFDF4030A46AB7150FD5061B"/>
    <w:rsid w:val="001F1CA3"/>
  </w:style>
  <w:style w:type="paragraph" w:customStyle="1" w:styleId="D15937874EBA40B59F3BEC7B27A5A74A">
    <w:name w:val="D15937874EBA40B59F3BEC7B27A5A74A"/>
    <w:rsid w:val="001F1CA3"/>
  </w:style>
  <w:style w:type="paragraph" w:customStyle="1" w:styleId="D22043F051FF49769230A0A1ED5A8689">
    <w:name w:val="D22043F051FF49769230A0A1ED5A8689"/>
    <w:rsid w:val="001F1CA3"/>
  </w:style>
  <w:style w:type="paragraph" w:customStyle="1" w:styleId="5A71ADEB85D2445A8D4EBB037D47E5BA">
    <w:name w:val="5A71ADEB85D2445A8D4EBB037D47E5BA"/>
    <w:rsid w:val="001F1CA3"/>
  </w:style>
  <w:style w:type="paragraph" w:customStyle="1" w:styleId="269F30C1CF67489394C23267EE08C70F">
    <w:name w:val="269F30C1CF67489394C23267EE08C70F"/>
    <w:rsid w:val="001F1CA3"/>
  </w:style>
  <w:style w:type="paragraph" w:customStyle="1" w:styleId="40CB917F1262451A8BA58E8A4B8B1754">
    <w:name w:val="40CB917F1262451A8BA58E8A4B8B1754"/>
    <w:rsid w:val="001F1CA3"/>
  </w:style>
  <w:style w:type="paragraph" w:customStyle="1" w:styleId="47CC2858B9DD43BEAAD2E63AC166D855">
    <w:name w:val="47CC2858B9DD43BEAAD2E63AC166D855"/>
    <w:rsid w:val="001F1CA3"/>
  </w:style>
  <w:style w:type="paragraph" w:customStyle="1" w:styleId="2D50532988A94E78933068A7A3D37F20">
    <w:name w:val="2D50532988A94E78933068A7A3D37F20"/>
    <w:rsid w:val="001F1CA3"/>
  </w:style>
  <w:style w:type="paragraph" w:customStyle="1" w:styleId="85ED9A64428F4AFD95C3E7AE8C0A816E">
    <w:name w:val="85ED9A64428F4AFD95C3E7AE8C0A816E"/>
    <w:rsid w:val="001F1CA3"/>
  </w:style>
  <w:style w:type="paragraph" w:customStyle="1" w:styleId="1A1F80AE84BA4DF5BC3F7F2D04FA4009">
    <w:name w:val="1A1F80AE84BA4DF5BC3F7F2D04FA4009"/>
    <w:rsid w:val="001F1CA3"/>
  </w:style>
  <w:style w:type="paragraph" w:customStyle="1" w:styleId="162479E0FA4A4C85B76899B582826B23">
    <w:name w:val="162479E0FA4A4C85B76899B582826B23"/>
    <w:rsid w:val="001F1CA3"/>
  </w:style>
  <w:style w:type="paragraph" w:customStyle="1" w:styleId="7E79C417B48D42F4B0675EDD0DB2EF17">
    <w:name w:val="7E79C417B48D42F4B0675EDD0DB2EF17"/>
    <w:rsid w:val="001F1CA3"/>
  </w:style>
  <w:style w:type="paragraph" w:customStyle="1" w:styleId="00EE5698329F440DAC78A4CB8DFA8CDE">
    <w:name w:val="00EE5698329F440DAC78A4CB8DFA8CDE"/>
    <w:rsid w:val="001F1CA3"/>
  </w:style>
  <w:style w:type="paragraph" w:customStyle="1" w:styleId="9D587DCB5EB14C13958192AB5BF07EC3">
    <w:name w:val="9D587DCB5EB14C13958192AB5BF07EC3"/>
    <w:rsid w:val="001F1CA3"/>
  </w:style>
  <w:style w:type="paragraph" w:customStyle="1" w:styleId="02F6BB1FCB6948A7A1EE317540C62ABA">
    <w:name w:val="02F6BB1FCB6948A7A1EE317540C62ABA"/>
    <w:rsid w:val="001F1CA3"/>
  </w:style>
  <w:style w:type="paragraph" w:customStyle="1" w:styleId="C9D26D299FAB4FED95E5A796D6337D1E">
    <w:name w:val="C9D26D299FAB4FED95E5A796D6337D1E"/>
    <w:rsid w:val="001F1CA3"/>
  </w:style>
  <w:style w:type="paragraph" w:customStyle="1" w:styleId="0AF0DE4DA0924415AFEA06A9F2724210">
    <w:name w:val="0AF0DE4DA0924415AFEA06A9F2724210"/>
    <w:rsid w:val="001F1CA3"/>
  </w:style>
  <w:style w:type="paragraph" w:customStyle="1" w:styleId="B205C87985E944CB808758A6A6812993">
    <w:name w:val="B205C87985E944CB808758A6A6812993"/>
    <w:rsid w:val="001F1CA3"/>
  </w:style>
  <w:style w:type="paragraph" w:customStyle="1" w:styleId="266DB99B0D30460181D859AEFD1A90ED">
    <w:name w:val="266DB99B0D30460181D859AEFD1A90ED"/>
    <w:rsid w:val="001F1CA3"/>
  </w:style>
  <w:style w:type="paragraph" w:customStyle="1" w:styleId="8DA2C1C2EFC646E6BB23B88974D6B902">
    <w:name w:val="8DA2C1C2EFC646E6BB23B88974D6B902"/>
    <w:rsid w:val="001F1CA3"/>
  </w:style>
  <w:style w:type="paragraph" w:customStyle="1" w:styleId="02FA1702F1BB4F30A04FC2273F0B1B81">
    <w:name w:val="02FA1702F1BB4F30A04FC2273F0B1B81"/>
    <w:rsid w:val="001F1CA3"/>
  </w:style>
  <w:style w:type="paragraph" w:customStyle="1" w:styleId="B10F841D3DF046D0BAF852E9517C0C20">
    <w:name w:val="B10F841D3DF046D0BAF852E9517C0C20"/>
    <w:rsid w:val="001F1CA3"/>
  </w:style>
  <w:style w:type="paragraph" w:customStyle="1" w:styleId="EF9BEE9C02E747BB8A1B44439F5061FC">
    <w:name w:val="EF9BEE9C02E747BB8A1B44439F5061FC"/>
    <w:rsid w:val="001F1CA3"/>
  </w:style>
  <w:style w:type="paragraph" w:customStyle="1" w:styleId="376892914FF7489782CE91A003275D98">
    <w:name w:val="376892914FF7489782CE91A003275D98"/>
    <w:rsid w:val="001F1CA3"/>
  </w:style>
  <w:style w:type="paragraph" w:customStyle="1" w:styleId="111ED075C78C440F839F63A3C5372801">
    <w:name w:val="111ED075C78C440F839F63A3C5372801"/>
    <w:rsid w:val="001F1CA3"/>
  </w:style>
  <w:style w:type="paragraph" w:customStyle="1" w:styleId="EC0129F1A5EF47F1B06890FD38C77CDD">
    <w:name w:val="EC0129F1A5EF47F1B06890FD38C77CDD"/>
    <w:rsid w:val="001536C6"/>
  </w:style>
  <w:style w:type="paragraph" w:customStyle="1" w:styleId="0C087C9AC9904964A78A42EB767BF362">
    <w:name w:val="0C087C9AC9904964A78A42EB767BF362"/>
    <w:rsid w:val="001536C6"/>
  </w:style>
  <w:style w:type="paragraph" w:customStyle="1" w:styleId="4E7F303E955C464E813675D8B6D0A0DB">
    <w:name w:val="4E7F303E955C464E813675D8B6D0A0DB"/>
    <w:rsid w:val="001536C6"/>
  </w:style>
  <w:style w:type="paragraph" w:customStyle="1" w:styleId="CF67237BBB0C47D09E2519781CA8A033">
    <w:name w:val="CF67237BBB0C47D09E2519781CA8A033"/>
    <w:rsid w:val="001536C6"/>
  </w:style>
  <w:style w:type="paragraph" w:customStyle="1" w:styleId="1BE754F7468C437BB17B01ECC3C1EDEE">
    <w:name w:val="1BE754F7468C437BB17B01ECC3C1EDEE"/>
    <w:rsid w:val="00B379D6"/>
  </w:style>
  <w:style w:type="paragraph" w:customStyle="1" w:styleId="573A03A3B4604DABAF14E5AA520ED984">
    <w:name w:val="573A03A3B4604DABAF14E5AA520ED984"/>
    <w:rsid w:val="00B379D6"/>
  </w:style>
  <w:style w:type="paragraph" w:customStyle="1" w:styleId="83265DBD5CF54C5EB77699B9FC09B7C2">
    <w:name w:val="83265DBD5CF54C5EB77699B9FC09B7C2"/>
    <w:rsid w:val="00B379D6"/>
  </w:style>
  <w:style w:type="paragraph" w:customStyle="1" w:styleId="E0E3749B6DC6486F916D09C76E5E29B7">
    <w:name w:val="E0E3749B6DC6486F916D09C76E5E29B7"/>
    <w:rsid w:val="00B379D6"/>
  </w:style>
  <w:style w:type="paragraph" w:customStyle="1" w:styleId="8357DC8EFD0E4E97AFFEFC5284027979">
    <w:name w:val="8357DC8EFD0E4E97AFFEFC5284027979"/>
    <w:rsid w:val="00B379D6"/>
  </w:style>
  <w:style w:type="paragraph" w:customStyle="1" w:styleId="B4B1365FD6AD4506A6593891E545E779">
    <w:name w:val="B4B1365FD6AD4506A6593891E545E779"/>
    <w:rsid w:val="00B379D6"/>
  </w:style>
  <w:style w:type="paragraph" w:customStyle="1" w:styleId="9987B94B439745D8A8DBAF2A4CE60435">
    <w:name w:val="9987B94B439745D8A8DBAF2A4CE60435"/>
    <w:rsid w:val="00B379D6"/>
  </w:style>
  <w:style w:type="paragraph" w:customStyle="1" w:styleId="8FA9844E580D4D5CADC51BAB8FD52A4A">
    <w:name w:val="8FA9844E580D4D5CADC51BAB8FD52A4A"/>
    <w:rsid w:val="00B379D6"/>
  </w:style>
  <w:style w:type="paragraph" w:customStyle="1" w:styleId="F2BE5EB628C4411198EA91058A6ED7F8">
    <w:name w:val="F2BE5EB628C4411198EA91058A6ED7F8"/>
    <w:rsid w:val="000E68B0"/>
  </w:style>
  <w:style w:type="paragraph" w:customStyle="1" w:styleId="C66C6BC007DC4E71877521D1CD13DDF9">
    <w:name w:val="C66C6BC007DC4E71877521D1CD13DDF9"/>
    <w:rsid w:val="000E68B0"/>
  </w:style>
  <w:style w:type="paragraph" w:customStyle="1" w:styleId="0340C175E3544B75933964300F5DE0A7">
    <w:name w:val="0340C175E3544B75933964300F5DE0A7"/>
    <w:rsid w:val="000E68B0"/>
  </w:style>
  <w:style w:type="paragraph" w:customStyle="1" w:styleId="0133F2612D16485C939729658DE4619D">
    <w:name w:val="0133F2612D16485C939729658DE4619D"/>
    <w:rsid w:val="000E68B0"/>
  </w:style>
  <w:style w:type="paragraph" w:customStyle="1" w:styleId="F46B03821EB14AD4AD3E99D5B6ED6867">
    <w:name w:val="F46B03821EB14AD4AD3E99D5B6ED6867"/>
    <w:rsid w:val="000E68B0"/>
  </w:style>
  <w:style w:type="paragraph" w:customStyle="1" w:styleId="B1CE9990496C4AD08A978F5D919FAD44">
    <w:name w:val="B1CE9990496C4AD08A978F5D919FAD44"/>
    <w:rsid w:val="000E68B0"/>
  </w:style>
  <w:style w:type="paragraph" w:customStyle="1" w:styleId="99E2E124D1C344399147A2083D1BF6F0">
    <w:name w:val="99E2E124D1C344399147A2083D1BF6F0"/>
    <w:rsid w:val="000E68B0"/>
  </w:style>
  <w:style w:type="paragraph" w:customStyle="1" w:styleId="45040C8717E8489AAC2E196B217E1711">
    <w:name w:val="45040C8717E8489AAC2E196B217E1711"/>
    <w:rsid w:val="000E68B0"/>
  </w:style>
  <w:style w:type="paragraph" w:customStyle="1" w:styleId="1410EC8BD64447A983670EE374861A4B">
    <w:name w:val="1410EC8BD64447A983670EE374861A4B"/>
    <w:rsid w:val="000E68B0"/>
  </w:style>
  <w:style w:type="paragraph" w:customStyle="1" w:styleId="7EE8DE1D91E64CE7B177298753006BC1">
    <w:name w:val="7EE8DE1D91E64CE7B177298753006BC1"/>
    <w:rsid w:val="000E68B0"/>
  </w:style>
  <w:style w:type="paragraph" w:customStyle="1" w:styleId="8DA1493A97C244D8BB19D672551D126E">
    <w:name w:val="8DA1493A97C244D8BB19D672551D126E"/>
    <w:rsid w:val="000E68B0"/>
  </w:style>
  <w:style w:type="paragraph" w:customStyle="1" w:styleId="31372A4B82324010BAE3658448B8FD73">
    <w:name w:val="31372A4B82324010BAE3658448B8FD73"/>
    <w:rsid w:val="000E68B0"/>
  </w:style>
  <w:style w:type="paragraph" w:customStyle="1" w:styleId="D1FDFEAB7CD946EC946E844C727F5D4E">
    <w:name w:val="D1FDFEAB7CD946EC946E844C727F5D4E"/>
    <w:rsid w:val="000E68B0"/>
  </w:style>
  <w:style w:type="paragraph" w:customStyle="1" w:styleId="6A6AB7138B774850B752940599FD3598">
    <w:name w:val="6A6AB7138B774850B752940599FD3598"/>
    <w:rsid w:val="000E68B0"/>
  </w:style>
  <w:style w:type="paragraph" w:customStyle="1" w:styleId="C8E2C6B55B3E42F289AA5FB54020ECA2">
    <w:name w:val="C8E2C6B55B3E42F289AA5FB54020ECA2"/>
    <w:rsid w:val="000E68B0"/>
  </w:style>
  <w:style w:type="paragraph" w:customStyle="1" w:styleId="4CA9748E0CF8418B8B04032C15A32C65">
    <w:name w:val="4CA9748E0CF8418B8B04032C15A32C65"/>
    <w:rsid w:val="000E68B0"/>
  </w:style>
  <w:style w:type="paragraph" w:customStyle="1" w:styleId="1C7C8CF35A8B48E1B97798CC43698BE2">
    <w:name w:val="1C7C8CF35A8B48E1B97798CC43698BE2"/>
    <w:rsid w:val="000E68B0"/>
  </w:style>
  <w:style w:type="paragraph" w:customStyle="1" w:styleId="64463132869248C3B9FA5F202EF65EC8">
    <w:name w:val="64463132869248C3B9FA5F202EF65EC8"/>
    <w:rsid w:val="000E68B0"/>
  </w:style>
  <w:style w:type="paragraph" w:customStyle="1" w:styleId="918D4AD11C734ECABA746D37433291FF">
    <w:name w:val="918D4AD11C734ECABA746D37433291FF"/>
    <w:rsid w:val="000E68B0"/>
  </w:style>
  <w:style w:type="paragraph" w:customStyle="1" w:styleId="508D705825484C6B878F5CE885437274">
    <w:name w:val="508D705825484C6B878F5CE885437274"/>
    <w:rsid w:val="000E68B0"/>
  </w:style>
  <w:style w:type="paragraph" w:customStyle="1" w:styleId="7E0E400F1F3F4A69AC5A2B445FD7412C">
    <w:name w:val="7E0E400F1F3F4A69AC5A2B445FD7412C"/>
    <w:rsid w:val="000E68B0"/>
  </w:style>
  <w:style w:type="paragraph" w:customStyle="1" w:styleId="8B76F6F0833848009121099BDEF7F4F4">
    <w:name w:val="8B76F6F0833848009121099BDEF7F4F4"/>
    <w:rsid w:val="000E68B0"/>
  </w:style>
  <w:style w:type="paragraph" w:customStyle="1" w:styleId="66D798E7B2D94BE690600F58AEC03781">
    <w:name w:val="66D798E7B2D94BE690600F58AEC03781"/>
    <w:rsid w:val="000E68B0"/>
  </w:style>
  <w:style w:type="paragraph" w:customStyle="1" w:styleId="31A1041E2621405FA36A48D56AEE5550">
    <w:name w:val="31A1041E2621405FA36A48D56AEE5550"/>
    <w:rsid w:val="000E68B0"/>
  </w:style>
  <w:style w:type="paragraph" w:customStyle="1" w:styleId="77D298768E684993838D6E395A1853B4">
    <w:name w:val="77D298768E684993838D6E395A1853B4"/>
    <w:rsid w:val="000E68B0"/>
  </w:style>
  <w:style w:type="paragraph" w:customStyle="1" w:styleId="935752FECE8240ABA7BDEC882B0B28EA">
    <w:name w:val="935752FECE8240ABA7BDEC882B0B28EA"/>
    <w:rsid w:val="000E68B0"/>
  </w:style>
  <w:style w:type="paragraph" w:customStyle="1" w:styleId="0D14ECB4F15544E6B9EBA12DC4B42CE1">
    <w:name w:val="0D14ECB4F15544E6B9EBA12DC4B42CE1"/>
    <w:rsid w:val="000E68B0"/>
  </w:style>
  <w:style w:type="paragraph" w:customStyle="1" w:styleId="FC6B44D6777B4227B2A18AD673D0FA24">
    <w:name w:val="FC6B44D6777B4227B2A18AD673D0FA24"/>
    <w:rsid w:val="000E68B0"/>
  </w:style>
  <w:style w:type="paragraph" w:customStyle="1" w:styleId="B16485E25CE94A4A97170B61B51EDA58">
    <w:name w:val="B16485E25CE94A4A97170B61B51EDA58"/>
    <w:rsid w:val="000E68B0"/>
  </w:style>
  <w:style w:type="paragraph" w:customStyle="1" w:styleId="66450101C8E84E69B85392AF81BE4506">
    <w:name w:val="66450101C8E84E69B85392AF81BE4506"/>
    <w:rsid w:val="000E68B0"/>
  </w:style>
  <w:style w:type="paragraph" w:customStyle="1" w:styleId="34C88593F74C43C58BDA0BF53B6C1167">
    <w:name w:val="34C88593F74C43C58BDA0BF53B6C1167"/>
    <w:rsid w:val="000E68B0"/>
  </w:style>
  <w:style w:type="paragraph" w:customStyle="1" w:styleId="3D89ADE5C8134EC78D0BBAC92A7D7907">
    <w:name w:val="3D89ADE5C8134EC78D0BBAC92A7D7907"/>
    <w:rsid w:val="000E68B0"/>
  </w:style>
  <w:style w:type="paragraph" w:customStyle="1" w:styleId="0C69633748694C6DB938A1576D193959">
    <w:name w:val="0C69633748694C6DB938A1576D193959"/>
    <w:rsid w:val="000E68B0"/>
  </w:style>
  <w:style w:type="paragraph" w:customStyle="1" w:styleId="B81643F03F7B4DE190F2C82A38E2BA65">
    <w:name w:val="B81643F03F7B4DE190F2C82A38E2BA65"/>
    <w:rsid w:val="000E68B0"/>
  </w:style>
  <w:style w:type="paragraph" w:customStyle="1" w:styleId="5AACB481D8A742A686A66E0C3F3EE4F9">
    <w:name w:val="5AACB481D8A742A686A66E0C3F3EE4F9"/>
    <w:rsid w:val="000E68B0"/>
  </w:style>
  <w:style w:type="paragraph" w:customStyle="1" w:styleId="8D7347712D374909847D12DF13E16740">
    <w:name w:val="8D7347712D374909847D12DF13E16740"/>
    <w:rsid w:val="000E68B0"/>
  </w:style>
  <w:style w:type="paragraph" w:customStyle="1" w:styleId="664EBB10C65149DF9EB6C6785444AAFE">
    <w:name w:val="664EBB10C65149DF9EB6C6785444AAFE"/>
    <w:rsid w:val="000E68B0"/>
  </w:style>
  <w:style w:type="paragraph" w:customStyle="1" w:styleId="DB7C83B4CAF345D89D4C783538B5A9C6">
    <w:name w:val="DB7C83B4CAF345D89D4C783538B5A9C6"/>
    <w:rsid w:val="000E68B0"/>
  </w:style>
  <w:style w:type="paragraph" w:customStyle="1" w:styleId="F9C8D2612D5044569DA18D839A291428">
    <w:name w:val="F9C8D2612D5044569DA18D839A291428"/>
    <w:rsid w:val="000E68B0"/>
  </w:style>
  <w:style w:type="paragraph" w:customStyle="1" w:styleId="4BA8F10114454FFE8436FC4C6FE8EB4A">
    <w:name w:val="4BA8F10114454FFE8436FC4C6FE8EB4A"/>
    <w:rsid w:val="00B9127A"/>
  </w:style>
  <w:style w:type="paragraph" w:customStyle="1" w:styleId="ECF9CE997B6647F3B43151BBE55A0602">
    <w:name w:val="ECF9CE997B6647F3B43151BBE55A0602"/>
    <w:rsid w:val="00B9127A"/>
  </w:style>
  <w:style w:type="paragraph" w:customStyle="1" w:styleId="FCA3A25596EC405C8A7B195823C2AA38">
    <w:name w:val="FCA3A25596EC405C8A7B195823C2AA38"/>
    <w:rsid w:val="00B9127A"/>
  </w:style>
  <w:style w:type="paragraph" w:customStyle="1" w:styleId="7E7FC0783AD147B0BA9908DCE5AAA689">
    <w:name w:val="7E7FC0783AD147B0BA9908DCE5AAA689"/>
    <w:rsid w:val="00B9127A"/>
  </w:style>
  <w:style w:type="paragraph" w:customStyle="1" w:styleId="6E34E8E9CE9E4702A215A724E3742EE2">
    <w:name w:val="6E34E8E9CE9E4702A215A724E3742EE2"/>
    <w:rsid w:val="00B9127A"/>
  </w:style>
  <w:style w:type="paragraph" w:customStyle="1" w:styleId="B1FA977E6837446CAB412F3D400CDEEE">
    <w:name w:val="B1FA977E6837446CAB412F3D400CDEEE"/>
    <w:rsid w:val="00B9127A"/>
  </w:style>
  <w:style w:type="paragraph" w:customStyle="1" w:styleId="5F730174D87347D88EB21B1928F47556">
    <w:name w:val="5F730174D87347D88EB21B1928F47556"/>
    <w:rsid w:val="00B9127A"/>
  </w:style>
  <w:style w:type="paragraph" w:customStyle="1" w:styleId="BC3B1747A46D406C91C48E9E87AB3CA0">
    <w:name w:val="BC3B1747A46D406C91C48E9E87AB3CA0"/>
    <w:rsid w:val="00B9127A"/>
  </w:style>
  <w:style w:type="paragraph" w:customStyle="1" w:styleId="E41793E430B74B21B5200B232FC5BD7F">
    <w:name w:val="E41793E430B74B21B5200B232FC5BD7F"/>
    <w:rsid w:val="00B9127A"/>
  </w:style>
  <w:style w:type="paragraph" w:customStyle="1" w:styleId="9D2878AD0F244117AA9C79A90BD4F539">
    <w:name w:val="9D2878AD0F244117AA9C79A90BD4F539"/>
    <w:rsid w:val="006D60D6"/>
  </w:style>
  <w:style w:type="paragraph" w:customStyle="1" w:styleId="6C5CE9C0D5B449C599DACC81A80B03D8">
    <w:name w:val="6C5CE9C0D5B449C599DACC81A80B03D8"/>
    <w:rsid w:val="006D60D6"/>
  </w:style>
  <w:style w:type="paragraph" w:customStyle="1" w:styleId="16DD4C0643CD4E348C53C2890C4469AF">
    <w:name w:val="16DD4C0643CD4E348C53C2890C4469AF"/>
    <w:rsid w:val="006D60D6"/>
  </w:style>
  <w:style w:type="paragraph" w:customStyle="1" w:styleId="F12E8EFF911E406FBD0625B4DC6AAE88">
    <w:name w:val="F12E8EFF911E406FBD0625B4DC6AAE88"/>
    <w:rsid w:val="00365DD0"/>
  </w:style>
  <w:style w:type="paragraph" w:customStyle="1" w:styleId="9B300733E57F4099886B7626E53DCDB1">
    <w:name w:val="9B300733E57F4099886B7626E53DCDB1"/>
    <w:rsid w:val="00081BA4"/>
  </w:style>
  <w:style w:type="paragraph" w:customStyle="1" w:styleId="38077E1321F446269E2A0C957E257709">
    <w:name w:val="38077E1321F446269E2A0C957E257709"/>
    <w:rsid w:val="00081BA4"/>
  </w:style>
  <w:style w:type="paragraph" w:customStyle="1" w:styleId="E610490A28FB4303974551066823B58A">
    <w:name w:val="E610490A28FB4303974551066823B58A"/>
    <w:rsid w:val="00265048"/>
    <w:pPr>
      <w:spacing w:after="0" w:line="240" w:lineRule="auto"/>
    </w:pPr>
    <w:rPr>
      <w:rFonts w:ascii="Times New Roman" w:eastAsia="Times New Roman" w:hAnsi="Times New Roman" w:cs="Times New Roman"/>
      <w:sz w:val="24"/>
      <w:szCs w:val="24"/>
    </w:rPr>
  </w:style>
  <w:style w:type="paragraph" w:customStyle="1" w:styleId="5D2335351E90484DA0B9C929655A16BC">
    <w:name w:val="5D2335351E90484DA0B9C929655A16BC"/>
    <w:rsid w:val="00265048"/>
    <w:pPr>
      <w:spacing w:after="0" w:line="240" w:lineRule="auto"/>
    </w:pPr>
    <w:rPr>
      <w:rFonts w:ascii="Times New Roman" w:eastAsia="Times New Roman" w:hAnsi="Times New Roman" w:cs="Times New Roman"/>
      <w:sz w:val="24"/>
      <w:szCs w:val="24"/>
    </w:rPr>
  </w:style>
  <w:style w:type="paragraph" w:customStyle="1" w:styleId="1348104A830A48E4AEE737D38FB6E0A6">
    <w:name w:val="1348104A830A48E4AEE737D38FB6E0A6"/>
    <w:rsid w:val="00265048"/>
    <w:pPr>
      <w:spacing w:after="0" w:line="240" w:lineRule="auto"/>
    </w:pPr>
    <w:rPr>
      <w:rFonts w:ascii="Times New Roman" w:eastAsia="Times New Roman" w:hAnsi="Times New Roman" w:cs="Times New Roman"/>
      <w:sz w:val="24"/>
      <w:szCs w:val="24"/>
    </w:rPr>
  </w:style>
  <w:style w:type="paragraph" w:customStyle="1" w:styleId="71175E9893F44F24AC74A2A1228AA908">
    <w:name w:val="71175E9893F44F24AC74A2A1228AA908"/>
    <w:rsid w:val="00265048"/>
    <w:pPr>
      <w:spacing w:after="0" w:line="240" w:lineRule="auto"/>
    </w:pPr>
    <w:rPr>
      <w:rFonts w:ascii="Times New Roman" w:eastAsia="Times New Roman" w:hAnsi="Times New Roman" w:cs="Times New Roman"/>
      <w:sz w:val="24"/>
      <w:szCs w:val="24"/>
    </w:rPr>
  </w:style>
  <w:style w:type="paragraph" w:customStyle="1" w:styleId="6532077A2B9248959D2EF24A9B190ACE">
    <w:name w:val="6532077A2B9248959D2EF24A9B190ACE"/>
    <w:rsid w:val="00265048"/>
    <w:pPr>
      <w:spacing w:after="0" w:line="240" w:lineRule="auto"/>
    </w:pPr>
    <w:rPr>
      <w:rFonts w:ascii="Times New Roman" w:eastAsia="Times New Roman" w:hAnsi="Times New Roman" w:cs="Times New Roman"/>
      <w:sz w:val="24"/>
      <w:szCs w:val="24"/>
    </w:rPr>
  </w:style>
  <w:style w:type="paragraph" w:customStyle="1" w:styleId="897F13BDC12E4D35ABB4B17F015BF964">
    <w:name w:val="897F13BDC12E4D35ABB4B17F015BF964"/>
    <w:rsid w:val="00265048"/>
    <w:pPr>
      <w:spacing w:after="0" w:line="240" w:lineRule="auto"/>
    </w:pPr>
    <w:rPr>
      <w:rFonts w:ascii="Times New Roman" w:eastAsia="Times New Roman" w:hAnsi="Times New Roman" w:cs="Times New Roman"/>
      <w:sz w:val="24"/>
      <w:szCs w:val="24"/>
    </w:rPr>
  </w:style>
  <w:style w:type="paragraph" w:customStyle="1" w:styleId="A9C1CAE7DCFC4441B455C9A8BCCEFDEB">
    <w:name w:val="A9C1CAE7DCFC4441B455C9A8BCCEFDEB"/>
    <w:rsid w:val="00F260E0"/>
  </w:style>
  <w:style w:type="paragraph" w:customStyle="1" w:styleId="416366BB60144593B6D9932A7A5F119C">
    <w:name w:val="416366BB60144593B6D9932A7A5F119C"/>
    <w:rsid w:val="00F260E0"/>
  </w:style>
  <w:style w:type="paragraph" w:customStyle="1" w:styleId="4602E01FE8D1425EBAF7405493EAF1BE">
    <w:name w:val="4602E01FE8D1425EBAF7405493EAF1BE"/>
    <w:rsid w:val="00F260E0"/>
  </w:style>
  <w:style w:type="paragraph" w:customStyle="1" w:styleId="23F78BCD2C5946C5965D7ED092671802">
    <w:name w:val="23F78BCD2C5946C5965D7ED092671802"/>
    <w:rsid w:val="00F260E0"/>
  </w:style>
  <w:style w:type="paragraph" w:customStyle="1" w:styleId="BECF661058D2435285C95C0C90E7952E">
    <w:name w:val="BECF661058D2435285C95C0C90E7952E"/>
    <w:rsid w:val="00CF16AA"/>
  </w:style>
  <w:style w:type="paragraph" w:customStyle="1" w:styleId="9123CBAA036D4B9699EF854AB659DEFA">
    <w:name w:val="9123CBAA036D4B9699EF854AB659DEFA"/>
    <w:rsid w:val="007A0DBF"/>
  </w:style>
  <w:style w:type="paragraph" w:customStyle="1" w:styleId="ED57600B85324A2D910334EFB9010823">
    <w:name w:val="ED57600B85324A2D910334EFB9010823"/>
    <w:rsid w:val="007A0DBF"/>
  </w:style>
  <w:style w:type="paragraph" w:customStyle="1" w:styleId="7488A4DC4729401EB2A671CAB5FEC7B9">
    <w:name w:val="7488A4DC4729401EB2A671CAB5FEC7B9"/>
    <w:rsid w:val="00AA479F"/>
  </w:style>
  <w:style w:type="paragraph" w:customStyle="1" w:styleId="EAFE28C372E24876BA1AB83E6D6EC54F">
    <w:name w:val="EAFE28C372E24876BA1AB83E6D6EC54F"/>
    <w:rsid w:val="0053145F"/>
    <w:pPr>
      <w:spacing w:after="160" w:line="259" w:lineRule="auto"/>
    </w:pPr>
  </w:style>
  <w:style w:type="paragraph" w:customStyle="1" w:styleId="2BE5168621314749AAA9E2F78CBE6EF6">
    <w:name w:val="2BE5168621314749AAA9E2F78CBE6EF6"/>
    <w:rsid w:val="0053145F"/>
    <w:pPr>
      <w:spacing w:after="160" w:line="259" w:lineRule="auto"/>
    </w:pPr>
  </w:style>
  <w:style w:type="paragraph" w:customStyle="1" w:styleId="7F6F1611EBD644B9B8A7C6765EF1CBB9">
    <w:name w:val="7F6F1611EBD644B9B8A7C6765EF1CBB9"/>
    <w:rsid w:val="0053145F"/>
    <w:pPr>
      <w:spacing w:after="160" w:line="259" w:lineRule="auto"/>
    </w:pPr>
  </w:style>
  <w:style w:type="paragraph" w:customStyle="1" w:styleId="8B49A9DB1B094115A86B85E9CB47E4F8">
    <w:name w:val="8B49A9DB1B094115A86B85E9CB47E4F8"/>
    <w:rsid w:val="0053145F"/>
    <w:pPr>
      <w:spacing w:after="160" w:line="259" w:lineRule="auto"/>
    </w:pPr>
  </w:style>
  <w:style w:type="paragraph" w:customStyle="1" w:styleId="F1AA4795BE294CF7B0C06E7E2DADCBEC">
    <w:name w:val="F1AA4795BE294CF7B0C06E7E2DADCBEC"/>
    <w:rsid w:val="00571C57"/>
    <w:pPr>
      <w:spacing w:after="160" w:line="259" w:lineRule="auto"/>
    </w:pPr>
  </w:style>
  <w:style w:type="paragraph" w:customStyle="1" w:styleId="733AA5B1DDCC482AB13C121F567B7DA4">
    <w:name w:val="733AA5B1DDCC482AB13C121F567B7DA4"/>
    <w:rsid w:val="00571C57"/>
    <w:pPr>
      <w:spacing w:after="160" w:line="259" w:lineRule="auto"/>
    </w:pPr>
  </w:style>
  <w:style w:type="paragraph" w:customStyle="1" w:styleId="6922FBBDCA8340209B59CBA27588FE7E">
    <w:name w:val="6922FBBDCA8340209B59CBA27588FE7E"/>
    <w:rsid w:val="00571C57"/>
    <w:pPr>
      <w:spacing w:after="160" w:line="259" w:lineRule="auto"/>
    </w:pPr>
  </w:style>
  <w:style w:type="paragraph" w:customStyle="1" w:styleId="848ECEA9BE9D4933B08F8F594D1AC93C">
    <w:name w:val="848ECEA9BE9D4933B08F8F594D1AC93C"/>
    <w:rsid w:val="00571C57"/>
    <w:pPr>
      <w:spacing w:after="160" w:line="259" w:lineRule="auto"/>
    </w:pPr>
  </w:style>
  <w:style w:type="paragraph" w:customStyle="1" w:styleId="3BE891056E544EC8B18CD4ACEA9D87B8">
    <w:name w:val="3BE891056E544EC8B18CD4ACEA9D87B8"/>
    <w:rsid w:val="00571C57"/>
    <w:pPr>
      <w:spacing w:after="160" w:line="259" w:lineRule="auto"/>
    </w:pPr>
  </w:style>
  <w:style w:type="paragraph" w:customStyle="1" w:styleId="4206AED6F1774489B329F23AAE4A3703">
    <w:name w:val="4206AED6F1774489B329F23AAE4A3703"/>
    <w:rsid w:val="00571C57"/>
    <w:pPr>
      <w:spacing w:after="160" w:line="259" w:lineRule="auto"/>
    </w:pPr>
  </w:style>
  <w:style w:type="paragraph" w:customStyle="1" w:styleId="69810F0EA8DD4270B8809ADA2371FDEC">
    <w:name w:val="69810F0EA8DD4270B8809ADA2371FDEC"/>
    <w:rsid w:val="00571C57"/>
    <w:pPr>
      <w:spacing w:after="160" w:line="259" w:lineRule="auto"/>
    </w:pPr>
  </w:style>
  <w:style w:type="paragraph" w:customStyle="1" w:styleId="CC9E266C9A4349E7B03E3FC60B16F8C8">
    <w:name w:val="CC9E266C9A4349E7B03E3FC60B16F8C8"/>
    <w:rsid w:val="00571C57"/>
    <w:pPr>
      <w:spacing w:after="160" w:line="259" w:lineRule="auto"/>
    </w:pPr>
  </w:style>
  <w:style w:type="paragraph" w:customStyle="1" w:styleId="27245AFCC4AD49E0B4CC4E315E47D85B">
    <w:name w:val="27245AFCC4AD49E0B4CC4E315E47D85B"/>
    <w:rsid w:val="00571C57"/>
    <w:pPr>
      <w:spacing w:after="160" w:line="259" w:lineRule="auto"/>
    </w:pPr>
  </w:style>
  <w:style w:type="paragraph" w:customStyle="1" w:styleId="57865F61D03E47749830B14FABC64FA1">
    <w:name w:val="57865F61D03E47749830B14FABC64FA1"/>
    <w:rsid w:val="007D293B"/>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F1C8DB-577C-4A97-9AAA-37D4638B7A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3145</TotalTime>
  <Pages>85</Pages>
  <Words>12946</Words>
  <Characters>73795</Characters>
  <Application>Microsoft Office Word</Application>
  <DocSecurity>0</DocSecurity>
  <Lines>614</Lines>
  <Paragraphs>173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86568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WONDER CEMENT LIMITED-CHITTORGARH</dc:subject>
  <dc:creator>comp1</dc:creator>
  <cp:lastModifiedBy>Microsoft account</cp:lastModifiedBy>
  <cp:revision>88</cp:revision>
  <cp:lastPrinted>2021-09-10T13:20:00Z</cp:lastPrinted>
  <dcterms:created xsi:type="dcterms:W3CDTF">2019-01-14T13:49:00Z</dcterms:created>
  <dcterms:modified xsi:type="dcterms:W3CDTF">2021-09-10T14:05:00Z</dcterms:modified>
</cp:coreProperties>
</file>