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24A04F" w14:textId="5056B3C5" w:rsidR="005C3D54" w:rsidRDefault="005C3D54" w:rsidP="005C3D54">
      <w:pPr>
        <w:jc w:val="center"/>
        <w:rPr>
          <w:rFonts w:ascii="Arial" w:hAnsi="Arial" w:cs="Arial"/>
          <w:sz w:val="20"/>
          <w:szCs w:val="20"/>
        </w:rPr>
      </w:pPr>
      <w:r w:rsidRPr="009C63EE">
        <w:rPr>
          <w:rFonts w:ascii="Arial" w:hAnsi="Arial" w:cs="Arial"/>
          <w:b/>
          <w:sz w:val="20"/>
          <w:szCs w:val="20"/>
        </w:rPr>
        <w:t xml:space="preserve">REPORT FORMAT: </w:t>
      </w:r>
      <w:r w:rsidR="008F26B5">
        <w:rPr>
          <w:rFonts w:ascii="Arial" w:hAnsi="Arial" w:cs="Arial"/>
          <w:sz w:val="20"/>
          <w:szCs w:val="20"/>
        </w:rPr>
        <w:t>V-L4</w:t>
      </w:r>
      <w:r w:rsidR="00601B6C">
        <w:rPr>
          <w:rFonts w:ascii="Arial" w:hAnsi="Arial" w:cs="Arial"/>
          <w:sz w:val="20"/>
          <w:szCs w:val="20"/>
        </w:rPr>
        <w:t xml:space="preserve"> (</w:t>
      </w:r>
      <w:r w:rsidR="00AB398F">
        <w:rPr>
          <w:rFonts w:ascii="Arial" w:hAnsi="Arial" w:cs="Arial"/>
          <w:sz w:val="20"/>
          <w:szCs w:val="20"/>
        </w:rPr>
        <w:t>V.</w:t>
      </w:r>
      <w:r w:rsidR="00601B6C">
        <w:rPr>
          <w:rFonts w:ascii="Arial" w:hAnsi="Arial" w:cs="Arial"/>
          <w:sz w:val="20"/>
          <w:szCs w:val="20"/>
        </w:rPr>
        <w:t>Large</w:t>
      </w:r>
      <w:r w:rsidR="00195E8D">
        <w:rPr>
          <w:rFonts w:ascii="Arial" w:hAnsi="Arial" w:cs="Arial"/>
          <w:sz w:val="20"/>
          <w:szCs w:val="20"/>
        </w:rPr>
        <w:t xml:space="preserve"> with P&amp;M</w:t>
      </w:r>
      <w:r>
        <w:rPr>
          <w:rFonts w:ascii="Arial" w:hAnsi="Arial" w:cs="Arial"/>
          <w:sz w:val="20"/>
          <w:szCs w:val="20"/>
        </w:rPr>
        <w:t>)</w:t>
      </w:r>
      <w:r w:rsidRPr="00C34776">
        <w:rPr>
          <w:rFonts w:ascii="Arial" w:hAnsi="Arial" w:cs="Arial"/>
          <w:sz w:val="20"/>
          <w:szCs w:val="20"/>
        </w:rPr>
        <w:t xml:space="preserve"> | Version: </w:t>
      </w:r>
      <w:r w:rsidR="000F10A9">
        <w:rPr>
          <w:rFonts w:ascii="Arial" w:hAnsi="Arial" w:cs="Arial"/>
          <w:sz w:val="20"/>
          <w:szCs w:val="20"/>
        </w:rPr>
        <w:t>4</w:t>
      </w:r>
      <w:r w:rsidR="00F300FA">
        <w:rPr>
          <w:rFonts w:ascii="Arial" w:hAnsi="Arial" w:cs="Arial"/>
          <w:sz w:val="20"/>
          <w:szCs w:val="20"/>
        </w:rPr>
        <w:t>.3</w:t>
      </w:r>
      <w:r>
        <w:rPr>
          <w:rFonts w:ascii="Arial" w:hAnsi="Arial" w:cs="Arial"/>
          <w:sz w:val="20"/>
          <w:szCs w:val="20"/>
        </w:rPr>
        <w:t>_201</w:t>
      </w:r>
      <w:r w:rsidR="00AB398F">
        <w:rPr>
          <w:rFonts w:ascii="Arial" w:hAnsi="Arial" w:cs="Arial"/>
          <w:sz w:val="20"/>
          <w:szCs w:val="20"/>
        </w:rPr>
        <w:t>8</w:t>
      </w:r>
    </w:p>
    <w:p w14:paraId="7426BA48" w14:textId="77777777" w:rsidR="00EB16FE" w:rsidRDefault="00EB16FE" w:rsidP="005C3D54">
      <w:pPr>
        <w:jc w:val="center"/>
        <w:rPr>
          <w:rFonts w:ascii="Arial" w:hAnsi="Arial" w:cs="Arial"/>
          <w:b/>
        </w:rPr>
      </w:pPr>
    </w:p>
    <w:p w14:paraId="0CC55638" w14:textId="77777777" w:rsidR="005C3D54" w:rsidRDefault="005C3D54" w:rsidP="005C3D54">
      <w:pPr>
        <w:rPr>
          <w:rFonts w:ascii="Arial" w:hAnsi="Arial" w:cs="Arial"/>
          <w:b/>
        </w:rPr>
      </w:pPr>
    </w:p>
    <w:p w14:paraId="098951C7"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15D8A2AA" w14:textId="097970CE" w:rsidR="005C3D54" w:rsidRPr="00972AB4" w:rsidRDefault="00D60B7A" w:rsidP="005C3D54">
      <w:pPr>
        <w:spacing w:line="360" w:lineRule="auto"/>
        <w:rPr>
          <w:b/>
        </w:rPr>
      </w:pPr>
      <w:r>
        <w:rPr>
          <w:rFonts w:ascii="Arial" w:hAnsi="Arial" w:cs="Arial"/>
          <w:b/>
        </w:rPr>
        <w:t xml:space="preserve">File No.: </w:t>
      </w:r>
      <w:proofErr w:type="gramStart"/>
      <w:r w:rsidR="00F37D64" w:rsidRPr="00F37D64">
        <w:rPr>
          <w:rFonts w:ascii="Arial" w:hAnsi="Arial" w:cs="Arial"/>
          <w:b/>
        </w:rPr>
        <w:t>VIS(</w:t>
      </w:r>
      <w:proofErr w:type="gramEnd"/>
      <w:r w:rsidR="00F37D64" w:rsidRPr="00F37D64">
        <w:rPr>
          <w:rFonts w:ascii="Arial" w:hAnsi="Arial" w:cs="Arial"/>
          <w:b/>
        </w:rPr>
        <w:t>2021-22)-PL52-Q13-057-061</w:t>
      </w:r>
      <w:r w:rsidR="005C3D54">
        <w:rPr>
          <w:rFonts w:ascii="Arial" w:hAnsi="Arial" w:cs="Arial"/>
          <w:b/>
        </w:rPr>
        <w:tab/>
      </w:r>
      <w:r w:rsidR="00EB16FE">
        <w:rPr>
          <w:rFonts w:ascii="Arial" w:hAnsi="Arial" w:cs="Arial"/>
          <w:b/>
        </w:rPr>
        <w:t xml:space="preserve">                            </w:t>
      </w:r>
      <w:r w:rsidR="005C3D54" w:rsidRPr="00972AB4">
        <w:rPr>
          <w:rFonts w:ascii="Arial" w:hAnsi="Arial" w:cs="Arial"/>
          <w:b/>
        </w:rPr>
        <w:t xml:space="preserve">Dated: </w:t>
      </w:r>
      <w:sdt>
        <w:sdtPr>
          <w:rPr>
            <w:rFonts w:ascii="Arial" w:hAnsi="Arial" w:cs="Arial"/>
            <w:b/>
          </w:rPr>
          <w:id w:val="2011871766"/>
          <w:placeholder>
            <w:docPart w:val="DefaultPlaceholder_1082065160"/>
          </w:placeholder>
          <w:date w:fullDate="2022-02-10T00:00:00Z">
            <w:dateFormat w:val="dd.MM.yyyy"/>
            <w:lid w:val="en-IN"/>
            <w:storeMappedDataAs w:val="dateTime"/>
            <w:calendar w:val="gregorian"/>
          </w:date>
        </w:sdtPr>
        <w:sdtContent>
          <w:r w:rsidR="00A20AA1">
            <w:rPr>
              <w:rFonts w:ascii="Arial" w:hAnsi="Arial" w:cs="Arial"/>
              <w:b/>
              <w:lang w:val="en-IN"/>
            </w:rPr>
            <w:t>10.02.2022</w:t>
          </w:r>
        </w:sdtContent>
      </w:sdt>
    </w:p>
    <w:p w14:paraId="32E50DD4" w14:textId="77777777" w:rsidR="005C3D54" w:rsidRDefault="005C3D54" w:rsidP="005C3D54"/>
    <w:p w14:paraId="18504F17" w14:textId="77777777" w:rsidR="000F6E79" w:rsidRDefault="000F6E79" w:rsidP="005C3D54"/>
    <w:p w14:paraId="5BF6ED5C" w14:textId="77777777" w:rsidR="003B28E5" w:rsidRDefault="003B28E5" w:rsidP="003B28E5"/>
    <w:p w14:paraId="2AFCD19E" w14:textId="77777777" w:rsidR="003B28E5" w:rsidRPr="006D00A2" w:rsidRDefault="003B28E5" w:rsidP="003B28E5">
      <w:pPr>
        <w:jc w:val="center"/>
        <w:outlineLvl w:val="0"/>
        <w:rPr>
          <w:rFonts w:ascii="Arial" w:hAnsi="Arial" w:cs="Arial"/>
          <w:b/>
          <w:sz w:val="52"/>
        </w:rPr>
      </w:pPr>
      <w:r w:rsidRPr="006D00A2">
        <w:rPr>
          <w:rFonts w:ascii="Arial" w:hAnsi="Arial" w:cs="Arial"/>
          <w:b/>
          <w:sz w:val="52"/>
        </w:rPr>
        <w:t xml:space="preserve">PROJECT FIXED ASSET </w:t>
      </w:r>
    </w:p>
    <w:p w14:paraId="40026327" w14:textId="77777777" w:rsidR="003B28E5" w:rsidRDefault="003B28E5" w:rsidP="000F6E79">
      <w:pPr>
        <w:jc w:val="center"/>
        <w:outlineLvl w:val="0"/>
        <w:rPr>
          <w:rFonts w:ascii="Arial" w:hAnsi="Arial" w:cs="Arial"/>
          <w:b/>
          <w:sz w:val="52"/>
        </w:rPr>
      </w:pPr>
      <w:r w:rsidRPr="006D00A2">
        <w:rPr>
          <w:rFonts w:ascii="Arial" w:hAnsi="Arial" w:cs="Arial"/>
          <w:b/>
          <w:sz w:val="52"/>
        </w:rPr>
        <w:t>VALUATION REPORT</w:t>
      </w:r>
    </w:p>
    <w:p w14:paraId="58FD0E09" w14:textId="77777777" w:rsidR="00D07949" w:rsidRPr="000F6E79" w:rsidRDefault="00D07949" w:rsidP="000F6E79">
      <w:pPr>
        <w:jc w:val="center"/>
        <w:outlineLvl w:val="0"/>
        <w:rPr>
          <w:rFonts w:ascii="Arial" w:hAnsi="Arial" w:cs="Arial"/>
          <w:b/>
          <w:sz w:val="52"/>
        </w:rPr>
      </w:pPr>
    </w:p>
    <w:p w14:paraId="36A2B752" w14:textId="77777777" w:rsidR="000F6E79" w:rsidRPr="00BC7C4A" w:rsidRDefault="000F6E79" w:rsidP="003B28E5">
      <w:pPr>
        <w:rPr>
          <w:rFonts w:ascii="Arial" w:hAnsi="Arial" w:cs="Arial"/>
          <w:b/>
        </w:rPr>
      </w:pPr>
    </w:p>
    <w:p w14:paraId="1B5F8AB3" w14:textId="77777777" w:rsidR="003B28E5" w:rsidRDefault="003B28E5" w:rsidP="003B28E5">
      <w:pPr>
        <w:jc w:val="center"/>
        <w:outlineLvl w:val="0"/>
        <w:rPr>
          <w:rFonts w:ascii="Arial" w:hAnsi="Arial" w:cs="Arial"/>
          <w:b/>
        </w:rPr>
      </w:pPr>
      <w:r w:rsidRPr="00BC7C4A">
        <w:rPr>
          <w:rFonts w:ascii="Arial" w:hAnsi="Arial" w:cs="Arial"/>
          <w:b/>
        </w:rPr>
        <w:t>OF</w:t>
      </w:r>
    </w:p>
    <w:p w14:paraId="5B25ECDF" w14:textId="77777777" w:rsidR="00D07949" w:rsidRDefault="00D07949" w:rsidP="003B28E5">
      <w:pPr>
        <w:jc w:val="center"/>
        <w:outlineLvl w:val="0"/>
        <w:rPr>
          <w:rFonts w:ascii="Arial" w:hAnsi="Arial" w:cs="Arial"/>
          <w:b/>
        </w:rPr>
      </w:pPr>
    </w:p>
    <w:p w14:paraId="3B58BA90" w14:textId="77777777" w:rsidR="000F6E79" w:rsidRDefault="000F6E79" w:rsidP="003B28E5">
      <w:pPr>
        <w:jc w:val="center"/>
        <w:outlineLvl w:val="0"/>
        <w:rPr>
          <w:rFonts w:ascii="Arial" w:hAnsi="Arial" w:cs="Arial"/>
          <w:b/>
        </w:rPr>
      </w:pPr>
    </w:p>
    <w:p w14:paraId="55F9EF5E" w14:textId="5198EB0B" w:rsidR="003B28E5" w:rsidRPr="006D00A2" w:rsidRDefault="005A53BC" w:rsidP="003B28E5">
      <w:pPr>
        <w:jc w:val="center"/>
        <w:outlineLvl w:val="0"/>
        <w:rPr>
          <w:rFonts w:ascii="Arial" w:hAnsi="Arial" w:cs="Arial"/>
          <w:b/>
          <w:sz w:val="52"/>
        </w:rPr>
      </w:pPr>
      <w:r>
        <w:rPr>
          <w:rFonts w:ascii="Arial" w:hAnsi="Arial" w:cs="Arial"/>
          <w:b/>
          <w:sz w:val="52"/>
        </w:rPr>
        <w:t>INTEGRATED CEMENT PLANT</w:t>
      </w:r>
    </w:p>
    <w:p w14:paraId="7060C6CE" w14:textId="77777777" w:rsidR="003B28E5" w:rsidRDefault="003B28E5" w:rsidP="003B28E5">
      <w:pPr>
        <w:rPr>
          <w:b/>
        </w:rPr>
      </w:pPr>
    </w:p>
    <w:p w14:paraId="4BB7CEFC" w14:textId="77777777" w:rsidR="003B28E5" w:rsidRPr="00972AB4" w:rsidRDefault="003B28E5" w:rsidP="003B28E5">
      <w:pPr>
        <w:rPr>
          <w:b/>
        </w:rPr>
      </w:pPr>
    </w:p>
    <w:p w14:paraId="658C8704" w14:textId="77777777" w:rsidR="003B28E5" w:rsidRPr="00972AB4" w:rsidRDefault="003B28E5" w:rsidP="003B28E5">
      <w:pPr>
        <w:spacing w:line="360" w:lineRule="auto"/>
        <w:jc w:val="center"/>
        <w:outlineLvl w:val="0"/>
        <w:rPr>
          <w:rFonts w:ascii="Arial" w:hAnsi="Arial" w:cs="Arial"/>
          <w:b/>
        </w:rPr>
      </w:pPr>
      <w:r w:rsidRPr="00972AB4">
        <w:rPr>
          <w:rFonts w:ascii="Arial" w:hAnsi="Arial" w:cs="Arial"/>
          <w:b/>
        </w:rPr>
        <w:t>SITUATED AT</w:t>
      </w:r>
    </w:p>
    <w:p w14:paraId="5B248CC1" w14:textId="2AB76B0D" w:rsidR="00985698" w:rsidRDefault="00293F81" w:rsidP="00293F81">
      <w:pPr>
        <w:spacing w:line="360" w:lineRule="auto"/>
        <w:jc w:val="center"/>
        <w:rPr>
          <w:rFonts w:ascii="Arial" w:hAnsi="Arial" w:cs="Arial"/>
          <w:b/>
        </w:rPr>
      </w:pPr>
      <w:r>
        <w:rPr>
          <w:rFonts w:ascii="Arial" w:hAnsi="Arial" w:cs="Arial"/>
          <w:b/>
        </w:rPr>
        <w:t>VILLAGE-</w:t>
      </w:r>
      <w:r w:rsidRPr="00293F81">
        <w:rPr>
          <w:rFonts w:ascii="Arial" w:hAnsi="Arial" w:cs="Arial"/>
          <w:b/>
        </w:rPr>
        <w:t>WAHIAJER (NARPUH)</w:t>
      </w:r>
      <w:r>
        <w:rPr>
          <w:rFonts w:ascii="Arial" w:hAnsi="Arial" w:cs="Arial"/>
          <w:b/>
        </w:rPr>
        <w:t xml:space="preserve">, </w:t>
      </w:r>
      <w:r w:rsidR="00D07949">
        <w:rPr>
          <w:rFonts w:ascii="Arial" w:hAnsi="Arial" w:cs="Arial"/>
          <w:b/>
        </w:rPr>
        <w:t>DISTRICT-</w:t>
      </w:r>
      <w:r w:rsidRPr="00293F81">
        <w:rPr>
          <w:rFonts w:ascii="Arial" w:hAnsi="Arial" w:cs="Arial"/>
          <w:b/>
        </w:rPr>
        <w:t xml:space="preserve"> </w:t>
      </w:r>
      <w:r w:rsidR="00BC61A4">
        <w:rPr>
          <w:rFonts w:ascii="Arial" w:hAnsi="Arial" w:cs="Arial"/>
          <w:b/>
        </w:rPr>
        <w:t xml:space="preserve">EAST </w:t>
      </w:r>
      <w:r w:rsidRPr="00293F81">
        <w:rPr>
          <w:rFonts w:ascii="Arial" w:hAnsi="Arial" w:cs="Arial"/>
          <w:b/>
        </w:rPr>
        <w:t>JAINTIA HILLS</w:t>
      </w:r>
      <w:r>
        <w:rPr>
          <w:rFonts w:ascii="Arial" w:hAnsi="Arial" w:cs="Arial"/>
          <w:b/>
        </w:rPr>
        <w:t xml:space="preserve">, </w:t>
      </w:r>
      <w:r w:rsidRPr="00293F81">
        <w:rPr>
          <w:rFonts w:ascii="Arial" w:hAnsi="Arial" w:cs="Arial"/>
          <w:b/>
        </w:rPr>
        <w:t>MEGHALAYA-793200</w:t>
      </w:r>
    </w:p>
    <w:p w14:paraId="24389BF6" w14:textId="33032783" w:rsidR="00A61D3D" w:rsidRPr="00985698" w:rsidRDefault="00A61D3D" w:rsidP="00824DF0">
      <w:pPr>
        <w:spacing w:line="360" w:lineRule="auto"/>
        <w:rPr>
          <w:rFonts w:ascii="Arial" w:hAnsi="Arial" w:cs="Arial"/>
          <w:b/>
        </w:rPr>
      </w:pPr>
    </w:p>
    <w:p w14:paraId="2AC3E9A9" w14:textId="77777777" w:rsidR="00F804BE" w:rsidRDefault="00773D47" w:rsidP="00F804BE">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ECF9CE997B6647F3B43151BBE55A0602"/>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696EF3">
            <w:rPr>
              <w:rFonts w:ascii="Arial" w:hAnsi="Arial" w:cs="Arial"/>
              <w:b/>
              <w:sz w:val="32"/>
            </w:rPr>
            <w:t>OWNER/S</w:t>
          </w:r>
        </w:sdtContent>
      </w:sdt>
    </w:p>
    <w:p w14:paraId="1B0FA695" w14:textId="77777777" w:rsidR="00D07949" w:rsidRPr="00F804BE" w:rsidRDefault="00D07949" w:rsidP="00F804BE">
      <w:pPr>
        <w:tabs>
          <w:tab w:val="left" w:pos="8190"/>
        </w:tabs>
        <w:spacing w:line="360" w:lineRule="auto"/>
        <w:jc w:val="center"/>
        <w:rPr>
          <w:rFonts w:ascii="Arial" w:hAnsi="Arial" w:cs="Arial"/>
          <w:b/>
          <w:szCs w:val="20"/>
        </w:rPr>
      </w:pPr>
    </w:p>
    <w:p w14:paraId="756041AB" w14:textId="77777777" w:rsidR="005301F4" w:rsidRPr="00223EAA" w:rsidRDefault="00773D47" w:rsidP="005301F4">
      <w:pPr>
        <w:tabs>
          <w:tab w:val="left" w:pos="8190"/>
        </w:tabs>
        <w:spacing w:line="360" w:lineRule="auto"/>
        <w:jc w:val="center"/>
        <w:rPr>
          <w:rFonts w:ascii="Arial" w:hAnsi="Arial" w:cs="Arial"/>
          <w:sz w:val="20"/>
          <w:szCs w:val="20"/>
        </w:rPr>
      </w:pPr>
      <w:sdt>
        <w:sdtPr>
          <w:rPr>
            <w:rFonts w:ascii="Arial" w:hAnsi="Arial" w:cs="Arial"/>
            <w:b/>
          </w:rPr>
          <w:id w:val="1572697131"/>
          <w:placeholder>
            <w:docPart w:val="3F026D69212E4F939BCD8B4B5A71F58E"/>
          </w:placeholder>
          <w:docPartList>
            <w:docPartGallery w:val="Quick Parts"/>
          </w:docPartList>
        </w:sdtPr>
        <w:sdtEndPr>
          <w:rPr>
            <w:szCs w:val="20"/>
          </w:rPr>
        </w:sdtEndPr>
        <w:sdtContent>
          <w:r w:rsidR="005301F4" w:rsidRPr="005137D6">
            <w:rPr>
              <w:rFonts w:ascii="Arial" w:hAnsi="Arial" w:cs="Arial"/>
              <w:b/>
              <w:szCs w:val="20"/>
            </w:rPr>
            <w:t xml:space="preserve">M/S. </w:t>
          </w:r>
          <w:r w:rsidR="005301F4">
            <w:rPr>
              <w:rFonts w:ascii="Arial" w:hAnsi="Arial" w:cs="Arial"/>
              <w:b/>
              <w:szCs w:val="20"/>
            </w:rPr>
            <w:t>JUD CEMENT LIMITED</w:t>
          </w:r>
        </w:sdtContent>
      </w:sdt>
    </w:p>
    <w:p w14:paraId="38E7C233" w14:textId="1BE7A8D4" w:rsidR="00EB16FE" w:rsidRDefault="00EB16FE" w:rsidP="00A404CF">
      <w:pPr>
        <w:tabs>
          <w:tab w:val="left" w:pos="8190"/>
        </w:tabs>
        <w:spacing w:line="360" w:lineRule="auto"/>
        <w:jc w:val="center"/>
        <w:rPr>
          <w:rFonts w:ascii="Arial" w:hAnsi="Arial" w:cs="Arial"/>
          <w:sz w:val="20"/>
          <w:szCs w:val="20"/>
        </w:rPr>
      </w:pPr>
    </w:p>
    <w:p w14:paraId="752658B4" w14:textId="77777777" w:rsidR="00D07949" w:rsidRDefault="00D07949" w:rsidP="003B28E5">
      <w:pPr>
        <w:tabs>
          <w:tab w:val="left" w:pos="8190"/>
        </w:tabs>
        <w:spacing w:line="360" w:lineRule="auto"/>
        <w:jc w:val="center"/>
        <w:rPr>
          <w:rFonts w:ascii="Arial" w:hAnsi="Arial" w:cs="Arial"/>
          <w:b/>
        </w:rPr>
      </w:pPr>
    </w:p>
    <w:p w14:paraId="2E11F525" w14:textId="176452C9" w:rsidR="003B28E5" w:rsidRPr="00223EAA" w:rsidRDefault="003B28E5" w:rsidP="003B28E5">
      <w:pPr>
        <w:tabs>
          <w:tab w:val="left" w:pos="8190"/>
        </w:tabs>
        <w:spacing w:line="360" w:lineRule="auto"/>
        <w:jc w:val="center"/>
        <w:rPr>
          <w:rFonts w:ascii="Arial" w:hAnsi="Arial" w:cs="Arial"/>
          <w:sz w:val="20"/>
          <w:szCs w:val="20"/>
        </w:rPr>
      </w:pPr>
      <w:r w:rsidRPr="005137D6">
        <w:rPr>
          <w:rFonts w:ascii="Arial" w:hAnsi="Arial" w:cs="Arial"/>
          <w:b/>
        </w:rPr>
        <w:t xml:space="preserve">A/C: </w:t>
      </w:r>
      <w:sdt>
        <w:sdtPr>
          <w:rPr>
            <w:rFonts w:ascii="Arial" w:hAnsi="Arial" w:cs="Arial"/>
            <w:b/>
          </w:rPr>
          <w:id w:val="-2013129415"/>
          <w:placeholder>
            <w:docPart w:val="4BA8F10114454FFE8436FC4C6FE8EB4A"/>
          </w:placeholder>
          <w:docPartList>
            <w:docPartGallery w:val="Quick Parts"/>
          </w:docPartList>
        </w:sdtPr>
        <w:sdtEndPr>
          <w:rPr>
            <w:szCs w:val="20"/>
          </w:rPr>
        </w:sdtEndPr>
        <w:sdtContent>
          <w:r w:rsidRPr="005137D6">
            <w:rPr>
              <w:rFonts w:ascii="Arial" w:hAnsi="Arial" w:cs="Arial"/>
              <w:b/>
              <w:szCs w:val="20"/>
            </w:rPr>
            <w:t xml:space="preserve">M/S. </w:t>
          </w:r>
          <w:r w:rsidR="00761309">
            <w:rPr>
              <w:rFonts w:ascii="Arial" w:hAnsi="Arial" w:cs="Arial"/>
              <w:b/>
              <w:szCs w:val="20"/>
            </w:rPr>
            <w:t xml:space="preserve">JUD </w:t>
          </w:r>
          <w:r w:rsidR="000041F6">
            <w:rPr>
              <w:rFonts w:ascii="Arial" w:hAnsi="Arial" w:cs="Arial"/>
              <w:b/>
              <w:szCs w:val="20"/>
            </w:rPr>
            <w:t>CEMENT LIMITED</w:t>
          </w:r>
        </w:sdtContent>
      </w:sdt>
    </w:p>
    <w:p w14:paraId="01F66563" w14:textId="77777777" w:rsidR="003B28E5" w:rsidRPr="0012777A" w:rsidRDefault="003B28E5" w:rsidP="003B28E5">
      <w:pPr>
        <w:tabs>
          <w:tab w:val="left" w:pos="8190"/>
        </w:tabs>
        <w:spacing w:line="360" w:lineRule="auto"/>
        <w:rPr>
          <w:rFonts w:ascii="Arial" w:hAnsi="Arial" w:cs="Arial"/>
          <w:sz w:val="20"/>
          <w:szCs w:val="20"/>
        </w:rPr>
      </w:pPr>
    </w:p>
    <w:p w14:paraId="649C2B61" w14:textId="77777777" w:rsidR="003B28E5" w:rsidRDefault="003B28E5" w:rsidP="003B28E5">
      <w:pPr>
        <w:tabs>
          <w:tab w:val="left" w:pos="8190"/>
        </w:tabs>
        <w:spacing w:line="360" w:lineRule="auto"/>
        <w:jc w:val="center"/>
        <w:outlineLvl w:val="0"/>
        <w:rPr>
          <w:rFonts w:ascii="Arial" w:hAnsi="Arial" w:cs="Arial"/>
          <w:b/>
        </w:rPr>
      </w:pPr>
      <w:r>
        <w:rPr>
          <w:rFonts w:ascii="Arial" w:hAnsi="Arial" w:cs="Arial"/>
          <w:b/>
        </w:rPr>
        <w:t>REPORT PREPARED FOR</w:t>
      </w:r>
    </w:p>
    <w:p w14:paraId="06A256BB" w14:textId="77777777" w:rsidR="00D07949" w:rsidRDefault="00627679" w:rsidP="000F6E79">
      <w:pPr>
        <w:tabs>
          <w:tab w:val="left" w:pos="8190"/>
        </w:tabs>
        <w:spacing w:line="360" w:lineRule="auto"/>
        <w:jc w:val="center"/>
        <w:outlineLvl w:val="0"/>
        <w:rPr>
          <w:rFonts w:ascii="Arial" w:hAnsi="Arial" w:cs="Arial"/>
          <w:b/>
        </w:rPr>
      </w:pPr>
      <w:r w:rsidRPr="00627679">
        <w:rPr>
          <w:rFonts w:ascii="Arial" w:hAnsi="Arial" w:cs="Arial"/>
          <w:b/>
        </w:rPr>
        <w:t>ASSET RECONSTRUCTION COMPANY (INDIA) LIMITED (ARCIL)</w:t>
      </w:r>
      <w:r w:rsidRPr="0070439F">
        <w:rPr>
          <w:rFonts w:ascii="Arial" w:hAnsi="Arial" w:cs="Arial"/>
          <w:b/>
        </w:rPr>
        <w:t xml:space="preserve"> </w:t>
      </w:r>
    </w:p>
    <w:p w14:paraId="56390CB8" w14:textId="09935B68" w:rsidR="005B31E0" w:rsidRDefault="00627679" w:rsidP="000F6E79">
      <w:pPr>
        <w:tabs>
          <w:tab w:val="left" w:pos="8190"/>
        </w:tabs>
        <w:spacing w:line="360" w:lineRule="auto"/>
        <w:jc w:val="center"/>
        <w:outlineLvl w:val="0"/>
        <w:rPr>
          <w:rFonts w:ascii="Arial" w:hAnsi="Arial" w:cs="Arial"/>
          <w:b/>
        </w:rPr>
      </w:pPr>
      <w:r w:rsidRPr="00A47127">
        <w:rPr>
          <w:rFonts w:ascii="Arial" w:hAnsi="Arial" w:cs="Arial"/>
          <w:b/>
        </w:rPr>
        <w:t xml:space="preserve">10TH FLOOR, THE RUBY, 29, SENAPATI BAPAT MARG, </w:t>
      </w:r>
      <w:r w:rsidR="00D07949">
        <w:rPr>
          <w:rFonts w:ascii="Arial" w:hAnsi="Arial" w:cs="Arial"/>
          <w:b/>
        </w:rPr>
        <w:t>DADAR WEST, MUMBAI, MAHARASHTRA-</w:t>
      </w:r>
      <w:r w:rsidRPr="00A47127">
        <w:rPr>
          <w:rFonts w:ascii="Arial" w:hAnsi="Arial" w:cs="Arial"/>
          <w:b/>
        </w:rPr>
        <w:t>400028</w:t>
      </w:r>
      <w:r w:rsidRPr="0070439F">
        <w:rPr>
          <w:rFonts w:ascii="Arial" w:hAnsi="Arial" w:cs="Arial"/>
          <w:b/>
        </w:rPr>
        <w:t xml:space="preserve"> </w:t>
      </w:r>
    </w:p>
    <w:p w14:paraId="65A9CF93" w14:textId="77777777" w:rsidR="005C3D54" w:rsidRPr="007B20AB" w:rsidRDefault="00F804BE" w:rsidP="00794456">
      <w:pPr>
        <w:tabs>
          <w:tab w:val="left" w:pos="8190"/>
        </w:tabs>
        <w:spacing w:line="360" w:lineRule="auto"/>
        <w:jc w:val="center"/>
        <w:outlineLvl w:val="0"/>
        <w:rPr>
          <w:rFonts w:ascii="Arial" w:hAnsi="Arial" w:cs="Arial"/>
          <w:b/>
          <w:i/>
          <w:sz w:val="16"/>
          <w:szCs w:val="16"/>
        </w:rPr>
      </w:pPr>
      <w:r w:rsidRPr="0070439F">
        <w:rPr>
          <w:rFonts w:ascii="Arial" w:hAnsi="Arial" w:cs="Arial"/>
          <w:b/>
        </w:rPr>
        <w:t xml:space="preserve">                       </w:t>
      </w:r>
      <w:r w:rsidR="005C3D54" w:rsidRPr="007B20AB">
        <w:rPr>
          <w:rFonts w:ascii="Arial" w:hAnsi="Arial" w:cs="Arial"/>
          <w:b/>
          <w:i/>
          <w:sz w:val="16"/>
          <w:szCs w:val="16"/>
        </w:rPr>
        <w:t>**Important - In case of any query/ issue or escalation you may please contact Incident Manager</w:t>
      </w:r>
    </w:p>
    <w:p w14:paraId="3E8D2759" w14:textId="77777777" w:rsidR="00041DB4" w:rsidRDefault="00560CF4" w:rsidP="00485D1C">
      <w:pPr>
        <w:spacing w:line="360" w:lineRule="auto"/>
        <w:jc w:val="center"/>
        <w:rPr>
          <w:rFonts w:ascii="Arial" w:hAnsi="Arial" w:cs="Arial"/>
          <w:b/>
          <w:i/>
          <w:sz w:val="16"/>
          <w:szCs w:val="16"/>
        </w:rPr>
      </w:pPr>
      <w:r>
        <w:rPr>
          <w:rFonts w:ascii="Arial" w:hAnsi="Arial" w:cs="Arial"/>
          <w:b/>
          <w:i/>
          <w:sz w:val="16"/>
          <w:szCs w:val="16"/>
        </w:rPr>
        <w:t>at valuers@rkassociates.org. W</w:t>
      </w:r>
      <w:r w:rsidR="005C3D54">
        <w:rPr>
          <w:rFonts w:ascii="Arial" w:hAnsi="Arial" w:cs="Arial"/>
          <w:b/>
          <w:i/>
          <w:sz w:val="16"/>
          <w:szCs w:val="16"/>
        </w:rPr>
        <w:t>e will</w:t>
      </w:r>
      <w:r w:rsidR="005C3D54"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482B5F38" w14:textId="77777777" w:rsidR="000F6E79" w:rsidRDefault="000F6E79" w:rsidP="00485D1C">
      <w:pPr>
        <w:spacing w:line="360" w:lineRule="auto"/>
        <w:jc w:val="center"/>
        <w:rPr>
          <w:rFonts w:ascii="Arial" w:hAnsi="Arial" w:cs="Arial"/>
          <w:b/>
          <w:i/>
          <w:sz w:val="16"/>
          <w:szCs w:val="16"/>
        </w:rPr>
      </w:pPr>
    </w:p>
    <w:p w14:paraId="42F0B1AC" w14:textId="77777777" w:rsidR="00485D1C" w:rsidRDefault="00FD2FBC" w:rsidP="00F804BE">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tbl>
      <w:tblPr>
        <w:tblStyle w:val="TableGrid"/>
        <w:tblW w:w="0" w:type="auto"/>
        <w:jc w:val="center"/>
        <w:tblLook w:val="04A0" w:firstRow="1" w:lastRow="0" w:firstColumn="1" w:lastColumn="0" w:noHBand="0" w:noVBand="1"/>
      </w:tblPr>
      <w:tblGrid>
        <w:gridCol w:w="1526"/>
        <w:gridCol w:w="7899"/>
      </w:tblGrid>
      <w:tr w:rsidR="003009CC" w14:paraId="7ED5DF8B" w14:textId="77777777" w:rsidTr="00FA59CD">
        <w:trPr>
          <w:trHeight w:val="52"/>
          <w:jc w:val="center"/>
        </w:trPr>
        <w:tc>
          <w:tcPr>
            <w:tcW w:w="1526" w:type="dxa"/>
            <w:shd w:val="clear" w:color="auto" w:fill="17365D" w:themeFill="text2" w:themeFillShade="BF"/>
            <w:vAlign w:val="center"/>
          </w:tcPr>
          <w:p w14:paraId="26DCF485" w14:textId="77777777" w:rsidR="003009CC" w:rsidRPr="00525FC7" w:rsidRDefault="003009CC" w:rsidP="00FA59CD">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99" w:type="dxa"/>
            <w:shd w:val="clear" w:color="auto" w:fill="DBE5F1" w:themeFill="accent1" w:themeFillTint="33"/>
            <w:vAlign w:val="center"/>
          </w:tcPr>
          <w:p w14:paraId="059D4E6A" w14:textId="77777777" w:rsidR="003009CC" w:rsidRPr="00860F85" w:rsidRDefault="003009CC" w:rsidP="007271CA">
            <w:pPr>
              <w:spacing w:line="360" w:lineRule="auto"/>
              <w:jc w:val="center"/>
              <w:rPr>
                <w:rFonts w:ascii="Arial" w:hAnsi="Arial" w:cs="Arial"/>
                <w:b/>
                <w:i/>
                <w:sz w:val="16"/>
                <w:szCs w:val="16"/>
              </w:rPr>
            </w:pPr>
            <w:r w:rsidRPr="00860F85">
              <w:rPr>
                <w:rFonts w:ascii="Arial" w:hAnsi="Arial" w:cs="Arial"/>
                <w:b/>
              </w:rPr>
              <w:t>INTRODUCTION</w:t>
            </w:r>
          </w:p>
        </w:tc>
      </w:tr>
    </w:tbl>
    <w:p w14:paraId="6DEDC9AF" w14:textId="77777777" w:rsidR="003009CC" w:rsidRPr="00BC39CA" w:rsidRDefault="003009CC" w:rsidP="003009CC">
      <w:pPr>
        <w:spacing w:line="360" w:lineRule="auto"/>
        <w:rPr>
          <w:rFonts w:ascii="Arial" w:hAnsi="Arial" w:cs="Arial"/>
          <w:b/>
          <w:u w:val="single"/>
        </w:rPr>
      </w:pPr>
    </w:p>
    <w:p w14:paraId="565F37E2" w14:textId="6BEDB39E" w:rsidR="007427F5" w:rsidRPr="00883C5F" w:rsidRDefault="003009CC" w:rsidP="009E008B">
      <w:pPr>
        <w:pStyle w:val="ListParagraph"/>
        <w:numPr>
          <w:ilvl w:val="0"/>
          <w:numId w:val="44"/>
        </w:numPr>
        <w:spacing w:line="360" w:lineRule="auto"/>
        <w:ind w:left="0"/>
        <w:jc w:val="both"/>
        <w:rPr>
          <w:rFonts w:ascii="Arial" w:hAnsi="Arial" w:cs="Arial"/>
          <w:b/>
          <w:sz w:val="22"/>
          <w:szCs w:val="22"/>
        </w:rPr>
      </w:pPr>
      <w:r w:rsidRPr="007427F5">
        <w:rPr>
          <w:rFonts w:ascii="Arial" w:hAnsi="Arial" w:cs="Arial"/>
          <w:b/>
          <w:sz w:val="22"/>
          <w:szCs w:val="22"/>
        </w:rPr>
        <w:t xml:space="preserve">NAME OF THE PROJECT: </w:t>
      </w:r>
      <w:r w:rsidR="00845B7A" w:rsidRPr="00845B7A">
        <w:rPr>
          <w:rFonts w:ascii="Arial" w:hAnsi="Arial" w:cs="Arial"/>
          <w:sz w:val="22"/>
          <w:szCs w:val="22"/>
        </w:rPr>
        <w:t>This is a</w:t>
      </w:r>
      <w:r w:rsidR="00845B7A">
        <w:rPr>
          <w:rFonts w:ascii="Arial" w:hAnsi="Arial" w:cs="Arial"/>
          <w:b/>
          <w:sz w:val="22"/>
          <w:szCs w:val="22"/>
        </w:rPr>
        <w:t xml:space="preserve"> </w:t>
      </w:r>
      <w:r w:rsidRPr="007427F5">
        <w:rPr>
          <w:rFonts w:ascii="Arial" w:hAnsi="Arial" w:cs="Arial"/>
          <w:sz w:val="22"/>
          <w:szCs w:val="22"/>
        </w:rPr>
        <w:t>Detailed Fixed Asset Valuation of</w:t>
      </w:r>
      <w:r w:rsidR="00A22AAA" w:rsidRPr="007427F5">
        <w:rPr>
          <w:rFonts w:ascii="Arial" w:hAnsi="Arial" w:cs="Arial"/>
          <w:sz w:val="22"/>
          <w:szCs w:val="22"/>
        </w:rPr>
        <w:t xml:space="preserve"> </w:t>
      </w:r>
      <w:r w:rsidR="00046B1B">
        <w:rPr>
          <w:rFonts w:ascii="Arial" w:hAnsi="Arial" w:cs="Arial"/>
          <w:sz w:val="22"/>
          <w:szCs w:val="22"/>
        </w:rPr>
        <w:t xml:space="preserve">900 TPD / </w:t>
      </w:r>
      <w:r w:rsidR="00760BE0">
        <w:rPr>
          <w:rFonts w:ascii="Arial" w:hAnsi="Arial" w:cs="Arial"/>
          <w:sz w:val="22"/>
          <w:szCs w:val="22"/>
        </w:rPr>
        <w:t xml:space="preserve">0.324 </w:t>
      </w:r>
      <w:r w:rsidR="00A22AAA" w:rsidRPr="00771784">
        <w:rPr>
          <w:rFonts w:ascii="Arial" w:hAnsi="Arial" w:cs="Arial"/>
          <w:sz w:val="22"/>
          <w:szCs w:val="22"/>
        </w:rPr>
        <w:t>MTPA</w:t>
      </w:r>
      <w:r w:rsidRPr="005E5B5C">
        <w:rPr>
          <w:rFonts w:ascii="Arial" w:hAnsi="Arial" w:cs="Arial"/>
          <w:sz w:val="22"/>
          <w:szCs w:val="22"/>
        </w:rPr>
        <w:t xml:space="preserve"> </w:t>
      </w:r>
      <w:r w:rsidR="005017E5" w:rsidRPr="00BD6DC1">
        <w:rPr>
          <w:rFonts w:ascii="Arial" w:hAnsi="Arial" w:cs="Arial"/>
          <w:sz w:val="22"/>
          <w:szCs w:val="22"/>
        </w:rPr>
        <w:t xml:space="preserve">Integrated </w:t>
      </w:r>
      <w:r w:rsidR="007A31C2" w:rsidRPr="00BD6DC1">
        <w:rPr>
          <w:rFonts w:ascii="Arial" w:hAnsi="Arial" w:cs="Arial"/>
          <w:sz w:val="22"/>
          <w:szCs w:val="22"/>
        </w:rPr>
        <w:t>Cement</w:t>
      </w:r>
      <w:r w:rsidR="005017E5" w:rsidRPr="00BD6DC1">
        <w:rPr>
          <w:rFonts w:ascii="Arial" w:hAnsi="Arial" w:cs="Arial"/>
          <w:sz w:val="22"/>
          <w:szCs w:val="22"/>
        </w:rPr>
        <w:t xml:space="preserve"> </w:t>
      </w:r>
      <w:r w:rsidR="00BD6DC1">
        <w:rPr>
          <w:rFonts w:ascii="Arial" w:hAnsi="Arial" w:cs="Arial"/>
          <w:sz w:val="22"/>
          <w:szCs w:val="22"/>
        </w:rPr>
        <w:t>plant</w:t>
      </w:r>
      <w:r w:rsidR="00D60B7A">
        <w:rPr>
          <w:rFonts w:ascii="Arial" w:hAnsi="Arial" w:cs="Arial"/>
          <w:sz w:val="22"/>
          <w:szCs w:val="22"/>
        </w:rPr>
        <w:t xml:space="preserve"> </w:t>
      </w:r>
      <w:r w:rsidR="00741BCF">
        <w:rPr>
          <w:rFonts w:ascii="Arial" w:hAnsi="Arial" w:cs="Arial"/>
          <w:sz w:val="22"/>
          <w:szCs w:val="22"/>
        </w:rPr>
        <w:t>along with</w:t>
      </w:r>
      <w:r w:rsidR="00BD6DC1">
        <w:rPr>
          <w:rFonts w:ascii="Arial" w:hAnsi="Arial" w:cs="Arial"/>
          <w:sz w:val="22"/>
          <w:szCs w:val="22"/>
        </w:rPr>
        <w:t xml:space="preserve"> its associated facilities</w:t>
      </w:r>
      <w:r w:rsidRPr="007427F5">
        <w:rPr>
          <w:rFonts w:ascii="Arial" w:hAnsi="Arial" w:cs="Arial"/>
          <w:sz w:val="22"/>
          <w:szCs w:val="22"/>
        </w:rPr>
        <w:t xml:space="preserve"> set up by </w:t>
      </w:r>
      <w:r w:rsidRPr="007427F5">
        <w:rPr>
          <w:rFonts w:ascii="Arial" w:hAnsi="Arial" w:cs="Arial"/>
          <w:b/>
          <w:sz w:val="22"/>
          <w:szCs w:val="22"/>
        </w:rPr>
        <w:t>M/s</w:t>
      </w:r>
      <w:r w:rsidR="005017E5" w:rsidRPr="007427F5">
        <w:rPr>
          <w:rFonts w:ascii="Arial" w:hAnsi="Arial" w:cs="Arial"/>
          <w:b/>
          <w:sz w:val="22"/>
          <w:szCs w:val="22"/>
        </w:rPr>
        <w:t xml:space="preserve"> </w:t>
      </w:r>
      <w:r w:rsidR="002E2278">
        <w:rPr>
          <w:rFonts w:ascii="Arial" w:hAnsi="Arial" w:cs="Arial"/>
          <w:b/>
          <w:sz w:val="22"/>
          <w:szCs w:val="22"/>
        </w:rPr>
        <w:t xml:space="preserve">JUD </w:t>
      </w:r>
      <w:r w:rsidR="000041F6">
        <w:rPr>
          <w:rFonts w:ascii="Arial" w:hAnsi="Arial" w:cs="Arial"/>
          <w:b/>
          <w:sz w:val="22"/>
          <w:szCs w:val="22"/>
        </w:rPr>
        <w:t>Cement Limited (</w:t>
      </w:r>
      <w:r w:rsidR="00344BF5">
        <w:rPr>
          <w:rFonts w:ascii="Arial" w:hAnsi="Arial" w:cs="Arial"/>
          <w:b/>
          <w:sz w:val="22"/>
          <w:szCs w:val="22"/>
        </w:rPr>
        <w:t>JCL</w:t>
      </w:r>
      <w:r w:rsidR="003441EA">
        <w:rPr>
          <w:rFonts w:ascii="Arial" w:hAnsi="Arial" w:cs="Arial"/>
          <w:b/>
          <w:sz w:val="22"/>
          <w:szCs w:val="22"/>
        </w:rPr>
        <w:t>)</w:t>
      </w:r>
      <w:r w:rsidR="00883C5F">
        <w:rPr>
          <w:rFonts w:ascii="Arial" w:hAnsi="Arial" w:cs="Arial"/>
          <w:b/>
          <w:sz w:val="22"/>
          <w:szCs w:val="22"/>
        </w:rPr>
        <w:t xml:space="preserve"> </w:t>
      </w:r>
      <w:r w:rsidR="00883C5F" w:rsidRPr="00883C5F">
        <w:rPr>
          <w:rFonts w:ascii="Arial" w:hAnsi="Arial" w:cs="Arial"/>
          <w:i/>
          <w:sz w:val="22"/>
          <w:szCs w:val="22"/>
        </w:rPr>
        <w:t>(</w:t>
      </w:r>
      <w:r w:rsidR="003441EA">
        <w:rPr>
          <w:rFonts w:ascii="Arial" w:hAnsi="Arial" w:cs="Arial"/>
          <w:i/>
          <w:sz w:val="22"/>
          <w:szCs w:val="22"/>
        </w:rPr>
        <w:t xml:space="preserve">a group company of </w:t>
      </w:r>
      <w:r w:rsidR="008912D6" w:rsidRPr="008912D6">
        <w:rPr>
          <w:rFonts w:ascii="Arial" w:hAnsi="Arial" w:cs="Arial"/>
          <w:i/>
          <w:sz w:val="22"/>
          <w:szCs w:val="22"/>
        </w:rPr>
        <w:t>UD Group</w:t>
      </w:r>
      <w:r w:rsidR="00883C5F" w:rsidRPr="00883C5F">
        <w:rPr>
          <w:rFonts w:ascii="Arial" w:hAnsi="Arial" w:cs="Arial"/>
          <w:i/>
          <w:sz w:val="22"/>
          <w:szCs w:val="22"/>
        </w:rPr>
        <w:t>)</w:t>
      </w:r>
      <w:r w:rsidR="00651FCA">
        <w:rPr>
          <w:rFonts w:ascii="Arial" w:hAnsi="Arial" w:cs="Arial"/>
          <w:i/>
          <w:sz w:val="22"/>
          <w:szCs w:val="22"/>
        </w:rPr>
        <w:t xml:space="preserve"> </w:t>
      </w:r>
      <w:r w:rsidR="00651FCA" w:rsidRPr="00651FCA">
        <w:rPr>
          <w:rFonts w:ascii="Arial" w:hAnsi="Arial" w:cs="Arial"/>
          <w:sz w:val="22"/>
          <w:szCs w:val="22"/>
        </w:rPr>
        <w:t xml:space="preserve">located </w:t>
      </w:r>
      <w:r w:rsidR="0007573E">
        <w:rPr>
          <w:rFonts w:ascii="Arial" w:hAnsi="Arial" w:cs="Arial"/>
          <w:sz w:val="22"/>
          <w:szCs w:val="22"/>
        </w:rPr>
        <w:t xml:space="preserve">at </w:t>
      </w:r>
      <w:r w:rsidR="00FF4E0F" w:rsidRPr="00FF4E0F">
        <w:rPr>
          <w:rFonts w:ascii="Arial" w:hAnsi="Arial" w:cs="Arial"/>
          <w:sz w:val="22"/>
          <w:szCs w:val="22"/>
        </w:rPr>
        <w:t>Village-Wahiajer (Narpuh), District</w:t>
      </w:r>
      <w:r w:rsidR="00FF4E0F">
        <w:rPr>
          <w:rFonts w:ascii="Arial" w:hAnsi="Arial" w:cs="Arial"/>
          <w:sz w:val="22"/>
          <w:szCs w:val="22"/>
        </w:rPr>
        <w:t>-</w:t>
      </w:r>
      <w:r w:rsidR="00FF4E0F" w:rsidRPr="00FF4E0F">
        <w:rPr>
          <w:rFonts w:ascii="Arial" w:hAnsi="Arial" w:cs="Arial"/>
          <w:sz w:val="22"/>
          <w:szCs w:val="22"/>
        </w:rPr>
        <w:t xml:space="preserve"> Jaintia Hills, Meghalaya-793200</w:t>
      </w:r>
      <w:r w:rsidR="004D6207">
        <w:rPr>
          <w:rFonts w:ascii="Arial" w:hAnsi="Arial" w:cs="Arial"/>
          <w:sz w:val="22"/>
          <w:szCs w:val="22"/>
        </w:rPr>
        <w:t>.</w:t>
      </w:r>
    </w:p>
    <w:p w14:paraId="1DEFB5F1" w14:textId="77777777" w:rsidR="00883C5F" w:rsidRPr="00883C5F" w:rsidRDefault="00883C5F" w:rsidP="00883C5F">
      <w:pPr>
        <w:pStyle w:val="ListParagraph"/>
        <w:spacing w:line="360" w:lineRule="auto"/>
        <w:ind w:left="0"/>
        <w:jc w:val="both"/>
        <w:rPr>
          <w:rFonts w:ascii="Arial" w:hAnsi="Arial" w:cs="Arial"/>
          <w:b/>
          <w:sz w:val="22"/>
          <w:szCs w:val="22"/>
        </w:rPr>
      </w:pPr>
    </w:p>
    <w:p w14:paraId="380BA8EC" w14:textId="77777777" w:rsidR="00D07949" w:rsidRDefault="00733D08" w:rsidP="000D6CB5">
      <w:pPr>
        <w:spacing w:line="360" w:lineRule="auto"/>
        <w:jc w:val="both"/>
        <w:rPr>
          <w:rFonts w:ascii="Arial" w:hAnsi="Arial" w:cs="Arial"/>
          <w:sz w:val="22"/>
          <w:szCs w:val="22"/>
        </w:rPr>
      </w:pPr>
      <w:r w:rsidRPr="00733D08">
        <w:rPr>
          <w:rFonts w:ascii="Arial" w:hAnsi="Arial" w:cs="Arial"/>
          <w:sz w:val="22"/>
          <w:szCs w:val="22"/>
        </w:rPr>
        <w:t xml:space="preserve">The Project </w:t>
      </w:r>
      <w:r w:rsidR="001D146E">
        <w:rPr>
          <w:rFonts w:ascii="Arial" w:hAnsi="Arial" w:cs="Arial"/>
          <w:sz w:val="22"/>
          <w:szCs w:val="22"/>
        </w:rPr>
        <w:t xml:space="preserve">was </w:t>
      </w:r>
      <w:r w:rsidRPr="00733D08">
        <w:rPr>
          <w:rFonts w:ascii="Arial" w:hAnsi="Arial" w:cs="Arial"/>
          <w:sz w:val="22"/>
          <w:szCs w:val="22"/>
        </w:rPr>
        <w:t xml:space="preserve">implemented in </w:t>
      </w:r>
      <w:r w:rsidR="005F4D11">
        <w:rPr>
          <w:rFonts w:ascii="Arial" w:hAnsi="Arial" w:cs="Arial"/>
          <w:sz w:val="22"/>
          <w:szCs w:val="22"/>
        </w:rPr>
        <w:t xml:space="preserve">a </w:t>
      </w:r>
      <w:r w:rsidR="00F86102">
        <w:rPr>
          <w:rFonts w:ascii="Arial" w:hAnsi="Arial" w:cs="Arial"/>
          <w:sz w:val="22"/>
          <w:szCs w:val="22"/>
        </w:rPr>
        <w:t xml:space="preserve">Single </w:t>
      </w:r>
      <w:r w:rsidR="00F62389">
        <w:rPr>
          <w:rFonts w:ascii="Arial" w:hAnsi="Arial" w:cs="Arial"/>
          <w:sz w:val="22"/>
          <w:szCs w:val="22"/>
        </w:rPr>
        <w:t>go</w:t>
      </w:r>
      <w:r w:rsidR="005F4D11">
        <w:rPr>
          <w:rFonts w:ascii="Arial" w:hAnsi="Arial" w:cs="Arial"/>
          <w:sz w:val="22"/>
          <w:szCs w:val="22"/>
        </w:rPr>
        <w:t xml:space="preserve"> and all the structure and machinery were setup in between 2008-09</w:t>
      </w:r>
      <w:r>
        <w:rPr>
          <w:rFonts w:ascii="Arial" w:hAnsi="Arial" w:cs="Arial"/>
          <w:sz w:val="22"/>
          <w:szCs w:val="22"/>
        </w:rPr>
        <w:t xml:space="preserve">. </w:t>
      </w:r>
      <w:r w:rsidR="00BF7BDF">
        <w:rPr>
          <w:rFonts w:ascii="Arial" w:hAnsi="Arial" w:cs="Arial"/>
          <w:sz w:val="22"/>
          <w:szCs w:val="22"/>
        </w:rPr>
        <w:t xml:space="preserve">The Plant is </w:t>
      </w:r>
      <w:r w:rsidR="00BA7652">
        <w:rPr>
          <w:rFonts w:ascii="Arial" w:hAnsi="Arial" w:cs="Arial"/>
          <w:sz w:val="22"/>
          <w:szCs w:val="22"/>
        </w:rPr>
        <w:t xml:space="preserve">capable of </w:t>
      </w:r>
      <w:r w:rsidR="00033183">
        <w:rPr>
          <w:rFonts w:ascii="Arial" w:hAnsi="Arial" w:cs="Arial"/>
          <w:sz w:val="22"/>
          <w:szCs w:val="22"/>
        </w:rPr>
        <w:t>producing a</w:t>
      </w:r>
      <w:r w:rsidR="00C64666">
        <w:rPr>
          <w:rFonts w:ascii="Arial" w:hAnsi="Arial" w:cs="Arial"/>
          <w:sz w:val="22"/>
          <w:szCs w:val="22"/>
        </w:rPr>
        <w:t xml:space="preserve"> total of </w:t>
      </w:r>
      <w:r w:rsidR="00F86102">
        <w:rPr>
          <w:rFonts w:ascii="Arial" w:hAnsi="Arial" w:cs="Arial"/>
          <w:sz w:val="22"/>
          <w:szCs w:val="22"/>
        </w:rPr>
        <w:t xml:space="preserve">0.324 </w:t>
      </w:r>
      <w:r w:rsidR="00C64666" w:rsidRPr="00771784">
        <w:rPr>
          <w:rFonts w:ascii="Arial" w:hAnsi="Arial" w:cs="Arial"/>
          <w:sz w:val="22"/>
          <w:szCs w:val="22"/>
        </w:rPr>
        <w:t>MTPA</w:t>
      </w:r>
      <w:r w:rsidR="00D60B7A">
        <w:rPr>
          <w:rFonts w:ascii="Arial" w:hAnsi="Arial" w:cs="Arial"/>
          <w:sz w:val="22"/>
          <w:szCs w:val="22"/>
        </w:rPr>
        <w:t xml:space="preserve"> </w:t>
      </w:r>
      <w:r w:rsidR="00BA7652">
        <w:rPr>
          <w:rFonts w:ascii="Arial" w:hAnsi="Arial" w:cs="Arial"/>
          <w:sz w:val="22"/>
          <w:szCs w:val="22"/>
        </w:rPr>
        <w:t>as calculated with the 900TPD produce</w:t>
      </w:r>
      <w:r w:rsidR="00D61C2F">
        <w:rPr>
          <w:rFonts w:ascii="Arial" w:hAnsi="Arial" w:cs="Arial"/>
          <w:sz w:val="22"/>
          <w:szCs w:val="22"/>
        </w:rPr>
        <w:t xml:space="preserve"> capacity of the plant</w:t>
      </w:r>
      <w:r w:rsidR="004164C7">
        <w:rPr>
          <w:rFonts w:ascii="Arial" w:hAnsi="Arial" w:cs="Arial"/>
          <w:sz w:val="22"/>
          <w:szCs w:val="22"/>
        </w:rPr>
        <w:t xml:space="preserve">. </w:t>
      </w:r>
    </w:p>
    <w:p w14:paraId="17EE7CDA" w14:textId="77777777" w:rsidR="00D07949" w:rsidRDefault="00D07949" w:rsidP="000D6CB5">
      <w:pPr>
        <w:spacing w:line="360" w:lineRule="auto"/>
        <w:jc w:val="both"/>
        <w:rPr>
          <w:rFonts w:ascii="Arial" w:hAnsi="Arial" w:cs="Arial"/>
          <w:sz w:val="22"/>
          <w:szCs w:val="22"/>
        </w:rPr>
      </w:pPr>
    </w:p>
    <w:p w14:paraId="79C60335" w14:textId="3E92F3DD" w:rsidR="00845B7A" w:rsidRDefault="00D07949" w:rsidP="000D6CB5">
      <w:pPr>
        <w:spacing w:line="360" w:lineRule="auto"/>
        <w:jc w:val="both"/>
        <w:rPr>
          <w:rFonts w:ascii="Arial" w:hAnsi="Arial" w:cs="Arial"/>
          <w:sz w:val="22"/>
          <w:szCs w:val="22"/>
        </w:rPr>
      </w:pPr>
      <w:r>
        <w:rPr>
          <w:rFonts w:ascii="Arial" w:hAnsi="Arial" w:cs="Arial"/>
          <w:sz w:val="22"/>
          <w:szCs w:val="22"/>
        </w:rPr>
        <w:t xml:space="preserve">As per the document </w:t>
      </w:r>
      <w:r w:rsidR="00253E6E" w:rsidRPr="00D07949">
        <w:rPr>
          <w:rFonts w:ascii="Arial" w:hAnsi="Arial" w:cs="Arial"/>
          <w:b/>
          <w:sz w:val="22"/>
          <w:szCs w:val="22"/>
        </w:rPr>
        <w:t xml:space="preserve">“Consent to </w:t>
      </w:r>
      <w:r w:rsidR="00D061E7" w:rsidRPr="00D07949">
        <w:rPr>
          <w:rFonts w:ascii="Arial" w:hAnsi="Arial" w:cs="Arial"/>
          <w:b/>
          <w:sz w:val="22"/>
          <w:szCs w:val="22"/>
        </w:rPr>
        <w:t>establish</w:t>
      </w:r>
      <w:r w:rsidR="00253E6E" w:rsidRPr="00D07949">
        <w:rPr>
          <w:rFonts w:ascii="Arial" w:hAnsi="Arial" w:cs="Arial"/>
          <w:b/>
          <w:sz w:val="22"/>
          <w:szCs w:val="22"/>
        </w:rPr>
        <w:t>”</w:t>
      </w:r>
      <w:r w:rsidR="00253E6E">
        <w:rPr>
          <w:rFonts w:ascii="Arial" w:hAnsi="Arial" w:cs="Arial"/>
          <w:sz w:val="22"/>
          <w:szCs w:val="22"/>
        </w:rPr>
        <w:t xml:space="preserve"> </w:t>
      </w:r>
      <w:r w:rsidR="00C513CB">
        <w:rPr>
          <w:rFonts w:ascii="Arial" w:hAnsi="Arial" w:cs="Arial"/>
          <w:sz w:val="22"/>
          <w:szCs w:val="22"/>
        </w:rPr>
        <w:t>provided the owner the plant</w:t>
      </w:r>
      <w:r w:rsidR="002C38CE">
        <w:rPr>
          <w:rFonts w:ascii="Arial" w:hAnsi="Arial" w:cs="Arial"/>
          <w:b/>
          <w:sz w:val="22"/>
          <w:szCs w:val="22"/>
        </w:rPr>
        <w:t xml:space="preserve"> </w:t>
      </w:r>
      <w:r w:rsidR="00253E6E">
        <w:rPr>
          <w:rFonts w:ascii="Arial" w:hAnsi="Arial" w:cs="Arial"/>
          <w:sz w:val="22"/>
          <w:szCs w:val="22"/>
        </w:rPr>
        <w:t xml:space="preserve">comprising of </w:t>
      </w:r>
      <w:r w:rsidR="00131143">
        <w:rPr>
          <w:rFonts w:ascii="Arial" w:hAnsi="Arial" w:cs="Arial"/>
          <w:sz w:val="22"/>
          <w:szCs w:val="22"/>
        </w:rPr>
        <w:t>9</w:t>
      </w:r>
      <w:r w:rsidR="00D46D48">
        <w:rPr>
          <w:rFonts w:ascii="Arial" w:hAnsi="Arial" w:cs="Arial"/>
          <w:sz w:val="22"/>
          <w:szCs w:val="22"/>
        </w:rPr>
        <w:t>0</w:t>
      </w:r>
      <w:r w:rsidR="00131143">
        <w:rPr>
          <w:rFonts w:ascii="Arial" w:hAnsi="Arial" w:cs="Arial"/>
          <w:sz w:val="22"/>
          <w:szCs w:val="22"/>
        </w:rPr>
        <w:t xml:space="preserve">0TPD </w:t>
      </w:r>
      <w:r w:rsidR="00771784" w:rsidRPr="00771784">
        <w:rPr>
          <w:rFonts w:ascii="Arial" w:hAnsi="Arial" w:cs="Arial"/>
          <w:sz w:val="22"/>
          <w:szCs w:val="22"/>
        </w:rPr>
        <w:t>Cement</w:t>
      </w:r>
      <w:r w:rsidR="008B23ED">
        <w:rPr>
          <w:rFonts w:ascii="Arial" w:hAnsi="Arial" w:cs="Arial"/>
          <w:sz w:val="22"/>
          <w:szCs w:val="22"/>
        </w:rPr>
        <w:t xml:space="preserve"> Plant</w:t>
      </w:r>
      <w:r w:rsidR="00741BCF" w:rsidRPr="00771784">
        <w:rPr>
          <w:rFonts w:ascii="Arial" w:hAnsi="Arial" w:cs="Arial"/>
          <w:sz w:val="22"/>
          <w:szCs w:val="22"/>
        </w:rPr>
        <w:t>.</w:t>
      </w:r>
      <w:r w:rsidR="00741BCF">
        <w:rPr>
          <w:rFonts w:ascii="Arial" w:hAnsi="Arial" w:cs="Arial"/>
          <w:sz w:val="22"/>
          <w:szCs w:val="22"/>
        </w:rPr>
        <w:t xml:space="preserve"> </w:t>
      </w:r>
      <w:r w:rsidR="00447682" w:rsidRPr="00EF364E">
        <w:rPr>
          <w:rFonts w:ascii="Arial" w:hAnsi="Arial" w:cs="Arial"/>
          <w:sz w:val="22"/>
          <w:szCs w:val="22"/>
        </w:rPr>
        <w:t>Additionally,</w:t>
      </w:r>
      <w:r w:rsidR="00741BCF" w:rsidRPr="00EF364E">
        <w:rPr>
          <w:rFonts w:ascii="Arial" w:hAnsi="Arial" w:cs="Arial"/>
          <w:sz w:val="22"/>
          <w:szCs w:val="22"/>
        </w:rPr>
        <w:t xml:space="preserve"> </w:t>
      </w:r>
      <w:r w:rsidR="00447682">
        <w:rPr>
          <w:rFonts w:ascii="Arial" w:hAnsi="Arial" w:cs="Arial"/>
          <w:sz w:val="22"/>
          <w:szCs w:val="22"/>
        </w:rPr>
        <w:t xml:space="preserve">10 </w:t>
      </w:r>
      <w:r w:rsidR="004164C7" w:rsidRPr="00EF364E">
        <w:rPr>
          <w:rFonts w:ascii="Arial" w:hAnsi="Arial" w:cs="Arial"/>
          <w:sz w:val="22"/>
          <w:szCs w:val="22"/>
        </w:rPr>
        <w:t xml:space="preserve">MW Captive </w:t>
      </w:r>
      <w:r w:rsidR="00771784">
        <w:rPr>
          <w:rFonts w:ascii="Arial" w:hAnsi="Arial" w:cs="Arial"/>
          <w:sz w:val="22"/>
          <w:szCs w:val="22"/>
        </w:rPr>
        <w:t>Power Plan</w:t>
      </w:r>
      <w:r w:rsidR="00447682">
        <w:rPr>
          <w:rFonts w:ascii="Arial" w:hAnsi="Arial" w:cs="Arial"/>
          <w:sz w:val="22"/>
          <w:szCs w:val="22"/>
        </w:rPr>
        <w:t>t was also proposed</w:t>
      </w:r>
      <w:r w:rsidR="00370D21">
        <w:rPr>
          <w:rFonts w:ascii="Arial" w:hAnsi="Arial" w:cs="Arial"/>
          <w:sz w:val="22"/>
          <w:szCs w:val="22"/>
        </w:rPr>
        <w:t xml:space="preserve"> along with Plant which was not setup </w:t>
      </w:r>
      <w:r>
        <w:rPr>
          <w:rFonts w:ascii="Arial" w:hAnsi="Arial" w:cs="Arial"/>
          <w:sz w:val="22"/>
          <w:szCs w:val="22"/>
        </w:rPr>
        <w:t>yet as per the visual observation during the site visit</w:t>
      </w:r>
      <w:r w:rsidR="00771784">
        <w:rPr>
          <w:rFonts w:ascii="Arial" w:hAnsi="Arial" w:cs="Arial"/>
          <w:sz w:val="22"/>
          <w:szCs w:val="22"/>
        </w:rPr>
        <w:t>.</w:t>
      </w:r>
    </w:p>
    <w:p w14:paraId="77636FA1" w14:textId="77777777" w:rsidR="000D6CB5" w:rsidRDefault="000D6CB5" w:rsidP="000D6CB5">
      <w:pPr>
        <w:spacing w:line="360" w:lineRule="auto"/>
        <w:jc w:val="both"/>
        <w:rPr>
          <w:rFonts w:ascii="Arial" w:hAnsi="Arial" w:cs="Arial"/>
          <w:sz w:val="22"/>
          <w:szCs w:val="22"/>
        </w:rPr>
      </w:pPr>
    </w:p>
    <w:p w14:paraId="181537E8" w14:textId="3581BBE5" w:rsidR="009D6D12" w:rsidRDefault="003009CC" w:rsidP="009D6D12">
      <w:pPr>
        <w:pStyle w:val="ListParagraph"/>
        <w:numPr>
          <w:ilvl w:val="0"/>
          <w:numId w:val="44"/>
        </w:numPr>
        <w:spacing w:line="360" w:lineRule="auto"/>
        <w:ind w:left="0"/>
        <w:jc w:val="both"/>
        <w:rPr>
          <w:rFonts w:ascii="Arial" w:hAnsi="Arial" w:cs="Arial"/>
          <w:sz w:val="22"/>
          <w:szCs w:val="22"/>
        </w:rPr>
      </w:pPr>
      <w:r w:rsidRPr="00B71EAD">
        <w:rPr>
          <w:rFonts w:ascii="Arial" w:hAnsi="Arial" w:cs="Arial"/>
          <w:b/>
          <w:sz w:val="22"/>
          <w:szCs w:val="22"/>
        </w:rPr>
        <w:t xml:space="preserve">BRIEF DESCRIPTION OF THE PROJECT: </w:t>
      </w:r>
      <w:r w:rsidRPr="00B71EAD">
        <w:rPr>
          <w:rFonts w:ascii="Arial" w:hAnsi="Arial" w:cs="Arial"/>
          <w:sz w:val="22"/>
          <w:szCs w:val="22"/>
        </w:rPr>
        <w:t xml:space="preserve">This Valuation report is </w:t>
      </w:r>
      <w:r w:rsidR="00333D3E">
        <w:rPr>
          <w:rFonts w:ascii="Arial" w:hAnsi="Arial" w:cs="Arial"/>
          <w:sz w:val="22"/>
          <w:szCs w:val="22"/>
        </w:rPr>
        <w:t xml:space="preserve">only </w:t>
      </w:r>
      <w:r w:rsidRPr="00B71EAD">
        <w:rPr>
          <w:rFonts w:ascii="Arial" w:hAnsi="Arial" w:cs="Arial"/>
          <w:sz w:val="22"/>
          <w:szCs w:val="22"/>
        </w:rPr>
        <w:t xml:space="preserve">prepared for </w:t>
      </w:r>
      <w:r w:rsidR="003A1C2E">
        <w:rPr>
          <w:rFonts w:ascii="Arial" w:hAnsi="Arial" w:cs="Arial"/>
          <w:sz w:val="22"/>
          <w:szCs w:val="22"/>
        </w:rPr>
        <w:t>0.324</w:t>
      </w:r>
      <w:r w:rsidR="00A15FDB" w:rsidRPr="00B71EAD">
        <w:rPr>
          <w:rFonts w:ascii="Arial" w:hAnsi="Arial" w:cs="Arial"/>
          <w:sz w:val="22"/>
          <w:szCs w:val="22"/>
        </w:rPr>
        <w:t xml:space="preserve"> MTPA </w:t>
      </w:r>
      <w:r w:rsidR="003A1C2E">
        <w:rPr>
          <w:rFonts w:ascii="Arial" w:hAnsi="Arial" w:cs="Arial"/>
          <w:sz w:val="22"/>
          <w:szCs w:val="22"/>
        </w:rPr>
        <w:t xml:space="preserve">/900 TPD </w:t>
      </w:r>
      <w:r w:rsidR="00A15FDB" w:rsidRPr="00B71EAD">
        <w:rPr>
          <w:rFonts w:ascii="Arial" w:hAnsi="Arial" w:cs="Arial"/>
          <w:sz w:val="22"/>
          <w:szCs w:val="22"/>
        </w:rPr>
        <w:t xml:space="preserve">Integrated </w:t>
      </w:r>
      <w:r w:rsidR="00B71EAD" w:rsidRPr="00B71EAD">
        <w:rPr>
          <w:rFonts w:ascii="Arial" w:hAnsi="Arial" w:cs="Arial"/>
          <w:sz w:val="22"/>
          <w:szCs w:val="22"/>
        </w:rPr>
        <w:t>Cement Plant</w:t>
      </w:r>
      <w:r w:rsidR="00B71EAD">
        <w:rPr>
          <w:rFonts w:ascii="Arial" w:hAnsi="Arial" w:cs="Arial"/>
          <w:sz w:val="22"/>
          <w:szCs w:val="22"/>
        </w:rPr>
        <w:t xml:space="preserve"> </w:t>
      </w:r>
      <w:r w:rsidR="00333D3E">
        <w:rPr>
          <w:rFonts w:ascii="Arial" w:hAnsi="Arial" w:cs="Arial"/>
          <w:sz w:val="22"/>
          <w:szCs w:val="22"/>
        </w:rPr>
        <w:t>along with</w:t>
      </w:r>
      <w:r w:rsidR="00B71EAD">
        <w:rPr>
          <w:rFonts w:ascii="Arial" w:hAnsi="Arial" w:cs="Arial"/>
          <w:sz w:val="22"/>
          <w:szCs w:val="22"/>
        </w:rPr>
        <w:t xml:space="preserve"> its associated facilities</w:t>
      </w:r>
      <w:r w:rsidR="00A15FDB" w:rsidRPr="00B71EAD">
        <w:rPr>
          <w:rFonts w:ascii="Arial" w:hAnsi="Arial" w:cs="Arial"/>
          <w:sz w:val="22"/>
          <w:szCs w:val="22"/>
        </w:rPr>
        <w:t xml:space="preserve"> </w:t>
      </w:r>
      <w:r w:rsidR="00A15FDB" w:rsidRPr="00EF364E">
        <w:rPr>
          <w:rFonts w:ascii="Arial" w:hAnsi="Arial" w:cs="Arial"/>
          <w:sz w:val="22"/>
          <w:szCs w:val="22"/>
        </w:rPr>
        <w:t xml:space="preserve">set up by </w:t>
      </w:r>
      <w:r w:rsidR="00A15FDB" w:rsidRPr="00553898">
        <w:rPr>
          <w:rFonts w:ascii="Arial" w:hAnsi="Arial" w:cs="Arial"/>
          <w:bCs/>
          <w:sz w:val="22"/>
          <w:szCs w:val="22"/>
        </w:rPr>
        <w:t>M/s</w:t>
      </w:r>
      <w:r w:rsidR="00D07949">
        <w:rPr>
          <w:rFonts w:ascii="Arial" w:hAnsi="Arial" w:cs="Arial"/>
          <w:bCs/>
          <w:sz w:val="22"/>
          <w:szCs w:val="22"/>
        </w:rPr>
        <w:t>.</w:t>
      </w:r>
      <w:r w:rsidR="00A15FDB" w:rsidRPr="00553898">
        <w:rPr>
          <w:rFonts w:ascii="Arial" w:hAnsi="Arial" w:cs="Arial"/>
          <w:bCs/>
          <w:sz w:val="22"/>
          <w:szCs w:val="22"/>
        </w:rPr>
        <w:t xml:space="preserve"> </w:t>
      </w:r>
      <w:r w:rsidR="005A5573" w:rsidRPr="00553898">
        <w:rPr>
          <w:rFonts w:ascii="Arial" w:hAnsi="Arial" w:cs="Arial"/>
          <w:bCs/>
          <w:sz w:val="22"/>
          <w:szCs w:val="22"/>
        </w:rPr>
        <w:t xml:space="preserve">JUD </w:t>
      </w:r>
      <w:r w:rsidR="00B71EAD" w:rsidRPr="00553898">
        <w:rPr>
          <w:rFonts w:ascii="Arial" w:hAnsi="Arial" w:cs="Arial"/>
          <w:bCs/>
          <w:sz w:val="22"/>
          <w:szCs w:val="22"/>
        </w:rPr>
        <w:t>Cement</w:t>
      </w:r>
      <w:r w:rsidR="00A15FDB" w:rsidRPr="00553898">
        <w:rPr>
          <w:rFonts w:ascii="Arial" w:hAnsi="Arial" w:cs="Arial"/>
          <w:bCs/>
          <w:sz w:val="22"/>
          <w:szCs w:val="22"/>
        </w:rPr>
        <w:t xml:space="preserve"> Limited</w:t>
      </w:r>
      <w:r w:rsidR="00A15FDB" w:rsidRPr="00EF364E">
        <w:rPr>
          <w:rFonts w:ascii="Arial" w:hAnsi="Arial" w:cs="Arial"/>
          <w:b/>
          <w:sz w:val="22"/>
          <w:szCs w:val="22"/>
        </w:rPr>
        <w:t xml:space="preserve"> </w:t>
      </w:r>
      <w:r w:rsidR="00A15FDB" w:rsidRPr="00EF364E">
        <w:rPr>
          <w:rFonts w:ascii="Arial" w:hAnsi="Arial" w:cs="Arial"/>
          <w:sz w:val="22"/>
          <w:szCs w:val="22"/>
        </w:rPr>
        <w:t xml:space="preserve">at </w:t>
      </w:r>
      <w:r w:rsidR="001525CD">
        <w:rPr>
          <w:rFonts w:ascii="Arial" w:hAnsi="Arial" w:cs="Arial"/>
          <w:sz w:val="22"/>
          <w:szCs w:val="22"/>
        </w:rPr>
        <w:t>Village-</w:t>
      </w:r>
      <w:r w:rsidR="0099450A">
        <w:rPr>
          <w:rFonts w:ascii="Arial" w:hAnsi="Arial" w:cs="Arial"/>
          <w:sz w:val="22"/>
          <w:szCs w:val="22"/>
        </w:rPr>
        <w:t>Wahiajer</w:t>
      </w:r>
      <w:r w:rsidR="001525CD">
        <w:rPr>
          <w:rFonts w:ascii="Arial" w:hAnsi="Arial" w:cs="Arial"/>
          <w:sz w:val="22"/>
          <w:szCs w:val="22"/>
        </w:rPr>
        <w:t>, District-</w:t>
      </w:r>
      <w:r w:rsidR="00623CF6">
        <w:rPr>
          <w:rFonts w:ascii="Arial" w:hAnsi="Arial" w:cs="Arial"/>
          <w:sz w:val="22"/>
          <w:szCs w:val="22"/>
        </w:rPr>
        <w:t>East Jaintia Hills</w:t>
      </w:r>
      <w:r w:rsidR="00B71EAD" w:rsidRPr="00EF364E">
        <w:rPr>
          <w:rFonts w:ascii="Arial" w:hAnsi="Arial" w:cs="Arial"/>
          <w:sz w:val="22"/>
          <w:szCs w:val="22"/>
        </w:rPr>
        <w:t xml:space="preserve">, </w:t>
      </w:r>
      <w:r w:rsidR="001D0334">
        <w:rPr>
          <w:rFonts w:ascii="Arial" w:hAnsi="Arial" w:cs="Arial"/>
          <w:sz w:val="22"/>
          <w:szCs w:val="22"/>
        </w:rPr>
        <w:t>Meghalaya</w:t>
      </w:r>
      <w:r w:rsidR="00B71EAD" w:rsidRPr="00EF364E">
        <w:rPr>
          <w:rFonts w:ascii="Arial" w:hAnsi="Arial" w:cs="Arial"/>
          <w:sz w:val="22"/>
          <w:szCs w:val="22"/>
        </w:rPr>
        <w:t>.</w:t>
      </w:r>
    </w:p>
    <w:p w14:paraId="4D11FD8F" w14:textId="77777777" w:rsidR="00D07949" w:rsidRPr="00D07949" w:rsidRDefault="00D07949" w:rsidP="00D07949">
      <w:pPr>
        <w:pStyle w:val="ListParagraph"/>
        <w:spacing w:line="360" w:lineRule="auto"/>
        <w:ind w:left="0"/>
        <w:jc w:val="both"/>
        <w:rPr>
          <w:rFonts w:ascii="Arial" w:hAnsi="Arial" w:cs="Arial"/>
          <w:sz w:val="22"/>
          <w:szCs w:val="22"/>
        </w:rPr>
      </w:pPr>
    </w:p>
    <w:p w14:paraId="010E88DD" w14:textId="275F78CB" w:rsidR="00733D08" w:rsidRPr="009D6D12" w:rsidRDefault="00733D08" w:rsidP="009D6D12">
      <w:pPr>
        <w:pStyle w:val="ListParagraph"/>
        <w:spacing w:line="360" w:lineRule="auto"/>
        <w:ind w:left="0"/>
        <w:jc w:val="both"/>
        <w:rPr>
          <w:rFonts w:ascii="Arial" w:hAnsi="Arial" w:cs="Arial"/>
          <w:sz w:val="22"/>
          <w:szCs w:val="22"/>
        </w:rPr>
      </w:pPr>
      <w:r w:rsidRPr="009D6D12">
        <w:rPr>
          <w:rFonts w:ascii="Arial" w:hAnsi="Arial" w:cs="Arial"/>
          <w:sz w:val="22"/>
          <w:szCs w:val="22"/>
        </w:rPr>
        <w:t xml:space="preserve">This is a Project Fixed Asset Valuation Report and comprises of </w:t>
      </w:r>
      <w:r w:rsidR="00285890" w:rsidRPr="009D6D12">
        <w:rPr>
          <w:rFonts w:ascii="Arial" w:hAnsi="Arial" w:cs="Arial"/>
          <w:sz w:val="22"/>
          <w:szCs w:val="22"/>
        </w:rPr>
        <w:t>Land</w:t>
      </w:r>
      <w:r w:rsidR="003835C8" w:rsidRPr="009D6D12">
        <w:rPr>
          <w:rFonts w:ascii="Arial" w:hAnsi="Arial" w:cs="Arial"/>
          <w:sz w:val="22"/>
          <w:szCs w:val="22"/>
        </w:rPr>
        <w:t xml:space="preserve">, </w:t>
      </w:r>
      <w:r w:rsidRPr="009D6D12">
        <w:rPr>
          <w:rFonts w:ascii="Arial" w:hAnsi="Arial" w:cs="Arial"/>
          <w:sz w:val="22"/>
          <w:szCs w:val="22"/>
        </w:rPr>
        <w:t>Building as wel</w:t>
      </w:r>
      <w:r w:rsidR="00D07949">
        <w:rPr>
          <w:rFonts w:ascii="Arial" w:hAnsi="Arial" w:cs="Arial"/>
          <w:sz w:val="22"/>
          <w:szCs w:val="22"/>
        </w:rPr>
        <w:t>l as Plant &amp; Machinery</w:t>
      </w:r>
      <w:r w:rsidRPr="009D6D12">
        <w:rPr>
          <w:rFonts w:ascii="Arial" w:hAnsi="Arial" w:cs="Arial"/>
          <w:sz w:val="22"/>
          <w:szCs w:val="22"/>
        </w:rPr>
        <w:t xml:space="preserve"> for the </w:t>
      </w:r>
      <w:r w:rsidR="00B71EAD" w:rsidRPr="009D6D12">
        <w:rPr>
          <w:rFonts w:ascii="Arial" w:hAnsi="Arial" w:cs="Arial"/>
          <w:sz w:val="22"/>
          <w:szCs w:val="22"/>
        </w:rPr>
        <w:t>Cement</w:t>
      </w:r>
      <w:r w:rsidRPr="009D6D12">
        <w:rPr>
          <w:rFonts w:ascii="Arial" w:hAnsi="Arial" w:cs="Arial"/>
          <w:sz w:val="22"/>
          <w:szCs w:val="22"/>
        </w:rPr>
        <w:t xml:space="preserve"> Plant</w:t>
      </w:r>
      <w:r w:rsidR="00B71EAD" w:rsidRPr="009D6D12">
        <w:rPr>
          <w:rFonts w:ascii="Arial" w:hAnsi="Arial" w:cs="Arial"/>
          <w:sz w:val="22"/>
          <w:szCs w:val="22"/>
        </w:rPr>
        <w:t xml:space="preserve"> and its associated Facilities</w:t>
      </w:r>
      <w:r w:rsidRPr="009D6D12">
        <w:rPr>
          <w:rFonts w:ascii="Arial" w:hAnsi="Arial" w:cs="Arial"/>
          <w:sz w:val="22"/>
          <w:szCs w:val="22"/>
        </w:rPr>
        <w:t xml:space="preserve"> located at </w:t>
      </w:r>
      <w:r w:rsidR="009D6D12">
        <w:rPr>
          <w:rFonts w:ascii="Arial" w:hAnsi="Arial" w:cs="Arial"/>
          <w:sz w:val="22"/>
          <w:szCs w:val="22"/>
        </w:rPr>
        <w:t xml:space="preserve">the </w:t>
      </w:r>
      <w:r w:rsidRPr="009D6D12">
        <w:rPr>
          <w:rFonts w:ascii="Arial" w:hAnsi="Arial" w:cs="Arial"/>
          <w:sz w:val="22"/>
          <w:szCs w:val="22"/>
        </w:rPr>
        <w:t>aforesaid addres</w:t>
      </w:r>
      <w:r w:rsidR="00D361BE">
        <w:rPr>
          <w:rFonts w:ascii="Arial" w:hAnsi="Arial" w:cs="Arial"/>
          <w:sz w:val="22"/>
          <w:szCs w:val="22"/>
        </w:rPr>
        <w:t>s</w:t>
      </w:r>
      <w:r w:rsidR="00771784">
        <w:rPr>
          <w:rFonts w:ascii="Arial" w:hAnsi="Arial" w:cs="Arial"/>
          <w:sz w:val="22"/>
          <w:szCs w:val="22"/>
        </w:rPr>
        <w:t xml:space="preserve">. </w:t>
      </w:r>
      <w:r w:rsidRPr="009D6D12">
        <w:rPr>
          <w:rFonts w:ascii="Arial" w:hAnsi="Arial" w:cs="Arial"/>
          <w:sz w:val="22"/>
          <w:szCs w:val="22"/>
        </w:rPr>
        <w:t>Details of Land &amp; Building/Civil Structure and Plant &amp; Machinery are enumerated in different section of this report.</w:t>
      </w:r>
    </w:p>
    <w:p w14:paraId="463927B9" w14:textId="4768C155" w:rsidR="00D07949" w:rsidRDefault="00DD7D7E" w:rsidP="00D07949">
      <w:pPr>
        <w:pStyle w:val="ListParagraph"/>
        <w:spacing w:line="360" w:lineRule="auto"/>
        <w:ind w:left="-142"/>
        <w:jc w:val="center"/>
        <w:rPr>
          <w:rFonts w:ascii="Arial" w:hAnsi="Arial" w:cs="Arial"/>
          <w:sz w:val="22"/>
          <w:szCs w:val="22"/>
        </w:rPr>
      </w:pPr>
      <w:r>
        <w:rPr>
          <w:rFonts w:ascii="Arial" w:hAnsi="Arial" w:cs="Arial"/>
          <w:noProof/>
          <w:sz w:val="22"/>
          <w:szCs w:val="22"/>
          <w:lang w:val="en-IN" w:eastAsia="en-IN"/>
        </w:rPr>
        <w:drawing>
          <wp:inline distT="0" distB="0" distL="0" distR="0" wp14:anchorId="268BB13B" wp14:editId="3C1331C2">
            <wp:extent cx="6155055" cy="3190875"/>
            <wp:effectExtent l="19050" t="19050" r="1714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76792" cy="3202144"/>
                    </a:xfrm>
                    <a:prstGeom prst="rect">
                      <a:avLst/>
                    </a:prstGeom>
                    <a:ln>
                      <a:solidFill>
                        <a:schemeClr val="tx1"/>
                      </a:solidFill>
                    </a:ln>
                  </pic:spPr>
                </pic:pic>
              </a:graphicData>
            </a:graphic>
          </wp:inline>
        </w:drawing>
      </w:r>
    </w:p>
    <w:p w14:paraId="650EBD4B" w14:textId="4A98ACD4" w:rsidR="00E07C97" w:rsidRDefault="00A71C52" w:rsidP="009D6D12">
      <w:pPr>
        <w:spacing w:line="360" w:lineRule="auto"/>
        <w:jc w:val="both"/>
        <w:rPr>
          <w:rFonts w:ascii="Arial" w:hAnsi="Arial" w:cs="Arial"/>
          <w:sz w:val="22"/>
          <w:szCs w:val="22"/>
        </w:rPr>
      </w:pPr>
      <w:r>
        <w:rPr>
          <w:rFonts w:ascii="Arial" w:hAnsi="Arial" w:cs="Arial"/>
          <w:sz w:val="22"/>
          <w:szCs w:val="22"/>
        </w:rPr>
        <w:lastRenderedPageBreak/>
        <w:t xml:space="preserve">M/s JUD </w:t>
      </w:r>
      <w:r w:rsidR="00B71979">
        <w:rPr>
          <w:rFonts w:ascii="Arial" w:hAnsi="Arial" w:cs="Arial"/>
          <w:sz w:val="22"/>
          <w:szCs w:val="22"/>
        </w:rPr>
        <w:t>Cement Limited</w:t>
      </w:r>
      <w:r w:rsidR="007427F5" w:rsidRPr="007427F5">
        <w:rPr>
          <w:rFonts w:ascii="Arial" w:hAnsi="Arial" w:cs="Arial"/>
          <w:sz w:val="22"/>
          <w:szCs w:val="22"/>
        </w:rPr>
        <w:t xml:space="preserve"> at </w:t>
      </w:r>
      <w:r w:rsidR="001707E3">
        <w:rPr>
          <w:rFonts w:ascii="Arial" w:hAnsi="Arial" w:cs="Arial"/>
          <w:sz w:val="22"/>
          <w:szCs w:val="22"/>
        </w:rPr>
        <w:t xml:space="preserve">Wahiajer </w:t>
      </w:r>
      <w:r w:rsidR="0035342E" w:rsidRPr="007427F5">
        <w:rPr>
          <w:rFonts w:ascii="Arial" w:hAnsi="Arial" w:cs="Arial"/>
          <w:sz w:val="22"/>
          <w:szCs w:val="22"/>
        </w:rPr>
        <w:t xml:space="preserve">is </w:t>
      </w:r>
      <w:r w:rsidR="001A24AF" w:rsidRPr="007427F5">
        <w:rPr>
          <w:rFonts w:ascii="Arial" w:hAnsi="Arial" w:cs="Arial"/>
          <w:sz w:val="22"/>
          <w:szCs w:val="22"/>
        </w:rPr>
        <w:t xml:space="preserve">having an installed capacity of </w:t>
      </w:r>
      <w:r w:rsidR="001707E3">
        <w:rPr>
          <w:rFonts w:ascii="Arial" w:hAnsi="Arial" w:cs="Arial"/>
          <w:sz w:val="22"/>
          <w:szCs w:val="22"/>
        </w:rPr>
        <w:t>0.324</w:t>
      </w:r>
      <w:r w:rsidR="001A24AF" w:rsidRPr="007427F5">
        <w:rPr>
          <w:rFonts w:ascii="Arial" w:hAnsi="Arial" w:cs="Arial"/>
          <w:sz w:val="22"/>
          <w:szCs w:val="22"/>
        </w:rPr>
        <w:t xml:space="preserve"> MTPA</w:t>
      </w:r>
      <w:r w:rsidR="000741A1">
        <w:rPr>
          <w:rFonts w:ascii="Arial" w:hAnsi="Arial" w:cs="Arial"/>
          <w:sz w:val="22"/>
          <w:szCs w:val="22"/>
        </w:rPr>
        <w:t>/900 TPD</w:t>
      </w:r>
      <w:r w:rsidR="001A24AF">
        <w:rPr>
          <w:rFonts w:ascii="Arial" w:hAnsi="Arial" w:cs="Arial"/>
          <w:sz w:val="22"/>
          <w:szCs w:val="22"/>
        </w:rPr>
        <w:t xml:space="preserve"> cement manufacturing</w:t>
      </w:r>
      <w:r w:rsidR="001A24AF" w:rsidRPr="007427F5">
        <w:rPr>
          <w:rFonts w:ascii="Arial" w:hAnsi="Arial" w:cs="Arial"/>
          <w:sz w:val="22"/>
          <w:szCs w:val="22"/>
        </w:rPr>
        <w:t xml:space="preserve"> </w:t>
      </w:r>
      <w:r w:rsidR="001F7D88">
        <w:rPr>
          <w:rFonts w:ascii="Arial" w:hAnsi="Arial" w:cs="Arial"/>
          <w:sz w:val="22"/>
          <w:szCs w:val="22"/>
        </w:rPr>
        <w:t xml:space="preserve">unit </w:t>
      </w:r>
      <w:r w:rsidR="0035342E" w:rsidRPr="007427F5">
        <w:rPr>
          <w:rFonts w:ascii="Arial" w:hAnsi="Arial" w:cs="Arial"/>
          <w:sz w:val="22"/>
          <w:szCs w:val="22"/>
        </w:rPr>
        <w:t xml:space="preserve">spread over </w:t>
      </w:r>
      <w:r w:rsidR="001C26F4" w:rsidRPr="001C26F4">
        <w:rPr>
          <w:rFonts w:ascii="Arial" w:hAnsi="Arial" w:cs="Arial"/>
          <w:sz w:val="22"/>
          <w:szCs w:val="22"/>
        </w:rPr>
        <w:t>218.29 Acres</w:t>
      </w:r>
      <w:r w:rsidR="00D07949">
        <w:rPr>
          <w:rFonts w:ascii="Arial" w:hAnsi="Arial" w:cs="Arial"/>
          <w:sz w:val="22"/>
          <w:szCs w:val="22"/>
        </w:rPr>
        <w:t xml:space="preserve"> </w:t>
      </w:r>
      <w:r w:rsidR="001C26F4" w:rsidRPr="001C26F4">
        <w:rPr>
          <w:rFonts w:ascii="Arial" w:hAnsi="Arial" w:cs="Arial"/>
          <w:sz w:val="22"/>
          <w:szCs w:val="22"/>
        </w:rPr>
        <w:t>/</w:t>
      </w:r>
      <w:r w:rsidR="00D07949">
        <w:rPr>
          <w:rFonts w:ascii="Arial" w:hAnsi="Arial" w:cs="Arial"/>
          <w:sz w:val="22"/>
          <w:szCs w:val="22"/>
        </w:rPr>
        <w:t xml:space="preserve"> </w:t>
      </w:r>
      <w:r w:rsidR="001C26F4" w:rsidRPr="001C26F4">
        <w:rPr>
          <w:rFonts w:ascii="Arial" w:hAnsi="Arial" w:cs="Arial"/>
          <w:sz w:val="22"/>
          <w:szCs w:val="22"/>
        </w:rPr>
        <w:t>88.34</w:t>
      </w:r>
      <w:r w:rsidR="00D07949">
        <w:rPr>
          <w:rFonts w:ascii="Arial" w:hAnsi="Arial" w:cs="Arial"/>
          <w:sz w:val="22"/>
          <w:szCs w:val="22"/>
        </w:rPr>
        <w:t xml:space="preserve"> </w:t>
      </w:r>
      <w:r w:rsidR="001C26F4" w:rsidRPr="001C26F4">
        <w:rPr>
          <w:rFonts w:ascii="Arial" w:hAnsi="Arial" w:cs="Arial"/>
          <w:sz w:val="22"/>
          <w:szCs w:val="22"/>
        </w:rPr>
        <w:t>H</w:t>
      </w:r>
      <w:r w:rsidR="00AC6434">
        <w:rPr>
          <w:rFonts w:ascii="Arial" w:hAnsi="Arial" w:cs="Arial"/>
          <w:sz w:val="22"/>
          <w:szCs w:val="22"/>
        </w:rPr>
        <w:t>ect</w:t>
      </w:r>
      <w:r w:rsidR="001C26F4" w:rsidRPr="001C26F4">
        <w:rPr>
          <w:rFonts w:ascii="Arial" w:hAnsi="Arial" w:cs="Arial"/>
          <w:sz w:val="22"/>
          <w:szCs w:val="22"/>
        </w:rPr>
        <w:t xml:space="preserve"> </w:t>
      </w:r>
      <w:r w:rsidR="001A24AF">
        <w:rPr>
          <w:rFonts w:ascii="Arial" w:hAnsi="Arial" w:cs="Arial"/>
          <w:sz w:val="22"/>
          <w:szCs w:val="22"/>
        </w:rPr>
        <w:t xml:space="preserve">out of which </w:t>
      </w:r>
      <w:r w:rsidR="00AC6434" w:rsidRPr="001C26F4">
        <w:rPr>
          <w:rFonts w:ascii="Arial" w:hAnsi="Arial" w:cs="Arial"/>
          <w:sz w:val="22"/>
          <w:szCs w:val="22"/>
        </w:rPr>
        <w:t xml:space="preserve">29.89 acres </w:t>
      </w:r>
      <w:r w:rsidR="00AC6434">
        <w:rPr>
          <w:rFonts w:ascii="Arial" w:hAnsi="Arial" w:cs="Arial"/>
          <w:sz w:val="22"/>
          <w:szCs w:val="22"/>
        </w:rPr>
        <w:t>/</w:t>
      </w:r>
      <w:r w:rsidR="001C26F4" w:rsidRPr="001C26F4">
        <w:rPr>
          <w:rFonts w:ascii="Arial" w:hAnsi="Arial" w:cs="Arial"/>
          <w:sz w:val="22"/>
          <w:szCs w:val="22"/>
        </w:rPr>
        <w:t>12.10</w:t>
      </w:r>
      <w:r w:rsidR="00D07949">
        <w:rPr>
          <w:rFonts w:ascii="Arial" w:hAnsi="Arial" w:cs="Arial"/>
          <w:sz w:val="22"/>
          <w:szCs w:val="22"/>
        </w:rPr>
        <w:t xml:space="preserve"> </w:t>
      </w:r>
      <w:r w:rsidR="00AC6434">
        <w:rPr>
          <w:rFonts w:ascii="Arial" w:hAnsi="Arial" w:cs="Arial"/>
          <w:sz w:val="22"/>
          <w:szCs w:val="22"/>
        </w:rPr>
        <w:t xml:space="preserve">Hect </w:t>
      </w:r>
      <w:r w:rsidR="001A24AF">
        <w:rPr>
          <w:rFonts w:ascii="Arial" w:hAnsi="Arial" w:cs="Arial"/>
          <w:sz w:val="22"/>
          <w:szCs w:val="22"/>
        </w:rPr>
        <w:t xml:space="preserve">is </w:t>
      </w:r>
      <w:r w:rsidR="00935289">
        <w:rPr>
          <w:rFonts w:ascii="Arial" w:hAnsi="Arial" w:cs="Arial"/>
          <w:sz w:val="22"/>
          <w:szCs w:val="22"/>
        </w:rPr>
        <w:t xml:space="preserve">the plant </w:t>
      </w:r>
      <w:r w:rsidR="001A24AF">
        <w:rPr>
          <w:rFonts w:ascii="Arial" w:hAnsi="Arial" w:cs="Arial"/>
          <w:sz w:val="22"/>
          <w:szCs w:val="22"/>
        </w:rPr>
        <w:t>area</w:t>
      </w:r>
      <w:r w:rsidR="001C26F4">
        <w:rPr>
          <w:rFonts w:ascii="Arial" w:hAnsi="Arial" w:cs="Arial"/>
          <w:sz w:val="22"/>
          <w:szCs w:val="22"/>
        </w:rPr>
        <w:t xml:space="preserve"> </w:t>
      </w:r>
      <w:r w:rsidR="00A02972">
        <w:rPr>
          <w:rFonts w:ascii="Arial" w:hAnsi="Arial" w:cs="Arial"/>
          <w:sz w:val="22"/>
          <w:szCs w:val="22"/>
        </w:rPr>
        <w:t xml:space="preserve">where all the units required for production </w:t>
      </w:r>
      <w:r w:rsidR="007301BD">
        <w:rPr>
          <w:rFonts w:ascii="Arial" w:hAnsi="Arial" w:cs="Arial"/>
          <w:sz w:val="22"/>
          <w:szCs w:val="22"/>
        </w:rPr>
        <w:t xml:space="preserve">are setup </w:t>
      </w:r>
      <w:r w:rsidR="001C26F4">
        <w:rPr>
          <w:rFonts w:ascii="Arial" w:hAnsi="Arial" w:cs="Arial"/>
          <w:sz w:val="22"/>
          <w:szCs w:val="22"/>
        </w:rPr>
        <w:t xml:space="preserve">as per the </w:t>
      </w:r>
      <w:r w:rsidR="006D595C">
        <w:rPr>
          <w:rFonts w:ascii="Arial" w:hAnsi="Arial" w:cs="Arial"/>
          <w:sz w:val="22"/>
          <w:szCs w:val="22"/>
        </w:rPr>
        <w:t>s</w:t>
      </w:r>
      <w:r w:rsidR="006A5CE2" w:rsidRPr="001C26F4">
        <w:rPr>
          <w:rFonts w:ascii="Arial" w:hAnsi="Arial" w:cs="Arial"/>
          <w:sz w:val="22"/>
          <w:szCs w:val="22"/>
        </w:rPr>
        <w:t xml:space="preserve">ite </w:t>
      </w:r>
      <w:r w:rsidR="006D595C">
        <w:rPr>
          <w:rFonts w:ascii="Arial" w:hAnsi="Arial" w:cs="Arial"/>
          <w:sz w:val="22"/>
          <w:szCs w:val="22"/>
        </w:rPr>
        <w:t>p</w:t>
      </w:r>
      <w:r w:rsidR="001C26F4" w:rsidRPr="001C26F4">
        <w:rPr>
          <w:rFonts w:ascii="Arial" w:hAnsi="Arial" w:cs="Arial"/>
          <w:sz w:val="22"/>
          <w:szCs w:val="22"/>
        </w:rPr>
        <w:t xml:space="preserve">lan produced by </w:t>
      </w:r>
      <w:r w:rsidR="006D595C">
        <w:rPr>
          <w:rFonts w:ascii="Arial" w:hAnsi="Arial" w:cs="Arial"/>
          <w:sz w:val="22"/>
          <w:szCs w:val="22"/>
        </w:rPr>
        <w:t>client and</w:t>
      </w:r>
      <w:r w:rsidR="007427F5" w:rsidRPr="007427F5">
        <w:rPr>
          <w:rFonts w:ascii="Arial" w:hAnsi="Arial" w:cs="Arial"/>
          <w:sz w:val="22"/>
          <w:szCs w:val="22"/>
        </w:rPr>
        <w:t xml:space="preserve"> </w:t>
      </w:r>
      <w:r w:rsidR="00EC106D" w:rsidRPr="00EC106D">
        <w:rPr>
          <w:rFonts w:ascii="Arial" w:hAnsi="Arial" w:cs="Arial"/>
          <w:bCs/>
          <w:sz w:val="22"/>
          <w:szCs w:val="22"/>
        </w:rPr>
        <w:t xml:space="preserve">along with </w:t>
      </w:r>
      <w:r w:rsidR="00EC106D">
        <w:rPr>
          <w:rFonts w:ascii="Arial" w:hAnsi="Arial" w:cs="Arial"/>
          <w:bCs/>
          <w:sz w:val="22"/>
          <w:szCs w:val="22"/>
        </w:rPr>
        <w:t>this JUD was allotted a mining leased land</w:t>
      </w:r>
      <w:r w:rsidR="00FD4C47">
        <w:rPr>
          <w:rFonts w:ascii="Arial" w:hAnsi="Arial" w:cs="Arial"/>
          <w:bCs/>
          <w:sz w:val="22"/>
          <w:szCs w:val="22"/>
        </w:rPr>
        <w:t xml:space="preserve"> for a period of 30 years comprising an area of 4.76 Hectare</w:t>
      </w:r>
      <w:r w:rsidR="00CC5C83">
        <w:rPr>
          <w:rFonts w:ascii="Arial" w:hAnsi="Arial" w:cs="Arial"/>
          <w:bCs/>
          <w:sz w:val="22"/>
          <w:szCs w:val="22"/>
        </w:rPr>
        <w:t xml:space="preserve"> </w:t>
      </w:r>
      <w:r w:rsidR="002626F6">
        <w:rPr>
          <w:rFonts w:ascii="Arial" w:hAnsi="Arial" w:cs="Arial"/>
          <w:bCs/>
          <w:sz w:val="22"/>
          <w:szCs w:val="22"/>
        </w:rPr>
        <w:t xml:space="preserve">since 2009 </w:t>
      </w:r>
      <w:r w:rsidR="00CC5C83">
        <w:rPr>
          <w:rFonts w:ascii="Arial" w:hAnsi="Arial" w:cs="Arial"/>
          <w:bCs/>
          <w:sz w:val="22"/>
          <w:szCs w:val="22"/>
        </w:rPr>
        <w:t xml:space="preserve">as per the information provided by the </w:t>
      </w:r>
      <w:r w:rsidR="006D595C">
        <w:rPr>
          <w:rFonts w:ascii="Arial" w:hAnsi="Arial" w:cs="Arial"/>
          <w:bCs/>
          <w:sz w:val="22"/>
          <w:szCs w:val="22"/>
        </w:rPr>
        <w:t>ARCIL official</w:t>
      </w:r>
      <w:r w:rsidR="00BC55F6">
        <w:rPr>
          <w:rFonts w:ascii="Arial" w:hAnsi="Arial" w:cs="Arial"/>
          <w:bCs/>
          <w:sz w:val="22"/>
          <w:szCs w:val="22"/>
        </w:rPr>
        <w:t>.</w:t>
      </w:r>
      <w:r w:rsidR="00EC106D">
        <w:rPr>
          <w:rFonts w:ascii="Arial" w:hAnsi="Arial" w:cs="Arial"/>
          <w:bCs/>
          <w:sz w:val="22"/>
          <w:szCs w:val="22"/>
        </w:rPr>
        <w:t xml:space="preserve"> </w:t>
      </w:r>
      <w:r w:rsidR="00E0780B" w:rsidRPr="004A1C37">
        <w:rPr>
          <w:rFonts w:ascii="Arial" w:hAnsi="Arial" w:cs="Arial"/>
          <w:sz w:val="22"/>
          <w:szCs w:val="22"/>
        </w:rPr>
        <w:t xml:space="preserve">This Cement Plant is powered by </w:t>
      </w:r>
      <w:r w:rsidR="00B5074E">
        <w:rPr>
          <w:rFonts w:ascii="Arial" w:hAnsi="Arial" w:cs="Arial"/>
          <w:sz w:val="22"/>
          <w:szCs w:val="22"/>
        </w:rPr>
        <w:t>State Power Grid through a 9</w:t>
      </w:r>
      <w:r w:rsidR="006D595C">
        <w:rPr>
          <w:rFonts w:ascii="Arial" w:hAnsi="Arial" w:cs="Arial"/>
          <w:sz w:val="22"/>
          <w:szCs w:val="22"/>
        </w:rPr>
        <w:t xml:space="preserve">,000 </w:t>
      </w:r>
      <w:proofErr w:type="spellStart"/>
      <w:r w:rsidR="006D595C">
        <w:rPr>
          <w:rFonts w:ascii="Arial" w:hAnsi="Arial" w:cs="Arial"/>
          <w:sz w:val="22"/>
          <w:szCs w:val="22"/>
        </w:rPr>
        <w:t>KVa</w:t>
      </w:r>
      <w:proofErr w:type="spellEnd"/>
      <w:r w:rsidR="006D595C">
        <w:rPr>
          <w:rFonts w:ascii="Arial" w:hAnsi="Arial" w:cs="Arial"/>
          <w:sz w:val="22"/>
          <w:szCs w:val="22"/>
        </w:rPr>
        <w:t xml:space="preserve"> sub-station as per the verbal information provided by the owner and </w:t>
      </w:r>
      <w:r w:rsidR="00AE0524">
        <w:rPr>
          <w:rFonts w:ascii="Arial" w:hAnsi="Arial" w:cs="Arial"/>
          <w:sz w:val="22"/>
          <w:szCs w:val="22"/>
        </w:rPr>
        <w:t>back</w:t>
      </w:r>
      <w:r w:rsidR="006D595C">
        <w:rPr>
          <w:rFonts w:ascii="Arial" w:hAnsi="Arial" w:cs="Arial"/>
          <w:sz w:val="22"/>
          <w:szCs w:val="22"/>
        </w:rPr>
        <w:t xml:space="preserve"> power is provided</w:t>
      </w:r>
      <w:r w:rsidR="00AE0524">
        <w:rPr>
          <w:rFonts w:ascii="Arial" w:hAnsi="Arial" w:cs="Arial"/>
          <w:sz w:val="22"/>
          <w:szCs w:val="22"/>
        </w:rPr>
        <w:t xml:space="preserve"> by three DG sets of </w:t>
      </w:r>
      <w:r w:rsidR="00E9088D">
        <w:rPr>
          <w:rFonts w:ascii="Arial" w:hAnsi="Arial" w:cs="Arial"/>
          <w:sz w:val="22"/>
          <w:szCs w:val="22"/>
        </w:rPr>
        <w:t>‘</w:t>
      </w:r>
      <w:r w:rsidR="00AE0524">
        <w:rPr>
          <w:rFonts w:ascii="Arial" w:hAnsi="Arial" w:cs="Arial"/>
          <w:sz w:val="22"/>
          <w:szCs w:val="22"/>
        </w:rPr>
        <w:t>1</w:t>
      </w:r>
      <w:r w:rsidR="006D595C">
        <w:rPr>
          <w:rFonts w:ascii="Arial" w:hAnsi="Arial" w:cs="Arial"/>
          <w:sz w:val="22"/>
          <w:szCs w:val="22"/>
        </w:rPr>
        <w:t>,</w:t>
      </w:r>
      <w:r w:rsidR="00AE0524">
        <w:rPr>
          <w:rFonts w:ascii="Arial" w:hAnsi="Arial" w:cs="Arial"/>
          <w:sz w:val="22"/>
          <w:szCs w:val="22"/>
        </w:rPr>
        <w:t>500</w:t>
      </w:r>
      <w:r w:rsidR="00E9088D">
        <w:rPr>
          <w:rFonts w:ascii="Arial" w:hAnsi="Arial" w:cs="Arial"/>
          <w:sz w:val="22"/>
          <w:szCs w:val="22"/>
        </w:rPr>
        <w:t>’</w:t>
      </w:r>
      <w:r w:rsidR="006D595C">
        <w:rPr>
          <w:rFonts w:ascii="Arial" w:hAnsi="Arial" w:cs="Arial"/>
          <w:sz w:val="22"/>
          <w:szCs w:val="22"/>
        </w:rPr>
        <w:t xml:space="preserve"> </w:t>
      </w:r>
      <w:proofErr w:type="spellStart"/>
      <w:r w:rsidR="006D595C">
        <w:rPr>
          <w:rFonts w:ascii="Arial" w:hAnsi="Arial" w:cs="Arial"/>
          <w:sz w:val="22"/>
          <w:szCs w:val="22"/>
        </w:rPr>
        <w:t>KVa</w:t>
      </w:r>
      <w:proofErr w:type="spellEnd"/>
      <w:r w:rsidR="006D595C">
        <w:rPr>
          <w:rFonts w:ascii="Arial" w:hAnsi="Arial" w:cs="Arial"/>
          <w:sz w:val="22"/>
          <w:szCs w:val="22"/>
        </w:rPr>
        <w:t xml:space="preserve"> as per information and observation during the site survey.</w:t>
      </w:r>
      <w:r w:rsidR="0035342E" w:rsidRPr="007427F5">
        <w:rPr>
          <w:rFonts w:ascii="Arial" w:hAnsi="Arial" w:cs="Arial"/>
          <w:sz w:val="22"/>
          <w:szCs w:val="22"/>
        </w:rPr>
        <w:t xml:space="preserve"> </w:t>
      </w:r>
    </w:p>
    <w:p w14:paraId="6263393F" w14:textId="77777777" w:rsidR="00807E62" w:rsidRPr="00807E62" w:rsidRDefault="00807E62" w:rsidP="009D6D12">
      <w:pPr>
        <w:spacing w:line="360" w:lineRule="auto"/>
        <w:jc w:val="both"/>
        <w:rPr>
          <w:rFonts w:ascii="Arial" w:hAnsi="Arial" w:cs="Arial"/>
          <w:sz w:val="22"/>
          <w:szCs w:val="22"/>
        </w:rPr>
      </w:pPr>
    </w:p>
    <w:p w14:paraId="3B929250" w14:textId="12EE7E53" w:rsidR="002C5371" w:rsidRPr="006D595C" w:rsidRDefault="004A1C37" w:rsidP="009D6D12">
      <w:pPr>
        <w:spacing w:line="360" w:lineRule="auto"/>
        <w:jc w:val="both"/>
        <w:rPr>
          <w:rFonts w:ascii="Arial" w:hAnsi="Arial" w:cs="Arial"/>
          <w:sz w:val="22"/>
        </w:rPr>
      </w:pPr>
      <w:r w:rsidRPr="006D595C">
        <w:rPr>
          <w:rFonts w:ascii="Arial" w:hAnsi="Arial" w:cs="Arial"/>
          <w:sz w:val="22"/>
        </w:rPr>
        <w:t xml:space="preserve">In this Valuation Report </w:t>
      </w:r>
      <w:r w:rsidR="00743AA6" w:rsidRPr="006D595C">
        <w:rPr>
          <w:rFonts w:ascii="Arial" w:hAnsi="Arial" w:cs="Arial"/>
          <w:sz w:val="22"/>
        </w:rPr>
        <w:t>Limestone-</w:t>
      </w:r>
      <w:r w:rsidR="00771784" w:rsidRPr="006D595C">
        <w:rPr>
          <w:rFonts w:ascii="Arial" w:hAnsi="Arial" w:cs="Arial"/>
          <w:sz w:val="22"/>
        </w:rPr>
        <w:t>Mine</w:t>
      </w:r>
      <w:r w:rsidRPr="006D595C">
        <w:rPr>
          <w:rFonts w:ascii="Arial" w:hAnsi="Arial" w:cs="Arial"/>
          <w:sz w:val="22"/>
        </w:rPr>
        <w:t xml:space="preserve"> have not been considered.</w:t>
      </w:r>
    </w:p>
    <w:p w14:paraId="0103DF25" w14:textId="6737C04A" w:rsidR="007427F5" w:rsidRPr="005E5B5C" w:rsidRDefault="001E4B22" w:rsidP="00D8323E">
      <w:pPr>
        <w:rPr>
          <w:rFonts w:ascii="Arial" w:hAnsi="Arial" w:cs="Arial"/>
          <w:sz w:val="22"/>
          <w:szCs w:val="22"/>
        </w:rPr>
      </w:pPr>
      <w:r>
        <w:rPr>
          <w:rFonts w:ascii="Arial" w:hAnsi="Arial" w:cs="Arial"/>
          <w:noProof/>
          <w:sz w:val="22"/>
          <w:szCs w:val="22"/>
          <w:lang w:val="en-IN" w:eastAsia="en-IN"/>
        </w:rPr>
        <w:drawing>
          <wp:inline distT="0" distB="0" distL="0" distR="0" wp14:anchorId="60D8CCBE" wp14:editId="5E102707">
            <wp:extent cx="5951220" cy="3933190"/>
            <wp:effectExtent l="19050" t="19050" r="11430"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1220" cy="3933190"/>
                    </a:xfrm>
                    <a:prstGeom prst="rect">
                      <a:avLst/>
                    </a:prstGeom>
                    <a:ln>
                      <a:solidFill>
                        <a:schemeClr val="tx1"/>
                      </a:solidFill>
                    </a:ln>
                  </pic:spPr>
                </pic:pic>
              </a:graphicData>
            </a:graphic>
          </wp:inline>
        </w:drawing>
      </w:r>
      <w:r w:rsidR="00D8323E">
        <w:rPr>
          <w:rFonts w:ascii="Arial" w:hAnsi="Arial" w:cs="Arial"/>
          <w:sz w:val="22"/>
          <w:szCs w:val="22"/>
        </w:rPr>
        <w:br w:type="page"/>
      </w:r>
    </w:p>
    <w:p w14:paraId="0C944298" w14:textId="77777777" w:rsidR="00410860" w:rsidRPr="00410860" w:rsidRDefault="00410860" w:rsidP="004400F6">
      <w:pPr>
        <w:pStyle w:val="ListParagraph"/>
        <w:numPr>
          <w:ilvl w:val="1"/>
          <w:numId w:val="44"/>
        </w:numPr>
        <w:spacing w:line="360" w:lineRule="auto"/>
        <w:ind w:left="0" w:right="200" w:hanging="426"/>
        <w:jc w:val="both"/>
        <w:rPr>
          <w:rFonts w:ascii="Arial" w:hAnsi="Arial" w:cs="Arial"/>
          <w:b/>
          <w:sz w:val="22"/>
          <w:szCs w:val="22"/>
        </w:rPr>
      </w:pPr>
      <w:r w:rsidRPr="00410860">
        <w:rPr>
          <w:rFonts w:ascii="Arial" w:hAnsi="Arial" w:cs="Arial"/>
          <w:b/>
          <w:sz w:val="22"/>
          <w:szCs w:val="22"/>
        </w:rPr>
        <w:lastRenderedPageBreak/>
        <w:t>Project Location</w:t>
      </w:r>
    </w:p>
    <w:p w14:paraId="2ECB84E2" w14:textId="5A315971" w:rsidR="00410860" w:rsidRDefault="00625D91" w:rsidP="00410860">
      <w:pPr>
        <w:pStyle w:val="ListParagraph"/>
        <w:spacing w:line="360" w:lineRule="auto"/>
        <w:ind w:left="0"/>
        <w:jc w:val="both"/>
        <w:rPr>
          <w:rFonts w:ascii="Arial" w:hAnsi="Arial" w:cs="Arial"/>
          <w:sz w:val="22"/>
          <w:szCs w:val="22"/>
        </w:rPr>
      </w:pPr>
      <w:r>
        <w:rPr>
          <w:rFonts w:ascii="Arial" w:hAnsi="Arial" w:cs="Arial"/>
          <w:sz w:val="22"/>
          <w:szCs w:val="22"/>
        </w:rPr>
        <w:t xml:space="preserve">Wahiajer </w:t>
      </w:r>
      <w:r w:rsidR="00A70291" w:rsidRPr="00A70291">
        <w:rPr>
          <w:rFonts w:ascii="Arial" w:hAnsi="Arial" w:cs="Arial"/>
          <w:sz w:val="22"/>
          <w:szCs w:val="22"/>
        </w:rPr>
        <w:t xml:space="preserve">is a </w:t>
      </w:r>
      <w:r>
        <w:rPr>
          <w:rFonts w:ascii="Arial" w:hAnsi="Arial" w:cs="Arial"/>
          <w:sz w:val="22"/>
          <w:szCs w:val="22"/>
        </w:rPr>
        <w:t xml:space="preserve">village </w:t>
      </w:r>
      <w:r w:rsidR="00A70291" w:rsidRPr="00A70291">
        <w:rPr>
          <w:rFonts w:ascii="Arial" w:hAnsi="Arial" w:cs="Arial"/>
          <w:sz w:val="22"/>
          <w:szCs w:val="22"/>
        </w:rPr>
        <w:t xml:space="preserve">in </w:t>
      </w:r>
      <w:r w:rsidR="006D595C">
        <w:rPr>
          <w:rFonts w:ascii="Arial" w:hAnsi="Arial" w:cs="Arial"/>
          <w:sz w:val="22"/>
          <w:szCs w:val="22"/>
        </w:rPr>
        <w:t>East J</w:t>
      </w:r>
      <w:r>
        <w:rPr>
          <w:rFonts w:ascii="Arial" w:hAnsi="Arial" w:cs="Arial"/>
          <w:sz w:val="22"/>
          <w:szCs w:val="22"/>
        </w:rPr>
        <w:t xml:space="preserve">aintia Hills </w:t>
      </w:r>
      <w:r w:rsidR="00A70291" w:rsidRPr="00A70291">
        <w:rPr>
          <w:rFonts w:ascii="Arial" w:hAnsi="Arial" w:cs="Arial"/>
          <w:sz w:val="22"/>
          <w:szCs w:val="22"/>
        </w:rPr>
        <w:t xml:space="preserve">district </w:t>
      </w:r>
      <w:r w:rsidR="00771784">
        <w:rPr>
          <w:rFonts w:ascii="Arial" w:hAnsi="Arial" w:cs="Arial"/>
          <w:sz w:val="22"/>
          <w:szCs w:val="22"/>
        </w:rPr>
        <w:t xml:space="preserve">of </w:t>
      </w:r>
      <w:r>
        <w:rPr>
          <w:rFonts w:ascii="Arial" w:hAnsi="Arial" w:cs="Arial"/>
          <w:sz w:val="22"/>
          <w:szCs w:val="22"/>
        </w:rPr>
        <w:t xml:space="preserve">Meghalaya </w:t>
      </w:r>
      <w:r w:rsidR="00771784">
        <w:rPr>
          <w:rFonts w:ascii="Arial" w:hAnsi="Arial" w:cs="Arial"/>
          <w:sz w:val="22"/>
          <w:szCs w:val="22"/>
        </w:rPr>
        <w:t>state</w:t>
      </w:r>
      <w:r>
        <w:rPr>
          <w:rFonts w:ascii="Arial" w:hAnsi="Arial" w:cs="Arial"/>
          <w:sz w:val="22"/>
          <w:szCs w:val="22"/>
        </w:rPr>
        <w:t xml:space="preserve"> headquartered in </w:t>
      </w:r>
      <w:r w:rsidR="00CD3FB0" w:rsidRPr="00CD3FB0">
        <w:rPr>
          <w:rFonts w:ascii="Arial" w:hAnsi="Arial" w:cs="Arial"/>
          <w:sz w:val="22"/>
          <w:szCs w:val="22"/>
        </w:rPr>
        <w:t>Khliehriat</w:t>
      </w:r>
      <w:r w:rsidR="00771784">
        <w:rPr>
          <w:rFonts w:ascii="Arial" w:hAnsi="Arial" w:cs="Arial"/>
          <w:sz w:val="22"/>
          <w:szCs w:val="22"/>
        </w:rPr>
        <w:t>. It</w:t>
      </w:r>
      <w:r w:rsidR="00B71979">
        <w:rPr>
          <w:rFonts w:ascii="Arial" w:hAnsi="Arial" w:cs="Arial"/>
          <w:sz w:val="22"/>
          <w:szCs w:val="22"/>
        </w:rPr>
        <w:t xml:space="preserve"> is located around </w:t>
      </w:r>
      <w:r w:rsidR="00AE658D">
        <w:rPr>
          <w:rFonts w:ascii="Arial" w:hAnsi="Arial" w:cs="Arial"/>
          <w:sz w:val="22"/>
          <w:szCs w:val="22"/>
        </w:rPr>
        <w:t>116</w:t>
      </w:r>
      <w:r w:rsidR="00B71979">
        <w:rPr>
          <w:rFonts w:ascii="Arial" w:hAnsi="Arial" w:cs="Arial"/>
          <w:sz w:val="22"/>
          <w:szCs w:val="22"/>
        </w:rPr>
        <w:t xml:space="preserve"> km </w:t>
      </w:r>
      <w:r w:rsidR="001A614E">
        <w:rPr>
          <w:rFonts w:ascii="Arial" w:hAnsi="Arial" w:cs="Arial"/>
          <w:sz w:val="22"/>
          <w:szCs w:val="22"/>
        </w:rPr>
        <w:t>South</w:t>
      </w:r>
      <w:r w:rsidR="00A70291" w:rsidRPr="00A70291">
        <w:rPr>
          <w:rFonts w:ascii="Arial" w:hAnsi="Arial" w:cs="Arial"/>
          <w:sz w:val="22"/>
          <w:szCs w:val="22"/>
        </w:rPr>
        <w:t>-</w:t>
      </w:r>
      <w:r w:rsidR="001A614E">
        <w:rPr>
          <w:rFonts w:ascii="Arial" w:hAnsi="Arial" w:cs="Arial"/>
          <w:sz w:val="22"/>
          <w:szCs w:val="22"/>
        </w:rPr>
        <w:t xml:space="preserve">east </w:t>
      </w:r>
      <w:r w:rsidR="00A70291" w:rsidRPr="00A70291">
        <w:rPr>
          <w:rFonts w:ascii="Arial" w:hAnsi="Arial" w:cs="Arial"/>
          <w:sz w:val="22"/>
          <w:szCs w:val="22"/>
        </w:rPr>
        <w:t>of the state capital,</w:t>
      </w:r>
      <w:r w:rsidR="00234B1C" w:rsidRPr="00A70291">
        <w:rPr>
          <w:rFonts w:ascii="Arial" w:hAnsi="Arial" w:cs="Arial"/>
          <w:sz w:val="22"/>
          <w:szCs w:val="22"/>
        </w:rPr>
        <w:t> </w:t>
      </w:r>
      <w:proofErr w:type="spellStart"/>
      <w:r w:rsidR="0041641E">
        <w:rPr>
          <w:rFonts w:ascii="Arial" w:hAnsi="Arial" w:cs="Arial"/>
          <w:sz w:val="22"/>
          <w:szCs w:val="22"/>
        </w:rPr>
        <w:t>S</w:t>
      </w:r>
      <w:r w:rsidR="00234B1C" w:rsidRPr="00234B1C">
        <w:rPr>
          <w:rFonts w:ascii="Arial" w:hAnsi="Arial" w:cs="Arial"/>
          <w:sz w:val="22"/>
          <w:szCs w:val="22"/>
        </w:rPr>
        <w:t>hillong</w:t>
      </w:r>
      <w:proofErr w:type="spellEnd"/>
      <w:r w:rsidR="00A70291" w:rsidRPr="00A70291">
        <w:rPr>
          <w:rFonts w:ascii="Arial" w:hAnsi="Arial" w:cs="Arial"/>
          <w:sz w:val="22"/>
          <w:szCs w:val="22"/>
        </w:rPr>
        <w:t xml:space="preserve">. </w:t>
      </w:r>
      <w:r w:rsidR="005B4F76">
        <w:rPr>
          <w:rFonts w:ascii="Arial" w:hAnsi="Arial" w:cs="Arial"/>
          <w:sz w:val="22"/>
          <w:szCs w:val="22"/>
        </w:rPr>
        <w:t xml:space="preserve">Wahiajer </w:t>
      </w:r>
      <w:r w:rsidR="00A70291" w:rsidRPr="00A70291">
        <w:rPr>
          <w:rFonts w:ascii="Arial" w:hAnsi="Arial" w:cs="Arial"/>
          <w:sz w:val="22"/>
          <w:szCs w:val="22"/>
        </w:rPr>
        <w:t>is well connected through road</w:t>
      </w:r>
      <w:r w:rsidR="001525CD">
        <w:rPr>
          <w:rFonts w:ascii="Arial" w:hAnsi="Arial" w:cs="Arial"/>
          <w:sz w:val="22"/>
          <w:szCs w:val="22"/>
        </w:rPr>
        <w:t xml:space="preserve"> transport</w:t>
      </w:r>
      <w:r w:rsidR="00A70291" w:rsidRPr="00A70291">
        <w:rPr>
          <w:rFonts w:ascii="Arial" w:hAnsi="Arial" w:cs="Arial"/>
          <w:sz w:val="22"/>
          <w:szCs w:val="22"/>
        </w:rPr>
        <w:t xml:space="preserve">; it lies on the </w:t>
      </w:r>
      <w:r w:rsidR="00C513CB" w:rsidRPr="00C513CB">
        <w:rPr>
          <w:rFonts w:ascii="Arial" w:hAnsi="Arial" w:cs="Arial"/>
          <w:sz w:val="22"/>
          <w:szCs w:val="22"/>
        </w:rPr>
        <w:t>National Highway</w:t>
      </w:r>
      <w:r w:rsidR="005B4F76">
        <w:rPr>
          <w:rFonts w:ascii="Arial" w:hAnsi="Arial" w:cs="Arial"/>
          <w:sz w:val="22"/>
          <w:szCs w:val="22"/>
        </w:rPr>
        <w:t xml:space="preserve"> </w:t>
      </w:r>
      <w:r w:rsidR="00A70291" w:rsidRPr="00A70291">
        <w:rPr>
          <w:rFonts w:ascii="Arial" w:hAnsi="Arial" w:cs="Arial"/>
          <w:sz w:val="22"/>
          <w:szCs w:val="22"/>
        </w:rPr>
        <w:t>connecting</w:t>
      </w:r>
      <w:r w:rsidR="00FA72FC">
        <w:rPr>
          <w:rFonts w:ascii="Arial" w:hAnsi="Arial" w:cs="Arial"/>
          <w:sz w:val="22"/>
          <w:szCs w:val="22"/>
        </w:rPr>
        <w:t xml:space="preserve"> </w:t>
      </w:r>
      <w:proofErr w:type="spellStart"/>
      <w:r w:rsidR="00FA72FC" w:rsidRPr="00FA72FC">
        <w:rPr>
          <w:rFonts w:ascii="Arial" w:hAnsi="Arial" w:cs="Arial"/>
          <w:sz w:val="22"/>
          <w:szCs w:val="22"/>
        </w:rPr>
        <w:t>Lumsnang</w:t>
      </w:r>
      <w:proofErr w:type="spellEnd"/>
      <w:r w:rsidR="00FA72FC">
        <w:rPr>
          <w:rFonts w:ascii="Arial" w:hAnsi="Arial" w:cs="Arial"/>
          <w:sz w:val="22"/>
          <w:szCs w:val="22"/>
        </w:rPr>
        <w:t xml:space="preserve"> to </w:t>
      </w:r>
      <w:r w:rsidR="00FA72FC" w:rsidRPr="00FA72FC">
        <w:rPr>
          <w:rFonts w:ascii="Arial" w:hAnsi="Arial" w:cs="Arial"/>
          <w:sz w:val="22"/>
          <w:szCs w:val="22"/>
        </w:rPr>
        <w:t xml:space="preserve">Guwahati, </w:t>
      </w:r>
      <w:r w:rsidR="00C57663" w:rsidRPr="00FA72FC">
        <w:rPr>
          <w:rFonts w:ascii="Arial" w:hAnsi="Arial" w:cs="Arial"/>
          <w:sz w:val="22"/>
          <w:szCs w:val="22"/>
        </w:rPr>
        <w:t>Assam</w:t>
      </w:r>
      <w:r w:rsidR="00C57663" w:rsidRPr="00A70291">
        <w:rPr>
          <w:rFonts w:ascii="Arial" w:hAnsi="Arial" w:cs="Arial"/>
          <w:sz w:val="22"/>
          <w:szCs w:val="22"/>
        </w:rPr>
        <w:t>.</w:t>
      </w:r>
      <w:r w:rsidR="00A70291">
        <w:rPr>
          <w:rFonts w:ascii="Arial" w:hAnsi="Arial" w:cs="Arial"/>
          <w:sz w:val="22"/>
          <w:szCs w:val="22"/>
        </w:rPr>
        <w:t xml:space="preserve"> </w:t>
      </w:r>
      <w:r w:rsidR="00410860">
        <w:rPr>
          <w:rFonts w:ascii="Arial" w:hAnsi="Arial" w:cs="Arial"/>
          <w:sz w:val="22"/>
          <w:szCs w:val="22"/>
        </w:rPr>
        <w:t xml:space="preserve">This </w:t>
      </w:r>
      <w:r w:rsidR="00985698">
        <w:rPr>
          <w:rFonts w:ascii="Arial" w:hAnsi="Arial" w:cs="Arial"/>
          <w:sz w:val="22"/>
          <w:szCs w:val="22"/>
        </w:rPr>
        <w:t>Cement</w:t>
      </w:r>
      <w:r w:rsidR="00A1354C">
        <w:rPr>
          <w:rFonts w:ascii="Arial" w:hAnsi="Arial" w:cs="Arial"/>
          <w:sz w:val="22"/>
          <w:szCs w:val="22"/>
        </w:rPr>
        <w:t xml:space="preserve"> Plant</w:t>
      </w:r>
      <w:r w:rsidR="00410860">
        <w:rPr>
          <w:rFonts w:ascii="Arial" w:hAnsi="Arial" w:cs="Arial"/>
          <w:sz w:val="22"/>
          <w:szCs w:val="22"/>
        </w:rPr>
        <w:t xml:space="preserve"> </w:t>
      </w:r>
      <w:r w:rsidR="00A1354C">
        <w:rPr>
          <w:rFonts w:ascii="Arial" w:hAnsi="Arial" w:cs="Arial"/>
          <w:sz w:val="22"/>
          <w:szCs w:val="22"/>
        </w:rPr>
        <w:t>is</w:t>
      </w:r>
      <w:r w:rsidR="00985698">
        <w:rPr>
          <w:rFonts w:ascii="Arial" w:hAnsi="Arial" w:cs="Arial"/>
          <w:sz w:val="22"/>
          <w:szCs w:val="22"/>
        </w:rPr>
        <w:t xml:space="preserve"> located</w:t>
      </w:r>
      <w:r w:rsidR="00A1354C">
        <w:rPr>
          <w:rFonts w:ascii="Arial" w:hAnsi="Arial" w:cs="Arial"/>
          <w:sz w:val="22"/>
          <w:szCs w:val="22"/>
        </w:rPr>
        <w:t xml:space="preserve"> </w:t>
      </w:r>
      <w:r w:rsidR="00A1354C" w:rsidRPr="005017E5">
        <w:rPr>
          <w:rFonts w:ascii="Arial" w:hAnsi="Arial" w:cs="Arial"/>
          <w:sz w:val="22"/>
          <w:szCs w:val="22"/>
        </w:rPr>
        <w:t xml:space="preserve">at </w:t>
      </w:r>
      <w:r w:rsidR="00985698">
        <w:rPr>
          <w:rFonts w:ascii="Arial" w:hAnsi="Arial" w:cs="Arial"/>
          <w:sz w:val="22"/>
          <w:szCs w:val="22"/>
        </w:rPr>
        <w:t>Village-</w:t>
      </w:r>
      <w:r w:rsidR="00F41BF7">
        <w:rPr>
          <w:rFonts w:ascii="Arial" w:hAnsi="Arial" w:cs="Arial"/>
          <w:sz w:val="22"/>
          <w:szCs w:val="22"/>
        </w:rPr>
        <w:t xml:space="preserve">Wahiajer in different location named as </w:t>
      </w:r>
      <w:proofErr w:type="spellStart"/>
      <w:r w:rsidR="00B81599" w:rsidRPr="00B81599">
        <w:rPr>
          <w:rFonts w:ascii="Arial" w:hAnsi="Arial" w:cs="Arial"/>
          <w:sz w:val="22"/>
          <w:szCs w:val="22"/>
        </w:rPr>
        <w:t>Umjri</w:t>
      </w:r>
      <w:proofErr w:type="spellEnd"/>
      <w:r w:rsidR="00B81599" w:rsidRPr="00B81599">
        <w:rPr>
          <w:rFonts w:ascii="Arial" w:hAnsi="Arial" w:cs="Arial"/>
          <w:sz w:val="22"/>
          <w:szCs w:val="22"/>
        </w:rPr>
        <w:t xml:space="preserve">, </w:t>
      </w:r>
      <w:proofErr w:type="spellStart"/>
      <w:r w:rsidR="00B81599" w:rsidRPr="00B81599">
        <w:rPr>
          <w:rFonts w:ascii="Arial" w:hAnsi="Arial" w:cs="Arial"/>
          <w:sz w:val="22"/>
          <w:szCs w:val="22"/>
        </w:rPr>
        <w:t>Umpliang</w:t>
      </w:r>
      <w:proofErr w:type="spellEnd"/>
      <w:r w:rsidR="00B81599" w:rsidRPr="00B81599">
        <w:rPr>
          <w:rFonts w:ascii="Arial" w:hAnsi="Arial" w:cs="Arial"/>
          <w:sz w:val="22"/>
          <w:szCs w:val="22"/>
        </w:rPr>
        <w:t xml:space="preserve">, </w:t>
      </w:r>
      <w:proofErr w:type="spellStart"/>
      <w:r w:rsidR="00B81599" w:rsidRPr="00B81599">
        <w:rPr>
          <w:rFonts w:ascii="Arial" w:hAnsi="Arial" w:cs="Arial"/>
          <w:sz w:val="22"/>
          <w:szCs w:val="22"/>
        </w:rPr>
        <w:t>Ratap</w:t>
      </w:r>
      <w:proofErr w:type="spellEnd"/>
      <w:r w:rsidR="00B81599" w:rsidRPr="00B81599">
        <w:rPr>
          <w:rFonts w:ascii="Arial" w:hAnsi="Arial" w:cs="Arial"/>
          <w:sz w:val="22"/>
          <w:szCs w:val="22"/>
        </w:rPr>
        <w:t xml:space="preserve">, Dong </w:t>
      </w:r>
      <w:proofErr w:type="spellStart"/>
      <w:r w:rsidR="00B81599" w:rsidRPr="00B81599">
        <w:rPr>
          <w:rFonts w:ascii="Arial" w:hAnsi="Arial" w:cs="Arial"/>
          <w:sz w:val="22"/>
          <w:szCs w:val="22"/>
        </w:rPr>
        <w:t>Umpliang</w:t>
      </w:r>
      <w:proofErr w:type="spellEnd"/>
      <w:r w:rsidR="00B81599" w:rsidRPr="00B81599">
        <w:rPr>
          <w:rFonts w:ascii="Arial" w:hAnsi="Arial" w:cs="Arial"/>
          <w:sz w:val="22"/>
          <w:szCs w:val="22"/>
        </w:rPr>
        <w:t xml:space="preserve">, </w:t>
      </w:r>
      <w:proofErr w:type="spellStart"/>
      <w:r w:rsidR="00B81599" w:rsidRPr="00B81599">
        <w:rPr>
          <w:rFonts w:ascii="Arial" w:hAnsi="Arial" w:cs="Arial"/>
          <w:sz w:val="22"/>
          <w:szCs w:val="22"/>
        </w:rPr>
        <w:t>Umjri</w:t>
      </w:r>
      <w:proofErr w:type="spellEnd"/>
      <w:r w:rsidR="00B81599" w:rsidRPr="00B81599">
        <w:rPr>
          <w:rFonts w:ascii="Arial" w:hAnsi="Arial" w:cs="Arial"/>
          <w:sz w:val="22"/>
          <w:szCs w:val="22"/>
        </w:rPr>
        <w:t xml:space="preserve"> </w:t>
      </w:r>
      <w:proofErr w:type="spellStart"/>
      <w:r w:rsidR="00B81599" w:rsidRPr="00B81599">
        <w:rPr>
          <w:rFonts w:ascii="Arial" w:hAnsi="Arial" w:cs="Arial"/>
          <w:sz w:val="22"/>
          <w:szCs w:val="22"/>
        </w:rPr>
        <w:t>Wahiajer</w:t>
      </w:r>
      <w:proofErr w:type="spellEnd"/>
      <w:r w:rsidR="00B81599" w:rsidRPr="00B81599">
        <w:rPr>
          <w:rFonts w:ascii="Arial" w:hAnsi="Arial" w:cs="Arial"/>
          <w:sz w:val="22"/>
          <w:szCs w:val="22"/>
        </w:rPr>
        <w:t xml:space="preserve">, </w:t>
      </w:r>
      <w:proofErr w:type="spellStart"/>
      <w:r w:rsidR="00B81599" w:rsidRPr="00B81599">
        <w:rPr>
          <w:rFonts w:ascii="Arial" w:hAnsi="Arial" w:cs="Arial"/>
          <w:sz w:val="22"/>
          <w:szCs w:val="22"/>
        </w:rPr>
        <w:t>UmRyngkhat</w:t>
      </w:r>
      <w:proofErr w:type="spellEnd"/>
      <w:r w:rsidR="00410860">
        <w:rPr>
          <w:rFonts w:ascii="Arial" w:hAnsi="Arial" w:cs="Arial"/>
          <w:sz w:val="22"/>
          <w:szCs w:val="22"/>
        </w:rPr>
        <w:t>. The</w:t>
      </w:r>
      <w:r w:rsidR="00410860" w:rsidRPr="00EA1F0A">
        <w:rPr>
          <w:rFonts w:ascii="Arial" w:hAnsi="Arial" w:cs="Arial"/>
          <w:sz w:val="22"/>
          <w:szCs w:val="22"/>
        </w:rPr>
        <w:t xml:space="preserve"> location of the Plant is around </w:t>
      </w:r>
      <w:r w:rsidR="00CD3FB0">
        <w:rPr>
          <w:rFonts w:ascii="Arial" w:hAnsi="Arial" w:cs="Arial"/>
          <w:sz w:val="22"/>
          <w:szCs w:val="22"/>
        </w:rPr>
        <w:t>28-30</w:t>
      </w:r>
      <w:r w:rsidR="00ED7104">
        <w:rPr>
          <w:rFonts w:ascii="Arial" w:hAnsi="Arial" w:cs="Arial"/>
          <w:sz w:val="22"/>
          <w:szCs w:val="22"/>
        </w:rPr>
        <w:t xml:space="preserve"> Km </w:t>
      </w:r>
      <w:r w:rsidR="00410860" w:rsidRPr="00EA1F0A">
        <w:rPr>
          <w:rFonts w:ascii="Arial" w:hAnsi="Arial" w:cs="Arial"/>
          <w:sz w:val="22"/>
          <w:szCs w:val="22"/>
        </w:rPr>
        <w:t xml:space="preserve">from </w:t>
      </w:r>
      <w:r w:rsidR="001525CD">
        <w:rPr>
          <w:rFonts w:ascii="Arial" w:hAnsi="Arial" w:cs="Arial"/>
          <w:sz w:val="22"/>
          <w:szCs w:val="22"/>
        </w:rPr>
        <w:t xml:space="preserve">district </w:t>
      </w:r>
      <w:r w:rsidR="00573AB3">
        <w:rPr>
          <w:rFonts w:ascii="Arial" w:hAnsi="Arial" w:cs="Arial"/>
          <w:sz w:val="22"/>
          <w:szCs w:val="22"/>
        </w:rPr>
        <w:t>Headquarter</w:t>
      </w:r>
      <w:r w:rsidR="00CD3FB0">
        <w:rPr>
          <w:rFonts w:ascii="Arial" w:hAnsi="Arial" w:cs="Arial"/>
          <w:sz w:val="22"/>
          <w:szCs w:val="22"/>
        </w:rPr>
        <w:t>-</w:t>
      </w:r>
      <w:r w:rsidR="00CD3FB0" w:rsidRPr="00CD3FB0">
        <w:rPr>
          <w:rFonts w:ascii="Arial" w:hAnsi="Arial" w:cs="Arial"/>
          <w:sz w:val="22"/>
          <w:szCs w:val="22"/>
        </w:rPr>
        <w:t xml:space="preserve"> Khliehriat</w:t>
      </w:r>
      <w:r w:rsidR="00CD3FB0" w:rsidRPr="00EA1F0A">
        <w:rPr>
          <w:rFonts w:ascii="Arial" w:hAnsi="Arial" w:cs="Arial"/>
          <w:sz w:val="22"/>
          <w:szCs w:val="22"/>
        </w:rPr>
        <w:t xml:space="preserve"> </w:t>
      </w:r>
      <w:r w:rsidR="00410860" w:rsidRPr="00EA1F0A">
        <w:rPr>
          <w:rFonts w:ascii="Arial" w:hAnsi="Arial" w:cs="Arial"/>
          <w:sz w:val="22"/>
          <w:szCs w:val="22"/>
        </w:rPr>
        <w:t>an</w:t>
      </w:r>
      <w:r w:rsidR="00771784">
        <w:rPr>
          <w:rFonts w:ascii="Arial" w:hAnsi="Arial" w:cs="Arial"/>
          <w:sz w:val="22"/>
          <w:szCs w:val="22"/>
        </w:rPr>
        <w:t>d can be reached by r</w:t>
      </w:r>
      <w:r w:rsidR="00410860">
        <w:rPr>
          <w:rFonts w:ascii="Arial" w:hAnsi="Arial" w:cs="Arial"/>
          <w:sz w:val="22"/>
          <w:szCs w:val="22"/>
        </w:rPr>
        <w:t>oad</w:t>
      </w:r>
      <w:r w:rsidR="00771784">
        <w:rPr>
          <w:rFonts w:ascii="Arial" w:hAnsi="Arial" w:cs="Arial"/>
          <w:sz w:val="22"/>
          <w:szCs w:val="22"/>
        </w:rPr>
        <w:t xml:space="preserve"> in ~</w:t>
      </w:r>
      <w:r w:rsidR="008153B0">
        <w:rPr>
          <w:rFonts w:ascii="Arial" w:hAnsi="Arial" w:cs="Arial"/>
          <w:sz w:val="22"/>
          <w:szCs w:val="22"/>
        </w:rPr>
        <w:t>01</w:t>
      </w:r>
      <w:r w:rsidR="00771784">
        <w:rPr>
          <w:rFonts w:ascii="Arial" w:hAnsi="Arial" w:cs="Arial"/>
          <w:sz w:val="22"/>
          <w:szCs w:val="22"/>
        </w:rPr>
        <w:t xml:space="preserve"> </w:t>
      </w:r>
      <w:r w:rsidR="008153B0">
        <w:rPr>
          <w:rFonts w:ascii="Arial" w:hAnsi="Arial" w:cs="Arial"/>
          <w:sz w:val="22"/>
          <w:szCs w:val="22"/>
        </w:rPr>
        <w:t>Hour</w:t>
      </w:r>
      <w:r w:rsidR="00410860" w:rsidRPr="00EA1F0A">
        <w:rPr>
          <w:rFonts w:ascii="Arial" w:hAnsi="Arial" w:cs="Arial"/>
          <w:sz w:val="22"/>
          <w:szCs w:val="22"/>
        </w:rPr>
        <w:t xml:space="preserve">. </w:t>
      </w:r>
      <w:r w:rsidR="004303E3">
        <w:rPr>
          <w:rFonts w:ascii="Arial" w:hAnsi="Arial" w:cs="Arial"/>
          <w:sz w:val="22"/>
          <w:szCs w:val="22"/>
        </w:rPr>
        <w:t>Khliehriat</w:t>
      </w:r>
      <w:r w:rsidR="004303E3" w:rsidRPr="004303E3">
        <w:rPr>
          <w:rFonts w:ascii="Arial" w:hAnsi="Arial" w:cs="Arial"/>
          <w:sz w:val="22"/>
          <w:szCs w:val="22"/>
        </w:rPr>
        <w:t xml:space="preserve"> </w:t>
      </w:r>
      <w:r w:rsidR="004303E3">
        <w:rPr>
          <w:rFonts w:ascii="Arial" w:hAnsi="Arial" w:cs="Arial"/>
          <w:sz w:val="22"/>
          <w:szCs w:val="22"/>
        </w:rPr>
        <w:t xml:space="preserve">is the nearest </w:t>
      </w:r>
      <w:r w:rsidR="004303E3" w:rsidRPr="004303E3">
        <w:rPr>
          <w:rFonts w:ascii="Arial" w:hAnsi="Arial" w:cs="Arial"/>
          <w:sz w:val="22"/>
          <w:szCs w:val="22"/>
        </w:rPr>
        <w:t>community and rural development blocks of the district</w:t>
      </w:r>
      <w:r w:rsidR="00A1354C">
        <w:rPr>
          <w:rFonts w:ascii="Arial" w:hAnsi="Arial" w:cs="Arial"/>
          <w:sz w:val="22"/>
          <w:szCs w:val="22"/>
        </w:rPr>
        <w:t>.</w:t>
      </w:r>
      <w:r w:rsidR="00410860">
        <w:rPr>
          <w:rFonts w:ascii="Arial" w:hAnsi="Arial" w:cs="Arial"/>
          <w:sz w:val="22"/>
          <w:szCs w:val="22"/>
        </w:rPr>
        <w:t xml:space="preserve"> </w:t>
      </w:r>
      <w:r w:rsidR="00410860" w:rsidRPr="00EA1F0A">
        <w:rPr>
          <w:rFonts w:ascii="Arial" w:hAnsi="Arial" w:cs="Arial"/>
          <w:sz w:val="22"/>
          <w:szCs w:val="22"/>
        </w:rPr>
        <w:t xml:space="preserve">Nearest </w:t>
      </w:r>
      <w:r w:rsidR="00A70291">
        <w:rPr>
          <w:rFonts w:ascii="Arial" w:hAnsi="Arial" w:cs="Arial"/>
          <w:sz w:val="22"/>
          <w:szCs w:val="22"/>
        </w:rPr>
        <w:t>Railway stat</w:t>
      </w:r>
      <w:r w:rsidR="00C76F5F">
        <w:rPr>
          <w:rFonts w:ascii="Arial" w:hAnsi="Arial" w:cs="Arial"/>
          <w:sz w:val="22"/>
          <w:szCs w:val="22"/>
        </w:rPr>
        <w:t xml:space="preserve">ion is </w:t>
      </w:r>
      <w:r w:rsidR="00AC7C9B" w:rsidRPr="00AC7C9B">
        <w:rPr>
          <w:rFonts w:ascii="Arial" w:hAnsi="Arial" w:cs="Arial"/>
          <w:sz w:val="22"/>
          <w:szCs w:val="22"/>
        </w:rPr>
        <w:t xml:space="preserve">Hilara </w:t>
      </w:r>
      <w:r w:rsidR="00C76F5F">
        <w:rPr>
          <w:rFonts w:ascii="Arial" w:hAnsi="Arial" w:cs="Arial"/>
          <w:sz w:val="22"/>
          <w:szCs w:val="22"/>
        </w:rPr>
        <w:t xml:space="preserve">Junction </w:t>
      </w:r>
      <w:r w:rsidR="005B046A">
        <w:rPr>
          <w:rFonts w:ascii="Arial" w:hAnsi="Arial" w:cs="Arial"/>
          <w:sz w:val="22"/>
          <w:szCs w:val="22"/>
        </w:rPr>
        <w:t xml:space="preserve">around 75 KM </w:t>
      </w:r>
      <w:r w:rsidR="00C76F5F">
        <w:rPr>
          <w:rFonts w:ascii="Arial" w:hAnsi="Arial" w:cs="Arial"/>
          <w:sz w:val="22"/>
          <w:szCs w:val="22"/>
        </w:rPr>
        <w:t xml:space="preserve">and nearest </w:t>
      </w:r>
      <w:r w:rsidR="00410860" w:rsidRPr="00EA1F0A">
        <w:rPr>
          <w:rFonts w:ascii="Arial" w:hAnsi="Arial" w:cs="Arial"/>
          <w:sz w:val="22"/>
          <w:szCs w:val="22"/>
        </w:rPr>
        <w:t xml:space="preserve">Airport is </w:t>
      </w:r>
      <w:proofErr w:type="spellStart"/>
      <w:r w:rsidR="00C513CB">
        <w:rPr>
          <w:rFonts w:ascii="Arial" w:hAnsi="Arial" w:cs="Arial"/>
          <w:sz w:val="22"/>
          <w:szCs w:val="22"/>
        </w:rPr>
        <w:t>Shillong</w:t>
      </w:r>
      <w:proofErr w:type="spellEnd"/>
      <w:r w:rsidR="00C513CB">
        <w:rPr>
          <w:rFonts w:ascii="Arial" w:hAnsi="Arial" w:cs="Arial"/>
          <w:sz w:val="22"/>
          <w:szCs w:val="22"/>
        </w:rPr>
        <w:t xml:space="preserve"> Airport and </w:t>
      </w:r>
      <w:proofErr w:type="spellStart"/>
      <w:r w:rsidR="00C513CB">
        <w:rPr>
          <w:rFonts w:ascii="Arial" w:hAnsi="Arial" w:cs="Arial"/>
          <w:sz w:val="22"/>
          <w:szCs w:val="22"/>
        </w:rPr>
        <w:t>Silchar</w:t>
      </w:r>
      <w:proofErr w:type="spellEnd"/>
      <w:r w:rsidR="00C513CB">
        <w:rPr>
          <w:rFonts w:ascii="Arial" w:hAnsi="Arial" w:cs="Arial"/>
          <w:sz w:val="22"/>
          <w:szCs w:val="22"/>
        </w:rPr>
        <w:t xml:space="preserve"> Airport, both are at a</w:t>
      </w:r>
      <w:r w:rsidR="004E75FD">
        <w:rPr>
          <w:rFonts w:ascii="Arial" w:hAnsi="Arial" w:cs="Arial"/>
          <w:sz w:val="22"/>
          <w:szCs w:val="22"/>
        </w:rPr>
        <w:t xml:space="preserve"> distance of </w:t>
      </w:r>
      <w:r w:rsidR="00C513CB">
        <w:rPr>
          <w:rFonts w:ascii="Arial" w:hAnsi="Arial" w:cs="Arial"/>
          <w:sz w:val="22"/>
          <w:szCs w:val="22"/>
        </w:rPr>
        <w:t>123</w:t>
      </w:r>
      <w:r w:rsidR="00C76F5F">
        <w:rPr>
          <w:rFonts w:ascii="Arial" w:hAnsi="Arial" w:cs="Arial"/>
          <w:sz w:val="22"/>
          <w:szCs w:val="22"/>
        </w:rPr>
        <w:t xml:space="preserve"> </w:t>
      </w:r>
      <w:r w:rsidR="00410860" w:rsidRPr="00EA1F0A">
        <w:rPr>
          <w:rFonts w:ascii="Arial" w:hAnsi="Arial" w:cs="Arial"/>
          <w:sz w:val="22"/>
          <w:szCs w:val="22"/>
        </w:rPr>
        <w:t xml:space="preserve">km </w:t>
      </w:r>
      <w:r w:rsidR="00410860">
        <w:rPr>
          <w:rFonts w:ascii="Arial" w:hAnsi="Arial" w:cs="Arial"/>
          <w:sz w:val="22"/>
          <w:szCs w:val="22"/>
        </w:rPr>
        <w:t xml:space="preserve">from </w:t>
      </w:r>
      <w:r w:rsidR="00FC0D1D">
        <w:rPr>
          <w:rFonts w:ascii="Arial" w:hAnsi="Arial" w:cs="Arial"/>
          <w:sz w:val="22"/>
          <w:szCs w:val="22"/>
        </w:rPr>
        <w:t>Plant</w:t>
      </w:r>
      <w:r w:rsidR="00C513CB">
        <w:rPr>
          <w:rFonts w:ascii="Arial" w:hAnsi="Arial" w:cs="Arial"/>
          <w:sz w:val="22"/>
          <w:szCs w:val="22"/>
        </w:rPr>
        <w:t xml:space="preserve"> site respectively</w:t>
      </w:r>
      <w:r w:rsidR="00410860">
        <w:rPr>
          <w:rFonts w:ascii="Arial" w:hAnsi="Arial" w:cs="Arial"/>
          <w:sz w:val="22"/>
          <w:szCs w:val="22"/>
        </w:rPr>
        <w:t>.</w:t>
      </w:r>
    </w:p>
    <w:p w14:paraId="50B591E7" w14:textId="77777777" w:rsidR="00285890" w:rsidRDefault="00285890" w:rsidP="00410860">
      <w:pPr>
        <w:pStyle w:val="ListParagraph"/>
        <w:spacing w:line="360" w:lineRule="auto"/>
        <w:ind w:left="0"/>
        <w:jc w:val="both"/>
        <w:rPr>
          <w:rFonts w:ascii="Arial" w:hAnsi="Arial" w:cs="Arial"/>
          <w:sz w:val="22"/>
          <w:szCs w:val="22"/>
        </w:rPr>
      </w:pPr>
    </w:p>
    <w:p w14:paraId="60AB2B29" w14:textId="557410B0" w:rsidR="00FC346C" w:rsidRDefault="00C513CB" w:rsidP="006F77BF">
      <w:pPr>
        <w:pStyle w:val="ListParagraph"/>
        <w:spacing w:line="360" w:lineRule="auto"/>
        <w:ind w:left="-284"/>
        <w:jc w:val="center"/>
        <w:rPr>
          <w:rFonts w:ascii="Arial" w:hAnsi="Arial" w:cs="Arial"/>
          <w:sz w:val="22"/>
          <w:szCs w:val="22"/>
        </w:rPr>
      </w:pPr>
      <w:r>
        <w:rPr>
          <w:rFonts w:ascii="Arial" w:hAnsi="Arial" w:cs="Arial"/>
          <w:noProof/>
          <w:sz w:val="22"/>
          <w:szCs w:val="22"/>
          <w:lang w:val="en-IN" w:eastAsia="en-IN"/>
        </w:rPr>
        <w:drawing>
          <wp:inline distT="0" distB="0" distL="0" distR="0" wp14:anchorId="60B11397" wp14:editId="6C8C617D">
            <wp:extent cx="6276975" cy="414379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3875DB.tmp"/>
                    <pic:cNvPicPr/>
                  </pic:nvPicPr>
                  <pic:blipFill>
                    <a:blip r:embed="rId12">
                      <a:extLst>
                        <a:ext uri="{28A0092B-C50C-407E-A947-70E740481C1C}">
                          <a14:useLocalDpi xmlns:a14="http://schemas.microsoft.com/office/drawing/2010/main" val="0"/>
                        </a:ext>
                      </a:extLst>
                    </a:blip>
                    <a:stretch>
                      <a:fillRect/>
                    </a:stretch>
                  </pic:blipFill>
                  <pic:spPr>
                    <a:xfrm>
                      <a:off x="0" y="0"/>
                      <a:ext cx="6282911" cy="4147713"/>
                    </a:xfrm>
                    <a:prstGeom prst="rect">
                      <a:avLst/>
                    </a:prstGeom>
                  </pic:spPr>
                </pic:pic>
              </a:graphicData>
            </a:graphic>
          </wp:inline>
        </w:drawing>
      </w:r>
    </w:p>
    <w:p w14:paraId="21A3BD21" w14:textId="77777777" w:rsidR="004E7FED" w:rsidRDefault="004E7FED" w:rsidP="0007573E">
      <w:pPr>
        <w:pStyle w:val="ListParagraph"/>
        <w:spacing w:line="360" w:lineRule="auto"/>
        <w:ind w:left="-993"/>
        <w:jc w:val="both"/>
        <w:rPr>
          <w:rFonts w:ascii="Arial" w:hAnsi="Arial" w:cs="Arial"/>
          <w:sz w:val="22"/>
          <w:szCs w:val="22"/>
        </w:rPr>
      </w:pPr>
    </w:p>
    <w:p w14:paraId="219B70C9" w14:textId="77777777" w:rsidR="00285890" w:rsidRPr="00D8323E" w:rsidRDefault="00D8323E" w:rsidP="00D8323E">
      <w:pPr>
        <w:rPr>
          <w:rFonts w:ascii="Arial" w:hAnsi="Arial" w:cs="Arial"/>
          <w:sz w:val="22"/>
          <w:szCs w:val="22"/>
        </w:rPr>
      </w:pPr>
      <w:r>
        <w:rPr>
          <w:rFonts w:ascii="Arial" w:hAnsi="Arial" w:cs="Arial"/>
          <w:sz w:val="22"/>
          <w:szCs w:val="22"/>
        </w:rPr>
        <w:br w:type="page"/>
      </w:r>
    </w:p>
    <w:p w14:paraId="634281AB" w14:textId="77777777" w:rsidR="003009CC" w:rsidRPr="00B25EC3" w:rsidRDefault="003009CC" w:rsidP="004400F6">
      <w:pPr>
        <w:pStyle w:val="ListParagraph"/>
        <w:numPr>
          <w:ilvl w:val="1"/>
          <w:numId w:val="44"/>
        </w:numPr>
        <w:spacing w:line="360" w:lineRule="auto"/>
        <w:ind w:left="0" w:right="200" w:hanging="426"/>
        <w:jc w:val="both"/>
        <w:rPr>
          <w:rFonts w:ascii="Arial" w:hAnsi="Arial" w:cs="Arial"/>
          <w:b/>
          <w:sz w:val="22"/>
        </w:rPr>
      </w:pPr>
      <w:r w:rsidRPr="004400F6">
        <w:rPr>
          <w:rFonts w:ascii="Arial" w:hAnsi="Arial" w:cs="Arial"/>
          <w:b/>
          <w:sz w:val="22"/>
          <w:szCs w:val="22"/>
        </w:rPr>
        <w:lastRenderedPageBreak/>
        <w:t>Land</w:t>
      </w:r>
      <w:r w:rsidRPr="00B25EC3">
        <w:rPr>
          <w:rFonts w:ascii="Arial" w:hAnsi="Arial" w:cs="Arial"/>
          <w:b/>
          <w:sz w:val="22"/>
        </w:rPr>
        <w:t xml:space="preserve"> </w:t>
      </w:r>
      <w:r w:rsidR="00410860">
        <w:rPr>
          <w:rFonts w:ascii="Arial" w:hAnsi="Arial" w:cs="Arial"/>
          <w:b/>
          <w:sz w:val="22"/>
        </w:rPr>
        <w:t>Requirement</w:t>
      </w:r>
    </w:p>
    <w:p w14:paraId="7BCC217E" w14:textId="77777777" w:rsidR="00C513CB" w:rsidRDefault="00A82309" w:rsidP="00EC5FEE">
      <w:pPr>
        <w:spacing w:line="360" w:lineRule="auto"/>
        <w:jc w:val="both"/>
        <w:rPr>
          <w:rFonts w:ascii="Arial" w:hAnsi="Arial" w:cs="Arial"/>
          <w:sz w:val="22"/>
        </w:rPr>
      </w:pPr>
      <w:r w:rsidRPr="008564A7">
        <w:rPr>
          <w:rFonts w:ascii="Arial" w:hAnsi="Arial" w:cs="Arial"/>
          <w:sz w:val="22"/>
        </w:rPr>
        <w:t xml:space="preserve">For the purpose of setting up the </w:t>
      </w:r>
      <w:r w:rsidR="003835C8" w:rsidRPr="008564A7">
        <w:rPr>
          <w:rFonts w:ascii="Arial" w:hAnsi="Arial" w:cs="Arial"/>
          <w:sz w:val="22"/>
        </w:rPr>
        <w:t>Cement</w:t>
      </w:r>
      <w:r w:rsidRPr="008564A7">
        <w:rPr>
          <w:rFonts w:ascii="Arial" w:hAnsi="Arial" w:cs="Arial"/>
          <w:sz w:val="22"/>
        </w:rPr>
        <w:t xml:space="preserve"> Plant</w:t>
      </w:r>
      <w:r w:rsidRPr="008564A7">
        <w:t xml:space="preserve"> </w:t>
      </w:r>
      <w:r w:rsidRPr="008564A7">
        <w:rPr>
          <w:rFonts w:ascii="Arial" w:hAnsi="Arial" w:cs="Arial"/>
          <w:sz w:val="22"/>
        </w:rPr>
        <w:t xml:space="preserve">total land acquired </w:t>
      </w:r>
      <w:r w:rsidR="00E07C97">
        <w:rPr>
          <w:rFonts w:ascii="Arial" w:hAnsi="Arial" w:cs="Arial"/>
          <w:sz w:val="22"/>
        </w:rPr>
        <w:t xml:space="preserve">by </w:t>
      </w:r>
      <w:r w:rsidR="00EC5FEE" w:rsidRPr="00EC5FEE">
        <w:rPr>
          <w:rFonts w:ascii="Arial" w:hAnsi="Arial" w:cs="Arial"/>
          <w:sz w:val="22"/>
        </w:rPr>
        <w:t>M/s</w:t>
      </w:r>
      <w:r w:rsidR="00625C87">
        <w:rPr>
          <w:rFonts w:ascii="Arial" w:hAnsi="Arial" w:cs="Arial"/>
          <w:sz w:val="22"/>
        </w:rPr>
        <w:t>.</w:t>
      </w:r>
      <w:r w:rsidR="00EC5FEE" w:rsidRPr="00EC5FEE">
        <w:rPr>
          <w:rFonts w:ascii="Arial" w:hAnsi="Arial" w:cs="Arial"/>
          <w:sz w:val="22"/>
        </w:rPr>
        <w:t xml:space="preserve"> JUD Cement Limited at Wahiajer </w:t>
      </w:r>
      <w:r w:rsidR="00E07C97">
        <w:rPr>
          <w:rFonts w:ascii="Arial" w:hAnsi="Arial" w:cs="Arial"/>
          <w:sz w:val="22"/>
        </w:rPr>
        <w:t xml:space="preserve">is </w:t>
      </w:r>
      <w:r w:rsidR="00EC5FEE" w:rsidRPr="00EC5FEE">
        <w:rPr>
          <w:rFonts w:ascii="Arial" w:hAnsi="Arial" w:cs="Arial"/>
          <w:sz w:val="22"/>
        </w:rPr>
        <w:t>over 218.29 Acres</w:t>
      </w:r>
      <w:r w:rsidR="00625C87">
        <w:rPr>
          <w:rFonts w:ascii="Arial" w:hAnsi="Arial" w:cs="Arial"/>
          <w:sz w:val="22"/>
        </w:rPr>
        <w:t xml:space="preserve"> </w:t>
      </w:r>
      <w:r w:rsidR="00EC5FEE" w:rsidRPr="00EC5FEE">
        <w:rPr>
          <w:rFonts w:ascii="Arial" w:hAnsi="Arial" w:cs="Arial"/>
          <w:sz w:val="22"/>
        </w:rPr>
        <w:t>/</w:t>
      </w:r>
      <w:r w:rsidR="00625C87">
        <w:rPr>
          <w:rFonts w:ascii="Arial" w:hAnsi="Arial" w:cs="Arial"/>
          <w:sz w:val="22"/>
        </w:rPr>
        <w:t xml:space="preserve"> </w:t>
      </w:r>
      <w:r w:rsidR="00EC5FEE" w:rsidRPr="00EC5FEE">
        <w:rPr>
          <w:rFonts w:ascii="Arial" w:hAnsi="Arial" w:cs="Arial"/>
          <w:sz w:val="22"/>
        </w:rPr>
        <w:t>88.34</w:t>
      </w:r>
      <w:r w:rsidR="00625C87">
        <w:rPr>
          <w:rFonts w:ascii="Arial" w:hAnsi="Arial" w:cs="Arial"/>
          <w:sz w:val="22"/>
        </w:rPr>
        <w:t xml:space="preserve"> Hect.</w:t>
      </w:r>
      <w:r w:rsidR="00EC5FEE" w:rsidRPr="00EC5FEE">
        <w:rPr>
          <w:rFonts w:ascii="Arial" w:hAnsi="Arial" w:cs="Arial"/>
          <w:sz w:val="22"/>
        </w:rPr>
        <w:t xml:space="preserve"> out of which 12.10</w:t>
      </w:r>
      <w:r w:rsidR="00625C87">
        <w:rPr>
          <w:rFonts w:ascii="Arial" w:hAnsi="Arial" w:cs="Arial"/>
          <w:sz w:val="22"/>
        </w:rPr>
        <w:t xml:space="preserve"> Hect. </w:t>
      </w:r>
      <w:r w:rsidR="00EC5FEE" w:rsidRPr="00EC5FEE">
        <w:rPr>
          <w:rFonts w:ascii="Arial" w:hAnsi="Arial" w:cs="Arial"/>
          <w:sz w:val="22"/>
        </w:rPr>
        <w:t>/</w:t>
      </w:r>
      <w:r w:rsidR="00625C87">
        <w:rPr>
          <w:rFonts w:ascii="Arial" w:hAnsi="Arial" w:cs="Arial"/>
          <w:sz w:val="22"/>
        </w:rPr>
        <w:t xml:space="preserve"> </w:t>
      </w:r>
      <w:r w:rsidR="00EC5FEE" w:rsidRPr="00EC5FEE">
        <w:rPr>
          <w:rFonts w:ascii="Arial" w:hAnsi="Arial" w:cs="Arial"/>
          <w:sz w:val="22"/>
        </w:rPr>
        <w:t xml:space="preserve">29.89 acres is the plant area where all the units required for production </w:t>
      </w:r>
      <w:r w:rsidR="00347A8B">
        <w:rPr>
          <w:rFonts w:ascii="Arial" w:hAnsi="Arial" w:cs="Arial"/>
          <w:sz w:val="22"/>
        </w:rPr>
        <w:t xml:space="preserve">is </w:t>
      </w:r>
      <w:r w:rsidR="00EC5FEE" w:rsidRPr="00EC5FEE">
        <w:rPr>
          <w:rFonts w:ascii="Arial" w:hAnsi="Arial" w:cs="Arial"/>
          <w:sz w:val="22"/>
        </w:rPr>
        <w:t>setup as pe</w:t>
      </w:r>
      <w:r w:rsidR="00625C87">
        <w:rPr>
          <w:rFonts w:ascii="Arial" w:hAnsi="Arial" w:cs="Arial"/>
          <w:sz w:val="22"/>
        </w:rPr>
        <w:t>r the site plan provided</w:t>
      </w:r>
      <w:r w:rsidR="00C513CB">
        <w:rPr>
          <w:rFonts w:ascii="Arial" w:hAnsi="Arial" w:cs="Arial"/>
          <w:sz w:val="22"/>
        </w:rPr>
        <w:t>.</w:t>
      </w:r>
    </w:p>
    <w:p w14:paraId="361B023A" w14:textId="77777777" w:rsidR="00C513CB" w:rsidRDefault="00C513CB" w:rsidP="00EC5FEE">
      <w:pPr>
        <w:spacing w:line="360" w:lineRule="auto"/>
        <w:jc w:val="both"/>
        <w:rPr>
          <w:rFonts w:ascii="Arial" w:hAnsi="Arial" w:cs="Arial"/>
          <w:sz w:val="22"/>
        </w:rPr>
      </w:pPr>
    </w:p>
    <w:p w14:paraId="7A1F38CA" w14:textId="2A670C54" w:rsidR="001A24AF" w:rsidRDefault="00C513CB" w:rsidP="00EC5FEE">
      <w:pPr>
        <w:spacing w:line="360" w:lineRule="auto"/>
        <w:jc w:val="both"/>
        <w:rPr>
          <w:rFonts w:ascii="Arial" w:hAnsi="Arial" w:cs="Arial"/>
          <w:sz w:val="22"/>
        </w:rPr>
      </w:pPr>
      <w:r>
        <w:rPr>
          <w:rFonts w:ascii="Arial" w:hAnsi="Arial" w:cs="Arial"/>
          <w:sz w:val="22"/>
        </w:rPr>
        <w:t>A</w:t>
      </w:r>
      <w:r w:rsidR="00EC5FEE" w:rsidRPr="00EC5FEE">
        <w:rPr>
          <w:rFonts w:ascii="Arial" w:hAnsi="Arial" w:cs="Arial"/>
          <w:sz w:val="22"/>
        </w:rPr>
        <w:t>long with this JUD was allotted a mining leased land for a period of 30 years co</w:t>
      </w:r>
      <w:r>
        <w:rPr>
          <w:rFonts w:ascii="Arial" w:hAnsi="Arial" w:cs="Arial"/>
          <w:sz w:val="22"/>
        </w:rPr>
        <w:t>mprising an area of 4.76 Hect.</w:t>
      </w:r>
      <w:r w:rsidR="00A7575C">
        <w:rPr>
          <w:rFonts w:ascii="Arial" w:hAnsi="Arial" w:cs="Arial"/>
          <w:sz w:val="22"/>
        </w:rPr>
        <w:t xml:space="preserve"> since 2009</w:t>
      </w:r>
      <w:r w:rsidR="001A0519">
        <w:rPr>
          <w:rFonts w:ascii="Arial" w:hAnsi="Arial" w:cs="Arial"/>
          <w:sz w:val="22"/>
        </w:rPr>
        <w:t xml:space="preserve"> as per the information provided by the </w:t>
      </w:r>
      <w:r>
        <w:rPr>
          <w:rFonts w:ascii="Arial" w:hAnsi="Arial" w:cs="Arial"/>
          <w:sz w:val="22"/>
        </w:rPr>
        <w:t>ARCIL official</w:t>
      </w:r>
      <w:r w:rsidR="001534F2">
        <w:rPr>
          <w:rFonts w:ascii="Arial" w:hAnsi="Arial" w:cs="Arial"/>
          <w:sz w:val="22"/>
        </w:rPr>
        <w:t>.</w:t>
      </w:r>
      <w:r>
        <w:rPr>
          <w:rFonts w:ascii="Arial" w:hAnsi="Arial" w:cs="Arial"/>
          <w:sz w:val="22"/>
        </w:rPr>
        <w:t xml:space="preserve"> However there is no documents provided regarding the ownership/lease of that mines so for the valuation purpose this land parcel is not considered in this valuation report.</w:t>
      </w:r>
    </w:p>
    <w:p w14:paraId="66EE3471" w14:textId="77777777" w:rsidR="00A123F8" w:rsidRDefault="00A123F8" w:rsidP="00EC5FEE">
      <w:pPr>
        <w:spacing w:line="360" w:lineRule="auto"/>
        <w:jc w:val="both"/>
        <w:rPr>
          <w:rFonts w:ascii="Arial" w:hAnsi="Arial" w:cs="Arial"/>
          <w:sz w:val="22"/>
        </w:rPr>
      </w:pPr>
    </w:p>
    <w:p w14:paraId="5B5EBD5F" w14:textId="3DEDE3EB" w:rsidR="00A123F8" w:rsidRDefault="00A123F8" w:rsidP="00EC5FEE">
      <w:pPr>
        <w:spacing w:line="360" w:lineRule="auto"/>
        <w:jc w:val="both"/>
        <w:rPr>
          <w:rFonts w:ascii="Arial" w:hAnsi="Arial" w:cs="Arial"/>
          <w:sz w:val="22"/>
        </w:rPr>
      </w:pPr>
      <w:r>
        <w:rPr>
          <w:rFonts w:ascii="Arial" w:hAnsi="Arial" w:cs="Arial"/>
          <w:sz w:val="22"/>
        </w:rPr>
        <w:t>The owner purchased the entire land parcel of 88.34 Hect. by the virtue of three sale deeds. Deed wise area description is mentioned below:</w:t>
      </w:r>
    </w:p>
    <w:p w14:paraId="1556CC72" w14:textId="36A449F5" w:rsidR="00A123F8" w:rsidRPr="00434320" w:rsidRDefault="00434320" w:rsidP="00434320">
      <w:pPr>
        <w:spacing w:line="360" w:lineRule="auto"/>
        <w:jc w:val="center"/>
        <w:rPr>
          <w:rFonts w:ascii="Arial" w:hAnsi="Arial" w:cs="Arial"/>
          <w:b/>
          <w:sz w:val="22"/>
        </w:rPr>
      </w:pPr>
      <w:r w:rsidRPr="00434320">
        <w:rPr>
          <w:rFonts w:ascii="Arial" w:hAnsi="Arial" w:cs="Arial"/>
          <w:b/>
          <w:sz w:val="22"/>
        </w:rPr>
        <w:t>Table:</w:t>
      </w:r>
      <w:r>
        <w:rPr>
          <w:rFonts w:ascii="Arial" w:hAnsi="Arial" w:cs="Arial"/>
          <w:b/>
          <w:sz w:val="22"/>
        </w:rPr>
        <w:t xml:space="preserve"> 0</w:t>
      </w:r>
      <w:r w:rsidRPr="00434320">
        <w:rPr>
          <w:rFonts w:ascii="Arial" w:hAnsi="Arial" w:cs="Arial"/>
          <w:b/>
          <w:sz w:val="22"/>
        </w:rPr>
        <w:t>1</w:t>
      </w:r>
    </w:p>
    <w:tbl>
      <w:tblPr>
        <w:tblW w:w="9876" w:type="dxa"/>
        <w:tblInd w:w="-431" w:type="dxa"/>
        <w:tblLayout w:type="fixed"/>
        <w:tblLook w:val="04A0" w:firstRow="1" w:lastRow="0" w:firstColumn="1" w:lastColumn="0" w:noHBand="0" w:noVBand="1"/>
      </w:tblPr>
      <w:tblGrid>
        <w:gridCol w:w="846"/>
        <w:gridCol w:w="1134"/>
        <w:gridCol w:w="2131"/>
        <w:gridCol w:w="1276"/>
        <w:gridCol w:w="1418"/>
        <w:gridCol w:w="1856"/>
        <w:gridCol w:w="1215"/>
      </w:tblGrid>
      <w:tr w:rsidR="00A123F8" w:rsidRPr="00A123F8" w14:paraId="7997F5DD" w14:textId="77777777" w:rsidTr="00773756">
        <w:trPr>
          <w:trHeight w:val="550"/>
        </w:trPr>
        <w:tc>
          <w:tcPr>
            <w:tcW w:w="846" w:type="dxa"/>
            <w:vMerge w:val="restart"/>
            <w:tcBorders>
              <w:top w:val="single" w:sz="4" w:space="0" w:color="auto"/>
              <w:left w:val="single" w:sz="4" w:space="0" w:color="auto"/>
              <w:right w:val="single" w:sz="4" w:space="0" w:color="auto"/>
            </w:tcBorders>
            <w:shd w:val="clear" w:color="000000" w:fill="002060"/>
            <w:vAlign w:val="center"/>
          </w:tcPr>
          <w:p w14:paraId="393044A4" w14:textId="526EB9AF" w:rsidR="00A123F8" w:rsidRPr="00773756" w:rsidRDefault="00A123F8" w:rsidP="009F2472">
            <w:pPr>
              <w:ind w:left="-113"/>
              <w:jc w:val="center"/>
              <w:rPr>
                <w:rFonts w:ascii="Arial" w:hAnsi="Arial" w:cs="Arial"/>
                <w:b/>
                <w:bCs/>
                <w:color w:val="FFFFFF"/>
              </w:rPr>
            </w:pPr>
            <w:r w:rsidRPr="00773756">
              <w:rPr>
                <w:rFonts w:ascii="Arial" w:hAnsi="Arial" w:cs="Arial"/>
                <w:b/>
                <w:bCs/>
                <w:color w:val="FFFFFF"/>
              </w:rPr>
              <w:t>S. No</w:t>
            </w:r>
          </w:p>
        </w:tc>
        <w:tc>
          <w:tcPr>
            <w:tcW w:w="1134" w:type="dxa"/>
            <w:vMerge w:val="restart"/>
            <w:tcBorders>
              <w:top w:val="single" w:sz="4" w:space="0" w:color="auto"/>
              <w:left w:val="nil"/>
              <w:right w:val="single" w:sz="4" w:space="0" w:color="auto"/>
            </w:tcBorders>
            <w:shd w:val="clear" w:color="000000" w:fill="002060"/>
            <w:vAlign w:val="center"/>
          </w:tcPr>
          <w:p w14:paraId="0BC62996" w14:textId="342BB2E1" w:rsidR="00A123F8" w:rsidRPr="00773756" w:rsidRDefault="00A123F8" w:rsidP="009F2472">
            <w:pPr>
              <w:jc w:val="center"/>
              <w:rPr>
                <w:rFonts w:ascii="Arial" w:hAnsi="Arial" w:cs="Arial"/>
                <w:b/>
                <w:bCs/>
                <w:color w:val="FFFFFF"/>
              </w:rPr>
            </w:pPr>
            <w:r w:rsidRPr="00773756">
              <w:rPr>
                <w:rFonts w:ascii="Arial" w:hAnsi="Arial" w:cs="Arial"/>
                <w:b/>
                <w:bCs/>
                <w:color w:val="FFFFFF"/>
              </w:rPr>
              <w:t>Village</w:t>
            </w:r>
          </w:p>
        </w:tc>
        <w:tc>
          <w:tcPr>
            <w:tcW w:w="2131" w:type="dxa"/>
            <w:vMerge w:val="restart"/>
            <w:tcBorders>
              <w:top w:val="single" w:sz="4" w:space="0" w:color="auto"/>
              <w:left w:val="nil"/>
              <w:right w:val="single" w:sz="4" w:space="0" w:color="auto"/>
            </w:tcBorders>
            <w:shd w:val="clear" w:color="000000" w:fill="002060"/>
            <w:vAlign w:val="center"/>
          </w:tcPr>
          <w:p w14:paraId="4C362972" w14:textId="07CC2A28" w:rsidR="00A123F8" w:rsidRPr="00773756" w:rsidRDefault="00A123F8" w:rsidP="009F2472">
            <w:pPr>
              <w:jc w:val="center"/>
              <w:rPr>
                <w:rFonts w:ascii="Arial" w:hAnsi="Arial" w:cs="Arial"/>
                <w:b/>
                <w:bCs/>
                <w:color w:val="FFFFFF"/>
              </w:rPr>
            </w:pPr>
            <w:r w:rsidRPr="00773756">
              <w:rPr>
                <w:rFonts w:ascii="Arial" w:hAnsi="Arial" w:cs="Arial"/>
                <w:b/>
                <w:bCs/>
                <w:color w:val="FFFFFF"/>
              </w:rPr>
              <w:t>Locations</w:t>
            </w:r>
          </w:p>
        </w:tc>
        <w:tc>
          <w:tcPr>
            <w:tcW w:w="1276" w:type="dxa"/>
            <w:vMerge w:val="restart"/>
            <w:tcBorders>
              <w:top w:val="single" w:sz="4" w:space="0" w:color="auto"/>
              <w:left w:val="nil"/>
              <w:right w:val="single" w:sz="4" w:space="0" w:color="auto"/>
            </w:tcBorders>
            <w:shd w:val="clear" w:color="000000" w:fill="002060"/>
            <w:vAlign w:val="center"/>
          </w:tcPr>
          <w:p w14:paraId="54E0DEF8" w14:textId="228C62A7" w:rsidR="00A123F8" w:rsidRPr="00773756" w:rsidRDefault="00A123F8" w:rsidP="009F2472">
            <w:pPr>
              <w:jc w:val="center"/>
              <w:rPr>
                <w:rFonts w:ascii="Arial" w:hAnsi="Arial" w:cs="Arial"/>
                <w:b/>
                <w:bCs/>
                <w:color w:val="FFFFFF"/>
              </w:rPr>
            </w:pPr>
            <w:r w:rsidRPr="00773756">
              <w:rPr>
                <w:rFonts w:ascii="Arial" w:hAnsi="Arial" w:cs="Arial"/>
                <w:b/>
                <w:bCs/>
                <w:color w:val="FFFFFF"/>
              </w:rPr>
              <w:t>Deed. No.</w:t>
            </w:r>
          </w:p>
        </w:tc>
        <w:tc>
          <w:tcPr>
            <w:tcW w:w="1418" w:type="dxa"/>
            <w:vMerge w:val="restart"/>
            <w:tcBorders>
              <w:top w:val="single" w:sz="4" w:space="0" w:color="auto"/>
              <w:left w:val="nil"/>
              <w:right w:val="single" w:sz="4" w:space="0" w:color="auto"/>
            </w:tcBorders>
            <w:shd w:val="clear" w:color="000000" w:fill="002060"/>
            <w:vAlign w:val="center"/>
          </w:tcPr>
          <w:p w14:paraId="7B835701" w14:textId="5A2A20F9" w:rsidR="00A123F8" w:rsidRPr="00773756" w:rsidRDefault="00A123F8" w:rsidP="00A123F8">
            <w:pPr>
              <w:jc w:val="center"/>
              <w:rPr>
                <w:rFonts w:ascii="Arial" w:hAnsi="Arial" w:cs="Arial"/>
                <w:b/>
                <w:bCs/>
                <w:color w:val="FFFFFF"/>
              </w:rPr>
            </w:pPr>
            <w:r w:rsidRPr="00773756">
              <w:rPr>
                <w:rFonts w:ascii="Arial" w:hAnsi="Arial" w:cs="Arial"/>
                <w:b/>
                <w:bCs/>
                <w:color w:val="FFFFFF"/>
              </w:rPr>
              <w:t>Dated</w:t>
            </w:r>
          </w:p>
        </w:tc>
        <w:tc>
          <w:tcPr>
            <w:tcW w:w="3071" w:type="dxa"/>
            <w:gridSpan w:val="2"/>
            <w:tcBorders>
              <w:top w:val="single" w:sz="4" w:space="0" w:color="auto"/>
              <w:left w:val="single" w:sz="4" w:space="0" w:color="auto"/>
              <w:bottom w:val="single" w:sz="4" w:space="0" w:color="auto"/>
              <w:right w:val="single" w:sz="4" w:space="0" w:color="auto"/>
            </w:tcBorders>
            <w:shd w:val="clear" w:color="000000" w:fill="002060"/>
            <w:vAlign w:val="center"/>
          </w:tcPr>
          <w:p w14:paraId="31E35746" w14:textId="45DFB787" w:rsidR="00A123F8" w:rsidRPr="00773756" w:rsidRDefault="00A123F8" w:rsidP="009F2472">
            <w:pPr>
              <w:jc w:val="center"/>
              <w:rPr>
                <w:rFonts w:ascii="Arial" w:hAnsi="Arial" w:cs="Arial"/>
                <w:b/>
                <w:bCs/>
                <w:color w:val="FFFFFF"/>
              </w:rPr>
            </w:pPr>
            <w:r w:rsidRPr="00773756">
              <w:rPr>
                <w:rFonts w:ascii="Arial" w:hAnsi="Arial" w:cs="Arial"/>
                <w:b/>
                <w:bCs/>
                <w:color w:val="FFFFFF"/>
              </w:rPr>
              <w:t>Area</w:t>
            </w:r>
          </w:p>
        </w:tc>
      </w:tr>
      <w:tr w:rsidR="00A123F8" w:rsidRPr="00A123F8" w14:paraId="72096CEC" w14:textId="77777777" w:rsidTr="00773756">
        <w:trPr>
          <w:trHeight w:val="550"/>
        </w:trPr>
        <w:tc>
          <w:tcPr>
            <w:tcW w:w="846" w:type="dxa"/>
            <w:vMerge/>
            <w:tcBorders>
              <w:left w:val="single" w:sz="4" w:space="0" w:color="auto"/>
              <w:bottom w:val="single" w:sz="4" w:space="0" w:color="auto"/>
              <w:right w:val="single" w:sz="4" w:space="0" w:color="auto"/>
            </w:tcBorders>
            <w:shd w:val="clear" w:color="000000" w:fill="002060"/>
            <w:vAlign w:val="center"/>
            <w:hideMark/>
          </w:tcPr>
          <w:p w14:paraId="7CE4C607" w14:textId="139190DA" w:rsidR="00A123F8" w:rsidRPr="00773756" w:rsidRDefault="00A123F8" w:rsidP="009F2472">
            <w:pPr>
              <w:ind w:left="-113"/>
              <w:jc w:val="center"/>
              <w:rPr>
                <w:rFonts w:ascii="Arial" w:hAnsi="Arial" w:cs="Arial"/>
                <w:b/>
                <w:bCs/>
                <w:color w:val="FFFFFF"/>
              </w:rPr>
            </w:pPr>
          </w:p>
        </w:tc>
        <w:tc>
          <w:tcPr>
            <w:tcW w:w="1134" w:type="dxa"/>
            <w:vMerge/>
            <w:tcBorders>
              <w:left w:val="nil"/>
              <w:bottom w:val="single" w:sz="4" w:space="0" w:color="auto"/>
              <w:right w:val="single" w:sz="4" w:space="0" w:color="auto"/>
            </w:tcBorders>
            <w:shd w:val="clear" w:color="000000" w:fill="002060"/>
            <w:vAlign w:val="center"/>
            <w:hideMark/>
          </w:tcPr>
          <w:p w14:paraId="6F8DE65D" w14:textId="40EBE136" w:rsidR="00A123F8" w:rsidRPr="00773756" w:rsidRDefault="00A123F8" w:rsidP="009F2472">
            <w:pPr>
              <w:jc w:val="center"/>
              <w:rPr>
                <w:rFonts w:ascii="Arial" w:hAnsi="Arial" w:cs="Arial"/>
                <w:b/>
                <w:bCs/>
                <w:color w:val="FFFFFF"/>
              </w:rPr>
            </w:pPr>
          </w:p>
        </w:tc>
        <w:tc>
          <w:tcPr>
            <w:tcW w:w="2131" w:type="dxa"/>
            <w:vMerge/>
            <w:tcBorders>
              <w:left w:val="nil"/>
              <w:bottom w:val="single" w:sz="4" w:space="0" w:color="auto"/>
              <w:right w:val="single" w:sz="4" w:space="0" w:color="auto"/>
            </w:tcBorders>
            <w:shd w:val="clear" w:color="000000" w:fill="002060"/>
            <w:vAlign w:val="center"/>
            <w:hideMark/>
          </w:tcPr>
          <w:p w14:paraId="31CB6650" w14:textId="60787277" w:rsidR="00A123F8" w:rsidRPr="00773756" w:rsidRDefault="00A123F8" w:rsidP="009F2472">
            <w:pPr>
              <w:jc w:val="center"/>
              <w:rPr>
                <w:rFonts w:ascii="Arial" w:hAnsi="Arial" w:cs="Arial"/>
                <w:b/>
                <w:bCs/>
                <w:color w:val="FFFFFF"/>
              </w:rPr>
            </w:pPr>
          </w:p>
        </w:tc>
        <w:tc>
          <w:tcPr>
            <w:tcW w:w="1276" w:type="dxa"/>
            <w:vMerge/>
            <w:tcBorders>
              <w:left w:val="nil"/>
              <w:bottom w:val="single" w:sz="4" w:space="0" w:color="auto"/>
              <w:right w:val="single" w:sz="4" w:space="0" w:color="auto"/>
            </w:tcBorders>
            <w:shd w:val="clear" w:color="000000" w:fill="002060"/>
            <w:vAlign w:val="center"/>
            <w:hideMark/>
          </w:tcPr>
          <w:p w14:paraId="6320CD86" w14:textId="3E60CC5A" w:rsidR="00A123F8" w:rsidRPr="00773756" w:rsidRDefault="00A123F8" w:rsidP="009F2472">
            <w:pPr>
              <w:jc w:val="center"/>
              <w:rPr>
                <w:rFonts w:ascii="Arial" w:hAnsi="Arial" w:cs="Arial"/>
                <w:b/>
                <w:bCs/>
                <w:color w:val="FFFFFF"/>
              </w:rPr>
            </w:pPr>
          </w:p>
        </w:tc>
        <w:tc>
          <w:tcPr>
            <w:tcW w:w="1418" w:type="dxa"/>
            <w:vMerge/>
            <w:tcBorders>
              <w:left w:val="nil"/>
              <w:bottom w:val="single" w:sz="4" w:space="0" w:color="auto"/>
              <w:right w:val="single" w:sz="4" w:space="0" w:color="auto"/>
            </w:tcBorders>
            <w:shd w:val="clear" w:color="000000" w:fill="002060"/>
          </w:tcPr>
          <w:p w14:paraId="3AE240B4" w14:textId="77777777" w:rsidR="00A123F8" w:rsidRPr="00773756" w:rsidRDefault="00A123F8" w:rsidP="009F2472">
            <w:pPr>
              <w:jc w:val="center"/>
              <w:rPr>
                <w:rFonts w:ascii="Arial" w:hAnsi="Arial" w:cs="Arial"/>
                <w:b/>
                <w:bCs/>
                <w:color w:val="FFFFFF"/>
              </w:rPr>
            </w:pPr>
          </w:p>
        </w:tc>
        <w:tc>
          <w:tcPr>
            <w:tcW w:w="185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C796BF0" w14:textId="5A789CE8" w:rsidR="00A123F8" w:rsidRPr="00773756" w:rsidRDefault="00A123F8" w:rsidP="009F2472">
            <w:pPr>
              <w:jc w:val="center"/>
              <w:rPr>
                <w:rFonts w:ascii="Arial" w:hAnsi="Arial" w:cs="Arial"/>
                <w:b/>
                <w:bCs/>
                <w:color w:val="FFFFFF"/>
              </w:rPr>
            </w:pPr>
            <w:r w:rsidRPr="00773756">
              <w:rPr>
                <w:rFonts w:ascii="Arial" w:hAnsi="Arial" w:cs="Arial"/>
                <w:bCs/>
                <w:i/>
                <w:color w:val="FFFFFF"/>
              </w:rPr>
              <w:t>(</w:t>
            </w:r>
            <w:r w:rsidR="003F34BD" w:rsidRPr="00773756">
              <w:rPr>
                <w:rFonts w:ascii="Arial" w:hAnsi="Arial" w:cs="Arial"/>
                <w:bCs/>
                <w:i/>
                <w:color w:val="FFFFFF"/>
              </w:rPr>
              <w:t>In</w:t>
            </w:r>
            <w:r w:rsidRPr="00773756">
              <w:rPr>
                <w:rFonts w:ascii="Arial" w:hAnsi="Arial" w:cs="Arial"/>
                <w:bCs/>
                <w:i/>
                <w:color w:val="FFFFFF"/>
              </w:rPr>
              <w:t xml:space="preserve"> sq.mtr.)</w:t>
            </w:r>
          </w:p>
        </w:tc>
        <w:tc>
          <w:tcPr>
            <w:tcW w:w="1215" w:type="dxa"/>
            <w:tcBorders>
              <w:top w:val="single" w:sz="4" w:space="0" w:color="auto"/>
              <w:left w:val="nil"/>
              <w:bottom w:val="single" w:sz="4" w:space="0" w:color="auto"/>
              <w:right w:val="single" w:sz="4" w:space="0" w:color="auto"/>
            </w:tcBorders>
            <w:shd w:val="clear" w:color="000000" w:fill="002060"/>
            <w:vAlign w:val="center"/>
            <w:hideMark/>
          </w:tcPr>
          <w:p w14:paraId="592EC35B" w14:textId="0898ABEF" w:rsidR="00A123F8" w:rsidRPr="00773756" w:rsidRDefault="00A123F8" w:rsidP="009F2472">
            <w:pPr>
              <w:jc w:val="center"/>
              <w:rPr>
                <w:rFonts w:ascii="Arial" w:hAnsi="Arial" w:cs="Arial"/>
                <w:b/>
                <w:bCs/>
                <w:color w:val="FFFFFF"/>
              </w:rPr>
            </w:pPr>
            <w:r w:rsidRPr="00773756">
              <w:rPr>
                <w:rFonts w:ascii="Arial" w:hAnsi="Arial" w:cs="Arial"/>
                <w:bCs/>
                <w:i/>
                <w:color w:val="FFFFFF"/>
              </w:rPr>
              <w:t>(</w:t>
            </w:r>
            <w:r w:rsidR="003F34BD" w:rsidRPr="00773756">
              <w:rPr>
                <w:rFonts w:ascii="Arial" w:hAnsi="Arial" w:cs="Arial"/>
                <w:bCs/>
                <w:i/>
                <w:color w:val="FFFFFF"/>
              </w:rPr>
              <w:t>In</w:t>
            </w:r>
            <w:r w:rsidRPr="00773756">
              <w:rPr>
                <w:rFonts w:ascii="Arial" w:hAnsi="Arial" w:cs="Arial"/>
                <w:bCs/>
                <w:i/>
                <w:color w:val="FFFFFF"/>
              </w:rPr>
              <w:t xml:space="preserve"> Hect.)</w:t>
            </w:r>
          </w:p>
        </w:tc>
      </w:tr>
      <w:tr w:rsidR="00A123F8" w:rsidRPr="00A123F8" w14:paraId="53AC7CF5" w14:textId="77777777" w:rsidTr="00773756">
        <w:trPr>
          <w:trHeight w:val="261"/>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EA48507"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389061F1"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Wahiajer</w:t>
            </w:r>
          </w:p>
        </w:tc>
        <w:tc>
          <w:tcPr>
            <w:tcW w:w="2131" w:type="dxa"/>
            <w:tcBorders>
              <w:top w:val="nil"/>
              <w:left w:val="nil"/>
              <w:bottom w:val="single" w:sz="4" w:space="0" w:color="auto"/>
              <w:right w:val="single" w:sz="4" w:space="0" w:color="auto"/>
            </w:tcBorders>
            <w:shd w:val="clear" w:color="auto" w:fill="auto"/>
            <w:noWrap/>
            <w:vAlign w:val="center"/>
            <w:hideMark/>
          </w:tcPr>
          <w:p w14:paraId="160A32E5"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NA</w:t>
            </w:r>
          </w:p>
        </w:tc>
        <w:tc>
          <w:tcPr>
            <w:tcW w:w="1276" w:type="dxa"/>
            <w:tcBorders>
              <w:top w:val="nil"/>
              <w:left w:val="nil"/>
              <w:bottom w:val="single" w:sz="4" w:space="0" w:color="auto"/>
              <w:right w:val="single" w:sz="4" w:space="0" w:color="auto"/>
            </w:tcBorders>
            <w:shd w:val="clear" w:color="auto" w:fill="auto"/>
            <w:noWrap/>
            <w:vAlign w:val="center"/>
            <w:hideMark/>
          </w:tcPr>
          <w:p w14:paraId="204F3497"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6 of 2007</w:t>
            </w:r>
          </w:p>
        </w:tc>
        <w:tc>
          <w:tcPr>
            <w:tcW w:w="1418" w:type="dxa"/>
            <w:tcBorders>
              <w:top w:val="single" w:sz="4" w:space="0" w:color="auto"/>
              <w:left w:val="nil"/>
              <w:bottom w:val="single" w:sz="4" w:space="0" w:color="auto"/>
              <w:right w:val="single" w:sz="4" w:space="0" w:color="auto"/>
            </w:tcBorders>
          </w:tcPr>
          <w:p w14:paraId="63EF30B2" w14:textId="599C4901" w:rsidR="00A123F8" w:rsidRPr="00773756" w:rsidRDefault="00773756" w:rsidP="00773756">
            <w:pPr>
              <w:jc w:val="center"/>
              <w:rPr>
                <w:rFonts w:ascii="Calibri" w:hAnsi="Calibri" w:cs="Calibri"/>
                <w:color w:val="000000"/>
                <w:sz w:val="22"/>
                <w:szCs w:val="22"/>
              </w:rPr>
            </w:pPr>
            <w:r>
              <w:rPr>
                <w:rFonts w:ascii="Calibri" w:hAnsi="Calibri" w:cs="Calibri"/>
                <w:color w:val="000000"/>
                <w:sz w:val="22"/>
                <w:szCs w:val="22"/>
              </w:rPr>
              <w:t>14/03/2007</w:t>
            </w:r>
          </w:p>
        </w:tc>
        <w:tc>
          <w:tcPr>
            <w:tcW w:w="1856" w:type="dxa"/>
            <w:tcBorders>
              <w:top w:val="nil"/>
              <w:left w:val="single" w:sz="4" w:space="0" w:color="auto"/>
              <w:bottom w:val="single" w:sz="4" w:space="0" w:color="auto"/>
              <w:right w:val="single" w:sz="4" w:space="0" w:color="auto"/>
            </w:tcBorders>
            <w:shd w:val="clear" w:color="auto" w:fill="auto"/>
            <w:noWrap/>
            <w:vAlign w:val="center"/>
            <w:hideMark/>
          </w:tcPr>
          <w:p w14:paraId="19A13D94" w14:textId="14D9005A"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261202.66</w:t>
            </w:r>
          </w:p>
        </w:tc>
        <w:tc>
          <w:tcPr>
            <w:tcW w:w="1215" w:type="dxa"/>
            <w:tcBorders>
              <w:top w:val="nil"/>
              <w:left w:val="nil"/>
              <w:bottom w:val="single" w:sz="4" w:space="0" w:color="auto"/>
              <w:right w:val="single" w:sz="4" w:space="0" w:color="auto"/>
            </w:tcBorders>
            <w:shd w:val="clear" w:color="auto" w:fill="auto"/>
            <w:noWrap/>
            <w:vAlign w:val="center"/>
            <w:hideMark/>
          </w:tcPr>
          <w:p w14:paraId="59C41D7F"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26.120266</w:t>
            </w:r>
          </w:p>
        </w:tc>
      </w:tr>
      <w:tr w:rsidR="00A123F8" w:rsidRPr="00A123F8" w14:paraId="51CA3776" w14:textId="77777777" w:rsidTr="00773756">
        <w:trPr>
          <w:trHeight w:val="746"/>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B42AB75"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67B862EC"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Wahiajer</w:t>
            </w:r>
          </w:p>
        </w:tc>
        <w:tc>
          <w:tcPr>
            <w:tcW w:w="2131" w:type="dxa"/>
            <w:tcBorders>
              <w:top w:val="nil"/>
              <w:left w:val="nil"/>
              <w:bottom w:val="single" w:sz="4" w:space="0" w:color="auto"/>
              <w:right w:val="single" w:sz="4" w:space="0" w:color="auto"/>
            </w:tcBorders>
            <w:shd w:val="clear" w:color="auto" w:fill="auto"/>
            <w:vAlign w:val="center"/>
            <w:hideMark/>
          </w:tcPr>
          <w:p w14:paraId="27B7D326" w14:textId="695CFFE8"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Umjri,</w:t>
            </w:r>
            <w:r w:rsidR="009267F4">
              <w:rPr>
                <w:rFonts w:ascii="Calibri" w:hAnsi="Calibri" w:cs="Calibri"/>
                <w:color w:val="000000"/>
                <w:sz w:val="22"/>
                <w:szCs w:val="22"/>
              </w:rPr>
              <w:t xml:space="preserve"> </w:t>
            </w:r>
            <w:r w:rsidRPr="00773756">
              <w:rPr>
                <w:rFonts w:ascii="Calibri" w:hAnsi="Calibri" w:cs="Calibri"/>
                <w:color w:val="000000"/>
                <w:sz w:val="22"/>
                <w:szCs w:val="22"/>
              </w:rPr>
              <w:t>Umpliang,</w:t>
            </w:r>
            <w:r w:rsidR="009267F4">
              <w:rPr>
                <w:rFonts w:ascii="Calibri" w:hAnsi="Calibri" w:cs="Calibri"/>
                <w:color w:val="000000"/>
                <w:sz w:val="22"/>
                <w:szCs w:val="22"/>
              </w:rPr>
              <w:t xml:space="preserve"> </w:t>
            </w:r>
            <w:r w:rsidRPr="00773756">
              <w:rPr>
                <w:rFonts w:ascii="Calibri" w:hAnsi="Calibri" w:cs="Calibri"/>
                <w:color w:val="000000"/>
                <w:sz w:val="22"/>
                <w:szCs w:val="22"/>
              </w:rPr>
              <w:t>Um Ryngkhat, Ratap, Dong Umpliang</w:t>
            </w:r>
          </w:p>
        </w:tc>
        <w:tc>
          <w:tcPr>
            <w:tcW w:w="1276" w:type="dxa"/>
            <w:tcBorders>
              <w:top w:val="nil"/>
              <w:left w:val="nil"/>
              <w:bottom w:val="single" w:sz="4" w:space="0" w:color="auto"/>
              <w:right w:val="single" w:sz="4" w:space="0" w:color="auto"/>
            </w:tcBorders>
            <w:shd w:val="clear" w:color="auto" w:fill="auto"/>
            <w:noWrap/>
            <w:vAlign w:val="center"/>
            <w:hideMark/>
          </w:tcPr>
          <w:p w14:paraId="522C235C"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20 of 2008</w:t>
            </w:r>
          </w:p>
        </w:tc>
        <w:tc>
          <w:tcPr>
            <w:tcW w:w="1418" w:type="dxa"/>
            <w:tcBorders>
              <w:top w:val="single" w:sz="4" w:space="0" w:color="auto"/>
              <w:left w:val="nil"/>
              <w:bottom w:val="single" w:sz="4" w:space="0" w:color="auto"/>
              <w:right w:val="single" w:sz="4" w:space="0" w:color="auto"/>
            </w:tcBorders>
          </w:tcPr>
          <w:p w14:paraId="37A60BF0" w14:textId="77777777" w:rsidR="006458D7" w:rsidRDefault="006458D7" w:rsidP="00773756">
            <w:pPr>
              <w:jc w:val="center"/>
              <w:rPr>
                <w:rFonts w:ascii="Calibri" w:hAnsi="Calibri" w:cs="Calibri"/>
                <w:color w:val="000000"/>
                <w:sz w:val="22"/>
                <w:szCs w:val="22"/>
              </w:rPr>
            </w:pPr>
          </w:p>
          <w:p w14:paraId="33F2C0A8" w14:textId="79F7EF58" w:rsidR="00A123F8" w:rsidRPr="00773756" w:rsidRDefault="00773756" w:rsidP="00773756">
            <w:pPr>
              <w:jc w:val="center"/>
              <w:rPr>
                <w:rFonts w:ascii="Calibri" w:hAnsi="Calibri" w:cs="Calibri"/>
                <w:color w:val="000000"/>
                <w:sz w:val="22"/>
                <w:szCs w:val="22"/>
              </w:rPr>
            </w:pPr>
            <w:r>
              <w:rPr>
                <w:rFonts w:ascii="Calibri" w:hAnsi="Calibri" w:cs="Calibri"/>
                <w:color w:val="000000"/>
                <w:sz w:val="22"/>
                <w:szCs w:val="22"/>
              </w:rPr>
              <w:t>05/08/2008</w:t>
            </w:r>
          </w:p>
        </w:tc>
        <w:tc>
          <w:tcPr>
            <w:tcW w:w="1856" w:type="dxa"/>
            <w:tcBorders>
              <w:top w:val="nil"/>
              <w:left w:val="single" w:sz="4" w:space="0" w:color="auto"/>
              <w:bottom w:val="single" w:sz="4" w:space="0" w:color="auto"/>
              <w:right w:val="single" w:sz="4" w:space="0" w:color="auto"/>
            </w:tcBorders>
            <w:shd w:val="clear" w:color="auto" w:fill="auto"/>
            <w:noWrap/>
            <w:vAlign w:val="center"/>
            <w:hideMark/>
          </w:tcPr>
          <w:p w14:paraId="02555000" w14:textId="6A2BF8C0"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444897</w:t>
            </w:r>
          </w:p>
        </w:tc>
        <w:tc>
          <w:tcPr>
            <w:tcW w:w="1215" w:type="dxa"/>
            <w:tcBorders>
              <w:top w:val="nil"/>
              <w:left w:val="nil"/>
              <w:bottom w:val="single" w:sz="4" w:space="0" w:color="auto"/>
              <w:right w:val="single" w:sz="4" w:space="0" w:color="auto"/>
            </w:tcBorders>
            <w:shd w:val="clear" w:color="auto" w:fill="auto"/>
            <w:noWrap/>
            <w:vAlign w:val="center"/>
            <w:hideMark/>
          </w:tcPr>
          <w:p w14:paraId="1DEABFBB"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44.4897</w:t>
            </w:r>
          </w:p>
        </w:tc>
      </w:tr>
      <w:tr w:rsidR="00A123F8" w:rsidRPr="00A123F8" w14:paraId="66C631AD" w14:textId="77777777" w:rsidTr="00773756">
        <w:trPr>
          <w:trHeight w:val="261"/>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5BE8222"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3</w:t>
            </w:r>
          </w:p>
        </w:tc>
        <w:tc>
          <w:tcPr>
            <w:tcW w:w="1134" w:type="dxa"/>
            <w:tcBorders>
              <w:top w:val="nil"/>
              <w:left w:val="nil"/>
              <w:bottom w:val="single" w:sz="4" w:space="0" w:color="auto"/>
              <w:right w:val="single" w:sz="4" w:space="0" w:color="auto"/>
            </w:tcBorders>
            <w:shd w:val="clear" w:color="auto" w:fill="auto"/>
            <w:noWrap/>
            <w:vAlign w:val="center"/>
            <w:hideMark/>
          </w:tcPr>
          <w:p w14:paraId="08932B25"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Wahiajer</w:t>
            </w:r>
          </w:p>
        </w:tc>
        <w:tc>
          <w:tcPr>
            <w:tcW w:w="2131" w:type="dxa"/>
            <w:tcBorders>
              <w:top w:val="nil"/>
              <w:left w:val="nil"/>
              <w:bottom w:val="single" w:sz="4" w:space="0" w:color="auto"/>
              <w:right w:val="single" w:sz="4" w:space="0" w:color="auto"/>
            </w:tcBorders>
            <w:shd w:val="clear" w:color="auto" w:fill="auto"/>
            <w:vAlign w:val="center"/>
            <w:hideMark/>
          </w:tcPr>
          <w:p w14:paraId="10EAE749" w14:textId="30C58C2D"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Umjri,</w:t>
            </w:r>
            <w:r w:rsidR="009267F4">
              <w:rPr>
                <w:rFonts w:ascii="Calibri" w:hAnsi="Calibri" w:cs="Calibri"/>
                <w:color w:val="000000"/>
                <w:sz w:val="22"/>
                <w:szCs w:val="22"/>
              </w:rPr>
              <w:t xml:space="preserve"> </w:t>
            </w:r>
            <w:r w:rsidRPr="00773756">
              <w:rPr>
                <w:rFonts w:ascii="Calibri" w:hAnsi="Calibri" w:cs="Calibri"/>
                <w:color w:val="000000"/>
                <w:sz w:val="22"/>
                <w:szCs w:val="22"/>
              </w:rPr>
              <w:t>Umpliang,</w:t>
            </w:r>
            <w:r w:rsidR="009267F4">
              <w:rPr>
                <w:rFonts w:ascii="Calibri" w:hAnsi="Calibri" w:cs="Calibri"/>
                <w:color w:val="000000"/>
                <w:sz w:val="22"/>
                <w:szCs w:val="22"/>
              </w:rPr>
              <w:t xml:space="preserve"> </w:t>
            </w:r>
            <w:r w:rsidRPr="00773756">
              <w:rPr>
                <w:rFonts w:ascii="Calibri" w:hAnsi="Calibri" w:cs="Calibri"/>
                <w:color w:val="000000"/>
                <w:sz w:val="22"/>
                <w:szCs w:val="22"/>
              </w:rPr>
              <w:t>Um Ryngkhat, Ratap</w:t>
            </w:r>
          </w:p>
        </w:tc>
        <w:tc>
          <w:tcPr>
            <w:tcW w:w="1276" w:type="dxa"/>
            <w:tcBorders>
              <w:top w:val="nil"/>
              <w:left w:val="nil"/>
              <w:bottom w:val="single" w:sz="4" w:space="0" w:color="auto"/>
              <w:right w:val="single" w:sz="4" w:space="0" w:color="auto"/>
            </w:tcBorders>
            <w:shd w:val="clear" w:color="auto" w:fill="auto"/>
            <w:noWrap/>
            <w:vAlign w:val="center"/>
            <w:hideMark/>
          </w:tcPr>
          <w:p w14:paraId="1EB7A1E1"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21 of 2008</w:t>
            </w:r>
          </w:p>
        </w:tc>
        <w:tc>
          <w:tcPr>
            <w:tcW w:w="1418" w:type="dxa"/>
            <w:tcBorders>
              <w:top w:val="single" w:sz="4" w:space="0" w:color="auto"/>
              <w:left w:val="nil"/>
              <w:bottom w:val="single" w:sz="4" w:space="0" w:color="auto"/>
              <w:right w:val="single" w:sz="4" w:space="0" w:color="auto"/>
            </w:tcBorders>
          </w:tcPr>
          <w:p w14:paraId="5CE23A34" w14:textId="73274E7C" w:rsidR="00A123F8" w:rsidRPr="00773756" w:rsidRDefault="00773756" w:rsidP="006458D7">
            <w:pPr>
              <w:rPr>
                <w:rFonts w:ascii="Calibri" w:hAnsi="Calibri" w:cs="Calibri"/>
                <w:color w:val="000000"/>
                <w:sz w:val="22"/>
                <w:szCs w:val="22"/>
              </w:rPr>
            </w:pPr>
            <w:r>
              <w:rPr>
                <w:rFonts w:ascii="Calibri" w:hAnsi="Calibri" w:cs="Calibri"/>
                <w:color w:val="000000"/>
                <w:sz w:val="22"/>
                <w:szCs w:val="22"/>
              </w:rPr>
              <w:t>05/08/2008</w:t>
            </w:r>
          </w:p>
        </w:tc>
        <w:tc>
          <w:tcPr>
            <w:tcW w:w="1856" w:type="dxa"/>
            <w:tcBorders>
              <w:top w:val="nil"/>
              <w:left w:val="single" w:sz="4" w:space="0" w:color="auto"/>
              <w:bottom w:val="single" w:sz="4" w:space="0" w:color="auto"/>
              <w:right w:val="single" w:sz="4" w:space="0" w:color="auto"/>
            </w:tcBorders>
            <w:shd w:val="clear" w:color="auto" w:fill="auto"/>
            <w:noWrap/>
            <w:vAlign w:val="center"/>
            <w:hideMark/>
          </w:tcPr>
          <w:p w14:paraId="05C9FDB9" w14:textId="02D5BDE2"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177280</w:t>
            </w:r>
          </w:p>
        </w:tc>
        <w:tc>
          <w:tcPr>
            <w:tcW w:w="1215" w:type="dxa"/>
            <w:tcBorders>
              <w:top w:val="nil"/>
              <w:left w:val="nil"/>
              <w:bottom w:val="single" w:sz="4" w:space="0" w:color="auto"/>
              <w:right w:val="single" w:sz="4" w:space="0" w:color="auto"/>
            </w:tcBorders>
            <w:shd w:val="clear" w:color="auto" w:fill="auto"/>
            <w:noWrap/>
            <w:vAlign w:val="center"/>
            <w:hideMark/>
          </w:tcPr>
          <w:p w14:paraId="31175289"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17.728</w:t>
            </w:r>
          </w:p>
        </w:tc>
      </w:tr>
      <w:tr w:rsidR="00A123F8" w14:paraId="3E0DD1F2" w14:textId="77777777" w:rsidTr="00773756">
        <w:trPr>
          <w:trHeight w:val="261"/>
        </w:trPr>
        <w:tc>
          <w:tcPr>
            <w:tcW w:w="538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CA6DE"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Total</w:t>
            </w:r>
          </w:p>
        </w:tc>
        <w:tc>
          <w:tcPr>
            <w:tcW w:w="1418" w:type="dxa"/>
            <w:tcBorders>
              <w:top w:val="single" w:sz="4" w:space="0" w:color="auto"/>
              <w:left w:val="single" w:sz="4" w:space="0" w:color="auto"/>
              <w:bottom w:val="single" w:sz="4" w:space="0" w:color="auto"/>
              <w:right w:val="single" w:sz="4" w:space="0" w:color="auto"/>
            </w:tcBorders>
          </w:tcPr>
          <w:p w14:paraId="39BFD4A1" w14:textId="77777777" w:rsidR="00A123F8" w:rsidRPr="00773756" w:rsidRDefault="00A123F8" w:rsidP="009F2472">
            <w:pPr>
              <w:jc w:val="center"/>
              <w:rPr>
                <w:rFonts w:ascii="Calibri" w:hAnsi="Calibri" w:cs="Calibri"/>
                <w:color w:val="000000"/>
                <w:sz w:val="22"/>
                <w:szCs w:val="22"/>
              </w:rPr>
            </w:pPr>
          </w:p>
        </w:tc>
        <w:tc>
          <w:tcPr>
            <w:tcW w:w="1856" w:type="dxa"/>
            <w:tcBorders>
              <w:top w:val="nil"/>
              <w:left w:val="single" w:sz="4" w:space="0" w:color="auto"/>
              <w:bottom w:val="single" w:sz="4" w:space="0" w:color="auto"/>
              <w:right w:val="single" w:sz="4" w:space="0" w:color="auto"/>
            </w:tcBorders>
            <w:shd w:val="clear" w:color="auto" w:fill="auto"/>
            <w:noWrap/>
            <w:vAlign w:val="center"/>
            <w:hideMark/>
          </w:tcPr>
          <w:p w14:paraId="4F4A7780" w14:textId="6DDFB215"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883379.66</w:t>
            </w:r>
          </w:p>
        </w:tc>
        <w:tc>
          <w:tcPr>
            <w:tcW w:w="1215" w:type="dxa"/>
            <w:tcBorders>
              <w:top w:val="nil"/>
              <w:left w:val="nil"/>
              <w:bottom w:val="single" w:sz="4" w:space="0" w:color="auto"/>
              <w:right w:val="single" w:sz="4" w:space="0" w:color="auto"/>
            </w:tcBorders>
            <w:shd w:val="clear" w:color="auto" w:fill="auto"/>
            <w:vAlign w:val="center"/>
            <w:hideMark/>
          </w:tcPr>
          <w:p w14:paraId="76D75611"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88.337966</w:t>
            </w:r>
          </w:p>
        </w:tc>
      </w:tr>
    </w:tbl>
    <w:p w14:paraId="0A7F0F8C" w14:textId="77777777" w:rsidR="00434320" w:rsidRDefault="00434320" w:rsidP="00EC5FEE">
      <w:pPr>
        <w:spacing w:line="360" w:lineRule="auto"/>
        <w:jc w:val="both"/>
        <w:rPr>
          <w:rFonts w:ascii="Arial" w:hAnsi="Arial" w:cs="Arial"/>
          <w:b/>
          <w:sz w:val="22"/>
        </w:rPr>
      </w:pPr>
      <w:r>
        <w:rPr>
          <w:rFonts w:ascii="Arial" w:hAnsi="Arial" w:cs="Arial"/>
          <w:b/>
          <w:sz w:val="22"/>
        </w:rPr>
        <w:t xml:space="preserve">                       </w:t>
      </w:r>
    </w:p>
    <w:p w14:paraId="7DBDFECC" w14:textId="22B65E90" w:rsidR="00A123F8" w:rsidRPr="00434320" w:rsidRDefault="00434320" w:rsidP="00EC5FEE">
      <w:pPr>
        <w:spacing w:line="360" w:lineRule="auto"/>
        <w:jc w:val="both"/>
        <w:rPr>
          <w:rFonts w:ascii="Arial" w:hAnsi="Arial" w:cs="Arial"/>
          <w:b/>
          <w:sz w:val="22"/>
        </w:rPr>
      </w:pPr>
      <w:r>
        <w:rPr>
          <w:rFonts w:ascii="Arial" w:hAnsi="Arial" w:cs="Arial"/>
          <w:b/>
          <w:sz w:val="22"/>
        </w:rPr>
        <w:t xml:space="preserve">                       Table: 02</w:t>
      </w:r>
      <w:r w:rsidRPr="00434320">
        <w:t xml:space="preserve"> </w:t>
      </w:r>
      <w:r>
        <w:t xml:space="preserve">                                                                        </w:t>
      </w:r>
      <w:r>
        <w:rPr>
          <w:rFonts w:ascii="Arial" w:hAnsi="Arial" w:cs="Arial"/>
          <w:b/>
          <w:sz w:val="22"/>
        </w:rPr>
        <w:t>Table: 03</w:t>
      </w:r>
    </w:p>
    <w:tbl>
      <w:tblPr>
        <w:tblpPr w:leftFromText="180" w:rightFromText="180" w:vertAnchor="text" w:tblpX="-431" w:tblpY="1"/>
        <w:tblOverlap w:val="never"/>
        <w:tblW w:w="4678" w:type="dxa"/>
        <w:tblLook w:val="04A0" w:firstRow="1" w:lastRow="0" w:firstColumn="1" w:lastColumn="0" w:noHBand="0" w:noVBand="1"/>
      </w:tblPr>
      <w:tblGrid>
        <w:gridCol w:w="701"/>
        <w:gridCol w:w="1028"/>
        <w:gridCol w:w="1629"/>
        <w:gridCol w:w="1320"/>
      </w:tblGrid>
      <w:tr w:rsidR="00BB0C50" w14:paraId="28484D65" w14:textId="77777777" w:rsidTr="00CA2772">
        <w:trPr>
          <w:trHeight w:val="300"/>
        </w:trPr>
        <w:tc>
          <w:tcPr>
            <w:tcW w:w="4678" w:type="dxa"/>
            <w:gridSpan w:val="4"/>
            <w:tcBorders>
              <w:top w:val="single" w:sz="4" w:space="0" w:color="auto"/>
              <w:left w:val="single" w:sz="4" w:space="0" w:color="auto"/>
              <w:bottom w:val="single" w:sz="4" w:space="0" w:color="auto"/>
              <w:right w:val="single" w:sz="4" w:space="0" w:color="000000"/>
            </w:tcBorders>
            <w:shd w:val="clear" w:color="000000" w:fill="203764"/>
            <w:noWrap/>
            <w:vAlign w:val="bottom"/>
            <w:hideMark/>
          </w:tcPr>
          <w:p w14:paraId="73629703" w14:textId="77777777" w:rsidR="00BB0C50" w:rsidRPr="006458D7" w:rsidRDefault="00BB0C50" w:rsidP="00CA2772">
            <w:pPr>
              <w:jc w:val="center"/>
              <w:rPr>
                <w:rFonts w:ascii="Calibri" w:hAnsi="Calibri" w:cs="Calibri"/>
                <w:b/>
                <w:bCs/>
                <w:color w:val="FFFFFF"/>
                <w:sz w:val="22"/>
                <w:szCs w:val="22"/>
              </w:rPr>
            </w:pPr>
            <w:r w:rsidRPr="006458D7">
              <w:rPr>
                <w:rFonts w:ascii="Calibri" w:hAnsi="Calibri" w:cs="Calibri"/>
                <w:b/>
                <w:bCs/>
                <w:color w:val="FFFFFF"/>
                <w:sz w:val="22"/>
                <w:szCs w:val="22"/>
              </w:rPr>
              <w:t>Deed No. 21 of 2008</w:t>
            </w:r>
          </w:p>
        </w:tc>
      </w:tr>
      <w:tr w:rsidR="00BB0C50" w14:paraId="02280CDD" w14:textId="77777777" w:rsidTr="00CA2772">
        <w:trPr>
          <w:trHeight w:val="300"/>
        </w:trPr>
        <w:tc>
          <w:tcPr>
            <w:tcW w:w="701" w:type="dxa"/>
            <w:tcBorders>
              <w:top w:val="nil"/>
              <w:left w:val="single" w:sz="4" w:space="0" w:color="auto"/>
              <w:bottom w:val="single" w:sz="4" w:space="0" w:color="auto"/>
              <w:right w:val="single" w:sz="4" w:space="0" w:color="auto"/>
            </w:tcBorders>
            <w:shd w:val="clear" w:color="000000" w:fill="9BC2E6"/>
            <w:noWrap/>
            <w:vAlign w:val="bottom"/>
            <w:hideMark/>
          </w:tcPr>
          <w:p w14:paraId="78CDE68B" w14:textId="77777777" w:rsidR="00BB0C50" w:rsidRDefault="00BB0C50" w:rsidP="00CA2772">
            <w:pPr>
              <w:jc w:val="center"/>
              <w:rPr>
                <w:rFonts w:ascii="Calibri" w:hAnsi="Calibri" w:cs="Calibri"/>
                <w:b/>
                <w:bCs/>
                <w:sz w:val="22"/>
                <w:szCs w:val="22"/>
              </w:rPr>
            </w:pPr>
            <w:proofErr w:type="spellStart"/>
            <w:r>
              <w:rPr>
                <w:rFonts w:ascii="Calibri" w:hAnsi="Calibri" w:cs="Calibri"/>
                <w:b/>
                <w:bCs/>
                <w:sz w:val="22"/>
                <w:szCs w:val="22"/>
              </w:rPr>
              <w:t>S.No</w:t>
            </w:r>
            <w:proofErr w:type="spellEnd"/>
            <w:r>
              <w:rPr>
                <w:rFonts w:ascii="Calibri" w:hAnsi="Calibri" w:cs="Calibri"/>
                <w:b/>
                <w:bCs/>
                <w:sz w:val="22"/>
                <w:szCs w:val="22"/>
              </w:rPr>
              <w:t>.</w:t>
            </w:r>
          </w:p>
        </w:tc>
        <w:tc>
          <w:tcPr>
            <w:tcW w:w="1028" w:type="dxa"/>
            <w:tcBorders>
              <w:top w:val="nil"/>
              <w:left w:val="nil"/>
              <w:bottom w:val="single" w:sz="4" w:space="0" w:color="auto"/>
              <w:right w:val="single" w:sz="4" w:space="0" w:color="auto"/>
            </w:tcBorders>
            <w:shd w:val="clear" w:color="000000" w:fill="9BC2E6"/>
            <w:noWrap/>
            <w:vAlign w:val="bottom"/>
            <w:hideMark/>
          </w:tcPr>
          <w:p w14:paraId="0E124DF2" w14:textId="77777777" w:rsidR="00BB0C50" w:rsidRDefault="00BB0C50" w:rsidP="00CA2772">
            <w:pPr>
              <w:jc w:val="center"/>
              <w:rPr>
                <w:rFonts w:ascii="Calibri" w:hAnsi="Calibri" w:cs="Calibri"/>
                <w:b/>
                <w:bCs/>
                <w:sz w:val="22"/>
                <w:szCs w:val="22"/>
              </w:rPr>
            </w:pPr>
            <w:r>
              <w:rPr>
                <w:rFonts w:ascii="Calibri" w:hAnsi="Calibri" w:cs="Calibri"/>
                <w:b/>
                <w:bCs/>
                <w:sz w:val="22"/>
                <w:szCs w:val="22"/>
              </w:rPr>
              <w:t xml:space="preserve">Village </w:t>
            </w:r>
          </w:p>
        </w:tc>
        <w:tc>
          <w:tcPr>
            <w:tcW w:w="1629" w:type="dxa"/>
            <w:tcBorders>
              <w:top w:val="nil"/>
              <w:left w:val="nil"/>
              <w:bottom w:val="single" w:sz="4" w:space="0" w:color="auto"/>
              <w:right w:val="single" w:sz="4" w:space="0" w:color="auto"/>
            </w:tcBorders>
            <w:shd w:val="clear" w:color="000000" w:fill="9BC2E6"/>
            <w:noWrap/>
            <w:vAlign w:val="bottom"/>
            <w:hideMark/>
          </w:tcPr>
          <w:p w14:paraId="6F4502AB" w14:textId="77777777" w:rsidR="00BB0C50" w:rsidRDefault="00BB0C50" w:rsidP="00CA2772">
            <w:pPr>
              <w:jc w:val="center"/>
              <w:rPr>
                <w:rFonts w:ascii="Calibri" w:hAnsi="Calibri" w:cs="Calibri"/>
                <w:b/>
                <w:bCs/>
                <w:sz w:val="22"/>
                <w:szCs w:val="22"/>
              </w:rPr>
            </w:pPr>
            <w:r>
              <w:rPr>
                <w:rFonts w:ascii="Calibri" w:hAnsi="Calibri" w:cs="Calibri"/>
                <w:b/>
                <w:bCs/>
                <w:sz w:val="22"/>
                <w:szCs w:val="22"/>
              </w:rPr>
              <w:t>Location</w:t>
            </w:r>
          </w:p>
        </w:tc>
        <w:tc>
          <w:tcPr>
            <w:tcW w:w="1320" w:type="dxa"/>
            <w:tcBorders>
              <w:top w:val="nil"/>
              <w:left w:val="nil"/>
              <w:bottom w:val="single" w:sz="4" w:space="0" w:color="auto"/>
              <w:right w:val="single" w:sz="4" w:space="0" w:color="auto"/>
            </w:tcBorders>
            <w:shd w:val="clear" w:color="000000" w:fill="9BC2E6"/>
            <w:noWrap/>
            <w:vAlign w:val="bottom"/>
            <w:hideMark/>
          </w:tcPr>
          <w:p w14:paraId="45845E72" w14:textId="77777777" w:rsidR="00BB0C50" w:rsidRDefault="00BB0C50" w:rsidP="00CA2772">
            <w:pPr>
              <w:jc w:val="center"/>
              <w:rPr>
                <w:rFonts w:ascii="Calibri" w:hAnsi="Calibri" w:cs="Calibri"/>
                <w:b/>
                <w:bCs/>
                <w:sz w:val="22"/>
                <w:szCs w:val="22"/>
              </w:rPr>
            </w:pPr>
            <w:r>
              <w:rPr>
                <w:rFonts w:ascii="Calibri" w:hAnsi="Calibri" w:cs="Calibri"/>
                <w:b/>
                <w:bCs/>
                <w:sz w:val="22"/>
                <w:szCs w:val="22"/>
              </w:rPr>
              <w:t>Area</w:t>
            </w:r>
          </w:p>
        </w:tc>
      </w:tr>
      <w:tr w:rsidR="00BB0C50" w14:paraId="50F5208E"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55823EC5"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w:t>
            </w:r>
          </w:p>
        </w:tc>
        <w:tc>
          <w:tcPr>
            <w:tcW w:w="1028" w:type="dxa"/>
            <w:tcBorders>
              <w:top w:val="nil"/>
              <w:left w:val="nil"/>
              <w:bottom w:val="single" w:sz="4" w:space="0" w:color="auto"/>
              <w:right w:val="single" w:sz="4" w:space="0" w:color="auto"/>
            </w:tcBorders>
            <w:shd w:val="clear" w:color="auto" w:fill="auto"/>
            <w:noWrap/>
            <w:vAlign w:val="bottom"/>
            <w:hideMark/>
          </w:tcPr>
          <w:p w14:paraId="00AEE629"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50C06E2A"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Umjri</w:t>
            </w:r>
          </w:p>
        </w:tc>
        <w:tc>
          <w:tcPr>
            <w:tcW w:w="1320" w:type="dxa"/>
            <w:tcBorders>
              <w:top w:val="nil"/>
              <w:left w:val="nil"/>
              <w:bottom w:val="single" w:sz="4" w:space="0" w:color="auto"/>
              <w:right w:val="single" w:sz="4" w:space="0" w:color="auto"/>
            </w:tcBorders>
            <w:shd w:val="clear" w:color="auto" w:fill="auto"/>
            <w:noWrap/>
            <w:vAlign w:val="bottom"/>
            <w:hideMark/>
          </w:tcPr>
          <w:p w14:paraId="014F0EBD"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51750</w:t>
            </w:r>
          </w:p>
        </w:tc>
      </w:tr>
      <w:tr w:rsidR="00BB0C50" w14:paraId="7BE80FE9"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66EED4C1"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2</w:t>
            </w:r>
          </w:p>
        </w:tc>
        <w:tc>
          <w:tcPr>
            <w:tcW w:w="1028" w:type="dxa"/>
            <w:tcBorders>
              <w:top w:val="nil"/>
              <w:left w:val="nil"/>
              <w:bottom w:val="single" w:sz="4" w:space="0" w:color="auto"/>
              <w:right w:val="single" w:sz="4" w:space="0" w:color="auto"/>
            </w:tcBorders>
            <w:shd w:val="clear" w:color="auto" w:fill="auto"/>
            <w:noWrap/>
            <w:vAlign w:val="bottom"/>
            <w:hideMark/>
          </w:tcPr>
          <w:p w14:paraId="7364EE5D"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02196877"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Umpliang</w:t>
            </w:r>
          </w:p>
        </w:tc>
        <w:tc>
          <w:tcPr>
            <w:tcW w:w="1320" w:type="dxa"/>
            <w:tcBorders>
              <w:top w:val="nil"/>
              <w:left w:val="nil"/>
              <w:bottom w:val="single" w:sz="4" w:space="0" w:color="auto"/>
              <w:right w:val="single" w:sz="4" w:space="0" w:color="auto"/>
            </w:tcBorders>
            <w:shd w:val="clear" w:color="auto" w:fill="auto"/>
            <w:noWrap/>
            <w:vAlign w:val="bottom"/>
            <w:hideMark/>
          </w:tcPr>
          <w:p w14:paraId="23C94851"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15400</w:t>
            </w:r>
          </w:p>
        </w:tc>
      </w:tr>
      <w:tr w:rsidR="00BB0C50" w14:paraId="7FE62EE6"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10B74F3D"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3</w:t>
            </w:r>
          </w:p>
        </w:tc>
        <w:tc>
          <w:tcPr>
            <w:tcW w:w="1028" w:type="dxa"/>
            <w:tcBorders>
              <w:top w:val="nil"/>
              <w:left w:val="nil"/>
              <w:bottom w:val="single" w:sz="4" w:space="0" w:color="auto"/>
              <w:right w:val="single" w:sz="4" w:space="0" w:color="auto"/>
            </w:tcBorders>
            <w:shd w:val="clear" w:color="auto" w:fill="auto"/>
            <w:noWrap/>
            <w:vAlign w:val="bottom"/>
            <w:hideMark/>
          </w:tcPr>
          <w:p w14:paraId="636798B8"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185AC893"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Umjri</w:t>
            </w:r>
          </w:p>
        </w:tc>
        <w:tc>
          <w:tcPr>
            <w:tcW w:w="1320" w:type="dxa"/>
            <w:tcBorders>
              <w:top w:val="nil"/>
              <w:left w:val="nil"/>
              <w:bottom w:val="single" w:sz="4" w:space="0" w:color="auto"/>
              <w:right w:val="single" w:sz="4" w:space="0" w:color="auto"/>
            </w:tcBorders>
            <w:shd w:val="clear" w:color="auto" w:fill="auto"/>
            <w:noWrap/>
            <w:vAlign w:val="bottom"/>
            <w:hideMark/>
          </w:tcPr>
          <w:p w14:paraId="6DCD814C"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44508</w:t>
            </w:r>
          </w:p>
        </w:tc>
      </w:tr>
      <w:tr w:rsidR="00BB0C50" w14:paraId="26528F22"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3CA23C25"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4</w:t>
            </w:r>
          </w:p>
        </w:tc>
        <w:tc>
          <w:tcPr>
            <w:tcW w:w="1028" w:type="dxa"/>
            <w:tcBorders>
              <w:top w:val="nil"/>
              <w:left w:val="nil"/>
              <w:bottom w:val="single" w:sz="4" w:space="0" w:color="auto"/>
              <w:right w:val="single" w:sz="4" w:space="0" w:color="auto"/>
            </w:tcBorders>
            <w:shd w:val="clear" w:color="auto" w:fill="auto"/>
            <w:noWrap/>
            <w:vAlign w:val="bottom"/>
            <w:hideMark/>
          </w:tcPr>
          <w:p w14:paraId="36EA2465"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4F82FF12"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Umjri</w:t>
            </w:r>
          </w:p>
        </w:tc>
        <w:tc>
          <w:tcPr>
            <w:tcW w:w="1320" w:type="dxa"/>
            <w:tcBorders>
              <w:top w:val="nil"/>
              <w:left w:val="nil"/>
              <w:bottom w:val="single" w:sz="4" w:space="0" w:color="auto"/>
              <w:right w:val="single" w:sz="4" w:space="0" w:color="auto"/>
            </w:tcBorders>
            <w:shd w:val="clear" w:color="auto" w:fill="auto"/>
            <w:noWrap/>
            <w:vAlign w:val="bottom"/>
            <w:hideMark/>
          </w:tcPr>
          <w:p w14:paraId="6F804135"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12017</w:t>
            </w:r>
          </w:p>
        </w:tc>
      </w:tr>
      <w:tr w:rsidR="00BB0C50" w14:paraId="0C861D7C"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4849CF03"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5</w:t>
            </w:r>
          </w:p>
        </w:tc>
        <w:tc>
          <w:tcPr>
            <w:tcW w:w="1028" w:type="dxa"/>
            <w:tcBorders>
              <w:top w:val="nil"/>
              <w:left w:val="nil"/>
              <w:bottom w:val="single" w:sz="4" w:space="0" w:color="auto"/>
              <w:right w:val="single" w:sz="4" w:space="0" w:color="auto"/>
            </w:tcBorders>
            <w:shd w:val="clear" w:color="auto" w:fill="auto"/>
            <w:noWrap/>
            <w:vAlign w:val="bottom"/>
            <w:hideMark/>
          </w:tcPr>
          <w:p w14:paraId="529780C1"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19333DB6"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Umpliang</w:t>
            </w:r>
          </w:p>
        </w:tc>
        <w:tc>
          <w:tcPr>
            <w:tcW w:w="1320" w:type="dxa"/>
            <w:tcBorders>
              <w:top w:val="nil"/>
              <w:left w:val="nil"/>
              <w:bottom w:val="single" w:sz="4" w:space="0" w:color="auto"/>
              <w:right w:val="single" w:sz="4" w:space="0" w:color="auto"/>
            </w:tcBorders>
            <w:shd w:val="clear" w:color="auto" w:fill="auto"/>
            <w:noWrap/>
            <w:vAlign w:val="bottom"/>
            <w:hideMark/>
          </w:tcPr>
          <w:p w14:paraId="5DD34189"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7880</w:t>
            </w:r>
          </w:p>
        </w:tc>
      </w:tr>
      <w:tr w:rsidR="00BB0C50" w14:paraId="0AFEE8E2"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1025C311"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6</w:t>
            </w:r>
          </w:p>
        </w:tc>
        <w:tc>
          <w:tcPr>
            <w:tcW w:w="1028" w:type="dxa"/>
            <w:tcBorders>
              <w:top w:val="nil"/>
              <w:left w:val="nil"/>
              <w:bottom w:val="single" w:sz="4" w:space="0" w:color="auto"/>
              <w:right w:val="single" w:sz="4" w:space="0" w:color="auto"/>
            </w:tcBorders>
            <w:shd w:val="clear" w:color="auto" w:fill="auto"/>
            <w:noWrap/>
            <w:vAlign w:val="bottom"/>
            <w:hideMark/>
          </w:tcPr>
          <w:p w14:paraId="13B90C50"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3D1A2830"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Ratap</w:t>
            </w:r>
          </w:p>
        </w:tc>
        <w:tc>
          <w:tcPr>
            <w:tcW w:w="1320" w:type="dxa"/>
            <w:tcBorders>
              <w:top w:val="nil"/>
              <w:left w:val="nil"/>
              <w:bottom w:val="single" w:sz="4" w:space="0" w:color="auto"/>
              <w:right w:val="single" w:sz="4" w:space="0" w:color="auto"/>
            </w:tcBorders>
            <w:shd w:val="clear" w:color="auto" w:fill="auto"/>
            <w:noWrap/>
            <w:vAlign w:val="bottom"/>
            <w:hideMark/>
          </w:tcPr>
          <w:p w14:paraId="2F848C16"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6598.5</w:t>
            </w:r>
          </w:p>
        </w:tc>
      </w:tr>
      <w:tr w:rsidR="00BB0C50" w14:paraId="778A0B80"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7038E51D"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9</w:t>
            </w:r>
          </w:p>
        </w:tc>
        <w:tc>
          <w:tcPr>
            <w:tcW w:w="1028" w:type="dxa"/>
            <w:tcBorders>
              <w:top w:val="nil"/>
              <w:left w:val="nil"/>
              <w:bottom w:val="single" w:sz="4" w:space="0" w:color="auto"/>
              <w:right w:val="single" w:sz="4" w:space="0" w:color="auto"/>
            </w:tcBorders>
            <w:shd w:val="clear" w:color="auto" w:fill="auto"/>
            <w:noWrap/>
            <w:vAlign w:val="bottom"/>
            <w:hideMark/>
          </w:tcPr>
          <w:p w14:paraId="51BA8085"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7AE1593C"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Ratap</w:t>
            </w:r>
          </w:p>
        </w:tc>
        <w:tc>
          <w:tcPr>
            <w:tcW w:w="1320" w:type="dxa"/>
            <w:tcBorders>
              <w:top w:val="nil"/>
              <w:left w:val="nil"/>
              <w:bottom w:val="single" w:sz="4" w:space="0" w:color="auto"/>
              <w:right w:val="single" w:sz="4" w:space="0" w:color="auto"/>
            </w:tcBorders>
            <w:shd w:val="clear" w:color="auto" w:fill="auto"/>
            <w:noWrap/>
            <w:vAlign w:val="bottom"/>
            <w:hideMark/>
          </w:tcPr>
          <w:p w14:paraId="32295AB8"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70320</w:t>
            </w:r>
          </w:p>
        </w:tc>
      </w:tr>
      <w:tr w:rsidR="00BB0C50" w14:paraId="610A995F"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05E8125B"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10</w:t>
            </w:r>
          </w:p>
        </w:tc>
        <w:tc>
          <w:tcPr>
            <w:tcW w:w="1028" w:type="dxa"/>
            <w:tcBorders>
              <w:top w:val="nil"/>
              <w:left w:val="nil"/>
              <w:bottom w:val="single" w:sz="4" w:space="0" w:color="auto"/>
              <w:right w:val="single" w:sz="4" w:space="0" w:color="auto"/>
            </w:tcBorders>
            <w:shd w:val="clear" w:color="auto" w:fill="auto"/>
            <w:noWrap/>
            <w:vAlign w:val="bottom"/>
            <w:hideMark/>
          </w:tcPr>
          <w:p w14:paraId="3314F36B"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45CB18DA"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Umpliang</w:t>
            </w:r>
          </w:p>
        </w:tc>
        <w:tc>
          <w:tcPr>
            <w:tcW w:w="1320" w:type="dxa"/>
            <w:tcBorders>
              <w:top w:val="nil"/>
              <w:left w:val="nil"/>
              <w:bottom w:val="single" w:sz="4" w:space="0" w:color="auto"/>
              <w:right w:val="single" w:sz="4" w:space="0" w:color="auto"/>
            </w:tcBorders>
            <w:shd w:val="clear" w:color="auto" w:fill="auto"/>
            <w:noWrap/>
            <w:vAlign w:val="bottom"/>
            <w:hideMark/>
          </w:tcPr>
          <w:p w14:paraId="1B8539E4"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40275</w:t>
            </w:r>
          </w:p>
        </w:tc>
      </w:tr>
      <w:tr w:rsidR="00BB0C50" w14:paraId="2A3F9B6C"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6EAABE88"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11</w:t>
            </w:r>
          </w:p>
        </w:tc>
        <w:tc>
          <w:tcPr>
            <w:tcW w:w="1028" w:type="dxa"/>
            <w:tcBorders>
              <w:top w:val="nil"/>
              <w:left w:val="nil"/>
              <w:bottom w:val="single" w:sz="4" w:space="0" w:color="auto"/>
              <w:right w:val="single" w:sz="4" w:space="0" w:color="auto"/>
            </w:tcBorders>
            <w:shd w:val="clear" w:color="auto" w:fill="auto"/>
            <w:noWrap/>
            <w:vAlign w:val="bottom"/>
            <w:hideMark/>
          </w:tcPr>
          <w:p w14:paraId="275C4C43"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1AE66CB3"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Dong Umpliang</w:t>
            </w:r>
          </w:p>
        </w:tc>
        <w:tc>
          <w:tcPr>
            <w:tcW w:w="1320" w:type="dxa"/>
            <w:tcBorders>
              <w:top w:val="nil"/>
              <w:left w:val="nil"/>
              <w:bottom w:val="single" w:sz="4" w:space="0" w:color="auto"/>
              <w:right w:val="single" w:sz="4" w:space="0" w:color="auto"/>
            </w:tcBorders>
            <w:shd w:val="clear" w:color="auto" w:fill="auto"/>
            <w:noWrap/>
            <w:vAlign w:val="bottom"/>
            <w:hideMark/>
          </w:tcPr>
          <w:p w14:paraId="14E4D803"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30625</w:t>
            </w:r>
          </w:p>
        </w:tc>
      </w:tr>
      <w:tr w:rsidR="00BB0C50" w14:paraId="697B432C"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653A37C7"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12</w:t>
            </w:r>
          </w:p>
        </w:tc>
        <w:tc>
          <w:tcPr>
            <w:tcW w:w="1028" w:type="dxa"/>
            <w:tcBorders>
              <w:top w:val="nil"/>
              <w:left w:val="nil"/>
              <w:bottom w:val="single" w:sz="4" w:space="0" w:color="auto"/>
              <w:right w:val="single" w:sz="4" w:space="0" w:color="auto"/>
            </w:tcBorders>
            <w:shd w:val="clear" w:color="auto" w:fill="auto"/>
            <w:noWrap/>
            <w:vAlign w:val="bottom"/>
            <w:hideMark/>
          </w:tcPr>
          <w:p w14:paraId="057ABA51"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504A73EA" w14:textId="67D821AF" w:rsidR="00BB0C50" w:rsidRDefault="00773756" w:rsidP="00CA2772">
            <w:pPr>
              <w:jc w:val="center"/>
              <w:rPr>
                <w:rFonts w:ascii="Calibri" w:hAnsi="Calibri" w:cs="Calibri"/>
                <w:color w:val="000000"/>
                <w:sz w:val="22"/>
                <w:szCs w:val="22"/>
              </w:rPr>
            </w:pPr>
            <w:r>
              <w:rPr>
                <w:rFonts w:ascii="Calibri" w:hAnsi="Calibri" w:cs="Calibri"/>
                <w:color w:val="000000"/>
                <w:sz w:val="22"/>
                <w:szCs w:val="22"/>
              </w:rPr>
              <w:t>Umjri, Wahiajer</w:t>
            </w:r>
          </w:p>
        </w:tc>
        <w:tc>
          <w:tcPr>
            <w:tcW w:w="1320" w:type="dxa"/>
            <w:tcBorders>
              <w:top w:val="nil"/>
              <w:left w:val="nil"/>
              <w:bottom w:val="single" w:sz="4" w:space="0" w:color="auto"/>
              <w:right w:val="single" w:sz="4" w:space="0" w:color="auto"/>
            </w:tcBorders>
            <w:shd w:val="clear" w:color="auto" w:fill="auto"/>
            <w:noWrap/>
            <w:vAlign w:val="bottom"/>
            <w:hideMark/>
          </w:tcPr>
          <w:p w14:paraId="534DC494"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18880</w:t>
            </w:r>
          </w:p>
        </w:tc>
      </w:tr>
      <w:tr w:rsidR="00BB0C50" w14:paraId="72EA5D0C"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38CCCDEB"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13</w:t>
            </w:r>
          </w:p>
        </w:tc>
        <w:tc>
          <w:tcPr>
            <w:tcW w:w="1028" w:type="dxa"/>
            <w:tcBorders>
              <w:top w:val="nil"/>
              <w:left w:val="nil"/>
              <w:bottom w:val="single" w:sz="4" w:space="0" w:color="auto"/>
              <w:right w:val="single" w:sz="4" w:space="0" w:color="auto"/>
            </w:tcBorders>
            <w:shd w:val="clear" w:color="auto" w:fill="auto"/>
            <w:noWrap/>
            <w:vAlign w:val="bottom"/>
            <w:hideMark/>
          </w:tcPr>
          <w:p w14:paraId="24048F88"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5E03221B" w14:textId="2C32EC35" w:rsidR="00BB0C50" w:rsidRDefault="00773756" w:rsidP="00CA2772">
            <w:pPr>
              <w:jc w:val="center"/>
              <w:rPr>
                <w:rFonts w:ascii="Calibri" w:hAnsi="Calibri" w:cs="Calibri"/>
                <w:color w:val="000000"/>
                <w:sz w:val="22"/>
                <w:szCs w:val="22"/>
              </w:rPr>
            </w:pPr>
            <w:r>
              <w:rPr>
                <w:rFonts w:ascii="Calibri" w:hAnsi="Calibri" w:cs="Calibri"/>
                <w:color w:val="000000"/>
                <w:sz w:val="22"/>
                <w:szCs w:val="22"/>
              </w:rPr>
              <w:t>Umjri, Wahiajer</w:t>
            </w:r>
          </w:p>
        </w:tc>
        <w:tc>
          <w:tcPr>
            <w:tcW w:w="1320" w:type="dxa"/>
            <w:tcBorders>
              <w:top w:val="nil"/>
              <w:left w:val="nil"/>
              <w:bottom w:val="single" w:sz="4" w:space="0" w:color="auto"/>
              <w:right w:val="single" w:sz="4" w:space="0" w:color="auto"/>
            </w:tcBorders>
            <w:shd w:val="clear" w:color="auto" w:fill="auto"/>
            <w:noWrap/>
            <w:vAlign w:val="bottom"/>
            <w:hideMark/>
          </w:tcPr>
          <w:p w14:paraId="39404D83"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20716</w:t>
            </w:r>
          </w:p>
        </w:tc>
      </w:tr>
      <w:tr w:rsidR="00BB0C50" w14:paraId="48A59C70"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240099FC"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14</w:t>
            </w:r>
          </w:p>
        </w:tc>
        <w:tc>
          <w:tcPr>
            <w:tcW w:w="1028" w:type="dxa"/>
            <w:tcBorders>
              <w:top w:val="nil"/>
              <w:left w:val="nil"/>
              <w:bottom w:val="single" w:sz="4" w:space="0" w:color="auto"/>
              <w:right w:val="single" w:sz="4" w:space="0" w:color="auto"/>
            </w:tcBorders>
            <w:shd w:val="clear" w:color="auto" w:fill="auto"/>
            <w:noWrap/>
            <w:vAlign w:val="bottom"/>
            <w:hideMark/>
          </w:tcPr>
          <w:p w14:paraId="46201F81"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5965723A"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Umjri</w:t>
            </w:r>
          </w:p>
        </w:tc>
        <w:tc>
          <w:tcPr>
            <w:tcW w:w="1320" w:type="dxa"/>
            <w:tcBorders>
              <w:top w:val="nil"/>
              <w:left w:val="nil"/>
              <w:bottom w:val="single" w:sz="4" w:space="0" w:color="auto"/>
              <w:right w:val="single" w:sz="4" w:space="0" w:color="auto"/>
            </w:tcBorders>
            <w:shd w:val="clear" w:color="auto" w:fill="auto"/>
            <w:noWrap/>
            <w:vAlign w:val="bottom"/>
            <w:hideMark/>
          </w:tcPr>
          <w:p w14:paraId="23DBF729"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40926</w:t>
            </w:r>
          </w:p>
        </w:tc>
      </w:tr>
      <w:tr w:rsidR="00BB0C50" w14:paraId="38C6C7A2"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146F458A"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15</w:t>
            </w:r>
          </w:p>
        </w:tc>
        <w:tc>
          <w:tcPr>
            <w:tcW w:w="1028" w:type="dxa"/>
            <w:tcBorders>
              <w:top w:val="nil"/>
              <w:left w:val="nil"/>
              <w:bottom w:val="single" w:sz="4" w:space="0" w:color="auto"/>
              <w:right w:val="single" w:sz="4" w:space="0" w:color="auto"/>
            </w:tcBorders>
            <w:shd w:val="clear" w:color="auto" w:fill="auto"/>
            <w:noWrap/>
            <w:vAlign w:val="bottom"/>
            <w:hideMark/>
          </w:tcPr>
          <w:p w14:paraId="0BCB723D"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16EA3CFE"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Umjri</w:t>
            </w:r>
          </w:p>
        </w:tc>
        <w:tc>
          <w:tcPr>
            <w:tcW w:w="1320" w:type="dxa"/>
            <w:tcBorders>
              <w:top w:val="nil"/>
              <w:left w:val="nil"/>
              <w:bottom w:val="single" w:sz="4" w:space="0" w:color="auto"/>
              <w:right w:val="single" w:sz="4" w:space="0" w:color="auto"/>
            </w:tcBorders>
            <w:shd w:val="clear" w:color="auto" w:fill="auto"/>
            <w:noWrap/>
            <w:vAlign w:val="bottom"/>
            <w:hideMark/>
          </w:tcPr>
          <w:p w14:paraId="3332A3E8"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18800</w:t>
            </w:r>
          </w:p>
        </w:tc>
      </w:tr>
      <w:tr w:rsidR="00BB0C50" w14:paraId="137438B6" w14:textId="77777777" w:rsidTr="00CA2772">
        <w:trPr>
          <w:trHeight w:val="300"/>
        </w:trPr>
        <w:tc>
          <w:tcPr>
            <w:tcW w:w="335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E56F36"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Total</w:t>
            </w:r>
          </w:p>
        </w:tc>
        <w:tc>
          <w:tcPr>
            <w:tcW w:w="1320" w:type="dxa"/>
            <w:tcBorders>
              <w:top w:val="nil"/>
              <w:left w:val="nil"/>
              <w:bottom w:val="single" w:sz="4" w:space="0" w:color="auto"/>
              <w:right w:val="single" w:sz="4" w:space="0" w:color="auto"/>
            </w:tcBorders>
            <w:shd w:val="clear" w:color="auto" w:fill="auto"/>
            <w:noWrap/>
            <w:vAlign w:val="bottom"/>
            <w:hideMark/>
          </w:tcPr>
          <w:p w14:paraId="48E850E5" w14:textId="77777777" w:rsidR="00BB0C50" w:rsidRDefault="00BB0C50" w:rsidP="00CA2772">
            <w:pPr>
              <w:jc w:val="right"/>
              <w:rPr>
                <w:rFonts w:ascii="Calibri" w:hAnsi="Calibri" w:cs="Calibri"/>
                <w:color w:val="000000"/>
                <w:sz w:val="22"/>
                <w:szCs w:val="22"/>
              </w:rPr>
            </w:pPr>
            <w:r>
              <w:rPr>
                <w:rFonts w:ascii="Calibri" w:hAnsi="Calibri" w:cs="Calibri"/>
                <w:color w:val="000000"/>
                <w:sz w:val="22"/>
                <w:szCs w:val="22"/>
              </w:rPr>
              <w:t>444897.5</w:t>
            </w:r>
          </w:p>
        </w:tc>
      </w:tr>
    </w:tbl>
    <w:tbl>
      <w:tblPr>
        <w:tblW w:w="4288"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1085"/>
        <w:gridCol w:w="1616"/>
        <w:gridCol w:w="886"/>
      </w:tblGrid>
      <w:tr w:rsidR="00CA2772" w14:paraId="056F3047" w14:textId="77777777" w:rsidTr="00CA2772">
        <w:trPr>
          <w:trHeight w:val="261"/>
        </w:trPr>
        <w:tc>
          <w:tcPr>
            <w:tcW w:w="4288" w:type="dxa"/>
            <w:gridSpan w:val="4"/>
            <w:shd w:val="clear" w:color="000000" w:fill="203764"/>
            <w:noWrap/>
            <w:vAlign w:val="bottom"/>
            <w:hideMark/>
          </w:tcPr>
          <w:p w14:paraId="23C631BF" w14:textId="77777777" w:rsidR="00CA2772" w:rsidRDefault="00CA2772">
            <w:pPr>
              <w:jc w:val="center"/>
              <w:rPr>
                <w:rFonts w:ascii="Calibri" w:hAnsi="Calibri" w:cs="Calibri"/>
                <w:b/>
                <w:bCs/>
                <w:color w:val="FFFFFF"/>
                <w:sz w:val="22"/>
                <w:szCs w:val="22"/>
              </w:rPr>
            </w:pPr>
            <w:r>
              <w:rPr>
                <w:rFonts w:ascii="Calibri" w:hAnsi="Calibri" w:cs="Calibri"/>
                <w:b/>
                <w:bCs/>
                <w:color w:val="FFFFFF"/>
                <w:sz w:val="22"/>
                <w:szCs w:val="22"/>
              </w:rPr>
              <w:t>Deed No. 20 of 2008</w:t>
            </w:r>
          </w:p>
        </w:tc>
      </w:tr>
      <w:tr w:rsidR="00CA2772" w14:paraId="3553FD1D" w14:textId="77777777" w:rsidTr="00CA2772">
        <w:trPr>
          <w:trHeight w:val="261"/>
        </w:trPr>
        <w:tc>
          <w:tcPr>
            <w:tcW w:w="701" w:type="dxa"/>
            <w:shd w:val="clear" w:color="000000" w:fill="9BC2E6"/>
            <w:noWrap/>
            <w:vAlign w:val="bottom"/>
            <w:hideMark/>
          </w:tcPr>
          <w:p w14:paraId="159BB6A3" w14:textId="77777777" w:rsidR="00CA2772" w:rsidRDefault="00CA2772">
            <w:pPr>
              <w:jc w:val="center"/>
              <w:rPr>
                <w:rFonts w:ascii="Calibri" w:hAnsi="Calibri" w:cs="Calibri"/>
                <w:b/>
                <w:bCs/>
                <w:sz w:val="22"/>
                <w:szCs w:val="22"/>
              </w:rPr>
            </w:pPr>
            <w:proofErr w:type="spellStart"/>
            <w:r>
              <w:rPr>
                <w:rFonts w:ascii="Calibri" w:hAnsi="Calibri" w:cs="Calibri"/>
                <w:b/>
                <w:bCs/>
                <w:sz w:val="22"/>
                <w:szCs w:val="22"/>
              </w:rPr>
              <w:t>S.No</w:t>
            </w:r>
            <w:proofErr w:type="spellEnd"/>
            <w:r>
              <w:rPr>
                <w:rFonts w:ascii="Calibri" w:hAnsi="Calibri" w:cs="Calibri"/>
                <w:b/>
                <w:bCs/>
                <w:sz w:val="22"/>
                <w:szCs w:val="22"/>
              </w:rPr>
              <w:t>.</w:t>
            </w:r>
          </w:p>
        </w:tc>
        <w:tc>
          <w:tcPr>
            <w:tcW w:w="1085" w:type="dxa"/>
            <w:shd w:val="clear" w:color="000000" w:fill="9BC2E6"/>
            <w:noWrap/>
            <w:vAlign w:val="bottom"/>
            <w:hideMark/>
          </w:tcPr>
          <w:p w14:paraId="11BA5074" w14:textId="77777777" w:rsidR="00CA2772" w:rsidRDefault="00CA2772">
            <w:pPr>
              <w:jc w:val="center"/>
              <w:rPr>
                <w:rFonts w:ascii="Calibri" w:hAnsi="Calibri" w:cs="Calibri"/>
                <w:b/>
                <w:bCs/>
                <w:sz w:val="22"/>
                <w:szCs w:val="22"/>
              </w:rPr>
            </w:pPr>
            <w:r>
              <w:rPr>
                <w:rFonts w:ascii="Calibri" w:hAnsi="Calibri" w:cs="Calibri"/>
                <w:b/>
                <w:bCs/>
                <w:sz w:val="22"/>
                <w:szCs w:val="22"/>
              </w:rPr>
              <w:t xml:space="preserve">Village </w:t>
            </w:r>
          </w:p>
        </w:tc>
        <w:tc>
          <w:tcPr>
            <w:tcW w:w="1616" w:type="dxa"/>
            <w:shd w:val="clear" w:color="000000" w:fill="9BC2E6"/>
            <w:noWrap/>
            <w:vAlign w:val="bottom"/>
            <w:hideMark/>
          </w:tcPr>
          <w:p w14:paraId="33AD1F53" w14:textId="77777777" w:rsidR="00CA2772" w:rsidRDefault="00CA2772">
            <w:pPr>
              <w:jc w:val="center"/>
              <w:rPr>
                <w:rFonts w:ascii="Calibri" w:hAnsi="Calibri" w:cs="Calibri"/>
                <w:b/>
                <w:bCs/>
                <w:sz w:val="22"/>
                <w:szCs w:val="22"/>
              </w:rPr>
            </w:pPr>
            <w:r>
              <w:rPr>
                <w:rFonts w:ascii="Calibri" w:hAnsi="Calibri" w:cs="Calibri"/>
                <w:b/>
                <w:bCs/>
                <w:sz w:val="22"/>
                <w:szCs w:val="22"/>
              </w:rPr>
              <w:t>Location</w:t>
            </w:r>
          </w:p>
        </w:tc>
        <w:tc>
          <w:tcPr>
            <w:tcW w:w="886" w:type="dxa"/>
            <w:shd w:val="clear" w:color="000000" w:fill="9BC2E6"/>
            <w:noWrap/>
            <w:vAlign w:val="bottom"/>
            <w:hideMark/>
          </w:tcPr>
          <w:p w14:paraId="13977AF0" w14:textId="77777777" w:rsidR="00CA2772" w:rsidRDefault="00CA2772">
            <w:pPr>
              <w:jc w:val="center"/>
              <w:rPr>
                <w:rFonts w:ascii="Calibri" w:hAnsi="Calibri" w:cs="Calibri"/>
                <w:b/>
                <w:bCs/>
                <w:sz w:val="22"/>
                <w:szCs w:val="22"/>
              </w:rPr>
            </w:pPr>
            <w:r>
              <w:rPr>
                <w:rFonts w:ascii="Calibri" w:hAnsi="Calibri" w:cs="Calibri"/>
                <w:b/>
                <w:bCs/>
                <w:sz w:val="22"/>
                <w:szCs w:val="22"/>
              </w:rPr>
              <w:t>Area</w:t>
            </w:r>
          </w:p>
        </w:tc>
      </w:tr>
      <w:tr w:rsidR="00CA2772" w14:paraId="6FE1B1B7" w14:textId="77777777" w:rsidTr="00CA2772">
        <w:trPr>
          <w:trHeight w:val="261"/>
        </w:trPr>
        <w:tc>
          <w:tcPr>
            <w:tcW w:w="701" w:type="dxa"/>
            <w:shd w:val="clear" w:color="auto" w:fill="auto"/>
            <w:noWrap/>
            <w:vAlign w:val="center"/>
            <w:hideMark/>
          </w:tcPr>
          <w:p w14:paraId="722216A7" w14:textId="77777777" w:rsidR="00CA2772" w:rsidRDefault="00CA2772">
            <w:pPr>
              <w:jc w:val="center"/>
              <w:rPr>
                <w:rFonts w:ascii="Calibri" w:hAnsi="Calibri" w:cs="Calibri"/>
                <w:color w:val="000000"/>
                <w:sz w:val="22"/>
                <w:szCs w:val="22"/>
              </w:rPr>
            </w:pPr>
            <w:r>
              <w:rPr>
                <w:rFonts w:ascii="Calibri" w:hAnsi="Calibri" w:cs="Calibri"/>
                <w:color w:val="000000"/>
                <w:sz w:val="22"/>
                <w:szCs w:val="22"/>
              </w:rPr>
              <w:t>1</w:t>
            </w:r>
          </w:p>
        </w:tc>
        <w:tc>
          <w:tcPr>
            <w:tcW w:w="1085" w:type="dxa"/>
            <w:shd w:val="clear" w:color="auto" w:fill="auto"/>
            <w:noWrap/>
            <w:vAlign w:val="center"/>
            <w:hideMark/>
          </w:tcPr>
          <w:p w14:paraId="20CBEBB2" w14:textId="77777777" w:rsidR="00CA2772" w:rsidRDefault="00CA2772">
            <w:pPr>
              <w:jc w:val="center"/>
              <w:rPr>
                <w:rFonts w:ascii="Arial" w:hAnsi="Arial" w:cs="Arial"/>
                <w:color w:val="000000"/>
                <w:sz w:val="22"/>
                <w:szCs w:val="22"/>
              </w:rPr>
            </w:pPr>
            <w:r>
              <w:rPr>
                <w:rFonts w:ascii="Arial" w:hAnsi="Arial" w:cs="Arial"/>
                <w:color w:val="000000"/>
                <w:sz w:val="22"/>
                <w:szCs w:val="22"/>
              </w:rPr>
              <w:t>Wahiajer</w:t>
            </w:r>
          </w:p>
        </w:tc>
        <w:tc>
          <w:tcPr>
            <w:tcW w:w="1616" w:type="dxa"/>
            <w:shd w:val="clear" w:color="auto" w:fill="auto"/>
            <w:noWrap/>
            <w:vAlign w:val="center"/>
            <w:hideMark/>
          </w:tcPr>
          <w:p w14:paraId="4A1DDC36" w14:textId="77777777" w:rsidR="00CA2772" w:rsidRDefault="00CA2772">
            <w:pPr>
              <w:jc w:val="center"/>
              <w:rPr>
                <w:rFonts w:ascii="Arial" w:hAnsi="Arial" w:cs="Arial"/>
                <w:color w:val="000000"/>
                <w:sz w:val="22"/>
                <w:szCs w:val="22"/>
              </w:rPr>
            </w:pPr>
            <w:r>
              <w:rPr>
                <w:rFonts w:ascii="Arial" w:hAnsi="Arial" w:cs="Arial"/>
                <w:color w:val="000000"/>
                <w:sz w:val="22"/>
                <w:szCs w:val="22"/>
              </w:rPr>
              <w:t>Umjri</w:t>
            </w:r>
          </w:p>
        </w:tc>
        <w:tc>
          <w:tcPr>
            <w:tcW w:w="886" w:type="dxa"/>
            <w:shd w:val="clear" w:color="auto" w:fill="auto"/>
            <w:noWrap/>
            <w:vAlign w:val="center"/>
            <w:hideMark/>
          </w:tcPr>
          <w:p w14:paraId="7695E792" w14:textId="77777777" w:rsidR="00CA2772" w:rsidRDefault="00CA2772">
            <w:pPr>
              <w:jc w:val="center"/>
              <w:rPr>
                <w:rFonts w:ascii="Arial" w:hAnsi="Arial" w:cs="Arial"/>
                <w:color w:val="000000"/>
                <w:sz w:val="22"/>
                <w:szCs w:val="22"/>
              </w:rPr>
            </w:pPr>
            <w:r>
              <w:rPr>
                <w:rFonts w:ascii="Arial" w:hAnsi="Arial" w:cs="Arial"/>
                <w:color w:val="000000"/>
                <w:sz w:val="22"/>
                <w:szCs w:val="22"/>
              </w:rPr>
              <w:t>34150</w:t>
            </w:r>
          </w:p>
        </w:tc>
      </w:tr>
      <w:tr w:rsidR="00CA2772" w14:paraId="400C3518" w14:textId="77777777" w:rsidTr="00CA2772">
        <w:trPr>
          <w:trHeight w:val="261"/>
        </w:trPr>
        <w:tc>
          <w:tcPr>
            <w:tcW w:w="701" w:type="dxa"/>
            <w:shd w:val="clear" w:color="auto" w:fill="auto"/>
            <w:noWrap/>
            <w:vAlign w:val="center"/>
            <w:hideMark/>
          </w:tcPr>
          <w:p w14:paraId="406BA60D" w14:textId="77777777" w:rsidR="00CA2772" w:rsidRDefault="00CA2772">
            <w:pPr>
              <w:jc w:val="center"/>
              <w:rPr>
                <w:rFonts w:ascii="Calibri" w:hAnsi="Calibri" w:cs="Calibri"/>
                <w:color w:val="000000"/>
                <w:sz w:val="22"/>
                <w:szCs w:val="22"/>
              </w:rPr>
            </w:pPr>
            <w:r>
              <w:rPr>
                <w:rFonts w:ascii="Calibri" w:hAnsi="Calibri" w:cs="Calibri"/>
                <w:color w:val="000000"/>
                <w:sz w:val="22"/>
                <w:szCs w:val="22"/>
              </w:rPr>
              <w:t>2</w:t>
            </w:r>
          </w:p>
        </w:tc>
        <w:tc>
          <w:tcPr>
            <w:tcW w:w="1085" w:type="dxa"/>
            <w:shd w:val="clear" w:color="auto" w:fill="auto"/>
            <w:noWrap/>
            <w:vAlign w:val="center"/>
            <w:hideMark/>
          </w:tcPr>
          <w:p w14:paraId="7CCE2233" w14:textId="77777777" w:rsidR="00CA2772" w:rsidRDefault="00CA2772">
            <w:pPr>
              <w:jc w:val="center"/>
              <w:rPr>
                <w:rFonts w:ascii="Arial" w:hAnsi="Arial" w:cs="Arial"/>
                <w:color w:val="000000"/>
                <w:sz w:val="22"/>
                <w:szCs w:val="22"/>
              </w:rPr>
            </w:pPr>
            <w:r>
              <w:rPr>
                <w:rFonts w:ascii="Arial" w:hAnsi="Arial" w:cs="Arial"/>
                <w:color w:val="000000"/>
                <w:sz w:val="22"/>
                <w:szCs w:val="22"/>
              </w:rPr>
              <w:t>Wahiajer</w:t>
            </w:r>
          </w:p>
        </w:tc>
        <w:tc>
          <w:tcPr>
            <w:tcW w:w="1616" w:type="dxa"/>
            <w:shd w:val="clear" w:color="auto" w:fill="auto"/>
            <w:noWrap/>
            <w:vAlign w:val="center"/>
            <w:hideMark/>
          </w:tcPr>
          <w:p w14:paraId="0B030ACC" w14:textId="77777777" w:rsidR="00CA2772" w:rsidRDefault="00CA2772">
            <w:pPr>
              <w:jc w:val="center"/>
              <w:rPr>
                <w:rFonts w:ascii="Arial" w:hAnsi="Arial" w:cs="Arial"/>
                <w:color w:val="000000"/>
                <w:sz w:val="22"/>
                <w:szCs w:val="22"/>
              </w:rPr>
            </w:pPr>
            <w:r>
              <w:rPr>
                <w:rFonts w:ascii="Arial" w:hAnsi="Arial" w:cs="Arial"/>
                <w:color w:val="000000"/>
                <w:sz w:val="22"/>
                <w:szCs w:val="22"/>
              </w:rPr>
              <w:t>Umpliang</w:t>
            </w:r>
          </w:p>
        </w:tc>
        <w:tc>
          <w:tcPr>
            <w:tcW w:w="886" w:type="dxa"/>
            <w:shd w:val="clear" w:color="auto" w:fill="auto"/>
            <w:noWrap/>
            <w:vAlign w:val="center"/>
            <w:hideMark/>
          </w:tcPr>
          <w:p w14:paraId="0EC1E8CA" w14:textId="77777777" w:rsidR="00CA2772" w:rsidRDefault="00CA2772">
            <w:pPr>
              <w:jc w:val="center"/>
              <w:rPr>
                <w:rFonts w:ascii="Arial" w:hAnsi="Arial" w:cs="Arial"/>
                <w:color w:val="000000"/>
                <w:sz w:val="22"/>
                <w:szCs w:val="22"/>
              </w:rPr>
            </w:pPr>
            <w:r>
              <w:rPr>
                <w:rFonts w:ascii="Arial" w:hAnsi="Arial" w:cs="Arial"/>
                <w:color w:val="000000"/>
                <w:sz w:val="22"/>
                <w:szCs w:val="22"/>
              </w:rPr>
              <w:t>17857</w:t>
            </w:r>
          </w:p>
        </w:tc>
      </w:tr>
      <w:tr w:rsidR="00CA2772" w14:paraId="3326885E" w14:textId="77777777" w:rsidTr="00CA2772">
        <w:trPr>
          <w:trHeight w:val="261"/>
        </w:trPr>
        <w:tc>
          <w:tcPr>
            <w:tcW w:w="701" w:type="dxa"/>
            <w:shd w:val="clear" w:color="auto" w:fill="auto"/>
            <w:noWrap/>
            <w:vAlign w:val="center"/>
            <w:hideMark/>
          </w:tcPr>
          <w:p w14:paraId="2F5DBDE6" w14:textId="77777777" w:rsidR="00CA2772" w:rsidRDefault="00CA2772">
            <w:pPr>
              <w:jc w:val="center"/>
              <w:rPr>
                <w:rFonts w:ascii="Calibri" w:hAnsi="Calibri" w:cs="Calibri"/>
                <w:color w:val="000000"/>
                <w:sz w:val="22"/>
                <w:szCs w:val="22"/>
              </w:rPr>
            </w:pPr>
            <w:r>
              <w:rPr>
                <w:rFonts w:ascii="Calibri" w:hAnsi="Calibri" w:cs="Calibri"/>
                <w:color w:val="000000"/>
                <w:sz w:val="22"/>
                <w:szCs w:val="22"/>
              </w:rPr>
              <w:t>3</w:t>
            </w:r>
          </w:p>
        </w:tc>
        <w:tc>
          <w:tcPr>
            <w:tcW w:w="1085" w:type="dxa"/>
            <w:shd w:val="clear" w:color="auto" w:fill="auto"/>
            <w:noWrap/>
            <w:vAlign w:val="center"/>
            <w:hideMark/>
          </w:tcPr>
          <w:p w14:paraId="3A4AF4C6" w14:textId="77777777" w:rsidR="00CA2772" w:rsidRDefault="00CA2772">
            <w:pPr>
              <w:jc w:val="center"/>
              <w:rPr>
                <w:rFonts w:ascii="Arial" w:hAnsi="Arial" w:cs="Arial"/>
                <w:color w:val="000000"/>
                <w:sz w:val="22"/>
                <w:szCs w:val="22"/>
              </w:rPr>
            </w:pPr>
            <w:r>
              <w:rPr>
                <w:rFonts w:ascii="Arial" w:hAnsi="Arial" w:cs="Arial"/>
                <w:color w:val="000000"/>
                <w:sz w:val="22"/>
                <w:szCs w:val="22"/>
              </w:rPr>
              <w:t>Wahiajer</w:t>
            </w:r>
          </w:p>
        </w:tc>
        <w:tc>
          <w:tcPr>
            <w:tcW w:w="1616" w:type="dxa"/>
            <w:shd w:val="clear" w:color="auto" w:fill="auto"/>
            <w:noWrap/>
            <w:vAlign w:val="center"/>
            <w:hideMark/>
          </w:tcPr>
          <w:p w14:paraId="689D300F" w14:textId="77777777" w:rsidR="00CA2772" w:rsidRDefault="00CA2772">
            <w:pPr>
              <w:jc w:val="center"/>
              <w:rPr>
                <w:rFonts w:ascii="Arial" w:hAnsi="Arial" w:cs="Arial"/>
                <w:color w:val="000000"/>
                <w:sz w:val="22"/>
                <w:szCs w:val="22"/>
              </w:rPr>
            </w:pPr>
            <w:r>
              <w:rPr>
                <w:rFonts w:ascii="Arial" w:hAnsi="Arial" w:cs="Arial"/>
                <w:color w:val="000000"/>
                <w:sz w:val="22"/>
                <w:szCs w:val="22"/>
              </w:rPr>
              <w:t>Umpliang</w:t>
            </w:r>
          </w:p>
        </w:tc>
        <w:tc>
          <w:tcPr>
            <w:tcW w:w="886" w:type="dxa"/>
            <w:shd w:val="clear" w:color="auto" w:fill="auto"/>
            <w:noWrap/>
            <w:vAlign w:val="center"/>
            <w:hideMark/>
          </w:tcPr>
          <w:p w14:paraId="7149B15F" w14:textId="77777777" w:rsidR="00CA2772" w:rsidRDefault="00CA2772">
            <w:pPr>
              <w:jc w:val="center"/>
              <w:rPr>
                <w:rFonts w:ascii="Arial" w:hAnsi="Arial" w:cs="Arial"/>
                <w:color w:val="000000"/>
                <w:sz w:val="22"/>
                <w:szCs w:val="22"/>
              </w:rPr>
            </w:pPr>
            <w:r>
              <w:rPr>
                <w:rFonts w:ascii="Arial" w:hAnsi="Arial" w:cs="Arial"/>
                <w:color w:val="000000"/>
                <w:sz w:val="22"/>
                <w:szCs w:val="22"/>
              </w:rPr>
              <w:t>29887</w:t>
            </w:r>
          </w:p>
        </w:tc>
      </w:tr>
      <w:tr w:rsidR="00CA2772" w14:paraId="05FDFA7B" w14:textId="77777777" w:rsidTr="00CA2772">
        <w:trPr>
          <w:trHeight w:val="261"/>
        </w:trPr>
        <w:tc>
          <w:tcPr>
            <w:tcW w:w="701" w:type="dxa"/>
            <w:shd w:val="clear" w:color="auto" w:fill="auto"/>
            <w:noWrap/>
            <w:vAlign w:val="center"/>
            <w:hideMark/>
          </w:tcPr>
          <w:p w14:paraId="684A458E" w14:textId="77777777" w:rsidR="00CA2772" w:rsidRDefault="00CA2772">
            <w:pPr>
              <w:jc w:val="center"/>
              <w:rPr>
                <w:rFonts w:ascii="Calibri" w:hAnsi="Calibri" w:cs="Calibri"/>
                <w:color w:val="000000"/>
                <w:sz w:val="22"/>
                <w:szCs w:val="22"/>
              </w:rPr>
            </w:pPr>
            <w:r>
              <w:rPr>
                <w:rFonts w:ascii="Calibri" w:hAnsi="Calibri" w:cs="Calibri"/>
                <w:color w:val="000000"/>
                <w:sz w:val="22"/>
                <w:szCs w:val="22"/>
              </w:rPr>
              <w:t>4</w:t>
            </w:r>
          </w:p>
        </w:tc>
        <w:tc>
          <w:tcPr>
            <w:tcW w:w="1085" w:type="dxa"/>
            <w:shd w:val="clear" w:color="auto" w:fill="auto"/>
            <w:noWrap/>
            <w:vAlign w:val="center"/>
            <w:hideMark/>
          </w:tcPr>
          <w:p w14:paraId="045B3666" w14:textId="77777777" w:rsidR="00CA2772" w:rsidRDefault="00CA2772">
            <w:pPr>
              <w:jc w:val="center"/>
              <w:rPr>
                <w:rFonts w:ascii="Arial" w:hAnsi="Arial" w:cs="Arial"/>
                <w:color w:val="000000"/>
                <w:sz w:val="22"/>
                <w:szCs w:val="22"/>
              </w:rPr>
            </w:pPr>
            <w:r>
              <w:rPr>
                <w:rFonts w:ascii="Arial" w:hAnsi="Arial" w:cs="Arial"/>
                <w:color w:val="000000"/>
                <w:sz w:val="22"/>
                <w:szCs w:val="22"/>
              </w:rPr>
              <w:t>Wahiajer</w:t>
            </w:r>
          </w:p>
        </w:tc>
        <w:tc>
          <w:tcPr>
            <w:tcW w:w="1616" w:type="dxa"/>
            <w:shd w:val="clear" w:color="auto" w:fill="auto"/>
            <w:noWrap/>
            <w:vAlign w:val="center"/>
            <w:hideMark/>
          </w:tcPr>
          <w:p w14:paraId="3A42AA6A" w14:textId="77777777" w:rsidR="00CA2772" w:rsidRDefault="00CA2772">
            <w:pPr>
              <w:jc w:val="center"/>
              <w:rPr>
                <w:rFonts w:ascii="Arial" w:hAnsi="Arial" w:cs="Arial"/>
                <w:color w:val="000000"/>
                <w:sz w:val="22"/>
                <w:szCs w:val="22"/>
              </w:rPr>
            </w:pPr>
            <w:r>
              <w:rPr>
                <w:rFonts w:ascii="Arial" w:hAnsi="Arial" w:cs="Arial"/>
                <w:color w:val="000000"/>
                <w:sz w:val="22"/>
                <w:szCs w:val="22"/>
              </w:rPr>
              <w:t>Um Ryngkhat</w:t>
            </w:r>
          </w:p>
        </w:tc>
        <w:tc>
          <w:tcPr>
            <w:tcW w:w="886" w:type="dxa"/>
            <w:shd w:val="clear" w:color="auto" w:fill="auto"/>
            <w:noWrap/>
            <w:vAlign w:val="center"/>
            <w:hideMark/>
          </w:tcPr>
          <w:p w14:paraId="2A9089AA" w14:textId="77777777" w:rsidR="00CA2772" w:rsidRDefault="00CA2772">
            <w:pPr>
              <w:jc w:val="center"/>
              <w:rPr>
                <w:rFonts w:ascii="Arial" w:hAnsi="Arial" w:cs="Arial"/>
                <w:color w:val="000000"/>
                <w:sz w:val="22"/>
                <w:szCs w:val="22"/>
              </w:rPr>
            </w:pPr>
            <w:r>
              <w:rPr>
                <w:rFonts w:ascii="Arial" w:hAnsi="Arial" w:cs="Arial"/>
                <w:color w:val="000000"/>
                <w:sz w:val="22"/>
                <w:szCs w:val="22"/>
              </w:rPr>
              <w:t>---</w:t>
            </w:r>
          </w:p>
        </w:tc>
      </w:tr>
      <w:tr w:rsidR="00CA2772" w14:paraId="52587026" w14:textId="77777777" w:rsidTr="00CA2772">
        <w:trPr>
          <w:trHeight w:val="261"/>
        </w:trPr>
        <w:tc>
          <w:tcPr>
            <w:tcW w:w="701" w:type="dxa"/>
            <w:shd w:val="clear" w:color="auto" w:fill="auto"/>
            <w:noWrap/>
            <w:vAlign w:val="center"/>
            <w:hideMark/>
          </w:tcPr>
          <w:p w14:paraId="7B7EEB3D" w14:textId="77777777" w:rsidR="00CA2772" w:rsidRDefault="00CA2772">
            <w:pPr>
              <w:jc w:val="center"/>
              <w:rPr>
                <w:rFonts w:ascii="Calibri" w:hAnsi="Calibri" w:cs="Calibri"/>
                <w:color w:val="000000"/>
                <w:sz w:val="22"/>
                <w:szCs w:val="22"/>
              </w:rPr>
            </w:pPr>
            <w:r>
              <w:rPr>
                <w:rFonts w:ascii="Calibri" w:hAnsi="Calibri" w:cs="Calibri"/>
                <w:color w:val="000000"/>
                <w:sz w:val="22"/>
                <w:szCs w:val="22"/>
              </w:rPr>
              <w:t>5</w:t>
            </w:r>
          </w:p>
        </w:tc>
        <w:tc>
          <w:tcPr>
            <w:tcW w:w="1085" w:type="dxa"/>
            <w:shd w:val="clear" w:color="auto" w:fill="auto"/>
            <w:noWrap/>
            <w:vAlign w:val="center"/>
            <w:hideMark/>
          </w:tcPr>
          <w:p w14:paraId="4F1389F5" w14:textId="77777777" w:rsidR="00CA2772" w:rsidRDefault="00CA2772">
            <w:pPr>
              <w:jc w:val="center"/>
              <w:rPr>
                <w:rFonts w:ascii="Arial" w:hAnsi="Arial" w:cs="Arial"/>
                <w:color w:val="000000"/>
                <w:sz w:val="22"/>
                <w:szCs w:val="22"/>
              </w:rPr>
            </w:pPr>
            <w:r>
              <w:rPr>
                <w:rFonts w:ascii="Arial" w:hAnsi="Arial" w:cs="Arial"/>
                <w:color w:val="000000"/>
                <w:sz w:val="22"/>
                <w:szCs w:val="22"/>
              </w:rPr>
              <w:t>Wahiajer</w:t>
            </w:r>
          </w:p>
        </w:tc>
        <w:tc>
          <w:tcPr>
            <w:tcW w:w="1616" w:type="dxa"/>
            <w:shd w:val="clear" w:color="auto" w:fill="auto"/>
            <w:noWrap/>
            <w:vAlign w:val="center"/>
            <w:hideMark/>
          </w:tcPr>
          <w:p w14:paraId="3BA04D27" w14:textId="77777777" w:rsidR="00CA2772" w:rsidRDefault="00CA2772">
            <w:pPr>
              <w:jc w:val="center"/>
              <w:rPr>
                <w:rFonts w:ascii="Arial" w:hAnsi="Arial" w:cs="Arial"/>
                <w:color w:val="000000"/>
                <w:sz w:val="22"/>
                <w:szCs w:val="22"/>
              </w:rPr>
            </w:pPr>
            <w:r>
              <w:rPr>
                <w:rFonts w:ascii="Arial" w:hAnsi="Arial" w:cs="Arial"/>
                <w:color w:val="000000"/>
                <w:sz w:val="22"/>
                <w:szCs w:val="22"/>
              </w:rPr>
              <w:t>Umpliang</w:t>
            </w:r>
          </w:p>
        </w:tc>
        <w:tc>
          <w:tcPr>
            <w:tcW w:w="886" w:type="dxa"/>
            <w:shd w:val="clear" w:color="auto" w:fill="auto"/>
            <w:noWrap/>
            <w:vAlign w:val="center"/>
            <w:hideMark/>
          </w:tcPr>
          <w:p w14:paraId="0FBCA025" w14:textId="77777777" w:rsidR="00CA2772" w:rsidRDefault="00CA2772">
            <w:pPr>
              <w:jc w:val="center"/>
              <w:rPr>
                <w:rFonts w:ascii="Arial" w:hAnsi="Arial" w:cs="Arial"/>
                <w:color w:val="000000"/>
                <w:sz w:val="22"/>
                <w:szCs w:val="22"/>
              </w:rPr>
            </w:pPr>
            <w:r>
              <w:rPr>
                <w:rFonts w:ascii="Arial" w:hAnsi="Arial" w:cs="Arial"/>
                <w:color w:val="000000"/>
                <w:sz w:val="22"/>
                <w:szCs w:val="22"/>
              </w:rPr>
              <w:t>28746</w:t>
            </w:r>
          </w:p>
        </w:tc>
      </w:tr>
      <w:tr w:rsidR="00CA2772" w14:paraId="397A850C" w14:textId="77777777" w:rsidTr="00CA2772">
        <w:trPr>
          <w:trHeight w:val="261"/>
        </w:trPr>
        <w:tc>
          <w:tcPr>
            <w:tcW w:w="701" w:type="dxa"/>
            <w:shd w:val="clear" w:color="auto" w:fill="auto"/>
            <w:noWrap/>
            <w:vAlign w:val="center"/>
            <w:hideMark/>
          </w:tcPr>
          <w:p w14:paraId="25D3514D" w14:textId="77777777" w:rsidR="00CA2772" w:rsidRDefault="00CA2772">
            <w:pPr>
              <w:jc w:val="center"/>
              <w:rPr>
                <w:rFonts w:ascii="Calibri" w:hAnsi="Calibri" w:cs="Calibri"/>
                <w:color w:val="000000"/>
                <w:sz w:val="22"/>
                <w:szCs w:val="22"/>
              </w:rPr>
            </w:pPr>
            <w:r>
              <w:rPr>
                <w:rFonts w:ascii="Calibri" w:hAnsi="Calibri" w:cs="Calibri"/>
                <w:color w:val="000000"/>
                <w:sz w:val="22"/>
                <w:szCs w:val="22"/>
              </w:rPr>
              <w:t>6</w:t>
            </w:r>
          </w:p>
        </w:tc>
        <w:tc>
          <w:tcPr>
            <w:tcW w:w="1085" w:type="dxa"/>
            <w:shd w:val="clear" w:color="auto" w:fill="auto"/>
            <w:noWrap/>
            <w:vAlign w:val="center"/>
            <w:hideMark/>
          </w:tcPr>
          <w:p w14:paraId="36E2B53D" w14:textId="77777777" w:rsidR="00CA2772" w:rsidRDefault="00CA2772">
            <w:pPr>
              <w:jc w:val="center"/>
              <w:rPr>
                <w:rFonts w:ascii="Arial" w:hAnsi="Arial" w:cs="Arial"/>
                <w:color w:val="000000"/>
                <w:sz w:val="22"/>
                <w:szCs w:val="22"/>
              </w:rPr>
            </w:pPr>
            <w:r>
              <w:rPr>
                <w:rFonts w:ascii="Arial" w:hAnsi="Arial" w:cs="Arial"/>
                <w:color w:val="000000"/>
                <w:sz w:val="22"/>
                <w:szCs w:val="22"/>
              </w:rPr>
              <w:t>Wahiajer</w:t>
            </w:r>
          </w:p>
        </w:tc>
        <w:tc>
          <w:tcPr>
            <w:tcW w:w="1616" w:type="dxa"/>
            <w:shd w:val="clear" w:color="auto" w:fill="auto"/>
            <w:noWrap/>
            <w:vAlign w:val="center"/>
            <w:hideMark/>
          </w:tcPr>
          <w:p w14:paraId="324FBCD4" w14:textId="77777777" w:rsidR="00CA2772" w:rsidRDefault="00CA2772">
            <w:pPr>
              <w:jc w:val="center"/>
              <w:rPr>
                <w:rFonts w:ascii="Arial" w:hAnsi="Arial" w:cs="Arial"/>
                <w:color w:val="000000"/>
                <w:sz w:val="22"/>
                <w:szCs w:val="22"/>
              </w:rPr>
            </w:pPr>
            <w:r>
              <w:rPr>
                <w:rFonts w:ascii="Arial" w:hAnsi="Arial" w:cs="Arial"/>
                <w:color w:val="000000"/>
                <w:sz w:val="22"/>
                <w:szCs w:val="22"/>
              </w:rPr>
              <w:t>Ratap</w:t>
            </w:r>
          </w:p>
        </w:tc>
        <w:tc>
          <w:tcPr>
            <w:tcW w:w="886" w:type="dxa"/>
            <w:shd w:val="clear" w:color="auto" w:fill="auto"/>
            <w:noWrap/>
            <w:vAlign w:val="center"/>
            <w:hideMark/>
          </w:tcPr>
          <w:p w14:paraId="380BD86C" w14:textId="77777777" w:rsidR="00CA2772" w:rsidRDefault="00CA2772">
            <w:pPr>
              <w:jc w:val="center"/>
              <w:rPr>
                <w:rFonts w:ascii="Arial" w:hAnsi="Arial" w:cs="Arial"/>
                <w:color w:val="000000"/>
                <w:sz w:val="22"/>
                <w:szCs w:val="22"/>
              </w:rPr>
            </w:pPr>
            <w:r>
              <w:rPr>
                <w:rFonts w:ascii="Arial" w:hAnsi="Arial" w:cs="Arial"/>
                <w:color w:val="000000"/>
                <w:sz w:val="22"/>
                <w:szCs w:val="22"/>
              </w:rPr>
              <w:t>56640</w:t>
            </w:r>
          </w:p>
        </w:tc>
      </w:tr>
      <w:tr w:rsidR="00CA2772" w14:paraId="1FDE33B8" w14:textId="77777777" w:rsidTr="00CA2772">
        <w:trPr>
          <w:trHeight w:val="261"/>
        </w:trPr>
        <w:tc>
          <w:tcPr>
            <w:tcW w:w="3402" w:type="dxa"/>
            <w:gridSpan w:val="3"/>
            <w:shd w:val="clear" w:color="auto" w:fill="auto"/>
            <w:noWrap/>
            <w:vAlign w:val="bottom"/>
            <w:hideMark/>
          </w:tcPr>
          <w:p w14:paraId="2C4EE0B9" w14:textId="77777777" w:rsidR="00CA2772" w:rsidRDefault="00CA2772">
            <w:pPr>
              <w:jc w:val="center"/>
              <w:rPr>
                <w:rFonts w:ascii="Calibri" w:hAnsi="Calibri" w:cs="Calibri"/>
                <w:color w:val="000000"/>
                <w:sz w:val="22"/>
                <w:szCs w:val="22"/>
              </w:rPr>
            </w:pPr>
            <w:r>
              <w:rPr>
                <w:rFonts w:ascii="Calibri" w:hAnsi="Calibri" w:cs="Calibri"/>
                <w:color w:val="000000"/>
                <w:sz w:val="22"/>
                <w:szCs w:val="22"/>
              </w:rPr>
              <w:t>Total</w:t>
            </w:r>
          </w:p>
        </w:tc>
        <w:tc>
          <w:tcPr>
            <w:tcW w:w="886" w:type="dxa"/>
            <w:shd w:val="clear" w:color="auto" w:fill="auto"/>
            <w:noWrap/>
            <w:vAlign w:val="center"/>
            <w:hideMark/>
          </w:tcPr>
          <w:p w14:paraId="690FD7FF" w14:textId="77777777" w:rsidR="00CA2772" w:rsidRDefault="00CA2772">
            <w:pPr>
              <w:jc w:val="center"/>
              <w:rPr>
                <w:rFonts w:ascii="Calibri" w:hAnsi="Calibri" w:cs="Calibri"/>
                <w:color w:val="000000"/>
                <w:sz w:val="22"/>
                <w:szCs w:val="22"/>
              </w:rPr>
            </w:pPr>
            <w:r>
              <w:rPr>
                <w:rFonts w:ascii="Calibri" w:hAnsi="Calibri" w:cs="Calibri"/>
                <w:color w:val="000000"/>
                <w:sz w:val="22"/>
                <w:szCs w:val="22"/>
              </w:rPr>
              <w:t>177280</w:t>
            </w:r>
          </w:p>
        </w:tc>
      </w:tr>
    </w:tbl>
    <w:p w14:paraId="1668180B" w14:textId="5779CEBF" w:rsidR="00C513CB" w:rsidRDefault="00CA2772" w:rsidP="00EC5FEE">
      <w:pPr>
        <w:spacing w:line="360" w:lineRule="auto"/>
        <w:jc w:val="both"/>
        <w:rPr>
          <w:rFonts w:ascii="Arial" w:hAnsi="Arial" w:cs="Arial"/>
          <w:sz w:val="22"/>
        </w:rPr>
      </w:pPr>
      <w:r>
        <w:rPr>
          <w:rFonts w:ascii="Arial" w:hAnsi="Arial" w:cs="Arial"/>
          <w:sz w:val="22"/>
        </w:rPr>
        <w:br w:type="textWrapping" w:clear="all"/>
      </w:r>
    </w:p>
    <w:p w14:paraId="239799CE" w14:textId="045263AB" w:rsidR="002B4496" w:rsidRDefault="008E1C33" w:rsidP="008944F1">
      <w:pPr>
        <w:spacing w:line="360" w:lineRule="auto"/>
        <w:jc w:val="both"/>
        <w:rPr>
          <w:rFonts w:ascii="Arial" w:hAnsi="Arial" w:cs="Arial"/>
          <w:sz w:val="22"/>
        </w:rPr>
      </w:pPr>
      <w:r w:rsidRPr="009F2472">
        <w:rPr>
          <w:rFonts w:ascii="Arial" w:hAnsi="Arial" w:cs="Arial"/>
          <w:noProof/>
          <w:sz w:val="22"/>
          <w:lang w:val="en-IN" w:eastAsia="en-IN"/>
        </w:rPr>
        <w:lastRenderedPageBreak/>
        <w:drawing>
          <wp:inline distT="0" distB="0" distL="0" distR="0" wp14:anchorId="67C63C95" wp14:editId="6A234A81">
            <wp:extent cx="6115050" cy="3359785"/>
            <wp:effectExtent l="19050" t="19050" r="19050"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15050" cy="3359785"/>
                    </a:xfrm>
                    <a:prstGeom prst="rect">
                      <a:avLst/>
                    </a:prstGeom>
                    <a:ln>
                      <a:solidFill>
                        <a:schemeClr val="tx1"/>
                      </a:solidFill>
                    </a:ln>
                  </pic:spPr>
                </pic:pic>
              </a:graphicData>
            </a:graphic>
          </wp:inline>
        </w:drawing>
      </w:r>
    </w:p>
    <w:p w14:paraId="6A48D56C" w14:textId="07306D26" w:rsidR="00960DCF" w:rsidRDefault="00960DCF" w:rsidP="008944F1">
      <w:pPr>
        <w:spacing w:line="360" w:lineRule="auto"/>
        <w:jc w:val="both"/>
        <w:rPr>
          <w:rFonts w:ascii="Arial" w:hAnsi="Arial" w:cs="Arial"/>
          <w:sz w:val="22"/>
        </w:rPr>
      </w:pPr>
    </w:p>
    <w:p w14:paraId="6EB4087A" w14:textId="77777777" w:rsidR="003009CC" w:rsidRPr="00F77F65" w:rsidRDefault="003835C8" w:rsidP="004400F6">
      <w:pPr>
        <w:pStyle w:val="ListParagraph"/>
        <w:numPr>
          <w:ilvl w:val="1"/>
          <w:numId w:val="44"/>
        </w:numPr>
        <w:spacing w:line="360" w:lineRule="auto"/>
        <w:ind w:left="0" w:right="200" w:hanging="426"/>
        <w:jc w:val="both"/>
        <w:rPr>
          <w:rFonts w:ascii="Arial" w:hAnsi="Arial" w:cs="Arial"/>
          <w:b/>
          <w:sz w:val="22"/>
        </w:rPr>
      </w:pPr>
      <w:r w:rsidRPr="00F77F65">
        <w:rPr>
          <w:rFonts w:ascii="Arial" w:hAnsi="Arial" w:cs="Arial"/>
          <w:b/>
          <w:sz w:val="22"/>
        </w:rPr>
        <w:t>Building and Civil Work</w:t>
      </w:r>
    </w:p>
    <w:p w14:paraId="49568983" w14:textId="17E64035" w:rsidR="00434320" w:rsidRDefault="00421441" w:rsidP="0075517B">
      <w:pPr>
        <w:spacing w:line="360" w:lineRule="auto"/>
        <w:jc w:val="both"/>
        <w:rPr>
          <w:rFonts w:ascii="Arial" w:hAnsi="Arial" w:cs="Arial"/>
          <w:sz w:val="22"/>
        </w:rPr>
      </w:pPr>
      <w:r w:rsidRPr="00F77F65">
        <w:rPr>
          <w:rFonts w:ascii="Arial" w:hAnsi="Arial" w:cs="Arial"/>
          <w:sz w:val="22"/>
        </w:rPr>
        <w:t xml:space="preserve">JUD Cement Limited-Wahiajer Plant is not demarcated from any side and we have been directed by the company </w:t>
      </w:r>
      <w:r w:rsidR="00A123F8">
        <w:rPr>
          <w:rFonts w:ascii="Arial" w:hAnsi="Arial" w:cs="Arial"/>
          <w:sz w:val="22"/>
        </w:rPr>
        <w:t>official through imaginary boundary</w:t>
      </w:r>
      <w:r w:rsidRPr="00F77F65">
        <w:rPr>
          <w:rFonts w:ascii="Arial" w:hAnsi="Arial" w:cs="Arial"/>
          <w:sz w:val="22"/>
        </w:rPr>
        <w:t xml:space="preserve"> on Google Map </w:t>
      </w:r>
      <w:r w:rsidR="0021264C" w:rsidRPr="00F77F65">
        <w:rPr>
          <w:rFonts w:ascii="Arial" w:hAnsi="Arial" w:cs="Arial"/>
          <w:sz w:val="22"/>
        </w:rPr>
        <w:t xml:space="preserve">as well as on Ground </w:t>
      </w:r>
      <w:r w:rsidRPr="00F77F65">
        <w:rPr>
          <w:rFonts w:ascii="Arial" w:hAnsi="Arial" w:cs="Arial"/>
          <w:sz w:val="22"/>
        </w:rPr>
        <w:t>for the demarcation of the Property</w:t>
      </w:r>
      <w:r w:rsidR="0021264C" w:rsidRPr="00F77F65">
        <w:rPr>
          <w:rFonts w:ascii="Arial" w:hAnsi="Arial" w:cs="Arial"/>
          <w:sz w:val="22"/>
        </w:rPr>
        <w:t>.</w:t>
      </w:r>
      <w:r w:rsidRPr="00F77F65">
        <w:rPr>
          <w:rFonts w:ascii="Arial" w:hAnsi="Arial" w:cs="Arial"/>
          <w:sz w:val="22"/>
        </w:rPr>
        <w:t xml:space="preserve"> </w:t>
      </w:r>
      <w:r w:rsidR="00A123F8">
        <w:rPr>
          <w:rFonts w:ascii="Arial" w:hAnsi="Arial" w:cs="Arial"/>
          <w:sz w:val="22"/>
        </w:rPr>
        <w:t>Exact Boundaries are not known to company o</w:t>
      </w:r>
      <w:r w:rsidR="005300AA" w:rsidRPr="00F77F65">
        <w:rPr>
          <w:rFonts w:ascii="Arial" w:hAnsi="Arial" w:cs="Arial"/>
          <w:sz w:val="22"/>
        </w:rPr>
        <w:t xml:space="preserve">fficial </w:t>
      </w:r>
      <w:r w:rsidR="00EC2C3E">
        <w:rPr>
          <w:rFonts w:ascii="Arial" w:hAnsi="Arial" w:cs="Arial"/>
          <w:sz w:val="22"/>
        </w:rPr>
        <w:t>as well so identification of exact land area is done on imaginary basis</w:t>
      </w:r>
      <w:r w:rsidR="00A50349" w:rsidRPr="00F77F65">
        <w:rPr>
          <w:rFonts w:ascii="Arial" w:hAnsi="Arial" w:cs="Arial"/>
          <w:sz w:val="22"/>
        </w:rPr>
        <w:t>.</w:t>
      </w:r>
      <w:r w:rsidR="00ED171E" w:rsidRPr="00F77F65">
        <w:rPr>
          <w:rFonts w:ascii="Arial" w:hAnsi="Arial" w:cs="Arial"/>
          <w:sz w:val="22"/>
        </w:rPr>
        <w:t xml:space="preserve"> </w:t>
      </w:r>
      <w:r w:rsidR="00982493" w:rsidRPr="00F77F65">
        <w:rPr>
          <w:rFonts w:ascii="Arial" w:hAnsi="Arial" w:cs="Arial"/>
          <w:sz w:val="22"/>
        </w:rPr>
        <w:t xml:space="preserve">JUD </w:t>
      </w:r>
      <w:r w:rsidR="0075517B" w:rsidRPr="00F77F65">
        <w:rPr>
          <w:rFonts w:ascii="Arial" w:hAnsi="Arial" w:cs="Arial"/>
          <w:sz w:val="22"/>
        </w:rPr>
        <w:t>Cement Limited-</w:t>
      </w:r>
      <w:r w:rsidR="0037423C" w:rsidRPr="00F77F65">
        <w:rPr>
          <w:rFonts w:ascii="Arial" w:hAnsi="Arial" w:cs="Arial"/>
          <w:sz w:val="22"/>
        </w:rPr>
        <w:t xml:space="preserve">Wahiajer </w:t>
      </w:r>
      <w:r w:rsidR="00402928" w:rsidRPr="00F77F65">
        <w:rPr>
          <w:rFonts w:ascii="Arial" w:hAnsi="Arial" w:cs="Arial"/>
          <w:sz w:val="22"/>
        </w:rPr>
        <w:t xml:space="preserve">consist of </w:t>
      </w:r>
      <w:r w:rsidR="0075517B" w:rsidRPr="00F77F65">
        <w:rPr>
          <w:rFonts w:ascii="Arial" w:hAnsi="Arial" w:cs="Arial"/>
          <w:sz w:val="22"/>
        </w:rPr>
        <w:t xml:space="preserve">various </w:t>
      </w:r>
      <w:r w:rsidR="00AD3810">
        <w:rPr>
          <w:rFonts w:ascii="Arial" w:hAnsi="Arial" w:cs="Arial"/>
          <w:sz w:val="22"/>
        </w:rPr>
        <w:t xml:space="preserve">plant </w:t>
      </w:r>
      <w:r w:rsidR="0075517B" w:rsidRPr="00F77F65">
        <w:rPr>
          <w:rFonts w:ascii="Arial" w:hAnsi="Arial" w:cs="Arial"/>
          <w:sz w:val="22"/>
        </w:rPr>
        <w:t xml:space="preserve">sections </w:t>
      </w:r>
      <w:r w:rsidR="00AD3810">
        <w:rPr>
          <w:rFonts w:ascii="Arial" w:hAnsi="Arial" w:cs="Arial"/>
          <w:sz w:val="22"/>
        </w:rPr>
        <w:t>for the production of cement which are as follows:</w:t>
      </w:r>
    </w:p>
    <w:p w14:paraId="3F461389" w14:textId="02B06F19" w:rsidR="00434320" w:rsidRPr="00434320" w:rsidRDefault="00434320" w:rsidP="00434320">
      <w:pPr>
        <w:spacing w:line="360" w:lineRule="auto"/>
        <w:jc w:val="center"/>
        <w:rPr>
          <w:rFonts w:ascii="Arial" w:hAnsi="Arial" w:cs="Arial"/>
          <w:b/>
          <w:sz w:val="22"/>
        </w:rPr>
      </w:pPr>
      <w:r w:rsidRPr="00434320">
        <w:rPr>
          <w:rFonts w:ascii="Arial" w:hAnsi="Arial" w:cs="Arial"/>
          <w:b/>
          <w:sz w:val="22"/>
        </w:rPr>
        <w:t>Table:</w:t>
      </w:r>
      <w:r>
        <w:rPr>
          <w:rFonts w:ascii="Arial" w:hAnsi="Arial" w:cs="Arial"/>
          <w:b/>
          <w:sz w:val="22"/>
        </w:rPr>
        <w:t xml:space="preserve"> 04</w:t>
      </w:r>
    </w:p>
    <w:p w14:paraId="6F1E191F" w14:textId="5859B160" w:rsidR="000C1F47" w:rsidRPr="009F2472" w:rsidRDefault="000C1F47" w:rsidP="00AD3810">
      <w:pPr>
        <w:spacing w:line="360" w:lineRule="auto"/>
        <w:jc w:val="center"/>
        <w:rPr>
          <w:rFonts w:ascii="Arial" w:hAnsi="Arial" w:cs="Arial"/>
          <w:sz w:val="22"/>
          <w:highlight w:val="yellow"/>
        </w:rPr>
      </w:pPr>
      <w:r w:rsidRPr="000C1F47">
        <w:rPr>
          <w:noProof/>
          <w:lang w:val="en-IN" w:eastAsia="en-IN"/>
        </w:rPr>
        <w:drawing>
          <wp:inline distT="0" distB="0" distL="0" distR="0" wp14:anchorId="7EE44637" wp14:editId="00EB330B">
            <wp:extent cx="5951220" cy="35528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51220" cy="3552825"/>
                    </a:xfrm>
                    <a:prstGeom prst="rect">
                      <a:avLst/>
                    </a:prstGeom>
                    <a:noFill/>
                    <a:ln>
                      <a:noFill/>
                    </a:ln>
                  </pic:spPr>
                </pic:pic>
              </a:graphicData>
            </a:graphic>
          </wp:inline>
        </w:drawing>
      </w:r>
    </w:p>
    <w:p w14:paraId="4DA021E8" w14:textId="49503466" w:rsidR="001621DE" w:rsidRDefault="007210EB" w:rsidP="00475AC9">
      <w:pPr>
        <w:spacing w:line="360" w:lineRule="auto"/>
        <w:jc w:val="both"/>
        <w:rPr>
          <w:rFonts w:ascii="Arial" w:hAnsi="Arial" w:cs="Arial"/>
          <w:b/>
          <w:bCs/>
          <w:sz w:val="22"/>
        </w:rPr>
      </w:pPr>
      <w:bookmarkStart w:id="0" w:name="_Hlk90465280"/>
      <w:r w:rsidRPr="00E53EB9">
        <w:rPr>
          <w:rFonts w:ascii="Arial" w:hAnsi="Arial" w:cs="Arial"/>
          <w:b/>
          <w:bCs/>
          <w:sz w:val="22"/>
        </w:rPr>
        <w:lastRenderedPageBreak/>
        <w:t xml:space="preserve">Major Buildings and </w:t>
      </w:r>
      <w:r w:rsidR="000321FD" w:rsidRPr="00E53EB9">
        <w:rPr>
          <w:rFonts w:ascii="Arial" w:hAnsi="Arial" w:cs="Arial"/>
          <w:b/>
          <w:bCs/>
          <w:sz w:val="22"/>
        </w:rPr>
        <w:t>c</w:t>
      </w:r>
      <w:r w:rsidRPr="00E53EB9">
        <w:rPr>
          <w:rFonts w:ascii="Arial" w:hAnsi="Arial" w:cs="Arial"/>
          <w:b/>
          <w:bCs/>
          <w:sz w:val="22"/>
        </w:rPr>
        <w:t>ivil structures</w:t>
      </w:r>
      <w:r w:rsidR="000321FD" w:rsidRPr="00E53EB9">
        <w:rPr>
          <w:rFonts w:ascii="Arial" w:hAnsi="Arial" w:cs="Arial"/>
          <w:b/>
          <w:bCs/>
          <w:sz w:val="22"/>
        </w:rPr>
        <w:t xml:space="preserve"> </w:t>
      </w:r>
      <w:r w:rsidR="009D6D12" w:rsidRPr="00E53EB9">
        <w:rPr>
          <w:rFonts w:ascii="Arial" w:hAnsi="Arial" w:cs="Arial"/>
          <w:b/>
          <w:bCs/>
          <w:sz w:val="22"/>
        </w:rPr>
        <w:t xml:space="preserve">in </w:t>
      </w:r>
      <w:r w:rsidR="0033537F" w:rsidRPr="00E53EB9">
        <w:rPr>
          <w:rFonts w:ascii="Arial" w:hAnsi="Arial" w:cs="Arial"/>
          <w:b/>
          <w:bCs/>
          <w:sz w:val="22"/>
        </w:rPr>
        <w:t>Cement</w:t>
      </w:r>
      <w:r w:rsidRPr="00E53EB9">
        <w:rPr>
          <w:rFonts w:ascii="Arial" w:hAnsi="Arial" w:cs="Arial"/>
          <w:b/>
          <w:bCs/>
          <w:sz w:val="22"/>
        </w:rPr>
        <w:t xml:space="preserve"> </w:t>
      </w:r>
      <w:r w:rsidR="00885DC7" w:rsidRPr="00E53EB9">
        <w:rPr>
          <w:rFonts w:ascii="Arial" w:hAnsi="Arial" w:cs="Arial"/>
          <w:b/>
          <w:bCs/>
          <w:sz w:val="22"/>
        </w:rPr>
        <w:t>Grinding Unit</w:t>
      </w:r>
      <w:r w:rsidR="00475AC9" w:rsidRPr="00E53EB9">
        <w:rPr>
          <w:rFonts w:ascii="Arial" w:hAnsi="Arial" w:cs="Arial"/>
          <w:b/>
          <w:bCs/>
          <w:sz w:val="22"/>
        </w:rPr>
        <w:t xml:space="preserve"> </w:t>
      </w:r>
      <w:r w:rsidR="009E56D4" w:rsidRPr="00E53EB9">
        <w:rPr>
          <w:rFonts w:ascii="Arial" w:hAnsi="Arial" w:cs="Arial"/>
          <w:b/>
          <w:bCs/>
          <w:sz w:val="22"/>
        </w:rPr>
        <w:t xml:space="preserve">are </w:t>
      </w:r>
      <w:r w:rsidR="00475AC9" w:rsidRPr="00E53EB9">
        <w:rPr>
          <w:rFonts w:ascii="Arial" w:hAnsi="Arial" w:cs="Arial"/>
          <w:b/>
          <w:bCs/>
          <w:sz w:val="22"/>
        </w:rPr>
        <w:t xml:space="preserve">Cement Mill Building, Cement Silo, Coal Storage, Coal Yard, Coal Mill, C.C.R. Room, D.G. House, Substation, Raw Mill and RABH, Clinker Storage, Store, Klin, Blending, Packing and loading, Primary Crusher, Additive Shed.  </w:t>
      </w:r>
    </w:p>
    <w:p w14:paraId="5A11E1BF" w14:textId="61AC6B7F" w:rsidR="00434320" w:rsidRPr="00E53EB9" w:rsidRDefault="00434320" w:rsidP="00434320">
      <w:pPr>
        <w:spacing w:line="360" w:lineRule="auto"/>
        <w:jc w:val="center"/>
        <w:rPr>
          <w:rFonts w:ascii="Arial" w:hAnsi="Arial" w:cs="Arial"/>
          <w:b/>
          <w:bCs/>
          <w:sz w:val="22"/>
          <w:highlight w:val="yellow"/>
        </w:rPr>
      </w:pPr>
      <w:r>
        <w:rPr>
          <w:rFonts w:ascii="Arial" w:hAnsi="Arial" w:cs="Arial"/>
          <w:b/>
          <w:bCs/>
          <w:sz w:val="22"/>
        </w:rPr>
        <w:t>Table: 05</w:t>
      </w:r>
    </w:p>
    <w:bookmarkEnd w:id="0"/>
    <w:p w14:paraId="6B46861E" w14:textId="0EC6AA9D" w:rsidR="000A2FD7" w:rsidRDefault="0063031E" w:rsidP="00066677">
      <w:pPr>
        <w:spacing w:line="360" w:lineRule="auto"/>
        <w:rPr>
          <w:rFonts w:ascii="Arial" w:hAnsi="Arial" w:cs="Arial"/>
          <w:sz w:val="22"/>
          <w:highlight w:val="yellow"/>
        </w:rPr>
      </w:pPr>
      <w:r w:rsidRPr="00ED5C2E">
        <w:rPr>
          <w:noProof/>
          <w:lang w:val="en-IN" w:eastAsia="en-IN"/>
        </w:rPr>
        <w:drawing>
          <wp:inline distT="0" distB="0" distL="0" distR="0" wp14:anchorId="2C8EEE2D" wp14:editId="3F5C404C">
            <wp:extent cx="5951220" cy="49517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51220" cy="4951730"/>
                    </a:xfrm>
                    <a:prstGeom prst="rect">
                      <a:avLst/>
                    </a:prstGeom>
                    <a:noFill/>
                    <a:ln>
                      <a:noFill/>
                    </a:ln>
                  </pic:spPr>
                </pic:pic>
              </a:graphicData>
            </a:graphic>
          </wp:inline>
        </w:drawing>
      </w:r>
    </w:p>
    <w:p w14:paraId="768BEFB3" w14:textId="77777777" w:rsidR="00E53EB9" w:rsidRDefault="00E53EB9" w:rsidP="00066677">
      <w:pPr>
        <w:spacing w:line="360" w:lineRule="auto"/>
        <w:rPr>
          <w:rFonts w:ascii="Arial" w:hAnsi="Arial" w:cs="Arial"/>
          <w:sz w:val="22"/>
          <w:highlight w:val="yellow"/>
        </w:rPr>
      </w:pPr>
    </w:p>
    <w:p w14:paraId="315FEAAD" w14:textId="0C75110A" w:rsidR="009E56D4" w:rsidRPr="00E53EB9" w:rsidRDefault="009E56D4" w:rsidP="00066677">
      <w:pPr>
        <w:spacing w:line="360" w:lineRule="auto"/>
        <w:rPr>
          <w:rFonts w:ascii="Arial" w:hAnsi="Arial" w:cs="Arial"/>
          <w:b/>
          <w:bCs/>
          <w:sz w:val="22"/>
        </w:rPr>
      </w:pPr>
      <w:r w:rsidRPr="00E53EB9">
        <w:rPr>
          <w:rFonts w:ascii="Arial" w:hAnsi="Arial" w:cs="Arial"/>
          <w:b/>
          <w:bCs/>
          <w:sz w:val="22"/>
        </w:rPr>
        <w:t xml:space="preserve">Other structures </w:t>
      </w:r>
      <w:r w:rsidR="004B38D5" w:rsidRPr="00E53EB9">
        <w:rPr>
          <w:rFonts w:ascii="Arial" w:hAnsi="Arial" w:cs="Arial"/>
          <w:b/>
          <w:bCs/>
          <w:sz w:val="22"/>
        </w:rPr>
        <w:t>are provided in the above-mentioned Table which include the “Quarters area” and the guest House area along with other small structures</w:t>
      </w:r>
      <w:r w:rsidR="00ED5C2E" w:rsidRPr="00E53EB9">
        <w:rPr>
          <w:rFonts w:ascii="Arial" w:hAnsi="Arial" w:cs="Arial"/>
          <w:b/>
          <w:bCs/>
          <w:sz w:val="22"/>
        </w:rPr>
        <w:t>.</w:t>
      </w:r>
      <w:r w:rsidR="004B38D5" w:rsidRPr="00E53EB9">
        <w:rPr>
          <w:rFonts w:ascii="Arial" w:hAnsi="Arial" w:cs="Arial"/>
          <w:b/>
          <w:bCs/>
          <w:sz w:val="22"/>
        </w:rPr>
        <w:t xml:space="preserve"> </w:t>
      </w:r>
    </w:p>
    <w:p w14:paraId="0C50A275" w14:textId="77777777" w:rsidR="00ED5C2E" w:rsidRPr="004B38D5" w:rsidRDefault="00ED5C2E" w:rsidP="00066677">
      <w:pPr>
        <w:spacing w:line="360" w:lineRule="auto"/>
        <w:rPr>
          <w:rFonts w:ascii="Arial" w:hAnsi="Arial" w:cs="Arial"/>
          <w:sz w:val="22"/>
        </w:rPr>
      </w:pPr>
    </w:p>
    <w:p w14:paraId="4B8AF31C" w14:textId="6099CEAD" w:rsidR="007B7FEE" w:rsidRPr="00EB4484" w:rsidRDefault="007210EB" w:rsidP="00EB4484">
      <w:pPr>
        <w:spacing w:line="360" w:lineRule="auto"/>
        <w:jc w:val="both"/>
        <w:rPr>
          <w:rFonts w:ascii="Arial" w:hAnsi="Arial" w:cs="Arial"/>
          <w:sz w:val="22"/>
        </w:rPr>
      </w:pPr>
      <w:r w:rsidRPr="00BC62B6">
        <w:rPr>
          <w:rFonts w:ascii="Arial" w:hAnsi="Arial" w:cs="Arial"/>
          <w:sz w:val="22"/>
        </w:rPr>
        <w:t xml:space="preserve">Plant is distributed into different buildings as per their utility. These mainly comprises of Industrial Structures consisting of massive steel structural members embedded in RCC base and covered by Industrial heavy duty corrugated steel sheets. Buildings of the Plant are constructed </w:t>
      </w:r>
      <w:r w:rsidR="003641F9" w:rsidRPr="00BC62B6">
        <w:rPr>
          <w:rFonts w:ascii="Arial" w:hAnsi="Arial" w:cs="Arial"/>
          <w:sz w:val="22"/>
        </w:rPr>
        <w:t>using</w:t>
      </w:r>
      <w:r w:rsidRPr="00BC62B6">
        <w:rPr>
          <w:rFonts w:ascii="Arial" w:hAnsi="Arial" w:cs="Arial"/>
          <w:sz w:val="22"/>
        </w:rPr>
        <w:t xml:space="preserve"> various construction practices like GI shed mounted and cladded on prefabricated steel Structure &amp; RCC Structures. Area of Administration &amp; Official Blocks is constructed of RCC framed </w:t>
      </w:r>
      <w:r w:rsidR="00FF1D44" w:rsidRPr="00BC62B6">
        <w:rPr>
          <w:rFonts w:ascii="Arial" w:hAnsi="Arial" w:cs="Arial"/>
          <w:sz w:val="22"/>
        </w:rPr>
        <w:t>Structures.</w:t>
      </w:r>
      <w:r w:rsidRPr="00BC62B6">
        <w:rPr>
          <w:rFonts w:ascii="Arial" w:hAnsi="Arial" w:cs="Arial"/>
          <w:sz w:val="22"/>
        </w:rPr>
        <w:t xml:space="preserve"> </w:t>
      </w:r>
      <w:r w:rsidR="00FC0D1D" w:rsidRPr="00BC62B6">
        <w:rPr>
          <w:rFonts w:ascii="Arial" w:hAnsi="Arial" w:cs="Arial"/>
          <w:sz w:val="22"/>
        </w:rPr>
        <w:t>Firefighting</w:t>
      </w:r>
      <w:r w:rsidRPr="00BC62B6">
        <w:rPr>
          <w:rFonts w:ascii="Arial" w:hAnsi="Arial" w:cs="Arial"/>
          <w:sz w:val="22"/>
        </w:rPr>
        <w:t xml:space="preserve"> system is installed in the various Buildings. Year of construction, type of </w:t>
      </w:r>
      <w:r w:rsidRPr="00441F39">
        <w:rPr>
          <w:rFonts w:ascii="Arial" w:hAnsi="Arial" w:cs="Arial"/>
          <w:sz w:val="22"/>
        </w:rPr>
        <w:t xml:space="preserve">construction, </w:t>
      </w:r>
      <w:r w:rsidRPr="00441F39">
        <w:rPr>
          <w:rFonts w:ascii="Arial" w:hAnsi="Arial" w:cs="Arial"/>
          <w:sz w:val="22"/>
        </w:rPr>
        <w:lastRenderedPageBreak/>
        <w:t>and Physical condition of various buildings are mentioned in the Building and Civil Work valuation Section “Part-B” of the report.</w:t>
      </w:r>
    </w:p>
    <w:p w14:paraId="2C9D59AE" w14:textId="77777777" w:rsidR="00A0431F" w:rsidRPr="00441F39" w:rsidRDefault="00231CBF" w:rsidP="004400F6">
      <w:pPr>
        <w:pStyle w:val="ListParagraph"/>
        <w:numPr>
          <w:ilvl w:val="1"/>
          <w:numId w:val="44"/>
        </w:numPr>
        <w:spacing w:line="360" w:lineRule="auto"/>
        <w:ind w:left="0" w:right="200" w:hanging="426"/>
        <w:jc w:val="both"/>
        <w:rPr>
          <w:rFonts w:ascii="Arial" w:hAnsi="Arial" w:cs="Arial"/>
          <w:b/>
          <w:sz w:val="22"/>
        </w:rPr>
      </w:pPr>
      <w:r w:rsidRPr="00441F39">
        <w:rPr>
          <w:rFonts w:ascii="Arial" w:hAnsi="Arial" w:cs="Arial"/>
          <w:b/>
          <w:sz w:val="22"/>
        </w:rPr>
        <w:t xml:space="preserve">MAJOR </w:t>
      </w:r>
      <w:r w:rsidR="009F674E" w:rsidRPr="00441F39">
        <w:rPr>
          <w:rFonts w:ascii="Arial" w:hAnsi="Arial" w:cs="Arial"/>
          <w:b/>
          <w:sz w:val="22"/>
        </w:rPr>
        <w:t xml:space="preserve">FACILITIES EXISTING IN </w:t>
      </w:r>
      <w:r w:rsidR="00084F87" w:rsidRPr="00441F39">
        <w:rPr>
          <w:rFonts w:ascii="Arial" w:hAnsi="Arial" w:cs="Arial"/>
          <w:b/>
          <w:sz w:val="22"/>
        </w:rPr>
        <w:t>WONDER CEMENT LIMITED-NIMBAHERA.</w:t>
      </w:r>
    </w:p>
    <w:p w14:paraId="2B864041" w14:textId="77777777" w:rsidR="009F674E" w:rsidRPr="00441F39" w:rsidRDefault="009F674E" w:rsidP="006F0CA0">
      <w:pPr>
        <w:spacing w:line="360" w:lineRule="auto"/>
        <w:ind w:right="200"/>
        <w:jc w:val="both"/>
        <w:rPr>
          <w:rFonts w:ascii="Arial" w:hAnsi="Arial" w:cs="Arial"/>
          <w:b/>
          <w:sz w:val="22"/>
        </w:rPr>
      </w:pPr>
    </w:p>
    <w:p w14:paraId="585BC17F" w14:textId="783C86FA" w:rsidR="006F0CA0" w:rsidRPr="00441F39" w:rsidRDefault="00EF041A" w:rsidP="007A2166">
      <w:pPr>
        <w:pStyle w:val="ListParagraph"/>
        <w:numPr>
          <w:ilvl w:val="0"/>
          <w:numId w:val="49"/>
        </w:numPr>
        <w:spacing w:line="360" w:lineRule="auto"/>
        <w:ind w:left="284" w:right="16"/>
        <w:jc w:val="both"/>
        <w:rPr>
          <w:rFonts w:ascii="Arial" w:hAnsi="Arial" w:cs="Arial"/>
          <w:b/>
          <w:sz w:val="22"/>
        </w:rPr>
      </w:pPr>
      <w:r w:rsidRPr="00441F39">
        <w:rPr>
          <w:rFonts w:ascii="Arial" w:hAnsi="Arial" w:cs="Arial"/>
          <w:b/>
          <w:sz w:val="22"/>
        </w:rPr>
        <w:t>0.324</w:t>
      </w:r>
      <w:r w:rsidR="00761775" w:rsidRPr="00441F39">
        <w:rPr>
          <w:rFonts w:ascii="Arial" w:hAnsi="Arial" w:cs="Arial"/>
          <w:b/>
          <w:sz w:val="22"/>
        </w:rPr>
        <w:t xml:space="preserve"> MTPA </w:t>
      </w:r>
      <w:r w:rsidR="000711A9" w:rsidRPr="00441F39">
        <w:rPr>
          <w:rFonts w:ascii="Arial" w:hAnsi="Arial" w:cs="Arial"/>
          <w:b/>
          <w:sz w:val="22"/>
        </w:rPr>
        <w:t>Plant</w:t>
      </w:r>
      <w:r w:rsidR="006F0CA0" w:rsidRPr="00441F39">
        <w:rPr>
          <w:rFonts w:ascii="Arial" w:hAnsi="Arial" w:cs="Arial"/>
          <w:b/>
          <w:sz w:val="22"/>
        </w:rPr>
        <w:t xml:space="preserve">: </w:t>
      </w:r>
      <w:r w:rsidR="00761775" w:rsidRPr="00441F39">
        <w:rPr>
          <w:rFonts w:ascii="Arial" w:hAnsi="Arial" w:cs="Arial"/>
          <w:sz w:val="22"/>
        </w:rPr>
        <w:t>Cement manufacturing Unit</w:t>
      </w:r>
      <w:r w:rsidR="004A14F7" w:rsidRPr="00441F39">
        <w:rPr>
          <w:rFonts w:ascii="Arial" w:hAnsi="Arial" w:cs="Arial"/>
          <w:sz w:val="22"/>
        </w:rPr>
        <w:t xml:space="preserve"> </w:t>
      </w:r>
      <w:r w:rsidR="00EA435E" w:rsidRPr="00441F39">
        <w:rPr>
          <w:rFonts w:ascii="Arial" w:hAnsi="Arial" w:cs="Arial"/>
          <w:sz w:val="22"/>
        </w:rPr>
        <w:t xml:space="preserve">of </w:t>
      </w:r>
      <w:r w:rsidR="00930728" w:rsidRPr="00441F39">
        <w:rPr>
          <w:rFonts w:ascii="Arial" w:hAnsi="Arial" w:cs="Arial"/>
          <w:sz w:val="22"/>
        </w:rPr>
        <w:t xml:space="preserve"> </w:t>
      </w:r>
      <w:r w:rsidR="004A14F7" w:rsidRPr="00441F39">
        <w:rPr>
          <w:rFonts w:ascii="Arial" w:hAnsi="Arial" w:cs="Arial"/>
          <w:sz w:val="22"/>
        </w:rPr>
        <w:t xml:space="preserve">JUD </w:t>
      </w:r>
      <w:r w:rsidR="00930728" w:rsidRPr="00441F39">
        <w:rPr>
          <w:rFonts w:ascii="Arial" w:hAnsi="Arial" w:cs="Arial"/>
          <w:sz w:val="22"/>
        </w:rPr>
        <w:t xml:space="preserve">cement limited at </w:t>
      </w:r>
      <w:r w:rsidR="004A14F7" w:rsidRPr="00441F39">
        <w:rPr>
          <w:rFonts w:ascii="Arial" w:hAnsi="Arial" w:cs="Arial"/>
          <w:sz w:val="22"/>
        </w:rPr>
        <w:t xml:space="preserve">Wahiajer </w:t>
      </w:r>
      <w:r w:rsidR="00930728" w:rsidRPr="00441F39">
        <w:rPr>
          <w:rFonts w:ascii="Arial" w:hAnsi="Arial" w:cs="Arial"/>
          <w:sz w:val="22"/>
        </w:rPr>
        <w:t xml:space="preserve">was </w:t>
      </w:r>
      <w:r w:rsidR="004A14F7" w:rsidRPr="00441F39">
        <w:rPr>
          <w:rFonts w:ascii="Arial" w:hAnsi="Arial" w:cs="Arial"/>
          <w:sz w:val="22"/>
        </w:rPr>
        <w:t xml:space="preserve">a turnkey key project erected and </w:t>
      </w:r>
      <w:r w:rsidR="00930728" w:rsidRPr="00441F39">
        <w:rPr>
          <w:rFonts w:ascii="Arial" w:hAnsi="Arial" w:cs="Arial"/>
          <w:sz w:val="22"/>
        </w:rPr>
        <w:t xml:space="preserve">completed </w:t>
      </w:r>
      <w:r w:rsidR="004A14F7" w:rsidRPr="00441F39">
        <w:rPr>
          <w:rFonts w:ascii="Arial" w:hAnsi="Arial" w:cs="Arial"/>
          <w:sz w:val="22"/>
        </w:rPr>
        <w:t>by Walchan</w:t>
      </w:r>
      <w:r w:rsidR="00D22905" w:rsidRPr="00441F39">
        <w:rPr>
          <w:rFonts w:ascii="Arial" w:hAnsi="Arial" w:cs="Arial"/>
          <w:sz w:val="22"/>
        </w:rPr>
        <w:t xml:space="preserve">dnagar Industries Ltd. </w:t>
      </w:r>
      <w:r w:rsidR="002E04ED" w:rsidRPr="00441F39">
        <w:rPr>
          <w:rFonts w:ascii="Arial" w:hAnsi="Arial" w:cs="Arial"/>
          <w:sz w:val="22"/>
        </w:rPr>
        <w:t xml:space="preserve">and became commercially operational </w:t>
      </w:r>
      <w:r w:rsidR="00471B91" w:rsidRPr="00441F39">
        <w:rPr>
          <w:rFonts w:ascii="Arial" w:hAnsi="Arial" w:cs="Arial"/>
          <w:sz w:val="22"/>
        </w:rPr>
        <w:t>on 27/11/</w:t>
      </w:r>
      <w:r w:rsidR="004A14F7" w:rsidRPr="00441F39">
        <w:rPr>
          <w:rFonts w:ascii="Arial" w:hAnsi="Arial" w:cs="Arial"/>
          <w:sz w:val="22"/>
        </w:rPr>
        <w:t>2009</w:t>
      </w:r>
      <w:r w:rsidR="00471B91" w:rsidRPr="00441F39">
        <w:rPr>
          <w:rFonts w:ascii="Arial" w:hAnsi="Arial" w:cs="Arial"/>
          <w:sz w:val="22"/>
        </w:rPr>
        <w:t xml:space="preserve"> as per the information by the representative</w:t>
      </w:r>
      <w:r w:rsidR="00761775" w:rsidRPr="00441F39">
        <w:rPr>
          <w:rFonts w:ascii="Arial" w:hAnsi="Arial" w:cs="Arial"/>
          <w:sz w:val="22"/>
        </w:rPr>
        <w:t>.</w:t>
      </w:r>
      <w:r w:rsidR="00A2736D" w:rsidRPr="00441F39">
        <w:rPr>
          <w:rFonts w:ascii="Arial" w:hAnsi="Arial" w:cs="Arial"/>
          <w:sz w:val="22"/>
        </w:rPr>
        <w:t xml:space="preserve"> </w:t>
      </w:r>
      <w:r w:rsidR="00471B91" w:rsidRPr="00441F39">
        <w:rPr>
          <w:rFonts w:ascii="Arial" w:hAnsi="Arial" w:cs="Arial"/>
          <w:sz w:val="22"/>
        </w:rPr>
        <w:t>COD certificate</w:t>
      </w:r>
      <w:r w:rsidR="003A6E53" w:rsidRPr="00441F39">
        <w:rPr>
          <w:rFonts w:ascii="Arial" w:hAnsi="Arial" w:cs="Arial"/>
          <w:sz w:val="22"/>
        </w:rPr>
        <w:t xml:space="preserve"> for the same is not provided to us</w:t>
      </w:r>
      <w:r w:rsidR="00761775" w:rsidRPr="00441F39">
        <w:rPr>
          <w:rFonts w:ascii="Arial" w:hAnsi="Arial" w:cs="Arial"/>
          <w:sz w:val="22"/>
        </w:rPr>
        <w:t xml:space="preserve">. </w:t>
      </w:r>
      <w:r w:rsidR="00317D79" w:rsidRPr="00441F39">
        <w:rPr>
          <w:rFonts w:ascii="Arial" w:hAnsi="Arial" w:cs="Arial"/>
          <w:sz w:val="22"/>
        </w:rPr>
        <w:t xml:space="preserve">Raw materials sourcing and refining is considered to be the most important stages in cement production. At </w:t>
      </w:r>
      <w:r w:rsidR="0026330C" w:rsidRPr="00441F39">
        <w:rPr>
          <w:rFonts w:ascii="Arial" w:hAnsi="Arial" w:cs="Arial"/>
          <w:sz w:val="22"/>
        </w:rPr>
        <w:t>JUD</w:t>
      </w:r>
      <w:r w:rsidR="002E04ED" w:rsidRPr="00441F39">
        <w:rPr>
          <w:rFonts w:ascii="Arial" w:hAnsi="Arial" w:cs="Arial"/>
          <w:sz w:val="22"/>
        </w:rPr>
        <w:t xml:space="preserve"> </w:t>
      </w:r>
      <w:r w:rsidR="00317D79" w:rsidRPr="00441F39">
        <w:rPr>
          <w:rFonts w:ascii="Arial" w:hAnsi="Arial" w:cs="Arial"/>
          <w:sz w:val="22"/>
        </w:rPr>
        <w:t>C</w:t>
      </w:r>
      <w:r w:rsidR="002E04ED" w:rsidRPr="00441F39">
        <w:rPr>
          <w:rFonts w:ascii="Arial" w:hAnsi="Arial" w:cs="Arial"/>
          <w:sz w:val="22"/>
        </w:rPr>
        <w:t xml:space="preserve">ement </w:t>
      </w:r>
      <w:r w:rsidR="00317D79" w:rsidRPr="00441F39">
        <w:rPr>
          <w:rFonts w:ascii="Arial" w:hAnsi="Arial" w:cs="Arial"/>
          <w:sz w:val="22"/>
        </w:rPr>
        <w:t>L</w:t>
      </w:r>
      <w:r w:rsidR="002E04ED" w:rsidRPr="00441F39">
        <w:rPr>
          <w:rFonts w:ascii="Arial" w:hAnsi="Arial" w:cs="Arial"/>
          <w:sz w:val="22"/>
        </w:rPr>
        <w:t>imited</w:t>
      </w:r>
      <w:r w:rsidR="00317D79" w:rsidRPr="00441F39">
        <w:rPr>
          <w:rFonts w:ascii="Arial" w:hAnsi="Arial" w:cs="Arial"/>
          <w:sz w:val="22"/>
        </w:rPr>
        <w:t xml:space="preserve">, </w:t>
      </w:r>
      <w:r w:rsidR="000F3E7A" w:rsidRPr="00441F39">
        <w:rPr>
          <w:rFonts w:ascii="Arial" w:hAnsi="Arial" w:cs="Arial"/>
          <w:sz w:val="22"/>
        </w:rPr>
        <w:t>raw material souring and refining</w:t>
      </w:r>
      <w:r w:rsidR="00317D79" w:rsidRPr="00441F39">
        <w:rPr>
          <w:rFonts w:ascii="Arial" w:hAnsi="Arial" w:cs="Arial"/>
          <w:sz w:val="22"/>
        </w:rPr>
        <w:t xml:space="preserve"> is carried out by </w:t>
      </w:r>
      <w:r w:rsidR="002E04ED" w:rsidRPr="00441F39">
        <w:rPr>
          <w:rFonts w:ascii="Arial" w:hAnsi="Arial" w:cs="Arial"/>
          <w:sz w:val="22"/>
        </w:rPr>
        <w:t>Vertical Roller Mill (</w:t>
      </w:r>
      <w:r w:rsidR="00317D79" w:rsidRPr="00441F39">
        <w:rPr>
          <w:rFonts w:ascii="Arial" w:hAnsi="Arial" w:cs="Arial"/>
          <w:sz w:val="22"/>
        </w:rPr>
        <w:t>VRM technology</w:t>
      </w:r>
      <w:r w:rsidR="002E04ED" w:rsidRPr="00441F39">
        <w:rPr>
          <w:rFonts w:ascii="Arial" w:hAnsi="Arial" w:cs="Arial"/>
          <w:sz w:val="22"/>
        </w:rPr>
        <w:t>)</w:t>
      </w:r>
      <w:r w:rsidR="00317D79" w:rsidRPr="00441F39">
        <w:rPr>
          <w:rFonts w:ascii="Arial" w:hAnsi="Arial" w:cs="Arial"/>
          <w:sz w:val="22"/>
        </w:rPr>
        <w:t xml:space="preserve">, </w:t>
      </w:r>
      <w:r w:rsidR="0026330C" w:rsidRPr="00441F39">
        <w:rPr>
          <w:rFonts w:ascii="Arial" w:hAnsi="Arial" w:cs="Arial"/>
          <w:sz w:val="22"/>
        </w:rPr>
        <w:t>while</w:t>
      </w:r>
      <w:r w:rsidR="00317D79" w:rsidRPr="00441F39">
        <w:rPr>
          <w:rFonts w:ascii="Arial" w:hAnsi="Arial" w:cs="Arial"/>
          <w:sz w:val="22"/>
        </w:rPr>
        <w:t xml:space="preserve"> equipment for Pyro processing an</w:t>
      </w:r>
      <w:r w:rsidR="0026330C" w:rsidRPr="00441F39">
        <w:rPr>
          <w:rFonts w:ascii="Arial" w:hAnsi="Arial" w:cs="Arial"/>
          <w:sz w:val="22"/>
        </w:rPr>
        <w:t>d clinker grinding is done by different</w:t>
      </w:r>
      <w:r w:rsidR="00317D79" w:rsidRPr="00441F39">
        <w:rPr>
          <w:rFonts w:ascii="Arial" w:hAnsi="Arial" w:cs="Arial"/>
          <w:sz w:val="22"/>
        </w:rPr>
        <w:t xml:space="preserve"> equipment</w:t>
      </w:r>
      <w:r w:rsidR="0026330C" w:rsidRPr="00441F39">
        <w:rPr>
          <w:rFonts w:ascii="Arial" w:hAnsi="Arial" w:cs="Arial"/>
          <w:sz w:val="22"/>
        </w:rPr>
        <w:t>, however specific details of which not provided by the owner</w:t>
      </w:r>
      <w:r w:rsidR="002E04ED" w:rsidRPr="00441F39">
        <w:rPr>
          <w:rFonts w:ascii="Arial" w:hAnsi="Arial" w:cs="Arial"/>
          <w:sz w:val="22"/>
        </w:rPr>
        <w:t xml:space="preserve">. </w:t>
      </w:r>
      <w:r w:rsidR="00317D79" w:rsidRPr="00441F39">
        <w:rPr>
          <w:rFonts w:ascii="Arial" w:hAnsi="Arial" w:cs="Arial"/>
          <w:sz w:val="22"/>
        </w:rPr>
        <w:t xml:space="preserve">Latest packaging technology has also been installed at the plant. Other auxiliary equipment are sourced from the </w:t>
      </w:r>
      <w:r w:rsidR="002E04ED" w:rsidRPr="00441F39">
        <w:rPr>
          <w:rFonts w:ascii="Arial" w:hAnsi="Arial" w:cs="Arial"/>
          <w:sz w:val="22"/>
        </w:rPr>
        <w:t>othe</w:t>
      </w:r>
      <w:r w:rsidR="0026330C" w:rsidRPr="00441F39">
        <w:rPr>
          <w:rFonts w:ascii="Arial" w:hAnsi="Arial" w:cs="Arial"/>
          <w:sz w:val="22"/>
        </w:rPr>
        <w:t>r indigenous as per the verbal information provided by the company official.</w:t>
      </w:r>
    </w:p>
    <w:p w14:paraId="0E8F4575" w14:textId="77777777" w:rsidR="003054E9" w:rsidRPr="004162C4" w:rsidRDefault="003054E9" w:rsidP="004162C4">
      <w:pPr>
        <w:spacing w:line="360" w:lineRule="auto"/>
        <w:ind w:right="200"/>
        <w:rPr>
          <w:rFonts w:ascii="Arial" w:hAnsi="Arial" w:cs="Arial"/>
          <w:b/>
          <w:sz w:val="22"/>
        </w:rPr>
      </w:pPr>
    </w:p>
    <w:p w14:paraId="480E7917" w14:textId="41F669D0" w:rsidR="0026330C" w:rsidRPr="0026330C" w:rsidRDefault="004737AC" w:rsidP="0026330C">
      <w:pPr>
        <w:pStyle w:val="ListParagraph"/>
        <w:numPr>
          <w:ilvl w:val="0"/>
          <w:numId w:val="49"/>
        </w:numPr>
        <w:spacing w:line="360" w:lineRule="auto"/>
        <w:ind w:left="284" w:right="200"/>
        <w:jc w:val="both"/>
        <w:rPr>
          <w:rFonts w:ascii="Arial" w:hAnsi="Arial" w:cs="Arial"/>
          <w:sz w:val="22"/>
        </w:rPr>
      </w:pPr>
      <w:r w:rsidRPr="004737AC">
        <w:rPr>
          <w:rFonts w:ascii="Arial" w:hAnsi="Arial" w:cs="Arial"/>
          <w:b/>
          <w:sz w:val="22"/>
        </w:rPr>
        <w:t>Electrostatic Precipitator (ESP)</w:t>
      </w:r>
      <w:r w:rsidR="006F0CA0" w:rsidRPr="004F6A01">
        <w:rPr>
          <w:rFonts w:ascii="Arial" w:hAnsi="Arial" w:cs="Arial"/>
          <w:b/>
          <w:sz w:val="22"/>
        </w:rPr>
        <w:t>:</w:t>
      </w:r>
      <w:r w:rsidR="004F65F8" w:rsidRPr="004F6A01">
        <w:rPr>
          <w:rFonts w:ascii="Arial" w:hAnsi="Arial" w:cs="Arial"/>
          <w:sz w:val="22"/>
          <w:szCs w:val="22"/>
        </w:rPr>
        <w:t xml:space="preserve"> </w:t>
      </w:r>
      <w:r>
        <w:rPr>
          <w:rFonts w:ascii="Arial" w:hAnsi="Arial" w:cs="Arial"/>
          <w:sz w:val="22"/>
          <w:szCs w:val="22"/>
        </w:rPr>
        <w:t>I</w:t>
      </w:r>
      <w:r w:rsidR="004F6A01" w:rsidRPr="004F6A01">
        <w:rPr>
          <w:rFonts w:ascii="Arial" w:hAnsi="Arial" w:cs="Arial"/>
          <w:sz w:val="22"/>
        </w:rPr>
        <w:t xml:space="preserve">n </w:t>
      </w:r>
      <w:r w:rsidR="0075736E">
        <w:rPr>
          <w:rFonts w:ascii="Arial" w:hAnsi="Arial" w:cs="Arial"/>
          <w:sz w:val="22"/>
        </w:rPr>
        <w:t xml:space="preserve">the </w:t>
      </w:r>
      <w:r w:rsidR="004F6A01" w:rsidRPr="004F6A01">
        <w:rPr>
          <w:rFonts w:ascii="Arial" w:hAnsi="Arial" w:cs="Arial"/>
          <w:sz w:val="22"/>
        </w:rPr>
        <w:t xml:space="preserve">cement plant, one High </w:t>
      </w:r>
      <w:r w:rsidR="00D81CEC" w:rsidRPr="004F6A01">
        <w:rPr>
          <w:rFonts w:ascii="Arial" w:hAnsi="Arial" w:cs="Arial"/>
          <w:sz w:val="22"/>
        </w:rPr>
        <w:t>Efficiency</w:t>
      </w:r>
      <w:r w:rsidR="004F6A01" w:rsidRPr="004F6A01">
        <w:rPr>
          <w:rFonts w:ascii="Arial" w:hAnsi="Arial" w:cs="Arial"/>
          <w:sz w:val="22"/>
        </w:rPr>
        <w:t xml:space="preserve"> Electrostatic Precipitator (ESP) with three fields had been installed in the kiln (Grate cooler outlet) to control the particulate emission below 50 mglNm3. </w:t>
      </w:r>
      <w:r w:rsidR="00512E75" w:rsidRPr="004F6A01">
        <w:rPr>
          <w:rFonts w:ascii="Arial" w:hAnsi="Arial" w:cs="Arial"/>
          <w:sz w:val="22"/>
        </w:rPr>
        <w:t xml:space="preserve">Emission </w:t>
      </w:r>
      <w:r w:rsidR="004F6A01" w:rsidRPr="004F6A01">
        <w:rPr>
          <w:rFonts w:ascii="Arial" w:hAnsi="Arial" w:cs="Arial"/>
          <w:sz w:val="22"/>
        </w:rPr>
        <w:t>level</w:t>
      </w:r>
      <w:r w:rsidR="00512E75">
        <w:rPr>
          <w:rFonts w:ascii="Arial" w:hAnsi="Arial" w:cs="Arial"/>
          <w:sz w:val="22"/>
        </w:rPr>
        <w:t>s</w:t>
      </w:r>
      <w:r w:rsidR="004F6A01" w:rsidRPr="004F6A01">
        <w:rPr>
          <w:rFonts w:ascii="Arial" w:hAnsi="Arial" w:cs="Arial"/>
          <w:sz w:val="22"/>
        </w:rPr>
        <w:t xml:space="preserve"> is within the prescribe</w:t>
      </w:r>
      <w:r w:rsidR="00674E61">
        <w:rPr>
          <w:rFonts w:ascii="Arial" w:hAnsi="Arial" w:cs="Arial"/>
          <w:sz w:val="22"/>
        </w:rPr>
        <w:t xml:space="preserve"> </w:t>
      </w:r>
      <w:r w:rsidR="004F6A01" w:rsidRPr="004F6A01">
        <w:rPr>
          <w:rFonts w:ascii="Arial" w:hAnsi="Arial" w:cs="Arial"/>
          <w:sz w:val="22"/>
        </w:rPr>
        <w:t>norms of 50 mg//Nm3</w:t>
      </w:r>
      <w:r w:rsidR="00512E75">
        <w:rPr>
          <w:rFonts w:ascii="Arial" w:hAnsi="Arial" w:cs="Arial"/>
          <w:sz w:val="22"/>
        </w:rPr>
        <w:t xml:space="preserve"> as per the monitoring report of </w:t>
      </w:r>
      <w:r w:rsidR="00F020EE">
        <w:rPr>
          <w:rFonts w:ascii="Arial" w:hAnsi="Arial" w:cs="Arial"/>
          <w:sz w:val="22"/>
        </w:rPr>
        <w:t>2018. Outer</w:t>
      </w:r>
      <w:r w:rsidR="00303064" w:rsidRPr="00512E75">
        <w:rPr>
          <w:rFonts w:ascii="Arial" w:hAnsi="Arial" w:cs="Arial"/>
          <w:sz w:val="22"/>
        </w:rPr>
        <w:t xml:space="preserve"> Layer for the ESP and the RABH is damaged since Jan 2015 as pe</w:t>
      </w:r>
      <w:r w:rsidR="00051590" w:rsidRPr="00512E75">
        <w:rPr>
          <w:rFonts w:ascii="Arial" w:hAnsi="Arial" w:cs="Arial"/>
          <w:sz w:val="22"/>
        </w:rPr>
        <w:t>r</w:t>
      </w:r>
      <w:r w:rsidR="00303064" w:rsidRPr="00512E75">
        <w:rPr>
          <w:rFonts w:ascii="Arial" w:hAnsi="Arial" w:cs="Arial"/>
          <w:sz w:val="22"/>
        </w:rPr>
        <w:t xml:space="preserve"> the </w:t>
      </w:r>
      <w:bookmarkStart w:id="1" w:name="_Hlk89335775"/>
      <w:r w:rsidR="00303064" w:rsidRPr="00512E75">
        <w:rPr>
          <w:rFonts w:ascii="Arial" w:hAnsi="Arial" w:cs="Arial"/>
          <w:sz w:val="22"/>
        </w:rPr>
        <w:t xml:space="preserve">monitoring report of 2018 </w:t>
      </w:r>
      <w:r w:rsidR="00512E75">
        <w:rPr>
          <w:rFonts w:ascii="Arial" w:hAnsi="Arial" w:cs="Arial"/>
          <w:sz w:val="22"/>
        </w:rPr>
        <w:t>and is still not</w:t>
      </w:r>
      <w:r w:rsidR="0026330C">
        <w:rPr>
          <w:rFonts w:ascii="Arial" w:hAnsi="Arial" w:cs="Arial"/>
          <w:sz w:val="22"/>
        </w:rPr>
        <w:t xml:space="preserve"> re</w:t>
      </w:r>
      <w:r w:rsidR="00512E75">
        <w:rPr>
          <w:rFonts w:ascii="Arial" w:hAnsi="Arial" w:cs="Arial"/>
          <w:sz w:val="22"/>
        </w:rPr>
        <w:t>paired as per the visual observation of ESP unit during site survey.</w:t>
      </w:r>
      <w:r w:rsidR="009E714C" w:rsidRPr="009E714C">
        <w:t xml:space="preserve"> </w:t>
      </w:r>
    </w:p>
    <w:p w14:paraId="099E208D" w14:textId="77777777" w:rsidR="0026330C" w:rsidRPr="0026330C" w:rsidRDefault="0026330C" w:rsidP="0026330C">
      <w:pPr>
        <w:pStyle w:val="ListParagraph"/>
        <w:rPr>
          <w:rFonts w:ascii="Arial" w:hAnsi="Arial" w:cs="Arial"/>
          <w:sz w:val="22"/>
        </w:rPr>
      </w:pPr>
    </w:p>
    <w:p w14:paraId="2546236F" w14:textId="01808529" w:rsidR="0026330C" w:rsidRPr="0026330C" w:rsidRDefault="0026330C" w:rsidP="0026330C">
      <w:pPr>
        <w:pStyle w:val="ListParagraph"/>
        <w:spacing w:line="360" w:lineRule="auto"/>
        <w:ind w:left="284" w:right="200"/>
        <w:jc w:val="both"/>
        <w:rPr>
          <w:rFonts w:ascii="Arial" w:hAnsi="Arial" w:cs="Arial"/>
          <w:sz w:val="22"/>
        </w:rPr>
      </w:pPr>
      <w:r>
        <w:rPr>
          <w:rFonts w:ascii="Arial" w:hAnsi="Arial" w:cs="Arial"/>
          <w:sz w:val="22"/>
        </w:rPr>
        <w:t xml:space="preserve">And as per the information provided and observation during the site visit the ESP is in very bad condition and can’t be used further as per environmental standards. </w:t>
      </w:r>
    </w:p>
    <w:p w14:paraId="711D5509" w14:textId="77777777" w:rsidR="0026330C" w:rsidRPr="0026330C" w:rsidRDefault="0026330C" w:rsidP="0026330C">
      <w:pPr>
        <w:pStyle w:val="ListParagraph"/>
        <w:rPr>
          <w:rFonts w:ascii="Arial" w:hAnsi="Arial" w:cs="Arial"/>
          <w:sz w:val="22"/>
        </w:rPr>
      </w:pPr>
    </w:p>
    <w:p w14:paraId="2FD10CD5" w14:textId="4753B396" w:rsidR="00D81CEC" w:rsidRPr="00512E75" w:rsidRDefault="009E714C" w:rsidP="0026330C">
      <w:pPr>
        <w:pStyle w:val="ListParagraph"/>
        <w:spacing w:line="360" w:lineRule="auto"/>
        <w:ind w:left="284" w:right="200"/>
        <w:jc w:val="both"/>
        <w:rPr>
          <w:rFonts w:ascii="Arial" w:hAnsi="Arial" w:cs="Arial"/>
          <w:sz w:val="22"/>
        </w:rPr>
      </w:pPr>
      <w:r>
        <w:rPr>
          <w:noProof/>
          <w:lang w:val="en-IN" w:eastAsia="en-IN"/>
        </w:rPr>
        <w:lastRenderedPageBreak/>
        <w:drawing>
          <wp:inline distT="0" distB="0" distL="0" distR="0" wp14:anchorId="7841BF4B" wp14:editId="2F66E2C7">
            <wp:extent cx="3105150" cy="5739765"/>
            <wp:effectExtent l="16192" t="21908" r="16193" b="16192"/>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3105150" cy="5739765"/>
                    </a:xfrm>
                    <a:prstGeom prst="rect">
                      <a:avLst/>
                    </a:prstGeom>
                    <a:ln w="3175" cap="sq" cmpd="thickThin">
                      <a:solidFill>
                        <a:schemeClr val="tx2">
                          <a:lumMod val="75000"/>
                        </a:schemeClr>
                      </a:solidFill>
                      <a:prstDash val="solid"/>
                      <a:miter lim="800000"/>
                    </a:ln>
                    <a:effectLst>
                      <a:innerShdw blurRad="76200">
                        <a:srgbClr val="000000"/>
                      </a:innerShdw>
                    </a:effectLst>
                  </pic:spPr>
                </pic:pic>
              </a:graphicData>
            </a:graphic>
          </wp:inline>
        </w:drawing>
      </w:r>
    </w:p>
    <w:bookmarkEnd w:id="1"/>
    <w:p w14:paraId="72D4F0BA" w14:textId="77777777" w:rsidR="00741BCF" w:rsidRDefault="00741BCF" w:rsidP="0026330C">
      <w:pPr>
        <w:spacing w:line="360" w:lineRule="auto"/>
        <w:ind w:right="200"/>
        <w:rPr>
          <w:rFonts w:ascii="Arial" w:hAnsi="Arial" w:cs="Arial"/>
          <w:sz w:val="22"/>
          <w:szCs w:val="22"/>
        </w:rPr>
      </w:pPr>
    </w:p>
    <w:p w14:paraId="03F684EC" w14:textId="77777777" w:rsidR="00AD3810" w:rsidRPr="00AD3810" w:rsidRDefault="006F6675" w:rsidP="00AD3810">
      <w:pPr>
        <w:pStyle w:val="ListParagraph"/>
        <w:numPr>
          <w:ilvl w:val="0"/>
          <w:numId w:val="49"/>
        </w:numPr>
        <w:spacing w:line="360" w:lineRule="auto"/>
        <w:ind w:left="284" w:right="200"/>
        <w:jc w:val="both"/>
        <w:rPr>
          <w:rFonts w:ascii="Arial" w:hAnsi="Arial" w:cs="Arial"/>
          <w:sz w:val="22"/>
        </w:rPr>
      </w:pPr>
      <w:r w:rsidRPr="00692A8B">
        <w:rPr>
          <w:rFonts w:ascii="Arial" w:hAnsi="Arial" w:cs="Arial"/>
          <w:b/>
          <w:sz w:val="22"/>
        </w:rPr>
        <w:t>Captive Thermal Power Plant</w:t>
      </w:r>
      <w:r w:rsidR="006F0CA0" w:rsidRPr="00692A8B">
        <w:rPr>
          <w:rFonts w:ascii="Arial" w:hAnsi="Arial" w:cs="Arial"/>
          <w:b/>
          <w:sz w:val="22"/>
        </w:rPr>
        <w:t>:</w:t>
      </w:r>
      <w:r w:rsidR="00B106D5" w:rsidRPr="00692A8B">
        <w:rPr>
          <w:rFonts w:ascii="Arial" w:hAnsi="Arial" w:cs="Arial"/>
          <w:b/>
          <w:sz w:val="22"/>
        </w:rPr>
        <w:t xml:space="preserve"> </w:t>
      </w:r>
      <w:r w:rsidR="00AC50B8" w:rsidRPr="00692A8B">
        <w:rPr>
          <w:rFonts w:ascii="Arial" w:hAnsi="Arial" w:cs="Arial"/>
          <w:sz w:val="22"/>
        </w:rPr>
        <w:t xml:space="preserve">JUD </w:t>
      </w:r>
      <w:r w:rsidR="004E1146" w:rsidRPr="00692A8B">
        <w:rPr>
          <w:rFonts w:ascii="Arial" w:hAnsi="Arial" w:cs="Arial"/>
          <w:sz w:val="22"/>
        </w:rPr>
        <w:t>Cement Limited-</w:t>
      </w:r>
      <w:r w:rsidR="00AC50B8" w:rsidRPr="00692A8B">
        <w:rPr>
          <w:rFonts w:ascii="Arial" w:hAnsi="Arial" w:cs="Arial"/>
          <w:sz w:val="22"/>
        </w:rPr>
        <w:t xml:space="preserve">Wahiajer had proposed and was approved by the authority to </w:t>
      </w:r>
      <w:r w:rsidR="004E1146" w:rsidRPr="00692A8B">
        <w:rPr>
          <w:rFonts w:ascii="Arial" w:hAnsi="Arial" w:cs="Arial"/>
          <w:sz w:val="22"/>
        </w:rPr>
        <w:t>set up a Captive thermal Power Plant with a</w:t>
      </w:r>
      <w:r w:rsidR="0015405D" w:rsidRPr="00692A8B">
        <w:rPr>
          <w:rFonts w:ascii="Arial" w:hAnsi="Arial" w:cs="Arial"/>
          <w:sz w:val="22"/>
        </w:rPr>
        <w:t xml:space="preserve">n installed turbine rating of </w:t>
      </w:r>
      <w:r w:rsidR="00AC50B8" w:rsidRPr="00692A8B">
        <w:rPr>
          <w:rFonts w:ascii="Arial" w:hAnsi="Arial" w:cs="Arial"/>
          <w:sz w:val="22"/>
        </w:rPr>
        <w:t xml:space="preserve">10 </w:t>
      </w:r>
      <w:r w:rsidR="004E1146" w:rsidRPr="00692A8B">
        <w:rPr>
          <w:rFonts w:ascii="Arial" w:hAnsi="Arial" w:cs="Arial"/>
          <w:sz w:val="22"/>
        </w:rPr>
        <w:t>MW.</w:t>
      </w:r>
      <w:r w:rsidR="004E1146" w:rsidRPr="00692A8B">
        <w:rPr>
          <w:rFonts w:ascii="Arial" w:hAnsi="Arial" w:cs="Arial"/>
          <w:b/>
          <w:sz w:val="22"/>
        </w:rPr>
        <w:t xml:space="preserve"> </w:t>
      </w:r>
    </w:p>
    <w:p w14:paraId="794167E1" w14:textId="37014F8E" w:rsidR="005300F4" w:rsidRPr="00692A8B" w:rsidRDefault="00692A8B" w:rsidP="00AD3810">
      <w:pPr>
        <w:pStyle w:val="ListParagraph"/>
        <w:spacing w:line="360" w:lineRule="auto"/>
        <w:ind w:left="284" w:right="200"/>
        <w:jc w:val="both"/>
        <w:rPr>
          <w:rFonts w:ascii="Arial" w:hAnsi="Arial" w:cs="Arial"/>
          <w:sz w:val="22"/>
        </w:rPr>
      </w:pPr>
      <w:r w:rsidRPr="00692A8B">
        <w:rPr>
          <w:rFonts w:ascii="Arial" w:hAnsi="Arial" w:cs="Arial"/>
          <w:sz w:val="22"/>
        </w:rPr>
        <w:t>However</w:t>
      </w:r>
      <w:r>
        <w:rPr>
          <w:rFonts w:ascii="Arial" w:hAnsi="Arial" w:cs="Arial"/>
          <w:sz w:val="22"/>
        </w:rPr>
        <w:t xml:space="preserve"> </w:t>
      </w:r>
      <w:r w:rsidR="00B115E4">
        <w:rPr>
          <w:rFonts w:ascii="Arial" w:hAnsi="Arial" w:cs="Arial"/>
          <w:sz w:val="22"/>
        </w:rPr>
        <w:t xml:space="preserve">as per visual observation during the site visit </w:t>
      </w:r>
      <w:r>
        <w:rPr>
          <w:rFonts w:ascii="Arial" w:hAnsi="Arial" w:cs="Arial"/>
          <w:sz w:val="22"/>
        </w:rPr>
        <w:t>there is no construction has been started yet re</w:t>
      </w:r>
      <w:r w:rsidR="00B115E4">
        <w:rPr>
          <w:rFonts w:ascii="Arial" w:hAnsi="Arial" w:cs="Arial"/>
          <w:sz w:val="22"/>
        </w:rPr>
        <w:t>garding the Captive Power Plant</w:t>
      </w:r>
      <w:r w:rsidR="00AD3810">
        <w:rPr>
          <w:rFonts w:ascii="Arial" w:hAnsi="Arial" w:cs="Arial"/>
          <w:sz w:val="22"/>
        </w:rPr>
        <w:t>.</w:t>
      </w:r>
    </w:p>
    <w:p w14:paraId="14B471DA" w14:textId="77777777" w:rsidR="00692A8B" w:rsidRPr="00692A8B" w:rsidRDefault="00692A8B" w:rsidP="00692A8B">
      <w:pPr>
        <w:pStyle w:val="ListParagraph"/>
        <w:spacing w:line="360" w:lineRule="auto"/>
        <w:ind w:left="284" w:right="200"/>
        <w:jc w:val="both"/>
        <w:rPr>
          <w:rFonts w:ascii="Arial" w:hAnsi="Arial" w:cs="Arial"/>
          <w:sz w:val="22"/>
        </w:rPr>
      </w:pPr>
    </w:p>
    <w:p w14:paraId="35574012" w14:textId="77777777" w:rsidR="003009CC" w:rsidRPr="009C5B08" w:rsidRDefault="00514B02" w:rsidP="004400F6">
      <w:pPr>
        <w:pStyle w:val="ListParagraph"/>
        <w:numPr>
          <w:ilvl w:val="1"/>
          <w:numId w:val="44"/>
        </w:numPr>
        <w:spacing w:line="360" w:lineRule="auto"/>
        <w:ind w:left="0" w:right="200" w:hanging="426"/>
        <w:jc w:val="both"/>
        <w:rPr>
          <w:rFonts w:ascii="Arial" w:hAnsi="Arial" w:cs="Arial"/>
          <w:b/>
          <w:sz w:val="22"/>
          <w:szCs w:val="22"/>
        </w:rPr>
      </w:pPr>
      <w:r w:rsidRPr="009C5B08">
        <w:rPr>
          <w:rFonts w:ascii="Arial" w:hAnsi="Arial" w:cs="Arial"/>
          <w:b/>
          <w:sz w:val="22"/>
          <w:szCs w:val="22"/>
        </w:rPr>
        <w:t>Water Requirement</w:t>
      </w:r>
    </w:p>
    <w:p w14:paraId="0EEF4F94" w14:textId="5519D08D" w:rsidR="007D7FE3" w:rsidRDefault="009C5B08" w:rsidP="004400F6">
      <w:pPr>
        <w:spacing w:before="15" w:after="15" w:line="360" w:lineRule="auto"/>
        <w:ind w:right="15"/>
        <w:jc w:val="both"/>
        <w:rPr>
          <w:rFonts w:ascii="Arial" w:hAnsi="Arial" w:cs="Arial"/>
          <w:sz w:val="22"/>
          <w:szCs w:val="22"/>
        </w:rPr>
      </w:pPr>
      <w:r>
        <w:rPr>
          <w:rFonts w:ascii="Arial" w:hAnsi="Arial" w:cs="Arial"/>
          <w:sz w:val="22"/>
          <w:szCs w:val="22"/>
        </w:rPr>
        <w:t>For the purpose of water requirement,</w:t>
      </w:r>
      <w:r w:rsidR="00B115E4">
        <w:rPr>
          <w:rFonts w:ascii="Arial" w:hAnsi="Arial" w:cs="Arial"/>
          <w:sz w:val="22"/>
          <w:szCs w:val="22"/>
        </w:rPr>
        <w:t xml:space="preserve"> the plant r</w:t>
      </w:r>
      <w:r w:rsidR="00733B15">
        <w:rPr>
          <w:rFonts w:ascii="Arial" w:hAnsi="Arial" w:cs="Arial"/>
          <w:sz w:val="22"/>
          <w:szCs w:val="22"/>
        </w:rPr>
        <w:t>ely on Natural stream passing from the Plant acquired Land</w:t>
      </w:r>
      <w:r w:rsidR="007D7FE3">
        <w:rPr>
          <w:rFonts w:ascii="Arial" w:hAnsi="Arial" w:cs="Arial"/>
          <w:sz w:val="22"/>
          <w:szCs w:val="22"/>
        </w:rPr>
        <w:t xml:space="preserve"> as per the inf</w:t>
      </w:r>
      <w:r w:rsidR="00B115E4">
        <w:rPr>
          <w:rFonts w:ascii="Arial" w:hAnsi="Arial" w:cs="Arial"/>
          <w:sz w:val="22"/>
          <w:szCs w:val="22"/>
        </w:rPr>
        <w:t>ormation provided by the r</w:t>
      </w:r>
      <w:r w:rsidR="007D7FE3">
        <w:rPr>
          <w:rFonts w:ascii="Arial" w:hAnsi="Arial" w:cs="Arial"/>
          <w:sz w:val="22"/>
          <w:szCs w:val="22"/>
        </w:rPr>
        <w:t>epresentative</w:t>
      </w:r>
      <w:r w:rsidR="00B115E4">
        <w:rPr>
          <w:rFonts w:ascii="Arial" w:hAnsi="Arial" w:cs="Arial"/>
          <w:sz w:val="22"/>
          <w:szCs w:val="22"/>
        </w:rPr>
        <w:t xml:space="preserve"> during the site visit</w:t>
      </w:r>
      <w:r>
        <w:rPr>
          <w:rFonts w:ascii="Arial" w:hAnsi="Arial" w:cs="Arial"/>
          <w:sz w:val="22"/>
          <w:szCs w:val="22"/>
        </w:rPr>
        <w:t xml:space="preserve">. </w:t>
      </w:r>
      <w:r w:rsidR="00B115E4">
        <w:rPr>
          <w:rFonts w:ascii="Arial" w:hAnsi="Arial" w:cs="Arial"/>
          <w:sz w:val="22"/>
          <w:szCs w:val="22"/>
        </w:rPr>
        <w:t>As per the Monitoring report dated</w:t>
      </w:r>
      <w:r w:rsidR="007D7FE3" w:rsidRPr="007D7FE3">
        <w:rPr>
          <w:rFonts w:ascii="Arial" w:hAnsi="Arial" w:cs="Arial"/>
          <w:sz w:val="22"/>
          <w:szCs w:val="22"/>
        </w:rPr>
        <w:t xml:space="preserve"> </w:t>
      </w:r>
      <w:r w:rsidR="007D7FE3">
        <w:rPr>
          <w:rFonts w:ascii="Arial" w:hAnsi="Arial" w:cs="Arial"/>
          <w:sz w:val="22"/>
          <w:szCs w:val="22"/>
        </w:rPr>
        <w:t>22</w:t>
      </w:r>
      <w:r w:rsidR="007D7FE3" w:rsidRPr="007D7FE3">
        <w:rPr>
          <w:rFonts w:ascii="Arial" w:hAnsi="Arial" w:cs="Arial"/>
          <w:sz w:val="22"/>
          <w:szCs w:val="22"/>
        </w:rPr>
        <w:t>/</w:t>
      </w:r>
      <w:r w:rsidR="007D7FE3">
        <w:rPr>
          <w:rFonts w:ascii="Arial" w:hAnsi="Arial" w:cs="Arial"/>
          <w:sz w:val="22"/>
          <w:szCs w:val="22"/>
        </w:rPr>
        <w:t>06</w:t>
      </w:r>
      <w:r w:rsidR="007D7FE3" w:rsidRPr="007D7FE3">
        <w:rPr>
          <w:rFonts w:ascii="Arial" w:hAnsi="Arial" w:cs="Arial"/>
          <w:sz w:val="22"/>
          <w:szCs w:val="22"/>
        </w:rPr>
        <w:t>/</w:t>
      </w:r>
      <w:r w:rsidR="007D7FE3">
        <w:rPr>
          <w:rFonts w:ascii="Arial" w:hAnsi="Arial" w:cs="Arial"/>
          <w:sz w:val="22"/>
          <w:szCs w:val="22"/>
        </w:rPr>
        <w:t>2016</w:t>
      </w:r>
      <w:r w:rsidR="007D7FE3" w:rsidRPr="007D7FE3">
        <w:rPr>
          <w:rFonts w:ascii="Arial" w:hAnsi="Arial" w:cs="Arial"/>
          <w:sz w:val="22"/>
          <w:szCs w:val="22"/>
        </w:rPr>
        <w:t xml:space="preserve"> that </w:t>
      </w:r>
      <w:r w:rsidR="00D50701">
        <w:rPr>
          <w:rFonts w:ascii="Arial" w:hAnsi="Arial" w:cs="Arial"/>
          <w:sz w:val="22"/>
          <w:szCs w:val="22"/>
        </w:rPr>
        <w:t>JUD cement Plant wa</w:t>
      </w:r>
      <w:r w:rsidR="007D7FE3">
        <w:rPr>
          <w:rFonts w:ascii="Arial" w:hAnsi="Arial" w:cs="Arial"/>
          <w:sz w:val="22"/>
          <w:szCs w:val="22"/>
        </w:rPr>
        <w:t xml:space="preserve">s </w:t>
      </w:r>
      <w:r w:rsidR="007D7FE3" w:rsidRPr="007D7FE3">
        <w:rPr>
          <w:rFonts w:ascii="Arial" w:hAnsi="Arial" w:cs="Arial"/>
          <w:sz w:val="22"/>
          <w:szCs w:val="22"/>
        </w:rPr>
        <w:t xml:space="preserve">not using any ground water at present. </w:t>
      </w:r>
      <w:r w:rsidR="007D7FE3">
        <w:rPr>
          <w:rFonts w:ascii="Arial" w:hAnsi="Arial" w:cs="Arial"/>
          <w:sz w:val="22"/>
          <w:szCs w:val="22"/>
        </w:rPr>
        <w:t xml:space="preserve">Whereas they </w:t>
      </w:r>
      <w:r w:rsidR="007D7FE3" w:rsidRPr="007D7FE3">
        <w:rPr>
          <w:rFonts w:ascii="Arial" w:hAnsi="Arial" w:cs="Arial"/>
          <w:sz w:val="22"/>
          <w:szCs w:val="22"/>
        </w:rPr>
        <w:t xml:space="preserve">are harvesting / collecting rainwater from a natural stream to a </w:t>
      </w:r>
      <w:r w:rsidR="00D50701">
        <w:rPr>
          <w:rFonts w:ascii="Arial" w:hAnsi="Arial" w:cs="Arial"/>
          <w:sz w:val="22"/>
          <w:szCs w:val="22"/>
        </w:rPr>
        <w:t xml:space="preserve">1.2 </w:t>
      </w:r>
      <w:r w:rsidR="0096766E" w:rsidRPr="007D7FE3">
        <w:rPr>
          <w:rFonts w:ascii="Arial" w:hAnsi="Arial" w:cs="Arial"/>
          <w:sz w:val="22"/>
          <w:szCs w:val="22"/>
        </w:rPr>
        <w:t>million-liter</w:t>
      </w:r>
      <w:r w:rsidR="007D7FE3" w:rsidRPr="007D7FE3">
        <w:rPr>
          <w:rFonts w:ascii="Arial" w:hAnsi="Arial" w:cs="Arial"/>
          <w:sz w:val="22"/>
          <w:szCs w:val="22"/>
        </w:rPr>
        <w:t xml:space="preserve"> capacity tank constructed at low lying area. This water is also used for water sprinkling on the service roads inside the plant area as well as other uses.</w:t>
      </w:r>
    </w:p>
    <w:p w14:paraId="5DDB59C4" w14:textId="63E7AB10" w:rsidR="003F6BF5" w:rsidRDefault="002B6F7E" w:rsidP="00222CAC">
      <w:pPr>
        <w:spacing w:before="15" w:after="15" w:line="360" w:lineRule="auto"/>
        <w:ind w:right="15"/>
        <w:jc w:val="both"/>
        <w:rPr>
          <w:rFonts w:ascii="Arial" w:hAnsi="Arial" w:cs="Arial"/>
          <w:sz w:val="22"/>
          <w:szCs w:val="22"/>
        </w:rPr>
      </w:pPr>
      <w:r>
        <w:rPr>
          <w:rFonts w:ascii="Arial" w:hAnsi="Arial" w:cs="Arial"/>
          <w:sz w:val="22"/>
          <w:szCs w:val="22"/>
        </w:rPr>
        <w:t>(</w:t>
      </w:r>
      <w:r w:rsidRPr="0054078A">
        <w:rPr>
          <w:rFonts w:ascii="Arial" w:hAnsi="Arial" w:cs="Arial"/>
          <w:b/>
          <w:i/>
          <w:sz w:val="20"/>
          <w:szCs w:val="22"/>
        </w:rPr>
        <w:t>Source</w:t>
      </w:r>
      <w:r w:rsidRPr="00D70B5E">
        <w:rPr>
          <w:rFonts w:ascii="Arial" w:hAnsi="Arial" w:cs="Arial"/>
          <w:i/>
          <w:sz w:val="20"/>
          <w:szCs w:val="22"/>
        </w:rPr>
        <w:t xml:space="preserve">: </w:t>
      </w:r>
      <w:r w:rsidR="00222CAC">
        <w:rPr>
          <w:rFonts w:ascii="Arial" w:hAnsi="Arial" w:cs="Arial"/>
          <w:i/>
          <w:sz w:val="20"/>
          <w:szCs w:val="22"/>
        </w:rPr>
        <w:t xml:space="preserve">Monitoring </w:t>
      </w:r>
      <w:r w:rsidRPr="00D70B5E">
        <w:rPr>
          <w:rFonts w:ascii="Arial" w:hAnsi="Arial" w:cs="Arial"/>
          <w:i/>
          <w:sz w:val="20"/>
          <w:szCs w:val="22"/>
        </w:rPr>
        <w:t xml:space="preserve">report of </w:t>
      </w:r>
      <w:r w:rsidR="00222CAC">
        <w:rPr>
          <w:rFonts w:ascii="Arial" w:hAnsi="Arial" w:cs="Arial"/>
          <w:i/>
          <w:sz w:val="20"/>
          <w:szCs w:val="22"/>
        </w:rPr>
        <w:t>J</w:t>
      </w:r>
      <w:r w:rsidRPr="00D70B5E">
        <w:rPr>
          <w:rFonts w:ascii="Arial" w:hAnsi="Arial" w:cs="Arial"/>
          <w:i/>
          <w:sz w:val="20"/>
          <w:szCs w:val="22"/>
        </w:rPr>
        <w:t>CL)</w:t>
      </w:r>
      <w:r w:rsidR="009C2F2E">
        <w:rPr>
          <w:rFonts w:ascii="Arial" w:hAnsi="Arial" w:cs="Arial"/>
          <w:sz w:val="22"/>
          <w:szCs w:val="22"/>
        </w:rPr>
        <w:t>.</w:t>
      </w:r>
    </w:p>
    <w:p w14:paraId="430F9B01" w14:textId="77777777" w:rsidR="006F38BB" w:rsidRPr="003F6BF5" w:rsidRDefault="006F38BB" w:rsidP="006C78EA">
      <w:pPr>
        <w:pStyle w:val="ListParagraph"/>
        <w:spacing w:line="360" w:lineRule="auto"/>
        <w:ind w:right="200"/>
        <w:jc w:val="center"/>
        <w:rPr>
          <w:rFonts w:ascii="Arial" w:hAnsi="Arial" w:cs="Arial"/>
          <w:sz w:val="22"/>
          <w:szCs w:val="22"/>
        </w:rPr>
      </w:pPr>
    </w:p>
    <w:p w14:paraId="48BA574B" w14:textId="77777777" w:rsidR="00D70B5E" w:rsidRDefault="00D70B5E" w:rsidP="004400F6">
      <w:pPr>
        <w:pStyle w:val="ListParagraph"/>
        <w:numPr>
          <w:ilvl w:val="1"/>
          <w:numId w:val="44"/>
        </w:numPr>
        <w:spacing w:line="360" w:lineRule="auto"/>
        <w:ind w:left="0" w:right="200" w:hanging="426"/>
        <w:jc w:val="both"/>
        <w:rPr>
          <w:rFonts w:ascii="Arial" w:hAnsi="Arial" w:cs="Arial"/>
          <w:sz w:val="22"/>
          <w:szCs w:val="22"/>
        </w:rPr>
      </w:pPr>
      <w:r w:rsidRPr="00D70B5E">
        <w:rPr>
          <w:rFonts w:ascii="Arial" w:hAnsi="Arial" w:cs="Arial"/>
          <w:b/>
          <w:sz w:val="22"/>
          <w:szCs w:val="22"/>
        </w:rPr>
        <w:t>Power requirement</w:t>
      </w:r>
      <w:r w:rsidRPr="00D70B5E">
        <w:rPr>
          <w:rFonts w:ascii="Arial" w:hAnsi="Arial" w:cs="Arial"/>
          <w:sz w:val="22"/>
          <w:szCs w:val="22"/>
        </w:rPr>
        <w:t xml:space="preserve"> </w:t>
      </w:r>
    </w:p>
    <w:p w14:paraId="2FB3C199" w14:textId="78FF2B50" w:rsidR="002934E2" w:rsidRDefault="00D70B5E" w:rsidP="004400F6">
      <w:pPr>
        <w:pStyle w:val="ListParagraph"/>
        <w:spacing w:line="360" w:lineRule="auto"/>
        <w:ind w:left="0" w:right="200"/>
        <w:jc w:val="both"/>
        <w:rPr>
          <w:rFonts w:ascii="Arial" w:hAnsi="Arial" w:cs="Arial"/>
          <w:sz w:val="22"/>
          <w:szCs w:val="22"/>
        </w:rPr>
      </w:pPr>
      <w:r>
        <w:rPr>
          <w:rFonts w:ascii="Arial" w:hAnsi="Arial" w:cs="Arial"/>
          <w:sz w:val="22"/>
          <w:szCs w:val="22"/>
        </w:rPr>
        <w:t xml:space="preserve">As per the </w:t>
      </w:r>
      <w:r w:rsidR="00D50701">
        <w:rPr>
          <w:rFonts w:ascii="Arial" w:hAnsi="Arial" w:cs="Arial"/>
          <w:sz w:val="22"/>
          <w:szCs w:val="22"/>
        </w:rPr>
        <w:t>information provided by the company official during the site survey</w:t>
      </w:r>
      <w:r>
        <w:rPr>
          <w:rFonts w:ascii="Arial" w:hAnsi="Arial" w:cs="Arial"/>
          <w:sz w:val="22"/>
          <w:szCs w:val="22"/>
        </w:rPr>
        <w:t xml:space="preserve">, </w:t>
      </w:r>
      <w:r w:rsidR="0047331F">
        <w:rPr>
          <w:rFonts w:ascii="Arial" w:hAnsi="Arial" w:cs="Arial"/>
          <w:sz w:val="22"/>
          <w:szCs w:val="22"/>
        </w:rPr>
        <w:t>e</w:t>
      </w:r>
      <w:r>
        <w:rPr>
          <w:rFonts w:ascii="Arial" w:hAnsi="Arial" w:cs="Arial"/>
          <w:sz w:val="22"/>
          <w:szCs w:val="22"/>
        </w:rPr>
        <w:t xml:space="preserve">stimated </w:t>
      </w:r>
      <w:r w:rsidR="0047331F">
        <w:rPr>
          <w:rFonts w:ascii="Arial" w:hAnsi="Arial" w:cs="Arial"/>
          <w:sz w:val="22"/>
          <w:szCs w:val="22"/>
        </w:rPr>
        <w:t>p</w:t>
      </w:r>
      <w:r w:rsidRPr="00D70B5E">
        <w:rPr>
          <w:rFonts w:ascii="Arial" w:hAnsi="Arial" w:cs="Arial"/>
          <w:sz w:val="22"/>
          <w:szCs w:val="22"/>
        </w:rPr>
        <w:t xml:space="preserve">ower requirement and source Power requirement for the existing integrated cement plant </w:t>
      </w:r>
      <w:r w:rsidR="003F6BF5">
        <w:rPr>
          <w:rFonts w:ascii="Arial" w:hAnsi="Arial" w:cs="Arial"/>
          <w:sz w:val="22"/>
          <w:szCs w:val="22"/>
        </w:rPr>
        <w:t>and other purpose</w:t>
      </w:r>
      <w:r w:rsidRPr="00D70B5E">
        <w:rPr>
          <w:rFonts w:ascii="Arial" w:hAnsi="Arial" w:cs="Arial"/>
          <w:sz w:val="22"/>
          <w:szCs w:val="22"/>
        </w:rPr>
        <w:t xml:space="preserve"> is </w:t>
      </w:r>
      <w:r>
        <w:rPr>
          <w:rFonts w:ascii="Arial" w:hAnsi="Arial" w:cs="Arial"/>
          <w:sz w:val="22"/>
          <w:szCs w:val="22"/>
        </w:rPr>
        <w:t xml:space="preserve">around </w:t>
      </w:r>
      <w:r w:rsidR="00250097">
        <w:rPr>
          <w:rFonts w:ascii="Arial" w:hAnsi="Arial" w:cs="Arial"/>
          <w:sz w:val="22"/>
          <w:szCs w:val="22"/>
        </w:rPr>
        <w:t xml:space="preserve">06 </w:t>
      </w:r>
      <w:r w:rsidRPr="00D70B5E">
        <w:rPr>
          <w:rFonts w:ascii="Arial" w:hAnsi="Arial" w:cs="Arial"/>
          <w:sz w:val="22"/>
          <w:szCs w:val="22"/>
        </w:rPr>
        <w:t>M</w:t>
      </w:r>
      <w:r w:rsidR="00250097">
        <w:rPr>
          <w:rFonts w:ascii="Arial" w:hAnsi="Arial" w:cs="Arial"/>
          <w:sz w:val="22"/>
          <w:szCs w:val="22"/>
        </w:rPr>
        <w:t>VA</w:t>
      </w:r>
      <w:r w:rsidRPr="00D70B5E">
        <w:rPr>
          <w:rFonts w:ascii="Arial" w:hAnsi="Arial" w:cs="Arial"/>
          <w:sz w:val="22"/>
          <w:szCs w:val="22"/>
        </w:rPr>
        <w:t xml:space="preserve">. </w:t>
      </w:r>
      <w:r>
        <w:rPr>
          <w:rFonts w:ascii="Arial" w:hAnsi="Arial" w:cs="Arial"/>
          <w:sz w:val="22"/>
          <w:szCs w:val="22"/>
        </w:rPr>
        <w:t>Total Power is to be</w:t>
      </w:r>
      <w:r w:rsidRPr="00D70B5E">
        <w:rPr>
          <w:rFonts w:ascii="Arial" w:hAnsi="Arial" w:cs="Arial"/>
          <w:sz w:val="22"/>
          <w:szCs w:val="22"/>
        </w:rPr>
        <w:t xml:space="preserve"> sourced from</w:t>
      </w:r>
      <w:r w:rsidR="002934E2">
        <w:rPr>
          <w:rFonts w:ascii="Arial" w:hAnsi="Arial" w:cs="Arial"/>
          <w:sz w:val="22"/>
          <w:szCs w:val="22"/>
        </w:rPr>
        <w:t xml:space="preserve"> </w:t>
      </w:r>
      <w:r w:rsidRPr="00D70B5E">
        <w:rPr>
          <w:rFonts w:ascii="Arial" w:hAnsi="Arial" w:cs="Arial"/>
          <w:sz w:val="22"/>
          <w:szCs w:val="22"/>
        </w:rPr>
        <w:t xml:space="preserve">State </w:t>
      </w:r>
      <w:r w:rsidR="00F84649">
        <w:rPr>
          <w:rFonts w:ascii="Arial" w:hAnsi="Arial" w:cs="Arial"/>
          <w:sz w:val="22"/>
          <w:szCs w:val="22"/>
        </w:rPr>
        <w:t>Power Grid</w:t>
      </w:r>
      <w:r w:rsidR="0028391F">
        <w:rPr>
          <w:rFonts w:ascii="Arial" w:hAnsi="Arial" w:cs="Arial"/>
          <w:sz w:val="22"/>
          <w:szCs w:val="22"/>
        </w:rPr>
        <w:t xml:space="preserve"> </w:t>
      </w:r>
      <w:proofErr w:type="spellStart"/>
      <w:r w:rsidR="002E19CE">
        <w:rPr>
          <w:rFonts w:ascii="Arial" w:hAnsi="Arial" w:cs="Arial"/>
          <w:sz w:val="22"/>
          <w:szCs w:val="22"/>
        </w:rPr>
        <w:t>MeECL</w:t>
      </w:r>
      <w:proofErr w:type="spellEnd"/>
      <w:r w:rsidR="00441F39">
        <w:rPr>
          <w:rFonts w:ascii="Arial" w:hAnsi="Arial" w:cs="Arial"/>
          <w:sz w:val="22"/>
          <w:szCs w:val="22"/>
        </w:rPr>
        <w:t xml:space="preserve"> </w:t>
      </w:r>
      <w:r w:rsidRPr="00D70B5E">
        <w:rPr>
          <w:rFonts w:ascii="Arial" w:hAnsi="Arial" w:cs="Arial"/>
          <w:sz w:val="22"/>
          <w:szCs w:val="22"/>
        </w:rPr>
        <w:t>(</w:t>
      </w:r>
      <w:r w:rsidR="002E19CE">
        <w:rPr>
          <w:rFonts w:ascii="Arial" w:hAnsi="Arial" w:cs="Arial"/>
          <w:sz w:val="22"/>
          <w:szCs w:val="22"/>
        </w:rPr>
        <w:t>Meghalaya Energy Corporation Limited</w:t>
      </w:r>
      <w:r w:rsidRPr="00D70B5E">
        <w:rPr>
          <w:rFonts w:ascii="Arial" w:hAnsi="Arial" w:cs="Arial"/>
          <w:sz w:val="22"/>
          <w:szCs w:val="22"/>
        </w:rPr>
        <w:t>.)</w:t>
      </w:r>
      <w:r w:rsidR="002934E2">
        <w:rPr>
          <w:rFonts w:ascii="Arial" w:hAnsi="Arial" w:cs="Arial"/>
          <w:sz w:val="22"/>
          <w:szCs w:val="22"/>
        </w:rPr>
        <w:t xml:space="preserve"> &amp; </w:t>
      </w:r>
      <w:r w:rsidR="00DD41DC">
        <w:rPr>
          <w:rFonts w:ascii="Arial" w:hAnsi="Arial" w:cs="Arial"/>
          <w:sz w:val="22"/>
          <w:szCs w:val="22"/>
        </w:rPr>
        <w:t xml:space="preserve">three </w:t>
      </w:r>
      <w:r w:rsidR="002934E2">
        <w:rPr>
          <w:rFonts w:ascii="Arial" w:hAnsi="Arial" w:cs="Arial"/>
          <w:sz w:val="22"/>
          <w:szCs w:val="22"/>
        </w:rPr>
        <w:t xml:space="preserve">D.G set </w:t>
      </w:r>
      <w:r w:rsidR="0028391F">
        <w:rPr>
          <w:rFonts w:ascii="Arial" w:hAnsi="Arial" w:cs="Arial"/>
          <w:sz w:val="22"/>
          <w:szCs w:val="22"/>
        </w:rPr>
        <w:t xml:space="preserve">OF 1500 </w:t>
      </w:r>
      <w:proofErr w:type="spellStart"/>
      <w:r w:rsidR="0028391F">
        <w:rPr>
          <w:rFonts w:ascii="Arial" w:hAnsi="Arial" w:cs="Arial"/>
          <w:sz w:val="22"/>
          <w:szCs w:val="22"/>
        </w:rPr>
        <w:t>KV</w:t>
      </w:r>
      <w:r w:rsidR="00DD41DC">
        <w:rPr>
          <w:rFonts w:ascii="Arial" w:hAnsi="Arial" w:cs="Arial"/>
          <w:sz w:val="22"/>
          <w:szCs w:val="22"/>
        </w:rPr>
        <w:t>a</w:t>
      </w:r>
      <w:proofErr w:type="spellEnd"/>
      <w:r w:rsidR="00DD41DC">
        <w:rPr>
          <w:rFonts w:ascii="Arial" w:hAnsi="Arial" w:cs="Arial"/>
          <w:sz w:val="22"/>
          <w:szCs w:val="22"/>
        </w:rPr>
        <w:t xml:space="preserve"> </w:t>
      </w:r>
      <w:r w:rsidR="002934E2">
        <w:rPr>
          <w:rFonts w:ascii="Arial" w:hAnsi="Arial" w:cs="Arial"/>
          <w:sz w:val="22"/>
          <w:szCs w:val="22"/>
        </w:rPr>
        <w:t>is being used in case of emergency.</w:t>
      </w:r>
    </w:p>
    <w:p w14:paraId="1E16CCE5" w14:textId="59009E4B" w:rsidR="00D70B5E" w:rsidRPr="004400F6" w:rsidRDefault="00D70B5E" w:rsidP="004400F6">
      <w:pPr>
        <w:spacing w:line="360" w:lineRule="auto"/>
        <w:ind w:right="16"/>
        <w:jc w:val="both"/>
        <w:rPr>
          <w:rFonts w:ascii="Arial" w:hAnsi="Arial" w:cs="Arial"/>
          <w:i/>
          <w:sz w:val="20"/>
          <w:szCs w:val="22"/>
        </w:rPr>
      </w:pPr>
      <w:r w:rsidRPr="004400F6">
        <w:rPr>
          <w:rFonts w:ascii="Arial" w:hAnsi="Arial" w:cs="Arial"/>
          <w:sz w:val="22"/>
          <w:szCs w:val="22"/>
        </w:rPr>
        <w:t>(</w:t>
      </w:r>
      <w:r w:rsidRPr="004400F6">
        <w:rPr>
          <w:rFonts w:ascii="Arial" w:hAnsi="Arial" w:cs="Arial"/>
          <w:b/>
          <w:i/>
          <w:sz w:val="20"/>
          <w:szCs w:val="22"/>
        </w:rPr>
        <w:t>Source</w:t>
      </w:r>
      <w:r w:rsidRPr="004400F6">
        <w:rPr>
          <w:rFonts w:ascii="Arial" w:hAnsi="Arial" w:cs="Arial"/>
          <w:i/>
          <w:sz w:val="20"/>
          <w:szCs w:val="22"/>
        </w:rPr>
        <w:t xml:space="preserve">: </w:t>
      </w:r>
      <w:r w:rsidR="000F3E56">
        <w:rPr>
          <w:rFonts w:ascii="Arial" w:hAnsi="Arial" w:cs="Arial"/>
          <w:i/>
          <w:sz w:val="20"/>
          <w:szCs w:val="22"/>
        </w:rPr>
        <w:t>Monitoring</w:t>
      </w:r>
      <w:r w:rsidRPr="004400F6">
        <w:rPr>
          <w:rFonts w:ascii="Arial" w:hAnsi="Arial" w:cs="Arial"/>
          <w:i/>
          <w:sz w:val="20"/>
          <w:szCs w:val="22"/>
        </w:rPr>
        <w:t xml:space="preserve"> report of </w:t>
      </w:r>
      <w:r w:rsidR="00D34BBF">
        <w:rPr>
          <w:rFonts w:ascii="Arial" w:hAnsi="Arial" w:cs="Arial"/>
          <w:i/>
          <w:sz w:val="20"/>
          <w:szCs w:val="22"/>
        </w:rPr>
        <w:t>J</w:t>
      </w:r>
      <w:r w:rsidRPr="004400F6">
        <w:rPr>
          <w:rFonts w:ascii="Arial" w:hAnsi="Arial" w:cs="Arial"/>
          <w:i/>
          <w:sz w:val="20"/>
          <w:szCs w:val="22"/>
        </w:rPr>
        <w:t>CL)</w:t>
      </w:r>
      <w:r w:rsidR="002B6F7E" w:rsidRPr="004400F6">
        <w:rPr>
          <w:rFonts w:ascii="Arial" w:hAnsi="Arial" w:cs="Arial"/>
          <w:i/>
          <w:sz w:val="20"/>
          <w:szCs w:val="22"/>
        </w:rPr>
        <w:t>.</w:t>
      </w:r>
    </w:p>
    <w:p w14:paraId="6BBF3D83" w14:textId="77777777" w:rsidR="002B6F7E" w:rsidRDefault="002B6F7E" w:rsidP="00D70B5E">
      <w:pPr>
        <w:pStyle w:val="ListParagraph"/>
        <w:spacing w:line="360" w:lineRule="auto"/>
        <w:ind w:right="200"/>
        <w:jc w:val="both"/>
        <w:rPr>
          <w:rFonts w:ascii="Arial" w:hAnsi="Arial" w:cs="Arial"/>
          <w:i/>
          <w:sz w:val="20"/>
          <w:szCs w:val="22"/>
        </w:rPr>
      </w:pPr>
    </w:p>
    <w:p w14:paraId="22A7C001" w14:textId="36D40A66" w:rsidR="002B6F7E" w:rsidRDefault="002B6F7E" w:rsidP="004400F6">
      <w:pPr>
        <w:pStyle w:val="ListParagraph"/>
        <w:numPr>
          <w:ilvl w:val="1"/>
          <w:numId w:val="44"/>
        </w:numPr>
        <w:spacing w:line="360" w:lineRule="auto"/>
        <w:ind w:left="0" w:right="200" w:hanging="426"/>
        <w:jc w:val="both"/>
        <w:rPr>
          <w:rFonts w:ascii="Arial" w:hAnsi="Arial" w:cs="Arial"/>
          <w:b/>
          <w:sz w:val="22"/>
          <w:szCs w:val="22"/>
        </w:rPr>
      </w:pPr>
      <w:r w:rsidRPr="002B6F7E">
        <w:rPr>
          <w:rFonts w:ascii="Arial" w:hAnsi="Arial" w:cs="Arial"/>
          <w:b/>
          <w:sz w:val="22"/>
          <w:szCs w:val="22"/>
        </w:rPr>
        <w:lastRenderedPageBreak/>
        <w:t>Residential area (</w:t>
      </w:r>
      <w:r w:rsidR="00632CF8" w:rsidRPr="002B6F7E">
        <w:rPr>
          <w:rFonts w:ascii="Arial" w:hAnsi="Arial" w:cs="Arial"/>
          <w:b/>
          <w:sz w:val="22"/>
          <w:szCs w:val="22"/>
        </w:rPr>
        <w:t>non-Processing</w:t>
      </w:r>
      <w:r w:rsidRPr="002B6F7E">
        <w:rPr>
          <w:rFonts w:ascii="Arial" w:hAnsi="Arial" w:cs="Arial"/>
          <w:b/>
          <w:sz w:val="22"/>
          <w:szCs w:val="22"/>
        </w:rPr>
        <w:t xml:space="preserve"> area)</w:t>
      </w:r>
    </w:p>
    <w:p w14:paraId="573D7B1D" w14:textId="067C1F0D" w:rsidR="007636B0" w:rsidRDefault="00AD3810" w:rsidP="004400F6">
      <w:pPr>
        <w:pStyle w:val="ListParagraph"/>
        <w:spacing w:line="360" w:lineRule="auto"/>
        <w:ind w:left="0" w:right="200"/>
        <w:jc w:val="both"/>
        <w:rPr>
          <w:rFonts w:ascii="Arial" w:hAnsi="Arial" w:cs="Arial"/>
          <w:sz w:val="22"/>
          <w:szCs w:val="22"/>
        </w:rPr>
      </w:pPr>
      <w:r>
        <w:rPr>
          <w:rFonts w:ascii="Arial" w:hAnsi="Arial" w:cs="Arial"/>
          <w:sz w:val="22"/>
          <w:szCs w:val="22"/>
        </w:rPr>
        <w:t xml:space="preserve">Temporary structure </w:t>
      </w:r>
      <w:r w:rsidR="002B6F7E" w:rsidRPr="002B6F7E">
        <w:rPr>
          <w:rFonts w:ascii="Arial" w:hAnsi="Arial" w:cs="Arial"/>
          <w:sz w:val="22"/>
          <w:szCs w:val="22"/>
        </w:rPr>
        <w:t>for employees has been constructed adjoining the cement plant prem</w:t>
      </w:r>
      <w:r w:rsidR="002B6F7E">
        <w:rPr>
          <w:rFonts w:ascii="Arial" w:hAnsi="Arial" w:cs="Arial"/>
          <w:sz w:val="22"/>
          <w:szCs w:val="22"/>
        </w:rPr>
        <w:t>ises. Resi</w:t>
      </w:r>
      <w:r>
        <w:rPr>
          <w:rFonts w:ascii="Arial" w:hAnsi="Arial" w:cs="Arial"/>
          <w:sz w:val="22"/>
          <w:szCs w:val="22"/>
        </w:rPr>
        <w:t>dential quarters,</w:t>
      </w:r>
      <w:r w:rsidR="002B6F7E" w:rsidRPr="002B6F7E">
        <w:rPr>
          <w:rFonts w:ascii="Arial" w:hAnsi="Arial" w:cs="Arial"/>
          <w:sz w:val="22"/>
          <w:szCs w:val="22"/>
        </w:rPr>
        <w:t xml:space="preserve"> security barracks, Guest House,</w:t>
      </w:r>
      <w:r w:rsidR="00DD47BC">
        <w:rPr>
          <w:rFonts w:ascii="Arial" w:hAnsi="Arial" w:cs="Arial"/>
          <w:sz w:val="22"/>
          <w:szCs w:val="22"/>
        </w:rPr>
        <w:t xml:space="preserve"> canteen</w:t>
      </w:r>
      <w:r w:rsidR="002B6F7E" w:rsidRPr="002B6F7E">
        <w:rPr>
          <w:rFonts w:ascii="Arial" w:hAnsi="Arial" w:cs="Arial"/>
          <w:sz w:val="22"/>
          <w:szCs w:val="22"/>
        </w:rPr>
        <w:t xml:space="preserve"> </w:t>
      </w:r>
      <w:r w:rsidR="00DD47BC">
        <w:rPr>
          <w:rFonts w:ascii="Arial" w:hAnsi="Arial" w:cs="Arial"/>
          <w:sz w:val="22"/>
          <w:szCs w:val="22"/>
        </w:rPr>
        <w:t>shed</w:t>
      </w:r>
      <w:r w:rsidR="002B6F7E" w:rsidRPr="002B6F7E">
        <w:rPr>
          <w:rFonts w:ascii="Arial" w:hAnsi="Arial" w:cs="Arial"/>
          <w:sz w:val="22"/>
          <w:szCs w:val="22"/>
        </w:rPr>
        <w:t xml:space="preserve">, and </w:t>
      </w:r>
      <w:r w:rsidR="003327A1">
        <w:rPr>
          <w:rFonts w:ascii="Arial" w:hAnsi="Arial" w:cs="Arial"/>
          <w:sz w:val="22"/>
          <w:szCs w:val="22"/>
        </w:rPr>
        <w:t xml:space="preserve">Temple </w:t>
      </w:r>
      <w:r w:rsidR="002B6F7E" w:rsidRPr="002B6F7E">
        <w:rPr>
          <w:rFonts w:ascii="Arial" w:hAnsi="Arial" w:cs="Arial"/>
          <w:sz w:val="22"/>
          <w:szCs w:val="22"/>
        </w:rPr>
        <w:t xml:space="preserve">have </w:t>
      </w:r>
      <w:r w:rsidR="00DD47BC">
        <w:rPr>
          <w:rFonts w:ascii="Arial" w:hAnsi="Arial" w:cs="Arial"/>
          <w:sz w:val="22"/>
          <w:szCs w:val="22"/>
        </w:rPr>
        <w:t>been constructed in the residential area</w:t>
      </w:r>
      <w:r w:rsidR="002B6F7E" w:rsidRPr="002B6F7E">
        <w:rPr>
          <w:rFonts w:ascii="Arial" w:hAnsi="Arial" w:cs="Arial"/>
          <w:sz w:val="22"/>
          <w:szCs w:val="22"/>
        </w:rPr>
        <w:t>.</w:t>
      </w:r>
    </w:p>
    <w:p w14:paraId="17E79F62" w14:textId="2BDA2F5F" w:rsidR="00885BE4" w:rsidRDefault="00885BE4" w:rsidP="004400F6">
      <w:pPr>
        <w:pStyle w:val="ListParagraph"/>
        <w:spacing w:line="360" w:lineRule="auto"/>
        <w:ind w:left="0" w:right="200"/>
        <w:jc w:val="both"/>
        <w:rPr>
          <w:rFonts w:ascii="Arial" w:hAnsi="Arial" w:cs="Arial"/>
          <w:sz w:val="22"/>
          <w:szCs w:val="22"/>
        </w:rPr>
      </w:pPr>
    </w:p>
    <w:p w14:paraId="2C152303" w14:textId="65500119" w:rsidR="00885BE4" w:rsidRDefault="004677CD" w:rsidP="00885BE4">
      <w:pPr>
        <w:pStyle w:val="ListParagraph"/>
        <w:numPr>
          <w:ilvl w:val="1"/>
          <w:numId w:val="44"/>
        </w:numPr>
        <w:spacing w:line="360" w:lineRule="auto"/>
        <w:ind w:left="0" w:right="200" w:hanging="426"/>
        <w:jc w:val="both"/>
        <w:rPr>
          <w:rFonts w:ascii="Arial" w:hAnsi="Arial" w:cs="Arial"/>
          <w:b/>
          <w:sz w:val="22"/>
          <w:szCs w:val="22"/>
        </w:rPr>
      </w:pPr>
      <w:r>
        <w:rPr>
          <w:rFonts w:ascii="Arial" w:hAnsi="Arial" w:cs="Arial"/>
          <w:b/>
          <w:sz w:val="22"/>
          <w:szCs w:val="22"/>
        </w:rPr>
        <w:t>Lime</w:t>
      </w:r>
      <w:r w:rsidR="0069290D">
        <w:rPr>
          <w:rFonts w:ascii="Arial" w:hAnsi="Arial" w:cs="Arial"/>
          <w:b/>
          <w:sz w:val="22"/>
          <w:szCs w:val="22"/>
        </w:rPr>
        <w:t>s</w:t>
      </w:r>
      <w:r>
        <w:rPr>
          <w:rFonts w:ascii="Arial" w:hAnsi="Arial" w:cs="Arial"/>
          <w:b/>
          <w:sz w:val="22"/>
          <w:szCs w:val="22"/>
        </w:rPr>
        <w:t xml:space="preserve">tone </w:t>
      </w:r>
      <w:r w:rsidR="00885BE4" w:rsidRPr="00885BE4">
        <w:rPr>
          <w:rFonts w:ascii="Arial" w:hAnsi="Arial" w:cs="Arial"/>
          <w:b/>
          <w:sz w:val="22"/>
          <w:szCs w:val="22"/>
        </w:rPr>
        <w:t>Mining Land</w:t>
      </w:r>
      <w:r w:rsidR="00885BE4">
        <w:rPr>
          <w:rFonts w:ascii="Arial" w:hAnsi="Arial" w:cs="Arial"/>
          <w:b/>
          <w:sz w:val="22"/>
          <w:szCs w:val="22"/>
        </w:rPr>
        <w:t>: -</w:t>
      </w:r>
    </w:p>
    <w:p w14:paraId="001EDF4C" w14:textId="7195C735" w:rsidR="0028391F" w:rsidRDefault="00885BE4" w:rsidP="00885BE4">
      <w:pPr>
        <w:pStyle w:val="ListParagraph"/>
        <w:spacing w:line="360" w:lineRule="auto"/>
        <w:ind w:left="0" w:right="200"/>
        <w:jc w:val="both"/>
        <w:rPr>
          <w:rFonts w:ascii="Arial" w:hAnsi="Arial" w:cs="Arial"/>
          <w:sz w:val="22"/>
          <w:szCs w:val="22"/>
        </w:rPr>
      </w:pPr>
      <w:r w:rsidRPr="00885BE4">
        <w:rPr>
          <w:rFonts w:ascii="Arial" w:hAnsi="Arial" w:cs="Arial"/>
          <w:sz w:val="22"/>
          <w:szCs w:val="22"/>
        </w:rPr>
        <w:t xml:space="preserve">The Mining Land was allotted to the JUD for </w:t>
      </w:r>
      <w:r>
        <w:rPr>
          <w:rFonts w:ascii="Arial" w:hAnsi="Arial" w:cs="Arial"/>
          <w:sz w:val="22"/>
          <w:szCs w:val="22"/>
        </w:rPr>
        <w:t>a lease period of 30 years starting from 2009 as per the information shared to us by the ARCIL officials.</w:t>
      </w:r>
      <w:r w:rsidR="00EA65FC">
        <w:rPr>
          <w:rFonts w:ascii="Arial" w:hAnsi="Arial" w:cs="Arial"/>
          <w:sz w:val="22"/>
          <w:szCs w:val="22"/>
        </w:rPr>
        <w:t xml:space="preserve"> </w:t>
      </w:r>
      <w:r w:rsidR="0067308C">
        <w:rPr>
          <w:rFonts w:ascii="Arial" w:hAnsi="Arial" w:cs="Arial"/>
          <w:sz w:val="22"/>
          <w:szCs w:val="22"/>
        </w:rPr>
        <w:t xml:space="preserve">During the site survey we were informed that extraction of lime from the mine was never </w:t>
      </w:r>
      <w:r w:rsidR="00715131">
        <w:rPr>
          <w:rFonts w:ascii="Arial" w:hAnsi="Arial" w:cs="Arial"/>
          <w:sz w:val="22"/>
          <w:szCs w:val="22"/>
        </w:rPr>
        <w:t>started a</w:t>
      </w:r>
      <w:r w:rsidR="0028391F">
        <w:rPr>
          <w:rFonts w:ascii="Arial" w:hAnsi="Arial" w:cs="Arial"/>
          <w:sz w:val="22"/>
          <w:szCs w:val="22"/>
        </w:rPr>
        <w:t>nd only development</w:t>
      </w:r>
      <w:r w:rsidR="00715131">
        <w:rPr>
          <w:rFonts w:ascii="Arial" w:hAnsi="Arial" w:cs="Arial"/>
          <w:sz w:val="22"/>
          <w:szCs w:val="22"/>
        </w:rPr>
        <w:t xml:space="preserve"> of the land was done to start the extraction </w:t>
      </w:r>
      <w:r w:rsidR="002A0F3F">
        <w:rPr>
          <w:rFonts w:ascii="Arial" w:hAnsi="Arial" w:cs="Arial"/>
          <w:sz w:val="22"/>
          <w:szCs w:val="22"/>
        </w:rPr>
        <w:t>and M/s JUD is sourcing the limestone from open Market</w:t>
      </w:r>
      <w:r w:rsidR="0028391F">
        <w:rPr>
          <w:rFonts w:ascii="Arial" w:hAnsi="Arial" w:cs="Arial"/>
          <w:sz w:val="22"/>
          <w:szCs w:val="22"/>
        </w:rPr>
        <w:t>.</w:t>
      </w:r>
    </w:p>
    <w:p w14:paraId="4AF7E5B5" w14:textId="77777777" w:rsidR="0028391F" w:rsidRDefault="0028391F" w:rsidP="00885BE4">
      <w:pPr>
        <w:pStyle w:val="ListParagraph"/>
        <w:spacing w:line="360" w:lineRule="auto"/>
        <w:ind w:left="0" w:right="200"/>
        <w:jc w:val="both"/>
        <w:rPr>
          <w:rFonts w:ascii="Arial" w:hAnsi="Arial" w:cs="Arial"/>
          <w:sz w:val="22"/>
          <w:szCs w:val="22"/>
        </w:rPr>
      </w:pPr>
    </w:p>
    <w:p w14:paraId="694BF694" w14:textId="7B91A713" w:rsidR="00447CD6" w:rsidRDefault="0028391F" w:rsidP="00885BE4">
      <w:pPr>
        <w:pStyle w:val="ListParagraph"/>
        <w:spacing w:line="360" w:lineRule="auto"/>
        <w:ind w:left="0" w:right="200"/>
        <w:jc w:val="both"/>
        <w:rPr>
          <w:rFonts w:ascii="Arial" w:hAnsi="Arial" w:cs="Arial"/>
          <w:sz w:val="22"/>
          <w:szCs w:val="22"/>
        </w:rPr>
      </w:pPr>
      <w:r>
        <w:rPr>
          <w:rFonts w:ascii="Arial" w:hAnsi="Arial" w:cs="Arial"/>
          <w:sz w:val="22"/>
          <w:szCs w:val="22"/>
        </w:rPr>
        <w:t>B</w:t>
      </w:r>
      <w:r w:rsidR="00715131">
        <w:rPr>
          <w:rFonts w:ascii="Arial" w:hAnsi="Arial" w:cs="Arial"/>
          <w:sz w:val="22"/>
          <w:szCs w:val="22"/>
        </w:rPr>
        <w:t>ut as per our observation mining for the limestone was operational</w:t>
      </w:r>
      <w:r w:rsidR="00113F72">
        <w:rPr>
          <w:rFonts w:ascii="Arial" w:hAnsi="Arial" w:cs="Arial"/>
          <w:sz w:val="22"/>
          <w:szCs w:val="22"/>
        </w:rPr>
        <w:t>.</w:t>
      </w:r>
      <w:r w:rsidR="00715131">
        <w:rPr>
          <w:rFonts w:ascii="Arial" w:hAnsi="Arial" w:cs="Arial"/>
          <w:sz w:val="22"/>
          <w:szCs w:val="22"/>
        </w:rPr>
        <w:t xml:space="preserve"> </w:t>
      </w:r>
      <w:r w:rsidR="002A0F3F">
        <w:rPr>
          <w:rFonts w:ascii="Arial" w:hAnsi="Arial" w:cs="Arial"/>
          <w:sz w:val="22"/>
          <w:szCs w:val="22"/>
        </w:rPr>
        <w:t xml:space="preserve">Mining </w:t>
      </w:r>
      <w:r w:rsidR="00885BE4">
        <w:rPr>
          <w:rFonts w:ascii="Arial" w:hAnsi="Arial" w:cs="Arial"/>
          <w:sz w:val="22"/>
          <w:szCs w:val="22"/>
        </w:rPr>
        <w:t>land have residual lease period of 18 years</w:t>
      </w:r>
      <w:r w:rsidR="002A0F3F">
        <w:rPr>
          <w:rFonts w:ascii="Arial" w:hAnsi="Arial" w:cs="Arial"/>
          <w:sz w:val="22"/>
          <w:szCs w:val="22"/>
        </w:rPr>
        <w:t xml:space="preserve"> as calculated from 2009</w:t>
      </w:r>
      <w:r w:rsidR="00885BE4">
        <w:rPr>
          <w:rFonts w:ascii="Arial" w:hAnsi="Arial" w:cs="Arial"/>
          <w:sz w:val="22"/>
          <w:szCs w:val="22"/>
        </w:rPr>
        <w:t>.</w:t>
      </w:r>
      <w:r w:rsidR="00447CD6">
        <w:rPr>
          <w:rFonts w:ascii="Arial" w:hAnsi="Arial" w:cs="Arial"/>
          <w:sz w:val="22"/>
          <w:szCs w:val="22"/>
        </w:rPr>
        <w:t xml:space="preserve"> But we have not put any value to the mining land due to the unavailability of the documents we asked for the mining Land which are enlisted below: -</w:t>
      </w:r>
    </w:p>
    <w:p w14:paraId="02020D56" w14:textId="77777777" w:rsidR="00D24CC0" w:rsidRDefault="00D24CC0" w:rsidP="00885BE4">
      <w:pPr>
        <w:pStyle w:val="ListParagraph"/>
        <w:spacing w:line="360" w:lineRule="auto"/>
        <w:ind w:left="0" w:right="200"/>
        <w:jc w:val="both"/>
        <w:rPr>
          <w:rFonts w:ascii="Arial" w:hAnsi="Arial" w:cs="Arial"/>
          <w:sz w:val="22"/>
          <w:szCs w:val="22"/>
        </w:rPr>
      </w:pPr>
    </w:p>
    <w:p w14:paraId="2DA29A44" w14:textId="2341FD44" w:rsidR="00682CD5" w:rsidRDefault="00682CD5" w:rsidP="00682CD5">
      <w:pPr>
        <w:pStyle w:val="ListParagraph"/>
        <w:numPr>
          <w:ilvl w:val="0"/>
          <w:numId w:val="78"/>
        </w:numPr>
        <w:spacing w:line="360" w:lineRule="auto"/>
        <w:ind w:right="200"/>
        <w:jc w:val="both"/>
        <w:rPr>
          <w:rFonts w:ascii="Arial" w:hAnsi="Arial" w:cs="Arial"/>
          <w:sz w:val="22"/>
          <w:szCs w:val="22"/>
        </w:rPr>
      </w:pPr>
      <w:r>
        <w:rPr>
          <w:rFonts w:ascii="Arial" w:hAnsi="Arial" w:cs="Arial"/>
          <w:sz w:val="22"/>
          <w:szCs w:val="22"/>
        </w:rPr>
        <w:t>Mining Lease deed</w:t>
      </w:r>
    </w:p>
    <w:p w14:paraId="359DCEAE" w14:textId="780DE3B2" w:rsidR="00682CD5" w:rsidRDefault="00682CD5" w:rsidP="00682CD5">
      <w:pPr>
        <w:pStyle w:val="ListParagraph"/>
        <w:numPr>
          <w:ilvl w:val="0"/>
          <w:numId w:val="78"/>
        </w:numPr>
        <w:spacing w:line="360" w:lineRule="auto"/>
        <w:ind w:right="200"/>
        <w:jc w:val="both"/>
        <w:rPr>
          <w:rFonts w:ascii="Arial" w:hAnsi="Arial" w:cs="Arial"/>
          <w:sz w:val="22"/>
          <w:szCs w:val="22"/>
        </w:rPr>
      </w:pPr>
      <w:r>
        <w:rPr>
          <w:rFonts w:ascii="Arial" w:hAnsi="Arial" w:cs="Arial"/>
          <w:sz w:val="22"/>
          <w:szCs w:val="22"/>
        </w:rPr>
        <w:t>Geological Survey Report of Mining Land</w:t>
      </w:r>
    </w:p>
    <w:p w14:paraId="4205D9B8" w14:textId="4FA4B77C" w:rsidR="00682CD5" w:rsidRDefault="00682CD5" w:rsidP="00682CD5">
      <w:pPr>
        <w:pStyle w:val="ListParagraph"/>
        <w:numPr>
          <w:ilvl w:val="0"/>
          <w:numId w:val="78"/>
        </w:numPr>
        <w:spacing w:line="360" w:lineRule="auto"/>
        <w:ind w:right="200"/>
        <w:jc w:val="both"/>
        <w:rPr>
          <w:rFonts w:ascii="Arial" w:hAnsi="Arial" w:cs="Arial"/>
          <w:sz w:val="22"/>
          <w:szCs w:val="22"/>
        </w:rPr>
      </w:pPr>
      <w:r>
        <w:rPr>
          <w:rFonts w:ascii="Arial" w:hAnsi="Arial" w:cs="Arial"/>
          <w:sz w:val="22"/>
          <w:szCs w:val="22"/>
        </w:rPr>
        <w:t xml:space="preserve">EC for Mining Land </w:t>
      </w:r>
    </w:p>
    <w:p w14:paraId="7D1FEE01" w14:textId="4CFA9406" w:rsidR="00034391" w:rsidRDefault="00034391" w:rsidP="00034391">
      <w:pPr>
        <w:pStyle w:val="ListParagraph"/>
        <w:spacing w:line="360" w:lineRule="auto"/>
        <w:ind w:right="200"/>
        <w:jc w:val="both"/>
        <w:rPr>
          <w:rFonts w:ascii="Arial" w:hAnsi="Arial" w:cs="Arial"/>
          <w:sz w:val="22"/>
          <w:szCs w:val="22"/>
        </w:rPr>
      </w:pPr>
    </w:p>
    <w:p w14:paraId="2926F4E1" w14:textId="7B3875E0" w:rsidR="001A472F" w:rsidRDefault="00034391" w:rsidP="00DD47BC">
      <w:pPr>
        <w:pStyle w:val="ListParagraph"/>
        <w:spacing w:line="360" w:lineRule="auto"/>
        <w:ind w:left="142" w:right="200"/>
        <w:jc w:val="both"/>
        <w:rPr>
          <w:rFonts w:ascii="Arial" w:hAnsi="Arial" w:cs="Arial"/>
          <w:sz w:val="22"/>
          <w:szCs w:val="22"/>
        </w:rPr>
      </w:pPr>
      <w:r>
        <w:rPr>
          <w:noProof/>
          <w:lang w:val="en-IN" w:eastAsia="en-IN"/>
        </w:rPr>
        <w:drawing>
          <wp:inline distT="0" distB="0" distL="0" distR="0" wp14:anchorId="5038E037" wp14:editId="54425B8D">
            <wp:extent cx="6067425" cy="2952750"/>
            <wp:effectExtent l="19050" t="19050" r="2857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67425" cy="2952750"/>
                    </a:xfrm>
                    <a:prstGeom prst="rect">
                      <a:avLst/>
                    </a:prstGeom>
                    <a:noFill/>
                    <a:ln>
                      <a:solidFill>
                        <a:schemeClr val="tx1"/>
                      </a:solidFill>
                    </a:ln>
                  </pic:spPr>
                </pic:pic>
              </a:graphicData>
            </a:graphic>
          </wp:inline>
        </w:drawing>
      </w:r>
    </w:p>
    <w:p w14:paraId="122932B0" w14:textId="77777777" w:rsidR="00AC6434" w:rsidRDefault="00AC6434" w:rsidP="00DD47BC">
      <w:pPr>
        <w:pStyle w:val="ListParagraph"/>
        <w:spacing w:line="360" w:lineRule="auto"/>
        <w:ind w:left="142" w:right="200"/>
        <w:jc w:val="both"/>
        <w:rPr>
          <w:rFonts w:ascii="Arial" w:hAnsi="Arial" w:cs="Arial"/>
          <w:sz w:val="22"/>
          <w:szCs w:val="22"/>
        </w:rPr>
      </w:pPr>
    </w:p>
    <w:p w14:paraId="3293DFD2" w14:textId="77777777" w:rsidR="00AC6434" w:rsidRDefault="00AC6434" w:rsidP="00DD47BC">
      <w:pPr>
        <w:pStyle w:val="ListParagraph"/>
        <w:spacing w:line="360" w:lineRule="auto"/>
        <w:ind w:left="142" w:right="200"/>
        <w:jc w:val="both"/>
        <w:rPr>
          <w:rFonts w:ascii="Arial" w:hAnsi="Arial" w:cs="Arial"/>
          <w:sz w:val="22"/>
          <w:szCs w:val="22"/>
        </w:rPr>
      </w:pPr>
      <w:r>
        <w:rPr>
          <w:rFonts w:ascii="Arial" w:hAnsi="Arial" w:cs="Arial"/>
          <w:sz w:val="22"/>
          <w:szCs w:val="22"/>
        </w:rPr>
        <w:t>And as per the information available on public domain at “Indian Bureau of Mines” the mining rights from the land has been withdrawal, screen shot of the same has been attached below for the reference:</w:t>
      </w:r>
    </w:p>
    <w:p w14:paraId="518A3851" w14:textId="6FD05D92" w:rsidR="00AC6434" w:rsidRDefault="00AC6434" w:rsidP="00AC6434">
      <w:pPr>
        <w:pStyle w:val="ListParagraph"/>
        <w:spacing w:line="360" w:lineRule="auto"/>
        <w:ind w:left="-426" w:right="200"/>
        <w:jc w:val="both"/>
        <w:rPr>
          <w:rFonts w:ascii="Arial" w:hAnsi="Arial" w:cs="Arial"/>
          <w:sz w:val="22"/>
          <w:szCs w:val="22"/>
        </w:rPr>
      </w:pPr>
      <w:r>
        <w:rPr>
          <w:rFonts w:ascii="Arial" w:hAnsi="Arial" w:cs="Arial"/>
          <w:noProof/>
          <w:sz w:val="22"/>
          <w:szCs w:val="22"/>
          <w:lang w:val="en-IN" w:eastAsia="en-IN"/>
        </w:rPr>
        <w:lastRenderedPageBreak/>
        <mc:AlternateContent>
          <mc:Choice Requires="wps">
            <w:drawing>
              <wp:anchor distT="0" distB="0" distL="114300" distR="114300" simplePos="0" relativeHeight="251672576" behindDoc="0" locked="0" layoutInCell="1" allowOverlap="1" wp14:anchorId="27A296D6" wp14:editId="04E102B1">
                <wp:simplePos x="0" y="0"/>
                <wp:positionH relativeFrom="page">
                  <wp:posOffset>485775</wp:posOffset>
                </wp:positionH>
                <wp:positionV relativeFrom="paragraph">
                  <wp:posOffset>2943225</wp:posOffset>
                </wp:positionV>
                <wp:extent cx="6638925" cy="276225"/>
                <wp:effectExtent l="19050" t="19050" r="28575" b="28575"/>
                <wp:wrapNone/>
                <wp:docPr id="7" name="Rectangle 7"/>
                <wp:cNvGraphicFramePr/>
                <a:graphic xmlns:a="http://schemas.openxmlformats.org/drawingml/2006/main">
                  <a:graphicData uri="http://schemas.microsoft.com/office/word/2010/wordprocessingShape">
                    <wps:wsp>
                      <wps:cNvSpPr/>
                      <wps:spPr>
                        <a:xfrm>
                          <a:off x="0" y="0"/>
                          <a:ext cx="6638925" cy="276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AE9E6" id="Rectangle 7" o:spid="_x0000_s1026" style="position:absolute;margin-left:38.25pt;margin-top:231.75pt;width:522.75pt;height:21.7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" filled="f" strokecolor="red" strokeweight="2.25pt">
                <w10:wrap anchorx="page"/>
              </v:rect>
            </w:pict>
          </mc:Fallback>
        </mc:AlternateContent>
      </w:r>
      <w:r>
        <w:rPr>
          <w:rFonts w:ascii="Arial" w:hAnsi="Arial" w:cs="Arial"/>
          <w:noProof/>
          <w:sz w:val="22"/>
          <w:szCs w:val="22"/>
          <w:lang w:val="en-IN" w:eastAsia="en-IN"/>
        </w:rPr>
        <w:drawing>
          <wp:inline distT="0" distB="0" distL="0" distR="0" wp14:anchorId="345D632E" wp14:editId="5B273092">
            <wp:extent cx="6695282" cy="32480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B4101A.tmp"/>
                    <pic:cNvPicPr/>
                  </pic:nvPicPr>
                  <pic:blipFill>
                    <a:blip r:embed="rId21">
                      <a:extLst>
                        <a:ext uri="{28A0092B-C50C-407E-A947-70E740481C1C}">
                          <a14:useLocalDpi xmlns:a14="http://schemas.microsoft.com/office/drawing/2010/main" val="0"/>
                        </a:ext>
                      </a:extLst>
                    </a:blip>
                    <a:stretch>
                      <a:fillRect/>
                    </a:stretch>
                  </pic:blipFill>
                  <pic:spPr>
                    <a:xfrm>
                      <a:off x="0" y="0"/>
                      <a:ext cx="6720001" cy="3260017"/>
                    </a:xfrm>
                    <a:prstGeom prst="rect">
                      <a:avLst/>
                    </a:prstGeom>
                  </pic:spPr>
                </pic:pic>
              </a:graphicData>
            </a:graphic>
          </wp:inline>
        </w:drawing>
      </w:r>
      <w:r>
        <w:rPr>
          <w:rFonts w:ascii="Arial" w:hAnsi="Arial" w:cs="Arial"/>
          <w:sz w:val="22"/>
          <w:szCs w:val="22"/>
        </w:rPr>
        <w:t xml:space="preserve">  </w:t>
      </w:r>
    </w:p>
    <w:p w14:paraId="4730FB58" w14:textId="6945395B" w:rsidR="00AC6434" w:rsidRPr="00AC6434" w:rsidRDefault="00AC6434" w:rsidP="00AC6434">
      <w:pPr>
        <w:pStyle w:val="ListParagraph"/>
        <w:spacing w:line="360" w:lineRule="auto"/>
        <w:ind w:left="-426" w:right="-567"/>
        <w:jc w:val="right"/>
        <w:rPr>
          <w:rFonts w:ascii="Arial" w:hAnsi="Arial" w:cs="Arial"/>
          <w:i/>
          <w:sz w:val="18"/>
          <w:szCs w:val="18"/>
        </w:rPr>
      </w:pPr>
      <w:r>
        <w:rPr>
          <w:rFonts w:ascii="Arial" w:hAnsi="Arial" w:cs="Arial"/>
          <w:i/>
          <w:sz w:val="18"/>
          <w:szCs w:val="18"/>
        </w:rPr>
        <w:t xml:space="preserve">     </w:t>
      </w:r>
      <w:r w:rsidRPr="00AC6434">
        <w:rPr>
          <w:rFonts w:ascii="Arial" w:hAnsi="Arial" w:cs="Arial"/>
          <w:i/>
          <w:sz w:val="18"/>
          <w:szCs w:val="18"/>
        </w:rPr>
        <w:t>Source:</w:t>
      </w:r>
      <w:r w:rsidRPr="00AC6434">
        <w:rPr>
          <w:i/>
          <w:sz w:val="18"/>
          <w:szCs w:val="18"/>
        </w:rPr>
        <w:t xml:space="preserve"> </w:t>
      </w:r>
      <w:hyperlink r:id="rId22" w:history="1">
        <w:r w:rsidRPr="00AC6434">
          <w:rPr>
            <w:rStyle w:val="Hyperlink"/>
            <w:rFonts w:ascii="Arial" w:hAnsi="Arial" w:cs="Arial"/>
            <w:i/>
            <w:sz w:val="18"/>
            <w:szCs w:val="18"/>
          </w:rPr>
          <w:t>https://ibm.gov.in/writereaddata/files/02112022175256GHY_MS_Jan_22.pdf</w:t>
        </w:r>
      </w:hyperlink>
    </w:p>
    <w:p w14:paraId="5E2B2831" w14:textId="77777777" w:rsidR="00AC6434" w:rsidRPr="00AC6434" w:rsidRDefault="00AC6434" w:rsidP="00AC6434">
      <w:pPr>
        <w:pStyle w:val="ListParagraph"/>
        <w:spacing w:line="360" w:lineRule="auto"/>
        <w:ind w:left="0"/>
        <w:jc w:val="both"/>
        <w:rPr>
          <w:rFonts w:ascii="Arial" w:hAnsi="Arial" w:cs="Arial"/>
          <w:sz w:val="22"/>
          <w:szCs w:val="22"/>
        </w:rPr>
      </w:pPr>
    </w:p>
    <w:p w14:paraId="568D1642" w14:textId="77777777" w:rsidR="003009CC" w:rsidRPr="000E74DE" w:rsidRDefault="003009CC" w:rsidP="009E008B">
      <w:pPr>
        <w:pStyle w:val="ListParagraph"/>
        <w:numPr>
          <w:ilvl w:val="0"/>
          <w:numId w:val="44"/>
        </w:numPr>
        <w:spacing w:line="360" w:lineRule="auto"/>
        <w:ind w:left="0"/>
        <w:jc w:val="both"/>
        <w:rPr>
          <w:rFonts w:ascii="Arial" w:hAnsi="Arial" w:cs="Arial"/>
          <w:sz w:val="22"/>
          <w:szCs w:val="22"/>
        </w:rPr>
      </w:pPr>
      <w:r w:rsidRPr="00BC39CA">
        <w:rPr>
          <w:rFonts w:ascii="Arial" w:hAnsi="Arial" w:cs="Arial"/>
          <w:b/>
          <w:sz w:val="22"/>
          <w:szCs w:val="22"/>
        </w:rPr>
        <w:t xml:space="preserve">TYPE OF REPORT: </w:t>
      </w:r>
      <w:r w:rsidRPr="000E74DE">
        <w:rPr>
          <w:rFonts w:ascii="Arial" w:hAnsi="Arial" w:cs="Arial"/>
          <w:sz w:val="22"/>
          <w:szCs w:val="22"/>
        </w:rPr>
        <w:t>Project</w:t>
      </w:r>
      <w:r w:rsidRPr="000E74DE">
        <w:rPr>
          <w:rFonts w:ascii="Arial" w:hAnsi="Arial" w:cs="Arial"/>
          <w:b/>
          <w:sz w:val="22"/>
          <w:szCs w:val="22"/>
        </w:rPr>
        <w:t xml:space="preserve"> </w:t>
      </w:r>
      <w:r w:rsidRPr="000E74DE">
        <w:rPr>
          <w:rFonts w:ascii="Arial" w:hAnsi="Arial" w:cs="Arial"/>
          <w:sz w:val="22"/>
          <w:szCs w:val="22"/>
        </w:rPr>
        <w:t xml:space="preserve">Detailed Fixed Asset Valuation including </w:t>
      </w:r>
      <w:r w:rsidRPr="000E74DE">
        <w:rPr>
          <w:rFonts w:ascii="Arial" w:hAnsi="Arial" w:cs="Arial"/>
          <w:color w:val="000000"/>
          <w:sz w:val="22"/>
          <w:szCs w:val="22"/>
        </w:rPr>
        <w:t>Project Asset Value Addition/ discounting fac</w:t>
      </w:r>
      <w:r w:rsidRPr="000E74DE">
        <w:rPr>
          <w:rFonts w:ascii="Arial" w:hAnsi="Arial" w:cs="Arial"/>
          <w:sz w:val="22"/>
          <w:szCs w:val="22"/>
        </w:rPr>
        <w:t>tors.</w:t>
      </w:r>
    </w:p>
    <w:p w14:paraId="7D9BB67E" w14:textId="77777777" w:rsidR="003009CC" w:rsidRPr="00BC39CA" w:rsidRDefault="003009CC" w:rsidP="003009CC">
      <w:pPr>
        <w:pStyle w:val="ListParagraph"/>
        <w:spacing w:line="360" w:lineRule="auto"/>
        <w:ind w:left="0"/>
        <w:rPr>
          <w:rFonts w:ascii="Arial" w:hAnsi="Arial" w:cs="Arial"/>
          <w:sz w:val="22"/>
          <w:szCs w:val="22"/>
        </w:rPr>
      </w:pPr>
    </w:p>
    <w:p w14:paraId="2C741357" w14:textId="1361472B" w:rsidR="002934E2" w:rsidRPr="00163AC5" w:rsidRDefault="003009CC" w:rsidP="00D07949">
      <w:pPr>
        <w:pStyle w:val="ListParagraph"/>
        <w:numPr>
          <w:ilvl w:val="0"/>
          <w:numId w:val="44"/>
        </w:numPr>
        <w:spacing w:line="360" w:lineRule="auto"/>
        <w:ind w:left="0"/>
        <w:jc w:val="both"/>
        <w:rPr>
          <w:rFonts w:ascii="Arial" w:hAnsi="Arial" w:cs="Arial"/>
          <w:b/>
          <w:sz w:val="22"/>
          <w:szCs w:val="22"/>
        </w:rPr>
      </w:pPr>
      <w:r w:rsidRPr="00163AC5">
        <w:rPr>
          <w:rFonts w:ascii="Arial" w:hAnsi="Arial" w:cs="Arial"/>
          <w:b/>
          <w:sz w:val="22"/>
          <w:szCs w:val="22"/>
        </w:rPr>
        <w:t xml:space="preserve">PURPOSE OF THE REPORT: </w:t>
      </w:r>
      <w:r w:rsidRPr="00163AC5">
        <w:rPr>
          <w:rFonts w:ascii="Arial" w:hAnsi="Arial" w:cs="Arial"/>
          <w:sz w:val="22"/>
          <w:szCs w:val="22"/>
        </w:rPr>
        <w:t xml:space="preserve">To assess &amp; determine current Fair Market Value of the Assets of the Project for </w:t>
      </w:r>
      <w:r w:rsidR="003E7969">
        <w:rPr>
          <w:rFonts w:ascii="Arial" w:hAnsi="Arial" w:cs="Arial"/>
          <w:sz w:val="22"/>
          <w:szCs w:val="22"/>
        </w:rPr>
        <w:t>Strategic Debt Restructuring</w:t>
      </w:r>
      <w:r w:rsidRPr="00163AC5">
        <w:rPr>
          <w:rFonts w:ascii="Arial" w:hAnsi="Arial" w:cs="Arial"/>
          <w:sz w:val="22"/>
          <w:szCs w:val="22"/>
        </w:rPr>
        <w:t>.</w:t>
      </w:r>
    </w:p>
    <w:p w14:paraId="6BB49A91" w14:textId="77777777" w:rsidR="00163AC5" w:rsidRPr="00163AC5" w:rsidRDefault="00163AC5" w:rsidP="00DD47BC">
      <w:pPr>
        <w:pStyle w:val="ListParagraph"/>
        <w:spacing w:line="360" w:lineRule="auto"/>
        <w:ind w:left="0"/>
        <w:jc w:val="both"/>
        <w:rPr>
          <w:rFonts w:ascii="Arial" w:hAnsi="Arial" w:cs="Arial"/>
          <w:b/>
          <w:sz w:val="22"/>
          <w:szCs w:val="22"/>
        </w:rPr>
      </w:pPr>
    </w:p>
    <w:p w14:paraId="7C16BC0E" w14:textId="520CDE48" w:rsidR="003009CC" w:rsidRPr="00FA6BBC" w:rsidRDefault="003009CC" w:rsidP="009E008B">
      <w:pPr>
        <w:pStyle w:val="ListParagraph"/>
        <w:numPr>
          <w:ilvl w:val="0"/>
          <w:numId w:val="44"/>
        </w:numPr>
        <w:spacing w:line="360" w:lineRule="auto"/>
        <w:ind w:left="0" w:right="16"/>
        <w:jc w:val="both"/>
        <w:rPr>
          <w:rFonts w:ascii="Arial" w:hAnsi="Arial" w:cs="Arial"/>
          <w:b/>
          <w:sz w:val="22"/>
          <w:szCs w:val="22"/>
        </w:rPr>
      </w:pPr>
      <w:r w:rsidRPr="00FA6BBC">
        <w:rPr>
          <w:rFonts w:ascii="Arial" w:hAnsi="Arial" w:cs="Arial"/>
          <w:b/>
          <w:sz w:val="22"/>
          <w:szCs w:val="22"/>
        </w:rPr>
        <w:t xml:space="preserve">SCOPE OF THE REPORT: </w:t>
      </w:r>
      <w:r w:rsidR="00DD47BC">
        <w:rPr>
          <w:rFonts w:ascii="Arial" w:hAnsi="Arial" w:cs="Arial"/>
          <w:sz w:val="22"/>
          <w:szCs w:val="22"/>
        </w:rPr>
        <w:t>To acc</w:t>
      </w:r>
      <w:r w:rsidRPr="00FA6BBC">
        <w:rPr>
          <w:rFonts w:ascii="Arial" w:hAnsi="Arial" w:cs="Arial"/>
          <w:sz w:val="22"/>
          <w:szCs w:val="22"/>
        </w:rPr>
        <w:t xml:space="preserve">ess and determine Fair Market Valuation of the Assets of </w:t>
      </w:r>
      <w:r w:rsidR="00E37855">
        <w:rPr>
          <w:rFonts w:ascii="Arial" w:hAnsi="Arial" w:cs="Arial"/>
          <w:sz w:val="22"/>
          <w:szCs w:val="22"/>
        </w:rPr>
        <w:t xml:space="preserve">Integrated </w:t>
      </w:r>
      <w:r w:rsidR="008435D8">
        <w:rPr>
          <w:rFonts w:ascii="Arial" w:hAnsi="Arial" w:cs="Arial"/>
          <w:sz w:val="22"/>
          <w:szCs w:val="22"/>
        </w:rPr>
        <w:t>Cement Plant</w:t>
      </w:r>
      <w:r w:rsidR="00E37855">
        <w:rPr>
          <w:rFonts w:ascii="Arial" w:hAnsi="Arial" w:cs="Arial"/>
          <w:sz w:val="22"/>
          <w:szCs w:val="22"/>
        </w:rPr>
        <w:t xml:space="preserve"> set up by M/s</w:t>
      </w:r>
      <w:r w:rsidR="00DD47BC">
        <w:rPr>
          <w:rFonts w:ascii="Arial" w:hAnsi="Arial" w:cs="Arial"/>
          <w:sz w:val="22"/>
          <w:szCs w:val="22"/>
        </w:rPr>
        <w:t>.</w:t>
      </w:r>
      <w:r w:rsidR="00E37855">
        <w:rPr>
          <w:rFonts w:ascii="Arial" w:hAnsi="Arial" w:cs="Arial"/>
          <w:sz w:val="22"/>
          <w:szCs w:val="22"/>
        </w:rPr>
        <w:t xml:space="preserve"> </w:t>
      </w:r>
      <w:r w:rsidR="00845AA4">
        <w:rPr>
          <w:rFonts w:ascii="Arial" w:hAnsi="Arial" w:cs="Arial"/>
          <w:sz w:val="22"/>
          <w:szCs w:val="22"/>
        </w:rPr>
        <w:t xml:space="preserve">JUD </w:t>
      </w:r>
      <w:r w:rsidR="002B2D77">
        <w:rPr>
          <w:rFonts w:ascii="Arial" w:hAnsi="Arial" w:cs="Arial"/>
          <w:sz w:val="22"/>
          <w:szCs w:val="22"/>
        </w:rPr>
        <w:t>Cement Limited (</w:t>
      </w:r>
      <w:r w:rsidR="000C1AE7">
        <w:rPr>
          <w:rFonts w:ascii="Arial" w:hAnsi="Arial" w:cs="Arial"/>
          <w:sz w:val="22"/>
          <w:szCs w:val="22"/>
        </w:rPr>
        <w:t>JCL</w:t>
      </w:r>
      <w:r w:rsidR="00FA6BBC" w:rsidRPr="00FA6BBC">
        <w:rPr>
          <w:rFonts w:ascii="Arial" w:hAnsi="Arial" w:cs="Arial"/>
          <w:sz w:val="22"/>
          <w:szCs w:val="22"/>
        </w:rPr>
        <w:t>)</w:t>
      </w:r>
      <w:r w:rsidR="00FA6BBC" w:rsidRPr="00FA6BBC">
        <w:rPr>
          <w:rFonts w:ascii="Arial" w:hAnsi="Arial" w:cs="Arial"/>
          <w:b/>
          <w:sz w:val="22"/>
          <w:szCs w:val="22"/>
        </w:rPr>
        <w:t xml:space="preserve"> </w:t>
      </w:r>
      <w:r w:rsidR="00FA6BBC" w:rsidRPr="00FA6BBC">
        <w:rPr>
          <w:rFonts w:ascii="Arial" w:hAnsi="Arial" w:cs="Arial"/>
          <w:sz w:val="22"/>
          <w:szCs w:val="22"/>
        </w:rPr>
        <w:t xml:space="preserve">at </w:t>
      </w:r>
      <w:r w:rsidR="00AC59A5">
        <w:rPr>
          <w:rFonts w:ascii="Arial" w:hAnsi="Arial" w:cs="Arial"/>
          <w:sz w:val="22"/>
          <w:szCs w:val="22"/>
        </w:rPr>
        <w:t xml:space="preserve">East Jaintia Hills </w:t>
      </w:r>
      <w:r w:rsidR="00E37855">
        <w:rPr>
          <w:rFonts w:ascii="Arial" w:hAnsi="Arial" w:cs="Arial"/>
          <w:sz w:val="22"/>
          <w:szCs w:val="22"/>
        </w:rPr>
        <w:t xml:space="preserve">District of </w:t>
      </w:r>
      <w:r w:rsidR="00AC59A5">
        <w:rPr>
          <w:rFonts w:ascii="Arial" w:hAnsi="Arial" w:cs="Arial"/>
          <w:sz w:val="22"/>
          <w:szCs w:val="22"/>
        </w:rPr>
        <w:t xml:space="preserve">Meghalaya </w:t>
      </w:r>
      <w:r w:rsidRPr="00FA6BBC">
        <w:rPr>
          <w:rFonts w:ascii="Arial" w:hAnsi="Arial" w:cs="Arial"/>
          <w:sz w:val="22"/>
          <w:szCs w:val="22"/>
        </w:rPr>
        <w:t>covering following points:</w:t>
      </w:r>
    </w:p>
    <w:p w14:paraId="0F3961EB" w14:textId="77777777" w:rsidR="003009CC" w:rsidRPr="00FA6BBC" w:rsidRDefault="003009CC" w:rsidP="009E008B">
      <w:pPr>
        <w:pStyle w:val="ListParagraph"/>
        <w:numPr>
          <w:ilvl w:val="0"/>
          <w:numId w:val="45"/>
        </w:numPr>
        <w:spacing w:line="360" w:lineRule="auto"/>
        <w:ind w:left="426"/>
        <w:jc w:val="both"/>
        <w:rPr>
          <w:rFonts w:ascii="Arial" w:hAnsi="Arial" w:cs="Arial"/>
          <w:color w:val="000000"/>
          <w:sz w:val="22"/>
          <w:szCs w:val="22"/>
        </w:rPr>
      </w:pPr>
      <w:r w:rsidRPr="00FA6BBC">
        <w:rPr>
          <w:rFonts w:ascii="Arial" w:hAnsi="Arial" w:cs="Arial"/>
          <w:color w:val="000000"/>
          <w:sz w:val="22"/>
          <w:szCs w:val="22"/>
        </w:rPr>
        <w:t>Valuation of Land and building.</w:t>
      </w:r>
    </w:p>
    <w:p w14:paraId="276E3F87" w14:textId="77777777" w:rsidR="003009CC" w:rsidRPr="00FA6BBC" w:rsidRDefault="003009CC" w:rsidP="009E008B">
      <w:pPr>
        <w:pStyle w:val="ListParagraph"/>
        <w:numPr>
          <w:ilvl w:val="0"/>
          <w:numId w:val="45"/>
        </w:numPr>
        <w:spacing w:line="360" w:lineRule="auto"/>
        <w:ind w:left="426"/>
        <w:jc w:val="both"/>
        <w:rPr>
          <w:rFonts w:ascii="Arial" w:hAnsi="Arial" w:cs="Arial"/>
          <w:color w:val="000000"/>
          <w:sz w:val="22"/>
          <w:szCs w:val="22"/>
        </w:rPr>
      </w:pPr>
      <w:r w:rsidRPr="00FA6BBC">
        <w:rPr>
          <w:rFonts w:ascii="Arial" w:hAnsi="Arial" w:cs="Arial"/>
          <w:color w:val="000000"/>
          <w:sz w:val="22"/>
          <w:szCs w:val="22"/>
        </w:rPr>
        <w:t xml:space="preserve">Valuation of the Plant &amp; Machinery of the </w:t>
      </w:r>
      <w:r w:rsidR="00E37855">
        <w:rPr>
          <w:rFonts w:ascii="Arial" w:hAnsi="Arial" w:cs="Arial"/>
          <w:color w:val="000000"/>
          <w:sz w:val="22"/>
          <w:szCs w:val="22"/>
        </w:rPr>
        <w:t>Integrated Industry</w:t>
      </w:r>
      <w:r w:rsidRPr="00FA6BBC">
        <w:rPr>
          <w:rFonts w:ascii="Arial" w:hAnsi="Arial" w:cs="Arial"/>
          <w:color w:val="000000"/>
          <w:sz w:val="22"/>
          <w:szCs w:val="22"/>
        </w:rPr>
        <w:t>.</w:t>
      </w:r>
    </w:p>
    <w:p w14:paraId="358EC0B4" w14:textId="5BF2E08D" w:rsidR="003009CC" w:rsidRPr="00DD47BC" w:rsidRDefault="003009CC" w:rsidP="00DD47BC">
      <w:pPr>
        <w:pStyle w:val="ListParagraph"/>
        <w:numPr>
          <w:ilvl w:val="0"/>
          <w:numId w:val="45"/>
        </w:numPr>
        <w:spacing w:line="360" w:lineRule="auto"/>
        <w:ind w:left="426"/>
        <w:jc w:val="both"/>
        <w:rPr>
          <w:rFonts w:ascii="Arial" w:hAnsi="Arial" w:cs="Arial"/>
          <w:color w:val="000000"/>
          <w:sz w:val="22"/>
          <w:szCs w:val="22"/>
        </w:rPr>
      </w:pPr>
      <w:r w:rsidRPr="00FA6BBC">
        <w:rPr>
          <w:rFonts w:ascii="Arial" w:hAnsi="Arial" w:cs="Arial"/>
          <w:color w:val="000000"/>
          <w:sz w:val="22"/>
          <w:szCs w:val="22"/>
        </w:rPr>
        <w:t>Valuation of other fixed assets of the Project.</w:t>
      </w:r>
    </w:p>
    <w:p w14:paraId="40838AEA" w14:textId="77777777" w:rsidR="0047331F" w:rsidRDefault="0047331F" w:rsidP="00B271D8">
      <w:pPr>
        <w:spacing w:line="360" w:lineRule="auto"/>
        <w:jc w:val="both"/>
        <w:rPr>
          <w:rFonts w:ascii="Arial" w:hAnsi="Arial" w:cs="Arial"/>
          <w:color w:val="000000"/>
          <w:sz w:val="22"/>
          <w:szCs w:val="22"/>
        </w:rPr>
      </w:pPr>
    </w:p>
    <w:p w14:paraId="1174FE77" w14:textId="700F331F" w:rsidR="0047331F" w:rsidRPr="004400F6" w:rsidRDefault="0047331F" w:rsidP="007A2166">
      <w:pPr>
        <w:pStyle w:val="ListParagraph"/>
        <w:numPr>
          <w:ilvl w:val="0"/>
          <w:numId w:val="55"/>
        </w:numPr>
        <w:spacing w:line="360" w:lineRule="auto"/>
        <w:ind w:left="426"/>
        <w:jc w:val="both"/>
        <w:rPr>
          <w:rFonts w:ascii="Arial" w:hAnsi="Arial" w:cs="Arial"/>
          <w:i/>
          <w:color w:val="000000"/>
          <w:sz w:val="22"/>
          <w:szCs w:val="22"/>
        </w:rPr>
      </w:pPr>
      <w:r w:rsidRPr="004400F6">
        <w:rPr>
          <w:rFonts w:ascii="Arial" w:hAnsi="Arial" w:cs="Arial"/>
          <w:i/>
          <w:color w:val="000000"/>
          <w:sz w:val="22"/>
          <w:szCs w:val="22"/>
        </w:rPr>
        <w:t xml:space="preserve">Valuation of </w:t>
      </w:r>
      <w:r w:rsidR="00B271D8" w:rsidRPr="004400F6">
        <w:rPr>
          <w:rFonts w:ascii="Arial" w:hAnsi="Arial" w:cs="Arial"/>
          <w:i/>
          <w:color w:val="000000"/>
          <w:sz w:val="22"/>
          <w:szCs w:val="22"/>
        </w:rPr>
        <w:t>Limestone mine assets has not been considered in this Valuation</w:t>
      </w:r>
      <w:r w:rsidR="004400F6">
        <w:rPr>
          <w:rFonts w:ascii="Arial" w:hAnsi="Arial" w:cs="Arial"/>
          <w:i/>
          <w:color w:val="000000"/>
          <w:sz w:val="22"/>
          <w:szCs w:val="22"/>
        </w:rPr>
        <w:t xml:space="preserve"> Report</w:t>
      </w:r>
      <w:r w:rsidR="00AC6434">
        <w:rPr>
          <w:rFonts w:ascii="Arial" w:hAnsi="Arial" w:cs="Arial"/>
          <w:i/>
          <w:color w:val="000000"/>
          <w:sz w:val="22"/>
          <w:szCs w:val="22"/>
        </w:rPr>
        <w:t xml:space="preserve"> due to unavailability of sufficient documents</w:t>
      </w:r>
      <w:r w:rsidR="00B271D8" w:rsidRPr="004400F6">
        <w:rPr>
          <w:rFonts w:ascii="Arial" w:hAnsi="Arial" w:cs="Arial"/>
          <w:i/>
          <w:color w:val="000000"/>
          <w:sz w:val="22"/>
          <w:szCs w:val="22"/>
        </w:rPr>
        <w:t>.</w:t>
      </w:r>
    </w:p>
    <w:p w14:paraId="5052CB55" w14:textId="77777777" w:rsidR="004400F6" w:rsidRPr="007D3049" w:rsidRDefault="004400F6" w:rsidP="007A2166">
      <w:pPr>
        <w:pStyle w:val="ListParagraph"/>
        <w:numPr>
          <w:ilvl w:val="0"/>
          <w:numId w:val="55"/>
        </w:numPr>
        <w:spacing w:line="360" w:lineRule="auto"/>
        <w:ind w:left="426"/>
        <w:jc w:val="both"/>
        <w:rPr>
          <w:rFonts w:ascii="Arial" w:hAnsi="Arial" w:cs="Arial"/>
          <w:i/>
          <w:color w:val="000000"/>
          <w:sz w:val="22"/>
          <w:szCs w:val="22"/>
        </w:rPr>
      </w:pPr>
      <w:r w:rsidRPr="007D304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134F6D40" w14:textId="77777777" w:rsidR="004400F6" w:rsidRPr="007D3049" w:rsidRDefault="004400F6" w:rsidP="007A2166">
      <w:pPr>
        <w:pStyle w:val="ListParagraph"/>
        <w:numPr>
          <w:ilvl w:val="0"/>
          <w:numId w:val="55"/>
        </w:numPr>
        <w:spacing w:line="360" w:lineRule="auto"/>
        <w:ind w:left="426"/>
        <w:jc w:val="both"/>
        <w:rPr>
          <w:rFonts w:ascii="Arial" w:hAnsi="Arial" w:cs="Arial"/>
          <w:i/>
          <w:color w:val="000000"/>
          <w:sz w:val="22"/>
          <w:szCs w:val="22"/>
        </w:rPr>
      </w:pPr>
      <w:r w:rsidRPr="007D3049">
        <w:rPr>
          <w:rFonts w:ascii="Arial" w:hAnsi="Arial" w:cs="Arial"/>
          <w:i/>
          <w:color w:val="000000"/>
          <w:sz w:val="22"/>
          <w:szCs w:val="22"/>
        </w:rPr>
        <w:lastRenderedPageBreak/>
        <w:t>This report only contains general assessment &amp; opinion o</w:t>
      </w:r>
      <w:r>
        <w:rPr>
          <w:rFonts w:ascii="Arial" w:hAnsi="Arial" w:cs="Arial"/>
          <w:i/>
          <w:color w:val="000000"/>
          <w:sz w:val="22"/>
          <w:szCs w:val="22"/>
        </w:rPr>
        <w:t xml:space="preserve">n the Depreciated market value </w:t>
      </w:r>
      <w:r w:rsidRPr="007D304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600D9402" w14:textId="77777777" w:rsidR="00D14703" w:rsidRPr="0047331F" w:rsidRDefault="00D14703" w:rsidP="00DD47BC">
      <w:pPr>
        <w:spacing w:line="360" w:lineRule="auto"/>
        <w:jc w:val="both"/>
        <w:rPr>
          <w:rFonts w:ascii="Arial" w:hAnsi="Arial" w:cs="Arial"/>
          <w:color w:val="000000"/>
          <w:sz w:val="22"/>
          <w:szCs w:val="22"/>
        </w:rPr>
      </w:pPr>
    </w:p>
    <w:p w14:paraId="03F407DE" w14:textId="77777777" w:rsidR="003009CC" w:rsidRDefault="003009CC" w:rsidP="009E008B">
      <w:pPr>
        <w:pStyle w:val="ListParagraph"/>
        <w:numPr>
          <w:ilvl w:val="0"/>
          <w:numId w:val="44"/>
        </w:numPr>
        <w:spacing w:line="360" w:lineRule="auto"/>
        <w:ind w:left="0"/>
        <w:jc w:val="both"/>
        <w:rPr>
          <w:rFonts w:ascii="Arial" w:hAnsi="Arial" w:cs="Arial"/>
          <w:b/>
          <w:sz w:val="22"/>
          <w:szCs w:val="22"/>
        </w:rPr>
      </w:pPr>
      <w:r w:rsidRPr="00EE0921">
        <w:rPr>
          <w:rFonts w:ascii="Arial" w:hAnsi="Arial" w:cs="Arial"/>
          <w:b/>
          <w:sz w:val="22"/>
          <w:szCs w:val="22"/>
        </w:rPr>
        <w:t>DOCUMENTS/DATA REFFERED</w:t>
      </w:r>
      <w:r>
        <w:rPr>
          <w:rFonts w:ascii="Arial" w:hAnsi="Arial" w:cs="Arial"/>
          <w:b/>
          <w:sz w:val="22"/>
          <w:szCs w:val="22"/>
        </w:rPr>
        <w:t xml:space="preserve">: </w:t>
      </w:r>
    </w:p>
    <w:p w14:paraId="43DE7BC8" w14:textId="77777777" w:rsidR="00106BE1" w:rsidRPr="000F3553" w:rsidRDefault="00106BE1" w:rsidP="009E008B">
      <w:pPr>
        <w:pStyle w:val="ListParagraph"/>
        <w:numPr>
          <w:ilvl w:val="0"/>
          <w:numId w:val="45"/>
        </w:numPr>
        <w:spacing w:line="360" w:lineRule="auto"/>
        <w:ind w:left="426"/>
        <w:jc w:val="both"/>
        <w:rPr>
          <w:rFonts w:ascii="Arial" w:hAnsi="Arial" w:cs="Arial"/>
          <w:sz w:val="22"/>
          <w:szCs w:val="22"/>
        </w:rPr>
      </w:pPr>
      <w:r w:rsidRPr="000F3553">
        <w:rPr>
          <w:rFonts w:ascii="Arial" w:hAnsi="Arial" w:cs="Arial"/>
          <w:sz w:val="22"/>
          <w:szCs w:val="22"/>
        </w:rPr>
        <w:t>Copy of Land Sale Deeds</w:t>
      </w:r>
    </w:p>
    <w:p w14:paraId="5020175A" w14:textId="5E82FE6C" w:rsidR="00106BE1" w:rsidRPr="006C4905" w:rsidRDefault="00106BE1" w:rsidP="006C4905">
      <w:pPr>
        <w:pStyle w:val="ListParagraph"/>
        <w:numPr>
          <w:ilvl w:val="0"/>
          <w:numId w:val="45"/>
        </w:numPr>
        <w:spacing w:line="360" w:lineRule="auto"/>
        <w:ind w:left="426"/>
        <w:jc w:val="both"/>
        <w:rPr>
          <w:rFonts w:ascii="Arial" w:hAnsi="Arial" w:cs="Arial"/>
          <w:sz w:val="22"/>
          <w:szCs w:val="22"/>
        </w:rPr>
      </w:pPr>
      <w:r w:rsidRPr="000F3553">
        <w:rPr>
          <w:rFonts w:ascii="Arial" w:hAnsi="Arial" w:cs="Arial"/>
          <w:sz w:val="22"/>
          <w:szCs w:val="22"/>
        </w:rPr>
        <w:t xml:space="preserve">Copy of </w:t>
      </w:r>
      <w:r w:rsidR="000F3553" w:rsidRPr="000F3553">
        <w:rPr>
          <w:rFonts w:ascii="Arial" w:hAnsi="Arial" w:cs="Arial"/>
          <w:sz w:val="22"/>
          <w:szCs w:val="22"/>
        </w:rPr>
        <w:t>Plant Layout</w:t>
      </w:r>
      <w:r w:rsidRPr="000F3553">
        <w:rPr>
          <w:rFonts w:ascii="Arial" w:hAnsi="Arial" w:cs="Arial"/>
          <w:sz w:val="22"/>
          <w:szCs w:val="22"/>
        </w:rPr>
        <w:t xml:space="preserve"> Plan</w:t>
      </w:r>
    </w:p>
    <w:p w14:paraId="7A2CC9A8" w14:textId="77777777" w:rsidR="00106BE1" w:rsidRPr="000F3553" w:rsidRDefault="00106BE1" w:rsidP="009E008B">
      <w:pPr>
        <w:pStyle w:val="ListParagraph"/>
        <w:numPr>
          <w:ilvl w:val="0"/>
          <w:numId w:val="45"/>
        </w:numPr>
        <w:spacing w:line="360" w:lineRule="auto"/>
        <w:ind w:left="426"/>
        <w:jc w:val="both"/>
        <w:rPr>
          <w:rFonts w:ascii="Arial" w:hAnsi="Arial" w:cs="Arial"/>
          <w:sz w:val="22"/>
          <w:szCs w:val="22"/>
        </w:rPr>
      </w:pPr>
      <w:r w:rsidRPr="000F3553">
        <w:rPr>
          <w:rFonts w:ascii="Arial" w:hAnsi="Arial" w:cs="Arial"/>
          <w:sz w:val="22"/>
          <w:szCs w:val="22"/>
        </w:rPr>
        <w:t>Copies of Approvals and NOC’s from various Government agencies and departments</w:t>
      </w:r>
    </w:p>
    <w:p w14:paraId="23413CCD" w14:textId="70619953" w:rsidR="00106BE1" w:rsidRPr="000F3553" w:rsidRDefault="00E37855" w:rsidP="009E008B">
      <w:pPr>
        <w:pStyle w:val="ListParagraph"/>
        <w:numPr>
          <w:ilvl w:val="0"/>
          <w:numId w:val="45"/>
        </w:numPr>
        <w:spacing w:line="360" w:lineRule="auto"/>
        <w:ind w:left="426"/>
        <w:jc w:val="both"/>
        <w:rPr>
          <w:rFonts w:ascii="Arial" w:hAnsi="Arial" w:cs="Arial"/>
          <w:sz w:val="22"/>
          <w:szCs w:val="22"/>
        </w:rPr>
      </w:pPr>
      <w:r w:rsidRPr="000F3553">
        <w:rPr>
          <w:rFonts w:ascii="Arial" w:hAnsi="Arial" w:cs="Arial"/>
          <w:sz w:val="22"/>
          <w:szCs w:val="22"/>
        </w:rPr>
        <w:t>Copies</w:t>
      </w:r>
      <w:r w:rsidR="00F13813" w:rsidRPr="000F3553">
        <w:rPr>
          <w:rFonts w:ascii="Arial" w:hAnsi="Arial" w:cs="Arial"/>
          <w:sz w:val="22"/>
          <w:szCs w:val="22"/>
        </w:rPr>
        <w:t xml:space="preserve"> of Agreements made between</w:t>
      </w:r>
      <w:r w:rsidR="00DF358F">
        <w:rPr>
          <w:rFonts w:ascii="Arial" w:hAnsi="Arial" w:cs="Arial"/>
          <w:sz w:val="22"/>
          <w:szCs w:val="22"/>
        </w:rPr>
        <w:t xml:space="preserve"> </w:t>
      </w:r>
      <w:r w:rsidR="00370DDB">
        <w:rPr>
          <w:rFonts w:ascii="Arial" w:hAnsi="Arial" w:cs="Arial"/>
          <w:sz w:val="22"/>
          <w:szCs w:val="22"/>
        </w:rPr>
        <w:t>J</w:t>
      </w:r>
      <w:r w:rsidR="00F13813" w:rsidRPr="000F3553">
        <w:rPr>
          <w:rFonts w:ascii="Arial" w:hAnsi="Arial" w:cs="Arial"/>
          <w:sz w:val="22"/>
          <w:szCs w:val="22"/>
        </w:rPr>
        <w:t>CL</w:t>
      </w:r>
      <w:r w:rsidRPr="000F3553">
        <w:rPr>
          <w:rFonts w:ascii="Arial" w:hAnsi="Arial" w:cs="Arial"/>
          <w:sz w:val="22"/>
          <w:szCs w:val="22"/>
        </w:rPr>
        <w:t xml:space="preserve"> </w:t>
      </w:r>
      <w:r w:rsidR="00B271D8">
        <w:rPr>
          <w:rFonts w:ascii="Arial" w:hAnsi="Arial" w:cs="Arial"/>
          <w:sz w:val="22"/>
          <w:szCs w:val="22"/>
        </w:rPr>
        <w:t>and Government on various notes</w:t>
      </w:r>
    </w:p>
    <w:p w14:paraId="18C6473D" w14:textId="77777777" w:rsidR="00106BE1" w:rsidRPr="000F3553" w:rsidRDefault="00B271D8" w:rsidP="009E008B">
      <w:pPr>
        <w:pStyle w:val="ListParagraph"/>
        <w:numPr>
          <w:ilvl w:val="0"/>
          <w:numId w:val="45"/>
        </w:numPr>
        <w:spacing w:line="360" w:lineRule="auto"/>
        <w:ind w:left="426"/>
        <w:jc w:val="both"/>
        <w:rPr>
          <w:rFonts w:ascii="Arial" w:hAnsi="Arial" w:cs="Arial"/>
          <w:sz w:val="22"/>
          <w:szCs w:val="22"/>
        </w:rPr>
      </w:pPr>
      <w:r>
        <w:rPr>
          <w:rFonts w:ascii="Arial" w:hAnsi="Arial" w:cs="Arial"/>
          <w:sz w:val="22"/>
          <w:szCs w:val="22"/>
        </w:rPr>
        <w:t>Cement</w:t>
      </w:r>
      <w:r w:rsidR="00E37855" w:rsidRPr="000F3553">
        <w:rPr>
          <w:rFonts w:ascii="Arial" w:hAnsi="Arial" w:cs="Arial"/>
          <w:sz w:val="22"/>
          <w:szCs w:val="22"/>
        </w:rPr>
        <w:t xml:space="preserve"> Plant</w:t>
      </w:r>
      <w:r w:rsidR="00106BE1" w:rsidRPr="000F3553">
        <w:rPr>
          <w:rFonts w:ascii="Arial" w:hAnsi="Arial" w:cs="Arial"/>
          <w:sz w:val="22"/>
          <w:szCs w:val="22"/>
        </w:rPr>
        <w:t xml:space="preserve"> references available in public domain</w:t>
      </w:r>
    </w:p>
    <w:p w14:paraId="4FDB14B6" w14:textId="079AA947" w:rsidR="00DA4F90" w:rsidRPr="00EB4484" w:rsidRDefault="00BC1048" w:rsidP="00DA4F90">
      <w:pPr>
        <w:rPr>
          <w:rFonts w:ascii="Arial" w:hAnsi="Arial" w:cs="Arial"/>
          <w:b/>
          <w:i/>
          <w:sz w:val="16"/>
          <w:szCs w:val="16"/>
        </w:rPr>
      </w:pPr>
      <w:r>
        <w:rPr>
          <w:rFonts w:ascii="Arial" w:hAnsi="Arial" w:cs="Arial"/>
          <w:b/>
          <w:i/>
          <w:sz w:val="16"/>
          <w:szCs w:val="16"/>
        </w:rPr>
        <w:br w:type="page"/>
      </w:r>
    </w:p>
    <w:tbl>
      <w:tblPr>
        <w:tblStyle w:val="TableGrid"/>
        <w:tblW w:w="0" w:type="auto"/>
        <w:jc w:val="center"/>
        <w:tblLook w:val="04A0" w:firstRow="1" w:lastRow="0" w:firstColumn="1" w:lastColumn="0" w:noHBand="0" w:noVBand="1"/>
      </w:tblPr>
      <w:tblGrid>
        <w:gridCol w:w="1526"/>
        <w:gridCol w:w="7899"/>
      </w:tblGrid>
      <w:tr w:rsidR="00DA4F90" w14:paraId="6E6C0E7C" w14:textId="77777777" w:rsidTr="00D07949">
        <w:trPr>
          <w:trHeight w:val="447"/>
          <w:jc w:val="center"/>
        </w:trPr>
        <w:tc>
          <w:tcPr>
            <w:tcW w:w="1526" w:type="dxa"/>
            <w:shd w:val="clear" w:color="auto" w:fill="17365D" w:themeFill="text2" w:themeFillShade="BF"/>
            <w:vAlign w:val="center"/>
          </w:tcPr>
          <w:p w14:paraId="22B6605D" w14:textId="77777777" w:rsidR="00DA4F90" w:rsidRPr="00525FC7" w:rsidRDefault="00DA4F90" w:rsidP="00D07949">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899" w:type="dxa"/>
            <w:shd w:val="clear" w:color="auto" w:fill="DBE5F1" w:themeFill="accent1" w:themeFillTint="33"/>
            <w:vAlign w:val="center"/>
          </w:tcPr>
          <w:p w14:paraId="499B85E2" w14:textId="5BCB020E" w:rsidR="00DA4F90" w:rsidRPr="007D399A" w:rsidRDefault="00EA543A" w:rsidP="00D07949">
            <w:pPr>
              <w:jc w:val="center"/>
              <w:rPr>
                <w:rFonts w:ascii="Arial" w:hAnsi="Arial" w:cs="Arial"/>
                <w:b/>
                <w:i/>
                <w:sz w:val="16"/>
                <w:szCs w:val="16"/>
              </w:rPr>
            </w:pPr>
            <w:r>
              <w:rPr>
                <w:rFonts w:ascii="Arial" w:hAnsi="Arial" w:cs="Arial"/>
                <w:b/>
              </w:rPr>
              <w:t>VALUATION ASSESSMENT AS PER RKA</w:t>
            </w:r>
            <w:r w:rsidR="00DA4F90" w:rsidRPr="00E60E2F">
              <w:rPr>
                <w:rFonts w:ascii="Arial" w:hAnsi="Arial" w:cs="Arial"/>
                <w:b/>
              </w:rPr>
              <w:t xml:space="preserve"> FORMAT</w:t>
            </w:r>
          </w:p>
        </w:tc>
      </w:tr>
    </w:tbl>
    <w:p w14:paraId="42748DA7" w14:textId="77777777" w:rsidR="00DA4F90" w:rsidRDefault="00DA4F90" w:rsidP="00DA4F90">
      <w:pPr>
        <w:rPr>
          <w:b/>
          <w:szCs w:val="20"/>
          <w:u w:val="single"/>
        </w:rPr>
      </w:pPr>
    </w:p>
    <w:tbl>
      <w:tblPr>
        <w:tblStyle w:val="TableGrid"/>
        <w:tblW w:w="0" w:type="auto"/>
        <w:jc w:val="center"/>
        <w:tblLook w:val="04A0" w:firstRow="1" w:lastRow="0" w:firstColumn="1" w:lastColumn="0" w:noHBand="0" w:noVBand="1"/>
      </w:tblPr>
      <w:tblGrid>
        <w:gridCol w:w="3514"/>
        <w:gridCol w:w="5974"/>
      </w:tblGrid>
      <w:tr w:rsidR="00DA4F90" w:rsidRPr="00E60E2F" w14:paraId="573ED3C2" w14:textId="77777777" w:rsidTr="00D07949">
        <w:trPr>
          <w:trHeight w:val="70"/>
          <w:jc w:val="center"/>
        </w:trPr>
        <w:tc>
          <w:tcPr>
            <w:tcW w:w="3539" w:type="dxa"/>
          </w:tcPr>
          <w:p w14:paraId="0C6B1B02" w14:textId="77777777" w:rsidR="00DA4F90" w:rsidRPr="00E60E2F" w:rsidRDefault="00DA4F90" w:rsidP="00D07949">
            <w:pPr>
              <w:rPr>
                <w:rFonts w:ascii="Arial" w:hAnsi="Arial" w:cs="Arial"/>
                <w:sz w:val="22"/>
                <w:szCs w:val="20"/>
                <w:highlight w:val="yellow"/>
              </w:rPr>
            </w:pPr>
            <w:r w:rsidRPr="00E60E2F">
              <w:rPr>
                <w:rFonts w:ascii="Arial" w:hAnsi="Arial" w:cs="Arial"/>
                <w:sz w:val="22"/>
                <w:szCs w:val="20"/>
              </w:rPr>
              <w:t xml:space="preserve">Name &amp; Address of Branch: </w:t>
            </w:r>
          </w:p>
        </w:tc>
        <w:tc>
          <w:tcPr>
            <w:tcW w:w="6021" w:type="dxa"/>
          </w:tcPr>
          <w:p w14:paraId="03F7DF51" w14:textId="16ACDC4F" w:rsidR="00DA4F90" w:rsidRPr="00E60E2F" w:rsidRDefault="00FE25CA" w:rsidP="00AD3810">
            <w:pPr>
              <w:pStyle w:val="NoSpacing"/>
              <w:rPr>
                <w:highlight w:val="yellow"/>
              </w:rPr>
            </w:pPr>
            <w:r w:rsidRPr="00AD3810">
              <w:rPr>
                <w:rFonts w:ascii="Arial" w:hAnsi="Arial" w:cs="Arial"/>
                <w:szCs w:val="24"/>
              </w:rPr>
              <w:t>ARCIL</w:t>
            </w:r>
            <w:r w:rsidR="00E90619" w:rsidRPr="00AD3810">
              <w:rPr>
                <w:rFonts w:ascii="Arial" w:hAnsi="Arial" w:cs="Arial"/>
                <w:szCs w:val="24"/>
              </w:rPr>
              <w:t>,</w:t>
            </w:r>
            <w:r w:rsidRPr="00AD3810">
              <w:rPr>
                <w:rFonts w:ascii="Arial" w:hAnsi="Arial" w:cs="Arial"/>
                <w:szCs w:val="24"/>
              </w:rPr>
              <w:t xml:space="preserve"> 10th Floor, The Ruby, 29, Senapati Bapat Marg, Dadar West, Mumbai, Maharashtra-400028</w:t>
            </w:r>
          </w:p>
        </w:tc>
      </w:tr>
      <w:tr w:rsidR="00DA4F90" w:rsidRPr="00E60E2F" w14:paraId="0397447D" w14:textId="77777777" w:rsidTr="00DA4F90">
        <w:trPr>
          <w:trHeight w:val="70"/>
          <w:jc w:val="center"/>
        </w:trPr>
        <w:tc>
          <w:tcPr>
            <w:tcW w:w="3539" w:type="dxa"/>
          </w:tcPr>
          <w:p w14:paraId="204E8F32" w14:textId="77777777" w:rsidR="00DA4F90" w:rsidRPr="00E60E2F" w:rsidRDefault="00DA4F90" w:rsidP="00D07949">
            <w:pPr>
              <w:rPr>
                <w:rFonts w:ascii="Arial" w:hAnsi="Arial" w:cs="Arial"/>
                <w:sz w:val="22"/>
                <w:szCs w:val="20"/>
              </w:rPr>
            </w:pPr>
            <w:r w:rsidRPr="00E60E2F">
              <w:rPr>
                <w:rFonts w:ascii="Arial" w:hAnsi="Arial" w:cs="Arial"/>
                <w:sz w:val="22"/>
                <w:szCs w:val="20"/>
              </w:rPr>
              <w:t>Name of Customer (s)/ Borrower Unit</w:t>
            </w:r>
          </w:p>
        </w:tc>
        <w:tc>
          <w:tcPr>
            <w:tcW w:w="6021" w:type="dxa"/>
          </w:tcPr>
          <w:p w14:paraId="00D84337" w14:textId="2FBFFE28" w:rsidR="00DA4F90" w:rsidRPr="00E60E2F" w:rsidRDefault="00DA4F90" w:rsidP="00D07949">
            <w:pPr>
              <w:tabs>
                <w:tab w:val="left" w:pos="8190"/>
              </w:tabs>
              <w:spacing w:line="360" w:lineRule="auto"/>
              <w:rPr>
                <w:rFonts w:ascii="Arial" w:hAnsi="Arial" w:cs="Arial"/>
                <w:b/>
                <w:i/>
                <w:sz w:val="22"/>
              </w:rPr>
            </w:pPr>
            <w:r w:rsidRPr="00E60E2F">
              <w:rPr>
                <w:rFonts w:ascii="Arial" w:hAnsi="Arial" w:cs="Arial"/>
                <w:sz w:val="22"/>
              </w:rPr>
              <w:t xml:space="preserve">M/s. </w:t>
            </w:r>
            <w:r w:rsidR="00B06964">
              <w:rPr>
                <w:rFonts w:ascii="Arial" w:hAnsi="Arial" w:cs="Arial"/>
                <w:sz w:val="22"/>
              </w:rPr>
              <w:t xml:space="preserve">JUD </w:t>
            </w:r>
            <w:r w:rsidRPr="00E60E2F">
              <w:rPr>
                <w:rFonts w:ascii="Arial" w:hAnsi="Arial" w:cs="Arial"/>
                <w:sz w:val="22"/>
              </w:rPr>
              <w:t>Cement Ltd.</w:t>
            </w:r>
          </w:p>
        </w:tc>
      </w:tr>
    </w:tbl>
    <w:p w14:paraId="5D2B2908" w14:textId="77777777" w:rsidR="00DA4F90" w:rsidRDefault="00DA4F90" w:rsidP="00DA4F90">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266"/>
        <w:gridCol w:w="2076"/>
      </w:tblGrid>
      <w:tr w:rsidR="00DA4F90" w:rsidRPr="00E60E2F" w14:paraId="6725F037" w14:textId="77777777" w:rsidTr="00D07949">
        <w:trPr>
          <w:trHeight w:val="58"/>
        </w:trPr>
        <w:tc>
          <w:tcPr>
            <w:tcW w:w="709" w:type="dxa"/>
            <w:shd w:val="clear" w:color="auto" w:fill="17365D" w:themeFill="text2" w:themeFillShade="BF"/>
          </w:tcPr>
          <w:p w14:paraId="5BD1F107" w14:textId="77777777" w:rsidR="00DA4F90" w:rsidRPr="00E60E2F" w:rsidRDefault="00DA4F90" w:rsidP="00D07949">
            <w:pPr>
              <w:pStyle w:val="NoSpacing"/>
              <w:spacing w:line="276" w:lineRule="auto"/>
              <w:jc w:val="center"/>
              <w:rPr>
                <w:rFonts w:ascii="Arial" w:hAnsi="Arial" w:cs="Arial"/>
                <w:b/>
              </w:rPr>
            </w:pPr>
            <w:r w:rsidRPr="00E60E2F">
              <w:rPr>
                <w:rFonts w:ascii="Arial" w:hAnsi="Arial" w:cs="Arial"/>
                <w:b/>
              </w:rPr>
              <w:br w:type="page"/>
              <w:t>I.</w:t>
            </w:r>
          </w:p>
        </w:tc>
        <w:tc>
          <w:tcPr>
            <w:tcW w:w="10288" w:type="dxa"/>
            <w:gridSpan w:val="7"/>
            <w:shd w:val="clear" w:color="auto" w:fill="17365D" w:themeFill="text2" w:themeFillShade="BF"/>
          </w:tcPr>
          <w:p w14:paraId="20188152" w14:textId="77777777" w:rsidR="00DA4F90" w:rsidRPr="00E60E2F" w:rsidRDefault="00DA4F90" w:rsidP="00D07949">
            <w:pPr>
              <w:pStyle w:val="NoSpacing"/>
              <w:spacing w:line="276" w:lineRule="auto"/>
              <w:jc w:val="center"/>
              <w:rPr>
                <w:rFonts w:ascii="Arial" w:hAnsi="Arial" w:cs="Arial"/>
                <w:b/>
              </w:rPr>
            </w:pPr>
            <w:r w:rsidRPr="00E60E2F">
              <w:rPr>
                <w:rFonts w:ascii="Arial" w:hAnsi="Arial" w:cs="Arial"/>
                <w:b/>
              </w:rPr>
              <w:t>GENERAL</w:t>
            </w:r>
          </w:p>
        </w:tc>
      </w:tr>
      <w:tr w:rsidR="00DA4F90" w:rsidRPr="00E60E2F" w14:paraId="71A35B54" w14:textId="77777777" w:rsidTr="00D07949">
        <w:trPr>
          <w:trHeight w:val="164"/>
        </w:trPr>
        <w:tc>
          <w:tcPr>
            <w:tcW w:w="709" w:type="dxa"/>
          </w:tcPr>
          <w:p w14:paraId="357D6E7C"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Pr>
          <w:p w14:paraId="2804523B"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Purpose for which the valuation is made</w:t>
            </w:r>
          </w:p>
        </w:tc>
        <w:tc>
          <w:tcPr>
            <w:tcW w:w="5894" w:type="dxa"/>
            <w:gridSpan w:val="4"/>
          </w:tcPr>
          <w:p w14:paraId="48D36A57" w14:textId="06C4A82D" w:rsidR="00DA4F90" w:rsidRPr="00E60E2F" w:rsidRDefault="00773D47" w:rsidP="00D07949">
            <w:pPr>
              <w:pStyle w:val="NoSpacing"/>
              <w:ind w:left="134" w:right="90"/>
              <w:jc w:val="both"/>
              <w:rPr>
                <w:rFonts w:ascii="Arial" w:hAnsi="Arial" w:cs="Arial"/>
              </w:rPr>
            </w:pPr>
            <w:sdt>
              <w:sdtPr>
                <w:rPr>
                  <w:rFonts w:ascii="Arial" w:hAnsi="Arial" w:cs="Arial"/>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6C4905">
                  <w:rPr>
                    <w:rFonts w:ascii="Arial" w:hAnsi="Arial" w:cs="Arial"/>
                  </w:rPr>
                  <w:t>For Strategic Debt Restructuring</w:t>
                </w:r>
              </w:sdtContent>
            </w:sdt>
          </w:p>
        </w:tc>
      </w:tr>
      <w:tr w:rsidR="00DA4F90" w:rsidRPr="00E60E2F" w14:paraId="4B015F31" w14:textId="77777777" w:rsidTr="00D07949">
        <w:trPr>
          <w:trHeight w:val="58"/>
        </w:trPr>
        <w:tc>
          <w:tcPr>
            <w:tcW w:w="709" w:type="dxa"/>
            <w:vMerge w:val="restart"/>
          </w:tcPr>
          <w:p w14:paraId="22F3898C"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658" w:type="dxa"/>
          </w:tcPr>
          <w:p w14:paraId="73F08637" w14:textId="77777777" w:rsidR="00DA4F90" w:rsidRPr="00E60E2F" w:rsidRDefault="00DA4F90" w:rsidP="007A2166">
            <w:pPr>
              <w:pStyle w:val="NoSpacing"/>
              <w:widowControl w:val="0"/>
              <w:numPr>
                <w:ilvl w:val="0"/>
                <w:numId w:val="61"/>
              </w:numPr>
              <w:autoSpaceDE w:val="0"/>
              <w:autoSpaceDN w:val="0"/>
              <w:rPr>
                <w:rFonts w:ascii="Arial" w:hAnsi="Arial" w:cs="Arial"/>
              </w:rPr>
            </w:pPr>
          </w:p>
        </w:tc>
        <w:tc>
          <w:tcPr>
            <w:tcW w:w="3736" w:type="dxa"/>
            <w:gridSpan w:val="2"/>
          </w:tcPr>
          <w:p w14:paraId="6D59DB52"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Date of inspection</w:t>
            </w:r>
          </w:p>
        </w:tc>
        <w:tc>
          <w:tcPr>
            <w:tcW w:w="5894" w:type="dxa"/>
            <w:gridSpan w:val="4"/>
          </w:tcPr>
          <w:p w14:paraId="2B3FD5FF" w14:textId="66B862E6" w:rsidR="00DA4F90" w:rsidRPr="00E60E2F" w:rsidRDefault="00773D47" w:rsidP="00D07949">
            <w:pPr>
              <w:pStyle w:val="NoSpacing"/>
              <w:ind w:left="134" w:right="90"/>
              <w:jc w:val="both"/>
              <w:rPr>
                <w:rFonts w:ascii="Arial" w:hAnsi="Arial" w:cs="Arial"/>
              </w:rPr>
            </w:pPr>
            <w:sdt>
              <w:sdtPr>
                <w:rPr>
                  <w:rFonts w:ascii="Arial" w:hAnsi="Arial" w:cs="Arial"/>
                </w:rPr>
                <w:id w:val="-1119212750"/>
                <w:date w:fullDate="2021-11-16T00:00:00Z">
                  <w:dateFormat w:val="d MMMM yyyy"/>
                  <w:lid w:val="en-US"/>
                  <w:storeMappedDataAs w:val="dateTime"/>
                  <w:calendar w:val="gregorian"/>
                </w:date>
              </w:sdtPr>
              <w:sdtContent>
                <w:r w:rsidR="001D003D">
                  <w:rPr>
                    <w:rFonts w:ascii="Arial" w:hAnsi="Arial" w:cs="Arial"/>
                  </w:rPr>
                  <w:t>16 November 2021</w:t>
                </w:r>
              </w:sdtContent>
            </w:sdt>
            <w:r w:rsidR="00AD3810">
              <w:rPr>
                <w:rFonts w:ascii="Arial" w:hAnsi="Arial" w:cs="Arial"/>
              </w:rPr>
              <w:t xml:space="preserve"> to </w:t>
            </w:r>
            <w:sdt>
              <w:sdtPr>
                <w:rPr>
                  <w:rFonts w:ascii="Arial" w:hAnsi="Arial" w:cs="Arial"/>
                </w:rPr>
                <w:id w:val="2019027678"/>
                <w:date w:fullDate="2021-11-18T00:00:00Z">
                  <w:dateFormat w:val="d MMMM yyyy"/>
                  <w:lid w:val="en-US"/>
                  <w:storeMappedDataAs w:val="dateTime"/>
                  <w:calendar w:val="gregorian"/>
                </w:date>
              </w:sdtPr>
              <w:sdtContent>
                <w:r w:rsidR="00AD3810">
                  <w:rPr>
                    <w:rFonts w:ascii="Arial" w:hAnsi="Arial" w:cs="Arial"/>
                  </w:rPr>
                  <w:t>18 November 2021</w:t>
                </w:r>
              </w:sdtContent>
            </w:sdt>
          </w:p>
        </w:tc>
      </w:tr>
      <w:tr w:rsidR="00DA4F90" w:rsidRPr="00E60E2F" w14:paraId="767BD5C7" w14:textId="77777777" w:rsidTr="00D07949">
        <w:trPr>
          <w:trHeight w:val="281"/>
        </w:trPr>
        <w:tc>
          <w:tcPr>
            <w:tcW w:w="709" w:type="dxa"/>
            <w:vMerge/>
            <w:tcBorders>
              <w:top w:val="nil"/>
            </w:tcBorders>
          </w:tcPr>
          <w:p w14:paraId="0EADC68D" w14:textId="77777777" w:rsidR="00DA4F90" w:rsidRPr="00E60E2F" w:rsidRDefault="00DA4F90" w:rsidP="007A2166">
            <w:pPr>
              <w:pStyle w:val="TableParagraph"/>
              <w:numPr>
                <w:ilvl w:val="0"/>
                <w:numId w:val="59"/>
              </w:numPr>
              <w:spacing w:before="64"/>
            </w:pPr>
          </w:p>
        </w:tc>
        <w:tc>
          <w:tcPr>
            <w:tcW w:w="658" w:type="dxa"/>
          </w:tcPr>
          <w:p w14:paraId="3BA6CA57" w14:textId="77777777" w:rsidR="00DA4F90" w:rsidRPr="00E60E2F" w:rsidRDefault="00DA4F90" w:rsidP="007A2166">
            <w:pPr>
              <w:pStyle w:val="NoSpacing"/>
              <w:widowControl w:val="0"/>
              <w:numPr>
                <w:ilvl w:val="0"/>
                <w:numId w:val="61"/>
              </w:numPr>
              <w:autoSpaceDE w:val="0"/>
              <w:autoSpaceDN w:val="0"/>
              <w:rPr>
                <w:rFonts w:ascii="Arial" w:hAnsi="Arial" w:cs="Arial"/>
              </w:rPr>
            </w:pPr>
          </w:p>
        </w:tc>
        <w:tc>
          <w:tcPr>
            <w:tcW w:w="3736" w:type="dxa"/>
            <w:gridSpan w:val="2"/>
          </w:tcPr>
          <w:p w14:paraId="08AD5183"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Date on which the valuation is made</w:t>
            </w:r>
          </w:p>
        </w:tc>
        <w:sdt>
          <w:sdtPr>
            <w:rPr>
              <w:rFonts w:ascii="Arial" w:hAnsi="Arial" w:cs="Arial"/>
            </w:rPr>
            <w:id w:val="1412125444"/>
            <w:date w:fullDate="2021-11-30T00:00:00Z">
              <w:dateFormat w:val="d MMMM yyyy"/>
              <w:lid w:val="en-US"/>
              <w:storeMappedDataAs w:val="dateTime"/>
              <w:calendar w:val="gregorian"/>
            </w:date>
          </w:sdtPr>
          <w:sdtContent>
            <w:tc>
              <w:tcPr>
                <w:tcW w:w="5894" w:type="dxa"/>
                <w:gridSpan w:val="4"/>
              </w:tcPr>
              <w:p w14:paraId="7C1CC343" w14:textId="041BB871" w:rsidR="00DA4F90" w:rsidRPr="00E60E2F" w:rsidRDefault="00F93ACF" w:rsidP="00D07949">
                <w:pPr>
                  <w:pStyle w:val="NoSpacing"/>
                  <w:ind w:left="134" w:right="90"/>
                  <w:jc w:val="both"/>
                  <w:rPr>
                    <w:rFonts w:ascii="Arial" w:hAnsi="Arial" w:cs="Arial"/>
                  </w:rPr>
                </w:pPr>
                <w:r>
                  <w:rPr>
                    <w:rFonts w:ascii="Arial" w:hAnsi="Arial" w:cs="Arial"/>
                  </w:rPr>
                  <w:t>30 November 2021</w:t>
                </w:r>
              </w:p>
            </w:tc>
          </w:sdtContent>
        </w:sdt>
      </w:tr>
      <w:tr w:rsidR="00DA4F90" w:rsidRPr="00E60E2F" w14:paraId="721783C0" w14:textId="77777777" w:rsidTr="002C1FC2">
        <w:trPr>
          <w:trHeight w:val="483"/>
        </w:trPr>
        <w:tc>
          <w:tcPr>
            <w:tcW w:w="709" w:type="dxa"/>
            <w:vMerge w:val="restart"/>
          </w:tcPr>
          <w:p w14:paraId="07C517A0"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vMerge w:val="restart"/>
          </w:tcPr>
          <w:p w14:paraId="2F2810FE"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List of documents produced for perusal</w:t>
            </w:r>
          </w:p>
        </w:tc>
        <w:tc>
          <w:tcPr>
            <w:tcW w:w="1941" w:type="dxa"/>
            <w:shd w:val="clear" w:color="auto" w:fill="B8CCE4" w:themeFill="accent1" w:themeFillTint="66"/>
          </w:tcPr>
          <w:sdt>
            <w:sdtPr>
              <w:rPr>
                <w:rFonts w:ascii="Arial" w:hAnsi="Arial" w:cs="Arial"/>
                <w:b/>
              </w:rPr>
              <w:id w:val="1087031202"/>
            </w:sdtPr>
            <w:sdtContent>
              <w:p w14:paraId="2F20BF22" w14:textId="77777777" w:rsidR="00DA4F90" w:rsidRPr="00E60E2F" w:rsidRDefault="00DA4F90" w:rsidP="00D07949">
                <w:pPr>
                  <w:pStyle w:val="NoSpacing"/>
                  <w:spacing w:line="276" w:lineRule="auto"/>
                  <w:jc w:val="center"/>
                  <w:rPr>
                    <w:rFonts w:ascii="Arial" w:hAnsi="Arial" w:cs="Arial"/>
                    <w:b/>
                  </w:rPr>
                </w:pPr>
                <w:r w:rsidRPr="00E60E2F">
                  <w:rPr>
                    <w:rFonts w:ascii="Arial" w:hAnsi="Arial" w:cs="Arial"/>
                    <w:b/>
                  </w:rPr>
                  <w:t>Documents Requested</w:t>
                </w:r>
              </w:p>
            </w:sdtContent>
          </w:sdt>
        </w:tc>
        <w:tc>
          <w:tcPr>
            <w:tcW w:w="1877" w:type="dxa"/>
            <w:gridSpan w:val="2"/>
            <w:shd w:val="clear" w:color="auto" w:fill="B8CCE4" w:themeFill="accent1" w:themeFillTint="66"/>
          </w:tcPr>
          <w:sdt>
            <w:sdtPr>
              <w:rPr>
                <w:rFonts w:ascii="Arial" w:hAnsi="Arial" w:cs="Arial"/>
                <w:b/>
              </w:rPr>
              <w:id w:val="-20699974"/>
            </w:sdtPr>
            <w:sdtContent>
              <w:p w14:paraId="1651538C" w14:textId="77777777" w:rsidR="00DA4F90" w:rsidRPr="00E60E2F" w:rsidRDefault="00DA4F90" w:rsidP="00D07949">
                <w:pPr>
                  <w:pStyle w:val="NoSpacing"/>
                  <w:spacing w:line="276" w:lineRule="auto"/>
                  <w:jc w:val="center"/>
                  <w:rPr>
                    <w:rFonts w:ascii="Arial" w:hAnsi="Arial" w:cs="Arial"/>
                    <w:b/>
                  </w:rPr>
                </w:pPr>
                <w:r w:rsidRPr="00E60E2F">
                  <w:rPr>
                    <w:rFonts w:ascii="Arial" w:hAnsi="Arial" w:cs="Arial"/>
                    <w:b/>
                  </w:rPr>
                  <w:t>Documents Provided</w:t>
                </w:r>
              </w:p>
            </w:sdtContent>
          </w:sdt>
        </w:tc>
        <w:tc>
          <w:tcPr>
            <w:tcW w:w="2076" w:type="dxa"/>
            <w:shd w:val="clear" w:color="auto" w:fill="B8CCE4" w:themeFill="accent1" w:themeFillTint="66"/>
          </w:tcPr>
          <w:sdt>
            <w:sdtPr>
              <w:rPr>
                <w:rFonts w:ascii="Arial" w:hAnsi="Arial" w:cs="Arial"/>
                <w:b/>
              </w:rPr>
              <w:id w:val="1346600393"/>
            </w:sdtPr>
            <w:sdtContent>
              <w:p w14:paraId="48FECD51" w14:textId="77777777" w:rsidR="00DA4F90" w:rsidRPr="00E60E2F" w:rsidRDefault="00DA4F90" w:rsidP="00D07949">
                <w:pPr>
                  <w:pStyle w:val="NoSpacing"/>
                  <w:spacing w:line="276" w:lineRule="auto"/>
                  <w:jc w:val="center"/>
                  <w:rPr>
                    <w:rFonts w:ascii="Arial" w:hAnsi="Arial" w:cs="Arial"/>
                    <w:b/>
                  </w:rPr>
                </w:pPr>
                <w:r w:rsidRPr="00E60E2F">
                  <w:rPr>
                    <w:rFonts w:ascii="Arial" w:hAnsi="Arial" w:cs="Arial"/>
                    <w:b/>
                  </w:rPr>
                  <w:t>Documents Reference No.</w:t>
                </w:r>
              </w:p>
            </w:sdtContent>
          </w:sdt>
        </w:tc>
      </w:tr>
      <w:tr w:rsidR="00DA4F90" w:rsidRPr="00E60E2F" w14:paraId="19619F6E" w14:textId="77777777" w:rsidTr="002C1FC2">
        <w:trPr>
          <w:trHeight w:val="424"/>
        </w:trPr>
        <w:tc>
          <w:tcPr>
            <w:tcW w:w="709" w:type="dxa"/>
            <w:vMerge/>
          </w:tcPr>
          <w:p w14:paraId="0B26491A" w14:textId="77777777" w:rsidR="00DA4F90" w:rsidRPr="00E60E2F" w:rsidRDefault="00DA4F90" w:rsidP="007A2166">
            <w:pPr>
              <w:pStyle w:val="TableParagraph"/>
              <w:numPr>
                <w:ilvl w:val="0"/>
                <w:numId w:val="59"/>
              </w:numPr>
              <w:spacing w:before="64"/>
            </w:pPr>
          </w:p>
        </w:tc>
        <w:tc>
          <w:tcPr>
            <w:tcW w:w="4394" w:type="dxa"/>
            <w:gridSpan w:val="3"/>
            <w:vMerge/>
          </w:tcPr>
          <w:p w14:paraId="56CF10BC" w14:textId="77777777" w:rsidR="00DA4F90" w:rsidRPr="00E60E2F" w:rsidRDefault="00DA4F90" w:rsidP="00D07949">
            <w:pPr>
              <w:pStyle w:val="TableParagraph"/>
              <w:spacing w:before="64" w:line="276" w:lineRule="auto"/>
              <w:ind w:left="107"/>
              <w:jc w:val="both"/>
            </w:pPr>
          </w:p>
        </w:tc>
        <w:tc>
          <w:tcPr>
            <w:tcW w:w="1941" w:type="dxa"/>
          </w:tcPr>
          <w:p w14:paraId="60C1CF2A" w14:textId="77777777" w:rsidR="00DA4F90" w:rsidRPr="00E60E2F" w:rsidRDefault="00DA4F90" w:rsidP="00D07949">
            <w:pPr>
              <w:tabs>
                <w:tab w:val="left" w:pos="1200"/>
                <w:tab w:val="left" w:pos="2880"/>
              </w:tabs>
              <w:jc w:val="center"/>
              <w:rPr>
                <w:rFonts w:ascii="Arial" w:hAnsi="Arial" w:cs="Arial"/>
                <w:sz w:val="22"/>
                <w:szCs w:val="22"/>
              </w:rPr>
            </w:pPr>
            <w:r w:rsidRPr="00E60E2F">
              <w:rPr>
                <w:rFonts w:ascii="Arial" w:hAnsi="Arial" w:cs="Arial"/>
                <w:sz w:val="22"/>
                <w:szCs w:val="22"/>
              </w:rPr>
              <w:t xml:space="preserve">Total </w:t>
            </w:r>
            <w:sdt>
              <w:sdtPr>
                <w:rPr>
                  <w:rFonts w:ascii="Arial" w:hAnsi="Arial" w:cs="Arial"/>
                  <w:b/>
                  <w:sz w:val="22"/>
                  <w:szCs w:val="22"/>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E60E2F">
                  <w:rPr>
                    <w:rFonts w:ascii="Arial" w:hAnsi="Arial" w:cs="Arial"/>
                    <w:b/>
                    <w:sz w:val="22"/>
                    <w:szCs w:val="22"/>
                    <w:lang w:val="en-IN"/>
                  </w:rPr>
                  <w:t>05</w:t>
                </w:r>
              </w:sdtContent>
            </w:sdt>
            <w:r w:rsidRPr="00E60E2F">
              <w:rPr>
                <w:rFonts w:ascii="Arial" w:hAnsi="Arial" w:cs="Arial"/>
                <w:b/>
                <w:sz w:val="22"/>
                <w:szCs w:val="22"/>
              </w:rPr>
              <w:t xml:space="preserve"> </w:t>
            </w:r>
            <w:r w:rsidRPr="00E60E2F">
              <w:rPr>
                <w:rFonts w:ascii="Arial" w:hAnsi="Arial" w:cs="Arial"/>
                <w:sz w:val="22"/>
                <w:szCs w:val="22"/>
              </w:rPr>
              <w:t>documents requested.</w:t>
            </w:r>
          </w:p>
        </w:tc>
        <w:tc>
          <w:tcPr>
            <w:tcW w:w="1877" w:type="dxa"/>
            <w:gridSpan w:val="2"/>
          </w:tcPr>
          <w:p w14:paraId="06357A6B" w14:textId="77777777" w:rsidR="00DA4F90" w:rsidRPr="00E60E2F" w:rsidRDefault="00DA4F90" w:rsidP="00D07949">
            <w:pPr>
              <w:tabs>
                <w:tab w:val="left" w:pos="1200"/>
                <w:tab w:val="left" w:pos="2880"/>
              </w:tabs>
              <w:jc w:val="center"/>
              <w:rPr>
                <w:rFonts w:ascii="Arial" w:hAnsi="Arial" w:cs="Arial"/>
                <w:sz w:val="22"/>
                <w:szCs w:val="22"/>
              </w:rPr>
            </w:pPr>
            <w:r w:rsidRPr="00E60E2F">
              <w:rPr>
                <w:rFonts w:ascii="Arial" w:hAnsi="Arial" w:cs="Arial"/>
                <w:sz w:val="22"/>
                <w:szCs w:val="22"/>
              </w:rPr>
              <w:t xml:space="preserve">Total </w:t>
            </w:r>
            <w:sdt>
              <w:sdtPr>
                <w:rPr>
                  <w:rFonts w:ascii="Arial" w:hAnsi="Arial" w:cs="Arial"/>
                  <w:b/>
                  <w:sz w:val="22"/>
                  <w:szCs w:val="22"/>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E60E2F">
                  <w:rPr>
                    <w:rFonts w:ascii="Arial" w:hAnsi="Arial" w:cs="Arial"/>
                    <w:b/>
                    <w:sz w:val="22"/>
                    <w:szCs w:val="22"/>
                    <w:lang w:val="en-IN"/>
                  </w:rPr>
                  <w:t>04</w:t>
                </w:r>
              </w:sdtContent>
            </w:sdt>
            <w:r w:rsidRPr="00E60E2F">
              <w:rPr>
                <w:rFonts w:ascii="Arial" w:hAnsi="Arial" w:cs="Arial"/>
                <w:b/>
                <w:sz w:val="22"/>
                <w:szCs w:val="22"/>
              </w:rPr>
              <w:t xml:space="preserve"> </w:t>
            </w:r>
            <w:r w:rsidRPr="00E60E2F">
              <w:rPr>
                <w:rFonts w:ascii="Arial" w:hAnsi="Arial" w:cs="Arial"/>
                <w:sz w:val="22"/>
                <w:szCs w:val="22"/>
              </w:rPr>
              <w:t>documents provided.</w:t>
            </w:r>
          </w:p>
        </w:tc>
        <w:tc>
          <w:tcPr>
            <w:tcW w:w="2076" w:type="dxa"/>
            <w:vAlign w:val="center"/>
          </w:tcPr>
          <w:p w14:paraId="4CA60D86" w14:textId="77777777" w:rsidR="00DA4F90" w:rsidRPr="00E60E2F" w:rsidRDefault="00DA4F90" w:rsidP="00D07949">
            <w:pPr>
              <w:tabs>
                <w:tab w:val="left" w:pos="1200"/>
                <w:tab w:val="left" w:pos="2880"/>
              </w:tabs>
              <w:jc w:val="center"/>
              <w:rPr>
                <w:rFonts w:ascii="Arial" w:hAnsi="Arial" w:cs="Arial"/>
                <w:b/>
                <w:sz w:val="22"/>
                <w:szCs w:val="22"/>
              </w:rPr>
            </w:pPr>
            <w:r w:rsidRPr="00E60E2F">
              <w:rPr>
                <w:rFonts w:ascii="Arial" w:hAnsi="Arial" w:cs="Arial"/>
                <w:b/>
                <w:sz w:val="22"/>
                <w:szCs w:val="22"/>
              </w:rPr>
              <w:t>04</w:t>
            </w:r>
          </w:p>
        </w:tc>
      </w:tr>
      <w:tr w:rsidR="00DA4F90" w:rsidRPr="00E60E2F" w14:paraId="15D0638F" w14:textId="77777777" w:rsidTr="002C1FC2">
        <w:trPr>
          <w:trHeight w:val="369"/>
        </w:trPr>
        <w:tc>
          <w:tcPr>
            <w:tcW w:w="709" w:type="dxa"/>
            <w:vMerge/>
          </w:tcPr>
          <w:p w14:paraId="512DF8F4" w14:textId="77777777" w:rsidR="00DA4F90" w:rsidRPr="00E60E2F" w:rsidRDefault="00DA4F90" w:rsidP="007A2166">
            <w:pPr>
              <w:pStyle w:val="TableParagraph"/>
              <w:numPr>
                <w:ilvl w:val="0"/>
                <w:numId w:val="59"/>
              </w:numPr>
              <w:spacing w:before="64"/>
            </w:pPr>
          </w:p>
        </w:tc>
        <w:tc>
          <w:tcPr>
            <w:tcW w:w="4394" w:type="dxa"/>
            <w:gridSpan w:val="3"/>
            <w:vMerge/>
          </w:tcPr>
          <w:p w14:paraId="6BB4991B" w14:textId="77777777" w:rsidR="00DA4F90" w:rsidRPr="00E60E2F" w:rsidRDefault="00DA4F90" w:rsidP="00D07949">
            <w:pPr>
              <w:pStyle w:val="TableParagraph"/>
              <w:spacing w:before="64" w:line="276" w:lineRule="auto"/>
              <w:ind w:left="107"/>
              <w:jc w:val="both"/>
            </w:pPr>
          </w:p>
        </w:tc>
        <w:sdt>
          <w:sdtPr>
            <w:rPr>
              <w:rFonts w:ascii="Arial" w:hAnsi="Arial" w:cs="Arial"/>
              <w:sz w:val="22"/>
              <w:szCs w:val="22"/>
            </w:r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0A62934D" w14:textId="77777777" w:rsidR="00DA4F90" w:rsidRPr="00E60E2F" w:rsidRDefault="00DA4F90" w:rsidP="00D07949">
                <w:pPr>
                  <w:jc w:val="center"/>
                  <w:rPr>
                    <w:rFonts w:ascii="Arial" w:hAnsi="Arial" w:cs="Arial"/>
                    <w:sz w:val="22"/>
                    <w:szCs w:val="22"/>
                  </w:rPr>
                </w:pPr>
                <w:r w:rsidRPr="00E60E2F">
                  <w:rPr>
                    <w:rFonts w:ascii="Arial" w:hAnsi="Arial" w:cs="Arial"/>
                    <w:sz w:val="22"/>
                    <w:szCs w:val="22"/>
                    <w:lang w:val="en-IN"/>
                  </w:rPr>
                  <w:t>Property Title document</w:t>
                </w:r>
              </w:p>
            </w:tc>
          </w:sdtContent>
        </w:sdt>
        <w:tc>
          <w:tcPr>
            <w:tcW w:w="1877" w:type="dxa"/>
            <w:gridSpan w:val="2"/>
          </w:tcPr>
          <w:p w14:paraId="02B9B96F" w14:textId="6A69BBD5" w:rsidR="00DA4F90" w:rsidRPr="00E60E2F" w:rsidRDefault="00686EDD" w:rsidP="00D07949">
            <w:pPr>
              <w:jc w:val="center"/>
              <w:rPr>
                <w:rFonts w:ascii="Arial" w:hAnsi="Arial" w:cs="Arial"/>
                <w:sz w:val="22"/>
                <w:szCs w:val="22"/>
              </w:rPr>
            </w:pPr>
            <w:r>
              <w:rPr>
                <w:rFonts w:ascii="Arial" w:hAnsi="Arial" w:cs="Arial"/>
                <w:sz w:val="22"/>
                <w:szCs w:val="22"/>
              </w:rPr>
              <w:t xml:space="preserve">Sale </w:t>
            </w:r>
            <w:r w:rsidR="00DA4F90" w:rsidRPr="00E60E2F">
              <w:rPr>
                <w:rFonts w:ascii="Arial" w:hAnsi="Arial" w:cs="Arial"/>
                <w:sz w:val="22"/>
                <w:szCs w:val="22"/>
              </w:rPr>
              <w:t>Deed</w:t>
            </w:r>
            <w:r w:rsidR="001D6029">
              <w:rPr>
                <w:rFonts w:ascii="Arial" w:hAnsi="Arial" w:cs="Arial"/>
                <w:sz w:val="22"/>
                <w:szCs w:val="22"/>
              </w:rPr>
              <w:t>s</w:t>
            </w:r>
            <w:sdt>
              <w:sdtPr>
                <w:rPr>
                  <w:rFonts w:ascii="Arial" w:hAnsi="Arial" w:cs="Arial"/>
                  <w:sz w:val="22"/>
                  <w:szCs w:val="22"/>
                </w:rPr>
                <w:id w:val="57369231"/>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Supplementary Lease Deed" w:value="Supplementary Lease Deed"/>
                </w:dropDownList>
              </w:sdtPr>
              <w:sdtContent>
                <w:r w:rsidR="00DA4F90" w:rsidRPr="00E60E2F">
                  <w:rPr>
                    <w:rFonts w:ascii="Arial" w:hAnsi="Arial" w:cs="Arial"/>
                    <w:sz w:val="22"/>
                    <w:szCs w:val="22"/>
                  </w:rPr>
                  <w:t xml:space="preserve">     </w:t>
                </w:r>
              </w:sdtContent>
            </w:sdt>
          </w:p>
        </w:tc>
        <w:tc>
          <w:tcPr>
            <w:tcW w:w="2076" w:type="dxa"/>
            <w:vAlign w:val="center"/>
          </w:tcPr>
          <w:p w14:paraId="2A0B7D3D" w14:textId="21AAA8E3" w:rsidR="00DA4F90" w:rsidRPr="00E60E2F" w:rsidRDefault="001D6029" w:rsidP="00D07949">
            <w:pPr>
              <w:spacing w:line="276" w:lineRule="auto"/>
              <w:jc w:val="center"/>
              <w:rPr>
                <w:rFonts w:ascii="Arial" w:hAnsi="Arial" w:cs="Arial"/>
                <w:sz w:val="22"/>
                <w:szCs w:val="22"/>
              </w:rPr>
            </w:pPr>
            <w:r>
              <w:rPr>
                <w:rFonts w:ascii="Arial" w:hAnsi="Arial" w:cs="Arial"/>
                <w:sz w:val="22"/>
                <w:szCs w:val="22"/>
              </w:rPr>
              <w:t>---</w:t>
            </w:r>
          </w:p>
        </w:tc>
      </w:tr>
      <w:tr w:rsidR="00DA4F90" w:rsidRPr="00E60E2F" w14:paraId="5F5D6CE6" w14:textId="77777777" w:rsidTr="002C1FC2">
        <w:trPr>
          <w:trHeight w:val="58"/>
        </w:trPr>
        <w:tc>
          <w:tcPr>
            <w:tcW w:w="709" w:type="dxa"/>
            <w:vMerge/>
          </w:tcPr>
          <w:p w14:paraId="7688199F" w14:textId="77777777" w:rsidR="00DA4F90" w:rsidRPr="00E60E2F" w:rsidRDefault="00DA4F90" w:rsidP="007A2166">
            <w:pPr>
              <w:pStyle w:val="TableParagraph"/>
              <w:numPr>
                <w:ilvl w:val="0"/>
                <w:numId w:val="59"/>
              </w:numPr>
              <w:spacing w:before="64"/>
            </w:pPr>
          </w:p>
        </w:tc>
        <w:tc>
          <w:tcPr>
            <w:tcW w:w="4394" w:type="dxa"/>
            <w:gridSpan w:val="3"/>
            <w:vMerge/>
          </w:tcPr>
          <w:p w14:paraId="5E4BDD33" w14:textId="77777777" w:rsidR="00DA4F90" w:rsidRPr="00E60E2F" w:rsidRDefault="00DA4F90" w:rsidP="00D07949">
            <w:pPr>
              <w:pStyle w:val="TableParagraph"/>
              <w:spacing w:before="64" w:line="276" w:lineRule="auto"/>
              <w:ind w:left="107"/>
              <w:jc w:val="both"/>
            </w:pPr>
          </w:p>
        </w:tc>
        <w:tc>
          <w:tcPr>
            <w:tcW w:w="1941" w:type="dxa"/>
          </w:tcPr>
          <w:p w14:paraId="1F71D1DC" w14:textId="77777777" w:rsidR="00DA4F90" w:rsidRPr="00E60E2F" w:rsidRDefault="00DA4F90" w:rsidP="00D07949">
            <w:pPr>
              <w:pStyle w:val="TableParagraph"/>
              <w:jc w:val="center"/>
            </w:pPr>
            <w:r w:rsidRPr="00E60E2F">
              <w:t>Approved Map</w:t>
            </w:r>
          </w:p>
        </w:tc>
        <w:tc>
          <w:tcPr>
            <w:tcW w:w="1877" w:type="dxa"/>
            <w:gridSpan w:val="2"/>
          </w:tcPr>
          <w:p w14:paraId="6C8CA0B6" w14:textId="6197349E" w:rsidR="00DA4F90" w:rsidRPr="00E60E2F" w:rsidRDefault="00773D47" w:rsidP="00D07949">
            <w:pPr>
              <w:pStyle w:val="TableParagraph"/>
              <w:jc w:val="center"/>
            </w:pPr>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Commisioning Report for Solar Power Plant" w:value="Commisioning Report for Solar Power Plant"/>
                </w:dropDownList>
              </w:sdtPr>
              <w:sdtContent>
                <w:r w:rsidR="002E614D">
                  <w:t>Site Plan</w:t>
                </w:r>
              </w:sdtContent>
            </w:sdt>
          </w:p>
        </w:tc>
        <w:tc>
          <w:tcPr>
            <w:tcW w:w="2076" w:type="dxa"/>
            <w:vAlign w:val="center"/>
          </w:tcPr>
          <w:p w14:paraId="69FE645E"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Dated: 05/11/2020</w:t>
            </w:r>
          </w:p>
        </w:tc>
      </w:tr>
      <w:tr w:rsidR="00DA4F90" w:rsidRPr="00E60E2F" w14:paraId="106EC3F1" w14:textId="77777777" w:rsidTr="002C1FC2">
        <w:trPr>
          <w:trHeight w:val="510"/>
        </w:trPr>
        <w:tc>
          <w:tcPr>
            <w:tcW w:w="709" w:type="dxa"/>
            <w:vMerge/>
          </w:tcPr>
          <w:p w14:paraId="1E278BF9" w14:textId="77777777" w:rsidR="00DA4F90" w:rsidRPr="00E60E2F" w:rsidRDefault="00DA4F90" w:rsidP="007A2166">
            <w:pPr>
              <w:pStyle w:val="TableParagraph"/>
              <w:numPr>
                <w:ilvl w:val="0"/>
                <w:numId w:val="59"/>
              </w:numPr>
              <w:spacing w:before="64"/>
            </w:pPr>
          </w:p>
        </w:tc>
        <w:tc>
          <w:tcPr>
            <w:tcW w:w="4394" w:type="dxa"/>
            <w:gridSpan w:val="3"/>
            <w:vMerge/>
          </w:tcPr>
          <w:p w14:paraId="6E318FD1" w14:textId="77777777" w:rsidR="00DA4F90" w:rsidRPr="00E60E2F" w:rsidRDefault="00DA4F90" w:rsidP="00D07949">
            <w:pPr>
              <w:pStyle w:val="TableParagraph"/>
              <w:spacing w:before="64" w:line="276" w:lineRule="auto"/>
              <w:ind w:left="107"/>
              <w:jc w:val="both"/>
            </w:pPr>
          </w:p>
        </w:tc>
        <w:sdt>
          <w:sdtPr>
            <w:rPr>
              <w:rFonts w:ascii="Arial" w:hAnsi="Arial" w:cs="Arial"/>
              <w:sz w:val="22"/>
              <w:szCs w:val="22"/>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Borders>
                  <w:bottom w:val="single" w:sz="4" w:space="0" w:color="auto"/>
                </w:tcBorders>
              </w:tcPr>
              <w:p w14:paraId="7E674640" w14:textId="77777777" w:rsidR="00DA4F90" w:rsidRPr="00E60E2F" w:rsidRDefault="00DA4F90" w:rsidP="00D07949">
                <w:pPr>
                  <w:jc w:val="center"/>
                  <w:rPr>
                    <w:rFonts w:ascii="Arial" w:hAnsi="Arial" w:cs="Arial"/>
                    <w:sz w:val="22"/>
                    <w:szCs w:val="22"/>
                  </w:rPr>
                </w:pPr>
                <w:r w:rsidRPr="00E60E2F">
                  <w:rPr>
                    <w:rFonts w:ascii="Arial" w:hAnsi="Arial" w:cs="Arial"/>
                    <w:sz w:val="22"/>
                    <w:szCs w:val="22"/>
                    <w:lang w:val="en-IN"/>
                  </w:rPr>
                  <w:t>Copy of TIR</w:t>
                </w:r>
              </w:p>
            </w:tc>
          </w:sdtContent>
        </w:sdt>
        <w:tc>
          <w:tcPr>
            <w:tcW w:w="1877" w:type="dxa"/>
            <w:gridSpan w:val="2"/>
            <w:tcBorders>
              <w:bottom w:val="single" w:sz="4" w:space="0" w:color="auto"/>
            </w:tcBorders>
            <w:vAlign w:val="center"/>
          </w:tcPr>
          <w:p w14:paraId="5AFEF2DE" w14:textId="4C8028FF" w:rsidR="00DA4F90" w:rsidRPr="00E60E2F" w:rsidRDefault="00DA4F90" w:rsidP="00D07949">
            <w:pPr>
              <w:jc w:val="center"/>
              <w:rPr>
                <w:rFonts w:ascii="Arial" w:hAnsi="Arial" w:cs="Arial"/>
                <w:sz w:val="22"/>
                <w:szCs w:val="22"/>
              </w:rPr>
            </w:pPr>
            <w:r w:rsidRPr="00E60E2F">
              <w:rPr>
                <w:rFonts w:ascii="Arial" w:hAnsi="Arial" w:cs="Arial"/>
                <w:sz w:val="22"/>
                <w:szCs w:val="22"/>
              </w:rPr>
              <w:t xml:space="preserve">Consent to </w:t>
            </w:r>
            <w:r w:rsidR="002E614D">
              <w:rPr>
                <w:rFonts w:ascii="Arial" w:hAnsi="Arial" w:cs="Arial"/>
                <w:sz w:val="22"/>
                <w:szCs w:val="22"/>
              </w:rPr>
              <w:t>Establish</w:t>
            </w:r>
            <w:sdt>
              <w:sdtPr>
                <w:rPr>
                  <w:rFonts w:ascii="Arial" w:hAnsi="Arial" w:cs="Arial"/>
                  <w:sz w:val="22"/>
                  <w:szCs w:val="22"/>
                </w:rPr>
                <w:id w:val="-1971428537"/>
                <w:placeholder>
                  <w:docPart w:val="EAFE28C372E24876BA1AB83E6D6EC54F"/>
                </w:placeholder>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Mortgage Deed" w:value="Mortgage Deed"/>
                  <w:listItem w:displayText="Power Purchase Agreement" w:value="Power Purchase Agreement"/>
                </w:dropDownList>
              </w:sdtPr>
              <w:sdtContent>
                <w:r w:rsidRPr="00E60E2F">
                  <w:rPr>
                    <w:rFonts w:ascii="Arial" w:hAnsi="Arial" w:cs="Arial"/>
                    <w:sz w:val="22"/>
                    <w:szCs w:val="22"/>
                  </w:rPr>
                  <w:t xml:space="preserve">     </w:t>
                </w:r>
              </w:sdtContent>
            </w:sdt>
          </w:p>
        </w:tc>
        <w:tc>
          <w:tcPr>
            <w:tcW w:w="2076" w:type="dxa"/>
            <w:tcBorders>
              <w:bottom w:val="single" w:sz="4" w:space="0" w:color="auto"/>
            </w:tcBorders>
            <w:vAlign w:val="center"/>
          </w:tcPr>
          <w:p w14:paraId="01B824F7" w14:textId="77777777" w:rsidR="00DA4F90" w:rsidRPr="00E60E2F" w:rsidRDefault="00DA4F90" w:rsidP="00D07949">
            <w:pPr>
              <w:jc w:val="center"/>
              <w:rPr>
                <w:rFonts w:ascii="Arial" w:hAnsi="Arial" w:cs="Arial"/>
                <w:sz w:val="22"/>
                <w:szCs w:val="22"/>
              </w:rPr>
            </w:pPr>
            <w:r w:rsidRPr="00E60E2F">
              <w:rPr>
                <w:rFonts w:ascii="Arial" w:hAnsi="Arial" w:cs="Arial"/>
                <w:sz w:val="22"/>
                <w:szCs w:val="22"/>
              </w:rPr>
              <w:t>Dated: 22/10/2020</w:t>
            </w:r>
          </w:p>
        </w:tc>
      </w:tr>
      <w:tr w:rsidR="00DA4F90" w:rsidRPr="00E60E2F" w14:paraId="6A514797" w14:textId="77777777" w:rsidTr="002C1FC2">
        <w:trPr>
          <w:trHeight w:val="285"/>
        </w:trPr>
        <w:tc>
          <w:tcPr>
            <w:tcW w:w="709" w:type="dxa"/>
            <w:vMerge/>
          </w:tcPr>
          <w:p w14:paraId="045FAE7A" w14:textId="77777777" w:rsidR="00DA4F90" w:rsidRPr="00E60E2F" w:rsidRDefault="00DA4F90" w:rsidP="007A2166">
            <w:pPr>
              <w:pStyle w:val="TableParagraph"/>
              <w:numPr>
                <w:ilvl w:val="0"/>
                <w:numId w:val="59"/>
              </w:numPr>
              <w:spacing w:before="64"/>
            </w:pPr>
          </w:p>
        </w:tc>
        <w:tc>
          <w:tcPr>
            <w:tcW w:w="4394" w:type="dxa"/>
            <w:gridSpan w:val="3"/>
            <w:vMerge/>
          </w:tcPr>
          <w:p w14:paraId="65B53218" w14:textId="77777777" w:rsidR="00DA4F90" w:rsidRPr="00E60E2F" w:rsidRDefault="00DA4F90" w:rsidP="00D07949">
            <w:pPr>
              <w:pStyle w:val="TableParagraph"/>
              <w:spacing w:before="64" w:line="276" w:lineRule="auto"/>
              <w:ind w:left="107"/>
              <w:jc w:val="both"/>
            </w:pPr>
          </w:p>
        </w:tc>
        <w:tc>
          <w:tcPr>
            <w:tcW w:w="1941" w:type="dxa"/>
            <w:tcBorders>
              <w:top w:val="single" w:sz="4" w:space="0" w:color="auto"/>
              <w:bottom w:val="single" w:sz="4" w:space="0" w:color="auto"/>
            </w:tcBorders>
          </w:tcPr>
          <w:p w14:paraId="734FB043" w14:textId="77777777" w:rsidR="00DA4F90" w:rsidRPr="00E60E2F" w:rsidRDefault="00773D47" w:rsidP="00D07949">
            <w:pPr>
              <w:jc w:val="center"/>
              <w:rPr>
                <w:rFonts w:ascii="Arial" w:hAnsi="Arial" w:cs="Arial"/>
                <w:sz w:val="22"/>
                <w:szCs w:val="22"/>
              </w:rPr>
            </w:pPr>
            <w:sdt>
              <w:sdtPr>
                <w:rPr>
                  <w:rFonts w:ascii="Arial" w:hAnsi="Arial" w:cs="Arial"/>
                  <w:sz w:val="22"/>
                  <w:szCs w:val="22"/>
                </w:rPr>
                <w:id w:val="-20291689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DA4F90" w:rsidRPr="00E60E2F">
                  <w:rPr>
                    <w:rFonts w:ascii="Arial" w:hAnsi="Arial" w:cs="Arial"/>
                    <w:sz w:val="22"/>
                    <w:szCs w:val="22"/>
                    <w:lang w:val="en-IN"/>
                  </w:rPr>
                  <w:t>Change of Land Use</w:t>
                </w:r>
              </w:sdtContent>
            </w:sdt>
          </w:p>
        </w:tc>
        <w:tc>
          <w:tcPr>
            <w:tcW w:w="1877" w:type="dxa"/>
            <w:gridSpan w:val="2"/>
            <w:tcBorders>
              <w:top w:val="single" w:sz="4" w:space="0" w:color="auto"/>
              <w:bottom w:val="single" w:sz="4" w:space="0" w:color="auto"/>
            </w:tcBorders>
            <w:vAlign w:val="center"/>
          </w:tcPr>
          <w:p w14:paraId="5329E99C" w14:textId="1F3070D7" w:rsidR="00DA4F90" w:rsidRPr="00E60E2F" w:rsidRDefault="00EA543A" w:rsidP="00D07949">
            <w:pPr>
              <w:jc w:val="center"/>
              <w:rPr>
                <w:rFonts w:ascii="Arial" w:hAnsi="Arial" w:cs="Arial"/>
                <w:sz w:val="22"/>
                <w:szCs w:val="22"/>
              </w:rPr>
            </w:pPr>
            <w:r>
              <w:rPr>
                <w:rFonts w:ascii="Arial" w:hAnsi="Arial" w:cs="Arial"/>
                <w:sz w:val="22"/>
                <w:szCs w:val="22"/>
              </w:rPr>
              <w:t>No</w:t>
            </w:r>
          </w:p>
        </w:tc>
        <w:tc>
          <w:tcPr>
            <w:tcW w:w="2076" w:type="dxa"/>
            <w:tcBorders>
              <w:top w:val="single" w:sz="4" w:space="0" w:color="auto"/>
              <w:bottom w:val="single" w:sz="4" w:space="0" w:color="auto"/>
            </w:tcBorders>
            <w:vAlign w:val="center"/>
          </w:tcPr>
          <w:p w14:paraId="09F3D579" w14:textId="77777777" w:rsidR="00DA4F90" w:rsidRPr="00E60E2F" w:rsidRDefault="00DA4F90" w:rsidP="00D07949">
            <w:pPr>
              <w:jc w:val="center"/>
              <w:rPr>
                <w:rFonts w:ascii="Arial" w:hAnsi="Arial" w:cs="Arial"/>
                <w:sz w:val="22"/>
                <w:szCs w:val="22"/>
              </w:rPr>
            </w:pPr>
            <w:r w:rsidRPr="00E60E2F">
              <w:rPr>
                <w:rFonts w:ascii="Arial" w:hAnsi="Arial" w:cs="Arial"/>
                <w:sz w:val="22"/>
                <w:szCs w:val="22"/>
              </w:rPr>
              <w:t xml:space="preserve">--- </w:t>
            </w:r>
          </w:p>
        </w:tc>
      </w:tr>
      <w:tr w:rsidR="00DA4F90" w:rsidRPr="00E60E2F" w14:paraId="45EE74C6" w14:textId="77777777" w:rsidTr="002C1FC2">
        <w:trPr>
          <w:trHeight w:val="225"/>
        </w:trPr>
        <w:tc>
          <w:tcPr>
            <w:tcW w:w="709" w:type="dxa"/>
            <w:vMerge/>
          </w:tcPr>
          <w:p w14:paraId="4B345461" w14:textId="77777777" w:rsidR="00DA4F90" w:rsidRPr="00E60E2F" w:rsidRDefault="00DA4F90" w:rsidP="007A2166">
            <w:pPr>
              <w:pStyle w:val="TableParagraph"/>
              <w:numPr>
                <w:ilvl w:val="0"/>
                <w:numId w:val="59"/>
              </w:numPr>
              <w:spacing w:before="64"/>
            </w:pPr>
          </w:p>
        </w:tc>
        <w:tc>
          <w:tcPr>
            <w:tcW w:w="4394" w:type="dxa"/>
            <w:gridSpan w:val="3"/>
            <w:vMerge/>
          </w:tcPr>
          <w:p w14:paraId="3195F5FD" w14:textId="77777777" w:rsidR="00DA4F90" w:rsidRPr="00E60E2F" w:rsidRDefault="00DA4F90" w:rsidP="00D07949">
            <w:pPr>
              <w:pStyle w:val="TableParagraph"/>
              <w:spacing w:before="64" w:line="276" w:lineRule="auto"/>
              <w:ind w:left="107"/>
              <w:jc w:val="both"/>
            </w:pPr>
          </w:p>
        </w:tc>
        <w:tc>
          <w:tcPr>
            <w:tcW w:w="1941" w:type="dxa"/>
            <w:tcBorders>
              <w:top w:val="single" w:sz="4" w:space="0" w:color="auto"/>
              <w:bottom w:val="single" w:sz="4" w:space="0" w:color="auto"/>
            </w:tcBorders>
          </w:tcPr>
          <w:p w14:paraId="610AC233" w14:textId="77777777" w:rsidR="00DA4F90" w:rsidRPr="00E60E2F" w:rsidRDefault="00773D47" w:rsidP="00D07949">
            <w:pPr>
              <w:jc w:val="center"/>
              <w:rPr>
                <w:rFonts w:ascii="Arial" w:hAnsi="Arial" w:cs="Arial"/>
                <w:sz w:val="22"/>
                <w:szCs w:val="22"/>
              </w:rPr>
            </w:pPr>
            <w:sdt>
              <w:sdtPr>
                <w:rPr>
                  <w:rFonts w:ascii="Arial" w:hAnsi="Arial" w:cs="Arial"/>
                  <w:sz w:val="22"/>
                  <w:szCs w:val="22"/>
                </w:rPr>
                <w:id w:val="-18506323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DA4F90" w:rsidRPr="00E60E2F">
                  <w:rPr>
                    <w:rFonts w:ascii="Arial" w:hAnsi="Arial" w:cs="Arial"/>
                    <w:sz w:val="22"/>
                    <w:szCs w:val="22"/>
                    <w:lang w:val="en-IN"/>
                  </w:rPr>
                  <w:t>Last paid Municipal Tax Receipt</w:t>
                </w:r>
              </w:sdtContent>
            </w:sdt>
          </w:p>
        </w:tc>
        <w:tc>
          <w:tcPr>
            <w:tcW w:w="1877" w:type="dxa"/>
            <w:gridSpan w:val="2"/>
            <w:tcBorders>
              <w:top w:val="single" w:sz="4" w:space="0" w:color="auto"/>
              <w:bottom w:val="single" w:sz="4" w:space="0" w:color="auto"/>
            </w:tcBorders>
            <w:vAlign w:val="center"/>
          </w:tcPr>
          <w:p w14:paraId="74C90FD1" w14:textId="77777777" w:rsidR="00DA4F90" w:rsidRPr="00E60E2F" w:rsidRDefault="00DA4F90" w:rsidP="00D07949">
            <w:pPr>
              <w:jc w:val="center"/>
              <w:rPr>
                <w:rFonts w:ascii="Arial" w:hAnsi="Arial" w:cs="Arial"/>
                <w:sz w:val="22"/>
                <w:szCs w:val="22"/>
              </w:rPr>
            </w:pPr>
            <w:r w:rsidRPr="00E60E2F">
              <w:rPr>
                <w:rFonts w:ascii="Arial" w:hAnsi="Arial" w:cs="Arial"/>
                <w:sz w:val="22"/>
                <w:szCs w:val="22"/>
              </w:rPr>
              <w:t>Other Approvals</w:t>
            </w:r>
          </w:p>
          <w:p w14:paraId="6070B757" w14:textId="29024CCE" w:rsidR="00DA4F90" w:rsidRPr="00E60E2F" w:rsidRDefault="00DA4F90" w:rsidP="00D07949">
            <w:pPr>
              <w:jc w:val="center"/>
              <w:rPr>
                <w:rFonts w:ascii="Arial" w:hAnsi="Arial" w:cs="Arial"/>
                <w:sz w:val="22"/>
                <w:szCs w:val="22"/>
              </w:rPr>
            </w:pPr>
            <w:r w:rsidRPr="00E60E2F">
              <w:rPr>
                <w:rFonts w:ascii="Arial" w:hAnsi="Arial" w:cs="Arial"/>
                <w:sz w:val="22"/>
                <w:szCs w:val="22"/>
              </w:rPr>
              <w:t xml:space="preserve">&amp; </w:t>
            </w:r>
            <w:r w:rsidR="007B2E2C" w:rsidRPr="00E60E2F">
              <w:rPr>
                <w:rFonts w:ascii="Arial" w:hAnsi="Arial" w:cs="Arial"/>
                <w:sz w:val="22"/>
                <w:szCs w:val="22"/>
              </w:rPr>
              <w:t>Documents</w:t>
            </w:r>
          </w:p>
        </w:tc>
        <w:tc>
          <w:tcPr>
            <w:tcW w:w="2076" w:type="dxa"/>
            <w:tcBorders>
              <w:top w:val="single" w:sz="4" w:space="0" w:color="auto"/>
              <w:bottom w:val="single" w:sz="4" w:space="0" w:color="auto"/>
            </w:tcBorders>
            <w:vAlign w:val="center"/>
          </w:tcPr>
          <w:p w14:paraId="5F366C88" w14:textId="77777777" w:rsidR="00DA4F90" w:rsidRPr="00E60E2F" w:rsidRDefault="00DA4F90" w:rsidP="00D07949">
            <w:pPr>
              <w:jc w:val="center"/>
              <w:rPr>
                <w:rFonts w:ascii="Arial" w:hAnsi="Arial" w:cs="Arial"/>
                <w:sz w:val="22"/>
                <w:szCs w:val="22"/>
              </w:rPr>
            </w:pPr>
            <w:r w:rsidRPr="00E60E2F">
              <w:rPr>
                <w:rFonts w:ascii="Arial" w:hAnsi="Arial" w:cs="Arial"/>
                <w:sz w:val="22"/>
                <w:szCs w:val="22"/>
              </w:rPr>
              <w:t>---</w:t>
            </w:r>
          </w:p>
        </w:tc>
      </w:tr>
      <w:tr w:rsidR="00DA4F90" w:rsidRPr="00E60E2F" w14:paraId="3EA23EF4" w14:textId="77777777" w:rsidTr="00D07949">
        <w:trPr>
          <w:trHeight w:val="117"/>
        </w:trPr>
        <w:tc>
          <w:tcPr>
            <w:tcW w:w="709" w:type="dxa"/>
            <w:vMerge w:val="restart"/>
          </w:tcPr>
          <w:p w14:paraId="6802A1D3"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Pr>
          <w:p w14:paraId="480709F2"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 xml:space="preserve">Name of the owner/s </w:t>
            </w:r>
          </w:p>
        </w:tc>
        <w:tc>
          <w:tcPr>
            <w:tcW w:w="5894" w:type="dxa"/>
            <w:gridSpan w:val="4"/>
          </w:tcPr>
          <w:p w14:paraId="51157123" w14:textId="7B2E4059" w:rsidR="00DA4F90" w:rsidRPr="00E60E2F" w:rsidRDefault="00DA4F90" w:rsidP="00D07949">
            <w:pPr>
              <w:tabs>
                <w:tab w:val="left" w:pos="8190"/>
              </w:tabs>
              <w:ind w:left="133" w:right="93"/>
              <w:rPr>
                <w:rFonts w:ascii="Arial" w:hAnsi="Arial" w:cs="Arial"/>
                <w:sz w:val="22"/>
                <w:szCs w:val="22"/>
              </w:rPr>
            </w:pPr>
            <w:r w:rsidRPr="00E60E2F">
              <w:rPr>
                <w:rFonts w:ascii="Arial" w:hAnsi="Arial" w:cs="Arial"/>
                <w:sz w:val="22"/>
                <w:szCs w:val="22"/>
              </w:rPr>
              <w:t>M</w:t>
            </w:r>
            <w:r w:rsidRPr="004307BE">
              <w:rPr>
                <w:rFonts w:ascii="Arial" w:hAnsi="Arial" w:cs="Arial"/>
                <w:sz w:val="22"/>
                <w:szCs w:val="22"/>
              </w:rPr>
              <w:t xml:space="preserve">/s. </w:t>
            </w:r>
            <w:r w:rsidR="00E66C91" w:rsidRPr="004307BE">
              <w:rPr>
                <w:rFonts w:ascii="Arial" w:hAnsi="Arial" w:cs="Arial"/>
                <w:sz w:val="22"/>
                <w:szCs w:val="22"/>
              </w:rPr>
              <w:t>JUD</w:t>
            </w:r>
            <w:r w:rsidRPr="004307BE">
              <w:rPr>
                <w:rFonts w:ascii="Arial" w:hAnsi="Arial" w:cs="Arial"/>
                <w:sz w:val="22"/>
                <w:szCs w:val="22"/>
              </w:rPr>
              <w:t xml:space="preserve"> Cement Ltd.</w:t>
            </w:r>
          </w:p>
        </w:tc>
      </w:tr>
      <w:tr w:rsidR="00DA4F90" w:rsidRPr="00E60E2F" w14:paraId="0F8E4BB8" w14:textId="77777777" w:rsidTr="00D07949">
        <w:trPr>
          <w:trHeight w:val="322"/>
        </w:trPr>
        <w:tc>
          <w:tcPr>
            <w:tcW w:w="709" w:type="dxa"/>
            <w:vMerge/>
          </w:tcPr>
          <w:p w14:paraId="7155FE6A" w14:textId="77777777" w:rsidR="00DA4F90" w:rsidRPr="00E60E2F" w:rsidRDefault="00DA4F90" w:rsidP="00D07949">
            <w:pPr>
              <w:pStyle w:val="NoSpacing"/>
              <w:rPr>
                <w:rFonts w:ascii="Arial" w:hAnsi="Arial" w:cs="Arial"/>
              </w:rPr>
            </w:pPr>
          </w:p>
        </w:tc>
        <w:tc>
          <w:tcPr>
            <w:tcW w:w="4394" w:type="dxa"/>
            <w:gridSpan w:val="3"/>
          </w:tcPr>
          <w:p w14:paraId="0B0E184E"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Address and Phone no. of the owner/s</w:t>
            </w:r>
          </w:p>
        </w:tc>
        <w:tc>
          <w:tcPr>
            <w:tcW w:w="5894" w:type="dxa"/>
            <w:gridSpan w:val="4"/>
          </w:tcPr>
          <w:p w14:paraId="36C71C1D" w14:textId="05C8458A" w:rsidR="00DA4F90" w:rsidRPr="00E60E2F" w:rsidRDefault="00DA4F90" w:rsidP="00F96E04">
            <w:pPr>
              <w:tabs>
                <w:tab w:val="left" w:pos="8190"/>
              </w:tabs>
              <w:ind w:left="133" w:right="93"/>
              <w:jc w:val="both"/>
              <w:rPr>
                <w:rFonts w:ascii="Arial" w:hAnsi="Arial" w:cs="Arial"/>
                <w:sz w:val="22"/>
                <w:szCs w:val="22"/>
              </w:rPr>
            </w:pPr>
            <w:r w:rsidRPr="00E60E2F">
              <w:rPr>
                <w:rFonts w:ascii="Arial" w:hAnsi="Arial" w:cs="Arial"/>
                <w:sz w:val="22"/>
                <w:szCs w:val="22"/>
              </w:rPr>
              <w:t xml:space="preserve">Registered </w:t>
            </w:r>
            <w:r w:rsidR="00F96E04" w:rsidRPr="00E60E2F">
              <w:rPr>
                <w:rFonts w:ascii="Arial" w:hAnsi="Arial" w:cs="Arial"/>
                <w:sz w:val="22"/>
                <w:szCs w:val="22"/>
              </w:rPr>
              <w:t>Office: -</w:t>
            </w:r>
            <w:r w:rsidRPr="00E60E2F">
              <w:rPr>
                <w:rFonts w:ascii="Arial" w:hAnsi="Arial" w:cs="Arial"/>
                <w:sz w:val="22"/>
                <w:szCs w:val="22"/>
              </w:rPr>
              <w:t xml:space="preserve"> </w:t>
            </w:r>
            <w:r w:rsidR="00F96E04" w:rsidRPr="00F96E04">
              <w:rPr>
                <w:rFonts w:ascii="Arial" w:hAnsi="Arial" w:cs="Arial"/>
                <w:sz w:val="22"/>
                <w:szCs w:val="22"/>
              </w:rPr>
              <w:t>Anil Plaza, 4th Floor (B1) Near</w:t>
            </w:r>
            <w:r w:rsidR="00F96E04">
              <w:rPr>
                <w:rFonts w:ascii="Arial" w:hAnsi="Arial" w:cs="Arial"/>
                <w:sz w:val="22"/>
                <w:szCs w:val="22"/>
              </w:rPr>
              <w:t xml:space="preserve"> </w:t>
            </w:r>
            <w:r w:rsidR="00F96E04" w:rsidRPr="00F96E04">
              <w:rPr>
                <w:rFonts w:ascii="Arial" w:hAnsi="Arial" w:cs="Arial"/>
                <w:sz w:val="22"/>
                <w:szCs w:val="22"/>
              </w:rPr>
              <w:t>ABC, Bhangagarh, G.</w:t>
            </w:r>
            <w:r w:rsidR="0083368E" w:rsidRPr="00F96E04">
              <w:rPr>
                <w:rFonts w:ascii="Arial" w:hAnsi="Arial" w:cs="Arial"/>
                <w:sz w:val="22"/>
                <w:szCs w:val="22"/>
              </w:rPr>
              <w:t>S. Road</w:t>
            </w:r>
            <w:r w:rsidR="00F96E04">
              <w:rPr>
                <w:rFonts w:ascii="Arial" w:hAnsi="Arial" w:cs="Arial"/>
                <w:sz w:val="22"/>
                <w:szCs w:val="22"/>
              </w:rPr>
              <w:t xml:space="preserve">, </w:t>
            </w:r>
            <w:r w:rsidR="00F96E04" w:rsidRPr="00F96E04">
              <w:rPr>
                <w:rFonts w:ascii="Arial" w:hAnsi="Arial" w:cs="Arial"/>
                <w:sz w:val="22"/>
                <w:szCs w:val="22"/>
              </w:rPr>
              <w:t>Guwahati-781005</w:t>
            </w:r>
          </w:p>
        </w:tc>
      </w:tr>
      <w:tr w:rsidR="00DA4F90" w:rsidRPr="00E60E2F" w14:paraId="011673A5" w14:textId="77777777" w:rsidTr="00BC5AE1">
        <w:trPr>
          <w:trHeight w:val="70"/>
        </w:trPr>
        <w:tc>
          <w:tcPr>
            <w:tcW w:w="709" w:type="dxa"/>
          </w:tcPr>
          <w:p w14:paraId="60FB9ABF"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Pr>
          <w:p w14:paraId="2F6C877A"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Brief description of the property</w:t>
            </w:r>
          </w:p>
        </w:tc>
        <w:tc>
          <w:tcPr>
            <w:tcW w:w="5894" w:type="dxa"/>
            <w:gridSpan w:val="4"/>
          </w:tcPr>
          <w:p w14:paraId="719610FC" w14:textId="6C132DD1" w:rsidR="00BC5AE1" w:rsidRDefault="00BC5AE1" w:rsidP="00EA543A">
            <w:pPr>
              <w:spacing w:line="360" w:lineRule="auto"/>
              <w:ind w:left="132" w:right="92"/>
              <w:jc w:val="both"/>
              <w:rPr>
                <w:rFonts w:ascii="Arial" w:hAnsi="Arial" w:cs="Arial"/>
                <w:b/>
              </w:rPr>
            </w:pPr>
            <w:r w:rsidRPr="000D524B">
              <w:rPr>
                <w:rFonts w:ascii="Arial" w:hAnsi="Arial" w:cs="Arial"/>
                <w:bCs/>
                <w:sz w:val="22"/>
                <w:szCs w:val="22"/>
                <w:lang w:val="en-IN" w:eastAsia="en-IN"/>
              </w:rPr>
              <w:t xml:space="preserve">This </w:t>
            </w:r>
            <w:r>
              <w:rPr>
                <w:rFonts w:ascii="Arial" w:hAnsi="Arial" w:cs="Arial"/>
                <w:bCs/>
                <w:sz w:val="22"/>
                <w:szCs w:val="22"/>
                <w:lang w:val="en-IN" w:eastAsia="en-IN"/>
              </w:rPr>
              <w:t>is a</w:t>
            </w:r>
            <w:r w:rsidRPr="000D524B">
              <w:rPr>
                <w:rFonts w:ascii="Arial" w:hAnsi="Arial" w:cs="Arial"/>
                <w:bCs/>
                <w:sz w:val="22"/>
                <w:szCs w:val="22"/>
                <w:lang w:val="en-IN" w:eastAsia="en-IN"/>
              </w:rPr>
              <w:t xml:space="preserve"> </w:t>
            </w:r>
            <w:r w:rsidRPr="000D524B">
              <w:rPr>
                <w:rFonts w:ascii="Arial" w:hAnsi="Arial" w:cs="Arial"/>
                <w:sz w:val="22"/>
                <w:szCs w:val="22"/>
              </w:rPr>
              <w:t>Detailed</w:t>
            </w:r>
            <w:r>
              <w:rPr>
                <w:rFonts w:ascii="Arial" w:hAnsi="Arial" w:cs="Arial"/>
                <w:sz w:val="22"/>
                <w:szCs w:val="22"/>
              </w:rPr>
              <w:t xml:space="preserve"> Fixed Asset Valuation o</w:t>
            </w:r>
            <w:r w:rsidRPr="000D524B">
              <w:rPr>
                <w:rFonts w:ascii="Arial" w:hAnsi="Arial" w:cs="Arial"/>
                <w:sz w:val="22"/>
                <w:szCs w:val="22"/>
              </w:rPr>
              <w:t xml:space="preserve">f </w:t>
            </w:r>
            <w:r w:rsidR="0087465F">
              <w:rPr>
                <w:rFonts w:ascii="Arial" w:hAnsi="Arial" w:cs="Arial"/>
                <w:sz w:val="22"/>
                <w:szCs w:val="22"/>
              </w:rPr>
              <w:t xml:space="preserve">0.324 </w:t>
            </w:r>
            <w:r w:rsidRPr="000D524B">
              <w:rPr>
                <w:rFonts w:ascii="Arial" w:hAnsi="Arial" w:cs="Arial"/>
                <w:sz w:val="22"/>
                <w:szCs w:val="22"/>
              </w:rPr>
              <w:t>M</w:t>
            </w:r>
            <w:r>
              <w:rPr>
                <w:rFonts w:ascii="Arial" w:hAnsi="Arial" w:cs="Arial"/>
                <w:sz w:val="22"/>
                <w:szCs w:val="22"/>
              </w:rPr>
              <w:t>TPA Integrated Cement Plant s</w:t>
            </w:r>
            <w:r w:rsidRPr="000D524B">
              <w:rPr>
                <w:rFonts w:ascii="Arial" w:hAnsi="Arial" w:cs="Arial"/>
                <w:sz w:val="22"/>
                <w:szCs w:val="22"/>
              </w:rPr>
              <w:t>et up by</w:t>
            </w:r>
            <w:r>
              <w:rPr>
                <w:rFonts w:ascii="Arial" w:hAnsi="Arial" w:cs="Arial"/>
                <w:sz w:val="22"/>
                <w:szCs w:val="22"/>
              </w:rPr>
              <w:t xml:space="preserve"> M/s.</w:t>
            </w:r>
            <w:r w:rsidRPr="000D524B">
              <w:rPr>
                <w:rFonts w:ascii="Arial" w:hAnsi="Arial" w:cs="Arial"/>
                <w:sz w:val="22"/>
                <w:szCs w:val="22"/>
              </w:rPr>
              <w:t xml:space="preserve"> </w:t>
            </w:r>
            <w:r w:rsidR="0087465F">
              <w:rPr>
                <w:rFonts w:ascii="Arial" w:hAnsi="Arial" w:cs="Arial"/>
                <w:sz w:val="22"/>
                <w:szCs w:val="22"/>
              </w:rPr>
              <w:t xml:space="preserve">JUD </w:t>
            </w:r>
            <w:r w:rsidRPr="000D524B">
              <w:rPr>
                <w:rFonts w:ascii="Arial" w:hAnsi="Arial" w:cs="Arial"/>
                <w:sz w:val="22"/>
                <w:szCs w:val="22"/>
              </w:rPr>
              <w:t xml:space="preserve">Cement Limited </w:t>
            </w:r>
            <w:r>
              <w:rPr>
                <w:rFonts w:ascii="Arial" w:hAnsi="Arial" w:cs="Arial"/>
                <w:sz w:val="22"/>
                <w:szCs w:val="22"/>
              </w:rPr>
              <w:t>a</w:t>
            </w:r>
            <w:r w:rsidRPr="000D524B">
              <w:rPr>
                <w:rFonts w:ascii="Arial" w:hAnsi="Arial" w:cs="Arial"/>
                <w:sz w:val="22"/>
                <w:szCs w:val="22"/>
              </w:rPr>
              <w:t>t Village-</w:t>
            </w:r>
            <w:r w:rsidR="00335902" w:rsidRPr="00335902">
              <w:rPr>
                <w:rFonts w:ascii="Arial" w:hAnsi="Arial" w:cs="Arial"/>
                <w:sz w:val="22"/>
                <w:szCs w:val="22"/>
              </w:rPr>
              <w:t>Wahiajer (Narpuh), district</w:t>
            </w:r>
            <w:r w:rsidR="00335902">
              <w:rPr>
                <w:rFonts w:ascii="Arial" w:hAnsi="Arial" w:cs="Arial"/>
                <w:sz w:val="22"/>
                <w:szCs w:val="22"/>
              </w:rPr>
              <w:t>-</w:t>
            </w:r>
            <w:r w:rsidR="00335902" w:rsidRPr="00335902">
              <w:rPr>
                <w:rFonts w:ascii="Arial" w:hAnsi="Arial" w:cs="Arial"/>
                <w:sz w:val="22"/>
                <w:szCs w:val="22"/>
              </w:rPr>
              <w:t xml:space="preserve"> Jaintia Hills, </w:t>
            </w:r>
            <w:r w:rsidR="00594C00" w:rsidRPr="00335902">
              <w:rPr>
                <w:rFonts w:ascii="Arial" w:hAnsi="Arial" w:cs="Arial"/>
                <w:sz w:val="22"/>
                <w:szCs w:val="22"/>
              </w:rPr>
              <w:t>Meghalaya</w:t>
            </w:r>
            <w:r w:rsidR="00335902" w:rsidRPr="00335902">
              <w:rPr>
                <w:rFonts w:ascii="Arial" w:hAnsi="Arial" w:cs="Arial"/>
                <w:sz w:val="22"/>
                <w:szCs w:val="22"/>
              </w:rPr>
              <w:t>-793200</w:t>
            </w:r>
            <w:r w:rsidR="007F477E">
              <w:rPr>
                <w:rFonts w:ascii="Arial" w:hAnsi="Arial" w:cs="Arial"/>
                <w:sz w:val="22"/>
                <w:szCs w:val="22"/>
              </w:rPr>
              <w:t>.</w:t>
            </w:r>
          </w:p>
          <w:p w14:paraId="25168032" w14:textId="77777777" w:rsidR="00BC5AE1" w:rsidRPr="004B72F8" w:rsidRDefault="00BC5AE1" w:rsidP="00BC5AE1">
            <w:pPr>
              <w:pStyle w:val="ListParagraph"/>
              <w:spacing w:line="360" w:lineRule="auto"/>
              <w:ind w:left="0"/>
              <w:jc w:val="both"/>
              <w:rPr>
                <w:rFonts w:ascii="Arial" w:hAnsi="Arial" w:cs="Arial"/>
                <w:b/>
                <w:sz w:val="22"/>
                <w:szCs w:val="22"/>
              </w:rPr>
            </w:pPr>
          </w:p>
          <w:p w14:paraId="7A0B2D5B" w14:textId="76098150" w:rsidR="00BC5AE1" w:rsidRPr="003E5E65" w:rsidRDefault="000E47DE" w:rsidP="00EA543A">
            <w:pPr>
              <w:pStyle w:val="ListParagraph"/>
              <w:numPr>
                <w:ilvl w:val="0"/>
                <w:numId w:val="44"/>
              </w:numPr>
              <w:spacing w:line="360" w:lineRule="auto"/>
              <w:ind w:left="132" w:right="92"/>
              <w:jc w:val="both"/>
              <w:rPr>
                <w:rFonts w:ascii="Arial" w:hAnsi="Arial" w:cs="Arial"/>
                <w:b/>
                <w:sz w:val="22"/>
                <w:szCs w:val="22"/>
              </w:rPr>
            </w:pPr>
            <w:r>
              <w:rPr>
                <w:rFonts w:ascii="Arial" w:hAnsi="Arial" w:cs="Arial"/>
                <w:sz w:val="22"/>
                <w:szCs w:val="22"/>
              </w:rPr>
              <w:t>JUD Cement</w:t>
            </w:r>
            <w:r w:rsidR="00BC5AE1" w:rsidRPr="00FF33AA">
              <w:rPr>
                <w:rFonts w:ascii="Arial" w:hAnsi="Arial" w:cs="Arial"/>
                <w:sz w:val="22"/>
                <w:szCs w:val="22"/>
              </w:rPr>
              <w:t xml:space="preserve"> Limited Industrial plant situated at </w:t>
            </w:r>
            <w:r>
              <w:rPr>
                <w:rFonts w:ascii="Arial" w:hAnsi="Arial" w:cs="Arial"/>
                <w:sz w:val="22"/>
                <w:szCs w:val="22"/>
              </w:rPr>
              <w:t>W</w:t>
            </w:r>
            <w:r w:rsidR="00151AC9" w:rsidRPr="00FF33AA">
              <w:rPr>
                <w:rFonts w:ascii="Arial" w:hAnsi="Arial" w:cs="Arial"/>
                <w:sz w:val="22"/>
                <w:szCs w:val="22"/>
              </w:rPr>
              <w:t xml:space="preserve">ahiajer </w:t>
            </w:r>
            <w:r w:rsidR="00BC5AE1" w:rsidRPr="00FF33AA">
              <w:rPr>
                <w:rFonts w:ascii="Arial" w:hAnsi="Arial" w:cs="Arial"/>
                <w:sz w:val="22"/>
                <w:szCs w:val="22"/>
              </w:rPr>
              <w:t>with associated facilities</w:t>
            </w:r>
            <w:r w:rsidR="003E5E65">
              <w:rPr>
                <w:rFonts w:ascii="Arial" w:hAnsi="Arial" w:cs="Arial"/>
                <w:sz w:val="22"/>
                <w:szCs w:val="22"/>
              </w:rPr>
              <w:t xml:space="preserve">. </w:t>
            </w:r>
            <w:r w:rsidR="00BC5AE1" w:rsidRPr="003E5E65">
              <w:rPr>
                <w:rFonts w:ascii="Arial" w:hAnsi="Arial" w:cs="Arial"/>
                <w:sz w:val="22"/>
                <w:szCs w:val="22"/>
              </w:rPr>
              <w:t xml:space="preserve">Other than these facilities there is Residential Township, </w:t>
            </w:r>
            <w:r w:rsidR="007B2E2C" w:rsidRPr="003E5E65">
              <w:rPr>
                <w:rFonts w:ascii="Arial" w:hAnsi="Arial" w:cs="Arial"/>
                <w:sz w:val="22"/>
                <w:szCs w:val="22"/>
              </w:rPr>
              <w:t>Guest House etc</w:t>
            </w:r>
            <w:r w:rsidR="00BC5AE1" w:rsidRPr="003E5E65">
              <w:rPr>
                <w:rFonts w:ascii="Arial" w:hAnsi="Arial" w:cs="Arial"/>
                <w:sz w:val="22"/>
                <w:szCs w:val="22"/>
              </w:rPr>
              <w:t>.</w:t>
            </w:r>
            <w:r w:rsidR="007B2E2C" w:rsidRPr="003E5E65">
              <w:rPr>
                <w:rFonts w:ascii="Arial" w:hAnsi="Arial" w:cs="Arial"/>
                <w:sz w:val="22"/>
                <w:szCs w:val="22"/>
              </w:rPr>
              <w:t xml:space="preserve"> which is developed on the Land adjacent to the Plant and belonging to the JUD cement Limited. We have not </w:t>
            </w:r>
            <w:r w:rsidR="00BF2814" w:rsidRPr="003E5E65">
              <w:rPr>
                <w:rFonts w:ascii="Arial" w:hAnsi="Arial" w:cs="Arial"/>
                <w:sz w:val="22"/>
                <w:szCs w:val="22"/>
              </w:rPr>
              <w:t xml:space="preserve">Considered </w:t>
            </w:r>
            <w:r w:rsidR="007B2E2C" w:rsidRPr="003E5E65">
              <w:rPr>
                <w:rFonts w:ascii="Arial" w:hAnsi="Arial" w:cs="Arial"/>
                <w:sz w:val="22"/>
                <w:szCs w:val="22"/>
              </w:rPr>
              <w:t>the</w:t>
            </w:r>
            <w:r w:rsidR="00BF2814" w:rsidRPr="003E5E65">
              <w:rPr>
                <w:rFonts w:ascii="Arial" w:hAnsi="Arial" w:cs="Arial"/>
                <w:sz w:val="22"/>
                <w:szCs w:val="22"/>
              </w:rPr>
              <w:t xml:space="preserve">se Structure </w:t>
            </w:r>
            <w:r w:rsidR="007B2E2C" w:rsidRPr="003E5E65">
              <w:rPr>
                <w:rFonts w:ascii="Arial" w:hAnsi="Arial" w:cs="Arial"/>
                <w:sz w:val="22"/>
                <w:szCs w:val="22"/>
              </w:rPr>
              <w:t>because the structures are temporary and are not approved in the Plan</w:t>
            </w:r>
            <w:r w:rsidR="008A4B7C" w:rsidRPr="003E5E65">
              <w:rPr>
                <w:rFonts w:ascii="Arial" w:hAnsi="Arial" w:cs="Arial"/>
                <w:sz w:val="22"/>
                <w:szCs w:val="22"/>
              </w:rPr>
              <w:t>.</w:t>
            </w:r>
          </w:p>
          <w:p w14:paraId="19D7FB4A" w14:textId="77777777" w:rsidR="00BC5AE1" w:rsidRDefault="00BC5AE1" w:rsidP="00BC5AE1">
            <w:pPr>
              <w:spacing w:line="360" w:lineRule="auto"/>
              <w:jc w:val="both"/>
              <w:rPr>
                <w:rFonts w:ascii="Arial" w:hAnsi="Arial" w:cs="Arial"/>
                <w:b/>
                <w:sz w:val="22"/>
                <w:szCs w:val="22"/>
              </w:rPr>
            </w:pPr>
          </w:p>
          <w:p w14:paraId="0DD009D9" w14:textId="5D836DC1" w:rsidR="00DA4F90" w:rsidRPr="00E60E2F" w:rsidRDefault="00E665D0" w:rsidP="00EA543A">
            <w:pPr>
              <w:pStyle w:val="ListParagraph"/>
              <w:numPr>
                <w:ilvl w:val="0"/>
                <w:numId w:val="44"/>
              </w:numPr>
              <w:spacing w:line="360" w:lineRule="auto"/>
              <w:ind w:left="132" w:right="92"/>
              <w:jc w:val="both"/>
              <w:rPr>
                <w:rFonts w:ascii="Arial" w:hAnsi="Arial" w:cs="Arial"/>
                <w:sz w:val="22"/>
                <w:szCs w:val="22"/>
              </w:rPr>
            </w:pPr>
            <w:r>
              <w:rPr>
                <w:rFonts w:ascii="Arial" w:hAnsi="Arial" w:cs="Arial"/>
                <w:sz w:val="22"/>
                <w:szCs w:val="22"/>
              </w:rPr>
              <w:t xml:space="preserve">Wahiajer is a village in East </w:t>
            </w:r>
            <w:proofErr w:type="spellStart"/>
            <w:r>
              <w:rPr>
                <w:rFonts w:ascii="Arial" w:hAnsi="Arial" w:cs="Arial"/>
                <w:sz w:val="22"/>
                <w:szCs w:val="22"/>
              </w:rPr>
              <w:t>jaintia</w:t>
            </w:r>
            <w:proofErr w:type="spellEnd"/>
            <w:r>
              <w:rPr>
                <w:rFonts w:ascii="Arial" w:hAnsi="Arial" w:cs="Arial"/>
                <w:sz w:val="22"/>
                <w:szCs w:val="22"/>
              </w:rPr>
              <w:t xml:space="preserve"> Hills district of Meghalaya state headquartered in Khliehriat. It is located around 116 km South-east of the state capital, </w:t>
            </w:r>
            <w:proofErr w:type="spellStart"/>
            <w:r>
              <w:rPr>
                <w:rFonts w:ascii="Arial" w:hAnsi="Arial" w:cs="Arial"/>
                <w:sz w:val="22"/>
                <w:szCs w:val="22"/>
              </w:rPr>
              <w:t>Shillong</w:t>
            </w:r>
            <w:proofErr w:type="spellEnd"/>
            <w:r>
              <w:rPr>
                <w:rFonts w:ascii="Arial" w:hAnsi="Arial" w:cs="Arial"/>
                <w:sz w:val="22"/>
                <w:szCs w:val="22"/>
              </w:rPr>
              <w:t xml:space="preserve">. </w:t>
            </w:r>
            <w:r>
              <w:rPr>
                <w:rFonts w:ascii="Arial" w:hAnsi="Arial" w:cs="Arial"/>
                <w:sz w:val="22"/>
                <w:szCs w:val="22"/>
              </w:rPr>
              <w:lastRenderedPageBreak/>
              <w:t>Wahiajer is well connected through road t</w:t>
            </w:r>
            <w:r w:rsidR="00EA543A">
              <w:rPr>
                <w:rFonts w:ascii="Arial" w:hAnsi="Arial" w:cs="Arial"/>
                <w:sz w:val="22"/>
                <w:szCs w:val="22"/>
              </w:rPr>
              <w:t xml:space="preserve">ransport; it lies on the National Highway </w:t>
            </w:r>
            <w:r>
              <w:rPr>
                <w:rFonts w:ascii="Arial" w:hAnsi="Arial" w:cs="Arial"/>
                <w:sz w:val="22"/>
                <w:szCs w:val="22"/>
              </w:rPr>
              <w:t xml:space="preserve">connecting </w:t>
            </w:r>
            <w:proofErr w:type="spellStart"/>
            <w:r>
              <w:rPr>
                <w:rFonts w:ascii="Arial" w:hAnsi="Arial" w:cs="Arial"/>
                <w:sz w:val="22"/>
                <w:szCs w:val="22"/>
              </w:rPr>
              <w:t>Lumsnang</w:t>
            </w:r>
            <w:proofErr w:type="spellEnd"/>
            <w:r>
              <w:rPr>
                <w:rFonts w:ascii="Arial" w:hAnsi="Arial" w:cs="Arial"/>
                <w:sz w:val="22"/>
                <w:szCs w:val="22"/>
              </w:rPr>
              <w:t xml:space="preserve"> to Guwahati, Assam</w:t>
            </w:r>
            <w:r w:rsidR="00EA543A">
              <w:rPr>
                <w:rFonts w:ascii="Arial" w:hAnsi="Arial" w:cs="Arial"/>
                <w:sz w:val="22"/>
                <w:szCs w:val="22"/>
              </w:rPr>
              <w:t>.</w:t>
            </w:r>
            <w:r>
              <w:rPr>
                <w:rFonts w:ascii="Arial" w:hAnsi="Arial" w:cs="Arial"/>
                <w:sz w:val="22"/>
                <w:szCs w:val="22"/>
              </w:rPr>
              <w:t xml:space="preserve"> Khliehriat is the nearest community and rural development blocks of the district. Nearest Railway station is Hilara Junction around 75 </w:t>
            </w:r>
            <w:r w:rsidR="00482365">
              <w:rPr>
                <w:rFonts w:ascii="Arial" w:hAnsi="Arial" w:cs="Arial"/>
                <w:sz w:val="22"/>
                <w:szCs w:val="22"/>
              </w:rPr>
              <w:t xml:space="preserve">Km </w:t>
            </w:r>
            <w:r>
              <w:rPr>
                <w:rFonts w:ascii="Arial" w:hAnsi="Arial" w:cs="Arial"/>
                <w:sz w:val="22"/>
                <w:szCs w:val="22"/>
              </w:rPr>
              <w:t xml:space="preserve">and nearest Airport </w:t>
            </w:r>
            <w:r w:rsidR="00EB599F">
              <w:rPr>
                <w:rFonts w:ascii="Arial" w:hAnsi="Arial" w:cs="Arial"/>
                <w:sz w:val="22"/>
                <w:szCs w:val="22"/>
              </w:rPr>
              <w:t>are</w:t>
            </w:r>
            <w:r>
              <w:rPr>
                <w:rFonts w:ascii="Arial" w:hAnsi="Arial" w:cs="Arial"/>
                <w:sz w:val="22"/>
                <w:szCs w:val="22"/>
              </w:rPr>
              <w:t xml:space="preserve"> </w:t>
            </w:r>
            <w:proofErr w:type="spellStart"/>
            <w:r w:rsidR="00EB599F" w:rsidRPr="00482365">
              <w:rPr>
                <w:rFonts w:ascii="Arial" w:hAnsi="Arial" w:cs="Arial"/>
                <w:sz w:val="22"/>
                <w:szCs w:val="22"/>
              </w:rPr>
              <w:t>Shillong</w:t>
            </w:r>
            <w:proofErr w:type="spellEnd"/>
            <w:r w:rsidR="00EB599F" w:rsidRPr="00482365">
              <w:rPr>
                <w:rFonts w:ascii="Arial" w:hAnsi="Arial" w:cs="Arial"/>
                <w:sz w:val="22"/>
                <w:szCs w:val="22"/>
              </w:rPr>
              <w:t xml:space="preserve"> Ai</w:t>
            </w:r>
            <w:r w:rsidR="00ED520C">
              <w:rPr>
                <w:rFonts w:ascii="Arial" w:hAnsi="Arial" w:cs="Arial"/>
                <w:sz w:val="22"/>
                <w:szCs w:val="22"/>
              </w:rPr>
              <w:t>r</w:t>
            </w:r>
            <w:r w:rsidR="00EB599F" w:rsidRPr="00482365">
              <w:rPr>
                <w:rFonts w:ascii="Arial" w:hAnsi="Arial" w:cs="Arial"/>
                <w:sz w:val="22"/>
                <w:szCs w:val="22"/>
              </w:rPr>
              <w:t xml:space="preserve">port and </w:t>
            </w:r>
            <w:proofErr w:type="spellStart"/>
            <w:r w:rsidR="00EB599F" w:rsidRPr="00482365">
              <w:rPr>
                <w:rFonts w:ascii="Arial" w:hAnsi="Arial" w:cs="Arial"/>
                <w:sz w:val="22"/>
                <w:szCs w:val="22"/>
              </w:rPr>
              <w:t>Silchar</w:t>
            </w:r>
            <w:proofErr w:type="spellEnd"/>
            <w:r w:rsidR="00EB599F" w:rsidRPr="00482365">
              <w:rPr>
                <w:rFonts w:ascii="Arial" w:hAnsi="Arial" w:cs="Arial"/>
                <w:sz w:val="22"/>
                <w:szCs w:val="22"/>
              </w:rPr>
              <w:t xml:space="preserve"> Airport</w:t>
            </w:r>
            <w:r w:rsidR="00EB599F">
              <w:rPr>
                <w:rFonts w:ascii="Arial" w:hAnsi="Arial" w:cs="Arial"/>
                <w:sz w:val="22"/>
                <w:szCs w:val="22"/>
              </w:rPr>
              <w:t xml:space="preserve"> </w:t>
            </w:r>
            <w:r>
              <w:rPr>
                <w:rFonts w:ascii="Arial" w:hAnsi="Arial" w:cs="Arial"/>
                <w:sz w:val="22"/>
                <w:szCs w:val="22"/>
              </w:rPr>
              <w:t>which is at a distance of 1</w:t>
            </w:r>
            <w:r w:rsidR="00652092">
              <w:rPr>
                <w:rFonts w:ascii="Arial" w:hAnsi="Arial" w:cs="Arial"/>
                <w:sz w:val="22"/>
                <w:szCs w:val="22"/>
              </w:rPr>
              <w:t>23</w:t>
            </w:r>
            <w:r>
              <w:rPr>
                <w:rFonts w:ascii="Arial" w:hAnsi="Arial" w:cs="Arial"/>
                <w:sz w:val="22"/>
                <w:szCs w:val="22"/>
              </w:rPr>
              <w:t xml:space="preserve"> km from Plant.</w:t>
            </w:r>
          </w:p>
        </w:tc>
      </w:tr>
      <w:tr w:rsidR="00DA4F90" w:rsidRPr="00E60E2F" w14:paraId="402C0773" w14:textId="77777777" w:rsidTr="00D07949">
        <w:trPr>
          <w:trHeight w:val="414"/>
        </w:trPr>
        <w:tc>
          <w:tcPr>
            <w:tcW w:w="709" w:type="dxa"/>
            <w:vMerge w:val="restart"/>
          </w:tcPr>
          <w:p w14:paraId="555F420E"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10288" w:type="dxa"/>
            <w:gridSpan w:val="7"/>
          </w:tcPr>
          <w:p w14:paraId="4275E702"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Location of property</w:t>
            </w:r>
          </w:p>
        </w:tc>
      </w:tr>
      <w:tr w:rsidR="00DA4F90" w:rsidRPr="00E60E2F" w14:paraId="133C3FA8" w14:textId="77777777" w:rsidTr="00D07949">
        <w:trPr>
          <w:trHeight w:val="232"/>
        </w:trPr>
        <w:tc>
          <w:tcPr>
            <w:tcW w:w="709" w:type="dxa"/>
            <w:vMerge/>
          </w:tcPr>
          <w:p w14:paraId="7426AACE" w14:textId="77777777" w:rsidR="00DA4F90" w:rsidRPr="00E60E2F" w:rsidRDefault="00DA4F90" w:rsidP="00D07949">
            <w:pPr>
              <w:pStyle w:val="NoSpacing"/>
              <w:rPr>
                <w:rFonts w:ascii="Arial" w:hAnsi="Arial" w:cs="Arial"/>
              </w:rPr>
            </w:pPr>
          </w:p>
        </w:tc>
        <w:tc>
          <w:tcPr>
            <w:tcW w:w="658" w:type="dxa"/>
          </w:tcPr>
          <w:p w14:paraId="0A738D7C" w14:textId="77777777"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14:paraId="0E079036"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Plot No. / Survey No.</w:t>
            </w:r>
          </w:p>
        </w:tc>
        <w:tc>
          <w:tcPr>
            <w:tcW w:w="5894" w:type="dxa"/>
            <w:gridSpan w:val="4"/>
          </w:tcPr>
          <w:p w14:paraId="53342A01" w14:textId="0172D779" w:rsidR="00DA4F90" w:rsidRPr="00E60E2F" w:rsidRDefault="00D746D1" w:rsidP="00D07949">
            <w:pPr>
              <w:pStyle w:val="NoSpacing"/>
              <w:ind w:left="134" w:right="90"/>
              <w:jc w:val="both"/>
              <w:rPr>
                <w:rFonts w:ascii="Arial" w:hAnsi="Arial" w:cs="Arial"/>
              </w:rPr>
            </w:pPr>
            <w:r>
              <w:rPr>
                <w:rFonts w:ascii="Arial" w:hAnsi="Arial" w:cs="Arial"/>
                <w:lang w:val="en-IN" w:eastAsia="en-IN"/>
              </w:rPr>
              <w:t>NA</w:t>
            </w:r>
          </w:p>
        </w:tc>
      </w:tr>
      <w:tr w:rsidR="00DA4F90" w:rsidRPr="00E60E2F" w14:paraId="02868C55" w14:textId="77777777" w:rsidTr="00D07949">
        <w:trPr>
          <w:trHeight w:val="249"/>
        </w:trPr>
        <w:tc>
          <w:tcPr>
            <w:tcW w:w="709" w:type="dxa"/>
            <w:vMerge/>
          </w:tcPr>
          <w:p w14:paraId="0962DAF7" w14:textId="77777777" w:rsidR="00DA4F90" w:rsidRPr="00E60E2F" w:rsidRDefault="00DA4F90" w:rsidP="00D07949">
            <w:pPr>
              <w:pStyle w:val="NoSpacing"/>
              <w:rPr>
                <w:rFonts w:ascii="Arial" w:hAnsi="Arial" w:cs="Arial"/>
              </w:rPr>
            </w:pPr>
          </w:p>
        </w:tc>
        <w:tc>
          <w:tcPr>
            <w:tcW w:w="658" w:type="dxa"/>
          </w:tcPr>
          <w:p w14:paraId="3076DB6C" w14:textId="77777777"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14:paraId="5ACC7FB8"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Door No.</w:t>
            </w:r>
          </w:p>
        </w:tc>
        <w:tc>
          <w:tcPr>
            <w:tcW w:w="5894" w:type="dxa"/>
            <w:gridSpan w:val="4"/>
          </w:tcPr>
          <w:p w14:paraId="724CAC9A"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NA</w:t>
            </w:r>
          </w:p>
        </w:tc>
      </w:tr>
      <w:tr w:rsidR="00DA4F90" w:rsidRPr="00E60E2F" w14:paraId="65FA4239" w14:textId="77777777" w:rsidTr="00D07949">
        <w:trPr>
          <w:trHeight w:val="268"/>
        </w:trPr>
        <w:tc>
          <w:tcPr>
            <w:tcW w:w="709" w:type="dxa"/>
            <w:vMerge/>
          </w:tcPr>
          <w:p w14:paraId="7EC23A12" w14:textId="77777777" w:rsidR="00DA4F90" w:rsidRPr="00E60E2F" w:rsidRDefault="00DA4F90" w:rsidP="00D07949">
            <w:pPr>
              <w:pStyle w:val="NoSpacing"/>
              <w:rPr>
                <w:rFonts w:ascii="Arial" w:hAnsi="Arial" w:cs="Arial"/>
              </w:rPr>
            </w:pPr>
          </w:p>
        </w:tc>
        <w:tc>
          <w:tcPr>
            <w:tcW w:w="658" w:type="dxa"/>
          </w:tcPr>
          <w:p w14:paraId="7C3AB049" w14:textId="77777777"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14:paraId="7289D914"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T. S. No. / Village</w:t>
            </w:r>
          </w:p>
        </w:tc>
        <w:tc>
          <w:tcPr>
            <w:tcW w:w="5894" w:type="dxa"/>
            <w:gridSpan w:val="4"/>
          </w:tcPr>
          <w:p w14:paraId="2D59B826" w14:textId="7FC54E16" w:rsidR="00DA4F90" w:rsidRPr="00E60E2F" w:rsidRDefault="00DA4F90" w:rsidP="00D07949">
            <w:pPr>
              <w:pStyle w:val="NoSpacing"/>
              <w:ind w:right="90"/>
              <w:jc w:val="both"/>
              <w:rPr>
                <w:rFonts w:ascii="Arial" w:hAnsi="Arial" w:cs="Arial"/>
              </w:rPr>
            </w:pPr>
            <w:r w:rsidRPr="00E60E2F">
              <w:rPr>
                <w:rFonts w:ascii="Arial" w:hAnsi="Arial" w:cs="Arial"/>
              </w:rPr>
              <w:t xml:space="preserve">  </w:t>
            </w:r>
            <w:r w:rsidR="00EA543A">
              <w:rPr>
                <w:rFonts w:ascii="Arial" w:hAnsi="Arial" w:cs="Arial"/>
              </w:rPr>
              <w:t>Village</w:t>
            </w:r>
            <w:r w:rsidR="00950A47" w:rsidRPr="00E60E2F">
              <w:rPr>
                <w:rFonts w:ascii="Arial" w:hAnsi="Arial" w:cs="Arial"/>
              </w:rPr>
              <w:t>-</w:t>
            </w:r>
            <w:r w:rsidRPr="00E60E2F">
              <w:rPr>
                <w:rFonts w:ascii="Arial" w:hAnsi="Arial" w:cs="Arial"/>
              </w:rPr>
              <w:t xml:space="preserve"> </w:t>
            </w:r>
            <w:r w:rsidR="003C4FC6">
              <w:rPr>
                <w:rFonts w:ascii="Arial" w:hAnsi="Arial" w:cs="Arial"/>
              </w:rPr>
              <w:t>Wahiajer</w:t>
            </w:r>
          </w:p>
        </w:tc>
      </w:tr>
      <w:tr w:rsidR="00DA4F90" w:rsidRPr="00E60E2F" w14:paraId="2454D07D" w14:textId="77777777" w:rsidTr="00D07949">
        <w:trPr>
          <w:trHeight w:val="129"/>
        </w:trPr>
        <w:tc>
          <w:tcPr>
            <w:tcW w:w="709" w:type="dxa"/>
            <w:vMerge/>
          </w:tcPr>
          <w:p w14:paraId="4CCB7C4B" w14:textId="77777777" w:rsidR="00DA4F90" w:rsidRPr="00E60E2F" w:rsidRDefault="00DA4F90" w:rsidP="00D07949">
            <w:pPr>
              <w:pStyle w:val="NoSpacing"/>
              <w:rPr>
                <w:rFonts w:ascii="Arial" w:hAnsi="Arial" w:cs="Arial"/>
              </w:rPr>
            </w:pPr>
          </w:p>
        </w:tc>
        <w:tc>
          <w:tcPr>
            <w:tcW w:w="658" w:type="dxa"/>
          </w:tcPr>
          <w:p w14:paraId="356C1F31" w14:textId="77777777"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14:paraId="0FF55B64"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Ward / Taluka</w:t>
            </w:r>
          </w:p>
        </w:tc>
        <w:tc>
          <w:tcPr>
            <w:tcW w:w="5894" w:type="dxa"/>
            <w:gridSpan w:val="4"/>
          </w:tcPr>
          <w:p w14:paraId="52BFD4D5" w14:textId="4F519A7A" w:rsidR="00DA4F90" w:rsidRPr="00E60E2F" w:rsidRDefault="00786480" w:rsidP="00D07949">
            <w:pPr>
              <w:pStyle w:val="NoSpacing"/>
              <w:ind w:left="134" w:right="90"/>
              <w:jc w:val="both"/>
              <w:rPr>
                <w:rFonts w:ascii="Arial" w:hAnsi="Arial" w:cs="Arial"/>
              </w:rPr>
            </w:pPr>
            <w:r>
              <w:rPr>
                <w:rFonts w:ascii="Arial" w:hAnsi="Arial" w:cs="Arial"/>
              </w:rPr>
              <w:t>Elaka</w:t>
            </w:r>
            <w:r w:rsidRPr="00E60E2F">
              <w:rPr>
                <w:rFonts w:ascii="Arial" w:hAnsi="Arial" w:cs="Arial"/>
              </w:rPr>
              <w:t>-</w:t>
            </w:r>
            <w:r w:rsidR="00DA4F90" w:rsidRPr="00E60E2F">
              <w:rPr>
                <w:rFonts w:ascii="Arial" w:hAnsi="Arial" w:cs="Arial"/>
              </w:rPr>
              <w:t xml:space="preserve"> </w:t>
            </w:r>
            <w:r w:rsidR="004772C9">
              <w:rPr>
                <w:rFonts w:ascii="Arial" w:hAnsi="Arial" w:cs="Arial"/>
              </w:rPr>
              <w:t>Narpuh</w:t>
            </w:r>
          </w:p>
        </w:tc>
      </w:tr>
      <w:tr w:rsidR="00DA4F90" w:rsidRPr="00E60E2F" w14:paraId="2E7197A6" w14:textId="77777777" w:rsidTr="00D07949">
        <w:trPr>
          <w:trHeight w:val="58"/>
        </w:trPr>
        <w:tc>
          <w:tcPr>
            <w:tcW w:w="709" w:type="dxa"/>
            <w:vMerge/>
          </w:tcPr>
          <w:p w14:paraId="64CF0E78" w14:textId="77777777" w:rsidR="00DA4F90" w:rsidRPr="00E60E2F" w:rsidRDefault="00DA4F90" w:rsidP="00D07949">
            <w:pPr>
              <w:pStyle w:val="NoSpacing"/>
              <w:rPr>
                <w:rFonts w:ascii="Arial" w:hAnsi="Arial" w:cs="Arial"/>
              </w:rPr>
            </w:pPr>
          </w:p>
        </w:tc>
        <w:tc>
          <w:tcPr>
            <w:tcW w:w="658" w:type="dxa"/>
          </w:tcPr>
          <w:p w14:paraId="766B013C" w14:textId="77777777"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14:paraId="021B4D5E"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Mandal / District</w:t>
            </w:r>
          </w:p>
        </w:tc>
        <w:tc>
          <w:tcPr>
            <w:tcW w:w="5894" w:type="dxa"/>
            <w:gridSpan w:val="4"/>
          </w:tcPr>
          <w:p w14:paraId="6C73B848" w14:textId="3341E424" w:rsidR="00DA4F90" w:rsidRPr="00E60E2F" w:rsidRDefault="00DA4F90" w:rsidP="00D07949">
            <w:pPr>
              <w:pStyle w:val="NoSpacing"/>
              <w:ind w:right="90"/>
              <w:jc w:val="both"/>
              <w:rPr>
                <w:rFonts w:ascii="Arial" w:hAnsi="Arial" w:cs="Arial"/>
              </w:rPr>
            </w:pPr>
            <w:r w:rsidRPr="00E60E2F">
              <w:rPr>
                <w:rFonts w:ascii="Arial" w:hAnsi="Arial" w:cs="Arial"/>
              </w:rPr>
              <w:t xml:space="preserve">  </w:t>
            </w:r>
            <w:r w:rsidR="00894F3B">
              <w:rPr>
                <w:rFonts w:ascii="Arial" w:hAnsi="Arial" w:cs="Arial"/>
              </w:rPr>
              <w:t>East Jaintia Hills</w:t>
            </w:r>
          </w:p>
        </w:tc>
      </w:tr>
      <w:tr w:rsidR="00365559" w:rsidRPr="00E60E2F" w14:paraId="0EB69236" w14:textId="77777777" w:rsidTr="00D07949">
        <w:trPr>
          <w:trHeight w:val="443"/>
        </w:trPr>
        <w:tc>
          <w:tcPr>
            <w:tcW w:w="709" w:type="dxa"/>
            <w:vMerge/>
          </w:tcPr>
          <w:p w14:paraId="56D37EAA" w14:textId="77777777" w:rsidR="00365559" w:rsidRPr="00E60E2F" w:rsidRDefault="00365559" w:rsidP="00365559">
            <w:pPr>
              <w:pStyle w:val="NoSpacing"/>
              <w:rPr>
                <w:rFonts w:ascii="Arial" w:hAnsi="Arial" w:cs="Arial"/>
              </w:rPr>
            </w:pPr>
          </w:p>
        </w:tc>
        <w:tc>
          <w:tcPr>
            <w:tcW w:w="658" w:type="dxa"/>
          </w:tcPr>
          <w:p w14:paraId="0AAF24EA" w14:textId="77777777" w:rsidR="00365559" w:rsidRPr="00E60E2F" w:rsidRDefault="00365559" w:rsidP="00365559">
            <w:pPr>
              <w:pStyle w:val="NoSpacing"/>
              <w:widowControl w:val="0"/>
              <w:numPr>
                <w:ilvl w:val="0"/>
                <w:numId w:val="62"/>
              </w:numPr>
              <w:autoSpaceDE w:val="0"/>
              <w:autoSpaceDN w:val="0"/>
              <w:rPr>
                <w:rFonts w:ascii="Arial" w:hAnsi="Arial" w:cs="Arial"/>
              </w:rPr>
            </w:pPr>
          </w:p>
        </w:tc>
        <w:tc>
          <w:tcPr>
            <w:tcW w:w="3736" w:type="dxa"/>
            <w:gridSpan w:val="2"/>
          </w:tcPr>
          <w:p w14:paraId="7C27E0B9" w14:textId="77777777" w:rsidR="00365559" w:rsidRPr="00E60E2F" w:rsidRDefault="00365559" w:rsidP="00365559">
            <w:pPr>
              <w:pStyle w:val="NoSpacing"/>
              <w:spacing w:line="276" w:lineRule="auto"/>
              <w:ind w:left="141" w:right="150"/>
              <w:jc w:val="both"/>
              <w:rPr>
                <w:rFonts w:ascii="Arial" w:hAnsi="Arial" w:cs="Arial"/>
              </w:rPr>
            </w:pPr>
            <w:r w:rsidRPr="00E60E2F">
              <w:rPr>
                <w:rFonts w:ascii="Arial" w:hAnsi="Arial" w:cs="Arial"/>
              </w:rPr>
              <w:t>Date of issue and validity of layout of approved map / plan</w:t>
            </w:r>
          </w:p>
        </w:tc>
        <w:tc>
          <w:tcPr>
            <w:tcW w:w="5894" w:type="dxa"/>
            <w:gridSpan w:val="4"/>
          </w:tcPr>
          <w:p w14:paraId="20E5107F" w14:textId="12135806" w:rsidR="00365559" w:rsidRPr="00E60E2F" w:rsidRDefault="00365559" w:rsidP="00365559">
            <w:pPr>
              <w:pStyle w:val="NoSpacing"/>
              <w:ind w:left="134" w:right="90"/>
              <w:jc w:val="both"/>
              <w:rPr>
                <w:rFonts w:ascii="Arial" w:hAnsi="Arial" w:cs="Arial"/>
              </w:rPr>
            </w:pPr>
            <w:r w:rsidRPr="00C01CC7">
              <w:rPr>
                <w:rFonts w:ascii="Arial" w:hAnsi="Arial" w:cs="Arial"/>
              </w:rPr>
              <w:t xml:space="preserve">Approved </w:t>
            </w:r>
            <w:sdt>
              <w:sdtPr>
                <w:rPr>
                  <w:rFonts w:ascii="Arial" w:hAnsi="Arial" w:cs="Arial"/>
                </w:rPr>
                <w:id w:val="2101610362"/>
                <w:placeholder>
                  <w:docPart w:val="D69AA1FFF00A4C3AAABF5C124E722C2E"/>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Content>
                <w:r w:rsidRPr="00C01CC7">
                  <w:rPr>
                    <w:rFonts w:ascii="Arial" w:hAnsi="Arial" w:cs="Arial"/>
                  </w:rPr>
                  <w:t>Map not provided to us</w:t>
                </w:r>
              </w:sdtContent>
            </w:sdt>
          </w:p>
        </w:tc>
      </w:tr>
      <w:tr w:rsidR="00365559" w:rsidRPr="00E60E2F" w14:paraId="2FBF811F" w14:textId="77777777" w:rsidTr="00D07949">
        <w:trPr>
          <w:trHeight w:val="424"/>
        </w:trPr>
        <w:tc>
          <w:tcPr>
            <w:tcW w:w="709" w:type="dxa"/>
            <w:vMerge/>
          </w:tcPr>
          <w:p w14:paraId="0D13CC54" w14:textId="77777777" w:rsidR="00365559" w:rsidRPr="00E60E2F" w:rsidRDefault="00365559" w:rsidP="00365559">
            <w:pPr>
              <w:pStyle w:val="NoSpacing"/>
              <w:rPr>
                <w:rFonts w:ascii="Arial" w:hAnsi="Arial" w:cs="Arial"/>
              </w:rPr>
            </w:pPr>
          </w:p>
        </w:tc>
        <w:tc>
          <w:tcPr>
            <w:tcW w:w="658" w:type="dxa"/>
          </w:tcPr>
          <w:p w14:paraId="4B927A85" w14:textId="77777777" w:rsidR="00365559" w:rsidRPr="00E60E2F" w:rsidRDefault="00365559" w:rsidP="00365559">
            <w:pPr>
              <w:pStyle w:val="NoSpacing"/>
              <w:widowControl w:val="0"/>
              <w:numPr>
                <w:ilvl w:val="0"/>
                <w:numId w:val="62"/>
              </w:numPr>
              <w:autoSpaceDE w:val="0"/>
              <w:autoSpaceDN w:val="0"/>
              <w:rPr>
                <w:rFonts w:ascii="Arial" w:hAnsi="Arial" w:cs="Arial"/>
              </w:rPr>
            </w:pPr>
          </w:p>
        </w:tc>
        <w:tc>
          <w:tcPr>
            <w:tcW w:w="3736" w:type="dxa"/>
            <w:gridSpan w:val="2"/>
          </w:tcPr>
          <w:p w14:paraId="4D732F82" w14:textId="77777777" w:rsidR="00365559" w:rsidRPr="00E60E2F" w:rsidRDefault="00365559" w:rsidP="00365559">
            <w:pPr>
              <w:pStyle w:val="NoSpacing"/>
              <w:spacing w:line="276" w:lineRule="auto"/>
              <w:ind w:left="141" w:right="150"/>
              <w:jc w:val="both"/>
              <w:rPr>
                <w:rFonts w:ascii="Arial" w:hAnsi="Arial" w:cs="Arial"/>
              </w:rPr>
            </w:pPr>
            <w:r w:rsidRPr="00E60E2F">
              <w:rPr>
                <w:rFonts w:ascii="Arial" w:hAnsi="Arial" w:cs="Arial"/>
              </w:rPr>
              <w:t>Approved map / plan issuing authority</w:t>
            </w:r>
          </w:p>
        </w:tc>
        <w:tc>
          <w:tcPr>
            <w:tcW w:w="5894" w:type="dxa"/>
            <w:gridSpan w:val="4"/>
          </w:tcPr>
          <w:p w14:paraId="56F27D58" w14:textId="077CCC18" w:rsidR="00365559" w:rsidRPr="00E60E2F" w:rsidRDefault="00365559" w:rsidP="00365559">
            <w:pPr>
              <w:pStyle w:val="NoSpacing"/>
              <w:ind w:left="134" w:right="90"/>
              <w:jc w:val="both"/>
              <w:rPr>
                <w:rFonts w:ascii="Arial" w:hAnsi="Arial" w:cs="Arial"/>
              </w:rPr>
            </w:pPr>
            <w:r w:rsidRPr="00C01CC7">
              <w:rPr>
                <w:rFonts w:ascii="Arial" w:hAnsi="Arial" w:cs="Arial"/>
              </w:rPr>
              <w:t xml:space="preserve">Approved </w:t>
            </w:r>
            <w:sdt>
              <w:sdtPr>
                <w:rPr>
                  <w:rFonts w:ascii="Arial" w:hAnsi="Arial" w:cs="Arial"/>
                </w:rPr>
                <w:id w:val="1200206910"/>
                <w:placeholder>
                  <w:docPart w:val="B6D659EC85D74033A68C8A2B43015161"/>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Content>
                <w:r w:rsidRPr="00C01CC7">
                  <w:rPr>
                    <w:rFonts w:ascii="Arial" w:hAnsi="Arial" w:cs="Arial"/>
                  </w:rPr>
                  <w:t>Map not provided to us</w:t>
                </w:r>
              </w:sdtContent>
            </w:sdt>
          </w:p>
        </w:tc>
      </w:tr>
      <w:tr w:rsidR="00DA4F90" w:rsidRPr="00E60E2F" w14:paraId="45E72DC6" w14:textId="77777777" w:rsidTr="00D07949">
        <w:trPr>
          <w:trHeight w:val="583"/>
        </w:trPr>
        <w:tc>
          <w:tcPr>
            <w:tcW w:w="709" w:type="dxa"/>
            <w:vMerge/>
          </w:tcPr>
          <w:p w14:paraId="60C9482B" w14:textId="77777777" w:rsidR="00DA4F90" w:rsidRPr="00E60E2F" w:rsidRDefault="00DA4F90" w:rsidP="00D07949">
            <w:pPr>
              <w:pStyle w:val="NoSpacing"/>
              <w:rPr>
                <w:rFonts w:ascii="Arial" w:hAnsi="Arial" w:cs="Arial"/>
              </w:rPr>
            </w:pPr>
          </w:p>
        </w:tc>
        <w:tc>
          <w:tcPr>
            <w:tcW w:w="658" w:type="dxa"/>
          </w:tcPr>
          <w:p w14:paraId="24E28585" w14:textId="77777777"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14:paraId="21290860" w14:textId="77777777" w:rsidR="00DA4F90" w:rsidRPr="00E60E2F" w:rsidRDefault="00DA4F90" w:rsidP="00D07949">
            <w:pPr>
              <w:pStyle w:val="NoSpacing"/>
              <w:spacing w:line="276" w:lineRule="auto"/>
              <w:ind w:left="141" w:right="150"/>
              <w:jc w:val="both"/>
              <w:rPr>
                <w:rFonts w:ascii="Arial" w:hAnsi="Arial" w:cs="Arial"/>
              </w:rPr>
            </w:pPr>
            <w:r w:rsidRPr="00E60E2F">
              <w:rPr>
                <w:rFonts w:ascii="Arial" w:hAnsi="Arial" w:cs="Arial"/>
              </w:rPr>
              <w:t>Whether genuineness or authenticity of approved map / plan is verified</w:t>
            </w:r>
          </w:p>
        </w:tc>
        <w:tc>
          <w:tcPr>
            <w:tcW w:w="5894" w:type="dxa"/>
            <w:gridSpan w:val="4"/>
          </w:tcPr>
          <w:p w14:paraId="3E33022C" w14:textId="4F0624A5" w:rsidR="00DA4F90" w:rsidRPr="00E60E2F" w:rsidRDefault="00FC1CCC" w:rsidP="00D07949">
            <w:pPr>
              <w:pStyle w:val="NoSpacing"/>
              <w:spacing w:line="276" w:lineRule="auto"/>
              <w:ind w:left="134" w:right="90"/>
              <w:jc w:val="both"/>
              <w:rPr>
                <w:rFonts w:ascii="Arial" w:hAnsi="Arial" w:cs="Arial"/>
              </w:rPr>
            </w:pPr>
            <w:r>
              <w:rPr>
                <w:rFonts w:ascii="Arial" w:hAnsi="Arial" w:cs="Arial"/>
              </w:rPr>
              <w:t>Approved</w:t>
            </w:r>
            <w:r w:rsidR="00EB6517">
              <w:rPr>
                <w:rFonts w:ascii="Arial" w:hAnsi="Arial" w:cs="Arial"/>
              </w:rPr>
              <w:t xml:space="preserve"> </w:t>
            </w:r>
            <w:sdt>
              <w:sdtPr>
                <w:rPr>
                  <w:rFonts w:ascii="Arial" w:hAnsi="Arial" w:cs="Arial"/>
                </w:rPr>
                <w:id w:val="698442691"/>
                <w:placeholder>
                  <w:docPart w:val="2BE5168621314749AAA9E2F78CBE6EF6"/>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Content>
                <w:r w:rsidR="00EB6517">
                  <w:rPr>
                    <w:rFonts w:ascii="Arial" w:hAnsi="Arial" w:cs="Arial"/>
                  </w:rPr>
                  <w:t>Map not provided to us</w:t>
                </w:r>
              </w:sdtContent>
            </w:sdt>
          </w:p>
        </w:tc>
      </w:tr>
      <w:tr w:rsidR="00DA4F90" w:rsidRPr="00E60E2F" w14:paraId="0F5B46EA" w14:textId="77777777" w:rsidTr="00D07949">
        <w:trPr>
          <w:trHeight w:val="583"/>
        </w:trPr>
        <w:tc>
          <w:tcPr>
            <w:tcW w:w="709" w:type="dxa"/>
            <w:vMerge/>
          </w:tcPr>
          <w:p w14:paraId="50D3CBF6" w14:textId="77777777" w:rsidR="00DA4F90" w:rsidRPr="00E60E2F" w:rsidRDefault="00DA4F90" w:rsidP="00D07949">
            <w:pPr>
              <w:pStyle w:val="NoSpacing"/>
              <w:rPr>
                <w:rFonts w:ascii="Arial" w:hAnsi="Arial" w:cs="Arial"/>
              </w:rPr>
            </w:pPr>
          </w:p>
        </w:tc>
        <w:tc>
          <w:tcPr>
            <w:tcW w:w="658" w:type="dxa"/>
          </w:tcPr>
          <w:p w14:paraId="68447DB2" w14:textId="77777777"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Borders>
              <w:right w:val="single" w:sz="6" w:space="0" w:color="000000"/>
            </w:tcBorders>
          </w:tcPr>
          <w:p w14:paraId="269713FF" w14:textId="77777777" w:rsidR="00DA4F90" w:rsidRPr="00E60E2F" w:rsidRDefault="00DA4F90" w:rsidP="00D07949">
            <w:pPr>
              <w:pStyle w:val="NoSpacing"/>
              <w:spacing w:line="276" w:lineRule="auto"/>
              <w:ind w:left="141" w:right="150"/>
              <w:jc w:val="both"/>
              <w:rPr>
                <w:rFonts w:ascii="Arial" w:hAnsi="Arial" w:cs="Arial"/>
              </w:rPr>
            </w:pPr>
            <w:r w:rsidRPr="00E60E2F">
              <w:rPr>
                <w:rFonts w:ascii="Arial" w:hAnsi="Arial" w:cs="Arial"/>
              </w:rPr>
              <w:t xml:space="preserve">Any other comments by our </w:t>
            </w:r>
            <w:proofErr w:type="spellStart"/>
            <w:r w:rsidRPr="00E60E2F">
              <w:rPr>
                <w:rFonts w:ascii="Arial" w:hAnsi="Arial" w:cs="Arial"/>
              </w:rPr>
              <w:t>empanelled</w:t>
            </w:r>
            <w:proofErr w:type="spellEnd"/>
            <w:r w:rsidRPr="00E60E2F">
              <w:rPr>
                <w:rFonts w:ascii="Arial" w:hAnsi="Arial" w:cs="Arial"/>
              </w:rPr>
              <w:t xml:space="preserve"> Valuers on authenticity of approved plan</w:t>
            </w:r>
          </w:p>
        </w:tc>
        <w:tc>
          <w:tcPr>
            <w:tcW w:w="5894" w:type="dxa"/>
            <w:gridSpan w:val="4"/>
            <w:tcBorders>
              <w:left w:val="single" w:sz="6" w:space="0" w:color="000000"/>
            </w:tcBorders>
          </w:tcPr>
          <w:p w14:paraId="0CE6DA8F"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w:t>
            </w:r>
          </w:p>
        </w:tc>
      </w:tr>
      <w:tr w:rsidR="00DA4F90" w:rsidRPr="00E60E2F" w14:paraId="71A7C710" w14:textId="77777777" w:rsidTr="00D07949">
        <w:trPr>
          <w:trHeight w:val="225"/>
        </w:trPr>
        <w:tc>
          <w:tcPr>
            <w:tcW w:w="709" w:type="dxa"/>
          </w:tcPr>
          <w:p w14:paraId="3BBC43DE"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Borders>
              <w:right w:val="single" w:sz="6" w:space="0" w:color="000000"/>
            </w:tcBorders>
          </w:tcPr>
          <w:p w14:paraId="408472B7"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Postal address of the property</w:t>
            </w:r>
          </w:p>
        </w:tc>
        <w:tc>
          <w:tcPr>
            <w:tcW w:w="5894" w:type="dxa"/>
            <w:gridSpan w:val="4"/>
            <w:tcBorders>
              <w:left w:val="single" w:sz="6" w:space="0" w:color="000000"/>
            </w:tcBorders>
          </w:tcPr>
          <w:p w14:paraId="3431B2DE" w14:textId="08A01729" w:rsidR="00DA4F90" w:rsidRPr="00E60E2F" w:rsidRDefault="00390756" w:rsidP="00D07949">
            <w:pPr>
              <w:pStyle w:val="NoSpacing"/>
              <w:ind w:left="134" w:right="90"/>
              <w:jc w:val="both"/>
              <w:rPr>
                <w:rFonts w:ascii="Arial" w:hAnsi="Arial" w:cs="Arial"/>
              </w:rPr>
            </w:pPr>
            <w:r>
              <w:rPr>
                <w:rFonts w:ascii="Arial" w:hAnsi="Arial" w:cs="Arial"/>
              </w:rPr>
              <w:t>M/s</w:t>
            </w:r>
            <w:r w:rsidR="00EA543A">
              <w:rPr>
                <w:rFonts w:ascii="Arial" w:hAnsi="Arial" w:cs="Arial"/>
              </w:rPr>
              <w:t>.</w:t>
            </w:r>
            <w:r>
              <w:rPr>
                <w:rFonts w:ascii="Arial" w:hAnsi="Arial" w:cs="Arial"/>
              </w:rPr>
              <w:t xml:space="preserve"> JUD Cement Ltd., Village-</w:t>
            </w:r>
            <w:proofErr w:type="spellStart"/>
            <w:r w:rsidR="004C2B02">
              <w:rPr>
                <w:rFonts w:ascii="Arial" w:hAnsi="Arial" w:cs="Arial"/>
              </w:rPr>
              <w:t>Wahiajer</w:t>
            </w:r>
            <w:proofErr w:type="spellEnd"/>
            <w:r w:rsidR="004C2B02">
              <w:rPr>
                <w:rFonts w:ascii="Arial" w:hAnsi="Arial" w:cs="Arial"/>
              </w:rPr>
              <w:t xml:space="preserve"> (</w:t>
            </w:r>
            <w:proofErr w:type="spellStart"/>
            <w:r>
              <w:rPr>
                <w:rFonts w:ascii="Arial" w:hAnsi="Arial" w:cs="Arial"/>
              </w:rPr>
              <w:t>Narpuh</w:t>
            </w:r>
            <w:proofErr w:type="spellEnd"/>
            <w:r>
              <w:rPr>
                <w:rFonts w:ascii="Arial" w:hAnsi="Arial" w:cs="Arial"/>
              </w:rPr>
              <w:t xml:space="preserve">), East </w:t>
            </w:r>
            <w:proofErr w:type="spellStart"/>
            <w:r>
              <w:rPr>
                <w:rFonts w:ascii="Arial" w:hAnsi="Arial" w:cs="Arial"/>
              </w:rPr>
              <w:t>Jaintia</w:t>
            </w:r>
            <w:proofErr w:type="spellEnd"/>
            <w:r>
              <w:rPr>
                <w:rFonts w:ascii="Arial" w:hAnsi="Arial" w:cs="Arial"/>
              </w:rPr>
              <w:t xml:space="preserve"> Hills, P.O.  &amp; P.S. </w:t>
            </w:r>
            <w:proofErr w:type="spellStart"/>
            <w:r>
              <w:rPr>
                <w:rFonts w:ascii="Arial" w:hAnsi="Arial" w:cs="Arial"/>
              </w:rPr>
              <w:t>Lumsnang</w:t>
            </w:r>
            <w:proofErr w:type="spellEnd"/>
            <w:r>
              <w:rPr>
                <w:rFonts w:ascii="Arial" w:hAnsi="Arial" w:cs="Arial"/>
              </w:rPr>
              <w:t>, Meghalaya-793210</w:t>
            </w:r>
          </w:p>
        </w:tc>
      </w:tr>
      <w:tr w:rsidR="00DA4F90" w:rsidRPr="00E60E2F" w14:paraId="7297B5C8" w14:textId="77777777" w:rsidTr="00D07949">
        <w:trPr>
          <w:trHeight w:val="243"/>
        </w:trPr>
        <w:tc>
          <w:tcPr>
            <w:tcW w:w="709" w:type="dxa"/>
            <w:vMerge w:val="restart"/>
          </w:tcPr>
          <w:p w14:paraId="4C8C978A"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658" w:type="dxa"/>
            <w:tcBorders>
              <w:right w:val="single" w:sz="6" w:space="0" w:color="000000"/>
            </w:tcBorders>
          </w:tcPr>
          <w:p w14:paraId="489E642C" w14:textId="77777777" w:rsidR="00DA4F90" w:rsidRPr="00E60E2F" w:rsidRDefault="00DA4F90" w:rsidP="007A2166">
            <w:pPr>
              <w:pStyle w:val="NoSpacing"/>
              <w:widowControl w:val="0"/>
              <w:numPr>
                <w:ilvl w:val="0"/>
                <w:numId w:val="63"/>
              </w:numPr>
              <w:autoSpaceDE w:val="0"/>
              <w:autoSpaceDN w:val="0"/>
              <w:rPr>
                <w:rFonts w:ascii="Arial" w:hAnsi="Arial" w:cs="Arial"/>
              </w:rPr>
            </w:pPr>
          </w:p>
        </w:tc>
        <w:tc>
          <w:tcPr>
            <w:tcW w:w="3736" w:type="dxa"/>
            <w:gridSpan w:val="2"/>
            <w:tcBorders>
              <w:right w:val="single" w:sz="6" w:space="0" w:color="000000"/>
            </w:tcBorders>
          </w:tcPr>
          <w:p w14:paraId="7F75BA0E"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City / Town</w:t>
            </w:r>
          </w:p>
        </w:tc>
        <w:tc>
          <w:tcPr>
            <w:tcW w:w="5894" w:type="dxa"/>
            <w:gridSpan w:val="4"/>
            <w:tcBorders>
              <w:left w:val="single" w:sz="6" w:space="0" w:color="000000"/>
            </w:tcBorders>
          </w:tcPr>
          <w:p w14:paraId="626FB5A0" w14:textId="5CFE31B1" w:rsidR="00DA4F90" w:rsidRPr="00E60E2F" w:rsidRDefault="00DA4F90" w:rsidP="00D07949">
            <w:pPr>
              <w:pStyle w:val="NoSpacing"/>
              <w:ind w:right="90"/>
              <w:jc w:val="both"/>
              <w:rPr>
                <w:rFonts w:ascii="Arial" w:hAnsi="Arial" w:cs="Arial"/>
                <w:color w:val="FF0000"/>
              </w:rPr>
            </w:pPr>
            <w:r w:rsidRPr="00E60E2F">
              <w:rPr>
                <w:rFonts w:ascii="Arial" w:hAnsi="Arial" w:cs="Arial"/>
                <w:color w:val="FF0000"/>
              </w:rPr>
              <w:t xml:space="preserve">  </w:t>
            </w:r>
            <w:r w:rsidR="00EA543A">
              <w:rPr>
                <w:rFonts w:ascii="Arial" w:hAnsi="Arial" w:cs="Arial"/>
              </w:rPr>
              <w:t>Village</w:t>
            </w:r>
            <w:r w:rsidR="008C1AC2" w:rsidRPr="00E60E2F">
              <w:rPr>
                <w:rFonts w:ascii="Arial" w:hAnsi="Arial" w:cs="Arial"/>
              </w:rPr>
              <w:t>-</w:t>
            </w:r>
            <w:r w:rsidRPr="00E60E2F">
              <w:rPr>
                <w:rFonts w:ascii="Arial" w:hAnsi="Arial" w:cs="Arial"/>
              </w:rPr>
              <w:t xml:space="preserve"> </w:t>
            </w:r>
            <w:r w:rsidR="0035571D">
              <w:rPr>
                <w:rFonts w:ascii="Arial" w:hAnsi="Arial" w:cs="Arial"/>
              </w:rPr>
              <w:t>Wahiajer</w:t>
            </w:r>
          </w:p>
        </w:tc>
      </w:tr>
      <w:tr w:rsidR="00DA4F90" w:rsidRPr="00E60E2F" w14:paraId="1AEEBAC5" w14:textId="77777777" w:rsidTr="00D07949">
        <w:trPr>
          <w:trHeight w:val="261"/>
        </w:trPr>
        <w:tc>
          <w:tcPr>
            <w:tcW w:w="709" w:type="dxa"/>
            <w:vMerge/>
            <w:tcBorders>
              <w:top w:val="nil"/>
            </w:tcBorders>
          </w:tcPr>
          <w:p w14:paraId="4125A0C2" w14:textId="77777777" w:rsidR="00DA4F90" w:rsidRPr="00E60E2F" w:rsidRDefault="00DA4F90" w:rsidP="00D07949">
            <w:pPr>
              <w:pStyle w:val="NoSpacing"/>
              <w:rPr>
                <w:rFonts w:ascii="Arial" w:hAnsi="Arial" w:cs="Arial"/>
              </w:rPr>
            </w:pPr>
          </w:p>
        </w:tc>
        <w:tc>
          <w:tcPr>
            <w:tcW w:w="658" w:type="dxa"/>
            <w:tcBorders>
              <w:right w:val="single" w:sz="6" w:space="0" w:color="000000"/>
            </w:tcBorders>
          </w:tcPr>
          <w:p w14:paraId="5B9509EB" w14:textId="77777777" w:rsidR="00DA4F90" w:rsidRPr="00E60E2F" w:rsidRDefault="00DA4F90" w:rsidP="007A2166">
            <w:pPr>
              <w:pStyle w:val="NoSpacing"/>
              <w:widowControl w:val="0"/>
              <w:numPr>
                <w:ilvl w:val="0"/>
                <w:numId w:val="63"/>
              </w:numPr>
              <w:autoSpaceDE w:val="0"/>
              <w:autoSpaceDN w:val="0"/>
              <w:rPr>
                <w:rFonts w:ascii="Arial" w:hAnsi="Arial" w:cs="Arial"/>
              </w:rPr>
            </w:pPr>
          </w:p>
        </w:tc>
        <w:tc>
          <w:tcPr>
            <w:tcW w:w="3736" w:type="dxa"/>
            <w:gridSpan w:val="2"/>
            <w:tcBorders>
              <w:right w:val="single" w:sz="6" w:space="0" w:color="000000"/>
            </w:tcBorders>
          </w:tcPr>
          <w:p w14:paraId="7FAA553C"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Residential Area</w:t>
            </w:r>
          </w:p>
        </w:tc>
        <w:tc>
          <w:tcPr>
            <w:tcW w:w="5894" w:type="dxa"/>
            <w:gridSpan w:val="4"/>
            <w:tcBorders>
              <w:left w:val="single" w:sz="6" w:space="0" w:color="000000"/>
            </w:tcBorders>
          </w:tcPr>
          <w:p w14:paraId="4494C8F8"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w:t>
            </w:r>
          </w:p>
        </w:tc>
      </w:tr>
      <w:tr w:rsidR="00DA4F90" w:rsidRPr="00E60E2F" w14:paraId="1D24247C" w14:textId="77777777" w:rsidTr="00D07949">
        <w:trPr>
          <w:trHeight w:val="265"/>
        </w:trPr>
        <w:tc>
          <w:tcPr>
            <w:tcW w:w="709" w:type="dxa"/>
            <w:vMerge/>
            <w:tcBorders>
              <w:top w:val="nil"/>
            </w:tcBorders>
          </w:tcPr>
          <w:p w14:paraId="537FE7E4" w14:textId="77777777" w:rsidR="00DA4F90" w:rsidRPr="00E60E2F" w:rsidRDefault="00DA4F90" w:rsidP="00D07949">
            <w:pPr>
              <w:pStyle w:val="NoSpacing"/>
              <w:rPr>
                <w:rFonts w:ascii="Arial" w:hAnsi="Arial" w:cs="Arial"/>
              </w:rPr>
            </w:pPr>
          </w:p>
        </w:tc>
        <w:tc>
          <w:tcPr>
            <w:tcW w:w="658" w:type="dxa"/>
            <w:tcBorders>
              <w:right w:val="single" w:sz="6" w:space="0" w:color="000000"/>
            </w:tcBorders>
          </w:tcPr>
          <w:p w14:paraId="6CEFE4E0" w14:textId="77777777" w:rsidR="00DA4F90" w:rsidRPr="00E60E2F" w:rsidRDefault="00DA4F90" w:rsidP="007A2166">
            <w:pPr>
              <w:pStyle w:val="NoSpacing"/>
              <w:widowControl w:val="0"/>
              <w:numPr>
                <w:ilvl w:val="0"/>
                <w:numId w:val="63"/>
              </w:numPr>
              <w:autoSpaceDE w:val="0"/>
              <w:autoSpaceDN w:val="0"/>
              <w:rPr>
                <w:rFonts w:ascii="Arial" w:hAnsi="Arial" w:cs="Arial"/>
              </w:rPr>
            </w:pPr>
          </w:p>
        </w:tc>
        <w:tc>
          <w:tcPr>
            <w:tcW w:w="3736" w:type="dxa"/>
            <w:gridSpan w:val="2"/>
            <w:tcBorders>
              <w:right w:val="single" w:sz="6" w:space="0" w:color="000000"/>
            </w:tcBorders>
          </w:tcPr>
          <w:p w14:paraId="4A2C576A"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Commercial Area</w:t>
            </w:r>
          </w:p>
        </w:tc>
        <w:tc>
          <w:tcPr>
            <w:tcW w:w="5894" w:type="dxa"/>
            <w:gridSpan w:val="4"/>
            <w:tcBorders>
              <w:left w:val="single" w:sz="6" w:space="0" w:color="000000"/>
            </w:tcBorders>
          </w:tcPr>
          <w:p w14:paraId="22226908"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w:t>
            </w:r>
          </w:p>
        </w:tc>
      </w:tr>
      <w:tr w:rsidR="00DA4F90" w:rsidRPr="00E60E2F" w14:paraId="2C840464" w14:textId="77777777" w:rsidTr="00D07949">
        <w:trPr>
          <w:trHeight w:val="269"/>
        </w:trPr>
        <w:tc>
          <w:tcPr>
            <w:tcW w:w="709" w:type="dxa"/>
            <w:vMerge/>
            <w:tcBorders>
              <w:top w:val="nil"/>
            </w:tcBorders>
          </w:tcPr>
          <w:p w14:paraId="0E9874F4" w14:textId="77777777" w:rsidR="00DA4F90" w:rsidRPr="00E60E2F" w:rsidRDefault="00DA4F90" w:rsidP="00D07949">
            <w:pPr>
              <w:pStyle w:val="NoSpacing"/>
              <w:rPr>
                <w:rFonts w:ascii="Arial" w:hAnsi="Arial" w:cs="Arial"/>
              </w:rPr>
            </w:pPr>
          </w:p>
        </w:tc>
        <w:tc>
          <w:tcPr>
            <w:tcW w:w="658" w:type="dxa"/>
            <w:tcBorders>
              <w:right w:val="single" w:sz="6" w:space="0" w:color="000000"/>
            </w:tcBorders>
          </w:tcPr>
          <w:p w14:paraId="09CB6832" w14:textId="77777777" w:rsidR="00DA4F90" w:rsidRPr="00E60E2F" w:rsidRDefault="00DA4F90" w:rsidP="007A2166">
            <w:pPr>
              <w:pStyle w:val="NoSpacing"/>
              <w:widowControl w:val="0"/>
              <w:numPr>
                <w:ilvl w:val="0"/>
                <w:numId w:val="63"/>
              </w:numPr>
              <w:autoSpaceDE w:val="0"/>
              <w:autoSpaceDN w:val="0"/>
              <w:rPr>
                <w:rFonts w:ascii="Arial" w:hAnsi="Arial" w:cs="Arial"/>
              </w:rPr>
            </w:pPr>
          </w:p>
        </w:tc>
        <w:tc>
          <w:tcPr>
            <w:tcW w:w="3736" w:type="dxa"/>
            <w:gridSpan w:val="2"/>
            <w:tcBorders>
              <w:right w:val="single" w:sz="6" w:space="0" w:color="000000"/>
            </w:tcBorders>
          </w:tcPr>
          <w:p w14:paraId="5B68F871"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Industrial Area</w:t>
            </w:r>
          </w:p>
        </w:tc>
        <w:tc>
          <w:tcPr>
            <w:tcW w:w="5894" w:type="dxa"/>
            <w:gridSpan w:val="4"/>
            <w:tcBorders>
              <w:left w:val="single" w:sz="6" w:space="0" w:color="000000"/>
            </w:tcBorders>
          </w:tcPr>
          <w:p w14:paraId="650FDC51" w14:textId="6E5574A3" w:rsidR="00DA4F90" w:rsidRPr="00E60E2F" w:rsidRDefault="00DA4F90" w:rsidP="00AD3810">
            <w:pPr>
              <w:pStyle w:val="NoSpacing"/>
              <w:tabs>
                <w:tab w:val="left" w:pos="2117"/>
              </w:tabs>
              <w:ind w:left="132" w:right="90" w:hanging="132"/>
              <w:jc w:val="both"/>
              <w:rPr>
                <w:rFonts w:ascii="Arial" w:hAnsi="Arial" w:cs="Arial"/>
                <w:color w:val="FF0000"/>
              </w:rPr>
            </w:pPr>
            <w:r w:rsidRPr="00E60E2F">
              <w:rPr>
                <w:rFonts w:ascii="Arial" w:hAnsi="Arial" w:cs="Arial"/>
              </w:rPr>
              <w:t xml:space="preserve">  The subject locality is </w:t>
            </w:r>
            <w:r w:rsidR="00AD3810">
              <w:rPr>
                <w:rFonts w:ascii="Arial" w:hAnsi="Arial" w:cs="Arial"/>
              </w:rPr>
              <w:t>forest or agriculture area but there are various cement plants are setup in close vicinity of the JUD plant.</w:t>
            </w:r>
          </w:p>
        </w:tc>
      </w:tr>
      <w:tr w:rsidR="00DA4F90" w:rsidRPr="00E60E2F" w14:paraId="5FF35354" w14:textId="77777777" w:rsidTr="00D07949">
        <w:trPr>
          <w:trHeight w:val="216"/>
        </w:trPr>
        <w:tc>
          <w:tcPr>
            <w:tcW w:w="709" w:type="dxa"/>
            <w:vMerge w:val="restart"/>
          </w:tcPr>
          <w:p w14:paraId="5FA9388F" w14:textId="77777777" w:rsidR="00DA4F90" w:rsidRPr="00E60E2F" w:rsidRDefault="00DA4F90" w:rsidP="007A2166">
            <w:pPr>
              <w:pStyle w:val="NoSpacing"/>
              <w:widowControl w:val="0"/>
              <w:numPr>
                <w:ilvl w:val="0"/>
                <w:numId w:val="60"/>
              </w:numPr>
              <w:autoSpaceDE w:val="0"/>
              <w:autoSpaceDN w:val="0"/>
              <w:rPr>
                <w:rFonts w:ascii="Arial" w:hAnsi="Arial" w:cs="Arial"/>
                <w:b/>
              </w:rPr>
            </w:pPr>
          </w:p>
        </w:tc>
        <w:tc>
          <w:tcPr>
            <w:tcW w:w="10288" w:type="dxa"/>
            <w:gridSpan w:val="7"/>
          </w:tcPr>
          <w:p w14:paraId="79EBA3AE"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Classification of the area</w:t>
            </w:r>
          </w:p>
        </w:tc>
      </w:tr>
      <w:tr w:rsidR="00DA4F90" w:rsidRPr="00E60E2F" w14:paraId="0F1479BF" w14:textId="77777777" w:rsidTr="00D07949">
        <w:trPr>
          <w:trHeight w:val="220"/>
        </w:trPr>
        <w:tc>
          <w:tcPr>
            <w:tcW w:w="709" w:type="dxa"/>
            <w:vMerge/>
            <w:tcBorders>
              <w:top w:val="nil"/>
            </w:tcBorders>
          </w:tcPr>
          <w:p w14:paraId="14D0A6F1" w14:textId="77777777" w:rsidR="00DA4F90" w:rsidRPr="00E60E2F" w:rsidRDefault="00DA4F90" w:rsidP="00D07949">
            <w:pPr>
              <w:pStyle w:val="NoSpacing"/>
              <w:rPr>
                <w:rFonts w:ascii="Arial" w:hAnsi="Arial" w:cs="Arial"/>
              </w:rPr>
            </w:pPr>
          </w:p>
        </w:tc>
        <w:tc>
          <w:tcPr>
            <w:tcW w:w="658" w:type="dxa"/>
          </w:tcPr>
          <w:p w14:paraId="23A134D5" w14:textId="77777777" w:rsidR="00DA4F90" w:rsidRPr="00E60E2F" w:rsidRDefault="00DA4F90" w:rsidP="007A2166">
            <w:pPr>
              <w:pStyle w:val="NoSpacing"/>
              <w:widowControl w:val="0"/>
              <w:numPr>
                <w:ilvl w:val="0"/>
                <w:numId w:val="64"/>
              </w:numPr>
              <w:autoSpaceDE w:val="0"/>
              <w:autoSpaceDN w:val="0"/>
              <w:rPr>
                <w:rFonts w:ascii="Arial" w:hAnsi="Arial" w:cs="Arial"/>
              </w:rPr>
            </w:pPr>
          </w:p>
        </w:tc>
        <w:tc>
          <w:tcPr>
            <w:tcW w:w="3736" w:type="dxa"/>
            <w:gridSpan w:val="2"/>
            <w:tcBorders>
              <w:right w:val="single" w:sz="6" w:space="0" w:color="000000"/>
            </w:tcBorders>
          </w:tcPr>
          <w:p w14:paraId="7A749B94"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High / Middle / Poor</w:t>
            </w:r>
          </w:p>
        </w:tc>
        <w:tc>
          <w:tcPr>
            <w:tcW w:w="5894" w:type="dxa"/>
            <w:gridSpan w:val="4"/>
            <w:tcBorders>
              <w:left w:val="single" w:sz="6" w:space="0" w:color="000000"/>
            </w:tcBorders>
          </w:tcPr>
          <w:p w14:paraId="6681728D" w14:textId="77777777" w:rsidR="00DA4F90" w:rsidRPr="00E60E2F" w:rsidRDefault="00DA4F90" w:rsidP="00D07949">
            <w:pPr>
              <w:pStyle w:val="NoSpacing"/>
              <w:tabs>
                <w:tab w:val="left" w:pos="765"/>
                <w:tab w:val="center" w:pos="2963"/>
              </w:tabs>
              <w:ind w:left="134" w:right="90"/>
              <w:jc w:val="both"/>
              <w:rPr>
                <w:rFonts w:ascii="Arial" w:hAnsi="Arial" w:cs="Arial"/>
              </w:rPr>
            </w:pPr>
            <w:r w:rsidRPr="00E60E2F">
              <w:rPr>
                <w:rFonts w:ascii="Arial" w:hAnsi="Arial" w:cs="Arial"/>
              </w:rPr>
              <w:t>Poor</w:t>
            </w:r>
            <w:r w:rsidRPr="00E60E2F">
              <w:rPr>
                <w:rFonts w:ascii="Arial" w:hAnsi="Arial" w:cs="Arial"/>
                <w:color w:val="FF0000"/>
              </w:rPr>
              <w:tab/>
            </w:r>
            <w:r w:rsidRPr="00E60E2F">
              <w:rPr>
                <w:rFonts w:ascii="Arial" w:hAnsi="Arial" w:cs="Arial"/>
                <w:color w:val="FF0000"/>
              </w:rPr>
              <w:tab/>
            </w:r>
          </w:p>
        </w:tc>
      </w:tr>
      <w:tr w:rsidR="00DA4F90" w:rsidRPr="00E60E2F" w14:paraId="1C9566FF" w14:textId="77777777" w:rsidTr="00D07949">
        <w:trPr>
          <w:trHeight w:val="280"/>
        </w:trPr>
        <w:tc>
          <w:tcPr>
            <w:tcW w:w="709" w:type="dxa"/>
            <w:vMerge/>
            <w:tcBorders>
              <w:top w:val="nil"/>
            </w:tcBorders>
          </w:tcPr>
          <w:p w14:paraId="1F8F44CB" w14:textId="77777777" w:rsidR="00DA4F90" w:rsidRPr="00E60E2F" w:rsidRDefault="00DA4F90" w:rsidP="00D07949">
            <w:pPr>
              <w:pStyle w:val="NoSpacing"/>
              <w:rPr>
                <w:rFonts w:ascii="Arial" w:hAnsi="Arial" w:cs="Arial"/>
              </w:rPr>
            </w:pPr>
          </w:p>
        </w:tc>
        <w:tc>
          <w:tcPr>
            <w:tcW w:w="658" w:type="dxa"/>
          </w:tcPr>
          <w:p w14:paraId="564EE042" w14:textId="77777777" w:rsidR="00DA4F90" w:rsidRPr="00E60E2F" w:rsidRDefault="00DA4F90" w:rsidP="007A2166">
            <w:pPr>
              <w:pStyle w:val="NoSpacing"/>
              <w:widowControl w:val="0"/>
              <w:numPr>
                <w:ilvl w:val="0"/>
                <w:numId w:val="64"/>
              </w:numPr>
              <w:autoSpaceDE w:val="0"/>
              <w:autoSpaceDN w:val="0"/>
              <w:rPr>
                <w:rFonts w:ascii="Arial" w:hAnsi="Arial" w:cs="Arial"/>
              </w:rPr>
            </w:pPr>
          </w:p>
        </w:tc>
        <w:tc>
          <w:tcPr>
            <w:tcW w:w="3736" w:type="dxa"/>
            <w:gridSpan w:val="2"/>
            <w:tcBorders>
              <w:right w:val="single" w:sz="6" w:space="0" w:color="000000"/>
            </w:tcBorders>
          </w:tcPr>
          <w:p w14:paraId="2AFE2CE1"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Urban / Semi Urban / Rural</w:t>
            </w:r>
          </w:p>
        </w:tc>
        <w:tc>
          <w:tcPr>
            <w:tcW w:w="5894" w:type="dxa"/>
            <w:gridSpan w:val="4"/>
            <w:tcBorders>
              <w:left w:val="single" w:sz="6" w:space="0" w:color="000000"/>
            </w:tcBorders>
          </w:tcPr>
          <w:p w14:paraId="740C729A"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Rural</w:t>
            </w:r>
          </w:p>
        </w:tc>
      </w:tr>
      <w:tr w:rsidR="00DA4F90" w:rsidRPr="00E60E2F" w14:paraId="0A56411C" w14:textId="77777777" w:rsidTr="00D07949">
        <w:trPr>
          <w:trHeight w:val="580"/>
        </w:trPr>
        <w:tc>
          <w:tcPr>
            <w:tcW w:w="709" w:type="dxa"/>
          </w:tcPr>
          <w:p w14:paraId="2A9D1197"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Borders>
              <w:right w:val="single" w:sz="6" w:space="0" w:color="000000"/>
            </w:tcBorders>
          </w:tcPr>
          <w:p w14:paraId="66B8963C"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Coming under Corporation limit/ Village Panchayat / Municipality</w:t>
            </w:r>
          </w:p>
        </w:tc>
        <w:tc>
          <w:tcPr>
            <w:tcW w:w="5894" w:type="dxa"/>
            <w:gridSpan w:val="4"/>
            <w:tcBorders>
              <w:left w:val="single" w:sz="6" w:space="0" w:color="000000"/>
            </w:tcBorders>
          </w:tcPr>
          <w:p w14:paraId="52686778" w14:textId="58C5427F" w:rsidR="00DA4F90" w:rsidRPr="00E60E2F" w:rsidRDefault="00DA4F90" w:rsidP="00D07949">
            <w:pPr>
              <w:pStyle w:val="NoSpacing"/>
              <w:ind w:left="134" w:right="90"/>
              <w:jc w:val="both"/>
              <w:rPr>
                <w:rFonts w:ascii="Arial" w:hAnsi="Arial" w:cs="Arial"/>
              </w:rPr>
            </w:pPr>
            <w:r w:rsidRPr="00E60E2F">
              <w:rPr>
                <w:rFonts w:ascii="Arial" w:hAnsi="Arial" w:cs="Arial"/>
              </w:rPr>
              <w:t xml:space="preserve">Village Panchayat </w:t>
            </w:r>
            <w:r w:rsidR="0035571D">
              <w:rPr>
                <w:rFonts w:ascii="Arial" w:hAnsi="Arial" w:cs="Arial"/>
              </w:rPr>
              <w:t>(Wahiajer)</w:t>
            </w:r>
          </w:p>
        </w:tc>
      </w:tr>
      <w:tr w:rsidR="00DA4F90" w:rsidRPr="00E60E2F" w14:paraId="2DB324A4" w14:textId="77777777" w:rsidTr="00D07949">
        <w:trPr>
          <w:trHeight w:val="837"/>
        </w:trPr>
        <w:tc>
          <w:tcPr>
            <w:tcW w:w="709" w:type="dxa"/>
          </w:tcPr>
          <w:p w14:paraId="2A0C92D5"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Borders>
              <w:right w:val="single" w:sz="6" w:space="0" w:color="000000"/>
            </w:tcBorders>
          </w:tcPr>
          <w:p w14:paraId="3F69D00B"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Whether covered under any State / Central Govt. enactments (e.g. Urban and Ceiling Act) or notified under agency area / scheduled area / cantonment area</w:t>
            </w:r>
          </w:p>
        </w:tc>
        <w:tc>
          <w:tcPr>
            <w:tcW w:w="5894" w:type="dxa"/>
            <w:gridSpan w:val="4"/>
            <w:tcBorders>
              <w:left w:val="single" w:sz="6" w:space="0" w:color="000000"/>
            </w:tcBorders>
          </w:tcPr>
          <w:p w14:paraId="595F0797"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Not known to us</w:t>
            </w:r>
          </w:p>
        </w:tc>
      </w:tr>
      <w:tr w:rsidR="00DA4F90" w:rsidRPr="00E60E2F" w14:paraId="67820669" w14:textId="77777777" w:rsidTr="00D07949">
        <w:trPr>
          <w:trHeight w:val="378"/>
        </w:trPr>
        <w:tc>
          <w:tcPr>
            <w:tcW w:w="709" w:type="dxa"/>
          </w:tcPr>
          <w:p w14:paraId="4C9179ED"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Borders>
              <w:right w:val="single" w:sz="6" w:space="0" w:color="000000"/>
            </w:tcBorders>
          </w:tcPr>
          <w:p w14:paraId="03FF447B"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In case it is an agricultural land, any conversion to house site plots is contemplated</w:t>
            </w:r>
          </w:p>
        </w:tc>
        <w:tc>
          <w:tcPr>
            <w:tcW w:w="5894" w:type="dxa"/>
            <w:gridSpan w:val="4"/>
            <w:tcBorders>
              <w:left w:val="single" w:sz="6" w:space="0" w:color="000000"/>
            </w:tcBorders>
          </w:tcPr>
          <w:p w14:paraId="72F2CBD1" w14:textId="0DE2F566" w:rsidR="00DA4F90" w:rsidRPr="00E60E2F" w:rsidRDefault="00EA543A" w:rsidP="00D07949">
            <w:pPr>
              <w:pStyle w:val="NoSpacing"/>
              <w:spacing w:line="276" w:lineRule="auto"/>
              <w:ind w:left="134" w:right="90"/>
              <w:jc w:val="both"/>
              <w:rPr>
                <w:rFonts w:ascii="Arial" w:hAnsi="Arial" w:cs="Arial"/>
              </w:rPr>
            </w:pPr>
            <w:r>
              <w:rPr>
                <w:rFonts w:ascii="Arial" w:hAnsi="Arial" w:cs="Arial"/>
              </w:rPr>
              <w:t>NA</w:t>
            </w:r>
          </w:p>
        </w:tc>
      </w:tr>
      <w:tr w:rsidR="00DA4F90" w:rsidRPr="00E60E2F" w14:paraId="4BAB8C40" w14:textId="77777777" w:rsidTr="00D07949">
        <w:trPr>
          <w:trHeight w:val="209"/>
        </w:trPr>
        <w:tc>
          <w:tcPr>
            <w:tcW w:w="709" w:type="dxa"/>
            <w:vMerge w:val="restart"/>
          </w:tcPr>
          <w:p w14:paraId="023CE328"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10288" w:type="dxa"/>
            <w:gridSpan w:val="7"/>
            <w:shd w:val="clear" w:color="auto" w:fill="B8CCE4" w:themeFill="accent1" w:themeFillTint="66"/>
          </w:tcPr>
          <w:p w14:paraId="74E3366B" w14:textId="77777777" w:rsidR="00DA4F90" w:rsidRPr="00E60E2F" w:rsidRDefault="00DA4F90" w:rsidP="00D07949">
            <w:pPr>
              <w:pStyle w:val="NoSpacing"/>
              <w:ind w:left="141"/>
              <w:rPr>
                <w:rFonts w:ascii="Arial" w:hAnsi="Arial" w:cs="Arial"/>
                <w:b/>
              </w:rPr>
            </w:pPr>
            <w:r w:rsidRPr="00E60E2F">
              <w:rPr>
                <w:rFonts w:ascii="Arial" w:hAnsi="Arial" w:cs="Arial"/>
                <w:b/>
              </w:rPr>
              <w:t>Boundaries of the property</w:t>
            </w:r>
          </w:p>
        </w:tc>
      </w:tr>
      <w:tr w:rsidR="00DA4F90" w:rsidRPr="00E60E2F" w14:paraId="5B275A5B" w14:textId="77777777" w:rsidTr="00D07949">
        <w:trPr>
          <w:trHeight w:val="209"/>
        </w:trPr>
        <w:tc>
          <w:tcPr>
            <w:tcW w:w="709" w:type="dxa"/>
            <w:vMerge/>
          </w:tcPr>
          <w:p w14:paraId="0F305AE1"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shd w:val="clear" w:color="auto" w:fill="auto"/>
            <w:vAlign w:val="center"/>
          </w:tcPr>
          <w:sdt>
            <w:sdtPr>
              <w:rPr>
                <w:rFonts w:ascii="Arial" w:hAnsi="Arial" w:cs="Arial"/>
              </w:rPr>
              <w:id w:val="-1556309876"/>
            </w:sdtPr>
            <w:sdtContent>
              <w:p w14:paraId="4D1B253B"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Are Boundaries matched</w:t>
                </w:r>
              </w:p>
            </w:sdtContent>
          </w:sdt>
        </w:tc>
        <w:tc>
          <w:tcPr>
            <w:tcW w:w="5894" w:type="dxa"/>
            <w:gridSpan w:val="4"/>
            <w:shd w:val="clear" w:color="auto" w:fill="auto"/>
          </w:tcPr>
          <w:p w14:paraId="25702AD1" w14:textId="77777777" w:rsidR="00DA4F90" w:rsidRPr="00E60E2F" w:rsidRDefault="00DA4F90" w:rsidP="00D07949">
            <w:pPr>
              <w:pStyle w:val="NoSpacing"/>
              <w:spacing w:line="276" w:lineRule="auto"/>
              <w:ind w:left="134" w:right="90"/>
              <w:jc w:val="both"/>
              <w:rPr>
                <w:rFonts w:ascii="Arial" w:hAnsi="Arial" w:cs="Arial"/>
              </w:rPr>
            </w:pPr>
            <w:r w:rsidRPr="00E60E2F">
              <w:rPr>
                <w:rFonts w:ascii="Arial" w:hAnsi="Arial" w:cs="Arial"/>
              </w:rPr>
              <w:t>No, since boundaries are not mentioned in the provided documents</w:t>
            </w:r>
          </w:p>
        </w:tc>
      </w:tr>
      <w:tr w:rsidR="00DA4F90" w:rsidRPr="00E60E2F" w14:paraId="553AD2B0" w14:textId="77777777" w:rsidTr="00D07949">
        <w:trPr>
          <w:trHeight w:val="118"/>
        </w:trPr>
        <w:tc>
          <w:tcPr>
            <w:tcW w:w="709" w:type="dxa"/>
            <w:vMerge/>
          </w:tcPr>
          <w:p w14:paraId="0FC24B60" w14:textId="77777777" w:rsidR="00DA4F90" w:rsidRPr="00E60E2F" w:rsidRDefault="00DA4F90" w:rsidP="007A2166">
            <w:pPr>
              <w:pStyle w:val="NoSpacing"/>
              <w:widowControl w:val="0"/>
              <w:numPr>
                <w:ilvl w:val="0"/>
                <w:numId w:val="60"/>
              </w:numPr>
              <w:autoSpaceDE w:val="0"/>
              <w:autoSpaceDN w:val="0"/>
              <w:rPr>
                <w:rFonts w:ascii="Arial" w:hAnsi="Arial" w:cs="Arial"/>
              </w:rPr>
            </w:pPr>
          </w:p>
        </w:tc>
        <w:sdt>
          <w:sdtPr>
            <w:rPr>
              <w:rFonts w:ascii="Arial" w:hAnsi="Arial" w:cs="Arial"/>
              <w:b/>
              <w:color w:val="808080"/>
              <w:lang w:val="en-IN" w:eastAsia="en-IN"/>
            </w:rPr>
            <w:id w:val="1208601354"/>
          </w:sdtPr>
          <w:sdtContent>
            <w:tc>
              <w:tcPr>
                <w:tcW w:w="3544" w:type="dxa"/>
                <w:gridSpan w:val="2"/>
                <w:shd w:val="clear" w:color="auto" w:fill="B8CCE4" w:themeFill="accent1" w:themeFillTint="66"/>
              </w:tcPr>
              <w:p w14:paraId="2BD24E16" w14:textId="77777777" w:rsidR="00DA4F90" w:rsidRPr="00E60E2F" w:rsidRDefault="00DA4F90" w:rsidP="00D07949">
                <w:pPr>
                  <w:pStyle w:val="NoSpacing"/>
                  <w:spacing w:line="276" w:lineRule="auto"/>
                  <w:jc w:val="center"/>
                  <w:rPr>
                    <w:rFonts w:ascii="Arial" w:hAnsi="Arial" w:cs="Arial"/>
                    <w:b/>
                    <w:lang w:val="en-IN" w:eastAsia="en-IN"/>
                  </w:rPr>
                </w:pPr>
                <w:r w:rsidRPr="00E60E2F">
                  <w:rPr>
                    <w:rFonts w:ascii="Arial" w:hAnsi="Arial" w:cs="Arial"/>
                    <w:b/>
                    <w:lang w:val="en-IN" w:eastAsia="en-IN"/>
                  </w:rPr>
                  <w:t>Directions</w:t>
                </w:r>
              </w:p>
            </w:tc>
          </w:sdtContent>
        </w:sdt>
        <w:tc>
          <w:tcPr>
            <w:tcW w:w="3402" w:type="dxa"/>
            <w:gridSpan w:val="3"/>
            <w:shd w:val="clear" w:color="auto" w:fill="B8CCE4" w:themeFill="accent1" w:themeFillTint="66"/>
          </w:tcPr>
          <w:sdt>
            <w:sdtPr>
              <w:rPr>
                <w:rFonts w:ascii="Arial" w:hAnsi="Arial" w:cs="Arial"/>
                <w:b/>
                <w:lang w:val="en-IN" w:eastAsia="en-IN"/>
              </w:rPr>
              <w:id w:val="407352566"/>
            </w:sdtPr>
            <w:sdtContent>
              <w:p w14:paraId="3E0A5BEA" w14:textId="7FCDCD98" w:rsidR="00DA4F90" w:rsidRPr="00E60E2F" w:rsidRDefault="00DA4F90" w:rsidP="00D07949">
                <w:pPr>
                  <w:pStyle w:val="NoSpacing"/>
                  <w:jc w:val="center"/>
                  <w:rPr>
                    <w:rFonts w:ascii="Arial" w:hAnsi="Arial" w:cs="Arial"/>
                    <w:b/>
                    <w:lang w:val="en-IN" w:eastAsia="en-IN"/>
                  </w:rPr>
                </w:pPr>
                <w:r w:rsidRPr="00E60E2F">
                  <w:rPr>
                    <w:rFonts w:ascii="Arial" w:hAnsi="Arial" w:cs="Arial"/>
                    <w:b/>
                    <w:lang w:val="en-IN" w:eastAsia="en-IN"/>
                  </w:rPr>
                  <w:t xml:space="preserve">As per </w:t>
                </w:r>
                <w:r w:rsidR="00D256B8">
                  <w:rPr>
                    <w:rFonts w:ascii="Arial" w:hAnsi="Arial" w:cs="Arial"/>
                    <w:b/>
                    <w:lang w:val="en-IN" w:eastAsia="en-IN"/>
                  </w:rPr>
                  <w:t>Title</w:t>
                </w:r>
                <w:r w:rsidRPr="00E60E2F">
                  <w:rPr>
                    <w:rFonts w:ascii="Arial" w:hAnsi="Arial" w:cs="Arial"/>
                    <w:b/>
                    <w:lang w:val="en-IN" w:eastAsia="en-IN"/>
                  </w:rPr>
                  <w:t xml:space="preserve"> Deed</w:t>
                </w:r>
              </w:p>
            </w:sdtContent>
          </w:sdt>
        </w:tc>
        <w:tc>
          <w:tcPr>
            <w:tcW w:w="3342" w:type="dxa"/>
            <w:gridSpan w:val="2"/>
            <w:shd w:val="clear" w:color="auto" w:fill="B8CCE4" w:themeFill="accent1" w:themeFillTint="66"/>
          </w:tcPr>
          <w:sdt>
            <w:sdtPr>
              <w:rPr>
                <w:rFonts w:ascii="Arial" w:hAnsi="Arial" w:cs="Arial"/>
                <w:b/>
                <w:lang w:val="en-IN" w:eastAsia="en-IN"/>
              </w:rPr>
              <w:id w:val="826639340"/>
            </w:sdtPr>
            <w:sdtContent>
              <w:p w14:paraId="2E74E325" w14:textId="77777777" w:rsidR="00DA4F90" w:rsidRPr="00E60E2F" w:rsidRDefault="00DA4F90" w:rsidP="00D07949">
                <w:pPr>
                  <w:pStyle w:val="NoSpacing"/>
                  <w:jc w:val="center"/>
                  <w:rPr>
                    <w:rFonts w:ascii="Arial" w:hAnsi="Arial" w:cs="Arial"/>
                    <w:b/>
                    <w:lang w:val="en-IN" w:eastAsia="en-IN"/>
                  </w:rPr>
                </w:pPr>
                <w:r w:rsidRPr="00E60E2F">
                  <w:rPr>
                    <w:rFonts w:ascii="Arial" w:hAnsi="Arial" w:cs="Arial"/>
                    <w:b/>
                    <w:lang w:val="en-IN" w:eastAsia="en-IN"/>
                  </w:rPr>
                  <w:t>Actual found at Site</w:t>
                </w:r>
              </w:p>
            </w:sdtContent>
          </w:sdt>
        </w:tc>
      </w:tr>
      <w:tr w:rsidR="00572F13" w:rsidRPr="00E60E2F" w14:paraId="4C6D4FA3" w14:textId="77777777" w:rsidTr="00D07949">
        <w:trPr>
          <w:trHeight w:val="369"/>
        </w:trPr>
        <w:tc>
          <w:tcPr>
            <w:tcW w:w="709" w:type="dxa"/>
            <w:vMerge/>
            <w:tcBorders>
              <w:top w:val="nil"/>
            </w:tcBorders>
          </w:tcPr>
          <w:p w14:paraId="4CB19862" w14:textId="77777777" w:rsidR="00572F13" w:rsidRPr="00E60E2F" w:rsidRDefault="00572F13" w:rsidP="00572F13">
            <w:pPr>
              <w:pStyle w:val="NoSpacing"/>
              <w:rPr>
                <w:rFonts w:ascii="Arial" w:hAnsi="Arial" w:cs="Arial"/>
              </w:rPr>
            </w:pPr>
          </w:p>
        </w:tc>
        <w:tc>
          <w:tcPr>
            <w:tcW w:w="3544" w:type="dxa"/>
            <w:gridSpan w:val="2"/>
          </w:tcPr>
          <w:p w14:paraId="542FB766" w14:textId="77777777" w:rsidR="00572F13" w:rsidRPr="00E60E2F" w:rsidRDefault="00572F13" w:rsidP="00572F13">
            <w:pPr>
              <w:pStyle w:val="NoSpacing"/>
              <w:spacing w:line="276" w:lineRule="auto"/>
              <w:ind w:left="141" w:right="141"/>
              <w:jc w:val="center"/>
              <w:rPr>
                <w:rFonts w:ascii="Arial" w:hAnsi="Arial" w:cs="Arial"/>
              </w:rPr>
            </w:pPr>
            <w:r w:rsidRPr="00E60E2F">
              <w:rPr>
                <w:rFonts w:ascii="Arial" w:hAnsi="Arial" w:cs="Arial"/>
              </w:rPr>
              <w:t>North</w:t>
            </w:r>
          </w:p>
        </w:tc>
        <w:tc>
          <w:tcPr>
            <w:tcW w:w="3402" w:type="dxa"/>
            <w:gridSpan w:val="3"/>
          </w:tcPr>
          <w:p w14:paraId="459BAF0D" w14:textId="19520D8F" w:rsidR="00572F13" w:rsidRPr="00E60E2F" w:rsidRDefault="00572F13" w:rsidP="00572F13">
            <w:pPr>
              <w:jc w:val="center"/>
              <w:rPr>
                <w:rFonts w:ascii="Arial" w:eastAsiaTheme="minorHAnsi" w:hAnsi="Arial" w:cs="Arial"/>
                <w:sz w:val="22"/>
                <w:szCs w:val="22"/>
              </w:rPr>
            </w:pPr>
            <w:r w:rsidRPr="00687981">
              <w:rPr>
                <w:rFonts w:ascii="Arial" w:eastAsiaTheme="minorHAnsi" w:hAnsi="Arial" w:cs="Arial"/>
                <w:sz w:val="22"/>
                <w:szCs w:val="22"/>
              </w:rPr>
              <w:t>Various deeds</w:t>
            </w:r>
          </w:p>
        </w:tc>
        <w:tc>
          <w:tcPr>
            <w:tcW w:w="3342" w:type="dxa"/>
            <w:gridSpan w:val="2"/>
            <w:vAlign w:val="center"/>
          </w:tcPr>
          <w:p w14:paraId="00976E40" w14:textId="0AB4F679" w:rsidR="00572F13" w:rsidRPr="00E60E2F" w:rsidRDefault="00572F13" w:rsidP="00572F13">
            <w:pPr>
              <w:spacing w:line="276" w:lineRule="auto"/>
              <w:jc w:val="center"/>
              <w:rPr>
                <w:rFonts w:ascii="Arial" w:hAnsi="Arial" w:cs="Arial"/>
                <w:sz w:val="22"/>
                <w:szCs w:val="22"/>
                <w:lang w:val="en-IN" w:eastAsia="en-IN"/>
              </w:rPr>
            </w:pPr>
            <w:r>
              <w:rPr>
                <w:rFonts w:ascii="Arial" w:hAnsi="Arial" w:cs="Arial"/>
                <w:sz w:val="22"/>
                <w:szCs w:val="22"/>
                <w:lang w:val="en-IN" w:eastAsia="en-IN"/>
              </w:rPr>
              <w:t>Road/Umpliang-1</w:t>
            </w:r>
          </w:p>
        </w:tc>
      </w:tr>
      <w:tr w:rsidR="00572F13" w:rsidRPr="00E60E2F" w14:paraId="528F6A9B" w14:textId="77777777" w:rsidTr="00D07949">
        <w:trPr>
          <w:trHeight w:val="260"/>
        </w:trPr>
        <w:tc>
          <w:tcPr>
            <w:tcW w:w="709" w:type="dxa"/>
            <w:vMerge/>
            <w:tcBorders>
              <w:top w:val="nil"/>
            </w:tcBorders>
          </w:tcPr>
          <w:p w14:paraId="1894F783" w14:textId="77777777" w:rsidR="00572F13" w:rsidRPr="00E60E2F" w:rsidRDefault="00572F13" w:rsidP="00572F13">
            <w:pPr>
              <w:pStyle w:val="NoSpacing"/>
              <w:rPr>
                <w:rFonts w:ascii="Arial" w:hAnsi="Arial" w:cs="Arial"/>
              </w:rPr>
            </w:pPr>
          </w:p>
        </w:tc>
        <w:tc>
          <w:tcPr>
            <w:tcW w:w="3544" w:type="dxa"/>
            <w:gridSpan w:val="2"/>
          </w:tcPr>
          <w:p w14:paraId="25E80C9F" w14:textId="77777777" w:rsidR="00572F13" w:rsidRPr="00E60E2F" w:rsidRDefault="00572F13" w:rsidP="00572F13">
            <w:pPr>
              <w:pStyle w:val="NoSpacing"/>
              <w:spacing w:line="276" w:lineRule="auto"/>
              <w:ind w:left="141" w:right="141"/>
              <w:jc w:val="center"/>
              <w:rPr>
                <w:rFonts w:ascii="Arial" w:hAnsi="Arial" w:cs="Arial"/>
              </w:rPr>
            </w:pPr>
            <w:r w:rsidRPr="00E60E2F">
              <w:rPr>
                <w:rFonts w:ascii="Arial" w:hAnsi="Arial" w:cs="Arial"/>
              </w:rPr>
              <w:t>South</w:t>
            </w:r>
          </w:p>
        </w:tc>
        <w:tc>
          <w:tcPr>
            <w:tcW w:w="3402" w:type="dxa"/>
            <w:gridSpan w:val="3"/>
          </w:tcPr>
          <w:p w14:paraId="5238F3CC" w14:textId="33200EB9" w:rsidR="00572F13" w:rsidRPr="00E60E2F" w:rsidRDefault="00572F13" w:rsidP="00572F13">
            <w:pPr>
              <w:jc w:val="center"/>
              <w:rPr>
                <w:rFonts w:ascii="Arial" w:hAnsi="Arial" w:cs="Arial"/>
                <w:sz w:val="22"/>
                <w:szCs w:val="22"/>
              </w:rPr>
            </w:pPr>
            <w:r w:rsidRPr="00687981">
              <w:rPr>
                <w:rFonts w:ascii="Arial" w:eastAsiaTheme="minorHAnsi" w:hAnsi="Arial" w:cs="Arial"/>
                <w:sz w:val="22"/>
                <w:szCs w:val="22"/>
              </w:rPr>
              <w:t>Various deeds</w:t>
            </w:r>
          </w:p>
        </w:tc>
        <w:tc>
          <w:tcPr>
            <w:tcW w:w="3342" w:type="dxa"/>
            <w:gridSpan w:val="2"/>
            <w:vAlign w:val="center"/>
          </w:tcPr>
          <w:p w14:paraId="6DEDB040" w14:textId="69D68D2E" w:rsidR="00572F13" w:rsidRPr="00E60E2F" w:rsidRDefault="00572F13" w:rsidP="00572F13">
            <w:pPr>
              <w:jc w:val="center"/>
              <w:rPr>
                <w:rFonts w:ascii="Arial" w:hAnsi="Arial" w:cs="Arial"/>
                <w:sz w:val="22"/>
                <w:szCs w:val="22"/>
              </w:rPr>
            </w:pPr>
            <w:r>
              <w:rPr>
                <w:rFonts w:ascii="Arial" w:hAnsi="Arial" w:cs="Arial"/>
                <w:sz w:val="22"/>
                <w:szCs w:val="22"/>
                <w:lang w:val="en-IN" w:eastAsia="en-IN"/>
              </w:rPr>
              <w:t>Star Cement</w:t>
            </w:r>
          </w:p>
        </w:tc>
      </w:tr>
      <w:tr w:rsidR="00572F13" w:rsidRPr="00E60E2F" w14:paraId="64049B27" w14:textId="77777777" w:rsidTr="00D07949">
        <w:trPr>
          <w:trHeight w:val="278"/>
        </w:trPr>
        <w:tc>
          <w:tcPr>
            <w:tcW w:w="709" w:type="dxa"/>
            <w:vMerge/>
            <w:tcBorders>
              <w:top w:val="nil"/>
            </w:tcBorders>
          </w:tcPr>
          <w:p w14:paraId="62F990C0" w14:textId="77777777" w:rsidR="00572F13" w:rsidRPr="00E60E2F" w:rsidRDefault="00572F13" w:rsidP="00572F13">
            <w:pPr>
              <w:pStyle w:val="NoSpacing"/>
              <w:rPr>
                <w:rFonts w:ascii="Arial" w:hAnsi="Arial" w:cs="Arial"/>
              </w:rPr>
            </w:pPr>
          </w:p>
        </w:tc>
        <w:tc>
          <w:tcPr>
            <w:tcW w:w="3544" w:type="dxa"/>
            <w:gridSpan w:val="2"/>
          </w:tcPr>
          <w:p w14:paraId="1B330ACA" w14:textId="77777777" w:rsidR="00572F13" w:rsidRPr="00E60E2F" w:rsidRDefault="00572F13" w:rsidP="00572F13">
            <w:pPr>
              <w:pStyle w:val="NoSpacing"/>
              <w:spacing w:line="276" w:lineRule="auto"/>
              <w:ind w:left="141" w:right="141"/>
              <w:jc w:val="center"/>
              <w:rPr>
                <w:rFonts w:ascii="Arial" w:hAnsi="Arial" w:cs="Arial"/>
              </w:rPr>
            </w:pPr>
            <w:r w:rsidRPr="00E60E2F">
              <w:rPr>
                <w:rFonts w:ascii="Arial" w:hAnsi="Arial" w:cs="Arial"/>
              </w:rPr>
              <w:t>East</w:t>
            </w:r>
          </w:p>
        </w:tc>
        <w:tc>
          <w:tcPr>
            <w:tcW w:w="3402" w:type="dxa"/>
            <w:gridSpan w:val="3"/>
          </w:tcPr>
          <w:p w14:paraId="1031B696" w14:textId="3D199A4F" w:rsidR="00572F13" w:rsidRPr="00E60E2F" w:rsidRDefault="00572F13" w:rsidP="00572F13">
            <w:pPr>
              <w:jc w:val="center"/>
              <w:rPr>
                <w:rFonts w:ascii="Arial" w:hAnsi="Arial" w:cs="Arial"/>
                <w:sz w:val="22"/>
                <w:szCs w:val="22"/>
              </w:rPr>
            </w:pPr>
            <w:r w:rsidRPr="00687981">
              <w:rPr>
                <w:rFonts w:ascii="Arial" w:eastAsiaTheme="minorHAnsi" w:hAnsi="Arial" w:cs="Arial"/>
                <w:sz w:val="22"/>
                <w:szCs w:val="22"/>
              </w:rPr>
              <w:t>Various deeds</w:t>
            </w:r>
          </w:p>
        </w:tc>
        <w:tc>
          <w:tcPr>
            <w:tcW w:w="3342" w:type="dxa"/>
            <w:gridSpan w:val="2"/>
            <w:vAlign w:val="center"/>
          </w:tcPr>
          <w:p w14:paraId="5E364BBE" w14:textId="6C06437F" w:rsidR="00572F13" w:rsidRPr="00E60E2F" w:rsidRDefault="00572F13" w:rsidP="00572F13">
            <w:pPr>
              <w:jc w:val="center"/>
              <w:rPr>
                <w:rFonts w:ascii="Arial" w:hAnsi="Arial" w:cs="Arial"/>
                <w:sz w:val="22"/>
                <w:szCs w:val="22"/>
              </w:rPr>
            </w:pPr>
            <w:r>
              <w:rPr>
                <w:rFonts w:ascii="Arial" w:hAnsi="Arial" w:cs="Arial"/>
                <w:sz w:val="22"/>
                <w:szCs w:val="22"/>
                <w:lang w:val="en-IN" w:eastAsia="en-IN"/>
              </w:rPr>
              <w:t>Umpliang-2</w:t>
            </w:r>
          </w:p>
        </w:tc>
      </w:tr>
      <w:tr w:rsidR="00572F13" w:rsidRPr="00E60E2F" w14:paraId="2373B301" w14:textId="77777777" w:rsidTr="00D07949">
        <w:trPr>
          <w:trHeight w:val="281"/>
        </w:trPr>
        <w:tc>
          <w:tcPr>
            <w:tcW w:w="709" w:type="dxa"/>
            <w:vMerge/>
            <w:tcBorders>
              <w:top w:val="nil"/>
            </w:tcBorders>
          </w:tcPr>
          <w:p w14:paraId="1FC10CEC" w14:textId="77777777" w:rsidR="00572F13" w:rsidRPr="00E60E2F" w:rsidRDefault="00572F13" w:rsidP="00572F13">
            <w:pPr>
              <w:pStyle w:val="NoSpacing"/>
              <w:rPr>
                <w:rFonts w:ascii="Arial" w:hAnsi="Arial" w:cs="Arial"/>
              </w:rPr>
            </w:pPr>
          </w:p>
        </w:tc>
        <w:tc>
          <w:tcPr>
            <w:tcW w:w="3544" w:type="dxa"/>
            <w:gridSpan w:val="2"/>
          </w:tcPr>
          <w:p w14:paraId="4C1986D6" w14:textId="77777777" w:rsidR="00572F13" w:rsidRPr="00E60E2F" w:rsidRDefault="00572F13" w:rsidP="00572F13">
            <w:pPr>
              <w:pStyle w:val="NoSpacing"/>
              <w:spacing w:line="276" w:lineRule="auto"/>
              <w:ind w:left="141" w:right="141"/>
              <w:jc w:val="center"/>
              <w:rPr>
                <w:rFonts w:ascii="Arial" w:hAnsi="Arial" w:cs="Arial"/>
              </w:rPr>
            </w:pPr>
            <w:r w:rsidRPr="00E60E2F">
              <w:rPr>
                <w:rFonts w:ascii="Arial" w:hAnsi="Arial" w:cs="Arial"/>
              </w:rPr>
              <w:t>West</w:t>
            </w:r>
          </w:p>
        </w:tc>
        <w:tc>
          <w:tcPr>
            <w:tcW w:w="3402" w:type="dxa"/>
            <w:gridSpan w:val="3"/>
          </w:tcPr>
          <w:p w14:paraId="0A569610" w14:textId="64E84413" w:rsidR="00572F13" w:rsidRPr="00E60E2F" w:rsidRDefault="00572F13" w:rsidP="00572F13">
            <w:pPr>
              <w:jc w:val="center"/>
              <w:rPr>
                <w:rFonts w:ascii="Arial" w:hAnsi="Arial" w:cs="Arial"/>
                <w:sz w:val="22"/>
                <w:szCs w:val="22"/>
              </w:rPr>
            </w:pPr>
            <w:r w:rsidRPr="00687981">
              <w:rPr>
                <w:rFonts w:ascii="Arial" w:eastAsiaTheme="minorHAnsi" w:hAnsi="Arial" w:cs="Arial"/>
                <w:sz w:val="22"/>
                <w:szCs w:val="22"/>
              </w:rPr>
              <w:t>Various deeds</w:t>
            </w:r>
          </w:p>
        </w:tc>
        <w:tc>
          <w:tcPr>
            <w:tcW w:w="3342" w:type="dxa"/>
            <w:gridSpan w:val="2"/>
            <w:vAlign w:val="center"/>
          </w:tcPr>
          <w:p w14:paraId="36C7A0E1" w14:textId="3CEB3D12" w:rsidR="00572F13" w:rsidRPr="00E60E2F" w:rsidRDefault="00572F13" w:rsidP="00572F13">
            <w:pPr>
              <w:spacing w:line="276" w:lineRule="auto"/>
              <w:jc w:val="center"/>
              <w:rPr>
                <w:rFonts w:ascii="Arial" w:hAnsi="Arial" w:cs="Arial"/>
                <w:bCs/>
                <w:sz w:val="22"/>
                <w:szCs w:val="22"/>
                <w:lang w:val="en-IN" w:eastAsia="en-IN"/>
              </w:rPr>
            </w:pPr>
            <w:r>
              <w:rPr>
                <w:rFonts w:ascii="Arial" w:hAnsi="Arial" w:cs="Arial"/>
                <w:sz w:val="22"/>
                <w:szCs w:val="22"/>
              </w:rPr>
              <w:t>Village approach road</w:t>
            </w:r>
          </w:p>
        </w:tc>
      </w:tr>
      <w:tr w:rsidR="00DA4F90" w:rsidRPr="00E60E2F" w14:paraId="76DBA272" w14:textId="77777777" w:rsidTr="00D07949">
        <w:trPr>
          <w:trHeight w:val="205"/>
        </w:trPr>
        <w:tc>
          <w:tcPr>
            <w:tcW w:w="709" w:type="dxa"/>
            <w:vMerge w:val="restart"/>
          </w:tcPr>
          <w:p w14:paraId="28A6E9FB" w14:textId="77777777" w:rsidR="00DA4F90" w:rsidRPr="00E60E2F" w:rsidRDefault="00DA4F90" w:rsidP="00D07949">
            <w:pPr>
              <w:pStyle w:val="NoSpacing"/>
              <w:jc w:val="center"/>
              <w:rPr>
                <w:rFonts w:ascii="Arial" w:hAnsi="Arial" w:cs="Arial"/>
              </w:rPr>
            </w:pPr>
            <w:r w:rsidRPr="00E60E2F">
              <w:rPr>
                <w:rFonts w:ascii="Arial" w:hAnsi="Arial" w:cs="Arial"/>
              </w:rPr>
              <w:t xml:space="preserve">14.1 </w:t>
            </w:r>
          </w:p>
          <w:p w14:paraId="266B1A00" w14:textId="77777777" w:rsidR="00DA4F90" w:rsidRPr="00E60E2F" w:rsidRDefault="00DA4F90" w:rsidP="00D07949">
            <w:pPr>
              <w:pStyle w:val="NoSpacing"/>
              <w:rPr>
                <w:rFonts w:ascii="Arial" w:hAnsi="Arial" w:cs="Arial"/>
              </w:rPr>
            </w:pPr>
          </w:p>
        </w:tc>
        <w:tc>
          <w:tcPr>
            <w:tcW w:w="3544" w:type="dxa"/>
            <w:gridSpan w:val="2"/>
            <w:vMerge w:val="restart"/>
            <w:shd w:val="clear" w:color="auto" w:fill="B8CCE4" w:themeFill="accent1" w:themeFillTint="66"/>
          </w:tcPr>
          <w:p w14:paraId="75D14757" w14:textId="77777777" w:rsidR="00DA4F90" w:rsidRPr="00E60E2F" w:rsidRDefault="00DA4F90" w:rsidP="00D07949">
            <w:pPr>
              <w:pStyle w:val="NoSpacing"/>
              <w:ind w:left="141"/>
              <w:rPr>
                <w:rFonts w:ascii="Arial" w:hAnsi="Arial" w:cs="Arial"/>
                <w:b/>
              </w:rPr>
            </w:pPr>
            <w:r w:rsidRPr="00E60E2F">
              <w:rPr>
                <w:rFonts w:ascii="Arial" w:hAnsi="Arial" w:cs="Arial"/>
                <w:b/>
              </w:rPr>
              <w:t>Dimensions of the site</w:t>
            </w:r>
          </w:p>
        </w:tc>
        <w:tc>
          <w:tcPr>
            <w:tcW w:w="3402" w:type="dxa"/>
            <w:gridSpan w:val="3"/>
            <w:shd w:val="clear" w:color="auto" w:fill="B8CCE4" w:themeFill="accent1" w:themeFillTint="66"/>
          </w:tcPr>
          <w:p w14:paraId="78AAD089" w14:textId="77777777" w:rsidR="00DA4F90" w:rsidRPr="00E60E2F" w:rsidRDefault="00DA4F90" w:rsidP="00D07949">
            <w:pPr>
              <w:pStyle w:val="NoSpacing"/>
              <w:ind w:left="142"/>
              <w:jc w:val="center"/>
              <w:rPr>
                <w:rFonts w:ascii="Arial" w:hAnsi="Arial" w:cs="Arial"/>
                <w:b/>
              </w:rPr>
            </w:pPr>
            <w:r w:rsidRPr="00E60E2F">
              <w:rPr>
                <w:rFonts w:ascii="Arial" w:hAnsi="Arial" w:cs="Arial"/>
                <w:b/>
              </w:rPr>
              <w:t>A</w:t>
            </w:r>
          </w:p>
        </w:tc>
        <w:tc>
          <w:tcPr>
            <w:tcW w:w="3342" w:type="dxa"/>
            <w:gridSpan w:val="2"/>
            <w:shd w:val="clear" w:color="auto" w:fill="B8CCE4" w:themeFill="accent1" w:themeFillTint="66"/>
          </w:tcPr>
          <w:p w14:paraId="4C0F0264" w14:textId="77777777" w:rsidR="00DA4F90" w:rsidRPr="00E60E2F" w:rsidRDefault="00DA4F90" w:rsidP="00D07949">
            <w:pPr>
              <w:pStyle w:val="NoSpacing"/>
              <w:ind w:left="142"/>
              <w:jc w:val="center"/>
              <w:rPr>
                <w:rFonts w:ascii="Arial" w:hAnsi="Arial" w:cs="Arial"/>
                <w:b/>
              </w:rPr>
            </w:pPr>
            <w:r w:rsidRPr="00E60E2F">
              <w:rPr>
                <w:rFonts w:ascii="Arial" w:hAnsi="Arial" w:cs="Arial"/>
                <w:b/>
              </w:rPr>
              <w:t>B</w:t>
            </w:r>
          </w:p>
        </w:tc>
      </w:tr>
      <w:tr w:rsidR="00DA4F90" w:rsidRPr="00E60E2F" w14:paraId="14CA6665" w14:textId="77777777" w:rsidTr="00D07949">
        <w:trPr>
          <w:trHeight w:val="223"/>
        </w:trPr>
        <w:tc>
          <w:tcPr>
            <w:tcW w:w="709" w:type="dxa"/>
            <w:vMerge/>
          </w:tcPr>
          <w:p w14:paraId="62F3F3BC"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3544" w:type="dxa"/>
            <w:gridSpan w:val="2"/>
            <w:vMerge/>
            <w:shd w:val="clear" w:color="auto" w:fill="B8CCE4" w:themeFill="accent1" w:themeFillTint="66"/>
          </w:tcPr>
          <w:p w14:paraId="43DA6B1B" w14:textId="77777777" w:rsidR="00DA4F90" w:rsidRPr="00E60E2F" w:rsidRDefault="00DA4F90" w:rsidP="00D07949">
            <w:pPr>
              <w:pStyle w:val="NoSpacing"/>
              <w:ind w:left="141"/>
              <w:rPr>
                <w:rFonts w:ascii="Arial" w:hAnsi="Arial" w:cs="Arial"/>
                <w:b/>
              </w:rPr>
            </w:pPr>
          </w:p>
        </w:tc>
        <w:tc>
          <w:tcPr>
            <w:tcW w:w="3402" w:type="dxa"/>
            <w:gridSpan w:val="3"/>
            <w:shd w:val="clear" w:color="auto" w:fill="B8CCE4" w:themeFill="accent1" w:themeFillTint="66"/>
          </w:tcPr>
          <w:p w14:paraId="2D4BD5A8" w14:textId="77777777" w:rsidR="00DA4F90" w:rsidRPr="00E60E2F" w:rsidRDefault="00DA4F90" w:rsidP="00D07949">
            <w:pPr>
              <w:pStyle w:val="NoSpacing"/>
              <w:ind w:left="142"/>
              <w:jc w:val="center"/>
              <w:rPr>
                <w:rFonts w:ascii="Arial" w:hAnsi="Arial" w:cs="Arial"/>
                <w:b/>
              </w:rPr>
            </w:pPr>
            <w:r w:rsidRPr="00E60E2F">
              <w:rPr>
                <w:rFonts w:ascii="Arial" w:hAnsi="Arial" w:cs="Arial"/>
                <w:b/>
              </w:rPr>
              <w:t>As per the Deed</w:t>
            </w:r>
          </w:p>
        </w:tc>
        <w:tc>
          <w:tcPr>
            <w:tcW w:w="3342" w:type="dxa"/>
            <w:gridSpan w:val="2"/>
            <w:shd w:val="clear" w:color="auto" w:fill="B8CCE4" w:themeFill="accent1" w:themeFillTint="66"/>
          </w:tcPr>
          <w:p w14:paraId="5150689E" w14:textId="77777777" w:rsidR="00DA4F90" w:rsidRPr="00E60E2F" w:rsidRDefault="00DA4F90" w:rsidP="00D07949">
            <w:pPr>
              <w:pStyle w:val="NoSpacing"/>
              <w:ind w:left="141"/>
              <w:jc w:val="center"/>
              <w:rPr>
                <w:rFonts w:ascii="Arial" w:hAnsi="Arial" w:cs="Arial"/>
                <w:b/>
              </w:rPr>
            </w:pPr>
            <w:r w:rsidRPr="00E60E2F">
              <w:rPr>
                <w:rFonts w:ascii="Arial" w:hAnsi="Arial" w:cs="Arial"/>
                <w:b/>
              </w:rPr>
              <w:t>Actuals</w:t>
            </w:r>
          </w:p>
        </w:tc>
      </w:tr>
      <w:tr w:rsidR="00DA4F90" w:rsidRPr="00E60E2F" w14:paraId="6ABFBE83" w14:textId="77777777" w:rsidTr="00D07949">
        <w:trPr>
          <w:trHeight w:val="261"/>
        </w:trPr>
        <w:tc>
          <w:tcPr>
            <w:tcW w:w="709" w:type="dxa"/>
            <w:vMerge/>
          </w:tcPr>
          <w:p w14:paraId="33C6E0DF" w14:textId="77777777" w:rsidR="00DA4F90" w:rsidRPr="00E60E2F" w:rsidRDefault="00DA4F90" w:rsidP="00D07949">
            <w:pPr>
              <w:pStyle w:val="NoSpacing"/>
              <w:rPr>
                <w:rFonts w:ascii="Arial" w:hAnsi="Arial" w:cs="Arial"/>
              </w:rPr>
            </w:pPr>
          </w:p>
        </w:tc>
        <w:tc>
          <w:tcPr>
            <w:tcW w:w="3544" w:type="dxa"/>
            <w:gridSpan w:val="2"/>
          </w:tcPr>
          <w:p w14:paraId="6FAD9CFB" w14:textId="77777777" w:rsidR="00DA4F90" w:rsidRPr="00E60E2F" w:rsidRDefault="00DA4F90" w:rsidP="00D07949">
            <w:pPr>
              <w:pStyle w:val="NoSpacing"/>
              <w:spacing w:line="276" w:lineRule="auto"/>
              <w:ind w:left="141" w:right="141"/>
              <w:jc w:val="center"/>
              <w:rPr>
                <w:rFonts w:ascii="Arial" w:hAnsi="Arial" w:cs="Arial"/>
              </w:rPr>
            </w:pPr>
            <w:r w:rsidRPr="00E60E2F">
              <w:rPr>
                <w:rFonts w:ascii="Arial" w:hAnsi="Arial" w:cs="Arial"/>
              </w:rPr>
              <w:t>North</w:t>
            </w:r>
          </w:p>
        </w:tc>
        <w:tc>
          <w:tcPr>
            <w:tcW w:w="3402" w:type="dxa"/>
            <w:gridSpan w:val="3"/>
          </w:tcPr>
          <w:p w14:paraId="726C3E72" w14:textId="77777777" w:rsidR="00DA4F90" w:rsidRPr="00E60E2F" w:rsidRDefault="00DA4F90" w:rsidP="00D07949">
            <w:pPr>
              <w:pStyle w:val="NoSpacing"/>
              <w:spacing w:line="276" w:lineRule="auto"/>
              <w:jc w:val="center"/>
              <w:rPr>
                <w:rFonts w:ascii="Arial" w:hAnsi="Arial" w:cs="Arial"/>
              </w:rPr>
            </w:pPr>
            <w:r w:rsidRPr="00E60E2F">
              <w:rPr>
                <w:rFonts w:ascii="Arial" w:hAnsi="Arial" w:cs="Arial"/>
              </w:rPr>
              <w:t>Not mentioned in the documents</w:t>
            </w:r>
          </w:p>
        </w:tc>
        <w:tc>
          <w:tcPr>
            <w:tcW w:w="3342" w:type="dxa"/>
            <w:gridSpan w:val="2"/>
          </w:tcPr>
          <w:p w14:paraId="3DA47F98" w14:textId="4C248B55" w:rsidR="00DA4F90" w:rsidRPr="00E60E2F" w:rsidRDefault="00AD3810" w:rsidP="00AD3810">
            <w:pPr>
              <w:pStyle w:val="NoSpacing"/>
              <w:spacing w:line="276" w:lineRule="auto"/>
              <w:ind w:right="92"/>
              <w:jc w:val="center"/>
              <w:rPr>
                <w:rFonts w:ascii="Arial" w:hAnsi="Arial" w:cs="Arial"/>
              </w:rPr>
            </w:pPr>
            <w:r>
              <w:rPr>
                <w:rFonts w:ascii="Arial" w:hAnsi="Arial" w:cs="Arial"/>
              </w:rPr>
              <w:t>There was no demarcation on any side so measurement can’t be done.</w:t>
            </w:r>
          </w:p>
        </w:tc>
      </w:tr>
      <w:tr w:rsidR="00AD3810" w:rsidRPr="00E60E2F" w14:paraId="2887E38F" w14:textId="77777777" w:rsidTr="00D07949">
        <w:trPr>
          <w:trHeight w:val="261"/>
        </w:trPr>
        <w:tc>
          <w:tcPr>
            <w:tcW w:w="709" w:type="dxa"/>
            <w:vMerge/>
          </w:tcPr>
          <w:p w14:paraId="58FC8EB1" w14:textId="77777777" w:rsidR="00AD3810" w:rsidRPr="00E60E2F" w:rsidRDefault="00AD3810" w:rsidP="00AD3810">
            <w:pPr>
              <w:pStyle w:val="NoSpacing"/>
              <w:rPr>
                <w:rFonts w:ascii="Arial" w:hAnsi="Arial" w:cs="Arial"/>
              </w:rPr>
            </w:pPr>
          </w:p>
        </w:tc>
        <w:tc>
          <w:tcPr>
            <w:tcW w:w="3544" w:type="dxa"/>
            <w:gridSpan w:val="2"/>
          </w:tcPr>
          <w:p w14:paraId="6BFAF3BD" w14:textId="77777777" w:rsidR="00AD3810" w:rsidRPr="00E60E2F" w:rsidRDefault="00AD3810" w:rsidP="00AD3810">
            <w:pPr>
              <w:pStyle w:val="NoSpacing"/>
              <w:spacing w:line="276" w:lineRule="auto"/>
              <w:ind w:left="141" w:right="141"/>
              <w:jc w:val="center"/>
              <w:rPr>
                <w:rFonts w:ascii="Arial" w:hAnsi="Arial" w:cs="Arial"/>
              </w:rPr>
            </w:pPr>
            <w:r w:rsidRPr="00E60E2F">
              <w:rPr>
                <w:rFonts w:ascii="Arial" w:hAnsi="Arial" w:cs="Arial"/>
              </w:rPr>
              <w:t>South</w:t>
            </w:r>
          </w:p>
        </w:tc>
        <w:tc>
          <w:tcPr>
            <w:tcW w:w="3402" w:type="dxa"/>
            <w:gridSpan w:val="3"/>
          </w:tcPr>
          <w:p w14:paraId="156598E4" w14:textId="77777777" w:rsidR="00AD3810" w:rsidRPr="00E60E2F" w:rsidRDefault="00AD3810" w:rsidP="00AD3810">
            <w:pPr>
              <w:pStyle w:val="NoSpacing"/>
              <w:spacing w:line="276" w:lineRule="auto"/>
              <w:jc w:val="center"/>
              <w:rPr>
                <w:rFonts w:ascii="Arial" w:hAnsi="Arial" w:cs="Arial"/>
              </w:rPr>
            </w:pPr>
            <w:r w:rsidRPr="00E60E2F">
              <w:rPr>
                <w:rFonts w:ascii="Arial" w:hAnsi="Arial" w:cs="Arial"/>
              </w:rPr>
              <w:t>Not mentioned in the documents</w:t>
            </w:r>
          </w:p>
        </w:tc>
        <w:tc>
          <w:tcPr>
            <w:tcW w:w="3342" w:type="dxa"/>
            <w:gridSpan w:val="2"/>
          </w:tcPr>
          <w:p w14:paraId="75A726C9" w14:textId="1E6D2A3D" w:rsidR="00AD3810" w:rsidRPr="00AD3810" w:rsidRDefault="00AD3810" w:rsidP="00AD3810">
            <w:pPr>
              <w:pStyle w:val="NoSpacing"/>
              <w:spacing w:line="276" w:lineRule="auto"/>
              <w:ind w:right="92"/>
              <w:jc w:val="center"/>
              <w:rPr>
                <w:rFonts w:ascii="Arial" w:hAnsi="Arial" w:cs="Arial"/>
              </w:rPr>
            </w:pPr>
            <w:r w:rsidRPr="00C438BC">
              <w:rPr>
                <w:rFonts w:ascii="Arial" w:hAnsi="Arial" w:cs="Arial"/>
              </w:rPr>
              <w:t>There was no demarcation on any side so measurement can’t be done.</w:t>
            </w:r>
          </w:p>
        </w:tc>
      </w:tr>
      <w:tr w:rsidR="00AD3810" w:rsidRPr="00E60E2F" w14:paraId="7F07F1BC" w14:textId="77777777" w:rsidTr="00D07949">
        <w:trPr>
          <w:trHeight w:val="261"/>
        </w:trPr>
        <w:tc>
          <w:tcPr>
            <w:tcW w:w="709" w:type="dxa"/>
            <w:vMerge/>
          </w:tcPr>
          <w:p w14:paraId="0031A637" w14:textId="77777777" w:rsidR="00AD3810" w:rsidRPr="00E60E2F" w:rsidRDefault="00AD3810" w:rsidP="00AD3810">
            <w:pPr>
              <w:pStyle w:val="NoSpacing"/>
              <w:rPr>
                <w:rFonts w:ascii="Arial" w:hAnsi="Arial" w:cs="Arial"/>
              </w:rPr>
            </w:pPr>
          </w:p>
        </w:tc>
        <w:tc>
          <w:tcPr>
            <w:tcW w:w="3544" w:type="dxa"/>
            <w:gridSpan w:val="2"/>
          </w:tcPr>
          <w:p w14:paraId="0BC2477A" w14:textId="77777777" w:rsidR="00AD3810" w:rsidRPr="00E60E2F" w:rsidRDefault="00AD3810" w:rsidP="00AD3810">
            <w:pPr>
              <w:pStyle w:val="NoSpacing"/>
              <w:spacing w:line="276" w:lineRule="auto"/>
              <w:ind w:left="141" w:right="141"/>
              <w:jc w:val="center"/>
              <w:rPr>
                <w:rFonts w:ascii="Arial" w:hAnsi="Arial" w:cs="Arial"/>
              </w:rPr>
            </w:pPr>
            <w:r w:rsidRPr="00E60E2F">
              <w:rPr>
                <w:rFonts w:ascii="Arial" w:hAnsi="Arial" w:cs="Arial"/>
              </w:rPr>
              <w:t>East</w:t>
            </w:r>
          </w:p>
        </w:tc>
        <w:tc>
          <w:tcPr>
            <w:tcW w:w="3402" w:type="dxa"/>
            <w:gridSpan w:val="3"/>
          </w:tcPr>
          <w:p w14:paraId="373CCF57" w14:textId="77777777" w:rsidR="00AD3810" w:rsidRPr="00E60E2F" w:rsidRDefault="00AD3810" w:rsidP="00AD3810">
            <w:pPr>
              <w:pStyle w:val="NoSpacing"/>
              <w:spacing w:line="276" w:lineRule="auto"/>
              <w:jc w:val="center"/>
              <w:rPr>
                <w:rFonts w:ascii="Arial" w:hAnsi="Arial" w:cs="Arial"/>
              </w:rPr>
            </w:pPr>
            <w:r w:rsidRPr="00E60E2F">
              <w:rPr>
                <w:rFonts w:ascii="Arial" w:hAnsi="Arial" w:cs="Arial"/>
              </w:rPr>
              <w:t>Not mentioned in the documents</w:t>
            </w:r>
          </w:p>
        </w:tc>
        <w:tc>
          <w:tcPr>
            <w:tcW w:w="3342" w:type="dxa"/>
            <w:gridSpan w:val="2"/>
          </w:tcPr>
          <w:p w14:paraId="32EB116B" w14:textId="02D5C6F5" w:rsidR="00AD3810" w:rsidRPr="00AD3810" w:rsidRDefault="00AD3810" w:rsidP="00AD3810">
            <w:pPr>
              <w:pStyle w:val="NoSpacing"/>
              <w:spacing w:line="276" w:lineRule="auto"/>
              <w:ind w:right="92"/>
              <w:jc w:val="center"/>
              <w:rPr>
                <w:rFonts w:ascii="Arial" w:hAnsi="Arial" w:cs="Arial"/>
              </w:rPr>
            </w:pPr>
            <w:r w:rsidRPr="00C438BC">
              <w:rPr>
                <w:rFonts w:ascii="Arial" w:hAnsi="Arial" w:cs="Arial"/>
              </w:rPr>
              <w:t>There was no demarcation on any side so measurement can’t be done.</w:t>
            </w:r>
          </w:p>
        </w:tc>
      </w:tr>
      <w:tr w:rsidR="00AD3810" w:rsidRPr="00E60E2F" w14:paraId="1C29882A" w14:textId="77777777" w:rsidTr="00D07949">
        <w:trPr>
          <w:trHeight w:val="261"/>
        </w:trPr>
        <w:tc>
          <w:tcPr>
            <w:tcW w:w="709" w:type="dxa"/>
            <w:vMerge/>
          </w:tcPr>
          <w:p w14:paraId="6ED1BE84" w14:textId="77777777" w:rsidR="00AD3810" w:rsidRPr="00E60E2F" w:rsidRDefault="00AD3810" w:rsidP="00AD3810">
            <w:pPr>
              <w:pStyle w:val="NoSpacing"/>
              <w:rPr>
                <w:rFonts w:ascii="Arial" w:hAnsi="Arial" w:cs="Arial"/>
              </w:rPr>
            </w:pPr>
          </w:p>
        </w:tc>
        <w:tc>
          <w:tcPr>
            <w:tcW w:w="3544" w:type="dxa"/>
            <w:gridSpan w:val="2"/>
          </w:tcPr>
          <w:p w14:paraId="7F86CCA7" w14:textId="77777777" w:rsidR="00AD3810" w:rsidRPr="00E60E2F" w:rsidRDefault="00AD3810" w:rsidP="00AD3810">
            <w:pPr>
              <w:pStyle w:val="NoSpacing"/>
              <w:spacing w:line="276" w:lineRule="auto"/>
              <w:ind w:left="141" w:right="141"/>
              <w:jc w:val="center"/>
              <w:rPr>
                <w:rFonts w:ascii="Arial" w:hAnsi="Arial" w:cs="Arial"/>
              </w:rPr>
            </w:pPr>
            <w:r w:rsidRPr="00E60E2F">
              <w:rPr>
                <w:rFonts w:ascii="Arial" w:hAnsi="Arial" w:cs="Arial"/>
              </w:rPr>
              <w:t>West</w:t>
            </w:r>
          </w:p>
        </w:tc>
        <w:tc>
          <w:tcPr>
            <w:tcW w:w="3402" w:type="dxa"/>
            <w:gridSpan w:val="3"/>
          </w:tcPr>
          <w:p w14:paraId="716628DD" w14:textId="77777777" w:rsidR="00AD3810" w:rsidRPr="00E60E2F" w:rsidRDefault="00AD3810" w:rsidP="00AD3810">
            <w:pPr>
              <w:pStyle w:val="NoSpacing"/>
              <w:spacing w:line="276" w:lineRule="auto"/>
              <w:jc w:val="center"/>
              <w:rPr>
                <w:rFonts w:ascii="Arial" w:hAnsi="Arial" w:cs="Arial"/>
              </w:rPr>
            </w:pPr>
            <w:r w:rsidRPr="00E60E2F">
              <w:rPr>
                <w:rFonts w:ascii="Arial" w:hAnsi="Arial" w:cs="Arial"/>
              </w:rPr>
              <w:t>Not mentioned in the documents</w:t>
            </w:r>
          </w:p>
        </w:tc>
        <w:tc>
          <w:tcPr>
            <w:tcW w:w="3342" w:type="dxa"/>
            <w:gridSpan w:val="2"/>
          </w:tcPr>
          <w:p w14:paraId="773A8C69" w14:textId="1A3F6811" w:rsidR="00AD3810" w:rsidRPr="00AD3810" w:rsidRDefault="00AD3810" w:rsidP="00AD3810">
            <w:pPr>
              <w:pStyle w:val="NoSpacing"/>
              <w:spacing w:line="276" w:lineRule="auto"/>
              <w:ind w:right="92"/>
              <w:jc w:val="center"/>
              <w:rPr>
                <w:rFonts w:ascii="Arial" w:hAnsi="Arial" w:cs="Arial"/>
              </w:rPr>
            </w:pPr>
            <w:r w:rsidRPr="00C438BC">
              <w:rPr>
                <w:rFonts w:ascii="Arial" w:hAnsi="Arial" w:cs="Arial"/>
              </w:rPr>
              <w:t>There was no demarcation on any side so measurement can’t be done.</w:t>
            </w:r>
          </w:p>
        </w:tc>
      </w:tr>
      <w:tr w:rsidR="00DA4F90" w:rsidRPr="00E60E2F" w14:paraId="55CC253B" w14:textId="77777777" w:rsidTr="00D07949">
        <w:trPr>
          <w:trHeight w:val="298"/>
        </w:trPr>
        <w:tc>
          <w:tcPr>
            <w:tcW w:w="709" w:type="dxa"/>
          </w:tcPr>
          <w:p w14:paraId="00597C04" w14:textId="77777777" w:rsidR="00DA4F90" w:rsidRPr="00E60E2F" w:rsidRDefault="00DA4F90" w:rsidP="00D07949">
            <w:pPr>
              <w:pStyle w:val="NoSpacing"/>
              <w:jc w:val="center"/>
              <w:rPr>
                <w:rFonts w:ascii="Arial" w:hAnsi="Arial" w:cs="Arial"/>
              </w:rPr>
            </w:pPr>
            <w:r w:rsidRPr="00E60E2F">
              <w:rPr>
                <w:rFonts w:ascii="Arial" w:hAnsi="Arial" w:cs="Arial"/>
              </w:rPr>
              <w:t xml:space="preserve">14.2 </w:t>
            </w:r>
          </w:p>
        </w:tc>
        <w:tc>
          <w:tcPr>
            <w:tcW w:w="4394" w:type="dxa"/>
            <w:gridSpan w:val="3"/>
            <w:tcBorders>
              <w:right w:val="single" w:sz="6" w:space="0" w:color="000000"/>
            </w:tcBorders>
          </w:tcPr>
          <w:p w14:paraId="03F7673F"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 xml:space="preserve">Latitude, Longitude &amp; Co-ordinates of </w:t>
            </w:r>
            <w:sdt>
              <w:sdtPr>
                <w:rPr>
                  <w:rFonts w:ascii="Arial" w:hAnsi="Arial" w:cs="Arial"/>
                </w:rPr>
                <w:id w:val="193965147"/>
                <w:placeholder>
                  <w:docPart w:val="7F6F1611EBD644B9B8A7C6765EF1CBB9"/>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rsidRPr="00E60E2F">
                  <w:rPr>
                    <w:rFonts w:ascii="Arial" w:hAnsi="Arial" w:cs="Arial"/>
                    <w:lang w:val="en-IN"/>
                  </w:rPr>
                  <w:t>Industrial Property</w:t>
                </w:r>
              </w:sdtContent>
            </w:sdt>
          </w:p>
        </w:tc>
        <w:tc>
          <w:tcPr>
            <w:tcW w:w="5894" w:type="dxa"/>
            <w:gridSpan w:val="4"/>
            <w:tcBorders>
              <w:left w:val="single" w:sz="6" w:space="0" w:color="000000"/>
            </w:tcBorders>
          </w:tcPr>
          <w:p w14:paraId="45407B6F" w14:textId="7FE9247F" w:rsidR="00DA4F90" w:rsidRPr="00E60E2F" w:rsidRDefault="008C7C3F" w:rsidP="00D07949">
            <w:pPr>
              <w:pStyle w:val="NoSpacing"/>
              <w:ind w:right="90" w:firstLine="133"/>
              <w:jc w:val="both"/>
              <w:rPr>
                <w:rFonts w:ascii="Arial" w:hAnsi="Arial" w:cs="Arial"/>
                <w:b/>
                <w:bCs/>
                <w:color w:val="000000"/>
              </w:rPr>
            </w:pPr>
            <w:r w:rsidRPr="008C7C3F">
              <w:rPr>
                <w:rFonts w:ascii="Arial" w:hAnsi="Arial" w:cs="Arial"/>
              </w:rPr>
              <w:t>25°11'44.6"N 92°24'06.0"E</w:t>
            </w:r>
          </w:p>
        </w:tc>
      </w:tr>
      <w:tr w:rsidR="00DA4F90" w:rsidRPr="00E60E2F" w14:paraId="7832368A" w14:textId="77777777" w:rsidTr="00D07949">
        <w:trPr>
          <w:trHeight w:val="405"/>
        </w:trPr>
        <w:tc>
          <w:tcPr>
            <w:tcW w:w="709" w:type="dxa"/>
          </w:tcPr>
          <w:p w14:paraId="13BD1C35" w14:textId="77777777" w:rsidR="00DA4F90" w:rsidRPr="00E60E2F" w:rsidRDefault="00DA4F90" w:rsidP="00D07949">
            <w:pPr>
              <w:pStyle w:val="NoSpacing"/>
              <w:ind w:left="360"/>
              <w:rPr>
                <w:rFonts w:ascii="Arial" w:hAnsi="Arial" w:cs="Arial"/>
              </w:rPr>
            </w:pPr>
            <w:r w:rsidRPr="00E60E2F">
              <w:rPr>
                <w:rFonts w:ascii="Arial" w:hAnsi="Arial" w:cs="Arial"/>
              </w:rPr>
              <w:t>15.</w:t>
            </w:r>
          </w:p>
        </w:tc>
        <w:tc>
          <w:tcPr>
            <w:tcW w:w="4394" w:type="dxa"/>
            <w:gridSpan w:val="3"/>
            <w:tcBorders>
              <w:right w:val="single" w:sz="6" w:space="0" w:color="000000"/>
            </w:tcBorders>
          </w:tcPr>
          <w:p w14:paraId="58EFD393"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Extent of the site</w:t>
            </w:r>
          </w:p>
        </w:tc>
        <w:tc>
          <w:tcPr>
            <w:tcW w:w="5894" w:type="dxa"/>
            <w:gridSpan w:val="4"/>
            <w:tcBorders>
              <w:left w:val="single" w:sz="6" w:space="0" w:color="000000"/>
            </w:tcBorders>
          </w:tcPr>
          <w:p w14:paraId="0394A2B2" w14:textId="261B1AD4" w:rsidR="00DA4F90" w:rsidRPr="00E60E2F" w:rsidRDefault="00DA4F90" w:rsidP="00D07949">
            <w:pPr>
              <w:pStyle w:val="NoSpacing"/>
              <w:ind w:left="134" w:right="90"/>
              <w:jc w:val="both"/>
              <w:rPr>
                <w:rFonts w:ascii="Arial" w:hAnsi="Arial" w:cs="Arial"/>
              </w:rPr>
            </w:pPr>
            <w:r w:rsidRPr="00E60E2F">
              <w:rPr>
                <w:rFonts w:ascii="Arial" w:hAnsi="Arial" w:cs="Arial"/>
              </w:rPr>
              <w:t xml:space="preserve">Land </w:t>
            </w:r>
            <w:r w:rsidR="00EA543A">
              <w:rPr>
                <w:rFonts w:ascii="Arial" w:hAnsi="Arial" w:cs="Arial"/>
              </w:rPr>
              <w:t>Area</w:t>
            </w:r>
            <w:r w:rsidR="00797C56" w:rsidRPr="00E60E2F">
              <w:rPr>
                <w:rFonts w:ascii="Arial" w:hAnsi="Arial" w:cs="Arial"/>
              </w:rPr>
              <w:t>-</w:t>
            </w:r>
            <w:r w:rsidRPr="00E60E2F">
              <w:rPr>
                <w:rFonts w:ascii="Arial" w:hAnsi="Arial" w:cs="Arial"/>
              </w:rPr>
              <w:t xml:space="preserve"> </w:t>
            </w:r>
            <w:r w:rsidR="001A4931">
              <w:rPr>
                <w:rFonts w:ascii="Arial" w:hAnsi="Arial" w:cs="Arial"/>
              </w:rPr>
              <w:t>8</w:t>
            </w:r>
            <w:r w:rsidR="00EA543A">
              <w:rPr>
                <w:rFonts w:ascii="Arial" w:hAnsi="Arial" w:cs="Arial"/>
              </w:rPr>
              <w:t>,</w:t>
            </w:r>
            <w:r w:rsidR="001A4931">
              <w:rPr>
                <w:rFonts w:ascii="Arial" w:hAnsi="Arial" w:cs="Arial"/>
              </w:rPr>
              <w:t>83</w:t>
            </w:r>
            <w:r w:rsidR="00EA543A">
              <w:rPr>
                <w:rFonts w:ascii="Arial" w:hAnsi="Arial" w:cs="Arial"/>
              </w:rPr>
              <w:t>,</w:t>
            </w:r>
            <w:r w:rsidR="001A4931">
              <w:rPr>
                <w:rFonts w:ascii="Arial" w:hAnsi="Arial" w:cs="Arial"/>
              </w:rPr>
              <w:t xml:space="preserve">379 </w:t>
            </w:r>
            <w:r w:rsidR="00797C56" w:rsidRPr="00E60E2F">
              <w:rPr>
                <w:rFonts w:ascii="Arial" w:hAnsi="Arial" w:cs="Arial"/>
              </w:rPr>
              <w:t>sq.mtr</w:t>
            </w:r>
            <w:r w:rsidR="00EA543A">
              <w:rPr>
                <w:rFonts w:ascii="Arial" w:hAnsi="Arial" w:cs="Arial"/>
              </w:rPr>
              <w:t xml:space="preserve"> </w:t>
            </w:r>
            <w:r w:rsidR="00797C56" w:rsidRPr="00E60E2F">
              <w:rPr>
                <w:rFonts w:ascii="Arial" w:hAnsi="Arial" w:cs="Arial"/>
              </w:rPr>
              <w:t>/</w:t>
            </w:r>
            <w:r w:rsidRPr="00E60E2F">
              <w:rPr>
                <w:rFonts w:ascii="Arial" w:hAnsi="Arial" w:cs="Arial"/>
              </w:rPr>
              <w:t xml:space="preserve"> </w:t>
            </w:r>
            <w:r w:rsidR="001A4931">
              <w:rPr>
                <w:rFonts w:ascii="Arial" w:hAnsi="Arial" w:cs="Arial"/>
              </w:rPr>
              <w:t xml:space="preserve">88.33 </w:t>
            </w:r>
            <w:r w:rsidRPr="00E60E2F">
              <w:rPr>
                <w:rFonts w:ascii="Arial" w:hAnsi="Arial" w:cs="Arial"/>
              </w:rPr>
              <w:t>hectares</w:t>
            </w:r>
            <w:r w:rsidR="00EA543A">
              <w:rPr>
                <w:rFonts w:ascii="Arial" w:hAnsi="Arial" w:cs="Arial"/>
              </w:rPr>
              <w:t xml:space="preserve"> </w:t>
            </w:r>
            <w:r w:rsidRPr="00E60E2F">
              <w:rPr>
                <w:rFonts w:ascii="Arial" w:hAnsi="Arial" w:cs="Arial"/>
              </w:rPr>
              <w:t xml:space="preserve">/ </w:t>
            </w:r>
            <w:r w:rsidR="001A4931">
              <w:rPr>
                <w:rFonts w:ascii="Arial" w:hAnsi="Arial" w:cs="Arial"/>
              </w:rPr>
              <w:t xml:space="preserve">218.26 </w:t>
            </w:r>
            <w:r w:rsidRPr="00E60E2F">
              <w:rPr>
                <w:rFonts w:ascii="Arial" w:hAnsi="Arial" w:cs="Arial"/>
              </w:rPr>
              <w:t>ac</w:t>
            </w:r>
            <w:r w:rsidR="001A4931">
              <w:rPr>
                <w:rFonts w:ascii="Arial" w:hAnsi="Arial" w:cs="Arial"/>
              </w:rPr>
              <w:t>r</w:t>
            </w:r>
            <w:r w:rsidRPr="00E60E2F">
              <w:rPr>
                <w:rFonts w:ascii="Arial" w:hAnsi="Arial" w:cs="Arial"/>
              </w:rPr>
              <w:t>es</w:t>
            </w:r>
          </w:p>
        </w:tc>
      </w:tr>
      <w:tr w:rsidR="00DA4F90" w:rsidRPr="00E60E2F" w14:paraId="4B9EB428" w14:textId="77777777" w:rsidTr="00D07949">
        <w:trPr>
          <w:trHeight w:val="512"/>
        </w:trPr>
        <w:tc>
          <w:tcPr>
            <w:tcW w:w="709" w:type="dxa"/>
          </w:tcPr>
          <w:p w14:paraId="39634EF5" w14:textId="77777777" w:rsidR="00DA4F90" w:rsidRPr="00E60E2F" w:rsidRDefault="00DA4F90" w:rsidP="00D07949">
            <w:pPr>
              <w:pStyle w:val="NoSpacing"/>
              <w:ind w:left="360"/>
              <w:rPr>
                <w:rFonts w:ascii="Arial" w:hAnsi="Arial" w:cs="Arial"/>
              </w:rPr>
            </w:pPr>
            <w:r w:rsidRPr="00E60E2F">
              <w:rPr>
                <w:rFonts w:ascii="Arial" w:hAnsi="Arial" w:cs="Arial"/>
              </w:rPr>
              <w:t>16.</w:t>
            </w:r>
          </w:p>
        </w:tc>
        <w:tc>
          <w:tcPr>
            <w:tcW w:w="4394" w:type="dxa"/>
            <w:gridSpan w:val="3"/>
            <w:tcBorders>
              <w:right w:val="single" w:sz="6" w:space="0" w:color="000000"/>
            </w:tcBorders>
          </w:tcPr>
          <w:p w14:paraId="31D8EC8A"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Extent of the site considered for valuation (least of 14 A &amp; 14 B)</w:t>
            </w:r>
          </w:p>
        </w:tc>
        <w:tc>
          <w:tcPr>
            <w:tcW w:w="5894" w:type="dxa"/>
            <w:gridSpan w:val="4"/>
            <w:tcBorders>
              <w:left w:val="single" w:sz="6" w:space="0" w:color="000000"/>
            </w:tcBorders>
          </w:tcPr>
          <w:p w14:paraId="69F7344F" w14:textId="7CE6320D" w:rsidR="00DA4F90" w:rsidRPr="00E60E2F" w:rsidRDefault="00DA4F90" w:rsidP="00D07949">
            <w:pPr>
              <w:pStyle w:val="NoSpacing"/>
              <w:ind w:left="134" w:right="90"/>
              <w:jc w:val="both"/>
              <w:rPr>
                <w:rFonts w:ascii="Arial" w:hAnsi="Arial" w:cs="Arial"/>
              </w:rPr>
            </w:pPr>
            <w:r w:rsidRPr="00E60E2F">
              <w:rPr>
                <w:rFonts w:ascii="Arial" w:hAnsi="Arial" w:cs="Arial"/>
              </w:rPr>
              <w:t xml:space="preserve">Land </w:t>
            </w:r>
            <w:r w:rsidR="00EA543A">
              <w:rPr>
                <w:rFonts w:ascii="Arial" w:hAnsi="Arial" w:cs="Arial"/>
              </w:rPr>
              <w:t>Area</w:t>
            </w:r>
            <w:r w:rsidR="00797C56" w:rsidRPr="00E60E2F">
              <w:rPr>
                <w:rFonts w:ascii="Arial" w:hAnsi="Arial" w:cs="Arial"/>
              </w:rPr>
              <w:t>-</w:t>
            </w:r>
            <w:r w:rsidRPr="00E60E2F">
              <w:rPr>
                <w:rFonts w:ascii="Arial" w:hAnsi="Arial" w:cs="Arial"/>
              </w:rPr>
              <w:t xml:space="preserve"> </w:t>
            </w:r>
            <w:r w:rsidR="0051628A">
              <w:rPr>
                <w:rFonts w:ascii="Arial" w:hAnsi="Arial" w:cs="Arial"/>
              </w:rPr>
              <w:t>8</w:t>
            </w:r>
            <w:r w:rsidR="00EA543A">
              <w:rPr>
                <w:rFonts w:ascii="Arial" w:hAnsi="Arial" w:cs="Arial"/>
              </w:rPr>
              <w:t>,</w:t>
            </w:r>
            <w:r w:rsidR="0051628A">
              <w:rPr>
                <w:rFonts w:ascii="Arial" w:hAnsi="Arial" w:cs="Arial"/>
              </w:rPr>
              <w:t>83</w:t>
            </w:r>
            <w:r w:rsidR="00EA543A">
              <w:rPr>
                <w:rFonts w:ascii="Arial" w:hAnsi="Arial" w:cs="Arial"/>
              </w:rPr>
              <w:t>,</w:t>
            </w:r>
            <w:r w:rsidR="0051628A">
              <w:rPr>
                <w:rFonts w:ascii="Arial" w:hAnsi="Arial" w:cs="Arial"/>
              </w:rPr>
              <w:t xml:space="preserve">379 </w:t>
            </w:r>
            <w:r w:rsidR="00797C56" w:rsidRPr="00E60E2F">
              <w:rPr>
                <w:rFonts w:ascii="Arial" w:hAnsi="Arial" w:cs="Arial"/>
              </w:rPr>
              <w:t>sq.mtr</w:t>
            </w:r>
            <w:r w:rsidR="00EA543A">
              <w:rPr>
                <w:rFonts w:ascii="Arial" w:hAnsi="Arial" w:cs="Arial"/>
              </w:rPr>
              <w:t xml:space="preserve"> </w:t>
            </w:r>
            <w:r w:rsidR="00797C56" w:rsidRPr="00E60E2F">
              <w:rPr>
                <w:rFonts w:ascii="Arial" w:hAnsi="Arial" w:cs="Arial"/>
              </w:rPr>
              <w:t>/</w:t>
            </w:r>
            <w:r w:rsidR="0051628A" w:rsidRPr="00E60E2F">
              <w:rPr>
                <w:rFonts w:ascii="Arial" w:hAnsi="Arial" w:cs="Arial"/>
              </w:rPr>
              <w:t xml:space="preserve"> </w:t>
            </w:r>
            <w:r w:rsidR="0051628A">
              <w:rPr>
                <w:rFonts w:ascii="Arial" w:hAnsi="Arial" w:cs="Arial"/>
              </w:rPr>
              <w:t xml:space="preserve">88.33 </w:t>
            </w:r>
            <w:r w:rsidR="0051628A" w:rsidRPr="00E60E2F">
              <w:rPr>
                <w:rFonts w:ascii="Arial" w:hAnsi="Arial" w:cs="Arial"/>
              </w:rPr>
              <w:t>hectares</w:t>
            </w:r>
            <w:r w:rsidR="00EA543A">
              <w:rPr>
                <w:rFonts w:ascii="Arial" w:hAnsi="Arial" w:cs="Arial"/>
              </w:rPr>
              <w:t xml:space="preserve"> </w:t>
            </w:r>
            <w:r w:rsidR="0051628A" w:rsidRPr="00E60E2F">
              <w:rPr>
                <w:rFonts w:ascii="Arial" w:hAnsi="Arial" w:cs="Arial"/>
              </w:rPr>
              <w:t xml:space="preserve">/ </w:t>
            </w:r>
            <w:r w:rsidR="0051628A">
              <w:rPr>
                <w:rFonts w:ascii="Arial" w:hAnsi="Arial" w:cs="Arial"/>
              </w:rPr>
              <w:t xml:space="preserve">218.26 </w:t>
            </w:r>
            <w:r w:rsidR="0051628A" w:rsidRPr="00E60E2F">
              <w:rPr>
                <w:rFonts w:ascii="Arial" w:hAnsi="Arial" w:cs="Arial"/>
              </w:rPr>
              <w:t>ac</w:t>
            </w:r>
            <w:r w:rsidR="0051628A">
              <w:rPr>
                <w:rFonts w:ascii="Arial" w:hAnsi="Arial" w:cs="Arial"/>
              </w:rPr>
              <w:t>r</w:t>
            </w:r>
            <w:r w:rsidR="0051628A" w:rsidRPr="00E60E2F">
              <w:rPr>
                <w:rFonts w:ascii="Arial" w:hAnsi="Arial" w:cs="Arial"/>
              </w:rPr>
              <w:t>es</w:t>
            </w:r>
          </w:p>
        </w:tc>
      </w:tr>
      <w:tr w:rsidR="00DA4F90" w:rsidRPr="00E60E2F" w14:paraId="5DF21F14" w14:textId="77777777" w:rsidTr="00D07949">
        <w:trPr>
          <w:trHeight w:val="208"/>
        </w:trPr>
        <w:tc>
          <w:tcPr>
            <w:tcW w:w="709" w:type="dxa"/>
            <w:vMerge w:val="restart"/>
          </w:tcPr>
          <w:p w14:paraId="22724D3B" w14:textId="77777777" w:rsidR="00DA4F90" w:rsidRPr="00E60E2F" w:rsidRDefault="00DA4F90" w:rsidP="00D07949">
            <w:pPr>
              <w:pStyle w:val="NoSpacing"/>
              <w:ind w:left="360"/>
              <w:rPr>
                <w:rFonts w:ascii="Arial" w:hAnsi="Arial" w:cs="Arial"/>
              </w:rPr>
            </w:pPr>
            <w:r w:rsidRPr="00E60E2F">
              <w:rPr>
                <w:rFonts w:ascii="Arial" w:hAnsi="Arial" w:cs="Arial"/>
              </w:rPr>
              <w:t>17.</w:t>
            </w:r>
          </w:p>
        </w:tc>
        <w:tc>
          <w:tcPr>
            <w:tcW w:w="4394" w:type="dxa"/>
            <w:gridSpan w:val="3"/>
            <w:tcBorders>
              <w:right w:val="single" w:sz="6" w:space="0" w:color="000000"/>
            </w:tcBorders>
          </w:tcPr>
          <w:p w14:paraId="16099D17"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Whether occupied by the owner</w:t>
            </w:r>
            <w:r w:rsidRPr="00E60E2F">
              <w:rPr>
                <w:rFonts w:ascii="Arial" w:hAnsi="Arial" w:cs="Arial"/>
                <w:spacing w:val="2"/>
              </w:rPr>
              <w:t xml:space="preserve"> </w:t>
            </w:r>
            <w:r w:rsidRPr="00E60E2F">
              <w:rPr>
                <w:rFonts w:ascii="Arial" w:hAnsi="Arial" w:cs="Arial"/>
              </w:rPr>
              <w:t>/</w:t>
            </w:r>
            <w:r w:rsidRPr="00E60E2F">
              <w:rPr>
                <w:rFonts w:ascii="Arial" w:hAnsi="Arial" w:cs="Arial"/>
                <w:spacing w:val="51"/>
              </w:rPr>
              <w:t xml:space="preserve"> </w:t>
            </w:r>
            <w:r w:rsidRPr="00E60E2F">
              <w:rPr>
                <w:rFonts w:ascii="Arial" w:hAnsi="Arial" w:cs="Arial"/>
              </w:rPr>
              <w:t xml:space="preserve">tenant? </w:t>
            </w:r>
          </w:p>
        </w:tc>
        <w:tc>
          <w:tcPr>
            <w:tcW w:w="5894" w:type="dxa"/>
            <w:gridSpan w:val="4"/>
            <w:tcBorders>
              <w:left w:val="single" w:sz="6" w:space="0" w:color="000000"/>
            </w:tcBorders>
          </w:tcPr>
          <w:p w14:paraId="09DC27DE"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Owner Company</w:t>
            </w:r>
          </w:p>
        </w:tc>
      </w:tr>
      <w:tr w:rsidR="00DA4F90" w:rsidRPr="00E60E2F" w14:paraId="4D376E0C" w14:textId="77777777" w:rsidTr="00D07949">
        <w:trPr>
          <w:trHeight w:val="271"/>
        </w:trPr>
        <w:tc>
          <w:tcPr>
            <w:tcW w:w="709" w:type="dxa"/>
            <w:vMerge/>
          </w:tcPr>
          <w:p w14:paraId="2C9F1B48" w14:textId="77777777" w:rsidR="00DA4F90" w:rsidRPr="00E60E2F" w:rsidRDefault="00DA4F90" w:rsidP="00D07949">
            <w:pPr>
              <w:pStyle w:val="NoSpacing"/>
              <w:rPr>
                <w:rFonts w:ascii="Arial" w:hAnsi="Arial" w:cs="Arial"/>
                <w:b/>
              </w:rPr>
            </w:pPr>
          </w:p>
        </w:tc>
        <w:tc>
          <w:tcPr>
            <w:tcW w:w="4394" w:type="dxa"/>
            <w:gridSpan w:val="3"/>
            <w:tcBorders>
              <w:right w:val="single" w:sz="6" w:space="0" w:color="000000"/>
            </w:tcBorders>
          </w:tcPr>
          <w:p w14:paraId="6EE66AE7"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 xml:space="preserve">If occupied by tenant, since how long? </w:t>
            </w:r>
          </w:p>
        </w:tc>
        <w:tc>
          <w:tcPr>
            <w:tcW w:w="5894" w:type="dxa"/>
            <w:gridSpan w:val="4"/>
            <w:tcBorders>
              <w:left w:val="single" w:sz="6" w:space="0" w:color="000000"/>
            </w:tcBorders>
          </w:tcPr>
          <w:p w14:paraId="18A00047"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Not applicable</w:t>
            </w:r>
          </w:p>
        </w:tc>
      </w:tr>
      <w:tr w:rsidR="00DA4F90" w:rsidRPr="00E60E2F" w14:paraId="50BF1134" w14:textId="77777777" w:rsidTr="00D07949">
        <w:trPr>
          <w:trHeight w:val="275"/>
        </w:trPr>
        <w:tc>
          <w:tcPr>
            <w:tcW w:w="709" w:type="dxa"/>
            <w:vMerge/>
          </w:tcPr>
          <w:p w14:paraId="62859C6C" w14:textId="77777777" w:rsidR="00DA4F90" w:rsidRPr="00E60E2F" w:rsidRDefault="00DA4F90" w:rsidP="00D07949">
            <w:pPr>
              <w:pStyle w:val="NoSpacing"/>
              <w:rPr>
                <w:rFonts w:ascii="Arial" w:hAnsi="Arial" w:cs="Arial"/>
                <w:b/>
              </w:rPr>
            </w:pPr>
          </w:p>
        </w:tc>
        <w:tc>
          <w:tcPr>
            <w:tcW w:w="4394" w:type="dxa"/>
            <w:gridSpan w:val="3"/>
            <w:tcBorders>
              <w:right w:val="single" w:sz="6" w:space="0" w:color="000000"/>
            </w:tcBorders>
          </w:tcPr>
          <w:p w14:paraId="3ACEC1D0"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Rent received per month.</w:t>
            </w:r>
          </w:p>
        </w:tc>
        <w:tc>
          <w:tcPr>
            <w:tcW w:w="5894" w:type="dxa"/>
            <w:gridSpan w:val="4"/>
            <w:tcBorders>
              <w:left w:val="single" w:sz="6" w:space="0" w:color="000000"/>
            </w:tcBorders>
          </w:tcPr>
          <w:p w14:paraId="28EE1597"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Not applicable</w:t>
            </w:r>
          </w:p>
        </w:tc>
      </w:tr>
    </w:tbl>
    <w:p w14:paraId="4D03DF71" w14:textId="77777777" w:rsidR="00DA4F90" w:rsidRDefault="00DA4F90" w:rsidP="00DA4F90">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DA4F90" w:rsidRPr="00E60E2F" w14:paraId="4FC8C15C" w14:textId="77777777" w:rsidTr="00D07949">
        <w:trPr>
          <w:trHeight w:val="169"/>
        </w:trPr>
        <w:tc>
          <w:tcPr>
            <w:tcW w:w="709" w:type="dxa"/>
            <w:shd w:val="clear" w:color="auto" w:fill="17365D" w:themeFill="text2" w:themeFillShade="BF"/>
          </w:tcPr>
          <w:p w14:paraId="289FCCF1" w14:textId="77777777" w:rsidR="00DA4F90" w:rsidRPr="00E60E2F" w:rsidRDefault="00DA4F90" w:rsidP="00D07949">
            <w:pPr>
              <w:pStyle w:val="NoSpacing"/>
              <w:spacing w:line="276" w:lineRule="auto"/>
              <w:jc w:val="center"/>
              <w:rPr>
                <w:rFonts w:ascii="Arial" w:hAnsi="Arial" w:cs="Arial"/>
                <w:b/>
              </w:rPr>
            </w:pPr>
            <w:r w:rsidRPr="00E60E2F">
              <w:rPr>
                <w:rFonts w:ascii="Arial" w:hAnsi="Arial" w:cs="Arial"/>
                <w:b/>
              </w:rPr>
              <w:t>II.</w:t>
            </w:r>
          </w:p>
        </w:tc>
        <w:tc>
          <w:tcPr>
            <w:tcW w:w="10288" w:type="dxa"/>
            <w:gridSpan w:val="2"/>
            <w:shd w:val="clear" w:color="auto" w:fill="17365D" w:themeFill="text2" w:themeFillShade="BF"/>
          </w:tcPr>
          <w:p w14:paraId="1585F9B1" w14:textId="77777777" w:rsidR="00DA4F90" w:rsidRPr="00E60E2F" w:rsidRDefault="00DA4F90" w:rsidP="00D07949">
            <w:pPr>
              <w:pStyle w:val="NoSpacing"/>
              <w:spacing w:line="276" w:lineRule="auto"/>
              <w:jc w:val="center"/>
              <w:rPr>
                <w:rFonts w:ascii="Arial" w:hAnsi="Arial" w:cs="Arial"/>
                <w:b/>
              </w:rPr>
            </w:pPr>
            <w:r w:rsidRPr="00E60E2F">
              <w:rPr>
                <w:rFonts w:ascii="Arial" w:hAnsi="Arial" w:cs="Arial"/>
                <w:b/>
              </w:rPr>
              <w:t>CHARACTERISTICS OF THE SITE</w:t>
            </w:r>
          </w:p>
        </w:tc>
      </w:tr>
      <w:tr w:rsidR="00DA4F90" w:rsidRPr="00E60E2F" w14:paraId="51ADB3AC" w14:textId="77777777" w:rsidTr="00D07949">
        <w:trPr>
          <w:trHeight w:val="159"/>
        </w:trPr>
        <w:tc>
          <w:tcPr>
            <w:tcW w:w="709" w:type="dxa"/>
          </w:tcPr>
          <w:p w14:paraId="63AEB9E4"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411E4701"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Classification of locality</w:t>
            </w:r>
          </w:p>
        </w:tc>
        <w:tc>
          <w:tcPr>
            <w:tcW w:w="5894" w:type="dxa"/>
          </w:tcPr>
          <w:p w14:paraId="4196CFC6"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Rural Area</w:t>
            </w:r>
          </w:p>
        </w:tc>
      </w:tr>
      <w:tr w:rsidR="00DA4F90" w:rsidRPr="00E60E2F" w14:paraId="64E63570" w14:textId="77777777" w:rsidTr="00D07949">
        <w:trPr>
          <w:trHeight w:val="177"/>
        </w:trPr>
        <w:tc>
          <w:tcPr>
            <w:tcW w:w="709" w:type="dxa"/>
          </w:tcPr>
          <w:p w14:paraId="0FD2B809"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21EAEFFD"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Development of surrounding areas</w:t>
            </w:r>
          </w:p>
        </w:tc>
        <w:tc>
          <w:tcPr>
            <w:tcW w:w="5894" w:type="dxa"/>
          </w:tcPr>
          <w:p w14:paraId="4D0571A9" w14:textId="37F24455" w:rsidR="00DA4F90" w:rsidRPr="00E60E2F" w:rsidRDefault="00AD3810" w:rsidP="00D07949">
            <w:pPr>
              <w:pStyle w:val="NoSpacing"/>
              <w:ind w:left="134" w:right="90"/>
              <w:jc w:val="both"/>
              <w:rPr>
                <w:rFonts w:ascii="Arial" w:hAnsi="Arial" w:cs="Arial"/>
              </w:rPr>
            </w:pPr>
            <w:r w:rsidRPr="00E60E2F">
              <w:rPr>
                <w:rFonts w:ascii="Arial" w:hAnsi="Arial" w:cs="Arial"/>
              </w:rPr>
              <w:t xml:space="preserve">The subject locality is </w:t>
            </w:r>
            <w:r>
              <w:rPr>
                <w:rFonts w:ascii="Arial" w:hAnsi="Arial" w:cs="Arial"/>
              </w:rPr>
              <w:t>forest or agriculture area but there are various cement plants are setup in close vicinity of the JUD plant.</w:t>
            </w:r>
          </w:p>
        </w:tc>
      </w:tr>
      <w:tr w:rsidR="00DA4F90" w:rsidRPr="00E60E2F" w14:paraId="7F0505EF" w14:textId="77777777" w:rsidTr="00D07949">
        <w:trPr>
          <w:trHeight w:val="331"/>
        </w:trPr>
        <w:tc>
          <w:tcPr>
            <w:tcW w:w="709" w:type="dxa"/>
          </w:tcPr>
          <w:p w14:paraId="6E9CE9BE"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14C018FC"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Possibility of frequent flooding / sub-merging</w:t>
            </w:r>
          </w:p>
        </w:tc>
        <w:tc>
          <w:tcPr>
            <w:tcW w:w="5894" w:type="dxa"/>
          </w:tcPr>
          <w:p w14:paraId="288B31DF"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w:t>
            </w:r>
          </w:p>
        </w:tc>
      </w:tr>
      <w:tr w:rsidR="00DA4F90" w:rsidRPr="00E60E2F" w14:paraId="464A1DC4" w14:textId="77777777" w:rsidTr="00D07949">
        <w:trPr>
          <w:trHeight w:val="84"/>
        </w:trPr>
        <w:tc>
          <w:tcPr>
            <w:tcW w:w="709" w:type="dxa"/>
          </w:tcPr>
          <w:p w14:paraId="7EC19E6D"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64E7BE7F"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Feasibility to the Civic amenities like school, hospital, bus stop, market etc.</w:t>
            </w:r>
          </w:p>
        </w:tc>
        <w:tc>
          <w:tcPr>
            <w:tcW w:w="5894" w:type="dxa"/>
          </w:tcPr>
          <w:p w14:paraId="2983F491" w14:textId="77777777" w:rsidR="00DA4F90" w:rsidRPr="00E60E2F" w:rsidRDefault="00DA4F90" w:rsidP="00D07949">
            <w:pPr>
              <w:pStyle w:val="NoSpacing"/>
              <w:ind w:left="134" w:right="90"/>
              <w:jc w:val="both"/>
              <w:rPr>
                <w:rFonts w:ascii="Arial" w:hAnsi="Arial" w:cs="Arial"/>
              </w:rPr>
            </w:pPr>
            <w:r w:rsidRPr="00E60E2F">
              <w:rPr>
                <w:rFonts w:ascii="Arial" w:hAnsi="Arial" w:cs="Arial"/>
                <w:bCs/>
              </w:rPr>
              <w:t>No civic amenities present in the subject vicinity</w:t>
            </w:r>
          </w:p>
        </w:tc>
      </w:tr>
      <w:tr w:rsidR="00DA4F90" w:rsidRPr="00E60E2F" w14:paraId="53DD37BB" w14:textId="77777777" w:rsidTr="00D07949">
        <w:trPr>
          <w:trHeight w:val="182"/>
        </w:trPr>
        <w:tc>
          <w:tcPr>
            <w:tcW w:w="709" w:type="dxa"/>
          </w:tcPr>
          <w:p w14:paraId="2464BFCC"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481EB58C"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Number of Floors</w:t>
            </w:r>
          </w:p>
        </w:tc>
        <w:tc>
          <w:tcPr>
            <w:tcW w:w="5894" w:type="dxa"/>
          </w:tcPr>
          <w:p w14:paraId="5D279DCA" w14:textId="113D7412" w:rsidR="00DA4F90" w:rsidRPr="00E60E2F" w:rsidRDefault="00AD3810" w:rsidP="00D07949">
            <w:pPr>
              <w:pStyle w:val="NoSpacing"/>
              <w:ind w:left="134" w:right="90"/>
              <w:jc w:val="both"/>
              <w:rPr>
                <w:rFonts w:ascii="Arial" w:hAnsi="Arial" w:cs="Arial"/>
              </w:rPr>
            </w:pPr>
            <w:r>
              <w:rPr>
                <w:rFonts w:ascii="Arial" w:hAnsi="Arial" w:cs="Arial"/>
              </w:rPr>
              <w:t>Please refer the building sheet in later part of the report</w:t>
            </w:r>
          </w:p>
        </w:tc>
      </w:tr>
      <w:tr w:rsidR="00DA4F90" w:rsidRPr="00E60E2F" w14:paraId="6ABF399D" w14:textId="77777777" w:rsidTr="00D07949">
        <w:trPr>
          <w:trHeight w:val="133"/>
        </w:trPr>
        <w:tc>
          <w:tcPr>
            <w:tcW w:w="709" w:type="dxa"/>
          </w:tcPr>
          <w:p w14:paraId="68AFE99B"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3FA1D5FF"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Type of Structure</w:t>
            </w:r>
          </w:p>
        </w:tc>
        <w:tc>
          <w:tcPr>
            <w:tcW w:w="5894" w:type="dxa"/>
          </w:tcPr>
          <w:p w14:paraId="3E9B66B0"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RCC &amp; GI Shed</w:t>
            </w:r>
          </w:p>
        </w:tc>
      </w:tr>
      <w:tr w:rsidR="00DA4F90" w:rsidRPr="00E60E2F" w14:paraId="5BFFF86C" w14:textId="77777777" w:rsidTr="00D07949">
        <w:trPr>
          <w:trHeight w:val="50"/>
        </w:trPr>
        <w:tc>
          <w:tcPr>
            <w:tcW w:w="709" w:type="dxa"/>
          </w:tcPr>
          <w:p w14:paraId="45122768"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647EA5C8"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Type of use to which it can be put</w:t>
            </w:r>
          </w:p>
        </w:tc>
        <w:tc>
          <w:tcPr>
            <w:tcW w:w="5894" w:type="dxa"/>
          </w:tcPr>
          <w:p w14:paraId="69AAE429"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Cement Grinding Unit</w:t>
            </w:r>
          </w:p>
        </w:tc>
      </w:tr>
      <w:tr w:rsidR="00DA4F90" w:rsidRPr="00E60E2F" w14:paraId="058028CB" w14:textId="77777777" w:rsidTr="00D07949">
        <w:trPr>
          <w:trHeight w:val="169"/>
        </w:trPr>
        <w:tc>
          <w:tcPr>
            <w:tcW w:w="709" w:type="dxa"/>
          </w:tcPr>
          <w:p w14:paraId="05EA26EC"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02E3DD7E"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Any usage restriction</w:t>
            </w:r>
          </w:p>
        </w:tc>
        <w:tc>
          <w:tcPr>
            <w:tcW w:w="5894" w:type="dxa"/>
          </w:tcPr>
          <w:p w14:paraId="7AB4CF43" w14:textId="368B43D6" w:rsidR="00DA4F90" w:rsidRPr="00E60E2F" w:rsidRDefault="00DA4F90" w:rsidP="00D07949">
            <w:pPr>
              <w:pStyle w:val="NoSpacing"/>
              <w:ind w:left="134" w:right="90"/>
              <w:jc w:val="both"/>
              <w:rPr>
                <w:rFonts w:ascii="Arial" w:hAnsi="Arial" w:cs="Arial"/>
              </w:rPr>
            </w:pPr>
            <w:r w:rsidRPr="00E60E2F">
              <w:rPr>
                <w:rFonts w:ascii="Arial" w:hAnsi="Arial" w:cs="Arial"/>
              </w:rPr>
              <w:t xml:space="preserve">The subject land is allotted for setting up of Cement manufacturing Unit </w:t>
            </w:r>
          </w:p>
        </w:tc>
      </w:tr>
      <w:tr w:rsidR="00DA4F90" w:rsidRPr="00E60E2F" w14:paraId="0170EF6C" w14:textId="77777777" w:rsidTr="00D07949">
        <w:trPr>
          <w:trHeight w:val="59"/>
        </w:trPr>
        <w:tc>
          <w:tcPr>
            <w:tcW w:w="709" w:type="dxa"/>
          </w:tcPr>
          <w:p w14:paraId="20A9AA12"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27EE4277"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Is plot in town planning approved layout?</w:t>
            </w:r>
          </w:p>
        </w:tc>
        <w:tc>
          <w:tcPr>
            <w:tcW w:w="5894" w:type="dxa"/>
          </w:tcPr>
          <w:p w14:paraId="7A78A578" w14:textId="48929898" w:rsidR="00DA4F90" w:rsidRPr="00E60E2F" w:rsidRDefault="00DA4F90" w:rsidP="00EA543A">
            <w:pPr>
              <w:pStyle w:val="NoSpacing"/>
              <w:ind w:right="90"/>
              <w:jc w:val="both"/>
              <w:rPr>
                <w:rFonts w:ascii="Arial" w:hAnsi="Arial" w:cs="Arial"/>
              </w:rPr>
            </w:pPr>
            <w:r w:rsidRPr="00E60E2F">
              <w:rPr>
                <w:rFonts w:ascii="Arial" w:hAnsi="Arial" w:cs="Arial"/>
              </w:rPr>
              <w:t xml:space="preserve">  </w:t>
            </w:r>
            <w:r w:rsidR="00EA543A">
              <w:rPr>
                <w:rFonts w:ascii="Arial" w:hAnsi="Arial" w:cs="Arial"/>
              </w:rPr>
              <w:t>No</w:t>
            </w:r>
            <w:r w:rsidRPr="00E60E2F">
              <w:rPr>
                <w:rFonts w:ascii="Arial" w:hAnsi="Arial" w:cs="Arial"/>
              </w:rPr>
              <w:t xml:space="preserve">  </w:t>
            </w:r>
          </w:p>
        </w:tc>
      </w:tr>
      <w:tr w:rsidR="00DA4F90" w:rsidRPr="00E60E2F" w14:paraId="4C9993C7" w14:textId="77777777" w:rsidTr="00D07949">
        <w:trPr>
          <w:trHeight w:val="205"/>
        </w:trPr>
        <w:tc>
          <w:tcPr>
            <w:tcW w:w="709" w:type="dxa"/>
          </w:tcPr>
          <w:p w14:paraId="649DBB67"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122B4EF7"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Corner plot or intermittent plot?</w:t>
            </w:r>
          </w:p>
        </w:tc>
        <w:tc>
          <w:tcPr>
            <w:tcW w:w="5894" w:type="dxa"/>
          </w:tcPr>
          <w:p w14:paraId="228111EE"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 xml:space="preserve">Irrelevant for the subject plot as this is a huge land parcels. </w:t>
            </w:r>
          </w:p>
        </w:tc>
      </w:tr>
      <w:tr w:rsidR="00DA4F90" w:rsidRPr="00E60E2F" w14:paraId="54B8922D" w14:textId="77777777" w:rsidTr="00D07949">
        <w:trPr>
          <w:trHeight w:val="81"/>
        </w:trPr>
        <w:tc>
          <w:tcPr>
            <w:tcW w:w="709" w:type="dxa"/>
          </w:tcPr>
          <w:p w14:paraId="3AC71B99"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037AA26A"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Road facilities</w:t>
            </w:r>
          </w:p>
        </w:tc>
        <w:tc>
          <w:tcPr>
            <w:tcW w:w="5894" w:type="dxa"/>
          </w:tcPr>
          <w:p w14:paraId="12B56A38"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Yes</w:t>
            </w:r>
          </w:p>
        </w:tc>
      </w:tr>
      <w:tr w:rsidR="00DA4F90" w:rsidRPr="00E60E2F" w14:paraId="40179182" w14:textId="77777777" w:rsidTr="00D07949">
        <w:trPr>
          <w:trHeight w:val="81"/>
        </w:trPr>
        <w:tc>
          <w:tcPr>
            <w:tcW w:w="709" w:type="dxa"/>
          </w:tcPr>
          <w:p w14:paraId="47CCAC27"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11F52BEA"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Type of road available at present</w:t>
            </w:r>
          </w:p>
        </w:tc>
        <w:tc>
          <w:tcPr>
            <w:tcW w:w="5894" w:type="dxa"/>
          </w:tcPr>
          <w:p w14:paraId="05A25806"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 xml:space="preserve">Bitumen surface road </w:t>
            </w:r>
          </w:p>
        </w:tc>
      </w:tr>
      <w:tr w:rsidR="00DA4F90" w:rsidRPr="00E60E2F" w14:paraId="2AEB221E" w14:textId="77777777" w:rsidTr="00D07949">
        <w:trPr>
          <w:trHeight w:val="81"/>
        </w:trPr>
        <w:tc>
          <w:tcPr>
            <w:tcW w:w="709" w:type="dxa"/>
          </w:tcPr>
          <w:p w14:paraId="6335EBF6"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26AA1E00"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Width of road – is it below 20 ft. or more than 20 ft.</w:t>
            </w:r>
          </w:p>
        </w:tc>
        <w:tc>
          <w:tcPr>
            <w:tcW w:w="5894" w:type="dxa"/>
          </w:tcPr>
          <w:p w14:paraId="674DB379" w14:textId="21D7B888" w:rsidR="00DA4F90" w:rsidRPr="00E60E2F" w:rsidRDefault="00DA4F90" w:rsidP="00D07949">
            <w:pPr>
              <w:pStyle w:val="NoSpacing"/>
              <w:ind w:right="90"/>
              <w:jc w:val="both"/>
              <w:rPr>
                <w:rFonts w:ascii="Arial" w:hAnsi="Arial" w:cs="Arial"/>
              </w:rPr>
            </w:pPr>
            <w:r w:rsidRPr="00E60E2F">
              <w:rPr>
                <w:rFonts w:ascii="Arial" w:hAnsi="Arial" w:cs="Arial"/>
              </w:rPr>
              <w:t xml:space="preserve">  Approx. </w:t>
            </w:r>
            <w:r w:rsidR="00061C45">
              <w:rPr>
                <w:rFonts w:ascii="Arial" w:hAnsi="Arial" w:cs="Arial"/>
              </w:rPr>
              <w:t xml:space="preserve">30 </w:t>
            </w:r>
            <w:r w:rsidR="007A0C5C">
              <w:rPr>
                <w:rFonts w:ascii="Arial" w:hAnsi="Arial" w:cs="Arial"/>
              </w:rPr>
              <w:t>ft</w:t>
            </w:r>
            <w:r w:rsidRPr="00E60E2F">
              <w:rPr>
                <w:rFonts w:ascii="Arial" w:hAnsi="Arial" w:cs="Arial"/>
              </w:rPr>
              <w:t>.</w:t>
            </w:r>
          </w:p>
        </w:tc>
      </w:tr>
      <w:tr w:rsidR="00DA4F90" w:rsidRPr="00E60E2F" w14:paraId="6A71537C" w14:textId="77777777" w:rsidTr="00D07949">
        <w:trPr>
          <w:trHeight w:val="81"/>
        </w:trPr>
        <w:tc>
          <w:tcPr>
            <w:tcW w:w="709" w:type="dxa"/>
          </w:tcPr>
          <w:p w14:paraId="1988A7BA"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2A974158"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Is it a land – locked land?</w:t>
            </w:r>
          </w:p>
        </w:tc>
        <w:tc>
          <w:tcPr>
            <w:tcW w:w="5894" w:type="dxa"/>
          </w:tcPr>
          <w:p w14:paraId="07B29E58"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w:t>
            </w:r>
          </w:p>
        </w:tc>
      </w:tr>
      <w:tr w:rsidR="00DA4F90" w:rsidRPr="00E60E2F" w14:paraId="2ACEDE37" w14:textId="77777777" w:rsidTr="00D07949">
        <w:trPr>
          <w:trHeight w:val="81"/>
        </w:trPr>
        <w:tc>
          <w:tcPr>
            <w:tcW w:w="709" w:type="dxa"/>
          </w:tcPr>
          <w:p w14:paraId="189C9AC2"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4AE9CEBB"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Water potentiality</w:t>
            </w:r>
          </w:p>
        </w:tc>
        <w:tc>
          <w:tcPr>
            <w:tcW w:w="5894" w:type="dxa"/>
          </w:tcPr>
          <w:p w14:paraId="06ACB600" w14:textId="114A4EEE" w:rsidR="00DA4F90" w:rsidRPr="00E60E2F" w:rsidRDefault="00DA4F90" w:rsidP="00D07949">
            <w:pPr>
              <w:pStyle w:val="NoSpacing"/>
              <w:ind w:left="134" w:right="90"/>
              <w:jc w:val="both"/>
              <w:rPr>
                <w:rFonts w:ascii="Arial" w:hAnsi="Arial" w:cs="Arial"/>
              </w:rPr>
            </w:pPr>
            <w:r w:rsidRPr="00E60E2F">
              <w:rPr>
                <w:rFonts w:ascii="Arial" w:hAnsi="Arial" w:cs="Arial"/>
              </w:rPr>
              <w:t xml:space="preserve">Yes, from </w:t>
            </w:r>
            <w:r w:rsidR="00721F7E">
              <w:rPr>
                <w:rFonts w:ascii="Arial" w:hAnsi="Arial" w:cs="Arial"/>
              </w:rPr>
              <w:t>Natural Stream</w:t>
            </w:r>
          </w:p>
        </w:tc>
      </w:tr>
      <w:tr w:rsidR="00DA4F90" w:rsidRPr="00E60E2F" w14:paraId="0C846E08" w14:textId="77777777" w:rsidTr="00D07949">
        <w:trPr>
          <w:trHeight w:val="81"/>
        </w:trPr>
        <w:tc>
          <w:tcPr>
            <w:tcW w:w="709" w:type="dxa"/>
          </w:tcPr>
          <w:p w14:paraId="5D2FB101"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09A66914"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Underground sewerage system</w:t>
            </w:r>
          </w:p>
        </w:tc>
        <w:tc>
          <w:tcPr>
            <w:tcW w:w="5894" w:type="dxa"/>
          </w:tcPr>
          <w:p w14:paraId="5019E574" w14:textId="77777777" w:rsidR="00DA4F90" w:rsidRPr="00E60E2F" w:rsidRDefault="00DA4F90" w:rsidP="00D07949">
            <w:pPr>
              <w:pStyle w:val="NoSpacing"/>
              <w:ind w:right="90"/>
              <w:jc w:val="both"/>
              <w:rPr>
                <w:rFonts w:ascii="Arial" w:hAnsi="Arial" w:cs="Arial"/>
              </w:rPr>
            </w:pPr>
            <w:r w:rsidRPr="00E60E2F">
              <w:rPr>
                <w:rFonts w:ascii="Arial" w:hAnsi="Arial" w:cs="Arial"/>
              </w:rPr>
              <w:t xml:space="preserve">   Not available in the subject locality  </w:t>
            </w:r>
          </w:p>
        </w:tc>
      </w:tr>
      <w:tr w:rsidR="00DA4F90" w:rsidRPr="00E60E2F" w14:paraId="21F60BC9" w14:textId="77777777" w:rsidTr="00D07949">
        <w:trPr>
          <w:trHeight w:val="81"/>
        </w:trPr>
        <w:tc>
          <w:tcPr>
            <w:tcW w:w="709" w:type="dxa"/>
          </w:tcPr>
          <w:p w14:paraId="4F7DE90B"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2C62376B"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Is power supply available at the site?</w:t>
            </w:r>
          </w:p>
        </w:tc>
        <w:tc>
          <w:tcPr>
            <w:tcW w:w="5894" w:type="dxa"/>
          </w:tcPr>
          <w:p w14:paraId="4EF4D757"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 xml:space="preserve">Yes </w:t>
            </w:r>
          </w:p>
        </w:tc>
      </w:tr>
      <w:tr w:rsidR="00DA4F90" w:rsidRPr="00E60E2F" w14:paraId="26A18752" w14:textId="77777777" w:rsidTr="00D07949">
        <w:trPr>
          <w:trHeight w:val="77"/>
        </w:trPr>
        <w:tc>
          <w:tcPr>
            <w:tcW w:w="709" w:type="dxa"/>
          </w:tcPr>
          <w:p w14:paraId="772ED610"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5AD71EEB"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Advantage of the site</w:t>
            </w:r>
          </w:p>
        </w:tc>
        <w:tc>
          <w:tcPr>
            <w:tcW w:w="5894" w:type="dxa"/>
          </w:tcPr>
          <w:p w14:paraId="09CA07FF" w14:textId="2F29AB99" w:rsidR="00DA4F90" w:rsidRPr="00E60E2F" w:rsidRDefault="00DA4F90" w:rsidP="00D07949">
            <w:pPr>
              <w:pStyle w:val="NoSpacing"/>
              <w:ind w:left="134" w:right="90"/>
              <w:jc w:val="both"/>
              <w:rPr>
                <w:rFonts w:ascii="Arial" w:hAnsi="Arial" w:cs="Arial"/>
              </w:rPr>
            </w:pPr>
            <w:r w:rsidRPr="00E60E2F">
              <w:rPr>
                <w:rFonts w:ascii="Arial" w:hAnsi="Arial" w:cs="Arial"/>
              </w:rPr>
              <w:t xml:space="preserve">Proximity to major </w:t>
            </w:r>
            <w:r w:rsidR="00D9704C">
              <w:rPr>
                <w:rFonts w:ascii="Arial" w:hAnsi="Arial" w:cs="Arial"/>
              </w:rPr>
              <w:t xml:space="preserve">limestone and coal mines </w:t>
            </w:r>
          </w:p>
        </w:tc>
      </w:tr>
      <w:tr w:rsidR="00DA4F90" w:rsidRPr="00E60E2F" w14:paraId="5510051D" w14:textId="77777777" w:rsidTr="00D07949">
        <w:trPr>
          <w:trHeight w:val="77"/>
        </w:trPr>
        <w:tc>
          <w:tcPr>
            <w:tcW w:w="709" w:type="dxa"/>
          </w:tcPr>
          <w:p w14:paraId="1DD12BC9"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7C896D12"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Special remarks, if any, like threat of acquisition of land for public service purposes, road widening or applicability of CRZ provisions etc. (Distance from sea-coast / tidal level must be incorporated)</w:t>
            </w:r>
          </w:p>
        </w:tc>
        <w:tc>
          <w:tcPr>
            <w:tcW w:w="5894" w:type="dxa"/>
          </w:tcPr>
          <w:p w14:paraId="3F2A4E70"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None, in our view</w:t>
            </w:r>
          </w:p>
        </w:tc>
      </w:tr>
    </w:tbl>
    <w:p w14:paraId="62A10EFC" w14:textId="77777777" w:rsidR="00DA4F90" w:rsidRDefault="00DA4F90" w:rsidP="00DA4F90">
      <w:pPr>
        <w:outlineLvl w:val="0"/>
        <w:rPr>
          <w:b/>
          <w:u w:val="single"/>
        </w:rPr>
      </w:pPr>
    </w:p>
    <w:p w14:paraId="57C8D780" w14:textId="77777777" w:rsidR="00DA4F90" w:rsidRDefault="00DA4F90" w:rsidP="00DA4F90"/>
    <w:p w14:paraId="4F00304D" w14:textId="77777777" w:rsidR="00DA4F90" w:rsidRDefault="00DA4F90" w:rsidP="00DA4F90"/>
    <w:p w14:paraId="5549DBE7" w14:textId="77777777" w:rsidR="00DA4F90" w:rsidRDefault="00DA4F90" w:rsidP="00DA4F90"/>
    <w:p w14:paraId="0D861645" w14:textId="77777777" w:rsidR="00DA4F90" w:rsidRDefault="00DA4F90" w:rsidP="00DA4F90"/>
    <w:p w14:paraId="6C111760" w14:textId="77777777" w:rsidR="00DA4F90" w:rsidRDefault="00DA4F90" w:rsidP="00DA4F90">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DA4F90" w:rsidRPr="00E60E2F" w14:paraId="5CC60676" w14:textId="77777777" w:rsidTr="00D07949">
        <w:trPr>
          <w:trHeight w:val="447"/>
        </w:trPr>
        <w:tc>
          <w:tcPr>
            <w:tcW w:w="1526" w:type="dxa"/>
            <w:shd w:val="clear" w:color="auto" w:fill="17365D" w:themeFill="text2" w:themeFillShade="BF"/>
            <w:vAlign w:val="center"/>
          </w:tcPr>
          <w:p w14:paraId="66BAB48F" w14:textId="46944032" w:rsidR="00DA4F90" w:rsidRPr="00E60E2F" w:rsidRDefault="00320302" w:rsidP="00320302">
            <w:pPr>
              <w:jc w:val="center"/>
              <w:rPr>
                <w:rFonts w:ascii="Arial" w:hAnsi="Arial" w:cs="Arial"/>
                <w:b/>
                <w:i/>
                <w:sz w:val="22"/>
                <w:szCs w:val="16"/>
              </w:rPr>
            </w:pPr>
            <w:r>
              <w:rPr>
                <w:rFonts w:ascii="Arial" w:hAnsi="Arial" w:cs="Arial"/>
                <w:b/>
              </w:rPr>
              <w:lastRenderedPageBreak/>
              <w:t xml:space="preserve">PART </w:t>
            </w:r>
            <w:r w:rsidRPr="00266B14">
              <w:rPr>
                <w:rFonts w:ascii="Arial" w:hAnsi="Arial" w:cs="Arial"/>
                <w:b/>
              </w:rPr>
              <w:t>C</w:t>
            </w:r>
          </w:p>
        </w:tc>
        <w:tc>
          <w:tcPr>
            <w:tcW w:w="7899" w:type="dxa"/>
            <w:shd w:val="clear" w:color="auto" w:fill="DBE5F1" w:themeFill="accent1" w:themeFillTint="33"/>
            <w:vAlign w:val="center"/>
          </w:tcPr>
          <w:p w14:paraId="23ADC75D" w14:textId="77777777" w:rsidR="00DA4F90" w:rsidRPr="00E60E2F" w:rsidRDefault="00DA4F90" w:rsidP="00D07949">
            <w:pPr>
              <w:jc w:val="center"/>
              <w:rPr>
                <w:rFonts w:ascii="Arial" w:hAnsi="Arial" w:cs="Arial"/>
                <w:b/>
                <w:i/>
                <w:sz w:val="22"/>
                <w:szCs w:val="16"/>
              </w:rPr>
            </w:pPr>
            <w:r w:rsidRPr="00E60E2F">
              <w:rPr>
                <w:rFonts w:ascii="Arial" w:hAnsi="Arial" w:cs="Arial"/>
                <w:b/>
                <w:sz w:val="22"/>
              </w:rPr>
              <w:t>VALUATION OF LAND</w:t>
            </w:r>
          </w:p>
        </w:tc>
      </w:tr>
    </w:tbl>
    <w:p w14:paraId="33F2C83E" w14:textId="77777777" w:rsidR="00DA4F90" w:rsidRDefault="00DA4F90" w:rsidP="00DA4F9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DA4F90" w:rsidRPr="00E60E2F" w14:paraId="692327F6" w14:textId="77777777" w:rsidTr="00D07949">
        <w:trPr>
          <w:trHeight w:val="144"/>
          <w:jc w:val="center"/>
        </w:trPr>
        <w:tc>
          <w:tcPr>
            <w:tcW w:w="591" w:type="dxa"/>
            <w:vMerge w:val="restart"/>
            <w:shd w:val="clear" w:color="auto" w:fill="auto"/>
          </w:tcPr>
          <w:p w14:paraId="03F8B12B" w14:textId="77777777"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vAlign w:val="center"/>
          </w:tcPr>
          <w:p w14:paraId="76B16C66" w14:textId="77777777" w:rsidR="00DA4F90" w:rsidRPr="00E60E2F" w:rsidRDefault="00DA4F90" w:rsidP="00D07949">
            <w:pPr>
              <w:pStyle w:val="NoSpacing"/>
              <w:spacing w:line="276" w:lineRule="auto"/>
              <w:rPr>
                <w:rFonts w:ascii="Arial" w:hAnsi="Arial" w:cs="Arial"/>
              </w:rPr>
            </w:pPr>
            <w:r w:rsidRPr="00E60E2F">
              <w:rPr>
                <w:rFonts w:ascii="Arial" w:hAnsi="Arial" w:cs="Arial"/>
              </w:rPr>
              <w:t>Size of Plot</w:t>
            </w:r>
          </w:p>
        </w:tc>
        <w:tc>
          <w:tcPr>
            <w:tcW w:w="5847" w:type="dxa"/>
            <w:shd w:val="clear" w:color="auto" w:fill="auto"/>
            <w:vAlign w:val="center"/>
          </w:tcPr>
          <w:p w14:paraId="0F988496" w14:textId="19828519" w:rsidR="00DA4F90" w:rsidRPr="00E60E2F" w:rsidRDefault="005B6F44" w:rsidP="00D07949">
            <w:pPr>
              <w:pStyle w:val="NoSpacing"/>
              <w:jc w:val="both"/>
              <w:rPr>
                <w:rFonts w:ascii="Arial" w:hAnsi="Arial" w:cs="Arial"/>
              </w:rPr>
            </w:pPr>
            <w:r>
              <w:rPr>
                <w:rFonts w:ascii="Arial" w:hAnsi="Arial" w:cs="Arial"/>
              </w:rPr>
              <w:t>883379 sq.mtr</w:t>
            </w:r>
            <w:r w:rsidR="00EA543A">
              <w:rPr>
                <w:rFonts w:ascii="Arial" w:hAnsi="Arial" w:cs="Arial"/>
              </w:rPr>
              <w:t xml:space="preserve"> </w:t>
            </w:r>
            <w:r>
              <w:rPr>
                <w:rFonts w:ascii="Arial" w:hAnsi="Arial" w:cs="Arial"/>
              </w:rPr>
              <w:t>/ 88.33 hectares</w:t>
            </w:r>
            <w:r w:rsidR="00EA543A">
              <w:rPr>
                <w:rFonts w:ascii="Arial" w:hAnsi="Arial" w:cs="Arial"/>
              </w:rPr>
              <w:t xml:space="preserve"> </w:t>
            </w:r>
            <w:r>
              <w:rPr>
                <w:rFonts w:ascii="Arial" w:hAnsi="Arial" w:cs="Arial"/>
              </w:rPr>
              <w:t>/ 218.26 acres</w:t>
            </w:r>
          </w:p>
        </w:tc>
      </w:tr>
      <w:tr w:rsidR="00DA4F90" w:rsidRPr="00E60E2F" w14:paraId="25F11FB0" w14:textId="77777777" w:rsidTr="00D07949">
        <w:trPr>
          <w:trHeight w:val="64"/>
          <w:jc w:val="center"/>
        </w:trPr>
        <w:tc>
          <w:tcPr>
            <w:tcW w:w="591" w:type="dxa"/>
            <w:vMerge/>
            <w:shd w:val="clear" w:color="auto" w:fill="auto"/>
            <w:vAlign w:val="center"/>
          </w:tcPr>
          <w:p w14:paraId="04C0EE6C" w14:textId="77777777" w:rsidR="00DA4F90" w:rsidRPr="00E60E2F" w:rsidRDefault="00DA4F90" w:rsidP="007A2166">
            <w:pPr>
              <w:numPr>
                <w:ilvl w:val="0"/>
                <w:numId w:val="66"/>
              </w:numPr>
              <w:spacing w:line="276" w:lineRule="auto"/>
              <w:jc w:val="center"/>
              <w:rPr>
                <w:rFonts w:ascii="Arial" w:hAnsi="Arial" w:cs="Arial"/>
                <w:sz w:val="22"/>
              </w:rPr>
            </w:pPr>
          </w:p>
        </w:tc>
        <w:tc>
          <w:tcPr>
            <w:tcW w:w="4804" w:type="dxa"/>
            <w:shd w:val="clear" w:color="auto" w:fill="auto"/>
          </w:tcPr>
          <w:p w14:paraId="788767D8" w14:textId="77777777" w:rsidR="00DA4F90" w:rsidRPr="00E60E2F" w:rsidRDefault="00DA4F90" w:rsidP="00D07949">
            <w:pPr>
              <w:pStyle w:val="NoSpacing"/>
              <w:spacing w:line="276" w:lineRule="auto"/>
              <w:rPr>
                <w:rFonts w:ascii="Arial" w:hAnsi="Arial" w:cs="Arial"/>
              </w:rPr>
            </w:pPr>
            <w:r w:rsidRPr="00E60E2F">
              <w:rPr>
                <w:rFonts w:ascii="Arial" w:hAnsi="Arial" w:cs="Arial"/>
              </w:rPr>
              <w:t>North &amp; South</w:t>
            </w:r>
          </w:p>
        </w:tc>
        <w:tc>
          <w:tcPr>
            <w:tcW w:w="5847" w:type="dxa"/>
            <w:shd w:val="clear" w:color="auto" w:fill="auto"/>
            <w:vAlign w:val="center"/>
          </w:tcPr>
          <w:p w14:paraId="7DA7B5A9" w14:textId="77777777" w:rsidR="00DA4F90" w:rsidRPr="00E60E2F" w:rsidRDefault="00DA4F90" w:rsidP="00D07949">
            <w:pPr>
              <w:pStyle w:val="NoSpacing"/>
              <w:jc w:val="both"/>
              <w:rPr>
                <w:rFonts w:ascii="Arial" w:hAnsi="Arial" w:cs="Arial"/>
              </w:rPr>
            </w:pPr>
            <w:r w:rsidRPr="00E60E2F">
              <w:rPr>
                <w:rFonts w:ascii="Arial" w:hAnsi="Arial" w:cs="Arial"/>
              </w:rPr>
              <w:t>No information available in the provided documents.</w:t>
            </w:r>
          </w:p>
        </w:tc>
      </w:tr>
      <w:tr w:rsidR="00DA4F90" w:rsidRPr="00E60E2F" w14:paraId="2958816C" w14:textId="77777777" w:rsidTr="00D07949">
        <w:trPr>
          <w:trHeight w:val="158"/>
          <w:jc w:val="center"/>
        </w:trPr>
        <w:tc>
          <w:tcPr>
            <w:tcW w:w="591" w:type="dxa"/>
            <w:vMerge/>
            <w:shd w:val="clear" w:color="auto" w:fill="auto"/>
            <w:vAlign w:val="center"/>
          </w:tcPr>
          <w:p w14:paraId="2E597031" w14:textId="77777777" w:rsidR="00DA4F90" w:rsidRPr="00E60E2F" w:rsidRDefault="00DA4F90" w:rsidP="007A2166">
            <w:pPr>
              <w:numPr>
                <w:ilvl w:val="0"/>
                <w:numId w:val="66"/>
              </w:numPr>
              <w:spacing w:line="276" w:lineRule="auto"/>
              <w:jc w:val="center"/>
              <w:rPr>
                <w:rFonts w:ascii="Arial" w:hAnsi="Arial" w:cs="Arial"/>
                <w:sz w:val="22"/>
              </w:rPr>
            </w:pPr>
          </w:p>
        </w:tc>
        <w:tc>
          <w:tcPr>
            <w:tcW w:w="4804" w:type="dxa"/>
            <w:shd w:val="clear" w:color="auto" w:fill="auto"/>
          </w:tcPr>
          <w:p w14:paraId="3831C5B1" w14:textId="77777777" w:rsidR="00DA4F90" w:rsidRPr="00E60E2F" w:rsidRDefault="00DA4F90" w:rsidP="00D07949">
            <w:pPr>
              <w:pStyle w:val="NoSpacing"/>
              <w:spacing w:line="276" w:lineRule="auto"/>
              <w:rPr>
                <w:rFonts w:ascii="Arial" w:hAnsi="Arial" w:cs="Arial"/>
              </w:rPr>
            </w:pPr>
            <w:r w:rsidRPr="00E60E2F">
              <w:rPr>
                <w:rFonts w:ascii="Arial" w:hAnsi="Arial" w:cs="Arial"/>
              </w:rPr>
              <w:t>East &amp; West</w:t>
            </w:r>
          </w:p>
        </w:tc>
        <w:tc>
          <w:tcPr>
            <w:tcW w:w="5847" w:type="dxa"/>
            <w:shd w:val="clear" w:color="auto" w:fill="auto"/>
            <w:vAlign w:val="center"/>
          </w:tcPr>
          <w:p w14:paraId="6879F27D" w14:textId="77777777" w:rsidR="00DA4F90" w:rsidRPr="00E60E2F" w:rsidRDefault="00DA4F90" w:rsidP="00D07949">
            <w:pPr>
              <w:pStyle w:val="NoSpacing"/>
              <w:jc w:val="both"/>
              <w:rPr>
                <w:rFonts w:ascii="Arial" w:hAnsi="Arial" w:cs="Arial"/>
              </w:rPr>
            </w:pPr>
            <w:r w:rsidRPr="00E60E2F">
              <w:rPr>
                <w:rFonts w:ascii="Arial" w:hAnsi="Arial" w:cs="Arial"/>
              </w:rPr>
              <w:t>No information available in the provided documents.</w:t>
            </w:r>
          </w:p>
        </w:tc>
      </w:tr>
      <w:tr w:rsidR="00DA4F90" w:rsidRPr="00E60E2F" w14:paraId="44FF57A6" w14:textId="77777777" w:rsidTr="00D07949">
        <w:trPr>
          <w:trHeight w:val="158"/>
          <w:jc w:val="center"/>
        </w:trPr>
        <w:tc>
          <w:tcPr>
            <w:tcW w:w="591" w:type="dxa"/>
            <w:vMerge w:val="restart"/>
            <w:shd w:val="clear" w:color="auto" w:fill="auto"/>
          </w:tcPr>
          <w:p w14:paraId="4369E82C" w14:textId="77777777"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14:paraId="50FCB4F4" w14:textId="77777777" w:rsidR="00DA4F90" w:rsidRPr="00E60E2F" w:rsidRDefault="00DA4F90" w:rsidP="00D07949">
            <w:pPr>
              <w:pStyle w:val="NoSpacing"/>
              <w:spacing w:line="276" w:lineRule="auto"/>
              <w:rPr>
                <w:rFonts w:ascii="Arial" w:hAnsi="Arial" w:cs="Arial"/>
              </w:rPr>
            </w:pPr>
            <w:r w:rsidRPr="00E60E2F">
              <w:rPr>
                <w:rFonts w:ascii="Arial" w:hAnsi="Arial" w:cs="Arial"/>
              </w:rPr>
              <w:t>Total extent of the plot</w:t>
            </w:r>
          </w:p>
        </w:tc>
        <w:tc>
          <w:tcPr>
            <w:tcW w:w="5847" w:type="dxa"/>
            <w:shd w:val="clear" w:color="auto" w:fill="auto"/>
            <w:vAlign w:val="center"/>
          </w:tcPr>
          <w:p w14:paraId="09B6CDBC" w14:textId="3F38D53E" w:rsidR="00DA4F90" w:rsidRPr="00E60E2F" w:rsidRDefault="005B6F44" w:rsidP="00D07949">
            <w:pPr>
              <w:pStyle w:val="NoSpacing"/>
              <w:jc w:val="both"/>
              <w:rPr>
                <w:rFonts w:ascii="Arial" w:hAnsi="Arial" w:cs="Arial"/>
              </w:rPr>
            </w:pPr>
            <w:r>
              <w:rPr>
                <w:rFonts w:ascii="Arial" w:hAnsi="Arial" w:cs="Arial"/>
              </w:rPr>
              <w:t>883379 sq.mtr</w:t>
            </w:r>
            <w:r w:rsidR="00EA543A">
              <w:rPr>
                <w:rFonts w:ascii="Arial" w:hAnsi="Arial" w:cs="Arial"/>
              </w:rPr>
              <w:t xml:space="preserve"> </w:t>
            </w:r>
            <w:r>
              <w:rPr>
                <w:rFonts w:ascii="Arial" w:hAnsi="Arial" w:cs="Arial"/>
              </w:rPr>
              <w:t>/ 88.33 hectares/ 218.26 acres</w:t>
            </w:r>
          </w:p>
        </w:tc>
      </w:tr>
      <w:tr w:rsidR="00DA4F90" w:rsidRPr="00E60E2F" w14:paraId="59D6D3CF" w14:textId="77777777" w:rsidTr="00D07949">
        <w:trPr>
          <w:trHeight w:val="158"/>
          <w:jc w:val="center"/>
        </w:trPr>
        <w:tc>
          <w:tcPr>
            <w:tcW w:w="591" w:type="dxa"/>
            <w:vMerge/>
            <w:shd w:val="clear" w:color="auto" w:fill="auto"/>
          </w:tcPr>
          <w:p w14:paraId="12D2578B" w14:textId="77777777"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14:paraId="2A7539FA" w14:textId="77777777" w:rsidR="00DA4F90" w:rsidRPr="00E60E2F" w:rsidRDefault="00DA4F90" w:rsidP="00D07949">
            <w:pPr>
              <w:pStyle w:val="NoSpacing"/>
              <w:spacing w:line="276" w:lineRule="auto"/>
              <w:rPr>
                <w:rFonts w:ascii="Arial" w:hAnsi="Arial" w:cs="Arial"/>
              </w:rPr>
            </w:pPr>
            <w:r w:rsidRPr="00E60E2F">
              <w:rPr>
                <w:rFonts w:ascii="Arial" w:hAnsi="Arial" w:cs="Arial"/>
              </w:rPr>
              <w:t>Area adopted on the basis of</w:t>
            </w:r>
          </w:p>
        </w:tc>
        <w:tc>
          <w:tcPr>
            <w:tcW w:w="5847" w:type="dxa"/>
            <w:shd w:val="clear" w:color="auto" w:fill="auto"/>
          </w:tcPr>
          <w:p w14:paraId="6E3DF46C" w14:textId="1D48540F" w:rsidR="00DA4F90" w:rsidRPr="00E60E2F" w:rsidRDefault="00773D47" w:rsidP="00D07949">
            <w:pPr>
              <w:pStyle w:val="NoSpacing"/>
              <w:jc w:val="both"/>
              <w:rPr>
                <w:rFonts w:ascii="Arial" w:hAnsi="Arial" w:cs="Arial"/>
                <w:b/>
              </w:rPr>
            </w:pPr>
            <w:sdt>
              <w:sdtPr>
                <w:rPr>
                  <w:rFonts w:ascii="Arial" w:hAnsi="Arial" w:cs="Arial"/>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DA4F90" w:rsidRPr="00E60E2F">
                  <w:rPr>
                    <w:rFonts w:ascii="Arial" w:hAnsi="Arial" w:cs="Arial"/>
                    <w:lang w:val="en-IN"/>
                  </w:rPr>
                  <w:t>Property documents only since site measurement couldn't be carried out</w:t>
                </w:r>
              </w:sdtContent>
            </w:sdt>
            <w:r w:rsidR="00DA4F90" w:rsidRPr="00E60E2F">
              <w:rPr>
                <w:rFonts w:ascii="Arial" w:hAnsi="Arial" w:cs="Arial"/>
              </w:rPr>
              <w:t xml:space="preserve"> as the subject plot is of ultra lar</w:t>
            </w:r>
            <w:r w:rsidR="00FF2FF4">
              <w:rPr>
                <w:rFonts w:ascii="Arial" w:hAnsi="Arial" w:cs="Arial"/>
              </w:rPr>
              <w:t>ge size and irregular in shape and there is no demarcation on any side of the plant.</w:t>
            </w:r>
            <w:r w:rsidR="00DA4F90" w:rsidRPr="00E60E2F">
              <w:rPr>
                <w:rFonts w:ascii="Arial" w:hAnsi="Arial" w:cs="Arial"/>
              </w:rPr>
              <w:t xml:space="preserve"> </w:t>
            </w:r>
          </w:p>
        </w:tc>
      </w:tr>
      <w:tr w:rsidR="00DA4F90" w:rsidRPr="00E60E2F" w14:paraId="2EED31FB" w14:textId="77777777" w:rsidTr="00D07949">
        <w:trPr>
          <w:trHeight w:val="158"/>
          <w:jc w:val="center"/>
        </w:trPr>
        <w:tc>
          <w:tcPr>
            <w:tcW w:w="591" w:type="dxa"/>
            <w:vMerge/>
            <w:shd w:val="clear" w:color="auto" w:fill="auto"/>
          </w:tcPr>
          <w:p w14:paraId="2188A0B7" w14:textId="77777777"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14:paraId="118A5145"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Remarks &amp; observations, if any</w:t>
            </w:r>
          </w:p>
        </w:tc>
        <w:tc>
          <w:tcPr>
            <w:tcW w:w="5847" w:type="dxa"/>
            <w:shd w:val="clear" w:color="auto" w:fill="auto"/>
          </w:tcPr>
          <w:p w14:paraId="025C6DCE" w14:textId="77DF8DB6" w:rsidR="00DA4F90" w:rsidRPr="00E60E2F" w:rsidRDefault="00DA4F90" w:rsidP="00D07949">
            <w:pPr>
              <w:pStyle w:val="NoSpacing"/>
              <w:jc w:val="both"/>
              <w:rPr>
                <w:rFonts w:ascii="Arial" w:hAnsi="Arial" w:cs="Arial"/>
              </w:rPr>
            </w:pPr>
            <w:r w:rsidRPr="00E60E2F">
              <w:rPr>
                <w:rFonts w:ascii="Arial" w:hAnsi="Arial" w:cs="Arial"/>
              </w:rPr>
              <w:t xml:space="preserve">Area adopted on the basis of </w:t>
            </w:r>
            <w:r w:rsidR="006913C0">
              <w:rPr>
                <w:rFonts w:ascii="Arial" w:hAnsi="Arial" w:cs="Arial"/>
              </w:rPr>
              <w:t>Sale</w:t>
            </w:r>
            <w:r w:rsidRPr="00E60E2F">
              <w:rPr>
                <w:rFonts w:ascii="Arial" w:hAnsi="Arial" w:cs="Arial"/>
              </w:rPr>
              <w:t xml:space="preserve"> deed provided to us by the company </w:t>
            </w:r>
          </w:p>
        </w:tc>
      </w:tr>
      <w:tr w:rsidR="00DA4F90" w:rsidRPr="00E60E2F" w14:paraId="5B2D3EFD" w14:textId="77777777" w:rsidTr="00D07949">
        <w:trPr>
          <w:trHeight w:val="158"/>
          <w:jc w:val="center"/>
        </w:trPr>
        <w:tc>
          <w:tcPr>
            <w:tcW w:w="591" w:type="dxa"/>
            <w:shd w:val="clear" w:color="auto" w:fill="auto"/>
          </w:tcPr>
          <w:p w14:paraId="5CA3423A" w14:textId="77777777"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14:paraId="7E3085F4"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Prevailing market rate (Along with details /reference of at least two latest deals/transactions with respect to adjacent properties in the areas)</w:t>
            </w:r>
          </w:p>
        </w:tc>
        <w:tc>
          <w:tcPr>
            <w:tcW w:w="5847" w:type="dxa"/>
            <w:shd w:val="clear" w:color="auto" w:fill="auto"/>
          </w:tcPr>
          <w:p w14:paraId="268FEE82" w14:textId="27DCCFC7" w:rsidR="00DA4F90" w:rsidRPr="00830550" w:rsidRDefault="00DA4F90" w:rsidP="00D07949">
            <w:pPr>
              <w:pStyle w:val="NoSpacing"/>
              <w:spacing w:line="276" w:lineRule="auto"/>
              <w:jc w:val="both"/>
              <w:rPr>
                <w:rFonts w:ascii="Arial" w:hAnsi="Arial" w:cs="Arial"/>
              </w:rPr>
            </w:pPr>
            <w:r w:rsidRPr="00830550">
              <w:rPr>
                <w:rFonts w:ascii="Arial" w:hAnsi="Arial" w:cs="Arial"/>
              </w:rPr>
              <w:t>Refer to the</w:t>
            </w:r>
            <w:r w:rsidR="00FF2FF4" w:rsidRPr="00830550">
              <w:rPr>
                <w:rFonts w:ascii="Arial" w:hAnsi="Arial" w:cs="Arial"/>
              </w:rPr>
              <w:t xml:space="preserve"> land assessment section </w:t>
            </w:r>
            <w:r w:rsidR="00830550" w:rsidRPr="00830550">
              <w:rPr>
                <w:rFonts w:ascii="Arial" w:hAnsi="Arial" w:cs="Arial"/>
              </w:rPr>
              <w:t>in later part of the report</w:t>
            </w:r>
          </w:p>
          <w:p w14:paraId="7ABDB748" w14:textId="77777777" w:rsidR="00DA4F90" w:rsidRPr="00FF2FF4" w:rsidRDefault="00DA4F90" w:rsidP="00D07949">
            <w:pPr>
              <w:pStyle w:val="NoSpacing"/>
              <w:spacing w:line="276" w:lineRule="auto"/>
              <w:jc w:val="both"/>
              <w:rPr>
                <w:rFonts w:ascii="Arial" w:hAnsi="Arial" w:cs="Arial"/>
                <w:i/>
                <w:highlight w:val="yellow"/>
              </w:rPr>
            </w:pPr>
          </w:p>
        </w:tc>
      </w:tr>
      <w:tr w:rsidR="00DA4F90" w:rsidRPr="00E60E2F" w14:paraId="13E8D098" w14:textId="77777777" w:rsidTr="00D07949">
        <w:trPr>
          <w:trHeight w:val="158"/>
          <w:jc w:val="center"/>
        </w:trPr>
        <w:tc>
          <w:tcPr>
            <w:tcW w:w="591" w:type="dxa"/>
            <w:shd w:val="clear" w:color="auto" w:fill="auto"/>
          </w:tcPr>
          <w:p w14:paraId="71D6573C" w14:textId="77777777"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14:paraId="46DD8525"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Guideline rate (an evidence thereof to be enclosed)</w:t>
            </w:r>
          </w:p>
        </w:tc>
        <w:tc>
          <w:tcPr>
            <w:tcW w:w="5847" w:type="dxa"/>
            <w:shd w:val="clear" w:color="auto" w:fill="auto"/>
          </w:tcPr>
          <w:p w14:paraId="3B49A918" w14:textId="76496F61" w:rsidR="00DA4F90" w:rsidRPr="00FF2FF4" w:rsidRDefault="00DA4F90" w:rsidP="00EB4484">
            <w:pPr>
              <w:jc w:val="both"/>
              <w:rPr>
                <w:rFonts w:ascii="Arial" w:hAnsi="Arial" w:cs="Arial"/>
                <w:b/>
                <w:sz w:val="22"/>
                <w:highlight w:val="yellow"/>
              </w:rPr>
            </w:pPr>
            <w:r w:rsidRPr="00830550">
              <w:rPr>
                <w:rFonts w:ascii="Arial" w:hAnsi="Arial" w:cs="Arial"/>
                <w:sz w:val="22"/>
              </w:rPr>
              <w:t xml:space="preserve">Refer to the sheet attached </w:t>
            </w:r>
            <w:r w:rsidR="00EB4484">
              <w:rPr>
                <w:rFonts w:ascii="Arial" w:hAnsi="Arial" w:cs="Arial"/>
                <w:sz w:val="22"/>
              </w:rPr>
              <w:t>in later part of Report</w:t>
            </w:r>
          </w:p>
        </w:tc>
      </w:tr>
      <w:tr w:rsidR="00DA4F90" w:rsidRPr="00E60E2F" w14:paraId="49189634" w14:textId="77777777" w:rsidTr="00D07949">
        <w:trPr>
          <w:trHeight w:val="158"/>
          <w:jc w:val="center"/>
        </w:trPr>
        <w:tc>
          <w:tcPr>
            <w:tcW w:w="591" w:type="dxa"/>
            <w:shd w:val="clear" w:color="auto" w:fill="auto"/>
          </w:tcPr>
          <w:p w14:paraId="659706A5" w14:textId="77777777"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14:paraId="6DE6E751"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Assessed / adopted rate of valuation</w:t>
            </w:r>
          </w:p>
        </w:tc>
        <w:tc>
          <w:tcPr>
            <w:tcW w:w="5847" w:type="dxa"/>
            <w:shd w:val="clear" w:color="auto" w:fill="auto"/>
          </w:tcPr>
          <w:p w14:paraId="4E450689" w14:textId="1999F91C" w:rsidR="00DA4F90" w:rsidRPr="00830550" w:rsidRDefault="00830550" w:rsidP="00830550">
            <w:pPr>
              <w:pStyle w:val="NoSpacing"/>
              <w:spacing w:line="276" w:lineRule="auto"/>
              <w:jc w:val="both"/>
              <w:rPr>
                <w:rFonts w:ascii="Arial" w:hAnsi="Arial" w:cs="Arial"/>
              </w:rPr>
            </w:pPr>
            <w:r w:rsidRPr="00830550">
              <w:rPr>
                <w:rFonts w:ascii="Arial" w:hAnsi="Arial" w:cs="Arial"/>
              </w:rPr>
              <w:t>Refer to the land assessment section in later part of the report</w:t>
            </w:r>
          </w:p>
        </w:tc>
      </w:tr>
      <w:tr w:rsidR="00DA4F90" w:rsidRPr="00E60E2F" w14:paraId="57F35987" w14:textId="77777777" w:rsidTr="00D07949">
        <w:trPr>
          <w:trHeight w:val="70"/>
          <w:jc w:val="center"/>
        </w:trPr>
        <w:tc>
          <w:tcPr>
            <w:tcW w:w="591" w:type="dxa"/>
            <w:shd w:val="clear" w:color="auto" w:fill="auto"/>
          </w:tcPr>
          <w:p w14:paraId="4F4719F6" w14:textId="77777777"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14:paraId="75BBE0BC"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 xml:space="preserve">Estimated value of land </w:t>
            </w:r>
            <w:r w:rsidRPr="00E60E2F">
              <w:rPr>
                <w:rFonts w:ascii="Arial" w:hAnsi="Arial" w:cs="Arial"/>
                <w:b/>
              </w:rPr>
              <w:t>(A)</w:t>
            </w:r>
          </w:p>
        </w:tc>
        <w:tc>
          <w:tcPr>
            <w:tcW w:w="5847" w:type="dxa"/>
            <w:shd w:val="clear" w:color="auto" w:fill="auto"/>
          </w:tcPr>
          <w:p w14:paraId="43A97B7E" w14:textId="2631730A" w:rsidR="00DA4F90" w:rsidRPr="00830550" w:rsidRDefault="00830550" w:rsidP="00D07949">
            <w:pPr>
              <w:jc w:val="both"/>
              <w:rPr>
                <w:rFonts w:ascii="Arial" w:hAnsi="Arial" w:cs="Arial"/>
                <w:b/>
                <w:sz w:val="22"/>
                <w:highlight w:val="yellow"/>
              </w:rPr>
            </w:pPr>
            <w:r w:rsidRPr="00830550">
              <w:rPr>
                <w:rFonts w:ascii="Arial" w:hAnsi="Arial" w:cs="Arial"/>
                <w:b/>
                <w:sz w:val="22"/>
              </w:rPr>
              <w:t>Rs.22,38,50,000/-</w:t>
            </w:r>
          </w:p>
        </w:tc>
      </w:tr>
    </w:tbl>
    <w:p w14:paraId="2DBE7832" w14:textId="77777777" w:rsidR="00DA4F90" w:rsidRDefault="00DA4F90" w:rsidP="00DA4F90"/>
    <w:p w14:paraId="7F15DC12" w14:textId="23900858" w:rsidR="00DA4F90" w:rsidRPr="00E60E2F" w:rsidRDefault="00DA4F90" w:rsidP="00DA3FF8">
      <w:pPr>
        <w:jc w:val="center"/>
        <w:rPr>
          <w:rFonts w:ascii="Arial" w:hAnsi="Arial" w:cs="Arial"/>
          <w:b/>
          <w:i/>
          <w:sz w:val="16"/>
          <w:szCs w:val="16"/>
        </w:rPr>
      </w:pPr>
      <w:r>
        <w:rPr>
          <w:rFonts w:ascii="Arial" w:hAnsi="Arial" w:cs="Arial"/>
          <w:b/>
          <w:i/>
          <w:sz w:val="16"/>
          <w:szCs w:val="16"/>
        </w:rPr>
        <w:br w:type="page"/>
      </w:r>
    </w:p>
    <w:tbl>
      <w:tblPr>
        <w:tblW w:w="99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53"/>
      </w:tblGrid>
      <w:tr w:rsidR="00DA4F90" w:rsidRPr="00E60E2F" w14:paraId="50D3B3BE" w14:textId="77777777" w:rsidTr="00D07949">
        <w:trPr>
          <w:trHeight w:val="96"/>
        </w:trPr>
        <w:tc>
          <w:tcPr>
            <w:tcW w:w="9953" w:type="dxa"/>
            <w:tcBorders>
              <w:bottom w:val="single" w:sz="4" w:space="0" w:color="auto"/>
            </w:tcBorders>
            <w:shd w:val="clear" w:color="auto" w:fill="C6D9F1" w:themeFill="text2" w:themeFillTint="33"/>
            <w:vAlign w:val="center"/>
          </w:tcPr>
          <w:p w14:paraId="04A88A71" w14:textId="77777777" w:rsidR="00DA4F90" w:rsidRPr="00E60E2F" w:rsidRDefault="00DA4F90" w:rsidP="00D07949">
            <w:pPr>
              <w:tabs>
                <w:tab w:val="left" w:pos="360"/>
              </w:tabs>
              <w:spacing w:line="276" w:lineRule="auto"/>
              <w:jc w:val="center"/>
              <w:rPr>
                <w:rFonts w:ascii="Arial" w:hAnsi="Arial" w:cs="Arial"/>
                <w:b/>
              </w:rPr>
            </w:pPr>
            <w:r w:rsidRPr="00E60E2F">
              <w:rPr>
                <w:rFonts w:ascii="Arial" w:hAnsi="Arial" w:cs="Arial"/>
                <w:b/>
              </w:rPr>
              <w:lastRenderedPageBreak/>
              <w:t>LAND VALUATION ASSESSMENT</w:t>
            </w:r>
          </w:p>
        </w:tc>
      </w:tr>
    </w:tbl>
    <w:p w14:paraId="64A35DAF" w14:textId="77777777" w:rsidR="00DA4F90" w:rsidRPr="00E60E2F" w:rsidRDefault="00DA4F90" w:rsidP="00DA4F90">
      <w:pPr>
        <w:rPr>
          <w:rFonts w:ascii="Arial" w:hAnsi="Arial" w:cs="Arial"/>
        </w:rPr>
      </w:pPr>
    </w:p>
    <w:p w14:paraId="48585CD1" w14:textId="294CC311" w:rsidR="00DA4F90" w:rsidRPr="00DE03A1" w:rsidRDefault="00DA4F90" w:rsidP="005272AD">
      <w:pPr>
        <w:pStyle w:val="ListParagraph"/>
        <w:numPr>
          <w:ilvl w:val="0"/>
          <w:numId w:val="56"/>
        </w:numPr>
        <w:spacing w:line="360" w:lineRule="auto"/>
        <w:ind w:left="284" w:hanging="284"/>
        <w:jc w:val="both"/>
        <w:rPr>
          <w:rFonts w:ascii="Arial" w:hAnsi="Arial" w:cs="Arial"/>
        </w:rPr>
      </w:pPr>
      <w:r w:rsidRPr="00DE03A1">
        <w:rPr>
          <w:rFonts w:ascii="Arial" w:hAnsi="Arial" w:cs="Arial"/>
          <w:b/>
        </w:rPr>
        <w:t xml:space="preserve">METHODOLOGY ADOPTED: </w:t>
      </w:r>
      <w:r w:rsidR="00DE03A1" w:rsidRPr="00603455">
        <w:rPr>
          <w:rFonts w:ascii="Arial" w:hAnsi="Arial" w:cs="Arial"/>
          <w:sz w:val="22"/>
        </w:rPr>
        <w:t xml:space="preserve">For the purpose of setting up the Cement Plant total land acquired by M/s JUD Cement Limited at Wahiajer is over 218.29 Acres/88.34Ha out of which </w:t>
      </w:r>
      <w:r w:rsidR="003E7969" w:rsidRPr="00603455">
        <w:rPr>
          <w:rFonts w:ascii="Arial" w:hAnsi="Arial" w:cs="Arial"/>
          <w:sz w:val="22"/>
        </w:rPr>
        <w:t xml:space="preserve">29.89 acres </w:t>
      </w:r>
      <w:r w:rsidR="003E7969">
        <w:rPr>
          <w:rFonts w:ascii="Arial" w:hAnsi="Arial" w:cs="Arial"/>
          <w:sz w:val="22"/>
        </w:rPr>
        <w:t>/12.10Ha</w:t>
      </w:r>
      <w:r w:rsidR="00DE03A1" w:rsidRPr="00603455">
        <w:rPr>
          <w:rFonts w:ascii="Arial" w:hAnsi="Arial" w:cs="Arial"/>
          <w:sz w:val="22"/>
        </w:rPr>
        <w:t xml:space="preserve"> is the plant area where all the units required for production is setup (as per the Site Plan produced by M/s A.C. Gogoi &amp; Associates after GPS survey)</w:t>
      </w:r>
      <w:r w:rsidR="00DE03A1">
        <w:rPr>
          <w:rFonts w:ascii="Arial" w:hAnsi="Arial" w:cs="Arial"/>
          <w:sz w:val="22"/>
        </w:rPr>
        <w:t>.</w:t>
      </w:r>
    </w:p>
    <w:p w14:paraId="4BDC8A96" w14:textId="77777777" w:rsidR="00DE03A1" w:rsidRPr="00DE03A1" w:rsidRDefault="00DE03A1" w:rsidP="00DE03A1">
      <w:pPr>
        <w:spacing w:line="360" w:lineRule="auto"/>
        <w:jc w:val="both"/>
        <w:rPr>
          <w:rFonts w:ascii="Arial" w:hAnsi="Arial" w:cs="Arial"/>
        </w:rPr>
      </w:pPr>
    </w:p>
    <w:p w14:paraId="00E42365" w14:textId="77777777" w:rsidR="003E7969" w:rsidRDefault="00DE03A1" w:rsidP="00DE03A1">
      <w:pPr>
        <w:pStyle w:val="NoSpacing"/>
        <w:ind w:left="284"/>
        <w:jc w:val="both"/>
        <w:rPr>
          <w:rFonts w:ascii="Arial" w:hAnsi="Arial" w:cs="Arial"/>
          <w:b/>
          <w:bCs/>
          <w:szCs w:val="24"/>
        </w:rPr>
      </w:pPr>
      <w:r w:rsidRPr="003906D0">
        <w:rPr>
          <w:rFonts w:ascii="Arial" w:hAnsi="Arial" w:cs="Arial"/>
          <w:b/>
          <w:bCs/>
          <w:szCs w:val="24"/>
        </w:rPr>
        <w:t xml:space="preserve">Along with this JUD was allotted a mining leased land for a period of 30 years comprising an area of 4.76 Hectare since 2009 as per the information provided by the ARCIL official but due to non-availability of required documents it is not considered in this Valuation Report. </w:t>
      </w:r>
    </w:p>
    <w:p w14:paraId="4F7A6A0C" w14:textId="03B0BB8D" w:rsidR="003E7969" w:rsidRDefault="003E7969" w:rsidP="00DE03A1">
      <w:pPr>
        <w:pStyle w:val="NoSpacing"/>
        <w:ind w:left="284"/>
        <w:jc w:val="both"/>
        <w:rPr>
          <w:rFonts w:ascii="Arial" w:hAnsi="Arial" w:cs="Arial"/>
          <w:b/>
          <w:bCs/>
          <w:szCs w:val="24"/>
        </w:rPr>
      </w:pPr>
      <w:r>
        <w:rPr>
          <w:rFonts w:ascii="Arial" w:hAnsi="Arial" w:cs="Arial"/>
          <w:b/>
          <w:bCs/>
          <w:szCs w:val="24"/>
        </w:rPr>
        <w:t xml:space="preserve">So due to </w:t>
      </w:r>
      <w:r w:rsidRPr="003E7969">
        <w:rPr>
          <w:rFonts w:ascii="Arial" w:hAnsi="Arial" w:cs="Arial"/>
          <w:b/>
          <w:bCs/>
          <w:szCs w:val="24"/>
        </w:rPr>
        <w:t>unavailability of sufficient documents</w:t>
      </w:r>
      <w:r>
        <w:rPr>
          <w:rFonts w:ascii="Arial" w:hAnsi="Arial" w:cs="Arial"/>
          <w:b/>
          <w:bCs/>
          <w:szCs w:val="24"/>
        </w:rPr>
        <w:t xml:space="preserve"> the valuation of mining land cannot be done.</w:t>
      </w:r>
    </w:p>
    <w:p w14:paraId="50B5A46F" w14:textId="26432DAC" w:rsidR="00DE03A1" w:rsidRDefault="00DE03A1" w:rsidP="00DE03A1">
      <w:pPr>
        <w:pStyle w:val="NoSpacing"/>
        <w:ind w:left="284"/>
        <w:jc w:val="both"/>
        <w:rPr>
          <w:rFonts w:ascii="Arial" w:hAnsi="Arial" w:cs="Arial"/>
          <w:b/>
          <w:bCs/>
          <w:szCs w:val="24"/>
        </w:rPr>
      </w:pPr>
      <w:r w:rsidRPr="003906D0">
        <w:rPr>
          <w:rFonts w:ascii="Arial" w:hAnsi="Arial" w:cs="Arial"/>
          <w:b/>
          <w:bCs/>
          <w:szCs w:val="24"/>
        </w:rPr>
        <w:t xml:space="preserve">So effective land area considered in Valuation is </w:t>
      </w:r>
      <w:r w:rsidR="00E03D0B">
        <w:rPr>
          <w:rFonts w:ascii="Arial" w:hAnsi="Arial" w:cs="Arial"/>
          <w:b/>
          <w:bCs/>
          <w:szCs w:val="24"/>
        </w:rPr>
        <w:t>88.33 Hectares</w:t>
      </w:r>
      <w:r w:rsidRPr="003906D0">
        <w:rPr>
          <w:rFonts w:ascii="Arial" w:hAnsi="Arial" w:cs="Arial"/>
          <w:b/>
          <w:bCs/>
          <w:szCs w:val="24"/>
        </w:rPr>
        <w:t>.</w:t>
      </w:r>
    </w:p>
    <w:p w14:paraId="7D6123F7" w14:textId="77777777" w:rsidR="00434320" w:rsidRPr="003906D0" w:rsidRDefault="00434320" w:rsidP="00DE03A1">
      <w:pPr>
        <w:pStyle w:val="NoSpacing"/>
        <w:ind w:left="284"/>
        <w:jc w:val="both"/>
        <w:rPr>
          <w:rFonts w:ascii="Arial" w:hAnsi="Arial" w:cs="Arial"/>
          <w:b/>
          <w:bCs/>
          <w:szCs w:val="24"/>
        </w:rPr>
      </w:pPr>
    </w:p>
    <w:p w14:paraId="2EA4CE17" w14:textId="56510607" w:rsidR="00434320" w:rsidRPr="00434320" w:rsidRDefault="00434320" w:rsidP="00434320">
      <w:pPr>
        <w:spacing w:line="360" w:lineRule="auto"/>
        <w:jc w:val="center"/>
        <w:rPr>
          <w:rFonts w:ascii="Arial" w:hAnsi="Arial" w:cs="Arial"/>
          <w:b/>
          <w:sz w:val="22"/>
        </w:rPr>
      </w:pPr>
      <w:r w:rsidRPr="00434320">
        <w:rPr>
          <w:rFonts w:ascii="Arial" w:hAnsi="Arial" w:cs="Arial"/>
          <w:b/>
          <w:sz w:val="22"/>
        </w:rPr>
        <w:t>Table:</w:t>
      </w:r>
      <w:r>
        <w:rPr>
          <w:rFonts w:ascii="Arial" w:hAnsi="Arial" w:cs="Arial"/>
          <w:b/>
          <w:sz w:val="22"/>
        </w:rPr>
        <w:t xml:space="preserve"> 06</w:t>
      </w:r>
    </w:p>
    <w:tbl>
      <w:tblPr>
        <w:tblW w:w="9876" w:type="dxa"/>
        <w:jc w:val="center"/>
        <w:tblLayout w:type="fixed"/>
        <w:tblLook w:val="04A0" w:firstRow="1" w:lastRow="0" w:firstColumn="1" w:lastColumn="0" w:noHBand="0" w:noVBand="1"/>
      </w:tblPr>
      <w:tblGrid>
        <w:gridCol w:w="846"/>
        <w:gridCol w:w="1134"/>
        <w:gridCol w:w="2131"/>
        <w:gridCol w:w="1276"/>
        <w:gridCol w:w="1418"/>
        <w:gridCol w:w="1856"/>
        <w:gridCol w:w="1215"/>
      </w:tblGrid>
      <w:tr w:rsidR="00DE03A1" w:rsidRPr="00A123F8" w14:paraId="2DC606CC" w14:textId="77777777" w:rsidTr="00DE03A1">
        <w:trPr>
          <w:trHeight w:val="550"/>
          <w:jc w:val="center"/>
        </w:trPr>
        <w:tc>
          <w:tcPr>
            <w:tcW w:w="846" w:type="dxa"/>
            <w:vMerge w:val="restart"/>
            <w:tcBorders>
              <w:top w:val="single" w:sz="4" w:space="0" w:color="auto"/>
              <w:left w:val="single" w:sz="4" w:space="0" w:color="auto"/>
              <w:right w:val="single" w:sz="4" w:space="0" w:color="auto"/>
            </w:tcBorders>
            <w:shd w:val="clear" w:color="000000" w:fill="002060"/>
            <w:vAlign w:val="center"/>
          </w:tcPr>
          <w:p w14:paraId="315A674A" w14:textId="77777777" w:rsidR="00DE03A1" w:rsidRPr="00773756" w:rsidRDefault="00DE03A1" w:rsidP="005272AD">
            <w:pPr>
              <w:ind w:left="-113"/>
              <w:jc w:val="center"/>
              <w:rPr>
                <w:rFonts w:ascii="Arial" w:hAnsi="Arial" w:cs="Arial"/>
                <w:b/>
                <w:bCs/>
                <w:color w:val="FFFFFF"/>
              </w:rPr>
            </w:pPr>
            <w:r w:rsidRPr="00773756">
              <w:rPr>
                <w:rFonts w:ascii="Arial" w:hAnsi="Arial" w:cs="Arial"/>
                <w:b/>
                <w:bCs/>
                <w:color w:val="FFFFFF"/>
              </w:rPr>
              <w:t>S. No</w:t>
            </w:r>
          </w:p>
        </w:tc>
        <w:tc>
          <w:tcPr>
            <w:tcW w:w="1134" w:type="dxa"/>
            <w:vMerge w:val="restart"/>
            <w:tcBorders>
              <w:top w:val="single" w:sz="4" w:space="0" w:color="auto"/>
              <w:left w:val="nil"/>
              <w:right w:val="single" w:sz="4" w:space="0" w:color="auto"/>
            </w:tcBorders>
            <w:shd w:val="clear" w:color="000000" w:fill="002060"/>
            <w:vAlign w:val="center"/>
          </w:tcPr>
          <w:p w14:paraId="74395A12" w14:textId="77777777" w:rsidR="00DE03A1" w:rsidRPr="00773756" w:rsidRDefault="00DE03A1" w:rsidP="005272AD">
            <w:pPr>
              <w:jc w:val="center"/>
              <w:rPr>
                <w:rFonts w:ascii="Arial" w:hAnsi="Arial" w:cs="Arial"/>
                <w:b/>
                <w:bCs/>
                <w:color w:val="FFFFFF"/>
              </w:rPr>
            </w:pPr>
            <w:r w:rsidRPr="00773756">
              <w:rPr>
                <w:rFonts w:ascii="Arial" w:hAnsi="Arial" w:cs="Arial"/>
                <w:b/>
                <w:bCs/>
                <w:color w:val="FFFFFF"/>
              </w:rPr>
              <w:t>Village</w:t>
            </w:r>
          </w:p>
        </w:tc>
        <w:tc>
          <w:tcPr>
            <w:tcW w:w="2131" w:type="dxa"/>
            <w:vMerge w:val="restart"/>
            <w:tcBorders>
              <w:top w:val="single" w:sz="4" w:space="0" w:color="auto"/>
              <w:left w:val="nil"/>
              <w:right w:val="single" w:sz="4" w:space="0" w:color="auto"/>
            </w:tcBorders>
            <w:shd w:val="clear" w:color="000000" w:fill="002060"/>
            <w:vAlign w:val="center"/>
          </w:tcPr>
          <w:p w14:paraId="57415CB9" w14:textId="77777777" w:rsidR="00DE03A1" w:rsidRPr="00773756" w:rsidRDefault="00DE03A1" w:rsidP="005272AD">
            <w:pPr>
              <w:jc w:val="center"/>
              <w:rPr>
                <w:rFonts w:ascii="Arial" w:hAnsi="Arial" w:cs="Arial"/>
                <w:b/>
                <w:bCs/>
                <w:color w:val="FFFFFF"/>
              </w:rPr>
            </w:pPr>
            <w:r w:rsidRPr="00773756">
              <w:rPr>
                <w:rFonts w:ascii="Arial" w:hAnsi="Arial" w:cs="Arial"/>
                <w:b/>
                <w:bCs/>
                <w:color w:val="FFFFFF"/>
              </w:rPr>
              <w:t>Locations</w:t>
            </w:r>
          </w:p>
        </w:tc>
        <w:tc>
          <w:tcPr>
            <w:tcW w:w="1276" w:type="dxa"/>
            <w:vMerge w:val="restart"/>
            <w:tcBorders>
              <w:top w:val="single" w:sz="4" w:space="0" w:color="auto"/>
              <w:left w:val="nil"/>
              <w:right w:val="single" w:sz="4" w:space="0" w:color="auto"/>
            </w:tcBorders>
            <w:shd w:val="clear" w:color="000000" w:fill="002060"/>
            <w:vAlign w:val="center"/>
          </w:tcPr>
          <w:p w14:paraId="018F0C8A" w14:textId="77777777" w:rsidR="00DE03A1" w:rsidRPr="00773756" w:rsidRDefault="00DE03A1" w:rsidP="005272AD">
            <w:pPr>
              <w:jc w:val="center"/>
              <w:rPr>
                <w:rFonts w:ascii="Arial" w:hAnsi="Arial" w:cs="Arial"/>
                <w:b/>
                <w:bCs/>
                <w:color w:val="FFFFFF"/>
              </w:rPr>
            </w:pPr>
            <w:r w:rsidRPr="00773756">
              <w:rPr>
                <w:rFonts w:ascii="Arial" w:hAnsi="Arial" w:cs="Arial"/>
                <w:b/>
                <w:bCs/>
                <w:color w:val="FFFFFF"/>
              </w:rPr>
              <w:t>Deed. No.</w:t>
            </w:r>
          </w:p>
        </w:tc>
        <w:tc>
          <w:tcPr>
            <w:tcW w:w="1418" w:type="dxa"/>
            <w:vMerge w:val="restart"/>
            <w:tcBorders>
              <w:top w:val="single" w:sz="4" w:space="0" w:color="auto"/>
              <w:left w:val="nil"/>
              <w:right w:val="single" w:sz="4" w:space="0" w:color="auto"/>
            </w:tcBorders>
            <w:shd w:val="clear" w:color="000000" w:fill="002060"/>
            <w:vAlign w:val="center"/>
          </w:tcPr>
          <w:p w14:paraId="67E0A9C0" w14:textId="77777777" w:rsidR="00DE03A1" w:rsidRPr="00773756" w:rsidRDefault="00DE03A1" w:rsidP="005272AD">
            <w:pPr>
              <w:jc w:val="center"/>
              <w:rPr>
                <w:rFonts w:ascii="Arial" w:hAnsi="Arial" w:cs="Arial"/>
                <w:b/>
                <w:bCs/>
                <w:color w:val="FFFFFF"/>
              </w:rPr>
            </w:pPr>
            <w:r w:rsidRPr="00773756">
              <w:rPr>
                <w:rFonts w:ascii="Arial" w:hAnsi="Arial" w:cs="Arial"/>
                <w:b/>
                <w:bCs/>
                <w:color w:val="FFFFFF"/>
              </w:rPr>
              <w:t>Dated</w:t>
            </w:r>
          </w:p>
        </w:tc>
        <w:tc>
          <w:tcPr>
            <w:tcW w:w="3071" w:type="dxa"/>
            <w:gridSpan w:val="2"/>
            <w:tcBorders>
              <w:top w:val="single" w:sz="4" w:space="0" w:color="auto"/>
              <w:left w:val="single" w:sz="4" w:space="0" w:color="auto"/>
              <w:bottom w:val="single" w:sz="4" w:space="0" w:color="auto"/>
              <w:right w:val="single" w:sz="4" w:space="0" w:color="auto"/>
            </w:tcBorders>
            <w:shd w:val="clear" w:color="000000" w:fill="002060"/>
            <w:vAlign w:val="center"/>
          </w:tcPr>
          <w:p w14:paraId="30DD1D9E" w14:textId="77777777" w:rsidR="00DE03A1" w:rsidRPr="00773756" w:rsidRDefault="00DE03A1" w:rsidP="005272AD">
            <w:pPr>
              <w:jc w:val="center"/>
              <w:rPr>
                <w:rFonts w:ascii="Arial" w:hAnsi="Arial" w:cs="Arial"/>
                <w:b/>
                <w:bCs/>
                <w:color w:val="FFFFFF"/>
              </w:rPr>
            </w:pPr>
            <w:r w:rsidRPr="00773756">
              <w:rPr>
                <w:rFonts w:ascii="Arial" w:hAnsi="Arial" w:cs="Arial"/>
                <w:b/>
                <w:bCs/>
                <w:color w:val="FFFFFF"/>
              </w:rPr>
              <w:t>Area</w:t>
            </w:r>
          </w:p>
        </w:tc>
      </w:tr>
      <w:tr w:rsidR="00DE03A1" w:rsidRPr="00A123F8" w14:paraId="5FCA5842" w14:textId="77777777" w:rsidTr="00DE03A1">
        <w:trPr>
          <w:trHeight w:val="550"/>
          <w:jc w:val="center"/>
        </w:trPr>
        <w:tc>
          <w:tcPr>
            <w:tcW w:w="846" w:type="dxa"/>
            <w:vMerge/>
            <w:tcBorders>
              <w:left w:val="single" w:sz="4" w:space="0" w:color="auto"/>
              <w:bottom w:val="single" w:sz="4" w:space="0" w:color="auto"/>
              <w:right w:val="single" w:sz="4" w:space="0" w:color="auto"/>
            </w:tcBorders>
            <w:shd w:val="clear" w:color="000000" w:fill="002060"/>
            <w:vAlign w:val="center"/>
            <w:hideMark/>
          </w:tcPr>
          <w:p w14:paraId="20FF9621" w14:textId="77777777" w:rsidR="00DE03A1" w:rsidRPr="00773756" w:rsidRDefault="00DE03A1" w:rsidP="005272AD">
            <w:pPr>
              <w:ind w:left="-113"/>
              <w:jc w:val="center"/>
              <w:rPr>
                <w:rFonts w:ascii="Arial" w:hAnsi="Arial" w:cs="Arial"/>
                <w:b/>
                <w:bCs/>
                <w:color w:val="FFFFFF"/>
              </w:rPr>
            </w:pPr>
          </w:p>
        </w:tc>
        <w:tc>
          <w:tcPr>
            <w:tcW w:w="1134" w:type="dxa"/>
            <w:vMerge/>
            <w:tcBorders>
              <w:left w:val="nil"/>
              <w:bottom w:val="single" w:sz="4" w:space="0" w:color="auto"/>
              <w:right w:val="single" w:sz="4" w:space="0" w:color="auto"/>
            </w:tcBorders>
            <w:shd w:val="clear" w:color="000000" w:fill="002060"/>
            <w:vAlign w:val="center"/>
            <w:hideMark/>
          </w:tcPr>
          <w:p w14:paraId="082F378C" w14:textId="77777777" w:rsidR="00DE03A1" w:rsidRPr="00773756" w:rsidRDefault="00DE03A1" w:rsidP="005272AD">
            <w:pPr>
              <w:jc w:val="center"/>
              <w:rPr>
                <w:rFonts w:ascii="Arial" w:hAnsi="Arial" w:cs="Arial"/>
                <w:b/>
                <w:bCs/>
                <w:color w:val="FFFFFF"/>
              </w:rPr>
            </w:pPr>
          </w:p>
        </w:tc>
        <w:tc>
          <w:tcPr>
            <w:tcW w:w="2131" w:type="dxa"/>
            <w:vMerge/>
            <w:tcBorders>
              <w:left w:val="nil"/>
              <w:bottom w:val="single" w:sz="4" w:space="0" w:color="auto"/>
              <w:right w:val="single" w:sz="4" w:space="0" w:color="auto"/>
            </w:tcBorders>
            <w:shd w:val="clear" w:color="000000" w:fill="002060"/>
            <w:vAlign w:val="center"/>
            <w:hideMark/>
          </w:tcPr>
          <w:p w14:paraId="1672BB3F" w14:textId="77777777" w:rsidR="00DE03A1" w:rsidRPr="00773756" w:rsidRDefault="00DE03A1" w:rsidP="005272AD">
            <w:pPr>
              <w:jc w:val="center"/>
              <w:rPr>
                <w:rFonts w:ascii="Arial" w:hAnsi="Arial" w:cs="Arial"/>
                <w:b/>
                <w:bCs/>
                <w:color w:val="FFFFFF"/>
              </w:rPr>
            </w:pPr>
          </w:p>
        </w:tc>
        <w:tc>
          <w:tcPr>
            <w:tcW w:w="1276" w:type="dxa"/>
            <w:vMerge/>
            <w:tcBorders>
              <w:left w:val="nil"/>
              <w:bottom w:val="single" w:sz="4" w:space="0" w:color="auto"/>
              <w:right w:val="single" w:sz="4" w:space="0" w:color="auto"/>
            </w:tcBorders>
            <w:shd w:val="clear" w:color="000000" w:fill="002060"/>
            <w:vAlign w:val="center"/>
            <w:hideMark/>
          </w:tcPr>
          <w:p w14:paraId="4A861B01" w14:textId="77777777" w:rsidR="00DE03A1" w:rsidRPr="00773756" w:rsidRDefault="00DE03A1" w:rsidP="005272AD">
            <w:pPr>
              <w:jc w:val="center"/>
              <w:rPr>
                <w:rFonts w:ascii="Arial" w:hAnsi="Arial" w:cs="Arial"/>
                <w:b/>
                <w:bCs/>
                <w:color w:val="FFFFFF"/>
              </w:rPr>
            </w:pPr>
          </w:p>
        </w:tc>
        <w:tc>
          <w:tcPr>
            <w:tcW w:w="1418" w:type="dxa"/>
            <w:vMerge/>
            <w:tcBorders>
              <w:left w:val="nil"/>
              <w:bottom w:val="single" w:sz="4" w:space="0" w:color="auto"/>
              <w:right w:val="single" w:sz="4" w:space="0" w:color="auto"/>
            </w:tcBorders>
            <w:shd w:val="clear" w:color="000000" w:fill="002060"/>
          </w:tcPr>
          <w:p w14:paraId="15C6DB45" w14:textId="77777777" w:rsidR="00DE03A1" w:rsidRPr="00773756" w:rsidRDefault="00DE03A1" w:rsidP="005272AD">
            <w:pPr>
              <w:jc w:val="center"/>
              <w:rPr>
                <w:rFonts w:ascii="Arial" w:hAnsi="Arial" w:cs="Arial"/>
                <w:b/>
                <w:bCs/>
                <w:color w:val="FFFFFF"/>
              </w:rPr>
            </w:pPr>
          </w:p>
        </w:tc>
        <w:tc>
          <w:tcPr>
            <w:tcW w:w="185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8D69ABF" w14:textId="77777777" w:rsidR="00DE03A1" w:rsidRPr="00773756" w:rsidRDefault="00DE03A1" w:rsidP="005272AD">
            <w:pPr>
              <w:jc w:val="center"/>
              <w:rPr>
                <w:rFonts w:ascii="Arial" w:hAnsi="Arial" w:cs="Arial"/>
                <w:b/>
                <w:bCs/>
                <w:color w:val="FFFFFF"/>
              </w:rPr>
            </w:pPr>
            <w:r w:rsidRPr="00773756">
              <w:rPr>
                <w:rFonts w:ascii="Arial" w:hAnsi="Arial" w:cs="Arial"/>
                <w:bCs/>
                <w:i/>
                <w:color w:val="FFFFFF"/>
              </w:rPr>
              <w:t>(In sq.mtr.)</w:t>
            </w:r>
          </w:p>
        </w:tc>
        <w:tc>
          <w:tcPr>
            <w:tcW w:w="1215" w:type="dxa"/>
            <w:tcBorders>
              <w:top w:val="single" w:sz="4" w:space="0" w:color="auto"/>
              <w:left w:val="nil"/>
              <w:bottom w:val="single" w:sz="4" w:space="0" w:color="auto"/>
              <w:right w:val="single" w:sz="4" w:space="0" w:color="auto"/>
            </w:tcBorders>
            <w:shd w:val="clear" w:color="000000" w:fill="002060"/>
            <w:vAlign w:val="center"/>
            <w:hideMark/>
          </w:tcPr>
          <w:p w14:paraId="2BFB391A" w14:textId="77777777" w:rsidR="00DE03A1" w:rsidRPr="00773756" w:rsidRDefault="00DE03A1" w:rsidP="005272AD">
            <w:pPr>
              <w:jc w:val="center"/>
              <w:rPr>
                <w:rFonts w:ascii="Arial" w:hAnsi="Arial" w:cs="Arial"/>
                <w:b/>
                <w:bCs/>
                <w:color w:val="FFFFFF"/>
              </w:rPr>
            </w:pPr>
            <w:r w:rsidRPr="00773756">
              <w:rPr>
                <w:rFonts w:ascii="Arial" w:hAnsi="Arial" w:cs="Arial"/>
                <w:bCs/>
                <w:i/>
                <w:color w:val="FFFFFF"/>
              </w:rPr>
              <w:t>(In Hect.)</w:t>
            </w:r>
          </w:p>
        </w:tc>
      </w:tr>
      <w:tr w:rsidR="00DE03A1" w:rsidRPr="00A123F8" w14:paraId="738B08DA" w14:textId="77777777" w:rsidTr="00DE03A1">
        <w:trPr>
          <w:trHeight w:val="261"/>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0A8D68E"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183C0C16"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Wahiajer</w:t>
            </w:r>
          </w:p>
        </w:tc>
        <w:tc>
          <w:tcPr>
            <w:tcW w:w="2131" w:type="dxa"/>
            <w:tcBorders>
              <w:top w:val="nil"/>
              <w:left w:val="nil"/>
              <w:bottom w:val="single" w:sz="4" w:space="0" w:color="auto"/>
              <w:right w:val="single" w:sz="4" w:space="0" w:color="auto"/>
            </w:tcBorders>
            <w:shd w:val="clear" w:color="auto" w:fill="auto"/>
            <w:noWrap/>
            <w:vAlign w:val="center"/>
            <w:hideMark/>
          </w:tcPr>
          <w:p w14:paraId="52A85D44"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NA</w:t>
            </w:r>
          </w:p>
        </w:tc>
        <w:tc>
          <w:tcPr>
            <w:tcW w:w="1276" w:type="dxa"/>
            <w:tcBorders>
              <w:top w:val="nil"/>
              <w:left w:val="nil"/>
              <w:bottom w:val="single" w:sz="4" w:space="0" w:color="auto"/>
              <w:right w:val="single" w:sz="4" w:space="0" w:color="auto"/>
            </w:tcBorders>
            <w:shd w:val="clear" w:color="auto" w:fill="auto"/>
            <w:noWrap/>
            <w:vAlign w:val="center"/>
            <w:hideMark/>
          </w:tcPr>
          <w:p w14:paraId="200ED92A"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6 of 2007</w:t>
            </w:r>
          </w:p>
        </w:tc>
        <w:tc>
          <w:tcPr>
            <w:tcW w:w="1418" w:type="dxa"/>
            <w:tcBorders>
              <w:top w:val="single" w:sz="4" w:space="0" w:color="auto"/>
              <w:left w:val="nil"/>
              <w:bottom w:val="single" w:sz="4" w:space="0" w:color="auto"/>
              <w:right w:val="single" w:sz="4" w:space="0" w:color="auto"/>
            </w:tcBorders>
          </w:tcPr>
          <w:p w14:paraId="74ADE377" w14:textId="77777777" w:rsidR="00DE03A1" w:rsidRPr="00773756" w:rsidRDefault="00DE03A1" w:rsidP="005272AD">
            <w:pPr>
              <w:jc w:val="center"/>
              <w:rPr>
                <w:rFonts w:ascii="Calibri" w:hAnsi="Calibri" w:cs="Calibri"/>
                <w:color w:val="000000"/>
                <w:sz w:val="22"/>
                <w:szCs w:val="22"/>
              </w:rPr>
            </w:pPr>
            <w:r>
              <w:rPr>
                <w:rFonts w:ascii="Calibri" w:hAnsi="Calibri" w:cs="Calibri"/>
                <w:color w:val="000000"/>
                <w:sz w:val="22"/>
                <w:szCs w:val="22"/>
              </w:rPr>
              <w:t>14/03/2007</w:t>
            </w:r>
          </w:p>
        </w:tc>
        <w:tc>
          <w:tcPr>
            <w:tcW w:w="1856" w:type="dxa"/>
            <w:tcBorders>
              <w:top w:val="nil"/>
              <w:left w:val="single" w:sz="4" w:space="0" w:color="auto"/>
              <w:bottom w:val="single" w:sz="4" w:space="0" w:color="auto"/>
              <w:right w:val="single" w:sz="4" w:space="0" w:color="auto"/>
            </w:tcBorders>
            <w:shd w:val="clear" w:color="auto" w:fill="auto"/>
            <w:noWrap/>
            <w:vAlign w:val="center"/>
            <w:hideMark/>
          </w:tcPr>
          <w:p w14:paraId="4DFC49CF"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261202.66</w:t>
            </w:r>
          </w:p>
        </w:tc>
        <w:tc>
          <w:tcPr>
            <w:tcW w:w="1215" w:type="dxa"/>
            <w:tcBorders>
              <w:top w:val="nil"/>
              <w:left w:val="nil"/>
              <w:bottom w:val="single" w:sz="4" w:space="0" w:color="auto"/>
              <w:right w:val="single" w:sz="4" w:space="0" w:color="auto"/>
            </w:tcBorders>
            <w:shd w:val="clear" w:color="auto" w:fill="auto"/>
            <w:noWrap/>
            <w:vAlign w:val="center"/>
            <w:hideMark/>
          </w:tcPr>
          <w:p w14:paraId="62A87485"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26.120266</w:t>
            </w:r>
          </w:p>
        </w:tc>
      </w:tr>
      <w:tr w:rsidR="00DE03A1" w:rsidRPr="00A123F8" w14:paraId="31C9FB37" w14:textId="77777777" w:rsidTr="00DE03A1">
        <w:trPr>
          <w:trHeight w:val="746"/>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7DF7AAC"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371EC7B"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Wahiajer</w:t>
            </w:r>
          </w:p>
        </w:tc>
        <w:tc>
          <w:tcPr>
            <w:tcW w:w="2131" w:type="dxa"/>
            <w:tcBorders>
              <w:top w:val="nil"/>
              <w:left w:val="nil"/>
              <w:bottom w:val="single" w:sz="4" w:space="0" w:color="auto"/>
              <w:right w:val="single" w:sz="4" w:space="0" w:color="auto"/>
            </w:tcBorders>
            <w:shd w:val="clear" w:color="auto" w:fill="auto"/>
            <w:vAlign w:val="center"/>
            <w:hideMark/>
          </w:tcPr>
          <w:p w14:paraId="1489F5EA"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Umjri,</w:t>
            </w:r>
            <w:r>
              <w:rPr>
                <w:rFonts w:ascii="Calibri" w:hAnsi="Calibri" w:cs="Calibri"/>
                <w:color w:val="000000"/>
                <w:sz w:val="22"/>
                <w:szCs w:val="22"/>
              </w:rPr>
              <w:t xml:space="preserve"> </w:t>
            </w:r>
            <w:r w:rsidRPr="00773756">
              <w:rPr>
                <w:rFonts w:ascii="Calibri" w:hAnsi="Calibri" w:cs="Calibri"/>
                <w:color w:val="000000"/>
                <w:sz w:val="22"/>
                <w:szCs w:val="22"/>
              </w:rPr>
              <w:t>Umpliang,</w:t>
            </w:r>
            <w:r>
              <w:rPr>
                <w:rFonts w:ascii="Calibri" w:hAnsi="Calibri" w:cs="Calibri"/>
                <w:color w:val="000000"/>
                <w:sz w:val="22"/>
                <w:szCs w:val="22"/>
              </w:rPr>
              <w:t xml:space="preserve"> </w:t>
            </w:r>
            <w:r w:rsidRPr="00773756">
              <w:rPr>
                <w:rFonts w:ascii="Calibri" w:hAnsi="Calibri" w:cs="Calibri"/>
                <w:color w:val="000000"/>
                <w:sz w:val="22"/>
                <w:szCs w:val="22"/>
              </w:rPr>
              <w:t>Um Ryngkhat, Ratap, Dong Umpliang</w:t>
            </w:r>
          </w:p>
        </w:tc>
        <w:tc>
          <w:tcPr>
            <w:tcW w:w="1276" w:type="dxa"/>
            <w:tcBorders>
              <w:top w:val="nil"/>
              <w:left w:val="nil"/>
              <w:bottom w:val="single" w:sz="4" w:space="0" w:color="auto"/>
              <w:right w:val="single" w:sz="4" w:space="0" w:color="auto"/>
            </w:tcBorders>
            <w:shd w:val="clear" w:color="auto" w:fill="auto"/>
            <w:noWrap/>
            <w:vAlign w:val="center"/>
            <w:hideMark/>
          </w:tcPr>
          <w:p w14:paraId="0BABD393"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20 of 2008</w:t>
            </w:r>
          </w:p>
        </w:tc>
        <w:tc>
          <w:tcPr>
            <w:tcW w:w="1418" w:type="dxa"/>
            <w:tcBorders>
              <w:top w:val="single" w:sz="4" w:space="0" w:color="auto"/>
              <w:left w:val="nil"/>
              <w:bottom w:val="single" w:sz="4" w:space="0" w:color="auto"/>
              <w:right w:val="single" w:sz="4" w:space="0" w:color="auto"/>
            </w:tcBorders>
          </w:tcPr>
          <w:p w14:paraId="59E05F67" w14:textId="77777777" w:rsidR="00DE03A1" w:rsidRDefault="00DE03A1" w:rsidP="005272AD">
            <w:pPr>
              <w:jc w:val="center"/>
              <w:rPr>
                <w:rFonts w:ascii="Calibri" w:hAnsi="Calibri" w:cs="Calibri"/>
                <w:color w:val="000000"/>
                <w:sz w:val="22"/>
                <w:szCs w:val="22"/>
              </w:rPr>
            </w:pPr>
          </w:p>
          <w:p w14:paraId="0FB8EAAE" w14:textId="77777777" w:rsidR="00DE03A1" w:rsidRPr="00773756" w:rsidRDefault="00DE03A1" w:rsidP="005272AD">
            <w:pPr>
              <w:jc w:val="center"/>
              <w:rPr>
                <w:rFonts w:ascii="Calibri" w:hAnsi="Calibri" w:cs="Calibri"/>
                <w:color w:val="000000"/>
                <w:sz w:val="22"/>
                <w:szCs w:val="22"/>
              </w:rPr>
            </w:pPr>
            <w:r>
              <w:rPr>
                <w:rFonts w:ascii="Calibri" w:hAnsi="Calibri" w:cs="Calibri"/>
                <w:color w:val="000000"/>
                <w:sz w:val="22"/>
                <w:szCs w:val="22"/>
              </w:rPr>
              <w:t>05/08/2008</w:t>
            </w:r>
          </w:p>
        </w:tc>
        <w:tc>
          <w:tcPr>
            <w:tcW w:w="1856" w:type="dxa"/>
            <w:tcBorders>
              <w:top w:val="nil"/>
              <w:left w:val="single" w:sz="4" w:space="0" w:color="auto"/>
              <w:bottom w:val="single" w:sz="4" w:space="0" w:color="auto"/>
              <w:right w:val="single" w:sz="4" w:space="0" w:color="auto"/>
            </w:tcBorders>
            <w:shd w:val="clear" w:color="auto" w:fill="auto"/>
            <w:noWrap/>
            <w:vAlign w:val="center"/>
            <w:hideMark/>
          </w:tcPr>
          <w:p w14:paraId="440FDD24"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444897</w:t>
            </w:r>
          </w:p>
        </w:tc>
        <w:tc>
          <w:tcPr>
            <w:tcW w:w="1215" w:type="dxa"/>
            <w:tcBorders>
              <w:top w:val="nil"/>
              <w:left w:val="nil"/>
              <w:bottom w:val="single" w:sz="4" w:space="0" w:color="auto"/>
              <w:right w:val="single" w:sz="4" w:space="0" w:color="auto"/>
            </w:tcBorders>
            <w:shd w:val="clear" w:color="auto" w:fill="auto"/>
            <w:noWrap/>
            <w:vAlign w:val="center"/>
            <w:hideMark/>
          </w:tcPr>
          <w:p w14:paraId="2FA3964E"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44.4897</w:t>
            </w:r>
          </w:p>
        </w:tc>
      </w:tr>
      <w:tr w:rsidR="00DE03A1" w:rsidRPr="00A123F8" w14:paraId="08DD95B4" w14:textId="77777777" w:rsidTr="00DE03A1">
        <w:trPr>
          <w:trHeight w:val="261"/>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CB72E65"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3</w:t>
            </w:r>
          </w:p>
        </w:tc>
        <w:tc>
          <w:tcPr>
            <w:tcW w:w="1134" w:type="dxa"/>
            <w:tcBorders>
              <w:top w:val="nil"/>
              <w:left w:val="nil"/>
              <w:bottom w:val="single" w:sz="4" w:space="0" w:color="auto"/>
              <w:right w:val="single" w:sz="4" w:space="0" w:color="auto"/>
            </w:tcBorders>
            <w:shd w:val="clear" w:color="auto" w:fill="auto"/>
            <w:noWrap/>
            <w:vAlign w:val="center"/>
            <w:hideMark/>
          </w:tcPr>
          <w:p w14:paraId="0A7BA220"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Wahiajer</w:t>
            </w:r>
          </w:p>
        </w:tc>
        <w:tc>
          <w:tcPr>
            <w:tcW w:w="2131" w:type="dxa"/>
            <w:tcBorders>
              <w:top w:val="nil"/>
              <w:left w:val="nil"/>
              <w:bottom w:val="single" w:sz="4" w:space="0" w:color="auto"/>
              <w:right w:val="single" w:sz="4" w:space="0" w:color="auto"/>
            </w:tcBorders>
            <w:shd w:val="clear" w:color="auto" w:fill="auto"/>
            <w:vAlign w:val="center"/>
            <w:hideMark/>
          </w:tcPr>
          <w:p w14:paraId="44075967"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Umjri,</w:t>
            </w:r>
            <w:r>
              <w:rPr>
                <w:rFonts w:ascii="Calibri" w:hAnsi="Calibri" w:cs="Calibri"/>
                <w:color w:val="000000"/>
                <w:sz w:val="22"/>
                <w:szCs w:val="22"/>
              </w:rPr>
              <w:t xml:space="preserve"> </w:t>
            </w:r>
            <w:r w:rsidRPr="00773756">
              <w:rPr>
                <w:rFonts w:ascii="Calibri" w:hAnsi="Calibri" w:cs="Calibri"/>
                <w:color w:val="000000"/>
                <w:sz w:val="22"/>
                <w:szCs w:val="22"/>
              </w:rPr>
              <w:t>Umpliang,</w:t>
            </w:r>
            <w:r>
              <w:rPr>
                <w:rFonts w:ascii="Calibri" w:hAnsi="Calibri" w:cs="Calibri"/>
                <w:color w:val="000000"/>
                <w:sz w:val="22"/>
                <w:szCs w:val="22"/>
              </w:rPr>
              <w:t xml:space="preserve"> </w:t>
            </w:r>
            <w:r w:rsidRPr="00773756">
              <w:rPr>
                <w:rFonts w:ascii="Calibri" w:hAnsi="Calibri" w:cs="Calibri"/>
                <w:color w:val="000000"/>
                <w:sz w:val="22"/>
                <w:szCs w:val="22"/>
              </w:rPr>
              <w:t>Um Ryngkhat, Ratap</w:t>
            </w:r>
          </w:p>
        </w:tc>
        <w:tc>
          <w:tcPr>
            <w:tcW w:w="1276" w:type="dxa"/>
            <w:tcBorders>
              <w:top w:val="nil"/>
              <w:left w:val="nil"/>
              <w:bottom w:val="single" w:sz="4" w:space="0" w:color="auto"/>
              <w:right w:val="single" w:sz="4" w:space="0" w:color="auto"/>
            </w:tcBorders>
            <w:shd w:val="clear" w:color="auto" w:fill="auto"/>
            <w:noWrap/>
            <w:vAlign w:val="center"/>
            <w:hideMark/>
          </w:tcPr>
          <w:p w14:paraId="68FD8B99"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21 of 2008</w:t>
            </w:r>
          </w:p>
        </w:tc>
        <w:tc>
          <w:tcPr>
            <w:tcW w:w="1418" w:type="dxa"/>
            <w:tcBorders>
              <w:top w:val="single" w:sz="4" w:space="0" w:color="auto"/>
              <w:left w:val="nil"/>
              <w:bottom w:val="single" w:sz="4" w:space="0" w:color="auto"/>
              <w:right w:val="single" w:sz="4" w:space="0" w:color="auto"/>
            </w:tcBorders>
          </w:tcPr>
          <w:p w14:paraId="61E15BD9" w14:textId="77777777" w:rsidR="00DE03A1" w:rsidRPr="00773756" w:rsidRDefault="00DE03A1" w:rsidP="005272AD">
            <w:pPr>
              <w:rPr>
                <w:rFonts w:ascii="Calibri" w:hAnsi="Calibri" w:cs="Calibri"/>
                <w:color w:val="000000"/>
                <w:sz w:val="22"/>
                <w:szCs w:val="22"/>
              </w:rPr>
            </w:pPr>
            <w:r>
              <w:rPr>
                <w:rFonts w:ascii="Calibri" w:hAnsi="Calibri" w:cs="Calibri"/>
                <w:color w:val="000000"/>
                <w:sz w:val="22"/>
                <w:szCs w:val="22"/>
              </w:rPr>
              <w:t>05/08/2008</w:t>
            </w:r>
          </w:p>
        </w:tc>
        <w:tc>
          <w:tcPr>
            <w:tcW w:w="1856" w:type="dxa"/>
            <w:tcBorders>
              <w:top w:val="nil"/>
              <w:left w:val="single" w:sz="4" w:space="0" w:color="auto"/>
              <w:bottom w:val="single" w:sz="4" w:space="0" w:color="auto"/>
              <w:right w:val="single" w:sz="4" w:space="0" w:color="auto"/>
            </w:tcBorders>
            <w:shd w:val="clear" w:color="auto" w:fill="auto"/>
            <w:noWrap/>
            <w:vAlign w:val="center"/>
            <w:hideMark/>
          </w:tcPr>
          <w:p w14:paraId="1D8D89EC"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177280</w:t>
            </w:r>
          </w:p>
        </w:tc>
        <w:tc>
          <w:tcPr>
            <w:tcW w:w="1215" w:type="dxa"/>
            <w:tcBorders>
              <w:top w:val="nil"/>
              <w:left w:val="nil"/>
              <w:bottom w:val="single" w:sz="4" w:space="0" w:color="auto"/>
              <w:right w:val="single" w:sz="4" w:space="0" w:color="auto"/>
            </w:tcBorders>
            <w:shd w:val="clear" w:color="auto" w:fill="auto"/>
            <w:noWrap/>
            <w:vAlign w:val="center"/>
            <w:hideMark/>
          </w:tcPr>
          <w:p w14:paraId="59F0E066"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17.728</w:t>
            </w:r>
          </w:p>
        </w:tc>
      </w:tr>
      <w:tr w:rsidR="00DE03A1" w14:paraId="5777E8AD" w14:textId="77777777" w:rsidTr="00DE03A1">
        <w:trPr>
          <w:trHeight w:val="261"/>
          <w:jc w:val="center"/>
        </w:trPr>
        <w:tc>
          <w:tcPr>
            <w:tcW w:w="538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C4DC67"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Total</w:t>
            </w:r>
          </w:p>
        </w:tc>
        <w:tc>
          <w:tcPr>
            <w:tcW w:w="1418" w:type="dxa"/>
            <w:tcBorders>
              <w:top w:val="single" w:sz="4" w:space="0" w:color="auto"/>
              <w:left w:val="single" w:sz="4" w:space="0" w:color="auto"/>
              <w:bottom w:val="single" w:sz="4" w:space="0" w:color="auto"/>
              <w:right w:val="single" w:sz="4" w:space="0" w:color="auto"/>
            </w:tcBorders>
          </w:tcPr>
          <w:p w14:paraId="1648363C" w14:textId="77777777" w:rsidR="00DE03A1" w:rsidRPr="00773756" w:rsidRDefault="00DE03A1" w:rsidP="005272AD">
            <w:pPr>
              <w:jc w:val="center"/>
              <w:rPr>
                <w:rFonts w:ascii="Calibri" w:hAnsi="Calibri" w:cs="Calibri"/>
                <w:color w:val="000000"/>
                <w:sz w:val="22"/>
                <w:szCs w:val="22"/>
              </w:rPr>
            </w:pPr>
          </w:p>
        </w:tc>
        <w:tc>
          <w:tcPr>
            <w:tcW w:w="1856" w:type="dxa"/>
            <w:tcBorders>
              <w:top w:val="nil"/>
              <w:left w:val="single" w:sz="4" w:space="0" w:color="auto"/>
              <w:bottom w:val="single" w:sz="4" w:space="0" w:color="auto"/>
              <w:right w:val="single" w:sz="4" w:space="0" w:color="auto"/>
            </w:tcBorders>
            <w:shd w:val="clear" w:color="auto" w:fill="auto"/>
            <w:noWrap/>
            <w:vAlign w:val="center"/>
            <w:hideMark/>
          </w:tcPr>
          <w:p w14:paraId="6B5554F7"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883379.66</w:t>
            </w:r>
          </w:p>
        </w:tc>
        <w:tc>
          <w:tcPr>
            <w:tcW w:w="1215" w:type="dxa"/>
            <w:tcBorders>
              <w:top w:val="nil"/>
              <w:left w:val="nil"/>
              <w:bottom w:val="single" w:sz="4" w:space="0" w:color="auto"/>
              <w:right w:val="single" w:sz="4" w:space="0" w:color="auto"/>
            </w:tcBorders>
            <w:shd w:val="clear" w:color="auto" w:fill="auto"/>
            <w:vAlign w:val="center"/>
            <w:hideMark/>
          </w:tcPr>
          <w:p w14:paraId="43A97846"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88.337966</w:t>
            </w:r>
          </w:p>
        </w:tc>
      </w:tr>
    </w:tbl>
    <w:p w14:paraId="15EED894" w14:textId="77777777" w:rsidR="00DE03A1" w:rsidRDefault="00DE03A1" w:rsidP="00DA4F90">
      <w:pPr>
        <w:pStyle w:val="NoSpacing"/>
        <w:rPr>
          <w:rFonts w:ascii="Arial" w:hAnsi="Arial" w:cs="Arial"/>
          <w:b/>
        </w:rPr>
      </w:pPr>
    </w:p>
    <w:p w14:paraId="69B4AD4B" w14:textId="77777777" w:rsidR="00DE03A1" w:rsidRPr="00E60E2F" w:rsidRDefault="00DE03A1" w:rsidP="00DA4F90">
      <w:pPr>
        <w:pStyle w:val="NoSpacing"/>
        <w:rPr>
          <w:rFonts w:ascii="Arial" w:hAnsi="Arial" w:cs="Arial"/>
        </w:rPr>
      </w:pPr>
    </w:p>
    <w:p w14:paraId="00ED9F43" w14:textId="77777777" w:rsidR="00DA4F90" w:rsidRPr="00FF2FF4" w:rsidRDefault="00DA4F90" w:rsidP="00DA4F90">
      <w:pPr>
        <w:spacing w:line="360" w:lineRule="auto"/>
        <w:ind w:left="284"/>
        <w:jc w:val="both"/>
        <w:rPr>
          <w:rFonts w:ascii="Arial" w:hAnsi="Arial" w:cs="Arial"/>
          <w:b/>
          <w:i/>
          <w:sz w:val="22"/>
          <w:szCs w:val="22"/>
        </w:rPr>
      </w:pPr>
      <w:r w:rsidRPr="00FF2FF4">
        <w:rPr>
          <w:rFonts w:ascii="Arial" w:hAnsi="Arial" w:cs="Arial"/>
          <w:b/>
          <w:i/>
          <w:sz w:val="22"/>
          <w:szCs w:val="22"/>
        </w:rPr>
        <w:t>In this Valuation assessment, Land value is considered based on the Cement Plant Land as its best use since the transaction of this land will always remain closely associated with the Project only and separation of it from the Project will be virtually impossible at least up to the complete economic life cycle of this Plant which will be around 25-30 years.</w:t>
      </w:r>
    </w:p>
    <w:p w14:paraId="37037EF1" w14:textId="77777777" w:rsidR="00DA4F90" w:rsidRPr="00FF2FF4" w:rsidRDefault="00DA4F90" w:rsidP="00DA4F90">
      <w:pPr>
        <w:pStyle w:val="NoSpacing"/>
        <w:rPr>
          <w:rFonts w:ascii="Arial" w:hAnsi="Arial" w:cs="Arial"/>
          <w:highlight w:val="yellow"/>
        </w:rPr>
      </w:pPr>
    </w:p>
    <w:p w14:paraId="1C29C6D6" w14:textId="77777777" w:rsidR="00DA4F90" w:rsidRPr="00FF2FF4" w:rsidRDefault="00DA4F90" w:rsidP="00DA4F90">
      <w:pPr>
        <w:pStyle w:val="ListParagraph"/>
        <w:spacing w:line="360" w:lineRule="auto"/>
        <w:ind w:left="284"/>
        <w:jc w:val="both"/>
        <w:rPr>
          <w:rFonts w:ascii="Arial" w:hAnsi="Arial" w:cs="Arial"/>
          <w:color w:val="222222"/>
          <w:sz w:val="22"/>
          <w:szCs w:val="22"/>
          <w:lang w:eastAsia="en-IN"/>
        </w:rPr>
      </w:pPr>
      <w:r w:rsidRPr="00FF2FF4">
        <w:rPr>
          <w:rFonts w:ascii="Arial" w:hAnsi="Arial" w:cs="Arial"/>
          <w:b/>
          <w:bCs/>
          <w:i/>
          <w:iCs/>
          <w:color w:val="222222"/>
          <w:sz w:val="22"/>
          <w:szCs w:val="22"/>
          <w:lang w:eastAsia="en-IN"/>
        </w:rPr>
        <w:t xml:space="preserve">Assessment is done based on </w:t>
      </w:r>
      <w:r w:rsidRPr="00FF2FF4">
        <w:rPr>
          <w:rFonts w:ascii="Arial" w:hAnsi="Arial" w:cs="Arial"/>
          <w:b/>
          <w:bCs/>
          <w:i/>
          <w:iCs/>
          <w:color w:val="222222"/>
          <w:sz w:val="22"/>
          <w:szCs w:val="22"/>
          <w:u w:val="single"/>
          <w:lang w:eastAsia="en-IN"/>
        </w:rPr>
        <w:t>Comparable Market Sales approach</w:t>
      </w:r>
      <w:r w:rsidRPr="00FF2FF4">
        <w:rPr>
          <w:rFonts w:ascii="Arial" w:hAnsi="Arial" w:cs="Arial"/>
          <w:b/>
          <w:bCs/>
          <w:i/>
          <w:iCs/>
          <w:color w:val="222222"/>
          <w:sz w:val="22"/>
          <w:szCs w:val="22"/>
          <w:lang w:eastAsia="en-IN"/>
        </w:rPr>
        <w:t xml:space="preserve"> prevailing in the market at the time of survey that would cost as on date of Valuation if the similar land with similar area is acquired today. This includes individual negotiations, land aggregation, etc.</w:t>
      </w:r>
    </w:p>
    <w:p w14:paraId="09BDB22C" w14:textId="77777777" w:rsidR="00DA4F90" w:rsidRPr="00FF2FF4" w:rsidRDefault="00DA4F90" w:rsidP="00DA4F90">
      <w:pPr>
        <w:pStyle w:val="NoSpacing"/>
        <w:rPr>
          <w:rFonts w:ascii="Arial" w:hAnsi="Arial" w:cs="Arial"/>
          <w:highlight w:val="yellow"/>
          <w:lang w:eastAsia="en-IN"/>
        </w:rPr>
      </w:pPr>
    </w:p>
    <w:p w14:paraId="4D68FED3" w14:textId="77777777" w:rsidR="00DA4F90" w:rsidRPr="002B6F3D" w:rsidRDefault="00DA4F90" w:rsidP="00DA4F90">
      <w:pPr>
        <w:pStyle w:val="ListParagraph"/>
        <w:spacing w:line="360" w:lineRule="auto"/>
        <w:ind w:left="284"/>
        <w:jc w:val="both"/>
        <w:rPr>
          <w:rFonts w:ascii="Arial" w:hAnsi="Arial" w:cs="Arial"/>
          <w:b/>
          <w:bCs/>
          <w:i/>
          <w:iCs/>
          <w:color w:val="222222"/>
          <w:sz w:val="22"/>
          <w:szCs w:val="22"/>
          <w:lang w:eastAsia="en-IN"/>
        </w:rPr>
      </w:pPr>
      <w:r w:rsidRPr="00FF2FF4">
        <w:rPr>
          <w:rFonts w:ascii="Arial" w:hAnsi="Arial" w:cs="Arial"/>
          <w:b/>
          <w:bCs/>
          <w:i/>
          <w:iCs/>
          <w:color w:val="222222"/>
          <w:sz w:val="22"/>
          <w:szCs w:val="22"/>
          <w:lang w:eastAsia="en-IN"/>
        </w:rPr>
        <w:t xml:space="preserve">Fragmentation sale of a large land may have different values. While assessing the Valuation of the land in this Valuation Report, it is considered as on-is-where basis for </w:t>
      </w:r>
      <w:r w:rsidRPr="002B6F3D">
        <w:rPr>
          <w:rFonts w:ascii="Arial" w:hAnsi="Arial" w:cs="Arial"/>
          <w:b/>
          <w:bCs/>
          <w:i/>
          <w:iCs/>
          <w:color w:val="222222"/>
          <w:sz w:val="22"/>
          <w:szCs w:val="22"/>
          <w:lang w:eastAsia="en-IN"/>
        </w:rPr>
        <w:t>the purpose it is used for which was found at the time of site survey.</w:t>
      </w:r>
    </w:p>
    <w:p w14:paraId="5004D15F" w14:textId="4EA6D503" w:rsidR="00DA4F90" w:rsidRPr="002B6F3D" w:rsidRDefault="00FF2FF4" w:rsidP="00FF2FF4">
      <w:pPr>
        <w:pStyle w:val="NoSpacing"/>
        <w:tabs>
          <w:tab w:val="left" w:pos="4005"/>
        </w:tabs>
        <w:rPr>
          <w:rFonts w:ascii="Arial" w:hAnsi="Arial" w:cs="Arial"/>
          <w:lang w:eastAsia="en-IN"/>
        </w:rPr>
      </w:pPr>
      <w:r w:rsidRPr="002B6F3D">
        <w:rPr>
          <w:rFonts w:ascii="Arial" w:hAnsi="Arial" w:cs="Arial"/>
          <w:lang w:eastAsia="en-IN"/>
        </w:rPr>
        <w:tab/>
      </w:r>
    </w:p>
    <w:p w14:paraId="63E118DA" w14:textId="10C34CC8" w:rsidR="00DA4F90" w:rsidRPr="005E3F93" w:rsidRDefault="00DA4F90" w:rsidP="007A2166">
      <w:pPr>
        <w:pStyle w:val="ListParagraph"/>
        <w:numPr>
          <w:ilvl w:val="0"/>
          <w:numId w:val="56"/>
        </w:numPr>
        <w:spacing w:line="360" w:lineRule="auto"/>
        <w:ind w:left="284" w:hanging="284"/>
        <w:jc w:val="both"/>
        <w:rPr>
          <w:rFonts w:ascii="Arial" w:hAnsi="Arial" w:cs="Arial"/>
          <w:b/>
          <w:sz w:val="22"/>
          <w:szCs w:val="22"/>
        </w:rPr>
      </w:pPr>
      <w:r w:rsidRPr="002B6F3D">
        <w:rPr>
          <w:rFonts w:ascii="Arial" w:hAnsi="Arial" w:cs="Arial"/>
          <w:b/>
        </w:rPr>
        <w:lastRenderedPageBreak/>
        <w:t xml:space="preserve">Circle Rate Value: </w:t>
      </w:r>
      <w:r w:rsidR="009513F3" w:rsidRPr="002B6F3D">
        <w:rPr>
          <w:rFonts w:ascii="Arial" w:hAnsi="Arial" w:cs="Arial"/>
          <w:sz w:val="22"/>
          <w:szCs w:val="22"/>
        </w:rPr>
        <w:t xml:space="preserve">Circle rate of the land is calculated based on the letter provided by the </w:t>
      </w:r>
      <w:r w:rsidR="009513F3" w:rsidRPr="002B6F3D">
        <w:rPr>
          <w:rFonts w:ascii="Arial" w:hAnsi="Arial" w:cs="Arial"/>
          <w:b/>
          <w:bCs/>
          <w:sz w:val="22"/>
          <w:szCs w:val="22"/>
        </w:rPr>
        <w:t>“Office of the Deputy Commissioner, East Jaintia Hills, Khliehriat”</w:t>
      </w:r>
      <w:r w:rsidR="009513F3" w:rsidRPr="002B6F3D">
        <w:rPr>
          <w:rFonts w:ascii="Arial" w:hAnsi="Arial" w:cs="Arial"/>
          <w:sz w:val="22"/>
          <w:szCs w:val="22"/>
        </w:rPr>
        <w:t xml:space="preserve"> against our request for </w:t>
      </w:r>
      <w:r w:rsidR="009513F3" w:rsidRPr="005E3F93">
        <w:rPr>
          <w:rFonts w:ascii="Arial" w:hAnsi="Arial" w:cs="Arial"/>
          <w:sz w:val="22"/>
          <w:szCs w:val="22"/>
        </w:rPr>
        <w:t>circle rate of concern area where JUD cement Plant is located. The Letter indicate rates as per the records for different location of the village-Wahiajer</w:t>
      </w:r>
      <w:r w:rsidR="000D7B25" w:rsidRPr="005E3F93">
        <w:rPr>
          <w:rFonts w:ascii="Arial" w:hAnsi="Arial" w:cs="Arial"/>
          <w:sz w:val="22"/>
          <w:szCs w:val="22"/>
        </w:rPr>
        <w:t>.</w:t>
      </w:r>
    </w:p>
    <w:p w14:paraId="4D836040" w14:textId="77777777" w:rsidR="00DA4F90" w:rsidRPr="005E3F93" w:rsidRDefault="00DA4F90" w:rsidP="00DA4F90">
      <w:pPr>
        <w:pStyle w:val="NoSpacing"/>
        <w:rPr>
          <w:rFonts w:ascii="Arial" w:hAnsi="Arial" w:cs="Arial"/>
        </w:rPr>
      </w:pPr>
    </w:p>
    <w:p w14:paraId="66866C64" w14:textId="77777777" w:rsidR="001207A4" w:rsidRDefault="00DA4F90" w:rsidP="001207A4">
      <w:pPr>
        <w:pStyle w:val="ListParagraph"/>
        <w:numPr>
          <w:ilvl w:val="0"/>
          <w:numId w:val="41"/>
        </w:numPr>
        <w:spacing w:line="360" w:lineRule="auto"/>
        <w:ind w:left="709" w:hanging="425"/>
        <w:jc w:val="both"/>
        <w:rPr>
          <w:rFonts w:ascii="Arial" w:hAnsi="Arial" w:cs="Arial"/>
          <w:sz w:val="22"/>
          <w:szCs w:val="22"/>
        </w:rPr>
      </w:pPr>
      <w:r w:rsidRPr="005E3F93">
        <w:rPr>
          <w:rFonts w:ascii="Arial" w:hAnsi="Arial" w:cs="Arial"/>
          <w:sz w:val="22"/>
          <w:szCs w:val="22"/>
        </w:rPr>
        <w:t xml:space="preserve">This Project Land is used for Industrial purpose. The circle rates of industrial land located at </w:t>
      </w:r>
      <w:r w:rsidR="00C875F9" w:rsidRPr="005E3F93">
        <w:rPr>
          <w:rFonts w:ascii="Arial" w:hAnsi="Arial" w:cs="Arial"/>
          <w:sz w:val="22"/>
          <w:szCs w:val="22"/>
        </w:rPr>
        <w:t>Wahiajer</w:t>
      </w:r>
      <w:r w:rsidRPr="005E3F93">
        <w:rPr>
          <w:rFonts w:ascii="Arial" w:hAnsi="Arial" w:cs="Arial"/>
          <w:sz w:val="22"/>
          <w:szCs w:val="22"/>
        </w:rPr>
        <w:t xml:space="preserve"> is Rs.</w:t>
      </w:r>
      <w:r w:rsidR="00B109D2" w:rsidRPr="005E3F93">
        <w:rPr>
          <w:rFonts w:ascii="Arial" w:hAnsi="Arial" w:cs="Arial"/>
          <w:sz w:val="22"/>
          <w:szCs w:val="22"/>
        </w:rPr>
        <w:t>150</w:t>
      </w:r>
      <w:r w:rsidR="00FF2FF4" w:rsidRPr="005E3F93">
        <w:rPr>
          <w:rFonts w:ascii="Arial" w:hAnsi="Arial" w:cs="Arial"/>
          <w:sz w:val="22"/>
          <w:szCs w:val="22"/>
        </w:rPr>
        <w:t>/- per sq.mtr</w:t>
      </w:r>
      <w:r w:rsidRPr="005E3F93">
        <w:rPr>
          <w:rFonts w:ascii="Arial" w:hAnsi="Arial" w:cs="Arial"/>
          <w:sz w:val="22"/>
          <w:szCs w:val="22"/>
        </w:rPr>
        <w:t xml:space="preserve"> </w:t>
      </w:r>
      <w:r w:rsidR="00FF2FF4" w:rsidRPr="005E3F93">
        <w:rPr>
          <w:rFonts w:ascii="Arial" w:hAnsi="Arial" w:cs="Arial"/>
          <w:sz w:val="22"/>
          <w:szCs w:val="22"/>
        </w:rPr>
        <w:t>to Rs.350/- p</w:t>
      </w:r>
      <w:r w:rsidR="00830550" w:rsidRPr="005E3F93">
        <w:rPr>
          <w:rFonts w:ascii="Arial" w:hAnsi="Arial" w:cs="Arial"/>
          <w:sz w:val="22"/>
          <w:szCs w:val="22"/>
        </w:rPr>
        <w:t>er sq.mtr</w:t>
      </w:r>
      <w:r w:rsidR="00C875F9" w:rsidRPr="005E3F93">
        <w:rPr>
          <w:rFonts w:ascii="Arial" w:hAnsi="Arial" w:cs="Arial"/>
          <w:sz w:val="22"/>
          <w:szCs w:val="22"/>
        </w:rPr>
        <w:t xml:space="preserve"> </w:t>
      </w:r>
      <w:r w:rsidR="00830550" w:rsidRPr="005E3F93">
        <w:rPr>
          <w:rFonts w:ascii="Arial" w:hAnsi="Arial" w:cs="Arial"/>
          <w:sz w:val="22"/>
          <w:szCs w:val="22"/>
        </w:rPr>
        <w:t>depending on the l</w:t>
      </w:r>
      <w:r w:rsidR="009C0D1E" w:rsidRPr="005E3F93">
        <w:rPr>
          <w:rFonts w:ascii="Arial" w:hAnsi="Arial" w:cs="Arial"/>
          <w:sz w:val="22"/>
          <w:szCs w:val="22"/>
        </w:rPr>
        <w:t xml:space="preserve">ocation with in the </w:t>
      </w:r>
      <w:r w:rsidR="00FF2FF4" w:rsidRPr="005E3F93">
        <w:rPr>
          <w:rFonts w:ascii="Arial" w:hAnsi="Arial" w:cs="Arial"/>
          <w:sz w:val="22"/>
          <w:szCs w:val="22"/>
        </w:rPr>
        <w:t>Village</w:t>
      </w:r>
      <w:r w:rsidRPr="005E3F93">
        <w:rPr>
          <w:rFonts w:ascii="Arial" w:hAnsi="Arial" w:cs="Arial"/>
          <w:sz w:val="22"/>
          <w:szCs w:val="22"/>
        </w:rPr>
        <w:t>. The Copy of the guideline rate is</w:t>
      </w:r>
      <w:r w:rsidR="00175511" w:rsidRPr="005E3F93">
        <w:rPr>
          <w:rFonts w:ascii="Arial" w:hAnsi="Arial" w:cs="Arial"/>
          <w:sz w:val="22"/>
          <w:szCs w:val="22"/>
        </w:rPr>
        <w:t xml:space="preserve"> </w:t>
      </w:r>
      <w:r w:rsidR="001C7946" w:rsidRPr="005E3F93">
        <w:rPr>
          <w:rFonts w:ascii="Arial" w:hAnsi="Arial" w:cs="Arial"/>
          <w:sz w:val="22"/>
          <w:szCs w:val="22"/>
        </w:rPr>
        <w:t>attached below</w:t>
      </w:r>
      <w:r w:rsidRPr="005E3F93">
        <w:rPr>
          <w:rFonts w:ascii="Arial" w:hAnsi="Arial" w:cs="Arial"/>
          <w:sz w:val="22"/>
          <w:szCs w:val="22"/>
        </w:rPr>
        <w:t>.</w:t>
      </w:r>
    </w:p>
    <w:p w14:paraId="17C5A198" w14:textId="68D8F6F1" w:rsidR="001207A4" w:rsidRPr="001207A4" w:rsidRDefault="001207A4" w:rsidP="001207A4">
      <w:pPr>
        <w:pStyle w:val="ListParagraph"/>
        <w:numPr>
          <w:ilvl w:val="0"/>
          <w:numId w:val="41"/>
        </w:numPr>
        <w:spacing w:line="360" w:lineRule="auto"/>
        <w:ind w:left="709" w:hanging="425"/>
        <w:jc w:val="both"/>
        <w:rPr>
          <w:rFonts w:ascii="Arial" w:hAnsi="Arial" w:cs="Arial"/>
          <w:sz w:val="22"/>
          <w:szCs w:val="22"/>
        </w:rPr>
      </w:pPr>
      <w:r w:rsidRPr="001207A4">
        <w:rPr>
          <w:rFonts w:ascii="Arial" w:hAnsi="Arial" w:cs="Arial"/>
          <w:sz w:val="22"/>
        </w:rPr>
        <w:t>Highest and the best use of this land could be of Integrated cement plant only. JUD Cement Limited is encircled by many other famous cement plant industries like Star Cement Ltd., Dalmia Bharat Limited, Meghalaya Cement ltd., Ultratech Cement Limited, and Lafarge Cement Limited.</w:t>
      </w:r>
    </w:p>
    <w:p w14:paraId="60D96A51" w14:textId="77777777" w:rsidR="00DE03A1" w:rsidRPr="00DF0EB5" w:rsidRDefault="00DE03A1" w:rsidP="00DE03A1">
      <w:pPr>
        <w:pStyle w:val="ListParagraph"/>
        <w:numPr>
          <w:ilvl w:val="0"/>
          <w:numId w:val="41"/>
        </w:numPr>
        <w:spacing w:line="360" w:lineRule="auto"/>
        <w:ind w:left="709" w:hanging="425"/>
        <w:jc w:val="both"/>
        <w:rPr>
          <w:rFonts w:ascii="Arial" w:hAnsi="Arial" w:cs="Arial"/>
          <w:sz w:val="22"/>
          <w:szCs w:val="22"/>
        </w:rPr>
      </w:pPr>
      <w:r w:rsidRPr="005E3F93">
        <w:rPr>
          <w:rFonts w:ascii="Arial" w:hAnsi="Arial" w:cs="Arial"/>
          <w:sz w:val="22"/>
        </w:rPr>
        <w:t>Copy of the guideline is annexed with the report for reference</w:t>
      </w:r>
      <w:r w:rsidRPr="00DF0EB5">
        <w:rPr>
          <w:rFonts w:ascii="Arial" w:hAnsi="Arial" w:cs="Arial"/>
          <w:sz w:val="22"/>
        </w:rPr>
        <w:t>.</w:t>
      </w:r>
    </w:p>
    <w:p w14:paraId="735C47BA" w14:textId="711B6A00" w:rsidR="00DE03A1" w:rsidRPr="00087B28" w:rsidRDefault="00DE03A1" w:rsidP="00DE03A1">
      <w:pPr>
        <w:pStyle w:val="ListParagraph"/>
        <w:numPr>
          <w:ilvl w:val="0"/>
          <w:numId w:val="41"/>
        </w:numPr>
        <w:spacing w:line="360" w:lineRule="auto"/>
        <w:ind w:left="709" w:hanging="425"/>
        <w:jc w:val="both"/>
        <w:rPr>
          <w:rFonts w:ascii="Arial" w:hAnsi="Arial" w:cs="Arial"/>
          <w:sz w:val="22"/>
          <w:szCs w:val="22"/>
        </w:rPr>
      </w:pPr>
      <w:r w:rsidRPr="0003302B">
        <w:rPr>
          <w:rFonts w:ascii="Arial" w:hAnsi="Arial" w:cs="Arial"/>
          <w:sz w:val="22"/>
        </w:rPr>
        <w:t>The current ongoing Circle Rates of Land in the project area are mentioned below:</w:t>
      </w:r>
    </w:p>
    <w:p w14:paraId="12ADAA60" w14:textId="67017C50" w:rsidR="00434320" w:rsidRPr="00434320" w:rsidRDefault="00434320" w:rsidP="00434320">
      <w:pPr>
        <w:pStyle w:val="ListParagraph"/>
        <w:spacing w:line="360" w:lineRule="auto"/>
        <w:ind w:left="1353"/>
        <w:jc w:val="center"/>
        <w:rPr>
          <w:rFonts w:ascii="Arial" w:hAnsi="Arial" w:cs="Arial"/>
          <w:b/>
          <w:sz w:val="22"/>
        </w:rPr>
      </w:pPr>
      <w:r w:rsidRPr="00434320">
        <w:rPr>
          <w:rFonts w:ascii="Arial" w:hAnsi="Arial" w:cs="Arial"/>
          <w:b/>
          <w:sz w:val="22"/>
        </w:rPr>
        <w:t>Table: 0</w:t>
      </w:r>
      <w:r>
        <w:rPr>
          <w:rFonts w:ascii="Arial" w:hAnsi="Arial" w:cs="Arial"/>
          <w:b/>
          <w:sz w:val="22"/>
        </w:rPr>
        <w:t>7</w:t>
      </w:r>
    </w:p>
    <w:p w14:paraId="5EF32979" w14:textId="2B49637E" w:rsidR="00DA4F90" w:rsidRPr="001B02E5" w:rsidRDefault="00B90002" w:rsidP="001B02E5">
      <w:pPr>
        <w:pStyle w:val="ListParagraph"/>
        <w:spacing w:line="360" w:lineRule="auto"/>
        <w:ind w:left="709"/>
        <w:jc w:val="center"/>
        <w:rPr>
          <w:rFonts w:ascii="Arial" w:hAnsi="Arial" w:cs="Arial"/>
          <w:sz w:val="22"/>
          <w:szCs w:val="22"/>
        </w:rPr>
      </w:pPr>
      <w:r w:rsidRPr="00B90002">
        <w:rPr>
          <w:noProof/>
          <w:lang w:val="en-IN" w:eastAsia="en-IN"/>
        </w:rPr>
        <w:drawing>
          <wp:inline distT="0" distB="0" distL="0" distR="0" wp14:anchorId="69399255" wp14:editId="5B320F79">
            <wp:extent cx="5381625" cy="53054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81625" cy="5305425"/>
                    </a:xfrm>
                    <a:prstGeom prst="rect">
                      <a:avLst/>
                    </a:prstGeom>
                    <a:noFill/>
                    <a:ln>
                      <a:noFill/>
                    </a:ln>
                  </pic:spPr>
                </pic:pic>
              </a:graphicData>
            </a:graphic>
          </wp:inline>
        </w:drawing>
      </w:r>
    </w:p>
    <w:p w14:paraId="318AE85D" w14:textId="77777777" w:rsidR="00DA4F90" w:rsidRPr="00FF2FF4" w:rsidRDefault="00DA4F90" w:rsidP="00DE03A1">
      <w:pPr>
        <w:pStyle w:val="ListParagraph"/>
        <w:spacing w:line="360" w:lineRule="auto"/>
        <w:ind w:left="284"/>
        <w:jc w:val="both"/>
        <w:rPr>
          <w:rFonts w:ascii="Arial" w:hAnsi="Arial" w:cs="Arial"/>
          <w:sz w:val="22"/>
          <w:szCs w:val="22"/>
        </w:rPr>
      </w:pPr>
      <w:r w:rsidRPr="00E02439">
        <w:rPr>
          <w:rFonts w:ascii="Arial" w:hAnsi="Arial" w:cs="Arial"/>
          <w:b/>
        </w:rPr>
        <w:lastRenderedPageBreak/>
        <w:t xml:space="preserve">Fair Market Rate Value: </w:t>
      </w:r>
      <w:r w:rsidRPr="00FF2FF4">
        <w:rPr>
          <w:rFonts w:ascii="Arial" w:hAnsi="Arial" w:cs="Arial"/>
          <w:sz w:val="22"/>
          <w:szCs w:val="22"/>
        </w:rPr>
        <w:t xml:space="preserve">Market Value of this Project land would be the value which any new promoter company will be spending the amount in procuring the equal measurement of the land parcel if it wants to setup a similar plant today. </w:t>
      </w:r>
    </w:p>
    <w:p w14:paraId="390116B8" w14:textId="77777777" w:rsidR="00DA4F90" w:rsidRPr="00FF2FF4" w:rsidRDefault="00DA4F90" w:rsidP="00DA4F90">
      <w:pPr>
        <w:pStyle w:val="ListParagraph"/>
        <w:spacing w:line="360" w:lineRule="auto"/>
        <w:ind w:left="284"/>
        <w:jc w:val="both"/>
        <w:rPr>
          <w:rFonts w:ascii="Arial" w:hAnsi="Arial" w:cs="Arial"/>
          <w:b/>
          <w:sz w:val="22"/>
          <w:szCs w:val="22"/>
        </w:rPr>
      </w:pPr>
    </w:p>
    <w:p w14:paraId="39305469" w14:textId="77777777" w:rsidR="00DE03A1" w:rsidRDefault="00DA4F90" w:rsidP="00DA4F90">
      <w:pPr>
        <w:pStyle w:val="ListParagraph"/>
        <w:spacing w:line="360" w:lineRule="auto"/>
        <w:ind w:left="284"/>
        <w:jc w:val="both"/>
        <w:rPr>
          <w:rFonts w:ascii="Arial" w:hAnsi="Arial" w:cs="Arial"/>
          <w:sz w:val="22"/>
          <w:szCs w:val="22"/>
        </w:rPr>
      </w:pPr>
      <w:r w:rsidRPr="00FF2FF4">
        <w:rPr>
          <w:rFonts w:ascii="Arial" w:hAnsi="Arial" w:cs="Arial"/>
          <w:sz w:val="22"/>
          <w:szCs w:val="22"/>
        </w:rPr>
        <w:t xml:space="preserve">Hence Market value of the land is assessed based on the significant local enquiries, reference of historical sales comparable searched by our team and making rational factors of adjustment on it based on current market situation &amp; condition. </w:t>
      </w:r>
    </w:p>
    <w:p w14:paraId="73105112" w14:textId="77777777" w:rsidR="00DE03A1" w:rsidRDefault="00DE03A1" w:rsidP="00DA4F90">
      <w:pPr>
        <w:pStyle w:val="ListParagraph"/>
        <w:spacing w:line="360" w:lineRule="auto"/>
        <w:ind w:left="284"/>
        <w:jc w:val="both"/>
        <w:rPr>
          <w:rFonts w:ascii="Arial" w:hAnsi="Arial" w:cs="Arial"/>
          <w:sz w:val="22"/>
          <w:szCs w:val="22"/>
        </w:rPr>
      </w:pPr>
    </w:p>
    <w:p w14:paraId="6B694DA7" w14:textId="50451F3A" w:rsidR="00DE03A1" w:rsidRDefault="00DE03A1" w:rsidP="00DE03A1">
      <w:pPr>
        <w:pStyle w:val="ListParagraph"/>
        <w:spacing w:line="360" w:lineRule="auto"/>
        <w:ind w:left="284"/>
        <w:jc w:val="both"/>
        <w:rPr>
          <w:rFonts w:ascii="Arial" w:hAnsi="Arial" w:cs="Arial"/>
          <w:sz w:val="22"/>
        </w:rPr>
      </w:pPr>
      <w:r w:rsidRPr="007A0E9B">
        <w:rPr>
          <w:rFonts w:ascii="Arial" w:hAnsi="Arial" w:cs="Arial"/>
          <w:sz w:val="22"/>
        </w:rPr>
        <w:t>Currently there is</w:t>
      </w:r>
      <w:r w:rsidR="00241B6F">
        <w:rPr>
          <w:rFonts w:ascii="Arial" w:hAnsi="Arial" w:cs="Arial"/>
          <w:sz w:val="22"/>
        </w:rPr>
        <w:t xml:space="preserve"> ample </w:t>
      </w:r>
      <w:r w:rsidRPr="007A0E9B">
        <w:rPr>
          <w:rFonts w:ascii="Arial" w:hAnsi="Arial" w:cs="Arial"/>
          <w:sz w:val="22"/>
        </w:rPr>
        <w:t xml:space="preserve">vacant land available nearby the Plant. Hence Market value of the land is assessed based on the local Market Land Rates prevailing in this area. </w:t>
      </w:r>
    </w:p>
    <w:p w14:paraId="445A3A26" w14:textId="77777777" w:rsidR="00DE03A1" w:rsidRPr="007A0E9B" w:rsidRDefault="00DE03A1" w:rsidP="00DE03A1">
      <w:pPr>
        <w:pStyle w:val="ListParagraph"/>
        <w:spacing w:line="360" w:lineRule="auto"/>
        <w:ind w:left="284"/>
        <w:jc w:val="both"/>
        <w:rPr>
          <w:rFonts w:ascii="Arial" w:hAnsi="Arial" w:cs="Arial"/>
          <w:sz w:val="22"/>
        </w:rPr>
      </w:pPr>
    </w:p>
    <w:p w14:paraId="151102C7" w14:textId="77777777" w:rsidR="00DE03A1" w:rsidRDefault="00DE03A1" w:rsidP="00DE03A1">
      <w:pPr>
        <w:pStyle w:val="ListParagraph"/>
        <w:spacing w:line="360" w:lineRule="auto"/>
        <w:ind w:left="284"/>
        <w:jc w:val="both"/>
        <w:rPr>
          <w:rFonts w:ascii="Arial" w:hAnsi="Arial" w:cs="Arial"/>
          <w:sz w:val="22"/>
        </w:rPr>
      </w:pPr>
      <w:r w:rsidRPr="00F320B3">
        <w:rPr>
          <w:rFonts w:ascii="Arial" w:hAnsi="Arial" w:cs="Arial"/>
          <w:sz w:val="22"/>
        </w:rPr>
        <w:t>In the procedure of assessment following points are taken into consideration and making rational factors of adjustment on it based on situation &amp; condition of the land:</w:t>
      </w:r>
    </w:p>
    <w:p w14:paraId="72C2A410" w14:textId="77777777" w:rsidR="00DA4F90" w:rsidRPr="00FF2FF4" w:rsidRDefault="00DA4F90" w:rsidP="00DA4F90">
      <w:pPr>
        <w:pStyle w:val="NoSpacing"/>
        <w:rPr>
          <w:rFonts w:ascii="Arial" w:hAnsi="Arial" w:cs="Arial"/>
        </w:rPr>
      </w:pPr>
    </w:p>
    <w:p w14:paraId="1E29F20F" w14:textId="7BE977AC" w:rsidR="00D558C2" w:rsidRDefault="00320302" w:rsidP="00D558C2">
      <w:pPr>
        <w:pStyle w:val="ListParagraph"/>
        <w:numPr>
          <w:ilvl w:val="0"/>
          <w:numId w:val="57"/>
        </w:numPr>
        <w:tabs>
          <w:tab w:val="left" w:pos="709"/>
        </w:tabs>
        <w:spacing w:line="360" w:lineRule="auto"/>
        <w:ind w:left="709"/>
        <w:jc w:val="both"/>
        <w:rPr>
          <w:rFonts w:ascii="Arial" w:hAnsi="Arial" w:cs="Arial"/>
          <w:sz w:val="22"/>
        </w:rPr>
      </w:pPr>
      <w:r w:rsidRPr="00320302">
        <w:rPr>
          <w:rFonts w:ascii="Arial" w:hAnsi="Arial" w:cs="Arial"/>
          <w:sz w:val="22"/>
        </w:rPr>
        <w:t>Wahiajer</w:t>
      </w:r>
      <w:r w:rsidR="008F1AB3" w:rsidRPr="00320302">
        <w:rPr>
          <w:rFonts w:ascii="Arial" w:hAnsi="Arial" w:cs="Arial"/>
          <w:sz w:val="22"/>
        </w:rPr>
        <w:t xml:space="preserve"> </w:t>
      </w:r>
      <w:r w:rsidRPr="00320302">
        <w:rPr>
          <w:rFonts w:ascii="Arial" w:hAnsi="Arial" w:cs="Arial"/>
          <w:sz w:val="22"/>
        </w:rPr>
        <w:t>village</w:t>
      </w:r>
      <w:r w:rsidR="008F1AB3">
        <w:rPr>
          <w:rFonts w:ascii="Arial" w:hAnsi="Arial" w:cs="Arial"/>
          <w:sz w:val="22"/>
        </w:rPr>
        <w:t xml:space="preserve"> is a belt of </w:t>
      </w:r>
      <w:r w:rsidR="008F1AB3" w:rsidRPr="00B76E0C">
        <w:rPr>
          <w:rFonts w:ascii="Arial" w:hAnsi="Arial" w:cs="Arial"/>
          <w:b/>
          <w:sz w:val="22"/>
        </w:rPr>
        <w:t>Lime Stone</w:t>
      </w:r>
      <w:r w:rsidR="008F1AB3" w:rsidRPr="00533A7A">
        <w:rPr>
          <w:rFonts w:ascii="Arial" w:hAnsi="Arial" w:cs="Arial"/>
          <w:sz w:val="22"/>
        </w:rPr>
        <w:t xml:space="preserve"> so whenever the farmers came to know that the land is being purchased or required by company or G</w:t>
      </w:r>
      <w:r w:rsidR="00D558C2">
        <w:rPr>
          <w:rFonts w:ascii="Arial" w:hAnsi="Arial" w:cs="Arial"/>
          <w:sz w:val="22"/>
        </w:rPr>
        <w:t xml:space="preserve">overnment, they increased their </w:t>
      </w:r>
      <w:r w:rsidR="008F1AB3" w:rsidRPr="00533A7A">
        <w:rPr>
          <w:rFonts w:ascii="Arial" w:hAnsi="Arial" w:cs="Arial"/>
          <w:sz w:val="22"/>
        </w:rPr>
        <w:t xml:space="preserve">demand </w:t>
      </w:r>
      <w:r w:rsidR="008F1AB3">
        <w:rPr>
          <w:rFonts w:ascii="Arial" w:hAnsi="Arial" w:cs="Arial"/>
          <w:sz w:val="22"/>
        </w:rPr>
        <w:t>fo</w:t>
      </w:r>
      <w:r w:rsidR="008F1AB3" w:rsidRPr="008F1AB3">
        <w:rPr>
          <w:rFonts w:ascii="Arial" w:hAnsi="Arial" w:cs="Arial"/>
          <w:sz w:val="22"/>
        </w:rPr>
        <w:t>r Rs.15 Lakh to Rs.20 Lakh per Acre.</w:t>
      </w:r>
    </w:p>
    <w:p w14:paraId="661C40B4" w14:textId="77777777" w:rsidR="00D558C2" w:rsidRPr="00D558C2" w:rsidRDefault="00DA4F90" w:rsidP="00D558C2">
      <w:pPr>
        <w:pStyle w:val="ListParagraph"/>
        <w:numPr>
          <w:ilvl w:val="0"/>
          <w:numId w:val="57"/>
        </w:numPr>
        <w:tabs>
          <w:tab w:val="left" w:pos="709"/>
        </w:tabs>
        <w:spacing w:line="360" w:lineRule="auto"/>
        <w:ind w:left="709"/>
        <w:jc w:val="both"/>
        <w:rPr>
          <w:rFonts w:ascii="Arial" w:hAnsi="Arial" w:cs="Arial"/>
          <w:sz w:val="22"/>
        </w:rPr>
      </w:pPr>
      <w:r w:rsidRPr="00D558C2">
        <w:rPr>
          <w:rFonts w:ascii="Arial" w:hAnsi="Arial" w:cs="Arial"/>
          <w:sz w:val="22"/>
          <w:szCs w:val="22"/>
        </w:rPr>
        <w:t>The government circle rate for the industrial land is Rs.</w:t>
      </w:r>
      <w:r w:rsidR="00946C2B" w:rsidRPr="00D558C2">
        <w:rPr>
          <w:rFonts w:ascii="Arial" w:hAnsi="Arial" w:cs="Arial"/>
          <w:sz w:val="22"/>
          <w:szCs w:val="22"/>
        </w:rPr>
        <w:t>150</w:t>
      </w:r>
      <w:r w:rsidR="00CC4855" w:rsidRPr="00D558C2">
        <w:rPr>
          <w:rFonts w:ascii="Arial" w:hAnsi="Arial" w:cs="Arial"/>
          <w:sz w:val="22"/>
          <w:szCs w:val="22"/>
        </w:rPr>
        <w:t>/-per sq.mtr</w:t>
      </w:r>
      <w:r w:rsidRPr="00D558C2">
        <w:rPr>
          <w:rFonts w:ascii="Arial" w:hAnsi="Arial" w:cs="Arial"/>
          <w:sz w:val="22"/>
          <w:szCs w:val="22"/>
        </w:rPr>
        <w:t xml:space="preserve"> </w:t>
      </w:r>
      <w:r w:rsidR="00946C2B" w:rsidRPr="00D558C2">
        <w:rPr>
          <w:rFonts w:ascii="Arial" w:hAnsi="Arial" w:cs="Arial"/>
          <w:sz w:val="22"/>
          <w:szCs w:val="22"/>
        </w:rPr>
        <w:t>t</w:t>
      </w:r>
      <w:r w:rsidR="00CC4855" w:rsidRPr="00D558C2">
        <w:rPr>
          <w:rFonts w:ascii="Arial" w:hAnsi="Arial" w:cs="Arial"/>
          <w:sz w:val="22"/>
          <w:szCs w:val="22"/>
        </w:rPr>
        <w:t>o</w:t>
      </w:r>
      <w:r w:rsidR="00946C2B" w:rsidRPr="00D558C2">
        <w:rPr>
          <w:rFonts w:ascii="Arial" w:hAnsi="Arial" w:cs="Arial"/>
          <w:sz w:val="22"/>
          <w:szCs w:val="22"/>
        </w:rPr>
        <w:t xml:space="preserve"> Rs.350</w:t>
      </w:r>
      <w:r w:rsidR="00CC4855" w:rsidRPr="00D558C2">
        <w:rPr>
          <w:rFonts w:ascii="Arial" w:hAnsi="Arial" w:cs="Arial"/>
          <w:sz w:val="22"/>
          <w:szCs w:val="22"/>
        </w:rPr>
        <w:t>/- per sq.mtr</w:t>
      </w:r>
      <w:r w:rsidR="00946C2B" w:rsidRPr="00D558C2">
        <w:rPr>
          <w:rFonts w:ascii="Arial" w:hAnsi="Arial" w:cs="Arial"/>
          <w:sz w:val="22"/>
          <w:szCs w:val="22"/>
        </w:rPr>
        <w:t xml:space="preserve"> </w:t>
      </w:r>
      <w:r w:rsidRPr="00D558C2">
        <w:rPr>
          <w:rFonts w:ascii="Arial" w:hAnsi="Arial" w:cs="Arial"/>
          <w:sz w:val="22"/>
          <w:szCs w:val="22"/>
        </w:rPr>
        <w:t xml:space="preserve">for </w:t>
      </w:r>
      <w:r w:rsidR="00946C2B" w:rsidRPr="00D558C2">
        <w:rPr>
          <w:rFonts w:ascii="Arial" w:hAnsi="Arial" w:cs="Arial"/>
          <w:sz w:val="22"/>
          <w:szCs w:val="22"/>
        </w:rPr>
        <w:t xml:space="preserve">different Locations </w:t>
      </w:r>
      <w:r w:rsidR="00E47492" w:rsidRPr="00D558C2">
        <w:rPr>
          <w:rFonts w:ascii="Arial" w:hAnsi="Arial" w:cs="Arial"/>
          <w:sz w:val="22"/>
          <w:szCs w:val="22"/>
        </w:rPr>
        <w:t xml:space="preserve">for </w:t>
      </w:r>
      <w:r w:rsidRPr="00D558C2">
        <w:rPr>
          <w:rFonts w:ascii="Arial" w:hAnsi="Arial" w:cs="Arial"/>
          <w:sz w:val="22"/>
          <w:szCs w:val="22"/>
        </w:rPr>
        <w:t>agricultural land.</w:t>
      </w:r>
    </w:p>
    <w:p w14:paraId="20B016F4" w14:textId="6D757245" w:rsidR="00DA4F90" w:rsidRPr="00D558C2" w:rsidRDefault="00713F1E" w:rsidP="00D558C2">
      <w:pPr>
        <w:pStyle w:val="ListParagraph"/>
        <w:numPr>
          <w:ilvl w:val="0"/>
          <w:numId w:val="57"/>
        </w:numPr>
        <w:tabs>
          <w:tab w:val="left" w:pos="709"/>
        </w:tabs>
        <w:spacing w:line="360" w:lineRule="auto"/>
        <w:ind w:left="709"/>
        <w:jc w:val="both"/>
        <w:rPr>
          <w:rFonts w:ascii="Arial" w:hAnsi="Arial" w:cs="Arial"/>
          <w:sz w:val="22"/>
        </w:rPr>
      </w:pPr>
      <w:r w:rsidRPr="00D558C2">
        <w:rPr>
          <w:rFonts w:ascii="Arial" w:hAnsi="Arial" w:cs="Arial"/>
          <w:sz w:val="22"/>
          <w:szCs w:val="22"/>
        </w:rPr>
        <w:t>The sale and purchase of the property in</w:t>
      </w:r>
      <w:r w:rsidR="008F1AB3" w:rsidRPr="00D558C2">
        <w:rPr>
          <w:rFonts w:ascii="Arial" w:hAnsi="Arial" w:cs="Arial"/>
          <w:sz w:val="22"/>
          <w:szCs w:val="22"/>
        </w:rPr>
        <w:t xml:space="preserve"> this</w:t>
      </w:r>
      <w:r w:rsidR="00CC4855" w:rsidRPr="00D558C2">
        <w:rPr>
          <w:rFonts w:ascii="Arial" w:hAnsi="Arial" w:cs="Arial"/>
          <w:sz w:val="22"/>
          <w:szCs w:val="22"/>
        </w:rPr>
        <w:t xml:space="preserve"> area can only be held</w:t>
      </w:r>
      <w:r w:rsidRPr="00D558C2">
        <w:rPr>
          <w:rFonts w:ascii="Arial" w:hAnsi="Arial" w:cs="Arial"/>
          <w:sz w:val="22"/>
          <w:szCs w:val="22"/>
        </w:rPr>
        <w:t xml:space="preserve"> between local tribal peop</w:t>
      </w:r>
      <w:r w:rsidR="00CC4855" w:rsidRPr="00D558C2">
        <w:rPr>
          <w:rFonts w:ascii="Arial" w:hAnsi="Arial" w:cs="Arial"/>
          <w:sz w:val="22"/>
          <w:szCs w:val="22"/>
        </w:rPr>
        <w:t>le so any industry who wants</w:t>
      </w:r>
      <w:r w:rsidRPr="00D558C2">
        <w:rPr>
          <w:rFonts w:ascii="Arial" w:hAnsi="Arial" w:cs="Arial"/>
          <w:sz w:val="22"/>
          <w:szCs w:val="22"/>
        </w:rPr>
        <w:t xml:space="preserve"> to put up a plant in the subject location should have local tribal people as one of the directors in the firm. </w:t>
      </w:r>
    </w:p>
    <w:p w14:paraId="624336E9" w14:textId="0A492B8F" w:rsidR="00DA4F90" w:rsidRPr="00CC4855" w:rsidRDefault="00DA4F90" w:rsidP="008F1AB3">
      <w:pPr>
        <w:pStyle w:val="ListParagraph"/>
        <w:numPr>
          <w:ilvl w:val="0"/>
          <w:numId w:val="57"/>
        </w:numPr>
        <w:spacing w:line="360" w:lineRule="auto"/>
        <w:ind w:left="709"/>
        <w:jc w:val="both"/>
        <w:rPr>
          <w:rFonts w:ascii="Arial" w:hAnsi="Arial" w:cs="Arial"/>
          <w:sz w:val="22"/>
          <w:szCs w:val="22"/>
        </w:rPr>
      </w:pPr>
      <w:r w:rsidRPr="00CC4855">
        <w:rPr>
          <w:rFonts w:ascii="Arial" w:hAnsi="Arial" w:cs="Arial"/>
          <w:sz w:val="22"/>
          <w:szCs w:val="22"/>
        </w:rPr>
        <w:t>Majority of lands near this Plant is being used for agricultural activity</w:t>
      </w:r>
      <w:r w:rsidR="007D223F">
        <w:rPr>
          <w:rFonts w:ascii="Arial" w:hAnsi="Arial" w:cs="Arial"/>
          <w:sz w:val="22"/>
          <w:szCs w:val="22"/>
        </w:rPr>
        <w:t xml:space="preserve"> or is forest area</w:t>
      </w:r>
      <w:r w:rsidRPr="00CC4855">
        <w:rPr>
          <w:rFonts w:ascii="Arial" w:hAnsi="Arial" w:cs="Arial"/>
          <w:sz w:val="22"/>
          <w:szCs w:val="22"/>
        </w:rPr>
        <w:t xml:space="preserve">. So, any new promoter Company will have to purchase/acquire this much area of land for setting up a similar kind of plant in this locality then they have to get the </w:t>
      </w:r>
      <w:r w:rsidR="00F8568C" w:rsidRPr="00CC4855">
        <w:rPr>
          <w:rFonts w:ascii="Arial" w:hAnsi="Arial" w:cs="Arial"/>
          <w:sz w:val="22"/>
          <w:szCs w:val="22"/>
        </w:rPr>
        <w:t>a</w:t>
      </w:r>
      <w:r w:rsidR="00AC769E" w:rsidRPr="00CC4855">
        <w:rPr>
          <w:rFonts w:ascii="Arial" w:hAnsi="Arial" w:cs="Arial"/>
          <w:sz w:val="22"/>
          <w:szCs w:val="22"/>
        </w:rPr>
        <w:t xml:space="preserve">pprovals </w:t>
      </w:r>
      <w:r w:rsidR="003D0D92" w:rsidRPr="00CC4855">
        <w:rPr>
          <w:rFonts w:ascii="Arial" w:hAnsi="Arial" w:cs="Arial"/>
          <w:sz w:val="22"/>
          <w:szCs w:val="22"/>
        </w:rPr>
        <w:t>f</w:t>
      </w:r>
      <w:r w:rsidR="00AC769E" w:rsidRPr="00CC4855">
        <w:rPr>
          <w:rFonts w:ascii="Arial" w:hAnsi="Arial" w:cs="Arial"/>
          <w:sz w:val="22"/>
          <w:szCs w:val="22"/>
        </w:rPr>
        <w:t xml:space="preserve">rom different </w:t>
      </w:r>
      <w:r w:rsidR="008F1AB3">
        <w:rPr>
          <w:rFonts w:ascii="Arial" w:hAnsi="Arial" w:cs="Arial"/>
          <w:sz w:val="22"/>
          <w:szCs w:val="22"/>
        </w:rPr>
        <w:t>Departments and have to go to the Government official for acquire of land.</w:t>
      </w:r>
    </w:p>
    <w:p w14:paraId="479E7BCF" w14:textId="0458595A" w:rsidR="00DA4F90" w:rsidRPr="00CC4855" w:rsidRDefault="00DA4F90" w:rsidP="008F1AB3">
      <w:pPr>
        <w:pStyle w:val="ListParagraph"/>
        <w:numPr>
          <w:ilvl w:val="0"/>
          <w:numId w:val="57"/>
        </w:numPr>
        <w:spacing w:line="360" w:lineRule="auto"/>
        <w:ind w:left="709"/>
        <w:jc w:val="both"/>
        <w:rPr>
          <w:rFonts w:ascii="Arial" w:hAnsi="Arial" w:cs="Arial"/>
          <w:sz w:val="22"/>
          <w:szCs w:val="22"/>
        </w:rPr>
      </w:pPr>
      <w:r w:rsidRPr="00CC4855">
        <w:rPr>
          <w:rFonts w:ascii="Arial" w:hAnsi="Arial" w:cs="Arial"/>
          <w:sz w:val="22"/>
          <w:szCs w:val="22"/>
        </w:rPr>
        <w:t xml:space="preserve">This is </w:t>
      </w:r>
      <w:r w:rsidR="00F47F69" w:rsidRPr="00CC4855">
        <w:rPr>
          <w:rFonts w:ascii="Arial" w:hAnsi="Arial" w:cs="Arial"/>
          <w:sz w:val="22"/>
          <w:szCs w:val="22"/>
        </w:rPr>
        <w:t xml:space="preserve">not a notified </w:t>
      </w:r>
      <w:r w:rsidRPr="00CC4855">
        <w:rPr>
          <w:rFonts w:ascii="Arial" w:hAnsi="Arial" w:cs="Arial"/>
          <w:sz w:val="22"/>
          <w:szCs w:val="22"/>
        </w:rPr>
        <w:t xml:space="preserve">industrial area </w:t>
      </w:r>
      <w:r w:rsidR="00F47F69" w:rsidRPr="00CC4855">
        <w:rPr>
          <w:rFonts w:ascii="Arial" w:hAnsi="Arial" w:cs="Arial"/>
          <w:sz w:val="22"/>
          <w:szCs w:val="22"/>
        </w:rPr>
        <w:t xml:space="preserve">but many Cement Plants are setup nearby </w:t>
      </w:r>
      <w:r w:rsidRPr="00CC4855">
        <w:rPr>
          <w:rFonts w:ascii="Arial" w:hAnsi="Arial" w:cs="Arial"/>
          <w:sz w:val="22"/>
          <w:szCs w:val="22"/>
        </w:rPr>
        <w:t>and the availability of land</w:t>
      </w:r>
      <w:r w:rsidR="001B4375">
        <w:rPr>
          <w:rFonts w:ascii="Arial" w:hAnsi="Arial" w:cs="Arial"/>
          <w:sz w:val="22"/>
          <w:szCs w:val="22"/>
        </w:rPr>
        <w:t xml:space="preserve"> is Moderate </w:t>
      </w:r>
      <w:r w:rsidR="00C23F8E" w:rsidRPr="00CC4855">
        <w:rPr>
          <w:rFonts w:ascii="Arial" w:hAnsi="Arial" w:cs="Arial"/>
          <w:sz w:val="22"/>
          <w:szCs w:val="22"/>
        </w:rPr>
        <w:t>in this Locality</w:t>
      </w:r>
      <w:r w:rsidRPr="00CC4855">
        <w:rPr>
          <w:rFonts w:ascii="Arial" w:hAnsi="Arial" w:cs="Arial"/>
          <w:sz w:val="22"/>
          <w:szCs w:val="22"/>
        </w:rPr>
        <w:t xml:space="preserve">. </w:t>
      </w:r>
    </w:p>
    <w:p w14:paraId="26009502" w14:textId="337C1426" w:rsidR="00DA4F90" w:rsidRPr="00CC4855" w:rsidRDefault="00DA4F90" w:rsidP="008F1AB3">
      <w:pPr>
        <w:pStyle w:val="ListParagraph"/>
        <w:numPr>
          <w:ilvl w:val="0"/>
          <w:numId w:val="57"/>
        </w:numPr>
        <w:spacing w:line="360" w:lineRule="auto"/>
        <w:ind w:left="709"/>
        <w:jc w:val="both"/>
        <w:rPr>
          <w:rFonts w:ascii="Arial" w:hAnsi="Arial" w:cs="Arial"/>
          <w:sz w:val="22"/>
          <w:szCs w:val="22"/>
        </w:rPr>
      </w:pPr>
      <w:r w:rsidRPr="00CC4855">
        <w:rPr>
          <w:rFonts w:ascii="Arial" w:hAnsi="Arial" w:cs="Arial"/>
          <w:sz w:val="22"/>
          <w:szCs w:val="22"/>
        </w:rPr>
        <w:t xml:space="preserve">This is </w:t>
      </w:r>
      <w:r w:rsidR="00DE00FD" w:rsidRPr="00CC4855">
        <w:rPr>
          <w:rFonts w:ascii="Arial" w:hAnsi="Arial" w:cs="Arial"/>
          <w:sz w:val="22"/>
          <w:szCs w:val="22"/>
        </w:rPr>
        <w:t xml:space="preserve">not a </w:t>
      </w:r>
      <w:r w:rsidRPr="00CC4855">
        <w:rPr>
          <w:rFonts w:ascii="Arial" w:hAnsi="Arial" w:cs="Arial"/>
          <w:sz w:val="22"/>
          <w:szCs w:val="22"/>
        </w:rPr>
        <w:t>reserved area for industrial development</w:t>
      </w:r>
      <w:r w:rsidR="00DE00FD" w:rsidRPr="00CC4855">
        <w:rPr>
          <w:rFonts w:ascii="Arial" w:hAnsi="Arial" w:cs="Arial"/>
          <w:sz w:val="22"/>
          <w:szCs w:val="22"/>
        </w:rPr>
        <w:t>.</w:t>
      </w:r>
      <w:r w:rsidRPr="00CC4855">
        <w:rPr>
          <w:rFonts w:ascii="Arial" w:hAnsi="Arial" w:cs="Arial"/>
          <w:sz w:val="22"/>
          <w:szCs w:val="22"/>
        </w:rPr>
        <w:t xml:space="preserve"> </w:t>
      </w:r>
      <w:r w:rsidR="00DE00FD" w:rsidRPr="00CC4855">
        <w:rPr>
          <w:rFonts w:ascii="Arial" w:hAnsi="Arial" w:cs="Arial"/>
          <w:sz w:val="22"/>
          <w:szCs w:val="22"/>
        </w:rPr>
        <w:t xml:space="preserve">So, </w:t>
      </w:r>
      <w:r w:rsidRPr="00CC4855">
        <w:rPr>
          <w:rFonts w:ascii="Arial" w:hAnsi="Arial" w:cs="Arial"/>
          <w:sz w:val="22"/>
          <w:szCs w:val="22"/>
        </w:rPr>
        <w:t>there are no allotment rates available for the subject area.</w:t>
      </w:r>
    </w:p>
    <w:p w14:paraId="0F6C80F4" w14:textId="4415F284" w:rsidR="008F1AB3" w:rsidRPr="008F1AB3" w:rsidRDefault="008F1AB3" w:rsidP="008F1AB3">
      <w:pPr>
        <w:pStyle w:val="ListParagraph"/>
        <w:numPr>
          <w:ilvl w:val="0"/>
          <w:numId w:val="57"/>
        </w:numPr>
        <w:spacing w:line="360" w:lineRule="auto"/>
        <w:ind w:left="709"/>
        <w:jc w:val="both"/>
        <w:rPr>
          <w:rFonts w:ascii="Arial" w:hAnsi="Arial" w:cs="Arial"/>
        </w:rPr>
      </w:pPr>
      <w:r w:rsidRPr="008F1AB3">
        <w:rPr>
          <w:rFonts w:ascii="Arial" w:hAnsi="Arial" w:cs="Arial"/>
          <w:sz w:val="22"/>
        </w:rPr>
        <w:t>As per the information provided during the verbal conversation at the revenue office we got the below mentioned details regarding land rates.</w:t>
      </w:r>
    </w:p>
    <w:p w14:paraId="45DECD08" w14:textId="77777777" w:rsidR="008F1AB3" w:rsidRPr="008F1AB3" w:rsidRDefault="008F1AB3" w:rsidP="008F1AB3">
      <w:pPr>
        <w:spacing w:line="360" w:lineRule="auto"/>
        <w:ind w:left="709"/>
        <w:jc w:val="both"/>
        <w:rPr>
          <w:rFonts w:ascii="Arial" w:hAnsi="Arial" w:cs="Arial"/>
        </w:rPr>
      </w:pPr>
    </w:p>
    <w:p w14:paraId="2463B07E" w14:textId="77777777" w:rsidR="008F1AB3" w:rsidRDefault="008F1AB3" w:rsidP="008F1AB3">
      <w:pPr>
        <w:pStyle w:val="ListParagraph"/>
        <w:spacing w:line="360" w:lineRule="auto"/>
        <w:ind w:left="993"/>
        <w:jc w:val="both"/>
        <w:rPr>
          <w:rFonts w:ascii="Arial" w:hAnsi="Arial" w:cs="Arial"/>
        </w:rPr>
      </w:pPr>
    </w:p>
    <w:tbl>
      <w:tblPr>
        <w:tblStyle w:val="TableGrid"/>
        <w:tblW w:w="0" w:type="auto"/>
        <w:jc w:val="center"/>
        <w:tblLook w:val="04A0" w:firstRow="1" w:lastRow="0" w:firstColumn="1" w:lastColumn="0" w:noHBand="0" w:noVBand="1"/>
      </w:tblPr>
      <w:tblGrid>
        <w:gridCol w:w="3584"/>
        <w:gridCol w:w="5014"/>
      </w:tblGrid>
      <w:tr w:rsidR="00E96451" w14:paraId="428B7926" w14:textId="77777777" w:rsidTr="005272AD">
        <w:trPr>
          <w:trHeight w:val="1456"/>
          <w:jc w:val="center"/>
        </w:trPr>
        <w:tc>
          <w:tcPr>
            <w:tcW w:w="3584" w:type="dxa"/>
            <w:shd w:val="clear" w:color="auto" w:fill="DBE5F1" w:themeFill="accent1" w:themeFillTint="33"/>
            <w:vAlign w:val="center"/>
          </w:tcPr>
          <w:p w14:paraId="06702D59" w14:textId="77777777" w:rsidR="00E96451" w:rsidRPr="001E048A" w:rsidRDefault="00E96451" w:rsidP="005272AD">
            <w:pPr>
              <w:tabs>
                <w:tab w:val="left" w:pos="567"/>
                <w:tab w:val="left" w:pos="709"/>
              </w:tabs>
              <w:spacing w:line="360" w:lineRule="auto"/>
              <w:rPr>
                <w:rFonts w:ascii="Arial" w:hAnsi="Arial" w:cs="Arial"/>
                <w:b/>
                <w:i/>
                <w:sz w:val="20"/>
                <w:highlight w:val="yellow"/>
              </w:rPr>
            </w:pPr>
            <w:r w:rsidRPr="00167F5D">
              <w:rPr>
                <w:rFonts w:ascii="Arial" w:hAnsi="Arial" w:cs="Arial"/>
                <w:b/>
                <w:i/>
                <w:sz w:val="20"/>
              </w:rPr>
              <w:lastRenderedPageBreak/>
              <w:t xml:space="preserve">Mr. Barrister </w:t>
            </w:r>
            <w:proofErr w:type="spellStart"/>
            <w:r w:rsidRPr="00167F5D">
              <w:rPr>
                <w:rFonts w:ascii="Arial" w:hAnsi="Arial" w:cs="Arial"/>
                <w:b/>
                <w:i/>
                <w:sz w:val="20"/>
              </w:rPr>
              <w:t>Dkhar</w:t>
            </w:r>
            <w:proofErr w:type="spellEnd"/>
            <w:r w:rsidRPr="00167F5D">
              <w:rPr>
                <w:rFonts w:ascii="Arial" w:hAnsi="Arial" w:cs="Arial"/>
                <w:b/>
                <w:i/>
                <w:sz w:val="20"/>
              </w:rPr>
              <w:t xml:space="preserve"> (</w:t>
            </w:r>
            <w:r>
              <w:rPr>
                <w:rFonts w:ascii="Arial" w:hAnsi="Arial" w:cs="Arial"/>
                <w:b/>
                <w:i/>
                <w:sz w:val="20"/>
              </w:rPr>
              <w:t>official at Commissioner Office, Khliehriat)</w:t>
            </w:r>
            <w:r w:rsidRPr="00167F5D">
              <w:rPr>
                <w:rFonts w:ascii="Arial" w:hAnsi="Arial" w:cs="Arial"/>
                <w:b/>
                <w:i/>
                <w:sz w:val="20"/>
              </w:rPr>
              <w:t>. +91-9366896217</w:t>
            </w:r>
          </w:p>
        </w:tc>
        <w:tc>
          <w:tcPr>
            <w:tcW w:w="5014" w:type="dxa"/>
            <w:vAlign w:val="center"/>
          </w:tcPr>
          <w:p w14:paraId="1BD3C1C2" w14:textId="77777777" w:rsidR="00E96451" w:rsidRDefault="00E96451" w:rsidP="005272AD">
            <w:pPr>
              <w:tabs>
                <w:tab w:val="left" w:pos="567"/>
                <w:tab w:val="left" w:pos="709"/>
              </w:tabs>
              <w:spacing w:line="360" w:lineRule="auto"/>
              <w:jc w:val="both"/>
              <w:rPr>
                <w:rFonts w:ascii="Arial" w:hAnsi="Arial" w:cs="Arial"/>
                <w:sz w:val="20"/>
              </w:rPr>
            </w:pPr>
            <w:r w:rsidRPr="00DA2DB7">
              <w:rPr>
                <w:rFonts w:ascii="Arial" w:hAnsi="Arial" w:cs="Arial"/>
                <w:sz w:val="20"/>
              </w:rPr>
              <w:t>The transactions on document are held only on Guideline rates but the actual rates may be different depending upon the size, location, distance from main road.</w:t>
            </w:r>
          </w:p>
          <w:p w14:paraId="18885E04" w14:textId="5211C57D" w:rsidR="00BA6D37" w:rsidRPr="001E048A" w:rsidRDefault="00607029" w:rsidP="005272AD">
            <w:pPr>
              <w:tabs>
                <w:tab w:val="left" w:pos="567"/>
                <w:tab w:val="left" w:pos="709"/>
              </w:tabs>
              <w:spacing w:line="360" w:lineRule="auto"/>
              <w:jc w:val="both"/>
              <w:rPr>
                <w:rFonts w:ascii="Arial" w:hAnsi="Arial" w:cs="Arial"/>
                <w:sz w:val="20"/>
                <w:highlight w:val="yellow"/>
              </w:rPr>
            </w:pPr>
            <w:r w:rsidRPr="00BA6D37">
              <w:rPr>
                <w:rFonts w:ascii="Arial" w:hAnsi="Arial" w:cs="Arial"/>
                <w:sz w:val="20"/>
              </w:rPr>
              <w:t>The</w:t>
            </w:r>
            <w:r w:rsidR="00BA6D37" w:rsidRPr="00BA6D37">
              <w:rPr>
                <w:rFonts w:ascii="Arial" w:hAnsi="Arial" w:cs="Arial"/>
                <w:sz w:val="20"/>
              </w:rPr>
              <w:t xml:space="preserve"> availability of </w:t>
            </w:r>
            <w:r w:rsidR="00BA6D37">
              <w:rPr>
                <w:rFonts w:ascii="Arial" w:hAnsi="Arial" w:cs="Arial"/>
                <w:sz w:val="20"/>
              </w:rPr>
              <w:t>l</w:t>
            </w:r>
            <w:r w:rsidR="00BA6D37" w:rsidRPr="00BA6D37">
              <w:rPr>
                <w:rFonts w:ascii="Arial" w:hAnsi="Arial" w:cs="Arial"/>
                <w:sz w:val="20"/>
              </w:rPr>
              <w:t>and in the subject Locality is moderate and to acquire such a big land the company has to undergo Land acquisition</w:t>
            </w:r>
            <w:r>
              <w:rPr>
                <w:rFonts w:ascii="Arial" w:hAnsi="Arial" w:cs="Arial"/>
                <w:sz w:val="20"/>
              </w:rPr>
              <w:t xml:space="preserve"> through Govt.</w:t>
            </w:r>
            <w:r w:rsidRPr="00BA6D37">
              <w:rPr>
                <w:rFonts w:ascii="Arial" w:hAnsi="Arial" w:cs="Arial"/>
                <w:sz w:val="20"/>
              </w:rPr>
              <w:t>..</w:t>
            </w:r>
          </w:p>
        </w:tc>
      </w:tr>
      <w:tr w:rsidR="00E96451" w14:paraId="135B5EB4" w14:textId="77777777" w:rsidTr="005272AD">
        <w:trPr>
          <w:trHeight w:val="886"/>
          <w:jc w:val="center"/>
        </w:trPr>
        <w:tc>
          <w:tcPr>
            <w:tcW w:w="3584" w:type="dxa"/>
            <w:shd w:val="clear" w:color="auto" w:fill="DBE5F1" w:themeFill="accent1" w:themeFillTint="33"/>
            <w:vAlign w:val="center"/>
          </w:tcPr>
          <w:p w14:paraId="4E22B979" w14:textId="5A1360A7" w:rsidR="001C273E" w:rsidRPr="001E048A" w:rsidRDefault="00607029" w:rsidP="005272AD">
            <w:pPr>
              <w:tabs>
                <w:tab w:val="left" w:pos="567"/>
                <w:tab w:val="left" w:pos="709"/>
              </w:tabs>
              <w:spacing w:line="360" w:lineRule="auto"/>
              <w:rPr>
                <w:rFonts w:ascii="Arial" w:hAnsi="Arial" w:cs="Arial"/>
                <w:b/>
                <w:i/>
                <w:sz w:val="20"/>
                <w:highlight w:val="yellow"/>
              </w:rPr>
            </w:pPr>
            <w:r w:rsidRPr="00607029">
              <w:rPr>
                <w:rFonts w:ascii="Arial" w:hAnsi="Arial" w:cs="Arial"/>
                <w:b/>
                <w:i/>
                <w:sz w:val="20"/>
              </w:rPr>
              <w:t>Local villager</w:t>
            </w:r>
          </w:p>
        </w:tc>
        <w:tc>
          <w:tcPr>
            <w:tcW w:w="5014" w:type="dxa"/>
            <w:vAlign w:val="center"/>
          </w:tcPr>
          <w:p w14:paraId="30E8109B" w14:textId="66882AF5" w:rsidR="00607029" w:rsidRDefault="00607029" w:rsidP="00607029">
            <w:pPr>
              <w:tabs>
                <w:tab w:val="left" w:pos="567"/>
                <w:tab w:val="left" w:pos="709"/>
              </w:tabs>
              <w:spacing w:line="360" w:lineRule="auto"/>
              <w:rPr>
                <w:rFonts w:ascii="Arial" w:hAnsi="Arial" w:cs="Arial"/>
                <w:sz w:val="20"/>
              </w:rPr>
            </w:pPr>
            <w:r w:rsidRPr="00607029">
              <w:rPr>
                <w:rFonts w:ascii="Arial" w:hAnsi="Arial" w:cs="Arial"/>
                <w:sz w:val="20"/>
              </w:rPr>
              <w:t>As per the discussion with the concern p</w:t>
            </w:r>
            <w:r>
              <w:rPr>
                <w:rFonts w:ascii="Arial" w:hAnsi="Arial" w:cs="Arial"/>
                <w:sz w:val="20"/>
              </w:rPr>
              <w:t>e</w:t>
            </w:r>
            <w:r w:rsidRPr="00607029">
              <w:rPr>
                <w:rFonts w:ascii="Arial" w:hAnsi="Arial" w:cs="Arial"/>
                <w:sz w:val="20"/>
              </w:rPr>
              <w:t xml:space="preserve">rson we got to know that the transaction in the area among the </w:t>
            </w:r>
            <w:r w:rsidR="007735D8" w:rsidRPr="00607029">
              <w:rPr>
                <w:rFonts w:ascii="Arial" w:hAnsi="Arial" w:cs="Arial"/>
                <w:sz w:val="20"/>
              </w:rPr>
              <w:t>tribal</w:t>
            </w:r>
            <w:r w:rsidRPr="00607029">
              <w:rPr>
                <w:rFonts w:ascii="Arial" w:hAnsi="Arial" w:cs="Arial"/>
                <w:sz w:val="20"/>
              </w:rPr>
              <w:t xml:space="preserve"> are carried at the rate of Rs.150/- per sq.mtr. </w:t>
            </w:r>
            <w:r w:rsidR="007735D8">
              <w:rPr>
                <w:rFonts w:ascii="Arial" w:hAnsi="Arial" w:cs="Arial"/>
                <w:sz w:val="20"/>
              </w:rPr>
              <w:t>t</w:t>
            </w:r>
            <w:r w:rsidR="007735D8" w:rsidRPr="00607029">
              <w:rPr>
                <w:rFonts w:ascii="Arial" w:hAnsi="Arial" w:cs="Arial"/>
                <w:sz w:val="20"/>
              </w:rPr>
              <w:t>o</w:t>
            </w:r>
            <w:r w:rsidRPr="00607029">
              <w:rPr>
                <w:rFonts w:ascii="Arial" w:hAnsi="Arial" w:cs="Arial"/>
                <w:sz w:val="20"/>
              </w:rPr>
              <w:t xml:space="preserve"> Rs.200/- per sq.mtr. </w:t>
            </w:r>
          </w:p>
          <w:p w14:paraId="25323D03" w14:textId="4DBFE8C7" w:rsidR="00607029" w:rsidRPr="001E048A" w:rsidRDefault="00607029" w:rsidP="007735D8">
            <w:pPr>
              <w:tabs>
                <w:tab w:val="left" w:pos="567"/>
                <w:tab w:val="left" w:pos="709"/>
              </w:tabs>
              <w:spacing w:line="360" w:lineRule="auto"/>
              <w:rPr>
                <w:rFonts w:ascii="Arial" w:hAnsi="Arial" w:cs="Arial"/>
                <w:sz w:val="20"/>
                <w:highlight w:val="yellow"/>
              </w:rPr>
            </w:pPr>
            <w:r w:rsidRPr="00607029">
              <w:rPr>
                <w:rFonts w:ascii="Arial" w:hAnsi="Arial" w:cs="Arial"/>
                <w:sz w:val="20"/>
              </w:rPr>
              <w:t>Whereas land if acquired for the purpose of Plant or Industry will be transacted at higher price of around Rs.200</w:t>
            </w:r>
            <w:r w:rsidR="007735D8">
              <w:rPr>
                <w:rFonts w:ascii="Arial" w:hAnsi="Arial" w:cs="Arial"/>
                <w:sz w:val="20"/>
              </w:rPr>
              <w:t>/-</w:t>
            </w:r>
            <w:r w:rsidRPr="00607029">
              <w:rPr>
                <w:rFonts w:ascii="Arial" w:hAnsi="Arial" w:cs="Arial"/>
                <w:sz w:val="20"/>
              </w:rPr>
              <w:t xml:space="preserve"> to Rs.250</w:t>
            </w:r>
            <w:r w:rsidR="007735D8">
              <w:rPr>
                <w:rFonts w:ascii="Arial" w:hAnsi="Arial" w:cs="Arial"/>
                <w:sz w:val="20"/>
              </w:rPr>
              <w:t>/-</w:t>
            </w:r>
            <w:r w:rsidRPr="00607029">
              <w:rPr>
                <w:rFonts w:ascii="Arial" w:hAnsi="Arial" w:cs="Arial"/>
                <w:sz w:val="20"/>
              </w:rPr>
              <w:t xml:space="preserve"> per sq.mtr.</w:t>
            </w:r>
            <w:r w:rsidR="007735D8">
              <w:rPr>
                <w:rFonts w:ascii="Arial" w:hAnsi="Arial" w:cs="Arial"/>
                <w:sz w:val="20"/>
              </w:rPr>
              <w:t xml:space="preserve"> Because of the restriction by the Meghalaya govt. on transaction b/w non tribal and tribal people. Giving an edge to the tribal to demand more for their land.</w:t>
            </w:r>
          </w:p>
        </w:tc>
      </w:tr>
    </w:tbl>
    <w:p w14:paraId="1F76980F" w14:textId="77777777" w:rsidR="008F1AB3" w:rsidRPr="00464DB4" w:rsidRDefault="008F1AB3" w:rsidP="008F1AB3">
      <w:pPr>
        <w:pStyle w:val="ListParagraph"/>
        <w:spacing w:line="360" w:lineRule="auto"/>
        <w:ind w:left="993"/>
        <w:jc w:val="both"/>
        <w:rPr>
          <w:rFonts w:ascii="Arial" w:hAnsi="Arial" w:cs="Arial"/>
        </w:rPr>
      </w:pPr>
    </w:p>
    <w:p w14:paraId="6C23FBE7" w14:textId="2B91AB60" w:rsidR="008F1AB3" w:rsidRDefault="008F1AB3" w:rsidP="008F1AB3">
      <w:pPr>
        <w:pStyle w:val="ListParagraph"/>
        <w:numPr>
          <w:ilvl w:val="0"/>
          <w:numId w:val="84"/>
        </w:numPr>
        <w:spacing w:line="360" w:lineRule="auto"/>
        <w:jc w:val="both"/>
        <w:rPr>
          <w:rFonts w:ascii="Arial" w:hAnsi="Arial" w:cs="Arial"/>
          <w:sz w:val="22"/>
        </w:rPr>
      </w:pPr>
      <w:r w:rsidRPr="00A62731">
        <w:rPr>
          <w:rFonts w:ascii="Arial" w:hAnsi="Arial" w:cs="Arial"/>
          <w:sz w:val="22"/>
        </w:rPr>
        <w:t>We have also weighed the land rate on the basis of land acquisition act-2013 and award value comes on</w:t>
      </w:r>
      <w:r>
        <w:rPr>
          <w:rFonts w:ascii="Arial" w:hAnsi="Arial" w:cs="Arial"/>
          <w:sz w:val="22"/>
        </w:rPr>
        <w:t xml:space="preserve"> very</w:t>
      </w:r>
      <w:r w:rsidRPr="00A62731">
        <w:rPr>
          <w:rFonts w:ascii="Arial" w:hAnsi="Arial" w:cs="Arial"/>
          <w:sz w:val="22"/>
        </w:rPr>
        <w:t xml:space="preserve"> higher side </w:t>
      </w:r>
      <w:r>
        <w:rPr>
          <w:rFonts w:ascii="Arial" w:hAnsi="Arial" w:cs="Arial"/>
          <w:sz w:val="22"/>
        </w:rPr>
        <w:t>in comparison to</w:t>
      </w:r>
      <w:r w:rsidRPr="00A62731">
        <w:rPr>
          <w:rFonts w:ascii="Arial" w:hAnsi="Arial" w:cs="Arial"/>
          <w:sz w:val="22"/>
        </w:rPr>
        <w:t xml:space="preserve"> the prevailing market rate considering premium also.</w:t>
      </w:r>
      <w:r>
        <w:rPr>
          <w:rFonts w:ascii="Arial" w:hAnsi="Arial" w:cs="Arial"/>
          <w:sz w:val="22"/>
        </w:rPr>
        <w:t xml:space="preserve"> Since</w:t>
      </w:r>
      <w:r w:rsidR="00D558C2">
        <w:rPr>
          <w:rFonts w:ascii="Arial" w:hAnsi="Arial" w:cs="Arial"/>
          <w:sz w:val="22"/>
        </w:rPr>
        <w:t xml:space="preserve"> this project land is on</w:t>
      </w:r>
      <w:r>
        <w:rPr>
          <w:rFonts w:ascii="Arial" w:hAnsi="Arial" w:cs="Arial"/>
          <w:sz w:val="22"/>
        </w:rPr>
        <w:t xml:space="preserve"> </w:t>
      </w:r>
      <w:r w:rsidR="00D558C2">
        <w:rPr>
          <w:rFonts w:ascii="Arial" w:hAnsi="Arial" w:cs="Arial"/>
          <w:sz w:val="22"/>
        </w:rPr>
        <w:t xml:space="preserve">purchased </w:t>
      </w:r>
      <w:r>
        <w:rPr>
          <w:rFonts w:ascii="Arial" w:hAnsi="Arial" w:cs="Arial"/>
          <w:sz w:val="22"/>
        </w:rPr>
        <w:t xml:space="preserve">land and formed a large land parcel and in the present scenario when </w:t>
      </w:r>
      <w:r w:rsidR="00D558C2">
        <w:rPr>
          <w:rFonts w:ascii="Arial" w:hAnsi="Arial" w:cs="Arial"/>
          <w:sz w:val="22"/>
        </w:rPr>
        <w:t>Cement</w:t>
      </w:r>
      <w:r>
        <w:rPr>
          <w:rFonts w:ascii="Arial" w:hAnsi="Arial" w:cs="Arial"/>
          <w:sz w:val="22"/>
        </w:rPr>
        <w:t xml:space="preserve"> sector is </w:t>
      </w:r>
      <w:r w:rsidR="00D558C2">
        <w:rPr>
          <w:rFonts w:ascii="Arial" w:hAnsi="Arial" w:cs="Arial"/>
          <w:sz w:val="22"/>
        </w:rPr>
        <w:t>facing demand</w:t>
      </w:r>
      <w:r>
        <w:rPr>
          <w:rFonts w:ascii="Arial" w:hAnsi="Arial" w:cs="Arial"/>
          <w:sz w:val="22"/>
        </w:rPr>
        <w:t xml:space="preserve">, so definitely any buyer would go for negotiation on prevailing market rate based on all of the above prevailing factors. </w:t>
      </w:r>
      <w:r w:rsidRPr="00A62731">
        <w:rPr>
          <w:rFonts w:ascii="Arial" w:hAnsi="Arial" w:cs="Arial"/>
          <w:sz w:val="22"/>
        </w:rPr>
        <w:t>Therefore, being on the conservative side we have taken land value on the basis of ‘</w:t>
      </w:r>
      <w:r w:rsidRPr="00A62731">
        <w:rPr>
          <w:rFonts w:ascii="Arial" w:hAnsi="Arial" w:cs="Arial"/>
          <w:b/>
          <w:sz w:val="22"/>
        </w:rPr>
        <w:t>Market Comparable Sales Approach</w:t>
      </w:r>
      <w:r>
        <w:rPr>
          <w:rFonts w:ascii="Arial" w:hAnsi="Arial" w:cs="Arial"/>
          <w:b/>
          <w:sz w:val="22"/>
        </w:rPr>
        <w:t>’</w:t>
      </w:r>
      <w:r w:rsidRPr="00A62731">
        <w:rPr>
          <w:rFonts w:ascii="Arial" w:hAnsi="Arial" w:cs="Arial"/>
          <w:sz w:val="22"/>
        </w:rPr>
        <w:t xml:space="preserve"> only.</w:t>
      </w:r>
    </w:p>
    <w:p w14:paraId="3B83CEB2" w14:textId="77777777" w:rsidR="008F1AB3" w:rsidRPr="0052043D" w:rsidRDefault="008F1AB3" w:rsidP="008F1AB3">
      <w:pPr>
        <w:rPr>
          <w:rFonts w:ascii="Arial" w:hAnsi="Arial" w:cs="Arial"/>
          <w:sz w:val="22"/>
        </w:rPr>
      </w:pPr>
    </w:p>
    <w:p w14:paraId="4A9D4D38" w14:textId="6989F58A" w:rsidR="008F1AB3" w:rsidRPr="00BC3987" w:rsidRDefault="008F1AB3" w:rsidP="008F1AB3">
      <w:pPr>
        <w:pStyle w:val="ListParagraph"/>
        <w:numPr>
          <w:ilvl w:val="0"/>
          <w:numId w:val="84"/>
        </w:numPr>
        <w:spacing w:line="360" w:lineRule="auto"/>
        <w:jc w:val="both"/>
        <w:rPr>
          <w:rFonts w:ascii="Arial" w:hAnsi="Arial" w:cs="Arial"/>
          <w:sz w:val="22"/>
        </w:rPr>
      </w:pPr>
      <w:r w:rsidRPr="00BC3987">
        <w:rPr>
          <w:rFonts w:ascii="Arial" w:hAnsi="Arial" w:cs="Arial"/>
          <w:sz w:val="22"/>
        </w:rPr>
        <w:t>Hence considering all the factors like demand, pre</w:t>
      </w:r>
      <w:r w:rsidR="00D558C2">
        <w:rPr>
          <w:rFonts w:ascii="Arial" w:hAnsi="Arial" w:cs="Arial"/>
          <w:sz w:val="22"/>
        </w:rPr>
        <w:t>sent economic condition of cement</w:t>
      </w:r>
      <w:r w:rsidRPr="00BC3987">
        <w:rPr>
          <w:rFonts w:ascii="Arial" w:hAnsi="Arial" w:cs="Arial"/>
          <w:sz w:val="22"/>
        </w:rPr>
        <w:t xml:space="preserve"> industry and prevailing market rate with in the vicinity of plant, we are of the opinion that market rate as </w:t>
      </w:r>
      <w:r w:rsidRPr="00BC3987">
        <w:rPr>
          <w:rFonts w:ascii="Arial" w:hAnsi="Arial" w:cs="Arial"/>
          <w:b/>
          <w:sz w:val="22"/>
        </w:rPr>
        <w:t>Rs.</w:t>
      </w:r>
      <w:r>
        <w:rPr>
          <w:rFonts w:ascii="Arial" w:hAnsi="Arial" w:cs="Arial"/>
          <w:b/>
          <w:sz w:val="22"/>
        </w:rPr>
        <w:t>25</w:t>
      </w:r>
      <w:r w:rsidR="00D558C2">
        <w:rPr>
          <w:rFonts w:ascii="Arial" w:hAnsi="Arial" w:cs="Arial"/>
          <w:b/>
          <w:sz w:val="22"/>
        </w:rPr>
        <w:t>0/- per sq.mtr</w:t>
      </w:r>
      <w:r w:rsidRPr="00BC3987">
        <w:rPr>
          <w:rFonts w:ascii="Arial" w:hAnsi="Arial" w:cs="Arial"/>
          <w:b/>
          <w:sz w:val="22"/>
        </w:rPr>
        <w:t xml:space="preserve"> </w:t>
      </w:r>
      <w:r w:rsidRPr="00BC3987">
        <w:rPr>
          <w:rFonts w:ascii="Arial" w:hAnsi="Arial" w:cs="Arial"/>
          <w:sz w:val="22"/>
        </w:rPr>
        <w:t>will</w:t>
      </w:r>
      <w:r>
        <w:rPr>
          <w:rFonts w:ascii="Arial" w:hAnsi="Arial" w:cs="Arial"/>
          <w:sz w:val="22"/>
        </w:rPr>
        <w:t xml:space="preserve"> be ideal for the project land calc</w:t>
      </w:r>
      <w:r w:rsidR="00D558C2">
        <w:rPr>
          <w:rFonts w:ascii="Arial" w:hAnsi="Arial" w:cs="Arial"/>
          <w:sz w:val="22"/>
        </w:rPr>
        <w:t>ulated based on the “Market Approach”</w:t>
      </w:r>
      <w:r>
        <w:rPr>
          <w:rFonts w:ascii="Arial" w:hAnsi="Arial" w:cs="Arial"/>
          <w:sz w:val="22"/>
        </w:rPr>
        <w:t>.</w:t>
      </w:r>
    </w:p>
    <w:p w14:paraId="0FA82CEC" w14:textId="77777777" w:rsidR="008F1AB3" w:rsidRPr="00BC3987" w:rsidRDefault="008F1AB3" w:rsidP="008F1AB3">
      <w:pPr>
        <w:pStyle w:val="ListParagraph"/>
        <w:rPr>
          <w:rFonts w:ascii="Arial" w:hAnsi="Arial" w:cs="Arial"/>
          <w:sz w:val="22"/>
        </w:rPr>
      </w:pPr>
    </w:p>
    <w:p w14:paraId="7BE14F94" w14:textId="66E88A7C" w:rsidR="00D558C2" w:rsidRDefault="008F1AB3" w:rsidP="008F1AB3">
      <w:pPr>
        <w:pStyle w:val="ListParagraph"/>
        <w:numPr>
          <w:ilvl w:val="0"/>
          <w:numId w:val="84"/>
        </w:numPr>
        <w:spacing w:line="360" w:lineRule="auto"/>
        <w:contextualSpacing/>
        <w:jc w:val="both"/>
        <w:rPr>
          <w:rFonts w:ascii="Arial" w:hAnsi="Arial" w:cs="Arial"/>
          <w:sz w:val="22"/>
        </w:rPr>
      </w:pPr>
      <w:r w:rsidRPr="00BC3987">
        <w:rPr>
          <w:rFonts w:ascii="Arial" w:hAnsi="Arial" w:cs="Arial"/>
          <w:sz w:val="22"/>
        </w:rPr>
        <w:t xml:space="preserve">In addition to </w:t>
      </w:r>
      <w:r w:rsidR="00241B6F" w:rsidRPr="00BC3987">
        <w:rPr>
          <w:rFonts w:ascii="Arial" w:hAnsi="Arial" w:cs="Arial"/>
          <w:sz w:val="22"/>
        </w:rPr>
        <w:t>this basic rate of the land</w:t>
      </w:r>
      <w:r w:rsidRPr="00BC3987">
        <w:rPr>
          <w:rFonts w:ascii="Arial" w:hAnsi="Arial" w:cs="Arial"/>
          <w:sz w:val="22"/>
        </w:rPr>
        <w:t xml:space="preserve">, around 10% premium is added on this rate </w:t>
      </w:r>
      <w:r w:rsidR="00D558C2">
        <w:rPr>
          <w:rFonts w:ascii="Arial" w:hAnsi="Arial" w:cs="Arial"/>
          <w:sz w:val="22"/>
        </w:rPr>
        <w:t xml:space="preserve">on the land which is developed and </w:t>
      </w:r>
      <w:r w:rsidR="00241B6F">
        <w:rPr>
          <w:rFonts w:ascii="Arial" w:hAnsi="Arial" w:cs="Arial"/>
          <w:sz w:val="22"/>
        </w:rPr>
        <w:t xml:space="preserve">on which </w:t>
      </w:r>
      <w:r w:rsidR="00D558C2">
        <w:rPr>
          <w:rFonts w:ascii="Arial" w:hAnsi="Arial" w:cs="Arial"/>
          <w:sz w:val="22"/>
        </w:rPr>
        <w:t xml:space="preserve">plant’s essential parts are setup for production </w:t>
      </w:r>
      <w:r w:rsidRPr="00BC3987">
        <w:rPr>
          <w:rFonts w:ascii="Arial" w:hAnsi="Arial" w:cs="Arial"/>
          <w:sz w:val="22"/>
        </w:rPr>
        <w:t xml:space="preserve">which covers the cost &amp; effort consideration to cover </w:t>
      </w:r>
      <w:r w:rsidR="00D558C2">
        <w:rPr>
          <w:rFonts w:ascii="Arial" w:hAnsi="Arial" w:cs="Arial"/>
          <w:sz w:val="22"/>
        </w:rPr>
        <w:t xml:space="preserve">site development, </w:t>
      </w:r>
      <w:r w:rsidRPr="00BC3987">
        <w:rPr>
          <w:rFonts w:ascii="Arial" w:hAnsi="Arial" w:cs="Arial"/>
          <w:sz w:val="22"/>
        </w:rPr>
        <w:t>administrative cost, effort towards land consolidation</w:t>
      </w:r>
      <w:r w:rsidR="00D558C2">
        <w:rPr>
          <w:rFonts w:ascii="Arial" w:hAnsi="Arial" w:cs="Arial"/>
          <w:sz w:val="22"/>
        </w:rPr>
        <w:t>:</w:t>
      </w:r>
    </w:p>
    <w:p w14:paraId="226FC9E8" w14:textId="77777777" w:rsidR="00434320" w:rsidRDefault="00434320" w:rsidP="00434320">
      <w:pPr>
        <w:pStyle w:val="ListParagraph"/>
        <w:rPr>
          <w:rFonts w:ascii="Arial" w:hAnsi="Arial" w:cs="Arial"/>
          <w:sz w:val="22"/>
        </w:rPr>
      </w:pPr>
    </w:p>
    <w:p w14:paraId="6684DE94" w14:textId="77777777" w:rsidR="00EA1987" w:rsidRDefault="00EA1987" w:rsidP="00434320">
      <w:pPr>
        <w:pStyle w:val="ListParagraph"/>
        <w:rPr>
          <w:rFonts w:ascii="Arial" w:hAnsi="Arial" w:cs="Arial"/>
          <w:sz w:val="22"/>
        </w:rPr>
      </w:pPr>
    </w:p>
    <w:p w14:paraId="125BB40D" w14:textId="77777777" w:rsidR="00EA1987" w:rsidRDefault="00EA1987" w:rsidP="00434320">
      <w:pPr>
        <w:pStyle w:val="ListParagraph"/>
        <w:rPr>
          <w:rFonts w:ascii="Arial" w:hAnsi="Arial" w:cs="Arial"/>
          <w:sz w:val="22"/>
        </w:rPr>
      </w:pPr>
    </w:p>
    <w:p w14:paraId="631719DB" w14:textId="77777777" w:rsidR="00EA1987" w:rsidRDefault="00EA1987" w:rsidP="00434320">
      <w:pPr>
        <w:pStyle w:val="ListParagraph"/>
        <w:rPr>
          <w:rFonts w:ascii="Arial" w:hAnsi="Arial" w:cs="Arial"/>
          <w:sz w:val="22"/>
        </w:rPr>
      </w:pPr>
    </w:p>
    <w:p w14:paraId="0847DD2C" w14:textId="77777777" w:rsidR="00EA1987" w:rsidRDefault="00EA1987" w:rsidP="00434320">
      <w:pPr>
        <w:pStyle w:val="ListParagraph"/>
        <w:rPr>
          <w:rFonts w:ascii="Arial" w:hAnsi="Arial" w:cs="Arial"/>
          <w:sz w:val="22"/>
        </w:rPr>
      </w:pPr>
    </w:p>
    <w:p w14:paraId="47FCA911" w14:textId="77777777" w:rsidR="00EA1987" w:rsidRPr="00434320" w:rsidRDefault="00EA1987" w:rsidP="00434320">
      <w:pPr>
        <w:pStyle w:val="ListParagraph"/>
        <w:rPr>
          <w:rFonts w:ascii="Arial" w:hAnsi="Arial" w:cs="Arial"/>
          <w:sz w:val="22"/>
        </w:rPr>
      </w:pPr>
    </w:p>
    <w:p w14:paraId="3F0AF542" w14:textId="72E8B4E1" w:rsidR="00434320" w:rsidRPr="00434320" w:rsidRDefault="00434320" w:rsidP="00434320">
      <w:pPr>
        <w:spacing w:line="360" w:lineRule="auto"/>
        <w:contextualSpacing/>
        <w:jc w:val="center"/>
        <w:rPr>
          <w:rFonts w:ascii="Arial" w:hAnsi="Arial" w:cs="Arial"/>
          <w:b/>
          <w:sz w:val="22"/>
        </w:rPr>
      </w:pPr>
      <w:r w:rsidRPr="00434320">
        <w:rPr>
          <w:rFonts w:ascii="Arial" w:hAnsi="Arial" w:cs="Arial"/>
          <w:b/>
          <w:sz w:val="22"/>
        </w:rPr>
        <w:lastRenderedPageBreak/>
        <w:t>Table: 08</w:t>
      </w:r>
    </w:p>
    <w:p w14:paraId="41D00977" w14:textId="2AC5F040" w:rsidR="008F1AB3" w:rsidRPr="00993876" w:rsidRDefault="002812D0" w:rsidP="00D558C2">
      <w:pPr>
        <w:pStyle w:val="ListParagraph"/>
        <w:spacing w:line="360" w:lineRule="auto"/>
        <w:ind w:left="0"/>
        <w:contextualSpacing/>
        <w:jc w:val="both"/>
        <w:rPr>
          <w:rFonts w:ascii="Arial" w:hAnsi="Arial" w:cs="Arial"/>
          <w:sz w:val="22"/>
        </w:rPr>
      </w:pPr>
      <w:r w:rsidRPr="002812D0">
        <w:rPr>
          <w:noProof/>
          <w:lang w:val="en-IN" w:eastAsia="en-IN"/>
        </w:rPr>
        <w:drawing>
          <wp:inline distT="0" distB="0" distL="0" distR="0" wp14:anchorId="1ADD5049" wp14:editId="26C3359E">
            <wp:extent cx="6248400" cy="1840865"/>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48400" cy="1840865"/>
                    </a:xfrm>
                    <a:prstGeom prst="rect">
                      <a:avLst/>
                    </a:prstGeom>
                    <a:noFill/>
                    <a:ln>
                      <a:noFill/>
                    </a:ln>
                  </pic:spPr>
                </pic:pic>
              </a:graphicData>
            </a:graphic>
          </wp:inline>
        </w:drawing>
      </w:r>
      <w:r w:rsidR="008F1AB3" w:rsidRPr="00BC3987">
        <w:rPr>
          <w:rFonts w:ascii="Arial" w:hAnsi="Arial" w:cs="Arial"/>
          <w:sz w:val="22"/>
        </w:rPr>
        <w:t xml:space="preserve">  </w:t>
      </w:r>
    </w:p>
    <w:tbl>
      <w:tblPr>
        <w:tblStyle w:val="TableGrid"/>
        <w:tblpPr w:leftFromText="180" w:rightFromText="180" w:vertAnchor="text" w:horzAnchor="margin" w:tblpXSpec="center" w:tblpY="132"/>
        <w:tblW w:w="0" w:type="auto"/>
        <w:tblLook w:val="04A0" w:firstRow="1" w:lastRow="0" w:firstColumn="1" w:lastColumn="0" w:noHBand="0" w:noVBand="1"/>
      </w:tblPr>
      <w:tblGrid>
        <w:gridCol w:w="4815"/>
        <w:gridCol w:w="3831"/>
      </w:tblGrid>
      <w:tr w:rsidR="00241B6F" w:rsidRPr="00E60E2F" w14:paraId="5B214B7C" w14:textId="77777777" w:rsidTr="00241B6F">
        <w:trPr>
          <w:trHeight w:val="341"/>
        </w:trPr>
        <w:tc>
          <w:tcPr>
            <w:tcW w:w="4815" w:type="dxa"/>
            <w:shd w:val="clear" w:color="auto" w:fill="244061" w:themeFill="accent1" w:themeFillShade="80"/>
          </w:tcPr>
          <w:p w14:paraId="52A9B270" w14:textId="77777777" w:rsidR="00241B6F" w:rsidRPr="003A04A8" w:rsidRDefault="00241B6F" w:rsidP="00241B6F">
            <w:pPr>
              <w:rPr>
                <w:rFonts w:ascii="Arial" w:hAnsi="Arial" w:cs="Arial"/>
                <w:b/>
              </w:rPr>
            </w:pPr>
            <w:r w:rsidRPr="003A04A8">
              <w:rPr>
                <w:rFonts w:ascii="Arial" w:hAnsi="Arial" w:cs="Arial"/>
                <w:b/>
              </w:rPr>
              <w:t>Fair Market Value of Project Land</w:t>
            </w:r>
          </w:p>
        </w:tc>
        <w:tc>
          <w:tcPr>
            <w:tcW w:w="3831" w:type="dxa"/>
          </w:tcPr>
          <w:p w14:paraId="532F5D76" w14:textId="77777777" w:rsidR="00241B6F" w:rsidRPr="003A04A8" w:rsidRDefault="00241B6F" w:rsidP="00241B6F">
            <w:pPr>
              <w:rPr>
                <w:rFonts w:ascii="Arial" w:hAnsi="Arial" w:cs="Arial"/>
              </w:rPr>
            </w:pPr>
            <w:r w:rsidRPr="003A04A8">
              <w:rPr>
                <w:rFonts w:ascii="Arial" w:hAnsi="Arial" w:cs="Arial"/>
              </w:rPr>
              <w:t>Rs.</w:t>
            </w:r>
            <w:r>
              <w:rPr>
                <w:rFonts w:ascii="Arial" w:hAnsi="Arial" w:cs="Arial"/>
              </w:rPr>
              <w:t>22.38</w:t>
            </w:r>
            <w:r w:rsidRPr="003A04A8">
              <w:rPr>
                <w:rFonts w:ascii="Arial" w:hAnsi="Arial" w:cs="Arial"/>
              </w:rPr>
              <w:t xml:space="preserve"> Cr.</w:t>
            </w:r>
          </w:p>
        </w:tc>
      </w:tr>
    </w:tbl>
    <w:p w14:paraId="623CAE2D" w14:textId="562966C6" w:rsidR="00DA4F90" w:rsidRDefault="00DA4F90" w:rsidP="00DA4F90"/>
    <w:p w14:paraId="2E17CF04" w14:textId="77777777" w:rsidR="003E7969" w:rsidRDefault="003E7969" w:rsidP="00DA4F90"/>
    <w:p w14:paraId="626D882B" w14:textId="77777777" w:rsidR="003E7969" w:rsidRDefault="003E7969" w:rsidP="00DA4F90"/>
    <w:p w14:paraId="1F0DD0E9" w14:textId="77777777" w:rsidR="003E7969" w:rsidRDefault="003E7969" w:rsidP="00DA4F90"/>
    <w:p w14:paraId="701434B6" w14:textId="77777777" w:rsidR="003E7969" w:rsidRDefault="003E7969" w:rsidP="00DA4F90"/>
    <w:p w14:paraId="5237218D" w14:textId="77777777" w:rsidR="003E7969" w:rsidRDefault="003E7969" w:rsidP="00DA4F90"/>
    <w:p w14:paraId="2F90EBD5" w14:textId="65B429E9" w:rsidR="003E7969" w:rsidRDefault="001B02E5" w:rsidP="00DA4F90">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4"/>
        <w:gridCol w:w="7836"/>
      </w:tblGrid>
      <w:tr w:rsidR="00DA4F90" w:rsidRPr="00E60E2F" w14:paraId="323FD3AF" w14:textId="77777777" w:rsidTr="00D07949">
        <w:trPr>
          <w:trHeight w:val="447"/>
        </w:trPr>
        <w:tc>
          <w:tcPr>
            <w:tcW w:w="1514" w:type="dxa"/>
            <w:shd w:val="clear" w:color="auto" w:fill="17365D" w:themeFill="text2" w:themeFillShade="BF"/>
            <w:vAlign w:val="center"/>
          </w:tcPr>
          <w:p w14:paraId="4CF2E617" w14:textId="3424F357" w:rsidR="00DA4F90" w:rsidRPr="00E60E2F" w:rsidRDefault="00320302" w:rsidP="00D07949">
            <w:pPr>
              <w:jc w:val="center"/>
              <w:rPr>
                <w:rFonts w:ascii="Arial" w:hAnsi="Arial" w:cs="Arial"/>
                <w:b/>
                <w:i/>
                <w:sz w:val="22"/>
                <w:szCs w:val="16"/>
              </w:rPr>
            </w:pPr>
            <w:r w:rsidRPr="00266B14">
              <w:rPr>
                <w:rFonts w:ascii="Arial" w:hAnsi="Arial" w:cs="Arial"/>
                <w:b/>
              </w:rPr>
              <w:lastRenderedPageBreak/>
              <w:t>PART D</w:t>
            </w:r>
          </w:p>
        </w:tc>
        <w:tc>
          <w:tcPr>
            <w:tcW w:w="7836" w:type="dxa"/>
            <w:shd w:val="clear" w:color="auto" w:fill="DBE5F1" w:themeFill="accent1" w:themeFillTint="33"/>
            <w:vAlign w:val="center"/>
          </w:tcPr>
          <w:p w14:paraId="1D71CFDB" w14:textId="77777777" w:rsidR="00DA4F90" w:rsidRPr="00E60E2F" w:rsidRDefault="00DA4F90" w:rsidP="00D07949">
            <w:pPr>
              <w:jc w:val="center"/>
              <w:rPr>
                <w:rFonts w:ascii="Arial" w:hAnsi="Arial" w:cs="Arial"/>
                <w:b/>
                <w:i/>
                <w:sz w:val="22"/>
                <w:szCs w:val="16"/>
              </w:rPr>
            </w:pPr>
            <w:r w:rsidRPr="00E60E2F">
              <w:rPr>
                <w:rFonts w:ascii="Arial" w:hAnsi="Arial" w:cs="Arial"/>
                <w:b/>
                <w:sz w:val="22"/>
              </w:rPr>
              <w:t xml:space="preserve">VALUATION OF BUILDING </w:t>
            </w:r>
          </w:p>
        </w:tc>
      </w:tr>
    </w:tbl>
    <w:p w14:paraId="43F05298" w14:textId="77777777" w:rsidR="00DA4F90" w:rsidRDefault="00DA4F90" w:rsidP="00DA4F90">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DA4F90" w:rsidRPr="00E60E2F" w14:paraId="0B294A1F" w14:textId="77777777" w:rsidTr="00D07949">
        <w:trPr>
          <w:trHeight w:val="268"/>
          <w:jc w:val="center"/>
        </w:trPr>
        <w:tc>
          <w:tcPr>
            <w:tcW w:w="913" w:type="dxa"/>
            <w:vMerge w:val="restart"/>
            <w:tcBorders>
              <w:top w:val="single" w:sz="8" w:space="0" w:color="auto"/>
            </w:tcBorders>
          </w:tcPr>
          <w:p w14:paraId="759D7698" w14:textId="77777777" w:rsidR="00DA4F90" w:rsidRPr="00E60E2F" w:rsidRDefault="00DA4F90" w:rsidP="007A2166">
            <w:pPr>
              <w:numPr>
                <w:ilvl w:val="0"/>
                <w:numId w:val="68"/>
              </w:numPr>
              <w:spacing w:line="276" w:lineRule="auto"/>
              <w:rPr>
                <w:rFonts w:ascii="Arial" w:hAnsi="Arial" w:cs="Arial"/>
                <w:lang w:val="en-IN" w:eastAsia="en-IN"/>
              </w:rPr>
            </w:pPr>
          </w:p>
        </w:tc>
        <w:tc>
          <w:tcPr>
            <w:tcW w:w="4769" w:type="dxa"/>
            <w:gridSpan w:val="2"/>
          </w:tcPr>
          <w:p w14:paraId="34DB9C35" w14:textId="77777777" w:rsidR="00DA4F90" w:rsidRPr="00CC4855" w:rsidRDefault="00DA4F90" w:rsidP="00D07949">
            <w:pPr>
              <w:pStyle w:val="NoSpacing"/>
              <w:spacing w:line="276" w:lineRule="auto"/>
              <w:rPr>
                <w:rFonts w:ascii="Arial" w:hAnsi="Arial" w:cs="Arial"/>
                <w:lang w:val="en-IN" w:eastAsia="en-IN"/>
              </w:rPr>
            </w:pPr>
            <w:r w:rsidRPr="00CC4855">
              <w:rPr>
                <w:rFonts w:ascii="Arial" w:hAnsi="Arial" w:cs="Arial"/>
              </w:rPr>
              <w:t>Technical details of the building</w:t>
            </w:r>
          </w:p>
        </w:tc>
        <w:tc>
          <w:tcPr>
            <w:tcW w:w="5536" w:type="dxa"/>
          </w:tcPr>
          <w:p w14:paraId="680461D0" w14:textId="77777777" w:rsidR="00DA4F90" w:rsidRPr="00CC4855" w:rsidRDefault="00773D47" w:rsidP="00D07949">
            <w:pPr>
              <w:pStyle w:val="NoSpacing"/>
              <w:spacing w:line="276" w:lineRule="auto"/>
              <w:jc w:val="both"/>
              <w:rPr>
                <w:rFonts w:ascii="Arial" w:hAnsi="Arial" w:cs="Arial"/>
              </w:rPr>
            </w:pPr>
            <w:sdt>
              <w:sdtPr>
                <w:rPr>
                  <w:rFonts w:ascii="Arial" w:hAnsi="Arial" w:cs="Arial"/>
                </w:rPr>
                <w:id w:val="677010832"/>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DA4F90" w:rsidRPr="00CC4855">
                  <w:rPr>
                    <w:rFonts w:ascii="Arial" w:hAnsi="Arial" w:cs="Arial"/>
                    <w:lang w:val="en-IN"/>
                  </w:rPr>
                  <w:t>Construction done using professional contractor workmanship based on architect plan</w:t>
                </w:r>
              </w:sdtContent>
            </w:sdt>
            <w:r w:rsidR="00DA4F90" w:rsidRPr="00CC4855">
              <w:rPr>
                <w:rFonts w:ascii="Arial" w:hAnsi="Arial" w:cs="Arial"/>
              </w:rPr>
              <w:t>.</w:t>
            </w:r>
            <w:r w:rsidR="00DA4F90" w:rsidRPr="00CC4855">
              <w:rPr>
                <w:rFonts w:ascii="Arial" w:hAnsi="Arial" w:cs="Arial"/>
              </w:rPr>
              <w:tab/>
            </w:r>
          </w:p>
        </w:tc>
      </w:tr>
      <w:tr w:rsidR="00DA4F90" w:rsidRPr="00E60E2F" w14:paraId="697BDD98" w14:textId="77777777" w:rsidTr="00D07949">
        <w:trPr>
          <w:trHeight w:val="268"/>
          <w:jc w:val="center"/>
        </w:trPr>
        <w:tc>
          <w:tcPr>
            <w:tcW w:w="913" w:type="dxa"/>
            <w:vMerge/>
          </w:tcPr>
          <w:p w14:paraId="4A0D4DC5" w14:textId="77777777" w:rsidR="00DA4F90" w:rsidRPr="00E60E2F" w:rsidRDefault="00DA4F90" w:rsidP="007A2166">
            <w:pPr>
              <w:numPr>
                <w:ilvl w:val="0"/>
                <w:numId w:val="68"/>
              </w:numPr>
              <w:spacing w:line="276" w:lineRule="auto"/>
              <w:rPr>
                <w:rFonts w:ascii="Arial" w:hAnsi="Arial" w:cs="Arial"/>
                <w:lang w:val="en-IN" w:eastAsia="en-IN"/>
              </w:rPr>
            </w:pPr>
          </w:p>
        </w:tc>
        <w:tc>
          <w:tcPr>
            <w:tcW w:w="702" w:type="dxa"/>
          </w:tcPr>
          <w:p w14:paraId="7B6D557B"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2C754480" w14:textId="77777777" w:rsidR="00DA4F90" w:rsidRPr="00CC4855" w:rsidRDefault="00DA4F90" w:rsidP="00D07949">
            <w:pPr>
              <w:pStyle w:val="NoSpacing"/>
              <w:rPr>
                <w:rFonts w:ascii="Arial" w:hAnsi="Arial" w:cs="Arial"/>
              </w:rPr>
            </w:pPr>
            <w:r w:rsidRPr="00CC4855">
              <w:rPr>
                <w:rFonts w:ascii="Arial" w:hAnsi="Arial" w:cs="Arial"/>
              </w:rPr>
              <w:t>Type of Building (Residential / Commercial/ Industrial)</w:t>
            </w:r>
          </w:p>
        </w:tc>
        <w:tc>
          <w:tcPr>
            <w:tcW w:w="5536" w:type="dxa"/>
          </w:tcPr>
          <w:p w14:paraId="29D19CDF" w14:textId="77777777" w:rsidR="00DA4F90" w:rsidRPr="00CC4855" w:rsidRDefault="00DA4F90" w:rsidP="00D07949">
            <w:pPr>
              <w:pStyle w:val="NoSpacing"/>
              <w:spacing w:line="276" w:lineRule="auto"/>
              <w:jc w:val="both"/>
              <w:rPr>
                <w:rFonts w:ascii="Arial" w:hAnsi="Arial" w:cs="Arial"/>
              </w:rPr>
            </w:pPr>
            <w:r w:rsidRPr="00CC4855">
              <w:rPr>
                <w:rFonts w:ascii="Arial" w:hAnsi="Arial" w:cs="Arial"/>
              </w:rPr>
              <w:t>Industrial</w:t>
            </w:r>
          </w:p>
        </w:tc>
      </w:tr>
      <w:tr w:rsidR="00DA4F90" w:rsidRPr="00E60E2F" w14:paraId="697CDBDE" w14:textId="77777777" w:rsidTr="00D07949">
        <w:trPr>
          <w:trHeight w:val="268"/>
          <w:jc w:val="center"/>
        </w:trPr>
        <w:tc>
          <w:tcPr>
            <w:tcW w:w="913" w:type="dxa"/>
            <w:vMerge/>
          </w:tcPr>
          <w:p w14:paraId="4FF0EE1A" w14:textId="77777777" w:rsidR="00DA4F90" w:rsidRPr="00E60E2F" w:rsidRDefault="00DA4F90" w:rsidP="007A2166">
            <w:pPr>
              <w:numPr>
                <w:ilvl w:val="0"/>
                <w:numId w:val="68"/>
              </w:numPr>
              <w:spacing w:line="276" w:lineRule="auto"/>
              <w:rPr>
                <w:rFonts w:ascii="Arial" w:hAnsi="Arial" w:cs="Arial"/>
                <w:lang w:val="en-IN" w:eastAsia="en-IN"/>
              </w:rPr>
            </w:pPr>
          </w:p>
        </w:tc>
        <w:tc>
          <w:tcPr>
            <w:tcW w:w="702" w:type="dxa"/>
          </w:tcPr>
          <w:p w14:paraId="68EB4C23"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25D4BBC0" w14:textId="77777777" w:rsidR="00DA4F90" w:rsidRPr="00CC4855" w:rsidRDefault="00DA4F90" w:rsidP="00D07949">
            <w:pPr>
              <w:pStyle w:val="NoSpacing"/>
              <w:rPr>
                <w:rFonts w:ascii="Arial" w:hAnsi="Arial" w:cs="Arial"/>
              </w:rPr>
            </w:pPr>
            <w:r w:rsidRPr="00CC4855">
              <w:rPr>
                <w:rFonts w:ascii="Arial" w:hAnsi="Arial" w:cs="Arial"/>
              </w:rPr>
              <w:t>Type of construction (Load bearing / RCC/ Steel Framed)</w:t>
            </w:r>
          </w:p>
        </w:tc>
        <w:tc>
          <w:tcPr>
            <w:tcW w:w="5536" w:type="dxa"/>
          </w:tcPr>
          <w:p w14:paraId="6D3370D7" w14:textId="77777777" w:rsidR="00DA4F90" w:rsidRPr="00CC4855" w:rsidRDefault="00DA4F90" w:rsidP="00D07949">
            <w:pPr>
              <w:pStyle w:val="NoSpacing"/>
              <w:spacing w:line="276" w:lineRule="auto"/>
              <w:jc w:val="both"/>
              <w:rPr>
                <w:rFonts w:ascii="Arial" w:hAnsi="Arial" w:cs="Arial"/>
              </w:rPr>
            </w:pPr>
            <w:r w:rsidRPr="00CC4855">
              <w:rPr>
                <w:rFonts w:ascii="Arial" w:hAnsi="Arial" w:cs="Arial"/>
              </w:rPr>
              <w:t>RCC &amp; GI Shed</w:t>
            </w:r>
          </w:p>
        </w:tc>
      </w:tr>
      <w:tr w:rsidR="00DA4F90" w:rsidRPr="00E60E2F" w14:paraId="499C7F31" w14:textId="77777777" w:rsidTr="00D07949">
        <w:trPr>
          <w:trHeight w:val="268"/>
          <w:jc w:val="center"/>
        </w:trPr>
        <w:tc>
          <w:tcPr>
            <w:tcW w:w="913" w:type="dxa"/>
            <w:vMerge/>
          </w:tcPr>
          <w:p w14:paraId="760BC5E9" w14:textId="77777777" w:rsidR="00DA4F90" w:rsidRPr="00E60E2F" w:rsidRDefault="00DA4F90" w:rsidP="007A2166">
            <w:pPr>
              <w:numPr>
                <w:ilvl w:val="0"/>
                <w:numId w:val="68"/>
              </w:numPr>
              <w:spacing w:line="276" w:lineRule="auto"/>
              <w:rPr>
                <w:rFonts w:ascii="Arial" w:hAnsi="Arial" w:cs="Arial"/>
                <w:lang w:val="en-IN" w:eastAsia="en-IN"/>
              </w:rPr>
            </w:pPr>
          </w:p>
        </w:tc>
        <w:tc>
          <w:tcPr>
            <w:tcW w:w="702" w:type="dxa"/>
          </w:tcPr>
          <w:p w14:paraId="3CB47BEC"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7302E55F" w14:textId="77777777" w:rsidR="00DA4F90" w:rsidRPr="00CC4855" w:rsidRDefault="00DA4F90" w:rsidP="00D07949">
            <w:pPr>
              <w:pStyle w:val="NoSpacing"/>
              <w:rPr>
                <w:rFonts w:ascii="Arial" w:hAnsi="Arial" w:cs="Arial"/>
              </w:rPr>
            </w:pPr>
            <w:r w:rsidRPr="00CC4855">
              <w:rPr>
                <w:rFonts w:ascii="Arial" w:hAnsi="Arial" w:cs="Arial"/>
              </w:rPr>
              <w:t>Year of construction</w:t>
            </w:r>
          </w:p>
        </w:tc>
        <w:tc>
          <w:tcPr>
            <w:tcW w:w="5536" w:type="dxa"/>
          </w:tcPr>
          <w:p w14:paraId="51266925" w14:textId="760DA7B6" w:rsidR="00DA4F90" w:rsidRPr="00CC4855" w:rsidRDefault="00DA4F90" w:rsidP="00D07949">
            <w:pPr>
              <w:rPr>
                <w:rFonts w:ascii="Arial" w:hAnsi="Arial" w:cs="Arial"/>
                <w:sz w:val="22"/>
                <w:szCs w:val="22"/>
              </w:rPr>
            </w:pPr>
            <w:r w:rsidRPr="00CC4855">
              <w:rPr>
                <w:rFonts w:ascii="Arial" w:hAnsi="Arial" w:cs="Arial"/>
                <w:sz w:val="22"/>
                <w:szCs w:val="22"/>
              </w:rPr>
              <w:t>20</w:t>
            </w:r>
            <w:r w:rsidR="00313483" w:rsidRPr="00CC4855">
              <w:rPr>
                <w:rFonts w:ascii="Arial" w:hAnsi="Arial" w:cs="Arial"/>
                <w:sz w:val="22"/>
                <w:szCs w:val="22"/>
              </w:rPr>
              <w:t>0</w:t>
            </w:r>
            <w:r w:rsidRPr="00CC4855">
              <w:rPr>
                <w:rFonts w:ascii="Arial" w:hAnsi="Arial" w:cs="Arial"/>
                <w:sz w:val="22"/>
                <w:szCs w:val="22"/>
              </w:rPr>
              <w:t>9</w:t>
            </w:r>
          </w:p>
        </w:tc>
      </w:tr>
      <w:tr w:rsidR="00DA4F90" w:rsidRPr="00E60E2F" w14:paraId="62A62B82" w14:textId="77777777" w:rsidTr="00D07949">
        <w:trPr>
          <w:trHeight w:val="268"/>
          <w:jc w:val="center"/>
        </w:trPr>
        <w:tc>
          <w:tcPr>
            <w:tcW w:w="913" w:type="dxa"/>
            <w:vMerge/>
          </w:tcPr>
          <w:p w14:paraId="13C850F9" w14:textId="77777777" w:rsidR="00DA4F90" w:rsidRPr="00E60E2F" w:rsidRDefault="00DA4F90" w:rsidP="007A2166">
            <w:pPr>
              <w:numPr>
                <w:ilvl w:val="0"/>
                <w:numId w:val="68"/>
              </w:numPr>
              <w:spacing w:line="276" w:lineRule="auto"/>
              <w:rPr>
                <w:rFonts w:ascii="Arial" w:hAnsi="Arial" w:cs="Arial"/>
                <w:lang w:val="en-IN" w:eastAsia="en-IN"/>
              </w:rPr>
            </w:pPr>
          </w:p>
        </w:tc>
        <w:tc>
          <w:tcPr>
            <w:tcW w:w="702" w:type="dxa"/>
          </w:tcPr>
          <w:p w14:paraId="06D70F97"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037DD100" w14:textId="77777777" w:rsidR="00DA4F90" w:rsidRPr="00CC4855" w:rsidRDefault="00DA4F90" w:rsidP="00D07949">
            <w:pPr>
              <w:pStyle w:val="NoSpacing"/>
              <w:rPr>
                <w:rFonts w:ascii="Arial" w:hAnsi="Arial" w:cs="Arial"/>
              </w:rPr>
            </w:pPr>
            <w:r w:rsidRPr="00CC4855">
              <w:rPr>
                <w:rFonts w:ascii="Arial" w:hAnsi="Arial" w:cs="Arial"/>
              </w:rPr>
              <w:t>Number of floors and height of each floor including basement, if any</w:t>
            </w:r>
          </w:p>
        </w:tc>
        <w:tc>
          <w:tcPr>
            <w:tcW w:w="5536" w:type="dxa"/>
          </w:tcPr>
          <w:p w14:paraId="0CC7A8DF" w14:textId="77777777" w:rsidR="00DA4F90" w:rsidRPr="00CC4855" w:rsidRDefault="00DA4F90" w:rsidP="00D07949">
            <w:pPr>
              <w:rPr>
                <w:rFonts w:ascii="Arial" w:hAnsi="Arial" w:cs="Arial"/>
                <w:sz w:val="22"/>
                <w:szCs w:val="22"/>
              </w:rPr>
            </w:pPr>
            <w:r w:rsidRPr="00CC4855">
              <w:rPr>
                <w:rFonts w:ascii="Arial" w:hAnsi="Arial" w:cs="Arial"/>
                <w:sz w:val="22"/>
                <w:szCs w:val="22"/>
              </w:rPr>
              <w:t>Refer to the sheet attached below</w:t>
            </w:r>
          </w:p>
        </w:tc>
      </w:tr>
      <w:tr w:rsidR="00DA4F90" w:rsidRPr="00E60E2F" w14:paraId="0E2DC555" w14:textId="77777777" w:rsidTr="00D07949">
        <w:trPr>
          <w:trHeight w:val="268"/>
          <w:jc w:val="center"/>
        </w:trPr>
        <w:tc>
          <w:tcPr>
            <w:tcW w:w="913" w:type="dxa"/>
            <w:vMerge/>
          </w:tcPr>
          <w:p w14:paraId="1BDFF26B" w14:textId="77777777" w:rsidR="00DA4F90" w:rsidRPr="00E60E2F" w:rsidRDefault="00DA4F90" w:rsidP="007A2166">
            <w:pPr>
              <w:numPr>
                <w:ilvl w:val="0"/>
                <w:numId w:val="68"/>
              </w:numPr>
              <w:spacing w:line="276" w:lineRule="auto"/>
              <w:rPr>
                <w:rFonts w:ascii="Arial" w:hAnsi="Arial" w:cs="Arial"/>
                <w:lang w:val="en-IN" w:eastAsia="en-IN"/>
              </w:rPr>
            </w:pPr>
          </w:p>
        </w:tc>
        <w:tc>
          <w:tcPr>
            <w:tcW w:w="702" w:type="dxa"/>
          </w:tcPr>
          <w:p w14:paraId="7963C4B1"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037DA1A2" w14:textId="77777777" w:rsidR="00DA4F90" w:rsidRPr="00CC4855" w:rsidRDefault="00DA4F90" w:rsidP="00D07949">
            <w:pPr>
              <w:pStyle w:val="NoSpacing"/>
              <w:rPr>
                <w:rFonts w:ascii="Arial" w:hAnsi="Arial" w:cs="Arial"/>
              </w:rPr>
            </w:pPr>
            <w:r w:rsidRPr="00CC4855">
              <w:rPr>
                <w:rFonts w:ascii="Arial" w:hAnsi="Arial" w:cs="Arial"/>
              </w:rPr>
              <w:t>Plinth area floor-wise</w:t>
            </w:r>
          </w:p>
        </w:tc>
        <w:tc>
          <w:tcPr>
            <w:tcW w:w="5536" w:type="dxa"/>
          </w:tcPr>
          <w:p w14:paraId="05AE638D" w14:textId="77777777" w:rsidR="00DA4F90" w:rsidRPr="00CC4855" w:rsidRDefault="00DA4F90" w:rsidP="00D07949">
            <w:pPr>
              <w:rPr>
                <w:rFonts w:ascii="Arial" w:hAnsi="Arial" w:cs="Arial"/>
                <w:sz w:val="22"/>
                <w:szCs w:val="22"/>
              </w:rPr>
            </w:pPr>
            <w:r w:rsidRPr="00CC4855">
              <w:rPr>
                <w:rFonts w:ascii="Arial" w:hAnsi="Arial" w:cs="Arial"/>
                <w:sz w:val="22"/>
                <w:szCs w:val="22"/>
              </w:rPr>
              <w:t>Refer to the sheet attached below</w:t>
            </w:r>
          </w:p>
        </w:tc>
      </w:tr>
      <w:tr w:rsidR="00DA4F90" w:rsidRPr="00E60E2F" w14:paraId="7C0EC6AB" w14:textId="77777777" w:rsidTr="00D07949">
        <w:trPr>
          <w:trHeight w:val="268"/>
          <w:jc w:val="center"/>
        </w:trPr>
        <w:tc>
          <w:tcPr>
            <w:tcW w:w="913" w:type="dxa"/>
            <w:vMerge/>
          </w:tcPr>
          <w:p w14:paraId="0CF80EB2" w14:textId="77777777" w:rsidR="00DA4F90" w:rsidRPr="00E60E2F" w:rsidRDefault="00DA4F90" w:rsidP="007A2166">
            <w:pPr>
              <w:numPr>
                <w:ilvl w:val="0"/>
                <w:numId w:val="68"/>
              </w:numPr>
              <w:spacing w:line="276" w:lineRule="auto"/>
              <w:rPr>
                <w:rFonts w:ascii="Arial" w:hAnsi="Arial" w:cs="Arial"/>
                <w:lang w:val="en-IN" w:eastAsia="en-IN"/>
              </w:rPr>
            </w:pPr>
          </w:p>
        </w:tc>
        <w:tc>
          <w:tcPr>
            <w:tcW w:w="702" w:type="dxa"/>
          </w:tcPr>
          <w:p w14:paraId="23587AB6"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14686CDD" w14:textId="77777777" w:rsidR="00DA4F90" w:rsidRPr="00CC4855" w:rsidRDefault="00DA4F90" w:rsidP="00D07949">
            <w:pPr>
              <w:pStyle w:val="NoSpacing"/>
              <w:rPr>
                <w:rFonts w:ascii="Arial" w:hAnsi="Arial" w:cs="Arial"/>
              </w:rPr>
            </w:pPr>
            <w:r w:rsidRPr="00CC4855">
              <w:rPr>
                <w:rFonts w:ascii="Arial" w:hAnsi="Arial" w:cs="Arial"/>
              </w:rPr>
              <w:t>Condition of the building</w:t>
            </w:r>
          </w:p>
        </w:tc>
        <w:tc>
          <w:tcPr>
            <w:tcW w:w="5536" w:type="dxa"/>
          </w:tcPr>
          <w:p w14:paraId="05251E79" w14:textId="715D1A04" w:rsidR="00DA4F90" w:rsidRPr="00CC4855" w:rsidRDefault="00FA0987" w:rsidP="00D07949">
            <w:pPr>
              <w:pStyle w:val="NoSpacing"/>
              <w:spacing w:line="276" w:lineRule="auto"/>
              <w:jc w:val="both"/>
              <w:rPr>
                <w:rFonts w:ascii="Arial" w:hAnsi="Arial" w:cs="Arial"/>
              </w:rPr>
            </w:pPr>
            <w:r>
              <w:rPr>
                <w:rFonts w:ascii="Arial" w:hAnsi="Arial" w:cs="Arial"/>
              </w:rPr>
              <w:t>Below Average</w:t>
            </w:r>
          </w:p>
        </w:tc>
      </w:tr>
      <w:tr w:rsidR="00DA4F90" w:rsidRPr="00E60E2F" w14:paraId="090232BC" w14:textId="77777777" w:rsidTr="00D07949">
        <w:trPr>
          <w:trHeight w:val="70"/>
          <w:jc w:val="center"/>
        </w:trPr>
        <w:tc>
          <w:tcPr>
            <w:tcW w:w="913" w:type="dxa"/>
            <w:vMerge/>
          </w:tcPr>
          <w:p w14:paraId="5DE88F98" w14:textId="77777777" w:rsidR="00DA4F90" w:rsidRPr="00E60E2F" w:rsidRDefault="00DA4F90" w:rsidP="00D07949">
            <w:pPr>
              <w:numPr>
                <w:ilvl w:val="0"/>
                <w:numId w:val="10"/>
              </w:numPr>
              <w:spacing w:line="276" w:lineRule="auto"/>
              <w:jc w:val="center"/>
              <w:rPr>
                <w:rFonts w:ascii="Arial" w:hAnsi="Arial" w:cs="Arial"/>
                <w:lang w:val="en-IN" w:eastAsia="en-IN"/>
              </w:rPr>
            </w:pPr>
          </w:p>
        </w:tc>
        <w:tc>
          <w:tcPr>
            <w:tcW w:w="702" w:type="dxa"/>
            <w:vAlign w:val="center"/>
          </w:tcPr>
          <w:p w14:paraId="3DD9B5A0" w14:textId="77777777" w:rsidR="00DA4F90" w:rsidRPr="00CC4855" w:rsidRDefault="00DA4F90" w:rsidP="007A2166">
            <w:pPr>
              <w:pStyle w:val="ListParagraph"/>
              <w:numPr>
                <w:ilvl w:val="0"/>
                <w:numId w:val="69"/>
              </w:numPr>
              <w:tabs>
                <w:tab w:val="left" w:pos="810"/>
              </w:tabs>
              <w:spacing w:line="276" w:lineRule="auto"/>
              <w:rPr>
                <w:rFonts w:ascii="Arial" w:hAnsi="Arial" w:cs="Arial"/>
                <w:sz w:val="22"/>
                <w:szCs w:val="22"/>
              </w:rPr>
            </w:pPr>
          </w:p>
        </w:tc>
        <w:tc>
          <w:tcPr>
            <w:tcW w:w="4067" w:type="dxa"/>
            <w:vAlign w:val="center"/>
          </w:tcPr>
          <w:p w14:paraId="64199B2E" w14:textId="77777777" w:rsidR="00DA4F90" w:rsidRPr="00CC4855" w:rsidRDefault="00DA4F90" w:rsidP="00D07949">
            <w:pPr>
              <w:tabs>
                <w:tab w:val="left" w:pos="810"/>
              </w:tabs>
              <w:spacing w:line="276" w:lineRule="auto"/>
              <w:rPr>
                <w:rFonts w:ascii="Arial" w:hAnsi="Arial" w:cs="Arial"/>
                <w:sz w:val="22"/>
                <w:szCs w:val="22"/>
              </w:rPr>
            </w:pPr>
            <w:r w:rsidRPr="00CC4855">
              <w:rPr>
                <w:rFonts w:ascii="Arial" w:hAnsi="Arial" w:cs="Arial"/>
                <w:sz w:val="22"/>
                <w:szCs w:val="22"/>
              </w:rPr>
              <w:t>Interior Finishing</w:t>
            </w:r>
          </w:p>
        </w:tc>
        <w:tc>
          <w:tcPr>
            <w:tcW w:w="5536" w:type="dxa"/>
          </w:tcPr>
          <w:p w14:paraId="45632EAB" w14:textId="77777777" w:rsidR="00DA4F90" w:rsidRPr="00CC4855" w:rsidRDefault="00773D47" w:rsidP="00D07949">
            <w:pPr>
              <w:pStyle w:val="NoSpacing"/>
              <w:rPr>
                <w:rFonts w:ascii="Arial" w:hAnsi="Arial" w:cs="Arial"/>
              </w:rPr>
            </w:pPr>
            <w:sdt>
              <w:sdtPr>
                <w:rPr>
                  <w:rFonts w:ascii="Arial" w:hAnsi="Arial" w:cs="Arial"/>
                </w:rPr>
                <w:id w:val="-1531260052"/>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DA4F90" w:rsidRPr="00CC4855">
                  <w:rPr>
                    <w:rFonts w:ascii="Arial" w:hAnsi="Arial" w:cs="Arial"/>
                    <w:lang w:val="en-IN"/>
                  </w:rPr>
                  <w:t>Simple Plastered Walls</w:t>
                </w:r>
              </w:sdtContent>
            </w:sdt>
            <w:r w:rsidR="00DA4F90" w:rsidRPr="00CC4855">
              <w:rPr>
                <w:rFonts w:ascii="Arial" w:hAnsi="Arial" w:cs="Arial"/>
              </w:rPr>
              <w:t xml:space="preserve">, GI Sheet Cladding </w:t>
            </w:r>
          </w:p>
        </w:tc>
      </w:tr>
      <w:tr w:rsidR="00DA4F90" w:rsidRPr="00E60E2F" w14:paraId="5596AF49" w14:textId="77777777" w:rsidTr="00D07949">
        <w:trPr>
          <w:trHeight w:val="268"/>
          <w:jc w:val="center"/>
        </w:trPr>
        <w:tc>
          <w:tcPr>
            <w:tcW w:w="913" w:type="dxa"/>
            <w:vMerge/>
          </w:tcPr>
          <w:p w14:paraId="34611D41" w14:textId="77777777" w:rsidR="00DA4F90" w:rsidRPr="00E60E2F" w:rsidRDefault="00DA4F90" w:rsidP="00D07949">
            <w:pPr>
              <w:numPr>
                <w:ilvl w:val="0"/>
                <w:numId w:val="10"/>
              </w:numPr>
              <w:spacing w:line="276" w:lineRule="auto"/>
              <w:jc w:val="center"/>
              <w:rPr>
                <w:rFonts w:ascii="Arial" w:hAnsi="Arial" w:cs="Arial"/>
                <w:lang w:val="en-IN" w:eastAsia="en-IN"/>
              </w:rPr>
            </w:pPr>
          </w:p>
        </w:tc>
        <w:tc>
          <w:tcPr>
            <w:tcW w:w="702" w:type="dxa"/>
            <w:vAlign w:val="center"/>
          </w:tcPr>
          <w:p w14:paraId="0CAC20FB" w14:textId="77777777" w:rsidR="00DA4F90" w:rsidRPr="00CC4855" w:rsidRDefault="00DA4F90" w:rsidP="007A2166">
            <w:pPr>
              <w:pStyle w:val="ListParagraph"/>
              <w:numPr>
                <w:ilvl w:val="0"/>
                <w:numId w:val="69"/>
              </w:numPr>
              <w:tabs>
                <w:tab w:val="left" w:pos="810"/>
              </w:tabs>
              <w:spacing w:line="276" w:lineRule="auto"/>
              <w:rPr>
                <w:rFonts w:ascii="Arial" w:hAnsi="Arial" w:cs="Arial"/>
                <w:sz w:val="22"/>
                <w:szCs w:val="22"/>
              </w:rPr>
            </w:pPr>
          </w:p>
        </w:tc>
        <w:tc>
          <w:tcPr>
            <w:tcW w:w="4067" w:type="dxa"/>
            <w:vAlign w:val="center"/>
          </w:tcPr>
          <w:p w14:paraId="4279F2E8" w14:textId="77777777" w:rsidR="00DA4F90" w:rsidRPr="00CC4855" w:rsidRDefault="00DA4F90" w:rsidP="00D07949">
            <w:pPr>
              <w:tabs>
                <w:tab w:val="left" w:pos="810"/>
              </w:tabs>
              <w:spacing w:line="276" w:lineRule="auto"/>
              <w:rPr>
                <w:rFonts w:ascii="Arial" w:hAnsi="Arial" w:cs="Arial"/>
                <w:sz w:val="22"/>
                <w:szCs w:val="22"/>
              </w:rPr>
            </w:pPr>
            <w:r w:rsidRPr="00CC4855">
              <w:rPr>
                <w:rFonts w:ascii="Arial" w:hAnsi="Arial" w:cs="Arial"/>
                <w:sz w:val="22"/>
                <w:szCs w:val="22"/>
              </w:rPr>
              <w:t>Exterior Finishing</w:t>
            </w:r>
          </w:p>
        </w:tc>
        <w:tc>
          <w:tcPr>
            <w:tcW w:w="5536" w:type="dxa"/>
          </w:tcPr>
          <w:p w14:paraId="5B68912F" w14:textId="77777777" w:rsidR="00DA4F90" w:rsidRPr="00CC4855" w:rsidRDefault="00773D47" w:rsidP="00D07949">
            <w:pPr>
              <w:pStyle w:val="NoSpacing"/>
              <w:jc w:val="both"/>
              <w:rPr>
                <w:rFonts w:ascii="Arial" w:hAnsi="Arial" w:cs="Arial"/>
              </w:rPr>
            </w:pPr>
            <w:sdt>
              <w:sdtPr>
                <w:rPr>
                  <w:rFonts w:ascii="Arial" w:hAnsi="Arial" w:cs="Arial"/>
                </w:rPr>
                <w:id w:val="841587577"/>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DA4F90" w:rsidRPr="00CC4855">
                  <w:rPr>
                    <w:rFonts w:ascii="Arial" w:hAnsi="Arial" w:cs="Arial"/>
                    <w:lang w:val="en-IN"/>
                  </w:rPr>
                  <w:t>Simple plastered walls</w:t>
                </w:r>
              </w:sdtContent>
            </w:sdt>
            <w:r w:rsidR="00DA4F90" w:rsidRPr="00CC4855">
              <w:rPr>
                <w:rFonts w:ascii="Arial" w:hAnsi="Arial" w:cs="Arial"/>
              </w:rPr>
              <w:t xml:space="preserve"> &amp; GI Sheet Cladding </w:t>
            </w:r>
          </w:p>
        </w:tc>
      </w:tr>
      <w:tr w:rsidR="00DA4F90" w:rsidRPr="00E60E2F" w14:paraId="5D805D62" w14:textId="77777777" w:rsidTr="00D07949">
        <w:trPr>
          <w:trHeight w:val="54"/>
          <w:jc w:val="center"/>
        </w:trPr>
        <w:tc>
          <w:tcPr>
            <w:tcW w:w="913" w:type="dxa"/>
            <w:tcBorders>
              <w:top w:val="single" w:sz="8" w:space="0" w:color="auto"/>
              <w:bottom w:val="single" w:sz="8" w:space="0" w:color="auto"/>
            </w:tcBorders>
          </w:tcPr>
          <w:p w14:paraId="10CF5CFD" w14:textId="77777777" w:rsidR="00DA4F90" w:rsidRPr="00E60E2F" w:rsidRDefault="00DA4F90" w:rsidP="007A2166">
            <w:pPr>
              <w:numPr>
                <w:ilvl w:val="0"/>
                <w:numId w:val="68"/>
              </w:numPr>
              <w:spacing w:line="276" w:lineRule="auto"/>
              <w:rPr>
                <w:rFonts w:ascii="Arial" w:hAnsi="Arial" w:cs="Arial"/>
                <w:lang w:val="en-IN" w:eastAsia="en-IN"/>
              </w:rPr>
            </w:pPr>
          </w:p>
        </w:tc>
        <w:tc>
          <w:tcPr>
            <w:tcW w:w="4769" w:type="dxa"/>
            <w:gridSpan w:val="2"/>
          </w:tcPr>
          <w:p w14:paraId="7E2F04BD" w14:textId="77777777" w:rsidR="00DA4F90" w:rsidRPr="00CC4855" w:rsidRDefault="00DA4F90" w:rsidP="00D07949">
            <w:pPr>
              <w:pStyle w:val="NoSpacing"/>
              <w:rPr>
                <w:rFonts w:ascii="Arial" w:hAnsi="Arial" w:cs="Arial"/>
              </w:rPr>
            </w:pPr>
            <w:r w:rsidRPr="00CC4855">
              <w:rPr>
                <w:rFonts w:ascii="Arial" w:hAnsi="Arial" w:cs="Arial"/>
              </w:rPr>
              <w:t>Status of Building Plans/ Maps</w:t>
            </w:r>
          </w:p>
        </w:tc>
        <w:sdt>
          <w:sdtPr>
            <w:rPr>
              <w:rFonts w:ascii="Arial" w:hAnsi="Arial" w:cs="Arial"/>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tcPr>
              <w:p w14:paraId="6CD5B4A7" w14:textId="14D38357" w:rsidR="00DA4F90" w:rsidRPr="00CC4855" w:rsidRDefault="00FA0987" w:rsidP="00D07949">
                <w:pPr>
                  <w:pStyle w:val="NoSpacing"/>
                  <w:rPr>
                    <w:rFonts w:ascii="Arial" w:hAnsi="Arial" w:cs="Arial"/>
                    <w:lang w:val="en-IN" w:eastAsia="en-IN"/>
                  </w:rPr>
                </w:pPr>
                <w:r>
                  <w:rPr>
                    <w:rFonts w:ascii="Arial" w:hAnsi="Arial" w:cs="Arial"/>
                    <w:lang w:val="en-IN" w:eastAsia="en-IN"/>
                  </w:rPr>
                  <w:t>Sanctioned Map not provided to us</w:t>
                </w:r>
              </w:p>
            </w:tc>
          </w:sdtContent>
        </w:sdt>
      </w:tr>
      <w:tr w:rsidR="00DA4F90" w:rsidRPr="00E60E2F" w14:paraId="1D0675AA" w14:textId="77777777" w:rsidTr="00D07949">
        <w:trPr>
          <w:trHeight w:val="268"/>
          <w:jc w:val="center"/>
        </w:trPr>
        <w:tc>
          <w:tcPr>
            <w:tcW w:w="913" w:type="dxa"/>
            <w:vMerge w:val="restart"/>
            <w:tcBorders>
              <w:top w:val="single" w:sz="8" w:space="0" w:color="auto"/>
            </w:tcBorders>
          </w:tcPr>
          <w:p w14:paraId="208B560A" w14:textId="77777777" w:rsidR="00DA4F90" w:rsidRPr="00E60E2F" w:rsidRDefault="00DA4F90" w:rsidP="00D07949">
            <w:pPr>
              <w:spacing w:line="276" w:lineRule="auto"/>
              <w:ind w:left="720"/>
              <w:rPr>
                <w:rFonts w:ascii="Arial" w:hAnsi="Arial" w:cs="Arial"/>
                <w:lang w:val="en-IN" w:eastAsia="en-IN"/>
              </w:rPr>
            </w:pPr>
          </w:p>
        </w:tc>
        <w:tc>
          <w:tcPr>
            <w:tcW w:w="702" w:type="dxa"/>
          </w:tcPr>
          <w:p w14:paraId="1C708484"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23988F5A" w14:textId="77777777" w:rsidR="00DA4F90" w:rsidRPr="00CC4855" w:rsidRDefault="00DA4F90" w:rsidP="00D07949">
            <w:pPr>
              <w:spacing w:line="276" w:lineRule="auto"/>
              <w:jc w:val="both"/>
              <w:rPr>
                <w:rFonts w:ascii="Arial" w:hAnsi="Arial" w:cs="Arial"/>
                <w:sz w:val="22"/>
                <w:szCs w:val="22"/>
              </w:rPr>
            </w:pPr>
            <w:r w:rsidRPr="00CC4855">
              <w:rPr>
                <w:rFonts w:ascii="Arial" w:hAnsi="Arial" w:cs="Arial"/>
                <w:sz w:val="22"/>
                <w:szCs w:val="22"/>
              </w:rPr>
              <w:t>Date of issue and validity of layout of approved map / plan</w:t>
            </w:r>
          </w:p>
        </w:tc>
        <w:tc>
          <w:tcPr>
            <w:tcW w:w="5536" w:type="dxa"/>
          </w:tcPr>
          <w:p w14:paraId="2EC0298B" w14:textId="456D3950" w:rsidR="00DA4F90" w:rsidRPr="00CC4855" w:rsidRDefault="00E02439" w:rsidP="00D07949">
            <w:pPr>
              <w:pStyle w:val="NoSpacing"/>
              <w:ind w:left="8" w:right="90"/>
              <w:rPr>
                <w:rFonts w:ascii="Arial" w:hAnsi="Arial" w:cs="Arial"/>
              </w:rPr>
            </w:pPr>
            <w:r w:rsidRPr="00CC4855">
              <w:rPr>
                <w:rFonts w:ascii="Arial" w:hAnsi="Arial" w:cs="Arial"/>
              </w:rPr>
              <w:t>NA</w:t>
            </w:r>
          </w:p>
        </w:tc>
      </w:tr>
      <w:tr w:rsidR="00DA4F90" w:rsidRPr="00E60E2F" w14:paraId="0CEA1024" w14:textId="77777777" w:rsidTr="00D07949">
        <w:trPr>
          <w:trHeight w:val="268"/>
          <w:jc w:val="center"/>
        </w:trPr>
        <w:tc>
          <w:tcPr>
            <w:tcW w:w="913" w:type="dxa"/>
            <w:vMerge/>
            <w:tcBorders>
              <w:top w:val="single" w:sz="8" w:space="0" w:color="auto"/>
            </w:tcBorders>
          </w:tcPr>
          <w:p w14:paraId="1BDCCF21" w14:textId="77777777" w:rsidR="00DA4F90" w:rsidRPr="00E60E2F" w:rsidRDefault="00DA4F90" w:rsidP="00D07949">
            <w:pPr>
              <w:spacing w:line="276" w:lineRule="auto"/>
              <w:ind w:left="720"/>
              <w:rPr>
                <w:rFonts w:ascii="Arial" w:hAnsi="Arial" w:cs="Arial"/>
                <w:lang w:val="en-IN" w:eastAsia="en-IN"/>
              </w:rPr>
            </w:pPr>
          </w:p>
        </w:tc>
        <w:tc>
          <w:tcPr>
            <w:tcW w:w="702" w:type="dxa"/>
          </w:tcPr>
          <w:p w14:paraId="0102ECB3"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683F3BFB" w14:textId="77777777" w:rsidR="00DA4F90" w:rsidRPr="00CC4855" w:rsidRDefault="00DA4F90" w:rsidP="00D07949">
            <w:pPr>
              <w:spacing w:line="276" w:lineRule="auto"/>
              <w:rPr>
                <w:rFonts w:ascii="Arial" w:hAnsi="Arial" w:cs="Arial"/>
                <w:sz w:val="22"/>
                <w:szCs w:val="22"/>
              </w:rPr>
            </w:pPr>
            <w:r w:rsidRPr="00CC4855">
              <w:rPr>
                <w:rFonts w:ascii="Arial" w:hAnsi="Arial" w:cs="Arial"/>
                <w:sz w:val="22"/>
                <w:szCs w:val="22"/>
              </w:rPr>
              <w:t>Is Building as per approved Map</w:t>
            </w:r>
          </w:p>
        </w:tc>
        <w:tc>
          <w:tcPr>
            <w:tcW w:w="5536" w:type="dxa"/>
          </w:tcPr>
          <w:p w14:paraId="5CED0BC9" w14:textId="77777777" w:rsidR="00DA4F90" w:rsidRPr="00CC4855" w:rsidRDefault="00DA4F90" w:rsidP="00D07949">
            <w:pPr>
              <w:pStyle w:val="NoSpacing"/>
              <w:ind w:left="8" w:right="90"/>
              <w:jc w:val="both"/>
              <w:rPr>
                <w:rFonts w:ascii="Arial" w:hAnsi="Arial" w:cs="Arial"/>
              </w:rPr>
            </w:pPr>
            <w:r w:rsidRPr="00CC4855">
              <w:rPr>
                <w:rFonts w:ascii="Arial" w:hAnsi="Arial" w:cs="Arial"/>
              </w:rPr>
              <w:t>Cannot comment since no area statement chart mentioned in the plant layout plan</w:t>
            </w:r>
          </w:p>
        </w:tc>
      </w:tr>
      <w:tr w:rsidR="00DA4F90" w:rsidRPr="00E60E2F" w14:paraId="18F0A95E" w14:textId="77777777" w:rsidTr="00D07949">
        <w:trPr>
          <w:trHeight w:val="268"/>
          <w:jc w:val="center"/>
        </w:trPr>
        <w:tc>
          <w:tcPr>
            <w:tcW w:w="913" w:type="dxa"/>
            <w:vMerge/>
            <w:tcBorders>
              <w:top w:val="single" w:sz="8" w:space="0" w:color="auto"/>
            </w:tcBorders>
          </w:tcPr>
          <w:p w14:paraId="0A79DAB2" w14:textId="77777777" w:rsidR="00DA4F90" w:rsidRPr="00E60E2F" w:rsidRDefault="00DA4F90" w:rsidP="00D07949">
            <w:pPr>
              <w:spacing w:line="276" w:lineRule="auto"/>
              <w:ind w:left="720"/>
              <w:rPr>
                <w:rFonts w:ascii="Arial" w:hAnsi="Arial" w:cs="Arial"/>
                <w:lang w:val="en-IN" w:eastAsia="en-IN"/>
              </w:rPr>
            </w:pPr>
          </w:p>
        </w:tc>
        <w:tc>
          <w:tcPr>
            <w:tcW w:w="702" w:type="dxa"/>
          </w:tcPr>
          <w:p w14:paraId="7FC7992E"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274C7498" w14:textId="77777777" w:rsidR="00DA4F90" w:rsidRPr="00CC4855" w:rsidRDefault="00DA4F90" w:rsidP="00D07949">
            <w:pPr>
              <w:spacing w:line="276" w:lineRule="auto"/>
              <w:rPr>
                <w:rFonts w:ascii="Arial" w:hAnsi="Arial" w:cs="Arial"/>
                <w:sz w:val="22"/>
                <w:szCs w:val="22"/>
              </w:rPr>
            </w:pPr>
            <w:r w:rsidRPr="00CC4855">
              <w:rPr>
                <w:rFonts w:ascii="Arial" w:hAnsi="Arial" w:cs="Arial"/>
                <w:sz w:val="22"/>
                <w:szCs w:val="22"/>
              </w:rPr>
              <w:t>Whether genuineness or authenticity of approved map / plan is verified</w:t>
            </w:r>
          </w:p>
        </w:tc>
        <w:tc>
          <w:tcPr>
            <w:tcW w:w="5536" w:type="dxa"/>
          </w:tcPr>
          <w:p w14:paraId="3B21C0DD" w14:textId="1905696F" w:rsidR="00DA4F90" w:rsidRPr="00CC4855" w:rsidRDefault="001A1320" w:rsidP="00D07949">
            <w:pPr>
              <w:pStyle w:val="NoSpacing"/>
              <w:spacing w:line="276" w:lineRule="auto"/>
              <w:jc w:val="both"/>
              <w:rPr>
                <w:rFonts w:ascii="Arial" w:hAnsi="Arial" w:cs="Arial"/>
                <w:lang w:val="en-IN" w:eastAsia="en-IN"/>
              </w:rPr>
            </w:pPr>
            <w:r w:rsidRPr="00CC4855">
              <w:rPr>
                <w:rFonts w:ascii="Arial" w:hAnsi="Arial" w:cs="Arial"/>
              </w:rPr>
              <w:t xml:space="preserve">Approved </w:t>
            </w:r>
            <w:sdt>
              <w:sdtPr>
                <w:rPr>
                  <w:rFonts w:ascii="Arial" w:hAnsi="Arial" w:cs="Arial"/>
                </w:rPr>
                <w:id w:val="-641738909"/>
                <w:placeholder>
                  <w:docPart w:val="8B49A9DB1B094115A86B85E9CB47E4F8"/>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Content>
                <w:r w:rsidRPr="00CC4855">
                  <w:rPr>
                    <w:rFonts w:ascii="Arial" w:hAnsi="Arial" w:cs="Arial"/>
                  </w:rPr>
                  <w:t>Map not provided to us</w:t>
                </w:r>
              </w:sdtContent>
            </w:sdt>
            <w:r w:rsidRPr="00CC4855">
              <w:rPr>
                <w:rFonts w:ascii="Arial" w:hAnsi="Arial" w:cs="Arial"/>
              </w:rPr>
              <w:t xml:space="preserve"> we have been provided with Site plan of the Plant</w:t>
            </w:r>
          </w:p>
        </w:tc>
      </w:tr>
      <w:tr w:rsidR="00DA4F90" w:rsidRPr="00E60E2F" w14:paraId="4A7C6E0F" w14:textId="77777777" w:rsidTr="00D07949">
        <w:trPr>
          <w:trHeight w:val="268"/>
          <w:jc w:val="center"/>
        </w:trPr>
        <w:tc>
          <w:tcPr>
            <w:tcW w:w="913" w:type="dxa"/>
            <w:vMerge/>
            <w:tcBorders>
              <w:top w:val="single" w:sz="8" w:space="0" w:color="auto"/>
            </w:tcBorders>
          </w:tcPr>
          <w:p w14:paraId="639E2EC6" w14:textId="77777777" w:rsidR="00DA4F90" w:rsidRPr="00E60E2F" w:rsidRDefault="00DA4F90" w:rsidP="00D07949">
            <w:pPr>
              <w:spacing w:line="276" w:lineRule="auto"/>
              <w:ind w:left="720"/>
              <w:rPr>
                <w:rFonts w:ascii="Arial" w:hAnsi="Arial" w:cs="Arial"/>
                <w:lang w:val="en-IN" w:eastAsia="en-IN"/>
              </w:rPr>
            </w:pPr>
          </w:p>
        </w:tc>
        <w:tc>
          <w:tcPr>
            <w:tcW w:w="702" w:type="dxa"/>
          </w:tcPr>
          <w:p w14:paraId="4675418A"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1B601C48" w14:textId="77777777" w:rsidR="00DA4F90" w:rsidRPr="00CC4855" w:rsidRDefault="00DA4F90" w:rsidP="00D07949">
            <w:pPr>
              <w:spacing w:line="276" w:lineRule="auto"/>
              <w:jc w:val="both"/>
              <w:rPr>
                <w:rFonts w:ascii="Arial" w:hAnsi="Arial" w:cs="Arial"/>
                <w:sz w:val="22"/>
                <w:szCs w:val="22"/>
              </w:rPr>
            </w:pPr>
            <w:r w:rsidRPr="00CC4855">
              <w:rPr>
                <w:rFonts w:ascii="Arial" w:hAnsi="Arial" w:cs="Arial"/>
                <w:sz w:val="22"/>
                <w:szCs w:val="22"/>
              </w:rPr>
              <w:t>Any other comments by our empaneled valuers on authentic of approved plan</w:t>
            </w:r>
          </w:p>
        </w:tc>
        <w:tc>
          <w:tcPr>
            <w:tcW w:w="5536" w:type="dxa"/>
          </w:tcPr>
          <w:p w14:paraId="5129C521" w14:textId="77777777" w:rsidR="00DA4F90" w:rsidRPr="00CC4855" w:rsidRDefault="00DA4F90" w:rsidP="00D07949">
            <w:pPr>
              <w:pStyle w:val="NoSpacing"/>
              <w:rPr>
                <w:rFonts w:ascii="Arial" w:hAnsi="Arial" w:cs="Arial"/>
                <w:lang w:val="en-IN" w:eastAsia="en-IN"/>
              </w:rPr>
            </w:pPr>
            <w:r w:rsidRPr="00CC4855">
              <w:rPr>
                <w:rFonts w:ascii="Arial" w:hAnsi="Arial" w:cs="Arial"/>
                <w:lang w:val="en-IN" w:eastAsia="en-IN"/>
              </w:rPr>
              <w:t>No</w:t>
            </w:r>
          </w:p>
        </w:tc>
      </w:tr>
      <w:tr w:rsidR="00DA4F90" w:rsidRPr="00E60E2F" w14:paraId="1EA1B1C1" w14:textId="77777777" w:rsidTr="00D07949">
        <w:trPr>
          <w:trHeight w:val="268"/>
          <w:jc w:val="center"/>
        </w:trPr>
        <w:tc>
          <w:tcPr>
            <w:tcW w:w="913" w:type="dxa"/>
            <w:vMerge/>
            <w:tcBorders>
              <w:top w:val="single" w:sz="8" w:space="0" w:color="auto"/>
            </w:tcBorders>
          </w:tcPr>
          <w:p w14:paraId="229724F2" w14:textId="77777777" w:rsidR="00DA4F90" w:rsidRPr="00E60E2F" w:rsidRDefault="00DA4F90" w:rsidP="00D07949">
            <w:pPr>
              <w:spacing w:line="276" w:lineRule="auto"/>
              <w:ind w:left="720"/>
              <w:rPr>
                <w:rFonts w:ascii="Arial" w:hAnsi="Arial" w:cs="Arial"/>
                <w:lang w:val="en-IN" w:eastAsia="en-IN"/>
              </w:rPr>
            </w:pPr>
          </w:p>
        </w:tc>
        <w:tc>
          <w:tcPr>
            <w:tcW w:w="702" w:type="dxa"/>
          </w:tcPr>
          <w:p w14:paraId="1B71162F"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5C6CBA60" w14:textId="77777777" w:rsidR="00DA4F90" w:rsidRPr="00CC4855" w:rsidRDefault="00DA4F90" w:rsidP="00D07949">
            <w:pPr>
              <w:spacing w:line="276" w:lineRule="auto"/>
              <w:jc w:val="both"/>
              <w:rPr>
                <w:rFonts w:ascii="Arial" w:hAnsi="Arial" w:cs="Arial"/>
                <w:sz w:val="22"/>
                <w:szCs w:val="22"/>
              </w:rPr>
            </w:pPr>
            <w:r w:rsidRPr="00CC4855">
              <w:rPr>
                <w:rFonts w:ascii="Arial" w:hAnsi="Arial" w:cs="Arial"/>
                <w:sz w:val="22"/>
                <w:szCs w:val="22"/>
              </w:rPr>
              <w:t>Details of alterations/ deviations/ illegal construction/ encroachment noticed in the structure from the original approved plan</w:t>
            </w:r>
          </w:p>
        </w:tc>
        <w:tc>
          <w:tcPr>
            <w:tcW w:w="5536" w:type="dxa"/>
          </w:tcPr>
          <w:p w14:paraId="5236E2A5" w14:textId="77777777" w:rsidR="00DA4F90" w:rsidRPr="00CC4855" w:rsidRDefault="00DA4F90" w:rsidP="00D07949">
            <w:pPr>
              <w:pStyle w:val="NoSpacing"/>
              <w:ind w:left="8" w:right="90"/>
              <w:jc w:val="both"/>
              <w:rPr>
                <w:rFonts w:ascii="Arial" w:hAnsi="Arial" w:cs="Arial"/>
                <w:lang w:val="en-IN" w:eastAsia="en-IN"/>
              </w:rPr>
            </w:pPr>
            <w:r w:rsidRPr="00CC4855">
              <w:rPr>
                <w:rFonts w:ascii="Arial" w:hAnsi="Arial" w:cs="Arial"/>
              </w:rPr>
              <w:t>Cannot comment since no area statement chart mentioned in the plant layout plan</w:t>
            </w:r>
          </w:p>
        </w:tc>
      </w:tr>
    </w:tbl>
    <w:p w14:paraId="70C611CE" w14:textId="77777777" w:rsidR="00D558C2" w:rsidRDefault="00D558C2" w:rsidP="00D558C2">
      <w:pPr>
        <w:rPr>
          <w:noProof/>
        </w:rPr>
      </w:pPr>
    </w:p>
    <w:p w14:paraId="2107A47E" w14:textId="77777777" w:rsidR="00D558C2" w:rsidRDefault="00D558C2" w:rsidP="00D558C2">
      <w:pPr>
        <w:spacing w:line="360" w:lineRule="auto"/>
        <w:jc w:val="both"/>
        <w:rPr>
          <w:rFonts w:ascii="Arial" w:hAnsi="Arial" w:cs="Arial"/>
          <w:sz w:val="22"/>
        </w:rPr>
      </w:pPr>
    </w:p>
    <w:p w14:paraId="79A5FFAC" w14:textId="1256A514" w:rsidR="00D558C2" w:rsidRDefault="00D558C2" w:rsidP="00D558C2">
      <w:pPr>
        <w:spacing w:line="360" w:lineRule="auto"/>
        <w:jc w:val="both"/>
        <w:rPr>
          <w:rFonts w:ascii="Arial" w:hAnsi="Arial" w:cs="Arial"/>
          <w:sz w:val="22"/>
        </w:rPr>
      </w:pPr>
      <w:r w:rsidRPr="0075517B">
        <w:rPr>
          <w:rFonts w:ascii="Arial" w:hAnsi="Arial" w:cs="Arial"/>
          <w:sz w:val="22"/>
        </w:rPr>
        <w:t xml:space="preserve">Major Buildings and </w:t>
      </w:r>
      <w:r>
        <w:rPr>
          <w:rFonts w:ascii="Arial" w:hAnsi="Arial" w:cs="Arial"/>
          <w:sz w:val="22"/>
        </w:rPr>
        <w:t>c</w:t>
      </w:r>
      <w:r w:rsidRPr="0075517B">
        <w:rPr>
          <w:rFonts w:ascii="Arial" w:hAnsi="Arial" w:cs="Arial"/>
          <w:sz w:val="22"/>
        </w:rPr>
        <w:t>ivil structures</w:t>
      </w:r>
      <w:r>
        <w:rPr>
          <w:rFonts w:ascii="Arial" w:hAnsi="Arial" w:cs="Arial"/>
          <w:sz w:val="22"/>
        </w:rPr>
        <w:t xml:space="preserve"> Integrated Cement</w:t>
      </w:r>
      <w:r w:rsidRPr="0075517B">
        <w:rPr>
          <w:rFonts w:ascii="Arial" w:hAnsi="Arial" w:cs="Arial"/>
          <w:sz w:val="22"/>
        </w:rPr>
        <w:t xml:space="preserve"> Plant</w:t>
      </w:r>
      <w:r>
        <w:rPr>
          <w:rFonts w:ascii="Arial" w:hAnsi="Arial" w:cs="Arial"/>
          <w:sz w:val="22"/>
        </w:rPr>
        <w:t xml:space="preserve"> </w:t>
      </w:r>
      <w:r w:rsidRPr="0075517B">
        <w:rPr>
          <w:rFonts w:ascii="Arial" w:hAnsi="Arial" w:cs="Arial"/>
          <w:sz w:val="22"/>
        </w:rPr>
        <w:t xml:space="preserve">are </w:t>
      </w:r>
      <w:r>
        <w:rPr>
          <w:rFonts w:ascii="Arial" w:hAnsi="Arial" w:cs="Arial"/>
          <w:sz w:val="22"/>
        </w:rPr>
        <w:t>Cement Mill Substation, Cement Mill Building, Cement Silos, Compressor House, Packing Plant and truck Loading, weigh bridges, Coal Crusher, Coal Screen house, Colony etc.</w:t>
      </w:r>
    </w:p>
    <w:p w14:paraId="704E62CA" w14:textId="77777777" w:rsidR="00D558C2" w:rsidRDefault="00D558C2" w:rsidP="00D558C2">
      <w:pPr>
        <w:pStyle w:val="ListParagraph"/>
        <w:spacing w:line="360" w:lineRule="auto"/>
        <w:ind w:left="0"/>
        <w:jc w:val="both"/>
        <w:rPr>
          <w:rFonts w:ascii="Arial" w:hAnsi="Arial" w:cs="Arial"/>
          <w:b/>
          <w:color w:val="17365D" w:themeColor="text2" w:themeShade="BF"/>
          <w:sz w:val="20"/>
        </w:rPr>
      </w:pPr>
    </w:p>
    <w:p w14:paraId="3A8A8D7C" w14:textId="77777777" w:rsidR="00D558C2" w:rsidRDefault="00D558C2" w:rsidP="00D558C2">
      <w:pPr>
        <w:rPr>
          <w:noProof/>
        </w:rPr>
      </w:pPr>
    </w:p>
    <w:p w14:paraId="12D84C43" w14:textId="77777777" w:rsidR="00D558C2" w:rsidRDefault="00D558C2" w:rsidP="00D558C2">
      <w:pPr>
        <w:pStyle w:val="ListParagraph"/>
        <w:spacing w:line="360" w:lineRule="auto"/>
        <w:ind w:left="0"/>
        <w:jc w:val="both"/>
        <w:rPr>
          <w:rFonts w:ascii="Arial" w:hAnsi="Arial" w:cs="Arial"/>
          <w:b/>
          <w:color w:val="17365D" w:themeColor="text2" w:themeShade="BF"/>
          <w:sz w:val="20"/>
        </w:rPr>
      </w:pPr>
    </w:p>
    <w:p w14:paraId="0EF26283" w14:textId="77777777" w:rsidR="00D558C2" w:rsidRDefault="00ED520C" w:rsidP="00D558C2">
      <w:pPr>
        <w:rPr>
          <w:noProof/>
        </w:rPr>
      </w:pPr>
      <w:r>
        <w:t xml:space="preserve"> </w:t>
      </w:r>
    </w:p>
    <w:p w14:paraId="0E435A4B" w14:textId="77777777" w:rsidR="00D558C2" w:rsidRDefault="00D558C2" w:rsidP="00D558C2">
      <w:pPr>
        <w:pStyle w:val="ListParagraph"/>
        <w:spacing w:line="360" w:lineRule="auto"/>
        <w:ind w:left="0"/>
        <w:jc w:val="both"/>
        <w:rPr>
          <w:rFonts w:ascii="Arial" w:hAnsi="Arial" w:cs="Arial"/>
          <w:b/>
          <w:color w:val="17365D" w:themeColor="text2" w:themeShade="BF"/>
          <w:sz w:val="20"/>
        </w:rPr>
      </w:pPr>
    </w:p>
    <w:p w14:paraId="64701831" w14:textId="77777777" w:rsidR="00434320" w:rsidRDefault="00434320" w:rsidP="00D558C2">
      <w:pPr>
        <w:pStyle w:val="ListParagraph"/>
        <w:spacing w:line="360" w:lineRule="auto"/>
        <w:ind w:left="0"/>
        <w:jc w:val="both"/>
        <w:rPr>
          <w:rFonts w:ascii="Arial" w:hAnsi="Arial" w:cs="Arial"/>
          <w:b/>
          <w:color w:val="17365D" w:themeColor="text2" w:themeShade="BF"/>
          <w:sz w:val="20"/>
        </w:rPr>
      </w:pPr>
    </w:p>
    <w:p w14:paraId="3B5D04C4" w14:textId="77777777" w:rsidR="00434320" w:rsidRDefault="00434320" w:rsidP="00D558C2">
      <w:pPr>
        <w:pStyle w:val="ListParagraph"/>
        <w:spacing w:line="360" w:lineRule="auto"/>
        <w:ind w:left="0"/>
        <w:jc w:val="both"/>
        <w:rPr>
          <w:rFonts w:ascii="Arial" w:hAnsi="Arial" w:cs="Arial"/>
          <w:b/>
          <w:color w:val="17365D" w:themeColor="text2" w:themeShade="BF"/>
          <w:sz w:val="20"/>
        </w:rPr>
      </w:pPr>
    </w:p>
    <w:p w14:paraId="7A8C9B6E" w14:textId="77777777" w:rsidR="00434320" w:rsidRDefault="00434320" w:rsidP="00D558C2">
      <w:pPr>
        <w:pStyle w:val="ListParagraph"/>
        <w:spacing w:line="360" w:lineRule="auto"/>
        <w:ind w:left="0"/>
        <w:jc w:val="both"/>
        <w:rPr>
          <w:rFonts w:ascii="Arial" w:hAnsi="Arial" w:cs="Arial"/>
          <w:b/>
          <w:color w:val="17365D" w:themeColor="text2" w:themeShade="BF"/>
          <w:sz w:val="20"/>
        </w:rPr>
      </w:pPr>
    </w:p>
    <w:p w14:paraId="6468ABCA" w14:textId="77777777" w:rsidR="003E7969" w:rsidRDefault="003E7969" w:rsidP="00D558C2">
      <w:pPr>
        <w:pStyle w:val="ListParagraph"/>
        <w:spacing w:line="360" w:lineRule="auto"/>
        <w:ind w:left="0"/>
        <w:jc w:val="both"/>
        <w:rPr>
          <w:rFonts w:ascii="Arial" w:hAnsi="Arial" w:cs="Arial"/>
          <w:b/>
          <w:color w:val="17365D" w:themeColor="text2" w:themeShade="BF"/>
          <w:sz w:val="20"/>
        </w:rPr>
      </w:pPr>
    </w:p>
    <w:p w14:paraId="1E934B43" w14:textId="77777777" w:rsidR="003E7969" w:rsidRDefault="003E7969" w:rsidP="00D558C2">
      <w:pPr>
        <w:pStyle w:val="ListParagraph"/>
        <w:spacing w:line="360" w:lineRule="auto"/>
        <w:ind w:left="0"/>
        <w:jc w:val="both"/>
        <w:rPr>
          <w:rFonts w:ascii="Arial" w:hAnsi="Arial" w:cs="Arial"/>
          <w:b/>
          <w:color w:val="17365D" w:themeColor="text2" w:themeShade="BF"/>
          <w:sz w:val="20"/>
        </w:rPr>
      </w:pPr>
    </w:p>
    <w:p w14:paraId="13BB0BE1" w14:textId="77777777" w:rsidR="003E7969" w:rsidRDefault="003E7969" w:rsidP="00D558C2">
      <w:pPr>
        <w:pStyle w:val="ListParagraph"/>
        <w:spacing w:line="360" w:lineRule="auto"/>
        <w:ind w:left="0"/>
        <w:jc w:val="both"/>
        <w:rPr>
          <w:rFonts w:ascii="Arial" w:hAnsi="Arial" w:cs="Arial"/>
          <w:b/>
          <w:color w:val="17365D" w:themeColor="text2" w:themeShade="BF"/>
          <w:sz w:val="20"/>
        </w:rPr>
      </w:pPr>
    </w:p>
    <w:p w14:paraId="09C3759B" w14:textId="77777777" w:rsidR="003E7969" w:rsidRDefault="003E7969" w:rsidP="00D558C2">
      <w:pPr>
        <w:pStyle w:val="ListParagraph"/>
        <w:spacing w:line="360" w:lineRule="auto"/>
        <w:ind w:left="0"/>
        <w:jc w:val="both"/>
        <w:rPr>
          <w:rFonts w:ascii="Arial" w:hAnsi="Arial" w:cs="Arial"/>
          <w:b/>
          <w:color w:val="17365D" w:themeColor="text2" w:themeShade="BF"/>
          <w:sz w:val="20"/>
        </w:rPr>
      </w:pPr>
    </w:p>
    <w:p w14:paraId="7F33CF0E" w14:textId="3B0AFD90" w:rsidR="00434320" w:rsidRDefault="00434320" w:rsidP="00434320">
      <w:pPr>
        <w:spacing w:line="360" w:lineRule="auto"/>
        <w:jc w:val="center"/>
        <w:rPr>
          <w:rFonts w:ascii="Arial" w:hAnsi="Arial" w:cs="Arial"/>
          <w:b/>
          <w:color w:val="17365D" w:themeColor="text2" w:themeShade="BF"/>
          <w:sz w:val="20"/>
        </w:rPr>
      </w:pPr>
      <w:r w:rsidRPr="00434320">
        <w:rPr>
          <w:rFonts w:ascii="Arial" w:hAnsi="Arial" w:cs="Arial"/>
          <w:b/>
          <w:sz w:val="22"/>
        </w:rPr>
        <w:lastRenderedPageBreak/>
        <w:t>Table:</w:t>
      </w:r>
      <w:r>
        <w:rPr>
          <w:rFonts w:ascii="Arial" w:hAnsi="Arial" w:cs="Arial"/>
          <w:b/>
          <w:sz w:val="22"/>
        </w:rPr>
        <w:t xml:space="preserve"> 09</w:t>
      </w:r>
    </w:p>
    <w:p w14:paraId="3C2CFC79" w14:textId="1CA34361" w:rsidR="00DA4F90" w:rsidRDefault="00DD76C6" w:rsidP="00DD76C6">
      <w:pPr>
        <w:ind w:left="-284"/>
        <w:jc w:val="center"/>
      </w:pPr>
      <w:r w:rsidRPr="00DD76C6">
        <w:rPr>
          <w:noProof/>
          <w:lang w:val="en-IN" w:eastAsia="en-IN"/>
        </w:rPr>
        <w:drawing>
          <wp:inline distT="0" distB="0" distL="0" distR="0" wp14:anchorId="08465F07" wp14:editId="4DADB26F">
            <wp:extent cx="6429375" cy="42576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29420" cy="4257705"/>
                    </a:xfrm>
                    <a:prstGeom prst="rect">
                      <a:avLst/>
                    </a:prstGeom>
                    <a:noFill/>
                    <a:ln>
                      <a:noFill/>
                    </a:ln>
                  </pic:spPr>
                </pic:pic>
              </a:graphicData>
            </a:graphic>
          </wp:inline>
        </w:drawing>
      </w:r>
    </w:p>
    <w:p w14:paraId="4FC69443" w14:textId="77777777" w:rsidR="00434320" w:rsidRDefault="00434320" w:rsidP="006E5D8B">
      <w:pPr>
        <w:ind w:left="-567"/>
        <w:jc w:val="center"/>
      </w:pPr>
    </w:p>
    <w:p w14:paraId="4FD9A0DE" w14:textId="1580E622" w:rsidR="006E5D8B" w:rsidRDefault="00434320" w:rsidP="00434320">
      <w:pPr>
        <w:spacing w:line="360" w:lineRule="auto"/>
        <w:jc w:val="center"/>
      </w:pPr>
      <w:r w:rsidRPr="00434320">
        <w:rPr>
          <w:rFonts w:ascii="Arial" w:hAnsi="Arial" w:cs="Arial"/>
          <w:b/>
          <w:sz w:val="22"/>
        </w:rPr>
        <w:t>Table:</w:t>
      </w:r>
      <w:r>
        <w:rPr>
          <w:rFonts w:ascii="Arial" w:hAnsi="Arial" w:cs="Arial"/>
          <w:b/>
          <w:sz w:val="22"/>
        </w:rPr>
        <w:t xml:space="preserve"> 10</w:t>
      </w:r>
    </w:p>
    <w:p w14:paraId="5FD60936" w14:textId="62702252" w:rsidR="006E5D8B" w:rsidRDefault="006E5D8B" w:rsidP="00DD76C6">
      <w:pPr>
        <w:ind w:left="-284"/>
      </w:pPr>
      <w:r w:rsidRPr="006E5D8B">
        <w:rPr>
          <w:noProof/>
          <w:lang w:val="en-IN" w:eastAsia="en-IN"/>
        </w:rPr>
        <w:drawing>
          <wp:inline distT="0" distB="0" distL="0" distR="0" wp14:anchorId="62AD4A36" wp14:editId="6117C538">
            <wp:extent cx="6477000" cy="39338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7000" cy="3933825"/>
                    </a:xfrm>
                    <a:prstGeom prst="rect">
                      <a:avLst/>
                    </a:prstGeom>
                    <a:noFill/>
                    <a:ln>
                      <a:noFill/>
                    </a:ln>
                  </pic:spPr>
                </pic:pic>
              </a:graphicData>
            </a:graphic>
          </wp:inline>
        </w:drawing>
      </w:r>
    </w:p>
    <w:p w14:paraId="057365AA" w14:textId="77777777" w:rsidR="00DD76C6" w:rsidRDefault="00DD76C6" w:rsidP="006E5D8B">
      <w:pPr>
        <w:ind w:left="-567"/>
        <w:jc w:val="cente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DA4F90" w:rsidRPr="00E60E2F" w14:paraId="59F49DD6" w14:textId="77777777" w:rsidTr="00D07949">
        <w:trPr>
          <w:trHeight w:val="64"/>
          <w:jc w:val="center"/>
        </w:trPr>
        <w:tc>
          <w:tcPr>
            <w:tcW w:w="913" w:type="dxa"/>
            <w:shd w:val="clear" w:color="auto" w:fill="244061" w:themeFill="accent1" w:themeFillShade="80"/>
          </w:tcPr>
          <w:p w14:paraId="34D43BAB" w14:textId="77777777" w:rsidR="00DA4F90" w:rsidRPr="00E60E2F" w:rsidRDefault="00DA4F90" w:rsidP="007A2166">
            <w:pPr>
              <w:numPr>
                <w:ilvl w:val="0"/>
                <w:numId w:val="66"/>
              </w:numPr>
              <w:spacing w:line="276" w:lineRule="auto"/>
              <w:jc w:val="center"/>
              <w:rPr>
                <w:rFonts w:ascii="Arial" w:hAnsi="Arial" w:cs="Arial"/>
                <w:b/>
                <w:sz w:val="22"/>
                <w:szCs w:val="22"/>
              </w:rPr>
            </w:pPr>
          </w:p>
        </w:tc>
        <w:tc>
          <w:tcPr>
            <w:tcW w:w="10305" w:type="dxa"/>
            <w:gridSpan w:val="3"/>
            <w:shd w:val="clear" w:color="auto" w:fill="244061" w:themeFill="accent1" w:themeFillShade="80"/>
          </w:tcPr>
          <w:p w14:paraId="4D01D27B" w14:textId="77777777" w:rsidR="00DA4F90" w:rsidRPr="00E60E2F" w:rsidRDefault="00DA4F90" w:rsidP="00D07949">
            <w:pPr>
              <w:pStyle w:val="NoSpacing"/>
              <w:spacing w:line="276" w:lineRule="auto"/>
              <w:jc w:val="center"/>
              <w:rPr>
                <w:rFonts w:ascii="Arial" w:hAnsi="Arial" w:cs="Arial"/>
                <w:b/>
              </w:rPr>
            </w:pPr>
            <w:r w:rsidRPr="00E60E2F">
              <w:rPr>
                <w:rFonts w:ascii="Arial" w:hAnsi="Arial" w:cs="Arial"/>
                <w:b/>
              </w:rPr>
              <w:t>SPECIFICATIONS OF CONSTRUCTION (FLOOR-WISE) IN RESPECT OF</w:t>
            </w:r>
          </w:p>
        </w:tc>
      </w:tr>
      <w:tr w:rsidR="00DA4F90" w:rsidRPr="00E60E2F" w14:paraId="11C790F0" w14:textId="77777777" w:rsidTr="00D07949">
        <w:trPr>
          <w:trHeight w:val="64"/>
          <w:jc w:val="center"/>
        </w:trPr>
        <w:tc>
          <w:tcPr>
            <w:tcW w:w="913" w:type="dxa"/>
            <w:shd w:val="clear" w:color="auto" w:fill="B8CCE4" w:themeFill="accent1" w:themeFillTint="66"/>
          </w:tcPr>
          <w:p w14:paraId="1857FCD3" w14:textId="77777777" w:rsidR="00DA4F90" w:rsidRPr="00E60E2F" w:rsidRDefault="00DA4F90" w:rsidP="00D07949">
            <w:pPr>
              <w:pStyle w:val="NoSpacing"/>
              <w:rPr>
                <w:rFonts w:ascii="Arial" w:hAnsi="Arial" w:cs="Arial"/>
                <w:b/>
              </w:rPr>
            </w:pPr>
            <w:proofErr w:type="spellStart"/>
            <w:r w:rsidRPr="00E60E2F">
              <w:rPr>
                <w:rFonts w:ascii="Arial" w:hAnsi="Arial" w:cs="Arial"/>
                <w:b/>
              </w:rPr>
              <w:t>Sr.No</w:t>
            </w:r>
            <w:proofErr w:type="spellEnd"/>
            <w:r w:rsidRPr="00E60E2F">
              <w:rPr>
                <w:rFonts w:ascii="Arial" w:hAnsi="Arial" w:cs="Arial"/>
                <w:b/>
              </w:rPr>
              <w:t>.</w:t>
            </w:r>
          </w:p>
        </w:tc>
        <w:tc>
          <w:tcPr>
            <w:tcW w:w="4752" w:type="dxa"/>
            <w:shd w:val="clear" w:color="auto" w:fill="B8CCE4" w:themeFill="accent1" w:themeFillTint="66"/>
          </w:tcPr>
          <w:p w14:paraId="028AFB94" w14:textId="77777777" w:rsidR="00DA4F90" w:rsidRPr="00E60E2F" w:rsidRDefault="00DA4F90" w:rsidP="00D07949">
            <w:pPr>
              <w:pStyle w:val="NoSpacing"/>
              <w:jc w:val="center"/>
              <w:rPr>
                <w:rFonts w:ascii="Arial" w:hAnsi="Arial" w:cs="Arial"/>
                <w:b/>
              </w:rPr>
            </w:pPr>
            <w:r w:rsidRPr="00E60E2F">
              <w:rPr>
                <w:rFonts w:ascii="Arial" w:hAnsi="Arial" w:cs="Arial"/>
                <w:b/>
              </w:rPr>
              <w:t>Description</w:t>
            </w:r>
          </w:p>
        </w:tc>
        <w:tc>
          <w:tcPr>
            <w:tcW w:w="2776" w:type="dxa"/>
            <w:shd w:val="clear" w:color="auto" w:fill="B8CCE4" w:themeFill="accent1" w:themeFillTint="66"/>
          </w:tcPr>
          <w:p w14:paraId="28E216D6" w14:textId="77777777" w:rsidR="00DA4F90" w:rsidRPr="00E60E2F" w:rsidRDefault="00DA4F90" w:rsidP="00D07949">
            <w:pPr>
              <w:pStyle w:val="NoSpacing"/>
              <w:jc w:val="center"/>
              <w:rPr>
                <w:rFonts w:ascii="Arial" w:hAnsi="Arial" w:cs="Arial"/>
                <w:b/>
              </w:rPr>
            </w:pPr>
            <w:r w:rsidRPr="00E60E2F">
              <w:rPr>
                <w:rFonts w:ascii="Arial" w:hAnsi="Arial" w:cs="Arial"/>
                <w:b/>
              </w:rPr>
              <w:t>Ground floor</w:t>
            </w:r>
          </w:p>
        </w:tc>
        <w:tc>
          <w:tcPr>
            <w:tcW w:w="2777" w:type="dxa"/>
            <w:shd w:val="clear" w:color="auto" w:fill="B8CCE4" w:themeFill="accent1" w:themeFillTint="66"/>
          </w:tcPr>
          <w:p w14:paraId="0492E0D2" w14:textId="77777777" w:rsidR="00DA4F90" w:rsidRPr="00E60E2F" w:rsidRDefault="00DA4F90" w:rsidP="00D07949">
            <w:pPr>
              <w:pStyle w:val="NoSpacing"/>
              <w:jc w:val="center"/>
              <w:rPr>
                <w:rFonts w:ascii="Arial" w:hAnsi="Arial" w:cs="Arial"/>
                <w:b/>
              </w:rPr>
            </w:pPr>
            <w:r w:rsidRPr="00E60E2F">
              <w:rPr>
                <w:rFonts w:ascii="Arial" w:hAnsi="Arial" w:cs="Arial"/>
                <w:b/>
              </w:rPr>
              <w:t>Other floors</w:t>
            </w:r>
          </w:p>
        </w:tc>
      </w:tr>
      <w:tr w:rsidR="00DA4F90" w:rsidRPr="00E60E2F" w14:paraId="248731E0" w14:textId="77777777" w:rsidTr="00D07949">
        <w:trPr>
          <w:trHeight w:val="64"/>
          <w:jc w:val="center"/>
        </w:trPr>
        <w:tc>
          <w:tcPr>
            <w:tcW w:w="913" w:type="dxa"/>
            <w:shd w:val="clear" w:color="auto" w:fill="auto"/>
          </w:tcPr>
          <w:p w14:paraId="301006F4"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71E78838"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Foundation</w:t>
            </w:r>
          </w:p>
        </w:tc>
        <w:tc>
          <w:tcPr>
            <w:tcW w:w="2776" w:type="dxa"/>
            <w:shd w:val="clear" w:color="auto" w:fill="auto"/>
          </w:tcPr>
          <w:p w14:paraId="5A61B46B"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RCC</w:t>
            </w:r>
          </w:p>
        </w:tc>
        <w:tc>
          <w:tcPr>
            <w:tcW w:w="2777" w:type="dxa"/>
            <w:shd w:val="clear" w:color="auto" w:fill="auto"/>
          </w:tcPr>
          <w:p w14:paraId="7153523F"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11FF3B97" w14:textId="77777777" w:rsidTr="00D07949">
        <w:trPr>
          <w:trHeight w:val="64"/>
          <w:jc w:val="center"/>
        </w:trPr>
        <w:tc>
          <w:tcPr>
            <w:tcW w:w="913" w:type="dxa"/>
            <w:shd w:val="clear" w:color="auto" w:fill="auto"/>
          </w:tcPr>
          <w:p w14:paraId="719122EF"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67F60C61"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Ground Floor</w:t>
            </w:r>
          </w:p>
        </w:tc>
        <w:tc>
          <w:tcPr>
            <w:tcW w:w="2776" w:type="dxa"/>
            <w:shd w:val="clear" w:color="auto" w:fill="auto"/>
          </w:tcPr>
          <w:p w14:paraId="6545D242"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Please refer to sheet attached above.</w:t>
            </w:r>
          </w:p>
        </w:tc>
        <w:tc>
          <w:tcPr>
            <w:tcW w:w="2777" w:type="dxa"/>
            <w:shd w:val="clear" w:color="auto" w:fill="auto"/>
          </w:tcPr>
          <w:p w14:paraId="42A012D5"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Please refer to sheet attached above.</w:t>
            </w:r>
          </w:p>
        </w:tc>
      </w:tr>
      <w:tr w:rsidR="00DA4F90" w:rsidRPr="00E60E2F" w14:paraId="7C4CF25C" w14:textId="77777777" w:rsidTr="00D07949">
        <w:trPr>
          <w:trHeight w:val="64"/>
          <w:jc w:val="center"/>
        </w:trPr>
        <w:tc>
          <w:tcPr>
            <w:tcW w:w="913" w:type="dxa"/>
            <w:shd w:val="clear" w:color="auto" w:fill="auto"/>
          </w:tcPr>
          <w:p w14:paraId="079DCAE7"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4B7DB87D"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Superstructure</w:t>
            </w:r>
          </w:p>
        </w:tc>
        <w:tc>
          <w:tcPr>
            <w:tcW w:w="2776" w:type="dxa"/>
            <w:shd w:val="clear" w:color="auto" w:fill="auto"/>
          </w:tcPr>
          <w:p w14:paraId="311B7292"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Please refer to sheet attached above.</w:t>
            </w:r>
          </w:p>
        </w:tc>
        <w:tc>
          <w:tcPr>
            <w:tcW w:w="2777" w:type="dxa"/>
            <w:shd w:val="clear" w:color="auto" w:fill="auto"/>
          </w:tcPr>
          <w:p w14:paraId="050718BE" w14:textId="77777777" w:rsidR="00DA4F90" w:rsidRPr="00E60E2F" w:rsidRDefault="00DA4F90" w:rsidP="00D07949">
            <w:pPr>
              <w:spacing w:line="276" w:lineRule="auto"/>
              <w:jc w:val="center"/>
              <w:rPr>
                <w:rFonts w:ascii="Arial" w:hAnsi="Arial" w:cs="Arial"/>
                <w:b/>
                <w:sz w:val="22"/>
                <w:szCs w:val="22"/>
              </w:rPr>
            </w:pPr>
            <w:r w:rsidRPr="00E60E2F">
              <w:rPr>
                <w:rFonts w:ascii="Arial" w:hAnsi="Arial" w:cs="Arial"/>
                <w:sz w:val="22"/>
                <w:szCs w:val="22"/>
              </w:rPr>
              <w:t>Please refer to sheet attached above.</w:t>
            </w:r>
          </w:p>
        </w:tc>
      </w:tr>
      <w:tr w:rsidR="00DA4F90" w:rsidRPr="00E60E2F" w14:paraId="0C8C2967" w14:textId="77777777" w:rsidTr="00D07949">
        <w:trPr>
          <w:trHeight w:val="64"/>
          <w:jc w:val="center"/>
        </w:trPr>
        <w:tc>
          <w:tcPr>
            <w:tcW w:w="913" w:type="dxa"/>
            <w:shd w:val="clear" w:color="auto" w:fill="auto"/>
          </w:tcPr>
          <w:p w14:paraId="2EFA9C3F"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5F48FB38"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Joinery / Doors &amp; Windows (please furnish details about size of frames, shutters, glazing, fitting etc. and specify the species of timber)</w:t>
            </w:r>
          </w:p>
        </w:tc>
        <w:tc>
          <w:tcPr>
            <w:tcW w:w="2776" w:type="dxa"/>
            <w:shd w:val="clear" w:color="auto" w:fill="auto"/>
          </w:tcPr>
          <w:p w14:paraId="0DDA877C" w14:textId="77777777" w:rsidR="00DA4F90" w:rsidRPr="00E60E2F" w:rsidRDefault="00773D47" w:rsidP="00D07949">
            <w:pPr>
              <w:spacing w:line="276" w:lineRule="auto"/>
              <w:jc w:val="center"/>
              <w:rPr>
                <w:rFonts w:ascii="Arial" w:hAnsi="Arial" w:cs="Arial"/>
                <w:sz w:val="22"/>
                <w:szCs w:val="22"/>
              </w:rPr>
            </w:pPr>
            <w:sdt>
              <w:sdtPr>
                <w:rPr>
                  <w:rFonts w:ascii="Arial" w:hAnsi="Arial" w:cs="Arial"/>
                  <w:sz w:val="22"/>
                  <w:szCs w:val="22"/>
                </w:rPr>
                <w:id w:val="-750968247"/>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A4F90" w:rsidRPr="00E60E2F">
                  <w:rPr>
                    <w:rFonts w:ascii="Arial" w:hAnsi="Arial" w:cs="Arial"/>
                    <w:sz w:val="22"/>
                    <w:szCs w:val="22"/>
                    <w:lang w:val="en-IN"/>
                  </w:rPr>
                  <w:t>Aluminum flushed doors &amp; windows</w:t>
                </w:r>
              </w:sdtContent>
            </w:sdt>
            <w:r w:rsidR="00DA4F90" w:rsidRPr="00E60E2F">
              <w:rPr>
                <w:rFonts w:ascii="Arial" w:hAnsi="Arial" w:cs="Arial"/>
                <w:sz w:val="22"/>
                <w:szCs w:val="22"/>
              </w:rPr>
              <w:t xml:space="preserve"> &amp; </w:t>
            </w:r>
            <w:sdt>
              <w:sdtPr>
                <w:rPr>
                  <w:rFonts w:ascii="Arial" w:hAnsi="Arial" w:cs="Arial"/>
                  <w:sz w:val="22"/>
                  <w:szCs w:val="22"/>
                </w:rPr>
                <w:id w:val="-172836619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A4F90" w:rsidRPr="00E60E2F">
                  <w:rPr>
                    <w:rFonts w:ascii="Arial" w:hAnsi="Arial" w:cs="Arial"/>
                    <w:sz w:val="22"/>
                    <w:szCs w:val="22"/>
                    <w:lang w:val="en-IN"/>
                  </w:rPr>
                  <w:t>Wooden frame &amp; panel doors</w:t>
                </w:r>
              </w:sdtContent>
            </w:sdt>
            <w:r w:rsidR="00DA4F90" w:rsidRPr="00E60E2F">
              <w:rPr>
                <w:rFonts w:ascii="Arial" w:hAnsi="Arial" w:cs="Arial"/>
                <w:sz w:val="22"/>
                <w:szCs w:val="22"/>
              </w:rPr>
              <w:t xml:space="preserve"> </w:t>
            </w:r>
            <w:sdt>
              <w:sdtPr>
                <w:rPr>
                  <w:rFonts w:ascii="Arial" w:hAnsi="Arial" w:cs="Arial"/>
                  <w:sz w:val="22"/>
                  <w:szCs w:val="22"/>
                </w:rPr>
                <w:id w:val="-1504573929"/>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A4F90" w:rsidRPr="00E60E2F">
                  <w:rPr>
                    <w:rFonts w:ascii="Arial" w:hAnsi="Arial" w:cs="Arial"/>
                    <w:sz w:val="22"/>
                    <w:szCs w:val="22"/>
                  </w:rPr>
                  <w:t xml:space="preserve">     </w:t>
                </w:r>
              </w:sdtContent>
            </w:sdt>
          </w:p>
        </w:tc>
        <w:tc>
          <w:tcPr>
            <w:tcW w:w="2777" w:type="dxa"/>
            <w:shd w:val="clear" w:color="auto" w:fill="auto"/>
          </w:tcPr>
          <w:p w14:paraId="138C685B" w14:textId="77777777" w:rsidR="00DA4F90" w:rsidRPr="00E60E2F" w:rsidRDefault="00773D47" w:rsidP="00D07949">
            <w:pPr>
              <w:spacing w:line="276" w:lineRule="auto"/>
              <w:jc w:val="center"/>
              <w:rPr>
                <w:rFonts w:ascii="Arial" w:hAnsi="Arial" w:cs="Arial"/>
                <w:b/>
                <w:sz w:val="22"/>
                <w:szCs w:val="22"/>
              </w:rPr>
            </w:pPr>
            <w:sdt>
              <w:sdtPr>
                <w:rPr>
                  <w:rFonts w:ascii="Arial" w:hAnsi="Arial" w:cs="Arial"/>
                  <w:sz w:val="22"/>
                  <w:szCs w:val="22"/>
                </w:rPr>
                <w:id w:val="-397828757"/>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A4F90" w:rsidRPr="00E60E2F">
                  <w:rPr>
                    <w:rFonts w:ascii="Arial" w:hAnsi="Arial" w:cs="Arial"/>
                    <w:sz w:val="22"/>
                    <w:szCs w:val="22"/>
                    <w:lang w:val="en-IN"/>
                  </w:rPr>
                  <w:t>Aluminum flushed doors &amp; windows</w:t>
                </w:r>
              </w:sdtContent>
            </w:sdt>
            <w:r w:rsidR="00DA4F90" w:rsidRPr="00E60E2F">
              <w:rPr>
                <w:rFonts w:ascii="Arial" w:hAnsi="Arial" w:cs="Arial"/>
                <w:sz w:val="22"/>
                <w:szCs w:val="22"/>
              </w:rPr>
              <w:t xml:space="preserve"> &amp; </w:t>
            </w:r>
            <w:sdt>
              <w:sdtPr>
                <w:rPr>
                  <w:rFonts w:ascii="Arial" w:hAnsi="Arial" w:cs="Arial"/>
                  <w:sz w:val="22"/>
                  <w:szCs w:val="22"/>
                </w:rPr>
                <w:id w:val="202227239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A4F90" w:rsidRPr="00E60E2F">
                  <w:rPr>
                    <w:rFonts w:ascii="Arial" w:hAnsi="Arial" w:cs="Arial"/>
                    <w:sz w:val="22"/>
                    <w:szCs w:val="22"/>
                    <w:lang w:val="en-IN"/>
                  </w:rPr>
                  <w:t>Wooden frame &amp; panel doors</w:t>
                </w:r>
              </w:sdtContent>
            </w:sdt>
            <w:r w:rsidR="00DA4F90" w:rsidRPr="00E60E2F">
              <w:rPr>
                <w:rFonts w:ascii="Arial" w:hAnsi="Arial" w:cs="Arial"/>
                <w:sz w:val="22"/>
                <w:szCs w:val="22"/>
              </w:rPr>
              <w:t xml:space="preserve"> </w:t>
            </w:r>
            <w:sdt>
              <w:sdtPr>
                <w:rPr>
                  <w:rFonts w:ascii="Arial" w:hAnsi="Arial" w:cs="Arial"/>
                  <w:sz w:val="22"/>
                  <w:szCs w:val="22"/>
                </w:rPr>
                <w:id w:val="1781300972"/>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A4F90" w:rsidRPr="00E60E2F">
                  <w:rPr>
                    <w:rFonts w:ascii="Arial" w:hAnsi="Arial" w:cs="Arial"/>
                    <w:sz w:val="22"/>
                    <w:szCs w:val="22"/>
                  </w:rPr>
                  <w:t xml:space="preserve">     </w:t>
                </w:r>
              </w:sdtContent>
            </w:sdt>
          </w:p>
        </w:tc>
      </w:tr>
      <w:tr w:rsidR="00DA4F90" w:rsidRPr="00E60E2F" w14:paraId="4A178F0E" w14:textId="77777777" w:rsidTr="00D07949">
        <w:trPr>
          <w:trHeight w:val="64"/>
          <w:jc w:val="center"/>
        </w:trPr>
        <w:tc>
          <w:tcPr>
            <w:tcW w:w="913" w:type="dxa"/>
            <w:shd w:val="clear" w:color="auto" w:fill="auto"/>
          </w:tcPr>
          <w:p w14:paraId="781D0CB0"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0D7CA597"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RCC works</w:t>
            </w:r>
          </w:p>
        </w:tc>
        <w:tc>
          <w:tcPr>
            <w:tcW w:w="2776" w:type="dxa"/>
            <w:shd w:val="clear" w:color="auto" w:fill="auto"/>
          </w:tcPr>
          <w:p w14:paraId="01E949D5"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Completed</w:t>
            </w:r>
          </w:p>
        </w:tc>
        <w:tc>
          <w:tcPr>
            <w:tcW w:w="2777" w:type="dxa"/>
            <w:shd w:val="clear" w:color="auto" w:fill="auto"/>
          </w:tcPr>
          <w:p w14:paraId="6DC217CA" w14:textId="77777777" w:rsidR="00DA4F90" w:rsidRPr="00E60E2F" w:rsidRDefault="00DA4F90" w:rsidP="00D07949">
            <w:pPr>
              <w:spacing w:line="276" w:lineRule="auto"/>
              <w:jc w:val="center"/>
              <w:rPr>
                <w:rFonts w:ascii="Arial" w:hAnsi="Arial" w:cs="Arial"/>
                <w:b/>
                <w:sz w:val="22"/>
                <w:szCs w:val="22"/>
              </w:rPr>
            </w:pPr>
            <w:r w:rsidRPr="00E60E2F">
              <w:rPr>
                <w:rFonts w:ascii="Arial" w:hAnsi="Arial" w:cs="Arial"/>
                <w:sz w:val="22"/>
                <w:szCs w:val="22"/>
              </w:rPr>
              <w:t>Completed</w:t>
            </w:r>
          </w:p>
        </w:tc>
      </w:tr>
      <w:tr w:rsidR="00DA4F90" w:rsidRPr="00E60E2F" w14:paraId="5086E60C" w14:textId="77777777" w:rsidTr="00D07949">
        <w:trPr>
          <w:trHeight w:val="64"/>
          <w:jc w:val="center"/>
        </w:trPr>
        <w:tc>
          <w:tcPr>
            <w:tcW w:w="913" w:type="dxa"/>
            <w:shd w:val="clear" w:color="auto" w:fill="auto"/>
          </w:tcPr>
          <w:p w14:paraId="04D7E16F"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68F00E87"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Plastering</w:t>
            </w:r>
          </w:p>
        </w:tc>
        <w:tc>
          <w:tcPr>
            <w:tcW w:w="2776" w:type="dxa"/>
            <w:shd w:val="clear" w:color="auto" w:fill="auto"/>
          </w:tcPr>
          <w:p w14:paraId="5C6A3B84"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Completed</w:t>
            </w:r>
          </w:p>
        </w:tc>
        <w:tc>
          <w:tcPr>
            <w:tcW w:w="2777" w:type="dxa"/>
            <w:shd w:val="clear" w:color="auto" w:fill="auto"/>
          </w:tcPr>
          <w:p w14:paraId="727A150F"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Completed</w:t>
            </w:r>
          </w:p>
        </w:tc>
      </w:tr>
      <w:tr w:rsidR="00DA4F90" w:rsidRPr="00E60E2F" w14:paraId="731A3C3D" w14:textId="77777777" w:rsidTr="00D07949">
        <w:trPr>
          <w:trHeight w:val="64"/>
          <w:jc w:val="center"/>
        </w:trPr>
        <w:tc>
          <w:tcPr>
            <w:tcW w:w="913" w:type="dxa"/>
            <w:shd w:val="clear" w:color="auto" w:fill="auto"/>
          </w:tcPr>
          <w:p w14:paraId="62342F1A"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06FFE2FF"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 xml:space="preserve">Flooring, Skirting, </w:t>
            </w:r>
            <w:proofErr w:type="spellStart"/>
            <w:r w:rsidRPr="00E60E2F">
              <w:rPr>
                <w:rFonts w:ascii="Arial" w:hAnsi="Arial" w:cs="Arial"/>
              </w:rPr>
              <w:t>dadoing</w:t>
            </w:r>
            <w:proofErr w:type="spellEnd"/>
          </w:p>
        </w:tc>
        <w:tc>
          <w:tcPr>
            <w:tcW w:w="2776" w:type="dxa"/>
            <w:shd w:val="clear" w:color="auto" w:fill="auto"/>
          </w:tcPr>
          <w:p w14:paraId="21B40F5B"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Completed</w:t>
            </w:r>
          </w:p>
        </w:tc>
        <w:tc>
          <w:tcPr>
            <w:tcW w:w="2777" w:type="dxa"/>
            <w:shd w:val="clear" w:color="auto" w:fill="auto"/>
          </w:tcPr>
          <w:p w14:paraId="13BDCAD0"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Completed</w:t>
            </w:r>
          </w:p>
        </w:tc>
      </w:tr>
      <w:tr w:rsidR="00DA4F90" w:rsidRPr="00E60E2F" w14:paraId="604169A7" w14:textId="77777777" w:rsidTr="00D07949">
        <w:trPr>
          <w:trHeight w:val="64"/>
          <w:jc w:val="center"/>
        </w:trPr>
        <w:tc>
          <w:tcPr>
            <w:tcW w:w="913" w:type="dxa"/>
            <w:shd w:val="clear" w:color="auto" w:fill="auto"/>
          </w:tcPr>
          <w:p w14:paraId="5085F695"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3E5186E0"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Special finish as marble, granite, wooden paneling, grills, etc.</w:t>
            </w:r>
          </w:p>
        </w:tc>
        <w:tc>
          <w:tcPr>
            <w:tcW w:w="2776" w:type="dxa"/>
            <w:shd w:val="clear" w:color="auto" w:fill="auto"/>
          </w:tcPr>
          <w:p w14:paraId="58B0038F"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No</w:t>
            </w:r>
          </w:p>
        </w:tc>
        <w:tc>
          <w:tcPr>
            <w:tcW w:w="2777" w:type="dxa"/>
            <w:shd w:val="clear" w:color="auto" w:fill="auto"/>
          </w:tcPr>
          <w:p w14:paraId="73856A06"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No</w:t>
            </w:r>
          </w:p>
        </w:tc>
      </w:tr>
      <w:tr w:rsidR="00DA4F90" w:rsidRPr="00E60E2F" w14:paraId="25F80125" w14:textId="77777777" w:rsidTr="00D07949">
        <w:trPr>
          <w:trHeight w:val="64"/>
          <w:jc w:val="center"/>
        </w:trPr>
        <w:tc>
          <w:tcPr>
            <w:tcW w:w="913" w:type="dxa"/>
            <w:shd w:val="clear" w:color="auto" w:fill="auto"/>
          </w:tcPr>
          <w:p w14:paraId="487F2713"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510AE3F6"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Roofing including weather proof course</w:t>
            </w:r>
          </w:p>
        </w:tc>
        <w:tc>
          <w:tcPr>
            <w:tcW w:w="2776" w:type="dxa"/>
            <w:shd w:val="clear" w:color="auto" w:fill="auto"/>
          </w:tcPr>
          <w:p w14:paraId="29D828F7"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Completed</w:t>
            </w:r>
          </w:p>
        </w:tc>
        <w:tc>
          <w:tcPr>
            <w:tcW w:w="2777" w:type="dxa"/>
            <w:shd w:val="clear" w:color="auto" w:fill="auto"/>
          </w:tcPr>
          <w:p w14:paraId="64A841FA"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Completed</w:t>
            </w:r>
          </w:p>
        </w:tc>
      </w:tr>
      <w:tr w:rsidR="00DA4F90" w:rsidRPr="00E60E2F" w14:paraId="10250A37" w14:textId="77777777" w:rsidTr="00D07949">
        <w:trPr>
          <w:trHeight w:val="64"/>
          <w:jc w:val="center"/>
        </w:trPr>
        <w:tc>
          <w:tcPr>
            <w:tcW w:w="913" w:type="dxa"/>
            <w:shd w:val="clear" w:color="auto" w:fill="auto"/>
          </w:tcPr>
          <w:p w14:paraId="36509C71"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4D8E7723"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Drainage</w:t>
            </w:r>
          </w:p>
        </w:tc>
        <w:tc>
          <w:tcPr>
            <w:tcW w:w="2776" w:type="dxa"/>
            <w:shd w:val="clear" w:color="auto" w:fill="auto"/>
          </w:tcPr>
          <w:p w14:paraId="6D7D5C9E"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Yes</w:t>
            </w:r>
          </w:p>
        </w:tc>
        <w:tc>
          <w:tcPr>
            <w:tcW w:w="2777" w:type="dxa"/>
            <w:shd w:val="clear" w:color="auto" w:fill="auto"/>
          </w:tcPr>
          <w:p w14:paraId="7D57109B"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bl>
    <w:p w14:paraId="780595DA" w14:textId="77777777" w:rsidR="00DA4F90" w:rsidRDefault="00DA4F90" w:rsidP="00DA4F90">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DA4F90" w:rsidRPr="00E60E2F" w14:paraId="14B661D0" w14:textId="77777777" w:rsidTr="00D07949">
        <w:trPr>
          <w:trHeight w:val="64"/>
          <w:jc w:val="center"/>
        </w:trPr>
        <w:tc>
          <w:tcPr>
            <w:tcW w:w="913" w:type="dxa"/>
            <w:shd w:val="clear" w:color="auto" w:fill="B8CCE4" w:themeFill="accent1" w:themeFillTint="66"/>
          </w:tcPr>
          <w:p w14:paraId="0952BD0A" w14:textId="77777777" w:rsidR="00DA4F90" w:rsidRPr="00E60E2F" w:rsidRDefault="00DA4F90" w:rsidP="00D07949">
            <w:pPr>
              <w:pStyle w:val="NoSpacing"/>
              <w:rPr>
                <w:rFonts w:ascii="Arial" w:hAnsi="Arial" w:cs="Arial"/>
                <w:b/>
              </w:rPr>
            </w:pPr>
            <w:proofErr w:type="spellStart"/>
            <w:r w:rsidRPr="00E60E2F">
              <w:rPr>
                <w:rFonts w:ascii="Arial" w:hAnsi="Arial" w:cs="Arial"/>
                <w:b/>
              </w:rPr>
              <w:t>S.No</w:t>
            </w:r>
            <w:proofErr w:type="spellEnd"/>
            <w:r w:rsidRPr="00E60E2F">
              <w:rPr>
                <w:rFonts w:ascii="Arial" w:hAnsi="Arial" w:cs="Arial"/>
                <w:b/>
              </w:rPr>
              <w:t>.</w:t>
            </w:r>
          </w:p>
        </w:tc>
        <w:tc>
          <w:tcPr>
            <w:tcW w:w="4752" w:type="dxa"/>
            <w:gridSpan w:val="2"/>
            <w:shd w:val="clear" w:color="auto" w:fill="B8CCE4" w:themeFill="accent1" w:themeFillTint="66"/>
          </w:tcPr>
          <w:p w14:paraId="462AF163" w14:textId="77777777" w:rsidR="00DA4F90" w:rsidRPr="00E60E2F" w:rsidRDefault="00DA4F90" w:rsidP="00D07949">
            <w:pPr>
              <w:pStyle w:val="NoSpacing"/>
              <w:jc w:val="center"/>
              <w:rPr>
                <w:rFonts w:ascii="Arial" w:hAnsi="Arial" w:cs="Arial"/>
                <w:b/>
              </w:rPr>
            </w:pPr>
            <w:r w:rsidRPr="00E60E2F">
              <w:rPr>
                <w:rFonts w:ascii="Arial" w:hAnsi="Arial" w:cs="Arial"/>
                <w:b/>
              </w:rPr>
              <w:t>Description</w:t>
            </w:r>
          </w:p>
        </w:tc>
        <w:tc>
          <w:tcPr>
            <w:tcW w:w="2776" w:type="dxa"/>
            <w:shd w:val="clear" w:color="auto" w:fill="B8CCE4" w:themeFill="accent1" w:themeFillTint="66"/>
          </w:tcPr>
          <w:p w14:paraId="787B4B1D" w14:textId="77777777" w:rsidR="00DA4F90" w:rsidRPr="00E60E2F" w:rsidRDefault="00DA4F90" w:rsidP="00D07949">
            <w:pPr>
              <w:pStyle w:val="NoSpacing"/>
              <w:jc w:val="center"/>
              <w:rPr>
                <w:rFonts w:ascii="Arial" w:hAnsi="Arial" w:cs="Arial"/>
                <w:b/>
              </w:rPr>
            </w:pPr>
            <w:r w:rsidRPr="00E60E2F">
              <w:rPr>
                <w:rFonts w:ascii="Arial" w:hAnsi="Arial" w:cs="Arial"/>
                <w:b/>
              </w:rPr>
              <w:t>Ground floor</w:t>
            </w:r>
          </w:p>
        </w:tc>
        <w:tc>
          <w:tcPr>
            <w:tcW w:w="2777" w:type="dxa"/>
            <w:shd w:val="clear" w:color="auto" w:fill="B8CCE4" w:themeFill="accent1" w:themeFillTint="66"/>
          </w:tcPr>
          <w:p w14:paraId="2CFD83CF" w14:textId="77777777" w:rsidR="00DA4F90" w:rsidRPr="00E60E2F" w:rsidRDefault="00DA4F90" w:rsidP="00D07949">
            <w:pPr>
              <w:pStyle w:val="NoSpacing"/>
              <w:jc w:val="center"/>
              <w:rPr>
                <w:rFonts w:ascii="Arial" w:hAnsi="Arial" w:cs="Arial"/>
                <w:b/>
              </w:rPr>
            </w:pPr>
            <w:r w:rsidRPr="00E60E2F">
              <w:rPr>
                <w:rFonts w:ascii="Arial" w:hAnsi="Arial" w:cs="Arial"/>
                <w:b/>
              </w:rPr>
              <w:t>Other floors</w:t>
            </w:r>
          </w:p>
        </w:tc>
      </w:tr>
      <w:tr w:rsidR="00DA4F90" w:rsidRPr="00E60E2F" w14:paraId="71E80385" w14:textId="77777777" w:rsidTr="00D07949">
        <w:trPr>
          <w:trHeight w:val="413"/>
          <w:jc w:val="center"/>
        </w:trPr>
        <w:tc>
          <w:tcPr>
            <w:tcW w:w="913" w:type="dxa"/>
            <w:vMerge w:val="restart"/>
            <w:shd w:val="clear" w:color="auto" w:fill="auto"/>
          </w:tcPr>
          <w:p w14:paraId="33D31239"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436EEE3F"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Compound wall</w:t>
            </w:r>
          </w:p>
        </w:tc>
        <w:tc>
          <w:tcPr>
            <w:tcW w:w="2776" w:type="dxa"/>
            <w:shd w:val="clear" w:color="auto" w:fill="auto"/>
          </w:tcPr>
          <w:p w14:paraId="11B6C30D" w14:textId="0C103B2F" w:rsidR="00DA4F90" w:rsidRPr="00E60E2F" w:rsidRDefault="007D3C8B" w:rsidP="00D07949">
            <w:pPr>
              <w:spacing w:line="276" w:lineRule="auto"/>
              <w:jc w:val="center"/>
              <w:rPr>
                <w:rFonts w:ascii="Arial" w:hAnsi="Arial" w:cs="Arial"/>
                <w:sz w:val="22"/>
                <w:szCs w:val="22"/>
              </w:rPr>
            </w:pPr>
            <w:r>
              <w:rPr>
                <w:rFonts w:ascii="Arial" w:hAnsi="Arial" w:cs="Arial"/>
                <w:sz w:val="22"/>
                <w:szCs w:val="22"/>
              </w:rPr>
              <w:t>No</w:t>
            </w:r>
          </w:p>
        </w:tc>
        <w:tc>
          <w:tcPr>
            <w:tcW w:w="2777" w:type="dxa"/>
            <w:shd w:val="clear" w:color="auto" w:fill="auto"/>
          </w:tcPr>
          <w:p w14:paraId="2B658D3C"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62E00D85" w14:textId="77777777" w:rsidTr="00D07949">
        <w:trPr>
          <w:trHeight w:val="64"/>
          <w:jc w:val="center"/>
        </w:trPr>
        <w:tc>
          <w:tcPr>
            <w:tcW w:w="913" w:type="dxa"/>
            <w:vMerge/>
            <w:shd w:val="clear" w:color="auto" w:fill="auto"/>
          </w:tcPr>
          <w:p w14:paraId="6CDC0584"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4FCC9110"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Height</w:t>
            </w:r>
          </w:p>
        </w:tc>
        <w:tc>
          <w:tcPr>
            <w:tcW w:w="2776" w:type="dxa"/>
            <w:shd w:val="clear" w:color="auto" w:fill="auto"/>
          </w:tcPr>
          <w:p w14:paraId="75E5F33E" w14:textId="7624F76B" w:rsidR="00DA4F90" w:rsidRPr="00E60E2F" w:rsidRDefault="007D3C8B" w:rsidP="00D07949">
            <w:pPr>
              <w:spacing w:line="276" w:lineRule="auto"/>
              <w:jc w:val="center"/>
              <w:rPr>
                <w:rFonts w:ascii="Arial" w:hAnsi="Arial" w:cs="Arial"/>
                <w:sz w:val="22"/>
                <w:szCs w:val="22"/>
              </w:rPr>
            </w:pPr>
            <w:r>
              <w:rPr>
                <w:rFonts w:ascii="Arial" w:hAnsi="Arial" w:cs="Arial"/>
                <w:sz w:val="22"/>
                <w:szCs w:val="22"/>
              </w:rPr>
              <w:t>NA</w:t>
            </w:r>
            <w:r w:rsidR="00DA4F90" w:rsidRPr="00E60E2F">
              <w:rPr>
                <w:rFonts w:ascii="Arial" w:hAnsi="Arial" w:cs="Arial"/>
                <w:sz w:val="22"/>
                <w:szCs w:val="22"/>
              </w:rPr>
              <w:t>.</w:t>
            </w:r>
          </w:p>
        </w:tc>
        <w:tc>
          <w:tcPr>
            <w:tcW w:w="2777" w:type="dxa"/>
            <w:shd w:val="clear" w:color="auto" w:fill="auto"/>
          </w:tcPr>
          <w:p w14:paraId="11B188F6"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6A841726" w14:textId="77777777" w:rsidTr="00D07949">
        <w:trPr>
          <w:trHeight w:val="64"/>
          <w:jc w:val="center"/>
        </w:trPr>
        <w:tc>
          <w:tcPr>
            <w:tcW w:w="913" w:type="dxa"/>
            <w:vMerge/>
            <w:shd w:val="clear" w:color="auto" w:fill="auto"/>
          </w:tcPr>
          <w:p w14:paraId="4873A472"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1778904B"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Length</w:t>
            </w:r>
          </w:p>
        </w:tc>
        <w:tc>
          <w:tcPr>
            <w:tcW w:w="2776" w:type="dxa"/>
            <w:shd w:val="clear" w:color="auto" w:fill="auto"/>
          </w:tcPr>
          <w:p w14:paraId="07444FC9" w14:textId="3754C8E2" w:rsidR="00DA4F90" w:rsidRPr="00E60E2F" w:rsidRDefault="007D3C8B" w:rsidP="00D07949">
            <w:pPr>
              <w:spacing w:line="276" w:lineRule="auto"/>
              <w:jc w:val="center"/>
              <w:rPr>
                <w:rFonts w:ascii="Arial" w:hAnsi="Arial" w:cs="Arial"/>
                <w:sz w:val="22"/>
                <w:szCs w:val="22"/>
              </w:rPr>
            </w:pPr>
            <w:r>
              <w:rPr>
                <w:rFonts w:ascii="Arial" w:hAnsi="Arial" w:cs="Arial"/>
                <w:sz w:val="22"/>
                <w:szCs w:val="22"/>
              </w:rPr>
              <w:t>NA</w:t>
            </w:r>
          </w:p>
        </w:tc>
        <w:tc>
          <w:tcPr>
            <w:tcW w:w="2777" w:type="dxa"/>
            <w:shd w:val="clear" w:color="auto" w:fill="auto"/>
          </w:tcPr>
          <w:p w14:paraId="62B590E2"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6F51591F" w14:textId="77777777" w:rsidTr="00D07949">
        <w:trPr>
          <w:trHeight w:val="64"/>
          <w:jc w:val="center"/>
        </w:trPr>
        <w:tc>
          <w:tcPr>
            <w:tcW w:w="913" w:type="dxa"/>
            <w:vMerge/>
            <w:shd w:val="clear" w:color="auto" w:fill="auto"/>
          </w:tcPr>
          <w:p w14:paraId="6878FFF8"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0500ADE8"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Type of construction</w:t>
            </w:r>
          </w:p>
        </w:tc>
        <w:tc>
          <w:tcPr>
            <w:tcW w:w="2776" w:type="dxa"/>
            <w:shd w:val="clear" w:color="auto" w:fill="auto"/>
          </w:tcPr>
          <w:p w14:paraId="061C4479" w14:textId="4DA1D202" w:rsidR="00DA4F90" w:rsidRPr="00E60E2F" w:rsidRDefault="00C409DA" w:rsidP="00D07949">
            <w:pPr>
              <w:spacing w:line="276" w:lineRule="auto"/>
              <w:jc w:val="center"/>
              <w:rPr>
                <w:rFonts w:ascii="Arial" w:hAnsi="Arial" w:cs="Arial"/>
                <w:sz w:val="22"/>
                <w:szCs w:val="22"/>
              </w:rPr>
            </w:pPr>
            <w:r>
              <w:rPr>
                <w:rFonts w:ascii="Arial" w:hAnsi="Arial" w:cs="Arial"/>
                <w:sz w:val="22"/>
                <w:szCs w:val="22"/>
              </w:rPr>
              <w:t>NA</w:t>
            </w:r>
          </w:p>
        </w:tc>
        <w:tc>
          <w:tcPr>
            <w:tcW w:w="2777" w:type="dxa"/>
            <w:shd w:val="clear" w:color="auto" w:fill="auto"/>
          </w:tcPr>
          <w:p w14:paraId="057B895D"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153A53F4" w14:textId="77777777" w:rsidTr="00D07949">
        <w:trPr>
          <w:trHeight w:val="64"/>
          <w:jc w:val="center"/>
        </w:trPr>
        <w:tc>
          <w:tcPr>
            <w:tcW w:w="913" w:type="dxa"/>
            <w:vMerge w:val="restart"/>
            <w:shd w:val="clear" w:color="auto" w:fill="auto"/>
          </w:tcPr>
          <w:p w14:paraId="1ED4FE23"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10305" w:type="dxa"/>
            <w:gridSpan w:val="4"/>
            <w:shd w:val="clear" w:color="auto" w:fill="auto"/>
          </w:tcPr>
          <w:p w14:paraId="6C265290" w14:textId="77777777" w:rsidR="00DA4F90" w:rsidRPr="00E60E2F" w:rsidRDefault="00DA4F90" w:rsidP="00D07949">
            <w:pPr>
              <w:spacing w:line="276" w:lineRule="auto"/>
              <w:rPr>
                <w:rFonts w:ascii="Arial" w:hAnsi="Arial" w:cs="Arial"/>
                <w:sz w:val="22"/>
                <w:szCs w:val="22"/>
              </w:rPr>
            </w:pPr>
            <w:r w:rsidRPr="00E60E2F">
              <w:rPr>
                <w:rFonts w:ascii="Arial" w:hAnsi="Arial" w:cs="Arial"/>
                <w:sz w:val="22"/>
                <w:szCs w:val="22"/>
              </w:rPr>
              <w:t>Electrical installation</w:t>
            </w:r>
          </w:p>
        </w:tc>
      </w:tr>
      <w:tr w:rsidR="00DA4F90" w:rsidRPr="00E60E2F" w14:paraId="2D04EDDE" w14:textId="77777777" w:rsidTr="00D07949">
        <w:trPr>
          <w:trHeight w:val="64"/>
          <w:jc w:val="center"/>
        </w:trPr>
        <w:tc>
          <w:tcPr>
            <w:tcW w:w="913" w:type="dxa"/>
            <w:vMerge/>
            <w:shd w:val="clear" w:color="auto" w:fill="auto"/>
          </w:tcPr>
          <w:p w14:paraId="79B37202"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7429A3AB" w14:textId="77777777" w:rsidR="00DA4F90" w:rsidRPr="00E60E2F" w:rsidRDefault="00DA4F90" w:rsidP="00D07949">
            <w:pPr>
              <w:pStyle w:val="NoSpacing"/>
              <w:rPr>
                <w:rFonts w:ascii="Arial" w:hAnsi="Arial" w:cs="Arial"/>
              </w:rPr>
            </w:pPr>
            <w:r w:rsidRPr="00E60E2F">
              <w:rPr>
                <w:rFonts w:ascii="Arial" w:hAnsi="Arial" w:cs="Arial"/>
              </w:rPr>
              <w:t>Type of wiring</w:t>
            </w:r>
          </w:p>
        </w:tc>
        <w:tc>
          <w:tcPr>
            <w:tcW w:w="2776" w:type="dxa"/>
            <w:shd w:val="clear" w:color="auto" w:fill="auto"/>
          </w:tcPr>
          <w:p w14:paraId="7C78DB84"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lang w:val="en-IN" w:eastAsia="en-IN"/>
              </w:rPr>
              <w:t xml:space="preserve">Internal &amp; </w:t>
            </w:r>
            <w:sdt>
              <w:sdtPr>
                <w:rPr>
                  <w:rFonts w:ascii="Arial" w:hAnsi="Arial" w:cs="Arial"/>
                  <w:sz w:val="22"/>
                  <w:szCs w:val="22"/>
                  <w:lang w:val="en-IN" w:eastAsia="en-IN"/>
                </w:rPr>
                <w:id w:val="-139421834"/>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Pr="00E60E2F">
                  <w:rPr>
                    <w:rFonts w:ascii="Arial" w:hAnsi="Arial" w:cs="Arial"/>
                    <w:sz w:val="22"/>
                    <w:szCs w:val="22"/>
                    <w:lang w:val="en-IN" w:eastAsia="en-IN"/>
                  </w:rPr>
                  <w:t>External</w:t>
                </w:r>
              </w:sdtContent>
            </w:sdt>
            <w:r w:rsidRPr="00E60E2F">
              <w:rPr>
                <w:rFonts w:ascii="Arial" w:hAnsi="Arial" w:cs="Arial"/>
                <w:sz w:val="22"/>
                <w:szCs w:val="22"/>
                <w:lang w:val="en-IN" w:eastAsia="en-IN"/>
              </w:rPr>
              <w:t xml:space="preserve"> </w:t>
            </w:r>
          </w:p>
        </w:tc>
        <w:tc>
          <w:tcPr>
            <w:tcW w:w="2777" w:type="dxa"/>
            <w:shd w:val="clear" w:color="auto" w:fill="auto"/>
          </w:tcPr>
          <w:p w14:paraId="438A55A8"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lang w:val="en-IN" w:eastAsia="en-IN"/>
              </w:rPr>
              <w:t xml:space="preserve">Internal &amp; </w:t>
            </w:r>
            <w:sdt>
              <w:sdtPr>
                <w:rPr>
                  <w:rFonts w:ascii="Arial" w:hAnsi="Arial" w:cs="Arial"/>
                  <w:sz w:val="22"/>
                  <w:szCs w:val="22"/>
                  <w:lang w:val="en-IN" w:eastAsia="en-IN"/>
                </w:rPr>
                <w:id w:val="-1131321275"/>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Pr="00E60E2F">
                  <w:rPr>
                    <w:rFonts w:ascii="Arial" w:hAnsi="Arial" w:cs="Arial"/>
                    <w:sz w:val="22"/>
                    <w:szCs w:val="22"/>
                    <w:lang w:val="en-IN" w:eastAsia="en-IN"/>
                  </w:rPr>
                  <w:t>External</w:t>
                </w:r>
              </w:sdtContent>
            </w:sdt>
            <w:r w:rsidRPr="00E60E2F">
              <w:rPr>
                <w:rFonts w:ascii="Arial" w:hAnsi="Arial" w:cs="Arial"/>
                <w:sz w:val="22"/>
                <w:szCs w:val="22"/>
                <w:lang w:val="en-IN" w:eastAsia="en-IN"/>
              </w:rPr>
              <w:t xml:space="preserve"> </w:t>
            </w:r>
            <w:sdt>
              <w:sdtPr>
                <w:rPr>
                  <w:rFonts w:ascii="Arial" w:hAnsi="Arial" w:cs="Arial"/>
                  <w:sz w:val="22"/>
                  <w:szCs w:val="22"/>
                  <w:lang w:val="en-IN" w:eastAsia="en-IN"/>
                </w:rPr>
                <w:id w:val="238834067"/>
                <w:showingPlcHdr/>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Pr="00E60E2F">
                  <w:rPr>
                    <w:rFonts w:ascii="Arial" w:hAnsi="Arial" w:cs="Arial"/>
                    <w:sz w:val="22"/>
                    <w:szCs w:val="22"/>
                    <w:lang w:val="en-IN" w:eastAsia="en-IN"/>
                  </w:rPr>
                  <w:t xml:space="preserve">     </w:t>
                </w:r>
              </w:sdtContent>
            </w:sdt>
          </w:p>
        </w:tc>
      </w:tr>
      <w:tr w:rsidR="00DA4F90" w:rsidRPr="00E60E2F" w14:paraId="7DB54AF7" w14:textId="77777777" w:rsidTr="00D07949">
        <w:trPr>
          <w:trHeight w:val="64"/>
          <w:jc w:val="center"/>
        </w:trPr>
        <w:tc>
          <w:tcPr>
            <w:tcW w:w="913" w:type="dxa"/>
            <w:vMerge/>
            <w:shd w:val="clear" w:color="auto" w:fill="auto"/>
          </w:tcPr>
          <w:p w14:paraId="31261D57"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1E405538" w14:textId="77777777" w:rsidR="00DA4F90" w:rsidRPr="00E60E2F" w:rsidRDefault="00DA4F90" w:rsidP="00D07949">
            <w:pPr>
              <w:pStyle w:val="NoSpacing"/>
              <w:rPr>
                <w:rFonts w:ascii="Arial" w:hAnsi="Arial" w:cs="Arial"/>
              </w:rPr>
            </w:pPr>
            <w:r w:rsidRPr="00E60E2F">
              <w:rPr>
                <w:rFonts w:ascii="Arial" w:hAnsi="Arial" w:cs="Arial"/>
              </w:rPr>
              <w:t>Class of fittings (superior / ordinary / poor)</w:t>
            </w:r>
          </w:p>
        </w:tc>
        <w:tc>
          <w:tcPr>
            <w:tcW w:w="2776" w:type="dxa"/>
            <w:shd w:val="clear" w:color="auto" w:fill="auto"/>
          </w:tcPr>
          <w:p w14:paraId="25120B2E"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Ordinary</w:t>
            </w:r>
          </w:p>
        </w:tc>
        <w:tc>
          <w:tcPr>
            <w:tcW w:w="2777" w:type="dxa"/>
            <w:shd w:val="clear" w:color="auto" w:fill="auto"/>
          </w:tcPr>
          <w:p w14:paraId="4043A247"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Ordinary</w:t>
            </w:r>
          </w:p>
        </w:tc>
      </w:tr>
      <w:tr w:rsidR="00DA4F90" w:rsidRPr="00E60E2F" w14:paraId="547F32FF" w14:textId="77777777" w:rsidTr="00D07949">
        <w:trPr>
          <w:trHeight w:val="64"/>
          <w:jc w:val="center"/>
        </w:trPr>
        <w:tc>
          <w:tcPr>
            <w:tcW w:w="913" w:type="dxa"/>
            <w:vMerge/>
            <w:shd w:val="clear" w:color="auto" w:fill="auto"/>
          </w:tcPr>
          <w:p w14:paraId="2F09E961"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2A4B0DA0" w14:textId="77777777" w:rsidR="00DA4F90" w:rsidRPr="00E60E2F" w:rsidRDefault="00DA4F90" w:rsidP="00D07949">
            <w:pPr>
              <w:pStyle w:val="NoSpacing"/>
              <w:rPr>
                <w:rFonts w:ascii="Arial" w:hAnsi="Arial" w:cs="Arial"/>
              </w:rPr>
            </w:pPr>
            <w:r w:rsidRPr="00E60E2F">
              <w:rPr>
                <w:rFonts w:ascii="Arial" w:hAnsi="Arial" w:cs="Arial"/>
              </w:rPr>
              <w:t>Number of light points</w:t>
            </w:r>
          </w:p>
        </w:tc>
        <w:tc>
          <w:tcPr>
            <w:tcW w:w="2776" w:type="dxa"/>
            <w:shd w:val="clear" w:color="auto" w:fill="auto"/>
          </w:tcPr>
          <w:p w14:paraId="1C566F5F"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3AFB447D"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1BDA2632" w14:textId="77777777" w:rsidTr="00D07949">
        <w:trPr>
          <w:trHeight w:val="64"/>
          <w:jc w:val="center"/>
        </w:trPr>
        <w:tc>
          <w:tcPr>
            <w:tcW w:w="913" w:type="dxa"/>
            <w:vMerge/>
            <w:shd w:val="clear" w:color="auto" w:fill="auto"/>
          </w:tcPr>
          <w:p w14:paraId="2ED43455"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1DE87699" w14:textId="77777777" w:rsidR="00DA4F90" w:rsidRPr="00E60E2F" w:rsidRDefault="00DA4F90" w:rsidP="00D07949">
            <w:pPr>
              <w:pStyle w:val="NoSpacing"/>
              <w:rPr>
                <w:rFonts w:ascii="Arial" w:hAnsi="Arial" w:cs="Arial"/>
              </w:rPr>
            </w:pPr>
            <w:r w:rsidRPr="00E60E2F">
              <w:rPr>
                <w:rFonts w:ascii="Arial" w:hAnsi="Arial" w:cs="Arial"/>
              </w:rPr>
              <w:t>Fan points</w:t>
            </w:r>
          </w:p>
        </w:tc>
        <w:tc>
          <w:tcPr>
            <w:tcW w:w="2776" w:type="dxa"/>
            <w:shd w:val="clear" w:color="auto" w:fill="auto"/>
          </w:tcPr>
          <w:p w14:paraId="7A1A9DA0"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6A1DFF5B"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2B9A5927" w14:textId="77777777" w:rsidTr="00D07949">
        <w:trPr>
          <w:trHeight w:val="64"/>
          <w:jc w:val="center"/>
        </w:trPr>
        <w:tc>
          <w:tcPr>
            <w:tcW w:w="913" w:type="dxa"/>
            <w:vMerge/>
            <w:shd w:val="clear" w:color="auto" w:fill="auto"/>
          </w:tcPr>
          <w:p w14:paraId="1AF8015E"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37592547" w14:textId="77777777" w:rsidR="00DA4F90" w:rsidRPr="00E60E2F" w:rsidRDefault="00DA4F90" w:rsidP="00D07949">
            <w:pPr>
              <w:pStyle w:val="NoSpacing"/>
              <w:rPr>
                <w:rFonts w:ascii="Arial" w:hAnsi="Arial" w:cs="Arial"/>
              </w:rPr>
            </w:pPr>
            <w:r w:rsidRPr="00E60E2F">
              <w:rPr>
                <w:rFonts w:ascii="Arial" w:hAnsi="Arial" w:cs="Arial"/>
              </w:rPr>
              <w:t>Spare plug points</w:t>
            </w:r>
          </w:p>
        </w:tc>
        <w:tc>
          <w:tcPr>
            <w:tcW w:w="2776" w:type="dxa"/>
            <w:shd w:val="clear" w:color="auto" w:fill="auto"/>
          </w:tcPr>
          <w:p w14:paraId="71F7DC1F"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4CC48E77"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553129AB" w14:textId="77777777" w:rsidTr="00D07949">
        <w:trPr>
          <w:trHeight w:val="64"/>
          <w:jc w:val="center"/>
        </w:trPr>
        <w:tc>
          <w:tcPr>
            <w:tcW w:w="913" w:type="dxa"/>
            <w:vMerge/>
            <w:shd w:val="clear" w:color="auto" w:fill="auto"/>
          </w:tcPr>
          <w:p w14:paraId="5B5AF28D"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4B17ECB4" w14:textId="77777777" w:rsidR="00DA4F90" w:rsidRPr="00E60E2F" w:rsidRDefault="00DA4F90" w:rsidP="00D07949">
            <w:pPr>
              <w:pStyle w:val="NoSpacing"/>
              <w:rPr>
                <w:rFonts w:ascii="Arial" w:hAnsi="Arial" w:cs="Arial"/>
              </w:rPr>
            </w:pPr>
            <w:r w:rsidRPr="00E60E2F">
              <w:rPr>
                <w:rFonts w:ascii="Arial" w:hAnsi="Arial" w:cs="Arial"/>
              </w:rPr>
              <w:t>Any other item</w:t>
            </w:r>
          </w:p>
        </w:tc>
        <w:tc>
          <w:tcPr>
            <w:tcW w:w="2776" w:type="dxa"/>
            <w:shd w:val="clear" w:color="auto" w:fill="auto"/>
          </w:tcPr>
          <w:p w14:paraId="6FE09B4A"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16B26749"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3A2646C4" w14:textId="77777777" w:rsidTr="00D07949">
        <w:trPr>
          <w:trHeight w:val="64"/>
          <w:jc w:val="center"/>
        </w:trPr>
        <w:tc>
          <w:tcPr>
            <w:tcW w:w="913" w:type="dxa"/>
            <w:vMerge w:val="restart"/>
            <w:shd w:val="clear" w:color="auto" w:fill="auto"/>
          </w:tcPr>
          <w:p w14:paraId="5A187044"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10305" w:type="dxa"/>
            <w:gridSpan w:val="4"/>
            <w:shd w:val="clear" w:color="auto" w:fill="auto"/>
          </w:tcPr>
          <w:p w14:paraId="7697D729" w14:textId="77777777" w:rsidR="00DA4F90" w:rsidRPr="00E60E2F" w:rsidRDefault="00DA4F90" w:rsidP="00D07949">
            <w:pPr>
              <w:spacing w:line="276" w:lineRule="auto"/>
              <w:rPr>
                <w:rFonts w:ascii="Arial" w:hAnsi="Arial" w:cs="Arial"/>
                <w:sz w:val="22"/>
                <w:szCs w:val="22"/>
              </w:rPr>
            </w:pPr>
            <w:r w:rsidRPr="00E60E2F">
              <w:rPr>
                <w:rFonts w:ascii="Arial" w:hAnsi="Arial" w:cs="Arial"/>
                <w:sz w:val="22"/>
                <w:szCs w:val="22"/>
              </w:rPr>
              <w:t>Plumbing installation</w:t>
            </w:r>
          </w:p>
        </w:tc>
      </w:tr>
      <w:tr w:rsidR="00DA4F90" w:rsidRPr="00E60E2F" w14:paraId="70D773EF" w14:textId="77777777" w:rsidTr="00D07949">
        <w:trPr>
          <w:trHeight w:val="64"/>
          <w:jc w:val="center"/>
        </w:trPr>
        <w:tc>
          <w:tcPr>
            <w:tcW w:w="913" w:type="dxa"/>
            <w:vMerge/>
            <w:shd w:val="clear" w:color="auto" w:fill="auto"/>
          </w:tcPr>
          <w:p w14:paraId="6975A53E"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14:paraId="615125C5" w14:textId="77777777"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14:paraId="0122E624" w14:textId="77777777" w:rsidR="00DA4F90" w:rsidRPr="00E60E2F" w:rsidRDefault="00DA4F90" w:rsidP="00D07949">
            <w:pPr>
              <w:pStyle w:val="NoSpacing"/>
              <w:jc w:val="both"/>
              <w:rPr>
                <w:rFonts w:ascii="Arial" w:hAnsi="Arial" w:cs="Arial"/>
              </w:rPr>
            </w:pPr>
            <w:r w:rsidRPr="00E60E2F">
              <w:rPr>
                <w:rFonts w:ascii="Arial" w:hAnsi="Arial" w:cs="Arial"/>
              </w:rPr>
              <w:t>No. of water closets and their type</w:t>
            </w:r>
          </w:p>
        </w:tc>
        <w:tc>
          <w:tcPr>
            <w:tcW w:w="2776" w:type="dxa"/>
            <w:shd w:val="clear" w:color="auto" w:fill="auto"/>
          </w:tcPr>
          <w:p w14:paraId="32E391F3"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5F62EAD2"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1A0F8F96" w14:textId="77777777" w:rsidTr="00D07949">
        <w:trPr>
          <w:trHeight w:val="64"/>
          <w:jc w:val="center"/>
        </w:trPr>
        <w:tc>
          <w:tcPr>
            <w:tcW w:w="913" w:type="dxa"/>
            <w:vMerge/>
            <w:shd w:val="clear" w:color="auto" w:fill="auto"/>
          </w:tcPr>
          <w:p w14:paraId="148780BA"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14:paraId="2D621E70" w14:textId="77777777"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14:paraId="28367160" w14:textId="77777777" w:rsidR="00DA4F90" w:rsidRPr="00E60E2F" w:rsidRDefault="00DA4F90" w:rsidP="00D07949">
            <w:pPr>
              <w:pStyle w:val="NoSpacing"/>
              <w:jc w:val="both"/>
              <w:rPr>
                <w:rFonts w:ascii="Arial" w:hAnsi="Arial" w:cs="Arial"/>
              </w:rPr>
            </w:pPr>
            <w:r w:rsidRPr="00E60E2F">
              <w:rPr>
                <w:rFonts w:ascii="Arial" w:hAnsi="Arial" w:cs="Arial"/>
              </w:rPr>
              <w:t>No. of wash basins</w:t>
            </w:r>
          </w:p>
        </w:tc>
        <w:tc>
          <w:tcPr>
            <w:tcW w:w="2776" w:type="dxa"/>
            <w:shd w:val="clear" w:color="auto" w:fill="auto"/>
          </w:tcPr>
          <w:p w14:paraId="4BA83CAD"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102C99A9"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3B8E57B1" w14:textId="77777777" w:rsidTr="00D07949">
        <w:trPr>
          <w:trHeight w:val="64"/>
          <w:jc w:val="center"/>
        </w:trPr>
        <w:tc>
          <w:tcPr>
            <w:tcW w:w="913" w:type="dxa"/>
            <w:vMerge/>
            <w:shd w:val="clear" w:color="auto" w:fill="auto"/>
          </w:tcPr>
          <w:p w14:paraId="620420E4"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14:paraId="536EBBE5" w14:textId="77777777"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14:paraId="5A2B1DB3" w14:textId="77777777" w:rsidR="00DA4F90" w:rsidRPr="00E60E2F" w:rsidRDefault="00DA4F90" w:rsidP="00D07949">
            <w:pPr>
              <w:pStyle w:val="NoSpacing"/>
              <w:jc w:val="both"/>
              <w:rPr>
                <w:rFonts w:ascii="Arial" w:hAnsi="Arial" w:cs="Arial"/>
              </w:rPr>
            </w:pPr>
            <w:r w:rsidRPr="00E60E2F">
              <w:rPr>
                <w:rFonts w:ascii="Arial" w:hAnsi="Arial" w:cs="Arial"/>
              </w:rPr>
              <w:t>No. of urinals</w:t>
            </w:r>
          </w:p>
        </w:tc>
        <w:tc>
          <w:tcPr>
            <w:tcW w:w="2776" w:type="dxa"/>
            <w:shd w:val="clear" w:color="auto" w:fill="auto"/>
          </w:tcPr>
          <w:p w14:paraId="431F503E"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235629CD"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160BCDC0" w14:textId="77777777" w:rsidTr="00D07949">
        <w:trPr>
          <w:trHeight w:val="64"/>
          <w:jc w:val="center"/>
        </w:trPr>
        <w:tc>
          <w:tcPr>
            <w:tcW w:w="913" w:type="dxa"/>
            <w:vMerge/>
            <w:shd w:val="clear" w:color="auto" w:fill="auto"/>
          </w:tcPr>
          <w:p w14:paraId="5EC7004F"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14:paraId="1363BCD4" w14:textId="77777777"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14:paraId="744FDA98" w14:textId="77777777" w:rsidR="00DA4F90" w:rsidRPr="00E60E2F" w:rsidRDefault="00DA4F90" w:rsidP="00D07949">
            <w:pPr>
              <w:pStyle w:val="NoSpacing"/>
              <w:jc w:val="both"/>
              <w:rPr>
                <w:rFonts w:ascii="Arial" w:hAnsi="Arial" w:cs="Arial"/>
              </w:rPr>
            </w:pPr>
            <w:r w:rsidRPr="00E60E2F">
              <w:rPr>
                <w:rFonts w:ascii="Arial" w:hAnsi="Arial" w:cs="Arial"/>
              </w:rPr>
              <w:t>No. of bath tubs</w:t>
            </w:r>
          </w:p>
        </w:tc>
        <w:tc>
          <w:tcPr>
            <w:tcW w:w="2776" w:type="dxa"/>
            <w:shd w:val="clear" w:color="auto" w:fill="auto"/>
          </w:tcPr>
          <w:p w14:paraId="3681E14C"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2FACDFA0"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50FE635E" w14:textId="77777777" w:rsidTr="00D07949">
        <w:trPr>
          <w:trHeight w:val="70"/>
          <w:jc w:val="center"/>
        </w:trPr>
        <w:tc>
          <w:tcPr>
            <w:tcW w:w="913" w:type="dxa"/>
            <w:vMerge/>
            <w:shd w:val="clear" w:color="auto" w:fill="auto"/>
          </w:tcPr>
          <w:p w14:paraId="5DE1034F"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14:paraId="1C48CF42" w14:textId="77777777"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14:paraId="3043DD7C" w14:textId="77777777" w:rsidR="00DA4F90" w:rsidRPr="00E60E2F" w:rsidRDefault="00DA4F90" w:rsidP="00D07949">
            <w:pPr>
              <w:pStyle w:val="NoSpacing"/>
              <w:rPr>
                <w:rFonts w:ascii="Arial" w:hAnsi="Arial" w:cs="Arial"/>
              </w:rPr>
            </w:pPr>
            <w:r w:rsidRPr="00E60E2F">
              <w:rPr>
                <w:rFonts w:ascii="Arial" w:hAnsi="Arial" w:cs="Arial"/>
              </w:rPr>
              <w:t>Water meter, taps, etc.</w:t>
            </w:r>
          </w:p>
        </w:tc>
        <w:tc>
          <w:tcPr>
            <w:tcW w:w="2776" w:type="dxa"/>
            <w:shd w:val="clear" w:color="auto" w:fill="auto"/>
          </w:tcPr>
          <w:p w14:paraId="3694B4F7"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01EF362F"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6460365A" w14:textId="77777777" w:rsidTr="00D07949">
        <w:trPr>
          <w:trHeight w:val="70"/>
          <w:jc w:val="center"/>
        </w:trPr>
        <w:tc>
          <w:tcPr>
            <w:tcW w:w="913" w:type="dxa"/>
            <w:vMerge/>
            <w:shd w:val="clear" w:color="auto" w:fill="auto"/>
          </w:tcPr>
          <w:p w14:paraId="4A36F321"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14:paraId="391A0BA3" w14:textId="77777777"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14:paraId="373D2D1B" w14:textId="77777777" w:rsidR="00DA4F90" w:rsidRPr="00E60E2F" w:rsidRDefault="00DA4F90" w:rsidP="00D07949">
            <w:pPr>
              <w:pStyle w:val="NoSpacing"/>
              <w:rPr>
                <w:rFonts w:ascii="Arial" w:hAnsi="Arial" w:cs="Arial"/>
              </w:rPr>
            </w:pPr>
            <w:r w:rsidRPr="00E60E2F">
              <w:rPr>
                <w:rFonts w:ascii="Arial" w:hAnsi="Arial" w:cs="Arial"/>
              </w:rPr>
              <w:t>Any other fixtures</w:t>
            </w:r>
          </w:p>
        </w:tc>
        <w:tc>
          <w:tcPr>
            <w:tcW w:w="2776" w:type="dxa"/>
            <w:shd w:val="clear" w:color="auto" w:fill="auto"/>
          </w:tcPr>
          <w:p w14:paraId="40F823D3"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0A832647"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bl>
    <w:p w14:paraId="5A11FC40" w14:textId="77777777" w:rsidR="00DA4F90" w:rsidRDefault="00DA4F90" w:rsidP="00DA4F90">
      <w:pPr>
        <w:rPr>
          <w:rFonts w:ascii="Arial" w:hAnsi="Arial" w:cs="Arial"/>
        </w:rPr>
      </w:pPr>
    </w:p>
    <w:p w14:paraId="5E887E79" w14:textId="77777777" w:rsidR="00EB4484" w:rsidRDefault="00EB4484" w:rsidP="00DA4F90">
      <w:pPr>
        <w:rPr>
          <w:rFonts w:ascii="Arial" w:hAnsi="Arial" w:cs="Arial"/>
        </w:rPr>
      </w:pPr>
    </w:p>
    <w:p w14:paraId="3568DCB2" w14:textId="77777777" w:rsidR="00EB4484" w:rsidRDefault="00EB4484" w:rsidP="00DA4F90">
      <w:pPr>
        <w:rPr>
          <w:rFonts w:ascii="Arial" w:hAnsi="Arial" w:cs="Arial"/>
        </w:rPr>
      </w:pPr>
    </w:p>
    <w:p w14:paraId="12E7725B" w14:textId="77777777" w:rsidR="00EB4484" w:rsidRDefault="00EB4484" w:rsidP="00DA4F90">
      <w:pPr>
        <w:rPr>
          <w:rFonts w:ascii="Arial" w:hAnsi="Arial" w:cs="Arial"/>
        </w:rPr>
      </w:pPr>
    </w:p>
    <w:p w14:paraId="541AD0CB" w14:textId="77777777" w:rsidR="00EB4484" w:rsidRDefault="00EB4484" w:rsidP="00DA4F90">
      <w:pPr>
        <w:rPr>
          <w:rFonts w:ascii="Arial" w:hAnsi="Arial" w:cs="Arial"/>
        </w:rPr>
      </w:pPr>
    </w:p>
    <w:p w14:paraId="23C8DD61" w14:textId="77777777" w:rsidR="00EB4484" w:rsidRDefault="00EB4484" w:rsidP="00DA4F90">
      <w:pPr>
        <w:rPr>
          <w:rFonts w:ascii="Arial" w:hAnsi="Arial" w:cs="Arial"/>
        </w:rPr>
      </w:pPr>
    </w:p>
    <w:p w14:paraId="6BE19FB6" w14:textId="77777777" w:rsidR="00EB4484" w:rsidRDefault="00EB4484" w:rsidP="00DA4F90">
      <w:pPr>
        <w:rPr>
          <w:rFonts w:ascii="Arial" w:hAnsi="Arial" w:cs="Arial"/>
        </w:rPr>
      </w:pPr>
    </w:p>
    <w:p w14:paraId="49B90247" w14:textId="77777777" w:rsidR="00EB4484" w:rsidRDefault="00EB4484" w:rsidP="00DA4F90">
      <w:pPr>
        <w:rPr>
          <w:rFonts w:ascii="Arial" w:hAnsi="Arial" w:cs="Arial"/>
        </w:rPr>
      </w:pPr>
    </w:p>
    <w:p w14:paraId="59992CB1" w14:textId="77777777" w:rsidR="00EB4484" w:rsidRPr="00E60E2F" w:rsidRDefault="00EB4484" w:rsidP="00DA4F90">
      <w:pPr>
        <w:rPr>
          <w:rFonts w:ascii="Arial" w:hAnsi="Arial" w:cs="Arial"/>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DA4F90" w:rsidRPr="00E60E2F" w14:paraId="6C314F29" w14:textId="77777777" w:rsidTr="00D07949">
        <w:trPr>
          <w:trHeight w:val="447"/>
        </w:trPr>
        <w:tc>
          <w:tcPr>
            <w:tcW w:w="1526" w:type="dxa"/>
            <w:shd w:val="clear" w:color="auto" w:fill="17365D" w:themeFill="text2" w:themeFillShade="BF"/>
            <w:vAlign w:val="center"/>
          </w:tcPr>
          <w:p w14:paraId="7F07101E" w14:textId="77777777" w:rsidR="00DA4F90" w:rsidRPr="00E60E2F" w:rsidRDefault="00DA4F90" w:rsidP="00D07949">
            <w:pPr>
              <w:jc w:val="center"/>
              <w:rPr>
                <w:rFonts w:ascii="Arial" w:hAnsi="Arial" w:cs="Arial"/>
                <w:b/>
                <w:i/>
                <w:sz w:val="20"/>
                <w:szCs w:val="20"/>
              </w:rPr>
            </w:pPr>
            <w:r w:rsidRPr="00E60E2F">
              <w:rPr>
                <w:rFonts w:ascii="Arial" w:hAnsi="Arial" w:cs="Arial"/>
                <w:b/>
                <w:sz w:val="20"/>
                <w:szCs w:val="20"/>
              </w:rPr>
              <w:lastRenderedPageBreak/>
              <w:t>III</w:t>
            </w:r>
          </w:p>
        </w:tc>
        <w:tc>
          <w:tcPr>
            <w:tcW w:w="7899" w:type="dxa"/>
            <w:shd w:val="clear" w:color="auto" w:fill="DBE5F1" w:themeFill="accent1" w:themeFillTint="33"/>
            <w:vAlign w:val="center"/>
          </w:tcPr>
          <w:p w14:paraId="4D024C2E" w14:textId="77777777" w:rsidR="00DA4F90" w:rsidRPr="00E60E2F" w:rsidRDefault="00DA4F90" w:rsidP="00D07949">
            <w:pPr>
              <w:spacing w:line="276" w:lineRule="auto"/>
              <w:jc w:val="center"/>
              <w:rPr>
                <w:rFonts w:ascii="Arial" w:hAnsi="Arial" w:cs="Arial"/>
                <w:b/>
                <w:i/>
                <w:sz w:val="20"/>
                <w:szCs w:val="20"/>
              </w:rPr>
            </w:pPr>
            <w:r w:rsidRPr="00E60E2F">
              <w:rPr>
                <w:rFonts w:ascii="Arial" w:hAnsi="Arial" w:cs="Arial"/>
                <w:b/>
                <w:sz w:val="20"/>
                <w:szCs w:val="20"/>
              </w:rPr>
              <w:t>EXTRA</w:t>
            </w:r>
            <w:r w:rsidRPr="00E60E2F">
              <w:rPr>
                <w:rFonts w:ascii="Arial" w:hAnsi="Arial" w:cs="Arial"/>
                <w:b/>
                <w:spacing w:val="-2"/>
                <w:sz w:val="20"/>
                <w:szCs w:val="20"/>
              </w:rPr>
              <w:t xml:space="preserve"> </w:t>
            </w:r>
            <w:r w:rsidRPr="00E60E2F">
              <w:rPr>
                <w:rFonts w:ascii="Arial" w:hAnsi="Arial" w:cs="Arial"/>
                <w:b/>
                <w:sz w:val="20"/>
                <w:szCs w:val="20"/>
              </w:rPr>
              <w:t>ITEMS</w:t>
            </w:r>
          </w:p>
        </w:tc>
      </w:tr>
    </w:tbl>
    <w:p w14:paraId="3AB6B88D" w14:textId="77777777" w:rsidR="00DA4F90" w:rsidRPr="00E60E2F" w:rsidRDefault="00DA4F90" w:rsidP="00DA4F90">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DA4F90" w:rsidRPr="00E60E2F" w14:paraId="28433C2B" w14:textId="77777777" w:rsidTr="00D07949">
        <w:trPr>
          <w:trHeight w:val="99"/>
        </w:trPr>
        <w:tc>
          <w:tcPr>
            <w:tcW w:w="900" w:type="dxa"/>
            <w:tcBorders>
              <w:top w:val="single" w:sz="4" w:space="0" w:color="000000"/>
              <w:left w:val="single" w:sz="4" w:space="0" w:color="000000"/>
              <w:bottom w:val="single" w:sz="4" w:space="0" w:color="000000"/>
              <w:right w:val="single" w:sz="4" w:space="0" w:color="000000"/>
            </w:tcBorders>
          </w:tcPr>
          <w:p w14:paraId="0ED2DF5A" w14:textId="77777777"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4ACF4946" w14:textId="77777777" w:rsidR="00DA4F90" w:rsidRPr="00E60E2F" w:rsidRDefault="00DA4F90" w:rsidP="00D07949">
            <w:pPr>
              <w:pStyle w:val="NoSpacing"/>
              <w:ind w:left="84"/>
              <w:rPr>
                <w:rFonts w:ascii="Arial" w:hAnsi="Arial" w:cs="Arial"/>
              </w:rPr>
            </w:pPr>
            <w:r w:rsidRPr="00E60E2F">
              <w:rPr>
                <w:rFonts w:ascii="Arial" w:hAnsi="Arial" w:cs="Arial"/>
              </w:rPr>
              <w:t>Portico</w:t>
            </w:r>
          </w:p>
        </w:tc>
        <w:tc>
          <w:tcPr>
            <w:tcW w:w="5310" w:type="dxa"/>
            <w:tcBorders>
              <w:top w:val="single" w:sz="4" w:space="0" w:color="000000"/>
              <w:left w:val="single" w:sz="4" w:space="0" w:color="000000"/>
              <w:bottom w:val="single" w:sz="4" w:space="0" w:color="000000"/>
              <w:right w:val="single" w:sz="4" w:space="0" w:color="000000"/>
            </w:tcBorders>
          </w:tcPr>
          <w:p w14:paraId="0D3AEA82" w14:textId="77777777" w:rsidR="00DA4F90" w:rsidRPr="00E60E2F" w:rsidRDefault="00DA4F90" w:rsidP="00D07949">
            <w:pPr>
              <w:pStyle w:val="NoSpacing"/>
              <w:ind w:firstLine="90"/>
              <w:rPr>
                <w:rFonts w:ascii="Arial" w:hAnsi="Arial" w:cs="Arial"/>
              </w:rPr>
            </w:pPr>
            <w:r w:rsidRPr="00E60E2F">
              <w:rPr>
                <w:rFonts w:ascii="Arial" w:hAnsi="Arial" w:cs="Arial"/>
              </w:rPr>
              <w:t>NA</w:t>
            </w:r>
          </w:p>
        </w:tc>
      </w:tr>
      <w:tr w:rsidR="00DA4F90" w:rsidRPr="00E60E2F" w14:paraId="4E68351B"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36680747" w14:textId="77777777"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FEBF779" w14:textId="77777777" w:rsidR="00DA4F90" w:rsidRPr="00E60E2F" w:rsidRDefault="00DA4F90" w:rsidP="00D07949">
            <w:pPr>
              <w:pStyle w:val="NoSpacing"/>
              <w:ind w:left="84"/>
              <w:rPr>
                <w:rFonts w:ascii="Arial" w:hAnsi="Arial" w:cs="Arial"/>
              </w:rPr>
            </w:pPr>
            <w:r w:rsidRPr="00E60E2F">
              <w:rPr>
                <w:rFonts w:ascii="Arial" w:hAnsi="Arial" w:cs="Arial"/>
              </w:rPr>
              <w:t>Ornamental front door</w:t>
            </w:r>
          </w:p>
        </w:tc>
        <w:tc>
          <w:tcPr>
            <w:tcW w:w="5310" w:type="dxa"/>
            <w:tcBorders>
              <w:top w:val="single" w:sz="4" w:space="0" w:color="000000"/>
              <w:left w:val="single" w:sz="4" w:space="0" w:color="000000"/>
              <w:bottom w:val="single" w:sz="4" w:space="0" w:color="000000"/>
              <w:right w:val="single" w:sz="4" w:space="0" w:color="000000"/>
            </w:tcBorders>
          </w:tcPr>
          <w:p w14:paraId="2A81BE24" w14:textId="77777777" w:rsidR="00DA4F90" w:rsidRPr="00E60E2F" w:rsidRDefault="00DA4F90" w:rsidP="00D07949">
            <w:pPr>
              <w:pStyle w:val="NoSpacing"/>
              <w:ind w:firstLine="90"/>
              <w:rPr>
                <w:rFonts w:ascii="Arial" w:hAnsi="Arial" w:cs="Arial"/>
              </w:rPr>
            </w:pPr>
            <w:r w:rsidRPr="00E60E2F">
              <w:rPr>
                <w:rFonts w:ascii="Arial" w:hAnsi="Arial" w:cs="Arial"/>
              </w:rPr>
              <w:t>NA</w:t>
            </w:r>
          </w:p>
        </w:tc>
      </w:tr>
      <w:tr w:rsidR="00DA4F90" w:rsidRPr="00E60E2F" w14:paraId="3B7D9CC5"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0ECA3856" w14:textId="77777777"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EDFE174" w14:textId="77777777" w:rsidR="00DA4F90" w:rsidRPr="00E60E2F" w:rsidRDefault="00DA4F90" w:rsidP="00D07949">
            <w:pPr>
              <w:pStyle w:val="NoSpacing"/>
              <w:ind w:left="84"/>
              <w:rPr>
                <w:rFonts w:ascii="Arial" w:hAnsi="Arial" w:cs="Arial"/>
              </w:rPr>
            </w:pPr>
            <w:r w:rsidRPr="00E60E2F">
              <w:rPr>
                <w:rFonts w:ascii="Arial" w:hAnsi="Arial" w:cs="Arial"/>
              </w:rP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14:paraId="6DD91167" w14:textId="77777777" w:rsidR="00DA4F90" w:rsidRPr="00E60E2F" w:rsidRDefault="00DA4F90" w:rsidP="00D07949">
            <w:pPr>
              <w:pStyle w:val="NoSpacing"/>
              <w:ind w:firstLine="90"/>
              <w:rPr>
                <w:rFonts w:ascii="Arial" w:hAnsi="Arial" w:cs="Arial"/>
              </w:rPr>
            </w:pPr>
            <w:r w:rsidRPr="00E60E2F">
              <w:rPr>
                <w:rFonts w:ascii="Arial" w:hAnsi="Arial" w:cs="Arial"/>
              </w:rPr>
              <w:t>NA</w:t>
            </w:r>
          </w:p>
        </w:tc>
      </w:tr>
      <w:tr w:rsidR="00DA4F90" w:rsidRPr="00E60E2F" w14:paraId="17D32473"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5CF41140" w14:textId="77777777"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A469C5E" w14:textId="77777777" w:rsidR="00DA4F90" w:rsidRPr="00E60E2F" w:rsidRDefault="00DA4F90" w:rsidP="00D07949">
            <w:pPr>
              <w:pStyle w:val="NoSpacing"/>
              <w:ind w:left="84"/>
              <w:rPr>
                <w:rFonts w:ascii="Arial" w:hAnsi="Arial" w:cs="Arial"/>
              </w:rPr>
            </w:pPr>
            <w:r w:rsidRPr="00E60E2F">
              <w:rPr>
                <w:rFonts w:ascii="Arial" w:hAnsi="Arial" w:cs="Arial"/>
              </w:rPr>
              <w:t>Overhead water tank</w:t>
            </w:r>
          </w:p>
        </w:tc>
        <w:tc>
          <w:tcPr>
            <w:tcW w:w="5310" w:type="dxa"/>
            <w:tcBorders>
              <w:top w:val="single" w:sz="4" w:space="0" w:color="000000"/>
              <w:left w:val="single" w:sz="4" w:space="0" w:color="000000"/>
              <w:bottom w:val="single" w:sz="4" w:space="0" w:color="000000"/>
              <w:right w:val="single" w:sz="4" w:space="0" w:color="000000"/>
            </w:tcBorders>
          </w:tcPr>
          <w:p w14:paraId="21E98D01" w14:textId="77777777" w:rsidR="00DA4F90" w:rsidRPr="00E60E2F" w:rsidRDefault="00DA4F90" w:rsidP="00D07949">
            <w:pPr>
              <w:pStyle w:val="NoSpacing"/>
              <w:ind w:firstLine="90"/>
              <w:rPr>
                <w:rFonts w:ascii="Arial" w:hAnsi="Arial" w:cs="Arial"/>
              </w:rPr>
            </w:pPr>
            <w:r w:rsidRPr="00E60E2F">
              <w:rPr>
                <w:rFonts w:ascii="Arial" w:hAnsi="Arial" w:cs="Arial"/>
              </w:rPr>
              <w:t>NA</w:t>
            </w:r>
          </w:p>
        </w:tc>
      </w:tr>
      <w:tr w:rsidR="00DA4F90" w:rsidRPr="00E60E2F" w14:paraId="0440E4F1"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1A2A1563" w14:textId="77777777"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B8346FD" w14:textId="77777777" w:rsidR="00DA4F90" w:rsidRPr="00E60E2F" w:rsidRDefault="00DA4F90" w:rsidP="00D07949">
            <w:pPr>
              <w:pStyle w:val="NoSpacing"/>
              <w:ind w:left="84"/>
              <w:rPr>
                <w:rFonts w:ascii="Arial" w:hAnsi="Arial" w:cs="Arial"/>
              </w:rPr>
            </w:pPr>
            <w:r w:rsidRPr="00E60E2F">
              <w:rPr>
                <w:rFonts w:ascii="Arial" w:hAnsi="Arial" w:cs="Arial"/>
              </w:rPr>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14:paraId="56473173" w14:textId="77777777" w:rsidR="00DA4F90" w:rsidRPr="00E60E2F" w:rsidRDefault="00DA4F90" w:rsidP="00D07949">
            <w:pPr>
              <w:pStyle w:val="NoSpacing"/>
              <w:ind w:firstLine="90"/>
              <w:rPr>
                <w:rFonts w:ascii="Arial" w:hAnsi="Arial" w:cs="Arial"/>
                <w:b/>
              </w:rPr>
            </w:pPr>
            <w:r w:rsidRPr="00E60E2F">
              <w:rPr>
                <w:rFonts w:ascii="Arial" w:hAnsi="Arial" w:cs="Arial"/>
              </w:rPr>
              <w:t>NA</w:t>
            </w:r>
          </w:p>
        </w:tc>
      </w:tr>
      <w:tr w:rsidR="00DA4F90" w:rsidRPr="00E60E2F" w14:paraId="74B4F820"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489BB510" w14:textId="77777777"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87DF38B" w14:textId="77777777" w:rsidR="00DA4F90" w:rsidRPr="00E60E2F" w:rsidRDefault="00DA4F90" w:rsidP="00D07949">
            <w:pPr>
              <w:pStyle w:val="NoSpacing"/>
              <w:ind w:left="84"/>
              <w:rPr>
                <w:rFonts w:ascii="Arial" w:hAnsi="Arial" w:cs="Arial"/>
                <w:b/>
              </w:rPr>
            </w:pPr>
            <w:r w:rsidRPr="00E60E2F">
              <w:rPr>
                <w:rFonts w:ascii="Arial" w:hAnsi="Arial" w:cs="Arial"/>
                <w:b/>
              </w:rPr>
              <w:t>Total (C)</w:t>
            </w:r>
          </w:p>
        </w:tc>
        <w:tc>
          <w:tcPr>
            <w:tcW w:w="5310" w:type="dxa"/>
            <w:tcBorders>
              <w:top w:val="single" w:sz="4" w:space="0" w:color="000000"/>
              <w:left w:val="single" w:sz="4" w:space="0" w:color="000000"/>
              <w:bottom w:val="single" w:sz="4" w:space="0" w:color="000000"/>
              <w:right w:val="single" w:sz="4" w:space="0" w:color="000000"/>
            </w:tcBorders>
          </w:tcPr>
          <w:p w14:paraId="32F4CEF9" w14:textId="77777777" w:rsidR="00DA4F90" w:rsidRPr="00E60E2F" w:rsidRDefault="00DA4F90" w:rsidP="00D07949">
            <w:pPr>
              <w:pStyle w:val="NoSpacing"/>
              <w:ind w:firstLine="90"/>
              <w:rPr>
                <w:rFonts w:ascii="Arial" w:hAnsi="Arial" w:cs="Arial"/>
                <w:b/>
              </w:rPr>
            </w:pPr>
            <w:r w:rsidRPr="00E60E2F">
              <w:rPr>
                <w:rFonts w:ascii="Arial" w:hAnsi="Arial" w:cs="Arial"/>
                <w:b/>
              </w:rPr>
              <w:t>NA</w:t>
            </w:r>
          </w:p>
        </w:tc>
      </w:tr>
    </w:tbl>
    <w:p w14:paraId="5D9FE360" w14:textId="77777777" w:rsidR="00DA4F90" w:rsidRPr="00E60E2F" w:rsidRDefault="00DA4F90" w:rsidP="00DA4F90">
      <w:pPr>
        <w:rPr>
          <w:rFonts w:ascii="Arial" w:hAnsi="Arial" w:cs="Arial"/>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DA4F90" w:rsidRPr="00E60E2F" w14:paraId="2682D76B" w14:textId="77777777" w:rsidTr="00D07949">
        <w:trPr>
          <w:trHeight w:val="447"/>
        </w:trPr>
        <w:tc>
          <w:tcPr>
            <w:tcW w:w="1526" w:type="dxa"/>
            <w:shd w:val="clear" w:color="auto" w:fill="17365D" w:themeFill="text2" w:themeFillShade="BF"/>
            <w:vAlign w:val="center"/>
          </w:tcPr>
          <w:p w14:paraId="59E2CE89" w14:textId="77777777" w:rsidR="00DA4F90" w:rsidRPr="00E60E2F" w:rsidRDefault="00DA4F90" w:rsidP="00D07949">
            <w:pPr>
              <w:jc w:val="center"/>
              <w:rPr>
                <w:rFonts w:ascii="Arial" w:hAnsi="Arial" w:cs="Arial"/>
                <w:b/>
                <w:i/>
                <w:sz w:val="16"/>
                <w:szCs w:val="16"/>
              </w:rPr>
            </w:pPr>
            <w:r w:rsidRPr="00E60E2F">
              <w:rPr>
                <w:rFonts w:ascii="Arial" w:hAnsi="Arial" w:cs="Arial"/>
                <w:b/>
              </w:rPr>
              <w:t>IV</w:t>
            </w:r>
          </w:p>
        </w:tc>
        <w:tc>
          <w:tcPr>
            <w:tcW w:w="7899" w:type="dxa"/>
            <w:shd w:val="clear" w:color="auto" w:fill="DBE5F1" w:themeFill="accent1" w:themeFillTint="33"/>
            <w:vAlign w:val="center"/>
          </w:tcPr>
          <w:p w14:paraId="6D1A56DA" w14:textId="77777777" w:rsidR="00DA4F90" w:rsidRPr="00E60E2F" w:rsidRDefault="00DA4F90" w:rsidP="00D07949">
            <w:pPr>
              <w:spacing w:line="276" w:lineRule="auto"/>
              <w:jc w:val="center"/>
              <w:rPr>
                <w:rFonts w:ascii="Arial" w:hAnsi="Arial" w:cs="Arial"/>
                <w:b/>
                <w:i/>
                <w:sz w:val="16"/>
                <w:szCs w:val="16"/>
              </w:rPr>
            </w:pPr>
            <w:r w:rsidRPr="00E60E2F">
              <w:rPr>
                <w:rFonts w:ascii="Arial" w:hAnsi="Arial" w:cs="Arial"/>
                <w:b/>
              </w:rPr>
              <w:t>AMENITIES</w:t>
            </w:r>
          </w:p>
        </w:tc>
      </w:tr>
    </w:tbl>
    <w:p w14:paraId="048EDED8" w14:textId="77777777" w:rsidR="00DA4F90" w:rsidRPr="00E60E2F" w:rsidRDefault="00DA4F90" w:rsidP="00DA4F90">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DA4F90" w:rsidRPr="00E60E2F" w14:paraId="580DEE21" w14:textId="77777777" w:rsidTr="00D07949">
        <w:trPr>
          <w:trHeight w:val="99"/>
        </w:trPr>
        <w:tc>
          <w:tcPr>
            <w:tcW w:w="900" w:type="dxa"/>
            <w:tcBorders>
              <w:top w:val="single" w:sz="4" w:space="0" w:color="000000"/>
              <w:left w:val="single" w:sz="4" w:space="0" w:color="000000"/>
              <w:bottom w:val="single" w:sz="4" w:space="0" w:color="000000"/>
              <w:right w:val="single" w:sz="4" w:space="0" w:color="000000"/>
            </w:tcBorders>
          </w:tcPr>
          <w:p w14:paraId="7807B611"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5AE0B3D1"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Wardrobes</w:t>
            </w:r>
          </w:p>
        </w:tc>
        <w:tc>
          <w:tcPr>
            <w:tcW w:w="5310" w:type="dxa"/>
            <w:tcBorders>
              <w:top w:val="single" w:sz="4" w:space="0" w:color="000000"/>
              <w:left w:val="single" w:sz="4" w:space="0" w:color="000000"/>
              <w:bottom w:val="single" w:sz="4" w:space="0" w:color="000000"/>
              <w:right w:val="single" w:sz="4" w:space="0" w:color="000000"/>
            </w:tcBorders>
          </w:tcPr>
          <w:p w14:paraId="795F4CB0" w14:textId="77777777" w:rsidR="00DA4F90" w:rsidRPr="00E60E2F" w:rsidRDefault="00DA4F90" w:rsidP="00D07949">
            <w:pPr>
              <w:pStyle w:val="NoSpacing"/>
              <w:ind w:firstLine="90"/>
              <w:rPr>
                <w:rFonts w:ascii="Arial" w:hAnsi="Arial" w:cs="Arial"/>
              </w:rPr>
            </w:pPr>
            <w:r w:rsidRPr="00E60E2F">
              <w:rPr>
                <w:rFonts w:ascii="Arial" w:hAnsi="Arial" w:cs="Arial"/>
              </w:rPr>
              <w:t>NA</w:t>
            </w:r>
          </w:p>
        </w:tc>
      </w:tr>
      <w:tr w:rsidR="00DA4F90" w:rsidRPr="00E60E2F" w14:paraId="43345216"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29753AF0"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162BF97"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Glazed tiles</w:t>
            </w:r>
          </w:p>
        </w:tc>
        <w:tc>
          <w:tcPr>
            <w:tcW w:w="5310" w:type="dxa"/>
            <w:tcBorders>
              <w:top w:val="single" w:sz="4" w:space="0" w:color="000000"/>
              <w:left w:val="single" w:sz="4" w:space="0" w:color="000000"/>
              <w:bottom w:val="single" w:sz="4" w:space="0" w:color="000000"/>
              <w:right w:val="single" w:sz="4" w:space="0" w:color="000000"/>
            </w:tcBorders>
          </w:tcPr>
          <w:p w14:paraId="145CB264" w14:textId="77777777" w:rsidR="00DA4F90" w:rsidRPr="00E60E2F" w:rsidRDefault="00DA4F90" w:rsidP="00D07949">
            <w:pPr>
              <w:pStyle w:val="NoSpacing"/>
              <w:ind w:firstLine="90"/>
              <w:rPr>
                <w:rFonts w:ascii="Arial" w:hAnsi="Arial" w:cs="Arial"/>
              </w:rPr>
            </w:pPr>
            <w:r w:rsidRPr="00E60E2F">
              <w:rPr>
                <w:rFonts w:ascii="Arial" w:hAnsi="Arial" w:cs="Arial"/>
              </w:rPr>
              <w:t>NA</w:t>
            </w:r>
          </w:p>
        </w:tc>
      </w:tr>
      <w:tr w:rsidR="00DA4F90" w:rsidRPr="00E60E2F" w14:paraId="543CDADF"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493DF2D4"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8998AE0"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Extra sinks and bath tub</w:t>
            </w:r>
          </w:p>
        </w:tc>
        <w:tc>
          <w:tcPr>
            <w:tcW w:w="5310" w:type="dxa"/>
            <w:tcBorders>
              <w:top w:val="single" w:sz="4" w:space="0" w:color="000000"/>
              <w:left w:val="single" w:sz="4" w:space="0" w:color="000000"/>
              <w:bottom w:val="single" w:sz="4" w:space="0" w:color="000000"/>
              <w:right w:val="single" w:sz="4" w:space="0" w:color="000000"/>
            </w:tcBorders>
          </w:tcPr>
          <w:p w14:paraId="6571A7BD" w14:textId="77777777" w:rsidR="00DA4F90" w:rsidRPr="00E60E2F" w:rsidRDefault="00DA4F90" w:rsidP="00D07949">
            <w:pPr>
              <w:pStyle w:val="NoSpacing"/>
              <w:ind w:firstLine="90"/>
              <w:rPr>
                <w:rFonts w:ascii="Arial" w:hAnsi="Arial" w:cs="Arial"/>
              </w:rPr>
            </w:pPr>
            <w:r w:rsidRPr="00E60E2F">
              <w:rPr>
                <w:rFonts w:ascii="Arial" w:hAnsi="Arial" w:cs="Arial"/>
              </w:rPr>
              <w:t>NA</w:t>
            </w:r>
          </w:p>
        </w:tc>
      </w:tr>
      <w:tr w:rsidR="00DA4F90" w:rsidRPr="00E60E2F" w14:paraId="3AFA99CE"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3DA5755A"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F93DD75"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14:paraId="36A38A3A" w14:textId="77777777" w:rsidR="00DA4F90" w:rsidRPr="00E60E2F" w:rsidRDefault="00DA4F90" w:rsidP="00D07949">
            <w:pPr>
              <w:pStyle w:val="NoSpacing"/>
              <w:ind w:firstLine="90"/>
              <w:rPr>
                <w:rFonts w:ascii="Arial" w:hAnsi="Arial" w:cs="Arial"/>
              </w:rPr>
            </w:pPr>
            <w:r w:rsidRPr="00E60E2F">
              <w:rPr>
                <w:rFonts w:ascii="Arial" w:hAnsi="Arial" w:cs="Arial"/>
              </w:rPr>
              <w:t>NA</w:t>
            </w:r>
          </w:p>
        </w:tc>
      </w:tr>
      <w:tr w:rsidR="00DA4F90" w:rsidRPr="00E60E2F" w14:paraId="71F6B0E6"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3AEB394C"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D01DAB2"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Interior decorations</w:t>
            </w:r>
          </w:p>
        </w:tc>
        <w:tc>
          <w:tcPr>
            <w:tcW w:w="5310" w:type="dxa"/>
            <w:tcBorders>
              <w:top w:val="single" w:sz="4" w:space="0" w:color="000000"/>
              <w:left w:val="single" w:sz="4" w:space="0" w:color="000000"/>
              <w:bottom w:val="single" w:sz="4" w:space="0" w:color="000000"/>
              <w:right w:val="single" w:sz="4" w:space="0" w:color="000000"/>
            </w:tcBorders>
          </w:tcPr>
          <w:p w14:paraId="7B2FC071" w14:textId="77777777" w:rsidR="00DA4F90" w:rsidRPr="00E60E2F" w:rsidRDefault="00DA4F90" w:rsidP="00D07949">
            <w:pPr>
              <w:pStyle w:val="NoSpacing"/>
              <w:ind w:firstLine="90"/>
              <w:rPr>
                <w:rFonts w:ascii="Arial" w:hAnsi="Arial" w:cs="Arial"/>
                <w:b/>
              </w:rPr>
            </w:pPr>
            <w:r w:rsidRPr="00E60E2F">
              <w:rPr>
                <w:rFonts w:ascii="Arial" w:hAnsi="Arial" w:cs="Arial"/>
              </w:rPr>
              <w:t>NA</w:t>
            </w:r>
          </w:p>
        </w:tc>
      </w:tr>
      <w:tr w:rsidR="00DA4F90" w:rsidRPr="00E60E2F" w14:paraId="0F41C5FB"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1FED5F84"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0761D72"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14:paraId="7E549E17" w14:textId="77777777" w:rsidR="00DA4F90" w:rsidRPr="00E60E2F" w:rsidRDefault="00DA4F90" w:rsidP="00D07949">
            <w:pPr>
              <w:pStyle w:val="NoSpacing"/>
              <w:ind w:firstLine="90"/>
              <w:rPr>
                <w:rFonts w:ascii="Arial" w:hAnsi="Arial" w:cs="Arial"/>
                <w:b/>
              </w:rPr>
            </w:pPr>
            <w:r w:rsidRPr="00E60E2F">
              <w:rPr>
                <w:rFonts w:ascii="Arial" w:hAnsi="Arial" w:cs="Arial"/>
              </w:rPr>
              <w:t>NA</w:t>
            </w:r>
          </w:p>
        </w:tc>
      </w:tr>
      <w:tr w:rsidR="00DA4F90" w:rsidRPr="00E60E2F" w14:paraId="6C135135"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6954D7C4"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6E67322"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Paneling works</w:t>
            </w:r>
          </w:p>
        </w:tc>
        <w:tc>
          <w:tcPr>
            <w:tcW w:w="5310" w:type="dxa"/>
            <w:tcBorders>
              <w:top w:val="single" w:sz="4" w:space="0" w:color="000000"/>
              <w:left w:val="single" w:sz="4" w:space="0" w:color="000000"/>
              <w:bottom w:val="single" w:sz="4" w:space="0" w:color="000000"/>
              <w:right w:val="single" w:sz="4" w:space="0" w:color="000000"/>
            </w:tcBorders>
          </w:tcPr>
          <w:p w14:paraId="01DBE600" w14:textId="77777777" w:rsidR="00DA4F90" w:rsidRPr="00E60E2F" w:rsidRDefault="00DA4F90" w:rsidP="00D07949">
            <w:pPr>
              <w:pStyle w:val="NoSpacing"/>
              <w:ind w:firstLine="90"/>
              <w:rPr>
                <w:rFonts w:ascii="Arial" w:hAnsi="Arial" w:cs="Arial"/>
                <w:b/>
              </w:rPr>
            </w:pPr>
            <w:r w:rsidRPr="00E60E2F">
              <w:rPr>
                <w:rFonts w:ascii="Arial" w:hAnsi="Arial" w:cs="Arial"/>
              </w:rPr>
              <w:t>NA</w:t>
            </w:r>
          </w:p>
        </w:tc>
      </w:tr>
      <w:tr w:rsidR="00DA4F90" w:rsidRPr="00E60E2F" w14:paraId="144CEB1E"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3C1F5BD6"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A12FBC8"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Aluminum works</w:t>
            </w:r>
          </w:p>
        </w:tc>
        <w:tc>
          <w:tcPr>
            <w:tcW w:w="5310" w:type="dxa"/>
            <w:tcBorders>
              <w:top w:val="single" w:sz="4" w:space="0" w:color="000000"/>
              <w:left w:val="single" w:sz="4" w:space="0" w:color="000000"/>
              <w:bottom w:val="single" w:sz="4" w:space="0" w:color="000000"/>
              <w:right w:val="single" w:sz="4" w:space="0" w:color="000000"/>
            </w:tcBorders>
          </w:tcPr>
          <w:p w14:paraId="6551F5BB" w14:textId="77777777" w:rsidR="00DA4F90" w:rsidRPr="00E60E2F" w:rsidRDefault="00DA4F90" w:rsidP="00D07949">
            <w:pPr>
              <w:pStyle w:val="NoSpacing"/>
              <w:ind w:firstLine="90"/>
              <w:rPr>
                <w:rFonts w:ascii="Arial" w:hAnsi="Arial" w:cs="Arial"/>
                <w:b/>
              </w:rPr>
            </w:pPr>
            <w:r w:rsidRPr="00E60E2F">
              <w:rPr>
                <w:rFonts w:ascii="Arial" w:hAnsi="Arial" w:cs="Arial"/>
              </w:rPr>
              <w:t>NA</w:t>
            </w:r>
          </w:p>
        </w:tc>
      </w:tr>
      <w:tr w:rsidR="00DA4F90" w:rsidRPr="00E60E2F" w14:paraId="3FFB9345"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65E48BC1"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0BD24B40"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Aluminum hand rails</w:t>
            </w:r>
          </w:p>
        </w:tc>
        <w:tc>
          <w:tcPr>
            <w:tcW w:w="5310" w:type="dxa"/>
            <w:tcBorders>
              <w:top w:val="single" w:sz="4" w:space="0" w:color="000000"/>
              <w:left w:val="single" w:sz="4" w:space="0" w:color="000000"/>
              <w:bottom w:val="single" w:sz="4" w:space="0" w:color="000000"/>
              <w:right w:val="single" w:sz="4" w:space="0" w:color="000000"/>
            </w:tcBorders>
          </w:tcPr>
          <w:p w14:paraId="1D9D8B74" w14:textId="77777777" w:rsidR="00DA4F90" w:rsidRPr="00E60E2F" w:rsidRDefault="00DA4F90" w:rsidP="00D07949">
            <w:pPr>
              <w:pStyle w:val="NoSpacing"/>
              <w:ind w:firstLine="90"/>
              <w:rPr>
                <w:rFonts w:ascii="Arial" w:hAnsi="Arial" w:cs="Arial"/>
                <w:b/>
              </w:rPr>
            </w:pPr>
            <w:r w:rsidRPr="00E60E2F">
              <w:rPr>
                <w:rFonts w:ascii="Arial" w:hAnsi="Arial" w:cs="Arial"/>
              </w:rPr>
              <w:t>NA</w:t>
            </w:r>
          </w:p>
        </w:tc>
      </w:tr>
      <w:tr w:rsidR="00DA4F90" w:rsidRPr="00E60E2F" w14:paraId="50F5110C"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314D8566"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060370E7"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False ceiling</w:t>
            </w:r>
          </w:p>
        </w:tc>
        <w:tc>
          <w:tcPr>
            <w:tcW w:w="5310" w:type="dxa"/>
            <w:tcBorders>
              <w:top w:val="single" w:sz="4" w:space="0" w:color="000000"/>
              <w:left w:val="single" w:sz="4" w:space="0" w:color="000000"/>
              <w:bottom w:val="single" w:sz="4" w:space="0" w:color="000000"/>
              <w:right w:val="single" w:sz="4" w:space="0" w:color="000000"/>
            </w:tcBorders>
          </w:tcPr>
          <w:p w14:paraId="4D0EEF09" w14:textId="77777777" w:rsidR="00DA4F90" w:rsidRPr="00E60E2F" w:rsidRDefault="00DA4F90" w:rsidP="00D07949">
            <w:pPr>
              <w:pStyle w:val="NoSpacing"/>
              <w:ind w:firstLine="90"/>
              <w:rPr>
                <w:rFonts w:ascii="Arial" w:hAnsi="Arial" w:cs="Arial"/>
                <w:b/>
              </w:rPr>
            </w:pPr>
            <w:r w:rsidRPr="00E60E2F">
              <w:rPr>
                <w:rFonts w:ascii="Arial" w:hAnsi="Arial" w:cs="Arial"/>
              </w:rPr>
              <w:t>NA</w:t>
            </w:r>
          </w:p>
        </w:tc>
      </w:tr>
      <w:tr w:rsidR="00DA4F90" w:rsidRPr="00E60E2F" w14:paraId="070E636F"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649BDEF6" w14:textId="77777777" w:rsidR="00DA4F90" w:rsidRPr="00E60E2F" w:rsidRDefault="00DA4F90" w:rsidP="00D0794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AC568E5" w14:textId="77777777" w:rsidR="00DA4F90" w:rsidRPr="00E60E2F" w:rsidRDefault="00DA4F90" w:rsidP="00D07949">
            <w:pPr>
              <w:pStyle w:val="NoSpacing"/>
              <w:ind w:left="84"/>
              <w:rPr>
                <w:rFonts w:ascii="Arial" w:hAnsi="Arial" w:cs="Arial"/>
                <w:b/>
              </w:rPr>
            </w:pPr>
            <w:r w:rsidRPr="00E60E2F">
              <w:rPr>
                <w:rFonts w:ascii="Arial" w:hAnsi="Arial" w:cs="Arial"/>
                <w:b/>
              </w:rPr>
              <w:t>Total (D)</w:t>
            </w:r>
          </w:p>
        </w:tc>
        <w:tc>
          <w:tcPr>
            <w:tcW w:w="5310" w:type="dxa"/>
            <w:tcBorders>
              <w:top w:val="single" w:sz="4" w:space="0" w:color="000000"/>
              <w:left w:val="single" w:sz="4" w:space="0" w:color="000000"/>
              <w:bottom w:val="single" w:sz="4" w:space="0" w:color="000000"/>
              <w:right w:val="single" w:sz="4" w:space="0" w:color="000000"/>
            </w:tcBorders>
          </w:tcPr>
          <w:p w14:paraId="1255F7C1" w14:textId="77777777" w:rsidR="00DA4F90" w:rsidRPr="00E60E2F" w:rsidRDefault="00DA4F90" w:rsidP="00D07949">
            <w:pPr>
              <w:pStyle w:val="NoSpacing"/>
              <w:ind w:firstLine="90"/>
              <w:rPr>
                <w:rFonts w:ascii="Arial" w:hAnsi="Arial" w:cs="Arial"/>
                <w:b/>
              </w:rPr>
            </w:pPr>
            <w:r w:rsidRPr="00E60E2F">
              <w:rPr>
                <w:rFonts w:ascii="Arial" w:hAnsi="Arial" w:cs="Arial"/>
                <w:b/>
              </w:rPr>
              <w:t>NA</w:t>
            </w:r>
          </w:p>
        </w:tc>
      </w:tr>
    </w:tbl>
    <w:p w14:paraId="4E095544" w14:textId="77777777" w:rsidR="00DA4F90" w:rsidRPr="00E60E2F" w:rsidRDefault="00DA4F90" w:rsidP="00DA4F90">
      <w:pPr>
        <w:rPr>
          <w:rFonts w:ascii="Arial" w:hAnsi="Arial" w:cs="Arial"/>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DA4F90" w:rsidRPr="00E60E2F" w14:paraId="7E024A83" w14:textId="77777777" w:rsidTr="00D07949">
        <w:trPr>
          <w:trHeight w:val="447"/>
        </w:trPr>
        <w:tc>
          <w:tcPr>
            <w:tcW w:w="1526" w:type="dxa"/>
            <w:shd w:val="clear" w:color="auto" w:fill="17365D" w:themeFill="text2" w:themeFillShade="BF"/>
            <w:vAlign w:val="center"/>
          </w:tcPr>
          <w:p w14:paraId="5718F788" w14:textId="77777777" w:rsidR="00DA4F90" w:rsidRPr="00E60E2F" w:rsidRDefault="00DA4F90" w:rsidP="00D07949">
            <w:pPr>
              <w:jc w:val="center"/>
              <w:rPr>
                <w:rFonts w:ascii="Arial" w:hAnsi="Arial" w:cs="Arial"/>
                <w:b/>
                <w:i/>
                <w:sz w:val="16"/>
                <w:szCs w:val="16"/>
              </w:rPr>
            </w:pPr>
            <w:r w:rsidRPr="00E60E2F">
              <w:rPr>
                <w:rFonts w:ascii="Arial" w:hAnsi="Arial" w:cs="Arial"/>
                <w:b/>
              </w:rPr>
              <w:t>V</w:t>
            </w:r>
          </w:p>
        </w:tc>
        <w:tc>
          <w:tcPr>
            <w:tcW w:w="7899" w:type="dxa"/>
            <w:shd w:val="clear" w:color="auto" w:fill="DBE5F1" w:themeFill="accent1" w:themeFillTint="33"/>
            <w:vAlign w:val="center"/>
          </w:tcPr>
          <w:p w14:paraId="73DCF079" w14:textId="77777777" w:rsidR="00DA4F90" w:rsidRPr="00E60E2F" w:rsidRDefault="00DA4F90" w:rsidP="00D07949">
            <w:pPr>
              <w:spacing w:line="276" w:lineRule="auto"/>
              <w:jc w:val="center"/>
              <w:rPr>
                <w:rFonts w:ascii="Arial" w:hAnsi="Arial" w:cs="Arial"/>
                <w:b/>
                <w:i/>
                <w:sz w:val="16"/>
                <w:szCs w:val="16"/>
              </w:rPr>
            </w:pPr>
            <w:r w:rsidRPr="00E60E2F">
              <w:rPr>
                <w:rFonts w:ascii="Arial" w:hAnsi="Arial" w:cs="Arial"/>
                <w:b/>
              </w:rPr>
              <w:t>MISCELLANEOUS</w:t>
            </w:r>
          </w:p>
        </w:tc>
      </w:tr>
    </w:tbl>
    <w:p w14:paraId="38F18DD5" w14:textId="77777777" w:rsidR="00DA4F90" w:rsidRPr="00E60E2F" w:rsidRDefault="00DA4F90" w:rsidP="00DA4F90">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DA4F90" w:rsidRPr="00E60E2F" w14:paraId="2BE4A014" w14:textId="77777777" w:rsidTr="00D07949">
        <w:trPr>
          <w:trHeight w:val="99"/>
        </w:trPr>
        <w:tc>
          <w:tcPr>
            <w:tcW w:w="900" w:type="dxa"/>
            <w:tcBorders>
              <w:top w:val="single" w:sz="4" w:space="0" w:color="000000"/>
              <w:left w:val="single" w:sz="4" w:space="0" w:color="000000"/>
              <w:bottom w:val="single" w:sz="4" w:space="0" w:color="000000"/>
              <w:right w:val="single" w:sz="4" w:space="0" w:color="000000"/>
            </w:tcBorders>
          </w:tcPr>
          <w:p w14:paraId="25DB032A" w14:textId="77777777" w:rsidR="00DA4F90" w:rsidRPr="00E60E2F" w:rsidRDefault="00DA4F90" w:rsidP="007A2166">
            <w:pPr>
              <w:numPr>
                <w:ilvl w:val="0"/>
                <w:numId w:val="7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5E15337B"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Separate toilet room</w:t>
            </w:r>
          </w:p>
        </w:tc>
        <w:tc>
          <w:tcPr>
            <w:tcW w:w="5310" w:type="dxa"/>
            <w:tcBorders>
              <w:top w:val="single" w:sz="4" w:space="0" w:color="000000"/>
              <w:left w:val="single" w:sz="4" w:space="0" w:color="000000"/>
              <w:bottom w:val="single" w:sz="4" w:space="0" w:color="000000"/>
              <w:right w:val="single" w:sz="4" w:space="0" w:color="000000"/>
            </w:tcBorders>
          </w:tcPr>
          <w:p w14:paraId="6E64CBA0" w14:textId="77777777" w:rsidR="00DA4F90" w:rsidRPr="00E60E2F" w:rsidRDefault="00DA4F90" w:rsidP="00D07949">
            <w:pPr>
              <w:pStyle w:val="NoSpacing"/>
              <w:ind w:firstLine="180"/>
              <w:rPr>
                <w:rFonts w:ascii="Arial" w:hAnsi="Arial" w:cs="Arial"/>
              </w:rPr>
            </w:pPr>
            <w:r w:rsidRPr="00E60E2F">
              <w:rPr>
                <w:rFonts w:ascii="Arial" w:hAnsi="Arial" w:cs="Arial"/>
              </w:rPr>
              <w:t>NA</w:t>
            </w:r>
          </w:p>
        </w:tc>
      </w:tr>
      <w:tr w:rsidR="00DA4F90" w:rsidRPr="00E60E2F" w14:paraId="7E034511"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7CDDE8EB" w14:textId="77777777" w:rsidR="00DA4F90" w:rsidRPr="00E60E2F" w:rsidRDefault="00DA4F90" w:rsidP="007A2166">
            <w:pPr>
              <w:numPr>
                <w:ilvl w:val="0"/>
                <w:numId w:val="7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83D6E6A"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Separate lumber room</w:t>
            </w:r>
          </w:p>
        </w:tc>
        <w:tc>
          <w:tcPr>
            <w:tcW w:w="5310" w:type="dxa"/>
            <w:tcBorders>
              <w:top w:val="single" w:sz="4" w:space="0" w:color="000000"/>
              <w:left w:val="single" w:sz="4" w:space="0" w:color="000000"/>
              <w:bottom w:val="single" w:sz="4" w:space="0" w:color="000000"/>
              <w:right w:val="single" w:sz="4" w:space="0" w:color="000000"/>
            </w:tcBorders>
          </w:tcPr>
          <w:p w14:paraId="17C1B9D8" w14:textId="77777777" w:rsidR="00DA4F90" w:rsidRPr="00E60E2F" w:rsidRDefault="00DA4F90" w:rsidP="00D07949">
            <w:pPr>
              <w:pStyle w:val="NoSpacing"/>
              <w:ind w:firstLine="180"/>
              <w:rPr>
                <w:rFonts w:ascii="Arial" w:hAnsi="Arial" w:cs="Arial"/>
              </w:rPr>
            </w:pPr>
            <w:r w:rsidRPr="00E60E2F">
              <w:rPr>
                <w:rFonts w:ascii="Arial" w:hAnsi="Arial" w:cs="Arial"/>
              </w:rPr>
              <w:t>NA</w:t>
            </w:r>
          </w:p>
        </w:tc>
      </w:tr>
      <w:tr w:rsidR="00DA4F90" w:rsidRPr="00E60E2F" w14:paraId="225DF9F0"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5E7DA6D1" w14:textId="77777777" w:rsidR="00DA4F90" w:rsidRPr="00E60E2F" w:rsidRDefault="00DA4F90" w:rsidP="007A2166">
            <w:pPr>
              <w:numPr>
                <w:ilvl w:val="0"/>
                <w:numId w:val="7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57593B1"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Separate water tank/ sump</w:t>
            </w:r>
          </w:p>
        </w:tc>
        <w:tc>
          <w:tcPr>
            <w:tcW w:w="5310" w:type="dxa"/>
            <w:tcBorders>
              <w:top w:val="single" w:sz="4" w:space="0" w:color="000000"/>
              <w:left w:val="single" w:sz="4" w:space="0" w:color="000000"/>
              <w:bottom w:val="single" w:sz="4" w:space="0" w:color="000000"/>
              <w:right w:val="single" w:sz="4" w:space="0" w:color="000000"/>
            </w:tcBorders>
          </w:tcPr>
          <w:p w14:paraId="5AAFB920" w14:textId="77777777" w:rsidR="00DA4F90" w:rsidRPr="00E60E2F" w:rsidRDefault="00DA4F90" w:rsidP="00D07949">
            <w:pPr>
              <w:pStyle w:val="NoSpacing"/>
              <w:ind w:firstLine="180"/>
              <w:rPr>
                <w:rFonts w:ascii="Arial" w:hAnsi="Arial" w:cs="Arial"/>
              </w:rPr>
            </w:pPr>
            <w:r w:rsidRPr="00E60E2F">
              <w:rPr>
                <w:rFonts w:ascii="Arial" w:hAnsi="Arial" w:cs="Arial"/>
              </w:rPr>
              <w:t>NA</w:t>
            </w:r>
          </w:p>
        </w:tc>
      </w:tr>
      <w:tr w:rsidR="00DA4F90" w:rsidRPr="00E60E2F" w14:paraId="041AE1D5"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0A4A2297" w14:textId="77777777" w:rsidR="00DA4F90" w:rsidRPr="00E60E2F" w:rsidRDefault="00DA4F90" w:rsidP="007A2166">
            <w:pPr>
              <w:numPr>
                <w:ilvl w:val="0"/>
                <w:numId w:val="7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91DA962"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Trees, gardening</w:t>
            </w:r>
          </w:p>
        </w:tc>
        <w:tc>
          <w:tcPr>
            <w:tcW w:w="5310" w:type="dxa"/>
            <w:tcBorders>
              <w:top w:val="single" w:sz="4" w:space="0" w:color="000000"/>
              <w:left w:val="single" w:sz="4" w:space="0" w:color="000000"/>
              <w:bottom w:val="single" w:sz="4" w:space="0" w:color="000000"/>
              <w:right w:val="single" w:sz="4" w:space="0" w:color="000000"/>
            </w:tcBorders>
          </w:tcPr>
          <w:p w14:paraId="61F80D16" w14:textId="77777777" w:rsidR="00DA4F90" w:rsidRPr="00E60E2F" w:rsidRDefault="00DA4F90" w:rsidP="00D07949">
            <w:pPr>
              <w:pStyle w:val="NoSpacing"/>
              <w:ind w:firstLine="180"/>
              <w:rPr>
                <w:rFonts w:ascii="Arial" w:hAnsi="Arial" w:cs="Arial"/>
              </w:rPr>
            </w:pPr>
            <w:r w:rsidRPr="00E60E2F">
              <w:rPr>
                <w:rFonts w:ascii="Arial" w:hAnsi="Arial" w:cs="Arial"/>
              </w:rPr>
              <w:t>NA</w:t>
            </w:r>
          </w:p>
        </w:tc>
      </w:tr>
      <w:tr w:rsidR="00DA4F90" w:rsidRPr="00E60E2F" w14:paraId="102D945B"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16565DE1" w14:textId="77777777" w:rsidR="00DA4F90" w:rsidRPr="00E60E2F" w:rsidRDefault="00DA4F90" w:rsidP="00D0794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A5C4EBE" w14:textId="77777777" w:rsidR="00DA4F90" w:rsidRPr="00E60E2F" w:rsidRDefault="00DA4F90" w:rsidP="00D07949">
            <w:pPr>
              <w:pStyle w:val="NoSpacing"/>
              <w:ind w:left="84"/>
              <w:rPr>
                <w:rFonts w:ascii="Arial" w:hAnsi="Arial" w:cs="Arial"/>
                <w:b/>
              </w:rPr>
            </w:pPr>
            <w:r w:rsidRPr="00E60E2F">
              <w:rPr>
                <w:rFonts w:ascii="Arial" w:hAnsi="Arial" w:cs="Arial"/>
                <w:b/>
              </w:rPr>
              <w:t>Total (E)</w:t>
            </w:r>
          </w:p>
        </w:tc>
        <w:tc>
          <w:tcPr>
            <w:tcW w:w="5310" w:type="dxa"/>
            <w:tcBorders>
              <w:top w:val="single" w:sz="4" w:space="0" w:color="000000"/>
              <w:left w:val="single" w:sz="4" w:space="0" w:color="000000"/>
              <w:bottom w:val="single" w:sz="4" w:space="0" w:color="000000"/>
              <w:right w:val="single" w:sz="4" w:space="0" w:color="000000"/>
            </w:tcBorders>
          </w:tcPr>
          <w:p w14:paraId="124585E0" w14:textId="77777777" w:rsidR="00DA4F90" w:rsidRPr="00E60E2F" w:rsidRDefault="00DA4F90" w:rsidP="00D07949">
            <w:pPr>
              <w:pStyle w:val="NoSpacing"/>
              <w:ind w:firstLine="180"/>
              <w:rPr>
                <w:rFonts w:ascii="Arial" w:hAnsi="Arial" w:cs="Arial"/>
                <w:b/>
              </w:rPr>
            </w:pPr>
            <w:r w:rsidRPr="00E60E2F">
              <w:rPr>
                <w:rFonts w:ascii="Arial" w:hAnsi="Arial" w:cs="Arial"/>
                <w:b/>
              </w:rPr>
              <w:t>NA</w:t>
            </w:r>
          </w:p>
        </w:tc>
      </w:tr>
    </w:tbl>
    <w:p w14:paraId="3FA12074" w14:textId="77777777" w:rsidR="00DA4F90" w:rsidRPr="00E60E2F" w:rsidRDefault="00DA4F90" w:rsidP="00DA4F90">
      <w:pPr>
        <w:rPr>
          <w:rFonts w:ascii="Arial" w:hAnsi="Arial" w:cs="Arial"/>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DA4F90" w:rsidRPr="00E60E2F" w14:paraId="4085884B" w14:textId="77777777" w:rsidTr="00D07949">
        <w:trPr>
          <w:trHeight w:val="447"/>
        </w:trPr>
        <w:tc>
          <w:tcPr>
            <w:tcW w:w="1526" w:type="dxa"/>
            <w:shd w:val="clear" w:color="auto" w:fill="17365D" w:themeFill="text2" w:themeFillShade="BF"/>
            <w:vAlign w:val="center"/>
          </w:tcPr>
          <w:p w14:paraId="2366E13A" w14:textId="77777777" w:rsidR="00DA4F90" w:rsidRPr="00E60E2F" w:rsidRDefault="00DA4F90" w:rsidP="00D07949">
            <w:pPr>
              <w:jc w:val="center"/>
              <w:rPr>
                <w:rFonts w:ascii="Arial" w:hAnsi="Arial" w:cs="Arial"/>
                <w:b/>
                <w:i/>
                <w:sz w:val="16"/>
                <w:szCs w:val="16"/>
              </w:rPr>
            </w:pPr>
            <w:r w:rsidRPr="00E60E2F">
              <w:rPr>
                <w:rFonts w:ascii="Arial" w:hAnsi="Arial" w:cs="Arial"/>
                <w:b/>
              </w:rPr>
              <w:t>VI</w:t>
            </w:r>
          </w:p>
        </w:tc>
        <w:tc>
          <w:tcPr>
            <w:tcW w:w="7899" w:type="dxa"/>
            <w:shd w:val="clear" w:color="auto" w:fill="DBE5F1" w:themeFill="accent1" w:themeFillTint="33"/>
            <w:vAlign w:val="center"/>
          </w:tcPr>
          <w:p w14:paraId="3CDB34CE" w14:textId="77777777" w:rsidR="00DA4F90" w:rsidRPr="00E60E2F" w:rsidRDefault="00DA4F90" w:rsidP="00D07949">
            <w:pPr>
              <w:spacing w:line="276" w:lineRule="auto"/>
              <w:jc w:val="center"/>
              <w:rPr>
                <w:rFonts w:ascii="Arial" w:hAnsi="Arial" w:cs="Arial"/>
                <w:b/>
                <w:i/>
                <w:sz w:val="16"/>
                <w:szCs w:val="16"/>
              </w:rPr>
            </w:pPr>
            <w:r w:rsidRPr="00E60E2F">
              <w:rPr>
                <w:rFonts w:ascii="Arial" w:hAnsi="Arial" w:cs="Arial"/>
                <w:b/>
              </w:rPr>
              <w:t>SERVICES</w:t>
            </w:r>
          </w:p>
        </w:tc>
      </w:tr>
    </w:tbl>
    <w:p w14:paraId="5DCA8DB2" w14:textId="77777777" w:rsidR="00DA4F90" w:rsidRPr="00E60E2F" w:rsidRDefault="00DA4F90" w:rsidP="00DA4F90">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DA4F90" w:rsidRPr="00E60E2F" w14:paraId="360BF69D" w14:textId="77777777" w:rsidTr="00D07949">
        <w:trPr>
          <w:trHeight w:val="99"/>
        </w:trPr>
        <w:tc>
          <w:tcPr>
            <w:tcW w:w="900" w:type="dxa"/>
            <w:tcBorders>
              <w:top w:val="single" w:sz="4" w:space="0" w:color="000000"/>
              <w:left w:val="single" w:sz="4" w:space="0" w:color="000000"/>
              <w:bottom w:val="single" w:sz="4" w:space="0" w:color="000000"/>
              <w:right w:val="single" w:sz="4" w:space="0" w:color="000000"/>
            </w:tcBorders>
          </w:tcPr>
          <w:p w14:paraId="3EAAC772" w14:textId="77777777" w:rsidR="00DA4F90" w:rsidRPr="00E60E2F" w:rsidRDefault="00DA4F90" w:rsidP="007A2166">
            <w:pPr>
              <w:numPr>
                <w:ilvl w:val="0"/>
                <w:numId w:val="76"/>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38B23BD4"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Water supply arrangements</w:t>
            </w:r>
          </w:p>
        </w:tc>
        <w:tc>
          <w:tcPr>
            <w:tcW w:w="5310" w:type="dxa"/>
            <w:tcBorders>
              <w:top w:val="single" w:sz="4" w:space="0" w:color="000000"/>
              <w:left w:val="single" w:sz="4" w:space="0" w:color="000000"/>
              <w:bottom w:val="single" w:sz="4" w:space="0" w:color="000000"/>
              <w:right w:val="single" w:sz="4" w:space="0" w:color="000000"/>
            </w:tcBorders>
          </w:tcPr>
          <w:p w14:paraId="28ADFE92" w14:textId="77777777" w:rsidR="00DA4F90" w:rsidRPr="00E60E2F" w:rsidRDefault="00DA4F90" w:rsidP="00D07949">
            <w:pPr>
              <w:pStyle w:val="NoSpacing"/>
              <w:ind w:firstLine="180"/>
              <w:rPr>
                <w:rFonts w:ascii="Arial" w:hAnsi="Arial" w:cs="Arial"/>
              </w:rPr>
            </w:pPr>
            <w:r w:rsidRPr="00E60E2F">
              <w:rPr>
                <w:rFonts w:ascii="Arial" w:hAnsi="Arial" w:cs="Arial"/>
              </w:rPr>
              <w:t>NA</w:t>
            </w:r>
          </w:p>
        </w:tc>
      </w:tr>
      <w:tr w:rsidR="00DA4F90" w:rsidRPr="00E60E2F" w14:paraId="2D084BD7"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0400BB22" w14:textId="77777777" w:rsidR="00DA4F90" w:rsidRPr="00E60E2F" w:rsidRDefault="00DA4F90" w:rsidP="007A2166">
            <w:pPr>
              <w:numPr>
                <w:ilvl w:val="0"/>
                <w:numId w:val="76"/>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B17AF84"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Drainage arrangements</w:t>
            </w:r>
          </w:p>
        </w:tc>
        <w:tc>
          <w:tcPr>
            <w:tcW w:w="5310" w:type="dxa"/>
            <w:tcBorders>
              <w:top w:val="single" w:sz="4" w:space="0" w:color="000000"/>
              <w:left w:val="single" w:sz="4" w:space="0" w:color="000000"/>
              <w:bottom w:val="single" w:sz="4" w:space="0" w:color="000000"/>
              <w:right w:val="single" w:sz="4" w:space="0" w:color="000000"/>
            </w:tcBorders>
          </w:tcPr>
          <w:p w14:paraId="46B51C37" w14:textId="77777777" w:rsidR="00DA4F90" w:rsidRPr="00E60E2F" w:rsidRDefault="00DA4F90" w:rsidP="00D07949">
            <w:pPr>
              <w:pStyle w:val="NoSpacing"/>
              <w:ind w:firstLine="180"/>
              <w:rPr>
                <w:rFonts w:ascii="Arial" w:hAnsi="Arial" w:cs="Arial"/>
              </w:rPr>
            </w:pPr>
            <w:r w:rsidRPr="00E60E2F">
              <w:rPr>
                <w:rFonts w:ascii="Arial" w:hAnsi="Arial" w:cs="Arial"/>
              </w:rPr>
              <w:t>NA</w:t>
            </w:r>
          </w:p>
        </w:tc>
      </w:tr>
      <w:tr w:rsidR="00DA4F90" w:rsidRPr="00E60E2F" w14:paraId="0FD72FA1"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32523320" w14:textId="77777777" w:rsidR="00DA4F90" w:rsidRPr="00E60E2F" w:rsidRDefault="00DA4F90" w:rsidP="007A2166">
            <w:pPr>
              <w:numPr>
                <w:ilvl w:val="0"/>
                <w:numId w:val="76"/>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680190F"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Compound wall</w:t>
            </w:r>
          </w:p>
        </w:tc>
        <w:tc>
          <w:tcPr>
            <w:tcW w:w="5310" w:type="dxa"/>
            <w:tcBorders>
              <w:top w:val="single" w:sz="4" w:space="0" w:color="000000"/>
              <w:left w:val="single" w:sz="4" w:space="0" w:color="000000"/>
              <w:bottom w:val="single" w:sz="4" w:space="0" w:color="000000"/>
              <w:right w:val="single" w:sz="4" w:space="0" w:color="000000"/>
            </w:tcBorders>
          </w:tcPr>
          <w:p w14:paraId="4B4E2466" w14:textId="77777777" w:rsidR="00DA4F90" w:rsidRPr="00E60E2F" w:rsidRDefault="00DA4F90" w:rsidP="00D07949">
            <w:pPr>
              <w:pStyle w:val="NoSpacing"/>
              <w:ind w:firstLine="180"/>
              <w:rPr>
                <w:rFonts w:ascii="Arial" w:hAnsi="Arial" w:cs="Arial"/>
              </w:rPr>
            </w:pPr>
            <w:r w:rsidRPr="00E60E2F">
              <w:rPr>
                <w:rFonts w:ascii="Arial" w:hAnsi="Arial" w:cs="Arial"/>
              </w:rPr>
              <w:t>NA</w:t>
            </w:r>
          </w:p>
        </w:tc>
      </w:tr>
      <w:tr w:rsidR="00DA4F90" w:rsidRPr="00E60E2F" w14:paraId="6A4CA7DC"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4D4AED68" w14:textId="77777777" w:rsidR="00DA4F90" w:rsidRPr="00E60E2F" w:rsidRDefault="00DA4F90" w:rsidP="007A2166">
            <w:pPr>
              <w:numPr>
                <w:ilvl w:val="0"/>
                <w:numId w:val="76"/>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E829848"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C. B. deposits, fittings etc.</w:t>
            </w:r>
          </w:p>
        </w:tc>
        <w:tc>
          <w:tcPr>
            <w:tcW w:w="5310" w:type="dxa"/>
            <w:tcBorders>
              <w:top w:val="single" w:sz="4" w:space="0" w:color="000000"/>
              <w:left w:val="single" w:sz="4" w:space="0" w:color="000000"/>
              <w:bottom w:val="single" w:sz="4" w:space="0" w:color="000000"/>
              <w:right w:val="single" w:sz="4" w:space="0" w:color="000000"/>
            </w:tcBorders>
          </w:tcPr>
          <w:p w14:paraId="0318D269" w14:textId="77777777" w:rsidR="00DA4F90" w:rsidRPr="00E60E2F" w:rsidRDefault="00DA4F90" w:rsidP="00D07949">
            <w:pPr>
              <w:pStyle w:val="NoSpacing"/>
              <w:ind w:firstLine="180"/>
              <w:rPr>
                <w:rFonts w:ascii="Arial" w:hAnsi="Arial" w:cs="Arial"/>
              </w:rPr>
            </w:pPr>
            <w:r w:rsidRPr="00E60E2F">
              <w:rPr>
                <w:rFonts w:ascii="Arial" w:hAnsi="Arial" w:cs="Arial"/>
              </w:rPr>
              <w:t>NA</w:t>
            </w:r>
          </w:p>
        </w:tc>
      </w:tr>
      <w:tr w:rsidR="00DA4F90" w:rsidRPr="00E60E2F" w14:paraId="4E906CA3"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19D09917" w14:textId="77777777" w:rsidR="00DA4F90" w:rsidRPr="00E60E2F" w:rsidRDefault="00DA4F90" w:rsidP="007A2166">
            <w:pPr>
              <w:numPr>
                <w:ilvl w:val="0"/>
                <w:numId w:val="76"/>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28DBCA0"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Pavement</w:t>
            </w:r>
          </w:p>
        </w:tc>
        <w:tc>
          <w:tcPr>
            <w:tcW w:w="5310" w:type="dxa"/>
            <w:tcBorders>
              <w:top w:val="single" w:sz="4" w:space="0" w:color="000000"/>
              <w:left w:val="single" w:sz="4" w:space="0" w:color="000000"/>
              <w:bottom w:val="single" w:sz="4" w:space="0" w:color="000000"/>
              <w:right w:val="single" w:sz="4" w:space="0" w:color="000000"/>
            </w:tcBorders>
          </w:tcPr>
          <w:p w14:paraId="428A4BF2" w14:textId="77777777" w:rsidR="00DA4F90" w:rsidRPr="00E60E2F" w:rsidRDefault="00DA4F90" w:rsidP="00D07949">
            <w:pPr>
              <w:pStyle w:val="NoSpacing"/>
              <w:rPr>
                <w:rFonts w:ascii="Arial" w:hAnsi="Arial" w:cs="Arial"/>
              </w:rPr>
            </w:pPr>
            <w:r w:rsidRPr="00E60E2F">
              <w:rPr>
                <w:rFonts w:ascii="Arial" w:hAnsi="Arial" w:cs="Arial"/>
              </w:rPr>
              <w:t xml:space="preserve">   NA</w:t>
            </w:r>
          </w:p>
        </w:tc>
      </w:tr>
      <w:tr w:rsidR="00DA4F90" w:rsidRPr="00E60E2F" w14:paraId="6754097D"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15A48E5F" w14:textId="77777777" w:rsidR="00DA4F90" w:rsidRPr="00E60E2F" w:rsidRDefault="00DA4F90" w:rsidP="00D0794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4F68E3A" w14:textId="77777777" w:rsidR="00DA4F90" w:rsidRPr="00E60E2F" w:rsidRDefault="00DA4F90" w:rsidP="00D07949">
            <w:pPr>
              <w:pStyle w:val="NoSpacing"/>
              <w:ind w:left="84"/>
              <w:rPr>
                <w:rFonts w:ascii="Arial" w:hAnsi="Arial" w:cs="Arial"/>
                <w:b/>
              </w:rPr>
            </w:pPr>
            <w:r w:rsidRPr="00E60E2F">
              <w:rPr>
                <w:rFonts w:ascii="Arial" w:hAnsi="Arial" w:cs="Arial"/>
                <w:b/>
              </w:rPr>
              <w:t>Total (F)</w:t>
            </w:r>
          </w:p>
        </w:tc>
        <w:tc>
          <w:tcPr>
            <w:tcW w:w="5310" w:type="dxa"/>
            <w:tcBorders>
              <w:top w:val="single" w:sz="4" w:space="0" w:color="000000"/>
              <w:left w:val="single" w:sz="4" w:space="0" w:color="000000"/>
              <w:bottom w:val="single" w:sz="4" w:space="0" w:color="000000"/>
              <w:right w:val="single" w:sz="4" w:space="0" w:color="000000"/>
            </w:tcBorders>
          </w:tcPr>
          <w:p w14:paraId="61BB3E5B" w14:textId="77777777" w:rsidR="00DA4F90" w:rsidRPr="00E60E2F" w:rsidRDefault="00DA4F90" w:rsidP="00D07949">
            <w:pPr>
              <w:rPr>
                <w:rFonts w:ascii="Arial" w:hAnsi="Arial" w:cs="Arial"/>
                <w:b/>
                <w:bCs/>
                <w:color w:val="000000"/>
              </w:rPr>
            </w:pPr>
            <w:r w:rsidRPr="00E60E2F">
              <w:rPr>
                <w:rFonts w:ascii="Arial" w:hAnsi="Arial" w:cs="Arial"/>
                <w:b/>
                <w:bCs/>
                <w:color w:val="000000"/>
              </w:rPr>
              <w:t xml:space="preserve">   </w:t>
            </w:r>
            <w:r w:rsidRPr="00E60E2F">
              <w:rPr>
                <w:rFonts w:ascii="Arial" w:hAnsi="Arial" w:cs="Arial"/>
                <w:b/>
              </w:rPr>
              <w:t>NA</w:t>
            </w:r>
          </w:p>
        </w:tc>
      </w:tr>
    </w:tbl>
    <w:p w14:paraId="1DFCF7D9" w14:textId="77777777" w:rsidR="00DA4F90" w:rsidRPr="00E60E2F" w:rsidRDefault="00DA4F90" w:rsidP="00DA4F90">
      <w:pPr>
        <w:rPr>
          <w:rFonts w:ascii="Arial" w:hAnsi="Arial" w:cs="Arial"/>
        </w:rPr>
      </w:pPr>
    </w:p>
    <w:p w14:paraId="2AEB8DB4" w14:textId="35A4E7EB" w:rsidR="00DA4F90" w:rsidRDefault="00DA4F90"/>
    <w:tbl>
      <w:tblPr>
        <w:tblW w:w="972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DA4F90" w:rsidRPr="00E60E2F" w14:paraId="2B8E8BC7" w14:textId="77777777" w:rsidTr="00D07949">
        <w:trPr>
          <w:trHeight w:val="316"/>
        </w:trPr>
        <w:tc>
          <w:tcPr>
            <w:tcW w:w="9720" w:type="dxa"/>
            <w:tcBorders>
              <w:bottom w:val="single" w:sz="4" w:space="0" w:color="auto"/>
            </w:tcBorders>
            <w:shd w:val="clear" w:color="auto" w:fill="C6D9F1" w:themeFill="text2" w:themeFillTint="33"/>
            <w:vAlign w:val="center"/>
          </w:tcPr>
          <w:p w14:paraId="29A7F5D4" w14:textId="77777777" w:rsidR="00DA4F90" w:rsidRPr="00E60E2F" w:rsidRDefault="00DA4F90" w:rsidP="00D07949">
            <w:pPr>
              <w:tabs>
                <w:tab w:val="left" w:pos="360"/>
              </w:tabs>
              <w:spacing w:line="276" w:lineRule="auto"/>
              <w:jc w:val="center"/>
              <w:rPr>
                <w:rFonts w:ascii="Arial" w:hAnsi="Arial" w:cs="Arial"/>
                <w:b/>
              </w:rPr>
            </w:pPr>
            <w:r w:rsidRPr="00E60E2F">
              <w:rPr>
                <w:rFonts w:ascii="Arial" w:hAnsi="Arial" w:cs="Arial"/>
                <w:b/>
              </w:rPr>
              <w:lastRenderedPageBreak/>
              <w:t>VALUATION OF CIVIL BUILDINGS &amp; STRUCTURAL WORKS</w:t>
            </w:r>
          </w:p>
        </w:tc>
      </w:tr>
    </w:tbl>
    <w:p w14:paraId="169508E5" w14:textId="77777777" w:rsidR="00DA4F90" w:rsidRPr="00E60E2F" w:rsidRDefault="00DA4F90" w:rsidP="00DA4F90">
      <w:pPr>
        <w:pStyle w:val="ListParagraph"/>
        <w:spacing w:line="360" w:lineRule="auto"/>
        <w:ind w:left="644"/>
        <w:jc w:val="both"/>
        <w:rPr>
          <w:rFonts w:ascii="Arial" w:hAnsi="Arial" w:cs="Arial"/>
          <w:b/>
        </w:rPr>
      </w:pPr>
    </w:p>
    <w:p w14:paraId="6E82E41F" w14:textId="77777777" w:rsidR="00DA4F90" w:rsidRPr="00FA0987" w:rsidRDefault="00DA4F90" w:rsidP="007A2166">
      <w:pPr>
        <w:pStyle w:val="ListParagraph"/>
        <w:numPr>
          <w:ilvl w:val="0"/>
          <w:numId w:val="51"/>
        </w:numPr>
        <w:spacing w:line="360" w:lineRule="auto"/>
        <w:ind w:left="142" w:hanging="284"/>
        <w:jc w:val="both"/>
        <w:rPr>
          <w:rFonts w:ascii="Arial" w:hAnsi="Arial" w:cs="Arial"/>
          <w:sz w:val="22"/>
          <w:szCs w:val="22"/>
        </w:rPr>
      </w:pPr>
      <w:r w:rsidRPr="00E60E2F">
        <w:rPr>
          <w:rFonts w:ascii="Arial" w:hAnsi="Arial" w:cs="Arial"/>
          <w:b/>
        </w:rPr>
        <w:t xml:space="preserve">METHODOLOGY ADOPTED: </w:t>
      </w:r>
      <w:r w:rsidRPr="00FA0987">
        <w:rPr>
          <w:rFonts w:ascii="Arial" w:hAnsi="Arial" w:cs="Arial"/>
          <w:sz w:val="22"/>
          <w:szCs w:val="22"/>
        </w:rPr>
        <w:t>The fair market value of the building on the date of valuation date is its cost of reproduction on that date less the depreciation &amp; other deterioration deductions from the date of completion of the building to the date of its valuation.</w:t>
      </w:r>
    </w:p>
    <w:p w14:paraId="2E767C8A" w14:textId="77777777" w:rsidR="00DA4F90" w:rsidRPr="00FA0987" w:rsidRDefault="00DA4F90" w:rsidP="00DA4F90">
      <w:pPr>
        <w:pStyle w:val="NoSpacing"/>
        <w:rPr>
          <w:rFonts w:ascii="Arial" w:hAnsi="Arial" w:cs="Arial"/>
        </w:rPr>
      </w:pPr>
    </w:p>
    <w:p w14:paraId="1294769A" w14:textId="2111F940" w:rsidR="00DA4F90" w:rsidRPr="00FA0987"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FA0987">
        <w:rPr>
          <w:rFonts w:ascii="Arial" w:hAnsi="Arial" w:cs="Arial"/>
          <w:sz w:val="22"/>
          <w:szCs w:val="22"/>
        </w:rPr>
        <w:t xml:space="preserve">We have only considered the Buildings for the Valuation which is </w:t>
      </w:r>
      <w:r w:rsidR="00FA0987">
        <w:rPr>
          <w:rFonts w:ascii="Arial" w:hAnsi="Arial" w:cs="Arial"/>
          <w:sz w:val="22"/>
          <w:szCs w:val="22"/>
        </w:rPr>
        <w:t>measured during the site survey.</w:t>
      </w:r>
    </w:p>
    <w:p w14:paraId="6496BBD3" w14:textId="77777777" w:rsidR="00DA4F90" w:rsidRPr="00FA0987" w:rsidRDefault="00DA4F90" w:rsidP="00DA4F90">
      <w:pPr>
        <w:pStyle w:val="NoSpacing"/>
        <w:rPr>
          <w:rFonts w:ascii="Arial" w:hAnsi="Arial" w:cs="Arial"/>
        </w:rPr>
      </w:pPr>
    </w:p>
    <w:p w14:paraId="05B06B3E" w14:textId="1450A60B" w:rsidR="00DA4F90" w:rsidRPr="00D30B3D"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D30B3D">
        <w:rPr>
          <w:rFonts w:ascii="Arial" w:hAnsi="Arial" w:cs="Arial"/>
          <w:sz w:val="22"/>
          <w:szCs w:val="22"/>
        </w:rPr>
        <w:t xml:space="preserve">Building/ Civil Structures related to the Plant &amp; Machinery are not </w:t>
      </w:r>
      <w:r w:rsidR="00FA0987" w:rsidRPr="00D30B3D">
        <w:rPr>
          <w:rFonts w:ascii="Arial" w:hAnsi="Arial" w:cs="Arial"/>
          <w:sz w:val="22"/>
          <w:szCs w:val="22"/>
        </w:rPr>
        <w:t xml:space="preserve">valuated </w:t>
      </w:r>
      <w:r w:rsidRPr="00D30B3D">
        <w:rPr>
          <w:rFonts w:ascii="Arial" w:hAnsi="Arial" w:cs="Arial"/>
          <w:sz w:val="22"/>
          <w:szCs w:val="22"/>
        </w:rPr>
        <w:t xml:space="preserve">separately </w:t>
      </w:r>
      <w:r w:rsidR="00FA0987" w:rsidRPr="00D30B3D">
        <w:rPr>
          <w:rFonts w:ascii="Arial" w:hAnsi="Arial" w:cs="Arial"/>
          <w:sz w:val="22"/>
          <w:szCs w:val="22"/>
        </w:rPr>
        <w:t>a</w:t>
      </w:r>
      <w:r w:rsidR="00D30B3D" w:rsidRPr="00D30B3D">
        <w:rPr>
          <w:rFonts w:ascii="Arial" w:hAnsi="Arial" w:cs="Arial"/>
          <w:sz w:val="22"/>
          <w:szCs w:val="22"/>
        </w:rPr>
        <w:t xml:space="preserve">nd is </w:t>
      </w:r>
      <w:r w:rsidRPr="00D30B3D">
        <w:rPr>
          <w:rFonts w:ascii="Arial" w:hAnsi="Arial" w:cs="Arial"/>
          <w:sz w:val="22"/>
          <w:szCs w:val="22"/>
        </w:rPr>
        <w:t xml:space="preserve">considered </w:t>
      </w:r>
      <w:r w:rsidR="00D30B3D" w:rsidRPr="00D30B3D">
        <w:rPr>
          <w:rFonts w:ascii="Arial" w:hAnsi="Arial" w:cs="Arial"/>
          <w:sz w:val="22"/>
          <w:szCs w:val="22"/>
        </w:rPr>
        <w:t xml:space="preserve">in Plant &amp; Machinery section </w:t>
      </w:r>
      <w:r w:rsidRPr="00D30B3D">
        <w:rPr>
          <w:rFonts w:ascii="Arial" w:hAnsi="Arial" w:cs="Arial"/>
          <w:sz w:val="22"/>
          <w:szCs w:val="22"/>
        </w:rPr>
        <w:t xml:space="preserve">since these are the part of Plant &amp; </w:t>
      </w:r>
      <w:r w:rsidR="00D30B3D" w:rsidRPr="00D30B3D">
        <w:rPr>
          <w:rFonts w:ascii="Arial" w:hAnsi="Arial" w:cs="Arial"/>
          <w:sz w:val="22"/>
          <w:szCs w:val="22"/>
        </w:rPr>
        <w:t>Machinery.</w:t>
      </w:r>
    </w:p>
    <w:p w14:paraId="5C0ED7FA" w14:textId="77777777" w:rsidR="00DA4F90" w:rsidRPr="00FA0987" w:rsidRDefault="00DA4F90" w:rsidP="00DA4F90">
      <w:pPr>
        <w:pStyle w:val="NoSpacing"/>
        <w:rPr>
          <w:rFonts w:ascii="Arial" w:hAnsi="Arial" w:cs="Arial"/>
          <w:highlight w:val="yellow"/>
        </w:rPr>
      </w:pPr>
    </w:p>
    <w:p w14:paraId="40808356" w14:textId="5AE8858A" w:rsidR="00DA4F90" w:rsidRPr="00D30B3D" w:rsidRDefault="00D30B3D" w:rsidP="007A2166">
      <w:pPr>
        <w:pStyle w:val="ListParagraph"/>
        <w:numPr>
          <w:ilvl w:val="0"/>
          <w:numId w:val="58"/>
        </w:numPr>
        <w:tabs>
          <w:tab w:val="left" w:pos="450"/>
        </w:tabs>
        <w:spacing w:line="360" w:lineRule="auto"/>
        <w:ind w:left="360"/>
        <w:jc w:val="both"/>
        <w:rPr>
          <w:rFonts w:ascii="Arial" w:hAnsi="Arial" w:cs="Arial"/>
          <w:sz w:val="22"/>
          <w:szCs w:val="22"/>
        </w:rPr>
      </w:pPr>
      <w:r w:rsidRPr="00D30B3D">
        <w:rPr>
          <w:rFonts w:ascii="Arial" w:hAnsi="Arial" w:cs="Arial"/>
          <w:sz w:val="22"/>
          <w:szCs w:val="22"/>
        </w:rPr>
        <w:t xml:space="preserve">There is no FAR provided by the company in which original civil/structure </w:t>
      </w:r>
      <w:r w:rsidR="00DA4F90" w:rsidRPr="00D30B3D">
        <w:rPr>
          <w:rFonts w:ascii="Arial" w:hAnsi="Arial" w:cs="Arial"/>
          <w:sz w:val="22"/>
          <w:szCs w:val="22"/>
        </w:rPr>
        <w:t>Capitalizatio</w:t>
      </w:r>
      <w:r w:rsidRPr="00D30B3D">
        <w:rPr>
          <w:rFonts w:ascii="Arial" w:hAnsi="Arial" w:cs="Arial"/>
          <w:sz w:val="22"/>
          <w:szCs w:val="22"/>
        </w:rPr>
        <w:t>n cost shown.</w:t>
      </w:r>
    </w:p>
    <w:p w14:paraId="1D3B5B34" w14:textId="77777777" w:rsidR="00DA4F90" w:rsidRPr="00FA0987" w:rsidRDefault="00DA4F90" w:rsidP="00DA4F90">
      <w:pPr>
        <w:pStyle w:val="NoSpacing"/>
        <w:rPr>
          <w:rFonts w:ascii="Arial" w:hAnsi="Arial" w:cs="Arial"/>
          <w:highlight w:val="yellow"/>
        </w:rPr>
      </w:pPr>
    </w:p>
    <w:p w14:paraId="09268F05" w14:textId="04E72F1C" w:rsidR="00DA4F90" w:rsidRPr="00D30B3D"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D30B3D">
        <w:rPr>
          <w:rFonts w:ascii="Arial" w:hAnsi="Arial" w:cs="Arial"/>
          <w:sz w:val="22"/>
          <w:szCs w:val="22"/>
        </w:rPr>
        <w:t xml:space="preserve">Replacement Cost of the Civil &amp; Structures is calculated based on the </w:t>
      </w:r>
      <w:r w:rsidR="00D30B3D" w:rsidRPr="00D30B3D">
        <w:rPr>
          <w:rFonts w:ascii="Arial" w:hAnsi="Arial" w:cs="Arial"/>
          <w:sz w:val="22"/>
          <w:szCs w:val="22"/>
        </w:rPr>
        <w:t xml:space="preserve">Gross Current Replacement Cost of the structure as on date. </w:t>
      </w:r>
    </w:p>
    <w:p w14:paraId="27495DFA" w14:textId="77777777" w:rsidR="00DA4F90" w:rsidRPr="00FA0987" w:rsidRDefault="00DA4F90" w:rsidP="00DA4F90">
      <w:pPr>
        <w:pStyle w:val="NoSpacing"/>
        <w:rPr>
          <w:rFonts w:ascii="Arial" w:hAnsi="Arial" w:cs="Arial"/>
          <w:highlight w:val="yellow"/>
        </w:rPr>
      </w:pPr>
    </w:p>
    <w:p w14:paraId="5111B9D3" w14:textId="77777777" w:rsidR="00DA4F90" w:rsidRPr="00D30B3D"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D30B3D">
        <w:rPr>
          <w:rFonts w:ascii="Arial" w:hAnsi="Arial" w:cs="Arial"/>
          <w:sz w:val="22"/>
          <w:szCs w:val="22"/>
        </w:rPr>
        <w:t xml:space="preserve">Our engineering team did the sample measurement of some of the building structures which was found more or less to be same. </w:t>
      </w:r>
    </w:p>
    <w:p w14:paraId="3012A46D" w14:textId="77777777" w:rsidR="00DA4F90" w:rsidRPr="00FA0987" w:rsidRDefault="00DA4F90" w:rsidP="00DA4F90">
      <w:pPr>
        <w:pStyle w:val="NoSpacing"/>
        <w:rPr>
          <w:rFonts w:ascii="Arial" w:hAnsi="Arial" w:cs="Arial"/>
          <w:highlight w:val="yellow"/>
        </w:rPr>
      </w:pPr>
    </w:p>
    <w:p w14:paraId="563ABC18" w14:textId="78CAD12E" w:rsidR="00DA4F90" w:rsidRPr="00D30B3D"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D30B3D">
        <w:rPr>
          <w:rFonts w:ascii="Arial" w:hAnsi="Arial" w:cs="Arial"/>
          <w:sz w:val="22"/>
          <w:szCs w:val="22"/>
        </w:rPr>
        <w:t xml:space="preserve">The condition of the buildings and structures found to be </w:t>
      </w:r>
      <w:r w:rsidR="00D30B3D" w:rsidRPr="00D30B3D">
        <w:rPr>
          <w:rFonts w:ascii="Arial" w:hAnsi="Arial" w:cs="Arial"/>
          <w:sz w:val="22"/>
          <w:szCs w:val="22"/>
        </w:rPr>
        <w:t xml:space="preserve">below average </w:t>
      </w:r>
      <w:r w:rsidRPr="00D30B3D">
        <w:rPr>
          <w:rFonts w:ascii="Arial" w:hAnsi="Arial" w:cs="Arial"/>
          <w:sz w:val="22"/>
          <w:szCs w:val="22"/>
        </w:rPr>
        <w:t>during the site visit.</w:t>
      </w:r>
    </w:p>
    <w:p w14:paraId="01999D70" w14:textId="77777777" w:rsidR="00DA4F90" w:rsidRPr="00E60E2F" w:rsidRDefault="00DA4F90" w:rsidP="00DA4F90">
      <w:pPr>
        <w:rPr>
          <w:rFonts w:ascii="Arial" w:hAnsi="Arial" w:cs="Arial"/>
        </w:rPr>
      </w:pPr>
    </w:p>
    <w:p w14:paraId="1A1158E9" w14:textId="77777777" w:rsidR="0037265D" w:rsidRDefault="0037265D">
      <w:pPr>
        <w:rPr>
          <w:rFonts w:ascii="Arial" w:hAnsi="Arial" w:cs="Arial"/>
          <w:b/>
          <w:sz w:val="22"/>
        </w:rPr>
      </w:pPr>
      <w:r>
        <w:rPr>
          <w:rFonts w:ascii="Arial" w:hAnsi="Arial" w:cs="Arial"/>
          <w:b/>
          <w:sz w:val="22"/>
        </w:rPr>
        <w:br w:type="page"/>
      </w:r>
    </w:p>
    <w:p w14:paraId="7D397A4C" w14:textId="7646ED7A" w:rsidR="00DA4F90" w:rsidRDefault="00434320" w:rsidP="00434320">
      <w:pPr>
        <w:ind w:left="-426"/>
        <w:jc w:val="center"/>
        <w:rPr>
          <w:noProof/>
          <w:lang w:val="en-IN" w:eastAsia="en-IN"/>
        </w:rPr>
      </w:pPr>
      <w:r w:rsidRPr="00434320">
        <w:rPr>
          <w:rFonts w:ascii="Arial" w:hAnsi="Arial" w:cs="Arial"/>
          <w:b/>
          <w:sz w:val="22"/>
        </w:rPr>
        <w:lastRenderedPageBreak/>
        <w:t>Table: 11</w:t>
      </w:r>
      <w:r w:rsidR="00663C93" w:rsidRPr="00434320">
        <w:rPr>
          <w:rFonts w:ascii="Arial" w:hAnsi="Arial" w:cs="Arial"/>
        </w:rPr>
        <w:t xml:space="preserve">  </w:t>
      </w:r>
    </w:p>
    <w:p w14:paraId="7E418B8C" w14:textId="1F15EDD3" w:rsidR="0037265D" w:rsidRDefault="0037265D" w:rsidP="00434320">
      <w:pPr>
        <w:ind w:left="-426"/>
        <w:jc w:val="center"/>
      </w:pPr>
      <w:r w:rsidRPr="0037265D">
        <w:drawing>
          <wp:inline distT="0" distB="0" distL="0" distR="0" wp14:anchorId="3BE6A835" wp14:editId="5AC97F73">
            <wp:extent cx="6629400" cy="4148575"/>
            <wp:effectExtent l="0" t="0" r="0" b="4445"/>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32909" cy="4150771"/>
                    </a:xfrm>
                    <a:prstGeom prst="rect">
                      <a:avLst/>
                    </a:prstGeom>
                    <a:noFill/>
                    <a:ln>
                      <a:noFill/>
                    </a:ln>
                  </pic:spPr>
                </pic:pic>
              </a:graphicData>
            </a:graphic>
          </wp:inline>
        </w:drawing>
      </w:r>
    </w:p>
    <w:p w14:paraId="66BCE452" w14:textId="50093EE8" w:rsidR="00663C93" w:rsidRDefault="00663C93" w:rsidP="002670D8">
      <w:pPr>
        <w:ind w:left="-709"/>
        <w:jc w:val="center"/>
      </w:pPr>
    </w:p>
    <w:p w14:paraId="0DBF3595" w14:textId="7B774CCC" w:rsidR="00663C93" w:rsidRDefault="00663C93" w:rsidP="002670D8">
      <w:pPr>
        <w:ind w:left="-709"/>
        <w:jc w:val="center"/>
      </w:pPr>
    </w:p>
    <w:tbl>
      <w:tblPr>
        <w:tblStyle w:val="TableGrid"/>
        <w:tblpPr w:leftFromText="180" w:rightFromText="180" w:vertAnchor="text" w:horzAnchor="margin" w:tblpY="74"/>
        <w:tblW w:w="10041" w:type="dxa"/>
        <w:tblLook w:val="04A0" w:firstRow="1" w:lastRow="0" w:firstColumn="1" w:lastColumn="0" w:noHBand="0" w:noVBand="1"/>
      </w:tblPr>
      <w:tblGrid>
        <w:gridCol w:w="5592"/>
        <w:gridCol w:w="4449"/>
      </w:tblGrid>
      <w:tr w:rsidR="005272AD" w14:paraId="10242388" w14:textId="77777777" w:rsidTr="005272AD">
        <w:trPr>
          <w:trHeight w:val="414"/>
        </w:trPr>
        <w:tc>
          <w:tcPr>
            <w:tcW w:w="5592" w:type="dxa"/>
            <w:shd w:val="clear" w:color="auto" w:fill="244061" w:themeFill="accent1" w:themeFillShade="80"/>
          </w:tcPr>
          <w:p w14:paraId="272E2C2F" w14:textId="77777777" w:rsidR="005272AD" w:rsidRPr="00E60E2F" w:rsidRDefault="005272AD" w:rsidP="005272AD">
            <w:pPr>
              <w:rPr>
                <w:rFonts w:ascii="Arial" w:hAnsi="Arial" w:cs="Arial"/>
                <w:b/>
                <w:sz w:val="22"/>
              </w:rPr>
            </w:pPr>
            <w:r w:rsidRPr="00E60E2F">
              <w:rPr>
                <w:rFonts w:ascii="Arial" w:hAnsi="Arial" w:cs="Arial"/>
                <w:b/>
                <w:sz w:val="22"/>
              </w:rPr>
              <w:t>Fair Market Value of Building &amp; Other Civil Structures</w:t>
            </w:r>
          </w:p>
        </w:tc>
        <w:tc>
          <w:tcPr>
            <w:tcW w:w="4449" w:type="dxa"/>
          </w:tcPr>
          <w:p w14:paraId="3161CDE2" w14:textId="77777777" w:rsidR="005272AD" w:rsidRPr="00E60E2F" w:rsidRDefault="005272AD" w:rsidP="005272AD">
            <w:pPr>
              <w:rPr>
                <w:rFonts w:ascii="Arial" w:hAnsi="Arial" w:cs="Arial"/>
                <w:sz w:val="22"/>
              </w:rPr>
            </w:pPr>
            <w:r w:rsidRPr="00E60E2F">
              <w:rPr>
                <w:rFonts w:ascii="Arial" w:hAnsi="Arial" w:cs="Arial"/>
                <w:sz w:val="22"/>
              </w:rPr>
              <w:t>Rs.</w:t>
            </w:r>
            <w:r>
              <w:rPr>
                <w:rFonts w:ascii="Arial" w:hAnsi="Arial" w:cs="Arial"/>
                <w:sz w:val="22"/>
              </w:rPr>
              <w:t>5.11</w:t>
            </w:r>
            <w:r w:rsidRPr="00E60E2F">
              <w:rPr>
                <w:rFonts w:ascii="Arial" w:hAnsi="Arial" w:cs="Arial"/>
                <w:sz w:val="22"/>
              </w:rPr>
              <w:t xml:space="preserve"> Cr.</w:t>
            </w:r>
          </w:p>
        </w:tc>
      </w:tr>
    </w:tbl>
    <w:p w14:paraId="2ACA2CBD" w14:textId="77777777" w:rsidR="00663C93" w:rsidRDefault="00663C93" w:rsidP="002670D8">
      <w:pPr>
        <w:ind w:left="-709"/>
        <w:jc w:val="center"/>
      </w:pPr>
    </w:p>
    <w:p w14:paraId="2EA60C89" w14:textId="77777777" w:rsidR="00DA4F90" w:rsidRDefault="00DA4F90" w:rsidP="00DA4F90"/>
    <w:p w14:paraId="333BBEE2" w14:textId="77777777" w:rsidR="00DA4F90" w:rsidRDefault="00DA4F90" w:rsidP="00DA4F90"/>
    <w:p w14:paraId="1616B926" w14:textId="77777777" w:rsidR="00DA4F90" w:rsidRDefault="00DA4F90" w:rsidP="00DA4F90"/>
    <w:p w14:paraId="00C9A081" w14:textId="77777777" w:rsidR="00DA4F90" w:rsidRDefault="00DA4F90" w:rsidP="00DA4F90">
      <w:pPr>
        <w:spacing w:line="360" w:lineRule="auto"/>
        <w:rPr>
          <w:rFonts w:ascii="Arial" w:hAnsi="Arial" w:cs="Arial"/>
          <w:b/>
          <w:i/>
          <w:sz w:val="16"/>
          <w:szCs w:val="16"/>
        </w:rPr>
      </w:pPr>
    </w:p>
    <w:p w14:paraId="36DBDB52" w14:textId="12620461" w:rsidR="00DA4F90" w:rsidRDefault="00DA4F90" w:rsidP="00320302">
      <w:r>
        <w:br w:type="page"/>
      </w:r>
    </w:p>
    <w:tbl>
      <w:tblPr>
        <w:tblStyle w:val="TableGrid"/>
        <w:tblW w:w="0" w:type="auto"/>
        <w:jc w:val="center"/>
        <w:tblLook w:val="04A0" w:firstRow="1" w:lastRow="0" w:firstColumn="1" w:lastColumn="0" w:noHBand="0" w:noVBand="1"/>
      </w:tblPr>
      <w:tblGrid>
        <w:gridCol w:w="1520"/>
        <w:gridCol w:w="7842"/>
      </w:tblGrid>
      <w:tr w:rsidR="005D5594" w14:paraId="4BDAD530" w14:textId="77777777" w:rsidTr="005272AD">
        <w:trPr>
          <w:trHeight w:val="447"/>
          <w:jc w:val="center"/>
        </w:trPr>
        <w:tc>
          <w:tcPr>
            <w:tcW w:w="1520" w:type="dxa"/>
            <w:shd w:val="clear" w:color="auto" w:fill="17365D" w:themeFill="text2" w:themeFillShade="BF"/>
            <w:vAlign w:val="center"/>
          </w:tcPr>
          <w:p w14:paraId="1887F702" w14:textId="6FBC1CFF" w:rsidR="005D5594" w:rsidRPr="00525FC7" w:rsidRDefault="005D5594" w:rsidP="005272AD">
            <w:pPr>
              <w:jc w:val="center"/>
              <w:rPr>
                <w:rFonts w:ascii="Arial" w:hAnsi="Arial" w:cs="Arial"/>
                <w:b/>
                <w:i/>
                <w:sz w:val="16"/>
                <w:szCs w:val="16"/>
              </w:rPr>
            </w:pPr>
            <w:r w:rsidRPr="00525FC7">
              <w:rPr>
                <w:rFonts w:ascii="Arial" w:hAnsi="Arial" w:cs="Arial"/>
                <w:b/>
              </w:rPr>
              <w:lastRenderedPageBreak/>
              <w:t xml:space="preserve">PART </w:t>
            </w:r>
            <w:r w:rsidR="00EB4484">
              <w:rPr>
                <w:rFonts w:ascii="Arial" w:hAnsi="Arial" w:cs="Arial"/>
                <w:b/>
              </w:rPr>
              <w:t>E</w:t>
            </w:r>
          </w:p>
        </w:tc>
        <w:tc>
          <w:tcPr>
            <w:tcW w:w="7842" w:type="dxa"/>
            <w:shd w:val="clear" w:color="auto" w:fill="DBE5F1" w:themeFill="accent1" w:themeFillTint="33"/>
            <w:vAlign w:val="center"/>
          </w:tcPr>
          <w:p w14:paraId="331BC82A" w14:textId="77777777" w:rsidR="005D5594" w:rsidRPr="008B23BF" w:rsidRDefault="00773D47" w:rsidP="005272AD">
            <w:pPr>
              <w:tabs>
                <w:tab w:val="left" w:pos="360"/>
              </w:tabs>
              <w:spacing w:line="276" w:lineRule="auto"/>
              <w:jc w:val="center"/>
              <w:rPr>
                <w:rFonts w:ascii="Arial" w:hAnsi="Arial" w:cs="Arial"/>
                <w:b/>
              </w:rPr>
            </w:pPr>
            <w:sdt>
              <w:sdtPr>
                <w:rPr>
                  <w:rFonts w:ascii="Arial" w:hAnsi="Arial" w:cs="Arial"/>
                  <w:b/>
                </w:rPr>
                <w:id w:val="-1112973467"/>
                <w:dropDownList>
                  <w:listItem w:value="Choose an item."/>
                  <w:listItem w:displayText="PROJECT" w:value="PROJECT"/>
                  <w:listItem w:displayText="INDUSTRY" w:value="INDUSTRY"/>
                </w:dropDownList>
              </w:sdtPr>
              <w:sdtContent>
                <w:r w:rsidR="005D5594">
                  <w:rPr>
                    <w:rFonts w:ascii="Arial" w:hAnsi="Arial" w:cs="Arial"/>
                    <w:b/>
                    <w:lang w:val="en-IN"/>
                  </w:rPr>
                  <w:t>INDUSTRY</w:t>
                </w:r>
              </w:sdtContent>
            </w:sdt>
            <w:r w:rsidR="005D5594">
              <w:rPr>
                <w:rFonts w:ascii="Arial" w:hAnsi="Arial" w:cs="Arial"/>
                <w:b/>
              </w:rPr>
              <w:t xml:space="preserve"> </w:t>
            </w:r>
            <w:r w:rsidR="005D5594" w:rsidRPr="008B23BF">
              <w:rPr>
                <w:rFonts w:ascii="Arial" w:hAnsi="Arial" w:cs="Arial"/>
                <w:b/>
              </w:rPr>
              <w:t>STATUTORY APPROVAL</w:t>
            </w:r>
            <w:r w:rsidR="005D5594">
              <w:rPr>
                <w:rFonts w:ascii="Arial" w:hAnsi="Arial" w:cs="Arial"/>
                <w:b/>
              </w:rPr>
              <w:t xml:space="preserve">S </w:t>
            </w:r>
            <w:r w:rsidR="005D5594" w:rsidRPr="008B23BF">
              <w:rPr>
                <w:rFonts w:ascii="Arial" w:hAnsi="Arial" w:cs="Arial"/>
                <w:b/>
              </w:rPr>
              <w:t>&amp;</w:t>
            </w:r>
            <w:r w:rsidR="005D5594">
              <w:rPr>
                <w:rFonts w:ascii="Arial" w:hAnsi="Arial" w:cs="Arial"/>
                <w:b/>
              </w:rPr>
              <w:t xml:space="preserve"> NOCS</w:t>
            </w:r>
            <w:r w:rsidR="005D5594" w:rsidRPr="008B23BF">
              <w:rPr>
                <w:rFonts w:ascii="Arial" w:hAnsi="Arial" w:cs="Arial"/>
                <w:b/>
              </w:rPr>
              <w:t xml:space="preserve"> DETAILS</w:t>
            </w:r>
          </w:p>
        </w:tc>
      </w:tr>
    </w:tbl>
    <w:tbl>
      <w:tblPr>
        <w:tblpPr w:leftFromText="180" w:rightFromText="180" w:vertAnchor="text" w:horzAnchor="margin" w:tblpXSpec="center" w:tblpY="247"/>
        <w:tblW w:w="10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3590"/>
        <w:gridCol w:w="3961"/>
        <w:gridCol w:w="2010"/>
      </w:tblGrid>
      <w:tr w:rsidR="005D5594" w14:paraId="4193705E" w14:textId="77777777" w:rsidTr="005272AD">
        <w:trPr>
          <w:trHeight w:val="698"/>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5317BCA" w14:textId="77777777" w:rsidR="005D5594" w:rsidRPr="00EF1A39" w:rsidRDefault="005D5594" w:rsidP="005272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S</w:t>
            </w:r>
            <w:r>
              <w:rPr>
                <w:rFonts w:ascii="Arial" w:hAnsi="Arial" w:cs="Arial"/>
                <w:b/>
                <w:sz w:val="22"/>
                <w:szCs w:val="22"/>
              </w:rPr>
              <w:t>r</w:t>
            </w:r>
            <w:r w:rsidRPr="00EF1A39">
              <w:rPr>
                <w:rFonts w:ascii="Arial" w:hAnsi="Arial" w:cs="Arial"/>
                <w:b/>
                <w:sz w:val="22"/>
                <w:szCs w:val="22"/>
              </w:rPr>
              <w:t>.</w:t>
            </w:r>
            <w:r>
              <w:rPr>
                <w:rFonts w:ascii="Arial" w:hAnsi="Arial" w:cs="Arial"/>
                <w:b/>
                <w:sz w:val="22"/>
                <w:szCs w:val="22"/>
              </w:rPr>
              <w:t xml:space="preserve"> </w:t>
            </w:r>
            <w:r w:rsidRPr="00EF1A39">
              <w:rPr>
                <w:rFonts w:ascii="Arial" w:hAnsi="Arial" w:cs="Arial"/>
                <w:b/>
                <w:sz w:val="22"/>
                <w:szCs w:val="22"/>
              </w:rPr>
              <w:t>No.</w:t>
            </w:r>
          </w:p>
        </w:tc>
        <w:tc>
          <w:tcPr>
            <w:tcW w:w="35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666B6B1" w14:textId="77777777" w:rsidR="005D5594" w:rsidRPr="00EF1A39" w:rsidRDefault="005D5594" w:rsidP="005272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REQUIRED APPROVALS</w:t>
            </w:r>
          </w:p>
        </w:tc>
        <w:tc>
          <w:tcPr>
            <w:tcW w:w="396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D7B9AFC" w14:textId="77777777" w:rsidR="005D5594" w:rsidRPr="00EF1A39" w:rsidRDefault="005D5594" w:rsidP="005272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REFERENCE NO./ DATE</w:t>
            </w:r>
          </w:p>
        </w:tc>
        <w:tc>
          <w:tcPr>
            <w:tcW w:w="201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9F5AAF5" w14:textId="77777777" w:rsidR="005D5594" w:rsidRPr="00EF1A39" w:rsidRDefault="005D5594" w:rsidP="005272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STATUS</w:t>
            </w:r>
          </w:p>
          <w:p w14:paraId="10AC6B0C" w14:textId="77777777" w:rsidR="005D5594" w:rsidRPr="00EF1A39" w:rsidRDefault="005D5594" w:rsidP="005272AD">
            <w:pPr>
              <w:tabs>
                <w:tab w:val="left" w:pos="4320"/>
                <w:tab w:val="left" w:pos="5040"/>
                <w:tab w:val="left" w:pos="5310"/>
              </w:tabs>
              <w:spacing w:line="276" w:lineRule="auto"/>
              <w:jc w:val="center"/>
              <w:rPr>
                <w:rFonts w:ascii="Arial" w:hAnsi="Arial" w:cs="Arial"/>
                <w:sz w:val="22"/>
                <w:szCs w:val="22"/>
              </w:rPr>
            </w:pPr>
            <w:r w:rsidRPr="00EF1A39">
              <w:rPr>
                <w:rFonts w:ascii="Arial" w:hAnsi="Arial" w:cs="Arial"/>
                <w:sz w:val="16"/>
                <w:szCs w:val="22"/>
              </w:rPr>
              <w:t>(Approved/ Applied For/ Pending)</w:t>
            </w:r>
          </w:p>
        </w:tc>
      </w:tr>
      <w:tr w:rsidR="005D5594" w14:paraId="64ABCB84" w14:textId="77777777" w:rsidTr="005272AD">
        <w:trPr>
          <w:trHeight w:val="579"/>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04AAB27"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94CB50"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Pr>
                <w:rFonts w:ascii="Arial" w:hAnsi="Arial" w:cs="Arial"/>
                <w:sz w:val="22"/>
                <w:szCs w:val="22"/>
              </w:rPr>
              <w:t>Sale Deeds</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489539" w14:textId="77777777" w:rsidR="005D5594" w:rsidRDefault="005D5594" w:rsidP="005272AD">
            <w:pPr>
              <w:tabs>
                <w:tab w:val="left" w:pos="4320"/>
                <w:tab w:val="left" w:pos="5040"/>
                <w:tab w:val="left" w:pos="5310"/>
              </w:tabs>
              <w:spacing w:line="276" w:lineRule="auto"/>
              <w:rPr>
                <w:rFonts w:ascii="Arial" w:hAnsi="Arial" w:cs="Arial"/>
                <w:sz w:val="22"/>
                <w:szCs w:val="22"/>
              </w:rPr>
            </w:pPr>
            <w:r w:rsidRPr="00DD6DCF">
              <w:rPr>
                <w:rFonts w:ascii="Arial" w:hAnsi="Arial" w:cs="Arial"/>
                <w:sz w:val="22"/>
                <w:szCs w:val="22"/>
              </w:rPr>
              <w:t>Deed No. 6 of 2007</w:t>
            </w:r>
          </w:p>
          <w:p w14:paraId="5991B1C1" w14:textId="77777777" w:rsidR="005D5594" w:rsidRDefault="005D5594" w:rsidP="005272AD">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14/03/2007</w:t>
            </w:r>
          </w:p>
          <w:p w14:paraId="455D114E" w14:textId="77777777" w:rsidR="005D5594" w:rsidRDefault="005D5594" w:rsidP="005272AD">
            <w:pPr>
              <w:tabs>
                <w:tab w:val="left" w:pos="4320"/>
                <w:tab w:val="left" w:pos="5040"/>
                <w:tab w:val="left" w:pos="5310"/>
              </w:tabs>
              <w:spacing w:line="276" w:lineRule="auto"/>
              <w:rPr>
                <w:rFonts w:ascii="Arial" w:hAnsi="Arial" w:cs="Arial"/>
                <w:sz w:val="22"/>
                <w:szCs w:val="22"/>
              </w:rPr>
            </w:pPr>
          </w:p>
          <w:p w14:paraId="1E6DAF29" w14:textId="77777777" w:rsidR="005D5594" w:rsidRDefault="005D5594" w:rsidP="005272AD">
            <w:pPr>
              <w:tabs>
                <w:tab w:val="left" w:pos="4320"/>
                <w:tab w:val="left" w:pos="5040"/>
                <w:tab w:val="left" w:pos="5310"/>
              </w:tabs>
              <w:spacing w:line="276" w:lineRule="auto"/>
              <w:rPr>
                <w:rFonts w:ascii="Arial" w:hAnsi="Arial" w:cs="Arial"/>
                <w:sz w:val="22"/>
                <w:szCs w:val="22"/>
              </w:rPr>
            </w:pPr>
            <w:r w:rsidRPr="00DD6DCF">
              <w:rPr>
                <w:rFonts w:ascii="Arial" w:hAnsi="Arial" w:cs="Arial"/>
                <w:sz w:val="22"/>
                <w:szCs w:val="22"/>
              </w:rPr>
              <w:t xml:space="preserve">Deed No. </w:t>
            </w:r>
            <w:r>
              <w:rPr>
                <w:rFonts w:ascii="Arial" w:hAnsi="Arial" w:cs="Arial"/>
                <w:sz w:val="22"/>
                <w:szCs w:val="22"/>
              </w:rPr>
              <w:t xml:space="preserve">20 </w:t>
            </w:r>
            <w:r w:rsidRPr="00DD6DCF">
              <w:rPr>
                <w:rFonts w:ascii="Arial" w:hAnsi="Arial" w:cs="Arial"/>
                <w:sz w:val="22"/>
                <w:szCs w:val="22"/>
              </w:rPr>
              <w:t>of 200</w:t>
            </w:r>
            <w:r>
              <w:rPr>
                <w:rFonts w:ascii="Arial" w:hAnsi="Arial" w:cs="Arial"/>
                <w:sz w:val="22"/>
                <w:szCs w:val="22"/>
              </w:rPr>
              <w:t>8</w:t>
            </w:r>
          </w:p>
          <w:p w14:paraId="70E578DB" w14:textId="77777777" w:rsidR="005D5594" w:rsidRDefault="005D5594" w:rsidP="005272AD">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05/08/2008</w:t>
            </w:r>
          </w:p>
          <w:p w14:paraId="2E5A55E8" w14:textId="77777777" w:rsidR="005D5594" w:rsidRDefault="005D5594" w:rsidP="005272AD">
            <w:pPr>
              <w:tabs>
                <w:tab w:val="left" w:pos="4320"/>
                <w:tab w:val="left" w:pos="5040"/>
                <w:tab w:val="left" w:pos="5310"/>
              </w:tabs>
              <w:spacing w:line="276" w:lineRule="auto"/>
              <w:rPr>
                <w:rFonts w:ascii="Arial" w:hAnsi="Arial" w:cs="Arial"/>
                <w:sz w:val="22"/>
                <w:szCs w:val="22"/>
              </w:rPr>
            </w:pPr>
          </w:p>
          <w:p w14:paraId="5A9E71EE" w14:textId="77777777" w:rsidR="005D5594" w:rsidRPr="00731E0F" w:rsidRDefault="005D5594" w:rsidP="005272AD">
            <w:pPr>
              <w:tabs>
                <w:tab w:val="left" w:pos="4320"/>
                <w:tab w:val="left" w:pos="5040"/>
                <w:tab w:val="left" w:pos="5310"/>
              </w:tabs>
              <w:spacing w:line="276" w:lineRule="auto"/>
              <w:rPr>
                <w:rFonts w:ascii="Arial" w:hAnsi="Arial" w:cs="Arial"/>
                <w:sz w:val="22"/>
                <w:szCs w:val="22"/>
              </w:rPr>
            </w:pPr>
            <w:r w:rsidRPr="00731E0F">
              <w:rPr>
                <w:rFonts w:ascii="Arial" w:hAnsi="Arial" w:cs="Arial"/>
                <w:sz w:val="22"/>
                <w:szCs w:val="22"/>
              </w:rPr>
              <w:t>Deed No. 2</w:t>
            </w:r>
            <w:r>
              <w:rPr>
                <w:rFonts w:ascii="Arial" w:hAnsi="Arial" w:cs="Arial"/>
                <w:sz w:val="22"/>
                <w:szCs w:val="22"/>
              </w:rPr>
              <w:t>1</w:t>
            </w:r>
            <w:r w:rsidRPr="00731E0F">
              <w:rPr>
                <w:rFonts w:ascii="Arial" w:hAnsi="Arial" w:cs="Arial"/>
                <w:sz w:val="22"/>
                <w:szCs w:val="22"/>
              </w:rPr>
              <w:t xml:space="preserve"> of 2008</w:t>
            </w:r>
          </w:p>
          <w:p w14:paraId="0B85B0B3" w14:textId="77777777" w:rsidR="005D5594" w:rsidRPr="00DD6DCF" w:rsidRDefault="005D5594" w:rsidP="005272AD">
            <w:pPr>
              <w:tabs>
                <w:tab w:val="left" w:pos="4320"/>
                <w:tab w:val="left" w:pos="5040"/>
                <w:tab w:val="left" w:pos="5310"/>
              </w:tabs>
              <w:spacing w:line="276" w:lineRule="auto"/>
              <w:rPr>
                <w:rFonts w:ascii="Arial" w:hAnsi="Arial" w:cs="Arial"/>
                <w:sz w:val="22"/>
                <w:szCs w:val="22"/>
              </w:rPr>
            </w:pPr>
            <w:r w:rsidRPr="00731E0F">
              <w:rPr>
                <w:rFonts w:ascii="Arial" w:hAnsi="Arial" w:cs="Arial"/>
                <w:sz w:val="22"/>
                <w:szCs w:val="22"/>
              </w:rPr>
              <w:t>Dated 05/08/2008</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D87276" w14:textId="77777777" w:rsidR="005D5594" w:rsidRPr="00EF1A39"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5D5594" w14:paraId="16753B25" w14:textId="77777777" w:rsidTr="005272AD">
        <w:trPr>
          <w:trHeight w:val="852"/>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AB7F11"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36692C"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F80DD2">
              <w:rPr>
                <w:rFonts w:ascii="Arial" w:hAnsi="Arial" w:cs="Arial"/>
                <w:sz w:val="22"/>
                <w:szCs w:val="22"/>
              </w:rPr>
              <w:t>NOC from the Divisional Forest Officer, Jaintia Hills</w:t>
            </w:r>
            <w:r>
              <w:rPr>
                <w:rFonts w:ascii="Arial" w:hAnsi="Arial" w:cs="Arial"/>
                <w:sz w:val="22"/>
                <w:szCs w:val="22"/>
              </w:rPr>
              <w:t>,</w:t>
            </w:r>
            <w:r w:rsidRPr="00F80DD2">
              <w:rPr>
                <w:rFonts w:ascii="Arial" w:hAnsi="Arial" w:cs="Arial"/>
                <w:sz w:val="22"/>
                <w:szCs w:val="22"/>
              </w:rPr>
              <w:t xml:space="preserve"> Territorial Division, </w:t>
            </w:r>
            <w:proofErr w:type="spellStart"/>
            <w:r w:rsidRPr="00F80DD2">
              <w:rPr>
                <w:rFonts w:ascii="Arial" w:hAnsi="Arial" w:cs="Arial"/>
                <w:sz w:val="22"/>
                <w:szCs w:val="22"/>
              </w:rPr>
              <w:t>Jowai</w:t>
            </w:r>
            <w:proofErr w:type="spellEnd"/>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6D8716" w14:textId="77777777" w:rsidR="005D5594" w:rsidRPr="00847B61" w:rsidRDefault="005D5594" w:rsidP="005272AD">
            <w:pPr>
              <w:tabs>
                <w:tab w:val="left" w:pos="4320"/>
                <w:tab w:val="left" w:pos="5040"/>
                <w:tab w:val="left" w:pos="5310"/>
              </w:tabs>
              <w:spacing w:line="276" w:lineRule="auto"/>
              <w:rPr>
                <w:rFonts w:ascii="Arial" w:hAnsi="Arial" w:cs="Arial"/>
                <w:sz w:val="22"/>
                <w:szCs w:val="22"/>
              </w:rPr>
            </w:pPr>
            <w:r w:rsidRPr="00847B61">
              <w:rPr>
                <w:rFonts w:ascii="Arial" w:hAnsi="Arial" w:cs="Arial"/>
                <w:sz w:val="22"/>
                <w:szCs w:val="22"/>
              </w:rPr>
              <w:t>Memo No. JH/JUD/2006-07/B/732</w:t>
            </w:r>
          </w:p>
          <w:p w14:paraId="1DE4497C" w14:textId="77777777" w:rsidR="005D5594" w:rsidRPr="00847B61" w:rsidRDefault="005D5594" w:rsidP="005272AD">
            <w:pPr>
              <w:tabs>
                <w:tab w:val="left" w:pos="4320"/>
                <w:tab w:val="left" w:pos="5040"/>
                <w:tab w:val="left" w:pos="5310"/>
              </w:tabs>
              <w:spacing w:line="276" w:lineRule="auto"/>
              <w:rPr>
                <w:rFonts w:ascii="Arial" w:hAnsi="Arial" w:cs="Arial"/>
                <w:sz w:val="22"/>
                <w:szCs w:val="22"/>
              </w:rPr>
            </w:pPr>
            <w:r w:rsidRPr="00847B61">
              <w:rPr>
                <w:rFonts w:ascii="Arial" w:hAnsi="Arial" w:cs="Arial"/>
                <w:sz w:val="22"/>
                <w:szCs w:val="22"/>
              </w:rPr>
              <w:t>Dated: 15/06/2006</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E3E280" w14:textId="77777777" w:rsidR="005D5594" w:rsidRPr="00EF1A39"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5D5594" w14:paraId="5837459B" w14:textId="77777777" w:rsidTr="005272AD">
        <w:trPr>
          <w:trHeight w:val="852"/>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A6AAA79"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1AA7FE"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DA43A2">
              <w:rPr>
                <w:rFonts w:ascii="Arial" w:hAnsi="Arial" w:cs="Arial"/>
                <w:sz w:val="22"/>
                <w:szCs w:val="22"/>
              </w:rPr>
              <w:t>Independent Auditor Reports</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AB926A" w14:textId="77777777" w:rsidR="005D5594" w:rsidRDefault="005D5594" w:rsidP="005272AD">
            <w:pPr>
              <w:tabs>
                <w:tab w:val="left" w:pos="4320"/>
                <w:tab w:val="left" w:pos="5040"/>
                <w:tab w:val="left" w:pos="5310"/>
              </w:tabs>
              <w:spacing w:line="276" w:lineRule="auto"/>
              <w:rPr>
                <w:rFonts w:ascii="Arial" w:hAnsi="Arial" w:cs="Arial"/>
                <w:sz w:val="22"/>
                <w:szCs w:val="22"/>
              </w:rPr>
            </w:pPr>
            <w:r>
              <w:rPr>
                <w:rFonts w:ascii="Arial" w:hAnsi="Arial" w:cs="Arial"/>
                <w:sz w:val="22"/>
                <w:szCs w:val="22"/>
              </w:rPr>
              <w:t>Vijay Sharma and Associates</w:t>
            </w:r>
          </w:p>
          <w:p w14:paraId="471CCFDD"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DA43A2">
              <w:rPr>
                <w:rFonts w:ascii="Arial" w:hAnsi="Arial" w:cs="Arial"/>
                <w:sz w:val="22"/>
                <w:szCs w:val="22"/>
              </w:rPr>
              <w:t>Dated: 07/12/2020</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5F25BB" w14:textId="77777777" w:rsidR="005D5594"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5D5594" w14:paraId="56A4F491" w14:textId="77777777" w:rsidTr="005272AD">
        <w:trPr>
          <w:trHeight w:val="863"/>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7640DF"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A384A0"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524FB1">
              <w:rPr>
                <w:rFonts w:ascii="Arial" w:hAnsi="Arial" w:cs="Arial"/>
                <w:sz w:val="22"/>
                <w:szCs w:val="22"/>
              </w:rPr>
              <w:t xml:space="preserve">NOC for Transfer of Land (Revenue and disaster Management Department) </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23D142" w14:textId="77777777" w:rsidR="005D5594" w:rsidRPr="00141357" w:rsidRDefault="005D5594" w:rsidP="005272AD">
            <w:pPr>
              <w:tabs>
                <w:tab w:val="left" w:pos="4320"/>
                <w:tab w:val="left" w:pos="5040"/>
                <w:tab w:val="left" w:pos="5310"/>
              </w:tabs>
              <w:spacing w:line="276" w:lineRule="auto"/>
              <w:rPr>
                <w:rFonts w:ascii="Arial" w:hAnsi="Arial" w:cs="Arial"/>
                <w:sz w:val="22"/>
                <w:szCs w:val="22"/>
              </w:rPr>
            </w:pPr>
            <w:proofErr w:type="spellStart"/>
            <w:r w:rsidRPr="00141357">
              <w:rPr>
                <w:rFonts w:ascii="Arial" w:hAnsi="Arial" w:cs="Arial"/>
                <w:sz w:val="22"/>
                <w:szCs w:val="22"/>
              </w:rPr>
              <w:t>M.No</w:t>
            </w:r>
            <w:proofErr w:type="spellEnd"/>
            <w:r w:rsidRPr="00141357">
              <w:rPr>
                <w:rFonts w:ascii="Arial" w:hAnsi="Arial" w:cs="Arial"/>
                <w:sz w:val="22"/>
                <w:szCs w:val="22"/>
              </w:rPr>
              <w:t>. RDS-2/2007/150-A</w:t>
            </w:r>
          </w:p>
          <w:p w14:paraId="171F905E" w14:textId="77777777" w:rsidR="005D5594" w:rsidRPr="00141357" w:rsidRDefault="005D5594" w:rsidP="005272AD">
            <w:pPr>
              <w:tabs>
                <w:tab w:val="left" w:pos="4320"/>
                <w:tab w:val="left" w:pos="5040"/>
                <w:tab w:val="left" w:pos="5310"/>
              </w:tabs>
              <w:spacing w:line="276" w:lineRule="auto"/>
              <w:rPr>
                <w:rFonts w:ascii="Arial" w:hAnsi="Arial" w:cs="Arial"/>
                <w:sz w:val="22"/>
                <w:szCs w:val="22"/>
              </w:rPr>
            </w:pPr>
            <w:r w:rsidRPr="00141357">
              <w:rPr>
                <w:rFonts w:ascii="Arial" w:hAnsi="Arial" w:cs="Arial"/>
                <w:sz w:val="22"/>
                <w:szCs w:val="22"/>
              </w:rPr>
              <w:t>Dated: 21/02/2007</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F23340" w14:textId="77777777" w:rsidR="005D5594" w:rsidRPr="00EF1A39"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5D5594" w14:paraId="38EC1520" w14:textId="77777777" w:rsidTr="005272AD">
        <w:trPr>
          <w:trHeight w:val="568"/>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147421C"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BFE111"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C00D84">
              <w:rPr>
                <w:rFonts w:ascii="Arial" w:hAnsi="Arial" w:cs="Arial"/>
                <w:sz w:val="22"/>
                <w:szCs w:val="22"/>
              </w:rPr>
              <w:t>Environmental Clearance from SEIAA</w:t>
            </w:r>
            <w:r>
              <w:rPr>
                <w:rFonts w:ascii="Arial" w:hAnsi="Arial" w:cs="Arial"/>
                <w:sz w:val="22"/>
                <w:szCs w:val="22"/>
              </w:rPr>
              <w:t xml:space="preserve"> </w:t>
            </w:r>
            <w:r w:rsidRPr="00C00D84">
              <w:rPr>
                <w:rFonts w:ascii="Arial" w:hAnsi="Arial" w:cs="Arial"/>
                <w:sz w:val="22"/>
                <w:szCs w:val="22"/>
              </w:rPr>
              <w:t xml:space="preserve">(‘Arden’, </w:t>
            </w:r>
            <w:proofErr w:type="spellStart"/>
            <w:r w:rsidRPr="00C00D84">
              <w:rPr>
                <w:rFonts w:ascii="Arial" w:hAnsi="Arial" w:cs="Arial"/>
                <w:sz w:val="22"/>
                <w:szCs w:val="22"/>
              </w:rPr>
              <w:t>Lumpyngngad</w:t>
            </w:r>
            <w:proofErr w:type="spellEnd"/>
            <w:r w:rsidRPr="00C00D84">
              <w:rPr>
                <w:rFonts w:ascii="Arial" w:hAnsi="Arial" w:cs="Arial"/>
                <w:sz w:val="22"/>
                <w:szCs w:val="22"/>
              </w:rPr>
              <w:t>, Shillong-793014)</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2A5285" w14:textId="77777777" w:rsidR="005D5594" w:rsidRPr="008C3FB9" w:rsidRDefault="005D5594" w:rsidP="005272AD">
            <w:pPr>
              <w:tabs>
                <w:tab w:val="left" w:pos="4320"/>
                <w:tab w:val="left" w:pos="5040"/>
                <w:tab w:val="left" w:pos="5310"/>
              </w:tabs>
              <w:spacing w:line="276" w:lineRule="auto"/>
              <w:rPr>
                <w:rFonts w:ascii="Arial" w:hAnsi="Arial" w:cs="Arial"/>
                <w:sz w:val="22"/>
                <w:szCs w:val="22"/>
              </w:rPr>
            </w:pPr>
            <w:r w:rsidRPr="008C3FB9">
              <w:rPr>
                <w:rFonts w:ascii="Arial" w:hAnsi="Arial" w:cs="Arial"/>
                <w:sz w:val="22"/>
                <w:szCs w:val="22"/>
              </w:rPr>
              <w:t>Memo No. SEIAA/Project-5/2007/22-A</w:t>
            </w:r>
          </w:p>
          <w:p w14:paraId="3BAC9035"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8C3FB9">
              <w:rPr>
                <w:rFonts w:ascii="Arial" w:hAnsi="Arial" w:cs="Arial"/>
                <w:sz w:val="22"/>
                <w:szCs w:val="22"/>
              </w:rPr>
              <w:t>Dated: 26/11/2008</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251D90" w14:textId="77777777" w:rsidR="005D5594" w:rsidRPr="00EF1A39"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5D5594" w14:paraId="3F5FF8B5" w14:textId="77777777" w:rsidTr="005272AD">
        <w:trPr>
          <w:trHeight w:val="579"/>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3F3311C"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AFD9C3"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B10F81">
              <w:rPr>
                <w:rFonts w:ascii="Arial" w:hAnsi="Arial" w:cs="Arial"/>
                <w:sz w:val="22"/>
                <w:szCs w:val="22"/>
              </w:rPr>
              <w:t xml:space="preserve">Site Plan for Plant area </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41D877" w14:textId="77777777" w:rsidR="005D5594" w:rsidRDefault="005D5594" w:rsidP="005272AD">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M/s A.C. Gogoi &amp; Associates</w:t>
            </w:r>
          </w:p>
          <w:p w14:paraId="051A4A24"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B15B39">
              <w:rPr>
                <w:rFonts w:ascii="Arial" w:hAnsi="Arial" w:cs="Arial"/>
                <w:sz w:val="22"/>
                <w:szCs w:val="22"/>
              </w:rPr>
              <w:t xml:space="preserve">Dated: 26/01/2012 </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9AF2C3" w14:textId="77777777" w:rsidR="005D5594" w:rsidRPr="00EF1A39"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5D5594" w14:paraId="75E0D00C" w14:textId="77777777" w:rsidTr="005272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FD517BC"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FC7B4A" w14:textId="77777777" w:rsidR="005D5594" w:rsidRPr="00EF1A39" w:rsidRDefault="005D5594" w:rsidP="005272AD">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Consent to Establish NOC from Meghalaya State Pollution Control Board </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128040" w14:textId="77777777" w:rsidR="005D5594" w:rsidRPr="00EF1A39" w:rsidRDefault="005D5594" w:rsidP="005272AD">
            <w:pPr>
              <w:tabs>
                <w:tab w:val="left" w:pos="4320"/>
                <w:tab w:val="left" w:pos="5040"/>
                <w:tab w:val="left" w:pos="5310"/>
              </w:tabs>
              <w:spacing w:line="276" w:lineRule="auto"/>
              <w:rPr>
                <w:rFonts w:ascii="Arial" w:hAnsi="Arial" w:cs="Arial"/>
                <w:sz w:val="22"/>
                <w:szCs w:val="22"/>
              </w:rPr>
            </w:pPr>
            <w:r w:rsidRPr="008C74A9">
              <w:rPr>
                <w:rFonts w:ascii="Arial" w:hAnsi="Arial" w:cs="Arial"/>
                <w:sz w:val="22"/>
                <w:szCs w:val="22"/>
              </w:rPr>
              <w:t xml:space="preserve">No. MPCB/TB-82-2006/2006-2007/12 </w:t>
            </w:r>
            <w:r w:rsidRPr="00EF1A39">
              <w:rPr>
                <w:rFonts w:ascii="Arial" w:hAnsi="Arial" w:cs="Arial"/>
                <w:sz w:val="22"/>
                <w:szCs w:val="22"/>
              </w:rPr>
              <w:t xml:space="preserve">Dated: </w:t>
            </w:r>
            <w:r>
              <w:rPr>
                <w:rFonts w:ascii="Arial" w:hAnsi="Arial" w:cs="Arial"/>
                <w:sz w:val="22"/>
                <w:szCs w:val="22"/>
              </w:rPr>
              <w:t>01/11/2006 to 31/01/2010</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CF0432" w14:textId="77777777" w:rsidR="005D5594" w:rsidRPr="00EF1A39"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5D5594" w14:paraId="4389AAE1" w14:textId="77777777" w:rsidTr="005272AD">
        <w:trPr>
          <w:trHeight w:val="1132"/>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C9A4D0D"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8ACCC1"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192ADF">
              <w:rPr>
                <w:rFonts w:ascii="Arial" w:hAnsi="Arial" w:cs="Arial"/>
                <w:sz w:val="22"/>
                <w:szCs w:val="22"/>
              </w:rPr>
              <w:t>SWA Approval</w:t>
            </w:r>
            <w:r>
              <w:rPr>
                <w:rFonts w:ascii="Arial" w:hAnsi="Arial" w:cs="Arial"/>
                <w:sz w:val="22"/>
                <w:szCs w:val="22"/>
              </w:rPr>
              <w:t xml:space="preserve"> (Directorate of industries, Govt. of Meghalaya)</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DDEA92"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89498A">
              <w:rPr>
                <w:rFonts w:ascii="Arial" w:hAnsi="Arial" w:cs="Arial"/>
                <w:sz w:val="22"/>
                <w:szCs w:val="22"/>
              </w:rPr>
              <w:t>Dated: 20/12/2005</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7CB071" w14:textId="77777777" w:rsidR="005D5594" w:rsidRPr="00EF1A39"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5D5594" w14:paraId="33E8B094" w14:textId="77777777" w:rsidTr="005272AD">
        <w:trPr>
          <w:trHeight w:val="978"/>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36D4CB0"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23B255"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D1235B">
              <w:rPr>
                <w:rFonts w:ascii="Arial" w:hAnsi="Arial" w:cs="Arial"/>
                <w:sz w:val="22"/>
                <w:szCs w:val="22"/>
              </w:rPr>
              <w:t>NOC from DOLLOI</w:t>
            </w:r>
            <w:r>
              <w:rPr>
                <w:rFonts w:ascii="Arial" w:hAnsi="Arial" w:cs="Arial"/>
                <w:sz w:val="22"/>
                <w:szCs w:val="22"/>
              </w:rPr>
              <w:t xml:space="preserve"> Elaka Narpuh, Jaintia Hills, Meghalaya </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7D6222"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641282">
              <w:rPr>
                <w:rFonts w:ascii="Arial" w:hAnsi="Arial" w:cs="Arial"/>
                <w:sz w:val="22"/>
                <w:szCs w:val="22"/>
              </w:rPr>
              <w:t>Dated: 11/10/2006</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2AAAD6" w14:textId="77777777" w:rsidR="005D5594"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bl>
    <w:p w14:paraId="00CAF9A2" w14:textId="77777777" w:rsidR="005D5594" w:rsidRDefault="005D5594" w:rsidP="005D5594">
      <w:pPr>
        <w:tabs>
          <w:tab w:val="left" w:pos="4320"/>
          <w:tab w:val="left" w:pos="5040"/>
          <w:tab w:val="left" w:pos="5310"/>
        </w:tabs>
        <w:spacing w:line="276" w:lineRule="auto"/>
        <w:rPr>
          <w:rFonts w:ascii="Arial" w:hAnsi="Arial" w:cs="Arial"/>
          <w:b/>
        </w:rPr>
      </w:pPr>
    </w:p>
    <w:p w14:paraId="05D7637E" w14:textId="77777777" w:rsidR="005D5594" w:rsidRDefault="005D5594" w:rsidP="005D5594">
      <w:pPr>
        <w:tabs>
          <w:tab w:val="left" w:pos="4320"/>
          <w:tab w:val="left" w:pos="5040"/>
          <w:tab w:val="left" w:pos="5310"/>
        </w:tabs>
        <w:spacing w:line="276" w:lineRule="auto"/>
        <w:jc w:val="both"/>
        <w:rPr>
          <w:rFonts w:ascii="Arial" w:hAnsi="Arial" w:cs="Arial"/>
          <w:i/>
          <w:sz w:val="22"/>
        </w:rPr>
      </w:pPr>
      <w:r w:rsidRPr="00AE7027">
        <w:rPr>
          <w:rFonts w:ascii="Arial" w:hAnsi="Arial" w:cs="Arial"/>
          <w:b/>
          <w:i/>
          <w:sz w:val="22"/>
        </w:rPr>
        <w:t>OBSERVATIONS:</w:t>
      </w:r>
      <w:r>
        <w:rPr>
          <w:rFonts w:ascii="Arial" w:hAnsi="Arial" w:cs="Arial"/>
          <w:b/>
          <w:i/>
          <w:sz w:val="22"/>
        </w:rPr>
        <w:t xml:space="preserve"> </w:t>
      </w:r>
      <w:r>
        <w:rPr>
          <w:rFonts w:ascii="Arial" w:hAnsi="Arial" w:cs="Arial"/>
          <w:i/>
          <w:sz w:val="22"/>
        </w:rPr>
        <w:t>Plant</w:t>
      </w:r>
      <w:r w:rsidRPr="004E2DDB">
        <w:rPr>
          <w:rFonts w:ascii="Arial" w:hAnsi="Arial" w:cs="Arial"/>
          <w:i/>
          <w:sz w:val="22"/>
        </w:rPr>
        <w:t xml:space="preserve"> meets preliminary necessary compliance statutory approvals</w:t>
      </w:r>
      <w:r>
        <w:rPr>
          <w:rFonts w:ascii="Arial" w:hAnsi="Arial" w:cs="Arial"/>
          <w:i/>
          <w:sz w:val="22"/>
        </w:rPr>
        <w:t>.</w:t>
      </w:r>
    </w:p>
    <w:p w14:paraId="47832309" w14:textId="77777777" w:rsidR="005D5594" w:rsidRDefault="005D5594" w:rsidP="00320302"/>
    <w:p w14:paraId="0CE3E11F" w14:textId="77777777" w:rsidR="005D5594" w:rsidRDefault="005D5594" w:rsidP="00320302"/>
    <w:p w14:paraId="1D40155E" w14:textId="77777777" w:rsidR="005D5594" w:rsidRDefault="005D5594" w:rsidP="00320302"/>
    <w:p w14:paraId="33108FA0" w14:textId="77777777" w:rsidR="005D5594" w:rsidRDefault="005D5594" w:rsidP="00320302"/>
    <w:p w14:paraId="1D62AA9A" w14:textId="77777777" w:rsidR="005D5594" w:rsidRDefault="005D5594" w:rsidP="00320302"/>
    <w:p w14:paraId="6D379658" w14:textId="77777777" w:rsidR="005D5594" w:rsidRDefault="005D5594" w:rsidP="00320302"/>
    <w:p w14:paraId="224F98D6" w14:textId="77777777" w:rsidR="00204DEA" w:rsidRDefault="00204DEA" w:rsidP="005C3D54">
      <w:pPr>
        <w:rPr>
          <w:rFonts w:ascii="Arial" w:hAnsi="Arial" w:cs="Arial"/>
        </w:rPr>
      </w:pPr>
    </w:p>
    <w:p w14:paraId="2A0EDF22" w14:textId="77777777" w:rsidR="007D41E9" w:rsidRDefault="007D41E9" w:rsidP="005C3D54">
      <w:pPr>
        <w:rPr>
          <w:rFonts w:ascii="Arial" w:hAnsi="Arial" w:cs="Arial"/>
        </w:rPr>
      </w:pPr>
    </w:p>
    <w:tbl>
      <w:tblPr>
        <w:tblStyle w:val="TableGrid"/>
        <w:tblW w:w="0" w:type="auto"/>
        <w:jc w:val="center"/>
        <w:tblLook w:val="04A0" w:firstRow="1" w:lastRow="0" w:firstColumn="1" w:lastColumn="0" w:noHBand="0" w:noVBand="1"/>
      </w:tblPr>
      <w:tblGrid>
        <w:gridCol w:w="1520"/>
        <w:gridCol w:w="7842"/>
      </w:tblGrid>
      <w:tr w:rsidR="00695F42" w14:paraId="2C31FBC9" w14:textId="77777777" w:rsidTr="00E53EB9">
        <w:trPr>
          <w:trHeight w:val="447"/>
          <w:jc w:val="center"/>
        </w:trPr>
        <w:tc>
          <w:tcPr>
            <w:tcW w:w="1520" w:type="dxa"/>
            <w:shd w:val="clear" w:color="auto" w:fill="17365D" w:themeFill="text2" w:themeFillShade="BF"/>
            <w:vAlign w:val="center"/>
          </w:tcPr>
          <w:p w14:paraId="190468EF" w14:textId="77777777" w:rsidR="00695F42" w:rsidRPr="00525FC7" w:rsidRDefault="00695F42" w:rsidP="006E69C2">
            <w:pPr>
              <w:jc w:val="center"/>
              <w:rPr>
                <w:rFonts w:ascii="Arial" w:hAnsi="Arial" w:cs="Arial"/>
                <w:b/>
                <w:i/>
                <w:sz w:val="16"/>
                <w:szCs w:val="16"/>
              </w:rPr>
            </w:pPr>
            <w:r w:rsidRPr="00525FC7">
              <w:rPr>
                <w:rFonts w:ascii="Arial" w:hAnsi="Arial" w:cs="Arial"/>
                <w:b/>
              </w:rPr>
              <w:lastRenderedPageBreak/>
              <w:t xml:space="preserve">PART </w:t>
            </w:r>
            <w:r w:rsidR="006D078C">
              <w:rPr>
                <w:rFonts w:ascii="Arial" w:hAnsi="Arial" w:cs="Arial"/>
                <w:b/>
              </w:rPr>
              <w:t>F</w:t>
            </w:r>
          </w:p>
        </w:tc>
        <w:tc>
          <w:tcPr>
            <w:tcW w:w="7842" w:type="dxa"/>
            <w:shd w:val="clear" w:color="auto" w:fill="DBE5F1" w:themeFill="accent1" w:themeFillTint="33"/>
            <w:vAlign w:val="center"/>
          </w:tcPr>
          <w:p w14:paraId="593A49E7" w14:textId="77777777" w:rsidR="00695F42" w:rsidRPr="008B23BF" w:rsidRDefault="00695F42" w:rsidP="00695F42">
            <w:pPr>
              <w:tabs>
                <w:tab w:val="left" w:pos="360"/>
              </w:tabs>
              <w:spacing w:line="276" w:lineRule="auto"/>
              <w:jc w:val="center"/>
              <w:rPr>
                <w:rFonts w:ascii="Arial" w:hAnsi="Arial" w:cs="Arial"/>
                <w:b/>
              </w:rPr>
            </w:pPr>
            <w:r w:rsidRPr="00645D61">
              <w:rPr>
                <w:rFonts w:ascii="Arial" w:hAnsi="Arial" w:cs="Arial"/>
                <w:b/>
              </w:rPr>
              <w:t xml:space="preserve">PLANT &amp; MACHINERY VALUATION </w:t>
            </w:r>
            <w:r>
              <w:rPr>
                <w:rFonts w:ascii="Arial" w:hAnsi="Arial" w:cs="Arial"/>
                <w:b/>
              </w:rPr>
              <w:t>ASSESSMENT</w:t>
            </w:r>
          </w:p>
        </w:tc>
      </w:tr>
    </w:tbl>
    <w:p w14:paraId="149511D5" w14:textId="77777777" w:rsidR="0076178D" w:rsidRDefault="0076178D">
      <w:pPr>
        <w:rPr>
          <w:rFonts w:ascii="Arial" w:hAnsi="Arial" w:cs="Arial"/>
        </w:rPr>
      </w:pPr>
    </w:p>
    <w:p w14:paraId="6ED6BED5" w14:textId="708D893A" w:rsidR="005B4E05" w:rsidRDefault="003A2E33" w:rsidP="005B4E05">
      <w:pPr>
        <w:numPr>
          <w:ilvl w:val="0"/>
          <w:numId w:val="40"/>
        </w:numPr>
        <w:spacing w:line="360" w:lineRule="auto"/>
        <w:ind w:left="0"/>
        <w:jc w:val="both"/>
        <w:rPr>
          <w:rFonts w:ascii="Arial" w:hAnsi="Arial" w:cs="Arial"/>
          <w:b/>
          <w:sz w:val="22"/>
          <w:szCs w:val="22"/>
        </w:rPr>
      </w:pPr>
      <w:r w:rsidRPr="005B4E05">
        <w:rPr>
          <w:rFonts w:ascii="Arial" w:hAnsi="Arial" w:cs="Arial"/>
          <w:b/>
          <w:sz w:val="22"/>
          <w:szCs w:val="22"/>
        </w:rPr>
        <w:t xml:space="preserve">BRIEF DESCRIPTION OF THE PLANT/ MACHINERY: </w:t>
      </w:r>
      <w:r w:rsidR="005B4E05" w:rsidRPr="005B4E05">
        <w:rPr>
          <w:rFonts w:ascii="Arial" w:hAnsi="Arial" w:cs="Arial"/>
          <w:sz w:val="22"/>
          <w:szCs w:val="22"/>
        </w:rPr>
        <w:t xml:space="preserve">For the purpose of setting up the Cement Plant total land acquired by M/s JUD Cement Limited at Wahiajer is over 218.29 Acres / 88.34 Hect. out of which </w:t>
      </w:r>
      <w:r w:rsidR="003E7969" w:rsidRPr="005B4E05">
        <w:rPr>
          <w:rFonts w:ascii="Arial" w:hAnsi="Arial" w:cs="Arial"/>
          <w:sz w:val="22"/>
          <w:szCs w:val="22"/>
        </w:rPr>
        <w:t xml:space="preserve">29.89 acres </w:t>
      </w:r>
      <w:r w:rsidR="003E7969">
        <w:rPr>
          <w:rFonts w:ascii="Arial" w:hAnsi="Arial" w:cs="Arial"/>
          <w:sz w:val="22"/>
          <w:szCs w:val="22"/>
        </w:rPr>
        <w:t>/12.10 Ha</w:t>
      </w:r>
      <w:r w:rsidR="005B4E05" w:rsidRPr="005B4E05">
        <w:rPr>
          <w:rFonts w:ascii="Arial" w:hAnsi="Arial" w:cs="Arial"/>
          <w:sz w:val="22"/>
          <w:szCs w:val="22"/>
        </w:rPr>
        <w:t xml:space="preserve"> is the plant area where all the units required for production is setup (as per the Site Plan produced by </w:t>
      </w:r>
      <w:r w:rsidR="006913C0" w:rsidRPr="005B4E05">
        <w:rPr>
          <w:rFonts w:ascii="Arial" w:hAnsi="Arial" w:cs="Arial"/>
          <w:sz w:val="22"/>
          <w:szCs w:val="22"/>
        </w:rPr>
        <w:t>company</w:t>
      </w:r>
      <w:r w:rsidR="005B4E05" w:rsidRPr="005B4E05">
        <w:rPr>
          <w:rFonts w:ascii="Arial" w:hAnsi="Arial" w:cs="Arial"/>
          <w:sz w:val="22"/>
          <w:szCs w:val="22"/>
        </w:rPr>
        <w:t xml:space="preserve"> official) along with this JUD was allotted a mining leased land for a period of 30 years comprising an area of 4.76 Hectare since 2009 as per the information provided by the </w:t>
      </w:r>
      <w:r w:rsidR="005B4E05">
        <w:rPr>
          <w:rFonts w:ascii="Arial" w:hAnsi="Arial" w:cs="Arial"/>
          <w:sz w:val="22"/>
          <w:szCs w:val="22"/>
        </w:rPr>
        <w:t>ARCIL Official</w:t>
      </w:r>
      <w:r w:rsidR="005B4E05" w:rsidRPr="005B4E05">
        <w:rPr>
          <w:rFonts w:ascii="Arial" w:hAnsi="Arial" w:cs="Arial"/>
          <w:sz w:val="22"/>
          <w:szCs w:val="22"/>
        </w:rPr>
        <w:t>.</w:t>
      </w:r>
    </w:p>
    <w:p w14:paraId="0770F7BF" w14:textId="22302B8C" w:rsidR="005B4E05" w:rsidRPr="005B4E05" w:rsidRDefault="005B4E05" w:rsidP="005B4E05">
      <w:pPr>
        <w:spacing w:line="360" w:lineRule="auto"/>
        <w:jc w:val="both"/>
        <w:rPr>
          <w:rFonts w:ascii="Arial" w:hAnsi="Arial" w:cs="Arial"/>
          <w:b/>
          <w:sz w:val="22"/>
          <w:szCs w:val="22"/>
        </w:rPr>
      </w:pPr>
    </w:p>
    <w:p w14:paraId="33A51B4E" w14:textId="0303DC1E" w:rsidR="00A149BE" w:rsidRPr="006F3483" w:rsidRDefault="00A149BE" w:rsidP="006F3483">
      <w:pPr>
        <w:spacing w:line="360" w:lineRule="auto"/>
        <w:jc w:val="both"/>
        <w:rPr>
          <w:rFonts w:ascii="Arial" w:hAnsi="Arial" w:cs="Arial"/>
          <w:sz w:val="22"/>
          <w:szCs w:val="22"/>
        </w:rPr>
      </w:pPr>
      <w:r w:rsidRPr="006F3483">
        <w:rPr>
          <w:rFonts w:ascii="Arial" w:hAnsi="Arial" w:cs="Arial"/>
          <w:b/>
          <w:sz w:val="22"/>
        </w:rPr>
        <w:t xml:space="preserve"> </w:t>
      </w:r>
      <w:r w:rsidRPr="006F3483">
        <w:rPr>
          <w:rFonts w:ascii="Arial" w:hAnsi="Arial" w:cs="Arial"/>
          <w:sz w:val="22"/>
        </w:rPr>
        <w:t xml:space="preserve">Cement manufacturing Unit </w:t>
      </w:r>
      <w:r w:rsidR="006F69E0" w:rsidRPr="006F3483">
        <w:rPr>
          <w:rFonts w:ascii="Arial" w:hAnsi="Arial" w:cs="Arial"/>
          <w:sz w:val="22"/>
        </w:rPr>
        <w:t>of M</w:t>
      </w:r>
      <w:r w:rsidRPr="006F3483">
        <w:rPr>
          <w:rFonts w:ascii="Arial" w:hAnsi="Arial" w:cs="Arial"/>
          <w:sz w:val="22"/>
        </w:rPr>
        <w:t>/s JUD cement limited at Wahiajer was a turnkey key project erected and completed by Walchandnagar Industries Ltd. and became commercially operational on 27/11/2009 as per the information by the representative. COD certificate for the same is not provided to us. Raw materials sourcing and refining is considered to be the most important stages in cement production. At JUD Cement Limited, raw material souring and refining is carried out by Vertical Roller Mill (VRM technology), while equipment for Pyro processing and clinker grinding is done by different equipment, however specific details of which not provided by the owner. Latest packaging technology has also been installed at the plant. Other auxiliary equipment are sourced from the other indigenous as per the verbal information provided by the company official.</w:t>
      </w:r>
    </w:p>
    <w:p w14:paraId="5DEC06D2" w14:textId="77777777" w:rsidR="00051B21" w:rsidRPr="005A3FC0" w:rsidRDefault="00051B21" w:rsidP="00051B21">
      <w:pPr>
        <w:spacing w:line="360" w:lineRule="auto"/>
        <w:jc w:val="both"/>
        <w:rPr>
          <w:rFonts w:ascii="Arial" w:hAnsi="Arial" w:cs="Arial"/>
          <w:sz w:val="22"/>
          <w:szCs w:val="22"/>
          <w:highlight w:val="yellow"/>
        </w:rPr>
      </w:pPr>
    </w:p>
    <w:p w14:paraId="3A368359" w14:textId="77777777" w:rsidR="006F3483" w:rsidRDefault="006F3483" w:rsidP="00102CA9">
      <w:pPr>
        <w:spacing w:line="360" w:lineRule="auto"/>
        <w:ind w:right="200"/>
        <w:jc w:val="both"/>
        <w:rPr>
          <w:rFonts w:ascii="Arial" w:hAnsi="Arial" w:cs="Arial"/>
          <w:sz w:val="22"/>
        </w:rPr>
      </w:pPr>
      <w:r w:rsidRPr="006F3483">
        <w:rPr>
          <w:rFonts w:ascii="Arial" w:hAnsi="Arial" w:cs="Arial"/>
          <w:sz w:val="22"/>
        </w:rPr>
        <w:t xml:space="preserve">Major Buildings and civil structures in Cement Grinding Unit are Cement Mill Building, Cement Silo, Coal Storage, Coal Yard, Coal Mill, C.C.R. Room, D.G. House, Substation, Raw Mill and RABH, Clinker Storage, Store, Klin, Blending, Packing and loading, Primary Crusher, Additive Shed. </w:t>
      </w:r>
    </w:p>
    <w:p w14:paraId="41656F67" w14:textId="5EB754A1" w:rsidR="00AD2255" w:rsidRPr="006F3483" w:rsidRDefault="006F3483" w:rsidP="00102CA9">
      <w:pPr>
        <w:spacing w:line="360" w:lineRule="auto"/>
        <w:ind w:right="200"/>
        <w:jc w:val="both"/>
        <w:rPr>
          <w:rFonts w:ascii="Arial" w:hAnsi="Arial" w:cs="Arial"/>
          <w:sz w:val="22"/>
        </w:rPr>
      </w:pPr>
      <w:r w:rsidRPr="006F3483">
        <w:rPr>
          <w:rFonts w:ascii="Arial" w:hAnsi="Arial" w:cs="Arial"/>
          <w:sz w:val="22"/>
        </w:rPr>
        <w:t xml:space="preserve"> </w:t>
      </w:r>
    </w:p>
    <w:p w14:paraId="6B6F925D" w14:textId="020B83A9" w:rsidR="00C60C0F" w:rsidRPr="00EB5E05" w:rsidRDefault="00695F42" w:rsidP="00C60C0F">
      <w:pPr>
        <w:numPr>
          <w:ilvl w:val="0"/>
          <w:numId w:val="40"/>
        </w:numPr>
        <w:spacing w:line="360" w:lineRule="auto"/>
        <w:ind w:left="0"/>
        <w:jc w:val="both"/>
        <w:rPr>
          <w:rFonts w:ascii="Arial" w:hAnsi="Arial" w:cs="Arial"/>
          <w:bCs/>
          <w:color w:val="000000"/>
          <w:sz w:val="22"/>
          <w:shd w:val="clear" w:color="auto" w:fill="FFFFFF"/>
        </w:rPr>
      </w:pPr>
      <w:r w:rsidRPr="00EB5E05">
        <w:rPr>
          <w:rFonts w:ascii="Arial" w:hAnsi="Arial" w:cs="Arial"/>
          <w:b/>
          <w:sz w:val="22"/>
        </w:rPr>
        <w:t>PROCESS</w:t>
      </w:r>
      <w:r w:rsidR="00FD5E72" w:rsidRPr="00EB5E05">
        <w:rPr>
          <w:rFonts w:ascii="Arial" w:hAnsi="Arial" w:cs="Arial"/>
          <w:b/>
          <w:sz w:val="22"/>
        </w:rPr>
        <w:t xml:space="preserve"> CHART OF DIFFERENT SECTIONS</w:t>
      </w:r>
      <w:r w:rsidRPr="00EB5E05">
        <w:rPr>
          <w:rFonts w:ascii="Arial" w:hAnsi="Arial" w:cs="Arial"/>
          <w:b/>
          <w:sz w:val="22"/>
        </w:rPr>
        <w:t>:</w:t>
      </w:r>
      <w:r w:rsidR="00E91A09" w:rsidRPr="00EB5E05">
        <w:rPr>
          <w:rFonts w:ascii="Arial" w:hAnsi="Arial" w:cs="Arial"/>
          <w:sz w:val="22"/>
        </w:rPr>
        <w:t xml:space="preserve"> </w:t>
      </w:r>
      <w:r w:rsidR="00803323" w:rsidRPr="00EB5E05">
        <w:rPr>
          <w:rFonts w:ascii="Arial" w:hAnsi="Arial" w:cs="Arial"/>
          <w:sz w:val="22"/>
        </w:rPr>
        <w:t xml:space="preserve">Process Flow </w:t>
      </w:r>
      <w:r w:rsidR="00102CA9" w:rsidRPr="00EB5E05">
        <w:rPr>
          <w:rFonts w:ascii="Arial" w:hAnsi="Arial" w:cs="Arial"/>
          <w:sz w:val="22"/>
        </w:rPr>
        <w:t>C</w:t>
      </w:r>
      <w:r w:rsidR="00803323" w:rsidRPr="00EB5E05">
        <w:rPr>
          <w:rFonts w:ascii="Arial" w:hAnsi="Arial" w:cs="Arial"/>
          <w:sz w:val="22"/>
        </w:rPr>
        <w:t xml:space="preserve">hart/Block </w:t>
      </w:r>
      <w:r w:rsidR="00702517" w:rsidRPr="00EB5E05">
        <w:rPr>
          <w:rFonts w:ascii="Arial" w:hAnsi="Arial" w:cs="Arial"/>
          <w:sz w:val="22"/>
        </w:rPr>
        <w:t>d</w:t>
      </w:r>
      <w:r w:rsidR="00803323" w:rsidRPr="00EB5E05">
        <w:rPr>
          <w:rFonts w:ascii="Arial" w:hAnsi="Arial" w:cs="Arial"/>
          <w:sz w:val="22"/>
        </w:rPr>
        <w:t xml:space="preserve">iagram of major </w:t>
      </w:r>
      <w:r w:rsidR="00181638" w:rsidRPr="00EB5E05">
        <w:rPr>
          <w:rFonts w:ascii="Arial" w:hAnsi="Arial" w:cs="Arial"/>
          <w:sz w:val="22"/>
        </w:rPr>
        <w:t xml:space="preserve">typical </w:t>
      </w:r>
      <w:r w:rsidR="00102CA9" w:rsidRPr="00EB5E05">
        <w:rPr>
          <w:rFonts w:ascii="Arial" w:hAnsi="Arial" w:cs="Arial"/>
          <w:sz w:val="22"/>
        </w:rPr>
        <w:t xml:space="preserve">facilities exiting in </w:t>
      </w:r>
      <w:r w:rsidR="00927866">
        <w:rPr>
          <w:rFonts w:ascii="Arial" w:hAnsi="Arial" w:cs="Arial"/>
          <w:sz w:val="22"/>
        </w:rPr>
        <w:t>JUD</w:t>
      </w:r>
      <w:r w:rsidR="00102CA9" w:rsidRPr="00EB5E05">
        <w:rPr>
          <w:rFonts w:ascii="Arial" w:hAnsi="Arial" w:cs="Arial"/>
          <w:sz w:val="22"/>
        </w:rPr>
        <w:t xml:space="preserve"> Cement Limited</w:t>
      </w:r>
      <w:r w:rsidR="00803323" w:rsidRPr="00EB5E05">
        <w:rPr>
          <w:rFonts w:ascii="Arial" w:hAnsi="Arial" w:cs="Arial"/>
          <w:sz w:val="22"/>
        </w:rPr>
        <w:t xml:space="preserve"> </w:t>
      </w:r>
      <w:r w:rsidR="001B26F6" w:rsidRPr="00EB5E05">
        <w:rPr>
          <w:rFonts w:ascii="Arial" w:hAnsi="Arial" w:cs="Arial"/>
          <w:sz w:val="22"/>
        </w:rPr>
        <w:t xml:space="preserve">like Cement Plant, Waste Heat Recovery Boiler, Thermal Power Plant and Solar Power Plant respectively </w:t>
      </w:r>
      <w:r w:rsidR="00803323" w:rsidRPr="00EB5E05">
        <w:rPr>
          <w:rFonts w:ascii="Arial" w:hAnsi="Arial" w:cs="Arial"/>
          <w:sz w:val="22"/>
        </w:rPr>
        <w:t xml:space="preserve">are attached </w:t>
      </w:r>
      <w:r w:rsidR="00E53EB9" w:rsidRPr="00EB5E05">
        <w:rPr>
          <w:rFonts w:ascii="Arial" w:hAnsi="Arial" w:cs="Arial"/>
          <w:sz w:val="22"/>
        </w:rPr>
        <w:t>below: -</w:t>
      </w:r>
    </w:p>
    <w:p w14:paraId="324EF2B8" w14:textId="77777777" w:rsidR="00E01C85" w:rsidRPr="00803323" w:rsidRDefault="00E01C85" w:rsidP="00E01C85">
      <w:pPr>
        <w:spacing w:line="360" w:lineRule="auto"/>
        <w:jc w:val="both"/>
        <w:rPr>
          <w:rFonts w:ascii="Arial" w:hAnsi="Arial" w:cs="Arial"/>
          <w:bCs/>
          <w:color w:val="000000"/>
          <w:sz w:val="22"/>
          <w:shd w:val="clear" w:color="auto" w:fill="FFFFFF"/>
        </w:rPr>
      </w:pPr>
    </w:p>
    <w:p w14:paraId="19C25D47" w14:textId="77777777" w:rsidR="00702517" w:rsidRDefault="00702517" w:rsidP="00702517">
      <w:pPr>
        <w:pStyle w:val="ListParagraph"/>
        <w:spacing w:line="360" w:lineRule="auto"/>
        <w:ind w:left="-142"/>
        <w:jc w:val="center"/>
        <w:rPr>
          <w:rFonts w:ascii="Arial" w:hAnsi="Arial" w:cs="Arial"/>
          <w:b/>
          <w:bCs/>
          <w:color w:val="000000"/>
          <w:sz w:val="22"/>
          <w:shd w:val="clear" w:color="auto" w:fill="FFFFFF"/>
        </w:rPr>
      </w:pPr>
      <w:r w:rsidRPr="00CF09AA">
        <w:rPr>
          <w:rFonts w:ascii="Arial" w:hAnsi="Arial" w:cs="Arial"/>
          <w:b/>
          <w:bCs/>
          <w:noProof/>
          <w:color w:val="000000"/>
          <w:sz w:val="22"/>
          <w:shd w:val="clear" w:color="auto" w:fill="FFFFFF"/>
          <w:lang w:val="en-IN" w:eastAsia="en-IN"/>
        </w:rPr>
        <w:lastRenderedPageBreak/>
        <w:drawing>
          <wp:inline distT="0" distB="0" distL="0" distR="0" wp14:anchorId="69E488C1" wp14:editId="7F5F4DA5">
            <wp:extent cx="6134099" cy="4290060"/>
            <wp:effectExtent l="19050" t="19050" r="19685" b="152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90A471.tmp"/>
                    <pic:cNvPicPr/>
                  </pic:nvPicPr>
                  <pic:blipFill>
                    <a:blip r:embed="rId28">
                      <a:extLst>
                        <a:ext uri="{28A0092B-C50C-407E-A947-70E740481C1C}">
                          <a14:useLocalDpi xmlns:a14="http://schemas.microsoft.com/office/drawing/2010/main" val="0"/>
                        </a:ext>
                      </a:extLst>
                    </a:blip>
                    <a:stretch>
                      <a:fillRect/>
                    </a:stretch>
                  </pic:blipFill>
                  <pic:spPr>
                    <a:xfrm>
                      <a:off x="0" y="0"/>
                      <a:ext cx="6130925" cy="428784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50813DDD" w14:textId="77777777" w:rsidR="00D80EFA" w:rsidRDefault="00D80EFA" w:rsidP="00702517">
      <w:pPr>
        <w:pStyle w:val="ListParagraph"/>
        <w:spacing w:line="360" w:lineRule="auto"/>
        <w:ind w:left="-142"/>
        <w:jc w:val="center"/>
        <w:rPr>
          <w:rFonts w:ascii="Arial" w:hAnsi="Arial" w:cs="Arial"/>
          <w:b/>
          <w:bCs/>
          <w:color w:val="000000"/>
          <w:sz w:val="22"/>
          <w:shd w:val="clear" w:color="auto" w:fill="FFFFFF"/>
        </w:rPr>
      </w:pPr>
      <w:r>
        <w:rPr>
          <w:rFonts w:ascii="Arial" w:hAnsi="Arial" w:cs="Arial"/>
          <w:b/>
          <w:bCs/>
          <w:noProof/>
          <w:color w:val="000000"/>
          <w:sz w:val="22"/>
          <w:shd w:val="clear" w:color="auto" w:fill="FFFFFF"/>
          <w:lang w:val="en-IN" w:eastAsia="en-IN"/>
        </w:rPr>
        <w:drawing>
          <wp:inline distT="0" distB="0" distL="0" distR="0" wp14:anchorId="0632A49D" wp14:editId="5FE1BD47">
            <wp:extent cx="6191250" cy="4076700"/>
            <wp:effectExtent l="19050" t="19050" r="19050" b="1905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Cement-Manufacturing-Process.jpg"/>
                    <pic:cNvPicPr/>
                  </pic:nvPicPr>
                  <pic:blipFill>
                    <a:blip r:embed="rId29">
                      <a:extLst>
                        <a:ext uri="{28A0092B-C50C-407E-A947-70E740481C1C}">
                          <a14:useLocalDpi xmlns:a14="http://schemas.microsoft.com/office/drawing/2010/main" val="0"/>
                        </a:ext>
                      </a:extLst>
                    </a:blip>
                    <a:stretch>
                      <a:fillRect/>
                    </a:stretch>
                  </pic:blipFill>
                  <pic:spPr>
                    <a:xfrm>
                      <a:off x="0" y="0"/>
                      <a:ext cx="6191250" cy="407670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732A36DC" w14:textId="77777777" w:rsidR="00F7045F" w:rsidRDefault="00F7045F" w:rsidP="00A1102F">
      <w:pPr>
        <w:spacing w:line="360" w:lineRule="auto"/>
        <w:rPr>
          <w:rFonts w:ascii="Arial" w:hAnsi="Arial" w:cs="Arial"/>
          <w:bCs/>
          <w:color w:val="000000"/>
          <w:sz w:val="22"/>
          <w:shd w:val="clear" w:color="auto" w:fill="FFFFFF"/>
        </w:rPr>
      </w:pPr>
    </w:p>
    <w:p w14:paraId="336EB155" w14:textId="47A89AB4" w:rsidR="00C1553B" w:rsidRDefault="00695F42" w:rsidP="001B33CD">
      <w:pPr>
        <w:numPr>
          <w:ilvl w:val="0"/>
          <w:numId w:val="40"/>
        </w:numPr>
        <w:spacing w:line="360" w:lineRule="auto"/>
        <w:ind w:left="0"/>
        <w:jc w:val="both"/>
        <w:rPr>
          <w:rFonts w:ascii="Arial" w:hAnsi="Arial" w:cs="Arial"/>
          <w:sz w:val="22"/>
        </w:rPr>
      </w:pPr>
      <w:r w:rsidRPr="001B33CD">
        <w:rPr>
          <w:rFonts w:ascii="Arial" w:hAnsi="Arial" w:cs="Arial"/>
          <w:b/>
          <w:sz w:val="22"/>
        </w:rPr>
        <w:lastRenderedPageBreak/>
        <w:t xml:space="preserve">TECHNOLOGY COLLABORATIONS: </w:t>
      </w:r>
      <w:r w:rsidR="001B33CD" w:rsidRPr="001B33CD">
        <w:rPr>
          <w:rFonts w:ascii="Arial" w:hAnsi="Arial" w:cs="Arial"/>
          <w:sz w:val="22"/>
        </w:rPr>
        <w:t>Cement manufacturing Unit of JUD cement limited at Wahiajer was a turnkey key project erected and completed by Walchandnagar Industries Ltd. and became commercially operational on 27/11/2009 as per the information by the representative. COD certificate for the same is not provided to us</w:t>
      </w:r>
    </w:p>
    <w:p w14:paraId="2A43C1EF" w14:textId="77777777" w:rsidR="00AC3D71" w:rsidRPr="001B33CD" w:rsidRDefault="00AC3D71" w:rsidP="00AC3D71">
      <w:pPr>
        <w:spacing w:line="360" w:lineRule="auto"/>
        <w:jc w:val="both"/>
        <w:rPr>
          <w:rFonts w:ascii="Arial" w:hAnsi="Arial" w:cs="Arial"/>
          <w:sz w:val="22"/>
        </w:rPr>
      </w:pPr>
    </w:p>
    <w:p w14:paraId="286E3192" w14:textId="58CD1E53" w:rsidR="007375E3" w:rsidRPr="00F4689D" w:rsidRDefault="003A2E33" w:rsidP="00F4689D">
      <w:pPr>
        <w:numPr>
          <w:ilvl w:val="0"/>
          <w:numId w:val="40"/>
        </w:numPr>
        <w:spacing w:line="360" w:lineRule="auto"/>
        <w:ind w:left="0"/>
        <w:jc w:val="both"/>
        <w:rPr>
          <w:rFonts w:ascii="Arial" w:hAnsi="Arial" w:cs="Arial"/>
          <w:bCs/>
          <w:color w:val="000000"/>
          <w:sz w:val="22"/>
          <w:shd w:val="clear" w:color="auto" w:fill="FFFFFF"/>
        </w:rPr>
      </w:pPr>
      <w:r w:rsidRPr="00D80EFA">
        <w:rPr>
          <w:rFonts w:ascii="Arial" w:hAnsi="Arial" w:cs="Arial"/>
          <w:b/>
          <w:bCs/>
          <w:color w:val="000000"/>
          <w:sz w:val="22"/>
          <w:shd w:val="clear" w:color="auto" w:fill="FFFFFF"/>
        </w:rPr>
        <w:t>CURRENT STATUS OF THE PLANT/ MACHINERY:</w:t>
      </w:r>
      <w:r w:rsidR="00A97493" w:rsidRPr="00D80EFA">
        <w:rPr>
          <w:rFonts w:ascii="Arial" w:hAnsi="Arial" w:cs="Arial"/>
          <w:b/>
          <w:bCs/>
          <w:color w:val="000000"/>
          <w:sz w:val="22"/>
          <w:shd w:val="clear" w:color="auto" w:fill="FFFFFF"/>
        </w:rPr>
        <w:t xml:space="preserve"> </w:t>
      </w:r>
      <w:r w:rsidR="004D6990" w:rsidRPr="00D80EFA">
        <w:rPr>
          <w:rFonts w:ascii="Arial" w:hAnsi="Arial" w:cs="Arial"/>
          <w:sz w:val="22"/>
          <w:szCs w:val="22"/>
        </w:rPr>
        <w:t xml:space="preserve">Plant was found </w:t>
      </w:r>
      <w:r w:rsidR="00E04AE1">
        <w:rPr>
          <w:rFonts w:ascii="Arial" w:hAnsi="Arial" w:cs="Arial"/>
          <w:sz w:val="22"/>
          <w:szCs w:val="22"/>
        </w:rPr>
        <w:t>non-</w:t>
      </w:r>
      <w:r w:rsidR="004D6990" w:rsidRPr="00D80EFA">
        <w:rPr>
          <w:rFonts w:ascii="Arial" w:hAnsi="Arial" w:cs="Arial"/>
          <w:sz w:val="22"/>
          <w:szCs w:val="22"/>
        </w:rPr>
        <w:t>operational during the site visit.</w:t>
      </w:r>
      <w:r w:rsidR="00161758" w:rsidRPr="00D80EFA">
        <w:rPr>
          <w:rFonts w:ascii="Arial" w:hAnsi="Arial" w:cs="Arial"/>
          <w:sz w:val="22"/>
          <w:szCs w:val="22"/>
        </w:rPr>
        <w:t xml:space="preserve"> Cement Unit</w:t>
      </w:r>
      <w:r w:rsidR="00E04AE1">
        <w:rPr>
          <w:rFonts w:ascii="Arial" w:hAnsi="Arial" w:cs="Arial"/>
          <w:sz w:val="22"/>
          <w:szCs w:val="22"/>
        </w:rPr>
        <w:t xml:space="preserve"> </w:t>
      </w:r>
      <w:r w:rsidR="00161758" w:rsidRPr="00D80EFA">
        <w:rPr>
          <w:rFonts w:ascii="Arial" w:hAnsi="Arial" w:cs="Arial"/>
          <w:sz w:val="22"/>
          <w:szCs w:val="22"/>
        </w:rPr>
        <w:t xml:space="preserve">were </w:t>
      </w:r>
      <w:r w:rsidR="001F3B72" w:rsidRPr="00D80EFA">
        <w:rPr>
          <w:rFonts w:ascii="Arial" w:hAnsi="Arial" w:cs="Arial"/>
          <w:sz w:val="22"/>
          <w:szCs w:val="22"/>
        </w:rPr>
        <w:t>fou</w:t>
      </w:r>
      <w:r w:rsidR="000E2714" w:rsidRPr="00D80EFA">
        <w:rPr>
          <w:rFonts w:ascii="Arial" w:hAnsi="Arial" w:cs="Arial"/>
          <w:sz w:val="22"/>
          <w:szCs w:val="22"/>
        </w:rPr>
        <w:t xml:space="preserve">nd </w:t>
      </w:r>
      <w:r w:rsidR="008A7EBE">
        <w:rPr>
          <w:rFonts w:ascii="Arial" w:hAnsi="Arial" w:cs="Arial"/>
          <w:sz w:val="22"/>
          <w:szCs w:val="22"/>
        </w:rPr>
        <w:t>non-</w:t>
      </w:r>
      <w:r w:rsidR="00161758" w:rsidRPr="00D80EFA">
        <w:rPr>
          <w:rFonts w:ascii="Arial" w:hAnsi="Arial" w:cs="Arial"/>
          <w:sz w:val="22"/>
          <w:szCs w:val="22"/>
        </w:rPr>
        <w:t>operational during the site visit.</w:t>
      </w:r>
      <w:r w:rsidR="0033555F" w:rsidRPr="00D80EFA">
        <w:rPr>
          <w:rFonts w:ascii="Arial" w:hAnsi="Arial" w:cs="Arial"/>
          <w:sz w:val="22"/>
          <w:szCs w:val="22"/>
        </w:rPr>
        <w:t xml:space="preserve"> </w:t>
      </w:r>
    </w:p>
    <w:p w14:paraId="66F3D2A5" w14:textId="77777777" w:rsidR="007F738C" w:rsidRPr="00EA4B38" w:rsidRDefault="007F738C" w:rsidP="0077411D">
      <w:pPr>
        <w:spacing w:line="276" w:lineRule="auto"/>
        <w:jc w:val="center"/>
        <w:rPr>
          <w:rFonts w:ascii="Arial" w:hAnsi="Arial" w:cs="Arial"/>
          <w:bCs/>
          <w:color w:val="000000"/>
          <w:sz w:val="22"/>
          <w:shd w:val="clear" w:color="auto" w:fill="FFFFFF"/>
        </w:rPr>
      </w:pPr>
    </w:p>
    <w:p w14:paraId="32E4DEC1" w14:textId="6B37781D" w:rsidR="003A2E33" w:rsidRPr="00F4689D" w:rsidRDefault="003A2E33" w:rsidP="00BA3C17">
      <w:pPr>
        <w:numPr>
          <w:ilvl w:val="0"/>
          <w:numId w:val="40"/>
        </w:numPr>
        <w:spacing w:line="360" w:lineRule="auto"/>
        <w:ind w:left="0"/>
        <w:jc w:val="both"/>
        <w:rPr>
          <w:rFonts w:ascii="Arial" w:hAnsi="Arial" w:cs="Arial"/>
          <w:bCs/>
          <w:color w:val="000000"/>
          <w:shd w:val="clear" w:color="auto" w:fill="FFFFFF"/>
        </w:rPr>
      </w:pPr>
      <w:r w:rsidRPr="00F4689D">
        <w:rPr>
          <w:rFonts w:ascii="Arial" w:hAnsi="Arial" w:cs="Arial"/>
          <w:b/>
          <w:bCs/>
          <w:color w:val="000000"/>
          <w:sz w:val="22"/>
          <w:shd w:val="clear" w:color="auto" w:fill="FFFFFF"/>
        </w:rPr>
        <w:t>INFORMATION INPUT FOR ASSESSMENT:</w:t>
      </w:r>
      <w:r w:rsidR="00A97493" w:rsidRPr="00F4689D">
        <w:rPr>
          <w:rFonts w:ascii="Arial" w:hAnsi="Arial" w:cs="Arial"/>
          <w:b/>
          <w:bCs/>
          <w:color w:val="000000"/>
          <w:sz w:val="22"/>
          <w:shd w:val="clear" w:color="auto" w:fill="FFFFFF"/>
        </w:rPr>
        <w:t xml:space="preserve"> </w:t>
      </w:r>
      <w:r w:rsidR="00F4689D" w:rsidRPr="00F4689D">
        <w:rPr>
          <w:rFonts w:ascii="Arial" w:hAnsi="Arial" w:cs="Arial"/>
          <w:bCs/>
          <w:color w:val="000000"/>
          <w:sz w:val="22"/>
          <w:shd w:val="clear" w:color="auto" w:fill="FFFFFF"/>
        </w:rPr>
        <w:t xml:space="preserve">We have only provided a excel sheet which have machinery purchase during the time of setup and year wise addition in some major part of the cement plant along with that </w:t>
      </w:r>
      <w:r w:rsidR="00700ACC" w:rsidRPr="00F4689D">
        <w:rPr>
          <w:rFonts w:ascii="Arial" w:hAnsi="Arial" w:cs="Arial"/>
          <w:sz w:val="22"/>
          <w:szCs w:val="22"/>
        </w:rPr>
        <w:t>Plant NOC, approvals &amp; registrations</w:t>
      </w:r>
      <w:r w:rsidR="006659EC" w:rsidRPr="00F4689D">
        <w:rPr>
          <w:rFonts w:ascii="Arial" w:hAnsi="Arial" w:cs="Arial"/>
          <w:sz w:val="22"/>
          <w:szCs w:val="22"/>
        </w:rPr>
        <w:t xml:space="preserve"> were also provided</w:t>
      </w:r>
      <w:r w:rsidR="00700ACC" w:rsidRPr="00F4689D">
        <w:rPr>
          <w:rFonts w:ascii="Arial" w:hAnsi="Arial" w:cs="Arial"/>
          <w:sz w:val="22"/>
          <w:szCs w:val="22"/>
        </w:rPr>
        <w:t>.</w:t>
      </w:r>
      <w:r w:rsidR="00F4689D" w:rsidRPr="00F4689D">
        <w:rPr>
          <w:rFonts w:ascii="Arial" w:hAnsi="Arial" w:cs="Arial"/>
          <w:sz w:val="22"/>
          <w:szCs w:val="22"/>
        </w:rPr>
        <w:t xml:space="preserve"> We have not been provided </w:t>
      </w:r>
      <w:r w:rsidR="006659EC" w:rsidRPr="00F4689D">
        <w:rPr>
          <w:rFonts w:ascii="Arial" w:hAnsi="Arial" w:cs="Arial"/>
          <w:sz w:val="22"/>
          <w:szCs w:val="22"/>
        </w:rPr>
        <w:t>the FAR of the structure</w:t>
      </w:r>
      <w:r w:rsidR="00F4689D" w:rsidRPr="00F4689D">
        <w:rPr>
          <w:rFonts w:ascii="Arial" w:hAnsi="Arial" w:cs="Arial"/>
          <w:sz w:val="22"/>
          <w:szCs w:val="22"/>
        </w:rPr>
        <w:t xml:space="preserve"> and plant &amp; machinery and other fixed assets</w:t>
      </w:r>
      <w:r w:rsidR="006659EC" w:rsidRPr="00F4689D">
        <w:rPr>
          <w:rFonts w:ascii="Arial" w:hAnsi="Arial" w:cs="Arial"/>
          <w:sz w:val="22"/>
          <w:szCs w:val="22"/>
        </w:rPr>
        <w:t xml:space="preserve"> and neither with any production or Load </w:t>
      </w:r>
      <w:r w:rsidR="00A648A2" w:rsidRPr="00F4689D">
        <w:rPr>
          <w:rFonts w:ascii="Arial" w:hAnsi="Arial" w:cs="Arial"/>
          <w:sz w:val="22"/>
          <w:szCs w:val="22"/>
        </w:rPr>
        <w:t>factor Report for the plant.</w:t>
      </w:r>
    </w:p>
    <w:p w14:paraId="114271A6" w14:textId="77777777" w:rsidR="00267920" w:rsidRPr="00F34B1C" w:rsidRDefault="00267920" w:rsidP="003A2E33">
      <w:pPr>
        <w:spacing w:line="360" w:lineRule="auto"/>
        <w:jc w:val="both"/>
        <w:rPr>
          <w:rFonts w:ascii="Arial" w:hAnsi="Arial" w:cs="Arial"/>
          <w:bCs/>
          <w:color w:val="000000"/>
          <w:shd w:val="clear" w:color="auto" w:fill="FFFFFF"/>
        </w:rPr>
      </w:pPr>
    </w:p>
    <w:p w14:paraId="3D0EB77C" w14:textId="77777777" w:rsidR="003A2E33" w:rsidRPr="00FB50CF" w:rsidRDefault="003A2E33" w:rsidP="00BA3C17">
      <w:pPr>
        <w:numPr>
          <w:ilvl w:val="0"/>
          <w:numId w:val="40"/>
        </w:numPr>
        <w:spacing w:line="276" w:lineRule="auto"/>
        <w:ind w:left="0"/>
        <w:jc w:val="both"/>
        <w:rPr>
          <w:rFonts w:ascii="Arial" w:hAnsi="Arial" w:cs="Arial"/>
          <w:bCs/>
          <w:color w:val="000000"/>
          <w:sz w:val="22"/>
          <w:shd w:val="clear" w:color="auto" w:fill="FFFFFF"/>
        </w:rPr>
      </w:pPr>
      <w:r w:rsidRPr="00DF4ACE">
        <w:rPr>
          <w:rFonts w:ascii="Arial" w:hAnsi="Arial" w:cs="Arial"/>
          <w:b/>
          <w:bCs/>
          <w:color w:val="000000"/>
          <w:sz w:val="22"/>
          <w:shd w:val="clear" w:color="auto" w:fill="FFFFFF"/>
        </w:rPr>
        <w:t>SURVEY DETAILS:</w:t>
      </w:r>
    </w:p>
    <w:p w14:paraId="78A1E324" w14:textId="77777777" w:rsidR="00FB50CF" w:rsidRPr="00DF4ACE" w:rsidRDefault="00FB50CF" w:rsidP="00FB50CF">
      <w:pPr>
        <w:spacing w:line="276" w:lineRule="auto"/>
        <w:jc w:val="both"/>
        <w:rPr>
          <w:rFonts w:ascii="Arial" w:hAnsi="Arial" w:cs="Arial"/>
          <w:bCs/>
          <w:color w:val="000000"/>
          <w:sz w:val="22"/>
          <w:shd w:val="clear" w:color="auto" w:fill="FFFFFF"/>
        </w:rPr>
      </w:pPr>
    </w:p>
    <w:p w14:paraId="7593C6C6" w14:textId="3E47D79F" w:rsidR="003A2E33" w:rsidRPr="00DD552B" w:rsidRDefault="003A2E33"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DD552B">
        <w:rPr>
          <w:rFonts w:ascii="Arial" w:hAnsi="Arial" w:cs="Arial"/>
          <w:bCs/>
          <w:color w:val="000000"/>
          <w:sz w:val="22"/>
          <w:szCs w:val="22"/>
          <w:shd w:val="clear" w:color="auto" w:fill="FFFFFF"/>
        </w:rPr>
        <w:t xml:space="preserve">Plant has been surveyed by our </w:t>
      </w:r>
      <w:r w:rsidR="002E6BBF">
        <w:rPr>
          <w:rFonts w:ascii="Arial" w:hAnsi="Arial" w:cs="Arial"/>
          <w:bCs/>
          <w:color w:val="000000"/>
          <w:sz w:val="22"/>
          <w:szCs w:val="22"/>
          <w:shd w:val="clear" w:color="auto" w:fill="FFFFFF"/>
        </w:rPr>
        <w:t>Engineering Team (</w:t>
      </w:r>
      <w:r w:rsidR="00D80EFA">
        <w:rPr>
          <w:rFonts w:ascii="Arial" w:hAnsi="Arial" w:cs="Arial"/>
          <w:bCs/>
          <w:color w:val="000000"/>
          <w:sz w:val="22"/>
          <w:szCs w:val="22"/>
          <w:shd w:val="clear" w:color="auto" w:fill="FFFFFF"/>
        </w:rPr>
        <w:t xml:space="preserve">Dated </w:t>
      </w:r>
      <w:r w:rsidR="000269B1">
        <w:rPr>
          <w:rFonts w:ascii="Arial" w:hAnsi="Arial" w:cs="Arial"/>
          <w:bCs/>
          <w:color w:val="000000"/>
          <w:sz w:val="22"/>
          <w:szCs w:val="22"/>
          <w:shd w:val="clear" w:color="auto" w:fill="FFFFFF"/>
        </w:rPr>
        <w:t>16</w:t>
      </w:r>
      <w:r w:rsidR="002E6BBF" w:rsidRPr="00685B8D">
        <w:rPr>
          <w:rFonts w:ascii="Arial" w:hAnsi="Arial" w:cs="Arial"/>
          <w:bCs/>
          <w:color w:val="000000"/>
          <w:sz w:val="22"/>
          <w:szCs w:val="22"/>
          <w:shd w:val="clear" w:color="auto" w:fill="FFFFFF"/>
        </w:rPr>
        <w:t>/</w:t>
      </w:r>
      <w:r w:rsidR="008A3E3D">
        <w:rPr>
          <w:rFonts w:ascii="Arial" w:hAnsi="Arial" w:cs="Arial"/>
          <w:bCs/>
          <w:color w:val="000000"/>
          <w:sz w:val="22"/>
          <w:szCs w:val="22"/>
          <w:shd w:val="clear" w:color="auto" w:fill="FFFFFF"/>
        </w:rPr>
        <w:t>11</w:t>
      </w:r>
      <w:r w:rsidR="00D80EFA">
        <w:rPr>
          <w:rFonts w:ascii="Arial" w:hAnsi="Arial" w:cs="Arial"/>
          <w:bCs/>
          <w:color w:val="000000"/>
          <w:sz w:val="22"/>
          <w:szCs w:val="22"/>
          <w:shd w:val="clear" w:color="auto" w:fill="FFFFFF"/>
        </w:rPr>
        <w:t>/2021</w:t>
      </w:r>
      <w:r w:rsidR="00156B96">
        <w:rPr>
          <w:rFonts w:ascii="Arial" w:hAnsi="Arial" w:cs="Arial"/>
          <w:bCs/>
          <w:color w:val="000000"/>
          <w:sz w:val="22"/>
          <w:szCs w:val="22"/>
          <w:shd w:val="clear" w:color="auto" w:fill="FFFFFF"/>
        </w:rPr>
        <w:t xml:space="preserve"> to 18/11/2021</w:t>
      </w:r>
      <w:r w:rsidR="002E6BBF">
        <w:rPr>
          <w:rFonts w:ascii="Arial" w:hAnsi="Arial" w:cs="Arial"/>
          <w:bCs/>
          <w:color w:val="000000"/>
          <w:sz w:val="22"/>
          <w:szCs w:val="22"/>
          <w:shd w:val="clear" w:color="auto" w:fill="FFFFFF"/>
        </w:rPr>
        <w:t>)</w:t>
      </w:r>
      <w:r w:rsidRPr="00DD552B">
        <w:rPr>
          <w:rFonts w:ascii="Arial" w:hAnsi="Arial" w:cs="Arial"/>
          <w:bCs/>
          <w:color w:val="000000"/>
          <w:sz w:val="22"/>
          <w:szCs w:val="22"/>
          <w:shd w:val="clear" w:color="auto" w:fill="FFFFFF"/>
        </w:rPr>
        <w:t>.</w:t>
      </w:r>
    </w:p>
    <w:p w14:paraId="413D8CF2" w14:textId="77777777" w:rsidR="003A2E33" w:rsidRPr="00D44178" w:rsidRDefault="003A2E33"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DD552B">
        <w:rPr>
          <w:rFonts w:ascii="Arial" w:hAnsi="Arial" w:cs="Arial"/>
          <w:bCs/>
          <w:color w:val="000000"/>
          <w:sz w:val="22"/>
          <w:szCs w:val="22"/>
          <w:shd w:val="clear" w:color="auto" w:fill="FFFFFF"/>
        </w:rPr>
        <w:t xml:space="preserve">Site inspection was done in the presence of representative of the </w:t>
      </w:r>
      <w:r w:rsidR="002E6BBF">
        <w:rPr>
          <w:rFonts w:ascii="Arial" w:hAnsi="Arial" w:cs="Arial"/>
          <w:bCs/>
          <w:color w:val="000000"/>
          <w:sz w:val="22"/>
          <w:szCs w:val="22"/>
          <w:shd w:val="clear" w:color="auto" w:fill="FFFFFF"/>
        </w:rPr>
        <w:t xml:space="preserve">Company. </w:t>
      </w:r>
      <w:r w:rsidR="004B2033">
        <w:rPr>
          <w:rFonts w:ascii="Arial" w:hAnsi="Arial" w:cs="Arial"/>
          <w:bCs/>
          <w:color w:val="000000"/>
          <w:sz w:val="22"/>
          <w:szCs w:val="22"/>
          <w:shd w:val="clear" w:color="auto" w:fill="FFFFFF"/>
        </w:rPr>
        <w:t xml:space="preserve">Different technical person from different sections were available with our engineering team to furnish </w:t>
      </w:r>
      <w:r w:rsidR="004B2033" w:rsidRPr="00D44178">
        <w:rPr>
          <w:rFonts w:ascii="Arial" w:hAnsi="Arial" w:cs="Arial"/>
          <w:bCs/>
          <w:color w:val="000000"/>
          <w:sz w:val="22"/>
          <w:szCs w:val="22"/>
          <w:shd w:val="clear" w:color="auto" w:fill="FFFFFF"/>
        </w:rPr>
        <w:t>any specific information about the plant and machinery</w:t>
      </w:r>
      <w:r w:rsidRPr="00D44178">
        <w:rPr>
          <w:rFonts w:ascii="Arial" w:hAnsi="Arial" w:cs="Arial"/>
          <w:bCs/>
          <w:color w:val="000000"/>
          <w:sz w:val="22"/>
          <w:szCs w:val="22"/>
          <w:shd w:val="clear" w:color="auto" w:fill="FFFFFF"/>
        </w:rPr>
        <w:t>.</w:t>
      </w:r>
    </w:p>
    <w:p w14:paraId="7154F2DB" w14:textId="3946EF2E" w:rsidR="003A2E33" w:rsidRPr="00D44178" w:rsidRDefault="003A2E33"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D44178">
        <w:rPr>
          <w:rFonts w:ascii="Arial" w:hAnsi="Arial" w:cs="Arial"/>
          <w:bCs/>
          <w:color w:val="000000"/>
          <w:sz w:val="22"/>
          <w:szCs w:val="22"/>
          <w:shd w:val="clear" w:color="auto" w:fill="FFFFFF"/>
        </w:rPr>
        <w:t xml:space="preserve">Our team examined &amp; verified the </w:t>
      </w:r>
      <w:r w:rsidR="00D44178" w:rsidRPr="00D44178">
        <w:rPr>
          <w:rFonts w:ascii="Arial" w:hAnsi="Arial" w:cs="Arial"/>
          <w:bCs/>
          <w:color w:val="000000"/>
          <w:sz w:val="22"/>
          <w:szCs w:val="22"/>
          <w:shd w:val="clear" w:color="auto" w:fill="FFFFFF"/>
        </w:rPr>
        <w:t>machines and utilities from as per visual observation</w:t>
      </w:r>
      <w:r w:rsidRPr="00D44178">
        <w:rPr>
          <w:rFonts w:ascii="Arial" w:hAnsi="Arial" w:cs="Arial"/>
          <w:bCs/>
          <w:color w:val="000000"/>
          <w:sz w:val="22"/>
          <w:szCs w:val="22"/>
          <w:shd w:val="clear" w:color="auto" w:fill="FFFFFF"/>
        </w:rPr>
        <w:t xml:space="preserve">. </w:t>
      </w:r>
    </w:p>
    <w:p w14:paraId="62F5BEAE" w14:textId="1EDF05DC" w:rsidR="00D80EFA" w:rsidRPr="00D44178" w:rsidRDefault="002C3B2A"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 xml:space="preserve">The plant was non-operational as per the company official and was under trial for the revival of the operation during the site survey whereas as per our observation the plant is partially operational and </w:t>
      </w:r>
      <w:r w:rsidR="001D1BCC">
        <w:rPr>
          <w:rFonts w:ascii="Arial" w:hAnsi="Arial" w:cs="Arial"/>
          <w:bCs/>
          <w:color w:val="000000"/>
          <w:sz w:val="22"/>
          <w:szCs w:val="22"/>
          <w:shd w:val="clear" w:color="auto" w:fill="FFFFFF"/>
        </w:rPr>
        <w:t xml:space="preserve">M/s </w:t>
      </w:r>
      <w:r w:rsidR="001D1BCC" w:rsidRPr="00D44178">
        <w:rPr>
          <w:rFonts w:ascii="Arial" w:hAnsi="Arial" w:cs="Arial"/>
          <w:bCs/>
          <w:color w:val="000000"/>
          <w:sz w:val="22"/>
          <w:szCs w:val="22"/>
          <w:shd w:val="clear" w:color="auto" w:fill="FFFFFF"/>
        </w:rPr>
        <w:t xml:space="preserve">JUD </w:t>
      </w:r>
      <w:r w:rsidR="001D1BCC" w:rsidRPr="00D44178">
        <w:rPr>
          <w:rFonts w:ascii="Arial" w:hAnsi="Arial" w:cs="Arial"/>
          <w:bCs/>
          <w:sz w:val="22"/>
          <w:szCs w:val="22"/>
          <w:shd w:val="clear" w:color="auto" w:fill="FFFFFF"/>
        </w:rPr>
        <w:t>is also selling Clinker in the open Market.</w:t>
      </w:r>
    </w:p>
    <w:p w14:paraId="50FE474E" w14:textId="74C5A616" w:rsidR="00D44178" w:rsidRPr="00D44178" w:rsidRDefault="00D44178"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Pr>
          <w:rFonts w:ascii="Arial" w:hAnsi="Arial" w:cs="Arial"/>
          <w:bCs/>
          <w:sz w:val="22"/>
          <w:szCs w:val="22"/>
          <w:shd w:val="clear" w:color="auto" w:fill="FFFFFF"/>
        </w:rPr>
        <w:t>Cement bags was also loading in the trucks for sold but as per information provided by company official they are not permitted to sell any kind of material due to non-filling of GST since last one year.</w:t>
      </w:r>
    </w:p>
    <w:p w14:paraId="26A0D175" w14:textId="5D8183DD" w:rsidR="00190344" w:rsidRPr="002C3B2A" w:rsidRDefault="00190344"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2C3B2A">
        <w:rPr>
          <w:rFonts w:ascii="Arial" w:hAnsi="Arial" w:cs="Arial"/>
          <w:bCs/>
          <w:color w:val="000000"/>
          <w:sz w:val="22"/>
          <w:szCs w:val="22"/>
          <w:shd w:val="clear" w:color="auto" w:fill="FFFFFF"/>
        </w:rPr>
        <w:t xml:space="preserve">Captive Power Plant </w:t>
      </w:r>
      <w:r w:rsidR="00D9675B" w:rsidRPr="002C3B2A">
        <w:rPr>
          <w:rFonts w:ascii="Arial" w:hAnsi="Arial" w:cs="Arial"/>
          <w:bCs/>
          <w:color w:val="000000"/>
          <w:sz w:val="22"/>
          <w:szCs w:val="22"/>
          <w:shd w:val="clear" w:color="auto" w:fill="FFFFFF"/>
        </w:rPr>
        <w:t>of 10 MW capacity was not installed as per the proposed Plan as pe</w:t>
      </w:r>
      <w:r w:rsidR="00D44178">
        <w:rPr>
          <w:rFonts w:ascii="Arial" w:hAnsi="Arial" w:cs="Arial"/>
          <w:bCs/>
          <w:color w:val="000000"/>
          <w:sz w:val="22"/>
          <w:szCs w:val="22"/>
          <w:shd w:val="clear" w:color="auto" w:fill="FFFFFF"/>
        </w:rPr>
        <w:t>r</w:t>
      </w:r>
      <w:r w:rsidR="00D9675B" w:rsidRPr="002C3B2A">
        <w:rPr>
          <w:rFonts w:ascii="Arial" w:hAnsi="Arial" w:cs="Arial"/>
          <w:bCs/>
          <w:color w:val="000000"/>
          <w:sz w:val="22"/>
          <w:szCs w:val="22"/>
          <w:shd w:val="clear" w:color="auto" w:fill="FFFFFF"/>
        </w:rPr>
        <w:t xml:space="preserve"> the company official and was not found at the site during site survey. </w:t>
      </w:r>
    </w:p>
    <w:p w14:paraId="02904A1A" w14:textId="77777777" w:rsidR="003A2E33" w:rsidRPr="00D80EFA" w:rsidRDefault="003A2E33"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D80EFA">
        <w:rPr>
          <w:rFonts w:ascii="Arial" w:hAnsi="Arial" w:cs="Arial"/>
          <w:bCs/>
          <w:color w:val="000000"/>
          <w:sz w:val="22"/>
          <w:szCs w:val="22"/>
          <w:shd w:val="clear" w:color="auto" w:fill="FFFFFF"/>
        </w:rPr>
        <w:t>Photogr</w:t>
      </w:r>
      <w:r w:rsidR="00D80EFA" w:rsidRPr="00D80EFA">
        <w:rPr>
          <w:rFonts w:ascii="Arial" w:hAnsi="Arial" w:cs="Arial"/>
          <w:bCs/>
          <w:color w:val="000000"/>
          <w:sz w:val="22"/>
          <w:szCs w:val="22"/>
          <w:shd w:val="clear" w:color="auto" w:fill="FFFFFF"/>
        </w:rPr>
        <w:t>aphs have also been taken of major sections of</w:t>
      </w:r>
      <w:r w:rsidRPr="00D80EFA">
        <w:rPr>
          <w:rFonts w:ascii="Arial" w:hAnsi="Arial" w:cs="Arial"/>
          <w:bCs/>
          <w:color w:val="000000"/>
          <w:sz w:val="22"/>
          <w:szCs w:val="22"/>
          <w:shd w:val="clear" w:color="auto" w:fill="FFFFFF"/>
        </w:rPr>
        <w:t xml:space="preserve"> </w:t>
      </w:r>
      <w:r w:rsidR="00D80EFA" w:rsidRPr="00D80EFA">
        <w:rPr>
          <w:rFonts w:ascii="Arial" w:hAnsi="Arial" w:cs="Arial"/>
          <w:bCs/>
          <w:color w:val="000000"/>
          <w:sz w:val="22"/>
          <w:szCs w:val="22"/>
          <w:shd w:val="clear" w:color="auto" w:fill="FFFFFF"/>
        </w:rPr>
        <w:t>plant</w:t>
      </w:r>
      <w:r w:rsidR="007D20BC" w:rsidRPr="00D80EFA">
        <w:rPr>
          <w:rFonts w:ascii="Arial" w:hAnsi="Arial" w:cs="Arial"/>
          <w:bCs/>
          <w:color w:val="000000"/>
          <w:sz w:val="22"/>
          <w:szCs w:val="22"/>
          <w:shd w:val="clear" w:color="auto" w:fill="FFFFFF"/>
        </w:rPr>
        <w:t xml:space="preserve"> and its accessories installed </w:t>
      </w:r>
      <w:r w:rsidR="002E6BBF" w:rsidRPr="00D80EFA">
        <w:rPr>
          <w:rFonts w:ascii="Arial" w:hAnsi="Arial" w:cs="Arial"/>
          <w:bCs/>
          <w:color w:val="000000"/>
          <w:sz w:val="22"/>
          <w:szCs w:val="22"/>
          <w:shd w:val="clear" w:color="auto" w:fill="FFFFFF"/>
        </w:rPr>
        <w:t>there</w:t>
      </w:r>
      <w:r w:rsidRPr="00D80EFA">
        <w:rPr>
          <w:rFonts w:ascii="Arial" w:hAnsi="Arial" w:cs="Arial"/>
          <w:bCs/>
          <w:color w:val="000000"/>
          <w:sz w:val="22"/>
          <w:szCs w:val="22"/>
          <w:shd w:val="clear" w:color="auto" w:fill="FFFFFF"/>
        </w:rPr>
        <w:t>.</w:t>
      </w:r>
    </w:p>
    <w:p w14:paraId="74777DB1" w14:textId="77777777" w:rsidR="00183D0D" w:rsidRDefault="003A2E33"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C444F2">
        <w:rPr>
          <w:rFonts w:ascii="Arial" w:hAnsi="Arial" w:cs="Arial"/>
          <w:bCs/>
          <w:color w:val="000000"/>
          <w:sz w:val="22"/>
          <w:szCs w:val="22"/>
          <w:shd w:val="clear" w:color="auto" w:fill="FFFFFF"/>
        </w:rPr>
        <w:t xml:space="preserve">All the details have been cross checked as per the documents provided to us by the </w:t>
      </w:r>
      <w:r w:rsidR="007C1DCB">
        <w:rPr>
          <w:rFonts w:ascii="Arial" w:hAnsi="Arial" w:cs="Arial"/>
          <w:bCs/>
          <w:color w:val="000000"/>
          <w:sz w:val="22"/>
          <w:szCs w:val="22"/>
          <w:shd w:val="clear" w:color="auto" w:fill="FFFFFF"/>
        </w:rPr>
        <w:t>company</w:t>
      </w:r>
      <w:r w:rsidRPr="00C444F2">
        <w:rPr>
          <w:rFonts w:ascii="Arial" w:hAnsi="Arial" w:cs="Arial"/>
          <w:bCs/>
          <w:color w:val="000000"/>
          <w:sz w:val="22"/>
          <w:szCs w:val="22"/>
          <w:shd w:val="clear" w:color="auto" w:fill="FFFFFF"/>
        </w:rPr>
        <w:t xml:space="preserve"> and what was observed at the site.</w:t>
      </w:r>
    </w:p>
    <w:p w14:paraId="271DDCA0" w14:textId="77777777" w:rsidR="003A2E33" w:rsidRPr="00EF1A39" w:rsidRDefault="00183D0D"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183D0D">
        <w:rPr>
          <w:rFonts w:ascii="Arial" w:hAnsi="Arial" w:cs="Arial"/>
          <w:color w:val="000000"/>
          <w:sz w:val="22"/>
          <w:szCs w:val="22"/>
        </w:rPr>
        <w:t>Condition of the machines is checked through visual observation only. No technical/ mechanical testing has been carried out to ascertain the condition and efficiency of machines.</w:t>
      </w:r>
    </w:p>
    <w:p w14:paraId="3FA5B121" w14:textId="77777777" w:rsidR="00EF1A39" w:rsidRPr="003E7B7F" w:rsidRDefault="00EF1A39"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Pr>
          <w:rFonts w:ascii="Arial" w:hAnsi="Arial" w:cs="Arial"/>
          <w:color w:val="000000"/>
          <w:sz w:val="22"/>
          <w:szCs w:val="22"/>
        </w:rPr>
        <w:t>Site Survey has been c</w:t>
      </w:r>
      <w:r w:rsidR="00841CDF">
        <w:rPr>
          <w:rFonts w:ascii="Arial" w:hAnsi="Arial" w:cs="Arial"/>
          <w:color w:val="000000"/>
          <w:sz w:val="22"/>
          <w:szCs w:val="22"/>
        </w:rPr>
        <w:t>arried out on the basis of the p</w:t>
      </w:r>
      <w:r>
        <w:rPr>
          <w:rFonts w:ascii="Arial" w:hAnsi="Arial" w:cs="Arial"/>
          <w:color w:val="000000"/>
          <w:sz w:val="22"/>
          <w:szCs w:val="22"/>
        </w:rPr>
        <w:t>hysical existence of the assets rather than their technical expediency.</w:t>
      </w:r>
    </w:p>
    <w:p w14:paraId="6F84BA74" w14:textId="0C16DA37" w:rsidR="003E7B7F" w:rsidRPr="00261101" w:rsidRDefault="003E7B7F" w:rsidP="003E7B7F">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Pr>
          <w:rFonts w:ascii="Arial" w:hAnsi="Arial" w:cs="Arial"/>
          <w:color w:val="000000"/>
          <w:sz w:val="22"/>
          <w:szCs w:val="22"/>
        </w:rPr>
        <w:t xml:space="preserve">Plant appeared to be in </w:t>
      </w:r>
      <w:r w:rsidR="006E2B53">
        <w:rPr>
          <w:rFonts w:ascii="Arial" w:hAnsi="Arial" w:cs="Arial"/>
          <w:color w:val="000000"/>
          <w:sz w:val="22"/>
          <w:szCs w:val="22"/>
        </w:rPr>
        <w:t xml:space="preserve">shattered </w:t>
      </w:r>
      <w:r>
        <w:rPr>
          <w:rFonts w:ascii="Arial" w:hAnsi="Arial" w:cs="Arial"/>
          <w:color w:val="000000"/>
          <w:sz w:val="22"/>
          <w:szCs w:val="22"/>
        </w:rPr>
        <w:t>condition</w:t>
      </w:r>
      <w:r w:rsidR="006E2B53">
        <w:rPr>
          <w:rFonts w:ascii="Arial" w:hAnsi="Arial" w:cs="Arial"/>
          <w:color w:val="000000"/>
          <w:sz w:val="22"/>
          <w:szCs w:val="22"/>
        </w:rPr>
        <w:t xml:space="preserve"> due to poor maintenance</w:t>
      </w:r>
      <w:r>
        <w:rPr>
          <w:rFonts w:ascii="Arial" w:hAnsi="Arial" w:cs="Arial"/>
          <w:color w:val="000000"/>
          <w:sz w:val="22"/>
          <w:szCs w:val="22"/>
        </w:rPr>
        <w:t>.</w:t>
      </w:r>
    </w:p>
    <w:p w14:paraId="51F1EB47" w14:textId="77777777" w:rsidR="0037487E" w:rsidRPr="0037487E" w:rsidRDefault="0037487E" w:rsidP="00BA3C17">
      <w:pPr>
        <w:numPr>
          <w:ilvl w:val="0"/>
          <w:numId w:val="40"/>
        </w:numPr>
        <w:spacing w:line="360" w:lineRule="auto"/>
        <w:ind w:left="0"/>
        <w:jc w:val="both"/>
        <w:rPr>
          <w:rFonts w:ascii="Arial" w:hAnsi="Arial" w:cs="Arial"/>
          <w:sz w:val="22"/>
          <w:szCs w:val="22"/>
        </w:rPr>
      </w:pPr>
      <w:r>
        <w:rPr>
          <w:rFonts w:ascii="Arial" w:hAnsi="Arial" w:cs="Arial"/>
          <w:b/>
          <w:sz w:val="22"/>
          <w:szCs w:val="22"/>
        </w:rPr>
        <w:lastRenderedPageBreak/>
        <w:t xml:space="preserve">RECENT INVESTMENT DONE IN </w:t>
      </w:r>
      <w:r w:rsidRPr="0037487E">
        <w:rPr>
          <w:rFonts w:ascii="Arial" w:hAnsi="Arial" w:cs="Arial"/>
          <w:b/>
          <w:color w:val="00FF00"/>
          <w:sz w:val="22"/>
          <w:szCs w:val="22"/>
          <w:u w:val="single"/>
        </w:rPr>
        <w:t>GREEN FIELD</w:t>
      </w:r>
      <w:r w:rsidRPr="0037487E">
        <w:rPr>
          <w:rFonts w:ascii="Arial" w:hAnsi="Arial" w:cs="Arial"/>
          <w:b/>
          <w:color w:val="00FF00"/>
          <w:sz w:val="22"/>
          <w:szCs w:val="22"/>
        </w:rPr>
        <w:t xml:space="preserve"> </w:t>
      </w:r>
      <w:r>
        <w:rPr>
          <w:rFonts w:ascii="Arial" w:hAnsi="Arial" w:cs="Arial"/>
          <w:b/>
          <w:sz w:val="22"/>
          <w:szCs w:val="22"/>
        </w:rPr>
        <w:t>CEMENT SECTOR:</w:t>
      </w:r>
    </w:p>
    <w:p w14:paraId="48DBD570" w14:textId="77777777" w:rsidR="0037487E" w:rsidRPr="0037487E" w:rsidRDefault="0037487E" w:rsidP="007A2166">
      <w:pPr>
        <w:pStyle w:val="ListParagraph"/>
        <w:widowControl w:val="0"/>
        <w:numPr>
          <w:ilvl w:val="0"/>
          <w:numId w:val="52"/>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In January 2021, NUVCO Vistas Corp. Ltd. launched ‘</w:t>
      </w:r>
      <w:proofErr w:type="spellStart"/>
      <w:r w:rsidRPr="0037487E">
        <w:rPr>
          <w:rFonts w:ascii="Arial" w:hAnsi="Arial" w:cs="Arial"/>
          <w:color w:val="000000"/>
          <w:sz w:val="22"/>
          <w:szCs w:val="22"/>
        </w:rPr>
        <w:t>Duraguard</w:t>
      </w:r>
      <w:proofErr w:type="spellEnd"/>
      <w:r w:rsidRPr="0037487E">
        <w:rPr>
          <w:rFonts w:ascii="Arial" w:hAnsi="Arial" w:cs="Arial"/>
          <w:color w:val="000000"/>
          <w:sz w:val="22"/>
          <w:szCs w:val="22"/>
        </w:rPr>
        <w:t xml:space="preserve"> Silver’, a premium composite cement, as part of its extensive </w:t>
      </w:r>
      <w:proofErr w:type="spellStart"/>
      <w:r w:rsidRPr="0037487E">
        <w:rPr>
          <w:rFonts w:ascii="Arial" w:hAnsi="Arial" w:cs="Arial"/>
          <w:color w:val="000000"/>
          <w:sz w:val="22"/>
          <w:szCs w:val="22"/>
        </w:rPr>
        <w:t>Duraguard</w:t>
      </w:r>
      <w:proofErr w:type="spellEnd"/>
      <w:r w:rsidRPr="0037487E">
        <w:rPr>
          <w:rFonts w:ascii="Arial" w:hAnsi="Arial" w:cs="Arial"/>
          <w:color w:val="000000"/>
          <w:sz w:val="22"/>
          <w:szCs w:val="22"/>
        </w:rPr>
        <w:t xml:space="preserve"> range of products in Bihar.</w:t>
      </w:r>
    </w:p>
    <w:p w14:paraId="349810F1" w14:textId="77777777" w:rsidR="0037487E" w:rsidRPr="0037487E" w:rsidRDefault="0037487E" w:rsidP="007A2166">
      <w:pPr>
        <w:pStyle w:val="ListParagraph"/>
        <w:widowControl w:val="0"/>
        <w:numPr>
          <w:ilvl w:val="0"/>
          <w:numId w:val="52"/>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 xml:space="preserve">As of November 2019, the Dalmia Bharat Group inaugurated an integrated snorkel manufacturing line at </w:t>
      </w:r>
      <w:proofErr w:type="spellStart"/>
      <w:r w:rsidRPr="0037487E">
        <w:rPr>
          <w:rFonts w:ascii="Arial" w:hAnsi="Arial" w:cs="Arial"/>
          <w:color w:val="000000"/>
          <w:sz w:val="22"/>
          <w:szCs w:val="22"/>
        </w:rPr>
        <w:t>Rajgangpur</w:t>
      </w:r>
      <w:proofErr w:type="spellEnd"/>
      <w:r w:rsidRPr="0037487E">
        <w:rPr>
          <w:rFonts w:ascii="Arial" w:hAnsi="Arial" w:cs="Arial"/>
          <w:color w:val="000000"/>
          <w:sz w:val="22"/>
          <w:szCs w:val="22"/>
        </w:rPr>
        <w:t>, Odisha.</w:t>
      </w:r>
    </w:p>
    <w:p w14:paraId="48CEAC91" w14:textId="77777777" w:rsidR="0037487E" w:rsidRPr="0037487E" w:rsidRDefault="0037487E" w:rsidP="007A2166">
      <w:pPr>
        <w:pStyle w:val="ListParagraph"/>
        <w:widowControl w:val="0"/>
        <w:numPr>
          <w:ilvl w:val="0"/>
          <w:numId w:val="52"/>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 xml:space="preserve">In June 2017, Odisha Government gave its nod to Ambuja Cements for setting up a cement grinding unit of 1.5 million </w:t>
      </w:r>
      <w:proofErr w:type="spellStart"/>
      <w:r w:rsidRPr="0037487E">
        <w:rPr>
          <w:rFonts w:ascii="Arial" w:hAnsi="Arial" w:cs="Arial"/>
          <w:color w:val="000000"/>
          <w:sz w:val="22"/>
          <w:szCs w:val="22"/>
        </w:rPr>
        <w:t>tonnes</w:t>
      </w:r>
      <w:proofErr w:type="spellEnd"/>
      <w:r w:rsidRPr="0037487E">
        <w:rPr>
          <w:rFonts w:ascii="Arial" w:hAnsi="Arial" w:cs="Arial"/>
          <w:color w:val="000000"/>
          <w:sz w:val="22"/>
          <w:szCs w:val="22"/>
        </w:rPr>
        <w:t xml:space="preserve"> per annum at a cost of US$ 66.43 million.</w:t>
      </w:r>
    </w:p>
    <w:p w14:paraId="3BBF074D" w14:textId="77777777" w:rsidR="0037487E" w:rsidRPr="0037487E" w:rsidRDefault="0037487E" w:rsidP="007A2166">
      <w:pPr>
        <w:pStyle w:val="ListParagraph"/>
        <w:widowControl w:val="0"/>
        <w:numPr>
          <w:ilvl w:val="0"/>
          <w:numId w:val="52"/>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Heidelberg Cement, a Germany-based cement manufacturer, has commissioned Phase-I of its Jhansi grinding unit. The company has undertaken an investment worth US$ 259.4 million for expanding its capacity to 2.9 MT.</w:t>
      </w:r>
    </w:p>
    <w:p w14:paraId="2A87D989" w14:textId="77777777" w:rsidR="0037487E" w:rsidRPr="0037487E" w:rsidRDefault="0037487E" w:rsidP="007A2166">
      <w:pPr>
        <w:pStyle w:val="ListParagraph"/>
        <w:widowControl w:val="0"/>
        <w:numPr>
          <w:ilvl w:val="0"/>
          <w:numId w:val="52"/>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In 2019, the Heidelberg Cement launched Siliguri’s first branded RMC plant and inaugurated three new Ready Mixed Concrete (RMX) plants at Siliguri, Chennai and Sindri.</w:t>
      </w:r>
    </w:p>
    <w:p w14:paraId="7CF1253C" w14:textId="36C35858" w:rsidR="0037487E" w:rsidRPr="00E94F2F" w:rsidRDefault="0037487E" w:rsidP="00E94F2F">
      <w:pPr>
        <w:pStyle w:val="ListParagraph"/>
        <w:widowControl w:val="0"/>
        <w:numPr>
          <w:ilvl w:val="0"/>
          <w:numId w:val="52"/>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In October 2020, Dalmia Bharat Group announced plans to invest ~Rs 2,000 crore (US$270.44 million) for</w:t>
      </w:r>
      <w:r w:rsidR="00E94F2F">
        <w:rPr>
          <w:rFonts w:ascii="Arial" w:hAnsi="Arial" w:cs="Arial"/>
          <w:color w:val="000000"/>
          <w:sz w:val="22"/>
          <w:szCs w:val="22"/>
        </w:rPr>
        <w:t xml:space="preserve"> </w:t>
      </w:r>
      <w:r w:rsidRPr="00E94F2F">
        <w:rPr>
          <w:rFonts w:ascii="Arial" w:hAnsi="Arial" w:cs="Arial"/>
          <w:color w:val="000000"/>
          <w:sz w:val="22"/>
          <w:szCs w:val="22"/>
        </w:rPr>
        <w:t xml:space="preserve">Setting up a cement plant in </w:t>
      </w:r>
      <w:proofErr w:type="spellStart"/>
      <w:r w:rsidRPr="00E94F2F">
        <w:rPr>
          <w:rFonts w:ascii="Arial" w:hAnsi="Arial" w:cs="Arial"/>
          <w:color w:val="000000"/>
          <w:sz w:val="22"/>
          <w:szCs w:val="22"/>
        </w:rPr>
        <w:t>Kalaburgi</w:t>
      </w:r>
      <w:proofErr w:type="spellEnd"/>
      <w:r w:rsidRPr="00E94F2F">
        <w:rPr>
          <w:rFonts w:ascii="Arial" w:hAnsi="Arial" w:cs="Arial"/>
          <w:color w:val="000000"/>
          <w:sz w:val="22"/>
          <w:szCs w:val="22"/>
        </w:rPr>
        <w:t>, Karnataka.</w:t>
      </w:r>
    </w:p>
    <w:p w14:paraId="4A2E6C14" w14:textId="77777777" w:rsidR="0037487E" w:rsidRDefault="0037487E" w:rsidP="007A2166">
      <w:pPr>
        <w:pStyle w:val="ListParagraph"/>
        <w:widowControl w:val="0"/>
        <w:numPr>
          <w:ilvl w:val="0"/>
          <w:numId w:val="52"/>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In November 2020, Shiva Cement Ltd., a subsidiary of JSW Cement Ltd., has announced plans to invest over Rs. 1,500 crore (US$203.21 million) in a new 1.36 million tons per annum clinker unit project in Odisha</w:t>
      </w:r>
      <w:r>
        <w:rPr>
          <w:rFonts w:ascii="Arial" w:hAnsi="Arial" w:cs="Arial"/>
          <w:color w:val="000000"/>
          <w:sz w:val="22"/>
          <w:szCs w:val="22"/>
        </w:rPr>
        <w:t>.</w:t>
      </w:r>
    </w:p>
    <w:p w14:paraId="71F509B6" w14:textId="77777777" w:rsidR="0037487E" w:rsidRPr="0037487E" w:rsidRDefault="0037487E" w:rsidP="0037487E">
      <w:pPr>
        <w:pStyle w:val="ListParagraph"/>
        <w:widowControl w:val="0"/>
        <w:tabs>
          <w:tab w:val="left" w:pos="426"/>
        </w:tabs>
        <w:autoSpaceDE w:val="0"/>
        <w:autoSpaceDN w:val="0"/>
        <w:spacing w:line="360" w:lineRule="auto"/>
        <w:ind w:left="426" w:right="16"/>
        <w:jc w:val="both"/>
        <w:rPr>
          <w:rFonts w:ascii="Arial" w:hAnsi="Arial" w:cs="Arial"/>
          <w:color w:val="000000"/>
          <w:sz w:val="22"/>
          <w:szCs w:val="22"/>
        </w:rPr>
      </w:pPr>
    </w:p>
    <w:p w14:paraId="60829223" w14:textId="77777777" w:rsidR="003C64DE" w:rsidRPr="003C64DE" w:rsidRDefault="003C64DE" w:rsidP="00BA3C17">
      <w:pPr>
        <w:numPr>
          <w:ilvl w:val="0"/>
          <w:numId w:val="40"/>
        </w:numPr>
        <w:spacing w:line="360" w:lineRule="auto"/>
        <w:ind w:left="0"/>
        <w:jc w:val="both"/>
        <w:rPr>
          <w:rFonts w:ascii="Arial" w:hAnsi="Arial" w:cs="Arial"/>
          <w:sz w:val="22"/>
          <w:szCs w:val="22"/>
        </w:rPr>
      </w:pPr>
      <w:r>
        <w:rPr>
          <w:rFonts w:ascii="Arial" w:hAnsi="Arial" w:cs="Arial"/>
          <w:b/>
          <w:sz w:val="22"/>
          <w:szCs w:val="22"/>
        </w:rPr>
        <w:t xml:space="preserve">RECENT INVESTMENT DONE IN </w:t>
      </w:r>
      <w:r w:rsidR="0037487E" w:rsidRPr="0037487E">
        <w:rPr>
          <w:rFonts w:ascii="Arial" w:hAnsi="Arial" w:cs="Arial"/>
          <w:b/>
          <w:color w:val="E36C0A" w:themeColor="accent6" w:themeShade="BF"/>
          <w:sz w:val="22"/>
          <w:szCs w:val="22"/>
          <w:u w:val="single"/>
        </w:rPr>
        <w:t>BROWN</w:t>
      </w:r>
      <w:r w:rsidRPr="0037487E">
        <w:rPr>
          <w:rFonts w:ascii="Arial" w:hAnsi="Arial" w:cs="Arial"/>
          <w:b/>
          <w:color w:val="E36C0A" w:themeColor="accent6" w:themeShade="BF"/>
          <w:sz w:val="22"/>
          <w:szCs w:val="22"/>
          <w:u w:val="single"/>
        </w:rPr>
        <w:t xml:space="preserve"> FIELD</w:t>
      </w:r>
      <w:r w:rsidRPr="0037487E">
        <w:rPr>
          <w:rFonts w:ascii="Arial" w:hAnsi="Arial" w:cs="Arial"/>
          <w:b/>
          <w:color w:val="E36C0A" w:themeColor="accent6" w:themeShade="BF"/>
          <w:sz w:val="22"/>
          <w:szCs w:val="22"/>
        </w:rPr>
        <w:t xml:space="preserve"> </w:t>
      </w:r>
      <w:r>
        <w:rPr>
          <w:rFonts w:ascii="Arial" w:hAnsi="Arial" w:cs="Arial"/>
          <w:b/>
          <w:sz w:val="22"/>
          <w:szCs w:val="22"/>
        </w:rPr>
        <w:t>CEMENT SECTOR:</w:t>
      </w:r>
    </w:p>
    <w:p w14:paraId="0C2D2ED8" w14:textId="77777777" w:rsidR="003C64DE" w:rsidRPr="0037487E" w:rsidRDefault="003C64DE" w:rsidP="007A2166">
      <w:pPr>
        <w:pStyle w:val="ListParagraph"/>
        <w:widowControl w:val="0"/>
        <w:numPr>
          <w:ilvl w:val="0"/>
          <w:numId w:val="53"/>
        </w:numPr>
        <w:tabs>
          <w:tab w:val="left" w:pos="426"/>
        </w:tabs>
        <w:autoSpaceDE w:val="0"/>
        <w:autoSpaceDN w:val="0"/>
        <w:spacing w:line="360" w:lineRule="auto"/>
        <w:ind w:left="426" w:right="16"/>
        <w:jc w:val="both"/>
        <w:rPr>
          <w:rFonts w:ascii="Arial" w:hAnsi="Arial" w:cs="Arial"/>
          <w:color w:val="000000"/>
          <w:sz w:val="22"/>
          <w:szCs w:val="22"/>
        </w:rPr>
      </w:pPr>
      <w:r w:rsidRPr="0037487E">
        <w:rPr>
          <w:rFonts w:ascii="Arial" w:hAnsi="Arial" w:cs="Arial"/>
          <w:color w:val="000000"/>
          <w:sz w:val="22"/>
          <w:szCs w:val="22"/>
        </w:rPr>
        <w:t>In December 2020, Ultra Tech Cement plans to in</w:t>
      </w:r>
      <w:r w:rsidR="0037487E" w:rsidRPr="0037487E">
        <w:rPr>
          <w:rFonts w:ascii="Arial" w:hAnsi="Arial" w:cs="Arial"/>
          <w:color w:val="000000"/>
          <w:sz w:val="22"/>
          <w:szCs w:val="22"/>
        </w:rPr>
        <w:t xml:space="preserve">vest Rs.5,477 crore (US$ 776.99 </w:t>
      </w:r>
      <w:r w:rsidRPr="0037487E">
        <w:rPr>
          <w:rFonts w:ascii="Arial" w:hAnsi="Arial" w:cs="Arial"/>
          <w:color w:val="000000"/>
          <w:sz w:val="22"/>
          <w:szCs w:val="22"/>
        </w:rPr>
        <w:t>million) to raise the capacity by 12.8 MTPA. The expansion includes existing approval for the cement plant at Pali in Rajasthan, in addition to capacity expansion of 6.7 MTPA currently underway in Uttar Pradesh, Odisha, Bihar and West Bengal.</w:t>
      </w:r>
    </w:p>
    <w:p w14:paraId="3C6ADE0D" w14:textId="77777777" w:rsidR="003C64DE" w:rsidRPr="0037487E" w:rsidRDefault="003C64DE" w:rsidP="007A2166">
      <w:pPr>
        <w:pStyle w:val="ListParagraph"/>
        <w:widowControl w:val="0"/>
        <w:numPr>
          <w:ilvl w:val="0"/>
          <w:numId w:val="53"/>
        </w:numPr>
        <w:tabs>
          <w:tab w:val="left" w:pos="851"/>
        </w:tabs>
        <w:autoSpaceDE w:val="0"/>
        <w:autoSpaceDN w:val="0"/>
        <w:spacing w:line="360" w:lineRule="auto"/>
        <w:ind w:left="426" w:right="16"/>
        <w:jc w:val="both"/>
        <w:rPr>
          <w:rFonts w:ascii="Arial" w:hAnsi="Arial" w:cs="Arial"/>
          <w:color w:val="000000"/>
          <w:sz w:val="22"/>
          <w:szCs w:val="22"/>
        </w:rPr>
      </w:pPr>
      <w:r w:rsidRPr="0037487E">
        <w:rPr>
          <w:rFonts w:ascii="Arial" w:hAnsi="Arial" w:cs="Arial"/>
          <w:color w:val="000000"/>
          <w:sz w:val="22"/>
          <w:szCs w:val="22"/>
        </w:rPr>
        <w:t>In March 2021, Ramco Cements expanded its installed production capacity from 16 MT/year to 20 MT/year in FY2022.</w:t>
      </w:r>
    </w:p>
    <w:p w14:paraId="6AD55A6F" w14:textId="77777777" w:rsidR="003C64DE" w:rsidRPr="0037487E" w:rsidRDefault="003C64DE" w:rsidP="007A2166">
      <w:pPr>
        <w:pStyle w:val="ListParagraph"/>
        <w:widowControl w:val="0"/>
        <w:numPr>
          <w:ilvl w:val="0"/>
          <w:numId w:val="53"/>
        </w:numPr>
        <w:tabs>
          <w:tab w:val="left" w:pos="851"/>
        </w:tabs>
        <w:autoSpaceDE w:val="0"/>
        <w:autoSpaceDN w:val="0"/>
        <w:spacing w:line="360" w:lineRule="auto"/>
        <w:ind w:left="426" w:right="16"/>
        <w:jc w:val="both"/>
        <w:rPr>
          <w:rFonts w:ascii="Arial" w:hAnsi="Arial" w:cs="Arial"/>
          <w:color w:val="000000"/>
          <w:sz w:val="22"/>
          <w:szCs w:val="22"/>
        </w:rPr>
      </w:pPr>
      <w:r w:rsidRPr="0037487E">
        <w:rPr>
          <w:rFonts w:ascii="Arial" w:hAnsi="Arial" w:cs="Arial"/>
          <w:color w:val="000000"/>
          <w:sz w:val="22"/>
          <w:szCs w:val="22"/>
        </w:rPr>
        <w:t>In January 2021, the Star Cement announced its plan to invest US$ 137 million to increase production capacity of its integrated cement plant in Guwahati, Assam, by 2 MTPA. The expansion plan is likely to complete by mid-2023.</w:t>
      </w:r>
    </w:p>
    <w:p w14:paraId="15FB39A1" w14:textId="77777777" w:rsidR="003C64DE" w:rsidRPr="0037487E" w:rsidRDefault="003C64DE" w:rsidP="007A2166">
      <w:pPr>
        <w:pStyle w:val="ListParagraph"/>
        <w:widowControl w:val="0"/>
        <w:numPr>
          <w:ilvl w:val="0"/>
          <w:numId w:val="53"/>
        </w:numPr>
        <w:tabs>
          <w:tab w:val="left" w:pos="851"/>
        </w:tabs>
        <w:autoSpaceDE w:val="0"/>
        <w:autoSpaceDN w:val="0"/>
        <w:spacing w:line="360" w:lineRule="auto"/>
        <w:ind w:left="426" w:right="16"/>
        <w:jc w:val="both"/>
        <w:rPr>
          <w:rFonts w:ascii="Arial" w:hAnsi="Arial" w:cs="Arial"/>
          <w:color w:val="000000"/>
          <w:sz w:val="22"/>
          <w:szCs w:val="22"/>
        </w:rPr>
      </w:pPr>
      <w:r w:rsidRPr="0037487E">
        <w:rPr>
          <w:rFonts w:ascii="Arial" w:hAnsi="Arial" w:cs="Arial"/>
          <w:color w:val="000000"/>
          <w:sz w:val="22"/>
          <w:szCs w:val="22"/>
        </w:rPr>
        <w:t xml:space="preserve">ACC upgraded &amp; expanded its Jamul unit in </w:t>
      </w:r>
      <w:proofErr w:type="spellStart"/>
      <w:r w:rsidRPr="0037487E">
        <w:rPr>
          <w:rFonts w:ascii="Arial" w:hAnsi="Arial" w:cs="Arial"/>
          <w:color w:val="000000"/>
          <w:sz w:val="22"/>
          <w:szCs w:val="22"/>
        </w:rPr>
        <w:t>Chattisgarh</w:t>
      </w:r>
      <w:proofErr w:type="spellEnd"/>
      <w:r w:rsidRPr="0037487E">
        <w:rPr>
          <w:rFonts w:ascii="Arial" w:hAnsi="Arial" w:cs="Arial"/>
          <w:color w:val="000000"/>
          <w:sz w:val="22"/>
          <w:szCs w:val="22"/>
        </w:rPr>
        <w:t xml:space="preserve"> &amp; its grinding unit in Jharkhand. This will increase ACC’s capacity to 38 MTPA from 30 MTPA in a phased manner by 2016 &amp; 55 MTPA in 2020.</w:t>
      </w:r>
    </w:p>
    <w:p w14:paraId="61DE9F24" w14:textId="77777777" w:rsidR="003C64DE" w:rsidRDefault="0037487E" w:rsidP="007A2166">
      <w:pPr>
        <w:pStyle w:val="ListParagraph"/>
        <w:widowControl w:val="0"/>
        <w:numPr>
          <w:ilvl w:val="0"/>
          <w:numId w:val="53"/>
        </w:numPr>
        <w:tabs>
          <w:tab w:val="left" w:pos="851"/>
        </w:tabs>
        <w:autoSpaceDE w:val="0"/>
        <w:autoSpaceDN w:val="0"/>
        <w:spacing w:line="360" w:lineRule="auto"/>
        <w:ind w:left="426" w:right="16" w:hanging="142"/>
        <w:jc w:val="both"/>
        <w:rPr>
          <w:rFonts w:ascii="Arial" w:hAnsi="Arial" w:cs="Arial"/>
          <w:color w:val="000000"/>
          <w:sz w:val="22"/>
          <w:szCs w:val="22"/>
        </w:rPr>
      </w:pPr>
      <w:r>
        <w:rPr>
          <w:rFonts w:ascii="Arial" w:hAnsi="Arial" w:cs="Arial"/>
          <w:color w:val="000000"/>
          <w:sz w:val="22"/>
          <w:szCs w:val="22"/>
        </w:rPr>
        <w:t>JK cement planned to invest Rs.</w:t>
      </w:r>
      <w:r w:rsidR="003C64DE" w:rsidRPr="0037487E">
        <w:rPr>
          <w:rFonts w:ascii="Arial" w:hAnsi="Arial" w:cs="Arial"/>
          <w:color w:val="000000"/>
          <w:sz w:val="22"/>
          <w:szCs w:val="22"/>
        </w:rPr>
        <w:t xml:space="preserve">1,700 crore (US$ 246.7 million) to increase its production capacity to 15 million </w:t>
      </w:r>
      <w:proofErr w:type="spellStart"/>
      <w:r w:rsidR="003C64DE" w:rsidRPr="0037487E">
        <w:rPr>
          <w:rFonts w:ascii="Arial" w:hAnsi="Arial" w:cs="Arial"/>
          <w:color w:val="000000"/>
          <w:sz w:val="22"/>
          <w:szCs w:val="22"/>
        </w:rPr>
        <w:t>tonnes</w:t>
      </w:r>
      <w:proofErr w:type="spellEnd"/>
      <w:r w:rsidR="003C64DE" w:rsidRPr="0037487E">
        <w:rPr>
          <w:rFonts w:ascii="Arial" w:hAnsi="Arial" w:cs="Arial"/>
          <w:color w:val="000000"/>
          <w:sz w:val="22"/>
          <w:szCs w:val="22"/>
        </w:rPr>
        <w:t xml:space="preserve"> by end of 2020.</w:t>
      </w:r>
    </w:p>
    <w:p w14:paraId="348C171F" w14:textId="77777777" w:rsidR="0037487E" w:rsidRPr="0037487E" w:rsidRDefault="0037487E" w:rsidP="007A2166">
      <w:pPr>
        <w:pStyle w:val="ListParagraph"/>
        <w:widowControl w:val="0"/>
        <w:numPr>
          <w:ilvl w:val="0"/>
          <w:numId w:val="53"/>
        </w:numPr>
        <w:tabs>
          <w:tab w:val="left" w:pos="851"/>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As of March 2018, Ambuja Cement is going to invest Rs 1,391 crore (US$ 214.86 million) for setting up a 1.7 MTPA Greenfield clinker plant in Rajasthan which is expected to be operational by second half of 2020.</w:t>
      </w:r>
    </w:p>
    <w:p w14:paraId="7D5FE171" w14:textId="77777777" w:rsidR="003C64DE" w:rsidRPr="003C64DE" w:rsidRDefault="003C64DE" w:rsidP="003C64DE">
      <w:pPr>
        <w:spacing w:line="360" w:lineRule="auto"/>
        <w:jc w:val="both"/>
        <w:rPr>
          <w:rFonts w:ascii="Arial" w:hAnsi="Arial" w:cs="Arial"/>
          <w:sz w:val="22"/>
          <w:szCs w:val="22"/>
        </w:rPr>
      </w:pPr>
    </w:p>
    <w:p w14:paraId="62589C71" w14:textId="77777777" w:rsidR="006313FB" w:rsidRPr="00183E35" w:rsidRDefault="003A2E33" w:rsidP="00BA3C17">
      <w:pPr>
        <w:numPr>
          <w:ilvl w:val="0"/>
          <w:numId w:val="40"/>
        </w:numPr>
        <w:spacing w:line="360" w:lineRule="auto"/>
        <w:ind w:left="0"/>
        <w:jc w:val="both"/>
        <w:rPr>
          <w:rFonts w:ascii="Arial" w:hAnsi="Arial" w:cs="Arial"/>
          <w:sz w:val="22"/>
          <w:szCs w:val="22"/>
        </w:rPr>
      </w:pPr>
      <w:r w:rsidRPr="00FB50CF">
        <w:rPr>
          <w:rFonts w:ascii="Arial" w:hAnsi="Arial" w:cs="Arial"/>
          <w:b/>
          <w:sz w:val="22"/>
          <w:szCs w:val="22"/>
        </w:rPr>
        <w:lastRenderedPageBreak/>
        <w:t xml:space="preserve">SALES TRANSACTIONAL PROSPECTS OF SUCH PLANTS: </w:t>
      </w:r>
      <w:r w:rsidR="006313FB" w:rsidRPr="00183E35">
        <w:rPr>
          <w:rFonts w:ascii="Arial" w:hAnsi="Arial" w:cs="Arial"/>
          <w:sz w:val="22"/>
          <w:szCs w:val="22"/>
        </w:rPr>
        <w:t xml:space="preserve">Infrastructure assets like </w:t>
      </w:r>
      <w:r w:rsidR="00235C1C">
        <w:rPr>
          <w:rFonts w:ascii="Arial" w:hAnsi="Arial" w:cs="Arial"/>
          <w:sz w:val="22"/>
          <w:szCs w:val="22"/>
        </w:rPr>
        <w:t>Cement</w:t>
      </w:r>
      <w:r w:rsidR="00E61E4F">
        <w:rPr>
          <w:rFonts w:ascii="Arial" w:hAnsi="Arial" w:cs="Arial"/>
          <w:sz w:val="22"/>
          <w:szCs w:val="22"/>
        </w:rPr>
        <w:t xml:space="preserve"> and </w:t>
      </w:r>
      <w:r w:rsidR="00235C1C">
        <w:rPr>
          <w:rFonts w:ascii="Arial" w:hAnsi="Arial" w:cs="Arial"/>
          <w:sz w:val="22"/>
          <w:szCs w:val="22"/>
        </w:rPr>
        <w:t xml:space="preserve">energy </w:t>
      </w:r>
      <w:r w:rsidR="006313FB" w:rsidRPr="00183E35">
        <w:rPr>
          <w:rFonts w:ascii="Arial" w:hAnsi="Arial" w:cs="Arial"/>
          <w:sz w:val="22"/>
          <w:szCs w:val="22"/>
        </w:rPr>
        <w:t>plants are of great value for the nation and region and these have much greater socio-economic value</w:t>
      </w:r>
      <w:r w:rsidR="006313FB">
        <w:rPr>
          <w:rFonts w:ascii="Arial" w:hAnsi="Arial" w:cs="Arial"/>
          <w:sz w:val="22"/>
          <w:szCs w:val="22"/>
        </w:rPr>
        <w:t>,</w:t>
      </w:r>
      <w:r w:rsidR="006313FB" w:rsidRPr="00183E35">
        <w:rPr>
          <w:rFonts w:ascii="Arial" w:hAnsi="Arial" w:cs="Arial"/>
          <w:sz w:val="22"/>
          <w:szCs w:val="22"/>
        </w:rPr>
        <w:t xml:space="preserve"> in addition to its core Asset value.</w:t>
      </w:r>
    </w:p>
    <w:p w14:paraId="7C768692" w14:textId="77777777" w:rsidR="006313FB" w:rsidRPr="00D87CC0" w:rsidRDefault="006313FB" w:rsidP="006313FB">
      <w:pPr>
        <w:spacing w:line="360" w:lineRule="auto"/>
        <w:jc w:val="both"/>
        <w:rPr>
          <w:rFonts w:ascii="Arial" w:hAnsi="Arial" w:cs="Arial"/>
          <w:sz w:val="22"/>
          <w:szCs w:val="22"/>
        </w:rPr>
      </w:pPr>
    </w:p>
    <w:p w14:paraId="6A1581FA" w14:textId="77777777" w:rsidR="006313FB" w:rsidRDefault="006313FB" w:rsidP="006313FB">
      <w:pPr>
        <w:spacing w:line="360" w:lineRule="auto"/>
        <w:jc w:val="both"/>
        <w:rPr>
          <w:rFonts w:ascii="Arial" w:hAnsi="Arial" w:cs="Arial"/>
          <w:sz w:val="22"/>
          <w:szCs w:val="22"/>
        </w:rPr>
      </w:pPr>
      <w:r>
        <w:rPr>
          <w:rFonts w:ascii="Arial" w:hAnsi="Arial" w:cs="Arial"/>
          <w:sz w:val="22"/>
          <w:szCs w:val="22"/>
        </w:rPr>
        <w:t xml:space="preserve">In case of sale transactions, such assets can be divested only through strategic sales by way of acquisition or takeovers by the large </w:t>
      </w:r>
      <w:r w:rsidR="00190344">
        <w:rPr>
          <w:rFonts w:ascii="Arial" w:hAnsi="Arial" w:cs="Arial"/>
          <w:sz w:val="22"/>
          <w:szCs w:val="22"/>
        </w:rPr>
        <w:t>companies</w:t>
      </w:r>
      <w:r>
        <w:rPr>
          <w:rFonts w:ascii="Arial" w:hAnsi="Arial" w:cs="Arial"/>
          <w:sz w:val="22"/>
          <w:szCs w:val="22"/>
        </w:rPr>
        <w:t xml:space="preserve"> who are either already</w:t>
      </w:r>
      <w:r w:rsidR="00190344">
        <w:rPr>
          <w:rFonts w:ascii="Arial" w:hAnsi="Arial" w:cs="Arial"/>
          <w:sz w:val="22"/>
          <w:szCs w:val="22"/>
        </w:rPr>
        <w:t xml:space="preserve"> into the same business </w:t>
      </w:r>
      <w:r>
        <w:rPr>
          <w:rFonts w:ascii="Arial" w:hAnsi="Arial" w:cs="Arial"/>
          <w:sz w:val="22"/>
          <w:szCs w:val="22"/>
        </w:rPr>
        <w:t>or any other large corporates who may have business interest to diversify for entering into such sectors if they are already not into it.</w:t>
      </w:r>
    </w:p>
    <w:p w14:paraId="5628463C" w14:textId="77777777" w:rsidR="00FB50CF" w:rsidRDefault="00FB50CF" w:rsidP="006313FB">
      <w:pPr>
        <w:spacing w:line="360" w:lineRule="auto"/>
        <w:jc w:val="both"/>
        <w:rPr>
          <w:rFonts w:ascii="Arial" w:hAnsi="Arial" w:cs="Arial"/>
          <w:sz w:val="22"/>
          <w:szCs w:val="22"/>
        </w:rPr>
      </w:pPr>
    </w:p>
    <w:p w14:paraId="621B53A5" w14:textId="3F4A0234" w:rsidR="000125C4" w:rsidRDefault="00E8166F" w:rsidP="000125C4">
      <w:pPr>
        <w:spacing w:line="360" w:lineRule="auto"/>
        <w:jc w:val="both"/>
        <w:rPr>
          <w:rFonts w:ascii="Arial" w:hAnsi="Arial" w:cs="Arial"/>
          <w:sz w:val="22"/>
          <w:szCs w:val="22"/>
        </w:rPr>
      </w:pPr>
      <w:r>
        <w:rPr>
          <w:rFonts w:ascii="Arial" w:hAnsi="Arial" w:cs="Arial"/>
          <w:sz w:val="22"/>
          <w:szCs w:val="22"/>
        </w:rPr>
        <w:t>U</w:t>
      </w:r>
      <w:r w:rsidR="00235C1C" w:rsidRPr="00573E15">
        <w:rPr>
          <w:rFonts w:ascii="Arial" w:hAnsi="Arial" w:cs="Arial"/>
          <w:sz w:val="22"/>
          <w:szCs w:val="22"/>
        </w:rPr>
        <w:t>.</w:t>
      </w:r>
      <w:r w:rsidRPr="00301395">
        <w:rPr>
          <w:rFonts w:ascii="Arial" w:hAnsi="Arial" w:cs="Arial"/>
          <w:sz w:val="22"/>
          <w:szCs w:val="22"/>
        </w:rPr>
        <w:t xml:space="preserve">D </w:t>
      </w:r>
      <w:r w:rsidR="00FB50CF" w:rsidRPr="00301395">
        <w:rPr>
          <w:rFonts w:ascii="Arial" w:hAnsi="Arial" w:cs="Arial"/>
          <w:sz w:val="22"/>
          <w:szCs w:val="22"/>
        </w:rPr>
        <w:t xml:space="preserve">group </w:t>
      </w:r>
      <w:r w:rsidR="00FD139F" w:rsidRPr="00301395">
        <w:rPr>
          <w:rFonts w:ascii="Arial" w:hAnsi="Arial" w:cs="Arial"/>
          <w:sz w:val="22"/>
          <w:szCs w:val="22"/>
        </w:rPr>
        <w:t xml:space="preserve">is </w:t>
      </w:r>
      <w:r w:rsidR="00FB50CF" w:rsidRPr="00301395">
        <w:rPr>
          <w:rFonts w:ascii="Arial" w:hAnsi="Arial" w:cs="Arial"/>
          <w:sz w:val="22"/>
          <w:szCs w:val="22"/>
        </w:rPr>
        <w:t xml:space="preserve">pioneer in </w:t>
      </w:r>
      <w:r w:rsidR="00301395" w:rsidRPr="00301395">
        <w:rPr>
          <w:rFonts w:ascii="Arial" w:hAnsi="Arial" w:cs="Arial"/>
          <w:sz w:val="22"/>
          <w:szCs w:val="22"/>
        </w:rPr>
        <w:t>Construction</w:t>
      </w:r>
      <w:r w:rsidR="00DF561B" w:rsidRPr="00301395">
        <w:rPr>
          <w:rFonts w:ascii="Arial" w:hAnsi="Arial" w:cs="Arial"/>
          <w:sz w:val="22"/>
          <w:szCs w:val="22"/>
        </w:rPr>
        <w:t xml:space="preserve">, </w:t>
      </w:r>
      <w:r w:rsidR="00301395" w:rsidRPr="00301395">
        <w:rPr>
          <w:rFonts w:ascii="Arial" w:hAnsi="Arial" w:cs="Arial"/>
          <w:sz w:val="22"/>
          <w:szCs w:val="22"/>
        </w:rPr>
        <w:t>Metallurgical Coke</w:t>
      </w:r>
      <w:r w:rsidR="00FD139F" w:rsidRPr="00301395">
        <w:rPr>
          <w:rFonts w:ascii="Arial" w:hAnsi="Arial" w:cs="Arial"/>
          <w:sz w:val="22"/>
          <w:szCs w:val="22"/>
        </w:rPr>
        <w:t xml:space="preserve"> and </w:t>
      </w:r>
      <w:r w:rsidR="00301395" w:rsidRPr="00301395">
        <w:rPr>
          <w:rFonts w:ascii="Arial" w:hAnsi="Arial" w:cs="Arial"/>
          <w:sz w:val="22"/>
          <w:szCs w:val="22"/>
        </w:rPr>
        <w:t xml:space="preserve">Textile </w:t>
      </w:r>
      <w:r w:rsidR="0033555F" w:rsidRPr="00301395">
        <w:rPr>
          <w:rFonts w:ascii="Arial" w:hAnsi="Arial" w:cs="Arial"/>
          <w:sz w:val="22"/>
          <w:szCs w:val="22"/>
        </w:rPr>
        <w:t xml:space="preserve">sector in </w:t>
      </w:r>
      <w:r w:rsidR="00301395">
        <w:rPr>
          <w:rFonts w:ascii="Arial" w:hAnsi="Arial" w:cs="Arial"/>
          <w:sz w:val="22"/>
          <w:szCs w:val="22"/>
        </w:rPr>
        <w:t xml:space="preserve">North-east </w:t>
      </w:r>
      <w:r w:rsidR="0033555F" w:rsidRPr="00301395">
        <w:rPr>
          <w:rFonts w:ascii="Arial" w:hAnsi="Arial" w:cs="Arial"/>
          <w:sz w:val="22"/>
          <w:szCs w:val="22"/>
        </w:rPr>
        <w:t>India</w:t>
      </w:r>
      <w:r w:rsidR="0033555F" w:rsidRPr="00FB6EF6">
        <w:rPr>
          <w:rFonts w:ascii="Arial" w:hAnsi="Arial" w:cs="Arial"/>
          <w:sz w:val="22"/>
          <w:szCs w:val="22"/>
        </w:rPr>
        <w:t>. Currently,</w:t>
      </w:r>
      <w:r w:rsidR="004D6990" w:rsidRPr="00FB6EF6">
        <w:rPr>
          <w:rFonts w:ascii="Arial" w:hAnsi="Arial" w:cs="Arial"/>
          <w:sz w:val="22"/>
          <w:szCs w:val="22"/>
        </w:rPr>
        <w:t xml:space="preserve"> </w:t>
      </w:r>
      <w:r w:rsidR="00C40044" w:rsidRPr="00FB6EF6">
        <w:rPr>
          <w:rFonts w:ascii="Arial" w:hAnsi="Arial" w:cs="Arial"/>
          <w:sz w:val="22"/>
          <w:szCs w:val="22"/>
        </w:rPr>
        <w:t>J</w:t>
      </w:r>
      <w:r w:rsidR="004D6990" w:rsidRPr="00FB6EF6">
        <w:rPr>
          <w:rFonts w:ascii="Arial" w:hAnsi="Arial" w:cs="Arial"/>
          <w:sz w:val="22"/>
          <w:szCs w:val="22"/>
        </w:rPr>
        <w:t>CL</w:t>
      </w:r>
      <w:r w:rsidR="00FB50CF" w:rsidRPr="00FB6EF6">
        <w:rPr>
          <w:rFonts w:ascii="Arial" w:hAnsi="Arial" w:cs="Arial"/>
          <w:sz w:val="22"/>
          <w:szCs w:val="22"/>
        </w:rPr>
        <w:t xml:space="preserve"> has established </w:t>
      </w:r>
      <w:r w:rsidR="00023BE5" w:rsidRPr="00FB6EF6">
        <w:rPr>
          <w:rFonts w:ascii="Arial" w:hAnsi="Arial" w:cs="Arial"/>
          <w:sz w:val="22"/>
          <w:szCs w:val="22"/>
        </w:rPr>
        <w:t xml:space="preserve">under its </w:t>
      </w:r>
      <w:r w:rsidR="00FB50CF" w:rsidRPr="00FB6EF6">
        <w:rPr>
          <w:rFonts w:ascii="Arial" w:hAnsi="Arial" w:cs="Arial"/>
          <w:sz w:val="22"/>
          <w:szCs w:val="22"/>
        </w:rPr>
        <w:t xml:space="preserve">brand name </w:t>
      </w:r>
      <w:r w:rsidR="00FB6EF6" w:rsidRPr="00FB6EF6">
        <w:rPr>
          <w:rFonts w:ascii="Arial" w:hAnsi="Arial" w:cs="Arial"/>
          <w:sz w:val="22"/>
          <w:szCs w:val="22"/>
        </w:rPr>
        <w:t>best</w:t>
      </w:r>
      <w:r w:rsidR="00023BE5" w:rsidRPr="00FB6EF6">
        <w:rPr>
          <w:rFonts w:ascii="Arial" w:hAnsi="Arial" w:cs="Arial"/>
          <w:sz w:val="22"/>
          <w:szCs w:val="22"/>
        </w:rPr>
        <w:t xml:space="preserve"> cement </w:t>
      </w:r>
      <w:r w:rsidR="00FB50CF" w:rsidRPr="00FB6EF6">
        <w:rPr>
          <w:rFonts w:ascii="Arial" w:hAnsi="Arial" w:cs="Arial"/>
          <w:sz w:val="22"/>
          <w:szCs w:val="22"/>
        </w:rPr>
        <w:t xml:space="preserve">in </w:t>
      </w:r>
      <w:r w:rsidR="004D6990" w:rsidRPr="00FB6EF6">
        <w:rPr>
          <w:rFonts w:ascii="Arial" w:hAnsi="Arial" w:cs="Arial"/>
          <w:sz w:val="22"/>
          <w:szCs w:val="22"/>
        </w:rPr>
        <w:t>Cement</w:t>
      </w:r>
      <w:r w:rsidR="00E61E4F" w:rsidRPr="00FB6EF6">
        <w:rPr>
          <w:rFonts w:ascii="Arial" w:hAnsi="Arial" w:cs="Arial"/>
          <w:sz w:val="22"/>
          <w:szCs w:val="22"/>
        </w:rPr>
        <w:t xml:space="preserve"> </w:t>
      </w:r>
      <w:r w:rsidR="00787555">
        <w:rPr>
          <w:rFonts w:ascii="Arial" w:hAnsi="Arial" w:cs="Arial"/>
          <w:sz w:val="22"/>
          <w:szCs w:val="22"/>
        </w:rPr>
        <w:t xml:space="preserve">Manufacturing </w:t>
      </w:r>
      <w:r w:rsidR="00787555" w:rsidRPr="00261101">
        <w:rPr>
          <w:rFonts w:ascii="Arial" w:hAnsi="Arial" w:cs="Arial"/>
          <w:sz w:val="22"/>
          <w:szCs w:val="22"/>
        </w:rPr>
        <w:t>sector</w:t>
      </w:r>
      <w:r w:rsidR="0029155A" w:rsidRPr="00261101">
        <w:rPr>
          <w:rFonts w:ascii="Arial" w:hAnsi="Arial" w:cs="Arial"/>
          <w:sz w:val="22"/>
          <w:szCs w:val="22"/>
        </w:rPr>
        <w:t xml:space="preserve">. </w:t>
      </w:r>
      <w:r w:rsidR="00787555" w:rsidRPr="00261101">
        <w:rPr>
          <w:rFonts w:ascii="Arial" w:hAnsi="Arial" w:cs="Arial"/>
          <w:sz w:val="22"/>
          <w:szCs w:val="22"/>
        </w:rPr>
        <w:t>As the nearby area house many cement industries</w:t>
      </w:r>
      <w:r w:rsidR="00D73C52" w:rsidRPr="00261101">
        <w:rPr>
          <w:rFonts w:ascii="Arial" w:hAnsi="Arial" w:cs="Arial"/>
          <w:sz w:val="22"/>
          <w:szCs w:val="22"/>
        </w:rPr>
        <w:t>,</w:t>
      </w:r>
      <w:r w:rsidR="00787555" w:rsidRPr="00261101">
        <w:rPr>
          <w:rFonts w:ascii="Arial" w:hAnsi="Arial" w:cs="Arial"/>
          <w:sz w:val="22"/>
          <w:szCs w:val="22"/>
        </w:rPr>
        <w:t xml:space="preserve"> for </w:t>
      </w:r>
      <w:r w:rsidR="003E7B7F" w:rsidRPr="00261101">
        <w:rPr>
          <w:rFonts w:ascii="Arial" w:hAnsi="Arial" w:cs="Arial"/>
          <w:sz w:val="22"/>
          <w:szCs w:val="22"/>
        </w:rPr>
        <w:t xml:space="preserve">any </w:t>
      </w:r>
      <w:r w:rsidR="00190344" w:rsidRPr="00261101">
        <w:rPr>
          <w:rFonts w:ascii="Arial" w:hAnsi="Arial" w:cs="Arial"/>
          <w:sz w:val="22"/>
          <w:szCs w:val="22"/>
        </w:rPr>
        <w:t>company</w:t>
      </w:r>
      <w:r w:rsidR="003E7B7F" w:rsidRPr="00261101">
        <w:rPr>
          <w:rFonts w:ascii="Arial" w:hAnsi="Arial" w:cs="Arial"/>
          <w:sz w:val="22"/>
          <w:szCs w:val="22"/>
        </w:rPr>
        <w:t xml:space="preserve"> </w:t>
      </w:r>
      <w:r w:rsidR="0073521C" w:rsidRPr="00261101">
        <w:rPr>
          <w:rFonts w:ascii="Arial" w:hAnsi="Arial" w:cs="Arial"/>
          <w:sz w:val="22"/>
          <w:szCs w:val="22"/>
        </w:rPr>
        <w:t xml:space="preserve">this will be a good asset to add in its portfolio </w:t>
      </w:r>
      <w:r w:rsidR="00787555" w:rsidRPr="00261101">
        <w:rPr>
          <w:rFonts w:ascii="Arial" w:hAnsi="Arial" w:cs="Arial"/>
          <w:sz w:val="22"/>
          <w:szCs w:val="22"/>
        </w:rPr>
        <w:t xml:space="preserve">to expand the production capacity </w:t>
      </w:r>
      <w:r w:rsidR="00FD139F" w:rsidRPr="00261101">
        <w:rPr>
          <w:rFonts w:ascii="Arial" w:hAnsi="Arial" w:cs="Arial"/>
          <w:sz w:val="22"/>
          <w:szCs w:val="22"/>
        </w:rPr>
        <w:t>that</w:t>
      </w:r>
      <w:r w:rsidR="0073521C" w:rsidRPr="00261101">
        <w:rPr>
          <w:rFonts w:ascii="Arial" w:hAnsi="Arial" w:cs="Arial"/>
          <w:sz w:val="22"/>
          <w:szCs w:val="22"/>
        </w:rPr>
        <w:t xml:space="preserve"> is </w:t>
      </w:r>
      <w:r w:rsidR="003E7B7F" w:rsidRPr="00261101">
        <w:rPr>
          <w:rFonts w:ascii="Arial" w:hAnsi="Arial" w:cs="Arial"/>
          <w:sz w:val="22"/>
          <w:szCs w:val="22"/>
        </w:rPr>
        <w:t xml:space="preserve">already in </w:t>
      </w:r>
      <w:r w:rsidR="004D6990" w:rsidRPr="00261101">
        <w:rPr>
          <w:rFonts w:ascii="Arial" w:hAnsi="Arial" w:cs="Arial"/>
          <w:sz w:val="22"/>
          <w:szCs w:val="22"/>
        </w:rPr>
        <w:t xml:space="preserve">Cement </w:t>
      </w:r>
      <w:r w:rsidR="003E7B7F" w:rsidRPr="00261101">
        <w:rPr>
          <w:rFonts w:ascii="Arial" w:hAnsi="Arial" w:cs="Arial"/>
          <w:sz w:val="22"/>
          <w:szCs w:val="22"/>
        </w:rPr>
        <w:t>sector</w:t>
      </w:r>
      <w:r w:rsidR="00D73C52" w:rsidRPr="00261101">
        <w:rPr>
          <w:rFonts w:ascii="Arial" w:hAnsi="Arial" w:cs="Arial"/>
          <w:sz w:val="22"/>
          <w:szCs w:val="22"/>
        </w:rPr>
        <w:t xml:space="preserve"> and located </w:t>
      </w:r>
      <w:r w:rsidR="00F510D2" w:rsidRPr="00261101">
        <w:rPr>
          <w:rFonts w:ascii="Arial" w:hAnsi="Arial" w:cs="Arial"/>
          <w:sz w:val="22"/>
          <w:szCs w:val="22"/>
        </w:rPr>
        <w:t>in the close vicinity</w:t>
      </w:r>
      <w:r w:rsidR="0073521C" w:rsidRPr="00261101">
        <w:rPr>
          <w:rFonts w:ascii="Arial" w:hAnsi="Arial" w:cs="Arial"/>
          <w:sz w:val="22"/>
          <w:szCs w:val="22"/>
        </w:rPr>
        <w:t>.</w:t>
      </w:r>
      <w:r w:rsidR="006928EC" w:rsidRPr="00261101">
        <w:rPr>
          <w:rFonts w:ascii="Arial" w:hAnsi="Arial" w:cs="Arial"/>
          <w:sz w:val="22"/>
          <w:szCs w:val="22"/>
        </w:rPr>
        <w:t xml:space="preserve"> </w:t>
      </w:r>
      <w:r w:rsidR="00FA4940" w:rsidRPr="00261101">
        <w:rPr>
          <w:rFonts w:ascii="Arial" w:hAnsi="Arial" w:cs="Arial"/>
          <w:sz w:val="22"/>
          <w:szCs w:val="22"/>
        </w:rPr>
        <w:t xml:space="preserve">For any </w:t>
      </w:r>
      <w:r w:rsidR="000125C4" w:rsidRPr="00261101">
        <w:rPr>
          <w:rFonts w:ascii="Arial" w:hAnsi="Arial" w:cs="Arial"/>
          <w:sz w:val="22"/>
          <w:szCs w:val="22"/>
        </w:rPr>
        <w:t xml:space="preserve">buyers </w:t>
      </w:r>
      <w:r w:rsidR="00FA4940" w:rsidRPr="00261101">
        <w:rPr>
          <w:rFonts w:ascii="Arial" w:hAnsi="Arial" w:cs="Arial"/>
          <w:sz w:val="22"/>
          <w:szCs w:val="22"/>
        </w:rPr>
        <w:t>other than the one in the business</w:t>
      </w:r>
      <w:r w:rsidR="00571A94" w:rsidRPr="00261101">
        <w:rPr>
          <w:rFonts w:ascii="Arial" w:hAnsi="Arial" w:cs="Arial"/>
          <w:sz w:val="22"/>
          <w:szCs w:val="22"/>
        </w:rPr>
        <w:t xml:space="preserve"> whether </w:t>
      </w:r>
      <w:r w:rsidR="000125C4" w:rsidRPr="00261101">
        <w:rPr>
          <w:rFonts w:ascii="Arial" w:hAnsi="Arial" w:cs="Arial"/>
          <w:sz w:val="22"/>
          <w:szCs w:val="22"/>
        </w:rPr>
        <w:t xml:space="preserve">domestic </w:t>
      </w:r>
      <w:r w:rsidR="00571A94" w:rsidRPr="00261101">
        <w:rPr>
          <w:rFonts w:ascii="Arial" w:hAnsi="Arial" w:cs="Arial"/>
          <w:sz w:val="22"/>
          <w:szCs w:val="22"/>
        </w:rPr>
        <w:t xml:space="preserve">or </w:t>
      </w:r>
      <w:r w:rsidR="000125C4" w:rsidRPr="00261101">
        <w:rPr>
          <w:rFonts w:ascii="Arial" w:hAnsi="Arial" w:cs="Arial"/>
          <w:sz w:val="22"/>
          <w:szCs w:val="22"/>
        </w:rPr>
        <w:t xml:space="preserve">foreign big shots in </w:t>
      </w:r>
      <w:r w:rsidR="004D6990" w:rsidRPr="00261101">
        <w:rPr>
          <w:rFonts w:ascii="Arial" w:hAnsi="Arial" w:cs="Arial"/>
          <w:sz w:val="22"/>
          <w:szCs w:val="22"/>
        </w:rPr>
        <w:t>Cement</w:t>
      </w:r>
      <w:r w:rsidR="00181638" w:rsidRPr="00261101">
        <w:rPr>
          <w:rFonts w:ascii="Arial" w:hAnsi="Arial" w:cs="Arial"/>
          <w:sz w:val="22"/>
          <w:szCs w:val="22"/>
        </w:rPr>
        <w:t xml:space="preserve"> </w:t>
      </w:r>
      <w:r w:rsidR="000125C4" w:rsidRPr="00261101">
        <w:rPr>
          <w:rFonts w:ascii="Arial" w:hAnsi="Arial" w:cs="Arial"/>
          <w:sz w:val="22"/>
          <w:szCs w:val="22"/>
        </w:rPr>
        <w:t xml:space="preserve">sector </w:t>
      </w:r>
      <w:r w:rsidR="00571A94" w:rsidRPr="00261101">
        <w:rPr>
          <w:rFonts w:ascii="Arial" w:hAnsi="Arial" w:cs="Arial"/>
          <w:sz w:val="22"/>
          <w:szCs w:val="22"/>
        </w:rPr>
        <w:t>will fetch great bargain over the fair value due to the current depilated</w:t>
      </w:r>
      <w:r w:rsidR="00D97BC6" w:rsidRPr="00261101">
        <w:rPr>
          <w:rFonts w:ascii="Arial" w:hAnsi="Arial" w:cs="Arial"/>
          <w:sz w:val="22"/>
          <w:szCs w:val="22"/>
        </w:rPr>
        <w:t xml:space="preserve"> condition</w:t>
      </w:r>
      <w:r w:rsidR="00571A94" w:rsidRPr="00261101">
        <w:rPr>
          <w:rFonts w:ascii="Arial" w:hAnsi="Arial" w:cs="Arial"/>
          <w:sz w:val="22"/>
          <w:szCs w:val="22"/>
        </w:rPr>
        <w:t xml:space="preserve"> </w:t>
      </w:r>
    </w:p>
    <w:p w14:paraId="4D64D7B4" w14:textId="77777777" w:rsidR="00AF7E4D" w:rsidRDefault="00AF7E4D" w:rsidP="000125C4">
      <w:pPr>
        <w:spacing w:line="360" w:lineRule="auto"/>
        <w:jc w:val="both"/>
        <w:rPr>
          <w:rFonts w:ascii="Arial" w:hAnsi="Arial" w:cs="Arial"/>
          <w:sz w:val="22"/>
          <w:szCs w:val="22"/>
        </w:rPr>
      </w:pPr>
    </w:p>
    <w:p w14:paraId="30B3EA69" w14:textId="2AA25121" w:rsidR="009B321F" w:rsidRPr="00434320" w:rsidRDefault="009B321F" w:rsidP="009B321F">
      <w:pPr>
        <w:numPr>
          <w:ilvl w:val="0"/>
          <w:numId w:val="40"/>
        </w:numPr>
        <w:spacing w:line="360" w:lineRule="auto"/>
        <w:ind w:left="0"/>
        <w:jc w:val="both"/>
        <w:rPr>
          <w:rFonts w:ascii="Arial" w:hAnsi="Arial" w:cs="Arial"/>
          <w:sz w:val="22"/>
          <w:szCs w:val="22"/>
        </w:rPr>
      </w:pPr>
      <w:r w:rsidRPr="0054100F">
        <w:rPr>
          <w:rFonts w:ascii="Arial" w:hAnsi="Arial" w:cs="Arial"/>
          <w:b/>
          <w:sz w:val="22"/>
          <w:szCs w:val="22"/>
        </w:rPr>
        <w:t xml:space="preserve">RECENT TRANSCACTIONS </w:t>
      </w:r>
      <w:r w:rsidR="003C64DE" w:rsidRPr="0054100F">
        <w:rPr>
          <w:rFonts w:ascii="Arial" w:hAnsi="Arial" w:cs="Arial"/>
          <w:b/>
          <w:sz w:val="22"/>
          <w:szCs w:val="22"/>
        </w:rPr>
        <w:t>COSTS</w:t>
      </w:r>
      <w:r w:rsidR="0054100F" w:rsidRPr="0054100F">
        <w:rPr>
          <w:rFonts w:ascii="Arial" w:hAnsi="Arial" w:cs="Arial"/>
          <w:b/>
          <w:sz w:val="22"/>
          <w:szCs w:val="22"/>
        </w:rPr>
        <w:t xml:space="preserve"> RELATED INTEGRATED CEMENT</w:t>
      </w:r>
      <w:r w:rsidRPr="0054100F">
        <w:rPr>
          <w:rFonts w:ascii="Arial" w:hAnsi="Arial" w:cs="Arial"/>
          <w:b/>
          <w:sz w:val="22"/>
          <w:szCs w:val="22"/>
        </w:rPr>
        <w:t xml:space="preserve"> PLANTS</w:t>
      </w:r>
      <w:r w:rsidRPr="00FB50CF">
        <w:rPr>
          <w:rFonts w:ascii="Arial" w:hAnsi="Arial" w:cs="Arial"/>
          <w:b/>
          <w:sz w:val="22"/>
          <w:szCs w:val="22"/>
        </w:rPr>
        <w:t>:</w:t>
      </w:r>
    </w:p>
    <w:p w14:paraId="2649CA0E" w14:textId="716F432C" w:rsidR="00434320" w:rsidRPr="00434320" w:rsidRDefault="00434320" w:rsidP="00434320">
      <w:pPr>
        <w:pStyle w:val="ListParagraph"/>
        <w:spacing w:line="360" w:lineRule="auto"/>
        <w:ind w:left="360"/>
        <w:jc w:val="center"/>
        <w:rPr>
          <w:rFonts w:ascii="Arial" w:hAnsi="Arial" w:cs="Arial"/>
          <w:b/>
          <w:sz w:val="22"/>
        </w:rPr>
      </w:pPr>
      <w:r w:rsidRPr="00434320">
        <w:rPr>
          <w:rFonts w:ascii="Arial" w:hAnsi="Arial" w:cs="Arial"/>
          <w:b/>
          <w:sz w:val="22"/>
        </w:rPr>
        <w:t xml:space="preserve">Table: </w:t>
      </w:r>
      <w:r>
        <w:rPr>
          <w:rFonts w:ascii="Arial" w:hAnsi="Arial" w:cs="Arial"/>
          <w:b/>
          <w:sz w:val="22"/>
        </w:rPr>
        <w:t>12</w:t>
      </w:r>
    </w:p>
    <w:tbl>
      <w:tblPr>
        <w:tblpPr w:leftFromText="180" w:rightFromText="180" w:vertAnchor="text" w:horzAnchor="margin" w:tblpXSpec="center" w:tblpY="225"/>
        <w:tblW w:w="10060" w:type="dxa"/>
        <w:tblLook w:val="04A0" w:firstRow="1" w:lastRow="0" w:firstColumn="1" w:lastColumn="0" w:noHBand="0" w:noVBand="1"/>
      </w:tblPr>
      <w:tblGrid>
        <w:gridCol w:w="745"/>
        <w:gridCol w:w="2907"/>
        <w:gridCol w:w="2552"/>
        <w:gridCol w:w="1842"/>
        <w:gridCol w:w="2014"/>
      </w:tblGrid>
      <w:tr w:rsidR="003C64DE" w:rsidRPr="00675F51" w14:paraId="4A8F3D67" w14:textId="77777777" w:rsidTr="003C64DE">
        <w:trPr>
          <w:trHeight w:val="864"/>
        </w:trPr>
        <w:tc>
          <w:tcPr>
            <w:tcW w:w="745" w:type="dxa"/>
            <w:tcBorders>
              <w:top w:val="single" w:sz="4" w:space="0" w:color="auto"/>
              <w:left w:val="single" w:sz="4" w:space="0" w:color="auto"/>
              <w:bottom w:val="single" w:sz="4" w:space="0" w:color="auto"/>
              <w:right w:val="single" w:sz="4" w:space="0" w:color="auto"/>
            </w:tcBorders>
            <w:shd w:val="clear" w:color="305496" w:fill="305496"/>
            <w:vAlign w:val="center"/>
            <w:hideMark/>
          </w:tcPr>
          <w:p w14:paraId="013485B5" w14:textId="77777777" w:rsidR="003C64DE" w:rsidRPr="00675F51" w:rsidRDefault="003C64DE" w:rsidP="0037487E">
            <w:pPr>
              <w:jc w:val="center"/>
              <w:rPr>
                <w:rFonts w:ascii="Calibri" w:hAnsi="Calibri" w:cs="Calibri"/>
                <w:b/>
                <w:bCs/>
                <w:color w:val="FFFFFF"/>
                <w:lang w:eastAsia="en-IN"/>
              </w:rPr>
            </w:pPr>
            <w:proofErr w:type="spellStart"/>
            <w:r w:rsidRPr="00675F51">
              <w:rPr>
                <w:rFonts w:ascii="Calibri" w:hAnsi="Calibri" w:cs="Calibri"/>
                <w:b/>
                <w:bCs/>
                <w:color w:val="FFFFFF"/>
                <w:lang w:eastAsia="en-IN"/>
              </w:rPr>
              <w:t>S.No</w:t>
            </w:r>
            <w:proofErr w:type="spellEnd"/>
            <w:r w:rsidRPr="00675F51">
              <w:rPr>
                <w:rFonts w:ascii="Calibri" w:hAnsi="Calibri" w:cs="Calibri"/>
                <w:b/>
                <w:bCs/>
                <w:color w:val="FFFFFF"/>
                <w:lang w:eastAsia="en-IN"/>
              </w:rPr>
              <w:t>.</w:t>
            </w:r>
          </w:p>
        </w:tc>
        <w:tc>
          <w:tcPr>
            <w:tcW w:w="2907" w:type="dxa"/>
            <w:tcBorders>
              <w:top w:val="single" w:sz="4" w:space="0" w:color="auto"/>
              <w:left w:val="nil"/>
              <w:bottom w:val="single" w:sz="4" w:space="0" w:color="auto"/>
              <w:right w:val="single" w:sz="4" w:space="0" w:color="auto"/>
            </w:tcBorders>
            <w:shd w:val="clear" w:color="305496" w:fill="305496"/>
            <w:vAlign w:val="center"/>
            <w:hideMark/>
          </w:tcPr>
          <w:p w14:paraId="56FA0FC6" w14:textId="77777777" w:rsidR="003C64DE" w:rsidRPr="00675F51" w:rsidRDefault="003C64DE" w:rsidP="0037487E">
            <w:pPr>
              <w:jc w:val="center"/>
              <w:rPr>
                <w:rFonts w:ascii="Calibri" w:hAnsi="Calibri" w:cs="Calibri"/>
                <w:b/>
                <w:bCs/>
                <w:color w:val="FFFFFF"/>
                <w:lang w:eastAsia="en-IN"/>
              </w:rPr>
            </w:pPr>
            <w:r w:rsidRPr="00675F51">
              <w:rPr>
                <w:rFonts w:ascii="Calibri" w:hAnsi="Calibri" w:cs="Calibri"/>
                <w:b/>
                <w:bCs/>
                <w:color w:val="FFFFFF"/>
                <w:lang w:eastAsia="en-IN"/>
              </w:rPr>
              <w:t>Buyer Name</w:t>
            </w:r>
          </w:p>
        </w:tc>
        <w:tc>
          <w:tcPr>
            <w:tcW w:w="2552" w:type="dxa"/>
            <w:tcBorders>
              <w:top w:val="single" w:sz="4" w:space="0" w:color="auto"/>
              <w:left w:val="nil"/>
              <w:bottom w:val="single" w:sz="4" w:space="0" w:color="auto"/>
              <w:right w:val="single" w:sz="4" w:space="0" w:color="auto"/>
            </w:tcBorders>
            <w:shd w:val="clear" w:color="305496" w:fill="305496"/>
            <w:vAlign w:val="center"/>
            <w:hideMark/>
          </w:tcPr>
          <w:p w14:paraId="523C0069" w14:textId="77777777" w:rsidR="003C64DE" w:rsidRPr="00675F51" w:rsidRDefault="003C64DE" w:rsidP="0037487E">
            <w:pPr>
              <w:jc w:val="center"/>
              <w:rPr>
                <w:rFonts w:ascii="Calibri" w:hAnsi="Calibri" w:cs="Calibri"/>
                <w:b/>
                <w:bCs/>
                <w:color w:val="FFFFFF"/>
                <w:lang w:eastAsia="en-IN"/>
              </w:rPr>
            </w:pPr>
            <w:r w:rsidRPr="00675F51">
              <w:rPr>
                <w:rFonts w:ascii="Calibri" w:hAnsi="Calibri" w:cs="Calibri"/>
                <w:b/>
                <w:bCs/>
                <w:color w:val="FFFFFF"/>
                <w:lang w:eastAsia="en-IN"/>
              </w:rPr>
              <w:t>Company Sold</w:t>
            </w:r>
          </w:p>
        </w:tc>
        <w:tc>
          <w:tcPr>
            <w:tcW w:w="1842" w:type="dxa"/>
            <w:tcBorders>
              <w:top w:val="single" w:sz="4" w:space="0" w:color="auto"/>
              <w:left w:val="nil"/>
              <w:bottom w:val="single" w:sz="4" w:space="0" w:color="auto"/>
              <w:right w:val="single" w:sz="4" w:space="0" w:color="auto"/>
            </w:tcBorders>
            <w:shd w:val="clear" w:color="305496" w:fill="305496"/>
            <w:vAlign w:val="center"/>
            <w:hideMark/>
          </w:tcPr>
          <w:p w14:paraId="62E8AD82" w14:textId="77777777" w:rsidR="003C64DE" w:rsidRPr="00675F51" w:rsidRDefault="003C64DE" w:rsidP="0037487E">
            <w:pPr>
              <w:jc w:val="center"/>
              <w:rPr>
                <w:rFonts w:ascii="Calibri" w:hAnsi="Calibri" w:cs="Calibri"/>
                <w:b/>
                <w:bCs/>
                <w:color w:val="FFFFFF"/>
                <w:lang w:eastAsia="en-IN"/>
              </w:rPr>
            </w:pPr>
            <w:r w:rsidRPr="00675F51">
              <w:rPr>
                <w:rFonts w:ascii="Calibri" w:hAnsi="Calibri" w:cs="Calibri"/>
                <w:b/>
                <w:bCs/>
                <w:color w:val="FFFFFF"/>
                <w:lang w:eastAsia="en-IN"/>
              </w:rPr>
              <w:t>Capacity of Plant Sold</w:t>
            </w:r>
            <w:r w:rsidRPr="00675F51">
              <w:rPr>
                <w:rFonts w:ascii="Calibri" w:hAnsi="Calibri" w:cs="Calibri"/>
                <w:b/>
                <w:bCs/>
                <w:color w:val="FFFFFF"/>
                <w:lang w:eastAsia="en-IN"/>
              </w:rPr>
              <w:br/>
            </w:r>
            <w:r w:rsidRPr="00675F51">
              <w:rPr>
                <w:rFonts w:ascii="Calibri" w:hAnsi="Calibri" w:cs="Calibri"/>
                <w:b/>
                <w:bCs/>
                <w:i/>
                <w:iCs/>
                <w:color w:val="FFFFFF"/>
                <w:sz w:val="20"/>
                <w:szCs w:val="20"/>
                <w:lang w:eastAsia="en-IN"/>
              </w:rPr>
              <w:t xml:space="preserve">(in million </w:t>
            </w:r>
            <w:proofErr w:type="spellStart"/>
            <w:r w:rsidRPr="00675F51">
              <w:rPr>
                <w:rFonts w:ascii="Calibri" w:hAnsi="Calibri" w:cs="Calibri"/>
                <w:b/>
                <w:bCs/>
                <w:i/>
                <w:iCs/>
                <w:color w:val="FFFFFF"/>
                <w:sz w:val="20"/>
                <w:szCs w:val="20"/>
                <w:lang w:eastAsia="en-IN"/>
              </w:rPr>
              <w:t>tonnes</w:t>
            </w:r>
            <w:proofErr w:type="spellEnd"/>
            <w:r w:rsidRPr="00675F51">
              <w:rPr>
                <w:rFonts w:ascii="Calibri" w:hAnsi="Calibri" w:cs="Calibri"/>
                <w:b/>
                <w:bCs/>
                <w:i/>
                <w:iCs/>
                <w:color w:val="FFFFFF"/>
                <w:sz w:val="20"/>
                <w:szCs w:val="20"/>
                <w:lang w:eastAsia="en-IN"/>
              </w:rPr>
              <w:t>)</w:t>
            </w:r>
          </w:p>
        </w:tc>
        <w:tc>
          <w:tcPr>
            <w:tcW w:w="2014" w:type="dxa"/>
            <w:tcBorders>
              <w:top w:val="single" w:sz="4" w:space="0" w:color="auto"/>
              <w:left w:val="nil"/>
              <w:bottom w:val="single" w:sz="4" w:space="0" w:color="auto"/>
              <w:right w:val="single" w:sz="4" w:space="0" w:color="auto"/>
            </w:tcBorders>
            <w:shd w:val="clear" w:color="305496" w:fill="305496"/>
            <w:vAlign w:val="center"/>
            <w:hideMark/>
          </w:tcPr>
          <w:p w14:paraId="13554D9D" w14:textId="77777777" w:rsidR="003C64DE" w:rsidRPr="00675F51" w:rsidRDefault="003C64DE" w:rsidP="0037487E">
            <w:pPr>
              <w:jc w:val="center"/>
              <w:rPr>
                <w:rFonts w:ascii="Calibri" w:hAnsi="Calibri" w:cs="Calibri"/>
                <w:b/>
                <w:bCs/>
                <w:color w:val="FFFFFF"/>
                <w:lang w:eastAsia="en-IN"/>
              </w:rPr>
            </w:pPr>
            <w:r w:rsidRPr="00675F51">
              <w:rPr>
                <w:rFonts w:ascii="Calibri" w:hAnsi="Calibri" w:cs="Calibri"/>
                <w:b/>
                <w:bCs/>
                <w:color w:val="FFFFFF"/>
                <w:lang w:eastAsia="en-IN"/>
              </w:rPr>
              <w:t>Value of Deal</w:t>
            </w:r>
            <w:r w:rsidRPr="00675F51">
              <w:rPr>
                <w:rFonts w:ascii="Calibri" w:hAnsi="Calibri" w:cs="Calibri"/>
                <w:b/>
                <w:bCs/>
                <w:color w:val="FFFFFF"/>
                <w:lang w:eastAsia="en-IN"/>
              </w:rPr>
              <w:br/>
              <w:t xml:space="preserve"> </w:t>
            </w:r>
            <w:r w:rsidRPr="00675F51">
              <w:rPr>
                <w:rFonts w:ascii="Calibri" w:hAnsi="Calibri" w:cs="Calibri"/>
                <w:i/>
                <w:iCs/>
                <w:color w:val="FFFFFF"/>
                <w:lang w:eastAsia="en-IN"/>
              </w:rPr>
              <w:t>(in Cr.)</w:t>
            </w:r>
          </w:p>
        </w:tc>
      </w:tr>
      <w:tr w:rsidR="003C64DE" w:rsidRPr="00675F51" w14:paraId="5D012E64" w14:textId="77777777" w:rsidTr="003C64DE">
        <w:trPr>
          <w:trHeight w:val="576"/>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74336930"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1</w:t>
            </w:r>
          </w:p>
        </w:tc>
        <w:tc>
          <w:tcPr>
            <w:tcW w:w="2907" w:type="dxa"/>
            <w:tcBorders>
              <w:top w:val="nil"/>
              <w:left w:val="nil"/>
              <w:bottom w:val="single" w:sz="4" w:space="0" w:color="auto"/>
              <w:right w:val="single" w:sz="4" w:space="0" w:color="auto"/>
            </w:tcBorders>
            <w:shd w:val="clear" w:color="auto" w:fill="auto"/>
            <w:vAlign w:val="center"/>
            <w:hideMark/>
          </w:tcPr>
          <w:p w14:paraId="73574F4B"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Dalmia Bharat limited</w:t>
            </w:r>
          </w:p>
        </w:tc>
        <w:tc>
          <w:tcPr>
            <w:tcW w:w="2552" w:type="dxa"/>
            <w:tcBorders>
              <w:top w:val="nil"/>
              <w:left w:val="nil"/>
              <w:bottom w:val="single" w:sz="4" w:space="0" w:color="auto"/>
              <w:right w:val="single" w:sz="4" w:space="0" w:color="auto"/>
            </w:tcBorders>
            <w:shd w:val="clear" w:color="auto" w:fill="auto"/>
            <w:vAlign w:val="center"/>
            <w:hideMark/>
          </w:tcPr>
          <w:p w14:paraId="7789EFFF" w14:textId="77777777" w:rsidR="003C64DE" w:rsidRPr="00675F51" w:rsidRDefault="003C64DE" w:rsidP="0037487E">
            <w:pPr>
              <w:rPr>
                <w:rFonts w:ascii="Calibri" w:hAnsi="Calibri" w:cs="Calibri"/>
                <w:color w:val="000000"/>
                <w:lang w:eastAsia="en-IN"/>
              </w:rPr>
            </w:pPr>
            <w:proofErr w:type="spellStart"/>
            <w:r w:rsidRPr="00675F51">
              <w:rPr>
                <w:rFonts w:ascii="Calibri" w:hAnsi="Calibri" w:cs="Calibri"/>
                <w:color w:val="000000"/>
                <w:lang w:eastAsia="en-IN"/>
              </w:rPr>
              <w:t>Kalyanpur</w:t>
            </w:r>
            <w:proofErr w:type="spellEnd"/>
            <w:r w:rsidRPr="00675F51">
              <w:rPr>
                <w:rFonts w:ascii="Calibri" w:hAnsi="Calibri" w:cs="Calibri"/>
                <w:color w:val="000000"/>
                <w:lang w:eastAsia="en-IN"/>
              </w:rPr>
              <w:t xml:space="preserve"> Cements Limited</w:t>
            </w:r>
          </w:p>
        </w:tc>
        <w:tc>
          <w:tcPr>
            <w:tcW w:w="1842" w:type="dxa"/>
            <w:tcBorders>
              <w:top w:val="nil"/>
              <w:left w:val="nil"/>
              <w:bottom w:val="single" w:sz="4" w:space="0" w:color="auto"/>
              <w:right w:val="single" w:sz="4" w:space="0" w:color="auto"/>
            </w:tcBorders>
            <w:shd w:val="clear" w:color="auto" w:fill="auto"/>
            <w:vAlign w:val="center"/>
            <w:hideMark/>
          </w:tcPr>
          <w:p w14:paraId="01C8FE4E"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1</w:t>
            </w:r>
            <w:r>
              <w:rPr>
                <w:rFonts w:ascii="Calibri" w:hAnsi="Calibri" w:cs="Calibri"/>
                <w:color w:val="000000"/>
                <w:lang w:eastAsia="en-IN"/>
              </w:rPr>
              <w:t>.1</w:t>
            </w:r>
          </w:p>
        </w:tc>
        <w:tc>
          <w:tcPr>
            <w:tcW w:w="2014" w:type="dxa"/>
            <w:tcBorders>
              <w:top w:val="nil"/>
              <w:left w:val="nil"/>
              <w:bottom w:val="single" w:sz="4" w:space="0" w:color="auto"/>
              <w:right w:val="single" w:sz="4" w:space="0" w:color="auto"/>
            </w:tcBorders>
            <w:shd w:val="clear" w:color="auto" w:fill="auto"/>
            <w:vAlign w:val="center"/>
            <w:hideMark/>
          </w:tcPr>
          <w:p w14:paraId="16D0A2C5"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         353</w:t>
            </w:r>
            <w:hyperlink r:id="rId30" w:history="1">
              <w:r w:rsidRPr="00934896">
                <w:rPr>
                  <w:rStyle w:val="Hyperlink"/>
                  <w:rFonts w:ascii="Calibri" w:hAnsi="Calibri" w:cs="Calibri"/>
                  <w:vertAlign w:val="superscript"/>
                  <w:lang w:eastAsia="en-IN"/>
                </w:rPr>
                <w:t>1</w:t>
              </w:r>
            </w:hyperlink>
          </w:p>
        </w:tc>
      </w:tr>
      <w:tr w:rsidR="003C64DE" w:rsidRPr="00675F51" w14:paraId="185608FA" w14:textId="77777777"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115DA678"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2</w:t>
            </w:r>
          </w:p>
        </w:tc>
        <w:tc>
          <w:tcPr>
            <w:tcW w:w="2907" w:type="dxa"/>
            <w:tcBorders>
              <w:top w:val="nil"/>
              <w:left w:val="nil"/>
              <w:bottom w:val="single" w:sz="4" w:space="0" w:color="auto"/>
              <w:right w:val="single" w:sz="4" w:space="0" w:color="auto"/>
            </w:tcBorders>
            <w:shd w:val="clear" w:color="auto" w:fill="auto"/>
            <w:vAlign w:val="center"/>
            <w:hideMark/>
          </w:tcPr>
          <w:p w14:paraId="50C811E6"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Ultratech Cement</w:t>
            </w:r>
          </w:p>
        </w:tc>
        <w:tc>
          <w:tcPr>
            <w:tcW w:w="2552" w:type="dxa"/>
            <w:tcBorders>
              <w:top w:val="nil"/>
              <w:left w:val="nil"/>
              <w:bottom w:val="single" w:sz="4" w:space="0" w:color="auto"/>
              <w:right w:val="single" w:sz="4" w:space="0" w:color="auto"/>
            </w:tcBorders>
            <w:shd w:val="clear" w:color="auto" w:fill="auto"/>
            <w:vAlign w:val="center"/>
            <w:hideMark/>
          </w:tcPr>
          <w:p w14:paraId="26638943" w14:textId="77777777" w:rsidR="003C64DE" w:rsidRPr="00675F51" w:rsidRDefault="003C64DE" w:rsidP="0037487E">
            <w:pPr>
              <w:rPr>
                <w:rFonts w:ascii="Calibri" w:hAnsi="Calibri" w:cs="Calibri"/>
                <w:color w:val="000000"/>
                <w:lang w:eastAsia="en-IN"/>
              </w:rPr>
            </w:pPr>
            <w:proofErr w:type="spellStart"/>
            <w:r w:rsidRPr="00675F51">
              <w:rPr>
                <w:rFonts w:ascii="Calibri" w:hAnsi="Calibri" w:cs="Calibri"/>
                <w:color w:val="000000"/>
                <w:lang w:eastAsia="en-IN"/>
              </w:rPr>
              <w:t>Binani</w:t>
            </w:r>
            <w:proofErr w:type="spellEnd"/>
            <w:r w:rsidRPr="00675F51">
              <w:rPr>
                <w:rFonts w:ascii="Calibri" w:hAnsi="Calibri" w:cs="Calibri"/>
                <w:color w:val="000000"/>
                <w:lang w:eastAsia="en-IN"/>
              </w:rPr>
              <w:t xml:space="preserve"> Cement</w:t>
            </w:r>
          </w:p>
        </w:tc>
        <w:tc>
          <w:tcPr>
            <w:tcW w:w="1842" w:type="dxa"/>
            <w:tcBorders>
              <w:top w:val="nil"/>
              <w:left w:val="nil"/>
              <w:bottom w:val="single" w:sz="4" w:space="0" w:color="auto"/>
              <w:right w:val="single" w:sz="4" w:space="0" w:color="auto"/>
            </w:tcBorders>
            <w:shd w:val="clear" w:color="auto" w:fill="auto"/>
            <w:vAlign w:val="center"/>
            <w:hideMark/>
          </w:tcPr>
          <w:p w14:paraId="5395879C"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6.25</w:t>
            </w:r>
          </w:p>
        </w:tc>
        <w:tc>
          <w:tcPr>
            <w:tcW w:w="2014" w:type="dxa"/>
            <w:tcBorders>
              <w:top w:val="nil"/>
              <w:left w:val="nil"/>
              <w:bottom w:val="single" w:sz="4" w:space="0" w:color="auto"/>
              <w:right w:val="single" w:sz="4" w:space="0" w:color="auto"/>
            </w:tcBorders>
            <w:shd w:val="clear" w:color="auto" w:fill="auto"/>
            <w:vAlign w:val="center"/>
            <w:hideMark/>
          </w:tcPr>
          <w:p w14:paraId="2A805553" w14:textId="77777777" w:rsidR="003C64DE" w:rsidRPr="00675F51" w:rsidRDefault="003C64DE" w:rsidP="003C64DE">
            <w:pPr>
              <w:jc w:val="center"/>
              <w:rPr>
                <w:rFonts w:ascii="Calibri" w:hAnsi="Calibri" w:cs="Calibri"/>
                <w:color w:val="000000"/>
                <w:lang w:eastAsia="en-IN"/>
              </w:rPr>
            </w:pPr>
            <w:r>
              <w:rPr>
                <w:rFonts w:ascii="Calibri" w:hAnsi="Calibri" w:cs="Calibri"/>
                <w:color w:val="000000"/>
                <w:lang w:eastAsia="en-IN"/>
              </w:rPr>
              <w:t>₹      7,840</w:t>
            </w:r>
            <w:hyperlink r:id="rId31" w:history="1">
              <w:r w:rsidRPr="00934896">
                <w:rPr>
                  <w:rStyle w:val="Hyperlink"/>
                  <w:rFonts w:ascii="Calibri" w:hAnsi="Calibri" w:cs="Calibri"/>
                  <w:vertAlign w:val="superscript"/>
                  <w:lang w:eastAsia="en-IN"/>
                </w:rPr>
                <w:t>2</w:t>
              </w:r>
            </w:hyperlink>
          </w:p>
        </w:tc>
      </w:tr>
      <w:tr w:rsidR="003C64DE" w:rsidRPr="00675F51" w14:paraId="0654D4EE" w14:textId="77777777"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37A31EA9"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3</w:t>
            </w:r>
          </w:p>
        </w:tc>
        <w:tc>
          <w:tcPr>
            <w:tcW w:w="2907" w:type="dxa"/>
            <w:tcBorders>
              <w:top w:val="nil"/>
              <w:left w:val="nil"/>
              <w:bottom w:val="single" w:sz="4" w:space="0" w:color="auto"/>
              <w:right w:val="single" w:sz="4" w:space="0" w:color="auto"/>
            </w:tcBorders>
            <w:shd w:val="clear" w:color="auto" w:fill="auto"/>
            <w:vAlign w:val="center"/>
            <w:hideMark/>
          </w:tcPr>
          <w:p w14:paraId="07DC09F2"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Birla Corporation</w:t>
            </w:r>
          </w:p>
        </w:tc>
        <w:tc>
          <w:tcPr>
            <w:tcW w:w="2552" w:type="dxa"/>
            <w:tcBorders>
              <w:top w:val="nil"/>
              <w:left w:val="nil"/>
              <w:bottom w:val="single" w:sz="4" w:space="0" w:color="auto"/>
              <w:right w:val="single" w:sz="4" w:space="0" w:color="auto"/>
            </w:tcBorders>
            <w:shd w:val="clear" w:color="auto" w:fill="auto"/>
            <w:vAlign w:val="center"/>
            <w:hideMark/>
          </w:tcPr>
          <w:p w14:paraId="1F764682" w14:textId="77777777" w:rsidR="003C64DE" w:rsidRPr="00675F51" w:rsidRDefault="003C64DE" w:rsidP="0037487E">
            <w:pPr>
              <w:rPr>
                <w:rFonts w:ascii="Calibri" w:hAnsi="Calibri" w:cs="Calibri"/>
                <w:color w:val="000000"/>
                <w:lang w:eastAsia="en-IN"/>
              </w:rPr>
            </w:pPr>
            <w:proofErr w:type="spellStart"/>
            <w:r w:rsidRPr="00675F51">
              <w:rPr>
                <w:rFonts w:ascii="Calibri" w:hAnsi="Calibri" w:cs="Calibri"/>
                <w:color w:val="000000"/>
                <w:lang w:eastAsia="en-IN"/>
              </w:rPr>
              <w:t>Lafarje</w:t>
            </w:r>
            <w:proofErr w:type="spellEnd"/>
            <w:r w:rsidRPr="00675F51">
              <w:rPr>
                <w:rFonts w:ascii="Calibri" w:hAnsi="Calibri" w:cs="Calibri"/>
                <w:color w:val="000000"/>
                <w:lang w:eastAsia="en-IN"/>
              </w:rPr>
              <w:t xml:space="preserve"> India Cements</w:t>
            </w:r>
          </w:p>
        </w:tc>
        <w:tc>
          <w:tcPr>
            <w:tcW w:w="1842" w:type="dxa"/>
            <w:tcBorders>
              <w:top w:val="nil"/>
              <w:left w:val="nil"/>
              <w:bottom w:val="single" w:sz="4" w:space="0" w:color="auto"/>
              <w:right w:val="single" w:sz="4" w:space="0" w:color="auto"/>
            </w:tcBorders>
            <w:shd w:val="clear" w:color="auto" w:fill="auto"/>
            <w:vAlign w:val="center"/>
            <w:hideMark/>
          </w:tcPr>
          <w:p w14:paraId="177BA88B"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5.15</w:t>
            </w:r>
          </w:p>
        </w:tc>
        <w:tc>
          <w:tcPr>
            <w:tcW w:w="2014" w:type="dxa"/>
            <w:tcBorders>
              <w:top w:val="nil"/>
              <w:left w:val="nil"/>
              <w:bottom w:val="single" w:sz="4" w:space="0" w:color="auto"/>
              <w:right w:val="single" w:sz="4" w:space="0" w:color="auto"/>
            </w:tcBorders>
            <w:shd w:val="clear" w:color="auto" w:fill="auto"/>
            <w:vAlign w:val="center"/>
            <w:hideMark/>
          </w:tcPr>
          <w:p w14:paraId="7DFDA2A0"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      5,000</w:t>
            </w:r>
            <w:hyperlink r:id="rId32" w:history="1">
              <w:r w:rsidRPr="00934896">
                <w:rPr>
                  <w:rStyle w:val="Hyperlink"/>
                  <w:rFonts w:ascii="Calibri" w:hAnsi="Calibri" w:cs="Calibri"/>
                  <w:vertAlign w:val="superscript"/>
                  <w:lang w:eastAsia="en-IN"/>
                </w:rPr>
                <w:t>3</w:t>
              </w:r>
            </w:hyperlink>
          </w:p>
        </w:tc>
      </w:tr>
      <w:tr w:rsidR="003C64DE" w:rsidRPr="00675F51" w14:paraId="0C2F52E4" w14:textId="77777777"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7F796B39"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4</w:t>
            </w:r>
          </w:p>
        </w:tc>
        <w:tc>
          <w:tcPr>
            <w:tcW w:w="2907" w:type="dxa"/>
            <w:tcBorders>
              <w:top w:val="nil"/>
              <w:left w:val="nil"/>
              <w:bottom w:val="single" w:sz="4" w:space="0" w:color="auto"/>
              <w:right w:val="single" w:sz="4" w:space="0" w:color="auto"/>
            </w:tcBorders>
            <w:shd w:val="clear" w:color="auto" w:fill="auto"/>
            <w:vAlign w:val="center"/>
            <w:hideMark/>
          </w:tcPr>
          <w:p w14:paraId="701375D2" w14:textId="7D206849" w:rsidR="003C64DE" w:rsidRPr="00675F51" w:rsidRDefault="00F344D4" w:rsidP="0037487E">
            <w:pPr>
              <w:rPr>
                <w:rFonts w:ascii="Calibri" w:hAnsi="Calibri" w:cs="Calibri"/>
                <w:color w:val="000000"/>
                <w:lang w:eastAsia="en-IN"/>
              </w:rPr>
            </w:pPr>
            <w:r>
              <w:rPr>
                <w:rFonts w:ascii="Calibri" w:hAnsi="Calibri" w:cs="Calibri"/>
                <w:color w:val="000000"/>
                <w:lang w:eastAsia="en-IN"/>
              </w:rPr>
              <w:t>Ultrate</w:t>
            </w:r>
            <w:r w:rsidR="003C64DE" w:rsidRPr="00675F51">
              <w:rPr>
                <w:rFonts w:ascii="Calibri" w:hAnsi="Calibri" w:cs="Calibri"/>
                <w:color w:val="000000"/>
                <w:lang w:eastAsia="en-IN"/>
              </w:rPr>
              <w:t>ch Cement-</w:t>
            </w:r>
          </w:p>
        </w:tc>
        <w:tc>
          <w:tcPr>
            <w:tcW w:w="2552" w:type="dxa"/>
            <w:tcBorders>
              <w:top w:val="nil"/>
              <w:left w:val="nil"/>
              <w:bottom w:val="single" w:sz="4" w:space="0" w:color="auto"/>
              <w:right w:val="single" w:sz="4" w:space="0" w:color="auto"/>
            </w:tcBorders>
            <w:shd w:val="clear" w:color="auto" w:fill="auto"/>
            <w:vAlign w:val="center"/>
            <w:hideMark/>
          </w:tcPr>
          <w:p w14:paraId="359BECE8"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Jaypee Group Plants</w:t>
            </w:r>
          </w:p>
        </w:tc>
        <w:tc>
          <w:tcPr>
            <w:tcW w:w="1842" w:type="dxa"/>
            <w:tcBorders>
              <w:top w:val="nil"/>
              <w:left w:val="nil"/>
              <w:bottom w:val="single" w:sz="4" w:space="0" w:color="auto"/>
              <w:right w:val="single" w:sz="4" w:space="0" w:color="auto"/>
            </w:tcBorders>
            <w:shd w:val="clear" w:color="auto" w:fill="auto"/>
            <w:vAlign w:val="center"/>
            <w:hideMark/>
          </w:tcPr>
          <w:p w14:paraId="39DC3E3F"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21.2</w:t>
            </w:r>
          </w:p>
        </w:tc>
        <w:tc>
          <w:tcPr>
            <w:tcW w:w="2014" w:type="dxa"/>
            <w:tcBorders>
              <w:top w:val="nil"/>
              <w:left w:val="nil"/>
              <w:bottom w:val="single" w:sz="4" w:space="0" w:color="auto"/>
              <w:right w:val="single" w:sz="4" w:space="0" w:color="auto"/>
            </w:tcBorders>
            <w:shd w:val="clear" w:color="auto" w:fill="auto"/>
            <w:vAlign w:val="center"/>
            <w:hideMark/>
          </w:tcPr>
          <w:p w14:paraId="514CD90B"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    15,900</w:t>
            </w:r>
            <w:hyperlink r:id="rId33" w:history="1">
              <w:r w:rsidRPr="00934896">
                <w:rPr>
                  <w:rStyle w:val="Hyperlink"/>
                  <w:rFonts w:ascii="Calibri" w:hAnsi="Calibri" w:cs="Calibri"/>
                  <w:vertAlign w:val="superscript"/>
                  <w:lang w:eastAsia="en-IN"/>
                </w:rPr>
                <w:t>4</w:t>
              </w:r>
            </w:hyperlink>
          </w:p>
        </w:tc>
      </w:tr>
      <w:tr w:rsidR="003C64DE" w:rsidRPr="00675F51" w14:paraId="6C72AD20" w14:textId="77777777"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0E8BAAC8"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5</w:t>
            </w:r>
          </w:p>
        </w:tc>
        <w:tc>
          <w:tcPr>
            <w:tcW w:w="2907" w:type="dxa"/>
            <w:tcBorders>
              <w:top w:val="nil"/>
              <w:left w:val="nil"/>
              <w:bottom w:val="single" w:sz="4" w:space="0" w:color="auto"/>
              <w:right w:val="single" w:sz="4" w:space="0" w:color="auto"/>
            </w:tcBorders>
            <w:shd w:val="clear" w:color="auto" w:fill="auto"/>
            <w:vAlign w:val="center"/>
            <w:hideMark/>
          </w:tcPr>
          <w:p w14:paraId="1F2365BE"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Dalmia Bharat limited</w:t>
            </w:r>
          </w:p>
        </w:tc>
        <w:tc>
          <w:tcPr>
            <w:tcW w:w="2552" w:type="dxa"/>
            <w:tcBorders>
              <w:top w:val="nil"/>
              <w:left w:val="nil"/>
              <w:bottom w:val="single" w:sz="4" w:space="0" w:color="auto"/>
              <w:right w:val="single" w:sz="4" w:space="0" w:color="auto"/>
            </w:tcBorders>
            <w:shd w:val="clear" w:color="auto" w:fill="auto"/>
            <w:vAlign w:val="center"/>
            <w:hideMark/>
          </w:tcPr>
          <w:p w14:paraId="2C02EE82"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Bokaro Jaypee Cement</w:t>
            </w:r>
          </w:p>
        </w:tc>
        <w:tc>
          <w:tcPr>
            <w:tcW w:w="1842" w:type="dxa"/>
            <w:tcBorders>
              <w:top w:val="nil"/>
              <w:left w:val="nil"/>
              <w:bottom w:val="single" w:sz="4" w:space="0" w:color="auto"/>
              <w:right w:val="single" w:sz="4" w:space="0" w:color="auto"/>
            </w:tcBorders>
            <w:shd w:val="clear" w:color="auto" w:fill="auto"/>
            <w:vAlign w:val="center"/>
            <w:hideMark/>
          </w:tcPr>
          <w:p w14:paraId="0784CBD2"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2.1</w:t>
            </w:r>
          </w:p>
        </w:tc>
        <w:tc>
          <w:tcPr>
            <w:tcW w:w="2014" w:type="dxa"/>
            <w:tcBorders>
              <w:top w:val="nil"/>
              <w:left w:val="nil"/>
              <w:bottom w:val="single" w:sz="4" w:space="0" w:color="auto"/>
              <w:right w:val="single" w:sz="4" w:space="0" w:color="auto"/>
            </w:tcBorders>
            <w:shd w:val="clear" w:color="auto" w:fill="auto"/>
            <w:vAlign w:val="center"/>
            <w:hideMark/>
          </w:tcPr>
          <w:p w14:paraId="0C8BDB8F"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      1,150</w:t>
            </w:r>
            <w:hyperlink r:id="rId34" w:history="1">
              <w:r w:rsidRPr="00934896">
                <w:rPr>
                  <w:rStyle w:val="Hyperlink"/>
                  <w:rFonts w:ascii="Calibri" w:hAnsi="Calibri" w:cs="Calibri"/>
                  <w:vertAlign w:val="superscript"/>
                  <w:lang w:eastAsia="en-IN"/>
                </w:rPr>
                <w:t>5</w:t>
              </w:r>
            </w:hyperlink>
          </w:p>
        </w:tc>
      </w:tr>
      <w:tr w:rsidR="003C64DE" w:rsidRPr="00675F51" w14:paraId="393D659C" w14:textId="77777777"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06689CF7"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6</w:t>
            </w:r>
          </w:p>
        </w:tc>
        <w:tc>
          <w:tcPr>
            <w:tcW w:w="2907" w:type="dxa"/>
            <w:tcBorders>
              <w:top w:val="nil"/>
              <w:left w:val="nil"/>
              <w:bottom w:val="single" w:sz="4" w:space="0" w:color="auto"/>
              <w:right w:val="single" w:sz="4" w:space="0" w:color="auto"/>
            </w:tcBorders>
            <w:shd w:val="clear" w:color="auto" w:fill="auto"/>
            <w:vAlign w:val="center"/>
            <w:hideMark/>
          </w:tcPr>
          <w:p w14:paraId="765A586A"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Sagar Cements</w:t>
            </w:r>
          </w:p>
        </w:tc>
        <w:tc>
          <w:tcPr>
            <w:tcW w:w="2552" w:type="dxa"/>
            <w:tcBorders>
              <w:top w:val="nil"/>
              <w:left w:val="nil"/>
              <w:bottom w:val="single" w:sz="4" w:space="0" w:color="auto"/>
              <w:right w:val="single" w:sz="4" w:space="0" w:color="auto"/>
            </w:tcBorders>
            <w:shd w:val="clear" w:color="auto" w:fill="auto"/>
            <w:vAlign w:val="center"/>
            <w:hideMark/>
          </w:tcPr>
          <w:p w14:paraId="02FECC8E"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BMW Cement</w:t>
            </w:r>
          </w:p>
        </w:tc>
        <w:tc>
          <w:tcPr>
            <w:tcW w:w="1842" w:type="dxa"/>
            <w:tcBorders>
              <w:top w:val="nil"/>
              <w:left w:val="nil"/>
              <w:bottom w:val="single" w:sz="4" w:space="0" w:color="auto"/>
              <w:right w:val="single" w:sz="4" w:space="0" w:color="auto"/>
            </w:tcBorders>
            <w:shd w:val="clear" w:color="auto" w:fill="auto"/>
            <w:vAlign w:val="center"/>
            <w:hideMark/>
          </w:tcPr>
          <w:p w14:paraId="03FA0263"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1</w:t>
            </w:r>
          </w:p>
        </w:tc>
        <w:tc>
          <w:tcPr>
            <w:tcW w:w="2014" w:type="dxa"/>
            <w:tcBorders>
              <w:top w:val="nil"/>
              <w:left w:val="nil"/>
              <w:bottom w:val="single" w:sz="4" w:space="0" w:color="auto"/>
              <w:right w:val="single" w:sz="4" w:space="0" w:color="auto"/>
            </w:tcBorders>
            <w:shd w:val="clear" w:color="auto" w:fill="auto"/>
            <w:vAlign w:val="center"/>
            <w:hideMark/>
          </w:tcPr>
          <w:p w14:paraId="293A362F"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         540</w:t>
            </w:r>
            <w:hyperlink r:id="rId35" w:history="1">
              <w:r w:rsidRPr="00934896">
                <w:rPr>
                  <w:rStyle w:val="Hyperlink"/>
                  <w:rFonts w:ascii="Calibri" w:hAnsi="Calibri" w:cs="Calibri"/>
                  <w:vertAlign w:val="superscript"/>
                  <w:lang w:eastAsia="en-IN"/>
                </w:rPr>
                <w:t>6</w:t>
              </w:r>
            </w:hyperlink>
          </w:p>
        </w:tc>
      </w:tr>
      <w:tr w:rsidR="003C64DE" w:rsidRPr="00675F51" w14:paraId="00B3A369" w14:textId="77777777"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036FD347"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7</w:t>
            </w:r>
          </w:p>
        </w:tc>
        <w:tc>
          <w:tcPr>
            <w:tcW w:w="2907" w:type="dxa"/>
            <w:tcBorders>
              <w:top w:val="nil"/>
              <w:left w:val="nil"/>
              <w:bottom w:val="single" w:sz="4" w:space="0" w:color="auto"/>
              <w:right w:val="single" w:sz="4" w:space="0" w:color="auto"/>
            </w:tcBorders>
            <w:shd w:val="clear" w:color="auto" w:fill="auto"/>
            <w:vAlign w:val="center"/>
            <w:hideMark/>
          </w:tcPr>
          <w:p w14:paraId="7408EC0F"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Ultratech Cement</w:t>
            </w:r>
          </w:p>
        </w:tc>
        <w:tc>
          <w:tcPr>
            <w:tcW w:w="2552" w:type="dxa"/>
            <w:tcBorders>
              <w:top w:val="nil"/>
              <w:left w:val="nil"/>
              <w:bottom w:val="single" w:sz="4" w:space="0" w:color="auto"/>
              <w:right w:val="single" w:sz="4" w:space="0" w:color="auto"/>
            </w:tcBorders>
            <w:shd w:val="clear" w:color="auto" w:fill="auto"/>
            <w:vAlign w:val="center"/>
            <w:hideMark/>
          </w:tcPr>
          <w:p w14:paraId="1554EE2B"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Jaiprakash Associates</w:t>
            </w:r>
          </w:p>
        </w:tc>
        <w:tc>
          <w:tcPr>
            <w:tcW w:w="1842" w:type="dxa"/>
            <w:tcBorders>
              <w:top w:val="nil"/>
              <w:left w:val="nil"/>
              <w:bottom w:val="single" w:sz="4" w:space="0" w:color="auto"/>
              <w:right w:val="single" w:sz="4" w:space="0" w:color="auto"/>
            </w:tcBorders>
            <w:shd w:val="clear" w:color="auto" w:fill="auto"/>
            <w:vAlign w:val="center"/>
            <w:hideMark/>
          </w:tcPr>
          <w:p w14:paraId="76419EB1"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21.2</w:t>
            </w:r>
          </w:p>
        </w:tc>
        <w:tc>
          <w:tcPr>
            <w:tcW w:w="2014" w:type="dxa"/>
            <w:tcBorders>
              <w:top w:val="nil"/>
              <w:left w:val="nil"/>
              <w:bottom w:val="single" w:sz="4" w:space="0" w:color="auto"/>
              <w:right w:val="single" w:sz="4" w:space="0" w:color="auto"/>
            </w:tcBorders>
            <w:shd w:val="clear" w:color="auto" w:fill="auto"/>
            <w:vAlign w:val="center"/>
            <w:hideMark/>
          </w:tcPr>
          <w:p w14:paraId="4E71D98C"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    16,189</w:t>
            </w:r>
            <w:hyperlink r:id="rId36" w:history="1">
              <w:r w:rsidRPr="00934896">
                <w:rPr>
                  <w:rStyle w:val="Hyperlink"/>
                  <w:rFonts w:ascii="Calibri" w:hAnsi="Calibri" w:cs="Calibri"/>
                  <w:vertAlign w:val="superscript"/>
                  <w:lang w:eastAsia="en-IN"/>
                </w:rPr>
                <w:t>7</w:t>
              </w:r>
            </w:hyperlink>
          </w:p>
        </w:tc>
      </w:tr>
      <w:tr w:rsidR="003C64DE" w:rsidRPr="00675F51" w14:paraId="16F350F5" w14:textId="77777777"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06909491"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8</w:t>
            </w:r>
          </w:p>
        </w:tc>
        <w:tc>
          <w:tcPr>
            <w:tcW w:w="2907" w:type="dxa"/>
            <w:tcBorders>
              <w:top w:val="nil"/>
              <w:left w:val="nil"/>
              <w:bottom w:val="single" w:sz="4" w:space="0" w:color="auto"/>
              <w:right w:val="single" w:sz="4" w:space="0" w:color="auto"/>
            </w:tcBorders>
            <w:shd w:val="clear" w:color="auto" w:fill="auto"/>
            <w:vAlign w:val="center"/>
            <w:hideMark/>
          </w:tcPr>
          <w:p w14:paraId="73A03299" w14:textId="77777777" w:rsidR="003C64DE" w:rsidRPr="00675F51" w:rsidRDefault="003C64DE" w:rsidP="0037487E">
            <w:pPr>
              <w:rPr>
                <w:rFonts w:ascii="Calibri" w:hAnsi="Calibri" w:cs="Calibri"/>
                <w:lang w:eastAsia="en-IN"/>
              </w:rPr>
            </w:pPr>
            <w:r w:rsidRPr="00675F51">
              <w:rPr>
                <w:rFonts w:ascii="Calibri" w:hAnsi="Calibri" w:cs="Calibri"/>
                <w:lang w:eastAsia="en-IN"/>
              </w:rPr>
              <w:t>Nirma</w:t>
            </w:r>
            <w:r>
              <w:rPr>
                <w:rFonts w:ascii="Calibri" w:hAnsi="Calibri" w:cs="Calibri"/>
                <w:lang w:eastAsia="en-IN"/>
              </w:rPr>
              <w:t xml:space="preserve"> Ltd.</w:t>
            </w:r>
          </w:p>
        </w:tc>
        <w:tc>
          <w:tcPr>
            <w:tcW w:w="2552" w:type="dxa"/>
            <w:tcBorders>
              <w:top w:val="nil"/>
              <w:left w:val="nil"/>
              <w:bottom w:val="single" w:sz="4" w:space="0" w:color="auto"/>
              <w:right w:val="single" w:sz="4" w:space="0" w:color="auto"/>
            </w:tcBorders>
            <w:shd w:val="clear" w:color="auto" w:fill="auto"/>
            <w:vAlign w:val="center"/>
            <w:hideMark/>
          </w:tcPr>
          <w:p w14:paraId="63C21E8F" w14:textId="77777777" w:rsidR="003C64DE" w:rsidRPr="00675F51" w:rsidRDefault="003C64DE" w:rsidP="0037487E">
            <w:pPr>
              <w:rPr>
                <w:rFonts w:ascii="Calibri" w:hAnsi="Calibri" w:cs="Calibri"/>
                <w:color w:val="000000"/>
                <w:lang w:eastAsia="en-IN"/>
              </w:rPr>
            </w:pPr>
            <w:proofErr w:type="spellStart"/>
            <w:r w:rsidRPr="00675F51">
              <w:rPr>
                <w:rFonts w:ascii="Calibri" w:hAnsi="Calibri" w:cs="Calibri"/>
                <w:color w:val="000000"/>
                <w:lang w:eastAsia="en-IN"/>
              </w:rPr>
              <w:t>Lafarje</w:t>
            </w:r>
            <w:proofErr w:type="spellEnd"/>
            <w:r w:rsidRPr="00675F51">
              <w:rPr>
                <w:rFonts w:ascii="Calibri" w:hAnsi="Calibri" w:cs="Calibri"/>
                <w:color w:val="000000"/>
                <w:lang w:eastAsia="en-IN"/>
              </w:rPr>
              <w:t xml:space="preserve"> India Cements</w:t>
            </w:r>
          </w:p>
        </w:tc>
        <w:tc>
          <w:tcPr>
            <w:tcW w:w="1842" w:type="dxa"/>
            <w:tcBorders>
              <w:top w:val="nil"/>
              <w:left w:val="nil"/>
              <w:bottom w:val="single" w:sz="4" w:space="0" w:color="auto"/>
              <w:right w:val="single" w:sz="4" w:space="0" w:color="auto"/>
            </w:tcBorders>
            <w:shd w:val="clear" w:color="auto" w:fill="auto"/>
            <w:vAlign w:val="center"/>
            <w:hideMark/>
          </w:tcPr>
          <w:p w14:paraId="291B4205"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11</w:t>
            </w:r>
          </w:p>
        </w:tc>
        <w:tc>
          <w:tcPr>
            <w:tcW w:w="2014" w:type="dxa"/>
            <w:tcBorders>
              <w:top w:val="nil"/>
              <w:left w:val="nil"/>
              <w:bottom w:val="single" w:sz="4" w:space="0" w:color="auto"/>
              <w:right w:val="single" w:sz="4" w:space="0" w:color="auto"/>
            </w:tcBorders>
            <w:shd w:val="clear" w:color="auto" w:fill="auto"/>
            <w:vAlign w:val="center"/>
            <w:hideMark/>
          </w:tcPr>
          <w:p w14:paraId="15C08D24"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      9,400</w:t>
            </w:r>
            <w:hyperlink r:id="rId37" w:history="1">
              <w:r w:rsidRPr="00934896">
                <w:rPr>
                  <w:rStyle w:val="Hyperlink"/>
                  <w:rFonts w:ascii="Calibri" w:hAnsi="Calibri" w:cs="Calibri"/>
                  <w:vertAlign w:val="superscript"/>
                  <w:lang w:eastAsia="en-IN"/>
                </w:rPr>
                <w:t>8</w:t>
              </w:r>
            </w:hyperlink>
          </w:p>
        </w:tc>
      </w:tr>
      <w:tr w:rsidR="003C64DE" w:rsidRPr="00675F51" w14:paraId="49F95DE0" w14:textId="77777777"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0F75874C"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9</w:t>
            </w:r>
          </w:p>
        </w:tc>
        <w:tc>
          <w:tcPr>
            <w:tcW w:w="2907" w:type="dxa"/>
            <w:tcBorders>
              <w:top w:val="nil"/>
              <w:left w:val="nil"/>
              <w:bottom w:val="single" w:sz="4" w:space="0" w:color="auto"/>
              <w:right w:val="single" w:sz="4" w:space="0" w:color="auto"/>
            </w:tcBorders>
            <w:shd w:val="clear" w:color="auto" w:fill="auto"/>
            <w:vAlign w:val="center"/>
            <w:hideMark/>
          </w:tcPr>
          <w:p w14:paraId="2AD41C3E"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Birla Corporation</w:t>
            </w:r>
          </w:p>
        </w:tc>
        <w:tc>
          <w:tcPr>
            <w:tcW w:w="2552" w:type="dxa"/>
            <w:tcBorders>
              <w:top w:val="nil"/>
              <w:left w:val="nil"/>
              <w:bottom w:val="single" w:sz="4" w:space="0" w:color="auto"/>
              <w:right w:val="single" w:sz="4" w:space="0" w:color="auto"/>
            </w:tcBorders>
            <w:shd w:val="clear" w:color="auto" w:fill="auto"/>
            <w:vAlign w:val="center"/>
            <w:hideMark/>
          </w:tcPr>
          <w:p w14:paraId="264C41C1"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Reliance Infra</w:t>
            </w:r>
          </w:p>
        </w:tc>
        <w:tc>
          <w:tcPr>
            <w:tcW w:w="1842" w:type="dxa"/>
            <w:tcBorders>
              <w:top w:val="nil"/>
              <w:left w:val="nil"/>
              <w:bottom w:val="single" w:sz="4" w:space="0" w:color="auto"/>
              <w:right w:val="single" w:sz="4" w:space="0" w:color="auto"/>
            </w:tcBorders>
            <w:shd w:val="clear" w:color="auto" w:fill="auto"/>
            <w:vAlign w:val="center"/>
            <w:hideMark/>
          </w:tcPr>
          <w:p w14:paraId="56834AAD"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5.5</w:t>
            </w:r>
          </w:p>
        </w:tc>
        <w:tc>
          <w:tcPr>
            <w:tcW w:w="2014" w:type="dxa"/>
            <w:tcBorders>
              <w:top w:val="nil"/>
              <w:left w:val="nil"/>
              <w:bottom w:val="single" w:sz="4" w:space="0" w:color="auto"/>
              <w:right w:val="single" w:sz="4" w:space="0" w:color="auto"/>
            </w:tcBorders>
            <w:shd w:val="clear" w:color="auto" w:fill="auto"/>
            <w:vAlign w:val="center"/>
            <w:hideMark/>
          </w:tcPr>
          <w:p w14:paraId="05D4A638" w14:textId="77777777" w:rsidR="003C64DE" w:rsidRPr="00675F51" w:rsidRDefault="003C64DE" w:rsidP="003C64DE">
            <w:pPr>
              <w:jc w:val="center"/>
              <w:rPr>
                <w:rFonts w:ascii="Calibri" w:hAnsi="Calibri" w:cs="Calibri"/>
                <w:color w:val="000000"/>
                <w:lang w:eastAsia="en-IN"/>
              </w:rPr>
            </w:pPr>
            <w:r>
              <w:rPr>
                <w:rFonts w:ascii="Calibri" w:hAnsi="Calibri" w:cs="Calibri"/>
                <w:color w:val="000000"/>
                <w:lang w:eastAsia="en-IN"/>
              </w:rPr>
              <w:t>₹      4,800</w:t>
            </w:r>
            <w:hyperlink r:id="rId38" w:history="1">
              <w:r w:rsidRPr="00934896">
                <w:rPr>
                  <w:rStyle w:val="Hyperlink"/>
                  <w:rFonts w:ascii="Calibri" w:hAnsi="Calibri" w:cs="Calibri"/>
                  <w:vertAlign w:val="superscript"/>
                  <w:lang w:eastAsia="en-IN"/>
                </w:rPr>
                <w:t>9</w:t>
              </w:r>
            </w:hyperlink>
          </w:p>
        </w:tc>
      </w:tr>
      <w:tr w:rsidR="003C64DE" w:rsidRPr="00675F51" w14:paraId="40FDC3A0" w14:textId="77777777" w:rsidTr="003C64DE">
        <w:trPr>
          <w:trHeight w:val="576"/>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7E9348AA"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10</w:t>
            </w:r>
          </w:p>
        </w:tc>
        <w:tc>
          <w:tcPr>
            <w:tcW w:w="2907" w:type="dxa"/>
            <w:tcBorders>
              <w:top w:val="nil"/>
              <w:left w:val="nil"/>
              <w:bottom w:val="single" w:sz="4" w:space="0" w:color="auto"/>
              <w:right w:val="single" w:sz="4" w:space="0" w:color="auto"/>
            </w:tcBorders>
            <w:shd w:val="clear" w:color="auto" w:fill="auto"/>
            <w:vAlign w:val="center"/>
            <w:hideMark/>
          </w:tcPr>
          <w:p w14:paraId="7357B058" w14:textId="77777777" w:rsidR="003C64DE" w:rsidRPr="00675F51" w:rsidRDefault="003C64DE" w:rsidP="0037487E">
            <w:pPr>
              <w:rPr>
                <w:rFonts w:ascii="Calibri" w:hAnsi="Calibri" w:cs="Calibri"/>
                <w:color w:val="000000"/>
                <w:lang w:eastAsia="en-IN"/>
              </w:rPr>
            </w:pPr>
            <w:proofErr w:type="spellStart"/>
            <w:r w:rsidRPr="00675F51">
              <w:rPr>
                <w:rFonts w:ascii="Calibri" w:hAnsi="Calibri" w:cs="Calibri"/>
                <w:color w:val="000000"/>
                <w:lang w:eastAsia="en-IN"/>
              </w:rPr>
              <w:t>Nuvoco</w:t>
            </w:r>
            <w:proofErr w:type="spellEnd"/>
            <w:r w:rsidRPr="00675F51">
              <w:rPr>
                <w:rFonts w:ascii="Calibri" w:hAnsi="Calibri" w:cs="Calibri"/>
                <w:color w:val="000000"/>
                <w:lang w:eastAsia="en-IN"/>
              </w:rPr>
              <w:t>- Vistas Corporation Ltd. (Nirma Group)</w:t>
            </w:r>
          </w:p>
        </w:tc>
        <w:tc>
          <w:tcPr>
            <w:tcW w:w="2552" w:type="dxa"/>
            <w:tcBorders>
              <w:top w:val="nil"/>
              <w:left w:val="nil"/>
              <w:bottom w:val="single" w:sz="4" w:space="0" w:color="auto"/>
              <w:right w:val="single" w:sz="4" w:space="0" w:color="auto"/>
            </w:tcBorders>
            <w:shd w:val="clear" w:color="auto" w:fill="auto"/>
            <w:vAlign w:val="center"/>
            <w:hideMark/>
          </w:tcPr>
          <w:p w14:paraId="0615134A"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Emami Group</w:t>
            </w:r>
          </w:p>
        </w:tc>
        <w:tc>
          <w:tcPr>
            <w:tcW w:w="1842" w:type="dxa"/>
            <w:tcBorders>
              <w:top w:val="nil"/>
              <w:left w:val="nil"/>
              <w:bottom w:val="single" w:sz="4" w:space="0" w:color="auto"/>
              <w:right w:val="single" w:sz="4" w:space="0" w:color="auto"/>
            </w:tcBorders>
            <w:shd w:val="clear" w:color="auto" w:fill="auto"/>
            <w:vAlign w:val="center"/>
            <w:hideMark/>
          </w:tcPr>
          <w:p w14:paraId="71919FF9"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23.5</w:t>
            </w:r>
          </w:p>
        </w:tc>
        <w:tc>
          <w:tcPr>
            <w:tcW w:w="2014" w:type="dxa"/>
            <w:tcBorders>
              <w:top w:val="nil"/>
              <w:left w:val="nil"/>
              <w:bottom w:val="single" w:sz="4" w:space="0" w:color="auto"/>
              <w:right w:val="single" w:sz="4" w:space="0" w:color="auto"/>
            </w:tcBorders>
            <w:shd w:val="clear" w:color="auto" w:fill="auto"/>
            <w:vAlign w:val="center"/>
            <w:hideMark/>
          </w:tcPr>
          <w:p w14:paraId="7AB30618" w14:textId="77777777" w:rsidR="003C64DE" w:rsidRPr="00675F51" w:rsidRDefault="003C64DE" w:rsidP="003C64DE">
            <w:pPr>
              <w:jc w:val="center"/>
              <w:rPr>
                <w:rFonts w:ascii="Calibri" w:hAnsi="Calibri" w:cs="Calibri"/>
                <w:color w:val="000000"/>
                <w:lang w:eastAsia="en-IN"/>
              </w:rPr>
            </w:pPr>
            <w:r>
              <w:rPr>
                <w:rFonts w:ascii="Calibri" w:hAnsi="Calibri" w:cs="Calibri"/>
                <w:color w:val="000000"/>
                <w:lang w:eastAsia="en-IN"/>
              </w:rPr>
              <w:t>₹      5,500</w:t>
            </w:r>
            <w:hyperlink r:id="rId39" w:history="1">
              <w:r w:rsidRPr="00934896">
                <w:rPr>
                  <w:rStyle w:val="Hyperlink"/>
                  <w:rFonts w:ascii="Calibri" w:hAnsi="Calibri" w:cs="Calibri"/>
                  <w:vertAlign w:val="superscript"/>
                  <w:lang w:eastAsia="en-IN"/>
                </w:rPr>
                <w:t>10</w:t>
              </w:r>
            </w:hyperlink>
          </w:p>
        </w:tc>
      </w:tr>
    </w:tbl>
    <w:p w14:paraId="1EB142B2" w14:textId="77777777" w:rsidR="00EB4484" w:rsidRDefault="00EB4484" w:rsidP="009B321F">
      <w:pPr>
        <w:spacing w:line="360" w:lineRule="auto"/>
        <w:jc w:val="both"/>
        <w:rPr>
          <w:rFonts w:ascii="Arial" w:hAnsi="Arial" w:cs="Arial"/>
          <w:b/>
          <w:i/>
          <w:color w:val="333333"/>
        </w:rPr>
      </w:pPr>
    </w:p>
    <w:p w14:paraId="6246A32B" w14:textId="77777777" w:rsidR="009B321F" w:rsidRPr="0029155A" w:rsidRDefault="009B321F" w:rsidP="009B321F">
      <w:pPr>
        <w:spacing w:line="360" w:lineRule="auto"/>
        <w:jc w:val="both"/>
        <w:rPr>
          <w:rFonts w:ascii="Arial" w:hAnsi="Arial" w:cs="Arial"/>
          <w:b/>
          <w:i/>
          <w:color w:val="333333"/>
        </w:rPr>
      </w:pPr>
      <w:r w:rsidRPr="0029155A">
        <w:rPr>
          <w:rFonts w:ascii="Arial" w:hAnsi="Arial" w:cs="Arial"/>
          <w:b/>
          <w:i/>
          <w:color w:val="333333"/>
        </w:rPr>
        <w:t>Notes:</w:t>
      </w:r>
    </w:p>
    <w:p w14:paraId="4AEEA4DA" w14:textId="77777777" w:rsidR="009B321F" w:rsidRDefault="009B321F" w:rsidP="009E008B">
      <w:pPr>
        <w:pStyle w:val="ListParagraph"/>
        <w:numPr>
          <w:ilvl w:val="0"/>
          <w:numId w:val="48"/>
        </w:numPr>
        <w:spacing w:line="360" w:lineRule="auto"/>
        <w:ind w:left="426"/>
        <w:jc w:val="both"/>
        <w:rPr>
          <w:rFonts w:ascii="Arial" w:hAnsi="Arial" w:cs="Arial"/>
          <w:i/>
          <w:color w:val="000000"/>
          <w:sz w:val="22"/>
          <w:szCs w:val="22"/>
        </w:rPr>
      </w:pPr>
      <w:r w:rsidRPr="00C552F3">
        <w:rPr>
          <w:rFonts w:ascii="Arial" w:hAnsi="Arial" w:cs="Arial"/>
          <w:i/>
          <w:color w:val="000000"/>
          <w:sz w:val="22"/>
          <w:szCs w:val="22"/>
        </w:rPr>
        <w:t xml:space="preserve">These </w:t>
      </w:r>
      <w:r>
        <w:rPr>
          <w:rFonts w:ascii="Arial" w:hAnsi="Arial" w:cs="Arial"/>
          <w:i/>
          <w:color w:val="000000"/>
          <w:sz w:val="22"/>
          <w:szCs w:val="22"/>
        </w:rPr>
        <w:t xml:space="preserve">above mentioned </w:t>
      </w:r>
      <w:r w:rsidRPr="00C552F3">
        <w:rPr>
          <w:rFonts w:ascii="Arial" w:hAnsi="Arial" w:cs="Arial"/>
          <w:i/>
          <w:color w:val="000000"/>
          <w:sz w:val="22"/>
          <w:szCs w:val="22"/>
        </w:rPr>
        <w:t>referen</w:t>
      </w:r>
      <w:r w:rsidR="0029155A">
        <w:rPr>
          <w:rFonts w:ascii="Arial" w:hAnsi="Arial" w:cs="Arial"/>
          <w:i/>
          <w:color w:val="000000"/>
          <w:sz w:val="22"/>
          <w:szCs w:val="22"/>
        </w:rPr>
        <w:t>ces has been gathered from the public domain</w:t>
      </w:r>
      <w:r w:rsidRPr="00C552F3">
        <w:rPr>
          <w:rFonts w:ascii="Arial" w:hAnsi="Arial" w:cs="Arial"/>
          <w:i/>
          <w:color w:val="000000"/>
          <w:sz w:val="22"/>
          <w:szCs w:val="22"/>
        </w:rPr>
        <w:t xml:space="preserve"> for the similar kind of integrated </w:t>
      </w:r>
      <w:r>
        <w:rPr>
          <w:rFonts w:ascii="Arial" w:hAnsi="Arial" w:cs="Arial"/>
          <w:i/>
          <w:color w:val="000000"/>
          <w:sz w:val="22"/>
          <w:szCs w:val="22"/>
        </w:rPr>
        <w:t>cement</w:t>
      </w:r>
      <w:r w:rsidRPr="00C552F3">
        <w:rPr>
          <w:rFonts w:ascii="Arial" w:hAnsi="Arial" w:cs="Arial"/>
          <w:i/>
          <w:color w:val="000000"/>
          <w:sz w:val="22"/>
          <w:szCs w:val="22"/>
        </w:rPr>
        <w:t xml:space="preserve"> plants </w:t>
      </w:r>
      <w:r w:rsidR="003C64DE">
        <w:rPr>
          <w:rFonts w:ascii="Arial" w:hAnsi="Arial" w:cs="Arial"/>
          <w:i/>
          <w:color w:val="000000"/>
          <w:sz w:val="22"/>
          <w:szCs w:val="22"/>
        </w:rPr>
        <w:t xml:space="preserve">sold in Indian market giving </w:t>
      </w:r>
      <w:r>
        <w:rPr>
          <w:rFonts w:ascii="Arial" w:hAnsi="Arial" w:cs="Arial"/>
          <w:i/>
          <w:color w:val="000000"/>
          <w:sz w:val="22"/>
          <w:szCs w:val="22"/>
        </w:rPr>
        <w:t xml:space="preserve"> us a reflection of the </w:t>
      </w:r>
      <w:r w:rsidR="003C64DE">
        <w:rPr>
          <w:rFonts w:ascii="Arial" w:hAnsi="Arial" w:cs="Arial"/>
          <w:i/>
          <w:color w:val="000000"/>
          <w:sz w:val="22"/>
          <w:szCs w:val="22"/>
        </w:rPr>
        <w:t xml:space="preserve">transaction </w:t>
      </w:r>
      <w:r>
        <w:rPr>
          <w:rFonts w:ascii="Arial" w:hAnsi="Arial" w:cs="Arial"/>
          <w:i/>
          <w:color w:val="000000"/>
          <w:sz w:val="22"/>
          <w:szCs w:val="22"/>
        </w:rPr>
        <w:t xml:space="preserve">cost </w:t>
      </w:r>
      <w:r w:rsidR="003C64DE">
        <w:rPr>
          <w:rFonts w:ascii="Arial" w:hAnsi="Arial" w:cs="Arial"/>
          <w:i/>
          <w:color w:val="000000"/>
          <w:sz w:val="22"/>
          <w:szCs w:val="22"/>
        </w:rPr>
        <w:t xml:space="preserve">and demand of such kind of </w:t>
      </w:r>
      <w:r>
        <w:rPr>
          <w:rFonts w:ascii="Arial" w:hAnsi="Arial" w:cs="Arial"/>
          <w:i/>
          <w:color w:val="000000"/>
          <w:sz w:val="22"/>
          <w:szCs w:val="22"/>
        </w:rPr>
        <w:t>large integrated cement plant.</w:t>
      </w:r>
      <w:r w:rsidR="00F31502">
        <w:rPr>
          <w:rFonts w:ascii="Arial" w:hAnsi="Arial" w:cs="Arial"/>
          <w:i/>
          <w:color w:val="000000"/>
          <w:sz w:val="22"/>
          <w:szCs w:val="22"/>
        </w:rPr>
        <w:t xml:space="preserve"> </w:t>
      </w:r>
    </w:p>
    <w:p w14:paraId="40371F2E" w14:textId="77777777" w:rsidR="009B321F" w:rsidRPr="00C552F3" w:rsidRDefault="009B321F" w:rsidP="009B321F">
      <w:pPr>
        <w:pStyle w:val="ListParagraph"/>
        <w:spacing w:line="360" w:lineRule="auto"/>
        <w:ind w:left="426"/>
        <w:jc w:val="both"/>
        <w:rPr>
          <w:rFonts w:ascii="Arial" w:hAnsi="Arial" w:cs="Arial"/>
          <w:i/>
          <w:color w:val="000000"/>
          <w:sz w:val="22"/>
          <w:szCs w:val="22"/>
        </w:rPr>
      </w:pPr>
    </w:p>
    <w:p w14:paraId="1DB3F557" w14:textId="2FFFF9A1" w:rsidR="009B321F" w:rsidRPr="0054100F" w:rsidRDefault="00F31502" w:rsidP="009E008B">
      <w:pPr>
        <w:pStyle w:val="ListParagraph"/>
        <w:numPr>
          <w:ilvl w:val="0"/>
          <w:numId w:val="48"/>
        </w:numPr>
        <w:spacing w:line="360" w:lineRule="auto"/>
        <w:ind w:left="426"/>
        <w:jc w:val="both"/>
        <w:rPr>
          <w:rFonts w:ascii="Arial" w:hAnsi="Arial" w:cs="Arial"/>
          <w:sz w:val="22"/>
          <w:szCs w:val="22"/>
        </w:rPr>
      </w:pPr>
      <w:r w:rsidRPr="0054100F">
        <w:rPr>
          <w:rFonts w:ascii="Arial" w:hAnsi="Arial" w:cs="Arial"/>
          <w:i/>
          <w:color w:val="000000"/>
          <w:sz w:val="22"/>
          <w:szCs w:val="22"/>
        </w:rPr>
        <w:t xml:space="preserve">There is no benchmark set by any government body for </w:t>
      </w:r>
      <w:r w:rsidR="0029155A" w:rsidRPr="0054100F">
        <w:rPr>
          <w:rFonts w:ascii="Arial" w:hAnsi="Arial" w:cs="Arial"/>
          <w:i/>
          <w:color w:val="000000"/>
          <w:sz w:val="22"/>
          <w:szCs w:val="22"/>
        </w:rPr>
        <w:t>cement</w:t>
      </w:r>
      <w:r w:rsidRPr="0054100F">
        <w:rPr>
          <w:rFonts w:ascii="Arial" w:hAnsi="Arial" w:cs="Arial"/>
          <w:i/>
          <w:color w:val="000000"/>
          <w:sz w:val="22"/>
          <w:szCs w:val="22"/>
        </w:rPr>
        <w:t xml:space="preserve"> Greenfield and brownfield plants. However as</w:t>
      </w:r>
      <w:r w:rsidR="009B321F" w:rsidRPr="0054100F">
        <w:rPr>
          <w:rFonts w:ascii="Arial" w:hAnsi="Arial" w:cs="Arial"/>
          <w:i/>
          <w:color w:val="000000"/>
          <w:sz w:val="22"/>
          <w:szCs w:val="22"/>
        </w:rPr>
        <w:t xml:space="preserve"> per the assessment </w:t>
      </w:r>
      <w:r w:rsidR="0029155A" w:rsidRPr="0054100F">
        <w:rPr>
          <w:rFonts w:ascii="Arial" w:hAnsi="Arial" w:cs="Arial"/>
          <w:i/>
          <w:color w:val="000000"/>
          <w:sz w:val="22"/>
          <w:szCs w:val="22"/>
        </w:rPr>
        <w:t>of the above information</w:t>
      </w:r>
      <w:r w:rsidR="009B321F" w:rsidRPr="0054100F">
        <w:rPr>
          <w:rFonts w:ascii="Arial" w:hAnsi="Arial" w:cs="Arial"/>
          <w:i/>
          <w:color w:val="000000"/>
          <w:sz w:val="22"/>
          <w:szCs w:val="22"/>
        </w:rPr>
        <w:t>, a thumb rule for investment requi</w:t>
      </w:r>
      <w:r w:rsidR="009C43FE">
        <w:rPr>
          <w:rFonts w:ascii="Arial" w:hAnsi="Arial" w:cs="Arial"/>
          <w:i/>
          <w:color w:val="000000"/>
          <w:sz w:val="22"/>
          <w:szCs w:val="22"/>
        </w:rPr>
        <w:t>rement for a 1 million ton cement</w:t>
      </w:r>
      <w:r w:rsidR="009B321F" w:rsidRPr="0054100F">
        <w:rPr>
          <w:rFonts w:ascii="Arial" w:hAnsi="Arial" w:cs="Arial"/>
          <w:i/>
          <w:color w:val="000000"/>
          <w:sz w:val="22"/>
          <w:szCs w:val="22"/>
        </w:rPr>
        <w:t xml:space="preserve"> plant, the investment would be in range of Rs.</w:t>
      </w:r>
      <w:r w:rsidR="0054100F" w:rsidRPr="0054100F">
        <w:rPr>
          <w:rFonts w:ascii="Arial" w:hAnsi="Arial" w:cs="Arial"/>
          <w:i/>
          <w:color w:val="000000"/>
          <w:sz w:val="22"/>
          <w:szCs w:val="22"/>
        </w:rPr>
        <w:t>650</w:t>
      </w:r>
      <w:r w:rsidR="009B321F" w:rsidRPr="0054100F">
        <w:rPr>
          <w:rFonts w:ascii="Arial" w:hAnsi="Arial" w:cs="Arial"/>
          <w:i/>
          <w:color w:val="000000"/>
          <w:sz w:val="22"/>
          <w:szCs w:val="22"/>
        </w:rPr>
        <w:t xml:space="preserve"> </w:t>
      </w:r>
      <w:r w:rsidR="004A10BE" w:rsidRPr="0054100F">
        <w:rPr>
          <w:rFonts w:ascii="Arial" w:hAnsi="Arial" w:cs="Arial"/>
          <w:i/>
          <w:color w:val="000000"/>
          <w:sz w:val="22"/>
          <w:szCs w:val="22"/>
        </w:rPr>
        <w:t>C</w:t>
      </w:r>
      <w:r w:rsidR="009B321F" w:rsidRPr="0054100F">
        <w:rPr>
          <w:rFonts w:ascii="Arial" w:hAnsi="Arial" w:cs="Arial"/>
          <w:i/>
          <w:color w:val="000000"/>
          <w:sz w:val="22"/>
          <w:szCs w:val="22"/>
        </w:rPr>
        <w:t>r to Rs.</w:t>
      </w:r>
      <w:r w:rsidR="0054100F" w:rsidRPr="0054100F">
        <w:rPr>
          <w:rFonts w:ascii="Arial" w:hAnsi="Arial" w:cs="Arial"/>
          <w:i/>
          <w:color w:val="000000"/>
          <w:sz w:val="22"/>
          <w:szCs w:val="22"/>
        </w:rPr>
        <w:t>7</w:t>
      </w:r>
      <w:r w:rsidRPr="0054100F">
        <w:rPr>
          <w:rFonts w:ascii="Arial" w:hAnsi="Arial" w:cs="Arial"/>
          <w:i/>
          <w:color w:val="000000"/>
          <w:sz w:val="22"/>
          <w:szCs w:val="22"/>
        </w:rPr>
        <w:t>0</w:t>
      </w:r>
      <w:r w:rsidR="009E73ED" w:rsidRPr="0054100F">
        <w:rPr>
          <w:rFonts w:ascii="Arial" w:hAnsi="Arial" w:cs="Arial"/>
          <w:i/>
          <w:color w:val="000000"/>
          <w:sz w:val="22"/>
          <w:szCs w:val="22"/>
        </w:rPr>
        <w:t>0</w:t>
      </w:r>
      <w:r w:rsidR="00684271" w:rsidRPr="0054100F">
        <w:rPr>
          <w:rFonts w:ascii="Arial" w:hAnsi="Arial" w:cs="Arial"/>
          <w:i/>
          <w:color w:val="000000"/>
          <w:sz w:val="22"/>
          <w:szCs w:val="22"/>
        </w:rPr>
        <w:t xml:space="preserve"> </w:t>
      </w:r>
      <w:r w:rsidR="004A10BE" w:rsidRPr="0054100F">
        <w:rPr>
          <w:rFonts w:ascii="Arial" w:hAnsi="Arial" w:cs="Arial"/>
          <w:i/>
          <w:color w:val="000000"/>
          <w:sz w:val="22"/>
          <w:szCs w:val="22"/>
        </w:rPr>
        <w:t>C</w:t>
      </w:r>
      <w:r w:rsidR="009B321F" w:rsidRPr="0054100F">
        <w:rPr>
          <w:rFonts w:ascii="Arial" w:hAnsi="Arial" w:cs="Arial"/>
          <w:i/>
          <w:color w:val="000000"/>
          <w:sz w:val="22"/>
          <w:szCs w:val="22"/>
        </w:rPr>
        <w:t>r per Million Ton Per Annum</w:t>
      </w:r>
      <w:r w:rsidR="0054100F" w:rsidRPr="0054100F">
        <w:rPr>
          <w:rFonts w:ascii="Arial" w:hAnsi="Arial" w:cs="Arial"/>
          <w:i/>
          <w:color w:val="000000"/>
          <w:sz w:val="22"/>
          <w:szCs w:val="22"/>
        </w:rPr>
        <w:t xml:space="preserve"> for the civil structure and Plant &amp; Machinery related to cement plant.</w:t>
      </w:r>
    </w:p>
    <w:p w14:paraId="1BD7C4FA" w14:textId="77777777" w:rsidR="009B321F" w:rsidRPr="009B321F" w:rsidRDefault="009B321F" w:rsidP="009B321F">
      <w:pPr>
        <w:spacing w:line="360" w:lineRule="auto"/>
        <w:jc w:val="both"/>
        <w:rPr>
          <w:rFonts w:ascii="Arial" w:hAnsi="Arial" w:cs="Arial"/>
          <w:sz w:val="22"/>
          <w:szCs w:val="22"/>
        </w:rPr>
      </w:pPr>
    </w:p>
    <w:p w14:paraId="3FAC7167" w14:textId="77777777" w:rsidR="003A2E33" w:rsidRPr="004A1463" w:rsidRDefault="003A2E33" w:rsidP="00BA3C17">
      <w:pPr>
        <w:numPr>
          <w:ilvl w:val="0"/>
          <w:numId w:val="40"/>
        </w:numPr>
        <w:spacing w:line="360" w:lineRule="auto"/>
        <w:ind w:left="0"/>
        <w:jc w:val="both"/>
        <w:rPr>
          <w:rFonts w:ascii="Arial" w:hAnsi="Arial" w:cs="Arial"/>
          <w:sz w:val="22"/>
        </w:rPr>
      </w:pPr>
      <w:r w:rsidRPr="00FB0696">
        <w:rPr>
          <w:rFonts w:ascii="Arial" w:hAnsi="Arial" w:cs="Arial"/>
          <w:b/>
          <w:sz w:val="22"/>
          <w:szCs w:val="22"/>
        </w:rPr>
        <w:t xml:space="preserve">VALUATION PROCEDURE: </w:t>
      </w:r>
      <w:r w:rsidRPr="00FB0696">
        <w:rPr>
          <w:rFonts w:ascii="Arial" w:hAnsi="Arial" w:cs="Arial"/>
          <w:sz w:val="22"/>
          <w:szCs w:val="22"/>
        </w:rPr>
        <w:t xml:space="preserve">For arriving at fair market value </w:t>
      </w:r>
      <w:r>
        <w:rPr>
          <w:rFonts w:ascii="Arial" w:hAnsi="Arial" w:cs="Arial"/>
          <w:sz w:val="22"/>
          <w:szCs w:val="22"/>
        </w:rPr>
        <w:t xml:space="preserve">of P&amp;M </w:t>
      </w:r>
      <w:r w:rsidR="0073521C">
        <w:rPr>
          <w:rFonts w:ascii="Arial" w:hAnsi="Arial" w:cs="Arial"/>
          <w:sz w:val="22"/>
          <w:szCs w:val="22"/>
        </w:rPr>
        <w:t xml:space="preserve">&amp; other fixed </w:t>
      </w:r>
      <w:r>
        <w:rPr>
          <w:rFonts w:ascii="Arial" w:hAnsi="Arial" w:cs="Arial"/>
          <w:sz w:val="22"/>
          <w:szCs w:val="22"/>
        </w:rPr>
        <w:t>asset</w:t>
      </w:r>
      <w:r w:rsidR="0073521C">
        <w:rPr>
          <w:rFonts w:ascii="Arial" w:hAnsi="Arial" w:cs="Arial"/>
          <w:sz w:val="22"/>
          <w:szCs w:val="22"/>
        </w:rPr>
        <w:t>s</w:t>
      </w:r>
      <w:r>
        <w:rPr>
          <w:rFonts w:ascii="Arial" w:hAnsi="Arial" w:cs="Arial"/>
          <w:sz w:val="22"/>
          <w:szCs w:val="22"/>
        </w:rPr>
        <w:t xml:space="preserve"> </w:t>
      </w:r>
      <w:r w:rsidRPr="00FB0696">
        <w:rPr>
          <w:rFonts w:ascii="Arial" w:hAnsi="Arial" w:cs="Arial"/>
          <w:sz w:val="22"/>
          <w:szCs w:val="22"/>
        </w:rPr>
        <w:t xml:space="preserve">our engineering team has rationally applied the mixture of </w:t>
      </w:r>
      <w:r w:rsidRPr="0040750B">
        <w:rPr>
          <w:rFonts w:ascii="Arial" w:hAnsi="Arial" w:cs="Arial"/>
          <w:b/>
          <w:sz w:val="22"/>
          <w:szCs w:val="22"/>
        </w:rPr>
        <w:t>‘</w:t>
      </w:r>
      <w:r w:rsidRPr="0040750B">
        <w:rPr>
          <w:rFonts w:ascii="Arial" w:hAnsi="Arial" w:cs="Arial"/>
          <w:b/>
          <w:i/>
          <w:sz w:val="22"/>
          <w:szCs w:val="22"/>
          <w:u w:val="single"/>
        </w:rPr>
        <w:t>sales comparison approach (market approach)’ and the ‘cost approach (depreciated replacement cost)</w:t>
      </w:r>
      <w:r w:rsidRPr="0040750B">
        <w:rPr>
          <w:rFonts w:ascii="Arial" w:hAnsi="Arial" w:cs="Arial"/>
          <w:b/>
          <w:i/>
          <w:sz w:val="22"/>
          <w:szCs w:val="22"/>
        </w:rPr>
        <w:t>’</w:t>
      </w:r>
      <w:r>
        <w:rPr>
          <w:rFonts w:ascii="Arial" w:hAnsi="Arial" w:cs="Arial"/>
          <w:i/>
          <w:sz w:val="22"/>
          <w:szCs w:val="22"/>
        </w:rPr>
        <w:t xml:space="preserve">. </w:t>
      </w:r>
      <w:r>
        <w:rPr>
          <w:rFonts w:ascii="Arial" w:hAnsi="Arial" w:cs="Arial"/>
          <w:sz w:val="22"/>
        </w:rPr>
        <w:t xml:space="preserve">The fair market value of Plant &amp; Machinery </w:t>
      </w:r>
      <w:r w:rsidRPr="00147515">
        <w:rPr>
          <w:rFonts w:ascii="Arial" w:hAnsi="Arial" w:cs="Arial"/>
          <w:sz w:val="22"/>
        </w:rPr>
        <w:t xml:space="preserve">on the date of valuation is its cost of reproduction </w:t>
      </w:r>
      <w:r>
        <w:rPr>
          <w:rFonts w:ascii="Arial" w:hAnsi="Arial" w:cs="Arial"/>
          <w:sz w:val="22"/>
        </w:rPr>
        <w:t xml:space="preserve">&amp; commissioning </w:t>
      </w:r>
      <w:r w:rsidRPr="00147515">
        <w:rPr>
          <w:rFonts w:ascii="Arial" w:hAnsi="Arial" w:cs="Arial"/>
          <w:sz w:val="22"/>
        </w:rPr>
        <w:t xml:space="preserve">on that date less the depreciation &amp; other deterioration deductions </w:t>
      </w:r>
      <w:r>
        <w:rPr>
          <w:rFonts w:ascii="Arial" w:hAnsi="Arial" w:cs="Arial"/>
          <w:sz w:val="22"/>
        </w:rPr>
        <w:t xml:space="preserve">(Technological, Economic, Functional obsolescence) </w:t>
      </w:r>
      <w:r w:rsidRPr="00147515">
        <w:rPr>
          <w:rFonts w:ascii="Arial" w:hAnsi="Arial" w:cs="Arial"/>
          <w:sz w:val="22"/>
        </w:rPr>
        <w:t xml:space="preserve">from the date of </w:t>
      </w:r>
      <w:r>
        <w:rPr>
          <w:rFonts w:ascii="Arial" w:hAnsi="Arial" w:cs="Arial"/>
          <w:sz w:val="22"/>
        </w:rPr>
        <w:t>commissioning</w:t>
      </w:r>
      <w:r w:rsidRPr="00147515">
        <w:rPr>
          <w:rFonts w:ascii="Arial" w:hAnsi="Arial" w:cs="Arial"/>
          <w:sz w:val="22"/>
        </w:rPr>
        <w:t xml:space="preserve"> of the </w:t>
      </w:r>
      <w:r>
        <w:rPr>
          <w:rFonts w:ascii="Arial" w:hAnsi="Arial" w:cs="Arial"/>
          <w:sz w:val="22"/>
        </w:rPr>
        <w:t>machinery</w:t>
      </w:r>
      <w:r w:rsidRPr="00147515">
        <w:rPr>
          <w:rFonts w:ascii="Arial" w:hAnsi="Arial" w:cs="Arial"/>
          <w:sz w:val="22"/>
        </w:rPr>
        <w:t xml:space="preserve"> to the date of its valuation.</w:t>
      </w:r>
    </w:p>
    <w:p w14:paraId="55875A4D" w14:textId="77777777" w:rsidR="003A2E33" w:rsidRDefault="003A2E33" w:rsidP="003A2E33">
      <w:pPr>
        <w:spacing w:line="360" w:lineRule="auto"/>
        <w:jc w:val="both"/>
        <w:rPr>
          <w:rFonts w:ascii="Arial" w:hAnsi="Arial" w:cs="Arial"/>
          <w:sz w:val="22"/>
          <w:szCs w:val="22"/>
        </w:rPr>
      </w:pPr>
    </w:p>
    <w:p w14:paraId="3455F42E" w14:textId="77777777" w:rsidR="009C43FE" w:rsidRDefault="003A2E33" w:rsidP="009C43FE">
      <w:pPr>
        <w:pStyle w:val="ListParagraph"/>
        <w:numPr>
          <w:ilvl w:val="0"/>
          <w:numId w:val="38"/>
        </w:numPr>
        <w:spacing w:line="360" w:lineRule="auto"/>
        <w:ind w:left="426" w:hanging="284"/>
        <w:jc w:val="both"/>
        <w:rPr>
          <w:rFonts w:ascii="Arial" w:hAnsi="Arial" w:cs="Arial"/>
          <w:sz w:val="22"/>
        </w:rPr>
      </w:pPr>
      <w:r w:rsidRPr="00DF4ACE">
        <w:rPr>
          <w:rFonts w:ascii="Arial" w:hAnsi="Arial" w:cs="Arial"/>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7617646E" w14:textId="77777777" w:rsidR="009C43FE" w:rsidRDefault="009C43FE" w:rsidP="009C43FE">
      <w:pPr>
        <w:pStyle w:val="ListParagraph"/>
        <w:spacing w:line="360" w:lineRule="auto"/>
        <w:ind w:left="426"/>
        <w:jc w:val="both"/>
        <w:rPr>
          <w:rFonts w:ascii="Arial" w:hAnsi="Arial" w:cs="Arial"/>
          <w:sz w:val="22"/>
        </w:rPr>
      </w:pPr>
    </w:p>
    <w:p w14:paraId="4F3D81C0" w14:textId="77777777" w:rsidR="00F344D4" w:rsidRDefault="00A24DAD" w:rsidP="00F344D4">
      <w:pPr>
        <w:pStyle w:val="ListParagraph"/>
        <w:numPr>
          <w:ilvl w:val="0"/>
          <w:numId w:val="38"/>
        </w:numPr>
        <w:spacing w:line="360" w:lineRule="auto"/>
        <w:ind w:left="426" w:hanging="284"/>
        <w:jc w:val="both"/>
        <w:rPr>
          <w:rFonts w:ascii="Arial" w:hAnsi="Arial" w:cs="Arial"/>
          <w:sz w:val="22"/>
        </w:rPr>
      </w:pPr>
      <w:r w:rsidRPr="009C43FE">
        <w:rPr>
          <w:rFonts w:ascii="Arial" w:hAnsi="Arial" w:cs="Arial"/>
          <w:sz w:val="22"/>
        </w:rPr>
        <w:t>Cement manufacturing Unit of JUD cement limited at Wahiajer was a turnkey key project erected and completed by Walchandnagar Industries Ltd. and became commercially operational on 27/11/2009 as per the information by the representative. COD certificate for the same is not provided to us. Raw materials sourcing and refining is considered to be the most important stages in cement production. At JUD Cement Limited, raw material souring and refining is carried out by Vertical Roller Mill (VRM technology), while equipment for Pyro processing and clinker grinding is done by different equipment, however specific details of which not provided by the owner. Latest packaging technology has also been installed at the plant. Other auxiliary equipment is sourced from the other indigenous as per the verbal information provided by the company official.</w:t>
      </w:r>
    </w:p>
    <w:p w14:paraId="064C540E" w14:textId="77777777" w:rsidR="00F344D4" w:rsidRPr="00F344D4" w:rsidRDefault="00F344D4" w:rsidP="00F344D4">
      <w:pPr>
        <w:pStyle w:val="ListParagraph"/>
        <w:rPr>
          <w:rFonts w:ascii="Arial" w:hAnsi="Arial" w:cs="Arial"/>
          <w:sz w:val="22"/>
        </w:rPr>
      </w:pPr>
    </w:p>
    <w:p w14:paraId="1C633D04" w14:textId="77777777" w:rsidR="00F344D4" w:rsidRPr="00F344D4" w:rsidRDefault="00F344D4" w:rsidP="00F344D4">
      <w:pPr>
        <w:pStyle w:val="ListParagraph"/>
        <w:rPr>
          <w:rFonts w:ascii="Arial" w:hAnsi="Arial" w:cs="Arial"/>
          <w:sz w:val="22"/>
        </w:rPr>
      </w:pPr>
    </w:p>
    <w:p w14:paraId="26FBEA90" w14:textId="05A782A9" w:rsidR="00F344D4" w:rsidRPr="00F344D4" w:rsidRDefault="00F344D4" w:rsidP="00F344D4">
      <w:pPr>
        <w:pStyle w:val="ListParagraph"/>
        <w:numPr>
          <w:ilvl w:val="0"/>
          <w:numId w:val="38"/>
        </w:numPr>
        <w:spacing w:line="360" w:lineRule="auto"/>
        <w:ind w:left="426" w:hanging="284"/>
        <w:jc w:val="both"/>
        <w:rPr>
          <w:rFonts w:ascii="Arial" w:hAnsi="Arial" w:cs="Arial"/>
          <w:sz w:val="22"/>
        </w:rPr>
      </w:pPr>
      <w:r w:rsidRPr="00F344D4">
        <w:rPr>
          <w:rFonts w:ascii="Arial" w:hAnsi="Arial" w:cs="Arial"/>
          <w:sz w:val="22"/>
        </w:rPr>
        <w:t>In terms of FAR we have got 6 separate sheets which consisted of different section material as shown below:</w:t>
      </w:r>
    </w:p>
    <w:p w14:paraId="29626703" w14:textId="77777777" w:rsidR="00F344D4" w:rsidRPr="00F344D4" w:rsidRDefault="00F344D4" w:rsidP="008338AC">
      <w:pPr>
        <w:pStyle w:val="ListParagraph"/>
        <w:numPr>
          <w:ilvl w:val="0"/>
          <w:numId w:val="86"/>
        </w:numPr>
        <w:spacing w:line="360" w:lineRule="auto"/>
        <w:ind w:left="851"/>
        <w:rPr>
          <w:rFonts w:ascii="Arial" w:hAnsi="Arial" w:cs="Arial"/>
          <w:sz w:val="22"/>
        </w:rPr>
      </w:pPr>
      <w:r w:rsidRPr="00F344D4">
        <w:rPr>
          <w:rFonts w:ascii="Arial" w:hAnsi="Arial" w:cs="Arial"/>
          <w:sz w:val="22"/>
        </w:rPr>
        <w:t>PART A: Main Machinery</w:t>
      </w:r>
    </w:p>
    <w:p w14:paraId="3F16A99E" w14:textId="77777777" w:rsidR="00F344D4" w:rsidRDefault="00F344D4" w:rsidP="008338AC">
      <w:pPr>
        <w:pStyle w:val="ListParagraph"/>
        <w:numPr>
          <w:ilvl w:val="0"/>
          <w:numId w:val="86"/>
        </w:numPr>
        <w:spacing w:line="360" w:lineRule="auto"/>
        <w:ind w:left="851"/>
        <w:rPr>
          <w:rFonts w:ascii="Arial" w:hAnsi="Arial" w:cs="Arial"/>
          <w:sz w:val="22"/>
        </w:rPr>
      </w:pPr>
      <w:r w:rsidRPr="00F344D4">
        <w:rPr>
          <w:rFonts w:ascii="Arial" w:hAnsi="Arial" w:cs="Arial"/>
          <w:sz w:val="22"/>
        </w:rPr>
        <w:t>PART B: Other Machinery</w:t>
      </w:r>
    </w:p>
    <w:p w14:paraId="66B62411" w14:textId="7803F65F" w:rsidR="00F344D4" w:rsidRDefault="00F344D4" w:rsidP="008338AC">
      <w:pPr>
        <w:pStyle w:val="ListParagraph"/>
        <w:numPr>
          <w:ilvl w:val="0"/>
          <w:numId w:val="86"/>
        </w:numPr>
        <w:spacing w:line="360" w:lineRule="auto"/>
        <w:ind w:left="851"/>
        <w:rPr>
          <w:rFonts w:ascii="Arial" w:hAnsi="Arial" w:cs="Arial"/>
          <w:sz w:val="22"/>
        </w:rPr>
      </w:pPr>
      <w:r>
        <w:rPr>
          <w:rFonts w:ascii="Arial" w:hAnsi="Arial" w:cs="Arial"/>
          <w:sz w:val="22"/>
        </w:rPr>
        <w:t>PART C: Fabrication Material</w:t>
      </w:r>
    </w:p>
    <w:p w14:paraId="74928CAB" w14:textId="7B092AD1" w:rsidR="00F344D4" w:rsidRDefault="006843A4" w:rsidP="008338AC">
      <w:pPr>
        <w:pStyle w:val="ListParagraph"/>
        <w:numPr>
          <w:ilvl w:val="0"/>
          <w:numId w:val="86"/>
        </w:numPr>
        <w:spacing w:line="360" w:lineRule="auto"/>
        <w:ind w:left="851"/>
        <w:rPr>
          <w:rFonts w:ascii="Arial" w:hAnsi="Arial" w:cs="Arial"/>
          <w:sz w:val="22"/>
        </w:rPr>
      </w:pPr>
      <w:r>
        <w:rPr>
          <w:rFonts w:ascii="Arial" w:hAnsi="Arial" w:cs="Arial"/>
          <w:sz w:val="22"/>
        </w:rPr>
        <w:t>PART D: Cement and TOR steel</w:t>
      </w:r>
    </w:p>
    <w:p w14:paraId="60644CDD" w14:textId="5CCE7991" w:rsidR="00F344D4" w:rsidRDefault="00F344D4" w:rsidP="008338AC">
      <w:pPr>
        <w:pStyle w:val="ListParagraph"/>
        <w:numPr>
          <w:ilvl w:val="0"/>
          <w:numId w:val="86"/>
        </w:numPr>
        <w:spacing w:line="360" w:lineRule="auto"/>
        <w:ind w:left="851"/>
        <w:rPr>
          <w:rFonts w:ascii="Arial" w:hAnsi="Arial" w:cs="Arial"/>
          <w:sz w:val="22"/>
        </w:rPr>
      </w:pPr>
      <w:r>
        <w:rPr>
          <w:rFonts w:ascii="Arial" w:hAnsi="Arial" w:cs="Arial"/>
          <w:sz w:val="22"/>
        </w:rPr>
        <w:t>PART E: Civil construction material like stone dust, river sand, stone chips</w:t>
      </w:r>
    </w:p>
    <w:p w14:paraId="3E396CBC" w14:textId="5D8EF3BC" w:rsidR="00F344D4" w:rsidRPr="00F344D4" w:rsidRDefault="00F344D4" w:rsidP="008338AC">
      <w:pPr>
        <w:pStyle w:val="ListParagraph"/>
        <w:numPr>
          <w:ilvl w:val="0"/>
          <w:numId w:val="86"/>
        </w:numPr>
        <w:spacing w:line="360" w:lineRule="auto"/>
        <w:ind w:left="851"/>
        <w:rPr>
          <w:rFonts w:ascii="Arial" w:hAnsi="Arial" w:cs="Arial"/>
          <w:sz w:val="22"/>
        </w:rPr>
      </w:pPr>
      <w:r>
        <w:rPr>
          <w:rFonts w:ascii="Arial" w:hAnsi="Arial" w:cs="Arial"/>
          <w:sz w:val="22"/>
        </w:rPr>
        <w:t xml:space="preserve">PART F: Electrical installation material and bills </w:t>
      </w:r>
    </w:p>
    <w:p w14:paraId="4E71B0A5" w14:textId="77777777" w:rsidR="00F344D4" w:rsidRDefault="00F344D4" w:rsidP="00F344D4">
      <w:pPr>
        <w:pStyle w:val="ListParagraph"/>
        <w:ind w:left="426"/>
        <w:jc w:val="both"/>
        <w:rPr>
          <w:rFonts w:ascii="Arial" w:hAnsi="Arial" w:cs="Arial"/>
          <w:sz w:val="22"/>
        </w:rPr>
      </w:pPr>
    </w:p>
    <w:p w14:paraId="7A92928A" w14:textId="77777777" w:rsidR="00F344D4" w:rsidRDefault="00F344D4" w:rsidP="00F344D4">
      <w:pPr>
        <w:pStyle w:val="ListParagraph"/>
        <w:ind w:left="426"/>
        <w:jc w:val="both"/>
        <w:rPr>
          <w:rFonts w:ascii="Arial" w:hAnsi="Arial" w:cs="Arial"/>
          <w:sz w:val="22"/>
        </w:rPr>
      </w:pPr>
    </w:p>
    <w:p w14:paraId="6413D0DB" w14:textId="77777777" w:rsidR="00F344D4" w:rsidRDefault="00F344D4" w:rsidP="005F11D1">
      <w:pPr>
        <w:pStyle w:val="ListParagraph"/>
        <w:numPr>
          <w:ilvl w:val="0"/>
          <w:numId w:val="38"/>
        </w:numPr>
        <w:spacing w:line="360" w:lineRule="auto"/>
        <w:ind w:left="426"/>
        <w:jc w:val="both"/>
        <w:rPr>
          <w:rFonts w:ascii="Arial" w:hAnsi="Arial" w:cs="Arial"/>
          <w:sz w:val="22"/>
        </w:rPr>
      </w:pPr>
      <w:r w:rsidRPr="00F344D4">
        <w:rPr>
          <w:rFonts w:ascii="Arial" w:hAnsi="Arial" w:cs="Arial"/>
          <w:sz w:val="22"/>
        </w:rPr>
        <w:t>The above item wise FAR only consisted of the machineries which was installed in 2007-08 at the time of setup of the Plant.</w:t>
      </w:r>
    </w:p>
    <w:p w14:paraId="2A219C77" w14:textId="77777777" w:rsidR="00F344D4" w:rsidRDefault="00F344D4" w:rsidP="00F344D4">
      <w:pPr>
        <w:pStyle w:val="ListParagraph"/>
        <w:ind w:left="426"/>
        <w:jc w:val="both"/>
        <w:rPr>
          <w:rFonts w:ascii="Arial" w:hAnsi="Arial" w:cs="Arial"/>
          <w:sz w:val="22"/>
        </w:rPr>
      </w:pPr>
    </w:p>
    <w:p w14:paraId="2EE28762" w14:textId="29BC9E65" w:rsidR="00F344D4" w:rsidRDefault="00F344D4" w:rsidP="005F11D1">
      <w:pPr>
        <w:pStyle w:val="ListParagraph"/>
        <w:numPr>
          <w:ilvl w:val="0"/>
          <w:numId w:val="38"/>
        </w:numPr>
        <w:spacing w:line="360" w:lineRule="auto"/>
        <w:ind w:left="426"/>
        <w:jc w:val="both"/>
        <w:rPr>
          <w:rFonts w:ascii="Arial" w:hAnsi="Arial" w:cs="Arial"/>
          <w:sz w:val="22"/>
        </w:rPr>
      </w:pPr>
      <w:r w:rsidRPr="00F344D4">
        <w:rPr>
          <w:rFonts w:ascii="Arial" w:hAnsi="Arial" w:cs="Arial"/>
          <w:sz w:val="22"/>
        </w:rPr>
        <w:t xml:space="preserve">In addition to this list we have </w:t>
      </w:r>
      <w:r w:rsidR="006843A4">
        <w:rPr>
          <w:rFonts w:ascii="Arial" w:hAnsi="Arial" w:cs="Arial"/>
          <w:sz w:val="22"/>
        </w:rPr>
        <w:t xml:space="preserve">also </w:t>
      </w:r>
      <w:r w:rsidRPr="00F344D4">
        <w:rPr>
          <w:rFonts w:ascii="Arial" w:hAnsi="Arial" w:cs="Arial"/>
          <w:sz w:val="22"/>
        </w:rPr>
        <w:t xml:space="preserve">got one summarized list in which section wise addition </w:t>
      </w:r>
      <w:r>
        <w:rPr>
          <w:rFonts w:ascii="Arial" w:hAnsi="Arial" w:cs="Arial"/>
          <w:sz w:val="22"/>
        </w:rPr>
        <w:t>from 2013 onwards are mentioned which is tabulated below:</w:t>
      </w:r>
    </w:p>
    <w:p w14:paraId="5D3315DB" w14:textId="77777777" w:rsidR="00F344D4" w:rsidRPr="00F344D4" w:rsidRDefault="00F344D4" w:rsidP="00F344D4">
      <w:pPr>
        <w:pStyle w:val="ListParagraph"/>
        <w:rPr>
          <w:rFonts w:ascii="Arial" w:hAnsi="Arial" w:cs="Arial"/>
          <w:sz w:val="22"/>
        </w:rPr>
      </w:pPr>
    </w:p>
    <w:p w14:paraId="50295873" w14:textId="41753B54" w:rsidR="00F344D4" w:rsidRDefault="00F344D4" w:rsidP="00F344D4">
      <w:pPr>
        <w:ind w:left="-284"/>
        <w:jc w:val="both"/>
        <w:rPr>
          <w:rFonts w:ascii="Arial" w:hAnsi="Arial" w:cs="Arial"/>
          <w:sz w:val="22"/>
        </w:rPr>
      </w:pPr>
      <w:r w:rsidRPr="00F344D4">
        <w:rPr>
          <w:noProof/>
          <w:lang w:val="en-IN" w:eastAsia="en-IN"/>
        </w:rPr>
        <w:drawing>
          <wp:inline distT="0" distB="0" distL="0" distR="0" wp14:anchorId="114000AF" wp14:editId="04BCB49D">
            <wp:extent cx="6600825" cy="67341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00829" cy="6734179"/>
                    </a:xfrm>
                    <a:prstGeom prst="rect">
                      <a:avLst/>
                    </a:prstGeom>
                    <a:noFill/>
                    <a:ln>
                      <a:noFill/>
                    </a:ln>
                  </pic:spPr>
                </pic:pic>
              </a:graphicData>
            </a:graphic>
          </wp:inline>
        </w:drawing>
      </w:r>
    </w:p>
    <w:p w14:paraId="566999F0" w14:textId="77777777" w:rsidR="00F344D4" w:rsidRDefault="00F344D4" w:rsidP="00F344D4">
      <w:pPr>
        <w:ind w:left="-284"/>
        <w:jc w:val="both"/>
        <w:rPr>
          <w:rFonts w:ascii="Arial" w:hAnsi="Arial" w:cs="Arial"/>
          <w:sz w:val="22"/>
        </w:rPr>
      </w:pPr>
    </w:p>
    <w:p w14:paraId="70E21B23" w14:textId="1E387D11" w:rsidR="00F344D4" w:rsidRPr="00F344D4" w:rsidRDefault="00F344D4" w:rsidP="00F344D4">
      <w:pPr>
        <w:ind w:left="-284"/>
        <w:jc w:val="both"/>
        <w:rPr>
          <w:rFonts w:ascii="Arial" w:hAnsi="Arial" w:cs="Arial"/>
          <w:sz w:val="22"/>
        </w:rPr>
      </w:pPr>
      <w:r w:rsidRPr="00F344D4">
        <w:rPr>
          <w:noProof/>
          <w:lang w:val="en-IN" w:eastAsia="en-IN"/>
        </w:rPr>
        <w:lastRenderedPageBreak/>
        <w:drawing>
          <wp:inline distT="0" distB="0" distL="0" distR="0" wp14:anchorId="285A77E0" wp14:editId="28A94ABF">
            <wp:extent cx="6524624" cy="64103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49194" cy="6434465"/>
                    </a:xfrm>
                    <a:prstGeom prst="rect">
                      <a:avLst/>
                    </a:prstGeom>
                    <a:noFill/>
                    <a:ln>
                      <a:noFill/>
                    </a:ln>
                  </pic:spPr>
                </pic:pic>
              </a:graphicData>
            </a:graphic>
          </wp:inline>
        </w:drawing>
      </w:r>
    </w:p>
    <w:p w14:paraId="51070434" w14:textId="77777777" w:rsidR="00F344D4" w:rsidRPr="00F344D4" w:rsidRDefault="00F344D4" w:rsidP="00F344D4">
      <w:pPr>
        <w:pStyle w:val="ListParagraph"/>
        <w:rPr>
          <w:rFonts w:ascii="Arial" w:hAnsi="Arial" w:cs="Arial"/>
          <w:sz w:val="22"/>
        </w:rPr>
      </w:pPr>
    </w:p>
    <w:p w14:paraId="5D60E276" w14:textId="77777777" w:rsidR="00F344D4" w:rsidRPr="006843A4" w:rsidRDefault="00F344D4" w:rsidP="006843A4">
      <w:pPr>
        <w:rPr>
          <w:rFonts w:ascii="Arial" w:hAnsi="Arial" w:cs="Arial"/>
          <w:sz w:val="22"/>
        </w:rPr>
      </w:pPr>
    </w:p>
    <w:p w14:paraId="1B52EB90" w14:textId="4BE12D34" w:rsidR="00F344D4" w:rsidRPr="005F11D1" w:rsidRDefault="00F344D4" w:rsidP="005F11D1">
      <w:pPr>
        <w:pStyle w:val="ListParagraph"/>
        <w:numPr>
          <w:ilvl w:val="0"/>
          <w:numId w:val="38"/>
        </w:numPr>
        <w:spacing w:line="360" w:lineRule="auto"/>
        <w:ind w:left="426"/>
        <w:jc w:val="both"/>
        <w:rPr>
          <w:rFonts w:ascii="Arial" w:hAnsi="Arial" w:cs="Arial"/>
          <w:sz w:val="22"/>
        </w:rPr>
      </w:pPr>
      <w:r w:rsidRPr="00F344D4">
        <w:rPr>
          <w:rFonts w:ascii="Arial" w:hAnsi="Arial" w:cs="Arial"/>
          <w:sz w:val="22"/>
        </w:rPr>
        <w:t>In item wise FAR we have loaded the values of the investment made post 20</w:t>
      </w:r>
      <w:r w:rsidR="006843A4">
        <w:rPr>
          <w:rFonts w:ascii="Arial" w:hAnsi="Arial" w:cs="Arial"/>
          <w:sz w:val="22"/>
        </w:rPr>
        <w:t xml:space="preserve">07-08 which is mentioned in </w:t>
      </w:r>
      <w:r w:rsidRPr="00F344D4">
        <w:rPr>
          <w:rFonts w:ascii="Arial" w:hAnsi="Arial" w:cs="Arial"/>
          <w:sz w:val="22"/>
        </w:rPr>
        <w:t>summarized sheet in which section wise values were mentioned to reconcile the capitalization cost.</w:t>
      </w:r>
    </w:p>
    <w:p w14:paraId="31B279EB" w14:textId="77777777" w:rsidR="00F344D4" w:rsidRPr="005F11D1" w:rsidRDefault="00F344D4" w:rsidP="005F11D1">
      <w:pPr>
        <w:pStyle w:val="ListParagraph"/>
        <w:spacing w:line="360" w:lineRule="auto"/>
        <w:ind w:left="426"/>
        <w:jc w:val="both"/>
        <w:rPr>
          <w:rFonts w:ascii="Arial" w:hAnsi="Arial" w:cs="Arial"/>
          <w:sz w:val="22"/>
        </w:rPr>
      </w:pPr>
    </w:p>
    <w:p w14:paraId="5C92DCDA" w14:textId="4ED3CC82" w:rsidR="005F11D1" w:rsidRDefault="006843A4" w:rsidP="00BA3C17">
      <w:pPr>
        <w:pStyle w:val="ListParagraph"/>
        <w:numPr>
          <w:ilvl w:val="0"/>
          <w:numId w:val="38"/>
        </w:numPr>
        <w:spacing w:line="360" w:lineRule="auto"/>
        <w:ind w:left="426" w:hanging="284"/>
        <w:jc w:val="both"/>
        <w:rPr>
          <w:rFonts w:ascii="Arial" w:hAnsi="Arial" w:cs="Arial"/>
          <w:sz w:val="22"/>
        </w:rPr>
      </w:pPr>
      <w:r>
        <w:rPr>
          <w:rFonts w:ascii="Arial" w:hAnsi="Arial" w:cs="Arial"/>
          <w:sz w:val="22"/>
        </w:rPr>
        <w:t xml:space="preserve">This Valuation has been done of the Plant as a whole and similarly replacement cost approach for such Plants as a whole is followed in this exercise. During our assessment we also found that the item wise list </w:t>
      </w:r>
      <w:r w:rsidR="00187C64">
        <w:rPr>
          <w:rFonts w:ascii="Arial" w:hAnsi="Arial" w:cs="Arial"/>
          <w:sz w:val="22"/>
        </w:rPr>
        <w:t xml:space="preserve">provided to us </w:t>
      </w:r>
      <w:r>
        <w:rPr>
          <w:rFonts w:ascii="Arial" w:hAnsi="Arial" w:cs="Arial"/>
          <w:sz w:val="22"/>
        </w:rPr>
        <w:t>has certain gaps in terms of how values are mentioned and we couldn’t get the full clarity on it. However on the request of ARCIL, valuation on item wise basis has also been shown</w:t>
      </w:r>
      <w:r w:rsidR="00187C64">
        <w:rPr>
          <w:rFonts w:ascii="Arial" w:hAnsi="Arial" w:cs="Arial"/>
          <w:sz w:val="22"/>
        </w:rPr>
        <w:t xml:space="preserve"> and this is only for representation purpose</w:t>
      </w:r>
      <w:r>
        <w:rPr>
          <w:rFonts w:ascii="Arial" w:hAnsi="Arial" w:cs="Arial"/>
          <w:sz w:val="22"/>
        </w:rPr>
        <w:t xml:space="preserve">. Although we have </w:t>
      </w:r>
      <w:r>
        <w:rPr>
          <w:rFonts w:ascii="Arial" w:hAnsi="Arial" w:cs="Arial"/>
          <w:sz w:val="22"/>
        </w:rPr>
        <w:lastRenderedPageBreak/>
        <w:t xml:space="preserve">tried our level best to reconcile the different sheets to compute the item wise value, however we do not </w:t>
      </w:r>
      <w:r w:rsidR="00187C64">
        <w:rPr>
          <w:rFonts w:ascii="Arial" w:hAnsi="Arial" w:cs="Arial"/>
          <w:sz w:val="22"/>
        </w:rPr>
        <w:t>claim its accuracy that this will</w:t>
      </w:r>
      <w:r>
        <w:rPr>
          <w:rFonts w:ascii="Arial" w:hAnsi="Arial" w:cs="Arial"/>
          <w:sz w:val="22"/>
        </w:rPr>
        <w:t xml:space="preserve"> reflect the actual item wise value</w:t>
      </w:r>
      <w:r w:rsidR="00187C64">
        <w:rPr>
          <w:rFonts w:ascii="Arial" w:hAnsi="Arial" w:cs="Arial"/>
          <w:sz w:val="22"/>
        </w:rPr>
        <w:t xml:space="preserve"> in the market</w:t>
      </w:r>
      <w:r w:rsidR="005F11D1">
        <w:rPr>
          <w:rFonts w:ascii="Arial" w:hAnsi="Arial" w:cs="Arial"/>
          <w:sz w:val="22"/>
        </w:rPr>
        <w:t xml:space="preserve">. Valuation is done only on the basis of Reproduction cost to occur in setting up similar kind of plant with similar capacity as on date. So </w:t>
      </w:r>
      <w:r w:rsidR="00187C64">
        <w:rPr>
          <w:rFonts w:ascii="Arial" w:hAnsi="Arial" w:cs="Arial"/>
          <w:sz w:val="22"/>
        </w:rPr>
        <w:t xml:space="preserve">it is more prudent to consider </w:t>
      </w:r>
      <w:r w:rsidR="005F11D1">
        <w:rPr>
          <w:rFonts w:ascii="Arial" w:hAnsi="Arial" w:cs="Arial"/>
          <w:sz w:val="22"/>
        </w:rPr>
        <w:t>the value of plant as a whole</w:t>
      </w:r>
      <w:r w:rsidR="00187C64">
        <w:rPr>
          <w:rFonts w:ascii="Arial" w:hAnsi="Arial" w:cs="Arial"/>
          <w:sz w:val="22"/>
        </w:rPr>
        <w:t xml:space="preserve"> and not on piecemeal or item wise basis.</w:t>
      </w:r>
    </w:p>
    <w:p w14:paraId="5ACA9D08" w14:textId="77777777" w:rsidR="003A2E33" w:rsidRPr="00DF4ACE" w:rsidRDefault="003A2E33" w:rsidP="0073736F">
      <w:pPr>
        <w:spacing w:line="360" w:lineRule="auto"/>
        <w:jc w:val="both"/>
        <w:rPr>
          <w:rFonts w:ascii="Arial" w:hAnsi="Arial" w:cs="Arial"/>
          <w:sz w:val="22"/>
        </w:rPr>
      </w:pPr>
    </w:p>
    <w:p w14:paraId="29F718AB" w14:textId="786E73B9" w:rsidR="003C40AD" w:rsidRPr="00382822" w:rsidRDefault="003C40AD" w:rsidP="00BA3C17">
      <w:pPr>
        <w:pStyle w:val="ListParagraph"/>
        <w:numPr>
          <w:ilvl w:val="0"/>
          <w:numId w:val="38"/>
        </w:numPr>
        <w:spacing w:line="360" w:lineRule="auto"/>
        <w:ind w:left="426" w:hanging="284"/>
        <w:jc w:val="both"/>
        <w:rPr>
          <w:rFonts w:ascii="Arial" w:hAnsi="Arial" w:cs="Arial"/>
          <w:sz w:val="22"/>
          <w:szCs w:val="22"/>
        </w:rPr>
      </w:pPr>
      <w:r w:rsidRPr="00382822">
        <w:rPr>
          <w:rFonts w:ascii="Arial" w:hAnsi="Arial" w:cs="Arial"/>
          <w:sz w:val="22"/>
          <w:szCs w:val="22"/>
        </w:rPr>
        <w:t xml:space="preserve">For evaluating depreciation, Chart of Companies Act-2013 for ascertaining useful life of </w:t>
      </w:r>
      <w:r w:rsidR="0054100F" w:rsidRPr="00382822">
        <w:rPr>
          <w:rFonts w:ascii="Arial" w:hAnsi="Arial" w:cs="Arial"/>
          <w:sz w:val="22"/>
          <w:szCs w:val="22"/>
        </w:rPr>
        <w:t>plant</w:t>
      </w:r>
      <w:r w:rsidRPr="00382822">
        <w:rPr>
          <w:rFonts w:ascii="Arial" w:hAnsi="Arial" w:cs="Arial"/>
          <w:sz w:val="22"/>
          <w:szCs w:val="22"/>
        </w:rPr>
        <w:t xml:space="preserve"> </w:t>
      </w:r>
      <w:r w:rsidR="00350A30" w:rsidRPr="00382822">
        <w:rPr>
          <w:rFonts w:ascii="Arial" w:hAnsi="Arial" w:cs="Arial"/>
          <w:sz w:val="22"/>
          <w:szCs w:val="22"/>
        </w:rPr>
        <w:t>is</w:t>
      </w:r>
      <w:r w:rsidRPr="00382822">
        <w:rPr>
          <w:rFonts w:ascii="Arial" w:hAnsi="Arial" w:cs="Arial"/>
          <w:sz w:val="22"/>
          <w:szCs w:val="22"/>
        </w:rPr>
        <w:t xml:space="preserve"> followed</w:t>
      </w:r>
      <w:r w:rsidR="007F738C" w:rsidRPr="00382822">
        <w:rPr>
          <w:rFonts w:ascii="Arial" w:hAnsi="Arial" w:cs="Arial"/>
          <w:sz w:val="22"/>
          <w:szCs w:val="22"/>
        </w:rPr>
        <w:t>. Useful life of</w:t>
      </w:r>
      <w:r w:rsidRPr="00382822">
        <w:rPr>
          <w:rFonts w:ascii="Arial" w:hAnsi="Arial" w:cs="Arial"/>
          <w:sz w:val="22"/>
          <w:szCs w:val="22"/>
        </w:rPr>
        <w:t xml:space="preserve"> the Plant like </w:t>
      </w:r>
      <w:r w:rsidR="007F738C" w:rsidRPr="00382822">
        <w:rPr>
          <w:rFonts w:ascii="Arial" w:hAnsi="Arial" w:cs="Arial"/>
          <w:sz w:val="22"/>
          <w:szCs w:val="22"/>
        </w:rPr>
        <w:t>Clinker Plant, Cement Plant</w:t>
      </w:r>
      <w:r w:rsidR="00E7339E" w:rsidRPr="00382822">
        <w:rPr>
          <w:rFonts w:ascii="Arial" w:hAnsi="Arial" w:cs="Arial"/>
          <w:sz w:val="22"/>
          <w:szCs w:val="22"/>
        </w:rPr>
        <w:t xml:space="preserve"> </w:t>
      </w:r>
      <w:r w:rsidRPr="00382822">
        <w:rPr>
          <w:rFonts w:ascii="Arial" w:hAnsi="Arial" w:cs="Arial"/>
          <w:sz w:val="22"/>
          <w:szCs w:val="22"/>
        </w:rPr>
        <w:t xml:space="preserve">is taken as 25 years. </w:t>
      </w:r>
    </w:p>
    <w:p w14:paraId="077A2D05" w14:textId="77777777" w:rsidR="006E69C2" w:rsidRPr="00382822" w:rsidRDefault="006E69C2" w:rsidP="00FE5A6A">
      <w:pPr>
        <w:spacing w:line="360" w:lineRule="auto"/>
        <w:rPr>
          <w:rFonts w:ascii="Arial" w:hAnsi="Arial" w:cs="Arial"/>
          <w:sz w:val="22"/>
          <w:szCs w:val="22"/>
        </w:rPr>
      </w:pPr>
    </w:p>
    <w:p w14:paraId="354A07D0" w14:textId="76A9E591" w:rsidR="00740665" w:rsidRPr="00382822" w:rsidRDefault="006E69C2" w:rsidP="00740665">
      <w:pPr>
        <w:pStyle w:val="ListParagraph"/>
        <w:numPr>
          <w:ilvl w:val="0"/>
          <w:numId w:val="38"/>
        </w:numPr>
        <w:tabs>
          <w:tab w:val="left" w:pos="426"/>
        </w:tabs>
        <w:spacing w:line="360" w:lineRule="auto"/>
        <w:ind w:left="426" w:hanging="284"/>
        <w:jc w:val="both"/>
        <w:rPr>
          <w:rFonts w:ascii="Arial" w:hAnsi="Arial" w:cs="Arial"/>
          <w:sz w:val="22"/>
          <w:szCs w:val="22"/>
        </w:rPr>
      </w:pPr>
      <w:r w:rsidRPr="00382822">
        <w:rPr>
          <w:rFonts w:ascii="Arial" w:hAnsi="Arial" w:cs="Arial"/>
          <w:sz w:val="22"/>
          <w:szCs w:val="22"/>
        </w:rPr>
        <w:t xml:space="preserve">Market &amp; Industry scenario is also explored for demand of such Plants and it is found that many other </w:t>
      </w:r>
      <w:r w:rsidR="008749AD" w:rsidRPr="00382822">
        <w:rPr>
          <w:rFonts w:ascii="Arial" w:hAnsi="Arial" w:cs="Arial"/>
          <w:sz w:val="22"/>
          <w:szCs w:val="22"/>
        </w:rPr>
        <w:t>cements</w:t>
      </w:r>
      <w:r w:rsidRPr="00382822">
        <w:rPr>
          <w:rFonts w:ascii="Arial" w:hAnsi="Arial" w:cs="Arial"/>
          <w:sz w:val="22"/>
          <w:szCs w:val="22"/>
        </w:rPr>
        <w:t xml:space="preserve"> plant units are also present in different parts of the </w:t>
      </w:r>
      <w:r w:rsidR="008749AD" w:rsidRPr="00382822">
        <w:rPr>
          <w:rFonts w:ascii="Arial" w:hAnsi="Arial" w:cs="Arial"/>
          <w:sz w:val="22"/>
          <w:szCs w:val="22"/>
        </w:rPr>
        <w:t xml:space="preserve">Meghalaya </w:t>
      </w:r>
      <w:r w:rsidR="00C1553B" w:rsidRPr="00382822">
        <w:rPr>
          <w:rFonts w:ascii="Arial" w:hAnsi="Arial" w:cs="Arial"/>
          <w:sz w:val="22"/>
          <w:szCs w:val="22"/>
        </w:rPr>
        <w:t xml:space="preserve">and neighboring </w:t>
      </w:r>
      <w:r w:rsidR="008749AD" w:rsidRPr="00382822">
        <w:rPr>
          <w:rFonts w:ascii="Arial" w:hAnsi="Arial" w:cs="Arial"/>
          <w:sz w:val="22"/>
          <w:szCs w:val="22"/>
        </w:rPr>
        <w:t xml:space="preserve">Locality </w:t>
      </w:r>
      <w:r w:rsidRPr="00382822">
        <w:rPr>
          <w:rFonts w:ascii="Arial" w:hAnsi="Arial" w:cs="Arial"/>
          <w:sz w:val="22"/>
          <w:szCs w:val="22"/>
        </w:rPr>
        <w:t xml:space="preserve">for </w:t>
      </w:r>
      <w:r w:rsidR="00E17C24" w:rsidRPr="00382822">
        <w:rPr>
          <w:rFonts w:ascii="Arial" w:hAnsi="Arial" w:cs="Arial"/>
          <w:sz w:val="22"/>
          <w:szCs w:val="22"/>
        </w:rPr>
        <w:t>cement and clinker</w:t>
      </w:r>
      <w:r w:rsidR="00C1553B" w:rsidRPr="00382822">
        <w:rPr>
          <w:rFonts w:ascii="Arial" w:hAnsi="Arial" w:cs="Arial"/>
          <w:sz w:val="22"/>
          <w:szCs w:val="22"/>
        </w:rPr>
        <w:t xml:space="preserve"> production</w:t>
      </w:r>
      <w:r w:rsidRPr="00382822">
        <w:rPr>
          <w:rFonts w:ascii="Arial" w:hAnsi="Arial" w:cs="Arial"/>
          <w:sz w:val="22"/>
          <w:szCs w:val="22"/>
        </w:rPr>
        <w:t xml:space="preserve"> but </w:t>
      </w:r>
      <w:r w:rsidR="00F54741" w:rsidRPr="00382822">
        <w:rPr>
          <w:rFonts w:ascii="Arial" w:hAnsi="Arial" w:cs="Arial"/>
          <w:sz w:val="22"/>
          <w:szCs w:val="22"/>
        </w:rPr>
        <w:t xml:space="preserve">JUD cement is non-operational and the Major machinery of the Plant require immediate repair to run </w:t>
      </w:r>
      <w:r w:rsidR="00382822" w:rsidRPr="00382822">
        <w:rPr>
          <w:rFonts w:ascii="Arial" w:hAnsi="Arial" w:cs="Arial"/>
          <w:sz w:val="22"/>
          <w:szCs w:val="22"/>
        </w:rPr>
        <w:t xml:space="preserve">the Plant </w:t>
      </w:r>
      <w:r w:rsidR="00F54741" w:rsidRPr="00382822">
        <w:rPr>
          <w:rFonts w:ascii="Arial" w:hAnsi="Arial" w:cs="Arial"/>
          <w:sz w:val="22"/>
          <w:szCs w:val="22"/>
        </w:rPr>
        <w:t>Profitabl</w:t>
      </w:r>
      <w:r w:rsidR="00382822" w:rsidRPr="00382822">
        <w:rPr>
          <w:rFonts w:ascii="Arial" w:hAnsi="Arial" w:cs="Arial"/>
          <w:sz w:val="22"/>
          <w:szCs w:val="22"/>
        </w:rPr>
        <w:t>y which reduce its overall salability.</w:t>
      </w:r>
    </w:p>
    <w:p w14:paraId="741A8F5A" w14:textId="77777777" w:rsidR="00740665" w:rsidRPr="00740665" w:rsidRDefault="00740665" w:rsidP="00740665">
      <w:pPr>
        <w:tabs>
          <w:tab w:val="left" w:pos="426"/>
        </w:tabs>
        <w:spacing w:line="360" w:lineRule="auto"/>
        <w:jc w:val="both"/>
        <w:rPr>
          <w:rFonts w:ascii="Arial" w:hAnsi="Arial" w:cs="Arial"/>
          <w:sz w:val="22"/>
          <w:szCs w:val="22"/>
        </w:rPr>
      </w:pPr>
    </w:p>
    <w:p w14:paraId="39FA52E7" w14:textId="76DB9E26" w:rsidR="00740665" w:rsidRDefault="005F11D1" w:rsidP="0073736F">
      <w:pPr>
        <w:pStyle w:val="ListParagraph"/>
        <w:numPr>
          <w:ilvl w:val="0"/>
          <w:numId w:val="38"/>
        </w:numPr>
        <w:tabs>
          <w:tab w:val="left" w:pos="426"/>
        </w:tabs>
        <w:spacing w:line="360" w:lineRule="auto"/>
        <w:ind w:left="426" w:hanging="284"/>
        <w:jc w:val="both"/>
        <w:rPr>
          <w:rFonts w:ascii="Arial" w:hAnsi="Arial" w:cs="Arial"/>
          <w:sz w:val="22"/>
          <w:szCs w:val="22"/>
        </w:rPr>
      </w:pPr>
      <w:r>
        <w:rPr>
          <w:rFonts w:ascii="Arial" w:hAnsi="Arial" w:cs="Arial"/>
          <w:sz w:val="22"/>
          <w:szCs w:val="22"/>
        </w:rPr>
        <w:t>A mark-up of around 1</w:t>
      </w:r>
      <w:r w:rsidR="00D8222E">
        <w:rPr>
          <w:rFonts w:ascii="Arial" w:hAnsi="Arial" w:cs="Arial"/>
          <w:sz w:val="22"/>
          <w:szCs w:val="22"/>
        </w:rPr>
        <w:t>0</w:t>
      </w:r>
      <w:r w:rsidR="006E69C2" w:rsidRPr="007F738C">
        <w:rPr>
          <w:rFonts w:ascii="Arial" w:hAnsi="Arial" w:cs="Arial"/>
          <w:sz w:val="22"/>
          <w:szCs w:val="22"/>
        </w:rPr>
        <w:t>% is taken over the Depreciated Amount for reaching out to the Fair Market Value of the asset.</w:t>
      </w:r>
    </w:p>
    <w:p w14:paraId="534B2E46" w14:textId="77777777" w:rsidR="0073736F" w:rsidRPr="0073736F" w:rsidRDefault="0073736F" w:rsidP="0073736F">
      <w:pPr>
        <w:pStyle w:val="ListParagraph"/>
        <w:tabs>
          <w:tab w:val="left" w:pos="426"/>
        </w:tabs>
        <w:spacing w:line="360" w:lineRule="auto"/>
        <w:ind w:left="426"/>
        <w:jc w:val="both"/>
        <w:rPr>
          <w:rFonts w:ascii="Arial" w:hAnsi="Arial" w:cs="Arial"/>
          <w:sz w:val="22"/>
          <w:szCs w:val="22"/>
        </w:rPr>
      </w:pPr>
    </w:p>
    <w:p w14:paraId="063B22C7" w14:textId="77777777" w:rsidR="003A2E33" w:rsidRPr="0073736F" w:rsidRDefault="003A2E33" w:rsidP="0073736F">
      <w:pPr>
        <w:pStyle w:val="ListParagraph"/>
        <w:numPr>
          <w:ilvl w:val="0"/>
          <w:numId w:val="38"/>
        </w:numPr>
        <w:tabs>
          <w:tab w:val="left" w:pos="426"/>
        </w:tabs>
        <w:spacing w:line="360" w:lineRule="auto"/>
        <w:ind w:left="426" w:hanging="284"/>
        <w:jc w:val="both"/>
        <w:rPr>
          <w:rFonts w:ascii="Arial" w:hAnsi="Arial" w:cs="Arial"/>
          <w:sz w:val="22"/>
          <w:szCs w:val="22"/>
        </w:rPr>
      </w:pPr>
      <w:r w:rsidRPr="006E69C2">
        <w:rPr>
          <w:rFonts w:ascii="Arial" w:hAnsi="Arial" w:cs="Arial"/>
          <w:sz w:val="22"/>
        </w:rPr>
        <w:t>All the gathered information &amp; data is further collated &amp; analyzed and obsolescence/ deterioration factor if any is applied to arrive at the final value of the machines that is shown in the separate sheet.</w:t>
      </w:r>
    </w:p>
    <w:p w14:paraId="25B1DCA0" w14:textId="77777777" w:rsidR="0073736F" w:rsidRPr="0073736F" w:rsidRDefault="0073736F" w:rsidP="0073736F">
      <w:pPr>
        <w:tabs>
          <w:tab w:val="left" w:pos="426"/>
        </w:tabs>
        <w:spacing w:line="360" w:lineRule="auto"/>
        <w:jc w:val="both"/>
        <w:rPr>
          <w:rFonts w:ascii="Arial" w:hAnsi="Arial" w:cs="Arial"/>
          <w:sz w:val="22"/>
          <w:szCs w:val="22"/>
        </w:rPr>
      </w:pPr>
    </w:p>
    <w:p w14:paraId="2A5259EF" w14:textId="34FA5B15" w:rsidR="009C72F7" w:rsidRDefault="003A2E33" w:rsidP="009C43FE">
      <w:pPr>
        <w:numPr>
          <w:ilvl w:val="0"/>
          <w:numId w:val="40"/>
        </w:numPr>
        <w:spacing w:line="360" w:lineRule="auto"/>
        <w:ind w:left="0"/>
        <w:jc w:val="both"/>
        <w:rPr>
          <w:rFonts w:ascii="Arial" w:hAnsi="Arial" w:cs="Arial"/>
          <w:b/>
          <w:u w:val="single"/>
          <w:lang w:val="en-IN"/>
        </w:rPr>
      </w:pPr>
      <w:r w:rsidRPr="00AC701D">
        <w:rPr>
          <w:rFonts w:ascii="Arial" w:hAnsi="Arial" w:cs="Arial"/>
          <w:b/>
          <w:sz w:val="22"/>
          <w:szCs w:val="22"/>
        </w:rPr>
        <w:t>CONSOLIDATED</w:t>
      </w:r>
      <w:r w:rsidRPr="00AC701D">
        <w:rPr>
          <w:rFonts w:ascii="Arial" w:hAnsi="Arial" w:cs="Arial"/>
          <w:b/>
          <w:sz w:val="22"/>
        </w:rPr>
        <w:t xml:space="preserve"> PLANT &amp; MACHINERY VALUATION: </w:t>
      </w:r>
      <w:r w:rsidRPr="00AC701D">
        <w:rPr>
          <w:rFonts w:ascii="Arial" w:hAnsi="Arial" w:cs="Arial"/>
          <w:sz w:val="22"/>
        </w:rPr>
        <w:t xml:space="preserve">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 </w:t>
      </w:r>
    </w:p>
    <w:p w14:paraId="038500D6" w14:textId="50D6D3FD" w:rsidR="00D309D6" w:rsidRDefault="005D10C2" w:rsidP="005D10C2">
      <w:pPr>
        <w:spacing w:line="360" w:lineRule="auto"/>
        <w:ind w:left="-851" w:firstLine="851"/>
        <w:jc w:val="both"/>
        <w:rPr>
          <w:rFonts w:ascii="Arial" w:hAnsi="Arial" w:cs="Arial"/>
          <w:b/>
          <w:u w:val="single"/>
          <w:lang w:val="en-IN"/>
        </w:rPr>
      </w:pPr>
      <w:r>
        <w:rPr>
          <w:rFonts w:ascii="Arial" w:hAnsi="Arial" w:cs="Arial"/>
          <w:b/>
          <w:u w:val="single"/>
          <w:lang w:val="en-IN"/>
        </w:rPr>
        <w:t xml:space="preserve"> </w:t>
      </w:r>
    </w:p>
    <w:p w14:paraId="001F6E4B" w14:textId="11587B69" w:rsidR="009C43FE" w:rsidRPr="009C43FE" w:rsidRDefault="00D309D6" w:rsidP="00EB4484">
      <w:pPr>
        <w:rPr>
          <w:rFonts w:ascii="Arial" w:hAnsi="Arial" w:cs="Arial"/>
          <w:b/>
          <w:u w:val="single"/>
          <w:lang w:val="en-IN"/>
        </w:rPr>
      </w:pPr>
      <w:r>
        <w:rPr>
          <w:rFonts w:ascii="Arial" w:hAnsi="Arial" w:cs="Arial"/>
          <w:b/>
          <w:u w:val="single"/>
          <w:lang w:val="en-IN"/>
        </w:rPr>
        <w:br w:type="page"/>
      </w:r>
    </w:p>
    <w:p w14:paraId="207DBACE" w14:textId="3F000B3C" w:rsidR="009C43FE" w:rsidRPr="00434320" w:rsidRDefault="00784B68" w:rsidP="00434320">
      <w:pPr>
        <w:spacing w:before="15" w:after="15" w:line="360" w:lineRule="auto"/>
        <w:ind w:right="15"/>
        <w:jc w:val="center"/>
        <w:rPr>
          <w:rFonts w:ascii="Arial" w:hAnsi="Arial" w:cs="Arial"/>
          <w:b/>
          <w:sz w:val="22"/>
        </w:rPr>
      </w:pPr>
      <w:r w:rsidRPr="00434320">
        <w:rPr>
          <w:rFonts w:ascii="Arial" w:hAnsi="Arial" w:cs="Arial"/>
          <w:b/>
          <w:sz w:val="22"/>
        </w:rPr>
        <w:lastRenderedPageBreak/>
        <w:t>Table</w:t>
      </w:r>
      <w:r w:rsidR="00434320" w:rsidRPr="00434320">
        <w:rPr>
          <w:rFonts w:ascii="Arial" w:hAnsi="Arial" w:cs="Arial"/>
          <w:b/>
          <w:sz w:val="22"/>
        </w:rPr>
        <w:t>: 13</w:t>
      </w:r>
    </w:p>
    <w:p w14:paraId="1F81900F" w14:textId="16F9B1B7" w:rsidR="008A5346" w:rsidRDefault="008338AC" w:rsidP="008A5346">
      <w:pPr>
        <w:spacing w:line="360" w:lineRule="auto"/>
        <w:jc w:val="both"/>
        <w:rPr>
          <w:noProof/>
          <w:lang w:val="en-IN" w:eastAsia="en-IN"/>
        </w:rPr>
      </w:pPr>
      <w:r w:rsidRPr="008338AC">
        <w:rPr>
          <w:noProof/>
          <w:lang w:val="en-IN" w:eastAsia="en-IN"/>
        </w:rPr>
        <w:drawing>
          <wp:inline distT="0" distB="0" distL="0" distR="0" wp14:anchorId="63EA8A63" wp14:editId="340AA16A">
            <wp:extent cx="6305550" cy="57340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05801" cy="5734278"/>
                    </a:xfrm>
                    <a:prstGeom prst="rect">
                      <a:avLst/>
                    </a:prstGeom>
                    <a:noFill/>
                    <a:ln>
                      <a:noFill/>
                    </a:ln>
                  </pic:spPr>
                </pic:pic>
              </a:graphicData>
            </a:graphic>
          </wp:inline>
        </w:drawing>
      </w:r>
    </w:p>
    <w:p w14:paraId="48803FC7" w14:textId="6BEFE6D8" w:rsidR="00C1553B" w:rsidRDefault="00C1553B" w:rsidP="008A5346">
      <w:pPr>
        <w:spacing w:line="360" w:lineRule="auto"/>
        <w:jc w:val="both"/>
        <w:rPr>
          <w:noProof/>
          <w:lang w:val="en-IN" w:eastAsia="en-IN"/>
        </w:rPr>
      </w:pPr>
    </w:p>
    <w:tbl>
      <w:tblPr>
        <w:tblStyle w:val="TableGrid"/>
        <w:tblpPr w:leftFromText="180" w:rightFromText="180" w:vertAnchor="text" w:horzAnchor="margin" w:tblpY="195"/>
        <w:tblW w:w="10041" w:type="dxa"/>
        <w:tblLook w:val="04A0" w:firstRow="1" w:lastRow="0" w:firstColumn="1" w:lastColumn="0" w:noHBand="0" w:noVBand="1"/>
      </w:tblPr>
      <w:tblGrid>
        <w:gridCol w:w="5592"/>
        <w:gridCol w:w="4449"/>
      </w:tblGrid>
      <w:tr w:rsidR="008338AC" w14:paraId="012C38E8" w14:textId="77777777" w:rsidTr="008338AC">
        <w:trPr>
          <w:trHeight w:val="414"/>
        </w:trPr>
        <w:tc>
          <w:tcPr>
            <w:tcW w:w="5592" w:type="dxa"/>
            <w:shd w:val="clear" w:color="auto" w:fill="244061" w:themeFill="accent1" w:themeFillShade="80"/>
          </w:tcPr>
          <w:p w14:paraId="28914DA0" w14:textId="77777777" w:rsidR="008338AC" w:rsidRPr="00E60E2F" w:rsidRDefault="008338AC" w:rsidP="008338AC">
            <w:pPr>
              <w:rPr>
                <w:rFonts w:ascii="Arial" w:hAnsi="Arial" w:cs="Arial"/>
                <w:b/>
                <w:sz w:val="22"/>
              </w:rPr>
            </w:pPr>
            <w:r w:rsidRPr="00E60E2F">
              <w:rPr>
                <w:rFonts w:ascii="Arial" w:hAnsi="Arial" w:cs="Arial"/>
                <w:b/>
                <w:sz w:val="22"/>
              </w:rPr>
              <w:t xml:space="preserve">Fair Market Value of </w:t>
            </w:r>
            <w:r>
              <w:rPr>
                <w:rFonts w:ascii="Arial" w:hAnsi="Arial" w:cs="Arial"/>
                <w:b/>
                <w:sz w:val="22"/>
              </w:rPr>
              <w:t xml:space="preserve">Plant &amp; Machinery &amp; its Related </w:t>
            </w:r>
            <w:r w:rsidRPr="00E60E2F">
              <w:rPr>
                <w:rFonts w:ascii="Arial" w:hAnsi="Arial" w:cs="Arial"/>
                <w:b/>
                <w:sz w:val="22"/>
              </w:rPr>
              <w:t>Civil Structures</w:t>
            </w:r>
          </w:p>
        </w:tc>
        <w:tc>
          <w:tcPr>
            <w:tcW w:w="4449" w:type="dxa"/>
          </w:tcPr>
          <w:p w14:paraId="695BC89E" w14:textId="616408AA" w:rsidR="008338AC" w:rsidRPr="00E60E2F" w:rsidRDefault="008338AC" w:rsidP="008338AC">
            <w:pPr>
              <w:rPr>
                <w:rFonts w:ascii="Arial" w:hAnsi="Arial" w:cs="Arial"/>
                <w:sz w:val="22"/>
              </w:rPr>
            </w:pPr>
            <w:r w:rsidRPr="00E60E2F">
              <w:rPr>
                <w:rFonts w:ascii="Arial" w:hAnsi="Arial" w:cs="Arial"/>
                <w:sz w:val="22"/>
              </w:rPr>
              <w:t>Rs.</w:t>
            </w:r>
            <w:r>
              <w:rPr>
                <w:rFonts w:ascii="Arial" w:hAnsi="Arial" w:cs="Arial"/>
                <w:sz w:val="22"/>
              </w:rPr>
              <w:t>79.59</w:t>
            </w:r>
            <w:r w:rsidRPr="00E60E2F">
              <w:rPr>
                <w:rFonts w:ascii="Arial" w:hAnsi="Arial" w:cs="Arial"/>
                <w:sz w:val="22"/>
              </w:rPr>
              <w:t xml:space="preserve"> Cr.</w:t>
            </w:r>
          </w:p>
        </w:tc>
      </w:tr>
    </w:tbl>
    <w:p w14:paraId="2445B72B" w14:textId="725CC49E" w:rsidR="00870303" w:rsidRDefault="00870303" w:rsidP="008A5346">
      <w:pPr>
        <w:spacing w:line="360" w:lineRule="auto"/>
        <w:jc w:val="both"/>
        <w:rPr>
          <w:noProof/>
          <w:lang w:val="en-IN" w:eastAsia="en-IN"/>
        </w:rPr>
      </w:pPr>
    </w:p>
    <w:p w14:paraId="7B1B9533" w14:textId="440B0B1A" w:rsidR="0029155A" w:rsidRDefault="0029155A" w:rsidP="008A5346">
      <w:pPr>
        <w:spacing w:line="360" w:lineRule="auto"/>
        <w:jc w:val="both"/>
        <w:rPr>
          <w:noProof/>
          <w:lang w:val="en-IN" w:eastAsia="en-IN"/>
        </w:rPr>
      </w:pPr>
    </w:p>
    <w:p w14:paraId="61B7D7A2" w14:textId="77777777" w:rsidR="0029155A" w:rsidRDefault="0029155A" w:rsidP="008A5346">
      <w:pPr>
        <w:spacing w:line="360" w:lineRule="auto"/>
        <w:jc w:val="both"/>
        <w:rPr>
          <w:noProof/>
          <w:lang w:val="en-IN" w:eastAsia="en-IN"/>
        </w:rPr>
      </w:pPr>
    </w:p>
    <w:p w14:paraId="64D8461B" w14:textId="77777777" w:rsidR="0029155A" w:rsidRDefault="0029155A" w:rsidP="008A5346">
      <w:pPr>
        <w:spacing w:line="360" w:lineRule="auto"/>
        <w:jc w:val="both"/>
        <w:rPr>
          <w:noProof/>
          <w:lang w:val="en-IN" w:eastAsia="en-IN"/>
        </w:rPr>
      </w:pPr>
    </w:p>
    <w:p w14:paraId="580654FF" w14:textId="77777777" w:rsidR="0029155A" w:rsidRDefault="0029155A" w:rsidP="008A5346">
      <w:pPr>
        <w:spacing w:line="360" w:lineRule="auto"/>
        <w:jc w:val="both"/>
        <w:rPr>
          <w:noProof/>
          <w:lang w:val="en-IN" w:eastAsia="en-IN"/>
        </w:rPr>
      </w:pPr>
    </w:p>
    <w:p w14:paraId="05F796A7" w14:textId="77777777" w:rsidR="0029155A" w:rsidRDefault="0029155A" w:rsidP="008A5346">
      <w:pPr>
        <w:spacing w:line="360" w:lineRule="auto"/>
        <w:jc w:val="both"/>
        <w:rPr>
          <w:noProof/>
          <w:lang w:val="en-IN" w:eastAsia="en-IN"/>
        </w:rPr>
      </w:pPr>
    </w:p>
    <w:p w14:paraId="065B3A3F" w14:textId="06EEF32E" w:rsidR="0029155A" w:rsidRDefault="0029155A" w:rsidP="008A5346">
      <w:pPr>
        <w:spacing w:line="360" w:lineRule="auto"/>
        <w:jc w:val="both"/>
        <w:rPr>
          <w:noProof/>
          <w:lang w:val="en-IN" w:eastAsia="en-IN"/>
        </w:rPr>
      </w:pPr>
    </w:p>
    <w:p w14:paraId="74D6317D" w14:textId="77777777" w:rsidR="0029155A" w:rsidRDefault="0029155A" w:rsidP="008A5346">
      <w:pPr>
        <w:spacing w:line="360" w:lineRule="auto"/>
        <w:jc w:val="both"/>
        <w:rPr>
          <w:noProof/>
          <w:lang w:val="en-IN" w:eastAsia="en-IN"/>
        </w:rPr>
      </w:pPr>
    </w:p>
    <w:tbl>
      <w:tblPr>
        <w:tblStyle w:val="TableGrid"/>
        <w:tblW w:w="0" w:type="auto"/>
        <w:jc w:val="center"/>
        <w:tblLook w:val="04A0" w:firstRow="1" w:lastRow="0" w:firstColumn="1" w:lastColumn="0" w:noHBand="0" w:noVBand="1"/>
      </w:tblPr>
      <w:tblGrid>
        <w:gridCol w:w="1503"/>
        <w:gridCol w:w="7696"/>
      </w:tblGrid>
      <w:tr w:rsidR="00410860" w14:paraId="4D1E761B" w14:textId="77777777" w:rsidTr="006E69C2">
        <w:trPr>
          <w:trHeight w:val="52"/>
          <w:jc w:val="center"/>
        </w:trPr>
        <w:tc>
          <w:tcPr>
            <w:tcW w:w="1503" w:type="dxa"/>
            <w:shd w:val="clear" w:color="auto" w:fill="17365D" w:themeFill="text2" w:themeFillShade="BF"/>
            <w:vAlign w:val="bottom"/>
          </w:tcPr>
          <w:p w14:paraId="583587DD" w14:textId="29EC2795" w:rsidR="00410860" w:rsidRPr="00525FC7" w:rsidRDefault="00410860" w:rsidP="006E69C2">
            <w:pPr>
              <w:spacing w:line="360" w:lineRule="auto"/>
              <w:jc w:val="center"/>
              <w:rPr>
                <w:rFonts w:ascii="Arial" w:hAnsi="Arial" w:cs="Arial"/>
                <w:b/>
                <w:i/>
                <w:sz w:val="16"/>
                <w:szCs w:val="16"/>
              </w:rPr>
            </w:pPr>
            <w:r>
              <w:rPr>
                <w:rFonts w:ascii="Arial" w:hAnsi="Arial" w:cs="Arial"/>
                <w:b/>
              </w:rPr>
              <w:lastRenderedPageBreak/>
              <w:t xml:space="preserve">PART </w:t>
            </w:r>
            <w:r w:rsidR="00EB4484">
              <w:rPr>
                <w:rFonts w:ascii="Arial" w:hAnsi="Arial" w:cs="Arial"/>
                <w:b/>
              </w:rPr>
              <w:t>G</w:t>
            </w:r>
          </w:p>
        </w:tc>
        <w:tc>
          <w:tcPr>
            <w:tcW w:w="7696" w:type="dxa"/>
            <w:shd w:val="clear" w:color="auto" w:fill="DBE5F1" w:themeFill="accent1" w:themeFillTint="33"/>
            <w:vAlign w:val="center"/>
          </w:tcPr>
          <w:p w14:paraId="18AA0214" w14:textId="77777777" w:rsidR="00410860" w:rsidRPr="00C33A49" w:rsidRDefault="00410860" w:rsidP="006E69C2">
            <w:pPr>
              <w:tabs>
                <w:tab w:val="left" w:pos="360"/>
              </w:tabs>
              <w:spacing w:line="276" w:lineRule="auto"/>
              <w:jc w:val="center"/>
              <w:rPr>
                <w:rFonts w:ascii="Arial" w:hAnsi="Arial" w:cs="Arial"/>
                <w:b/>
              </w:rPr>
            </w:pPr>
            <w:r>
              <w:rPr>
                <w:rFonts w:ascii="Arial" w:hAnsi="Arial" w:cs="Arial"/>
                <w:b/>
              </w:rPr>
              <w:t>CONSOLIDATED VALUATION ASSESSMENT OF PROJECT</w:t>
            </w:r>
          </w:p>
        </w:tc>
      </w:tr>
    </w:tbl>
    <w:p w14:paraId="24A5D688" w14:textId="77777777" w:rsidR="00410860" w:rsidRPr="00BF3AFF" w:rsidRDefault="00410860" w:rsidP="00410860"/>
    <w:tbl>
      <w:tblPr>
        <w:tblW w:w="10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9"/>
        <w:gridCol w:w="4081"/>
        <w:gridCol w:w="2955"/>
        <w:gridCol w:w="3092"/>
      </w:tblGrid>
      <w:tr w:rsidR="00410860" w:rsidRPr="00BF3AFF" w14:paraId="1B74D436" w14:textId="77777777" w:rsidTr="006E69C2">
        <w:trPr>
          <w:trHeight w:val="630"/>
          <w:jc w:val="center"/>
        </w:trPr>
        <w:tc>
          <w:tcPr>
            <w:tcW w:w="739" w:type="dxa"/>
            <w:shd w:val="clear" w:color="auto" w:fill="17365D" w:themeFill="text2" w:themeFillShade="BF"/>
            <w:vAlign w:val="center"/>
          </w:tcPr>
          <w:p w14:paraId="0923E864" w14:textId="77777777" w:rsidR="00410860" w:rsidRPr="00275766" w:rsidRDefault="00410860" w:rsidP="006E69C2">
            <w:pPr>
              <w:spacing w:line="360" w:lineRule="auto"/>
              <w:jc w:val="center"/>
              <w:rPr>
                <w:rFonts w:ascii="Arial" w:hAnsi="Arial" w:cs="Arial"/>
                <w:b/>
                <w:szCs w:val="22"/>
              </w:rPr>
            </w:pPr>
          </w:p>
        </w:tc>
        <w:tc>
          <w:tcPr>
            <w:tcW w:w="4081" w:type="dxa"/>
            <w:shd w:val="clear" w:color="auto" w:fill="17365D" w:themeFill="text2" w:themeFillShade="BF"/>
            <w:vAlign w:val="center"/>
          </w:tcPr>
          <w:p w14:paraId="4196F4A8" w14:textId="77777777" w:rsidR="00410860" w:rsidRPr="00275766" w:rsidRDefault="00410860" w:rsidP="006E69C2">
            <w:pPr>
              <w:spacing w:line="360" w:lineRule="auto"/>
              <w:jc w:val="center"/>
              <w:rPr>
                <w:rFonts w:ascii="Arial" w:hAnsi="Arial" w:cs="Arial"/>
                <w:b/>
                <w:szCs w:val="22"/>
              </w:rPr>
            </w:pPr>
            <w:r w:rsidRPr="00275766">
              <w:rPr>
                <w:rFonts w:ascii="Arial" w:hAnsi="Arial" w:cs="Arial"/>
                <w:b/>
                <w:szCs w:val="22"/>
              </w:rPr>
              <w:t>Description</w:t>
            </w:r>
          </w:p>
        </w:tc>
        <w:tc>
          <w:tcPr>
            <w:tcW w:w="6047" w:type="dxa"/>
            <w:gridSpan w:val="2"/>
            <w:shd w:val="clear" w:color="auto" w:fill="17365D" w:themeFill="text2" w:themeFillShade="BF"/>
            <w:vAlign w:val="center"/>
          </w:tcPr>
          <w:p w14:paraId="5734B0F0" w14:textId="77777777" w:rsidR="00410860" w:rsidRPr="00275766" w:rsidRDefault="00410860" w:rsidP="006E69C2">
            <w:pPr>
              <w:spacing w:line="360" w:lineRule="auto"/>
              <w:jc w:val="center"/>
              <w:rPr>
                <w:rFonts w:ascii="Arial" w:hAnsi="Arial" w:cs="Arial"/>
                <w:b/>
                <w:szCs w:val="22"/>
              </w:rPr>
            </w:pPr>
            <w:r w:rsidRPr="00275766">
              <w:rPr>
                <w:rFonts w:ascii="Arial" w:hAnsi="Arial" w:cs="Arial"/>
                <w:b/>
                <w:szCs w:val="22"/>
              </w:rPr>
              <w:t>Value by adopting</w:t>
            </w:r>
          </w:p>
        </w:tc>
      </w:tr>
      <w:tr w:rsidR="00410860" w:rsidRPr="00BF3AFF" w14:paraId="547F1E6C" w14:textId="77777777" w:rsidTr="00FD4059">
        <w:trPr>
          <w:trHeight w:val="914"/>
          <w:jc w:val="center"/>
        </w:trPr>
        <w:tc>
          <w:tcPr>
            <w:tcW w:w="739" w:type="dxa"/>
            <w:shd w:val="clear" w:color="auto" w:fill="DBE5F1" w:themeFill="accent1" w:themeFillTint="33"/>
            <w:vAlign w:val="center"/>
          </w:tcPr>
          <w:p w14:paraId="6BFDDA1B" w14:textId="77777777" w:rsidR="00410860" w:rsidRPr="00BF3AFF" w:rsidRDefault="00410860" w:rsidP="006E69C2">
            <w:pPr>
              <w:spacing w:line="360" w:lineRule="auto"/>
              <w:jc w:val="center"/>
              <w:rPr>
                <w:rFonts w:ascii="Arial" w:hAnsi="Arial" w:cs="Arial"/>
                <w:b/>
                <w:sz w:val="22"/>
                <w:szCs w:val="22"/>
              </w:rPr>
            </w:pPr>
          </w:p>
        </w:tc>
        <w:tc>
          <w:tcPr>
            <w:tcW w:w="4081" w:type="dxa"/>
            <w:shd w:val="clear" w:color="auto" w:fill="DBE5F1" w:themeFill="accent1" w:themeFillTint="33"/>
            <w:vAlign w:val="center"/>
          </w:tcPr>
          <w:p w14:paraId="04A52A62" w14:textId="77777777" w:rsidR="00410860" w:rsidRPr="00BF3AFF" w:rsidRDefault="00410860" w:rsidP="006E69C2">
            <w:pPr>
              <w:spacing w:line="360" w:lineRule="auto"/>
              <w:jc w:val="center"/>
              <w:rPr>
                <w:rFonts w:ascii="Arial" w:hAnsi="Arial" w:cs="Arial"/>
                <w:sz w:val="22"/>
                <w:szCs w:val="22"/>
              </w:rPr>
            </w:pPr>
            <w:r w:rsidRPr="00BF3AFF">
              <w:rPr>
                <w:rFonts w:ascii="Arial" w:hAnsi="Arial" w:cs="Arial"/>
                <w:b/>
                <w:sz w:val="22"/>
                <w:szCs w:val="22"/>
              </w:rPr>
              <w:t>Valuation of the Property</w:t>
            </w:r>
          </w:p>
        </w:tc>
        <w:tc>
          <w:tcPr>
            <w:tcW w:w="2955" w:type="dxa"/>
            <w:shd w:val="clear" w:color="auto" w:fill="DBE5F1" w:themeFill="accent1" w:themeFillTint="33"/>
            <w:vAlign w:val="center"/>
          </w:tcPr>
          <w:p w14:paraId="0B1B73F5" w14:textId="77777777" w:rsidR="00E82067" w:rsidRDefault="00E82067" w:rsidP="006E69C2">
            <w:pPr>
              <w:spacing w:line="276" w:lineRule="auto"/>
              <w:jc w:val="center"/>
              <w:rPr>
                <w:rFonts w:ascii="Arial" w:hAnsi="Arial" w:cs="Arial"/>
                <w:b/>
                <w:sz w:val="22"/>
                <w:szCs w:val="22"/>
              </w:rPr>
            </w:pPr>
            <w:r>
              <w:rPr>
                <w:rFonts w:ascii="Arial" w:hAnsi="Arial" w:cs="Arial"/>
                <w:b/>
                <w:sz w:val="22"/>
                <w:szCs w:val="22"/>
              </w:rPr>
              <w:t>Guideline Value</w:t>
            </w:r>
          </w:p>
          <w:p w14:paraId="4F57ACB8" w14:textId="5C5D8746" w:rsidR="00410860" w:rsidRPr="0071776F" w:rsidRDefault="00410860" w:rsidP="006E69C2">
            <w:pPr>
              <w:spacing w:line="276" w:lineRule="auto"/>
              <w:jc w:val="center"/>
              <w:rPr>
                <w:rFonts w:ascii="Arial" w:hAnsi="Arial" w:cs="Arial"/>
                <w:b/>
                <w:sz w:val="22"/>
                <w:szCs w:val="22"/>
              </w:rPr>
            </w:pPr>
            <w:r w:rsidRPr="0071776F">
              <w:rPr>
                <w:rFonts w:ascii="Arial" w:hAnsi="Arial" w:cs="Arial"/>
                <w:b/>
                <w:sz w:val="22"/>
                <w:szCs w:val="22"/>
              </w:rPr>
              <w:t xml:space="preserve"> (Rs.)</w:t>
            </w:r>
          </w:p>
        </w:tc>
        <w:tc>
          <w:tcPr>
            <w:tcW w:w="3092" w:type="dxa"/>
            <w:shd w:val="clear" w:color="auto" w:fill="DBE5F1" w:themeFill="accent1" w:themeFillTint="33"/>
            <w:vAlign w:val="center"/>
          </w:tcPr>
          <w:p w14:paraId="7189F4BE" w14:textId="77777777" w:rsidR="00410860" w:rsidRPr="00BF3AFF" w:rsidRDefault="00410860" w:rsidP="006E69C2">
            <w:pPr>
              <w:spacing w:line="276" w:lineRule="auto"/>
              <w:jc w:val="center"/>
              <w:rPr>
                <w:rFonts w:ascii="Arial" w:hAnsi="Arial" w:cs="Arial"/>
                <w:b/>
                <w:sz w:val="22"/>
                <w:szCs w:val="22"/>
              </w:rPr>
            </w:pPr>
            <w:r>
              <w:rPr>
                <w:rFonts w:ascii="Arial" w:hAnsi="Arial" w:cs="Arial"/>
                <w:b/>
                <w:sz w:val="22"/>
                <w:szCs w:val="22"/>
              </w:rPr>
              <w:t xml:space="preserve">Prospective Fair Market Value </w:t>
            </w:r>
            <w:r w:rsidRPr="00BF3AFF">
              <w:rPr>
                <w:rFonts w:ascii="Arial" w:hAnsi="Arial" w:cs="Arial"/>
                <w:b/>
                <w:sz w:val="22"/>
                <w:szCs w:val="22"/>
              </w:rPr>
              <w:t>(Rs.)</w:t>
            </w:r>
          </w:p>
        </w:tc>
      </w:tr>
      <w:tr w:rsidR="00410860" w:rsidRPr="00BF3AFF" w14:paraId="14F1A193" w14:textId="77777777" w:rsidTr="006E69C2">
        <w:trPr>
          <w:trHeight w:val="70"/>
          <w:jc w:val="center"/>
        </w:trPr>
        <w:tc>
          <w:tcPr>
            <w:tcW w:w="739" w:type="dxa"/>
            <w:shd w:val="clear" w:color="auto" w:fill="DBE5F1" w:themeFill="accent1" w:themeFillTint="33"/>
            <w:vAlign w:val="center"/>
          </w:tcPr>
          <w:p w14:paraId="2BBF09C0" w14:textId="77777777" w:rsidR="00410860" w:rsidRPr="00BF3AFF" w:rsidRDefault="00410860" w:rsidP="009E008B">
            <w:pPr>
              <w:numPr>
                <w:ilvl w:val="0"/>
                <w:numId w:val="47"/>
              </w:numPr>
              <w:spacing w:line="480" w:lineRule="auto"/>
              <w:jc w:val="center"/>
              <w:rPr>
                <w:rFonts w:ascii="Arial" w:hAnsi="Arial" w:cs="Arial"/>
                <w:b/>
                <w:sz w:val="22"/>
                <w:szCs w:val="22"/>
              </w:rPr>
            </w:pPr>
          </w:p>
        </w:tc>
        <w:tc>
          <w:tcPr>
            <w:tcW w:w="4081" w:type="dxa"/>
            <w:vAlign w:val="center"/>
          </w:tcPr>
          <w:p w14:paraId="5AE5CF88" w14:textId="77777777" w:rsidR="00410860" w:rsidRPr="007D4388" w:rsidRDefault="00410860" w:rsidP="006E69C2">
            <w:pPr>
              <w:spacing w:line="480" w:lineRule="auto"/>
              <w:rPr>
                <w:rFonts w:ascii="Arial" w:hAnsi="Arial" w:cs="Arial"/>
                <w:b/>
                <w:sz w:val="22"/>
                <w:szCs w:val="22"/>
              </w:rPr>
            </w:pPr>
            <w:r w:rsidRPr="007D4388">
              <w:rPr>
                <w:rFonts w:ascii="Arial" w:hAnsi="Arial" w:cs="Arial"/>
                <w:b/>
                <w:sz w:val="22"/>
                <w:szCs w:val="22"/>
              </w:rPr>
              <w:t>Land (A)</w:t>
            </w:r>
          </w:p>
        </w:tc>
        <w:tc>
          <w:tcPr>
            <w:tcW w:w="2955" w:type="dxa"/>
            <w:vAlign w:val="center"/>
          </w:tcPr>
          <w:p w14:paraId="3D578ADE" w14:textId="7F244352" w:rsidR="00410860" w:rsidRPr="009C72F7" w:rsidRDefault="00410860" w:rsidP="0031376B">
            <w:pPr>
              <w:spacing w:line="480" w:lineRule="auto"/>
              <w:jc w:val="center"/>
              <w:rPr>
                <w:rFonts w:ascii="Arial" w:hAnsi="Arial" w:cs="Arial"/>
                <w:sz w:val="22"/>
                <w:szCs w:val="22"/>
                <w:highlight w:val="yellow"/>
              </w:rPr>
            </w:pPr>
            <w:r w:rsidRPr="00ED6F44">
              <w:rPr>
                <w:rFonts w:ascii="Arial" w:hAnsi="Arial" w:cs="Arial"/>
                <w:sz w:val="22"/>
                <w:szCs w:val="22"/>
              </w:rPr>
              <w:t>Rs.</w:t>
            </w:r>
            <w:r w:rsidR="00ED6F44" w:rsidRPr="00ED6F44">
              <w:rPr>
                <w:rFonts w:ascii="Arial" w:hAnsi="Arial" w:cs="Arial"/>
                <w:sz w:val="22"/>
                <w:szCs w:val="22"/>
              </w:rPr>
              <w:t>16,37,66,682</w:t>
            </w:r>
            <w:r w:rsidRPr="00ED6F44">
              <w:rPr>
                <w:rFonts w:ascii="Arial" w:hAnsi="Arial" w:cs="Arial"/>
                <w:sz w:val="22"/>
                <w:szCs w:val="22"/>
              </w:rPr>
              <w:t>/-</w:t>
            </w:r>
          </w:p>
        </w:tc>
        <w:tc>
          <w:tcPr>
            <w:tcW w:w="3092" w:type="dxa"/>
            <w:vAlign w:val="center"/>
          </w:tcPr>
          <w:p w14:paraId="62774728" w14:textId="7163A965" w:rsidR="00410860" w:rsidRPr="00F31502" w:rsidRDefault="00B569CF" w:rsidP="0031376B">
            <w:pPr>
              <w:spacing w:line="480" w:lineRule="auto"/>
              <w:jc w:val="center"/>
              <w:rPr>
                <w:rFonts w:ascii="Arial" w:hAnsi="Arial" w:cs="Arial"/>
                <w:sz w:val="22"/>
                <w:szCs w:val="22"/>
              </w:rPr>
            </w:pPr>
            <w:r w:rsidRPr="00F31502">
              <w:rPr>
                <w:rFonts w:ascii="Arial" w:hAnsi="Arial" w:cs="Arial"/>
                <w:sz w:val="22"/>
                <w:szCs w:val="22"/>
              </w:rPr>
              <w:t>Rs.</w:t>
            </w:r>
            <w:r w:rsidR="00012FC0" w:rsidRPr="00012FC0">
              <w:rPr>
                <w:rFonts w:ascii="Arial" w:hAnsi="Arial" w:cs="Arial"/>
                <w:sz w:val="22"/>
                <w:szCs w:val="22"/>
              </w:rPr>
              <w:t xml:space="preserve"> 22,38,50,000</w:t>
            </w:r>
            <w:r w:rsidRPr="00F31502">
              <w:rPr>
                <w:rFonts w:ascii="Arial" w:hAnsi="Arial" w:cs="Arial"/>
                <w:sz w:val="22"/>
                <w:szCs w:val="22"/>
              </w:rPr>
              <w:t>/-</w:t>
            </w:r>
          </w:p>
        </w:tc>
      </w:tr>
      <w:tr w:rsidR="00410860" w:rsidRPr="00BF3AFF" w14:paraId="1505B234" w14:textId="77777777" w:rsidTr="006E69C2">
        <w:trPr>
          <w:trHeight w:val="58"/>
          <w:jc w:val="center"/>
        </w:trPr>
        <w:tc>
          <w:tcPr>
            <w:tcW w:w="739" w:type="dxa"/>
            <w:shd w:val="clear" w:color="auto" w:fill="DBE5F1" w:themeFill="accent1" w:themeFillTint="33"/>
            <w:vAlign w:val="center"/>
          </w:tcPr>
          <w:p w14:paraId="14D0484A" w14:textId="77777777" w:rsidR="00410860" w:rsidRPr="00BF3AFF" w:rsidRDefault="00410860" w:rsidP="009E008B">
            <w:pPr>
              <w:numPr>
                <w:ilvl w:val="0"/>
                <w:numId w:val="47"/>
              </w:numPr>
              <w:spacing w:line="480" w:lineRule="auto"/>
              <w:jc w:val="center"/>
              <w:rPr>
                <w:rFonts w:ascii="Arial" w:hAnsi="Arial" w:cs="Arial"/>
                <w:b/>
                <w:sz w:val="22"/>
                <w:szCs w:val="22"/>
              </w:rPr>
            </w:pPr>
          </w:p>
        </w:tc>
        <w:tc>
          <w:tcPr>
            <w:tcW w:w="4081" w:type="dxa"/>
            <w:vAlign w:val="center"/>
          </w:tcPr>
          <w:p w14:paraId="15720817" w14:textId="77777777" w:rsidR="00410860" w:rsidRPr="007D4388" w:rsidRDefault="00410860" w:rsidP="006E69C2">
            <w:pPr>
              <w:spacing w:line="480" w:lineRule="auto"/>
              <w:rPr>
                <w:rFonts w:ascii="Arial" w:hAnsi="Arial" w:cs="Arial"/>
                <w:b/>
                <w:sz w:val="22"/>
                <w:szCs w:val="22"/>
              </w:rPr>
            </w:pPr>
            <w:r w:rsidRPr="007D4388">
              <w:rPr>
                <w:rFonts w:ascii="Arial" w:hAnsi="Arial" w:cs="Arial"/>
                <w:b/>
                <w:sz w:val="22"/>
                <w:szCs w:val="22"/>
              </w:rPr>
              <w:t>Building</w:t>
            </w:r>
            <w:r>
              <w:rPr>
                <w:rFonts w:ascii="Arial" w:hAnsi="Arial" w:cs="Arial"/>
                <w:b/>
                <w:sz w:val="22"/>
                <w:szCs w:val="22"/>
              </w:rPr>
              <w:t>s</w:t>
            </w:r>
            <w:r w:rsidRPr="007D4388">
              <w:rPr>
                <w:rFonts w:ascii="Arial" w:hAnsi="Arial" w:cs="Arial"/>
                <w:b/>
                <w:sz w:val="22"/>
                <w:szCs w:val="22"/>
              </w:rPr>
              <w:t xml:space="preserve"> </w:t>
            </w:r>
            <w:r>
              <w:rPr>
                <w:rFonts w:ascii="Arial" w:hAnsi="Arial" w:cs="Arial"/>
                <w:b/>
                <w:sz w:val="22"/>
                <w:szCs w:val="22"/>
              </w:rPr>
              <w:t xml:space="preserve">&amp; Civil Works </w:t>
            </w:r>
            <w:r w:rsidRPr="007D4388">
              <w:rPr>
                <w:rFonts w:ascii="Arial" w:hAnsi="Arial" w:cs="Arial"/>
                <w:b/>
                <w:sz w:val="22"/>
                <w:szCs w:val="22"/>
              </w:rPr>
              <w:t>(B)</w:t>
            </w:r>
          </w:p>
        </w:tc>
        <w:tc>
          <w:tcPr>
            <w:tcW w:w="2955" w:type="dxa"/>
            <w:vAlign w:val="center"/>
          </w:tcPr>
          <w:p w14:paraId="52AD1F97" w14:textId="3B26E66C" w:rsidR="00410860" w:rsidRPr="009C72F7" w:rsidRDefault="00E82067" w:rsidP="007952AB">
            <w:pPr>
              <w:spacing w:line="480" w:lineRule="auto"/>
              <w:jc w:val="center"/>
              <w:rPr>
                <w:rFonts w:ascii="Arial" w:hAnsi="Arial" w:cs="Arial"/>
                <w:sz w:val="22"/>
                <w:szCs w:val="22"/>
                <w:highlight w:val="yellow"/>
              </w:rPr>
            </w:pPr>
            <w:r w:rsidRPr="00E82067">
              <w:rPr>
                <w:rFonts w:ascii="Arial" w:hAnsi="Arial" w:cs="Arial"/>
                <w:sz w:val="22"/>
                <w:szCs w:val="22"/>
              </w:rPr>
              <w:t>---</w:t>
            </w:r>
          </w:p>
        </w:tc>
        <w:tc>
          <w:tcPr>
            <w:tcW w:w="3092" w:type="dxa"/>
            <w:vAlign w:val="center"/>
          </w:tcPr>
          <w:p w14:paraId="56A1B766" w14:textId="3E6D24BA" w:rsidR="00410860" w:rsidRPr="00F31502" w:rsidRDefault="004743DE" w:rsidP="004743DE">
            <w:pPr>
              <w:spacing w:line="480" w:lineRule="auto"/>
              <w:jc w:val="center"/>
              <w:rPr>
                <w:rFonts w:ascii="Arial" w:hAnsi="Arial" w:cs="Arial"/>
                <w:sz w:val="22"/>
                <w:szCs w:val="22"/>
              </w:rPr>
            </w:pPr>
            <w:r>
              <w:rPr>
                <w:rFonts w:ascii="Arial" w:hAnsi="Arial" w:cs="Arial"/>
                <w:sz w:val="22"/>
                <w:szCs w:val="22"/>
              </w:rPr>
              <w:t>Rs.</w:t>
            </w:r>
            <w:r w:rsidR="006F145A" w:rsidRPr="006F145A">
              <w:rPr>
                <w:rFonts w:ascii="Arial" w:hAnsi="Arial" w:cs="Arial"/>
                <w:sz w:val="22"/>
                <w:szCs w:val="22"/>
              </w:rPr>
              <w:t xml:space="preserve"> 5,11,13,710 </w:t>
            </w:r>
            <w:r>
              <w:rPr>
                <w:rFonts w:ascii="Arial" w:hAnsi="Arial" w:cs="Arial"/>
                <w:sz w:val="22"/>
                <w:szCs w:val="22"/>
              </w:rPr>
              <w:t>/-</w:t>
            </w:r>
          </w:p>
        </w:tc>
      </w:tr>
      <w:tr w:rsidR="00410860" w:rsidRPr="00BF3AFF" w14:paraId="0E6A3008" w14:textId="77777777" w:rsidTr="006E69C2">
        <w:trPr>
          <w:trHeight w:val="64"/>
          <w:jc w:val="center"/>
        </w:trPr>
        <w:tc>
          <w:tcPr>
            <w:tcW w:w="739" w:type="dxa"/>
            <w:shd w:val="clear" w:color="auto" w:fill="DBE5F1" w:themeFill="accent1" w:themeFillTint="33"/>
            <w:vAlign w:val="center"/>
          </w:tcPr>
          <w:p w14:paraId="169228D2" w14:textId="77777777" w:rsidR="00410860" w:rsidRPr="00BF3AFF" w:rsidRDefault="00410860" w:rsidP="009E008B">
            <w:pPr>
              <w:numPr>
                <w:ilvl w:val="0"/>
                <w:numId w:val="47"/>
              </w:numPr>
              <w:spacing w:line="480" w:lineRule="auto"/>
              <w:jc w:val="center"/>
              <w:rPr>
                <w:rFonts w:ascii="Arial" w:hAnsi="Arial" w:cs="Arial"/>
                <w:b/>
                <w:sz w:val="22"/>
                <w:szCs w:val="22"/>
              </w:rPr>
            </w:pPr>
          </w:p>
        </w:tc>
        <w:tc>
          <w:tcPr>
            <w:tcW w:w="4081" w:type="dxa"/>
            <w:vAlign w:val="center"/>
          </w:tcPr>
          <w:p w14:paraId="0034AF0C" w14:textId="77777777" w:rsidR="00410860" w:rsidRPr="007D4388" w:rsidRDefault="00410860" w:rsidP="006E69C2">
            <w:pPr>
              <w:spacing w:line="480" w:lineRule="auto"/>
              <w:rPr>
                <w:rFonts w:ascii="Arial" w:hAnsi="Arial" w:cs="Arial"/>
                <w:b/>
                <w:sz w:val="22"/>
                <w:szCs w:val="22"/>
              </w:rPr>
            </w:pPr>
            <w:r>
              <w:rPr>
                <w:rFonts w:ascii="Arial" w:hAnsi="Arial" w:cs="Arial"/>
                <w:b/>
                <w:sz w:val="22"/>
                <w:szCs w:val="22"/>
              </w:rPr>
              <w:t xml:space="preserve">Plant &amp; Machinery, Other Fixed Assets &amp; Spares </w:t>
            </w:r>
            <w:r w:rsidRPr="007D4388">
              <w:rPr>
                <w:rFonts w:ascii="Arial" w:hAnsi="Arial" w:cs="Arial"/>
                <w:b/>
                <w:sz w:val="22"/>
                <w:szCs w:val="22"/>
              </w:rPr>
              <w:t>(C)</w:t>
            </w:r>
          </w:p>
        </w:tc>
        <w:tc>
          <w:tcPr>
            <w:tcW w:w="2955" w:type="dxa"/>
            <w:vAlign w:val="center"/>
          </w:tcPr>
          <w:p w14:paraId="002C2007" w14:textId="2FE35E11" w:rsidR="00410860" w:rsidRPr="009C72F7" w:rsidRDefault="00E82067" w:rsidP="00C359A5">
            <w:pPr>
              <w:spacing w:line="480" w:lineRule="auto"/>
              <w:jc w:val="center"/>
              <w:rPr>
                <w:rFonts w:ascii="Arial" w:hAnsi="Arial" w:cs="Arial"/>
                <w:sz w:val="22"/>
                <w:szCs w:val="22"/>
                <w:highlight w:val="yellow"/>
              </w:rPr>
            </w:pPr>
            <w:r w:rsidRPr="00E82067">
              <w:rPr>
                <w:rFonts w:ascii="Arial" w:hAnsi="Arial" w:cs="Arial"/>
                <w:sz w:val="22"/>
                <w:szCs w:val="22"/>
              </w:rPr>
              <w:t>---</w:t>
            </w:r>
          </w:p>
        </w:tc>
        <w:tc>
          <w:tcPr>
            <w:tcW w:w="3092" w:type="dxa"/>
            <w:vAlign w:val="center"/>
          </w:tcPr>
          <w:p w14:paraId="37D556A8" w14:textId="639CB16B" w:rsidR="00410860" w:rsidRPr="00F31502" w:rsidRDefault="00C359A5" w:rsidP="00C359A5">
            <w:pPr>
              <w:spacing w:line="480" w:lineRule="auto"/>
              <w:jc w:val="center"/>
              <w:rPr>
                <w:rFonts w:ascii="Arial" w:hAnsi="Arial" w:cs="Arial"/>
                <w:sz w:val="22"/>
                <w:szCs w:val="22"/>
              </w:rPr>
            </w:pPr>
            <w:r w:rsidRPr="00F31502">
              <w:rPr>
                <w:rFonts w:ascii="Arial" w:hAnsi="Arial" w:cs="Arial"/>
                <w:sz w:val="22"/>
                <w:szCs w:val="22"/>
              </w:rPr>
              <w:t>Rs.</w:t>
            </w:r>
            <w:r w:rsidR="008338AC">
              <w:rPr>
                <w:rFonts w:ascii="Arial" w:hAnsi="Arial" w:cs="Arial"/>
                <w:sz w:val="22"/>
                <w:szCs w:val="22"/>
              </w:rPr>
              <w:t>79,59,34,871</w:t>
            </w:r>
            <w:r w:rsidRPr="00F31502">
              <w:rPr>
                <w:rFonts w:ascii="Arial" w:hAnsi="Arial" w:cs="Arial"/>
                <w:sz w:val="22"/>
                <w:szCs w:val="22"/>
              </w:rPr>
              <w:t>/-</w:t>
            </w:r>
          </w:p>
        </w:tc>
      </w:tr>
      <w:tr w:rsidR="00410860" w:rsidRPr="00BF3AFF" w14:paraId="59AB8403" w14:textId="77777777" w:rsidTr="006E69C2">
        <w:trPr>
          <w:trHeight w:val="64"/>
          <w:jc w:val="center"/>
        </w:trPr>
        <w:tc>
          <w:tcPr>
            <w:tcW w:w="739" w:type="dxa"/>
            <w:shd w:val="clear" w:color="auto" w:fill="DBE5F1" w:themeFill="accent1" w:themeFillTint="33"/>
            <w:vAlign w:val="center"/>
          </w:tcPr>
          <w:p w14:paraId="1AC15BEE" w14:textId="77777777" w:rsidR="00410860" w:rsidRPr="00BF3AFF" w:rsidRDefault="00410860" w:rsidP="009E008B">
            <w:pPr>
              <w:numPr>
                <w:ilvl w:val="0"/>
                <w:numId w:val="47"/>
              </w:numPr>
              <w:spacing w:line="480" w:lineRule="auto"/>
              <w:jc w:val="center"/>
              <w:rPr>
                <w:rFonts w:ascii="Arial" w:hAnsi="Arial" w:cs="Arial"/>
                <w:b/>
                <w:sz w:val="22"/>
                <w:szCs w:val="22"/>
              </w:rPr>
            </w:pPr>
          </w:p>
        </w:tc>
        <w:tc>
          <w:tcPr>
            <w:tcW w:w="4081" w:type="dxa"/>
            <w:vAlign w:val="center"/>
          </w:tcPr>
          <w:p w14:paraId="06F075B5" w14:textId="77777777" w:rsidR="00410860" w:rsidRPr="00BF3AFF" w:rsidRDefault="00410860" w:rsidP="006E69C2">
            <w:pPr>
              <w:spacing w:line="480" w:lineRule="auto"/>
              <w:rPr>
                <w:rFonts w:ascii="Arial" w:hAnsi="Arial" w:cs="Arial"/>
                <w:b/>
                <w:sz w:val="22"/>
                <w:szCs w:val="22"/>
              </w:rPr>
            </w:pPr>
            <w:r w:rsidRPr="00BF3AFF">
              <w:rPr>
                <w:rFonts w:ascii="Arial" w:hAnsi="Arial" w:cs="Arial"/>
                <w:b/>
                <w:sz w:val="22"/>
                <w:szCs w:val="22"/>
              </w:rPr>
              <w:t>Depreciated Asset Replacement Value Total</w:t>
            </w:r>
            <w:r>
              <w:rPr>
                <w:rFonts w:ascii="Arial" w:hAnsi="Arial" w:cs="Arial"/>
                <w:b/>
                <w:sz w:val="22"/>
                <w:szCs w:val="22"/>
              </w:rPr>
              <w:t xml:space="preserve"> {D= Add </w:t>
            </w:r>
            <w:r w:rsidRPr="00BF3AFF">
              <w:rPr>
                <w:rFonts w:ascii="Arial" w:hAnsi="Arial" w:cs="Arial"/>
                <w:b/>
                <w:sz w:val="22"/>
                <w:szCs w:val="22"/>
              </w:rPr>
              <w:t>(A+B+C)</w:t>
            </w:r>
            <w:r>
              <w:rPr>
                <w:rFonts w:ascii="Arial" w:hAnsi="Arial" w:cs="Arial"/>
                <w:b/>
                <w:sz w:val="22"/>
                <w:szCs w:val="22"/>
              </w:rPr>
              <w:t>}</w:t>
            </w:r>
          </w:p>
        </w:tc>
        <w:tc>
          <w:tcPr>
            <w:tcW w:w="2955" w:type="dxa"/>
            <w:vAlign w:val="center"/>
          </w:tcPr>
          <w:p w14:paraId="51E055BA" w14:textId="4D260843" w:rsidR="00410860" w:rsidRPr="00FD4059" w:rsidRDefault="00FD4059" w:rsidP="009E73ED">
            <w:pPr>
              <w:spacing w:line="480" w:lineRule="auto"/>
              <w:jc w:val="center"/>
              <w:rPr>
                <w:rFonts w:ascii="Arial" w:hAnsi="Arial" w:cs="Arial"/>
                <w:b/>
                <w:bCs/>
                <w:sz w:val="22"/>
                <w:szCs w:val="22"/>
                <w:highlight w:val="yellow"/>
              </w:rPr>
            </w:pPr>
            <w:r w:rsidRPr="00FD4059">
              <w:rPr>
                <w:rFonts w:ascii="Arial" w:hAnsi="Arial" w:cs="Arial"/>
                <w:b/>
                <w:bCs/>
                <w:sz w:val="22"/>
                <w:szCs w:val="22"/>
              </w:rPr>
              <w:t>Rs.16,37,66,682/-</w:t>
            </w:r>
          </w:p>
        </w:tc>
        <w:tc>
          <w:tcPr>
            <w:tcW w:w="3092" w:type="dxa"/>
            <w:vAlign w:val="center"/>
          </w:tcPr>
          <w:p w14:paraId="2645AA85" w14:textId="3D3FFDCA" w:rsidR="00410860" w:rsidRPr="00F31502" w:rsidRDefault="004412C8" w:rsidP="004743DE">
            <w:pPr>
              <w:spacing w:line="480" w:lineRule="auto"/>
              <w:jc w:val="center"/>
              <w:rPr>
                <w:rFonts w:ascii="Arial" w:hAnsi="Arial" w:cs="Arial"/>
                <w:bCs/>
                <w:color w:val="000000"/>
                <w:sz w:val="22"/>
                <w:szCs w:val="22"/>
              </w:rPr>
            </w:pPr>
            <w:r w:rsidRPr="00F31502">
              <w:rPr>
                <w:rFonts w:ascii="Arial" w:hAnsi="Arial" w:cs="Arial"/>
                <w:bCs/>
                <w:color w:val="000000"/>
                <w:sz w:val="22"/>
                <w:szCs w:val="22"/>
              </w:rPr>
              <w:t>Rs.</w:t>
            </w:r>
            <w:r w:rsidR="008338AC">
              <w:rPr>
                <w:rFonts w:ascii="Arial" w:hAnsi="Arial" w:cs="Arial"/>
                <w:bCs/>
                <w:color w:val="000000"/>
                <w:sz w:val="22"/>
                <w:szCs w:val="22"/>
              </w:rPr>
              <w:t>107,08,98,581</w:t>
            </w:r>
            <w:r w:rsidR="00410860" w:rsidRPr="00F31502">
              <w:rPr>
                <w:rFonts w:ascii="Arial" w:hAnsi="Arial" w:cs="Arial"/>
                <w:bCs/>
                <w:color w:val="000000"/>
                <w:sz w:val="22"/>
                <w:szCs w:val="22"/>
              </w:rPr>
              <w:t>/-</w:t>
            </w:r>
          </w:p>
        </w:tc>
      </w:tr>
      <w:tr w:rsidR="00F02B0B" w:rsidRPr="00FB0696" w14:paraId="39148D73" w14:textId="77777777" w:rsidTr="006E69C2">
        <w:trPr>
          <w:trHeight w:val="295"/>
          <w:jc w:val="center"/>
        </w:trPr>
        <w:tc>
          <w:tcPr>
            <w:tcW w:w="739" w:type="dxa"/>
            <w:shd w:val="clear" w:color="auto" w:fill="DBE5F1" w:themeFill="accent1" w:themeFillTint="33"/>
            <w:vAlign w:val="center"/>
          </w:tcPr>
          <w:p w14:paraId="23F43CCF" w14:textId="77777777" w:rsidR="00F02B0B" w:rsidRPr="0011302A" w:rsidRDefault="00F02B0B" w:rsidP="00F02B0B">
            <w:pPr>
              <w:numPr>
                <w:ilvl w:val="0"/>
                <w:numId w:val="47"/>
              </w:numPr>
              <w:spacing w:line="480" w:lineRule="auto"/>
              <w:jc w:val="center"/>
              <w:rPr>
                <w:rFonts w:ascii="Arial" w:hAnsi="Arial" w:cs="Arial"/>
                <w:sz w:val="22"/>
                <w:szCs w:val="22"/>
              </w:rPr>
            </w:pPr>
          </w:p>
        </w:tc>
        <w:tc>
          <w:tcPr>
            <w:tcW w:w="4081" w:type="dxa"/>
            <w:vAlign w:val="center"/>
          </w:tcPr>
          <w:p w14:paraId="6BCDA33E" w14:textId="77777777" w:rsidR="00F02B0B" w:rsidRDefault="00F02B0B" w:rsidP="00F02B0B">
            <w:pPr>
              <w:spacing w:line="480" w:lineRule="auto"/>
              <w:rPr>
                <w:rFonts w:ascii="Arial" w:hAnsi="Arial" w:cs="Arial"/>
                <w:b/>
                <w:sz w:val="22"/>
                <w:szCs w:val="22"/>
              </w:rPr>
            </w:pPr>
            <w:r>
              <w:rPr>
                <w:rFonts w:ascii="Arial" w:hAnsi="Arial" w:cs="Arial"/>
                <w:b/>
                <w:sz w:val="22"/>
                <w:szCs w:val="22"/>
              </w:rPr>
              <w:t xml:space="preserve">Grand Total </w:t>
            </w:r>
          </w:p>
        </w:tc>
        <w:tc>
          <w:tcPr>
            <w:tcW w:w="2955" w:type="dxa"/>
            <w:vAlign w:val="center"/>
          </w:tcPr>
          <w:p w14:paraId="4AFC7DC1" w14:textId="5ECFC05D" w:rsidR="00F02B0B" w:rsidRPr="009C72F7" w:rsidRDefault="00E82067" w:rsidP="00F02B0B">
            <w:pPr>
              <w:spacing w:line="480" w:lineRule="auto"/>
              <w:jc w:val="center"/>
              <w:rPr>
                <w:rFonts w:ascii="Arial" w:hAnsi="Arial" w:cs="Arial"/>
                <w:sz w:val="22"/>
                <w:szCs w:val="22"/>
                <w:highlight w:val="yellow"/>
              </w:rPr>
            </w:pPr>
            <w:r w:rsidRPr="00E82067">
              <w:rPr>
                <w:rFonts w:ascii="Arial" w:hAnsi="Arial" w:cs="Arial"/>
                <w:sz w:val="22"/>
                <w:szCs w:val="22"/>
              </w:rPr>
              <w:t>---</w:t>
            </w:r>
          </w:p>
        </w:tc>
        <w:tc>
          <w:tcPr>
            <w:tcW w:w="3092" w:type="dxa"/>
            <w:vAlign w:val="center"/>
          </w:tcPr>
          <w:p w14:paraId="5371353F" w14:textId="4C72EDC9" w:rsidR="00F02B0B" w:rsidRPr="00F31502" w:rsidRDefault="00F02B0B" w:rsidP="00F02B0B">
            <w:pPr>
              <w:pStyle w:val="Default"/>
              <w:spacing w:line="360" w:lineRule="auto"/>
              <w:jc w:val="center"/>
              <w:rPr>
                <w:sz w:val="22"/>
                <w:szCs w:val="22"/>
                <w:highlight w:val="yellow"/>
              </w:rPr>
            </w:pPr>
            <w:r w:rsidRPr="00F31502">
              <w:rPr>
                <w:bCs/>
                <w:sz w:val="22"/>
                <w:szCs w:val="22"/>
              </w:rPr>
              <w:t>Rs.</w:t>
            </w:r>
            <w:r w:rsidR="008338AC">
              <w:rPr>
                <w:bCs/>
                <w:sz w:val="22"/>
                <w:szCs w:val="22"/>
              </w:rPr>
              <w:t>107,08,98,581</w:t>
            </w:r>
            <w:r w:rsidRPr="00F31502">
              <w:rPr>
                <w:bCs/>
                <w:sz w:val="22"/>
                <w:szCs w:val="22"/>
              </w:rPr>
              <w:t>/-</w:t>
            </w:r>
          </w:p>
        </w:tc>
      </w:tr>
      <w:tr w:rsidR="00C35119" w:rsidRPr="00FB0696" w14:paraId="7F99EB0B" w14:textId="77777777" w:rsidTr="00915B35">
        <w:trPr>
          <w:trHeight w:val="295"/>
          <w:jc w:val="center"/>
        </w:trPr>
        <w:tc>
          <w:tcPr>
            <w:tcW w:w="739" w:type="dxa"/>
            <w:shd w:val="clear" w:color="auto" w:fill="DBE5F1" w:themeFill="accent1" w:themeFillTint="33"/>
            <w:vAlign w:val="center"/>
          </w:tcPr>
          <w:p w14:paraId="64834D44" w14:textId="77777777" w:rsidR="00C35119" w:rsidRPr="0011302A" w:rsidRDefault="00C35119" w:rsidP="009E008B">
            <w:pPr>
              <w:numPr>
                <w:ilvl w:val="0"/>
                <w:numId w:val="47"/>
              </w:numPr>
              <w:spacing w:line="480" w:lineRule="auto"/>
              <w:jc w:val="center"/>
              <w:rPr>
                <w:rFonts w:ascii="Arial" w:hAnsi="Arial" w:cs="Arial"/>
                <w:sz w:val="22"/>
                <w:szCs w:val="22"/>
              </w:rPr>
            </w:pPr>
          </w:p>
        </w:tc>
        <w:tc>
          <w:tcPr>
            <w:tcW w:w="4081" w:type="dxa"/>
            <w:vAlign w:val="center"/>
          </w:tcPr>
          <w:p w14:paraId="1C381767" w14:textId="77777777" w:rsidR="00C35119" w:rsidRDefault="00C35119" w:rsidP="006E69C2">
            <w:pPr>
              <w:spacing w:line="480" w:lineRule="auto"/>
              <w:rPr>
                <w:rFonts w:ascii="Arial" w:hAnsi="Arial" w:cs="Arial"/>
                <w:b/>
                <w:sz w:val="22"/>
                <w:szCs w:val="22"/>
              </w:rPr>
            </w:pPr>
            <w:r w:rsidRPr="0011302A">
              <w:rPr>
                <w:rFonts w:ascii="Arial" w:hAnsi="Arial" w:cs="Arial"/>
                <w:b/>
                <w:sz w:val="22"/>
                <w:szCs w:val="22"/>
              </w:rPr>
              <w:t>Rounded Off</w:t>
            </w:r>
          </w:p>
        </w:tc>
        <w:tc>
          <w:tcPr>
            <w:tcW w:w="2955" w:type="dxa"/>
            <w:vAlign w:val="center"/>
          </w:tcPr>
          <w:p w14:paraId="2EE67AE6" w14:textId="2B8F8842" w:rsidR="00C35119" w:rsidRPr="00F31502" w:rsidRDefault="00E82067" w:rsidP="00C359A5">
            <w:pPr>
              <w:spacing w:line="480" w:lineRule="auto"/>
              <w:jc w:val="center"/>
              <w:rPr>
                <w:rFonts w:ascii="Arial" w:hAnsi="Arial" w:cs="Arial"/>
                <w:sz w:val="22"/>
                <w:szCs w:val="22"/>
              </w:rPr>
            </w:pPr>
            <w:r w:rsidRPr="00E82067">
              <w:rPr>
                <w:rFonts w:ascii="Arial" w:hAnsi="Arial" w:cs="Arial"/>
                <w:sz w:val="22"/>
                <w:szCs w:val="22"/>
              </w:rPr>
              <w:t>---</w:t>
            </w:r>
          </w:p>
        </w:tc>
        <w:tc>
          <w:tcPr>
            <w:tcW w:w="3092" w:type="dxa"/>
            <w:vAlign w:val="center"/>
          </w:tcPr>
          <w:p w14:paraId="5B059109" w14:textId="36B23A94" w:rsidR="00C35119" w:rsidRPr="00F31502" w:rsidRDefault="00751F52" w:rsidP="00C359A5">
            <w:pPr>
              <w:pStyle w:val="Default"/>
              <w:spacing w:line="360" w:lineRule="auto"/>
              <w:jc w:val="center"/>
              <w:rPr>
                <w:b/>
                <w:sz w:val="22"/>
                <w:szCs w:val="22"/>
                <w:highlight w:val="yellow"/>
              </w:rPr>
            </w:pPr>
            <w:r w:rsidRPr="00F31502">
              <w:rPr>
                <w:b/>
                <w:bCs/>
                <w:sz w:val="22"/>
                <w:szCs w:val="22"/>
              </w:rPr>
              <w:t>Rs.</w:t>
            </w:r>
            <w:r w:rsidR="00F02B0B">
              <w:rPr>
                <w:b/>
                <w:bCs/>
                <w:sz w:val="22"/>
                <w:szCs w:val="22"/>
              </w:rPr>
              <w:t>107</w:t>
            </w:r>
            <w:r w:rsidRPr="00F31502">
              <w:rPr>
                <w:b/>
                <w:bCs/>
                <w:sz w:val="22"/>
                <w:szCs w:val="22"/>
              </w:rPr>
              <w:t>,</w:t>
            </w:r>
            <w:r w:rsidR="008338AC">
              <w:rPr>
                <w:b/>
                <w:bCs/>
                <w:sz w:val="22"/>
                <w:szCs w:val="22"/>
              </w:rPr>
              <w:t>09</w:t>
            </w:r>
            <w:r w:rsidRPr="00F31502">
              <w:rPr>
                <w:b/>
                <w:bCs/>
                <w:sz w:val="22"/>
                <w:szCs w:val="22"/>
              </w:rPr>
              <w:t>,</w:t>
            </w:r>
            <w:r w:rsidR="00C359A5" w:rsidRPr="00F31502">
              <w:rPr>
                <w:b/>
                <w:bCs/>
                <w:sz w:val="22"/>
                <w:szCs w:val="22"/>
              </w:rPr>
              <w:t>0</w:t>
            </w:r>
            <w:r w:rsidRPr="00F31502">
              <w:rPr>
                <w:b/>
                <w:bCs/>
                <w:sz w:val="22"/>
                <w:szCs w:val="22"/>
              </w:rPr>
              <w:t>0,000/-</w:t>
            </w:r>
          </w:p>
        </w:tc>
      </w:tr>
      <w:tr w:rsidR="00410860" w:rsidRPr="0059027C" w14:paraId="38BF2758" w14:textId="77777777" w:rsidTr="006E69C2">
        <w:trPr>
          <w:trHeight w:val="64"/>
          <w:jc w:val="center"/>
        </w:trPr>
        <w:tc>
          <w:tcPr>
            <w:tcW w:w="739" w:type="dxa"/>
            <w:shd w:val="clear" w:color="auto" w:fill="DBE5F1" w:themeFill="accent1" w:themeFillTint="33"/>
            <w:vAlign w:val="center"/>
          </w:tcPr>
          <w:p w14:paraId="4EDB10F6" w14:textId="77777777" w:rsidR="00410860" w:rsidRPr="009951AF" w:rsidRDefault="00410860" w:rsidP="009E008B">
            <w:pPr>
              <w:numPr>
                <w:ilvl w:val="0"/>
                <w:numId w:val="47"/>
              </w:numPr>
              <w:spacing w:line="480" w:lineRule="auto"/>
              <w:jc w:val="center"/>
              <w:rPr>
                <w:rFonts w:ascii="Arial" w:hAnsi="Arial" w:cs="Arial"/>
                <w:b/>
                <w:sz w:val="22"/>
                <w:szCs w:val="22"/>
              </w:rPr>
            </w:pPr>
          </w:p>
        </w:tc>
        <w:tc>
          <w:tcPr>
            <w:tcW w:w="4081" w:type="dxa"/>
            <w:vAlign w:val="center"/>
          </w:tcPr>
          <w:p w14:paraId="452692E5" w14:textId="77777777" w:rsidR="00410860" w:rsidRPr="00915B35" w:rsidRDefault="00410860" w:rsidP="006E69C2">
            <w:pPr>
              <w:spacing w:line="360" w:lineRule="auto"/>
              <w:rPr>
                <w:rFonts w:ascii="Arial" w:hAnsi="Arial" w:cs="Arial"/>
                <w:b/>
                <w:sz w:val="22"/>
                <w:szCs w:val="22"/>
              </w:rPr>
            </w:pPr>
            <w:r w:rsidRPr="00086978">
              <w:rPr>
                <w:rFonts w:ascii="Arial" w:hAnsi="Arial" w:cs="Arial"/>
                <w:b/>
                <w:sz w:val="22"/>
                <w:szCs w:val="22"/>
              </w:rPr>
              <w:t xml:space="preserve">Total Realizable/ Fetch Value of the </w:t>
            </w:r>
            <w:r>
              <w:rPr>
                <w:rFonts w:ascii="Arial" w:hAnsi="Arial" w:cs="Arial"/>
                <w:b/>
                <w:sz w:val="22"/>
                <w:szCs w:val="22"/>
              </w:rPr>
              <w:t>Plant</w:t>
            </w:r>
            <w:r w:rsidRPr="00086978">
              <w:rPr>
                <w:rFonts w:ascii="Arial" w:hAnsi="Arial" w:cs="Arial"/>
                <w:b/>
                <w:sz w:val="22"/>
                <w:szCs w:val="22"/>
              </w:rPr>
              <w:t xml:space="preserve"> </w:t>
            </w:r>
            <w:r w:rsidRPr="00086978">
              <w:rPr>
                <w:rFonts w:ascii="Arial" w:hAnsi="Arial" w:cs="Arial"/>
                <w:b/>
                <w:sz w:val="20"/>
                <w:szCs w:val="22"/>
              </w:rPr>
              <w:t>(minimum expected)</w:t>
            </w:r>
            <w:r>
              <w:rPr>
                <w:rFonts w:ascii="Arial" w:hAnsi="Arial" w:cs="Arial"/>
                <w:b/>
                <w:sz w:val="20"/>
                <w:szCs w:val="22"/>
              </w:rPr>
              <w:t xml:space="preserve"> </w:t>
            </w:r>
            <w:sdt>
              <w:sdtPr>
                <w:rPr>
                  <w:rFonts w:ascii="Arial" w:hAnsi="Arial" w:cs="Arial"/>
                  <w:sz w:val="22"/>
                  <w:szCs w:val="22"/>
                </w:rPr>
                <w:id w:val="-583909327"/>
                <w:dropDownList>
                  <w:listItem w:value="Choose an item."/>
                  <w:listItem w:displayText="(@ ~5% less)" w:value="(@ ~5% less)"/>
                  <w:listItem w:displayText="(@ ~30% less)" w:value="(@ ~30%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sz w:val="22"/>
                    <w:szCs w:val="22"/>
                  </w:rPr>
                  <w:t>(@ ~15% less)</w:t>
                </w:r>
              </w:sdtContent>
            </w:sdt>
          </w:p>
        </w:tc>
        <w:tc>
          <w:tcPr>
            <w:tcW w:w="2955" w:type="dxa"/>
            <w:vAlign w:val="center"/>
          </w:tcPr>
          <w:p w14:paraId="73DE39C0" w14:textId="77777777" w:rsidR="00410860" w:rsidRPr="00915B35" w:rsidRDefault="00410860" w:rsidP="006E69C2">
            <w:pPr>
              <w:spacing w:line="480" w:lineRule="auto"/>
              <w:jc w:val="center"/>
              <w:rPr>
                <w:rFonts w:ascii="Arial" w:hAnsi="Arial" w:cs="Arial"/>
                <w:sz w:val="22"/>
                <w:szCs w:val="22"/>
              </w:rPr>
            </w:pPr>
            <w:r w:rsidRPr="00915B35">
              <w:rPr>
                <w:rFonts w:ascii="Arial" w:hAnsi="Arial" w:cs="Arial"/>
                <w:sz w:val="22"/>
                <w:szCs w:val="22"/>
              </w:rPr>
              <w:t>NA</w:t>
            </w:r>
          </w:p>
        </w:tc>
        <w:tc>
          <w:tcPr>
            <w:tcW w:w="3092" w:type="dxa"/>
            <w:vAlign w:val="center"/>
          </w:tcPr>
          <w:p w14:paraId="2F5A5D6F" w14:textId="4702CE14" w:rsidR="00410860" w:rsidRPr="00915B35" w:rsidRDefault="00410860" w:rsidP="00BB4D3C">
            <w:pPr>
              <w:spacing w:line="480" w:lineRule="auto"/>
              <w:jc w:val="center"/>
              <w:rPr>
                <w:rFonts w:ascii="Arial" w:hAnsi="Arial" w:cs="Arial"/>
                <w:sz w:val="22"/>
                <w:szCs w:val="22"/>
              </w:rPr>
            </w:pPr>
            <w:r w:rsidRPr="00915B35">
              <w:rPr>
                <w:rFonts w:ascii="Arial" w:hAnsi="Arial" w:cs="Arial"/>
                <w:sz w:val="22"/>
                <w:szCs w:val="22"/>
              </w:rPr>
              <w:t>Rs.</w:t>
            </w:r>
            <w:r w:rsidR="008338AC">
              <w:rPr>
                <w:rFonts w:ascii="Arial" w:hAnsi="Arial" w:cs="Arial"/>
                <w:sz w:val="22"/>
                <w:szCs w:val="22"/>
              </w:rPr>
              <w:t>91,02,6</w:t>
            </w:r>
            <w:r w:rsidR="00564F24">
              <w:rPr>
                <w:rFonts w:ascii="Arial" w:hAnsi="Arial" w:cs="Arial"/>
                <w:sz w:val="22"/>
                <w:szCs w:val="22"/>
              </w:rPr>
              <w:t>5,000</w:t>
            </w:r>
            <w:r w:rsidRPr="00915B35">
              <w:rPr>
                <w:rFonts w:ascii="Arial" w:hAnsi="Arial" w:cs="Arial"/>
                <w:sz w:val="22"/>
                <w:szCs w:val="22"/>
              </w:rPr>
              <w:t>/-</w:t>
            </w:r>
          </w:p>
        </w:tc>
      </w:tr>
      <w:tr w:rsidR="00410860" w:rsidRPr="0059027C" w14:paraId="7AC9D01F" w14:textId="77777777" w:rsidTr="006E69C2">
        <w:trPr>
          <w:trHeight w:val="64"/>
          <w:jc w:val="center"/>
        </w:trPr>
        <w:tc>
          <w:tcPr>
            <w:tcW w:w="739" w:type="dxa"/>
            <w:shd w:val="clear" w:color="auto" w:fill="DBE5F1" w:themeFill="accent1" w:themeFillTint="33"/>
            <w:vAlign w:val="center"/>
          </w:tcPr>
          <w:p w14:paraId="18552167" w14:textId="77777777" w:rsidR="00410860" w:rsidRPr="009951AF" w:rsidRDefault="00410860" w:rsidP="009E008B">
            <w:pPr>
              <w:numPr>
                <w:ilvl w:val="0"/>
                <w:numId w:val="47"/>
              </w:numPr>
              <w:spacing w:line="480" w:lineRule="auto"/>
              <w:jc w:val="center"/>
              <w:rPr>
                <w:rFonts w:ascii="Arial" w:hAnsi="Arial" w:cs="Arial"/>
                <w:b/>
                <w:sz w:val="22"/>
                <w:szCs w:val="22"/>
              </w:rPr>
            </w:pPr>
          </w:p>
        </w:tc>
        <w:tc>
          <w:tcPr>
            <w:tcW w:w="4081" w:type="dxa"/>
            <w:vAlign w:val="center"/>
          </w:tcPr>
          <w:p w14:paraId="14EF3C5F" w14:textId="77777777" w:rsidR="00410860" w:rsidRPr="00086978" w:rsidRDefault="00410860" w:rsidP="006E69C2">
            <w:pPr>
              <w:spacing w:line="360" w:lineRule="auto"/>
              <w:rPr>
                <w:rFonts w:ascii="Arial" w:hAnsi="Arial" w:cs="Arial"/>
                <w:b/>
                <w:sz w:val="22"/>
                <w:szCs w:val="22"/>
              </w:rPr>
            </w:pPr>
            <w:r>
              <w:rPr>
                <w:rFonts w:ascii="Arial" w:hAnsi="Arial" w:cs="Arial"/>
                <w:b/>
                <w:sz w:val="22"/>
                <w:szCs w:val="22"/>
              </w:rPr>
              <w:t xml:space="preserve">Forced/ Distress Sale Value </w:t>
            </w:r>
            <w:sdt>
              <w:sdtPr>
                <w:rPr>
                  <w:rFonts w:ascii="Arial" w:hAnsi="Arial" w:cs="Arial"/>
                  <w:sz w:val="22"/>
                  <w:szCs w:val="22"/>
                </w:rPr>
                <w:id w:val="1024747756"/>
                <w:dropDownList>
                  <w:listItem w:value="Choose an item."/>
                  <w:listItem w:displayText="(@ ~40% less)" w:value="(@ ~40% less)"/>
                  <w:listItem w:displayText="(@ ~7.5% less)" w:value="(@ ~7.5% less)"/>
                  <w:listItem w:displayText="(@ ~10% less)" w:value="(@ ~10% less)"/>
                  <w:listItem w:displayText="(@ ~12% less)" w:value="(@ ~12% less)"/>
                  <w:listItem w:displayText="(@ ~15% less)" w:value="(@ ~15% less)"/>
                  <w:listItem w:displayText="(@ ~30% less)" w:value="(@ ~30% less)"/>
                  <w:listItem w:displayText="(@ ~20% less)" w:value="(@ ~20% less)"/>
                  <w:listItem w:displayText="(@ ~25% less)" w:value="(@ ~25% less)"/>
                </w:dropDownList>
              </w:sdtPr>
              <w:sdtContent>
                <w:r>
                  <w:rPr>
                    <w:rFonts w:ascii="Arial" w:hAnsi="Arial" w:cs="Arial"/>
                    <w:sz w:val="22"/>
                    <w:szCs w:val="22"/>
                  </w:rPr>
                  <w:t>(@ ~25% less)</w:t>
                </w:r>
              </w:sdtContent>
            </w:sdt>
          </w:p>
        </w:tc>
        <w:tc>
          <w:tcPr>
            <w:tcW w:w="2955" w:type="dxa"/>
            <w:vAlign w:val="center"/>
          </w:tcPr>
          <w:p w14:paraId="38EBB4B8" w14:textId="77777777" w:rsidR="00410860" w:rsidRPr="00915B35" w:rsidRDefault="00410860" w:rsidP="006E69C2">
            <w:pPr>
              <w:spacing w:line="480" w:lineRule="auto"/>
              <w:jc w:val="center"/>
              <w:rPr>
                <w:rFonts w:ascii="Arial" w:hAnsi="Arial" w:cs="Arial"/>
                <w:sz w:val="22"/>
                <w:szCs w:val="22"/>
              </w:rPr>
            </w:pPr>
            <w:r w:rsidRPr="00915B35">
              <w:rPr>
                <w:rFonts w:ascii="Arial" w:hAnsi="Arial" w:cs="Arial"/>
                <w:sz w:val="22"/>
                <w:szCs w:val="22"/>
              </w:rPr>
              <w:t>NA</w:t>
            </w:r>
          </w:p>
        </w:tc>
        <w:tc>
          <w:tcPr>
            <w:tcW w:w="3092" w:type="dxa"/>
            <w:vAlign w:val="center"/>
          </w:tcPr>
          <w:p w14:paraId="4580D720" w14:textId="035670FB" w:rsidR="00410860" w:rsidRPr="00915B35" w:rsidRDefault="00751F52" w:rsidP="00BB4D3C">
            <w:pPr>
              <w:spacing w:line="480" w:lineRule="auto"/>
              <w:jc w:val="center"/>
              <w:rPr>
                <w:rFonts w:ascii="Arial" w:hAnsi="Arial" w:cs="Arial"/>
                <w:sz w:val="22"/>
                <w:szCs w:val="22"/>
              </w:rPr>
            </w:pPr>
            <w:r>
              <w:rPr>
                <w:rFonts w:ascii="Arial" w:hAnsi="Arial" w:cs="Arial"/>
                <w:sz w:val="22"/>
                <w:szCs w:val="22"/>
              </w:rPr>
              <w:t>Rs.</w:t>
            </w:r>
            <w:r w:rsidR="008338AC">
              <w:rPr>
                <w:rFonts w:ascii="Arial" w:hAnsi="Arial" w:cs="Arial"/>
                <w:sz w:val="22"/>
                <w:szCs w:val="22"/>
              </w:rPr>
              <w:t>80,31,75</w:t>
            </w:r>
            <w:r w:rsidR="00564F24" w:rsidRPr="00564F24">
              <w:rPr>
                <w:rFonts w:ascii="Arial" w:hAnsi="Arial" w:cs="Arial"/>
                <w:sz w:val="22"/>
                <w:szCs w:val="22"/>
              </w:rPr>
              <w:t>,000</w:t>
            </w:r>
            <w:r w:rsidR="00410860" w:rsidRPr="00915B35">
              <w:rPr>
                <w:rFonts w:ascii="Arial" w:hAnsi="Arial" w:cs="Arial"/>
                <w:sz w:val="22"/>
                <w:szCs w:val="22"/>
              </w:rPr>
              <w:t>/-</w:t>
            </w:r>
          </w:p>
        </w:tc>
      </w:tr>
    </w:tbl>
    <w:p w14:paraId="6A4C3B84" w14:textId="77777777" w:rsidR="00410860" w:rsidRDefault="00410860" w:rsidP="00410860">
      <w:pPr>
        <w:tabs>
          <w:tab w:val="left" w:pos="360"/>
        </w:tabs>
        <w:rPr>
          <w:rFonts w:ascii="Arial" w:hAnsi="Arial" w:cs="Arial"/>
          <w:b/>
          <w:szCs w:val="20"/>
        </w:rPr>
      </w:pPr>
    </w:p>
    <w:tbl>
      <w:tblPr>
        <w:tblW w:w="1083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1"/>
        <w:gridCol w:w="2965"/>
        <w:gridCol w:w="7145"/>
      </w:tblGrid>
      <w:tr w:rsidR="00BF2DF2" w:rsidRPr="0079712D" w14:paraId="2C04C0BA" w14:textId="77777777" w:rsidTr="00B40105">
        <w:trPr>
          <w:trHeight w:val="64"/>
        </w:trPr>
        <w:tc>
          <w:tcPr>
            <w:tcW w:w="721" w:type="dxa"/>
            <w:shd w:val="clear" w:color="auto" w:fill="DBE5F1" w:themeFill="accent1" w:themeFillTint="33"/>
          </w:tcPr>
          <w:p w14:paraId="09942002" w14:textId="77777777" w:rsidR="004053A9" w:rsidRPr="00887A8B" w:rsidRDefault="004053A9" w:rsidP="009E008B">
            <w:pPr>
              <w:numPr>
                <w:ilvl w:val="0"/>
                <w:numId w:val="47"/>
              </w:numPr>
              <w:spacing w:line="480" w:lineRule="auto"/>
              <w:jc w:val="center"/>
              <w:rPr>
                <w:rFonts w:ascii="Arial" w:hAnsi="Arial" w:cs="Arial"/>
                <w:b/>
                <w:sz w:val="22"/>
                <w:szCs w:val="22"/>
              </w:rPr>
            </w:pPr>
          </w:p>
        </w:tc>
        <w:tc>
          <w:tcPr>
            <w:tcW w:w="2965" w:type="dxa"/>
            <w:shd w:val="clear" w:color="auto" w:fill="DBE5F1" w:themeFill="accent1" w:themeFillTint="33"/>
          </w:tcPr>
          <w:p w14:paraId="129C932B" w14:textId="77777777" w:rsidR="004053A9" w:rsidRPr="0079712D" w:rsidRDefault="004053A9" w:rsidP="00905A25">
            <w:pPr>
              <w:spacing w:line="276" w:lineRule="auto"/>
              <w:rPr>
                <w:rFonts w:ascii="Arial" w:hAnsi="Arial" w:cs="Arial"/>
                <w:b/>
                <w:sz w:val="22"/>
                <w:szCs w:val="20"/>
              </w:rPr>
            </w:pPr>
            <w:r w:rsidRPr="0079712D">
              <w:rPr>
                <w:rFonts w:ascii="Arial" w:hAnsi="Arial" w:cs="Arial"/>
                <w:b/>
                <w:sz w:val="22"/>
                <w:szCs w:val="20"/>
              </w:rPr>
              <w:t>Justification for more than 20% difference in Market &amp; Circle Rate</w:t>
            </w:r>
          </w:p>
        </w:tc>
        <w:sdt>
          <w:sdtPr>
            <w:rPr>
              <w:rFonts w:ascii="Arial" w:hAnsi="Arial" w:cs="Arial"/>
              <w:sz w:val="22"/>
              <w:szCs w:val="20"/>
            </w:rPr>
            <w:id w:val="-191138391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ntical internal policy and Market rates are adopted based on current practical market dynamics which is explained clearly in Valuation" w:value="Circle rates are determined by the District administration as per their own theontical internal policy and Market rates are adopted based on current practical market dynamics which is explained clearly in Valuation"/>
              <w:listItem w:displayText="Not Applicable" w:value="Not Applicable"/>
            </w:dropDownList>
          </w:sdtPr>
          <w:sdtContent>
            <w:tc>
              <w:tcPr>
                <w:tcW w:w="7145" w:type="dxa"/>
              </w:tcPr>
              <w:p w14:paraId="1BC69311" w14:textId="77777777" w:rsidR="004053A9" w:rsidRPr="0079712D" w:rsidRDefault="004053A9" w:rsidP="00905A25">
                <w:pPr>
                  <w:spacing w:line="276" w:lineRule="auto"/>
                  <w:rPr>
                    <w:rFonts w:ascii="Arial" w:hAnsi="Arial" w:cs="Arial"/>
                    <w:b/>
                    <w:sz w:val="22"/>
                    <w:szCs w:val="20"/>
                  </w:rPr>
                </w:pPr>
                <w:r w:rsidRPr="00BF2DF2">
                  <w:rPr>
                    <w:rFonts w:ascii="Arial" w:hAnsi="Arial" w:cs="Arial"/>
                    <w:sz w:val="22"/>
                    <w:szCs w:val="20"/>
                  </w:rPr>
                  <w:t>Circle rates are determined by the District administration as per their own theontical internal policy and Market rates are adopted based on current practical market dynamics which is explained clearly in Valuation</w:t>
                </w:r>
              </w:p>
            </w:tc>
          </w:sdtContent>
        </w:sdt>
      </w:tr>
    </w:tbl>
    <w:p w14:paraId="4D627955" w14:textId="77777777" w:rsidR="004053A9" w:rsidRDefault="004053A9" w:rsidP="00410860">
      <w:pPr>
        <w:tabs>
          <w:tab w:val="left" w:pos="360"/>
        </w:tabs>
        <w:rPr>
          <w:rFonts w:ascii="Arial" w:hAnsi="Arial" w:cs="Arial"/>
          <w:b/>
          <w:szCs w:val="20"/>
        </w:rPr>
      </w:pPr>
    </w:p>
    <w:tbl>
      <w:tblPr>
        <w:tblW w:w="108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6"/>
        <w:gridCol w:w="2977"/>
        <w:gridCol w:w="7129"/>
      </w:tblGrid>
      <w:tr w:rsidR="00410860" w:rsidRPr="00A77C76" w14:paraId="1F91D521" w14:textId="77777777" w:rsidTr="00BF2DF2">
        <w:trPr>
          <w:trHeight w:val="54"/>
          <w:jc w:val="center"/>
        </w:trPr>
        <w:tc>
          <w:tcPr>
            <w:tcW w:w="736" w:type="dxa"/>
            <w:shd w:val="clear" w:color="auto" w:fill="DBE5F1" w:themeFill="accent1" w:themeFillTint="33"/>
          </w:tcPr>
          <w:p w14:paraId="55D5A2F2" w14:textId="77777777" w:rsidR="00410860" w:rsidRPr="00887A8B" w:rsidRDefault="00410860" w:rsidP="009E008B">
            <w:pPr>
              <w:numPr>
                <w:ilvl w:val="0"/>
                <w:numId w:val="47"/>
              </w:numPr>
              <w:spacing w:line="360" w:lineRule="auto"/>
              <w:jc w:val="center"/>
              <w:rPr>
                <w:rFonts w:ascii="Arial" w:hAnsi="Arial" w:cs="Arial"/>
                <w:b/>
                <w:sz w:val="22"/>
                <w:szCs w:val="22"/>
              </w:rPr>
            </w:pPr>
          </w:p>
        </w:tc>
        <w:tc>
          <w:tcPr>
            <w:tcW w:w="2977" w:type="dxa"/>
            <w:shd w:val="clear" w:color="auto" w:fill="DBE5F1" w:themeFill="accent1" w:themeFillTint="33"/>
          </w:tcPr>
          <w:p w14:paraId="7FD8FB6C" w14:textId="77777777" w:rsidR="00410860" w:rsidRPr="0079712D" w:rsidRDefault="00410860" w:rsidP="006E69C2">
            <w:pPr>
              <w:spacing w:line="276" w:lineRule="auto"/>
              <w:rPr>
                <w:rFonts w:ascii="Arial" w:hAnsi="Arial" w:cs="Arial"/>
                <w:b/>
                <w:sz w:val="22"/>
                <w:szCs w:val="20"/>
              </w:rPr>
            </w:pPr>
            <w:r w:rsidRPr="0079712D">
              <w:rPr>
                <w:rFonts w:ascii="Arial" w:hAnsi="Arial" w:cs="Arial"/>
                <w:b/>
                <w:sz w:val="22"/>
                <w:szCs w:val="20"/>
              </w:rPr>
              <w:t>Concluding comments if any</w:t>
            </w:r>
          </w:p>
        </w:tc>
        <w:tc>
          <w:tcPr>
            <w:tcW w:w="7129" w:type="dxa"/>
          </w:tcPr>
          <w:p w14:paraId="42325273" w14:textId="77777777" w:rsidR="00410860" w:rsidRPr="0079712D" w:rsidRDefault="00410860" w:rsidP="006E69C2">
            <w:pPr>
              <w:spacing w:line="276" w:lineRule="auto"/>
              <w:jc w:val="both"/>
              <w:rPr>
                <w:rFonts w:ascii="Arial" w:hAnsi="Arial" w:cs="Arial"/>
                <w:b/>
                <w:sz w:val="22"/>
                <w:szCs w:val="20"/>
              </w:rPr>
            </w:pPr>
            <w:r w:rsidRPr="00E56718">
              <w:rPr>
                <w:rFonts w:ascii="Arial" w:hAnsi="Arial" w:cs="Arial"/>
                <w:sz w:val="22"/>
                <w:szCs w:val="20"/>
              </w:rPr>
              <w:t xml:space="preserve">As per the scope of the </w:t>
            </w:r>
            <w:r>
              <w:rPr>
                <w:rFonts w:ascii="Arial" w:hAnsi="Arial" w:cs="Arial"/>
                <w:sz w:val="22"/>
                <w:szCs w:val="20"/>
              </w:rPr>
              <w:t>assignment,</w:t>
            </w:r>
            <w:r>
              <w:rPr>
                <w:rFonts w:ascii="Arial" w:hAnsi="Arial" w:cs="Arial"/>
                <w:b/>
                <w:sz w:val="22"/>
                <w:szCs w:val="20"/>
              </w:rPr>
              <w:t xml:space="preserve"> </w:t>
            </w:r>
            <w:r w:rsidRPr="004D68E6">
              <w:rPr>
                <w:rFonts w:ascii="Arial" w:hAnsi="Arial" w:cs="Arial"/>
                <w:sz w:val="22"/>
                <w:szCs w:val="20"/>
              </w:rPr>
              <w:t>Value assessment is subject to R.K Associates Important Notes and Valuer’s Remarks</w:t>
            </w:r>
            <w:r>
              <w:rPr>
                <w:rFonts w:ascii="Arial" w:hAnsi="Arial" w:cs="Arial"/>
                <w:sz w:val="22"/>
                <w:szCs w:val="20"/>
              </w:rPr>
              <w:t xml:space="preserve"> </w:t>
            </w:r>
            <w:r w:rsidRPr="00F724BB">
              <w:rPr>
                <w:rFonts w:ascii="Arial" w:hAnsi="Arial" w:cs="Arial"/>
                <w:i/>
                <w:sz w:val="22"/>
                <w:szCs w:val="20"/>
              </w:rPr>
              <w:t>(E</w:t>
            </w:r>
            <w:r>
              <w:rPr>
                <w:rFonts w:ascii="Arial" w:hAnsi="Arial" w:cs="Arial"/>
                <w:i/>
                <w:sz w:val="22"/>
                <w:szCs w:val="20"/>
              </w:rPr>
              <w:t xml:space="preserve">nclosure: </w:t>
            </w:r>
            <w:r w:rsidRPr="00F724BB">
              <w:rPr>
                <w:rFonts w:ascii="Arial" w:hAnsi="Arial" w:cs="Arial"/>
                <w:i/>
                <w:sz w:val="22"/>
                <w:szCs w:val="20"/>
              </w:rPr>
              <w:t>1)</w:t>
            </w:r>
            <w:r w:rsidRPr="004D68E6">
              <w:rPr>
                <w:rFonts w:ascii="Arial" w:hAnsi="Arial" w:cs="Arial"/>
                <w:sz w:val="22"/>
                <w:szCs w:val="20"/>
              </w:rPr>
              <w:t xml:space="preserve"> </w:t>
            </w:r>
            <w:r>
              <w:rPr>
                <w:rFonts w:ascii="Arial" w:hAnsi="Arial" w:cs="Arial"/>
                <w:sz w:val="22"/>
                <w:szCs w:val="20"/>
              </w:rPr>
              <w:t xml:space="preserve">&amp; other enclosed documents </w:t>
            </w:r>
            <w:r w:rsidRPr="004D68E6">
              <w:rPr>
                <w:rFonts w:ascii="Arial" w:hAnsi="Arial" w:cs="Arial"/>
                <w:sz w:val="22"/>
                <w:szCs w:val="20"/>
              </w:rPr>
              <w:t>with the Report</w:t>
            </w:r>
            <w:r>
              <w:rPr>
                <w:rFonts w:ascii="Arial" w:hAnsi="Arial" w:cs="Arial"/>
                <w:sz w:val="22"/>
                <w:szCs w:val="20"/>
              </w:rPr>
              <w:t xml:space="preserve"> which will remain part &amp; parcel of the report.</w:t>
            </w:r>
          </w:p>
        </w:tc>
      </w:tr>
    </w:tbl>
    <w:p w14:paraId="38AA142D" w14:textId="77777777" w:rsidR="00410860" w:rsidRDefault="00410860" w:rsidP="00410860">
      <w:pPr>
        <w:tabs>
          <w:tab w:val="left" w:pos="360"/>
        </w:tabs>
        <w:spacing w:line="360" w:lineRule="auto"/>
        <w:jc w:val="center"/>
        <w:rPr>
          <w:rFonts w:ascii="Arial" w:hAnsi="Arial" w:cs="Arial"/>
          <w:b/>
          <w:szCs w:val="20"/>
          <w:highlight w:val="yellow"/>
        </w:rPr>
      </w:pPr>
    </w:p>
    <w:p w14:paraId="6FD4DD3C" w14:textId="32BA6222" w:rsidR="00410860" w:rsidRDefault="00410860" w:rsidP="00856360">
      <w:pPr>
        <w:tabs>
          <w:tab w:val="left" w:pos="360"/>
        </w:tabs>
        <w:spacing w:line="360" w:lineRule="auto"/>
        <w:ind w:left="-426"/>
        <w:jc w:val="center"/>
        <w:rPr>
          <w:rFonts w:ascii="Arial" w:hAnsi="Arial" w:cs="Arial"/>
          <w:b/>
          <w:szCs w:val="20"/>
        </w:rPr>
      </w:pPr>
      <w:r w:rsidRPr="00915B35">
        <w:rPr>
          <w:rFonts w:ascii="Arial" w:hAnsi="Arial" w:cs="Arial"/>
          <w:b/>
          <w:szCs w:val="20"/>
        </w:rPr>
        <w:t>(</w:t>
      </w:r>
      <w:r w:rsidR="008338AC">
        <w:rPr>
          <w:rFonts w:ascii="Arial" w:hAnsi="Arial" w:cs="Arial"/>
          <w:b/>
          <w:szCs w:val="20"/>
        </w:rPr>
        <w:t>Rupees One Hundred Seven</w:t>
      </w:r>
      <w:r w:rsidR="000B0251" w:rsidRPr="000B0251">
        <w:rPr>
          <w:rFonts w:ascii="Arial" w:hAnsi="Arial" w:cs="Arial"/>
          <w:b/>
          <w:szCs w:val="20"/>
        </w:rPr>
        <w:t xml:space="preserve"> Crores</w:t>
      </w:r>
      <w:r w:rsidR="000B0251" w:rsidRPr="00915B35">
        <w:rPr>
          <w:rFonts w:ascii="Arial" w:hAnsi="Arial" w:cs="Arial"/>
          <w:b/>
          <w:szCs w:val="20"/>
        </w:rPr>
        <w:t xml:space="preserve"> </w:t>
      </w:r>
      <w:proofErr w:type="gramStart"/>
      <w:r w:rsidR="00EB4484">
        <w:rPr>
          <w:rFonts w:ascii="Arial" w:hAnsi="Arial" w:cs="Arial"/>
          <w:b/>
          <w:szCs w:val="20"/>
        </w:rPr>
        <w:t>And</w:t>
      </w:r>
      <w:proofErr w:type="gramEnd"/>
      <w:r w:rsidR="00EB4484">
        <w:rPr>
          <w:rFonts w:ascii="Arial" w:hAnsi="Arial" w:cs="Arial"/>
          <w:b/>
          <w:szCs w:val="20"/>
        </w:rPr>
        <w:t xml:space="preserve"> </w:t>
      </w:r>
      <w:r w:rsidR="008338AC">
        <w:rPr>
          <w:rFonts w:ascii="Arial" w:hAnsi="Arial" w:cs="Arial"/>
          <w:b/>
          <w:szCs w:val="20"/>
        </w:rPr>
        <w:t>Nine</w:t>
      </w:r>
      <w:r w:rsidR="000B0251">
        <w:rPr>
          <w:rFonts w:ascii="Arial" w:hAnsi="Arial" w:cs="Arial"/>
          <w:b/>
          <w:szCs w:val="20"/>
        </w:rPr>
        <w:t xml:space="preserve"> Lakhs </w:t>
      </w:r>
      <w:r w:rsidR="000B0251" w:rsidRPr="00915B35">
        <w:rPr>
          <w:rFonts w:ascii="Arial" w:hAnsi="Arial" w:cs="Arial"/>
          <w:b/>
          <w:szCs w:val="20"/>
        </w:rPr>
        <w:t>Only)</w:t>
      </w:r>
    </w:p>
    <w:p w14:paraId="54382D4C" w14:textId="3693313A" w:rsidR="00FE5A6A" w:rsidRDefault="00FE5A6A" w:rsidP="00410860">
      <w:pPr>
        <w:tabs>
          <w:tab w:val="left" w:pos="360"/>
        </w:tabs>
        <w:rPr>
          <w:rFonts w:ascii="Arial" w:hAnsi="Arial" w:cs="Arial"/>
          <w:b/>
          <w:i/>
          <w:sz w:val="20"/>
          <w:szCs w:val="20"/>
        </w:rPr>
      </w:pPr>
    </w:p>
    <w:p w14:paraId="47D45570" w14:textId="37DE7B96" w:rsidR="00332878" w:rsidRDefault="00332878" w:rsidP="00410860">
      <w:pPr>
        <w:tabs>
          <w:tab w:val="left" w:pos="360"/>
        </w:tabs>
        <w:rPr>
          <w:rFonts w:ascii="Arial" w:hAnsi="Arial" w:cs="Arial"/>
          <w:b/>
          <w:i/>
          <w:sz w:val="20"/>
          <w:szCs w:val="20"/>
        </w:rPr>
      </w:pPr>
    </w:p>
    <w:p w14:paraId="6D37F16C" w14:textId="77777777" w:rsidR="00332878" w:rsidRDefault="00332878" w:rsidP="00410860">
      <w:pPr>
        <w:tabs>
          <w:tab w:val="left" w:pos="360"/>
        </w:tabs>
        <w:rPr>
          <w:rFonts w:ascii="Arial" w:hAnsi="Arial" w:cs="Arial"/>
          <w:b/>
          <w:i/>
          <w:sz w:val="20"/>
          <w:szCs w:val="20"/>
        </w:rPr>
      </w:pPr>
    </w:p>
    <w:p w14:paraId="0A2EA909" w14:textId="77777777" w:rsidR="00FE5A6A" w:rsidRDefault="00FE5A6A" w:rsidP="00410860">
      <w:pPr>
        <w:tabs>
          <w:tab w:val="left" w:pos="360"/>
        </w:tabs>
        <w:rPr>
          <w:rFonts w:ascii="Arial" w:hAnsi="Arial" w:cs="Arial"/>
          <w:b/>
          <w:i/>
          <w:sz w:val="20"/>
          <w:szCs w:val="20"/>
        </w:rPr>
      </w:pPr>
    </w:p>
    <w:p w14:paraId="2C0C55BD" w14:textId="77777777" w:rsidR="00EB4484" w:rsidRDefault="00EB4484" w:rsidP="00410860">
      <w:pPr>
        <w:tabs>
          <w:tab w:val="left" w:pos="360"/>
        </w:tabs>
        <w:rPr>
          <w:rFonts w:ascii="Arial" w:hAnsi="Arial" w:cs="Arial"/>
          <w:b/>
          <w:i/>
          <w:sz w:val="20"/>
          <w:szCs w:val="20"/>
        </w:rPr>
      </w:pPr>
    </w:p>
    <w:p w14:paraId="42EEC0F9" w14:textId="77777777" w:rsidR="00EA1987" w:rsidRDefault="00EA1987" w:rsidP="00410860">
      <w:pPr>
        <w:tabs>
          <w:tab w:val="left" w:pos="360"/>
        </w:tabs>
        <w:rPr>
          <w:rFonts w:ascii="Arial" w:hAnsi="Arial" w:cs="Arial"/>
          <w:b/>
          <w:i/>
          <w:sz w:val="20"/>
          <w:szCs w:val="20"/>
        </w:rPr>
      </w:pPr>
    </w:p>
    <w:p w14:paraId="70420DF2" w14:textId="77777777" w:rsidR="00EB4484" w:rsidRDefault="00EB4484" w:rsidP="00410860">
      <w:pPr>
        <w:tabs>
          <w:tab w:val="left" w:pos="360"/>
        </w:tabs>
        <w:rPr>
          <w:rFonts w:ascii="Arial" w:hAnsi="Arial" w:cs="Arial"/>
          <w:b/>
          <w:i/>
          <w:sz w:val="20"/>
          <w:szCs w:val="20"/>
        </w:rPr>
      </w:pPr>
    </w:p>
    <w:p w14:paraId="3B176B61" w14:textId="77777777" w:rsidR="00FE5A6A" w:rsidRDefault="00FE5A6A" w:rsidP="00410860">
      <w:pPr>
        <w:tabs>
          <w:tab w:val="left" w:pos="360"/>
        </w:tabs>
        <w:rPr>
          <w:rFonts w:ascii="Arial" w:hAnsi="Arial" w:cs="Arial"/>
          <w:b/>
          <w:i/>
          <w:sz w:val="20"/>
          <w:szCs w:val="20"/>
        </w:rPr>
      </w:pPr>
    </w:p>
    <w:p w14:paraId="0C7F290E" w14:textId="73E3D671" w:rsidR="00410860" w:rsidRPr="00357757" w:rsidRDefault="00410860" w:rsidP="00410860">
      <w:pPr>
        <w:tabs>
          <w:tab w:val="left" w:pos="360"/>
        </w:tabs>
        <w:rPr>
          <w:rFonts w:ascii="Arial" w:hAnsi="Arial" w:cs="Arial"/>
          <w:b/>
          <w:i/>
          <w:sz w:val="20"/>
          <w:szCs w:val="20"/>
        </w:rPr>
      </w:pPr>
      <w:r w:rsidRPr="00357757">
        <w:rPr>
          <w:rFonts w:ascii="Arial" w:hAnsi="Arial" w:cs="Arial"/>
          <w:b/>
          <w:i/>
          <w:sz w:val="20"/>
          <w:szCs w:val="20"/>
        </w:rPr>
        <w:lastRenderedPageBreak/>
        <w:t>REMARKS</w:t>
      </w:r>
      <w:r w:rsidR="00EB4484">
        <w:rPr>
          <w:rFonts w:ascii="Arial" w:hAnsi="Arial" w:cs="Arial"/>
          <w:b/>
          <w:i/>
          <w:sz w:val="20"/>
          <w:szCs w:val="20"/>
        </w:rPr>
        <w:t>:</w:t>
      </w:r>
    </w:p>
    <w:p w14:paraId="19348245" w14:textId="77777777" w:rsidR="009C72F7" w:rsidRPr="00EB4484" w:rsidRDefault="009C72F7" w:rsidP="00EB4484">
      <w:pPr>
        <w:spacing w:line="360" w:lineRule="auto"/>
        <w:jc w:val="both"/>
        <w:rPr>
          <w:rFonts w:ascii="Arial" w:hAnsi="Arial" w:cs="Arial"/>
          <w:i/>
          <w:color w:val="000000"/>
          <w:sz w:val="22"/>
          <w:szCs w:val="22"/>
        </w:rPr>
      </w:pPr>
    </w:p>
    <w:p w14:paraId="0E764FC9" w14:textId="3F7F9734" w:rsidR="009C72F7" w:rsidRPr="00B73A5B" w:rsidRDefault="00751F52" w:rsidP="009E008B">
      <w:pPr>
        <w:pStyle w:val="ListParagraph"/>
        <w:numPr>
          <w:ilvl w:val="0"/>
          <w:numId w:val="48"/>
        </w:numPr>
        <w:spacing w:line="360" w:lineRule="auto"/>
        <w:ind w:left="426"/>
        <w:jc w:val="both"/>
        <w:rPr>
          <w:rFonts w:ascii="Arial" w:hAnsi="Arial" w:cs="Arial"/>
          <w:i/>
          <w:color w:val="000000"/>
          <w:sz w:val="22"/>
          <w:szCs w:val="22"/>
        </w:rPr>
      </w:pPr>
      <w:r w:rsidRPr="00B73A5B">
        <w:rPr>
          <w:rFonts w:ascii="Arial" w:hAnsi="Arial" w:cs="Arial"/>
          <w:i/>
          <w:color w:val="000000"/>
          <w:sz w:val="22"/>
          <w:szCs w:val="22"/>
        </w:rPr>
        <w:t>This Valuation assessmen</w:t>
      </w:r>
      <w:r w:rsidR="002A0274" w:rsidRPr="00B73A5B">
        <w:rPr>
          <w:rFonts w:ascii="Arial" w:hAnsi="Arial" w:cs="Arial"/>
          <w:i/>
          <w:color w:val="000000"/>
          <w:sz w:val="22"/>
          <w:szCs w:val="22"/>
        </w:rPr>
        <w:t xml:space="preserve">t is </w:t>
      </w:r>
      <w:r w:rsidRPr="00B73A5B">
        <w:rPr>
          <w:rFonts w:ascii="Arial" w:hAnsi="Arial" w:cs="Arial"/>
          <w:i/>
          <w:color w:val="000000"/>
          <w:sz w:val="22"/>
          <w:szCs w:val="22"/>
        </w:rPr>
        <w:t xml:space="preserve">done for the total Land at </w:t>
      </w:r>
      <w:r w:rsidR="00B73A5B" w:rsidRPr="00B73A5B">
        <w:rPr>
          <w:rFonts w:ascii="Arial" w:hAnsi="Arial" w:cs="Arial"/>
          <w:i/>
          <w:color w:val="000000"/>
          <w:sz w:val="22"/>
          <w:szCs w:val="22"/>
        </w:rPr>
        <w:t xml:space="preserve">Wahiajer </w:t>
      </w:r>
      <w:r w:rsidRPr="00B73A5B">
        <w:rPr>
          <w:rFonts w:ascii="Arial" w:hAnsi="Arial" w:cs="Arial"/>
          <w:i/>
          <w:color w:val="000000"/>
          <w:sz w:val="22"/>
          <w:szCs w:val="22"/>
        </w:rPr>
        <w:t>Plant</w:t>
      </w:r>
      <w:r w:rsidR="001E1731" w:rsidRPr="00B73A5B">
        <w:rPr>
          <w:rFonts w:ascii="Arial" w:hAnsi="Arial" w:cs="Arial"/>
          <w:i/>
          <w:color w:val="000000"/>
          <w:sz w:val="22"/>
          <w:szCs w:val="22"/>
        </w:rPr>
        <w:t xml:space="preserve"> and </w:t>
      </w:r>
      <w:r w:rsidR="00B73A5B" w:rsidRPr="00B73A5B">
        <w:rPr>
          <w:rFonts w:ascii="Arial" w:hAnsi="Arial" w:cs="Arial"/>
          <w:i/>
          <w:color w:val="000000"/>
          <w:sz w:val="22"/>
          <w:szCs w:val="22"/>
        </w:rPr>
        <w:t xml:space="preserve">all </w:t>
      </w:r>
      <w:r w:rsidRPr="00B73A5B">
        <w:rPr>
          <w:rFonts w:ascii="Arial" w:hAnsi="Arial" w:cs="Arial"/>
          <w:i/>
          <w:color w:val="000000"/>
          <w:sz w:val="22"/>
          <w:szCs w:val="22"/>
        </w:rPr>
        <w:t xml:space="preserve">the Buildings, Civil work, Plant Machinery, other misc. assets related to the </w:t>
      </w:r>
      <w:r w:rsidR="002A0274" w:rsidRPr="00B73A5B">
        <w:rPr>
          <w:rFonts w:ascii="Arial" w:hAnsi="Arial" w:cs="Arial"/>
          <w:i/>
          <w:color w:val="000000"/>
          <w:sz w:val="22"/>
          <w:szCs w:val="22"/>
        </w:rPr>
        <w:t>cement Plant</w:t>
      </w:r>
      <w:r w:rsidRPr="00B73A5B">
        <w:rPr>
          <w:rFonts w:ascii="Arial" w:hAnsi="Arial" w:cs="Arial"/>
          <w:i/>
          <w:color w:val="000000"/>
          <w:sz w:val="22"/>
          <w:szCs w:val="22"/>
        </w:rPr>
        <w:t xml:space="preserve">. </w:t>
      </w:r>
    </w:p>
    <w:p w14:paraId="6BDF86C4" w14:textId="77777777" w:rsidR="009C72F7" w:rsidRDefault="009C72F7" w:rsidP="009C72F7">
      <w:pPr>
        <w:pStyle w:val="ListParagraph"/>
        <w:spacing w:line="360" w:lineRule="auto"/>
        <w:ind w:left="426"/>
        <w:jc w:val="both"/>
        <w:rPr>
          <w:rFonts w:ascii="Arial" w:hAnsi="Arial" w:cs="Arial"/>
          <w:i/>
          <w:color w:val="000000"/>
          <w:sz w:val="22"/>
          <w:szCs w:val="22"/>
        </w:rPr>
      </w:pPr>
    </w:p>
    <w:p w14:paraId="7942089B" w14:textId="77777777" w:rsidR="009C72F7" w:rsidRPr="009C72F7" w:rsidRDefault="00730738" w:rsidP="009E008B">
      <w:pPr>
        <w:pStyle w:val="ListParagraph"/>
        <w:numPr>
          <w:ilvl w:val="0"/>
          <w:numId w:val="48"/>
        </w:numPr>
        <w:spacing w:line="360" w:lineRule="auto"/>
        <w:ind w:left="426"/>
        <w:jc w:val="both"/>
        <w:rPr>
          <w:rFonts w:ascii="Arial" w:hAnsi="Arial" w:cs="Arial"/>
          <w:i/>
          <w:color w:val="000000"/>
          <w:sz w:val="22"/>
          <w:szCs w:val="22"/>
        </w:rPr>
      </w:pPr>
      <w:r>
        <w:rPr>
          <w:rFonts w:ascii="Arial" w:hAnsi="Arial" w:cs="Arial"/>
          <w:i/>
          <w:color w:val="000000"/>
          <w:sz w:val="22"/>
          <w:szCs w:val="22"/>
        </w:rPr>
        <w:t xml:space="preserve">This valuation would be more reasonable if anyone would buy this plant in as is installed condition. Also Valuation may differ in case these assets are sold in dismantled/Uninstalled condition. This will depend on its dismantling/uninstalling cost and also on the views of the buyer and seller. </w:t>
      </w:r>
      <w:r w:rsidRPr="00235F8F">
        <w:rPr>
          <w:rFonts w:ascii="Arial" w:hAnsi="Arial" w:cs="Arial"/>
          <w:i/>
          <w:color w:val="000000"/>
          <w:sz w:val="22"/>
          <w:szCs w:val="22"/>
        </w:rPr>
        <w:t>This Valuation should be referred for the Plant in entirety instead of on piece meal basis of assets.</w:t>
      </w:r>
    </w:p>
    <w:p w14:paraId="755128CD" w14:textId="77777777" w:rsidR="009C72F7" w:rsidRDefault="009C72F7" w:rsidP="009C72F7">
      <w:pPr>
        <w:pStyle w:val="ListParagraph"/>
        <w:spacing w:line="360" w:lineRule="auto"/>
        <w:ind w:left="426"/>
        <w:jc w:val="both"/>
        <w:rPr>
          <w:rFonts w:ascii="Arial" w:hAnsi="Arial" w:cs="Arial"/>
          <w:i/>
          <w:color w:val="000000"/>
          <w:sz w:val="22"/>
          <w:szCs w:val="22"/>
        </w:rPr>
      </w:pPr>
    </w:p>
    <w:p w14:paraId="45974279" w14:textId="77777777" w:rsidR="00730738" w:rsidRPr="009C72F7" w:rsidRDefault="00730738" w:rsidP="009E008B">
      <w:pPr>
        <w:pStyle w:val="ListParagraph"/>
        <w:numPr>
          <w:ilvl w:val="0"/>
          <w:numId w:val="48"/>
        </w:numPr>
        <w:spacing w:line="360" w:lineRule="auto"/>
        <w:ind w:left="426"/>
        <w:jc w:val="both"/>
        <w:rPr>
          <w:rFonts w:ascii="Arial" w:hAnsi="Arial" w:cs="Arial"/>
          <w:i/>
          <w:color w:val="000000"/>
          <w:sz w:val="22"/>
          <w:szCs w:val="22"/>
        </w:rPr>
      </w:pPr>
      <w:r>
        <w:rPr>
          <w:rFonts w:ascii="Arial" w:hAnsi="Arial" w:cs="Arial"/>
          <w:i/>
          <w:color w:val="000000"/>
          <w:sz w:val="22"/>
          <w:szCs w:val="22"/>
        </w:rPr>
        <w:t>Fragmented/ Individual component wise may fetch different values, however this Valuation is prepared based on the ongoing concern and the Values has been applied in totality/ group of assets.</w:t>
      </w:r>
    </w:p>
    <w:p w14:paraId="56DDFB7D" w14:textId="77777777" w:rsidR="009C72F7" w:rsidRDefault="009C72F7" w:rsidP="009C72F7">
      <w:pPr>
        <w:pStyle w:val="ListParagraph"/>
        <w:spacing w:line="360" w:lineRule="auto"/>
        <w:ind w:left="426"/>
        <w:jc w:val="both"/>
        <w:rPr>
          <w:rFonts w:ascii="Arial" w:hAnsi="Arial" w:cs="Arial"/>
          <w:i/>
          <w:color w:val="000000"/>
          <w:sz w:val="22"/>
          <w:szCs w:val="22"/>
        </w:rPr>
      </w:pPr>
    </w:p>
    <w:p w14:paraId="1D05DAF4" w14:textId="77777777" w:rsidR="00730738" w:rsidRPr="009C72F7" w:rsidRDefault="00730738" w:rsidP="009E008B">
      <w:pPr>
        <w:pStyle w:val="ListParagraph"/>
        <w:numPr>
          <w:ilvl w:val="0"/>
          <w:numId w:val="48"/>
        </w:numPr>
        <w:spacing w:line="360" w:lineRule="auto"/>
        <w:ind w:left="426"/>
        <w:jc w:val="both"/>
        <w:rPr>
          <w:rFonts w:ascii="Arial" w:hAnsi="Arial" w:cs="Arial"/>
          <w:i/>
          <w:color w:val="000000"/>
          <w:sz w:val="22"/>
          <w:szCs w:val="22"/>
        </w:rPr>
      </w:pPr>
      <w:r>
        <w:rPr>
          <w:rFonts w:ascii="Arial" w:hAnsi="Arial" w:cs="Arial"/>
          <w:i/>
          <w:color w:val="000000"/>
          <w:sz w:val="22"/>
          <w:szCs w:val="22"/>
        </w:rPr>
        <w:t>This valuation exercise has been performed to reach the prospective fair market value using the replacement cost for setting up such Greenfield integrated plants in current scenario. This should not be treated as the transactional value of these assets.</w:t>
      </w:r>
    </w:p>
    <w:p w14:paraId="04AD95BD" w14:textId="77777777" w:rsidR="009C72F7" w:rsidRPr="009C72F7" w:rsidRDefault="009C72F7" w:rsidP="009C72F7">
      <w:pPr>
        <w:pStyle w:val="ListParagraph"/>
        <w:spacing w:line="360" w:lineRule="auto"/>
        <w:ind w:left="426"/>
        <w:jc w:val="both"/>
        <w:rPr>
          <w:rFonts w:ascii="Arial" w:hAnsi="Arial" w:cs="Arial"/>
          <w:sz w:val="28"/>
          <w:u w:val="single"/>
        </w:rPr>
      </w:pPr>
    </w:p>
    <w:p w14:paraId="125637FF" w14:textId="77777777" w:rsidR="00730738" w:rsidRPr="009C72F7" w:rsidRDefault="00730738" w:rsidP="009E008B">
      <w:pPr>
        <w:pStyle w:val="ListParagraph"/>
        <w:numPr>
          <w:ilvl w:val="0"/>
          <w:numId w:val="48"/>
        </w:numPr>
        <w:spacing w:line="360" w:lineRule="auto"/>
        <w:ind w:left="426"/>
        <w:jc w:val="both"/>
        <w:rPr>
          <w:rFonts w:ascii="Arial" w:hAnsi="Arial" w:cs="Arial"/>
          <w:sz w:val="28"/>
          <w:u w:val="single"/>
        </w:rPr>
      </w:pPr>
      <w:r w:rsidRPr="00E100A2">
        <w:rPr>
          <w:rFonts w:ascii="Arial" w:hAnsi="Arial" w:cs="Arial"/>
          <w:i/>
          <w:sz w:val="22"/>
          <w:szCs w:val="22"/>
        </w:rPr>
        <w:t>This valuati</w:t>
      </w:r>
      <w:r>
        <w:rPr>
          <w:rFonts w:ascii="Arial" w:hAnsi="Arial" w:cs="Arial"/>
          <w:i/>
          <w:sz w:val="22"/>
          <w:szCs w:val="22"/>
        </w:rPr>
        <w:t>on assessment doesn’t cover any Enterprise Valuation</w:t>
      </w:r>
      <w:r w:rsidRPr="00E100A2">
        <w:rPr>
          <w:rFonts w:ascii="Arial" w:hAnsi="Arial" w:cs="Arial"/>
          <w:i/>
          <w:sz w:val="22"/>
          <w:szCs w:val="22"/>
        </w:rPr>
        <w:t xml:space="preserve"> of the Project which may have additional premium or discounting impact on the overall Project Value due to various other financial conditions of the Project.</w:t>
      </w:r>
    </w:p>
    <w:p w14:paraId="10AEFE4B" w14:textId="77777777" w:rsidR="009C72F7" w:rsidRPr="009C72F7" w:rsidRDefault="009C72F7" w:rsidP="009C72F7">
      <w:pPr>
        <w:pStyle w:val="ListParagraph"/>
        <w:spacing w:line="360" w:lineRule="auto"/>
        <w:ind w:left="426"/>
        <w:jc w:val="both"/>
        <w:rPr>
          <w:rFonts w:ascii="Arial" w:hAnsi="Arial" w:cs="Arial"/>
          <w:sz w:val="28"/>
          <w:u w:val="single"/>
        </w:rPr>
      </w:pPr>
    </w:p>
    <w:p w14:paraId="245E2FC1" w14:textId="77777777" w:rsidR="00730738" w:rsidRPr="009C72F7" w:rsidRDefault="00730738" w:rsidP="009E008B">
      <w:pPr>
        <w:pStyle w:val="ListParagraph"/>
        <w:numPr>
          <w:ilvl w:val="0"/>
          <w:numId w:val="48"/>
        </w:numPr>
        <w:spacing w:line="360" w:lineRule="auto"/>
        <w:ind w:left="426"/>
        <w:jc w:val="both"/>
        <w:rPr>
          <w:rFonts w:ascii="Arial" w:hAnsi="Arial" w:cs="Arial"/>
          <w:sz w:val="28"/>
          <w:u w:val="single"/>
        </w:rPr>
      </w:pPr>
      <w:r w:rsidRPr="000C5D49">
        <w:rPr>
          <w:rFonts w:ascii="Arial" w:hAnsi="Arial" w:cs="Arial"/>
          <w:i/>
          <w:sz w:val="22"/>
          <w:szCs w:val="22"/>
        </w:rPr>
        <w:t xml:space="preserve">All the Values includes soft cost incurred during the Project inception such as Pre-Operative expenses, Finance cost, IDC, etc. since the FAR is capitalized with all these soft cost and FAR was the main reference point for this Valuation assessment. </w:t>
      </w:r>
    </w:p>
    <w:p w14:paraId="4C5AD4E8" w14:textId="77777777" w:rsidR="009C72F7" w:rsidRDefault="009C72F7" w:rsidP="009C72F7">
      <w:pPr>
        <w:pStyle w:val="ListParagraph"/>
        <w:spacing w:line="360" w:lineRule="auto"/>
        <w:ind w:left="426"/>
        <w:jc w:val="both"/>
        <w:rPr>
          <w:rFonts w:ascii="Arial" w:hAnsi="Arial" w:cs="Arial"/>
          <w:i/>
          <w:sz w:val="22"/>
          <w:szCs w:val="22"/>
        </w:rPr>
      </w:pPr>
    </w:p>
    <w:p w14:paraId="53A6A14C" w14:textId="61B2B3AB" w:rsidR="00332878" w:rsidRDefault="00730738" w:rsidP="009E008B">
      <w:pPr>
        <w:pStyle w:val="ListParagraph"/>
        <w:numPr>
          <w:ilvl w:val="0"/>
          <w:numId w:val="48"/>
        </w:numPr>
        <w:spacing w:line="360" w:lineRule="auto"/>
        <w:ind w:left="426"/>
        <w:jc w:val="both"/>
        <w:rPr>
          <w:rFonts w:ascii="Arial" w:hAnsi="Arial" w:cs="Arial"/>
          <w:i/>
          <w:sz w:val="22"/>
          <w:szCs w:val="22"/>
        </w:rPr>
      </w:pPr>
      <w:r w:rsidRPr="00A06342">
        <w:rPr>
          <w:rFonts w:ascii="Arial" w:hAnsi="Arial" w:cs="Arial"/>
          <w:i/>
          <w:sz w:val="22"/>
          <w:szCs w:val="22"/>
        </w:rPr>
        <w:t>As per the scope of the Report, Value assessment is subject to Assumption &amp; Remarks, R.K</w:t>
      </w:r>
      <w:r>
        <w:rPr>
          <w:rFonts w:ascii="Arial" w:hAnsi="Arial" w:cs="Arial"/>
          <w:i/>
          <w:sz w:val="22"/>
          <w:szCs w:val="22"/>
        </w:rPr>
        <w:t>.</w:t>
      </w:r>
      <w:r w:rsidRPr="00A06342">
        <w:rPr>
          <w:rFonts w:ascii="Arial" w:hAnsi="Arial" w:cs="Arial"/>
          <w:i/>
          <w:sz w:val="22"/>
          <w:szCs w:val="22"/>
        </w:rPr>
        <w:t xml:space="preserve"> Associates Important Notes and Valuer’s Remarks &amp; other enclosed documents with the Report.</w:t>
      </w:r>
    </w:p>
    <w:p w14:paraId="3A86B25B" w14:textId="31E44CE2" w:rsidR="00410860" w:rsidRDefault="00410860" w:rsidP="00EB4484">
      <w:pPr>
        <w:rPr>
          <w:rFonts w:ascii="Arial" w:hAnsi="Arial" w:cs="Arial"/>
          <w:i/>
          <w:sz w:val="22"/>
          <w:szCs w:val="22"/>
        </w:rPr>
      </w:pPr>
    </w:p>
    <w:p w14:paraId="1E664662" w14:textId="77777777" w:rsidR="00EB4484" w:rsidRDefault="00EB4484" w:rsidP="00EB4484">
      <w:pPr>
        <w:rPr>
          <w:rFonts w:ascii="Arial" w:hAnsi="Arial" w:cs="Arial"/>
          <w:i/>
          <w:sz w:val="22"/>
          <w:szCs w:val="22"/>
        </w:rPr>
      </w:pPr>
    </w:p>
    <w:p w14:paraId="54A6CDA1" w14:textId="77777777" w:rsidR="00EB4484" w:rsidRDefault="00EB4484" w:rsidP="00EB4484">
      <w:pPr>
        <w:rPr>
          <w:rFonts w:ascii="Arial" w:hAnsi="Arial" w:cs="Arial"/>
          <w:i/>
          <w:sz w:val="22"/>
          <w:szCs w:val="22"/>
        </w:rPr>
      </w:pPr>
    </w:p>
    <w:p w14:paraId="1E2B83E4" w14:textId="77777777" w:rsidR="00EB4484" w:rsidRDefault="00EB4484" w:rsidP="00EB4484">
      <w:pPr>
        <w:rPr>
          <w:rFonts w:ascii="Arial" w:hAnsi="Arial" w:cs="Arial"/>
          <w:i/>
          <w:sz w:val="22"/>
          <w:szCs w:val="22"/>
        </w:rPr>
      </w:pPr>
    </w:p>
    <w:p w14:paraId="066F729C" w14:textId="77777777" w:rsidR="00EB4484" w:rsidRDefault="00EB4484" w:rsidP="00EB4484">
      <w:pPr>
        <w:rPr>
          <w:rFonts w:ascii="Arial" w:hAnsi="Arial" w:cs="Arial"/>
          <w:i/>
          <w:sz w:val="22"/>
          <w:szCs w:val="22"/>
        </w:rPr>
      </w:pPr>
    </w:p>
    <w:p w14:paraId="7C8C87A9" w14:textId="77777777" w:rsidR="00EB4484" w:rsidRDefault="00EB4484" w:rsidP="00EB4484">
      <w:pPr>
        <w:rPr>
          <w:rFonts w:ascii="Arial" w:hAnsi="Arial" w:cs="Arial"/>
          <w:i/>
          <w:sz w:val="22"/>
          <w:szCs w:val="22"/>
        </w:rPr>
      </w:pPr>
    </w:p>
    <w:p w14:paraId="363D590E" w14:textId="77777777" w:rsidR="00EB4484" w:rsidRDefault="00EB4484" w:rsidP="00EB4484">
      <w:pPr>
        <w:rPr>
          <w:rFonts w:ascii="Arial" w:hAnsi="Arial" w:cs="Arial"/>
          <w:i/>
          <w:sz w:val="22"/>
          <w:szCs w:val="22"/>
        </w:rPr>
      </w:pPr>
    </w:p>
    <w:p w14:paraId="6A8E2EE6" w14:textId="77777777" w:rsidR="00EB4484" w:rsidRDefault="00EB4484" w:rsidP="00EB4484">
      <w:pPr>
        <w:rPr>
          <w:rFonts w:ascii="Arial" w:hAnsi="Arial" w:cs="Arial"/>
          <w:i/>
          <w:sz w:val="22"/>
          <w:szCs w:val="22"/>
        </w:rPr>
      </w:pPr>
    </w:p>
    <w:p w14:paraId="6BAA0BF6" w14:textId="77777777" w:rsidR="00EB4484" w:rsidRPr="00EB4484" w:rsidRDefault="00EB4484" w:rsidP="00EB4484">
      <w:pPr>
        <w:rPr>
          <w:rFonts w:ascii="Arial" w:hAnsi="Arial" w:cs="Arial"/>
          <w:i/>
          <w:sz w:val="22"/>
          <w:szCs w:val="22"/>
        </w:rPr>
      </w:pPr>
    </w:p>
    <w:tbl>
      <w:tblPr>
        <w:tblStyle w:val="TableGrid"/>
        <w:tblW w:w="10838" w:type="dxa"/>
        <w:jc w:val="center"/>
        <w:tblLayout w:type="fixed"/>
        <w:tblLook w:val="04A0" w:firstRow="1" w:lastRow="0" w:firstColumn="1" w:lastColumn="0" w:noHBand="0" w:noVBand="1"/>
      </w:tblPr>
      <w:tblGrid>
        <w:gridCol w:w="531"/>
        <w:gridCol w:w="1650"/>
        <w:gridCol w:w="2036"/>
        <w:gridCol w:w="2126"/>
        <w:gridCol w:w="851"/>
        <w:gridCol w:w="3644"/>
      </w:tblGrid>
      <w:tr w:rsidR="00596AFE" w:rsidRPr="00942C8E" w14:paraId="519FD0B5" w14:textId="77777777" w:rsidTr="00596AFE">
        <w:trPr>
          <w:trHeight w:val="60"/>
          <w:jc w:val="center"/>
        </w:trPr>
        <w:tc>
          <w:tcPr>
            <w:tcW w:w="531" w:type="dxa"/>
          </w:tcPr>
          <w:p w14:paraId="5C752D6A" w14:textId="77777777" w:rsidR="00596AFE" w:rsidRPr="003C2D8F" w:rsidRDefault="00596AFE" w:rsidP="00BA3C17">
            <w:pPr>
              <w:pStyle w:val="ListParagraph"/>
              <w:numPr>
                <w:ilvl w:val="0"/>
                <w:numId w:val="26"/>
              </w:numPr>
              <w:contextualSpacing/>
              <w:rPr>
                <w:rFonts w:ascii="Arial" w:hAnsi="Arial" w:cs="Arial"/>
                <w:sz w:val="20"/>
                <w:szCs w:val="20"/>
              </w:rPr>
            </w:pPr>
          </w:p>
        </w:tc>
        <w:tc>
          <w:tcPr>
            <w:tcW w:w="1650" w:type="dxa"/>
          </w:tcPr>
          <w:p w14:paraId="165C2BFA" w14:textId="77777777" w:rsidR="00596AFE" w:rsidRPr="00942C8E" w:rsidRDefault="00596AFE" w:rsidP="00596AFE">
            <w:pPr>
              <w:tabs>
                <w:tab w:val="left" w:pos="360"/>
              </w:tabs>
              <w:spacing w:line="276" w:lineRule="auto"/>
              <w:rPr>
                <w:rFonts w:ascii="Arial" w:hAnsi="Arial" w:cs="Arial"/>
                <w:b/>
                <w:sz w:val="18"/>
                <w:szCs w:val="20"/>
              </w:rPr>
            </w:pPr>
            <w:r w:rsidRPr="00576DE1">
              <w:rPr>
                <w:rFonts w:ascii="Arial" w:hAnsi="Arial" w:cs="Arial"/>
                <w:b/>
                <w:sz w:val="20"/>
                <w:szCs w:val="20"/>
              </w:rPr>
              <w:t>Declaration</w:t>
            </w:r>
          </w:p>
        </w:tc>
        <w:tc>
          <w:tcPr>
            <w:tcW w:w="8657" w:type="dxa"/>
            <w:gridSpan w:val="4"/>
          </w:tcPr>
          <w:p w14:paraId="690FE1F2" w14:textId="77777777"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215BEFBC" w14:textId="77777777"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Analysis and conclusions adopted in the report are limited by the reported assumptions, conditions and the information came to knowledge during the course of the work.</w:t>
            </w:r>
          </w:p>
          <w:p w14:paraId="5F08CB93" w14:textId="77777777"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I/ firm have read the Handbook on Policy, Standards and Procedures for Real Estate Valuation, 2011 of the IBA, fully understood the provisions of the same and followed the provisions of the same to the best of my ability and this report is in conformity to the Standards of Reporting enshrined in the above Handbook.</w:t>
            </w:r>
          </w:p>
          <w:p w14:paraId="6F769CCB" w14:textId="77777777"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No employee or member of R.K Associates has any direct/ indirect interest in the property.</w:t>
            </w:r>
          </w:p>
          <w:p w14:paraId="346A0225" w14:textId="5BD500AB"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1-11-16T00:00:00Z">
                  <w:dateFormat w:val="d MMMM yyyy"/>
                  <w:lid w:val="en-US"/>
                  <w:storeMappedDataAs w:val="dateTime"/>
                  <w:calendar w:val="gregorian"/>
                </w:date>
              </w:sdtPr>
              <w:sdtContent>
                <w:r w:rsidR="00B814DD">
                  <w:rPr>
                    <w:rFonts w:ascii="Arial" w:hAnsi="Arial" w:cs="Arial"/>
                    <w:sz w:val="20"/>
                    <w:szCs w:val="20"/>
                  </w:rPr>
                  <w:t>16 November 2021</w:t>
                </w:r>
              </w:sdtContent>
            </w:sdt>
            <w:r w:rsidR="009C72F7">
              <w:rPr>
                <w:rFonts w:ascii="Arial" w:hAnsi="Arial" w:cs="Arial"/>
                <w:sz w:val="20"/>
                <w:szCs w:val="20"/>
              </w:rPr>
              <w:t xml:space="preserve"> </w:t>
            </w:r>
            <w:r w:rsidR="009C72F7" w:rsidRPr="00A925C6">
              <w:rPr>
                <w:rFonts w:ascii="Arial" w:hAnsi="Arial" w:cs="Arial"/>
                <w:sz w:val="20"/>
                <w:szCs w:val="20"/>
              </w:rPr>
              <w:t xml:space="preserve"> </w:t>
            </w:r>
            <w:r w:rsidRPr="00A925C6">
              <w:rPr>
                <w:rFonts w:ascii="Arial" w:hAnsi="Arial" w:cs="Arial"/>
                <w:sz w:val="20"/>
                <w:szCs w:val="20"/>
              </w:rPr>
              <w:t xml:space="preserve">by </w:t>
            </w:r>
            <w:r w:rsidR="002A0274">
              <w:rPr>
                <w:rFonts w:ascii="Arial" w:hAnsi="Arial" w:cs="Arial"/>
                <w:sz w:val="20"/>
                <w:szCs w:val="20"/>
              </w:rPr>
              <w:t>AE Abhishek Sharma</w:t>
            </w:r>
            <w:r w:rsidR="00D644BC">
              <w:rPr>
                <w:rFonts w:ascii="Arial" w:hAnsi="Arial" w:cs="Arial"/>
                <w:sz w:val="20"/>
                <w:szCs w:val="20"/>
              </w:rPr>
              <w:t xml:space="preserve"> </w:t>
            </w:r>
            <w:r w:rsidRPr="00A925C6">
              <w:rPr>
                <w:rFonts w:ascii="Arial" w:hAnsi="Arial" w:cs="Arial"/>
                <w:sz w:val="20"/>
                <w:szCs w:val="20"/>
              </w:rPr>
              <w:t xml:space="preserve">in the presence of the </w:t>
            </w:r>
            <w:sdt>
              <w:sdtPr>
                <w:rPr>
                  <w:rFonts w:ascii="Arial" w:hAnsi="Arial" w:cs="Arial"/>
                  <w:sz w:val="20"/>
                  <w:szCs w:val="20"/>
                </w:rPr>
                <w:id w:val="-1884089581"/>
                <w:docPartList>
                  <w:docPartGallery w:val="Quick Parts"/>
                </w:docPartList>
              </w:sdtPr>
              <w:sdtContent>
                <w:r w:rsidRPr="00A925C6">
                  <w:rPr>
                    <w:rFonts w:ascii="Arial" w:hAnsi="Arial" w:cs="Arial"/>
                    <w:sz w:val="20"/>
                    <w:szCs w:val="20"/>
                  </w:rPr>
                  <w:t>owner’s representative.</w:t>
                </w:r>
              </w:sdtContent>
            </w:sdt>
          </w:p>
          <w:p w14:paraId="61E11C95" w14:textId="77777777"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4531AE8E" w14:textId="77777777" w:rsidR="009C43FE" w:rsidRDefault="00A70195" w:rsidP="009C43FE">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We have submitted Valua</w:t>
            </w:r>
            <w:r w:rsidR="002A0274">
              <w:rPr>
                <w:rFonts w:ascii="Arial" w:hAnsi="Arial" w:cs="Arial"/>
                <w:sz w:val="20"/>
                <w:szCs w:val="20"/>
              </w:rPr>
              <w:t>tion report directly to the ARCIL</w:t>
            </w:r>
            <w:r w:rsidRPr="00A925C6">
              <w:rPr>
                <w:rFonts w:ascii="Arial" w:hAnsi="Arial" w:cs="Arial"/>
                <w:sz w:val="20"/>
                <w:szCs w:val="20"/>
              </w:rPr>
              <w:t>.</w:t>
            </w:r>
          </w:p>
          <w:p w14:paraId="207F6058" w14:textId="1E025268" w:rsidR="00596AFE" w:rsidRPr="009C43FE" w:rsidRDefault="00A70195" w:rsidP="009C43FE">
            <w:pPr>
              <w:pStyle w:val="ListParagraph"/>
              <w:numPr>
                <w:ilvl w:val="0"/>
                <w:numId w:val="25"/>
              </w:numPr>
              <w:spacing w:line="276" w:lineRule="auto"/>
              <w:ind w:left="369" w:hanging="142"/>
              <w:contextualSpacing/>
              <w:jc w:val="both"/>
              <w:rPr>
                <w:rFonts w:ascii="Arial" w:hAnsi="Arial" w:cs="Arial"/>
                <w:sz w:val="20"/>
                <w:szCs w:val="20"/>
              </w:rPr>
            </w:pPr>
            <w:r w:rsidRPr="009C43FE">
              <w:rPr>
                <w:rFonts w:ascii="Arial" w:hAnsi="Arial" w:cs="Arial"/>
                <w:sz w:val="20"/>
                <w:szCs w:val="20"/>
              </w:rPr>
              <w:t xml:space="preserve">This valuation work is carried out by our Engineering team on the request from </w:t>
            </w:r>
            <w:r w:rsidR="00FD135E" w:rsidRPr="009C43FE">
              <w:rPr>
                <w:rFonts w:ascii="Arial" w:hAnsi="Arial" w:cs="Arial"/>
                <w:sz w:val="20"/>
              </w:rPr>
              <w:t>Asset Reconstruction Company (India) Limited (ARCIL)</w:t>
            </w:r>
          </w:p>
        </w:tc>
      </w:tr>
      <w:tr w:rsidR="00596AFE" w:rsidRPr="00576DE1" w14:paraId="7688B3E9" w14:textId="77777777" w:rsidTr="00596AFE">
        <w:trPr>
          <w:trHeight w:val="58"/>
          <w:jc w:val="center"/>
        </w:trPr>
        <w:tc>
          <w:tcPr>
            <w:tcW w:w="531" w:type="dxa"/>
          </w:tcPr>
          <w:p w14:paraId="7B168731" w14:textId="77777777"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tcPr>
          <w:p w14:paraId="2A4D6208" w14:textId="77777777" w:rsidR="00596AFE" w:rsidRPr="00576DE1" w:rsidRDefault="00596AFE" w:rsidP="00596AFE">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gridSpan w:val="2"/>
          </w:tcPr>
          <w:p w14:paraId="75B690DD" w14:textId="77777777" w:rsidR="00596AFE" w:rsidRPr="00576DE1" w:rsidRDefault="00596AFE" w:rsidP="00596AFE">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644" w:type="dxa"/>
          </w:tcPr>
          <w:p w14:paraId="77E064D2" w14:textId="77777777" w:rsidR="00596AFE" w:rsidRPr="00576DE1" w:rsidRDefault="00596AFE" w:rsidP="00596AFE">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tr w:rsidR="00596AFE" w:rsidRPr="00576DE1" w14:paraId="2A88985F" w14:textId="77777777" w:rsidTr="00596AFE">
        <w:trPr>
          <w:trHeight w:val="60"/>
          <w:jc w:val="center"/>
        </w:trPr>
        <w:tc>
          <w:tcPr>
            <w:tcW w:w="531" w:type="dxa"/>
          </w:tcPr>
          <w:p w14:paraId="756AF9F0" w14:textId="77777777"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tcPr>
          <w:p w14:paraId="2403559D" w14:textId="77777777" w:rsidR="00596AFE" w:rsidRPr="00576DE1" w:rsidRDefault="00596AFE" w:rsidP="00596AFE">
            <w:pPr>
              <w:spacing w:line="276" w:lineRule="auto"/>
              <w:rPr>
                <w:rFonts w:ascii="Arial" w:hAnsi="Arial" w:cs="Arial"/>
                <w:sz w:val="20"/>
                <w:szCs w:val="20"/>
              </w:rPr>
            </w:pPr>
            <w:r w:rsidRPr="00576DE1">
              <w:rPr>
                <w:rFonts w:ascii="Arial" w:hAnsi="Arial" w:cs="Arial"/>
                <w:sz w:val="20"/>
                <w:szCs w:val="20"/>
              </w:rPr>
              <w:t xml:space="preserve">M/s R.K. Associates Valuers&amp; Techno Engineering Consultants Pvt. Ltd. </w:t>
            </w:r>
          </w:p>
          <w:p w14:paraId="2EF83164" w14:textId="4E95E4D4" w:rsidR="00596AFE" w:rsidRPr="00576DE1" w:rsidRDefault="00596AFE" w:rsidP="00596AFE">
            <w:pPr>
              <w:tabs>
                <w:tab w:val="left" w:pos="360"/>
              </w:tabs>
              <w:spacing w:line="276" w:lineRule="auto"/>
              <w:rPr>
                <w:rFonts w:ascii="Arial" w:hAnsi="Arial" w:cs="Arial"/>
                <w:b/>
                <w:sz w:val="20"/>
                <w:szCs w:val="20"/>
              </w:rPr>
            </w:pPr>
            <w:r w:rsidRPr="00576DE1">
              <w:rPr>
                <w:rFonts w:ascii="Arial" w:hAnsi="Arial" w:cs="Arial"/>
                <w:sz w:val="20"/>
                <w:szCs w:val="20"/>
              </w:rPr>
              <w:t>G-183, Preet</w:t>
            </w:r>
            <w:r w:rsidR="00663C93">
              <w:rPr>
                <w:rFonts w:ascii="Arial" w:hAnsi="Arial" w:cs="Arial"/>
                <w:sz w:val="20"/>
                <w:szCs w:val="20"/>
              </w:rPr>
              <w:t xml:space="preserve"> </w:t>
            </w:r>
            <w:r w:rsidRPr="00576DE1">
              <w:rPr>
                <w:rFonts w:ascii="Arial" w:hAnsi="Arial" w:cs="Arial"/>
                <w:sz w:val="20"/>
                <w:szCs w:val="20"/>
              </w:rPr>
              <w:t>Vihar, Delhi-110092</w:t>
            </w:r>
          </w:p>
        </w:tc>
        <w:tc>
          <w:tcPr>
            <w:tcW w:w="2977" w:type="dxa"/>
            <w:gridSpan w:val="2"/>
          </w:tcPr>
          <w:p w14:paraId="028B9C81" w14:textId="77777777" w:rsidR="00596AFE" w:rsidRPr="00576DE1" w:rsidRDefault="00596AFE" w:rsidP="00596AFE">
            <w:pPr>
              <w:spacing w:line="276" w:lineRule="auto"/>
              <w:jc w:val="center"/>
              <w:rPr>
                <w:rFonts w:ascii="Arial" w:hAnsi="Arial" w:cs="Arial"/>
                <w:sz w:val="20"/>
                <w:szCs w:val="20"/>
              </w:rPr>
            </w:pPr>
            <w:r w:rsidRPr="00576DE1">
              <w:rPr>
                <w:rFonts w:ascii="Arial" w:hAnsi="Arial" w:cs="Arial"/>
                <w:sz w:val="20"/>
                <w:szCs w:val="20"/>
              </w:rPr>
              <w:t>2303/ 1988</w:t>
            </w:r>
          </w:p>
        </w:tc>
        <w:tc>
          <w:tcPr>
            <w:tcW w:w="3644" w:type="dxa"/>
          </w:tcPr>
          <w:p w14:paraId="40FFA5CE" w14:textId="77777777" w:rsidR="00596AFE" w:rsidRPr="00576DE1" w:rsidRDefault="00596AFE" w:rsidP="00596AFE">
            <w:pPr>
              <w:tabs>
                <w:tab w:val="left" w:pos="360"/>
              </w:tabs>
              <w:spacing w:line="276" w:lineRule="auto"/>
              <w:rPr>
                <w:rFonts w:ascii="Arial" w:hAnsi="Arial" w:cs="Arial"/>
                <w:sz w:val="20"/>
              </w:rPr>
            </w:pPr>
          </w:p>
        </w:tc>
      </w:tr>
      <w:tr w:rsidR="00596AFE" w:rsidRPr="00576DE1" w14:paraId="731F6226" w14:textId="77777777" w:rsidTr="00596AFE">
        <w:trPr>
          <w:trHeight w:val="58"/>
          <w:jc w:val="center"/>
        </w:trPr>
        <w:tc>
          <w:tcPr>
            <w:tcW w:w="531" w:type="dxa"/>
          </w:tcPr>
          <w:p w14:paraId="554A3865" w14:textId="77777777" w:rsidR="00596AFE" w:rsidRPr="00576DE1" w:rsidRDefault="00596AFE" w:rsidP="00BA3C17">
            <w:pPr>
              <w:pStyle w:val="ListParagraph"/>
              <w:numPr>
                <w:ilvl w:val="0"/>
                <w:numId w:val="26"/>
              </w:numPr>
              <w:contextualSpacing/>
              <w:rPr>
                <w:rFonts w:ascii="Arial" w:hAnsi="Arial" w:cs="Arial"/>
                <w:sz w:val="20"/>
                <w:szCs w:val="18"/>
              </w:rPr>
            </w:pPr>
          </w:p>
        </w:tc>
        <w:tc>
          <w:tcPr>
            <w:tcW w:w="3686" w:type="dxa"/>
            <w:gridSpan w:val="2"/>
          </w:tcPr>
          <w:p w14:paraId="1B626A43" w14:textId="77777777" w:rsidR="00596AFE" w:rsidRPr="00576DE1" w:rsidRDefault="00596AFE" w:rsidP="00596AFE">
            <w:pPr>
              <w:spacing w:line="276" w:lineRule="auto"/>
              <w:rPr>
                <w:rFonts w:ascii="Arial" w:hAnsi="Arial" w:cs="Arial"/>
                <w:b/>
                <w:sz w:val="20"/>
                <w:szCs w:val="18"/>
              </w:rPr>
            </w:pPr>
            <w:r w:rsidRPr="00576DE1">
              <w:rPr>
                <w:rFonts w:ascii="Arial" w:hAnsi="Arial" w:cs="Arial"/>
                <w:b/>
                <w:sz w:val="20"/>
                <w:szCs w:val="18"/>
              </w:rPr>
              <w:t>Enclosed Documents</w:t>
            </w:r>
          </w:p>
        </w:tc>
        <w:tc>
          <w:tcPr>
            <w:tcW w:w="6621" w:type="dxa"/>
            <w:gridSpan w:val="3"/>
          </w:tcPr>
          <w:p w14:paraId="29935193" w14:textId="77777777" w:rsidR="00596AFE" w:rsidRPr="00AA7049" w:rsidRDefault="00B93BEA" w:rsidP="00BA3C17">
            <w:pPr>
              <w:pStyle w:val="ListParagraph"/>
              <w:numPr>
                <w:ilvl w:val="0"/>
                <w:numId w:val="24"/>
              </w:numPr>
              <w:tabs>
                <w:tab w:val="left" w:pos="360"/>
              </w:tabs>
              <w:spacing w:line="276" w:lineRule="auto"/>
              <w:ind w:left="252" w:hanging="252"/>
              <w:contextualSpacing/>
              <w:rPr>
                <w:rFonts w:ascii="Arial" w:hAnsi="Arial" w:cs="Arial"/>
                <w:sz w:val="20"/>
              </w:rPr>
            </w:pPr>
            <w:r w:rsidRPr="00AA7049">
              <w:rPr>
                <w:rFonts w:ascii="Arial" w:hAnsi="Arial" w:cs="Arial"/>
                <w:sz w:val="20"/>
              </w:rPr>
              <w:t xml:space="preserve">Valuer’s Remark - </w:t>
            </w:r>
            <w:r w:rsidR="009C72F7">
              <w:rPr>
                <w:rFonts w:ascii="Arial" w:hAnsi="Arial" w:cs="Arial"/>
                <w:sz w:val="20"/>
              </w:rPr>
              <w:t>attached</w:t>
            </w:r>
          </w:p>
          <w:p w14:paraId="13AD47F3" w14:textId="77777777" w:rsidR="00596AFE" w:rsidRPr="00AA7049" w:rsidRDefault="009C72F7" w:rsidP="00BA3C17">
            <w:pPr>
              <w:pStyle w:val="ListParagraph"/>
              <w:numPr>
                <w:ilvl w:val="0"/>
                <w:numId w:val="24"/>
              </w:numPr>
              <w:tabs>
                <w:tab w:val="left" w:pos="360"/>
              </w:tabs>
              <w:spacing w:line="276" w:lineRule="auto"/>
              <w:ind w:left="252" w:hanging="252"/>
              <w:contextualSpacing/>
              <w:rPr>
                <w:rFonts w:ascii="Arial" w:hAnsi="Arial" w:cs="Arial"/>
                <w:sz w:val="20"/>
              </w:rPr>
            </w:pPr>
            <w:r>
              <w:rPr>
                <w:rFonts w:ascii="Arial" w:hAnsi="Arial" w:cs="Arial"/>
                <w:sz w:val="20"/>
              </w:rPr>
              <w:t>Google Map – attached</w:t>
            </w:r>
          </w:p>
          <w:p w14:paraId="79ADFD0E" w14:textId="77777777" w:rsidR="00596AFE" w:rsidRPr="00AA7049" w:rsidRDefault="00596AFE" w:rsidP="00BA3C17">
            <w:pPr>
              <w:pStyle w:val="ListParagraph"/>
              <w:numPr>
                <w:ilvl w:val="0"/>
                <w:numId w:val="24"/>
              </w:numPr>
              <w:tabs>
                <w:tab w:val="left" w:pos="360"/>
              </w:tabs>
              <w:spacing w:line="276" w:lineRule="auto"/>
              <w:ind w:left="252" w:hanging="252"/>
              <w:contextualSpacing/>
              <w:rPr>
                <w:rFonts w:ascii="Arial" w:hAnsi="Arial" w:cs="Arial"/>
                <w:sz w:val="22"/>
              </w:rPr>
            </w:pPr>
            <w:r w:rsidRPr="00AA7049">
              <w:rPr>
                <w:rFonts w:ascii="Arial" w:hAnsi="Arial" w:cs="Arial"/>
                <w:sz w:val="20"/>
              </w:rPr>
              <w:t xml:space="preserve">Photographs – </w:t>
            </w:r>
            <w:r w:rsidR="00AA7049" w:rsidRPr="00AA7049">
              <w:rPr>
                <w:rFonts w:ascii="Arial" w:hAnsi="Arial" w:cs="Arial"/>
                <w:sz w:val="20"/>
              </w:rPr>
              <w:t>attached</w:t>
            </w:r>
          </w:p>
          <w:p w14:paraId="22D202BD" w14:textId="77777777" w:rsidR="003B6CF1" w:rsidRPr="00AA7049" w:rsidRDefault="003B6CF1" w:rsidP="00BA3C17">
            <w:pPr>
              <w:pStyle w:val="ListParagraph"/>
              <w:numPr>
                <w:ilvl w:val="0"/>
                <w:numId w:val="24"/>
              </w:numPr>
              <w:tabs>
                <w:tab w:val="left" w:pos="360"/>
              </w:tabs>
              <w:spacing w:line="276" w:lineRule="auto"/>
              <w:ind w:left="252" w:hanging="252"/>
              <w:contextualSpacing/>
              <w:rPr>
                <w:rFonts w:ascii="Arial" w:hAnsi="Arial" w:cs="Arial"/>
                <w:sz w:val="22"/>
              </w:rPr>
            </w:pPr>
            <w:r w:rsidRPr="00AA7049">
              <w:rPr>
                <w:rFonts w:ascii="Arial" w:hAnsi="Arial" w:cs="Arial"/>
                <w:sz w:val="20"/>
              </w:rPr>
              <w:t xml:space="preserve">P&amp;M List- </w:t>
            </w:r>
            <w:r w:rsidR="00AA7049" w:rsidRPr="00AA7049">
              <w:rPr>
                <w:rFonts w:ascii="Arial" w:hAnsi="Arial" w:cs="Arial"/>
                <w:sz w:val="20"/>
              </w:rPr>
              <w:t>attached in the annexures</w:t>
            </w:r>
          </w:p>
          <w:p w14:paraId="6DBFE1DA" w14:textId="77777777" w:rsidR="003B6CF1" w:rsidRPr="00AA7049" w:rsidRDefault="004743DE" w:rsidP="00BA3C17">
            <w:pPr>
              <w:pStyle w:val="ListParagraph"/>
              <w:numPr>
                <w:ilvl w:val="0"/>
                <w:numId w:val="24"/>
              </w:numPr>
              <w:tabs>
                <w:tab w:val="left" w:pos="360"/>
              </w:tabs>
              <w:spacing w:line="276" w:lineRule="auto"/>
              <w:ind w:left="252" w:hanging="252"/>
              <w:contextualSpacing/>
              <w:rPr>
                <w:rFonts w:ascii="Arial" w:hAnsi="Arial" w:cs="Arial"/>
                <w:sz w:val="22"/>
              </w:rPr>
            </w:pPr>
            <w:r w:rsidRPr="00AA7049">
              <w:rPr>
                <w:rFonts w:ascii="Arial" w:hAnsi="Arial" w:cs="Arial"/>
                <w:sz w:val="20"/>
                <w:szCs w:val="18"/>
              </w:rPr>
              <w:t xml:space="preserve">Civil/Structural Valuation- </w:t>
            </w:r>
            <w:r w:rsidR="00AA7049" w:rsidRPr="00AA7049">
              <w:rPr>
                <w:rFonts w:ascii="Arial" w:hAnsi="Arial" w:cs="Arial"/>
                <w:sz w:val="20"/>
              </w:rPr>
              <w:t>attached in the annexures</w:t>
            </w:r>
          </w:p>
          <w:p w14:paraId="75485630" w14:textId="77777777" w:rsidR="00DC40BB" w:rsidRPr="00AA7049" w:rsidRDefault="00596AFE" w:rsidP="00AA7049">
            <w:pPr>
              <w:pStyle w:val="ListParagraph"/>
              <w:numPr>
                <w:ilvl w:val="0"/>
                <w:numId w:val="24"/>
              </w:numPr>
              <w:tabs>
                <w:tab w:val="left" w:pos="360"/>
              </w:tabs>
              <w:spacing w:line="276" w:lineRule="auto"/>
              <w:ind w:left="252" w:hanging="252"/>
              <w:contextualSpacing/>
              <w:rPr>
                <w:rFonts w:ascii="Arial" w:hAnsi="Arial" w:cs="Arial"/>
                <w:sz w:val="20"/>
                <w:szCs w:val="18"/>
              </w:rPr>
            </w:pPr>
            <w:r w:rsidRPr="00AA7049">
              <w:rPr>
                <w:rFonts w:ascii="Arial" w:hAnsi="Arial" w:cs="Arial"/>
                <w:sz w:val="20"/>
              </w:rPr>
              <w:t xml:space="preserve">Copy of relevant papers from the property documents referred in the Valuation – </w:t>
            </w:r>
            <w:r w:rsidR="00AA7049" w:rsidRPr="00AA7049">
              <w:rPr>
                <w:rFonts w:ascii="Arial" w:hAnsi="Arial" w:cs="Arial"/>
                <w:sz w:val="20"/>
              </w:rPr>
              <w:t>attached</w:t>
            </w:r>
          </w:p>
        </w:tc>
      </w:tr>
      <w:tr w:rsidR="00596AFE" w:rsidRPr="00576DE1" w14:paraId="2EF0DC52" w14:textId="77777777" w:rsidTr="00596AFE">
        <w:trPr>
          <w:trHeight w:val="185"/>
          <w:jc w:val="center"/>
        </w:trPr>
        <w:tc>
          <w:tcPr>
            <w:tcW w:w="531" w:type="dxa"/>
          </w:tcPr>
          <w:p w14:paraId="16054F9B" w14:textId="77777777"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tcPr>
          <w:p w14:paraId="64CBB444" w14:textId="77777777" w:rsidR="00596AFE" w:rsidRPr="00576DE1" w:rsidRDefault="00596AFE" w:rsidP="00596AFE">
            <w:pPr>
              <w:rPr>
                <w:rFonts w:ascii="Arial" w:hAnsi="Arial" w:cs="Arial"/>
                <w:b/>
                <w:sz w:val="20"/>
                <w:szCs w:val="20"/>
              </w:rPr>
            </w:pPr>
            <w:r w:rsidRPr="00576DE1">
              <w:rPr>
                <w:rFonts w:ascii="Arial" w:hAnsi="Arial" w:cs="Arial"/>
                <w:b/>
                <w:sz w:val="20"/>
                <w:szCs w:val="20"/>
              </w:rPr>
              <w:t>Number of Pages in the Report</w:t>
            </w:r>
          </w:p>
        </w:tc>
        <w:tc>
          <w:tcPr>
            <w:tcW w:w="2126" w:type="dxa"/>
          </w:tcPr>
          <w:p w14:paraId="75CF6F10" w14:textId="77777777" w:rsidR="00596AFE" w:rsidRPr="00576DE1" w:rsidRDefault="00596AFE" w:rsidP="00596AFE">
            <w:pPr>
              <w:tabs>
                <w:tab w:val="left" w:pos="360"/>
              </w:tabs>
              <w:rPr>
                <w:rFonts w:ascii="Arial" w:hAnsi="Arial" w:cs="Arial"/>
                <w:sz w:val="20"/>
                <w:szCs w:val="20"/>
              </w:rPr>
            </w:pPr>
            <w:r w:rsidRPr="00576DE1">
              <w:rPr>
                <w:rFonts w:ascii="Arial" w:hAnsi="Arial" w:cs="Arial"/>
                <w:sz w:val="20"/>
                <w:szCs w:val="20"/>
              </w:rPr>
              <w:t>Without Enclosures</w:t>
            </w:r>
          </w:p>
        </w:tc>
        <w:tc>
          <w:tcPr>
            <w:tcW w:w="4495" w:type="dxa"/>
            <w:gridSpan w:val="2"/>
          </w:tcPr>
          <w:p w14:paraId="31E4BB44" w14:textId="6E367501" w:rsidR="00596AFE" w:rsidRPr="00AA7049" w:rsidRDefault="005272AD" w:rsidP="0039587B">
            <w:pPr>
              <w:tabs>
                <w:tab w:val="left" w:pos="360"/>
              </w:tabs>
              <w:rPr>
                <w:rFonts w:ascii="Arial" w:hAnsi="Arial" w:cs="Arial"/>
                <w:sz w:val="20"/>
                <w:szCs w:val="20"/>
              </w:rPr>
            </w:pPr>
            <w:r>
              <w:rPr>
                <w:rFonts w:ascii="Arial" w:hAnsi="Arial" w:cs="Arial"/>
                <w:sz w:val="20"/>
                <w:szCs w:val="20"/>
              </w:rPr>
              <w:t>44</w:t>
            </w:r>
          </w:p>
        </w:tc>
      </w:tr>
      <w:tr w:rsidR="00596AFE" w:rsidRPr="00801535" w14:paraId="721EB9F2" w14:textId="77777777" w:rsidTr="00596AFE">
        <w:trPr>
          <w:trHeight w:val="252"/>
          <w:jc w:val="center"/>
        </w:trPr>
        <w:tc>
          <w:tcPr>
            <w:tcW w:w="531" w:type="dxa"/>
            <w:vMerge w:val="restart"/>
          </w:tcPr>
          <w:p w14:paraId="50436E5D" w14:textId="77777777"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vMerge w:val="restart"/>
          </w:tcPr>
          <w:p w14:paraId="45EDBB34" w14:textId="77777777" w:rsidR="00596AFE" w:rsidRPr="00576DE1" w:rsidRDefault="00596AFE" w:rsidP="00596AFE">
            <w:pPr>
              <w:rPr>
                <w:rFonts w:ascii="Arial" w:hAnsi="Arial" w:cs="Arial"/>
                <w:b/>
                <w:sz w:val="20"/>
                <w:szCs w:val="20"/>
              </w:rPr>
            </w:pPr>
            <w:r>
              <w:rPr>
                <w:rFonts w:ascii="Arial" w:hAnsi="Arial" w:cs="Arial"/>
                <w:b/>
                <w:sz w:val="20"/>
                <w:szCs w:val="20"/>
              </w:rPr>
              <w:t>Engineering Team worked on the report</w:t>
            </w:r>
          </w:p>
        </w:tc>
        <w:tc>
          <w:tcPr>
            <w:tcW w:w="6621" w:type="dxa"/>
            <w:gridSpan w:val="3"/>
          </w:tcPr>
          <w:p w14:paraId="4C33966D" w14:textId="6A0C3056" w:rsidR="00596AFE" w:rsidRPr="00801535" w:rsidRDefault="00596AFE" w:rsidP="009C72F7">
            <w:pPr>
              <w:tabs>
                <w:tab w:val="left" w:pos="360"/>
              </w:tabs>
              <w:rPr>
                <w:rFonts w:ascii="Arial" w:hAnsi="Arial" w:cs="Arial"/>
                <w:sz w:val="18"/>
                <w:szCs w:val="18"/>
              </w:rPr>
            </w:pPr>
            <w:r w:rsidRPr="00282827">
              <w:rPr>
                <w:rFonts w:ascii="Arial" w:hAnsi="Arial" w:cs="Arial"/>
                <w:b/>
                <w:i/>
                <w:sz w:val="18"/>
                <w:szCs w:val="18"/>
              </w:rPr>
              <w:t xml:space="preserve">SURVEYED BY: </w:t>
            </w:r>
            <w:r w:rsidR="002A0274">
              <w:rPr>
                <w:rFonts w:ascii="Arial" w:hAnsi="Arial" w:cs="Arial"/>
                <w:i/>
                <w:sz w:val="20"/>
                <w:szCs w:val="20"/>
              </w:rPr>
              <w:t>AE Abhishek Sharma</w:t>
            </w:r>
          </w:p>
        </w:tc>
      </w:tr>
      <w:tr w:rsidR="00596AFE" w:rsidRPr="00801535" w14:paraId="4A5ADFA6" w14:textId="77777777" w:rsidTr="00596AFE">
        <w:trPr>
          <w:trHeight w:val="252"/>
          <w:jc w:val="center"/>
        </w:trPr>
        <w:tc>
          <w:tcPr>
            <w:tcW w:w="531" w:type="dxa"/>
            <w:vMerge/>
          </w:tcPr>
          <w:p w14:paraId="1FD07DC4" w14:textId="77777777"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vMerge/>
          </w:tcPr>
          <w:p w14:paraId="1C757DA1" w14:textId="77777777" w:rsidR="00596AFE" w:rsidRDefault="00596AFE" w:rsidP="00596AFE">
            <w:pPr>
              <w:rPr>
                <w:rFonts w:ascii="Arial" w:hAnsi="Arial" w:cs="Arial"/>
                <w:b/>
                <w:sz w:val="20"/>
                <w:szCs w:val="20"/>
              </w:rPr>
            </w:pPr>
          </w:p>
        </w:tc>
        <w:tc>
          <w:tcPr>
            <w:tcW w:w="6621" w:type="dxa"/>
            <w:gridSpan w:val="3"/>
          </w:tcPr>
          <w:p w14:paraId="62615085" w14:textId="4A859B47" w:rsidR="00596AFE" w:rsidRPr="00801535" w:rsidRDefault="00596AFE" w:rsidP="009C72F7">
            <w:pPr>
              <w:tabs>
                <w:tab w:val="left" w:pos="360"/>
              </w:tabs>
              <w:rPr>
                <w:rFonts w:ascii="Arial" w:hAnsi="Arial" w:cs="Arial"/>
                <w:sz w:val="18"/>
                <w:szCs w:val="18"/>
              </w:rPr>
            </w:pPr>
            <w:r>
              <w:rPr>
                <w:rFonts w:ascii="Arial" w:hAnsi="Arial" w:cs="Arial"/>
                <w:b/>
                <w:i/>
                <w:sz w:val="18"/>
                <w:szCs w:val="18"/>
              </w:rPr>
              <w:t>PREPARED</w:t>
            </w:r>
            <w:r w:rsidRPr="00282827">
              <w:rPr>
                <w:rFonts w:ascii="Arial" w:hAnsi="Arial" w:cs="Arial"/>
                <w:b/>
                <w:i/>
                <w:sz w:val="18"/>
                <w:szCs w:val="18"/>
              </w:rPr>
              <w:t xml:space="preserve"> BY: </w:t>
            </w:r>
            <w:r w:rsidR="002A0274">
              <w:rPr>
                <w:rFonts w:ascii="Arial" w:hAnsi="Arial" w:cs="Arial"/>
                <w:i/>
                <w:sz w:val="20"/>
                <w:szCs w:val="20"/>
              </w:rPr>
              <w:t>AE Abhishek Sharma</w:t>
            </w:r>
          </w:p>
        </w:tc>
      </w:tr>
      <w:tr w:rsidR="00596AFE" w:rsidRPr="00282827" w14:paraId="514B0041" w14:textId="77777777" w:rsidTr="00596AFE">
        <w:trPr>
          <w:trHeight w:val="252"/>
          <w:jc w:val="center"/>
        </w:trPr>
        <w:tc>
          <w:tcPr>
            <w:tcW w:w="531" w:type="dxa"/>
            <w:vMerge/>
          </w:tcPr>
          <w:p w14:paraId="1B42BB46" w14:textId="77777777"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vMerge/>
          </w:tcPr>
          <w:p w14:paraId="6A172958" w14:textId="77777777" w:rsidR="00596AFE" w:rsidRDefault="00596AFE" w:rsidP="00596AFE">
            <w:pPr>
              <w:rPr>
                <w:rFonts w:ascii="Arial" w:hAnsi="Arial" w:cs="Arial"/>
                <w:b/>
                <w:sz w:val="20"/>
                <w:szCs w:val="20"/>
              </w:rPr>
            </w:pPr>
          </w:p>
        </w:tc>
        <w:tc>
          <w:tcPr>
            <w:tcW w:w="6621" w:type="dxa"/>
            <w:gridSpan w:val="3"/>
          </w:tcPr>
          <w:p w14:paraId="159A08A9" w14:textId="77777777" w:rsidR="00596AFE" w:rsidRPr="00282827" w:rsidRDefault="00596AFE" w:rsidP="00596AFE">
            <w:pPr>
              <w:tabs>
                <w:tab w:val="left" w:pos="360"/>
              </w:tabs>
              <w:rPr>
                <w:rFonts w:ascii="Arial" w:hAnsi="Arial" w:cs="Arial"/>
                <w:b/>
                <w:i/>
                <w:sz w:val="18"/>
                <w:szCs w:val="18"/>
              </w:rPr>
            </w:pPr>
            <w:r w:rsidRPr="00282827">
              <w:rPr>
                <w:rFonts w:ascii="Arial" w:hAnsi="Arial" w:cs="Arial"/>
                <w:b/>
                <w:i/>
                <w:sz w:val="18"/>
                <w:szCs w:val="18"/>
              </w:rPr>
              <w:t>REVIEWED BY: HOD Valuations</w:t>
            </w:r>
          </w:p>
        </w:tc>
      </w:tr>
    </w:tbl>
    <w:p w14:paraId="455594AE" w14:textId="77777777" w:rsidR="00DF4ACE" w:rsidRDefault="00DF4ACE" w:rsidP="00275FB3">
      <w:pPr>
        <w:spacing w:line="360" w:lineRule="auto"/>
        <w:rPr>
          <w:rFonts w:ascii="Arial" w:hAnsi="Arial" w:cs="Arial"/>
          <w:b/>
        </w:rPr>
      </w:pPr>
    </w:p>
    <w:p w14:paraId="7F35B398" w14:textId="77777777" w:rsidR="0076324D" w:rsidRDefault="0076324D" w:rsidP="00275FB3">
      <w:pPr>
        <w:spacing w:line="360" w:lineRule="auto"/>
        <w:rPr>
          <w:rFonts w:ascii="Arial" w:hAnsi="Arial" w:cs="Arial"/>
          <w:b/>
        </w:rPr>
      </w:pPr>
    </w:p>
    <w:p w14:paraId="4A37CCFF" w14:textId="77777777" w:rsidR="0076324D" w:rsidRDefault="0076324D" w:rsidP="00275FB3">
      <w:pPr>
        <w:spacing w:line="360" w:lineRule="auto"/>
        <w:rPr>
          <w:rFonts w:ascii="Arial" w:hAnsi="Arial" w:cs="Arial"/>
          <w:b/>
        </w:rPr>
      </w:pPr>
    </w:p>
    <w:p w14:paraId="59C0395D" w14:textId="77777777" w:rsidR="00383503" w:rsidRDefault="00383503" w:rsidP="00275FB3">
      <w:pPr>
        <w:spacing w:line="360" w:lineRule="auto"/>
        <w:rPr>
          <w:rFonts w:ascii="Arial" w:hAnsi="Arial" w:cs="Arial"/>
          <w:b/>
        </w:rPr>
      </w:pPr>
    </w:p>
    <w:p w14:paraId="3E657FC0" w14:textId="77777777" w:rsidR="00383503" w:rsidRDefault="00383503" w:rsidP="00275FB3">
      <w:pPr>
        <w:spacing w:line="360" w:lineRule="auto"/>
        <w:rPr>
          <w:rFonts w:ascii="Arial" w:hAnsi="Arial" w:cs="Arial"/>
          <w:b/>
        </w:rPr>
      </w:pPr>
    </w:p>
    <w:p w14:paraId="56E2AFDB" w14:textId="77777777" w:rsidR="00383503" w:rsidRDefault="00383503" w:rsidP="00275FB3">
      <w:pPr>
        <w:spacing w:line="360" w:lineRule="auto"/>
        <w:rPr>
          <w:rFonts w:ascii="Arial" w:hAnsi="Arial" w:cs="Arial"/>
          <w:b/>
        </w:rPr>
      </w:pPr>
    </w:p>
    <w:p w14:paraId="51814CDC" w14:textId="2923279A" w:rsidR="00663C93" w:rsidRDefault="00663C93">
      <w:pPr>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8"/>
        <w:gridCol w:w="7701"/>
      </w:tblGrid>
      <w:tr w:rsidR="003A0AED" w14:paraId="783B8F02" w14:textId="77777777" w:rsidTr="0048573C">
        <w:trPr>
          <w:trHeight w:val="447"/>
          <w:jc w:val="center"/>
        </w:trPr>
        <w:tc>
          <w:tcPr>
            <w:tcW w:w="1498" w:type="dxa"/>
            <w:shd w:val="clear" w:color="auto" w:fill="17365D" w:themeFill="text2" w:themeFillShade="BF"/>
            <w:vAlign w:val="center"/>
          </w:tcPr>
          <w:p w14:paraId="2D1928ED" w14:textId="08DA966E" w:rsidR="003A0AED" w:rsidRPr="00525FC7" w:rsidRDefault="003A0AED" w:rsidP="0048573C">
            <w:pPr>
              <w:jc w:val="center"/>
              <w:rPr>
                <w:rFonts w:ascii="Arial" w:hAnsi="Arial" w:cs="Arial"/>
                <w:b/>
                <w:i/>
                <w:sz w:val="16"/>
                <w:szCs w:val="16"/>
              </w:rPr>
            </w:pPr>
            <w:r w:rsidRPr="00525FC7">
              <w:rPr>
                <w:rFonts w:ascii="Arial" w:hAnsi="Arial" w:cs="Arial"/>
                <w:b/>
              </w:rPr>
              <w:lastRenderedPageBreak/>
              <w:t xml:space="preserve">PART </w:t>
            </w:r>
            <w:r w:rsidR="00EB4484">
              <w:rPr>
                <w:rFonts w:ascii="Arial" w:hAnsi="Arial" w:cs="Arial"/>
                <w:b/>
              </w:rPr>
              <w:t>H</w:t>
            </w:r>
          </w:p>
        </w:tc>
        <w:tc>
          <w:tcPr>
            <w:tcW w:w="7701" w:type="dxa"/>
            <w:shd w:val="clear" w:color="auto" w:fill="DBE5F1" w:themeFill="accent1" w:themeFillTint="33"/>
            <w:vAlign w:val="center"/>
          </w:tcPr>
          <w:p w14:paraId="3943C724" w14:textId="77777777" w:rsidR="003A0AED" w:rsidRPr="00C17B23" w:rsidRDefault="003A0AED" w:rsidP="0048573C">
            <w:pPr>
              <w:jc w:val="center"/>
              <w:rPr>
                <w:rFonts w:ascii="Arial" w:hAnsi="Arial" w:cs="Arial"/>
                <w:b/>
                <w:sz w:val="20"/>
                <w:szCs w:val="20"/>
              </w:rPr>
            </w:pPr>
            <w:r>
              <w:rPr>
                <w:rFonts w:ascii="Arial" w:hAnsi="Arial" w:cs="Arial"/>
                <w:b/>
                <w:szCs w:val="20"/>
              </w:rPr>
              <w:t>ASSUMPTIONS/REMARKS</w:t>
            </w:r>
          </w:p>
        </w:tc>
      </w:tr>
    </w:tbl>
    <w:p w14:paraId="1FEA4540" w14:textId="77777777" w:rsidR="003A0AED" w:rsidRDefault="003A0AED" w:rsidP="003A0AED">
      <w:pPr>
        <w:tabs>
          <w:tab w:val="left" w:pos="360"/>
        </w:tabs>
        <w:jc w:val="both"/>
        <w:rPr>
          <w:rFonts w:ascii="Arial" w:hAnsi="Arial" w:cs="Arial"/>
          <w:b/>
          <w:i/>
          <w:sz w:val="20"/>
          <w:szCs w:val="20"/>
        </w:rPr>
      </w:pPr>
    </w:p>
    <w:tbl>
      <w:tblPr>
        <w:tblStyle w:val="TableGrid"/>
        <w:tblW w:w="11340" w:type="dxa"/>
        <w:jc w:val="center"/>
        <w:tblLayout w:type="fixed"/>
        <w:tblLook w:val="04A0" w:firstRow="1" w:lastRow="0" w:firstColumn="1" w:lastColumn="0" w:noHBand="0" w:noVBand="1"/>
      </w:tblPr>
      <w:tblGrid>
        <w:gridCol w:w="782"/>
        <w:gridCol w:w="10558"/>
      </w:tblGrid>
      <w:sdt>
        <w:sdtPr>
          <w:rPr>
            <w:rFonts w:ascii="Arial" w:hAnsi="Arial" w:cs="Arial"/>
            <w:sz w:val="20"/>
            <w:szCs w:val="20"/>
          </w:rPr>
          <w:id w:val="2088111354"/>
          <w:lock w:val="contentLocked"/>
        </w:sdtPr>
        <w:sdtContent>
          <w:tr w:rsidR="003A0AED" w:rsidRPr="00944F00" w14:paraId="17937D94" w14:textId="77777777" w:rsidTr="0048573C">
            <w:trPr>
              <w:trHeight w:val="525"/>
              <w:jc w:val="center"/>
            </w:trPr>
            <w:tc>
              <w:tcPr>
                <w:tcW w:w="782" w:type="dxa"/>
              </w:tcPr>
              <w:p w14:paraId="796F7619" w14:textId="77777777" w:rsidR="003A0AED" w:rsidRPr="00D321C3" w:rsidRDefault="003A0AED" w:rsidP="003A0AED">
                <w:pPr>
                  <w:pStyle w:val="ListParagraph"/>
                  <w:numPr>
                    <w:ilvl w:val="0"/>
                    <w:numId w:val="55"/>
                  </w:numPr>
                  <w:jc w:val="center"/>
                  <w:rPr>
                    <w:rFonts w:ascii="Arial" w:hAnsi="Arial" w:cs="Arial"/>
                    <w:sz w:val="20"/>
                    <w:szCs w:val="20"/>
                  </w:rPr>
                </w:pPr>
              </w:p>
            </w:tc>
            <w:tc>
              <w:tcPr>
                <w:tcW w:w="10558" w:type="dxa"/>
              </w:tcPr>
              <w:p w14:paraId="441292B8" w14:textId="77777777" w:rsidR="003A0AED" w:rsidRPr="00C32388" w:rsidRDefault="003A0AED" w:rsidP="0048573C">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Pr>
                    <w:rFonts w:ascii="Arial" w:hAnsi="Arial" w:cs="Arial"/>
                    <w:sz w:val="20"/>
                    <w:szCs w:val="20"/>
                  </w:rPr>
                  <w:t xml:space="preserve"> which has been relied upon</w:t>
                </w:r>
                <w:r w:rsidRPr="00C32388">
                  <w:rPr>
                    <w:rFonts w:ascii="Arial" w:hAnsi="Arial" w:cs="Arial"/>
                    <w:sz w:val="20"/>
                    <w:szCs w:val="20"/>
                  </w:rPr>
                  <w:t>. No written record is generally available for such market information.</w:t>
                </w:r>
              </w:p>
            </w:tc>
          </w:tr>
        </w:sdtContent>
      </w:sdt>
      <w:sdt>
        <w:sdtPr>
          <w:rPr>
            <w:rFonts w:ascii="Arial" w:hAnsi="Arial" w:cs="Arial"/>
            <w:sz w:val="20"/>
            <w:szCs w:val="20"/>
          </w:rPr>
          <w:id w:val="-609901371"/>
          <w:lock w:val="contentLocked"/>
        </w:sdtPr>
        <w:sdtContent>
          <w:tr w:rsidR="003A0AED" w:rsidRPr="00944F00" w14:paraId="367117AC" w14:textId="77777777" w:rsidTr="0048573C">
            <w:trPr>
              <w:trHeight w:val="58"/>
              <w:jc w:val="center"/>
            </w:trPr>
            <w:tc>
              <w:tcPr>
                <w:tcW w:w="782" w:type="dxa"/>
              </w:tcPr>
              <w:p w14:paraId="10455D5A"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501AFD37" w14:textId="77777777" w:rsidR="003A0AED" w:rsidRPr="00C32388" w:rsidRDefault="003A0AED" w:rsidP="0048573C">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sdtContent>
      </w:sdt>
      <w:sdt>
        <w:sdtPr>
          <w:rPr>
            <w:rFonts w:ascii="Arial" w:hAnsi="Arial" w:cs="Arial"/>
            <w:sz w:val="20"/>
            <w:szCs w:val="20"/>
          </w:rPr>
          <w:id w:val="200368332"/>
          <w:lock w:val="contentLocked"/>
        </w:sdtPr>
        <w:sdtContent>
          <w:tr w:rsidR="003A0AED" w:rsidRPr="00944F00" w14:paraId="2207DD8C" w14:textId="77777777" w:rsidTr="0048573C">
            <w:trPr>
              <w:trHeight w:val="58"/>
              <w:jc w:val="center"/>
            </w:trPr>
            <w:tc>
              <w:tcPr>
                <w:tcW w:w="782" w:type="dxa"/>
              </w:tcPr>
              <w:p w14:paraId="2BA60285"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1ABB6469" w14:textId="77777777" w:rsidR="003A0AED" w:rsidRPr="00377350" w:rsidRDefault="003A0AED" w:rsidP="0048573C">
                <w:pPr>
                  <w:jc w:val="both"/>
                  <w:outlineLvl w:val="0"/>
                  <w:rPr>
                    <w:rFonts w:ascii="Arial" w:hAnsi="Arial" w:cs="Arial"/>
                    <w:b/>
                    <w:i/>
                    <w:u w:val="single"/>
                  </w:rPr>
                </w:pPr>
                <w:r w:rsidRPr="00377350">
                  <w:rPr>
                    <w:rFonts w:ascii="Arial" w:hAnsi="Arial" w:cs="Arial"/>
                    <w:sz w:val="20"/>
                    <w:szCs w:val="20"/>
                  </w:rPr>
                  <w:t xml:space="preserve">All area measurements are on approximate basis. Verification of the area measurement of the property is done only based on sample random checking and not based on full scale measurement. Area of the large land parcels of more than 2500 sq.mtr or of uneven shape, is taken as per </w:t>
                </w:r>
                <w:r>
                  <w:rPr>
                    <w:rFonts w:ascii="Arial" w:hAnsi="Arial" w:cs="Arial"/>
                    <w:sz w:val="20"/>
                    <w:szCs w:val="20"/>
                  </w:rPr>
                  <w:t xml:space="preserve">property </w:t>
                </w:r>
                <w:r w:rsidRPr="00377350">
                  <w:rPr>
                    <w:rFonts w:ascii="Arial" w:hAnsi="Arial" w:cs="Arial"/>
                    <w:sz w:val="20"/>
                    <w:szCs w:val="20"/>
                  </w:rPr>
                  <w:t>documents which has been relied upon.</w:t>
                </w:r>
              </w:p>
            </w:tc>
          </w:tr>
        </w:sdtContent>
      </w:sdt>
      <w:sdt>
        <w:sdtPr>
          <w:rPr>
            <w:rFonts w:ascii="Arial" w:hAnsi="Arial" w:cs="Arial"/>
            <w:sz w:val="20"/>
            <w:szCs w:val="20"/>
          </w:rPr>
          <w:id w:val="1178073700"/>
          <w:lock w:val="contentLocked"/>
        </w:sdtPr>
        <w:sdtContent>
          <w:tr w:rsidR="003A0AED" w:rsidRPr="00944F00" w14:paraId="3659ABDD" w14:textId="77777777" w:rsidTr="0048573C">
            <w:trPr>
              <w:trHeight w:val="58"/>
              <w:jc w:val="center"/>
            </w:trPr>
            <w:tc>
              <w:tcPr>
                <w:tcW w:w="782" w:type="dxa"/>
              </w:tcPr>
              <w:p w14:paraId="22CB0FB0"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6325A5E2" w14:textId="77777777" w:rsidR="003A0AED" w:rsidRPr="00C32388" w:rsidRDefault="003A0AED" w:rsidP="0048573C">
                <w:pPr>
                  <w:tabs>
                    <w:tab w:val="left" w:pos="252"/>
                  </w:tabs>
                  <w:contextualSpacing/>
                  <w:jc w:val="both"/>
                  <w:rPr>
                    <w:rFonts w:ascii="Arial" w:hAnsi="Arial" w:cs="Arial"/>
                    <w:i/>
                    <w:sz w:val="16"/>
                    <w:szCs w:val="16"/>
                  </w:rPr>
                </w:pPr>
                <w:r w:rsidRPr="00C32388">
                  <w:rPr>
                    <w:rFonts w:ascii="Arial" w:hAnsi="Arial" w:cs="Arial"/>
                    <w:sz w:val="20"/>
                    <w:szCs w:val="20"/>
                  </w:rPr>
                  <w:t>Legal aspects are not considered in this report. It is assumed and taken into account that the concerned Bank/ Financial Institution has first got the legal verification cleared by the competent Advocate before requesting for the Valuation report.</w:t>
                </w:r>
              </w:p>
            </w:tc>
          </w:tr>
        </w:sdtContent>
      </w:sdt>
      <w:sdt>
        <w:sdtPr>
          <w:rPr>
            <w:rFonts w:ascii="Arial" w:hAnsi="Arial" w:cs="Arial"/>
            <w:sz w:val="20"/>
            <w:szCs w:val="20"/>
          </w:rPr>
          <w:id w:val="1768046268"/>
          <w:lock w:val="contentLocked"/>
        </w:sdtPr>
        <w:sdtEndPr>
          <w:rPr>
            <w:szCs w:val="24"/>
          </w:rPr>
        </w:sdtEndPr>
        <w:sdtContent>
          <w:tr w:rsidR="003A0AED" w:rsidRPr="00944F00" w14:paraId="7D2D0836" w14:textId="77777777" w:rsidTr="0048573C">
            <w:trPr>
              <w:trHeight w:val="58"/>
              <w:jc w:val="center"/>
            </w:trPr>
            <w:tc>
              <w:tcPr>
                <w:tcW w:w="782" w:type="dxa"/>
              </w:tcPr>
              <w:p w14:paraId="2923122E"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417D40D5" w14:textId="77777777" w:rsidR="003A0AED" w:rsidRPr="00C32388" w:rsidRDefault="003A0AED" w:rsidP="0048573C">
                <w:pPr>
                  <w:tabs>
                    <w:tab w:val="left" w:pos="252"/>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sdtContent>
      </w:sdt>
      <w:sdt>
        <w:sdtPr>
          <w:rPr>
            <w:rFonts w:ascii="Arial" w:hAnsi="Arial" w:cs="Arial"/>
            <w:sz w:val="20"/>
            <w:szCs w:val="20"/>
          </w:rPr>
          <w:id w:val="-2031252475"/>
          <w:lock w:val="contentLocked"/>
        </w:sdtPr>
        <w:sdtContent>
          <w:tr w:rsidR="003A0AED" w:rsidRPr="00944F00" w14:paraId="653C5D8B" w14:textId="77777777" w:rsidTr="0048573C">
            <w:trPr>
              <w:trHeight w:val="58"/>
              <w:jc w:val="center"/>
            </w:trPr>
            <w:tc>
              <w:tcPr>
                <w:tcW w:w="782" w:type="dxa"/>
              </w:tcPr>
              <w:p w14:paraId="43A101D8"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12D0899F" w14:textId="77777777" w:rsidR="003A0AED" w:rsidRPr="00C32388" w:rsidRDefault="003A0AED" w:rsidP="0048573C">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sdtContent>
      </w:sdt>
      <w:sdt>
        <w:sdtPr>
          <w:rPr>
            <w:rFonts w:ascii="Arial" w:hAnsi="Arial" w:cs="Arial"/>
            <w:sz w:val="20"/>
            <w:szCs w:val="20"/>
          </w:rPr>
          <w:id w:val="266285310"/>
          <w:lock w:val="contentLocked"/>
        </w:sdtPr>
        <w:sdtContent>
          <w:tr w:rsidR="003A0AED" w:rsidRPr="00944F00" w14:paraId="180DBFA2" w14:textId="77777777" w:rsidTr="0048573C">
            <w:trPr>
              <w:trHeight w:val="58"/>
              <w:jc w:val="center"/>
            </w:trPr>
            <w:tc>
              <w:tcPr>
                <w:tcW w:w="782" w:type="dxa"/>
              </w:tcPr>
              <w:p w14:paraId="57DD93F5"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6A81FE82" w14:textId="77777777" w:rsidR="003A0AED" w:rsidRPr="00C32388" w:rsidRDefault="003A0AED" w:rsidP="0048573C">
                <w:pPr>
                  <w:tabs>
                    <w:tab w:val="left" w:pos="460"/>
                  </w:tabs>
                  <w:contextualSpacing/>
                  <w:jc w:val="both"/>
                  <w:rPr>
                    <w:rFonts w:ascii="Arial" w:hAnsi="Arial" w:cs="Arial"/>
                    <w:sz w:val="20"/>
                    <w:szCs w:val="20"/>
                  </w:rPr>
                </w:pPr>
                <w:r w:rsidRPr="00C32388">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areas of towns, small cities &amp; districts where property number is not assigned clearly and not displayed on the properties, also due to the presence of multiple/ parallel departments (errors for in property registration) it becomes tough to identify the property with 100% surety from the available documents, information &amp; site whereabouts and chances of error &amp; misrepresentation by the borrower and margin &amp;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sdtContent>
      </w:sdt>
      <w:sdt>
        <w:sdtPr>
          <w:rPr>
            <w:rFonts w:ascii="Arial" w:hAnsi="Arial" w:cs="Arial"/>
            <w:sz w:val="20"/>
            <w:szCs w:val="20"/>
          </w:rPr>
          <w:id w:val="-929506365"/>
          <w:lock w:val="contentLocked"/>
        </w:sdtPr>
        <w:sdtContent>
          <w:tr w:rsidR="003A0AED" w:rsidRPr="00944F00" w14:paraId="54126DE2" w14:textId="77777777" w:rsidTr="0048573C">
            <w:trPr>
              <w:trHeight w:val="58"/>
              <w:jc w:val="center"/>
            </w:trPr>
            <w:tc>
              <w:tcPr>
                <w:tcW w:w="782" w:type="dxa"/>
              </w:tcPr>
              <w:p w14:paraId="627D6DBC"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00E7B4DF" w14:textId="77777777" w:rsidR="003A0AED" w:rsidRPr="00C32388" w:rsidRDefault="003A0AED" w:rsidP="0048573C">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sdtContent>
      </w:sdt>
      <w:sdt>
        <w:sdtPr>
          <w:rPr>
            <w:rFonts w:ascii="Arial" w:hAnsi="Arial" w:cs="Arial"/>
            <w:sz w:val="20"/>
            <w:szCs w:val="20"/>
          </w:rPr>
          <w:id w:val="141400880"/>
          <w:lock w:val="contentLocked"/>
        </w:sdtPr>
        <w:sdtContent>
          <w:tr w:rsidR="003A0AED" w:rsidRPr="00944F00" w14:paraId="5040147E" w14:textId="77777777" w:rsidTr="0048573C">
            <w:trPr>
              <w:trHeight w:val="58"/>
              <w:jc w:val="center"/>
            </w:trPr>
            <w:tc>
              <w:tcPr>
                <w:tcW w:w="782" w:type="dxa"/>
              </w:tcPr>
              <w:p w14:paraId="620E4AA5"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5952958C" w14:textId="77777777" w:rsidR="003A0AED" w:rsidRPr="00C32388" w:rsidRDefault="003A0AED" w:rsidP="0048573C">
                <w:pPr>
                  <w:tabs>
                    <w:tab w:val="left" w:pos="460"/>
                  </w:tabs>
                  <w:contextualSpacing/>
                  <w:jc w:val="both"/>
                  <w:rPr>
                    <w:rFonts w:ascii="Arial" w:hAnsi="Arial" w:cs="Arial"/>
                    <w:sz w:val="20"/>
                    <w:szCs w:val="20"/>
                  </w:rPr>
                </w:pPr>
                <w:r w:rsidRPr="00C32388">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out of approved/ applicable limits or the properties are decades old for which no formal Building Bye-Laws were applicable.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sdtContent>
      </w:sdt>
      <w:sdt>
        <w:sdtPr>
          <w:rPr>
            <w:rFonts w:ascii="Arial" w:hAnsi="Arial" w:cs="Arial"/>
            <w:sz w:val="20"/>
            <w:szCs w:val="20"/>
          </w:rPr>
          <w:id w:val="123511993"/>
          <w:lock w:val="contentLocked"/>
        </w:sdtPr>
        <w:sdtContent>
          <w:tr w:rsidR="003A0AED" w:rsidRPr="00944F00" w14:paraId="116EA370" w14:textId="77777777" w:rsidTr="0048573C">
            <w:trPr>
              <w:trHeight w:val="58"/>
              <w:jc w:val="center"/>
            </w:trPr>
            <w:tc>
              <w:tcPr>
                <w:tcW w:w="782" w:type="dxa"/>
              </w:tcPr>
              <w:p w14:paraId="455F108C"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6B0A9E7A" w14:textId="77777777" w:rsidR="003A0AED" w:rsidRPr="00C32388" w:rsidRDefault="003A0AED" w:rsidP="0048573C">
                <w:pPr>
                  <w:tabs>
                    <w:tab w:val="left" w:pos="460"/>
                  </w:tabs>
                  <w:contextualSpacing/>
                  <w:jc w:val="both"/>
                  <w:rPr>
                    <w:rFonts w:ascii="Arial" w:hAnsi="Arial" w:cs="Arial"/>
                    <w:i/>
                    <w:sz w:val="16"/>
                    <w:szCs w:val="16"/>
                  </w:rPr>
                </w:pPr>
                <w:r w:rsidRPr="00C32388">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tc>
          </w:tr>
        </w:sdtContent>
      </w:sdt>
      <w:sdt>
        <w:sdtPr>
          <w:rPr>
            <w:rFonts w:ascii="Arial" w:hAnsi="Arial" w:cs="Arial"/>
            <w:sz w:val="20"/>
            <w:szCs w:val="20"/>
          </w:rPr>
          <w:id w:val="-933585630"/>
          <w:lock w:val="contentLocked"/>
        </w:sdtPr>
        <w:sdtContent>
          <w:tr w:rsidR="003A0AED" w:rsidRPr="00944F00" w14:paraId="4C496019" w14:textId="77777777" w:rsidTr="0048573C">
            <w:trPr>
              <w:trHeight w:val="58"/>
              <w:jc w:val="center"/>
            </w:trPr>
            <w:tc>
              <w:tcPr>
                <w:tcW w:w="782" w:type="dxa"/>
              </w:tcPr>
              <w:p w14:paraId="5C80AF91"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4FDC2A23" w14:textId="77777777" w:rsidR="003A0AED" w:rsidRPr="00C32388" w:rsidRDefault="003A0AED" w:rsidP="0048573C">
                <w:pPr>
                  <w:tabs>
                    <w:tab w:val="left" w:pos="460"/>
                  </w:tabs>
                  <w:contextualSpacing/>
                  <w:jc w:val="both"/>
                  <w:rPr>
                    <w:rFonts w:ascii="Arial" w:hAnsi="Arial" w:cs="Arial"/>
                    <w:i/>
                    <w:iCs/>
                    <w:lang w:val="en-IN"/>
                  </w:rPr>
                </w:pPr>
                <w:r w:rsidRPr="00C32388">
                  <w:rPr>
                    <w:rFonts w:ascii="Arial" w:hAnsi="Arial" w:cs="Arial"/>
                    <w:sz w:val="20"/>
                    <w:szCs w:val="20"/>
                  </w:rPr>
                  <w:t xml:space="preserve">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Pr="00C32388">
                  <w:rPr>
                    <w:rFonts w:ascii="Arial" w:hAnsi="Arial" w:cs="Arial"/>
                    <w:sz w:val="20"/>
                    <w:szCs w:val="20"/>
                  </w:rPr>
                  <w:lastRenderedPageBreak/>
                  <w:t>Valuation analysis can definitely help the stakeholders to make them informed and wise decision about the Value of the asset and can help in facilitating the arm’s length transaction.</w:t>
                </w:r>
              </w:p>
            </w:tc>
          </w:tr>
        </w:sdtContent>
      </w:sdt>
    </w:tbl>
    <w:p w14:paraId="3854215A" w14:textId="60230F11" w:rsidR="00EB4484" w:rsidRDefault="00EB4484" w:rsidP="003A0AED">
      <w:pPr>
        <w:tabs>
          <w:tab w:val="left" w:pos="720"/>
        </w:tabs>
        <w:spacing w:line="360" w:lineRule="auto"/>
        <w:rPr>
          <w:rFonts w:ascii="Arial" w:hAnsi="Arial" w:cs="Arial"/>
          <w:b/>
          <w:sz w:val="20"/>
          <w:szCs w:val="20"/>
          <w:u w:val="single"/>
          <w:lang w:val="fr-FR"/>
        </w:rPr>
      </w:pPr>
    </w:p>
    <w:p w14:paraId="78F167AB" w14:textId="4C654672" w:rsidR="00CF3E66" w:rsidRDefault="00EB4484" w:rsidP="00EB4484">
      <w:pPr>
        <w:rPr>
          <w:rFonts w:ascii="Arial" w:hAnsi="Arial" w:cs="Arial"/>
          <w:b/>
          <w:sz w:val="20"/>
          <w:szCs w:val="20"/>
          <w:u w:val="single"/>
          <w:lang w:val="fr-FR"/>
        </w:rPr>
      </w:pPr>
      <w:r>
        <w:rPr>
          <w:rFonts w:ascii="Arial" w:hAnsi="Arial" w:cs="Arial"/>
          <w:b/>
          <w:sz w:val="20"/>
          <w:szCs w:val="20"/>
          <w:u w:val="single"/>
          <w:lang w:val="fr-FR"/>
        </w:rPr>
        <w:br w:type="page"/>
      </w:r>
    </w:p>
    <w:tbl>
      <w:tblPr>
        <w:tblStyle w:val="TableGrid"/>
        <w:tblW w:w="0" w:type="auto"/>
        <w:jc w:val="center"/>
        <w:tblLook w:val="04A0" w:firstRow="1" w:lastRow="0" w:firstColumn="1" w:lastColumn="0" w:noHBand="0" w:noVBand="1"/>
      </w:tblPr>
      <w:tblGrid>
        <w:gridCol w:w="1515"/>
        <w:gridCol w:w="7768"/>
      </w:tblGrid>
      <w:tr w:rsidR="003A0AED" w14:paraId="1205DBAB" w14:textId="77777777" w:rsidTr="00A9707F">
        <w:trPr>
          <w:trHeight w:val="506"/>
          <w:jc w:val="center"/>
        </w:trPr>
        <w:tc>
          <w:tcPr>
            <w:tcW w:w="1515" w:type="dxa"/>
            <w:shd w:val="clear" w:color="auto" w:fill="17365D" w:themeFill="text2" w:themeFillShade="BF"/>
            <w:vAlign w:val="center"/>
          </w:tcPr>
          <w:p w14:paraId="0E904A9F" w14:textId="06C7C21B" w:rsidR="003A0AED" w:rsidRPr="00525FC7" w:rsidRDefault="003A0AED" w:rsidP="0048573C">
            <w:pPr>
              <w:jc w:val="center"/>
              <w:rPr>
                <w:rFonts w:ascii="Arial" w:hAnsi="Arial" w:cs="Arial"/>
                <w:b/>
                <w:i/>
                <w:sz w:val="16"/>
                <w:szCs w:val="16"/>
              </w:rPr>
            </w:pPr>
            <w:r w:rsidRPr="00525FC7">
              <w:rPr>
                <w:rFonts w:ascii="Arial" w:hAnsi="Arial" w:cs="Arial"/>
                <w:b/>
              </w:rPr>
              <w:lastRenderedPageBreak/>
              <w:t xml:space="preserve">PART </w:t>
            </w:r>
            <w:r w:rsidR="00EB4484">
              <w:rPr>
                <w:rFonts w:ascii="Arial" w:hAnsi="Arial" w:cs="Arial"/>
                <w:b/>
              </w:rPr>
              <w:t>I</w:t>
            </w:r>
          </w:p>
        </w:tc>
        <w:tc>
          <w:tcPr>
            <w:tcW w:w="7768" w:type="dxa"/>
            <w:shd w:val="clear" w:color="auto" w:fill="DBE5F1" w:themeFill="accent1" w:themeFillTint="33"/>
            <w:vAlign w:val="center"/>
          </w:tcPr>
          <w:p w14:paraId="508B7B4B" w14:textId="77777777" w:rsidR="003A0AED" w:rsidRPr="00C17B23" w:rsidRDefault="003A0AED" w:rsidP="0048573C">
            <w:pPr>
              <w:jc w:val="center"/>
              <w:rPr>
                <w:rFonts w:ascii="Arial" w:hAnsi="Arial" w:cs="Arial"/>
                <w:b/>
                <w:sz w:val="20"/>
                <w:szCs w:val="20"/>
              </w:rPr>
            </w:pPr>
            <w:r w:rsidRPr="00C17B23">
              <w:rPr>
                <w:rFonts w:ascii="Arial" w:hAnsi="Arial" w:cs="Arial"/>
                <w:b/>
                <w:szCs w:val="20"/>
              </w:rPr>
              <w:t>R.K ASSOCIATES IMPORTANT NOTES</w:t>
            </w:r>
          </w:p>
        </w:tc>
      </w:tr>
    </w:tbl>
    <w:p w14:paraId="05C8E66C" w14:textId="77777777" w:rsidR="003A0AED" w:rsidRPr="00974B46" w:rsidRDefault="003A0AED" w:rsidP="003A0AED">
      <w:pPr>
        <w:tabs>
          <w:tab w:val="left" w:pos="360"/>
        </w:tabs>
        <w:spacing w:line="276" w:lineRule="auto"/>
        <w:jc w:val="both"/>
        <w:rPr>
          <w:rFonts w:ascii="Arial" w:hAnsi="Arial" w:cs="Arial"/>
          <w:b/>
          <w:sz w:val="20"/>
          <w:szCs w:val="20"/>
          <w:u w:val="single"/>
          <w:lang w:val="fr-FR"/>
        </w:rPr>
      </w:pPr>
    </w:p>
    <w:p w14:paraId="073C72A9" w14:textId="77777777" w:rsidR="003A0AED" w:rsidRPr="003C5696" w:rsidRDefault="003A0AED" w:rsidP="003A0AED">
      <w:pPr>
        <w:pStyle w:val="ListParagraph"/>
        <w:numPr>
          <w:ilvl w:val="0"/>
          <w:numId w:val="7"/>
        </w:numPr>
        <w:spacing w:after="200" w:line="276" w:lineRule="auto"/>
        <w:ind w:left="0"/>
        <w:jc w:val="both"/>
        <w:rPr>
          <w:rFonts w:ascii="Arial" w:hAnsi="Arial" w:cs="Arial"/>
          <w:sz w:val="20"/>
          <w:szCs w:val="20"/>
        </w:rPr>
      </w:pPr>
      <w:r w:rsidRPr="00EF37E0">
        <w:rPr>
          <w:rFonts w:ascii="Arial" w:hAnsi="Arial" w:cs="Arial"/>
          <w:sz w:val="20"/>
          <w:szCs w:val="20"/>
        </w:rPr>
        <w:t>As per the scope of the Report, Value assessment is subject to R.K Associates Important Notes and Valuer’s Remarks &amp; other enclosed documents with the Report.</w:t>
      </w:r>
      <w:r>
        <w:rPr>
          <w:rFonts w:ascii="Arial" w:hAnsi="Arial" w:cs="Arial"/>
          <w:sz w:val="20"/>
          <w:szCs w:val="20"/>
        </w:rPr>
        <w:t xml:space="preserve"> R</w:t>
      </w:r>
      <w:r w:rsidRPr="003C5696">
        <w:rPr>
          <w:rFonts w:ascii="Arial" w:hAnsi="Arial" w:cs="Arial"/>
          <w:sz w:val="20"/>
          <w:szCs w:val="20"/>
        </w:rPr>
        <w:t>eader of the report is advised to read all the points mentioned in these sections carefully.</w:t>
      </w:r>
    </w:p>
    <w:p w14:paraId="3507846D" w14:textId="77777777" w:rsidR="003A0AED" w:rsidRPr="003C5696" w:rsidRDefault="003A0AED" w:rsidP="003A0AED">
      <w:pPr>
        <w:pStyle w:val="ListParagraph"/>
        <w:numPr>
          <w:ilvl w:val="0"/>
          <w:numId w:val="7"/>
        </w:numPr>
        <w:spacing w:after="200" w:line="276" w:lineRule="auto"/>
        <w:ind w:left="0"/>
        <w:jc w:val="both"/>
        <w:rPr>
          <w:rFonts w:ascii="Arial" w:hAnsi="Arial" w:cs="Arial"/>
          <w:sz w:val="20"/>
          <w:szCs w:val="20"/>
        </w:rPr>
      </w:pPr>
      <w:r w:rsidRPr="003C5696">
        <w:rPr>
          <w:rFonts w:ascii="Arial" w:hAnsi="Arial" w:cs="Arial"/>
          <w:sz w:val="20"/>
          <w:szCs w:val="20"/>
        </w:rPr>
        <w:t>If this report is used for Bank/ FIs then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C702AED" w14:textId="77777777" w:rsidR="003A0AED" w:rsidRPr="00EF37E0" w:rsidRDefault="003A0AED" w:rsidP="003A0AED">
      <w:pPr>
        <w:numPr>
          <w:ilvl w:val="0"/>
          <w:numId w:val="7"/>
        </w:numPr>
        <w:tabs>
          <w:tab w:val="left" w:pos="0"/>
        </w:tabs>
        <w:spacing w:line="276" w:lineRule="auto"/>
        <w:ind w:left="0"/>
        <w:jc w:val="both"/>
        <w:rPr>
          <w:rFonts w:ascii="Arial" w:hAnsi="Arial" w:cs="Arial"/>
          <w:sz w:val="20"/>
          <w:szCs w:val="20"/>
          <w:u w:val="single"/>
        </w:rPr>
      </w:pPr>
      <w:r w:rsidRPr="003C5696">
        <w:rPr>
          <w:rFonts w:ascii="Arial" w:hAnsi="Arial" w:cs="Arial"/>
          <w:sz w:val="20"/>
          <w:szCs w:val="20"/>
        </w:rPr>
        <w:t>At our end we have not verified the authenticity of any documents provided to us. Bank is advised to verify the genuineness of the property documents before taking any credit decision.</w:t>
      </w:r>
    </w:p>
    <w:p w14:paraId="762BC46C" w14:textId="77777777" w:rsidR="003A0AED" w:rsidRPr="00EF37E0" w:rsidRDefault="003A0AED" w:rsidP="003A0AED">
      <w:pPr>
        <w:tabs>
          <w:tab w:val="left" w:pos="0"/>
        </w:tabs>
        <w:spacing w:line="276" w:lineRule="auto"/>
        <w:jc w:val="both"/>
        <w:rPr>
          <w:rFonts w:ascii="Arial" w:hAnsi="Arial" w:cs="Arial"/>
          <w:sz w:val="20"/>
          <w:szCs w:val="20"/>
          <w:u w:val="single"/>
        </w:rPr>
      </w:pPr>
    </w:p>
    <w:p w14:paraId="081B6D08" w14:textId="77777777" w:rsidR="003A0AED" w:rsidRPr="00EF37E0" w:rsidRDefault="003A0AED" w:rsidP="003A0AED">
      <w:pPr>
        <w:numPr>
          <w:ilvl w:val="0"/>
          <w:numId w:val="7"/>
        </w:numPr>
        <w:tabs>
          <w:tab w:val="left" w:pos="0"/>
        </w:tabs>
        <w:spacing w:line="276" w:lineRule="auto"/>
        <w:ind w:left="0"/>
        <w:jc w:val="both"/>
        <w:rPr>
          <w:rFonts w:ascii="Arial" w:hAnsi="Arial" w:cs="Arial"/>
          <w:sz w:val="20"/>
          <w:szCs w:val="20"/>
        </w:rPr>
      </w:pPr>
      <w:r w:rsidRPr="00EF37E0">
        <w:rPr>
          <w:rFonts w:ascii="Arial" w:hAnsi="Arial" w:cs="Arial"/>
          <w:sz w:val="20"/>
          <w:szCs w:val="20"/>
        </w:rPr>
        <w:t>Information of the average market rates is taken based on the verbal market survey in the subject area from the local people, property agents, recent deals, demand-supply, internet postings. No written record is generally available for such market information.</w:t>
      </w:r>
    </w:p>
    <w:p w14:paraId="1F3280E2" w14:textId="77777777" w:rsidR="003A0AED" w:rsidRPr="00EF37E0" w:rsidRDefault="003A0AED" w:rsidP="003A0AED">
      <w:pPr>
        <w:tabs>
          <w:tab w:val="left" w:pos="0"/>
        </w:tabs>
        <w:spacing w:line="276" w:lineRule="auto"/>
        <w:jc w:val="both"/>
        <w:rPr>
          <w:rFonts w:ascii="Arial" w:hAnsi="Arial" w:cs="Arial"/>
          <w:sz w:val="20"/>
          <w:szCs w:val="20"/>
        </w:rPr>
      </w:pPr>
    </w:p>
    <w:p w14:paraId="6F8721AF" w14:textId="77777777" w:rsidR="003A0AED" w:rsidRPr="00EF37E0" w:rsidRDefault="003A0AED" w:rsidP="003A0AED">
      <w:pPr>
        <w:numPr>
          <w:ilvl w:val="0"/>
          <w:numId w:val="7"/>
        </w:numPr>
        <w:tabs>
          <w:tab w:val="left" w:pos="0"/>
        </w:tabs>
        <w:spacing w:line="276" w:lineRule="auto"/>
        <w:ind w:left="0"/>
        <w:jc w:val="both"/>
        <w:rPr>
          <w:rFonts w:ascii="Arial" w:hAnsi="Arial" w:cs="Arial"/>
          <w:sz w:val="20"/>
          <w:szCs w:val="20"/>
        </w:rPr>
      </w:pPr>
      <w:r w:rsidRPr="00EF37E0">
        <w:rPr>
          <w:rFonts w:ascii="Arial" w:hAnsi="Arial" w:cs="Arial"/>
          <w:sz w:val="20"/>
          <w:szCs w:val="20"/>
        </w:rPr>
        <w:t>All area measurements are on approximate basis. Verification of the area measurement of the property is done only based on sample random checking and not based on full scale measurement.</w:t>
      </w:r>
    </w:p>
    <w:p w14:paraId="2E2430A2" w14:textId="77777777" w:rsidR="003A0AED" w:rsidRPr="00EF37E0" w:rsidRDefault="003A0AED" w:rsidP="003A0AED">
      <w:pPr>
        <w:tabs>
          <w:tab w:val="left" w:pos="0"/>
        </w:tabs>
        <w:spacing w:line="276" w:lineRule="auto"/>
        <w:jc w:val="both"/>
        <w:rPr>
          <w:rFonts w:ascii="Arial" w:hAnsi="Arial" w:cs="Arial"/>
          <w:sz w:val="20"/>
          <w:szCs w:val="20"/>
        </w:rPr>
      </w:pPr>
    </w:p>
    <w:p w14:paraId="3D6A8CA5" w14:textId="77777777" w:rsidR="003A0AED" w:rsidRPr="00EF37E0" w:rsidRDefault="003A0AED" w:rsidP="003A0AED">
      <w:pPr>
        <w:numPr>
          <w:ilvl w:val="0"/>
          <w:numId w:val="7"/>
        </w:numPr>
        <w:tabs>
          <w:tab w:val="left" w:pos="0"/>
        </w:tabs>
        <w:spacing w:line="276" w:lineRule="auto"/>
        <w:ind w:left="0"/>
        <w:jc w:val="both"/>
        <w:rPr>
          <w:rFonts w:ascii="Arial" w:hAnsi="Arial" w:cs="Arial"/>
          <w:sz w:val="20"/>
          <w:szCs w:val="20"/>
        </w:rPr>
      </w:pPr>
      <w:r w:rsidRPr="00EF37E0">
        <w:rPr>
          <w:rFonts w:ascii="Arial" w:hAnsi="Arial" w:cs="Arial"/>
          <w:sz w:val="20"/>
          <w:szCs w:val="20"/>
        </w:rPr>
        <w:t>Valuation is done for the property identified to us by the owner/ owner representative. Method by which identification of the property is done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p w14:paraId="3BA26EF5" w14:textId="77777777" w:rsidR="003A0AED" w:rsidRPr="00EF37E0" w:rsidRDefault="003A0AED" w:rsidP="003A0AED">
      <w:pPr>
        <w:pStyle w:val="ListParagraph"/>
        <w:jc w:val="both"/>
        <w:rPr>
          <w:rFonts w:ascii="Arial" w:hAnsi="Arial" w:cs="Arial"/>
          <w:sz w:val="20"/>
          <w:szCs w:val="20"/>
        </w:rPr>
      </w:pPr>
    </w:p>
    <w:p w14:paraId="61877EC0" w14:textId="77777777" w:rsidR="003A0AED" w:rsidRPr="00EF37E0" w:rsidRDefault="003A0AED" w:rsidP="003A0AED">
      <w:pPr>
        <w:numPr>
          <w:ilvl w:val="0"/>
          <w:numId w:val="7"/>
        </w:numPr>
        <w:tabs>
          <w:tab w:val="left" w:pos="0"/>
        </w:tabs>
        <w:spacing w:line="276" w:lineRule="auto"/>
        <w:ind w:left="0"/>
        <w:jc w:val="both"/>
        <w:rPr>
          <w:rFonts w:ascii="Arial" w:hAnsi="Arial" w:cs="Arial"/>
          <w:sz w:val="20"/>
          <w:szCs w:val="20"/>
        </w:rPr>
      </w:pPr>
      <w:r w:rsidRPr="00EF37E0">
        <w:rPr>
          <w:rFonts w:ascii="Arial" w:hAnsi="Arial" w:cs="Arial"/>
          <w:sz w:val="20"/>
          <w:szCs w:val="20"/>
        </w:rPr>
        <w:t>Legal aspects are not considered in this report. It is taken into account that the concerned Bank/ Financial Institution has first got the legal verification cleared by the competent Advocate before requesting for the Valuation report.</w:t>
      </w:r>
    </w:p>
    <w:p w14:paraId="26166C1C" w14:textId="77777777" w:rsidR="003A0AED" w:rsidRPr="00EF37E0" w:rsidRDefault="003A0AED" w:rsidP="003A0AED">
      <w:pPr>
        <w:tabs>
          <w:tab w:val="left" w:pos="0"/>
        </w:tabs>
        <w:spacing w:line="276" w:lineRule="auto"/>
        <w:jc w:val="both"/>
        <w:rPr>
          <w:rFonts w:ascii="Arial" w:hAnsi="Arial" w:cs="Arial"/>
          <w:sz w:val="20"/>
          <w:szCs w:val="20"/>
        </w:rPr>
      </w:pPr>
    </w:p>
    <w:p w14:paraId="453E3847" w14:textId="77777777" w:rsidR="003A0AED" w:rsidRPr="00EF37E0" w:rsidRDefault="003A0AED" w:rsidP="003A0AED">
      <w:pPr>
        <w:numPr>
          <w:ilvl w:val="0"/>
          <w:numId w:val="7"/>
        </w:numPr>
        <w:tabs>
          <w:tab w:val="left" w:pos="0"/>
        </w:tabs>
        <w:spacing w:line="276" w:lineRule="auto"/>
        <w:ind w:left="0"/>
        <w:jc w:val="both"/>
        <w:rPr>
          <w:rFonts w:ascii="Arial" w:hAnsi="Arial" w:cs="Arial"/>
          <w:sz w:val="20"/>
          <w:szCs w:val="20"/>
        </w:rPr>
      </w:pPr>
      <w:r w:rsidRPr="00EF37E0">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p w14:paraId="7F01C7EB" w14:textId="77777777" w:rsidR="003A0AED" w:rsidRPr="003C5696" w:rsidRDefault="003A0AED" w:rsidP="003A0AED">
      <w:pPr>
        <w:tabs>
          <w:tab w:val="left" w:pos="0"/>
        </w:tabs>
        <w:spacing w:line="276" w:lineRule="auto"/>
        <w:jc w:val="both"/>
        <w:rPr>
          <w:rFonts w:ascii="Arial" w:hAnsi="Arial" w:cs="Arial"/>
          <w:sz w:val="20"/>
          <w:szCs w:val="20"/>
          <w:u w:val="single"/>
        </w:rPr>
      </w:pPr>
    </w:p>
    <w:p w14:paraId="025F7132" w14:textId="77777777" w:rsidR="003A0AED" w:rsidRPr="003C5696" w:rsidRDefault="003A0AED" w:rsidP="003A0AED">
      <w:pPr>
        <w:numPr>
          <w:ilvl w:val="0"/>
          <w:numId w:val="7"/>
        </w:numPr>
        <w:tabs>
          <w:tab w:val="left" w:pos="0"/>
        </w:tabs>
        <w:spacing w:line="276" w:lineRule="auto"/>
        <w:ind w:left="0"/>
        <w:jc w:val="both"/>
        <w:rPr>
          <w:rFonts w:ascii="Arial" w:hAnsi="Arial" w:cs="Arial"/>
          <w:sz w:val="20"/>
          <w:szCs w:val="20"/>
          <w:u w:val="single"/>
        </w:rPr>
      </w:pPr>
      <w:r w:rsidRPr="003C5696">
        <w:rPr>
          <w:rFonts w:ascii="Arial" w:hAnsi="Arial" w:cs="Arial"/>
          <w:b/>
          <w:bCs/>
          <w:iCs/>
          <w:color w:val="222222"/>
          <w:sz w:val="20"/>
          <w:szCs w:val="20"/>
          <w:u w:val="single"/>
          <w:shd w:val="clear" w:color="auto" w:fill="FFFFFF"/>
        </w:rPr>
        <w:t>DEFECT LIABILITY PERIOD</w:t>
      </w:r>
      <w:r w:rsidRPr="003C5696">
        <w:rPr>
          <w:rStyle w:val="apple-converted-space"/>
          <w:rFonts w:ascii="Arial" w:hAnsi="Arial" w:cs="Arial"/>
          <w:b/>
          <w:bCs/>
          <w:iCs/>
          <w:color w:val="222222"/>
          <w:sz w:val="20"/>
          <w:szCs w:val="20"/>
          <w:shd w:val="clear" w:color="auto" w:fill="FFFFFF"/>
        </w:rPr>
        <w:t> </w:t>
      </w:r>
      <w:r w:rsidRPr="003C5696">
        <w:rPr>
          <w:rFonts w:ascii="Arial" w:hAnsi="Arial" w:cs="Arial"/>
          <w:b/>
          <w:bCs/>
          <w:iCs/>
          <w:color w:val="222222"/>
          <w:sz w:val="20"/>
          <w:szCs w:val="20"/>
          <w:shd w:val="clear" w:color="auto" w:fill="FFFFFF"/>
        </w:rPr>
        <w:t>-</w:t>
      </w:r>
      <w:r w:rsidRPr="003C5696">
        <w:rPr>
          <w:rFonts w:ascii="Arial" w:hAnsi="Arial" w:cs="Arial"/>
          <w:bCs/>
          <w:iCs/>
          <w:color w:val="222222"/>
          <w:sz w:val="20"/>
          <w:szCs w:val="20"/>
          <w:shd w:val="clear" w:color="auto" w:fill="FFFFFF"/>
        </w:rPr>
        <w:t xml:space="preserve"> In case of any query/ issue or escalation you may please contact Incident Manager by writing at valuers@rkassociates.org. We take all possible efforts to ensure 100% accuracy in the Calculations done, Rates adopted and various other data &amp; information mentioned in the report but still can’t rule out typing, human errors or any other mistakes. In case you find any mistake, variation, discrepancy or inaccuracy in any data/ information of the report, please help us by bringing all such points into our notice in writing at </w:t>
      </w:r>
      <w:hyperlink r:id="rId43" w:history="1">
        <w:r w:rsidRPr="003C5696">
          <w:rPr>
            <w:rStyle w:val="Hyperlink"/>
            <w:rFonts w:ascii="Arial" w:hAnsi="Arial" w:cs="Arial"/>
            <w:bCs/>
            <w:iCs/>
            <w:sz w:val="20"/>
            <w:szCs w:val="20"/>
            <w:shd w:val="clear" w:color="auto" w:fill="FFFFFF"/>
          </w:rPr>
          <w:t>valuers@rkassociates.org</w:t>
        </w:r>
      </w:hyperlink>
      <w:r w:rsidRPr="003C5696">
        <w:rPr>
          <w:rStyle w:val="Hyperlink"/>
          <w:rFonts w:ascii="Arial" w:hAnsi="Arial" w:cs="Arial"/>
          <w:bCs/>
          <w:iCs/>
          <w:sz w:val="20"/>
          <w:szCs w:val="20"/>
          <w:shd w:val="clear" w:color="auto" w:fill="FFFFFF"/>
        </w:rPr>
        <w:t xml:space="preserve"> </w:t>
      </w:r>
      <w:r w:rsidRPr="003C5696">
        <w:rPr>
          <w:rFonts w:ascii="Arial" w:hAnsi="Arial" w:cs="Arial"/>
          <w:bCs/>
          <w:iCs/>
          <w:color w:val="222222"/>
          <w:sz w:val="20"/>
          <w:szCs w:val="20"/>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can be entertained thereafter. We would welcome and appreciate your feedback &amp; suggestions in order to improve our services.</w:t>
      </w:r>
    </w:p>
    <w:p w14:paraId="22863128" w14:textId="77777777" w:rsidR="003A0AED" w:rsidRPr="003C5696" w:rsidRDefault="003A0AED" w:rsidP="003A0AED">
      <w:pPr>
        <w:tabs>
          <w:tab w:val="left" w:pos="360"/>
        </w:tabs>
        <w:spacing w:line="276" w:lineRule="auto"/>
        <w:jc w:val="both"/>
        <w:rPr>
          <w:rFonts w:ascii="Arial" w:hAnsi="Arial" w:cs="Arial"/>
          <w:sz w:val="20"/>
          <w:szCs w:val="20"/>
          <w:u w:val="single"/>
        </w:rPr>
      </w:pPr>
    </w:p>
    <w:p w14:paraId="740CABB0" w14:textId="7D0FF9C5" w:rsidR="00663C93" w:rsidRPr="00EB4484" w:rsidRDefault="003A0AED" w:rsidP="00EB4484">
      <w:pPr>
        <w:numPr>
          <w:ilvl w:val="0"/>
          <w:numId w:val="7"/>
        </w:numPr>
        <w:tabs>
          <w:tab w:val="left" w:pos="0"/>
        </w:tabs>
        <w:spacing w:line="276" w:lineRule="auto"/>
        <w:ind w:left="0"/>
        <w:jc w:val="both"/>
        <w:rPr>
          <w:rFonts w:ascii="Arial" w:hAnsi="Arial" w:cs="Arial"/>
          <w:sz w:val="20"/>
          <w:szCs w:val="20"/>
          <w:u w:val="single"/>
        </w:rPr>
      </w:pPr>
      <w:r w:rsidRPr="003C5696">
        <w:rPr>
          <w:rFonts w:ascii="Arial" w:hAnsi="Arial" w:cs="Arial"/>
          <w:b/>
          <w:sz w:val="20"/>
          <w:szCs w:val="20"/>
          <w:u w:val="single"/>
        </w:rPr>
        <w:t>COPYRIGHT FORMAT</w:t>
      </w:r>
      <w:r w:rsidRPr="003C5696">
        <w:rPr>
          <w:rFonts w:ascii="Arial" w:hAnsi="Arial" w:cs="Arial"/>
          <w:b/>
          <w:sz w:val="20"/>
          <w:szCs w:val="20"/>
        </w:rPr>
        <w:t xml:space="preserve"> -</w:t>
      </w:r>
      <w:r w:rsidRPr="003C5696">
        <w:rPr>
          <w:rFonts w:ascii="Arial" w:hAnsi="Arial" w:cs="Arial"/>
          <w:sz w:val="20"/>
          <w:szCs w:val="20"/>
        </w:rPr>
        <w:t xml:space="preserve"> This report is prepared on the copyright format of </w:t>
      </w:r>
      <w:r w:rsidRPr="003C5696">
        <w:rPr>
          <w:rFonts w:ascii="Arial" w:hAnsi="Arial" w:cs="Arial"/>
          <w:bCs/>
          <w:iCs/>
          <w:color w:val="222222"/>
          <w:sz w:val="20"/>
          <w:szCs w:val="20"/>
          <w:shd w:val="clear" w:color="auto" w:fill="FFFFFF"/>
        </w:rPr>
        <w:t>R.K Associates Valuers Techno Engineering Consultants (P) Ltd.</w:t>
      </w:r>
      <w:r w:rsidRPr="003C5696">
        <w:rPr>
          <w:rFonts w:ascii="Arial" w:hAnsi="Arial" w:cs="Arial"/>
          <w:sz w:val="20"/>
          <w:szCs w:val="20"/>
        </w:rPr>
        <w:t xml:space="preserve"> to serve our clients with the best possible information. Legally no one can copy or distribute this format without prior approval from R.K Associates. It is meant only for the organization as mentioned on the cover page of this report and is strictly confidential. Distribution or use of this format other than R.K Associates will be seen as unlawful act and necessary legal action can be taken against the defaulters.</w:t>
      </w:r>
    </w:p>
    <w:p w14:paraId="71B13D22" w14:textId="0283E2F9" w:rsidR="00773D47" w:rsidRPr="00773D47" w:rsidRDefault="00773D47" w:rsidP="00773D47">
      <w:pPr>
        <w:pStyle w:val="ListParagraph"/>
        <w:spacing w:line="360" w:lineRule="auto"/>
        <w:jc w:val="center"/>
        <w:rPr>
          <w:rFonts w:ascii="Arial" w:hAnsi="Arial" w:cs="Arial"/>
          <w:b/>
          <w:u w:val="single"/>
        </w:rPr>
      </w:pPr>
      <w:r>
        <w:rPr>
          <w:rFonts w:ascii="Arial" w:hAnsi="Arial" w:cs="Arial"/>
          <w:b/>
        </w:rPr>
        <w:lastRenderedPageBreak/>
        <w:t>ENCLOSURE: 1</w:t>
      </w:r>
      <w:r w:rsidRPr="00773D47">
        <w:rPr>
          <w:rFonts w:ascii="Arial" w:hAnsi="Arial" w:cs="Arial"/>
          <w:b/>
        </w:rPr>
        <w:t xml:space="preserve"> – GOOGLE LOCATION</w:t>
      </w:r>
    </w:p>
    <w:p w14:paraId="37833305" w14:textId="5852A9BD" w:rsidR="00773D47" w:rsidRPr="00773D47" w:rsidRDefault="00773D47" w:rsidP="00773D47">
      <w:pPr>
        <w:pStyle w:val="ListParagraph"/>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74624" behindDoc="0" locked="0" layoutInCell="1" allowOverlap="1" wp14:anchorId="74344560" wp14:editId="145661CC">
                <wp:simplePos x="0" y="0"/>
                <wp:positionH relativeFrom="column">
                  <wp:posOffset>-45720</wp:posOffset>
                </wp:positionH>
                <wp:positionV relativeFrom="paragraph">
                  <wp:posOffset>60960</wp:posOffset>
                </wp:positionV>
                <wp:extent cx="5928360" cy="0"/>
                <wp:effectExtent l="0" t="38100" r="15240" b="38100"/>
                <wp:wrapNone/>
                <wp:docPr id="6" name="Straight Connector 6"/>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65B707" id="Straight Connector 6"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" strokeweight="6pt"/>
            </w:pict>
          </mc:Fallback>
        </mc:AlternateContent>
      </w:r>
      <w:r w:rsidRPr="00773D47">
        <w:rPr>
          <w:rFonts w:ascii="Arial" w:hAnsi="Arial" w:cs="Arial"/>
          <w:b/>
          <w:sz w:val="20"/>
          <w:szCs w:val="20"/>
        </w:rPr>
        <w:t xml:space="preserve"> </w:t>
      </w:r>
    </w:p>
    <w:p w14:paraId="3F490F6C" w14:textId="77777777" w:rsidR="00773D47" w:rsidRPr="00773D47" w:rsidRDefault="00773D47" w:rsidP="00773D47">
      <w:pPr>
        <w:spacing w:line="360" w:lineRule="auto"/>
        <w:rPr>
          <w:rFonts w:ascii="Arial" w:hAnsi="Arial" w:cs="Arial"/>
          <w:b/>
        </w:rPr>
      </w:pPr>
      <w:r>
        <w:rPr>
          <w:noProof/>
          <w:lang w:val="en-IN" w:eastAsia="en-IN"/>
        </w:rPr>
        <w:drawing>
          <wp:inline distT="0" distB="0" distL="0" distR="0" wp14:anchorId="50F29491" wp14:editId="78C445F0">
            <wp:extent cx="6106160" cy="4010025"/>
            <wp:effectExtent l="19050" t="19050" r="27940" b="28575"/>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2"/>
                    <pic:cNvPicPr preferRelativeResize="0"/>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06538" cy="4010273"/>
                    </a:xfrm>
                    <a:prstGeom prst="rect">
                      <a:avLst/>
                    </a:prstGeom>
                    <a:ln>
                      <a:solidFill>
                        <a:schemeClr val="tx1"/>
                      </a:solidFill>
                    </a:ln>
                  </pic:spPr>
                </pic:pic>
              </a:graphicData>
            </a:graphic>
          </wp:inline>
        </w:drawing>
      </w:r>
    </w:p>
    <w:p w14:paraId="157015EE" w14:textId="1CBBF2AA" w:rsidR="00773D47" w:rsidRPr="00773D47" w:rsidRDefault="00773D47" w:rsidP="00773D47">
      <w:pPr>
        <w:spacing w:line="360" w:lineRule="auto"/>
        <w:rPr>
          <w:rFonts w:ascii="Arial" w:hAnsi="Arial" w:cs="Arial"/>
          <w:b/>
        </w:rPr>
      </w:pPr>
      <w:r>
        <w:rPr>
          <w:noProof/>
          <w:lang w:val="en-IN" w:eastAsia="en-IN"/>
        </w:rPr>
        <w:drawing>
          <wp:inline distT="0" distB="0" distL="0" distR="0" wp14:anchorId="2C931868" wp14:editId="29B07A0C">
            <wp:extent cx="6106160" cy="4029075"/>
            <wp:effectExtent l="19050" t="19050" r="27940" b="28575"/>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6"/>
                    <pic:cNvPicPr preferRelativeResize="0"/>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06537" cy="4029324"/>
                    </a:xfrm>
                    <a:prstGeom prst="rect">
                      <a:avLst/>
                    </a:prstGeom>
                    <a:ln>
                      <a:solidFill>
                        <a:schemeClr val="tx1"/>
                      </a:solidFill>
                    </a:ln>
                  </pic:spPr>
                </pic:pic>
              </a:graphicData>
            </a:graphic>
          </wp:inline>
        </w:drawing>
      </w:r>
    </w:p>
    <w:p w14:paraId="08061053" w14:textId="5CCFBB89" w:rsidR="00773D47" w:rsidRPr="00773D47" w:rsidRDefault="00773D47" w:rsidP="00773D47">
      <w:pPr>
        <w:pStyle w:val="ListParagraph"/>
        <w:spacing w:line="360" w:lineRule="auto"/>
        <w:jc w:val="center"/>
        <w:rPr>
          <w:rFonts w:ascii="Arial" w:hAnsi="Arial" w:cs="Arial"/>
          <w:b/>
          <w:u w:val="single"/>
        </w:rPr>
      </w:pPr>
      <w:r>
        <w:rPr>
          <w:rFonts w:ascii="Arial" w:hAnsi="Arial" w:cs="Arial"/>
          <w:b/>
        </w:rPr>
        <w:lastRenderedPageBreak/>
        <w:t>ENCLOSURE: 2</w:t>
      </w:r>
      <w:r w:rsidRPr="00773D47">
        <w:rPr>
          <w:rFonts w:ascii="Arial" w:hAnsi="Arial" w:cs="Arial"/>
          <w:b/>
        </w:rPr>
        <w:t xml:space="preserve"> – COPY OF CIRCLE RATE</w:t>
      </w:r>
    </w:p>
    <w:p w14:paraId="6BACF0DA" w14:textId="77777777" w:rsidR="00773D47" w:rsidRPr="00773D47" w:rsidRDefault="00773D47" w:rsidP="00773D47">
      <w:pPr>
        <w:pStyle w:val="ListParagraph"/>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75648" behindDoc="0" locked="0" layoutInCell="1" allowOverlap="1" wp14:anchorId="2D652DB8" wp14:editId="1D97BB6C">
                <wp:simplePos x="0" y="0"/>
                <wp:positionH relativeFrom="column">
                  <wp:posOffset>-45720</wp:posOffset>
                </wp:positionH>
                <wp:positionV relativeFrom="paragraph">
                  <wp:posOffset>60960</wp:posOffset>
                </wp:positionV>
                <wp:extent cx="5928360" cy="0"/>
                <wp:effectExtent l="0" t="38100" r="15240" b="38100"/>
                <wp:wrapNone/>
                <wp:docPr id="50" name="Straight Connector 50"/>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AE9641" id="Straight Connector 50"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CCpPtsKwIAAO4EAAAOAAAAAAAAAAAAAAAAAC4CAABkcnMvZTJvRG9j&#10;LnhtbFBLAQItABQABgAIAAAAIQC+OW092AAAAAYBAAAPAAAAAAAAAAAAAAAAAIUEAABkcnMvZG93&#10;bnJldi54bWxQSwUGAAAAAAQABADzAAAAigUAAAAA&#10;" strokeweight="6pt"/>
            </w:pict>
          </mc:Fallback>
        </mc:AlternateContent>
      </w:r>
      <w:r w:rsidRPr="00773D47">
        <w:rPr>
          <w:rFonts w:ascii="Arial" w:hAnsi="Arial" w:cs="Arial"/>
          <w:b/>
          <w:sz w:val="20"/>
          <w:szCs w:val="20"/>
        </w:rPr>
        <w:t xml:space="preserve">    </w:t>
      </w:r>
    </w:p>
    <w:p w14:paraId="64A0DDF1" w14:textId="77777777" w:rsidR="00773D47" w:rsidRPr="00773D47" w:rsidRDefault="00773D47" w:rsidP="00773D47">
      <w:pPr>
        <w:spacing w:line="360" w:lineRule="auto"/>
        <w:ind w:left="360"/>
        <w:rPr>
          <w:rFonts w:ascii="Arial" w:hAnsi="Arial" w:cs="Arial"/>
          <w:b/>
        </w:rPr>
      </w:pPr>
    </w:p>
    <w:p w14:paraId="0A6F6568" w14:textId="77777777" w:rsidR="00773D47" w:rsidRPr="00773D47" w:rsidRDefault="00773D47" w:rsidP="00773D47">
      <w:pPr>
        <w:spacing w:line="360" w:lineRule="auto"/>
        <w:ind w:left="360"/>
        <w:jc w:val="center"/>
        <w:rPr>
          <w:rFonts w:ascii="Arial" w:hAnsi="Arial" w:cs="Arial"/>
          <w:b/>
        </w:rPr>
      </w:pPr>
      <w:r>
        <w:rPr>
          <w:noProof/>
          <w:lang w:val="en-IN" w:eastAsia="en-IN"/>
        </w:rPr>
        <w:drawing>
          <wp:inline distT="0" distB="0" distL="0" distR="0" wp14:anchorId="60FDCDF6" wp14:editId="1FD12F43">
            <wp:extent cx="5219700" cy="4828223"/>
            <wp:effectExtent l="19050" t="19050" r="19050" b="107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48">
                      <a:extLst>
                        <a:ext uri="{BEBA8EAE-BF5A-486C-A8C5-ECC9F3942E4B}">
                          <a14:imgProps xmlns:a14="http://schemas.microsoft.com/office/drawing/2010/main">
                            <a14:imgLayer r:embed="rId49">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232695" cy="4840244"/>
                    </a:xfrm>
                    <a:prstGeom prst="rect">
                      <a:avLst/>
                    </a:prstGeom>
                    <a:ln>
                      <a:solidFill>
                        <a:schemeClr val="tx1"/>
                      </a:solidFill>
                    </a:ln>
                  </pic:spPr>
                </pic:pic>
              </a:graphicData>
            </a:graphic>
          </wp:inline>
        </w:drawing>
      </w:r>
    </w:p>
    <w:p w14:paraId="6E920E1C" w14:textId="77777777" w:rsidR="00773D47" w:rsidRPr="00773D47" w:rsidRDefault="00773D47" w:rsidP="00773D47">
      <w:pPr>
        <w:spacing w:line="360" w:lineRule="auto"/>
        <w:ind w:left="360"/>
        <w:rPr>
          <w:rFonts w:ascii="Arial" w:hAnsi="Arial" w:cs="Arial"/>
          <w:b/>
        </w:rPr>
      </w:pPr>
    </w:p>
    <w:p w14:paraId="777FB75B" w14:textId="77777777" w:rsidR="00773D47" w:rsidRDefault="00773D47" w:rsidP="003A0AED">
      <w:pPr>
        <w:spacing w:line="360" w:lineRule="auto"/>
        <w:jc w:val="center"/>
        <w:rPr>
          <w:rFonts w:ascii="Arial" w:hAnsi="Arial" w:cs="Arial"/>
          <w:b/>
        </w:rPr>
      </w:pPr>
    </w:p>
    <w:p w14:paraId="0B477FDC" w14:textId="77777777" w:rsidR="00773D47" w:rsidRDefault="00773D47">
      <w:pPr>
        <w:rPr>
          <w:rFonts w:ascii="Arial" w:hAnsi="Arial" w:cs="Arial"/>
          <w:b/>
        </w:rPr>
      </w:pPr>
      <w:r>
        <w:rPr>
          <w:rFonts w:ascii="Arial" w:hAnsi="Arial" w:cs="Arial"/>
          <w:b/>
        </w:rPr>
        <w:br w:type="page"/>
      </w:r>
    </w:p>
    <w:p w14:paraId="327757B7" w14:textId="3F6DD0DD" w:rsidR="00773D47" w:rsidRPr="00773D47" w:rsidRDefault="00773D47" w:rsidP="00773D47">
      <w:pPr>
        <w:pStyle w:val="ListParagraph"/>
        <w:spacing w:line="360" w:lineRule="auto"/>
        <w:jc w:val="center"/>
        <w:rPr>
          <w:rFonts w:ascii="Arial" w:hAnsi="Arial" w:cs="Arial"/>
          <w:b/>
          <w:u w:val="single"/>
        </w:rPr>
      </w:pPr>
      <w:r>
        <w:rPr>
          <w:rFonts w:ascii="Arial" w:hAnsi="Arial" w:cs="Arial"/>
          <w:b/>
        </w:rPr>
        <w:lastRenderedPageBreak/>
        <w:t>ENCLOSURE: 3</w:t>
      </w:r>
      <w:r w:rsidRPr="00773D47">
        <w:rPr>
          <w:rFonts w:ascii="Arial" w:hAnsi="Arial" w:cs="Arial"/>
          <w:b/>
        </w:rPr>
        <w:t xml:space="preserve"> – </w:t>
      </w:r>
      <w:r>
        <w:rPr>
          <w:rFonts w:ascii="Arial" w:hAnsi="Arial" w:cs="Arial"/>
          <w:b/>
        </w:rPr>
        <w:t>PHOTOGRAPHS OF THE PROPERTY</w:t>
      </w:r>
    </w:p>
    <w:p w14:paraId="276CDCD3" w14:textId="2049971A" w:rsidR="00773D47" w:rsidRPr="00773D47" w:rsidRDefault="00773D47" w:rsidP="00773D47">
      <w:pPr>
        <w:pStyle w:val="ListParagraph"/>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77696" behindDoc="0" locked="0" layoutInCell="1" allowOverlap="1" wp14:anchorId="16606039" wp14:editId="3F06EB07">
                <wp:simplePos x="0" y="0"/>
                <wp:positionH relativeFrom="column">
                  <wp:posOffset>-45720</wp:posOffset>
                </wp:positionH>
                <wp:positionV relativeFrom="paragraph">
                  <wp:posOffset>60960</wp:posOffset>
                </wp:positionV>
                <wp:extent cx="5928360" cy="0"/>
                <wp:effectExtent l="0" t="38100" r="15240" b="38100"/>
                <wp:wrapNone/>
                <wp:docPr id="21" name="Straight Connector 21"/>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3E83E6" id="Straight Connector 21"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" strokeweight="6pt"/>
            </w:pict>
          </mc:Fallback>
        </mc:AlternateContent>
      </w:r>
      <w:r w:rsidRPr="00773D47">
        <w:rPr>
          <w:rFonts w:ascii="Arial" w:hAnsi="Arial" w:cs="Arial"/>
          <w:b/>
          <w:sz w:val="20"/>
          <w:szCs w:val="20"/>
        </w:rPr>
        <w:t xml:space="preserve">    </w:t>
      </w:r>
    </w:p>
    <w:p w14:paraId="2A9D4A99" w14:textId="77777777" w:rsidR="007607E6" w:rsidRDefault="009C42E4" w:rsidP="003A0AED">
      <w:pPr>
        <w:spacing w:line="360" w:lineRule="auto"/>
        <w:jc w:val="center"/>
        <w:rPr>
          <w:rFonts w:ascii="Arial" w:hAnsi="Arial" w:cs="Arial"/>
          <w:b/>
          <w:noProof/>
          <w:lang w:val="en-IN" w:eastAsia="en-IN"/>
        </w:rPr>
      </w:pPr>
      <w:r>
        <w:rPr>
          <w:rFonts w:ascii="Arial" w:hAnsi="Arial" w:cs="Arial"/>
          <w:b/>
          <w:noProof/>
          <w:lang w:val="en-IN" w:eastAsia="en-IN"/>
        </w:rPr>
        <mc:AlternateContent>
          <mc:Choice Requires="wps">
            <w:drawing>
              <wp:anchor distT="0" distB="0" distL="114300" distR="114300" simplePos="0" relativeHeight="251727872" behindDoc="0" locked="0" layoutInCell="1" allowOverlap="1" wp14:anchorId="51C4D660" wp14:editId="2D8C5F51">
                <wp:simplePos x="0" y="0"/>
                <wp:positionH relativeFrom="margin">
                  <wp:posOffset>2356484</wp:posOffset>
                </wp:positionH>
                <wp:positionV relativeFrom="paragraph">
                  <wp:posOffset>3670935</wp:posOffset>
                </wp:positionV>
                <wp:extent cx="1362075" cy="314325"/>
                <wp:effectExtent l="0" t="0" r="28575" b="28575"/>
                <wp:wrapNone/>
                <wp:docPr id="1045" name="Rectangle 1045"/>
                <wp:cNvGraphicFramePr/>
                <a:graphic xmlns:a="http://schemas.openxmlformats.org/drawingml/2006/main">
                  <a:graphicData uri="http://schemas.microsoft.com/office/word/2010/wordprocessingShape">
                    <wps:wsp>
                      <wps:cNvSpPr/>
                      <wps:spPr>
                        <a:xfrm>
                          <a:off x="0" y="0"/>
                          <a:ext cx="1362075"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08E2717" w14:textId="7BC984FF" w:rsidR="009C42E4" w:rsidRPr="001F186D" w:rsidRDefault="009C42E4" w:rsidP="009C42E4">
                            <w:pPr>
                              <w:jc w:val="center"/>
                              <w:rPr>
                                <w:b/>
                                <w:color w:val="000000" w:themeColor="text1"/>
                              </w:rPr>
                            </w:pPr>
                            <w:r>
                              <w:rPr>
                                <w:b/>
                                <w:color w:val="000000" w:themeColor="text1"/>
                              </w:rPr>
                              <w:t>GUEST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C4D660" id="Rectangle 1045" o:spid="_x0000_s1026" style="position:absolute;left:0;text-align:left;margin-left:185.55pt;margin-top:289.05pt;width:107.25pt;height:24.7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" fillcolor="white [3212]" strokecolor="#243f60 [1604]" strokeweight="2pt">
                <v:textbox>
                  <w:txbxContent>
                    <w:p w14:paraId="608E2717" w14:textId="7BC984FF" w:rsidR="009C42E4" w:rsidRPr="001F186D" w:rsidRDefault="009C42E4" w:rsidP="009C42E4">
                      <w:pPr>
                        <w:jc w:val="center"/>
                        <w:rPr>
                          <w:b/>
                          <w:color w:val="000000" w:themeColor="text1"/>
                        </w:rPr>
                      </w:pPr>
                      <w:r>
                        <w:rPr>
                          <w:b/>
                          <w:color w:val="000000" w:themeColor="text1"/>
                        </w:rPr>
                        <w:t>GUEST HOUSE</w:t>
                      </w:r>
                    </w:p>
                  </w:txbxContent>
                </v:textbox>
                <w10:wrap anchorx="margin"/>
              </v:rect>
            </w:pict>
          </mc:Fallback>
        </mc:AlternateContent>
      </w:r>
      <w:r>
        <w:rPr>
          <w:rFonts w:ascii="Arial" w:hAnsi="Arial" w:cs="Arial"/>
          <w:b/>
          <w:noProof/>
          <w:lang w:val="en-IN" w:eastAsia="en-IN"/>
        </w:rPr>
        <mc:AlternateContent>
          <mc:Choice Requires="wps">
            <w:drawing>
              <wp:anchor distT="0" distB="0" distL="114300" distR="114300" simplePos="0" relativeHeight="251725824" behindDoc="0" locked="0" layoutInCell="1" allowOverlap="1" wp14:anchorId="73279E14" wp14:editId="7257FD99">
                <wp:simplePos x="0" y="0"/>
                <wp:positionH relativeFrom="page">
                  <wp:align>center</wp:align>
                </wp:positionH>
                <wp:positionV relativeFrom="paragraph">
                  <wp:posOffset>7804785</wp:posOffset>
                </wp:positionV>
                <wp:extent cx="1981200" cy="314325"/>
                <wp:effectExtent l="0" t="0" r="19050" b="28575"/>
                <wp:wrapNone/>
                <wp:docPr id="1044" name="Rectangle 1044"/>
                <wp:cNvGraphicFramePr/>
                <a:graphic xmlns:a="http://schemas.openxmlformats.org/drawingml/2006/main">
                  <a:graphicData uri="http://schemas.microsoft.com/office/word/2010/wordprocessingShape">
                    <wps:wsp>
                      <wps:cNvSpPr/>
                      <wps:spPr>
                        <a:xfrm>
                          <a:off x="0" y="0"/>
                          <a:ext cx="198120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52C46FE" w14:textId="127116EB" w:rsidR="009C42E4" w:rsidRPr="001F186D" w:rsidRDefault="009C42E4" w:rsidP="009C42E4">
                            <w:pPr>
                              <w:jc w:val="center"/>
                              <w:rPr>
                                <w:b/>
                                <w:color w:val="000000" w:themeColor="text1"/>
                              </w:rPr>
                            </w:pPr>
                            <w:r>
                              <w:rPr>
                                <w:b/>
                                <w:color w:val="000000" w:themeColor="text1"/>
                              </w:rPr>
                              <w:t>DIRECTOR’S COTTAGE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79E14" id="Rectangle 1044" o:spid="_x0000_s1027" style="position:absolute;left:0;text-align:left;margin-left:0;margin-top:614.55pt;width:156pt;height:24.75pt;z-index:25172582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" fillcolor="white [3212]" strokecolor="#243f60 [1604]" strokeweight="2pt">
                <v:textbox>
                  <w:txbxContent>
                    <w:p w14:paraId="752C46FE" w14:textId="127116EB" w:rsidR="009C42E4" w:rsidRPr="001F186D" w:rsidRDefault="009C42E4" w:rsidP="009C42E4">
                      <w:pPr>
                        <w:jc w:val="center"/>
                        <w:rPr>
                          <w:b/>
                          <w:color w:val="000000" w:themeColor="text1"/>
                        </w:rPr>
                      </w:pPr>
                      <w:r>
                        <w:rPr>
                          <w:b/>
                          <w:color w:val="000000" w:themeColor="text1"/>
                        </w:rPr>
                        <w:t>DIRECTOR’S COTTAGE</w:t>
                      </w:r>
                    </w:p>
                  </w:txbxContent>
                </v:textbox>
                <w10:wrap anchorx="page"/>
              </v:rect>
            </w:pict>
          </mc:Fallback>
        </mc:AlternateContent>
      </w:r>
      <w:r w:rsidR="00773D47">
        <w:rPr>
          <w:rFonts w:ascii="Arial" w:hAnsi="Arial" w:cs="Arial"/>
          <w:b/>
          <w:noProof/>
          <w:lang w:val="en-IN" w:eastAsia="en-IN"/>
        </w:rPr>
        <w:drawing>
          <wp:inline distT="0" distB="0" distL="0" distR="0" wp14:anchorId="1A63C7E3" wp14:editId="7149505D">
            <wp:extent cx="6031230" cy="4020820"/>
            <wp:effectExtent l="19050" t="19050" r="26670" b="177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_DSC_000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031230" cy="402082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0D523941" w14:textId="77777777" w:rsidR="007607E6" w:rsidRDefault="00773D47" w:rsidP="003A0AED">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01229DF2" wp14:editId="43FA7CDA">
            <wp:extent cx="6031230" cy="4020820"/>
            <wp:effectExtent l="19050" t="19050" r="26670" b="177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DSC_000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031230" cy="402082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7EAC41E9" w14:textId="266B1827" w:rsidR="009C42E4" w:rsidRDefault="009C42E4" w:rsidP="003A0AED">
      <w:pPr>
        <w:spacing w:line="360" w:lineRule="auto"/>
        <w:jc w:val="center"/>
        <w:rPr>
          <w:rFonts w:ascii="Arial" w:hAnsi="Arial" w:cs="Arial"/>
          <w:b/>
          <w:noProof/>
          <w:lang w:val="en-IN" w:eastAsia="en-IN"/>
        </w:rPr>
      </w:pPr>
      <w:r>
        <w:rPr>
          <w:rFonts w:ascii="Arial" w:hAnsi="Arial" w:cs="Arial"/>
          <w:b/>
          <w:noProof/>
          <w:lang w:val="en-IN" w:eastAsia="en-IN"/>
        </w:rPr>
        <w:lastRenderedPageBreak/>
        <mc:AlternateContent>
          <mc:Choice Requires="wps">
            <w:drawing>
              <wp:anchor distT="0" distB="0" distL="114300" distR="114300" simplePos="0" relativeHeight="251723776" behindDoc="0" locked="0" layoutInCell="1" allowOverlap="1" wp14:anchorId="28A049A6" wp14:editId="1010F24E">
                <wp:simplePos x="0" y="0"/>
                <wp:positionH relativeFrom="page">
                  <wp:align>center</wp:align>
                </wp:positionH>
                <wp:positionV relativeFrom="paragraph">
                  <wp:posOffset>3676650</wp:posOffset>
                </wp:positionV>
                <wp:extent cx="1295400" cy="314325"/>
                <wp:effectExtent l="0" t="0" r="19050" b="28575"/>
                <wp:wrapNone/>
                <wp:docPr id="1043" name="Rectangle 1043"/>
                <wp:cNvGraphicFramePr/>
                <a:graphic xmlns:a="http://schemas.openxmlformats.org/drawingml/2006/main">
                  <a:graphicData uri="http://schemas.microsoft.com/office/word/2010/wordprocessingShape">
                    <wps:wsp>
                      <wps:cNvSpPr/>
                      <wps:spPr>
                        <a:xfrm>
                          <a:off x="0" y="0"/>
                          <a:ext cx="129540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826F4D7" w14:textId="38A0E2C8" w:rsidR="009C42E4" w:rsidRPr="001F186D" w:rsidRDefault="009C42E4" w:rsidP="009C42E4">
                            <w:pPr>
                              <w:jc w:val="center"/>
                              <w:rPr>
                                <w:b/>
                                <w:color w:val="000000" w:themeColor="text1"/>
                              </w:rPr>
                            </w:pPr>
                            <w:r>
                              <w:rPr>
                                <w:b/>
                                <w:color w:val="000000" w:themeColor="text1"/>
                              </w:rPr>
                              <w:t>TEMPLE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49A6" id="Rectangle 1043" o:spid="_x0000_s1028" style="position:absolute;left:0;text-align:left;margin-left:0;margin-top:289.5pt;width:102pt;height:24.75pt;z-index:25172377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" fillcolor="white [3212]" strokecolor="#243f60 [1604]" strokeweight="2pt">
                <v:textbox>
                  <w:txbxContent>
                    <w:p w14:paraId="6826F4D7" w14:textId="38A0E2C8" w:rsidR="009C42E4" w:rsidRPr="001F186D" w:rsidRDefault="009C42E4" w:rsidP="009C42E4">
                      <w:pPr>
                        <w:jc w:val="center"/>
                        <w:rPr>
                          <w:b/>
                          <w:color w:val="000000" w:themeColor="text1"/>
                        </w:rPr>
                      </w:pPr>
                      <w:r>
                        <w:rPr>
                          <w:b/>
                          <w:color w:val="000000" w:themeColor="text1"/>
                        </w:rPr>
                        <w:t>TEMPLE</w:t>
                      </w:r>
                    </w:p>
                  </w:txbxContent>
                </v:textbox>
                <w10:wrap anchorx="page"/>
              </v:rect>
            </w:pict>
          </mc:Fallback>
        </mc:AlternateContent>
      </w:r>
      <w:r w:rsidR="00773D47">
        <w:rPr>
          <w:rFonts w:ascii="Arial" w:hAnsi="Arial" w:cs="Arial"/>
          <w:b/>
          <w:noProof/>
          <w:lang w:val="en-IN" w:eastAsia="en-IN"/>
        </w:rPr>
        <w:drawing>
          <wp:inline distT="0" distB="0" distL="0" distR="0" wp14:anchorId="4AFCEF40" wp14:editId="285EB9A8">
            <wp:extent cx="6031230" cy="4020820"/>
            <wp:effectExtent l="19050" t="19050" r="26670" b="177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DSC_000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031230" cy="402082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375F8F3C" w14:textId="6832B8D8" w:rsidR="009C42E4" w:rsidRDefault="009C42E4" w:rsidP="003A0AED">
      <w:pPr>
        <w:spacing w:line="360" w:lineRule="auto"/>
        <w:jc w:val="center"/>
        <w:rPr>
          <w:rFonts w:ascii="Arial" w:hAnsi="Arial" w:cs="Arial"/>
          <w:b/>
          <w:noProof/>
          <w:lang w:val="en-IN" w:eastAsia="en-IN"/>
        </w:rPr>
      </w:pPr>
      <w:r>
        <w:rPr>
          <w:rFonts w:ascii="Arial" w:hAnsi="Arial" w:cs="Arial"/>
          <w:b/>
          <w:noProof/>
          <w:lang w:val="en-IN" w:eastAsia="en-IN"/>
        </w:rPr>
        <mc:AlternateContent>
          <mc:Choice Requires="wps">
            <w:drawing>
              <wp:anchor distT="0" distB="0" distL="114300" distR="114300" simplePos="0" relativeHeight="251729920" behindDoc="0" locked="0" layoutInCell="1" allowOverlap="1" wp14:anchorId="7CEA335F" wp14:editId="3F792EFD">
                <wp:simplePos x="0" y="0"/>
                <wp:positionH relativeFrom="margin">
                  <wp:align>center</wp:align>
                </wp:positionH>
                <wp:positionV relativeFrom="paragraph">
                  <wp:posOffset>3941445</wp:posOffset>
                </wp:positionV>
                <wp:extent cx="1295400" cy="314325"/>
                <wp:effectExtent l="0" t="0" r="19050" b="28575"/>
                <wp:wrapNone/>
                <wp:docPr id="1047" name="Rectangle 1047"/>
                <wp:cNvGraphicFramePr/>
                <a:graphic xmlns:a="http://schemas.openxmlformats.org/drawingml/2006/main">
                  <a:graphicData uri="http://schemas.microsoft.com/office/word/2010/wordprocessingShape">
                    <wps:wsp>
                      <wps:cNvSpPr/>
                      <wps:spPr>
                        <a:xfrm>
                          <a:off x="0" y="0"/>
                          <a:ext cx="129540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80AAF6" w14:textId="6804F039" w:rsidR="009C42E4" w:rsidRPr="001F186D" w:rsidRDefault="009C42E4" w:rsidP="009C42E4">
                            <w:pPr>
                              <w:jc w:val="center"/>
                              <w:rPr>
                                <w:b/>
                                <w:color w:val="000000" w:themeColor="text1"/>
                              </w:rPr>
                            </w:pPr>
                            <w:r>
                              <w:rPr>
                                <w:b/>
                                <w:color w:val="000000" w:themeColor="text1"/>
                              </w:rPr>
                              <w:t>RAW MILL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A335F" id="Rectangle 1047" o:spid="_x0000_s1029" style="position:absolute;left:0;text-align:left;margin-left:0;margin-top:310.35pt;width:102pt;height:24.75pt;z-index:251729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" fillcolor="white [3212]" strokecolor="#243f60 [1604]" strokeweight="2pt">
                <v:textbox>
                  <w:txbxContent>
                    <w:p w14:paraId="1880AAF6" w14:textId="6804F039" w:rsidR="009C42E4" w:rsidRPr="001F186D" w:rsidRDefault="009C42E4" w:rsidP="009C42E4">
                      <w:pPr>
                        <w:jc w:val="center"/>
                        <w:rPr>
                          <w:b/>
                          <w:color w:val="000000" w:themeColor="text1"/>
                        </w:rPr>
                      </w:pPr>
                      <w:r>
                        <w:rPr>
                          <w:b/>
                          <w:color w:val="000000" w:themeColor="text1"/>
                        </w:rPr>
                        <w:t>RAW MILL</w:t>
                      </w:r>
                    </w:p>
                  </w:txbxContent>
                </v:textbox>
                <w10:wrap anchorx="margin"/>
              </v:rect>
            </w:pict>
          </mc:Fallback>
        </mc:AlternateContent>
      </w:r>
      <w:r>
        <w:rPr>
          <w:rFonts w:ascii="Arial" w:hAnsi="Arial" w:cs="Arial"/>
          <w:b/>
          <w:noProof/>
          <w:lang w:val="en-IN" w:eastAsia="en-IN"/>
        </w:rPr>
        <w:drawing>
          <wp:inline distT="0" distB="0" distL="0" distR="0" wp14:anchorId="13C4CEDD" wp14:editId="13ED10BE">
            <wp:extent cx="6031230" cy="4295775"/>
            <wp:effectExtent l="19050" t="19050" r="2667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DSC_0029.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31230" cy="429577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01F6CF83" w14:textId="77777777" w:rsidR="009C42E4" w:rsidRDefault="009C42E4" w:rsidP="003A0AED">
      <w:pPr>
        <w:spacing w:line="360" w:lineRule="auto"/>
        <w:jc w:val="center"/>
        <w:rPr>
          <w:rFonts w:ascii="Arial" w:hAnsi="Arial" w:cs="Arial"/>
          <w:b/>
          <w:noProof/>
          <w:lang w:val="en-IN" w:eastAsia="en-IN"/>
        </w:rPr>
      </w:pPr>
      <w:r>
        <w:rPr>
          <w:rFonts w:ascii="Arial" w:hAnsi="Arial" w:cs="Arial"/>
          <w:b/>
          <w:noProof/>
          <w:lang w:val="en-IN" w:eastAsia="en-IN"/>
        </w:rPr>
        <w:lastRenderedPageBreak/>
        <mc:AlternateContent>
          <mc:Choice Requires="wps">
            <w:drawing>
              <wp:anchor distT="0" distB="0" distL="114300" distR="114300" simplePos="0" relativeHeight="251721728" behindDoc="0" locked="0" layoutInCell="1" allowOverlap="1" wp14:anchorId="7002ADFD" wp14:editId="1370C44A">
                <wp:simplePos x="0" y="0"/>
                <wp:positionH relativeFrom="page">
                  <wp:align>center</wp:align>
                </wp:positionH>
                <wp:positionV relativeFrom="paragraph">
                  <wp:posOffset>8201025</wp:posOffset>
                </wp:positionV>
                <wp:extent cx="1695450" cy="314325"/>
                <wp:effectExtent l="0" t="0" r="19050" b="28575"/>
                <wp:wrapNone/>
                <wp:docPr id="1042" name="Rectangle 1042"/>
                <wp:cNvGraphicFramePr/>
                <a:graphic xmlns:a="http://schemas.openxmlformats.org/drawingml/2006/main">
                  <a:graphicData uri="http://schemas.microsoft.com/office/word/2010/wordprocessingShape">
                    <wps:wsp>
                      <wps:cNvSpPr/>
                      <wps:spPr>
                        <a:xfrm>
                          <a:off x="0" y="0"/>
                          <a:ext cx="169545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1A74C0" w14:textId="12C52190" w:rsidR="009C42E4" w:rsidRPr="001F186D" w:rsidRDefault="009C42E4" w:rsidP="009C42E4">
                            <w:pPr>
                              <w:jc w:val="center"/>
                              <w:rPr>
                                <w:b/>
                                <w:color w:val="000000" w:themeColor="text1"/>
                              </w:rPr>
                            </w:pPr>
                            <w:r>
                              <w:rPr>
                                <w:b/>
                                <w:color w:val="000000" w:themeColor="text1"/>
                              </w:rPr>
                              <w:t>CRUSHER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2ADFD" id="Rectangle 1042" o:spid="_x0000_s1030" style="position:absolute;left:0;text-align:left;margin-left:0;margin-top:645.75pt;width:133.5pt;height:24.75pt;z-index:25172172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" fillcolor="white [3212]" strokecolor="#243f60 [1604]" strokeweight="2pt">
                <v:textbox>
                  <w:txbxContent>
                    <w:p w14:paraId="7E1A74C0" w14:textId="12C52190" w:rsidR="009C42E4" w:rsidRPr="001F186D" w:rsidRDefault="009C42E4" w:rsidP="009C42E4">
                      <w:pPr>
                        <w:jc w:val="center"/>
                        <w:rPr>
                          <w:b/>
                          <w:color w:val="000000" w:themeColor="text1"/>
                        </w:rPr>
                      </w:pPr>
                      <w:r>
                        <w:rPr>
                          <w:b/>
                          <w:color w:val="000000" w:themeColor="text1"/>
                        </w:rPr>
                        <w:t>CRUSHER HOUSE</w:t>
                      </w:r>
                    </w:p>
                  </w:txbxContent>
                </v:textbox>
                <w10:wrap anchorx="page"/>
              </v:rect>
            </w:pict>
          </mc:Fallback>
        </mc:AlternateContent>
      </w:r>
      <w:r w:rsidR="00773D47">
        <w:rPr>
          <w:rFonts w:ascii="Arial" w:hAnsi="Arial" w:cs="Arial"/>
          <w:b/>
          <w:noProof/>
          <w:lang w:val="en-IN" w:eastAsia="en-IN"/>
        </w:rPr>
        <w:drawing>
          <wp:inline distT="0" distB="0" distL="0" distR="0" wp14:anchorId="26A4F08A" wp14:editId="0EED2512">
            <wp:extent cx="8587978" cy="5725318"/>
            <wp:effectExtent l="21590" t="16510" r="25400" b="254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DSC_0019.JPG"/>
                    <pic:cNvPicPr/>
                  </pic:nvPicPr>
                  <pic:blipFill>
                    <a:blip r:embed="rId54" cstate="print">
                      <a:extLst>
                        <a:ext uri="{28A0092B-C50C-407E-A947-70E740481C1C}">
                          <a14:useLocalDpi xmlns:a14="http://schemas.microsoft.com/office/drawing/2010/main" val="0"/>
                        </a:ext>
                      </a:extLst>
                    </a:blip>
                    <a:stretch>
                      <a:fillRect/>
                    </a:stretch>
                  </pic:blipFill>
                  <pic:spPr>
                    <a:xfrm rot="16200000">
                      <a:off x="0" y="0"/>
                      <a:ext cx="8594146" cy="572943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Pr>
          <w:rFonts w:ascii="Arial" w:hAnsi="Arial" w:cs="Arial"/>
          <w:b/>
          <w:noProof/>
          <w:lang w:val="en-IN" w:eastAsia="en-IN"/>
        </w:rPr>
        <w:lastRenderedPageBreak/>
        <mc:AlternateContent>
          <mc:Choice Requires="wps">
            <w:drawing>
              <wp:anchor distT="0" distB="0" distL="114300" distR="114300" simplePos="0" relativeHeight="251719680" behindDoc="0" locked="0" layoutInCell="1" allowOverlap="1" wp14:anchorId="3B762678" wp14:editId="430173D2">
                <wp:simplePos x="0" y="0"/>
                <wp:positionH relativeFrom="page">
                  <wp:align>center</wp:align>
                </wp:positionH>
                <wp:positionV relativeFrom="paragraph">
                  <wp:posOffset>7839075</wp:posOffset>
                </wp:positionV>
                <wp:extent cx="1962150" cy="314325"/>
                <wp:effectExtent l="0" t="0" r="19050" b="28575"/>
                <wp:wrapNone/>
                <wp:docPr id="1041" name="Rectangle 1041"/>
                <wp:cNvGraphicFramePr/>
                <a:graphic xmlns:a="http://schemas.openxmlformats.org/drawingml/2006/main">
                  <a:graphicData uri="http://schemas.microsoft.com/office/word/2010/wordprocessingShape">
                    <wps:wsp>
                      <wps:cNvSpPr/>
                      <wps:spPr>
                        <a:xfrm>
                          <a:off x="0" y="0"/>
                          <a:ext cx="196215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65C0C92" w14:textId="0C8101D8" w:rsidR="009C42E4" w:rsidRPr="001F186D" w:rsidRDefault="009C42E4" w:rsidP="009C42E4">
                            <w:pPr>
                              <w:jc w:val="center"/>
                              <w:rPr>
                                <w:b/>
                                <w:color w:val="000000" w:themeColor="text1"/>
                              </w:rPr>
                            </w:pPr>
                            <w:r>
                              <w:rPr>
                                <w:b/>
                                <w:color w:val="000000" w:themeColor="text1"/>
                              </w:rPr>
                              <w:t>CRUSHER CONVEYOR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62678" id="Rectangle 1041" o:spid="_x0000_s1031" style="position:absolute;left:0;text-align:left;margin-left:0;margin-top:617.25pt;width:154.5pt;height:24.75pt;z-index:2517196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" fillcolor="white [3212]" strokecolor="#243f60 [1604]" strokeweight="2pt">
                <v:textbox>
                  <w:txbxContent>
                    <w:p w14:paraId="165C0C92" w14:textId="0C8101D8" w:rsidR="009C42E4" w:rsidRPr="001F186D" w:rsidRDefault="009C42E4" w:rsidP="009C42E4">
                      <w:pPr>
                        <w:jc w:val="center"/>
                        <w:rPr>
                          <w:b/>
                          <w:color w:val="000000" w:themeColor="text1"/>
                        </w:rPr>
                      </w:pPr>
                      <w:r>
                        <w:rPr>
                          <w:b/>
                          <w:color w:val="000000" w:themeColor="text1"/>
                        </w:rPr>
                        <w:t>CRUSHER CONVEYOR</w:t>
                      </w:r>
                    </w:p>
                  </w:txbxContent>
                </v:textbox>
                <w10:wrap anchorx="page"/>
              </v:rect>
            </w:pict>
          </mc:Fallback>
        </mc:AlternateContent>
      </w:r>
      <w:r w:rsidR="00773D47">
        <w:rPr>
          <w:rFonts w:ascii="Arial" w:hAnsi="Arial" w:cs="Arial"/>
          <w:b/>
          <w:noProof/>
          <w:lang w:val="en-IN" w:eastAsia="en-IN"/>
        </w:rPr>
        <w:drawing>
          <wp:inline distT="0" distB="0" distL="0" distR="0" wp14:anchorId="42B639A4" wp14:editId="49AF6347">
            <wp:extent cx="6031230" cy="4020820"/>
            <wp:effectExtent l="19050" t="19050" r="26670" b="177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DSC_002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31230" cy="402082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Pr>
          <w:rFonts w:ascii="Arial" w:hAnsi="Arial" w:cs="Arial"/>
          <w:b/>
          <w:noProof/>
          <w:lang w:val="en-IN" w:eastAsia="en-IN"/>
        </w:rPr>
        <mc:AlternateContent>
          <mc:Choice Requires="wps">
            <w:drawing>
              <wp:anchor distT="0" distB="0" distL="114300" distR="114300" simplePos="0" relativeHeight="251717632" behindDoc="0" locked="0" layoutInCell="1" allowOverlap="1" wp14:anchorId="2E796CFD" wp14:editId="52FB864D">
                <wp:simplePos x="0" y="0"/>
                <wp:positionH relativeFrom="page">
                  <wp:posOffset>3124199</wp:posOffset>
                </wp:positionH>
                <wp:positionV relativeFrom="paragraph">
                  <wp:posOffset>3667125</wp:posOffset>
                </wp:positionV>
                <wp:extent cx="1495425" cy="314325"/>
                <wp:effectExtent l="0" t="0" r="28575" b="28575"/>
                <wp:wrapNone/>
                <wp:docPr id="1040" name="Rectangle 1040"/>
                <wp:cNvGraphicFramePr/>
                <a:graphic xmlns:a="http://schemas.openxmlformats.org/drawingml/2006/main">
                  <a:graphicData uri="http://schemas.microsoft.com/office/word/2010/wordprocessingShape">
                    <wps:wsp>
                      <wps:cNvSpPr/>
                      <wps:spPr>
                        <a:xfrm>
                          <a:off x="0" y="0"/>
                          <a:ext cx="1495425"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B042B1" w14:textId="3C148D91" w:rsidR="009C42E4" w:rsidRPr="001F186D" w:rsidRDefault="009C42E4" w:rsidP="009C42E4">
                            <w:pPr>
                              <w:jc w:val="center"/>
                              <w:rPr>
                                <w:b/>
                                <w:color w:val="000000" w:themeColor="text1"/>
                              </w:rPr>
                            </w:pPr>
                            <w:r>
                              <w:rPr>
                                <w:b/>
                                <w:color w:val="000000" w:themeColor="text1"/>
                              </w:rPr>
                              <w:t>RAW MILL SILO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96CFD" id="Rectangle 1040" o:spid="_x0000_s1032" style="position:absolute;left:0;text-align:left;margin-left:246pt;margin-top:288.75pt;width:117.75pt;height:24.7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" fillcolor="white [3212]" strokecolor="#243f60 [1604]" strokeweight="2pt">
                <v:textbox>
                  <w:txbxContent>
                    <w:p w14:paraId="58B042B1" w14:textId="3C148D91" w:rsidR="009C42E4" w:rsidRPr="001F186D" w:rsidRDefault="009C42E4" w:rsidP="009C42E4">
                      <w:pPr>
                        <w:jc w:val="center"/>
                        <w:rPr>
                          <w:b/>
                          <w:color w:val="000000" w:themeColor="text1"/>
                        </w:rPr>
                      </w:pPr>
                      <w:r>
                        <w:rPr>
                          <w:b/>
                          <w:color w:val="000000" w:themeColor="text1"/>
                        </w:rPr>
                        <w:t>RAW MILL SILO</w:t>
                      </w:r>
                    </w:p>
                  </w:txbxContent>
                </v:textbox>
                <w10:wrap anchorx="page"/>
              </v:rect>
            </w:pict>
          </mc:Fallback>
        </mc:AlternateContent>
      </w:r>
      <w:r w:rsidR="00773D47">
        <w:rPr>
          <w:rFonts w:ascii="Arial" w:hAnsi="Arial" w:cs="Arial"/>
          <w:b/>
          <w:noProof/>
          <w:lang w:val="en-IN" w:eastAsia="en-IN"/>
        </w:rPr>
        <w:drawing>
          <wp:inline distT="0" distB="0" distL="0" distR="0" wp14:anchorId="1776372A" wp14:editId="0F28E8A2">
            <wp:extent cx="6031230" cy="4020820"/>
            <wp:effectExtent l="19050" t="19050" r="26670" b="177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DSC_002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031230" cy="402082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Pr>
          <w:rFonts w:ascii="Arial" w:hAnsi="Arial" w:cs="Arial"/>
          <w:b/>
          <w:noProof/>
          <w:lang w:val="en-IN" w:eastAsia="en-IN"/>
        </w:rPr>
        <w:lastRenderedPageBreak/>
        <mc:AlternateContent>
          <mc:Choice Requires="wps">
            <w:drawing>
              <wp:anchor distT="0" distB="0" distL="114300" distR="114300" simplePos="0" relativeHeight="251713536" behindDoc="0" locked="0" layoutInCell="1" allowOverlap="1" wp14:anchorId="13D091A4" wp14:editId="77F738ED">
                <wp:simplePos x="0" y="0"/>
                <wp:positionH relativeFrom="page">
                  <wp:align>center</wp:align>
                </wp:positionH>
                <wp:positionV relativeFrom="paragraph">
                  <wp:posOffset>7800975</wp:posOffset>
                </wp:positionV>
                <wp:extent cx="1295400" cy="314325"/>
                <wp:effectExtent l="0" t="0" r="19050" b="28575"/>
                <wp:wrapNone/>
                <wp:docPr id="1038" name="Rectangle 1038"/>
                <wp:cNvGraphicFramePr/>
                <a:graphic xmlns:a="http://schemas.openxmlformats.org/drawingml/2006/main">
                  <a:graphicData uri="http://schemas.microsoft.com/office/word/2010/wordprocessingShape">
                    <wps:wsp>
                      <wps:cNvSpPr/>
                      <wps:spPr>
                        <a:xfrm>
                          <a:off x="0" y="0"/>
                          <a:ext cx="129540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76AB163" w14:textId="77777777" w:rsidR="009C42E4" w:rsidRPr="001F186D" w:rsidRDefault="009C42E4" w:rsidP="009C42E4">
                            <w:pPr>
                              <w:jc w:val="center"/>
                              <w:rPr>
                                <w:b/>
                                <w:color w:val="000000" w:themeColor="text1"/>
                              </w:rPr>
                            </w:pPr>
                            <w:r>
                              <w:rPr>
                                <w:b/>
                                <w:color w:val="000000" w:themeColor="text1"/>
                              </w:rPr>
                              <w:t>PRE HEATER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091A4" id="Rectangle 1038" o:spid="_x0000_s1033" style="position:absolute;left:0;text-align:left;margin-left:0;margin-top:614.25pt;width:102pt;height:24.75pt;z-index:25171353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" fillcolor="white [3212]" strokecolor="#243f60 [1604]" strokeweight="2pt">
                <v:textbox>
                  <w:txbxContent>
                    <w:p w14:paraId="076AB163" w14:textId="77777777" w:rsidR="009C42E4" w:rsidRPr="001F186D" w:rsidRDefault="009C42E4" w:rsidP="009C42E4">
                      <w:pPr>
                        <w:jc w:val="center"/>
                        <w:rPr>
                          <w:b/>
                          <w:color w:val="000000" w:themeColor="text1"/>
                        </w:rPr>
                      </w:pPr>
                      <w:r>
                        <w:rPr>
                          <w:b/>
                          <w:color w:val="000000" w:themeColor="text1"/>
                        </w:rPr>
                        <w:t>PRE HEATER</w:t>
                      </w:r>
                    </w:p>
                  </w:txbxContent>
                </v:textbox>
                <w10:wrap anchorx="page"/>
              </v:rect>
            </w:pict>
          </mc:Fallback>
        </mc:AlternateContent>
      </w:r>
      <w:r w:rsidR="00773D47">
        <w:rPr>
          <w:rFonts w:ascii="Arial" w:hAnsi="Arial" w:cs="Arial"/>
          <w:b/>
          <w:noProof/>
          <w:lang w:val="en-IN" w:eastAsia="en-IN"/>
        </w:rPr>
        <w:drawing>
          <wp:inline distT="0" distB="0" distL="0" distR="0" wp14:anchorId="39456A54" wp14:editId="32177773">
            <wp:extent cx="8158480" cy="5438987"/>
            <wp:effectExtent l="26352" t="11748" r="21273" b="21272"/>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DSC_0035.JPG"/>
                    <pic:cNvPicPr/>
                  </pic:nvPicPr>
                  <pic:blipFill>
                    <a:blip r:embed="rId57" cstate="print">
                      <a:extLst>
                        <a:ext uri="{28A0092B-C50C-407E-A947-70E740481C1C}">
                          <a14:useLocalDpi xmlns:a14="http://schemas.microsoft.com/office/drawing/2010/main" val="0"/>
                        </a:ext>
                      </a:extLst>
                    </a:blip>
                    <a:stretch>
                      <a:fillRect/>
                    </a:stretch>
                  </pic:blipFill>
                  <pic:spPr>
                    <a:xfrm rot="16200000">
                      <a:off x="0" y="0"/>
                      <a:ext cx="8160846" cy="5440564"/>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Pr>
          <w:rFonts w:ascii="Arial" w:hAnsi="Arial" w:cs="Arial"/>
          <w:b/>
          <w:noProof/>
          <w:lang w:val="en-IN" w:eastAsia="en-IN"/>
        </w:rPr>
        <w:lastRenderedPageBreak/>
        <mc:AlternateContent>
          <mc:Choice Requires="wps">
            <w:drawing>
              <wp:anchor distT="0" distB="0" distL="114300" distR="114300" simplePos="0" relativeHeight="251711488" behindDoc="0" locked="0" layoutInCell="1" allowOverlap="1" wp14:anchorId="6C9141C8" wp14:editId="0A960946">
                <wp:simplePos x="0" y="0"/>
                <wp:positionH relativeFrom="page">
                  <wp:align>center</wp:align>
                </wp:positionH>
                <wp:positionV relativeFrom="paragraph">
                  <wp:posOffset>8096250</wp:posOffset>
                </wp:positionV>
                <wp:extent cx="1295400" cy="314325"/>
                <wp:effectExtent l="0" t="0" r="19050" b="28575"/>
                <wp:wrapNone/>
                <wp:docPr id="1037" name="Rectangle 1037"/>
                <wp:cNvGraphicFramePr/>
                <a:graphic xmlns:a="http://schemas.openxmlformats.org/drawingml/2006/main">
                  <a:graphicData uri="http://schemas.microsoft.com/office/word/2010/wordprocessingShape">
                    <wps:wsp>
                      <wps:cNvSpPr/>
                      <wps:spPr>
                        <a:xfrm>
                          <a:off x="0" y="0"/>
                          <a:ext cx="129540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1EE6E32" w14:textId="0427FDA7" w:rsidR="009C42E4" w:rsidRPr="001F186D" w:rsidRDefault="009C42E4" w:rsidP="009C42E4">
                            <w:pPr>
                              <w:jc w:val="center"/>
                              <w:rPr>
                                <w:b/>
                                <w:color w:val="000000" w:themeColor="text1"/>
                              </w:rPr>
                            </w:pPr>
                            <w:r>
                              <w:rPr>
                                <w:b/>
                                <w:color w:val="000000" w:themeColor="text1"/>
                              </w:rPr>
                              <w:t>PRE HEATER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9141C8" id="Rectangle 1037" o:spid="_x0000_s1034" style="position:absolute;left:0;text-align:left;margin-left:0;margin-top:637.5pt;width:102pt;height:24.75pt;z-index:2517114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" fillcolor="white [3212]" strokecolor="#243f60 [1604]" strokeweight="2pt">
                <v:textbox>
                  <w:txbxContent>
                    <w:p w14:paraId="11EE6E32" w14:textId="0427FDA7" w:rsidR="009C42E4" w:rsidRPr="001F186D" w:rsidRDefault="009C42E4" w:rsidP="009C42E4">
                      <w:pPr>
                        <w:jc w:val="center"/>
                        <w:rPr>
                          <w:b/>
                          <w:color w:val="000000" w:themeColor="text1"/>
                        </w:rPr>
                      </w:pPr>
                      <w:r>
                        <w:rPr>
                          <w:b/>
                          <w:color w:val="000000" w:themeColor="text1"/>
                        </w:rPr>
                        <w:t>PRE HEATER</w:t>
                      </w:r>
                    </w:p>
                  </w:txbxContent>
                </v:textbox>
                <w10:wrap anchorx="page"/>
              </v:rect>
            </w:pict>
          </mc:Fallback>
        </mc:AlternateContent>
      </w:r>
      <w:r w:rsidR="00773D47">
        <w:rPr>
          <w:rFonts w:ascii="Arial" w:hAnsi="Arial" w:cs="Arial"/>
          <w:b/>
          <w:noProof/>
          <w:lang w:val="en-IN" w:eastAsia="en-IN"/>
        </w:rPr>
        <w:drawing>
          <wp:inline distT="0" distB="0" distL="0" distR="0" wp14:anchorId="7DB75DC2" wp14:editId="7CB3F57B">
            <wp:extent cx="8491855" cy="5661237"/>
            <wp:effectExtent l="24765" t="13335" r="10160" b="1016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_DSC_0040.JPG"/>
                    <pic:cNvPicPr/>
                  </pic:nvPicPr>
                  <pic:blipFill>
                    <a:blip r:embed="rId58" cstate="print">
                      <a:extLst>
                        <a:ext uri="{28A0092B-C50C-407E-A947-70E740481C1C}">
                          <a14:useLocalDpi xmlns:a14="http://schemas.microsoft.com/office/drawing/2010/main" val="0"/>
                        </a:ext>
                      </a:extLst>
                    </a:blip>
                    <a:stretch>
                      <a:fillRect/>
                    </a:stretch>
                  </pic:blipFill>
                  <pic:spPr>
                    <a:xfrm rot="16200000">
                      <a:off x="0" y="0"/>
                      <a:ext cx="8493555" cy="566237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Pr>
          <w:rFonts w:ascii="Arial" w:hAnsi="Arial" w:cs="Arial"/>
          <w:b/>
          <w:noProof/>
          <w:lang w:val="en-IN" w:eastAsia="en-IN"/>
        </w:rPr>
        <w:lastRenderedPageBreak/>
        <mc:AlternateContent>
          <mc:Choice Requires="wps">
            <w:drawing>
              <wp:anchor distT="0" distB="0" distL="114300" distR="114300" simplePos="0" relativeHeight="251709440" behindDoc="0" locked="0" layoutInCell="1" allowOverlap="1" wp14:anchorId="7EBA8841" wp14:editId="37F11725">
                <wp:simplePos x="0" y="0"/>
                <wp:positionH relativeFrom="margin">
                  <wp:align>center</wp:align>
                </wp:positionH>
                <wp:positionV relativeFrom="paragraph">
                  <wp:posOffset>3667125</wp:posOffset>
                </wp:positionV>
                <wp:extent cx="647700" cy="314325"/>
                <wp:effectExtent l="0" t="0" r="19050" b="28575"/>
                <wp:wrapNone/>
                <wp:docPr id="1036" name="Rectangle 1036"/>
                <wp:cNvGraphicFramePr/>
                <a:graphic xmlns:a="http://schemas.openxmlformats.org/drawingml/2006/main">
                  <a:graphicData uri="http://schemas.microsoft.com/office/word/2010/wordprocessingShape">
                    <wps:wsp>
                      <wps:cNvSpPr/>
                      <wps:spPr>
                        <a:xfrm>
                          <a:off x="0" y="0"/>
                          <a:ext cx="64770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68B8F3C" w14:textId="7E85DDE8" w:rsidR="009C42E4" w:rsidRPr="001F186D" w:rsidRDefault="009C42E4" w:rsidP="009C42E4">
                            <w:pPr>
                              <w:jc w:val="center"/>
                              <w:rPr>
                                <w:b/>
                                <w:color w:val="000000" w:themeColor="text1"/>
                              </w:rPr>
                            </w:pPr>
                            <w:r>
                              <w:rPr>
                                <w:b/>
                                <w:color w:val="000000" w:themeColor="text1"/>
                              </w:rPr>
                              <w:t>KLIN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BA8841" id="Rectangle 1036" o:spid="_x0000_s1035" style="position:absolute;left:0;text-align:left;margin-left:0;margin-top:288.75pt;width:51pt;height:24.75pt;z-index:251709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" fillcolor="white [3212]" strokecolor="#243f60 [1604]" strokeweight="2pt">
                <v:textbox>
                  <w:txbxContent>
                    <w:p w14:paraId="768B8F3C" w14:textId="7E85DDE8" w:rsidR="009C42E4" w:rsidRPr="001F186D" w:rsidRDefault="009C42E4" w:rsidP="009C42E4">
                      <w:pPr>
                        <w:jc w:val="center"/>
                        <w:rPr>
                          <w:b/>
                          <w:color w:val="000000" w:themeColor="text1"/>
                        </w:rPr>
                      </w:pPr>
                      <w:r>
                        <w:rPr>
                          <w:b/>
                          <w:color w:val="000000" w:themeColor="text1"/>
                        </w:rPr>
                        <w:t>KLIN</w:t>
                      </w:r>
                    </w:p>
                  </w:txbxContent>
                </v:textbox>
                <w10:wrap anchorx="margin"/>
              </v:rect>
            </w:pict>
          </mc:Fallback>
        </mc:AlternateContent>
      </w:r>
      <w:r w:rsidR="00773D47">
        <w:rPr>
          <w:rFonts w:ascii="Arial" w:hAnsi="Arial" w:cs="Arial"/>
          <w:b/>
          <w:noProof/>
          <w:lang w:val="en-IN" w:eastAsia="en-IN"/>
        </w:rPr>
        <w:drawing>
          <wp:inline distT="0" distB="0" distL="0" distR="0" wp14:anchorId="09941BB4" wp14:editId="7FA24F2E">
            <wp:extent cx="6031230" cy="4020820"/>
            <wp:effectExtent l="19050" t="19050" r="26670" b="177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DSC_004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031230" cy="402082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Pr>
          <w:rFonts w:ascii="Arial" w:hAnsi="Arial" w:cs="Arial"/>
          <w:b/>
          <w:noProof/>
          <w:lang w:val="en-IN" w:eastAsia="en-IN"/>
        </w:rPr>
        <mc:AlternateContent>
          <mc:Choice Requires="wps">
            <w:drawing>
              <wp:anchor distT="0" distB="0" distL="114300" distR="114300" simplePos="0" relativeHeight="251707392" behindDoc="0" locked="0" layoutInCell="1" allowOverlap="1" wp14:anchorId="50891962" wp14:editId="4AD55E32">
                <wp:simplePos x="0" y="0"/>
                <wp:positionH relativeFrom="margin">
                  <wp:align>center</wp:align>
                </wp:positionH>
                <wp:positionV relativeFrom="paragraph">
                  <wp:posOffset>7839075</wp:posOffset>
                </wp:positionV>
                <wp:extent cx="1066800" cy="314325"/>
                <wp:effectExtent l="0" t="0" r="19050" b="28575"/>
                <wp:wrapNone/>
                <wp:docPr id="1035" name="Rectangle 1035"/>
                <wp:cNvGraphicFramePr/>
                <a:graphic xmlns:a="http://schemas.openxmlformats.org/drawingml/2006/main">
                  <a:graphicData uri="http://schemas.microsoft.com/office/word/2010/wordprocessingShape">
                    <wps:wsp>
                      <wps:cNvSpPr/>
                      <wps:spPr>
                        <a:xfrm>
                          <a:off x="0" y="0"/>
                          <a:ext cx="106680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49936CF" w14:textId="242C144B" w:rsidR="009C42E4" w:rsidRPr="001F186D" w:rsidRDefault="009C42E4" w:rsidP="009C42E4">
                            <w:pPr>
                              <w:jc w:val="center"/>
                              <w:rPr>
                                <w:b/>
                                <w:color w:val="000000" w:themeColor="text1"/>
                              </w:rPr>
                            </w:pPr>
                            <w:r>
                              <w:rPr>
                                <w:b/>
                                <w:color w:val="000000" w:themeColor="text1"/>
                              </w:rPr>
                              <w:t>KLIN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891962" id="Rectangle 1035" o:spid="_x0000_s1036" style="position:absolute;left:0;text-align:left;margin-left:0;margin-top:617.25pt;width:84pt;height:24.75pt;z-index:251707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" fillcolor="white [3212]" strokecolor="#243f60 [1604]" strokeweight="2pt">
                <v:textbox>
                  <w:txbxContent>
                    <w:p w14:paraId="649936CF" w14:textId="242C144B" w:rsidR="009C42E4" w:rsidRPr="001F186D" w:rsidRDefault="009C42E4" w:rsidP="009C42E4">
                      <w:pPr>
                        <w:jc w:val="center"/>
                        <w:rPr>
                          <w:b/>
                          <w:color w:val="000000" w:themeColor="text1"/>
                        </w:rPr>
                      </w:pPr>
                      <w:r>
                        <w:rPr>
                          <w:b/>
                          <w:color w:val="000000" w:themeColor="text1"/>
                        </w:rPr>
                        <w:t>KLIN BASE</w:t>
                      </w:r>
                    </w:p>
                  </w:txbxContent>
                </v:textbox>
                <w10:wrap anchorx="margin"/>
              </v:rect>
            </w:pict>
          </mc:Fallback>
        </mc:AlternateContent>
      </w:r>
      <w:r w:rsidR="00773D47">
        <w:rPr>
          <w:rFonts w:ascii="Arial" w:hAnsi="Arial" w:cs="Arial"/>
          <w:b/>
          <w:noProof/>
          <w:lang w:val="en-IN" w:eastAsia="en-IN"/>
        </w:rPr>
        <w:drawing>
          <wp:inline distT="0" distB="0" distL="0" distR="0" wp14:anchorId="6227B0AA" wp14:editId="79947446">
            <wp:extent cx="6031230" cy="4020820"/>
            <wp:effectExtent l="19050" t="19050" r="26670" b="177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DSC_004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031230" cy="402082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Pr>
          <w:rFonts w:ascii="Arial" w:hAnsi="Arial" w:cs="Arial"/>
          <w:b/>
          <w:noProof/>
          <w:lang w:val="en-IN" w:eastAsia="en-IN"/>
        </w:rPr>
        <w:lastRenderedPageBreak/>
        <mc:AlternateContent>
          <mc:Choice Requires="wps">
            <w:drawing>
              <wp:anchor distT="0" distB="0" distL="114300" distR="114300" simplePos="0" relativeHeight="251705344" behindDoc="0" locked="0" layoutInCell="1" allowOverlap="1" wp14:anchorId="1C0E6F28" wp14:editId="006BCC1D">
                <wp:simplePos x="0" y="0"/>
                <wp:positionH relativeFrom="page">
                  <wp:align>center</wp:align>
                </wp:positionH>
                <wp:positionV relativeFrom="paragraph">
                  <wp:posOffset>3657600</wp:posOffset>
                </wp:positionV>
                <wp:extent cx="2324100" cy="314325"/>
                <wp:effectExtent l="0" t="0" r="19050" b="28575"/>
                <wp:wrapNone/>
                <wp:docPr id="1034" name="Rectangle 1034"/>
                <wp:cNvGraphicFramePr/>
                <a:graphic xmlns:a="http://schemas.openxmlformats.org/drawingml/2006/main">
                  <a:graphicData uri="http://schemas.microsoft.com/office/word/2010/wordprocessingShape">
                    <wps:wsp>
                      <wps:cNvSpPr/>
                      <wps:spPr>
                        <a:xfrm>
                          <a:off x="0" y="0"/>
                          <a:ext cx="232410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1D42E1" w14:textId="066D3E1E" w:rsidR="009C42E4" w:rsidRPr="001F186D" w:rsidRDefault="009C42E4" w:rsidP="009C42E4">
                            <w:pPr>
                              <w:jc w:val="center"/>
                              <w:rPr>
                                <w:b/>
                                <w:color w:val="000000" w:themeColor="text1"/>
                              </w:rPr>
                            </w:pPr>
                            <w:r>
                              <w:rPr>
                                <w:b/>
                                <w:color w:val="000000" w:themeColor="text1"/>
                              </w:rPr>
                              <w:t>CENTRAL CONTROL ROOM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0E6F28" id="Rectangle 1034" o:spid="_x0000_s1037" style="position:absolute;left:0;text-align:left;margin-left:0;margin-top:4in;width:183pt;height:24.75pt;z-index:25170534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" fillcolor="white [3212]" strokecolor="#243f60 [1604]" strokeweight="2pt">
                <v:textbox>
                  <w:txbxContent>
                    <w:p w14:paraId="1A1D42E1" w14:textId="066D3E1E" w:rsidR="009C42E4" w:rsidRPr="001F186D" w:rsidRDefault="009C42E4" w:rsidP="009C42E4">
                      <w:pPr>
                        <w:jc w:val="center"/>
                        <w:rPr>
                          <w:b/>
                          <w:color w:val="000000" w:themeColor="text1"/>
                        </w:rPr>
                      </w:pPr>
                      <w:r>
                        <w:rPr>
                          <w:b/>
                          <w:color w:val="000000" w:themeColor="text1"/>
                        </w:rPr>
                        <w:t>CENTRAL CONTROL ROOM</w:t>
                      </w:r>
                    </w:p>
                  </w:txbxContent>
                </v:textbox>
                <w10:wrap anchorx="page"/>
              </v:rect>
            </w:pict>
          </mc:Fallback>
        </mc:AlternateContent>
      </w:r>
      <w:r w:rsidR="00773D47">
        <w:rPr>
          <w:rFonts w:ascii="Arial" w:hAnsi="Arial" w:cs="Arial"/>
          <w:b/>
          <w:noProof/>
          <w:lang w:val="en-IN" w:eastAsia="en-IN"/>
        </w:rPr>
        <w:drawing>
          <wp:inline distT="0" distB="0" distL="0" distR="0" wp14:anchorId="68156663" wp14:editId="4404968F">
            <wp:extent cx="6031230" cy="4020820"/>
            <wp:effectExtent l="19050" t="19050" r="26670" b="177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DSC_004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031230" cy="402082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73305B0E" w14:textId="21A3246D" w:rsidR="009C42E4" w:rsidRDefault="009C42E4" w:rsidP="003A0AED">
      <w:pPr>
        <w:spacing w:line="360" w:lineRule="auto"/>
        <w:jc w:val="center"/>
        <w:rPr>
          <w:rFonts w:ascii="Arial" w:hAnsi="Arial" w:cs="Arial"/>
          <w:b/>
          <w:noProof/>
          <w:lang w:val="en-IN" w:eastAsia="en-IN"/>
        </w:rPr>
      </w:pPr>
      <w:r>
        <w:rPr>
          <w:rFonts w:ascii="Arial" w:hAnsi="Arial" w:cs="Arial"/>
          <w:b/>
          <w:noProof/>
          <w:lang w:val="en-IN" w:eastAsia="en-IN"/>
        </w:rPr>
        <mc:AlternateContent>
          <mc:Choice Requires="wps">
            <w:drawing>
              <wp:anchor distT="0" distB="0" distL="114300" distR="114300" simplePos="0" relativeHeight="251731968" behindDoc="0" locked="0" layoutInCell="1" allowOverlap="1" wp14:anchorId="0AB92445" wp14:editId="7348BFA0">
                <wp:simplePos x="0" y="0"/>
                <wp:positionH relativeFrom="margin">
                  <wp:align>center</wp:align>
                </wp:positionH>
                <wp:positionV relativeFrom="paragraph">
                  <wp:posOffset>4150995</wp:posOffset>
                </wp:positionV>
                <wp:extent cx="1809750" cy="314325"/>
                <wp:effectExtent l="0" t="0" r="19050" b="28575"/>
                <wp:wrapNone/>
                <wp:docPr id="62" name="Rectangle 62"/>
                <wp:cNvGraphicFramePr/>
                <a:graphic xmlns:a="http://schemas.openxmlformats.org/drawingml/2006/main">
                  <a:graphicData uri="http://schemas.microsoft.com/office/word/2010/wordprocessingShape">
                    <wps:wsp>
                      <wps:cNvSpPr/>
                      <wps:spPr>
                        <a:xfrm>
                          <a:off x="0" y="0"/>
                          <a:ext cx="180975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0C2F0F8" w14:textId="77777777" w:rsidR="009C42E4" w:rsidRPr="001F186D" w:rsidRDefault="009C42E4" w:rsidP="009C42E4">
                            <w:pPr>
                              <w:jc w:val="center"/>
                              <w:rPr>
                                <w:b/>
                                <w:color w:val="000000" w:themeColor="text1"/>
                              </w:rPr>
                            </w:pPr>
                            <w:r>
                              <w:rPr>
                                <w:b/>
                                <w:color w:val="000000" w:themeColor="text1"/>
                              </w:rPr>
                              <w:t>CLINKER STORAGE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92445" id="Rectangle 62" o:spid="_x0000_s1038" style="position:absolute;left:0;text-align:left;margin-left:0;margin-top:326.85pt;width:142.5pt;height:24.75pt;z-index:251731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" fillcolor="white [3212]" strokecolor="#243f60 [1604]" strokeweight="2pt">
                <v:textbox>
                  <w:txbxContent>
                    <w:p w14:paraId="10C2F0F8" w14:textId="77777777" w:rsidR="009C42E4" w:rsidRPr="001F186D" w:rsidRDefault="009C42E4" w:rsidP="009C42E4">
                      <w:pPr>
                        <w:jc w:val="center"/>
                        <w:rPr>
                          <w:b/>
                          <w:color w:val="000000" w:themeColor="text1"/>
                        </w:rPr>
                      </w:pPr>
                      <w:r>
                        <w:rPr>
                          <w:b/>
                          <w:color w:val="000000" w:themeColor="text1"/>
                        </w:rPr>
                        <w:t>CLINKER STORAGE</w:t>
                      </w:r>
                    </w:p>
                  </w:txbxContent>
                </v:textbox>
                <w10:wrap anchorx="margin"/>
              </v:rect>
            </w:pict>
          </mc:Fallback>
        </mc:AlternateContent>
      </w:r>
      <w:r>
        <w:rPr>
          <w:rFonts w:ascii="Arial" w:hAnsi="Arial" w:cs="Arial"/>
          <w:b/>
          <w:noProof/>
          <w:lang w:val="en-IN" w:eastAsia="en-IN"/>
        </w:rPr>
        <w:drawing>
          <wp:inline distT="0" distB="0" distL="0" distR="0" wp14:anchorId="4CD624F7" wp14:editId="01C58101">
            <wp:extent cx="6031230" cy="4523740"/>
            <wp:effectExtent l="19050" t="19050" r="26670" b="101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_TimePhoto_20211116_15415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031230" cy="452374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79AA0D79" w14:textId="6697F8E4" w:rsidR="00773D47" w:rsidRDefault="009C42E4" w:rsidP="003A0AED">
      <w:pPr>
        <w:spacing w:line="360" w:lineRule="auto"/>
        <w:jc w:val="center"/>
        <w:rPr>
          <w:rFonts w:ascii="Arial" w:hAnsi="Arial" w:cs="Arial"/>
          <w:b/>
          <w:noProof/>
          <w:lang w:val="en-IN" w:eastAsia="en-IN"/>
        </w:rPr>
      </w:pPr>
      <w:r>
        <w:rPr>
          <w:rFonts w:ascii="Arial" w:hAnsi="Arial" w:cs="Arial"/>
          <w:b/>
          <w:noProof/>
          <w:lang w:val="en-IN" w:eastAsia="en-IN"/>
        </w:rPr>
        <w:lastRenderedPageBreak/>
        <mc:AlternateContent>
          <mc:Choice Requires="wps">
            <w:drawing>
              <wp:anchor distT="0" distB="0" distL="114300" distR="114300" simplePos="0" relativeHeight="251703296" behindDoc="0" locked="0" layoutInCell="1" allowOverlap="1" wp14:anchorId="070CAE95" wp14:editId="2CC6F2A1">
                <wp:simplePos x="0" y="0"/>
                <wp:positionH relativeFrom="page">
                  <wp:align>center</wp:align>
                </wp:positionH>
                <wp:positionV relativeFrom="paragraph">
                  <wp:posOffset>8543925</wp:posOffset>
                </wp:positionV>
                <wp:extent cx="1314450" cy="314325"/>
                <wp:effectExtent l="0" t="0" r="19050" b="28575"/>
                <wp:wrapNone/>
                <wp:docPr id="1033" name="Rectangle 1033"/>
                <wp:cNvGraphicFramePr/>
                <a:graphic xmlns:a="http://schemas.openxmlformats.org/drawingml/2006/main">
                  <a:graphicData uri="http://schemas.microsoft.com/office/word/2010/wordprocessingShape">
                    <wps:wsp>
                      <wps:cNvSpPr/>
                      <wps:spPr>
                        <a:xfrm>
                          <a:off x="0" y="0"/>
                          <a:ext cx="131445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60CA22A" w14:textId="03063D1D" w:rsidR="009C42E4" w:rsidRPr="001F186D" w:rsidRDefault="009C42E4" w:rsidP="009C42E4">
                            <w:pPr>
                              <w:jc w:val="center"/>
                              <w:rPr>
                                <w:b/>
                                <w:color w:val="000000" w:themeColor="text1"/>
                              </w:rPr>
                            </w:pPr>
                            <w:r>
                              <w:rPr>
                                <w:b/>
                                <w:color w:val="000000" w:themeColor="text1"/>
                              </w:rPr>
                              <w:t>CEMENT SILO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CAE95" id="Rectangle 1033" o:spid="_x0000_s1039" style="position:absolute;left:0;text-align:left;margin-left:0;margin-top:672.75pt;width:103.5pt;height:24.75pt;z-index:2517032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" fillcolor="white [3212]" strokecolor="#243f60 [1604]" strokeweight="2pt">
                <v:textbox>
                  <w:txbxContent>
                    <w:p w14:paraId="760CA22A" w14:textId="03063D1D" w:rsidR="009C42E4" w:rsidRPr="001F186D" w:rsidRDefault="009C42E4" w:rsidP="009C42E4">
                      <w:pPr>
                        <w:jc w:val="center"/>
                        <w:rPr>
                          <w:b/>
                          <w:color w:val="000000" w:themeColor="text1"/>
                        </w:rPr>
                      </w:pPr>
                      <w:r>
                        <w:rPr>
                          <w:b/>
                          <w:color w:val="000000" w:themeColor="text1"/>
                        </w:rPr>
                        <w:t>CEMENT SILO</w:t>
                      </w:r>
                    </w:p>
                  </w:txbxContent>
                </v:textbox>
                <w10:wrap anchorx="page"/>
              </v:rect>
            </w:pict>
          </mc:Fallback>
        </mc:AlternateContent>
      </w:r>
      <w:r w:rsidR="00773D47">
        <w:rPr>
          <w:rFonts w:ascii="Arial" w:hAnsi="Arial" w:cs="Arial"/>
          <w:b/>
          <w:noProof/>
          <w:lang w:val="en-IN" w:eastAsia="en-IN"/>
        </w:rPr>
        <w:drawing>
          <wp:inline distT="0" distB="0" distL="0" distR="0" wp14:anchorId="589D544C" wp14:editId="6E23FF78">
            <wp:extent cx="8855395" cy="4986020"/>
            <wp:effectExtent l="10478" t="27622" r="13652" b="13653"/>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_DSC_0062.JPG"/>
                    <pic:cNvPicPr/>
                  </pic:nvPicPr>
                  <pic:blipFill>
                    <a:blip r:embed="rId63" cstate="print">
                      <a:extLst>
                        <a:ext uri="{28A0092B-C50C-407E-A947-70E740481C1C}">
                          <a14:useLocalDpi xmlns:a14="http://schemas.microsoft.com/office/drawing/2010/main" val="0"/>
                        </a:ext>
                      </a:extLst>
                    </a:blip>
                    <a:stretch>
                      <a:fillRect/>
                    </a:stretch>
                  </pic:blipFill>
                  <pic:spPr>
                    <a:xfrm rot="16200000">
                      <a:off x="0" y="0"/>
                      <a:ext cx="8856023" cy="4986374"/>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Pr>
          <w:rFonts w:ascii="Arial" w:hAnsi="Arial" w:cs="Arial"/>
          <w:b/>
          <w:noProof/>
          <w:lang w:val="en-IN" w:eastAsia="en-IN"/>
        </w:rPr>
        <w:lastRenderedPageBreak/>
        <mc:AlternateContent>
          <mc:Choice Requires="wps">
            <w:drawing>
              <wp:anchor distT="0" distB="0" distL="114300" distR="114300" simplePos="0" relativeHeight="251701248" behindDoc="0" locked="0" layoutInCell="1" allowOverlap="1" wp14:anchorId="27854335" wp14:editId="2B5B8CE2">
                <wp:simplePos x="0" y="0"/>
                <wp:positionH relativeFrom="page">
                  <wp:align>center</wp:align>
                </wp:positionH>
                <wp:positionV relativeFrom="paragraph">
                  <wp:posOffset>4067175</wp:posOffset>
                </wp:positionV>
                <wp:extent cx="1695450" cy="314325"/>
                <wp:effectExtent l="0" t="0" r="19050" b="28575"/>
                <wp:wrapNone/>
                <wp:docPr id="1031" name="Rectangle 1031"/>
                <wp:cNvGraphicFramePr/>
                <a:graphic xmlns:a="http://schemas.openxmlformats.org/drawingml/2006/main">
                  <a:graphicData uri="http://schemas.microsoft.com/office/word/2010/wordprocessingShape">
                    <wps:wsp>
                      <wps:cNvSpPr/>
                      <wps:spPr>
                        <a:xfrm>
                          <a:off x="0" y="0"/>
                          <a:ext cx="169545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53307C6" w14:textId="6A5392F0" w:rsidR="009C42E4" w:rsidRPr="001F186D" w:rsidRDefault="009C42E4" w:rsidP="009C42E4">
                            <w:pPr>
                              <w:jc w:val="center"/>
                              <w:rPr>
                                <w:b/>
                                <w:color w:val="000000" w:themeColor="text1"/>
                              </w:rPr>
                            </w:pPr>
                            <w:r>
                              <w:rPr>
                                <w:b/>
                                <w:color w:val="000000" w:themeColor="text1"/>
                              </w:rPr>
                              <w:t>PACKING PLANT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54335" id="Rectangle 1031" o:spid="_x0000_s1040" style="position:absolute;left:0;text-align:left;margin-left:0;margin-top:320.25pt;width:133.5pt;height:24.75pt;z-index:2517012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" fillcolor="white [3212]" strokecolor="#243f60 [1604]" strokeweight="2pt">
                <v:textbox>
                  <w:txbxContent>
                    <w:p w14:paraId="753307C6" w14:textId="6A5392F0" w:rsidR="009C42E4" w:rsidRPr="001F186D" w:rsidRDefault="009C42E4" w:rsidP="009C42E4">
                      <w:pPr>
                        <w:jc w:val="center"/>
                        <w:rPr>
                          <w:b/>
                          <w:color w:val="000000" w:themeColor="text1"/>
                        </w:rPr>
                      </w:pPr>
                      <w:r>
                        <w:rPr>
                          <w:b/>
                          <w:color w:val="000000" w:themeColor="text1"/>
                        </w:rPr>
                        <w:t>PACKING PLANT</w:t>
                      </w:r>
                    </w:p>
                  </w:txbxContent>
                </v:textbox>
                <w10:wrap anchorx="page"/>
              </v:rect>
            </w:pict>
          </mc:Fallback>
        </mc:AlternateContent>
      </w:r>
      <w:r w:rsidR="00773D47">
        <w:rPr>
          <w:rFonts w:ascii="Arial" w:hAnsi="Arial" w:cs="Arial"/>
          <w:b/>
          <w:noProof/>
          <w:lang w:val="en-IN" w:eastAsia="en-IN"/>
        </w:rPr>
        <w:drawing>
          <wp:inline distT="0" distB="0" distL="0" distR="0" wp14:anchorId="420B1F3E" wp14:editId="294A3C28">
            <wp:extent cx="6031230" cy="4429125"/>
            <wp:effectExtent l="19050" t="19050" r="2667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_DSC_0068.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031230" cy="442912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Pr>
          <w:rFonts w:ascii="Arial" w:hAnsi="Arial" w:cs="Arial"/>
          <w:b/>
          <w:noProof/>
          <w:lang w:val="en-IN" w:eastAsia="en-IN"/>
        </w:rPr>
        <mc:AlternateContent>
          <mc:Choice Requires="wps">
            <w:drawing>
              <wp:anchor distT="0" distB="0" distL="114300" distR="114300" simplePos="0" relativeHeight="251699200" behindDoc="0" locked="0" layoutInCell="1" allowOverlap="1" wp14:anchorId="7F9D258A" wp14:editId="7930C6C9">
                <wp:simplePos x="0" y="0"/>
                <wp:positionH relativeFrom="page">
                  <wp:align>center</wp:align>
                </wp:positionH>
                <wp:positionV relativeFrom="paragraph">
                  <wp:posOffset>8296275</wp:posOffset>
                </wp:positionV>
                <wp:extent cx="1695450" cy="314325"/>
                <wp:effectExtent l="0" t="0" r="19050" b="28575"/>
                <wp:wrapNone/>
                <wp:docPr id="1030" name="Rectangle 1030"/>
                <wp:cNvGraphicFramePr/>
                <a:graphic xmlns:a="http://schemas.openxmlformats.org/drawingml/2006/main">
                  <a:graphicData uri="http://schemas.microsoft.com/office/word/2010/wordprocessingShape">
                    <wps:wsp>
                      <wps:cNvSpPr/>
                      <wps:spPr>
                        <a:xfrm>
                          <a:off x="0" y="0"/>
                          <a:ext cx="169545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844419F" w14:textId="415ABFE4" w:rsidR="009C42E4" w:rsidRPr="001F186D" w:rsidRDefault="009C42E4" w:rsidP="009C42E4">
                            <w:pPr>
                              <w:jc w:val="center"/>
                              <w:rPr>
                                <w:b/>
                                <w:color w:val="000000" w:themeColor="text1"/>
                              </w:rPr>
                            </w:pPr>
                            <w:r>
                              <w:rPr>
                                <w:b/>
                                <w:color w:val="000000" w:themeColor="text1"/>
                              </w:rPr>
                              <w:t>BOUNDARY WALL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9D258A" id="Rectangle 1030" o:spid="_x0000_s1041" style="position:absolute;left:0;text-align:left;margin-left:0;margin-top:653.25pt;width:133.5pt;height:24.75pt;z-index:2516992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" fillcolor="white [3212]" strokecolor="#243f60 [1604]" strokeweight="2pt">
                <v:textbox>
                  <w:txbxContent>
                    <w:p w14:paraId="3844419F" w14:textId="415ABFE4" w:rsidR="009C42E4" w:rsidRPr="001F186D" w:rsidRDefault="009C42E4" w:rsidP="009C42E4">
                      <w:pPr>
                        <w:jc w:val="center"/>
                        <w:rPr>
                          <w:b/>
                          <w:color w:val="000000" w:themeColor="text1"/>
                        </w:rPr>
                      </w:pPr>
                      <w:r>
                        <w:rPr>
                          <w:b/>
                          <w:color w:val="000000" w:themeColor="text1"/>
                        </w:rPr>
                        <w:t>BOUNDARY WALL</w:t>
                      </w:r>
                    </w:p>
                  </w:txbxContent>
                </v:textbox>
                <w10:wrap anchorx="page"/>
              </v:rect>
            </w:pict>
          </mc:Fallback>
        </mc:AlternateContent>
      </w:r>
      <w:r w:rsidR="00773D47">
        <w:rPr>
          <w:rFonts w:ascii="Arial" w:hAnsi="Arial" w:cs="Arial"/>
          <w:b/>
          <w:noProof/>
          <w:lang w:val="en-IN" w:eastAsia="en-IN"/>
        </w:rPr>
        <w:drawing>
          <wp:inline distT="0" distB="0" distL="0" distR="0" wp14:anchorId="599F3B0A" wp14:editId="7E0E379B">
            <wp:extent cx="6031230" cy="4095750"/>
            <wp:effectExtent l="19050" t="19050" r="2667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_IMG_20211116_12310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31230" cy="409575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Pr>
          <w:rFonts w:ascii="Arial" w:hAnsi="Arial" w:cs="Arial"/>
          <w:b/>
          <w:noProof/>
          <w:lang w:val="en-IN" w:eastAsia="en-IN"/>
        </w:rPr>
        <w:lastRenderedPageBreak/>
        <mc:AlternateContent>
          <mc:Choice Requires="wps">
            <w:drawing>
              <wp:anchor distT="0" distB="0" distL="114300" distR="114300" simplePos="0" relativeHeight="251697152" behindDoc="0" locked="0" layoutInCell="1" allowOverlap="1" wp14:anchorId="0AB58776" wp14:editId="16566776">
                <wp:simplePos x="0" y="0"/>
                <wp:positionH relativeFrom="page">
                  <wp:align>center</wp:align>
                </wp:positionH>
                <wp:positionV relativeFrom="paragraph">
                  <wp:posOffset>3933825</wp:posOffset>
                </wp:positionV>
                <wp:extent cx="1095375" cy="314325"/>
                <wp:effectExtent l="0" t="0" r="28575" b="28575"/>
                <wp:wrapNone/>
                <wp:docPr id="1029" name="Rectangle 1029"/>
                <wp:cNvGraphicFramePr/>
                <a:graphic xmlns:a="http://schemas.openxmlformats.org/drawingml/2006/main">
                  <a:graphicData uri="http://schemas.microsoft.com/office/word/2010/wordprocessingShape">
                    <wps:wsp>
                      <wps:cNvSpPr/>
                      <wps:spPr>
                        <a:xfrm>
                          <a:off x="0" y="0"/>
                          <a:ext cx="1095375"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CA63748" w14:textId="052ADDDB" w:rsidR="009C42E4" w:rsidRPr="001F186D" w:rsidRDefault="009C42E4" w:rsidP="009C42E4">
                            <w:pPr>
                              <w:jc w:val="center"/>
                              <w:rPr>
                                <w:b/>
                                <w:color w:val="000000" w:themeColor="text1"/>
                              </w:rPr>
                            </w:pPr>
                            <w:r>
                              <w:rPr>
                                <w:b/>
                                <w:color w:val="000000" w:themeColor="text1"/>
                              </w:rPr>
                              <w:t>SAND</w:t>
                            </w:r>
                            <w:r>
                              <w:rPr>
                                <w:b/>
                                <w:color w:val="000000" w:themeColor="text1"/>
                              </w:rPr>
                              <w:t xml:space="preserve"> MINE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58776" id="Rectangle 1029" o:spid="_x0000_s1042" style="position:absolute;left:0;text-align:left;margin-left:0;margin-top:309.75pt;width:86.25pt;height:24.75pt;z-index:2516971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" fillcolor="white [3212]" strokecolor="#243f60 [1604]" strokeweight="2pt">
                <v:textbox>
                  <w:txbxContent>
                    <w:p w14:paraId="6CA63748" w14:textId="052ADDDB" w:rsidR="009C42E4" w:rsidRPr="001F186D" w:rsidRDefault="009C42E4" w:rsidP="009C42E4">
                      <w:pPr>
                        <w:jc w:val="center"/>
                        <w:rPr>
                          <w:b/>
                          <w:color w:val="000000" w:themeColor="text1"/>
                        </w:rPr>
                      </w:pPr>
                      <w:r>
                        <w:rPr>
                          <w:b/>
                          <w:color w:val="000000" w:themeColor="text1"/>
                        </w:rPr>
                        <w:t>SAND</w:t>
                      </w:r>
                      <w:r>
                        <w:rPr>
                          <w:b/>
                          <w:color w:val="000000" w:themeColor="text1"/>
                        </w:rPr>
                        <w:t xml:space="preserve"> MINE</w:t>
                      </w:r>
                    </w:p>
                  </w:txbxContent>
                </v:textbox>
                <w10:wrap anchorx="page"/>
              </v:rect>
            </w:pict>
          </mc:Fallback>
        </mc:AlternateContent>
      </w:r>
      <w:r w:rsidR="00773D47">
        <w:rPr>
          <w:rFonts w:ascii="Arial" w:hAnsi="Arial" w:cs="Arial"/>
          <w:b/>
          <w:noProof/>
          <w:lang w:val="en-IN" w:eastAsia="en-IN"/>
        </w:rPr>
        <w:drawing>
          <wp:inline distT="0" distB="0" distL="0" distR="0" wp14:anchorId="132BD5A0" wp14:editId="251E88BC">
            <wp:extent cx="6031230" cy="4295775"/>
            <wp:effectExtent l="19050" t="19050" r="26670" b="285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_IMG_20211116_13330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031230" cy="429577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Pr>
          <w:rFonts w:ascii="Arial" w:hAnsi="Arial" w:cs="Arial"/>
          <w:b/>
          <w:noProof/>
          <w:lang w:val="en-IN" w:eastAsia="en-IN"/>
        </w:rPr>
        <mc:AlternateContent>
          <mc:Choice Requires="wps">
            <w:drawing>
              <wp:anchor distT="0" distB="0" distL="114300" distR="114300" simplePos="0" relativeHeight="251695104" behindDoc="0" locked="0" layoutInCell="1" allowOverlap="1" wp14:anchorId="1FCAF98F" wp14:editId="0807410C">
                <wp:simplePos x="0" y="0"/>
                <wp:positionH relativeFrom="page">
                  <wp:align>center</wp:align>
                </wp:positionH>
                <wp:positionV relativeFrom="paragraph">
                  <wp:posOffset>7762875</wp:posOffset>
                </wp:positionV>
                <wp:extent cx="1628775" cy="314325"/>
                <wp:effectExtent l="0" t="0" r="28575" b="28575"/>
                <wp:wrapNone/>
                <wp:docPr id="1028" name="Rectangle 1028"/>
                <wp:cNvGraphicFramePr/>
                <a:graphic xmlns:a="http://schemas.openxmlformats.org/drawingml/2006/main">
                  <a:graphicData uri="http://schemas.microsoft.com/office/word/2010/wordprocessingShape">
                    <wps:wsp>
                      <wps:cNvSpPr/>
                      <wps:spPr>
                        <a:xfrm>
                          <a:off x="0" y="0"/>
                          <a:ext cx="1628775"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62B4E8B" w14:textId="331D2519" w:rsidR="009C42E4" w:rsidRPr="001F186D" w:rsidRDefault="009C42E4" w:rsidP="009C42E4">
                            <w:pPr>
                              <w:jc w:val="center"/>
                              <w:rPr>
                                <w:b/>
                                <w:color w:val="000000" w:themeColor="text1"/>
                              </w:rPr>
                            </w:pPr>
                            <w:r>
                              <w:rPr>
                                <w:b/>
                                <w:color w:val="000000" w:themeColor="text1"/>
                              </w:rPr>
                              <w:t>LIMESTONE MINE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CAF98F" id="Rectangle 1028" o:spid="_x0000_s1043" style="position:absolute;left:0;text-align:left;margin-left:0;margin-top:611.25pt;width:128.25pt;height:24.75pt;z-index:2516951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" fillcolor="white [3212]" strokecolor="#243f60 [1604]" strokeweight="2pt">
                <v:textbox>
                  <w:txbxContent>
                    <w:p w14:paraId="062B4E8B" w14:textId="331D2519" w:rsidR="009C42E4" w:rsidRPr="001F186D" w:rsidRDefault="009C42E4" w:rsidP="009C42E4">
                      <w:pPr>
                        <w:jc w:val="center"/>
                        <w:rPr>
                          <w:b/>
                          <w:color w:val="000000" w:themeColor="text1"/>
                        </w:rPr>
                      </w:pPr>
                      <w:r>
                        <w:rPr>
                          <w:b/>
                          <w:color w:val="000000" w:themeColor="text1"/>
                        </w:rPr>
                        <w:t>LIMESTONE MINE</w:t>
                      </w:r>
                    </w:p>
                  </w:txbxContent>
                </v:textbox>
                <w10:wrap anchorx="page"/>
              </v:rect>
            </w:pict>
          </mc:Fallback>
        </mc:AlternateContent>
      </w:r>
      <w:r w:rsidR="00773D47">
        <w:rPr>
          <w:rFonts w:ascii="Arial" w:hAnsi="Arial" w:cs="Arial"/>
          <w:b/>
          <w:noProof/>
          <w:lang w:val="en-IN" w:eastAsia="en-IN"/>
        </w:rPr>
        <w:drawing>
          <wp:inline distT="0" distB="0" distL="0" distR="0" wp14:anchorId="185AC86A" wp14:editId="4FAB0B01">
            <wp:extent cx="6031230" cy="3943350"/>
            <wp:effectExtent l="19050" t="19050" r="2667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IMG_20211116_13563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031230" cy="394335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Pr>
          <w:rFonts w:ascii="Arial" w:hAnsi="Arial" w:cs="Arial"/>
          <w:b/>
          <w:noProof/>
          <w:lang w:val="en-IN" w:eastAsia="en-IN"/>
        </w:rPr>
        <w:lastRenderedPageBreak/>
        <mc:AlternateContent>
          <mc:Choice Requires="wps">
            <w:drawing>
              <wp:anchor distT="0" distB="0" distL="114300" distR="114300" simplePos="0" relativeHeight="251693056" behindDoc="0" locked="0" layoutInCell="1" allowOverlap="1" wp14:anchorId="226B3FE5" wp14:editId="233CCE89">
                <wp:simplePos x="0" y="0"/>
                <wp:positionH relativeFrom="margin">
                  <wp:align>center</wp:align>
                </wp:positionH>
                <wp:positionV relativeFrom="paragraph">
                  <wp:posOffset>4162425</wp:posOffset>
                </wp:positionV>
                <wp:extent cx="1543050" cy="314325"/>
                <wp:effectExtent l="0" t="0" r="19050" b="28575"/>
                <wp:wrapNone/>
                <wp:docPr id="1027" name="Rectangle 1027"/>
                <wp:cNvGraphicFramePr/>
                <a:graphic xmlns:a="http://schemas.openxmlformats.org/drawingml/2006/main">
                  <a:graphicData uri="http://schemas.microsoft.com/office/word/2010/wordprocessingShape">
                    <wps:wsp>
                      <wps:cNvSpPr/>
                      <wps:spPr>
                        <a:xfrm>
                          <a:off x="0" y="0"/>
                          <a:ext cx="154305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2F9039E" w14:textId="03CFC28E" w:rsidR="009C42E4" w:rsidRPr="001F186D" w:rsidRDefault="009C42E4" w:rsidP="009C42E4">
                            <w:pPr>
                              <w:jc w:val="center"/>
                              <w:rPr>
                                <w:b/>
                                <w:color w:val="000000" w:themeColor="text1"/>
                              </w:rPr>
                            </w:pPr>
                            <w:r>
                              <w:rPr>
                                <w:b/>
                                <w:color w:val="000000" w:themeColor="text1"/>
                              </w:rPr>
                              <w:t>CRUSHER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B3FE5" id="Rectangle 1027" o:spid="_x0000_s1044" style="position:absolute;left:0;text-align:left;margin-left:0;margin-top:327.75pt;width:121.5pt;height:24.75pt;z-index:251693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" fillcolor="white [3212]" strokecolor="#243f60 [1604]" strokeweight="2pt">
                <v:textbox>
                  <w:txbxContent>
                    <w:p w14:paraId="62F9039E" w14:textId="03CFC28E" w:rsidR="009C42E4" w:rsidRPr="001F186D" w:rsidRDefault="009C42E4" w:rsidP="009C42E4">
                      <w:pPr>
                        <w:jc w:val="center"/>
                        <w:rPr>
                          <w:b/>
                          <w:color w:val="000000" w:themeColor="text1"/>
                        </w:rPr>
                      </w:pPr>
                      <w:r>
                        <w:rPr>
                          <w:b/>
                          <w:color w:val="000000" w:themeColor="text1"/>
                        </w:rPr>
                        <w:t>CRUSHER HOUSE</w:t>
                      </w:r>
                    </w:p>
                  </w:txbxContent>
                </v:textbox>
                <w10:wrap anchorx="margin"/>
              </v:rect>
            </w:pict>
          </mc:Fallback>
        </mc:AlternateContent>
      </w:r>
      <w:r w:rsidR="00773D47">
        <w:rPr>
          <w:rFonts w:ascii="Arial" w:hAnsi="Arial" w:cs="Arial"/>
          <w:b/>
          <w:noProof/>
          <w:lang w:val="en-IN" w:eastAsia="en-IN"/>
        </w:rPr>
        <w:drawing>
          <wp:inline distT="0" distB="0" distL="0" distR="0" wp14:anchorId="7795A854" wp14:editId="0C419240">
            <wp:extent cx="6031230" cy="4523740"/>
            <wp:effectExtent l="19050" t="19050" r="26670" b="1016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_TimePhoto_20211116_15024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031230" cy="452374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Pr>
          <w:rFonts w:ascii="Arial" w:hAnsi="Arial" w:cs="Arial"/>
          <w:b/>
          <w:noProof/>
          <w:lang w:val="en-IN" w:eastAsia="en-IN"/>
        </w:rPr>
        <w:t xml:space="preserve"> </w:t>
      </w:r>
      <w:r>
        <w:rPr>
          <w:rFonts w:ascii="Arial" w:hAnsi="Arial" w:cs="Arial"/>
          <w:b/>
          <w:noProof/>
          <w:lang w:val="en-IN" w:eastAsia="en-IN"/>
        </w:rPr>
        <mc:AlternateContent>
          <mc:Choice Requires="wps">
            <w:drawing>
              <wp:anchor distT="0" distB="0" distL="114300" distR="114300" simplePos="0" relativeHeight="251691008" behindDoc="0" locked="0" layoutInCell="1" allowOverlap="1" wp14:anchorId="0C7E7B10" wp14:editId="01843EA1">
                <wp:simplePos x="0" y="0"/>
                <wp:positionH relativeFrom="margin">
                  <wp:posOffset>2501265</wp:posOffset>
                </wp:positionH>
                <wp:positionV relativeFrom="paragraph">
                  <wp:posOffset>8315325</wp:posOffset>
                </wp:positionV>
                <wp:extent cx="1066800" cy="314325"/>
                <wp:effectExtent l="0" t="0" r="19050" b="28575"/>
                <wp:wrapNone/>
                <wp:docPr id="1026" name="Rectangle 1026"/>
                <wp:cNvGraphicFramePr/>
                <a:graphic xmlns:a="http://schemas.openxmlformats.org/drawingml/2006/main">
                  <a:graphicData uri="http://schemas.microsoft.com/office/word/2010/wordprocessingShape">
                    <wps:wsp>
                      <wps:cNvSpPr/>
                      <wps:spPr>
                        <a:xfrm>
                          <a:off x="0" y="0"/>
                          <a:ext cx="106680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C30601C" w14:textId="22A28B1A" w:rsidR="009C42E4" w:rsidRPr="001F186D" w:rsidRDefault="009C42E4" w:rsidP="009C42E4">
                            <w:pPr>
                              <w:jc w:val="center"/>
                              <w:rPr>
                                <w:b/>
                                <w:color w:val="000000" w:themeColor="text1"/>
                              </w:rPr>
                            </w:pPr>
                            <w:r>
                              <w:rPr>
                                <w:b/>
                                <w:color w:val="000000" w:themeColor="text1"/>
                              </w:rPr>
                              <w:t>RAW MILL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E7B10" id="Rectangle 1026" o:spid="_x0000_s1045" style="position:absolute;left:0;text-align:left;margin-left:196.95pt;margin-top:654.75pt;width:84pt;height:24.7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" fillcolor="white [3212]" strokecolor="#243f60 [1604]" strokeweight="2pt">
                <v:textbox>
                  <w:txbxContent>
                    <w:p w14:paraId="1C30601C" w14:textId="22A28B1A" w:rsidR="009C42E4" w:rsidRPr="001F186D" w:rsidRDefault="009C42E4" w:rsidP="009C42E4">
                      <w:pPr>
                        <w:jc w:val="center"/>
                        <w:rPr>
                          <w:b/>
                          <w:color w:val="000000" w:themeColor="text1"/>
                        </w:rPr>
                      </w:pPr>
                      <w:r>
                        <w:rPr>
                          <w:b/>
                          <w:color w:val="000000" w:themeColor="text1"/>
                        </w:rPr>
                        <w:t>RAW MILL</w:t>
                      </w:r>
                    </w:p>
                  </w:txbxContent>
                </v:textbox>
                <w10:wrap anchorx="margin"/>
              </v:rect>
            </w:pict>
          </mc:Fallback>
        </mc:AlternateContent>
      </w:r>
      <w:r w:rsidR="00773D47">
        <w:rPr>
          <w:rFonts w:ascii="Arial" w:hAnsi="Arial" w:cs="Arial"/>
          <w:b/>
          <w:noProof/>
          <w:lang w:val="en-IN" w:eastAsia="en-IN"/>
        </w:rPr>
        <w:drawing>
          <wp:inline distT="0" distB="0" distL="0" distR="0" wp14:anchorId="2E59BE05" wp14:editId="60169BC6">
            <wp:extent cx="6031230" cy="4057650"/>
            <wp:effectExtent l="19050" t="19050" r="26670"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_TimePhoto_20211116_15190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031230" cy="405765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sidR="001F5FD2">
        <w:rPr>
          <w:rFonts w:ascii="Arial" w:hAnsi="Arial" w:cs="Arial"/>
          <w:b/>
          <w:noProof/>
          <w:lang w:val="en-IN" w:eastAsia="en-IN"/>
        </w:rPr>
        <w:lastRenderedPageBreak/>
        <mc:AlternateContent>
          <mc:Choice Requires="wps">
            <w:drawing>
              <wp:anchor distT="0" distB="0" distL="114300" distR="114300" simplePos="0" relativeHeight="251688960" behindDoc="0" locked="0" layoutInCell="1" allowOverlap="1" wp14:anchorId="6678AEFF" wp14:editId="5F3A3ED3">
                <wp:simplePos x="0" y="0"/>
                <wp:positionH relativeFrom="margin">
                  <wp:align>center</wp:align>
                </wp:positionH>
                <wp:positionV relativeFrom="paragraph">
                  <wp:posOffset>8001000</wp:posOffset>
                </wp:positionV>
                <wp:extent cx="2867025" cy="314325"/>
                <wp:effectExtent l="0" t="0" r="28575" b="28575"/>
                <wp:wrapNone/>
                <wp:docPr id="1025" name="Rectangle 1025"/>
                <wp:cNvGraphicFramePr/>
                <a:graphic xmlns:a="http://schemas.openxmlformats.org/drawingml/2006/main">
                  <a:graphicData uri="http://schemas.microsoft.com/office/word/2010/wordprocessingShape">
                    <wps:wsp>
                      <wps:cNvSpPr/>
                      <wps:spPr>
                        <a:xfrm>
                          <a:off x="0" y="0"/>
                          <a:ext cx="2867025"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C5CDD91" w14:textId="77CBF190" w:rsidR="001F5FD2" w:rsidRPr="001F186D" w:rsidRDefault="001F5FD2" w:rsidP="001F5FD2">
                            <w:pPr>
                              <w:jc w:val="center"/>
                              <w:rPr>
                                <w:b/>
                                <w:color w:val="000000" w:themeColor="text1"/>
                              </w:rPr>
                            </w:pPr>
                            <w:r>
                              <w:rPr>
                                <w:b/>
                                <w:color w:val="000000" w:themeColor="text1"/>
                              </w:rPr>
                              <w:t>ELECTRO STATIC PRESIPITATOR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8AEFF" id="Rectangle 1025" o:spid="_x0000_s1046" style="position:absolute;left:0;text-align:left;margin-left:0;margin-top:630pt;width:225.75pt;height:24.75pt;z-index:251688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" fillcolor="white [3212]" strokecolor="#243f60 [1604]" strokeweight="2pt">
                <v:textbox>
                  <w:txbxContent>
                    <w:p w14:paraId="6C5CDD91" w14:textId="77CBF190" w:rsidR="001F5FD2" w:rsidRPr="001F186D" w:rsidRDefault="001F5FD2" w:rsidP="001F5FD2">
                      <w:pPr>
                        <w:jc w:val="center"/>
                        <w:rPr>
                          <w:b/>
                          <w:color w:val="000000" w:themeColor="text1"/>
                        </w:rPr>
                      </w:pPr>
                      <w:r>
                        <w:rPr>
                          <w:b/>
                          <w:color w:val="000000" w:themeColor="text1"/>
                        </w:rPr>
                        <w:t>ELECTRO STATIC PRESIPITATOR</w:t>
                      </w:r>
                    </w:p>
                  </w:txbxContent>
                </v:textbox>
                <w10:wrap anchorx="margin"/>
              </v:rect>
            </w:pict>
          </mc:Fallback>
        </mc:AlternateContent>
      </w:r>
      <w:r w:rsidR="00773D47">
        <w:rPr>
          <w:rFonts w:ascii="Arial" w:hAnsi="Arial" w:cs="Arial"/>
          <w:b/>
          <w:noProof/>
          <w:lang w:val="en-IN" w:eastAsia="en-IN"/>
        </w:rPr>
        <w:drawing>
          <wp:inline distT="0" distB="0" distL="0" distR="0" wp14:anchorId="3461BC98" wp14:editId="493D38E9">
            <wp:extent cx="8383382" cy="5456331"/>
            <wp:effectExtent l="15875" t="22225" r="14605" b="146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_TimePhoto_20211116_152927.jpg"/>
                    <pic:cNvPicPr/>
                  </pic:nvPicPr>
                  <pic:blipFill>
                    <a:blip r:embed="rId70" cstate="print">
                      <a:extLst>
                        <a:ext uri="{28A0092B-C50C-407E-A947-70E740481C1C}">
                          <a14:useLocalDpi xmlns:a14="http://schemas.microsoft.com/office/drawing/2010/main" val="0"/>
                        </a:ext>
                      </a:extLst>
                    </a:blip>
                    <a:stretch>
                      <a:fillRect/>
                    </a:stretch>
                  </pic:blipFill>
                  <pic:spPr>
                    <a:xfrm rot="5400000">
                      <a:off x="0" y="0"/>
                      <a:ext cx="8386755" cy="5458526"/>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sidR="001F5FD2">
        <w:rPr>
          <w:rFonts w:ascii="Arial" w:hAnsi="Arial" w:cs="Arial"/>
          <w:b/>
          <w:noProof/>
          <w:lang w:val="en-IN" w:eastAsia="en-IN"/>
        </w:rPr>
        <w:lastRenderedPageBreak/>
        <mc:AlternateContent>
          <mc:Choice Requires="wps">
            <w:drawing>
              <wp:anchor distT="0" distB="0" distL="114300" distR="114300" simplePos="0" relativeHeight="251686912" behindDoc="0" locked="0" layoutInCell="1" allowOverlap="1" wp14:anchorId="04A828ED" wp14:editId="78000229">
                <wp:simplePos x="0" y="0"/>
                <wp:positionH relativeFrom="page">
                  <wp:align>center</wp:align>
                </wp:positionH>
                <wp:positionV relativeFrom="paragraph">
                  <wp:posOffset>3733800</wp:posOffset>
                </wp:positionV>
                <wp:extent cx="2419350" cy="314325"/>
                <wp:effectExtent l="0" t="0" r="19050" b="28575"/>
                <wp:wrapNone/>
                <wp:docPr id="1024" name="Rectangle 1024"/>
                <wp:cNvGraphicFramePr/>
                <a:graphic xmlns:a="http://schemas.openxmlformats.org/drawingml/2006/main">
                  <a:graphicData uri="http://schemas.microsoft.com/office/word/2010/wordprocessingShape">
                    <wps:wsp>
                      <wps:cNvSpPr/>
                      <wps:spPr>
                        <a:xfrm>
                          <a:off x="0" y="0"/>
                          <a:ext cx="241935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78EDC4E" w14:textId="65D3F379" w:rsidR="001F5FD2" w:rsidRPr="001F186D" w:rsidRDefault="001F5FD2" w:rsidP="001F5FD2">
                            <w:pPr>
                              <w:jc w:val="center"/>
                              <w:rPr>
                                <w:b/>
                                <w:color w:val="000000" w:themeColor="text1"/>
                              </w:rPr>
                            </w:pPr>
                            <w:r>
                              <w:rPr>
                                <w:b/>
                                <w:color w:val="000000" w:themeColor="text1"/>
                              </w:rPr>
                              <w:t>CENTRAL CONTROL ROOM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A828ED" id="Rectangle 1024" o:spid="_x0000_s1047" style="position:absolute;left:0;text-align:left;margin-left:0;margin-top:294pt;width:190.5pt;height:24.75pt;z-index:2516869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" fillcolor="white [3212]" strokecolor="#243f60 [1604]" strokeweight="2pt">
                <v:textbox>
                  <w:txbxContent>
                    <w:p w14:paraId="678EDC4E" w14:textId="65D3F379" w:rsidR="001F5FD2" w:rsidRPr="001F186D" w:rsidRDefault="001F5FD2" w:rsidP="001F5FD2">
                      <w:pPr>
                        <w:jc w:val="center"/>
                        <w:rPr>
                          <w:b/>
                          <w:color w:val="000000" w:themeColor="text1"/>
                        </w:rPr>
                      </w:pPr>
                      <w:r>
                        <w:rPr>
                          <w:b/>
                          <w:color w:val="000000" w:themeColor="text1"/>
                        </w:rPr>
                        <w:t>CENTRAL CONTROL ROOM</w:t>
                      </w:r>
                    </w:p>
                  </w:txbxContent>
                </v:textbox>
                <w10:wrap anchorx="page"/>
              </v:rect>
            </w:pict>
          </mc:Fallback>
        </mc:AlternateContent>
      </w:r>
      <w:r w:rsidR="00773D47">
        <w:rPr>
          <w:rFonts w:ascii="Arial" w:hAnsi="Arial" w:cs="Arial"/>
          <w:b/>
          <w:noProof/>
          <w:lang w:val="en-IN" w:eastAsia="en-IN"/>
        </w:rPr>
        <w:drawing>
          <wp:inline distT="0" distB="0" distL="0" distR="0" wp14:anchorId="338AA3A7" wp14:editId="2A6AC89A">
            <wp:extent cx="6031230" cy="4086225"/>
            <wp:effectExtent l="19050" t="19050" r="26670" b="285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_TimePhoto_20211116_15381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031230" cy="408622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sidR="001F5FD2">
        <w:rPr>
          <w:rFonts w:ascii="Arial" w:hAnsi="Arial" w:cs="Arial"/>
          <w:b/>
          <w:noProof/>
          <w:lang w:val="en-IN" w:eastAsia="en-IN"/>
        </w:rPr>
        <mc:AlternateContent>
          <mc:Choice Requires="wps">
            <w:drawing>
              <wp:anchor distT="0" distB="0" distL="114300" distR="114300" simplePos="0" relativeHeight="251684864" behindDoc="0" locked="0" layoutInCell="1" allowOverlap="1" wp14:anchorId="4E3560DD" wp14:editId="6B9CCDF1">
                <wp:simplePos x="0" y="0"/>
                <wp:positionH relativeFrom="page">
                  <wp:align>center</wp:align>
                </wp:positionH>
                <wp:positionV relativeFrom="paragraph">
                  <wp:posOffset>8124825</wp:posOffset>
                </wp:positionV>
                <wp:extent cx="1466850" cy="314325"/>
                <wp:effectExtent l="0" t="0" r="19050" b="28575"/>
                <wp:wrapNone/>
                <wp:docPr id="63" name="Rectangle 63"/>
                <wp:cNvGraphicFramePr/>
                <a:graphic xmlns:a="http://schemas.openxmlformats.org/drawingml/2006/main">
                  <a:graphicData uri="http://schemas.microsoft.com/office/word/2010/wordprocessingShape">
                    <wps:wsp>
                      <wps:cNvSpPr/>
                      <wps:spPr>
                        <a:xfrm>
                          <a:off x="0" y="0"/>
                          <a:ext cx="146685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CFB67B4" w14:textId="4E9FE7DD" w:rsidR="001F5FD2" w:rsidRPr="001F186D" w:rsidRDefault="001F5FD2" w:rsidP="001F5FD2">
                            <w:pPr>
                              <w:jc w:val="center"/>
                              <w:rPr>
                                <w:b/>
                                <w:color w:val="000000" w:themeColor="text1"/>
                              </w:rPr>
                            </w:pPr>
                            <w:r>
                              <w:rPr>
                                <w:b/>
                                <w:color w:val="000000" w:themeColor="text1"/>
                              </w:rPr>
                              <w:t>CEMENT MILL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3560DD" id="Rectangle 63" o:spid="_x0000_s1048" style="position:absolute;left:0;text-align:left;margin-left:0;margin-top:639.75pt;width:115.5pt;height:24.75pt;z-index:2516848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" fillcolor="white [3212]" strokecolor="#243f60 [1604]" strokeweight="2pt">
                <v:textbox>
                  <w:txbxContent>
                    <w:p w14:paraId="4CFB67B4" w14:textId="4E9FE7DD" w:rsidR="001F5FD2" w:rsidRPr="001F186D" w:rsidRDefault="001F5FD2" w:rsidP="001F5FD2">
                      <w:pPr>
                        <w:jc w:val="center"/>
                        <w:rPr>
                          <w:b/>
                          <w:color w:val="000000" w:themeColor="text1"/>
                        </w:rPr>
                      </w:pPr>
                      <w:r>
                        <w:rPr>
                          <w:b/>
                          <w:color w:val="000000" w:themeColor="text1"/>
                        </w:rPr>
                        <w:t>CEMENT MILL</w:t>
                      </w:r>
                    </w:p>
                  </w:txbxContent>
                </v:textbox>
                <w10:wrap anchorx="page"/>
              </v:rect>
            </w:pict>
          </mc:Fallback>
        </mc:AlternateContent>
      </w:r>
      <w:r w:rsidR="00773D47">
        <w:rPr>
          <w:rFonts w:ascii="Arial" w:hAnsi="Arial" w:cs="Arial"/>
          <w:b/>
          <w:noProof/>
          <w:lang w:val="en-IN" w:eastAsia="en-IN"/>
        </w:rPr>
        <w:drawing>
          <wp:inline distT="0" distB="0" distL="0" distR="0" wp14:anchorId="13506DFB" wp14:editId="4A06E138">
            <wp:extent cx="6031230" cy="4523740"/>
            <wp:effectExtent l="19050" t="19050" r="26670" b="1016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_TimePhoto_20211116_15403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031230" cy="452374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sidR="001F186D">
        <w:rPr>
          <w:rFonts w:ascii="Arial" w:hAnsi="Arial" w:cs="Arial"/>
          <w:b/>
          <w:noProof/>
          <w:lang w:val="en-IN" w:eastAsia="en-IN"/>
        </w:rPr>
        <w:lastRenderedPageBreak/>
        <mc:AlternateContent>
          <mc:Choice Requires="wps">
            <w:drawing>
              <wp:anchor distT="0" distB="0" distL="114300" distR="114300" simplePos="0" relativeHeight="251680768" behindDoc="0" locked="0" layoutInCell="1" allowOverlap="1" wp14:anchorId="3CFC5F33" wp14:editId="3DDF8F31">
                <wp:simplePos x="0" y="0"/>
                <wp:positionH relativeFrom="margin">
                  <wp:align>center</wp:align>
                </wp:positionH>
                <wp:positionV relativeFrom="paragraph">
                  <wp:posOffset>8277225</wp:posOffset>
                </wp:positionV>
                <wp:extent cx="1485900" cy="314325"/>
                <wp:effectExtent l="0" t="0" r="19050" b="28575"/>
                <wp:wrapNone/>
                <wp:docPr id="61" name="Rectangle 61"/>
                <wp:cNvGraphicFramePr/>
                <a:graphic xmlns:a="http://schemas.openxmlformats.org/drawingml/2006/main">
                  <a:graphicData uri="http://schemas.microsoft.com/office/word/2010/wordprocessingShape">
                    <wps:wsp>
                      <wps:cNvSpPr/>
                      <wps:spPr>
                        <a:xfrm>
                          <a:off x="0" y="0"/>
                          <a:ext cx="1485900"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5C57616" w14:textId="15E0BF7C" w:rsidR="001F186D" w:rsidRPr="001F186D" w:rsidRDefault="001F186D" w:rsidP="001F186D">
                            <w:pPr>
                              <w:jc w:val="center"/>
                              <w:rPr>
                                <w:b/>
                                <w:color w:val="000000" w:themeColor="text1"/>
                              </w:rPr>
                            </w:pPr>
                            <w:r>
                              <w:rPr>
                                <w:b/>
                                <w:color w:val="000000" w:themeColor="text1"/>
                              </w:rPr>
                              <w:t>CEMENT SILO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C5F33" id="Rectangle 61" o:spid="_x0000_s1049" style="position:absolute;left:0;text-align:left;margin-left:0;margin-top:651.75pt;width:117pt;height:24.75pt;z-index:251680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" fillcolor="white [3212]" strokecolor="#243f60 [1604]" strokeweight="2pt">
                <v:textbox>
                  <w:txbxContent>
                    <w:p w14:paraId="75C57616" w14:textId="15E0BF7C" w:rsidR="001F186D" w:rsidRPr="001F186D" w:rsidRDefault="001F186D" w:rsidP="001F186D">
                      <w:pPr>
                        <w:jc w:val="center"/>
                        <w:rPr>
                          <w:b/>
                          <w:color w:val="000000" w:themeColor="text1"/>
                        </w:rPr>
                      </w:pPr>
                      <w:r>
                        <w:rPr>
                          <w:b/>
                          <w:color w:val="000000" w:themeColor="text1"/>
                        </w:rPr>
                        <w:t>CEMENT SILO</w:t>
                      </w:r>
                    </w:p>
                  </w:txbxContent>
                </v:textbox>
                <w10:wrap anchorx="margin"/>
              </v:rect>
            </w:pict>
          </mc:Fallback>
        </mc:AlternateContent>
      </w:r>
      <w:r w:rsidR="00773D47">
        <w:rPr>
          <w:rFonts w:ascii="Arial" w:hAnsi="Arial" w:cs="Arial"/>
          <w:b/>
          <w:noProof/>
          <w:lang w:val="en-IN" w:eastAsia="en-IN"/>
        </w:rPr>
        <w:drawing>
          <wp:inline distT="0" distB="0" distL="0" distR="0" wp14:anchorId="347E65B2" wp14:editId="68E6B5F3">
            <wp:extent cx="8602463" cy="5831609"/>
            <wp:effectExtent l="13970" t="24130" r="22225" b="222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_TimePhoto_20211116_154528.jpg"/>
                    <pic:cNvPicPr/>
                  </pic:nvPicPr>
                  <pic:blipFill>
                    <a:blip r:embed="rId73" cstate="print">
                      <a:extLst>
                        <a:ext uri="{28A0092B-C50C-407E-A947-70E740481C1C}">
                          <a14:useLocalDpi xmlns:a14="http://schemas.microsoft.com/office/drawing/2010/main" val="0"/>
                        </a:ext>
                      </a:extLst>
                    </a:blip>
                    <a:stretch>
                      <a:fillRect/>
                    </a:stretch>
                  </pic:blipFill>
                  <pic:spPr>
                    <a:xfrm rot="5400000">
                      <a:off x="0" y="0"/>
                      <a:ext cx="8609630" cy="5836467"/>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496366ED" w14:textId="77777777" w:rsidR="009C42E4" w:rsidRDefault="009C42E4" w:rsidP="003A0AED">
      <w:pPr>
        <w:spacing w:line="360" w:lineRule="auto"/>
        <w:jc w:val="center"/>
        <w:rPr>
          <w:rFonts w:ascii="Arial" w:hAnsi="Arial" w:cs="Arial"/>
          <w:b/>
        </w:rPr>
      </w:pPr>
    </w:p>
    <w:p w14:paraId="654B537D" w14:textId="44852CBB" w:rsidR="009C42E4" w:rsidRDefault="009C42E4">
      <w:pPr>
        <w:rPr>
          <w:rFonts w:ascii="Arial" w:hAnsi="Arial" w:cs="Arial"/>
          <w:b/>
        </w:rPr>
      </w:pPr>
    </w:p>
    <w:p w14:paraId="035C373B" w14:textId="36B8A980" w:rsidR="003A0AED" w:rsidRDefault="00773D47" w:rsidP="003A0AED">
      <w:pPr>
        <w:spacing w:line="360" w:lineRule="auto"/>
        <w:jc w:val="center"/>
        <w:rPr>
          <w:rFonts w:ascii="Arial" w:hAnsi="Arial" w:cs="Arial"/>
          <w:b/>
          <w:u w:val="single"/>
        </w:rPr>
      </w:pPr>
      <w:r>
        <w:rPr>
          <w:rFonts w:ascii="Arial" w:hAnsi="Arial" w:cs="Arial"/>
          <w:b/>
        </w:rPr>
        <w:t>ENCLOSURE: 4</w:t>
      </w:r>
      <w:r w:rsidR="003A0AED" w:rsidRPr="008E7893">
        <w:rPr>
          <w:rFonts w:ascii="Arial" w:hAnsi="Arial" w:cs="Arial"/>
          <w:b/>
        </w:rPr>
        <w:t xml:space="preserve"> </w:t>
      </w:r>
      <w:r w:rsidR="003A0AED">
        <w:rPr>
          <w:rFonts w:ascii="Arial" w:hAnsi="Arial" w:cs="Arial"/>
          <w:b/>
        </w:rPr>
        <w:t>– VALUER’S REMARKS</w:t>
      </w:r>
    </w:p>
    <w:p w14:paraId="03BF749B" w14:textId="77777777" w:rsidR="003A0AED" w:rsidRPr="00D15C16" w:rsidRDefault="003A0AED" w:rsidP="003A0AED">
      <w:pPr>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67456" behindDoc="0" locked="0" layoutInCell="1" allowOverlap="1" wp14:anchorId="25449598" wp14:editId="532BA390">
                <wp:simplePos x="0" y="0"/>
                <wp:positionH relativeFrom="column">
                  <wp:posOffset>-45720</wp:posOffset>
                </wp:positionH>
                <wp:positionV relativeFrom="paragraph">
                  <wp:posOffset>60960</wp:posOffset>
                </wp:positionV>
                <wp:extent cx="5928360" cy="0"/>
                <wp:effectExtent l="0" t="38100" r="15240" b="38100"/>
                <wp:wrapNone/>
                <wp:docPr id="26" name="Straight Connector 26"/>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A56C8B" id="Straight Connector 26"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" strokeweight="6pt"/>
            </w:pict>
          </mc:Fallback>
        </mc:AlternateContent>
      </w:r>
      <w:r w:rsidRPr="00D15C16">
        <w:rPr>
          <w:rFonts w:ascii="Arial" w:hAnsi="Arial" w:cs="Arial"/>
          <w:b/>
          <w:sz w:val="20"/>
          <w:szCs w:val="20"/>
        </w:rPr>
        <w:t xml:space="preserve">    </w:t>
      </w:r>
    </w:p>
    <w:tbl>
      <w:tblPr>
        <w:tblStyle w:val="TableGrid"/>
        <w:tblW w:w="10838" w:type="dxa"/>
        <w:jc w:val="center"/>
        <w:tblLayout w:type="fixed"/>
        <w:tblLook w:val="04A0" w:firstRow="1" w:lastRow="0" w:firstColumn="1" w:lastColumn="0" w:noHBand="0" w:noVBand="1"/>
      </w:tblPr>
      <w:tblGrid>
        <w:gridCol w:w="531"/>
        <w:gridCol w:w="10307"/>
      </w:tblGrid>
      <w:tr w:rsidR="003A0AED" w:rsidRPr="005E792A" w14:paraId="5AB78250" w14:textId="77777777" w:rsidTr="0048573C">
        <w:trPr>
          <w:trHeight w:val="33"/>
          <w:jc w:val="center"/>
        </w:trPr>
        <w:tc>
          <w:tcPr>
            <w:tcW w:w="531" w:type="dxa"/>
          </w:tcPr>
          <w:p w14:paraId="62E90B30"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215F2913" w14:textId="77777777" w:rsidR="003A0AED" w:rsidRPr="00576DE1" w:rsidRDefault="003A0AED" w:rsidP="0048573C">
            <w:pPr>
              <w:tabs>
                <w:tab w:val="left" w:pos="360"/>
              </w:tabs>
              <w:jc w:val="both"/>
              <w:rPr>
                <w:rFonts w:ascii="Arial" w:hAnsi="Arial" w:cs="Arial"/>
                <w:sz w:val="20"/>
                <w:szCs w:val="20"/>
              </w:rPr>
            </w:pPr>
            <w:r w:rsidRPr="00576DE1">
              <w:rPr>
                <w:rFonts w:ascii="Arial" w:hAnsi="Arial" w:cs="Arial"/>
                <w:b/>
                <w:sz w:val="20"/>
                <w:szCs w:val="20"/>
              </w:rPr>
              <w:t xml:space="preserve">Fair Market Value </w:t>
            </w:r>
            <w:r w:rsidRPr="00576DE1">
              <w:rPr>
                <w:rFonts w:ascii="Arial" w:hAnsi="Arial" w:cs="Arial"/>
                <w:sz w:val="20"/>
                <w:szCs w:val="20"/>
              </w:rPr>
              <w:t>suggested by the competent Valuer</w:t>
            </w:r>
            <w:r w:rsidRPr="00576DE1">
              <w:rPr>
                <w:rFonts w:ascii="Arial" w:hAnsi="Arial" w:cs="Arial"/>
                <w:b/>
                <w:sz w:val="20"/>
                <w:szCs w:val="20"/>
              </w:rPr>
              <w:t xml:space="preserve"> </w:t>
            </w:r>
            <w:r w:rsidRPr="00576DE1">
              <w:rPr>
                <w:rFonts w:ascii="Arial" w:hAnsi="Arial" w:cs="Arial"/>
                <w:sz w:val="20"/>
                <w:szCs w:val="20"/>
              </w:rPr>
              <w:t>in his opinion</w:t>
            </w:r>
            <w:r w:rsidRPr="00576DE1">
              <w:rPr>
                <w:rFonts w:ascii="Arial" w:hAnsi="Arial" w:cs="Arial"/>
                <w:b/>
                <w:sz w:val="20"/>
                <w:szCs w:val="20"/>
              </w:rPr>
              <w:t xml:space="preserve"> </w:t>
            </w:r>
            <w:r w:rsidRPr="00576DE1">
              <w:rPr>
                <w:rFonts w:ascii="Arial" w:hAnsi="Arial" w:cs="Arial"/>
                <w:sz w:val="20"/>
                <w:szCs w:val="20"/>
              </w:rPr>
              <w:t>is an prospective estimated amount without any prejudice</w:t>
            </w:r>
            <w:r w:rsidRPr="00576DE1">
              <w:rPr>
                <w:rFonts w:ascii="Arial" w:hAnsi="Arial" w:cs="Arial"/>
                <w:b/>
                <w:sz w:val="20"/>
                <w:szCs w:val="20"/>
              </w:rPr>
              <w:t xml:space="preserve"> </w:t>
            </w:r>
            <w:r w:rsidRPr="00576DE1">
              <w:rPr>
                <w:rFonts w:ascii="Arial" w:hAnsi="Arial" w:cs="Arial"/>
                <w:sz w:val="20"/>
                <w:szCs w:val="20"/>
              </w:rPr>
              <w:t>after evaluating all the facts related to the subject property</w:t>
            </w:r>
            <w:r w:rsidRPr="00576DE1">
              <w:rPr>
                <w:rFonts w:ascii="Arial" w:hAnsi="Arial" w:cs="Arial"/>
                <w:b/>
                <w:sz w:val="20"/>
                <w:szCs w:val="20"/>
              </w:rPr>
              <w:t xml:space="preserve"> </w:t>
            </w:r>
            <w:r w:rsidRPr="00576DE1">
              <w:rPr>
                <w:rFonts w:ascii="Arial" w:hAnsi="Arial" w:cs="Arial"/>
                <w:sz w:val="20"/>
                <w:szCs w:val="20"/>
              </w:rPr>
              <w:t>at which the subject Asset should be exchanged on the date of Valuation between a willing buyer and willing seller at an arm’s length transaction after proper marketing, wherein the parties, each acted knowledgeably, prudently and without any compulsion.</w:t>
            </w:r>
          </w:p>
        </w:tc>
      </w:tr>
      <w:tr w:rsidR="003A0AED" w:rsidRPr="005E792A" w14:paraId="54A80852" w14:textId="77777777" w:rsidTr="0048573C">
        <w:trPr>
          <w:trHeight w:val="33"/>
          <w:jc w:val="center"/>
        </w:trPr>
        <w:tc>
          <w:tcPr>
            <w:tcW w:w="531" w:type="dxa"/>
          </w:tcPr>
          <w:p w14:paraId="4D0F0AAF"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5519AA53" w14:textId="77777777" w:rsidR="003A0AED" w:rsidRPr="00576DE1" w:rsidRDefault="003A0AED" w:rsidP="0048573C">
            <w:pPr>
              <w:tabs>
                <w:tab w:val="left" w:pos="252"/>
              </w:tabs>
              <w:jc w:val="both"/>
              <w:rPr>
                <w:rFonts w:ascii="Arial" w:hAnsi="Arial" w:cs="Arial"/>
                <w:sz w:val="20"/>
              </w:rPr>
            </w:pPr>
            <w:r w:rsidRPr="00576DE1">
              <w:rPr>
                <w:rFonts w:ascii="Arial" w:hAnsi="Arial" w:cs="Arial"/>
                <w:b/>
                <w:sz w:val="20"/>
              </w:rPr>
              <w:t>Realizable Value</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salability prospects of the subject property.</w:t>
            </w:r>
          </w:p>
        </w:tc>
      </w:tr>
      <w:tr w:rsidR="003A0AED" w:rsidRPr="005E792A" w14:paraId="6F928D9F" w14:textId="77777777" w:rsidTr="0048573C">
        <w:trPr>
          <w:trHeight w:val="33"/>
          <w:jc w:val="center"/>
        </w:trPr>
        <w:tc>
          <w:tcPr>
            <w:tcW w:w="531" w:type="dxa"/>
          </w:tcPr>
          <w:p w14:paraId="4D540748"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2BA838AA" w14:textId="77777777" w:rsidR="003A0AED" w:rsidRPr="00576DE1" w:rsidRDefault="003A0AED" w:rsidP="0048573C">
            <w:pPr>
              <w:tabs>
                <w:tab w:val="left" w:pos="252"/>
              </w:tabs>
              <w:jc w:val="both"/>
              <w:rPr>
                <w:rFonts w:ascii="Arial" w:hAnsi="Arial" w:cs="Arial"/>
                <w:i/>
                <w:sz w:val="20"/>
              </w:rPr>
            </w:pPr>
            <w:r w:rsidRPr="00576DE1">
              <w:rPr>
                <w:rFonts w:ascii="Arial" w:hAnsi="Arial" w:cs="Arial"/>
                <w:b/>
                <w:sz w:val="20"/>
                <w:szCs w:val="20"/>
              </w:rPr>
              <w:t>Forced/ Distress Sale Value</w:t>
            </w:r>
            <w:r w:rsidRPr="00576DE1">
              <w:rPr>
                <w:rFonts w:ascii="Arial" w:hAnsi="Arial" w:cs="Arial"/>
                <w:sz w:val="20"/>
                <w:szCs w:val="20"/>
              </w:rPr>
              <w:t xml:space="preserve"> is the value when the property has to be sold due to financial encumbrances or any other constraint or have become a disputed property or as a part of a recovery process. In this type of sale minimum disposable value is assessed which varies from 20-35% less from the Fair Market Value based on the salability prospects of the property.</w:t>
            </w:r>
          </w:p>
        </w:tc>
      </w:tr>
      <w:tr w:rsidR="003A0AED" w:rsidRPr="005E792A" w14:paraId="0DFD8C3A" w14:textId="77777777" w:rsidTr="0048573C">
        <w:trPr>
          <w:trHeight w:val="33"/>
          <w:jc w:val="center"/>
        </w:trPr>
        <w:tc>
          <w:tcPr>
            <w:tcW w:w="531" w:type="dxa"/>
          </w:tcPr>
          <w:p w14:paraId="645011FB"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6ECEC8E3" w14:textId="77777777" w:rsidR="003A0AED" w:rsidRPr="00576DE1" w:rsidRDefault="003A0AED" w:rsidP="0048573C">
            <w:pPr>
              <w:tabs>
                <w:tab w:val="left" w:pos="252"/>
              </w:tabs>
              <w:jc w:val="both"/>
              <w:rPr>
                <w:rFonts w:ascii="Arial" w:hAnsi="Arial" w:cs="Arial"/>
                <w:sz w:val="20"/>
              </w:rPr>
            </w:pPr>
            <w:r w:rsidRPr="00576DE1">
              <w:rPr>
                <w:rFonts w:ascii="Arial" w:hAnsi="Arial" w:cs="Arial"/>
                <w:sz w:val="20"/>
                <w:szCs w:val="20"/>
              </w:rPr>
              <w:t>Best rates are rationally adopted based on the facts of the case came to our knowledge during the course of the assignment considering many factors like nature of property, location, approach, market situation and trends.</w:t>
            </w:r>
          </w:p>
        </w:tc>
      </w:tr>
      <w:tr w:rsidR="003A0AED" w:rsidRPr="005E792A" w14:paraId="68715EEC" w14:textId="77777777" w:rsidTr="0048573C">
        <w:trPr>
          <w:trHeight w:val="33"/>
          <w:jc w:val="center"/>
        </w:trPr>
        <w:tc>
          <w:tcPr>
            <w:tcW w:w="531" w:type="dxa"/>
          </w:tcPr>
          <w:p w14:paraId="52F945F1"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3FFD0338" w14:textId="77777777" w:rsidR="003A0AED" w:rsidRPr="00576DE1" w:rsidRDefault="003A0AED" w:rsidP="0048573C">
            <w:pPr>
              <w:tabs>
                <w:tab w:val="left" w:pos="252"/>
              </w:tabs>
              <w:jc w:val="both"/>
              <w:rPr>
                <w:rFonts w:ascii="Arial" w:hAnsi="Arial" w:cs="Arial"/>
                <w:b/>
                <w:sz w:val="20"/>
                <w:szCs w:val="20"/>
              </w:rPr>
            </w:pPr>
            <w:r w:rsidRPr="00576DE1">
              <w:rPr>
                <w:rFonts w:ascii="Arial" w:hAnsi="Arial" w:cs="Arial"/>
                <w:sz w:val="20"/>
              </w:rPr>
              <w:t>Construction rates are adopted based on present replacement cost of construction and calculating applicable depreciation &amp; deterioration factor as per its existing condition, specifications based on the visual observation of the structure. No physical tests have been carried out in respect of it.</w:t>
            </w:r>
          </w:p>
        </w:tc>
      </w:tr>
      <w:tr w:rsidR="003A0AED" w:rsidRPr="005E792A" w14:paraId="016E57E2" w14:textId="77777777" w:rsidTr="0048573C">
        <w:trPr>
          <w:trHeight w:val="33"/>
          <w:jc w:val="center"/>
        </w:trPr>
        <w:tc>
          <w:tcPr>
            <w:tcW w:w="531" w:type="dxa"/>
          </w:tcPr>
          <w:p w14:paraId="60536CEF"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7B86E78F" w14:textId="77777777" w:rsidR="003A0AED" w:rsidRDefault="003A0AED" w:rsidP="0048573C">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3A0AED" w:rsidRPr="005E792A" w14:paraId="069BFD33" w14:textId="77777777" w:rsidTr="0048573C">
        <w:trPr>
          <w:trHeight w:val="33"/>
          <w:jc w:val="center"/>
        </w:trPr>
        <w:tc>
          <w:tcPr>
            <w:tcW w:w="531" w:type="dxa"/>
          </w:tcPr>
          <w:p w14:paraId="012E2131"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61BC0F18" w14:textId="77777777" w:rsidR="003A0AED" w:rsidRPr="00576DE1" w:rsidRDefault="003A0AED" w:rsidP="0048573C">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5908589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3A0AED" w:rsidRPr="005E792A" w14:paraId="74AC7FE0" w14:textId="77777777" w:rsidTr="0048573C">
        <w:trPr>
          <w:trHeight w:val="33"/>
          <w:jc w:val="center"/>
        </w:trPr>
        <w:tc>
          <w:tcPr>
            <w:tcW w:w="531" w:type="dxa"/>
          </w:tcPr>
          <w:p w14:paraId="294D40DB"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13BDD54C" w14:textId="77777777" w:rsidR="003A0AED" w:rsidRPr="00576DE1" w:rsidRDefault="003A0AED" w:rsidP="0048573C">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3A0AED" w:rsidRPr="005E792A" w14:paraId="348518DC" w14:textId="77777777" w:rsidTr="0048573C">
        <w:trPr>
          <w:trHeight w:val="33"/>
          <w:jc w:val="center"/>
        </w:trPr>
        <w:tc>
          <w:tcPr>
            <w:tcW w:w="531" w:type="dxa"/>
          </w:tcPr>
          <w:p w14:paraId="18B2A838"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18EC18EE" w14:textId="77777777" w:rsidR="003A0AED" w:rsidRPr="00576DE1" w:rsidRDefault="003A0AED" w:rsidP="0048573C">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3A0AED" w:rsidRPr="005E792A" w14:paraId="2B5A6132" w14:textId="77777777" w:rsidTr="0048573C">
        <w:trPr>
          <w:trHeight w:val="33"/>
          <w:jc w:val="center"/>
        </w:trPr>
        <w:tc>
          <w:tcPr>
            <w:tcW w:w="531" w:type="dxa"/>
          </w:tcPr>
          <w:p w14:paraId="711784D0"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2E4F180C" w14:textId="77777777" w:rsidR="003A0AED" w:rsidRPr="00576DE1" w:rsidRDefault="003A0AED" w:rsidP="0048573C">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of the structure 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3A0AED" w:rsidRPr="005E792A" w14:paraId="547E72B5" w14:textId="77777777" w:rsidTr="0048573C">
        <w:trPr>
          <w:trHeight w:val="33"/>
          <w:jc w:val="center"/>
        </w:trPr>
        <w:tc>
          <w:tcPr>
            <w:tcW w:w="531" w:type="dxa"/>
          </w:tcPr>
          <w:p w14:paraId="454F9707"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1961B58C" w14:textId="77777777" w:rsidR="003A0AED" w:rsidRPr="00576DE1" w:rsidRDefault="003A0AED" w:rsidP="0048573C">
            <w:pPr>
              <w:tabs>
                <w:tab w:val="left" w:pos="252"/>
              </w:tabs>
              <w:jc w:val="both"/>
              <w:rPr>
                <w:rFonts w:ascii="Arial" w:hAnsi="Arial" w:cs="Arial"/>
                <w:sz w:val="20"/>
              </w:rPr>
            </w:pPr>
            <w:r w:rsidRPr="00576DE1">
              <w:rPr>
                <w:rFonts w:ascii="Arial" w:hAnsi="Arial" w:cs="Arial"/>
                <w:sz w:val="20"/>
              </w:rPr>
              <w:t>Secondary/ Tertiary costs related to asset transaction like Stamp Duty, Registration charges, Brokerage, etc. pertaining to the sale/ purchase of this property are not considered while assessing the Market Value.</w:t>
            </w:r>
          </w:p>
        </w:tc>
      </w:tr>
      <w:tr w:rsidR="003A0AED" w:rsidRPr="005E792A" w14:paraId="23ECB168" w14:textId="77777777" w:rsidTr="0048573C">
        <w:trPr>
          <w:trHeight w:val="33"/>
          <w:jc w:val="center"/>
        </w:trPr>
        <w:tc>
          <w:tcPr>
            <w:tcW w:w="531" w:type="dxa"/>
          </w:tcPr>
          <w:p w14:paraId="12036219"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26D7127B" w14:textId="77777777" w:rsidR="003A0AED" w:rsidRPr="00335F0F" w:rsidRDefault="003A0AED" w:rsidP="0048573C">
            <w:pPr>
              <w:tabs>
                <w:tab w:val="left" w:pos="252"/>
              </w:tabs>
              <w:jc w:val="both"/>
              <w:rPr>
                <w:rFonts w:ascii="Arial" w:hAnsi="Arial" w:cs="Arial"/>
                <w:sz w:val="20"/>
              </w:rPr>
            </w:pPr>
            <w:r w:rsidRPr="00335F0F">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w:t>
            </w:r>
            <w:r>
              <w:rPr>
                <w:rFonts w:ascii="Arial" w:hAnsi="Arial" w:cs="Arial"/>
                <w:sz w:val="20"/>
              </w:rPr>
              <w:t xml:space="preserve"> </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3A0AED" w:rsidRPr="005E792A" w14:paraId="28F58E99" w14:textId="77777777" w:rsidTr="0048573C">
        <w:trPr>
          <w:trHeight w:val="33"/>
          <w:jc w:val="center"/>
        </w:trPr>
        <w:tc>
          <w:tcPr>
            <w:tcW w:w="531" w:type="dxa"/>
          </w:tcPr>
          <w:p w14:paraId="4A5EA983"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2C99F26A"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 concerned financial institution is requested to verify &amp; satisfy themselves on the ownership &amp; legality of the property shown in this valuation report with respect to the latest legal opinion.</w:t>
            </w:r>
          </w:p>
        </w:tc>
      </w:tr>
      <w:tr w:rsidR="003A0AED" w:rsidRPr="005E792A" w14:paraId="3ECAB310" w14:textId="77777777" w:rsidTr="0048573C">
        <w:trPr>
          <w:trHeight w:val="33"/>
          <w:jc w:val="center"/>
        </w:trPr>
        <w:tc>
          <w:tcPr>
            <w:tcW w:w="531" w:type="dxa"/>
          </w:tcPr>
          <w:p w14:paraId="6F6C3EFF"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26B9BE6A"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p>
        </w:tc>
      </w:tr>
      <w:tr w:rsidR="003A0AED" w:rsidRPr="005E792A" w14:paraId="3283A5FA" w14:textId="77777777" w:rsidTr="0048573C">
        <w:trPr>
          <w:trHeight w:val="33"/>
          <w:jc w:val="center"/>
        </w:trPr>
        <w:tc>
          <w:tcPr>
            <w:tcW w:w="531" w:type="dxa"/>
          </w:tcPr>
          <w:p w14:paraId="01443C64"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31CD780F"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tr w:rsidR="003A0AED" w:rsidRPr="005E792A" w14:paraId="7A74B1AE" w14:textId="77777777" w:rsidTr="0048573C">
        <w:trPr>
          <w:trHeight w:val="33"/>
          <w:jc w:val="center"/>
        </w:trPr>
        <w:tc>
          <w:tcPr>
            <w:tcW w:w="531" w:type="dxa"/>
          </w:tcPr>
          <w:p w14:paraId="7F833495"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678528A2"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V-L5A (Very Large with P&amp;M</w:t>
            </w:r>
            <w:r w:rsidRPr="00335F0F">
              <w:rPr>
                <w:rFonts w:ascii="Arial" w:hAnsi="Arial" w:cs="Arial"/>
                <w:sz w:val="20"/>
              </w:rPr>
              <w:t>) Valuation format as per the client requirement, charges paid and the time allot</w:t>
            </w:r>
            <w:r>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tr w:rsidR="003A0AED" w:rsidRPr="005E792A" w14:paraId="3FED2721" w14:textId="77777777" w:rsidTr="0048573C">
        <w:trPr>
          <w:trHeight w:val="33"/>
          <w:jc w:val="center"/>
        </w:trPr>
        <w:tc>
          <w:tcPr>
            <w:tcW w:w="531" w:type="dxa"/>
          </w:tcPr>
          <w:p w14:paraId="69D15074"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1E084FE1" w14:textId="77777777" w:rsidR="003A0AED" w:rsidRPr="00335F0F" w:rsidRDefault="003A0AED" w:rsidP="0048573C">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Financial Institution which is using this report for mortgaging the property that they should </w:t>
            </w:r>
            <w:r>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tr w:rsidR="003A0AED" w:rsidRPr="005E792A" w14:paraId="593812CD" w14:textId="77777777" w:rsidTr="0048573C">
        <w:trPr>
          <w:trHeight w:val="33"/>
          <w:jc w:val="center"/>
        </w:trPr>
        <w:tc>
          <w:tcPr>
            <w:tcW w:w="531" w:type="dxa"/>
          </w:tcPr>
          <w:p w14:paraId="08030644"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77141A0B" w14:textId="77777777" w:rsidR="003A0AED" w:rsidRPr="00335F0F" w:rsidRDefault="003A0AED" w:rsidP="0048573C">
            <w:pPr>
              <w:tabs>
                <w:tab w:val="left" w:pos="252"/>
              </w:tabs>
              <w:jc w:val="both"/>
              <w:rPr>
                <w:rFonts w:ascii="Arial" w:hAnsi="Arial" w:cs="Arial"/>
                <w:sz w:val="20"/>
              </w:rPr>
            </w:pPr>
            <w:r w:rsidRPr="00335F0F">
              <w:rPr>
                <w:rFonts w:ascii="Arial" w:hAnsi="Arial" w:cs="Arial"/>
                <w:sz w:val="20"/>
              </w:rPr>
              <w:t xml:space="preserve">This Valuation report is prepared based on the facts of the property on the date of the survey. However in future property Market may go down, property conditions may change or may go worse, Property reputation may differ, </w:t>
            </w:r>
            <w:r w:rsidRPr="00335F0F">
              <w:rPr>
                <w:rFonts w:ascii="Arial" w:hAnsi="Arial" w:cs="Arial"/>
                <w:sz w:val="20"/>
              </w:rPr>
              <w:lastRenderedPageBreak/>
              <w:t>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A0AED" w:rsidRPr="005E792A" w14:paraId="3E0667E3" w14:textId="77777777" w:rsidTr="0048573C">
        <w:trPr>
          <w:trHeight w:val="33"/>
          <w:jc w:val="center"/>
        </w:trPr>
        <w:tc>
          <w:tcPr>
            <w:tcW w:w="531" w:type="dxa"/>
          </w:tcPr>
          <w:p w14:paraId="57363796"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55FF4BA9"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3A0AED" w:rsidRPr="005E792A" w14:paraId="57060D03" w14:textId="77777777" w:rsidTr="0048573C">
        <w:trPr>
          <w:trHeight w:val="33"/>
          <w:jc w:val="center"/>
        </w:trPr>
        <w:tc>
          <w:tcPr>
            <w:tcW w:w="531" w:type="dxa"/>
          </w:tcPr>
          <w:p w14:paraId="16CC52F9"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3797D653"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A0AED" w:rsidRPr="005E792A" w14:paraId="1ADCD126" w14:textId="77777777" w:rsidTr="0048573C">
        <w:trPr>
          <w:trHeight w:val="33"/>
          <w:jc w:val="center"/>
        </w:trPr>
        <w:tc>
          <w:tcPr>
            <w:tcW w:w="531" w:type="dxa"/>
          </w:tcPr>
          <w:p w14:paraId="1E2E0448"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66670FFA" w14:textId="77777777" w:rsidR="003A0AED" w:rsidRPr="00814633" w:rsidRDefault="003A0AED" w:rsidP="0048573C">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74"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A0AED" w:rsidRPr="005E792A" w14:paraId="574C7A66" w14:textId="77777777" w:rsidTr="0048573C">
        <w:trPr>
          <w:trHeight w:val="33"/>
          <w:jc w:val="center"/>
        </w:trPr>
        <w:tc>
          <w:tcPr>
            <w:tcW w:w="531" w:type="dxa"/>
          </w:tcPr>
          <w:p w14:paraId="245064CA"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3B3765E3" w14:textId="3CB841DE" w:rsidR="003A0AED" w:rsidRPr="00335F0F" w:rsidRDefault="003A0AED" w:rsidP="0048573C">
            <w:pPr>
              <w:tabs>
                <w:tab w:val="left" w:pos="270"/>
              </w:tabs>
              <w:jc w:val="both"/>
              <w:rPr>
                <w:rFonts w:ascii="Arial" w:hAnsi="Arial" w:cs="Arial"/>
                <w:sz w:val="20"/>
              </w:rPr>
            </w:pPr>
            <w:r w:rsidRPr="00335F0F">
              <w:rPr>
                <w:rFonts w:ascii="Arial" w:hAnsi="Arial" w:cs="Arial"/>
                <w:sz w:val="20"/>
              </w:rPr>
              <w:t xml:space="preserve">Our Data retention policy is of </w:t>
            </w:r>
            <w:r w:rsidR="003E7969">
              <w:rPr>
                <w:rFonts w:ascii="Arial" w:hAnsi="Arial" w:cs="Arial"/>
                <w:b/>
                <w:sz w:val="20"/>
                <w:u w:val="single"/>
              </w:rPr>
              <w:t>THREE</w:t>
            </w:r>
            <w:r w:rsidRPr="00814633">
              <w:rPr>
                <w:rFonts w:ascii="Arial" w:hAnsi="Arial" w:cs="Arial"/>
                <w:b/>
                <w:sz w:val="20"/>
                <w:u w:val="single"/>
              </w:rPr>
              <w:t xml:space="preserv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3A0AED" w:rsidRPr="005E792A" w14:paraId="07BF8F8E" w14:textId="77777777" w:rsidTr="0048573C">
        <w:trPr>
          <w:trHeight w:val="33"/>
          <w:jc w:val="center"/>
        </w:trPr>
        <w:tc>
          <w:tcPr>
            <w:tcW w:w="531" w:type="dxa"/>
          </w:tcPr>
          <w:p w14:paraId="2C007917"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29323F9F"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335F0F">
              <w:rPr>
                <w:rFonts w:ascii="Arial" w:hAnsi="Arial" w:cs="Arial"/>
                <w:sz w:val="20"/>
              </w:rPr>
              <w:t>atleast</w:t>
            </w:r>
            <w:proofErr w:type="spellEnd"/>
            <w:r w:rsidRPr="00335F0F">
              <w:rPr>
                <w:rFonts w:ascii="Arial" w:hAnsi="Arial" w:cs="Arial"/>
                <w:sz w:val="20"/>
              </w:rPr>
              <w:t xml:space="preserve"> within the defect liability period bring all such act into notice of R.K Associates management so that corrective measures can be taken instantly.</w:t>
            </w:r>
          </w:p>
        </w:tc>
      </w:tr>
      <w:tr w:rsidR="003A0AED" w:rsidRPr="005E792A" w14:paraId="5EA4FBC5" w14:textId="77777777" w:rsidTr="0048573C">
        <w:trPr>
          <w:trHeight w:val="33"/>
          <w:jc w:val="center"/>
        </w:trPr>
        <w:tc>
          <w:tcPr>
            <w:tcW w:w="531" w:type="dxa"/>
          </w:tcPr>
          <w:p w14:paraId="5AF2F76D"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360AFD52"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3A0AED" w:rsidRPr="005E792A" w14:paraId="2FE4C520" w14:textId="77777777" w:rsidTr="0048573C">
        <w:trPr>
          <w:trHeight w:val="33"/>
          <w:jc w:val="center"/>
        </w:trPr>
        <w:tc>
          <w:tcPr>
            <w:tcW w:w="531" w:type="dxa"/>
          </w:tcPr>
          <w:p w14:paraId="7A5B8B41"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24FA42E3"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p w14:paraId="766B1B1D" w14:textId="77777777" w:rsidR="003A0AED" w:rsidRDefault="003A0AED" w:rsidP="003A0AED">
      <w:pPr>
        <w:pStyle w:val="ListParagraph"/>
        <w:tabs>
          <w:tab w:val="left" w:pos="270"/>
          <w:tab w:val="left" w:pos="4320"/>
        </w:tabs>
        <w:spacing w:line="360" w:lineRule="auto"/>
        <w:ind w:left="270" w:right="4889"/>
        <w:rPr>
          <w:rFonts w:ascii="Arial" w:hAnsi="Arial" w:cs="Arial"/>
          <w:b/>
          <w:sz w:val="20"/>
          <w:szCs w:val="20"/>
        </w:rPr>
      </w:pPr>
    </w:p>
    <w:p w14:paraId="05FC141C" w14:textId="77777777" w:rsidR="00383503" w:rsidRDefault="00383503" w:rsidP="00275FB3">
      <w:pPr>
        <w:spacing w:line="360" w:lineRule="auto"/>
        <w:rPr>
          <w:rFonts w:ascii="Arial" w:hAnsi="Arial" w:cs="Arial"/>
          <w:b/>
        </w:rPr>
      </w:pPr>
    </w:p>
    <w:p w14:paraId="329C314B" w14:textId="77777777" w:rsidR="00383503" w:rsidRDefault="00383503" w:rsidP="00275FB3">
      <w:pPr>
        <w:spacing w:line="360" w:lineRule="auto"/>
        <w:rPr>
          <w:rFonts w:ascii="Arial" w:hAnsi="Arial" w:cs="Arial"/>
          <w:b/>
        </w:rPr>
      </w:pPr>
    </w:p>
    <w:p w14:paraId="2D1BC9C9" w14:textId="77777777" w:rsidR="00383503" w:rsidRDefault="00383503" w:rsidP="00275FB3">
      <w:pPr>
        <w:spacing w:line="360" w:lineRule="auto"/>
        <w:rPr>
          <w:rFonts w:ascii="Arial" w:hAnsi="Arial" w:cs="Arial"/>
          <w:b/>
        </w:rPr>
      </w:pPr>
    </w:p>
    <w:p w14:paraId="1E18FF0F" w14:textId="77777777" w:rsidR="0076324D" w:rsidRDefault="0076324D" w:rsidP="00275FB3">
      <w:pPr>
        <w:spacing w:line="360" w:lineRule="auto"/>
        <w:rPr>
          <w:rFonts w:ascii="Arial" w:hAnsi="Arial" w:cs="Arial"/>
          <w:b/>
        </w:rPr>
      </w:pPr>
    </w:p>
    <w:p w14:paraId="3FFDB086" w14:textId="77777777" w:rsidR="006D00A2" w:rsidRDefault="006D00A2" w:rsidP="00275FB3">
      <w:pPr>
        <w:spacing w:line="360" w:lineRule="auto"/>
        <w:rPr>
          <w:rFonts w:ascii="Arial" w:hAnsi="Arial" w:cs="Arial"/>
          <w:b/>
        </w:rPr>
      </w:pPr>
    </w:p>
    <w:p w14:paraId="0269E8DD" w14:textId="77777777" w:rsidR="003A0784" w:rsidRDefault="003A0784" w:rsidP="00275FB3">
      <w:pPr>
        <w:spacing w:line="360" w:lineRule="auto"/>
        <w:rPr>
          <w:rFonts w:ascii="Arial" w:hAnsi="Arial" w:cs="Arial"/>
          <w:b/>
        </w:rPr>
      </w:pPr>
    </w:p>
    <w:p w14:paraId="34171424" w14:textId="77777777" w:rsidR="003A0784" w:rsidRDefault="003A0784" w:rsidP="00275FB3">
      <w:pPr>
        <w:spacing w:line="360" w:lineRule="auto"/>
        <w:rPr>
          <w:rFonts w:ascii="Arial" w:hAnsi="Arial" w:cs="Arial"/>
          <w:b/>
        </w:rPr>
      </w:pPr>
    </w:p>
    <w:p w14:paraId="746C8936" w14:textId="77777777" w:rsidR="0076324D" w:rsidRDefault="0076324D" w:rsidP="00DC40BB">
      <w:pPr>
        <w:spacing w:line="360" w:lineRule="auto"/>
        <w:rPr>
          <w:rFonts w:ascii="Arial" w:hAnsi="Arial" w:cs="Arial"/>
          <w:b/>
        </w:rPr>
      </w:pPr>
    </w:p>
    <w:p w14:paraId="02D8CF30" w14:textId="77777777" w:rsidR="006C3C03" w:rsidRDefault="006C3C03" w:rsidP="00DC40BB">
      <w:pPr>
        <w:spacing w:line="360" w:lineRule="auto"/>
        <w:rPr>
          <w:rFonts w:ascii="Arial" w:hAnsi="Arial" w:cs="Arial"/>
          <w:b/>
        </w:rPr>
      </w:pPr>
    </w:p>
    <w:p w14:paraId="52910D93" w14:textId="0D563F75" w:rsidR="006C3C03" w:rsidRDefault="006C3C03" w:rsidP="00DC40BB">
      <w:pPr>
        <w:spacing w:line="360" w:lineRule="auto"/>
        <w:rPr>
          <w:rFonts w:ascii="Arial" w:hAnsi="Arial" w:cs="Arial"/>
          <w:b/>
        </w:rPr>
      </w:pPr>
    </w:p>
    <w:p w14:paraId="40CD1F34" w14:textId="1832F478" w:rsidR="0067554C" w:rsidRDefault="0067554C" w:rsidP="00DC40BB">
      <w:pPr>
        <w:spacing w:line="360" w:lineRule="auto"/>
        <w:rPr>
          <w:rFonts w:ascii="Arial" w:hAnsi="Arial" w:cs="Arial"/>
          <w:b/>
        </w:rPr>
      </w:pPr>
    </w:p>
    <w:p w14:paraId="75D96C9E" w14:textId="66DB50A0" w:rsidR="0067554C" w:rsidRDefault="0067554C" w:rsidP="00DC40BB">
      <w:pPr>
        <w:spacing w:line="360" w:lineRule="auto"/>
        <w:rPr>
          <w:rFonts w:ascii="Arial" w:hAnsi="Arial" w:cs="Arial"/>
          <w:b/>
        </w:rPr>
      </w:pPr>
    </w:p>
    <w:p w14:paraId="06B0FAE5" w14:textId="77777777" w:rsidR="00663C93" w:rsidRDefault="00663C93" w:rsidP="00DC40BB">
      <w:pPr>
        <w:spacing w:line="360" w:lineRule="auto"/>
        <w:rPr>
          <w:rFonts w:ascii="Arial" w:hAnsi="Arial" w:cs="Arial"/>
          <w:b/>
        </w:rPr>
      </w:pPr>
    </w:p>
    <w:p w14:paraId="21C28F88" w14:textId="21F25E0E" w:rsidR="00CF3E66" w:rsidRDefault="00CF3E66" w:rsidP="00090AE6">
      <w:pPr>
        <w:tabs>
          <w:tab w:val="left" w:pos="3660"/>
        </w:tabs>
        <w:spacing w:line="360" w:lineRule="auto"/>
        <w:rPr>
          <w:rFonts w:ascii="Arial" w:hAnsi="Arial" w:cs="Arial"/>
          <w:b/>
        </w:rPr>
      </w:pPr>
    </w:p>
    <w:p w14:paraId="6A0F000C" w14:textId="77777777" w:rsidR="00872777" w:rsidRDefault="00872777" w:rsidP="00090AE6">
      <w:pPr>
        <w:tabs>
          <w:tab w:val="left" w:pos="3660"/>
        </w:tabs>
        <w:spacing w:line="360" w:lineRule="auto"/>
        <w:rPr>
          <w:rFonts w:ascii="Arial" w:hAnsi="Arial" w:cs="Arial"/>
          <w:b/>
        </w:rPr>
      </w:pPr>
      <w:bookmarkStart w:id="2" w:name="_GoBack"/>
      <w:bookmarkEnd w:id="2"/>
    </w:p>
    <w:sectPr w:rsidR="00872777" w:rsidSect="005D10C2">
      <w:headerReference w:type="even" r:id="rId75"/>
      <w:headerReference w:type="default" r:id="rId76"/>
      <w:footerReference w:type="even" r:id="rId77"/>
      <w:footerReference w:type="default" r:id="rId78"/>
      <w:headerReference w:type="first" r:id="rId79"/>
      <w:footerReference w:type="first" r:id="rId80"/>
      <w:pgSz w:w="11909" w:h="16834" w:code="9"/>
      <w:pgMar w:top="1440" w:right="1277" w:bottom="1276" w:left="1134"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6E8ECE" w14:textId="77777777" w:rsidR="00773D47" w:rsidRDefault="00773D47">
      <w:r>
        <w:separator/>
      </w:r>
    </w:p>
  </w:endnote>
  <w:endnote w:type="continuationSeparator" w:id="0">
    <w:p w14:paraId="2113C187" w14:textId="77777777" w:rsidR="00773D47" w:rsidRDefault="00773D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878179" w14:textId="77777777" w:rsidR="00773D47" w:rsidRDefault="00773D47"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47EB3DB" w14:textId="77777777" w:rsidR="00773D47" w:rsidRDefault="00773D47"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6778871"/>
      <w:docPartObj>
        <w:docPartGallery w:val="Page Numbers (Bottom of Page)"/>
        <w:docPartUnique/>
      </w:docPartObj>
    </w:sdtPr>
    <w:sdtContent>
      <w:sdt>
        <w:sdtPr>
          <w:id w:val="169691423"/>
          <w:docPartObj>
            <w:docPartGallery w:val="Page Numbers (Top of Page)"/>
            <w:docPartUnique/>
          </w:docPartObj>
        </w:sdtPr>
        <w:sdtContent>
          <w:p w14:paraId="221574F3" w14:textId="3852F522" w:rsidR="00773D47" w:rsidRPr="00AA4428" w:rsidRDefault="00773D47" w:rsidP="00EA1987">
            <w:pPr>
              <w:pStyle w:val="Footer"/>
              <w:tabs>
                <w:tab w:val="clear" w:pos="8640"/>
                <w:tab w:val="right" w:pos="9498"/>
              </w:tabs>
              <w:ind w:right="-283"/>
            </w:pPr>
            <w:r>
              <w:rPr>
                <w:noProof/>
                <w:color w:val="0F243E" w:themeColor="text2" w:themeShade="80"/>
                <w:lang w:val="en-IN" w:eastAsia="en-IN"/>
              </w:rPr>
              <mc:AlternateContent>
                <mc:Choice Requires="wps">
                  <w:drawing>
                    <wp:anchor distT="4294967295" distB="4294967295" distL="114300" distR="114300" simplePos="0" relativeHeight="251657216" behindDoc="0" locked="0" layoutInCell="1" allowOverlap="1" wp14:anchorId="1BCD49B3" wp14:editId="66591D42">
                      <wp:simplePos x="0" y="0"/>
                      <wp:positionH relativeFrom="column">
                        <wp:posOffset>32385</wp:posOffset>
                      </wp:positionH>
                      <wp:positionV relativeFrom="paragraph">
                        <wp:posOffset>-90805</wp:posOffset>
                      </wp:positionV>
                      <wp:extent cx="6115050" cy="38100"/>
                      <wp:effectExtent l="19050" t="19050" r="19050" b="19050"/>
                      <wp:wrapNone/>
                      <wp:docPr id="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15050" cy="3810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4F4A17" id="Straight Connector 2"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55pt,-7.15pt" to="484.0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" strokecolor="#4579b8 [3044]" strokeweight="2.25pt">
                      <o:lock v:ext="edit" shapetype="f"/>
                    </v:line>
                  </w:pict>
                </mc:Fallback>
              </mc:AlternateContent>
            </w:r>
            <w:r w:rsidRPr="00BF5C8C">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2021-22)-PL52-Q13-057-061</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7265D">
              <w:rPr>
                <w:rFonts w:asciiTheme="majorHAnsi" w:hAnsiTheme="majorHAnsi"/>
                <w:b/>
                <w:bCs/>
                <w:noProof/>
              </w:rPr>
              <w:t>60</w:t>
            </w:r>
            <w:r w:rsidRPr="00AA4428">
              <w:rPr>
                <w:rFonts w:asciiTheme="majorHAnsi" w:hAnsiTheme="majorHAnsi"/>
                <w:b/>
                <w:bCs/>
              </w:rPr>
              <w:fldChar w:fldCharType="end"/>
            </w:r>
            <w:r w:rsidRPr="00AA4428">
              <w:rPr>
                <w:rFonts w:asciiTheme="majorHAnsi" w:hAnsiTheme="majorHAnsi"/>
              </w:rPr>
              <w:t xml:space="preserve"> of </w:t>
            </w:r>
            <w:r w:rsidR="009C42E4">
              <w:rPr>
                <w:rFonts w:asciiTheme="majorHAnsi" w:hAnsiTheme="majorHAnsi"/>
                <w:b/>
              </w:rPr>
              <w:t>6</w:t>
            </w:r>
            <w:r w:rsidR="0037265D">
              <w:rPr>
                <w:rFonts w:asciiTheme="majorHAnsi" w:hAnsiTheme="majorHAnsi"/>
                <w:b/>
              </w:rPr>
              <w:t>3</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24044670"/>
      <w:docPartObj>
        <w:docPartGallery w:val="Page Numbers (Top of Page)"/>
        <w:docPartUnique/>
      </w:docPartObj>
    </w:sdtPr>
    <w:sdtContent>
      <w:p w14:paraId="1761E819" w14:textId="77777777" w:rsidR="00773D47" w:rsidRPr="000F10A9" w:rsidRDefault="00773D47"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3A9B1EF2" wp14:editId="6BFEEA80">
                  <wp:simplePos x="0" y="0"/>
                  <wp:positionH relativeFrom="column">
                    <wp:posOffset>30480</wp:posOffset>
                  </wp:positionH>
                  <wp:positionV relativeFrom="paragraph">
                    <wp:posOffset>-86996</wp:posOffset>
                  </wp:positionV>
                  <wp:extent cx="5753100" cy="0"/>
                  <wp:effectExtent l="0" t="19050" r="0" b="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3AFE014" id="Straight Connector 4"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2021-22)-PL217-188-222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7265D">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61</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14CF2C" w14:textId="77777777" w:rsidR="00773D47" w:rsidRDefault="00773D47">
      <w:r>
        <w:separator/>
      </w:r>
    </w:p>
  </w:footnote>
  <w:footnote w:type="continuationSeparator" w:id="0">
    <w:p w14:paraId="22E9906E" w14:textId="77777777" w:rsidR="00773D47" w:rsidRDefault="00773D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8843FD" w14:textId="77777777" w:rsidR="00773D47" w:rsidRDefault="00773D47">
    <w:pPr>
      <w:pStyle w:val="Header"/>
    </w:pPr>
    <w:r>
      <w:rPr>
        <w:noProof/>
      </w:rPr>
      <w:pict w14:anchorId="3B8EDA1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9548157" o:spid="_x0000_s1031" type="#_x0000_t136" style="position:absolute;margin-left:0;margin-top:0;width:471.9pt;height:188.75pt;rotation:315;z-index:-25165516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4EF461" w14:textId="77777777" w:rsidR="00773D47" w:rsidRDefault="00773D47" w:rsidP="00AA4428">
    <w:pPr>
      <w:pStyle w:val="Header"/>
      <w:tabs>
        <w:tab w:val="clear" w:pos="8640"/>
        <w:tab w:val="right" w:pos="10206"/>
      </w:tabs>
      <w:ind w:left="-851" w:right="-894"/>
      <w:rPr>
        <w:rFonts w:ascii="Arial" w:hAnsi="Arial" w:cs="Arial"/>
        <w:bCs/>
        <w:color w:val="17365D" w:themeColor="text2" w:themeShade="BF"/>
        <w:sz w:val="28"/>
        <w:szCs w:val="28"/>
      </w:rPr>
    </w:pPr>
    <w:r>
      <w:rPr>
        <w:noProof/>
      </w:rPr>
      <w:pict w14:anchorId="725249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9548158" o:spid="_x0000_s1032" type="#_x0000_t136" style="position:absolute;left:0;text-align:left;margin-left:0;margin-top:0;width:471.9pt;height:188.75pt;rotation:315;z-index:-25165312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Pr>
        <w:b/>
        <w:bCs/>
        <w:color w:val="17365D" w:themeColor="text2" w:themeShade="BF"/>
        <w:sz w:val="28"/>
        <w:szCs w:val="28"/>
      </w:rPr>
      <w:t xml:space="preserve">ASSET </w:t>
    </w:r>
    <w:sdt>
      <w:sdtPr>
        <w:rPr>
          <w:b/>
          <w:bCs/>
          <w:color w:val="17365D" w:themeColor="text2" w:themeShade="BF"/>
          <w:sz w:val="28"/>
          <w:szCs w:val="28"/>
        </w:rPr>
        <w:alias w:val="Title"/>
        <w:id w:val="764507038"/>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59E7F654" wp14:editId="32E1CEF5">
          <wp:extent cx="1771650" cy="262296"/>
          <wp:effectExtent l="0" t="0" r="0" b="4445"/>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7701F145" w14:textId="579C9BD6" w:rsidR="00773D47" w:rsidRPr="007D399A" w:rsidRDefault="00773D47" w:rsidP="003B28E5">
    <w:pPr>
      <w:pStyle w:val="Header"/>
      <w:tabs>
        <w:tab w:val="left" w:pos="2580"/>
        <w:tab w:val="left" w:pos="2985"/>
      </w:tabs>
      <w:spacing w:after="120"/>
      <w:ind w:left="-851"/>
    </w:pPr>
    <w:r>
      <w:rPr>
        <w:rFonts w:asciiTheme="majorHAnsi" w:hAnsiTheme="majorHAnsi" w:cstheme="minorHAnsi"/>
        <w:b/>
        <w:color w:val="4F81BD" w:themeColor="accent1"/>
        <w:sz w:val="20"/>
      </w:rPr>
      <w:t xml:space="preserve">M/S </w:t>
    </w:r>
    <w:sdt>
      <w:sdtPr>
        <w:rPr>
          <w:rFonts w:asciiTheme="majorHAnsi" w:hAnsiTheme="majorHAnsi" w:cstheme="minorHAnsi"/>
          <w:b/>
          <w:color w:val="4F81BD" w:themeColor="accent1"/>
          <w:sz w:val="20"/>
        </w:rPr>
        <w:alias w:val="Subtitle"/>
        <w:id w:val="-992018085"/>
        <w:dataBinding w:prefixMappings="xmlns:ns0='http://schemas.openxmlformats.org/package/2006/metadata/core-properties' xmlns:ns1='http://purl.org/dc/elements/1.1/'" w:xpath="/ns0:coreProperties[1]/ns1:subject[1]" w:storeItemID="{6C3C8BC8-F283-45AE-878A-BAB7291924A1}"/>
        <w:text/>
      </w:sdtPr>
      <w:sdtContent>
        <w:r>
          <w:rPr>
            <w:rFonts w:asciiTheme="majorHAnsi" w:hAnsiTheme="majorHAnsi" w:cstheme="minorHAnsi"/>
            <w:b/>
            <w:color w:val="4F81BD" w:themeColor="accent1"/>
            <w:sz w:val="20"/>
            <w:lang w:val="en-IN"/>
          </w:rPr>
          <w:t>JUD CEMENT LIMITED-WAHIAJER</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DEA054" w14:textId="77777777" w:rsidR="00773D47" w:rsidRDefault="00773D47">
    <w:pPr>
      <w:pStyle w:val="Header"/>
    </w:pPr>
    <w:r>
      <w:rPr>
        <w:noProof/>
      </w:rPr>
      <w:pict w14:anchorId="3130DD0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9548156" o:spid="_x0000_s1030" type="#_x0000_t136" style="position:absolute;margin-left:0;margin-top:0;width:471.9pt;height:188.75pt;rotation:315;z-index:-25165721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2E2542B"/>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15:restartNumberingAfterBreak="0">
    <w:nsid w:val="037C496B"/>
    <w:multiLevelType w:val="hybridMultilevel"/>
    <w:tmpl w:val="8A402C1E"/>
    <w:lvl w:ilvl="0" w:tplc="40090001">
      <w:start w:val="1"/>
      <w:numFmt w:val="bullet"/>
      <w:lvlText w:val=""/>
      <w:lvlJc w:val="left"/>
      <w:pPr>
        <w:ind w:left="908" w:hanging="360"/>
      </w:pPr>
      <w:rPr>
        <w:rFonts w:ascii="Symbol" w:hAnsi="Symbol" w:hint="default"/>
      </w:rPr>
    </w:lvl>
    <w:lvl w:ilvl="1" w:tplc="40090003" w:tentative="1">
      <w:start w:val="1"/>
      <w:numFmt w:val="bullet"/>
      <w:lvlText w:val="o"/>
      <w:lvlJc w:val="left"/>
      <w:pPr>
        <w:ind w:left="1628" w:hanging="360"/>
      </w:pPr>
      <w:rPr>
        <w:rFonts w:ascii="Courier New" w:hAnsi="Courier New" w:cs="Courier New" w:hint="default"/>
      </w:rPr>
    </w:lvl>
    <w:lvl w:ilvl="2" w:tplc="40090005" w:tentative="1">
      <w:start w:val="1"/>
      <w:numFmt w:val="bullet"/>
      <w:lvlText w:val=""/>
      <w:lvlJc w:val="left"/>
      <w:pPr>
        <w:ind w:left="2348" w:hanging="360"/>
      </w:pPr>
      <w:rPr>
        <w:rFonts w:ascii="Wingdings" w:hAnsi="Wingdings" w:hint="default"/>
      </w:rPr>
    </w:lvl>
    <w:lvl w:ilvl="3" w:tplc="40090001" w:tentative="1">
      <w:start w:val="1"/>
      <w:numFmt w:val="bullet"/>
      <w:lvlText w:val=""/>
      <w:lvlJc w:val="left"/>
      <w:pPr>
        <w:ind w:left="3068" w:hanging="360"/>
      </w:pPr>
      <w:rPr>
        <w:rFonts w:ascii="Symbol" w:hAnsi="Symbol" w:hint="default"/>
      </w:rPr>
    </w:lvl>
    <w:lvl w:ilvl="4" w:tplc="40090003" w:tentative="1">
      <w:start w:val="1"/>
      <w:numFmt w:val="bullet"/>
      <w:lvlText w:val="o"/>
      <w:lvlJc w:val="left"/>
      <w:pPr>
        <w:ind w:left="3788" w:hanging="360"/>
      </w:pPr>
      <w:rPr>
        <w:rFonts w:ascii="Courier New" w:hAnsi="Courier New" w:cs="Courier New" w:hint="default"/>
      </w:rPr>
    </w:lvl>
    <w:lvl w:ilvl="5" w:tplc="40090005" w:tentative="1">
      <w:start w:val="1"/>
      <w:numFmt w:val="bullet"/>
      <w:lvlText w:val=""/>
      <w:lvlJc w:val="left"/>
      <w:pPr>
        <w:ind w:left="4508" w:hanging="360"/>
      </w:pPr>
      <w:rPr>
        <w:rFonts w:ascii="Wingdings" w:hAnsi="Wingdings" w:hint="default"/>
      </w:rPr>
    </w:lvl>
    <w:lvl w:ilvl="6" w:tplc="40090001" w:tentative="1">
      <w:start w:val="1"/>
      <w:numFmt w:val="bullet"/>
      <w:lvlText w:val=""/>
      <w:lvlJc w:val="left"/>
      <w:pPr>
        <w:ind w:left="5228" w:hanging="360"/>
      </w:pPr>
      <w:rPr>
        <w:rFonts w:ascii="Symbol" w:hAnsi="Symbol" w:hint="default"/>
      </w:rPr>
    </w:lvl>
    <w:lvl w:ilvl="7" w:tplc="40090003" w:tentative="1">
      <w:start w:val="1"/>
      <w:numFmt w:val="bullet"/>
      <w:lvlText w:val="o"/>
      <w:lvlJc w:val="left"/>
      <w:pPr>
        <w:ind w:left="5948" w:hanging="360"/>
      </w:pPr>
      <w:rPr>
        <w:rFonts w:ascii="Courier New" w:hAnsi="Courier New" w:cs="Courier New" w:hint="default"/>
      </w:rPr>
    </w:lvl>
    <w:lvl w:ilvl="8" w:tplc="40090005" w:tentative="1">
      <w:start w:val="1"/>
      <w:numFmt w:val="bullet"/>
      <w:lvlText w:val=""/>
      <w:lvlJc w:val="left"/>
      <w:pPr>
        <w:ind w:left="6668" w:hanging="360"/>
      </w:pPr>
      <w:rPr>
        <w:rFonts w:ascii="Wingdings" w:hAnsi="Wingdings" w:hint="default"/>
      </w:rPr>
    </w:lvl>
  </w:abstractNum>
  <w:abstractNum w:abstractNumId="3"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 w15:restartNumberingAfterBreak="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BB372CF"/>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0" w15:restartNumberingAfterBreak="0">
    <w:nsid w:val="0FBA0236"/>
    <w:multiLevelType w:val="hybridMultilevel"/>
    <w:tmpl w:val="DAA0D136"/>
    <w:lvl w:ilvl="0" w:tplc="A078881E">
      <w:start w:val="1"/>
      <w:numFmt w:val="decimal"/>
      <w:lvlText w:val="%1."/>
      <w:lvlJc w:val="left"/>
      <w:pPr>
        <w:ind w:left="501" w:hanging="360"/>
      </w:pPr>
      <w:rPr>
        <w:rFonts w:ascii="Arial" w:hAnsi="Arial" w:cs="Arial" w:hint="default"/>
        <w:b/>
        <w:i w:val="0"/>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15:restartNumberingAfterBreak="0">
    <w:nsid w:val="11CB3DCE"/>
    <w:multiLevelType w:val="hybridMultilevel"/>
    <w:tmpl w:val="C1705C10"/>
    <w:lvl w:ilvl="0" w:tplc="3AA2A886">
      <w:start w:val="1"/>
      <w:numFmt w:val="decimal"/>
      <w:lvlText w:val="%1."/>
      <w:lvlJc w:val="left"/>
      <w:pPr>
        <w:ind w:left="1353"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24763D8"/>
    <w:multiLevelType w:val="hybridMultilevel"/>
    <w:tmpl w:val="8C308DE6"/>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5C1440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 w15:restartNumberingAfterBreak="0">
    <w:nsid w:val="16934C2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7233ECC"/>
    <w:multiLevelType w:val="hybridMultilevel"/>
    <w:tmpl w:val="CB7E4552"/>
    <w:lvl w:ilvl="0" w:tplc="C230368C">
      <w:start w:val="1"/>
      <w:numFmt w:val="lowerLetter"/>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15:restartNumberingAfterBreak="0">
    <w:nsid w:val="19CB3617"/>
    <w:multiLevelType w:val="multilevel"/>
    <w:tmpl w:val="05B51833"/>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18" w15:restartNumberingAfterBreak="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1F45627D"/>
    <w:multiLevelType w:val="hybridMultilevel"/>
    <w:tmpl w:val="27380FEC"/>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0" w15:restartNumberingAfterBreak="0">
    <w:nsid w:val="1F484E00"/>
    <w:multiLevelType w:val="hybridMultilevel"/>
    <w:tmpl w:val="6CBCD154"/>
    <w:lvl w:ilvl="0" w:tplc="FDAC5DE8">
      <w:start w:val="1"/>
      <w:numFmt w:val="upperLetter"/>
      <w:lvlText w:val="%1."/>
      <w:lvlJc w:val="left"/>
      <w:pPr>
        <w:ind w:left="644" w:hanging="360"/>
      </w:pPr>
      <w:rPr>
        <w:rFonts w:hint="default"/>
        <w:b/>
        <w:bCs w:val="0"/>
        <w:sz w:val="22"/>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1" w15:restartNumberingAfterBreak="0">
    <w:nsid w:val="1F7050D5"/>
    <w:multiLevelType w:val="hybridMultilevel"/>
    <w:tmpl w:val="2E667A0E"/>
    <w:lvl w:ilvl="0" w:tplc="4009001B">
      <w:start w:val="1"/>
      <w:numFmt w:val="lowerRoman"/>
      <w:lvlText w:val="%1."/>
      <w:lvlJc w:val="righ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2"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3" w15:restartNumberingAfterBreak="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219D2DA4"/>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15:restartNumberingAfterBreak="0">
    <w:nsid w:val="249B169A"/>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6" w15:restartNumberingAfterBreak="0">
    <w:nsid w:val="25171075"/>
    <w:multiLevelType w:val="hybridMultilevel"/>
    <w:tmpl w:val="8F58AAFE"/>
    <w:lvl w:ilvl="0" w:tplc="0409001B">
      <w:start w:val="1"/>
      <w:numFmt w:val="lowerRoman"/>
      <w:lvlText w:val="%1."/>
      <w:lvlJc w:val="right"/>
      <w:pPr>
        <w:ind w:left="1069"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27" w15:restartNumberingAfterBreak="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26E972F5"/>
    <w:multiLevelType w:val="hybridMultilevel"/>
    <w:tmpl w:val="478E681C"/>
    <w:lvl w:ilvl="0" w:tplc="8CECD584">
      <w:start w:val="1"/>
      <w:numFmt w:val="upperLetter"/>
      <w:lvlText w:val="%1."/>
      <w:lvlJc w:val="left"/>
      <w:pPr>
        <w:ind w:left="360" w:hanging="360"/>
      </w:pPr>
      <w:rPr>
        <w:rFonts w:ascii="Arial" w:hAnsi="Arial" w:cs="Arial" w:hint="default"/>
        <w:b/>
        <w:color w:val="auto"/>
        <w:sz w:val="22"/>
      </w:rPr>
    </w:lvl>
    <w:lvl w:ilvl="1" w:tplc="04090019">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30" w15:restartNumberingAfterBreak="0">
    <w:nsid w:val="280E4CC0"/>
    <w:multiLevelType w:val="hybridMultilevel"/>
    <w:tmpl w:val="476086E4"/>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2" w15:restartNumberingAfterBreak="0">
    <w:nsid w:val="2C462E7E"/>
    <w:multiLevelType w:val="hybridMultilevel"/>
    <w:tmpl w:val="86D08048"/>
    <w:lvl w:ilvl="0" w:tplc="C3A899F6">
      <w:start w:val="1"/>
      <w:numFmt w:val="decimal"/>
      <w:lvlText w:val="%1."/>
      <w:lvlJc w:val="left"/>
      <w:pPr>
        <w:tabs>
          <w:tab w:val="num" w:pos="360"/>
        </w:tabs>
        <w:ind w:left="720" w:hanging="720"/>
      </w:pPr>
      <w:rPr>
        <w:rFonts w:ascii="Arial" w:hAnsi="Arial" w:cs="Arial"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2D1B1F51"/>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4" w15:restartNumberingAfterBreak="0">
    <w:nsid w:val="2F12056F"/>
    <w:multiLevelType w:val="hybridMultilevel"/>
    <w:tmpl w:val="3C9217A0"/>
    <w:lvl w:ilvl="0" w:tplc="40090017">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5" w15:restartNumberingAfterBreak="0">
    <w:nsid w:val="2F743944"/>
    <w:multiLevelType w:val="hybridMultilevel"/>
    <w:tmpl w:val="6644B858"/>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7"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8" w15:restartNumberingAfterBreak="0">
    <w:nsid w:val="33866465"/>
    <w:multiLevelType w:val="hybridMultilevel"/>
    <w:tmpl w:val="3962BBB0"/>
    <w:lvl w:ilvl="0" w:tplc="E3BA0F84">
      <w:start w:val="1"/>
      <w:numFmt w:val="lowerRoman"/>
      <w:lvlText w:val="%1."/>
      <w:lvlJc w:val="right"/>
      <w:pPr>
        <w:ind w:left="1069" w:hanging="360"/>
      </w:pPr>
      <w:rPr>
        <w:b w:val="0"/>
      </w:r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9" w15:restartNumberingAfterBreak="0">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40"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15:restartNumberingAfterBreak="0">
    <w:nsid w:val="38990F9F"/>
    <w:multiLevelType w:val="hybridMultilevel"/>
    <w:tmpl w:val="A126D498"/>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3" w15:restartNumberingAfterBreak="0">
    <w:nsid w:val="3CD86883"/>
    <w:multiLevelType w:val="hybridMultilevel"/>
    <w:tmpl w:val="87A668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3DBB62EA"/>
    <w:multiLevelType w:val="hybridMultilevel"/>
    <w:tmpl w:val="8372548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34B4DE8"/>
    <w:multiLevelType w:val="multilevel"/>
    <w:tmpl w:val="23C2391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8" w15:restartNumberingAfterBreak="0">
    <w:nsid w:val="43944C24"/>
    <w:multiLevelType w:val="hybridMultilevel"/>
    <w:tmpl w:val="6D70023C"/>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0" w15:restartNumberingAfterBreak="0">
    <w:nsid w:val="4A881823"/>
    <w:multiLevelType w:val="hybridMultilevel"/>
    <w:tmpl w:val="771CD7E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15:restartNumberingAfterBreak="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4BE54978"/>
    <w:multiLevelType w:val="hybridMultilevel"/>
    <w:tmpl w:val="8F58AAFE"/>
    <w:lvl w:ilvl="0" w:tplc="0409001B">
      <w:start w:val="1"/>
      <w:numFmt w:val="lowerRoman"/>
      <w:lvlText w:val="%1."/>
      <w:lvlJc w:val="right"/>
      <w:pPr>
        <w:ind w:left="1069"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53" w15:restartNumberingAfterBreak="0">
    <w:nsid w:val="4F4A0965"/>
    <w:multiLevelType w:val="hybridMultilevel"/>
    <w:tmpl w:val="3988A2F0"/>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 w15:restartNumberingAfterBreak="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05E7B70"/>
    <w:multiLevelType w:val="hybridMultilevel"/>
    <w:tmpl w:val="054A63AC"/>
    <w:lvl w:ilvl="0" w:tplc="28E8B506">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09B03AE"/>
    <w:multiLevelType w:val="hybridMultilevel"/>
    <w:tmpl w:val="34F2AADC"/>
    <w:lvl w:ilvl="0" w:tplc="4009000F">
      <w:start w:val="1"/>
      <w:numFmt w:val="decimal"/>
      <w:lvlText w:val="%1."/>
      <w:lvlJc w:val="left"/>
      <w:pPr>
        <w:ind w:left="107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9" w15:restartNumberingAfterBreak="0">
    <w:nsid w:val="536B69B0"/>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0" w15:restartNumberingAfterBreak="0">
    <w:nsid w:val="56A3756C"/>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92C3634"/>
    <w:multiLevelType w:val="hybridMultilevel"/>
    <w:tmpl w:val="734A6CD2"/>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3" w15:restartNumberingAfterBreak="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5C3362C8"/>
    <w:multiLevelType w:val="hybridMultilevel"/>
    <w:tmpl w:val="6D70023C"/>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0FE2DBF"/>
    <w:multiLevelType w:val="hybridMultilevel"/>
    <w:tmpl w:val="AF04BF96"/>
    <w:lvl w:ilvl="0" w:tplc="58460E8A">
      <w:start w:val="1"/>
      <w:numFmt w:val="decimal"/>
      <w:lvlText w:val="%1."/>
      <w:lvlJc w:val="left"/>
      <w:pPr>
        <w:ind w:left="1800" w:hanging="360"/>
      </w:pPr>
      <w:rPr>
        <w:sz w:val="22"/>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67" w15:restartNumberingAfterBreak="0">
    <w:nsid w:val="618335A7"/>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68" w15:restartNumberingAfterBreak="0">
    <w:nsid w:val="620F15AB"/>
    <w:multiLevelType w:val="hybridMultilevel"/>
    <w:tmpl w:val="A126D498"/>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9" w15:restartNumberingAfterBreak="0">
    <w:nsid w:val="62EA76A3"/>
    <w:multiLevelType w:val="multilevel"/>
    <w:tmpl w:val="8F02D01A"/>
    <w:lvl w:ilvl="0">
      <w:start w:val="1"/>
      <w:numFmt w:val="bullet"/>
      <w:lvlText w:val=""/>
      <w:lvlJc w:val="left"/>
      <w:pPr>
        <w:ind w:left="502" w:hanging="360"/>
      </w:pPr>
      <w:rPr>
        <w:rFonts w:ascii="Symbol" w:hAnsi="Symbol" w:hint="default"/>
        <w:b/>
      </w:rPr>
    </w:lvl>
    <w:lvl w:ilvl="1">
      <w:start w:val="1"/>
      <w:numFmt w:val="bullet"/>
      <w:lvlText w:val=""/>
      <w:lvlJc w:val="left"/>
      <w:pPr>
        <w:ind w:left="862" w:hanging="360"/>
      </w:pPr>
      <w:rPr>
        <w:rFonts w:ascii="Wingdings" w:hAnsi="Wingdings" w:hint="default"/>
      </w:rPr>
    </w:lvl>
    <w:lvl w:ilvl="2">
      <w:start w:val="1"/>
      <w:numFmt w:val="bullet"/>
      <w:lvlText w:val=""/>
      <w:lvlJc w:val="left"/>
      <w:pPr>
        <w:ind w:left="1222" w:hanging="360"/>
      </w:pPr>
      <w:rPr>
        <w:rFonts w:ascii="Wingdings" w:hAnsi="Wingdings" w:hint="default"/>
      </w:rPr>
    </w:lvl>
    <w:lvl w:ilvl="3">
      <w:start w:val="1"/>
      <w:numFmt w:val="bullet"/>
      <w:lvlText w:val=""/>
      <w:lvlJc w:val="left"/>
      <w:pPr>
        <w:ind w:left="1582" w:hanging="360"/>
      </w:pPr>
      <w:rPr>
        <w:rFonts w:ascii="Symbol" w:hAnsi="Symbol" w:hint="default"/>
      </w:rPr>
    </w:lvl>
    <w:lvl w:ilvl="4">
      <w:start w:val="1"/>
      <w:numFmt w:val="bullet"/>
      <w:lvlText w:val=""/>
      <w:lvlJc w:val="left"/>
      <w:pPr>
        <w:ind w:left="1942" w:hanging="360"/>
      </w:pPr>
      <w:rPr>
        <w:rFonts w:ascii="Symbol" w:hAnsi="Symbol" w:hint="default"/>
      </w:rPr>
    </w:lvl>
    <w:lvl w:ilvl="5">
      <w:start w:val="1"/>
      <w:numFmt w:val="bullet"/>
      <w:lvlText w:val=""/>
      <w:lvlJc w:val="left"/>
      <w:pPr>
        <w:ind w:left="2302" w:hanging="360"/>
      </w:pPr>
      <w:rPr>
        <w:rFonts w:ascii="Wingdings" w:hAnsi="Wingdings" w:hint="default"/>
      </w:rPr>
    </w:lvl>
    <w:lvl w:ilvl="6">
      <w:start w:val="1"/>
      <w:numFmt w:val="bullet"/>
      <w:lvlText w:val=""/>
      <w:lvlJc w:val="left"/>
      <w:pPr>
        <w:ind w:left="2662" w:hanging="360"/>
      </w:pPr>
      <w:rPr>
        <w:rFonts w:ascii="Wingdings" w:hAnsi="Wingdings" w:hint="default"/>
      </w:rPr>
    </w:lvl>
    <w:lvl w:ilvl="7">
      <w:start w:val="1"/>
      <w:numFmt w:val="bullet"/>
      <w:lvlText w:val=""/>
      <w:lvlJc w:val="left"/>
      <w:pPr>
        <w:ind w:left="3022" w:hanging="360"/>
      </w:pPr>
      <w:rPr>
        <w:rFonts w:ascii="Symbol" w:hAnsi="Symbol" w:hint="default"/>
      </w:rPr>
    </w:lvl>
    <w:lvl w:ilvl="8">
      <w:start w:val="1"/>
      <w:numFmt w:val="bullet"/>
      <w:lvlText w:val=""/>
      <w:lvlJc w:val="left"/>
      <w:pPr>
        <w:ind w:left="3382" w:hanging="360"/>
      </w:pPr>
      <w:rPr>
        <w:rFonts w:ascii="Symbol" w:hAnsi="Symbol" w:hint="default"/>
      </w:rPr>
    </w:lvl>
  </w:abstractNum>
  <w:abstractNum w:abstractNumId="70"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921855"/>
    <w:multiLevelType w:val="hybridMultilevel"/>
    <w:tmpl w:val="34F2AADC"/>
    <w:lvl w:ilvl="0" w:tplc="4009000F">
      <w:start w:val="1"/>
      <w:numFmt w:val="decimal"/>
      <w:lvlText w:val="%1."/>
      <w:lvlJc w:val="left"/>
      <w:pPr>
        <w:ind w:left="107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8886AA0"/>
    <w:multiLevelType w:val="hybridMultilevel"/>
    <w:tmpl w:val="E598A2B2"/>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73" w15:restartNumberingAfterBreak="0">
    <w:nsid w:val="6F916B25"/>
    <w:multiLevelType w:val="multilevel"/>
    <w:tmpl w:val="9D44A3B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4"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6"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500587B"/>
    <w:multiLevelType w:val="hybridMultilevel"/>
    <w:tmpl w:val="6EAC56B2"/>
    <w:lvl w:ilvl="0" w:tplc="687007BC">
      <w:start w:val="1"/>
      <w:numFmt w:val="decimal"/>
      <w:lvlText w:val="%1."/>
      <w:lvlJc w:val="left"/>
      <w:pPr>
        <w:ind w:left="360" w:hanging="360"/>
      </w:pPr>
      <w:rPr>
        <w:rFonts w:hint="default"/>
        <w:sz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8" w15:restartNumberingAfterBreak="0">
    <w:nsid w:val="76BF5558"/>
    <w:multiLevelType w:val="hybridMultilevel"/>
    <w:tmpl w:val="E598A2B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9" w15:restartNumberingAfterBreak="0">
    <w:nsid w:val="782A4324"/>
    <w:multiLevelType w:val="multilevel"/>
    <w:tmpl w:val="03FA0ECE"/>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80" w15:restartNumberingAfterBreak="0">
    <w:nsid w:val="7BB81003"/>
    <w:multiLevelType w:val="hybridMultilevel"/>
    <w:tmpl w:val="C1705C10"/>
    <w:lvl w:ilvl="0" w:tplc="3AA2A886">
      <w:start w:val="1"/>
      <w:numFmt w:val="decimal"/>
      <w:lvlText w:val="%1."/>
      <w:lvlJc w:val="left"/>
      <w:pPr>
        <w:ind w:left="1353"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2" w15:restartNumberingAfterBreak="0">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70"/>
  </w:num>
  <w:num w:numId="2">
    <w:abstractNumId w:val="45"/>
  </w:num>
  <w:num w:numId="3">
    <w:abstractNumId w:val="67"/>
  </w:num>
  <w:num w:numId="4">
    <w:abstractNumId w:val="14"/>
  </w:num>
  <w:num w:numId="5">
    <w:abstractNumId w:val="16"/>
  </w:num>
  <w:num w:numId="6">
    <w:abstractNumId w:val="15"/>
  </w:num>
  <w:num w:numId="7">
    <w:abstractNumId w:val="46"/>
  </w:num>
  <w:num w:numId="8">
    <w:abstractNumId w:val="60"/>
  </w:num>
  <w:num w:numId="9">
    <w:abstractNumId w:val="55"/>
  </w:num>
  <w:num w:numId="10">
    <w:abstractNumId w:val="42"/>
  </w:num>
  <w:num w:numId="11">
    <w:abstractNumId w:val="6"/>
  </w:num>
  <w:num w:numId="12">
    <w:abstractNumId w:val="54"/>
  </w:num>
  <w:num w:numId="13">
    <w:abstractNumId w:val="8"/>
  </w:num>
  <w:num w:numId="14">
    <w:abstractNumId w:val="38"/>
  </w:num>
  <w:num w:numId="15">
    <w:abstractNumId w:val="31"/>
  </w:num>
  <w:num w:numId="16">
    <w:abstractNumId w:val="68"/>
  </w:num>
  <w:num w:numId="17">
    <w:abstractNumId w:val="52"/>
  </w:num>
  <w:num w:numId="18">
    <w:abstractNumId w:val="26"/>
  </w:num>
  <w:num w:numId="19">
    <w:abstractNumId w:val="37"/>
  </w:num>
  <w:num w:numId="20">
    <w:abstractNumId w:val="41"/>
  </w:num>
  <w:num w:numId="21">
    <w:abstractNumId w:val="39"/>
  </w:num>
  <w:num w:numId="22">
    <w:abstractNumId w:val="10"/>
  </w:num>
  <w:num w:numId="23">
    <w:abstractNumId w:val="72"/>
  </w:num>
  <w:num w:numId="24">
    <w:abstractNumId w:val="73"/>
  </w:num>
  <w:num w:numId="25">
    <w:abstractNumId w:val="27"/>
  </w:num>
  <w:num w:numId="26">
    <w:abstractNumId w:val="77"/>
  </w:num>
  <w:num w:numId="27">
    <w:abstractNumId w:val="24"/>
  </w:num>
  <w:num w:numId="28">
    <w:abstractNumId w:val="81"/>
  </w:num>
  <w:num w:numId="29">
    <w:abstractNumId w:val="33"/>
  </w:num>
  <w:num w:numId="30">
    <w:abstractNumId w:val="1"/>
  </w:num>
  <w:num w:numId="3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3"/>
  </w:num>
  <w:num w:numId="33">
    <w:abstractNumId w:val="78"/>
  </w:num>
  <w:num w:numId="34">
    <w:abstractNumId w:val="25"/>
  </w:num>
  <w:num w:numId="35">
    <w:abstractNumId w:val="59"/>
  </w:num>
  <w:num w:numId="36">
    <w:abstractNumId w:val="7"/>
  </w:num>
  <w:num w:numId="37">
    <w:abstractNumId w:val="62"/>
  </w:num>
  <w:num w:numId="38">
    <w:abstractNumId w:val="12"/>
  </w:num>
  <w:num w:numId="39">
    <w:abstractNumId w:val="21"/>
  </w:num>
  <w:num w:numId="40">
    <w:abstractNumId w:val="29"/>
  </w:num>
  <w:num w:numId="41">
    <w:abstractNumId w:val="80"/>
  </w:num>
  <w:num w:numId="42">
    <w:abstractNumId w:val="66"/>
  </w:num>
  <w:num w:numId="43">
    <w:abstractNumId w:val="61"/>
  </w:num>
  <w:num w:numId="44">
    <w:abstractNumId w:val="79"/>
  </w:num>
  <w:num w:numId="45">
    <w:abstractNumId w:val="36"/>
  </w:num>
  <w:num w:numId="46">
    <w:abstractNumId w:val="64"/>
  </w:num>
  <w:num w:numId="47">
    <w:abstractNumId w:val="13"/>
  </w:num>
  <w:num w:numId="48">
    <w:abstractNumId w:val="2"/>
  </w:num>
  <w:num w:numId="49">
    <w:abstractNumId w:val="69"/>
  </w:num>
  <w:num w:numId="50">
    <w:abstractNumId w:val="53"/>
  </w:num>
  <w:num w:numId="51">
    <w:abstractNumId w:val="20"/>
  </w:num>
  <w:num w:numId="52">
    <w:abstractNumId w:val="48"/>
  </w:num>
  <w:num w:numId="53">
    <w:abstractNumId w:val="65"/>
  </w:num>
  <w:num w:numId="54">
    <w:abstractNumId w:val="47"/>
  </w:num>
  <w:num w:numId="55">
    <w:abstractNumId w:val="17"/>
  </w:num>
  <w:num w:numId="56">
    <w:abstractNumId w:val="82"/>
  </w:num>
  <w:num w:numId="57">
    <w:abstractNumId w:val="71"/>
  </w:num>
  <w:num w:numId="58">
    <w:abstractNumId w:val="19"/>
  </w:num>
  <w:num w:numId="59">
    <w:abstractNumId w:val="22"/>
  </w:num>
  <w:num w:numId="60">
    <w:abstractNumId w:val="74"/>
  </w:num>
  <w:num w:numId="61">
    <w:abstractNumId w:val="49"/>
  </w:num>
  <w:num w:numId="62">
    <w:abstractNumId w:val="3"/>
  </w:num>
  <w:num w:numId="63">
    <w:abstractNumId w:val="9"/>
  </w:num>
  <w:num w:numId="64">
    <w:abstractNumId w:val="58"/>
  </w:num>
  <w:num w:numId="65">
    <w:abstractNumId w:val="0"/>
  </w:num>
  <w:num w:numId="66">
    <w:abstractNumId w:val="40"/>
  </w:num>
  <w:num w:numId="67">
    <w:abstractNumId w:val="30"/>
  </w:num>
  <w:num w:numId="68">
    <w:abstractNumId w:val="75"/>
  </w:num>
  <w:num w:numId="69">
    <w:abstractNumId w:val="76"/>
  </w:num>
  <w:num w:numId="70">
    <w:abstractNumId w:val="63"/>
  </w:num>
  <w:num w:numId="71">
    <w:abstractNumId w:val="4"/>
  </w:num>
  <w:num w:numId="72">
    <w:abstractNumId w:val="5"/>
  </w:num>
  <w:num w:numId="73">
    <w:abstractNumId w:val="23"/>
  </w:num>
  <w:num w:numId="74">
    <w:abstractNumId w:val="57"/>
  </w:num>
  <w:num w:numId="75">
    <w:abstractNumId w:val="51"/>
  </w:num>
  <w:num w:numId="76">
    <w:abstractNumId w:val="18"/>
  </w:num>
  <w:num w:numId="77">
    <w:abstractNumId w:val="28"/>
  </w:num>
  <w:num w:numId="78">
    <w:abstractNumId w:val="44"/>
  </w:num>
  <w:num w:numId="79">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50"/>
  </w:num>
  <w:num w:numId="81">
    <w:abstractNumId w:val="69"/>
  </w:num>
  <w:num w:numId="82">
    <w:abstractNumId w:val="11"/>
  </w:num>
  <w:num w:numId="83">
    <w:abstractNumId w:val="56"/>
  </w:num>
  <w:num w:numId="84">
    <w:abstractNumId w:val="35"/>
  </w:num>
  <w:num w:numId="85">
    <w:abstractNumId w:val="69"/>
  </w:num>
  <w:num w:numId="86">
    <w:abstractNumId w:val="34"/>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zMxM7UwMzOwtDA1MjVV0lEKTi0uzszPAykwqgUA562nnywAAAA="/>
  </w:docVars>
  <w:rsids>
    <w:rsidRoot w:val="00600810"/>
    <w:rsid w:val="00000020"/>
    <w:rsid w:val="0000002E"/>
    <w:rsid w:val="00000525"/>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57"/>
    <w:rsid w:val="00001CB1"/>
    <w:rsid w:val="00001DDA"/>
    <w:rsid w:val="00001F28"/>
    <w:rsid w:val="0000215F"/>
    <w:rsid w:val="0000222C"/>
    <w:rsid w:val="000027B6"/>
    <w:rsid w:val="00002836"/>
    <w:rsid w:val="000028DD"/>
    <w:rsid w:val="00002950"/>
    <w:rsid w:val="00002CE4"/>
    <w:rsid w:val="00002E1B"/>
    <w:rsid w:val="00002F74"/>
    <w:rsid w:val="0000314F"/>
    <w:rsid w:val="00003600"/>
    <w:rsid w:val="00003738"/>
    <w:rsid w:val="00003742"/>
    <w:rsid w:val="00003761"/>
    <w:rsid w:val="00003789"/>
    <w:rsid w:val="00003882"/>
    <w:rsid w:val="000039F6"/>
    <w:rsid w:val="00003C68"/>
    <w:rsid w:val="00003D42"/>
    <w:rsid w:val="00003E93"/>
    <w:rsid w:val="00003E9C"/>
    <w:rsid w:val="00004196"/>
    <w:rsid w:val="000041F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A97"/>
    <w:rsid w:val="00011BCB"/>
    <w:rsid w:val="00011D66"/>
    <w:rsid w:val="00011D7D"/>
    <w:rsid w:val="000120B2"/>
    <w:rsid w:val="000121E6"/>
    <w:rsid w:val="000123DC"/>
    <w:rsid w:val="000123E5"/>
    <w:rsid w:val="000125C4"/>
    <w:rsid w:val="00012716"/>
    <w:rsid w:val="00012723"/>
    <w:rsid w:val="00012796"/>
    <w:rsid w:val="00012874"/>
    <w:rsid w:val="00012899"/>
    <w:rsid w:val="00012A8E"/>
    <w:rsid w:val="00012C0F"/>
    <w:rsid w:val="00012CAD"/>
    <w:rsid w:val="00012D09"/>
    <w:rsid w:val="00012FC0"/>
    <w:rsid w:val="00013097"/>
    <w:rsid w:val="000132AA"/>
    <w:rsid w:val="00013570"/>
    <w:rsid w:val="00013742"/>
    <w:rsid w:val="00013BB4"/>
    <w:rsid w:val="00013C06"/>
    <w:rsid w:val="00013D4E"/>
    <w:rsid w:val="00013D67"/>
    <w:rsid w:val="00013EEE"/>
    <w:rsid w:val="000140A2"/>
    <w:rsid w:val="00014327"/>
    <w:rsid w:val="00014543"/>
    <w:rsid w:val="00014698"/>
    <w:rsid w:val="0001476A"/>
    <w:rsid w:val="00014931"/>
    <w:rsid w:val="00014ACE"/>
    <w:rsid w:val="00014AD9"/>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86"/>
    <w:rsid w:val="00015DBF"/>
    <w:rsid w:val="00015F55"/>
    <w:rsid w:val="00016139"/>
    <w:rsid w:val="000161B4"/>
    <w:rsid w:val="000161CD"/>
    <w:rsid w:val="00016225"/>
    <w:rsid w:val="00016541"/>
    <w:rsid w:val="00016704"/>
    <w:rsid w:val="00016738"/>
    <w:rsid w:val="00016848"/>
    <w:rsid w:val="00016A26"/>
    <w:rsid w:val="00016B12"/>
    <w:rsid w:val="00016B3D"/>
    <w:rsid w:val="00016CD9"/>
    <w:rsid w:val="00016D86"/>
    <w:rsid w:val="00016E4A"/>
    <w:rsid w:val="00016FB5"/>
    <w:rsid w:val="000172CF"/>
    <w:rsid w:val="000172E5"/>
    <w:rsid w:val="00017338"/>
    <w:rsid w:val="000175F0"/>
    <w:rsid w:val="00017920"/>
    <w:rsid w:val="00017A9C"/>
    <w:rsid w:val="00017C9A"/>
    <w:rsid w:val="00017DD8"/>
    <w:rsid w:val="00017DF1"/>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98"/>
    <w:rsid w:val="000217A1"/>
    <w:rsid w:val="00021A1C"/>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BE5"/>
    <w:rsid w:val="00023C85"/>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5E71"/>
    <w:rsid w:val="0002620F"/>
    <w:rsid w:val="0002627D"/>
    <w:rsid w:val="00026519"/>
    <w:rsid w:val="000265F1"/>
    <w:rsid w:val="00026624"/>
    <w:rsid w:val="0002676F"/>
    <w:rsid w:val="000269B1"/>
    <w:rsid w:val="00026B66"/>
    <w:rsid w:val="00026D4C"/>
    <w:rsid w:val="0002710A"/>
    <w:rsid w:val="000272CB"/>
    <w:rsid w:val="000275A6"/>
    <w:rsid w:val="00027A35"/>
    <w:rsid w:val="00027CBC"/>
    <w:rsid w:val="00027CD9"/>
    <w:rsid w:val="00027EED"/>
    <w:rsid w:val="00027FDB"/>
    <w:rsid w:val="000302E1"/>
    <w:rsid w:val="0003052E"/>
    <w:rsid w:val="00030583"/>
    <w:rsid w:val="000305B8"/>
    <w:rsid w:val="000305D4"/>
    <w:rsid w:val="000305E4"/>
    <w:rsid w:val="00030603"/>
    <w:rsid w:val="00030690"/>
    <w:rsid w:val="00030748"/>
    <w:rsid w:val="00030760"/>
    <w:rsid w:val="0003096D"/>
    <w:rsid w:val="00030C04"/>
    <w:rsid w:val="00030D79"/>
    <w:rsid w:val="00030E15"/>
    <w:rsid w:val="00031053"/>
    <w:rsid w:val="00031067"/>
    <w:rsid w:val="0003112D"/>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1FD"/>
    <w:rsid w:val="00032400"/>
    <w:rsid w:val="0003251E"/>
    <w:rsid w:val="0003280A"/>
    <w:rsid w:val="000328B2"/>
    <w:rsid w:val="000328BD"/>
    <w:rsid w:val="000329B4"/>
    <w:rsid w:val="00032B6D"/>
    <w:rsid w:val="00032C48"/>
    <w:rsid w:val="0003302B"/>
    <w:rsid w:val="00033034"/>
    <w:rsid w:val="000330C4"/>
    <w:rsid w:val="00033183"/>
    <w:rsid w:val="00033372"/>
    <w:rsid w:val="00033628"/>
    <w:rsid w:val="00033657"/>
    <w:rsid w:val="00033751"/>
    <w:rsid w:val="000337E4"/>
    <w:rsid w:val="00033950"/>
    <w:rsid w:val="00033B43"/>
    <w:rsid w:val="00033BF8"/>
    <w:rsid w:val="00033CF6"/>
    <w:rsid w:val="000340DB"/>
    <w:rsid w:val="0003412D"/>
    <w:rsid w:val="0003431E"/>
    <w:rsid w:val="00034391"/>
    <w:rsid w:val="000343DE"/>
    <w:rsid w:val="000343E8"/>
    <w:rsid w:val="000346B1"/>
    <w:rsid w:val="000348CF"/>
    <w:rsid w:val="000349D6"/>
    <w:rsid w:val="00034A4E"/>
    <w:rsid w:val="00034B6F"/>
    <w:rsid w:val="00034BE5"/>
    <w:rsid w:val="00034D1C"/>
    <w:rsid w:val="00034D63"/>
    <w:rsid w:val="00034EFA"/>
    <w:rsid w:val="00034F1E"/>
    <w:rsid w:val="000350AF"/>
    <w:rsid w:val="00035110"/>
    <w:rsid w:val="00035C93"/>
    <w:rsid w:val="00035D7A"/>
    <w:rsid w:val="00035EA5"/>
    <w:rsid w:val="00035EE3"/>
    <w:rsid w:val="00035F1D"/>
    <w:rsid w:val="00035F93"/>
    <w:rsid w:val="0003617A"/>
    <w:rsid w:val="000366E0"/>
    <w:rsid w:val="00036788"/>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5DC"/>
    <w:rsid w:val="0004194B"/>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77"/>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1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465"/>
    <w:rsid w:val="00051525"/>
    <w:rsid w:val="0005157E"/>
    <w:rsid w:val="00051590"/>
    <w:rsid w:val="000515EF"/>
    <w:rsid w:val="000517AB"/>
    <w:rsid w:val="00051897"/>
    <w:rsid w:val="00051B21"/>
    <w:rsid w:val="00051CCA"/>
    <w:rsid w:val="00051CF7"/>
    <w:rsid w:val="00051D50"/>
    <w:rsid w:val="00051FB5"/>
    <w:rsid w:val="0005207D"/>
    <w:rsid w:val="000522B5"/>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990"/>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9"/>
    <w:rsid w:val="00057CBC"/>
    <w:rsid w:val="00057D05"/>
    <w:rsid w:val="00057D09"/>
    <w:rsid w:val="00057D3D"/>
    <w:rsid w:val="00057EF4"/>
    <w:rsid w:val="00060059"/>
    <w:rsid w:val="00060468"/>
    <w:rsid w:val="000605A7"/>
    <w:rsid w:val="00060A14"/>
    <w:rsid w:val="00060C86"/>
    <w:rsid w:val="00060D4C"/>
    <w:rsid w:val="000616AC"/>
    <w:rsid w:val="0006195F"/>
    <w:rsid w:val="000619CD"/>
    <w:rsid w:val="00061A5E"/>
    <w:rsid w:val="00061ABF"/>
    <w:rsid w:val="00061B7A"/>
    <w:rsid w:val="00061C45"/>
    <w:rsid w:val="00061E46"/>
    <w:rsid w:val="00061EA4"/>
    <w:rsid w:val="00061F05"/>
    <w:rsid w:val="000622BA"/>
    <w:rsid w:val="0006235A"/>
    <w:rsid w:val="000623E6"/>
    <w:rsid w:val="000624BF"/>
    <w:rsid w:val="00062657"/>
    <w:rsid w:val="00062F68"/>
    <w:rsid w:val="000630D3"/>
    <w:rsid w:val="00063117"/>
    <w:rsid w:val="0006322A"/>
    <w:rsid w:val="0006348C"/>
    <w:rsid w:val="000634E4"/>
    <w:rsid w:val="00063B7B"/>
    <w:rsid w:val="00063BAB"/>
    <w:rsid w:val="00063BF9"/>
    <w:rsid w:val="00063CFF"/>
    <w:rsid w:val="00063E17"/>
    <w:rsid w:val="00063EC0"/>
    <w:rsid w:val="000641C4"/>
    <w:rsid w:val="00064311"/>
    <w:rsid w:val="0006438C"/>
    <w:rsid w:val="000643DD"/>
    <w:rsid w:val="000644DF"/>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8C2"/>
    <w:rsid w:val="00065BE2"/>
    <w:rsid w:val="00065CE0"/>
    <w:rsid w:val="00065FF3"/>
    <w:rsid w:val="00066034"/>
    <w:rsid w:val="00066096"/>
    <w:rsid w:val="0006613C"/>
    <w:rsid w:val="00066160"/>
    <w:rsid w:val="00066278"/>
    <w:rsid w:val="00066356"/>
    <w:rsid w:val="00066487"/>
    <w:rsid w:val="0006667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1A9"/>
    <w:rsid w:val="00071380"/>
    <w:rsid w:val="000713D7"/>
    <w:rsid w:val="0007141D"/>
    <w:rsid w:val="0007152A"/>
    <w:rsid w:val="000715AA"/>
    <w:rsid w:val="0007175F"/>
    <w:rsid w:val="00071771"/>
    <w:rsid w:val="0007192D"/>
    <w:rsid w:val="00071AF9"/>
    <w:rsid w:val="00071FA4"/>
    <w:rsid w:val="000720C1"/>
    <w:rsid w:val="000722DC"/>
    <w:rsid w:val="00072305"/>
    <w:rsid w:val="000724DA"/>
    <w:rsid w:val="00072679"/>
    <w:rsid w:val="000726B9"/>
    <w:rsid w:val="00072708"/>
    <w:rsid w:val="0007271B"/>
    <w:rsid w:val="000727FF"/>
    <w:rsid w:val="0007287B"/>
    <w:rsid w:val="00072C71"/>
    <w:rsid w:val="00072CB2"/>
    <w:rsid w:val="00073374"/>
    <w:rsid w:val="00073726"/>
    <w:rsid w:val="00073813"/>
    <w:rsid w:val="00073926"/>
    <w:rsid w:val="00073C5D"/>
    <w:rsid w:val="00073DA8"/>
    <w:rsid w:val="00073EEF"/>
    <w:rsid w:val="00074127"/>
    <w:rsid w:val="000741A1"/>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3E"/>
    <w:rsid w:val="000757B5"/>
    <w:rsid w:val="000757C3"/>
    <w:rsid w:val="0007580E"/>
    <w:rsid w:val="0007598E"/>
    <w:rsid w:val="00075C53"/>
    <w:rsid w:val="00075D47"/>
    <w:rsid w:val="00075DB0"/>
    <w:rsid w:val="00075E38"/>
    <w:rsid w:val="00076046"/>
    <w:rsid w:val="0007607D"/>
    <w:rsid w:val="00076155"/>
    <w:rsid w:val="00076207"/>
    <w:rsid w:val="000766A0"/>
    <w:rsid w:val="000767CC"/>
    <w:rsid w:val="00076A4C"/>
    <w:rsid w:val="00076AC8"/>
    <w:rsid w:val="00076DE7"/>
    <w:rsid w:val="00076E6B"/>
    <w:rsid w:val="00076F6C"/>
    <w:rsid w:val="0007712A"/>
    <w:rsid w:val="00077294"/>
    <w:rsid w:val="000774AE"/>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54"/>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688"/>
    <w:rsid w:val="0008283B"/>
    <w:rsid w:val="00082C24"/>
    <w:rsid w:val="00082D30"/>
    <w:rsid w:val="00082D9F"/>
    <w:rsid w:val="00082FDF"/>
    <w:rsid w:val="00083111"/>
    <w:rsid w:val="0008318B"/>
    <w:rsid w:val="00083F68"/>
    <w:rsid w:val="00084420"/>
    <w:rsid w:val="000844C2"/>
    <w:rsid w:val="000845FA"/>
    <w:rsid w:val="000846D5"/>
    <w:rsid w:val="00084AA2"/>
    <w:rsid w:val="00084AD8"/>
    <w:rsid w:val="00084EC9"/>
    <w:rsid w:val="00084F70"/>
    <w:rsid w:val="00084F87"/>
    <w:rsid w:val="00085216"/>
    <w:rsid w:val="00085455"/>
    <w:rsid w:val="00085546"/>
    <w:rsid w:val="00085597"/>
    <w:rsid w:val="00085866"/>
    <w:rsid w:val="00085A17"/>
    <w:rsid w:val="000864F7"/>
    <w:rsid w:val="00086510"/>
    <w:rsid w:val="0008651D"/>
    <w:rsid w:val="000866BD"/>
    <w:rsid w:val="00086882"/>
    <w:rsid w:val="00086913"/>
    <w:rsid w:val="00086A25"/>
    <w:rsid w:val="00086BB3"/>
    <w:rsid w:val="00086E95"/>
    <w:rsid w:val="00086F43"/>
    <w:rsid w:val="00086FAC"/>
    <w:rsid w:val="000873F7"/>
    <w:rsid w:val="00087553"/>
    <w:rsid w:val="0008758B"/>
    <w:rsid w:val="000877B7"/>
    <w:rsid w:val="00087843"/>
    <w:rsid w:val="000878BF"/>
    <w:rsid w:val="00087A04"/>
    <w:rsid w:val="00087AF9"/>
    <w:rsid w:val="00087B21"/>
    <w:rsid w:val="00087B28"/>
    <w:rsid w:val="00087BC9"/>
    <w:rsid w:val="00087E5F"/>
    <w:rsid w:val="00087E64"/>
    <w:rsid w:val="00087F04"/>
    <w:rsid w:val="00090172"/>
    <w:rsid w:val="000902B5"/>
    <w:rsid w:val="0009045D"/>
    <w:rsid w:val="00090576"/>
    <w:rsid w:val="00090598"/>
    <w:rsid w:val="00090673"/>
    <w:rsid w:val="00090765"/>
    <w:rsid w:val="0009087B"/>
    <w:rsid w:val="00090AE6"/>
    <w:rsid w:val="00090B44"/>
    <w:rsid w:val="00090C4A"/>
    <w:rsid w:val="00091274"/>
    <w:rsid w:val="00091337"/>
    <w:rsid w:val="000913A9"/>
    <w:rsid w:val="000919AB"/>
    <w:rsid w:val="000919B9"/>
    <w:rsid w:val="00091CDA"/>
    <w:rsid w:val="00091F05"/>
    <w:rsid w:val="00091FF3"/>
    <w:rsid w:val="0009201B"/>
    <w:rsid w:val="00092248"/>
    <w:rsid w:val="000922B3"/>
    <w:rsid w:val="000922DA"/>
    <w:rsid w:val="000923F5"/>
    <w:rsid w:val="00092A12"/>
    <w:rsid w:val="00092BB4"/>
    <w:rsid w:val="000931E1"/>
    <w:rsid w:val="0009355B"/>
    <w:rsid w:val="000937A7"/>
    <w:rsid w:val="000937AE"/>
    <w:rsid w:val="000937B7"/>
    <w:rsid w:val="0009386F"/>
    <w:rsid w:val="00093959"/>
    <w:rsid w:val="000939B7"/>
    <w:rsid w:val="00093CAC"/>
    <w:rsid w:val="00093F1F"/>
    <w:rsid w:val="00093FE7"/>
    <w:rsid w:val="00094344"/>
    <w:rsid w:val="00094357"/>
    <w:rsid w:val="000943DA"/>
    <w:rsid w:val="00094424"/>
    <w:rsid w:val="0009444F"/>
    <w:rsid w:val="000944C6"/>
    <w:rsid w:val="000944F5"/>
    <w:rsid w:val="000947B9"/>
    <w:rsid w:val="000948F8"/>
    <w:rsid w:val="00094940"/>
    <w:rsid w:val="00094B31"/>
    <w:rsid w:val="00094B8C"/>
    <w:rsid w:val="00094BE4"/>
    <w:rsid w:val="00094C1C"/>
    <w:rsid w:val="00094D3F"/>
    <w:rsid w:val="00095023"/>
    <w:rsid w:val="00095227"/>
    <w:rsid w:val="0009531F"/>
    <w:rsid w:val="00095348"/>
    <w:rsid w:val="0009540C"/>
    <w:rsid w:val="00095683"/>
    <w:rsid w:val="00095716"/>
    <w:rsid w:val="000959C3"/>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E6B"/>
    <w:rsid w:val="00097269"/>
    <w:rsid w:val="0009795C"/>
    <w:rsid w:val="00097AA0"/>
    <w:rsid w:val="00097BED"/>
    <w:rsid w:val="00097D22"/>
    <w:rsid w:val="00097F07"/>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182"/>
    <w:rsid w:val="000A2358"/>
    <w:rsid w:val="000A2915"/>
    <w:rsid w:val="000A2E83"/>
    <w:rsid w:val="000A2EF8"/>
    <w:rsid w:val="000A2FD7"/>
    <w:rsid w:val="000A307D"/>
    <w:rsid w:val="000A3080"/>
    <w:rsid w:val="000A31C4"/>
    <w:rsid w:val="000A34CB"/>
    <w:rsid w:val="000A3819"/>
    <w:rsid w:val="000A388E"/>
    <w:rsid w:val="000A3920"/>
    <w:rsid w:val="000A3F0E"/>
    <w:rsid w:val="000A3F69"/>
    <w:rsid w:val="000A3F9A"/>
    <w:rsid w:val="000A40D7"/>
    <w:rsid w:val="000A4485"/>
    <w:rsid w:val="000A451D"/>
    <w:rsid w:val="000A4548"/>
    <w:rsid w:val="000A46E7"/>
    <w:rsid w:val="000A4A12"/>
    <w:rsid w:val="000A4AF5"/>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2D"/>
    <w:rsid w:val="000A64ED"/>
    <w:rsid w:val="000A67C8"/>
    <w:rsid w:val="000A6A15"/>
    <w:rsid w:val="000A6BFF"/>
    <w:rsid w:val="000A6D7A"/>
    <w:rsid w:val="000A6E0E"/>
    <w:rsid w:val="000A6F99"/>
    <w:rsid w:val="000A70A1"/>
    <w:rsid w:val="000A7149"/>
    <w:rsid w:val="000A76C3"/>
    <w:rsid w:val="000A76D6"/>
    <w:rsid w:val="000A7738"/>
    <w:rsid w:val="000A78AC"/>
    <w:rsid w:val="000A79ED"/>
    <w:rsid w:val="000A7AAD"/>
    <w:rsid w:val="000B0171"/>
    <w:rsid w:val="000B01CB"/>
    <w:rsid w:val="000B01D6"/>
    <w:rsid w:val="000B0251"/>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2AD"/>
    <w:rsid w:val="000B24C6"/>
    <w:rsid w:val="000B2558"/>
    <w:rsid w:val="000B26B6"/>
    <w:rsid w:val="000B26B9"/>
    <w:rsid w:val="000B2769"/>
    <w:rsid w:val="000B295E"/>
    <w:rsid w:val="000B29DB"/>
    <w:rsid w:val="000B2A67"/>
    <w:rsid w:val="000B2AD9"/>
    <w:rsid w:val="000B2E36"/>
    <w:rsid w:val="000B3070"/>
    <w:rsid w:val="000B32AA"/>
    <w:rsid w:val="000B344D"/>
    <w:rsid w:val="000B34E6"/>
    <w:rsid w:val="000B35F8"/>
    <w:rsid w:val="000B36C3"/>
    <w:rsid w:val="000B36C5"/>
    <w:rsid w:val="000B37B4"/>
    <w:rsid w:val="000B3897"/>
    <w:rsid w:val="000B393E"/>
    <w:rsid w:val="000B3A89"/>
    <w:rsid w:val="000B3B59"/>
    <w:rsid w:val="000B3CE2"/>
    <w:rsid w:val="000B3D3C"/>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A39"/>
    <w:rsid w:val="000B5C4C"/>
    <w:rsid w:val="000B5CFE"/>
    <w:rsid w:val="000B5D5D"/>
    <w:rsid w:val="000B5EB7"/>
    <w:rsid w:val="000B5EC3"/>
    <w:rsid w:val="000B607D"/>
    <w:rsid w:val="000B6170"/>
    <w:rsid w:val="000B63AE"/>
    <w:rsid w:val="000B6658"/>
    <w:rsid w:val="000B66B6"/>
    <w:rsid w:val="000B676D"/>
    <w:rsid w:val="000B682A"/>
    <w:rsid w:val="000B6858"/>
    <w:rsid w:val="000B69F3"/>
    <w:rsid w:val="000B6A00"/>
    <w:rsid w:val="000B6C90"/>
    <w:rsid w:val="000B6D0B"/>
    <w:rsid w:val="000B6ECC"/>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D"/>
    <w:rsid w:val="000C128F"/>
    <w:rsid w:val="000C141E"/>
    <w:rsid w:val="000C15C4"/>
    <w:rsid w:val="000C19E7"/>
    <w:rsid w:val="000C1A2F"/>
    <w:rsid w:val="000C1AE7"/>
    <w:rsid w:val="000C1B1A"/>
    <w:rsid w:val="000C1BA7"/>
    <w:rsid w:val="000C1E04"/>
    <w:rsid w:val="000C1F47"/>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2F"/>
    <w:rsid w:val="000C32B2"/>
    <w:rsid w:val="000C3356"/>
    <w:rsid w:val="000C337A"/>
    <w:rsid w:val="000C3500"/>
    <w:rsid w:val="000C3AEA"/>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4DA"/>
    <w:rsid w:val="000C7607"/>
    <w:rsid w:val="000C7648"/>
    <w:rsid w:val="000C78F3"/>
    <w:rsid w:val="000C7907"/>
    <w:rsid w:val="000C7D1F"/>
    <w:rsid w:val="000C7E04"/>
    <w:rsid w:val="000C7F4A"/>
    <w:rsid w:val="000D0035"/>
    <w:rsid w:val="000D0167"/>
    <w:rsid w:val="000D01DC"/>
    <w:rsid w:val="000D0275"/>
    <w:rsid w:val="000D02BF"/>
    <w:rsid w:val="000D0538"/>
    <w:rsid w:val="000D07E2"/>
    <w:rsid w:val="000D0A5F"/>
    <w:rsid w:val="000D0BC6"/>
    <w:rsid w:val="000D1227"/>
    <w:rsid w:val="000D14DA"/>
    <w:rsid w:val="000D159F"/>
    <w:rsid w:val="000D16CE"/>
    <w:rsid w:val="000D1901"/>
    <w:rsid w:val="000D1970"/>
    <w:rsid w:val="000D1AAB"/>
    <w:rsid w:val="000D1B22"/>
    <w:rsid w:val="000D1C55"/>
    <w:rsid w:val="000D1DD6"/>
    <w:rsid w:val="000D1FEC"/>
    <w:rsid w:val="000D2053"/>
    <w:rsid w:val="000D2069"/>
    <w:rsid w:val="000D21ED"/>
    <w:rsid w:val="000D2487"/>
    <w:rsid w:val="000D25B5"/>
    <w:rsid w:val="000D26A6"/>
    <w:rsid w:val="000D278C"/>
    <w:rsid w:val="000D2A37"/>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EA1"/>
    <w:rsid w:val="000D4F7C"/>
    <w:rsid w:val="000D5000"/>
    <w:rsid w:val="000D524B"/>
    <w:rsid w:val="000D525A"/>
    <w:rsid w:val="000D54D8"/>
    <w:rsid w:val="000D5557"/>
    <w:rsid w:val="000D5A67"/>
    <w:rsid w:val="000D5A9F"/>
    <w:rsid w:val="000D5B62"/>
    <w:rsid w:val="000D60B1"/>
    <w:rsid w:val="000D639A"/>
    <w:rsid w:val="000D6499"/>
    <w:rsid w:val="000D65E1"/>
    <w:rsid w:val="000D6836"/>
    <w:rsid w:val="000D6A01"/>
    <w:rsid w:val="000D6A38"/>
    <w:rsid w:val="000D6B8E"/>
    <w:rsid w:val="000D6C61"/>
    <w:rsid w:val="000D6CB5"/>
    <w:rsid w:val="000D6F68"/>
    <w:rsid w:val="000D73B7"/>
    <w:rsid w:val="000D7403"/>
    <w:rsid w:val="000D7413"/>
    <w:rsid w:val="000D7685"/>
    <w:rsid w:val="000D77AA"/>
    <w:rsid w:val="000D79EC"/>
    <w:rsid w:val="000D7AC3"/>
    <w:rsid w:val="000D7B12"/>
    <w:rsid w:val="000D7B25"/>
    <w:rsid w:val="000D7B2F"/>
    <w:rsid w:val="000D7B7F"/>
    <w:rsid w:val="000D7FC7"/>
    <w:rsid w:val="000E0160"/>
    <w:rsid w:val="000E061B"/>
    <w:rsid w:val="000E06E8"/>
    <w:rsid w:val="000E0760"/>
    <w:rsid w:val="000E0945"/>
    <w:rsid w:val="000E0957"/>
    <w:rsid w:val="000E0984"/>
    <w:rsid w:val="000E0BA2"/>
    <w:rsid w:val="000E0D89"/>
    <w:rsid w:val="000E0F24"/>
    <w:rsid w:val="000E0FA6"/>
    <w:rsid w:val="000E119C"/>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14"/>
    <w:rsid w:val="000E279C"/>
    <w:rsid w:val="000E2939"/>
    <w:rsid w:val="000E2BC8"/>
    <w:rsid w:val="000E2C89"/>
    <w:rsid w:val="000E2F09"/>
    <w:rsid w:val="000E2FD0"/>
    <w:rsid w:val="000E3150"/>
    <w:rsid w:val="000E3156"/>
    <w:rsid w:val="000E3370"/>
    <w:rsid w:val="000E384D"/>
    <w:rsid w:val="000E38A4"/>
    <w:rsid w:val="000E38FB"/>
    <w:rsid w:val="000E390F"/>
    <w:rsid w:val="000E398F"/>
    <w:rsid w:val="000E3A97"/>
    <w:rsid w:val="000E3D50"/>
    <w:rsid w:val="000E3EEA"/>
    <w:rsid w:val="000E4484"/>
    <w:rsid w:val="000E4486"/>
    <w:rsid w:val="000E45D3"/>
    <w:rsid w:val="000E4667"/>
    <w:rsid w:val="000E474C"/>
    <w:rsid w:val="000E47DE"/>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4DE"/>
    <w:rsid w:val="000E7569"/>
    <w:rsid w:val="000E758A"/>
    <w:rsid w:val="000E75B5"/>
    <w:rsid w:val="000E7707"/>
    <w:rsid w:val="000E77DE"/>
    <w:rsid w:val="000E7969"/>
    <w:rsid w:val="000E798A"/>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EFF"/>
    <w:rsid w:val="000F3553"/>
    <w:rsid w:val="000F358E"/>
    <w:rsid w:val="000F37A0"/>
    <w:rsid w:val="000F395F"/>
    <w:rsid w:val="000F39FA"/>
    <w:rsid w:val="000F3A37"/>
    <w:rsid w:val="000F3C11"/>
    <w:rsid w:val="000F3D2E"/>
    <w:rsid w:val="000F3E56"/>
    <w:rsid w:val="000F3E7A"/>
    <w:rsid w:val="000F3EDB"/>
    <w:rsid w:val="000F3FC9"/>
    <w:rsid w:val="000F4038"/>
    <w:rsid w:val="000F436F"/>
    <w:rsid w:val="000F469C"/>
    <w:rsid w:val="000F46BE"/>
    <w:rsid w:val="000F4717"/>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6E79"/>
    <w:rsid w:val="000F705B"/>
    <w:rsid w:val="000F70C3"/>
    <w:rsid w:val="000F7150"/>
    <w:rsid w:val="000F71A0"/>
    <w:rsid w:val="000F71C0"/>
    <w:rsid w:val="000F741A"/>
    <w:rsid w:val="000F7453"/>
    <w:rsid w:val="000F74F0"/>
    <w:rsid w:val="000F756A"/>
    <w:rsid w:val="000F75B1"/>
    <w:rsid w:val="000F78A2"/>
    <w:rsid w:val="000F7A63"/>
    <w:rsid w:val="000F7B83"/>
    <w:rsid w:val="000F7BCB"/>
    <w:rsid w:val="000F7E84"/>
    <w:rsid w:val="00100117"/>
    <w:rsid w:val="0010028C"/>
    <w:rsid w:val="00100404"/>
    <w:rsid w:val="00100830"/>
    <w:rsid w:val="00100CC6"/>
    <w:rsid w:val="00100E1E"/>
    <w:rsid w:val="0010101B"/>
    <w:rsid w:val="001011E3"/>
    <w:rsid w:val="0010140A"/>
    <w:rsid w:val="00101421"/>
    <w:rsid w:val="001014EF"/>
    <w:rsid w:val="00101552"/>
    <w:rsid w:val="00101635"/>
    <w:rsid w:val="00101686"/>
    <w:rsid w:val="0010181A"/>
    <w:rsid w:val="00101ABF"/>
    <w:rsid w:val="00101CFC"/>
    <w:rsid w:val="00101D7A"/>
    <w:rsid w:val="00102043"/>
    <w:rsid w:val="001021A2"/>
    <w:rsid w:val="00102522"/>
    <w:rsid w:val="00102546"/>
    <w:rsid w:val="0010261A"/>
    <w:rsid w:val="001027D0"/>
    <w:rsid w:val="00102827"/>
    <w:rsid w:val="001028A9"/>
    <w:rsid w:val="00102CA9"/>
    <w:rsid w:val="00102CD0"/>
    <w:rsid w:val="00102D84"/>
    <w:rsid w:val="00102DC1"/>
    <w:rsid w:val="00102E81"/>
    <w:rsid w:val="0010310A"/>
    <w:rsid w:val="001031F0"/>
    <w:rsid w:val="00103572"/>
    <w:rsid w:val="00103EF7"/>
    <w:rsid w:val="00103F58"/>
    <w:rsid w:val="00104455"/>
    <w:rsid w:val="0010463F"/>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7B"/>
    <w:rsid w:val="00105ACD"/>
    <w:rsid w:val="001061F6"/>
    <w:rsid w:val="00106287"/>
    <w:rsid w:val="0010681D"/>
    <w:rsid w:val="0010685D"/>
    <w:rsid w:val="00106886"/>
    <w:rsid w:val="00106A7A"/>
    <w:rsid w:val="00106AE5"/>
    <w:rsid w:val="00106BAA"/>
    <w:rsid w:val="00106BE1"/>
    <w:rsid w:val="00107060"/>
    <w:rsid w:val="00107120"/>
    <w:rsid w:val="001072E6"/>
    <w:rsid w:val="001074F6"/>
    <w:rsid w:val="00107585"/>
    <w:rsid w:val="00107634"/>
    <w:rsid w:val="00107706"/>
    <w:rsid w:val="001078E5"/>
    <w:rsid w:val="0010791B"/>
    <w:rsid w:val="0010793F"/>
    <w:rsid w:val="001079DD"/>
    <w:rsid w:val="001079FC"/>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E0"/>
    <w:rsid w:val="00112B37"/>
    <w:rsid w:val="00112D45"/>
    <w:rsid w:val="00112E32"/>
    <w:rsid w:val="00112E93"/>
    <w:rsid w:val="00112F15"/>
    <w:rsid w:val="00113188"/>
    <w:rsid w:val="00113282"/>
    <w:rsid w:val="0011351B"/>
    <w:rsid w:val="001136E6"/>
    <w:rsid w:val="0011397B"/>
    <w:rsid w:val="00113991"/>
    <w:rsid w:val="00113BEC"/>
    <w:rsid w:val="00113CD4"/>
    <w:rsid w:val="00113E50"/>
    <w:rsid w:val="00113F29"/>
    <w:rsid w:val="00113F35"/>
    <w:rsid w:val="00113F72"/>
    <w:rsid w:val="00113FBB"/>
    <w:rsid w:val="00114049"/>
    <w:rsid w:val="001140E7"/>
    <w:rsid w:val="0011431F"/>
    <w:rsid w:val="00114759"/>
    <w:rsid w:val="001147BB"/>
    <w:rsid w:val="00114A26"/>
    <w:rsid w:val="00114B97"/>
    <w:rsid w:val="00114D3A"/>
    <w:rsid w:val="00114DDD"/>
    <w:rsid w:val="00114E5B"/>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45E"/>
    <w:rsid w:val="00116824"/>
    <w:rsid w:val="0011696B"/>
    <w:rsid w:val="00116A24"/>
    <w:rsid w:val="00116C38"/>
    <w:rsid w:val="00116C59"/>
    <w:rsid w:val="00116DAD"/>
    <w:rsid w:val="00116E46"/>
    <w:rsid w:val="00117040"/>
    <w:rsid w:val="001170A2"/>
    <w:rsid w:val="00117108"/>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7A4"/>
    <w:rsid w:val="001209AF"/>
    <w:rsid w:val="00120AF8"/>
    <w:rsid w:val="00120BAA"/>
    <w:rsid w:val="00120C41"/>
    <w:rsid w:val="00120E1A"/>
    <w:rsid w:val="00120F77"/>
    <w:rsid w:val="00121071"/>
    <w:rsid w:val="00121215"/>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917"/>
    <w:rsid w:val="00124B0C"/>
    <w:rsid w:val="00125264"/>
    <w:rsid w:val="001253B5"/>
    <w:rsid w:val="001254A4"/>
    <w:rsid w:val="00125902"/>
    <w:rsid w:val="0012594A"/>
    <w:rsid w:val="001259E3"/>
    <w:rsid w:val="00125B6E"/>
    <w:rsid w:val="00125BD7"/>
    <w:rsid w:val="00125E89"/>
    <w:rsid w:val="00126062"/>
    <w:rsid w:val="001260FF"/>
    <w:rsid w:val="00126170"/>
    <w:rsid w:val="0012617C"/>
    <w:rsid w:val="001262A7"/>
    <w:rsid w:val="001266BB"/>
    <w:rsid w:val="00126790"/>
    <w:rsid w:val="00126BFF"/>
    <w:rsid w:val="00126EA2"/>
    <w:rsid w:val="00126EFD"/>
    <w:rsid w:val="00127012"/>
    <w:rsid w:val="001270E1"/>
    <w:rsid w:val="001272E6"/>
    <w:rsid w:val="0012741E"/>
    <w:rsid w:val="001276C4"/>
    <w:rsid w:val="0012777E"/>
    <w:rsid w:val="001277B1"/>
    <w:rsid w:val="00127975"/>
    <w:rsid w:val="00127C59"/>
    <w:rsid w:val="00127E4E"/>
    <w:rsid w:val="00130108"/>
    <w:rsid w:val="00130719"/>
    <w:rsid w:val="00130C51"/>
    <w:rsid w:val="00130DB3"/>
    <w:rsid w:val="00130FA9"/>
    <w:rsid w:val="00131088"/>
    <w:rsid w:val="00131143"/>
    <w:rsid w:val="001312BF"/>
    <w:rsid w:val="00131391"/>
    <w:rsid w:val="0013146D"/>
    <w:rsid w:val="00131535"/>
    <w:rsid w:val="001316DA"/>
    <w:rsid w:val="00131706"/>
    <w:rsid w:val="0013181A"/>
    <w:rsid w:val="001318BA"/>
    <w:rsid w:val="00131944"/>
    <w:rsid w:val="00131CC5"/>
    <w:rsid w:val="00131D7C"/>
    <w:rsid w:val="00132327"/>
    <w:rsid w:val="0013256F"/>
    <w:rsid w:val="00132696"/>
    <w:rsid w:val="00132AB2"/>
    <w:rsid w:val="00132B76"/>
    <w:rsid w:val="00132C15"/>
    <w:rsid w:val="00132C4C"/>
    <w:rsid w:val="00132F7F"/>
    <w:rsid w:val="00133048"/>
    <w:rsid w:val="00133089"/>
    <w:rsid w:val="001330AF"/>
    <w:rsid w:val="0013331A"/>
    <w:rsid w:val="0013332E"/>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194"/>
    <w:rsid w:val="00141357"/>
    <w:rsid w:val="00141494"/>
    <w:rsid w:val="0014161E"/>
    <w:rsid w:val="001417BB"/>
    <w:rsid w:val="0014199A"/>
    <w:rsid w:val="00141A0D"/>
    <w:rsid w:val="00141A1A"/>
    <w:rsid w:val="00141A85"/>
    <w:rsid w:val="00141C37"/>
    <w:rsid w:val="00141C5D"/>
    <w:rsid w:val="00141E80"/>
    <w:rsid w:val="00142039"/>
    <w:rsid w:val="00142124"/>
    <w:rsid w:val="0014240C"/>
    <w:rsid w:val="0014248A"/>
    <w:rsid w:val="0014274E"/>
    <w:rsid w:val="0014283F"/>
    <w:rsid w:val="00142938"/>
    <w:rsid w:val="00142A26"/>
    <w:rsid w:val="00142C13"/>
    <w:rsid w:val="00142DDD"/>
    <w:rsid w:val="00142ED9"/>
    <w:rsid w:val="00143268"/>
    <w:rsid w:val="001433F3"/>
    <w:rsid w:val="001438C8"/>
    <w:rsid w:val="00143B5A"/>
    <w:rsid w:val="00143E08"/>
    <w:rsid w:val="00143FCE"/>
    <w:rsid w:val="00143FE3"/>
    <w:rsid w:val="0014416F"/>
    <w:rsid w:val="00144219"/>
    <w:rsid w:val="00144562"/>
    <w:rsid w:val="00144A35"/>
    <w:rsid w:val="00144B3D"/>
    <w:rsid w:val="00144B5E"/>
    <w:rsid w:val="00144B69"/>
    <w:rsid w:val="00144BEB"/>
    <w:rsid w:val="00144CA5"/>
    <w:rsid w:val="00144CE7"/>
    <w:rsid w:val="00144F1C"/>
    <w:rsid w:val="00145013"/>
    <w:rsid w:val="0014504D"/>
    <w:rsid w:val="0014535E"/>
    <w:rsid w:val="00145598"/>
    <w:rsid w:val="0014574C"/>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880"/>
    <w:rsid w:val="0014789B"/>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AC9"/>
    <w:rsid w:val="00151F20"/>
    <w:rsid w:val="0015210C"/>
    <w:rsid w:val="0015235B"/>
    <w:rsid w:val="00152431"/>
    <w:rsid w:val="0015245A"/>
    <w:rsid w:val="001525CD"/>
    <w:rsid w:val="00152734"/>
    <w:rsid w:val="0015279E"/>
    <w:rsid w:val="00152A8B"/>
    <w:rsid w:val="00152AA5"/>
    <w:rsid w:val="00152C48"/>
    <w:rsid w:val="00152CCA"/>
    <w:rsid w:val="00152DC0"/>
    <w:rsid w:val="001532C9"/>
    <w:rsid w:val="001533BC"/>
    <w:rsid w:val="0015341F"/>
    <w:rsid w:val="0015348E"/>
    <w:rsid w:val="001534F2"/>
    <w:rsid w:val="0015351D"/>
    <w:rsid w:val="00153B50"/>
    <w:rsid w:val="00153BDF"/>
    <w:rsid w:val="00153BEE"/>
    <w:rsid w:val="00153D7A"/>
    <w:rsid w:val="0015405D"/>
    <w:rsid w:val="00154201"/>
    <w:rsid w:val="00154383"/>
    <w:rsid w:val="001544EF"/>
    <w:rsid w:val="00154605"/>
    <w:rsid w:val="001546A0"/>
    <w:rsid w:val="0015482D"/>
    <w:rsid w:val="00154969"/>
    <w:rsid w:val="00154A23"/>
    <w:rsid w:val="00154A9B"/>
    <w:rsid w:val="00154AB8"/>
    <w:rsid w:val="00154B5B"/>
    <w:rsid w:val="00154C06"/>
    <w:rsid w:val="00154CFB"/>
    <w:rsid w:val="00154D50"/>
    <w:rsid w:val="00154DC8"/>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96"/>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758"/>
    <w:rsid w:val="00161A8E"/>
    <w:rsid w:val="00161D77"/>
    <w:rsid w:val="001621DE"/>
    <w:rsid w:val="001622A5"/>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199"/>
    <w:rsid w:val="00163475"/>
    <w:rsid w:val="00163534"/>
    <w:rsid w:val="00163582"/>
    <w:rsid w:val="001635AE"/>
    <w:rsid w:val="001638C3"/>
    <w:rsid w:val="00163AC5"/>
    <w:rsid w:val="00163D23"/>
    <w:rsid w:val="0016444E"/>
    <w:rsid w:val="001644AB"/>
    <w:rsid w:val="001645CE"/>
    <w:rsid w:val="0016465A"/>
    <w:rsid w:val="001647F9"/>
    <w:rsid w:val="001648F9"/>
    <w:rsid w:val="00164AD2"/>
    <w:rsid w:val="00164DE1"/>
    <w:rsid w:val="00165358"/>
    <w:rsid w:val="00165390"/>
    <w:rsid w:val="00165420"/>
    <w:rsid w:val="0016593E"/>
    <w:rsid w:val="00165DB0"/>
    <w:rsid w:val="00165DC4"/>
    <w:rsid w:val="001663ED"/>
    <w:rsid w:val="001664BC"/>
    <w:rsid w:val="00166587"/>
    <w:rsid w:val="0016669C"/>
    <w:rsid w:val="0016688E"/>
    <w:rsid w:val="00166916"/>
    <w:rsid w:val="00166976"/>
    <w:rsid w:val="00166A2D"/>
    <w:rsid w:val="00166AA1"/>
    <w:rsid w:val="00166B32"/>
    <w:rsid w:val="00166C61"/>
    <w:rsid w:val="00166F49"/>
    <w:rsid w:val="00166F79"/>
    <w:rsid w:val="00167505"/>
    <w:rsid w:val="001676E5"/>
    <w:rsid w:val="00167873"/>
    <w:rsid w:val="001678C2"/>
    <w:rsid w:val="0016799A"/>
    <w:rsid w:val="001679BC"/>
    <w:rsid w:val="00167D05"/>
    <w:rsid w:val="00167D9B"/>
    <w:rsid w:val="00167F1F"/>
    <w:rsid w:val="00167F5D"/>
    <w:rsid w:val="00167FAC"/>
    <w:rsid w:val="001700EB"/>
    <w:rsid w:val="0017035A"/>
    <w:rsid w:val="001707E3"/>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CD9"/>
    <w:rsid w:val="0017400E"/>
    <w:rsid w:val="001743C9"/>
    <w:rsid w:val="0017446F"/>
    <w:rsid w:val="001744F9"/>
    <w:rsid w:val="0017450E"/>
    <w:rsid w:val="00174521"/>
    <w:rsid w:val="001746BA"/>
    <w:rsid w:val="00174740"/>
    <w:rsid w:val="0017491D"/>
    <w:rsid w:val="00174954"/>
    <w:rsid w:val="00174984"/>
    <w:rsid w:val="00174A29"/>
    <w:rsid w:val="00175511"/>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0C"/>
    <w:rsid w:val="00180F2A"/>
    <w:rsid w:val="00181166"/>
    <w:rsid w:val="0018124F"/>
    <w:rsid w:val="0018141F"/>
    <w:rsid w:val="00181638"/>
    <w:rsid w:val="001816AF"/>
    <w:rsid w:val="00181806"/>
    <w:rsid w:val="00181848"/>
    <w:rsid w:val="0018194F"/>
    <w:rsid w:val="00181C56"/>
    <w:rsid w:val="00181DB3"/>
    <w:rsid w:val="00181E09"/>
    <w:rsid w:val="00181E56"/>
    <w:rsid w:val="00181E9F"/>
    <w:rsid w:val="00181EF2"/>
    <w:rsid w:val="001821D8"/>
    <w:rsid w:val="00182237"/>
    <w:rsid w:val="0018223D"/>
    <w:rsid w:val="00182518"/>
    <w:rsid w:val="0018283B"/>
    <w:rsid w:val="00182871"/>
    <w:rsid w:val="00182B0F"/>
    <w:rsid w:val="00182DE5"/>
    <w:rsid w:val="00182ECA"/>
    <w:rsid w:val="00182F45"/>
    <w:rsid w:val="00182F51"/>
    <w:rsid w:val="00182F7E"/>
    <w:rsid w:val="0018346D"/>
    <w:rsid w:val="0018383A"/>
    <w:rsid w:val="001838B4"/>
    <w:rsid w:val="00183920"/>
    <w:rsid w:val="00183D0D"/>
    <w:rsid w:val="00183D12"/>
    <w:rsid w:val="00183F19"/>
    <w:rsid w:val="00183FC9"/>
    <w:rsid w:val="001840A6"/>
    <w:rsid w:val="001841A2"/>
    <w:rsid w:val="00184234"/>
    <w:rsid w:val="0018436C"/>
    <w:rsid w:val="001845AD"/>
    <w:rsid w:val="001847A3"/>
    <w:rsid w:val="00184965"/>
    <w:rsid w:val="00184B89"/>
    <w:rsid w:val="00184CBE"/>
    <w:rsid w:val="00184F0D"/>
    <w:rsid w:val="001851F8"/>
    <w:rsid w:val="00185247"/>
    <w:rsid w:val="001853E2"/>
    <w:rsid w:val="00185564"/>
    <w:rsid w:val="0018570D"/>
    <w:rsid w:val="00185A38"/>
    <w:rsid w:val="00185A4B"/>
    <w:rsid w:val="00185C34"/>
    <w:rsid w:val="00185D18"/>
    <w:rsid w:val="00185D43"/>
    <w:rsid w:val="00185DBE"/>
    <w:rsid w:val="00185FCE"/>
    <w:rsid w:val="00186209"/>
    <w:rsid w:val="0018631E"/>
    <w:rsid w:val="00186405"/>
    <w:rsid w:val="00186603"/>
    <w:rsid w:val="0018670B"/>
    <w:rsid w:val="00186891"/>
    <w:rsid w:val="0018697C"/>
    <w:rsid w:val="00186A10"/>
    <w:rsid w:val="00186A11"/>
    <w:rsid w:val="00186A6C"/>
    <w:rsid w:val="00186B80"/>
    <w:rsid w:val="00186DAD"/>
    <w:rsid w:val="00186FB0"/>
    <w:rsid w:val="00187108"/>
    <w:rsid w:val="001871B1"/>
    <w:rsid w:val="001871E0"/>
    <w:rsid w:val="001872D0"/>
    <w:rsid w:val="001873D9"/>
    <w:rsid w:val="0018762E"/>
    <w:rsid w:val="001876D1"/>
    <w:rsid w:val="001877E7"/>
    <w:rsid w:val="0018797C"/>
    <w:rsid w:val="001879E1"/>
    <w:rsid w:val="00187A40"/>
    <w:rsid w:val="00187C64"/>
    <w:rsid w:val="00187C6D"/>
    <w:rsid w:val="00187D05"/>
    <w:rsid w:val="00187D56"/>
    <w:rsid w:val="00187DA5"/>
    <w:rsid w:val="00187FC1"/>
    <w:rsid w:val="00190344"/>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ADF"/>
    <w:rsid w:val="00192D75"/>
    <w:rsid w:val="00192E9D"/>
    <w:rsid w:val="00192EF6"/>
    <w:rsid w:val="001931DB"/>
    <w:rsid w:val="00193436"/>
    <w:rsid w:val="00193559"/>
    <w:rsid w:val="00193775"/>
    <w:rsid w:val="001939BC"/>
    <w:rsid w:val="00193A1F"/>
    <w:rsid w:val="00193AF9"/>
    <w:rsid w:val="00193B48"/>
    <w:rsid w:val="00193E9F"/>
    <w:rsid w:val="00193ED7"/>
    <w:rsid w:val="00193F76"/>
    <w:rsid w:val="001940FB"/>
    <w:rsid w:val="00194241"/>
    <w:rsid w:val="0019431B"/>
    <w:rsid w:val="00194364"/>
    <w:rsid w:val="001944AF"/>
    <w:rsid w:val="00194505"/>
    <w:rsid w:val="0019452C"/>
    <w:rsid w:val="001949DF"/>
    <w:rsid w:val="00194A92"/>
    <w:rsid w:val="00194B5A"/>
    <w:rsid w:val="00194DBF"/>
    <w:rsid w:val="0019529A"/>
    <w:rsid w:val="0019549C"/>
    <w:rsid w:val="00195AD0"/>
    <w:rsid w:val="00195BB6"/>
    <w:rsid w:val="00195BCB"/>
    <w:rsid w:val="00195DFE"/>
    <w:rsid w:val="00195E8D"/>
    <w:rsid w:val="0019600D"/>
    <w:rsid w:val="001963B0"/>
    <w:rsid w:val="00196532"/>
    <w:rsid w:val="00196575"/>
    <w:rsid w:val="0019691E"/>
    <w:rsid w:val="00196AC9"/>
    <w:rsid w:val="00196AE4"/>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19"/>
    <w:rsid w:val="001A05E3"/>
    <w:rsid w:val="001A092C"/>
    <w:rsid w:val="001A0BB4"/>
    <w:rsid w:val="001A0D77"/>
    <w:rsid w:val="001A0D8D"/>
    <w:rsid w:val="001A0DDD"/>
    <w:rsid w:val="001A1100"/>
    <w:rsid w:val="001A110C"/>
    <w:rsid w:val="001A127F"/>
    <w:rsid w:val="001A1320"/>
    <w:rsid w:val="001A14E9"/>
    <w:rsid w:val="001A1763"/>
    <w:rsid w:val="001A1775"/>
    <w:rsid w:val="001A190F"/>
    <w:rsid w:val="001A1920"/>
    <w:rsid w:val="001A1AB4"/>
    <w:rsid w:val="001A1BA6"/>
    <w:rsid w:val="001A1BF0"/>
    <w:rsid w:val="001A218C"/>
    <w:rsid w:val="001A220D"/>
    <w:rsid w:val="001A2304"/>
    <w:rsid w:val="001A235E"/>
    <w:rsid w:val="001A24AF"/>
    <w:rsid w:val="001A2661"/>
    <w:rsid w:val="001A269E"/>
    <w:rsid w:val="001A26F7"/>
    <w:rsid w:val="001A27A3"/>
    <w:rsid w:val="001A28D0"/>
    <w:rsid w:val="001A28E9"/>
    <w:rsid w:val="001A29C5"/>
    <w:rsid w:val="001A2AD5"/>
    <w:rsid w:val="001A2ADF"/>
    <w:rsid w:val="001A2B0C"/>
    <w:rsid w:val="001A2B9C"/>
    <w:rsid w:val="001A2DF6"/>
    <w:rsid w:val="001A2F17"/>
    <w:rsid w:val="001A33F7"/>
    <w:rsid w:val="001A3405"/>
    <w:rsid w:val="001A357B"/>
    <w:rsid w:val="001A358F"/>
    <w:rsid w:val="001A38FF"/>
    <w:rsid w:val="001A3B03"/>
    <w:rsid w:val="001A3CBF"/>
    <w:rsid w:val="001A3F4C"/>
    <w:rsid w:val="001A4000"/>
    <w:rsid w:val="001A4342"/>
    <w:rsid w:val="001A4386"/>
    <w:rsid w:val="001A4500"/>
    <w:rsid w:val="001A472F"/>
    <w:rsid w:val="001A4791"/>
    <w:rsid w:val="001A47BC"/>
    <w:rsid w:val="001A4931"/>
    <w:rsid w:val="001A495F"/>
    <w:rsid w:val="001A4A1E"/>
    <w:rsid w:val="001A4A62"/>
    <w:rsid w:val="001A4B68"/>
    <w:rsid w:val="001A4CED"/>
    <w:rsid w:val="001A523B"/>
    <w:rsid w:val="001A54A4"/>
    <w:rsid w:val="001A55B3"/>
    <w:rsid w:val="001A55BB"/>
    <w:rsid w:val="001A55FF"/>
    <w:rsid w:val="001A5667"/>
    <w:rsid w:val="001A594F"/>
    <w:rsid w:val="001A5B31"/>
    <w:rsid w:val="001A5B92"/>
    <w:rsid w:val="001A5D3B"/>
    <w:rsid w:val="001A614E"/>
    <w:rsid w:val="001A62BF"/>
    <w:rsid w:val="001A63BA"/>
    <w:rsid w:val="001A647D"/>
    <w:rsid w:val="001A64A1"/>
    <w:rsid w:val="001A6876"/>
    <w:rsid w:val="001A6B48"/>
    <w:rsid w:val="001A6E46"/>
    <w:rsid w:val="001A6EC1"/>
    <w:rsid w:val="001A6F32"/>
    <w:rsid w:val="001A70A5"/>
    <w:rsid w:val="001A72C7"/>
    <w:rsid w:val="001A73F3"/>
    <w:rsid w:val="001A74E7"/>
    <w:rsid w:val="001A74FA"/>
    <w:rsid w:val="001A7785"/>
    <w:rsid w:val="001A78BE"/>
    <w:rsid w:val="001A79E5"/>
    <w:rsid w:val="001A7ABC"/>
    <w:rsid w:val="001A7B05"/>
    <w:rsid w:val="001A7B2D"/>
    <w:rsid w:val="001A7C72"/>
    <w:rsid w:val="001A7D49"/>
    <w:rsid w:val="001A7D95"/>
    <w:rsid w:val="001B0013"/>
    <w:rsid w:val="001B02E5"/>
    <w:rsid w:val="001B04BE"/>
    <w:rsid w:val="001B0626"/>
    <w:rsid w:val="001B0829"/>
    <w:rsid w:val="001B0838"/>
    <w:rsid w:val="001B1441"/>
    <w:rsid w:val="001B144B"/>
    <w:rsid w:val="001B15F7"/>
    <w:rsid w:val="001B1C7A"/>
    <w:rsid w:val="001B1E06"/>
    <w:rsid w:val="001B1EFA"/>
    <w:rsid w:val="001B1F15"/>
    <w:rsid w:val="001B237B"/>
    <w:rsid w:val="001B24DF"/>
    <w:rsid w:val="001B26F6"/>
    <w:rsid w:val="001B2A11"/>
    <w:rsid w:val="001B2D4F"/>
    <w:rsid w:val="001B2DFA"/>
    <w:rsid w:val="001B2EAE"/>
    <w:rsid w:val="001B3107"/>
    <w:rsid w:val="001B33CD"/>
    <w:rsid w:val="001B34A8"/>
    <w:rsid w:val="001B35CA"/>
    <w:rsid w:val="001B3678"/>
    <w:rsid w:val="001B3727"/>
    <w:rsid w:val="001B38F7"/>
    <w:rsid w:val="001B3B2F"/>
    <w:rsid w:val="001B3D61"/>
    <w:rsid w:val="001B3E38"/>
    <w:rsid w:val="001B405E"/>
    <w:rsid w:val="001B41D5"/>
    <w:rsid w:val="001B42C3"/>
    <w:rsid w:val="001B4375"/>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D8A"/>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EA9"/>
    <w:rsid w:val="001C0F9C"/>
    <w:rsid w:val="001C108F"/>
    <w:rsid w:val="001C11AB"/>
    <w:rsid w:val="001C13D7"/>
    <w:rsid w:val="001C15F5"/>
    <w:rsid w:val="001C16C3"/>
    <w:rsid w:val="001C17FD"/>
    <w:rsid w:val="001C1A4E"/>
    <w:rsid w:val="001C1DB1"/>
    <w:rsid w:val="001C1DB2"/>
    <w:rsid w:val="001C1EDF"/>
    <w:rsid w:val="001C1F25"/>
    <w:rsid w:val="001C1FD1"/>
    <w:rsid w:val="001C2118"/>
    <w:rsid w:val="001C2241"/>
    <w:rsid w:val="001C269A"/>
    <w:rsid w:val="001C26F4"/>
    <w:rsid w:val="001C273E"/>
    <w:rsid w:val="001C2747"/>
    <w:rsid w:val="001C2977"/>
    <w:rsid w:val="001C2B5C"/>
    <w:rsid w:val="001C2CBF"/>
    <w:rsid w:val="001C3316"/>
    <w:rsid w:val="001C3322"/>
    <w:rsid w:val="001C358B"/>
    <w:rsid w:val="001C3733"/>
    <w:rsid w:val="001C3936"/>
    <w:rsid w:val="001C3A59"/>
    <w:rsid w:val="001C3CB8"/>
    <w:rsid w:val="001C3EAB"/>
    <w:rsid w:val="001C408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465"/>
    <w:rsid w:val="001C54EF"/>
    <w:rsid w:val="001C55E0"/>
    <w:rsid w:val="001C5C79"/>
    <w:rsid w:val="001C5C98"/>
    <w:rsid w:val="001C5CF5"/>
    <w:rsid w:val="001C5DC7"/>
    <w:rsid w:val="001C5DD9"/>
    <w:rsid w:val="001C5E57"/>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46"/>
    <w:rsid w:val="001C7955"/>
    <w:rsid w:val="001C7A7A"/>
    <w:rsid w:val="001D0038"/>
    <w:rsid w:val="001D003D"/>
    <w:rsid w:val="001D0084"/>
    <w:rsid w:val="001D01EA"/>
    <w:rsid w:val="001D01EB"/>
    <w:rsid w:val="001D0297"/>
    <w:rsid w:val="001D0334"/>
    <w:rsid w:val="001D0642"/>
    <w:rsid w:val="001D079B"/>
    <w:rsid w:val="001D0869"/>
    <w:rsid w:val="001D0A7B"/>
    <w:rsid w:val="001D0C52"/>
    <w:rsid w:val="001D0FCA"/>
    <w:rsid w:val="001D1079"/>
    <w:rsid w:val="001D1107"/>
    <w:rsid w:val="001D127A"/>
    <w:rsid w:val="001D133E"/>
    <w:rsid w:val="001D146E"/>
    <w:rsid w:val="001D1629"/>
    <w:rsid w:val="001D1729"/>
    <w:rsid w:val="001D17DF"/>
    <w:rsid w:val="001D1841"/>
    <w:rsid w:val="001D1A4D"/>
    <w:rsid w:val="001D1BCC"/>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414"/>
    <w:rsid w:val="001D5A41"/>
    <w:rsid w:val="001D5AA8"/>
    <w:rsid w:val="001D5BDF"/>
    <w:rsid w:val="001D5C67"/>
    <w:rsid w:val="001D5F1D"/>
    <w:rsid w:val="001D5FD9"/>
    <w:rsid w:val="001D6028"/>
    <w:rsid w:val="001D6029"/>
    <w:rsid w:val="001D60A9"/>
    <w:rsid w:val="001D6157"/>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48A"/>
    <w:rsid w:val="001E0666"/>
    <w:rsid w:val="001E09E5"/>
    <w:rsid w:val="001E0AFC"/>
    <w:rsid w:val="001E0CAB"/>
    <w:rsid w:val="001E0D7B"/>
    <w:rsid w:val="001E0E32"/>
    <w:rsid w:val="001E126A"/>
    <w:rsid w:val="001E144D"/>
    <w:rsid w:val="001E1731"/>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99"/>
    <w:rsid w:val="001E3628"/>
    <w:rsid w:val="001E38E7"/>
    <w:rsid w:val="001E3913"/>
    <w:rsid w:val="001E3A6D"/>
    <w:rsid w:val="001E3CB6"/>
    <w:rsid w:val="001E3DAD"/>
    <w:rsid w:val="001E40C3"/>
    <w:rsid w:val="001E412E"/>
    <w:rsid w:val="001E44B3"/>
    <w:rsid w:val="001E45AC"/>
    <w:rsid w:val="001E4A42"/>
    <w:rsid w:val="001E4B22"/>
    <w:rsid w:val="001E4B25"/>
    <w:rsid w:val="001E4B76"/>
    <w:rsid w:val="001E4F7C"/>
    <w:rsid w:val="001E513E"/>
    <w:rsid w:val="001E531F"/>
    <w:rsid w:val="001E547E"/>
    <w:rsid w:val="001E55F2"/>
    <w:rsid w:val="001E5641"/>
    <w:rsid w:val="001E578F"/>
    <w:rsid w:val="001E5A01"/>
    <w:rsid w:val="001E5A9B"/>
    <w:rsid w:val="001E5AF9"/>
    <w:rsid w:val="001E5E7E"/>
    <w:rsid w:val="001E5F50"/>
    <w:rsid w:val="001E61C7"/>
    <w:rsid w:val="001E61D0"/>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8D8"/>
    <w:rsid w:val="001E7ABA"/>
    <w:rsid w:val="001E7D64"/>
    <w:rsid w:val="001E7D68"/>
    <w:rsid w:val="001E7DDA"/>
    <w:rsid w:val="001E7F6E"/>
    <w:rsid w:val="001E7FDC"/>
    <w:rsid w:val="001F0151"/>
    <w:rsid w:val="001F0A2B"/>
    <w:rsid w:val="001F0B90"/>
    <w:rsid w:val="001F0B97"/>
    <w:rsid w:val="001F0C8A"/>
    <w:rsid w:val="001F0D01"/>
    <w:rsid w:val="001F0D8F"/>
    <w:rsid w:val="001F0EBF"/>
    <w:rsid w:val="001F0EEE"/>
    <w:rsid w:val="001F0F80"/>
    <w:rsid w:val="001F1076"/>
    <w:rsid w:val="001F1088"/>
    <w:rsid w:val="001F1137"/>
    <w:rsid w:val="001F126C"/>
    <w:rsid w:val="001F1298"/>
    <w:rsid w:val="001F12FE"/>
    <w:rsid w:val="001F1318"/>
    <w:rsid w:val="001F13E3"/>
    <w:rsid w:val="001F148A"/>
    <w:rsid w:val="001F14BC"/>
    <w:rsid w:val="001F14E9"/>
    <w:rsid w:val="001F186D"/>
    <w:rsid w:val="001F1874"/>
    <w:rsid w:val="001F1AF2"/>
    <w:rsid w:val="001F1C9B"/>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0B"/>
    <w:rsid w:val="001F38E8"/>
    <w:rsid w:val="001F3A0D"/>
    <w:rsid w:val="001F3A57"/>
    <w:rsid w:val="001F3B72"/>
    <w:rsid w:val="001F3CAF"/>
    <w:rsid w:val="001F3D7C"/>
    <w:rsid w:val="001F3DF6"/>
    <w:rsid w:val="001F3E8E"/>
    <w:rsid w:val="001F4761"/>
    <w:rsid w:val="001F47F2"/>
    <w:rsid w:val="001F49E1"/>
    <w:rsid w:val="001F4BCC"/>
    <w:rsid w:val="001F4C06"/>
    <w:rsid w:val="001F4CE8"/>
    <w:rsid w:val="001F537C"/>
    <w:rsid w:val="001F53BB"/>
    <w:rsid w:val="001F5A50"/>
    <w:rsid w:val="001F5A96"/>
    <w:rsid w:val="001F5B71"/>
    <w:rsid w:val="001F5CCF"/>
    <w:rsid w:val="001F5DE4"/>
    <w:rsid w:val="001F5E00"/>
    <w:rsid w:val="001F5FD2"/>
    <w:rsid w:val="001F60A5"/>
    <w:rsid w:val="001F6335"/>
    <w:rsid w:val="001F64F7"/>
    <w:rsid w:val="001F6644"/>
    <w:rsid w:val="001F67A1"/>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19"/>
    <w:rsid w:val="001F7CE4"/>
    <w:rsid w:val="001F7D88"/>
    <w:rsid w:val="001F7E8D"/>
    <w:rsid w:val="00200011"/>
    <w:rsid w:val="0020020F"/>
    <w:rsid w:val="00200229"/>
    <w:rsid w:val="002002EC"/>
    <w:rsid w:val="00200359"/>
    <w:rsid w:val="002003DF"/>
    <w:rsid w:val="0020069F"/>
    <w:rsid w:val="00200782"/>
    <w:rsid w:val="002009D1"/>
    <w:rsid w:val="00200CAF"/>
    <w:rsid w:val="00200DF9"/>
    <w:rsid w:val="00200E03"/>
    <w:rsid w:val="00200E81"/>
    <w:rsid w:val="00200EE5"/>
    <w:rsid w:val="002015F6"/>
    <w:rsid w:val="002017AC"/>
    <w:rsid w:val="002018C3"/>
    <w:rsid w:val="00202400"/>
    <w:rsid w:val="0020260C"/>
    <w:rsid w:val="002026AC"/>
    <w:rsid w:val="00202701"/>
    <w:rsid w:val="002027E3"/>
    <w:rsid w:val="00202AD4"/>
    <w:rsid w:val="00202D42"/>
    <w:rsid w:val="00202DC0"/>
    <w:rsid w:val="00202EDD"/>
    <w:rsid w:val="00203024"/>
    <w:rsid w:val="002030E5"/>
    <w:rsid w:val="00203153"/>
    <w:rsid w:val="002031DD"/>
    <w:rsid w:val="002035BC"/>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EA"/>
    <w:rsid w:val="00204DF7"/>
    <w:rsid w:val="00204F46"/>
    <w:rsid w:val="00204F76"/>
    <w:rsid w:val="0020518D"/>
    <w:rsid w:val="00205223"/>
    <w:rsid w:val="00205954"/>
    <w:rsid w:val="00206096"/>
    <w:rsid w:val="002060A7"/>
    <w:rsid w:val="00206391"/>
    <w:rsid w:val="002065C1"/>
    <w:rsid w:val="00206749"/>
    <w:rsid w:val="00206868"/>
    <w:rsid w:val="002068BC"/>
    <w:rsid w:val="002068DB"/>
    <w:rsid w:val="002069A8"/>
    <w:rsid w:val="00206A5D"/>
    <w:rsid w:val="00206BE5"/>
    <w:rsid w:val="00206C90"/>
    <w:rsid w:val="00206EF0"/>
    <w:rsid w:val="00206F57"/>
    <w:rsid w:val="0020726E"/>
    <w:rsid w:val="002072D1"/>
    <w:rsid w:val="00207398"/>
    <w:rsid w:val="002073FA"/>
    <w:rsid w:val="0020755A"/>
    <w:rsid w:val="00207675"/>
    <w:rsid w:val="002077CE"/>
    <w:rsid w:val="00207CE2"/>
    <w:rsid w:val="00207EFC"/>
    <w:rsid w:val="0021037B"/>
    <w:rsid w:val="00210608"/>
    <w:rsid w:val="00210615"/>
    <w:rsid w:val="00210749"/>
    <w:rsid w:val="00210975"/>
    <w:rsid w:val="00210A27"/>
    <w:rsid w:val="00210C76"/>
    <w:rsid w:val="00210D41"/>
    <w:rsid w:val="00210F4C"/>
    <w:rsid w:val="00211059"/>
    <w:rsid w:val="002111BC"/>
    <w:rsid w:val="00211434"/>
    <w:rsid w:val="0021181E"/>
    <w:rsid w:val="002118ED"/>
    <w:rsid w:val="00211A14"/>
    <w:rsid w:val="00211AE0"/>
    <w:rsid w:val="00211B92"/>
    <w:rsid w:val="00211B9F"/>
    <w:rsid w:val="00211C05"/>
    <w:rsid w:val="0021220F"/>
    <w:rsid w:val="00212254"/>
    <w:rsid w:val="00212425"/>
    <w:rsid w:val="0021246B"/>
    <w:rsid w:val="00212646"/>
    <w:rsid w:val="0021264C"/>
    <w:rsid w:val="002126A7"/>
    <w:rsid w:val="0021270C"/>
    <w:rsid w:val="00212815"/>
    <w:rsid w:val="0021285A"/>
    <w:rsid w:val="002128D0"/>
    <w:rsid w:val="002129F5"/>
    <w:rsid w:val="00212A1E"/>
    <w:rsid w:val="00212A86"/>
    <w:rsid w:val="00212AD9"/>
    <w:rsid w:val="00212C63"/>
    <w:rsid w:val="00212E87"/>
    <w:rsid w:val="00212E8C"/>
    <w:rsid w:val="00212F70"/>
    <w:rsid w:val="00212FCB"/>
    <w:rsid w:val="00213120"/>
    <w:rsid w:val="002131A0"/>
    <w:rsid w:val="00213259"/>
    <w:rsid w:val="002132C3"/>
    <w:rsid w:val="002134D0"/>
    <w:rsid w:val="002135BC"/>
    <w:rsid w:val="0021365E"/>
    <w:rsid w:val="00213942"/>
    <w:rsid w:val="0021395C"/>
    <w:rsid w:val="002139AD"/>
    <w:rsid w:val="002139D8"/>
    <w:rsid w:val="00213A02"/>
    <w:rsid w:val="00213BC0"/>
    <w:rsid w:val="00214369"/>
    <w:rsid w:val="002145CF"/>
    <w:rsid w:val="00214785"/>
    <w:rsid w:val="002147EB"/>
    <w:rsid w:val="00214A9F"/>
    <w:rsid w:val="00214B2A"/>
    <w:rsid w:val="00214B9D"/>
    <w:rsid w:val="00214F1E"/>
    <w:rsid w:val="002152CF"/>
    <w:rsid w:val="0021533B"/>
    <w:rsid w:val="00215347"/>
    <w:rsid w:val="002155DB"/>
    <w:rsid w:val="002156A7"/>
    <w:rsid w:val="002156F3"/>
    <w:rsid w:val="0021575A"/>
    <w:rsid w:val="00215830"/>
    <w:rsid w:val="00215C5C"/>
    <w:rsid w:val="00215D1A"/>
    <w:rsid w:val="00215F62"/>
    <w:rsid w:val="00216261"/>
    <w:rsid w:val="002162CA"/>
    <w:rsid w:val="0021638C"/>
    <w:rsid w:val="0021653A"/>
    <w:rsid w:val="0021659B"/>
    <w:rsid w:val="00216648"/>
    <w:rsid w:val="00216860"/>
    <w:rsid w:val="00216918"/>
    <w:rsid w:val="00216B76"/>
    <w:rsid w:val="00216B98"/>
    <w:rsid w:val="00216C89"/>
    <w:rsid w:val="00216C9E"/>
    <w:rsid w:val="00216E09"/>
    <w:rsid w:val="00216F1A"/>
    <w:rsid w:val="002170F4"/>
    <w:rsid w:val="002171DB"/>
    <w:rsid w:val="0021755F"/>
    <w:rsid w:val="002179E2"/>
    <w:rsid w:val="00217ACF"/>
    <w:rsid w:val="00217B1F"/>
    <w:rsid w:val="00217B73"/>
    <w:rsid w:val="00217ED0"/>
    <w:rsid w:val="00217EE1"/>
    <w:rsid w:val="00220069"/>
    <w:rsid w:val="0022063F"/>
    <w:rsid w:val="00220A9F"/>
    <w:rsid w:val="00220AC3"/>
    <w:rsid w:val="00220B34"/>
    <w:rsid w:val="00220CCE"/>
    <w:rsid w:val="00220D76"/>
    <w:rsid w:val="0022109E"/>
    <w:rsid w:val="002211D9"/>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CAC"/>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9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CBF"/>
    <w:rsid w:val="00231D56"/>
    <w:rsid w:val="00231ED5"/>
    <w:rsid w:val="00231FD8"/>
    <w:rsid w:val="0023232C"/>
    <w:rsid w:val="00232361"/>
    <w:rsid w:val="0023243D"/>
    <w:rsid w:val="00232631"/>
    <w:rsid w:val="002326F0"/>
    <w:rsid w:val="00232E4C"/>
    <w:rsid w:val="0023305A"/>
    <w:rsid w:val="0023310A"/>
    <w:rsid w:val="002331EB"/>
    <w:rsid w:val="0023342C"/>
    <w:rsid w:val="00233642"/>
    <w:rsid w:val="00233660"/>
    <w:rsid w:val="00233682"/>
    <w:rsid w:val="0023379B"/>
    <w:rsid w:val="002337E6"/>
    <w:rsid w:val="002337EE"/>
    <w:rsid w:val="00233A09"/>
    <w:rsid w:val="00233B3A"/>
    <w:rsid w:val="00233C52"/>
    <w:rsid w:val="00233C6F"/>
    <w:rsid w:val="00233FBB"/>
    <w:rsid w:val="00233FCA"/>
    <w:rsid w:val="002342C9"/>
    <w:rsid w:val="0023453E"/>
    <w:rsid w:val="00234791"/>
    <w:rsid w:val="002347B8"/>
    <w:rsid w:val="00234830"/>
    <w:rsid w:val="00234B1C"/>
    <w:rsid w:val="00234B58"/>
    <w:rsid w:val="00234B61"/>
    <w:rsid w:val="00234C8F"/>
    <w:rsid w:val="0023508A"/>
    <w:rsid w:val="002352D3"/>
    <w:rsid w:val="00235417"/>
    <w:rsid w:val="0023544D"/>
    <w:rsid w:val="00235541"/>
    <w:rsid w:val="00235698"/>
    <w:rsid w:val="00235C1C"/>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B09"/>
    <w:rsid w:val="00240CF0"/>
    <w:rsid w:val="00240E73"/>
    <w:rsid w:val="00240EB5"/>
    <w:rsid w:val="00241266"/>
    <w:rsid w:val="0024147B"/>
    <w:rsid w:val="002414B5"/>
    <w:rsid w:val="002414C6"/>
    <w:rsid w:val="002418D2"/>
    <w:rsid w:val="002418FA"/>
    <w:rsid w:val="002419A4"/>
    <w:rsid w:val="00241B55"/>
    <w:rsid w:val="00241B6F"/>
    <w:rsid w:val="00241BBF"/>
    <w:rsid w:val="00241F4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2B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B"/>
    <w:rsid w:val="00247AFB"/>
    <w:rsid w:val="00247D70"/>
    <w:rsid w:val="00247F0D"/>
    <w:rsid w:val="00247F7D"/>
    <w:rsid w:val="00247FDF"/>
    <w:rsid w:val="00250097"/>
    <w:rsid w:val="0025048B"/>
    <w:rsid w:val="0025049E"/>
    <w:rsid w:val="002504F2"/>
    <w:rsid w:val="002505DC"/>
    <w:rsid w:val="00250696"/>
    <w:rsid w:val="002509BF"/>
    <w:rsid w:val="00250B0C"/>
    <w:rsid w:val="00250E2B"/>
    <w:rsid w:val="00250E75"/>
    <w:rsid w:val="00250E7E"/>
    <w:rsid w:val="00251397"/>
    <w:rsid w:val="00251465"/>
    <w:rsid w:val="00251852"/>
    <w:rsid w:val="00251928"/>
    <w:rsid w:val="00251AC3"/>
    <w:rsid w:val="00251C45"/>
    <w:rsid w:val="00251D06"/>
    <w:rsid w:val="00251F40"/>
    <w:rsid w:val="00251F6D"/>
    <w:rsid w:val="0025239D"/>
    <w:rsid w:val="002523EA"/>
    <w:rsid w:val="00252482"/>
    <w:rsid w:val="0025259E"/>
    <w:rsid w:val="00252607"/>
    <w:rsid w:val="002526CD"/>
    <w:rsid w:val="00252753"/>
    <w:rsid w:val="00252965"/>
    <w:rsid w:val="002529A8"/>
    <w:rsid w:val="00252A5D"/>
    <w:rsid w:val="00252BED"/>
    <w:rsid w:val="00252E16"/>
    <w:rsid w:val="0025301C"/>
    <w:rsid w:val="00253253"/>
    <w:rsid w:val="002532BE"/>
    <w:rsid w:val="002538CC"/>
    <w:rsid w:val="00253969"/>
    <w:rsid w:val="00253ACD"/>
    <w:rsid w:val="00253B39"/>
    <w:rsid w:val="00253DC3"/>
    <w:rsid w:val="00253E3B"/>
    <w:rsid w:val="00253E6E"/>
    <w:rsid w:val="00253EC7"/>
    <w:rsid w:val="00253FCE"/>
    <w:rsid w:val="0025413B"/>
    <w:rsid w:val="002543EA"/>
    <w:rsid w:val="002544E0"/>
    <w:rsid w:val="002547E5"/>
    <w:rsid w:val="00254890"/>
    <w:rsid w:val="00254920"/>
    <w:rsid w:val="00254933"/>
    <w:rsid w:val="00254A6C"/>
    <w:rsid w:val="00254AA6"/>
    <w:rsid w:val="00254CB2"/>
    <w:rsid w:val="00254F40"/>
    <w:rsid w:val="00255042"/>
    <w:rsid w:val="002552FE"/>
    <w:rsid w:val="00255429"/>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A7"/>
    <w:rsid w:val="002571B6"/>
    <w:rsid w:val="002572CD"/>
    <w:rsid w:val="00257381"/>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0E79"/>
    <w:rsid w:val="0026101C"/>
    <w:rsid w:val="00261100"/>
    <w:rsid w:val="00261101"/>
    <w:rsid w:val="002614A6"/>
    <w:rsid w:val="002616C2"/>
    <w:rsid w:val="002617CA"/>
    <w:rsid w:val="00261B05"/>
    <w:rsid w:val="00261D53"/>
    <w:rsid w:val="00261EB4"/>
    <w:rsid w:val="00261F53"/>
    <w:rsid w:val="002626F6"/>
    <w:rsid w:val="00262769"/>
    <w:rsid w:val="00262A8B"/>
    <w:rsid w:val="00262BFF"/>
    <w:rsid w:val="00262C2B"/>
    <w:rsid w:val="00262F7C"/>
    <w:rsid w:val="00263133"/>
    <w:rsid w:val="00263234"/>
    <w:rsid w:val="0026330C"/>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2E0"/>
    <w:rsid w:val="0026549F"/>
    <w:rsid w:val="00265931"/>
    <w:rsid w:val="002659F5"/>
    <w:rsid w:val="00265B24"/>
    <w:rsid w:val="00265BF0"/>
    <w:rsid w:val="00266077"/>
    <w:rsid w:val="00266271"/>
    <w:rsid w:val="00266454"/>
    <w:rsid w:val="0026648C"/>
    <w:rsid w:val="00266556"/>
    <w:rsid w:val="00266702"/>
    <w:rsid w:val="0026693D"/>
    <w:rsid w:val="00266BEB"/>
    <w:rsid w:val="00266C39"/>
    <w:rsid w:val="00267051"/>
    <w:rsid w:val="002670D5"/>
    <w:rsid w:val="002670D8"/>
    <w:rsid w:val="00267205"/>
    <w:rsid w:val="002675A9"/>
    <w:rsid w:val="002676E6"/>
    <w:rsid w:val="002678DF"/>
    <w:rsid w:val="00267920"/>
    <w:rsid w:val="002679A3"/>
    <w:rsid w:val="00267A95"/>
    <w:rsid w:val="00267C62"/>
    <w:rsid w:val="00267D0D"/>
    <w:rsid w:val="00267E4A"/>
    <w:rsid w:val="002700F4"/>
    <w:rsid w:val="0027012D"/>
    <w:rsid w:val="002702DB"/>
    <w:rsid w:val="0027058F"/>
    <w:rsid w:val="0027068E"/>
    <w:rsid w:val="00270CC1"/>
    <w:rsid w:val="00270EB8"/>
    <w:rsid w:val="00270F30"/>
    <w:rsid w:val="002710DF"/>
    <w:rsid w:val="0027171A"/>
    <w:rsid w:val="0027172C"/>
    <w:rsid w:val="0027182A"/>
    <w:rsid w:val="00271CB5"/>
    <w:rsid w:val="00271D06"/>
    <w:rsid w:val="00271D30"/>
    <w:rsid w:val="00271DF4"/>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76"/>
    <w:rsid w:val="00273E96"/>
    <w:rsid w:val="00273EDD"/>
    <w:rsid w:val="00274042"/>
    <w:rsid w:val="00274076"/>
    <w:rsid w:val="00274162"/>
    <w:rsid w:val="002741A9"/>
    <w:rsid w:val="00274647"/>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3E2"/>
    <w:rsid w:val="0027556D"/>
    <w:rsid w:val="002756BD"/>
    <w:rsid w:val="002758CB"/>
    <w:rsid w:val="0027592B"/>
    <w:rsid w:val="00275B47"/>
    <w:rsid w:val="00275C97"/>
    <w:rsid w:val="00275CF5"/>
    <w:rsid w:val="00275FB3"/>
    <w:rsid w:val="002761B0"/>
    <w:rsid w:val="0027624C"/>
    <w:rsid w:val="002762C1"/>
    <w:rsid w:val="00276608"/>
    <w:rsid w:val="0027682E"/>
    <w:rsid w:val="0027690D"/>
    <w:rsid w:val="00276978"/>
    <w:rsid w:val="00276B97"/>
    <w:rsid w:val="00276D30"/>
    <w:rsid w:val="00276E47"/>
    <w:rsid w:val="00276E87"/>
    <w:rsid w:val="0027706D"/>
    <w:rsid w:val="00277076"/>
    <w:rsid w:val="00277093"/>
    <w:rsid w:val="0027727A"/>
    <w:rsid w:val="002775A6"/>
    <w:rsid w:val="00277608"/>
    <w:rsid w:val="002777D6"/>
    <w:rsid w:val="00277B38"/>
    <w:rsid w:val="00277B7D"/>
    <w:rsid w:val="00277C86"/>
    <w:rsid w:val="00277E94"/>
    <w:rsid w:val="00277ED4"/>
    <w:rsid w:val="00280642"/>
    <w:rsid w:val="0028065D"/>
    <w:rsid w:val="002806F9"/>
    <w:rsid w:val="00280AD1"/>
    <w:rsid w:val="00280E13"/>
    <w:rsid w:val="00280E57"/>
    <w:rsid w:val="00281064"/>
    <w:rsid w:val="0028109D"/>
    <w:rsid w:val="002810AB"/>
    <w:rsid w:val="00281180"/>
    <w:rsid w:val="002812D0"/>
    <w:rsid w:val="002815C3"/>
    <w:rsid w:val="00281820"/>
    <w:rsid w:val="0028188D"/>
    <w:rsid w:val="00281A0B"/>
    <w:rsid w:val="00281A89"/>
    <w:rsid w:val="00281B65"/>
    <w:rsid w:val="00281EA5"/>
    <w:rsid w:val="00281FFB"/>
    <w:rsid w:val="0028236F"/>
    <w:rsid w:val="002823C7"/>
    <w:rsid w:val="002825D9"/>
    <w:rsid w:val="00282CDA"/>
    <w:rsid w:val="00282DD4"/>
    <w:rsid w:val="00283160"/>
    <w:rsid w:val="002833B4"/>
    <w:rsid w:val="002834A9"/>
    <w:rsid w:val="002836F7"/>
    <w:rsid w:val="00283799"/>
    <w:rsid w:val="00283827"/>
    <w:rsid w:val="0028391F"/>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890"/>
    <w:rsid w:val="00285B4C"/>
    <w:rsid w:val="00285ECE"/>
    <w:rsid w:val="00285F16"/>
    <w:rsid w:val="0028609C"/>
    <w:rsid w:val="00286434"/>
    <w:rsid w:val="002867CD"/>
    <w:rsid w:val="00286DDC"/>
    <w:rsid w:val="002875A6"/>
    <w:rsid w:val="002877B9"/>
    <w:rsid w:val="002877CA"/>
    <w:rsid w:val="00287AA5"/>
    <w:rsid w:val="00287B10"/>
    <w:rsid w:val="00287B47"/>
    <w:rsid w:val="00287C59"/>
    <w:rsid w:val="00287D14"/>
    <w:rsid w:val="00287D80"/>
    <w:rsid w:val="00287E78"/>
    <w:rsid w:val="00290341"/>
    <w:rsid w:val="00290916"/>
    <w:rsid w:val="00290968"/>
    <w:rsid w:val="00290F85"/>
    <w:rsid w:val="002912E6"/>
    <w:rsid w:val="00291391"/>
    <w:rsid w:val="00291464"/>
    <w:rsid w:val="002914E8"/>
    <w:rsid w:val="0029155A"/>
    <w:rsid w:val="00291698"/>
    <w:rsid w:val="002917F2"/>
    <w:rsid w:val="00291B3C"/>
    <w:rsid w:val="00291C62"/>
    <w:rsid w:val="00291DEE"/>
    <w:rsid w:val="00291EF2"/>
    <w:rsid w:val="00292430"/>
    <w:rsid w:val="00292441"/>
    <w:rsid w:val="00292725"/>
    <w:rsid w:val="00292742"/>
    <w:rsid w:val="002927B9"/>
    <w:rsid w:val="00292804"/>
    <w:rsid w:val="00292B3E"/>
    <w:rsid w:val="00292E02"/>
    <w:rsid w:val="00293141"/>
    <w:rsid w:val="002931BE"/>
    <w:rsid w:val="002932D7"/>
    <w:rsid w:val="002933C1"/>
    <w:rsid w:val="002933E1"/>
    <w:rsid w:val="002934E2"/>
    <w:rsid w:val="00293636"/>
    <w:rsid w:val="00293648"/>
    <w:rsid w:val="002936DF"/>
    <w:rsid w:val="00293B49"/>
    <w:rsid w:val="00293CAC"/>
    <w:rsid w:val="00293CEF"/>
    <w:rsid w:val="00293F81"/>
    <w:rsid w:val="002940F3"/>
    <w:rsid w:val="0029453C"/>
    <w:rsid w:val="0029464F"/>
    <w:rsid w:val="00294A19"/>
    <w:rsid w:val="00294A8C"/>
    <w:rsid w:val="00294B71"/>
    <w:rsid w:val="00294BD0"/>
    <w:rsid w:val="00294BE3"/>
    <w:rsid w:val="00294C63"/>
    <w:rsid w:val="002950DC"/>
    <w:rsid w:val="00295114"/>
    <w:rsid w:val="00295180"/>
    <w:rsid w:val="002951BA"/>
    <w:rsid w:val="00295920"/>
    <w:rsid w:val="00295941"/>
    <w:rsid w:val="00295B11"/>
    <w:rsid w:val="00295B79"/>
    <w:rsid w:val="00295CB0"/>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9C"/>
    <w:rsid w:val="00297CDB"/>
    <w:rsid w:val="00297E2C"/>
    <w:rsid w:val="002A0106"/>
    <w:rsid w:val="002A01D3"/>
    <w:rsid w:val="002A024B"/>
    <w:rsid w:val="002A0274"/>
    <w:rsid w:val="002A05F6"/>
    <w:rsid w:val="002A0F1D"/>
    <w:rsid w:val="002A0F3F"/>
    <w:rsid w:val="002A13AE"/>
    <w:rsid w:val="002A154F"/>
    <w:rsid w:val="002A17C4"/>
    <w:rsid w:val="002A1B71"/>
    <w:rsid w:val="002A1B75"/>
    <w:rsid w:val="002A1D30"/>
    <w:rsid w:val="002A1EF6"/>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1EB"/>
    <w:rsid w:val="002A3290"/>
    <w:rsid w:val="002A333A"/>
    <w:rsid w:val="002A33AD"/>
    <w:rsid w:val="002A3434"/>
    <w:rsid w:val="002A3482"/>
    <w:rsid w:val="002A3968"/>
    <w:rsid w:val="002A3BAE"/>
    <w:rsid w:val="002A4117"/>
    <w:rsid w:val="002A43A6"/>
    <w:rsid w:val="002A4441"/>
    <w:rsid w:val="002A44B3"/>
    <w:rsid w:val="002A4683"/>
    <w:rsid w:val="002A48D6"/>
    <w:rsid w:val="002A4C32"/>
    <w:rsid w:val="002A4C78"/>
    <w:rsid w:val="002A4F70"/>
    <w:rsid w:val="002A53B2"/>
    <w:rsid w:val="002A54DD"/>
    <w:rsid w:val="002A56B7"/>
    <w:rsid w:val="002A5788"/>
    <w:rsid w:val="002A59B9"/>
    <w:rsid w:val="002A5A1B"/>
    <w:rsid w:val="002A5AEC"/>
    <w:rsid w:val="002A6153"/>
    <w:rsid w:val="002A6236"/>
    <w:rsid w:val="002A6298"/>
    <w:rsid w:val="002A6327"/>
    <w:rsid w:val="002A63C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6B1"/>
    <w:rsid w:val="002B189B"/>
    <w:rsid w:val="002B19E8"/>
    <w:rsid w:val="002B1A20"/>
    <w:rsid w:val="002B1A94"/>
    <w:rsid w:val="002B1BE6"/>
    <w:rsid w:val="002B1CF0"/>
    <w:rsid w:val="002B1EF9"/>
    <w:rsid w:val="002B224A"/>
    <w:rsid w:val="002B2355"/>
    <w:rsid w:val="002B275E"/>
    <w:rsid w:val="002B2792"/>
    <w:rsid w:val="002B2B4F"/>
    <w:rsid w:val="002B2C44"/>
    <w:rsid w:val="002B2D77"/>
    <w:rsid w:val="002B30E2"/>
    <w:rsid w:val="002B318D"/>
    <w:rsid w:val="002B3318"/>
    <w:rsid w:val="002B3371"/>
    <w:rsid w:val="002B3932"/>
    <w:rsid w:val="002B3B27"/>
    <w:rsid w:val="002B3CB5"/>
    <w:rsid w:val="002B3D9C"/>
    <w:rsid w:val="002B3E3F"/>
    <w:rsid w:val="002B3E55"/>
    <w:rsid w:val="002B401D"/>
    <w:rsid w:val="002B4029"/>
    <w:rsid w:val="002B43BE"/>
    <w:rsid w:val="002B4496"/>
    <w:rsid w:val="002B485F"/>
    <w:rsid w:val="002B488F"/>
    <w:rsid w:val="002B4A7E"/>
    <w:rsid w:val="002B4BCD"/>
    <w:rsid w:val="002B4DA1"/>
    <w:rsid w:val="002B4DF3"/>
    <w:rsid w:val="002B4E00"/>
    <w:rsid w:val="002B4ECC"/>
    <w:rsid w:val="002B512D"/>
    <w:rsid w:val="002B56E6"/>
    <w:rsid w:val="002B5823"/>
    <w:rsid w:val="002B5836"/>
    <w:rsid w:val="002B59BB"/>
    <w:rsid w:val="002B5BB9"/>
    <w:rsid w:val="002B5BD4"/>
    <w:rsid w:val="002B5C62"/>
    <w:rsid w:val="002B5F16"/>
    <w:rsid w:val="002B60BF"/>
    <w:rsid w:val="002B618C"/>
    <w:rsid w:val="002B634F"/>
    <w:rsid w:val="002B649D"/>
    <w:rsid w:val="002B65DC"/>
    <w:rsid w:val="002B6725"/>
    <w:rsid w:val="002B6B1A"/>
    <w:rsid w:val="002B6E7F"/>
    <w:rsid w:val="002B6F3D"/>
    <w:rsid w:val="002B6F7E"/>
    <w:rsid w:val="002B6FA0"/>
    <w:rsid w:val="002B6FE8"/>
    <w:rsid w:val="002B708A"/>
    <w:rsid w:val="002B7186"/>
    <w:rsid w:val="002B7191"/>
    <w:rsid w:val="002B7642"/>
    <w:rsid w:val="002B787F"/>
    <w:rsid w:val="002B7A23"/>
    <w:rsid w:val="002B7BE4"/>
    <w:rsid w:val="002B7C62"/>
    <w:rsid w:val="002C01A9"/>
    <w:rsid w:val="002C01B8"/>
    <w:rsid w:val="002C046A"/>
    <w:rsid w:val="002C08E2"/>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C08"/>
    <w:rsid w:val="002C1D2B"/>
    <w:rsid w:val="002C1E70"/>
    <w:rsid w:val="002C1FC2"/>
    <w:rsid w:val="002C21C2"/>
    <w:rsid w:val="002C222B"/>
    <w:rsid w:val="002C2266"/>
    <w:rsid w:val="002C23BD"/>
    <w:rsid w:val="002C2462"/>
    <w:rsid w:val="002C2626"/>
    <w:rsid w:val="002C2827"/>
    <w:rsid w:val="002C292D"/>
    <w:rsid w:val="002C32BE"/>
    <w:rsid w:val="002C3620"/>
    <w:rsid w:val="002C36F3"/>
    <w:rsid w:val="002C386C"/>
    <w:rsid w:val="002C38CE"/>
    <w:rsid w:val="002C3AF4"/>
    <w:rsid w:val="002C3B2A"/>
    <w:rsid w:val="002C3BBF"/>
    <w:rsid w:val="002C3C4D"/>
    <w:rsid w:val="002C3F5A"/>
    <w:rsid w:val="002C3F87"/>
    <w:rsid w:val="002C41BD"/>
    <w:rsid w:val="002C4299"/>
    <w:rsid w:val="002C4314"/>
    <w:rsid w:val="002C45BC"/>
    <w:rsid w:val="002C469A"/>
    <w:rsid w:val="002C46F1"/>
    <w:rsid w:val="002C4CD7"/>
    <w:rsid w:val="002C4E13"/>
    <w:rsid w:val="002C4E58"/>
    <w:rsid w:val="002C52A9"/>
    <w:rsid w:val="002C52CC"/>
    <w:rsid w:val="002C52F9"/>
    <w:rsid w:val="002C52FA"/>
    <w:rsid w:val="002C5371"/>
    <w:rsid w:val="002C5421"/>
    <w:rsid w:val="002C547E"/>
    <w:rsid w:val="002C55F1"/>
    <w:rsid w:val="002C56A9"/>
    <w:rsid w:val="002C580B"/>
    <w:rsid w:val="002C5B97"/>
    <w:rsid w:val="002C5CA7"/>
    <w:rsid w:val="002C5D10"/>
    <w:rsid w:val="002C6276"/>
    <w:rsid w:val="002C6623"/>
    <w:rsid w:val="002C679A"/>
    <w:rsid w:val="002C67D6"/>
    <w:rsid w:val="002C681E"/>
    <w:rsid w:val="002C68D4"/>
    <w:rsid w:val="002C6989"/>
    <w:rsid w:val="002C7107"/>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7F0"/>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4D"/>
    <w:rsid w:val="002D3972"/>
    <w:rsid w:val="002D3AC8"/>
    <w:rsid w:val="002D3B04"/>
    <w:rsid w:val="002D3B05"/>
    <w:rsid w:val="002D3BB2"/>
    <w:rsid w:val="002D3C7E"/>
    <w:rsid w:val="002D3F2D"/>
    <w:rsid w:val="002D45FD"/>
    <w:rsid w:val="002D4786"/>
    <w:rsid w:val="002D4866"/>
    <w:rsid w:val="002D4BD4"/>
    <w:rsid w:val="002D4C51"/>
    <w:rsid w:val="002D4D05"/>
    <w:rsid w:val="002D4EA0"/>
    <w:rsid w:val="002D4ED0"/>
    <w:rsid w:val="002D5008"/>
    <w:rsid w:val="002D553A"/>
    <w:rsid w:val="002D566B"/>
    <w:rsid w:val="002D597C"/>
    <w:rsid w:val="002D59CE"/>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296"/>
    <w:rsid w:val="002E040D"/>
    <w:rsid w:val="002E04ED"/>
    <w:rsid w:val="002E05A4"/>
    <w:rsid w:val="002E06D5"/>
    <w:rsid w:val="002E0BDC"/>
    <w:rsid w:val="002E0C34"/>
    <w:rsid w:val="002E0D8B"/>
    <w:rsid w:val="002E0DCB"/>
    <w:rsid w:val="002E0FFD"/>
    <w:rsid w:val="002E1011"/>
    <w:rsid w:val="002E10CC"/>
    <w:rsid w:val="002E117A"/>
    <w:rsid w:val="002E11F1"/>
    <w:rsid w:val="002E154A"/>
    <w:rsid w:val="002E1679"/>
    <w:rsid w:val="002E1730"/>
    <w:rsid w:val="002E1771"/>
    <w:rsid w:val="002E1823"/>
    <w:rsid w:val="002E19CE"/>
    <w:rsid w:val="002E1A8F"/>
    <w:rsid w:val="002E1BD9"/>
    <w:rsid w:val="002E1C69"/>
    <w:rsid w:val="002E1D0F"/>
    <w:rsid w:val="002E1D98"/>
    <w:rsid w:val="002E200B"/>
    <w:rsid w:val="002E20ED"/>
    <w:rsid w:val="002E21BD"/>
    <w:rsid w:val="002E2278"/>
    <w:rsid w:val="002E24E2"/>
    <w:rsid w:val="002E2541"/>
    <w:rsid w:val="002E263E"/>
    <w:rsid w:val="002E2699"/>
    <w:rsid w:val="002E2733"/>
    <w:rsid w:val="002E27BB"/>
    <w:rsid w:val="002E28A8"/>
    <w:rsid w:val="002E28C4"/>
    <w:rsid w:val="002E2994"/>
    <w:rsid w:val="002E2BE1"/>
    <w:rsid w:val="002E300E"/>
    <w:rsid w:val="002E3072"/>
    <w:rsid w:val="002E31E5"/>
    <w:rsid w:val="002E322B"/>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DD8"/>
    <w:rsid w:val="002E4F4E"/>
    <w:rsid w:val="002E4F8F"/>
    <w:rsid w:val="002E50FF"/>
    <w:rsid w:val="002E5665"/>
    <w:rsid w:val="002E5736"/>
    <w:rsid w:val="002E5964"/>
    <w:rsid w:val="002E614D"/>
    <w:rsid w:val="002E615A"/>
    <w:rsid w:val="002E61F0"/>
    <w:rsid w:val="002E634C"/>
    <w:rsid w:val="002E65BE"/>
    <w:rsid w:val="002E662F"/>
    <w:rsid w:val="002E67B7"/>
    <w:rsid w:val="002E67DE"/>
    <w:rsid w:val="002E68CA"/>
    <w:rsid w:val="002E68DF"/>
    <w:rsid w:val="002E6B21"/>
    <w:rsid w:val="002E6BBF"/>
    <w:rsid w:val="002E6C0C"/>
    <w:rsid w:val="002E6C33"/>
    <w:rsid w:val="002E6FA3"/>
    <w:rsid w:val="002E724A"/>
    <w:rsid w:val="002E75BF"/>
    <w:rsid w:val="002E75EA"/>
    <w:rsid w:val="002E7A00"/>
    <w:rsid w:val="002E7A77"/>
    <w:rsid w:val="002E7BF2"/>
    <w:rsid w:val="002E7C40"/>
    <w:rsid w:val="002E7D0F"/>
    <w:rsid w:val="002F0077"/>
    <w:rsid w:val="002F0194"/>
    <w:rsid w:val="002F01AB"/>
    <w:rsid w:val="002F01CA"/>
    <w:rsid w:val="002F0358"/>
    <w:rsid w:val="002F0383"/>
    <w:rsid w:val="002F03C4"/>
    <w:rsid w:val="002F05BE"/>
    <w:rsid w:val="002F06B7"/>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3F9A"/>
    <w:rsid w:val="002F43FA"/>
    <w:rsid w:val="002F46B0"/>
    <w:rsid w:val="002F4763"/>
    <w:rsid w:val="002F49CE"/>
    <w:rsid w:val="002F4AE1"/>
    <w:rsid w:val="002F4B4C"/>
    <w:rsid w:val="002F4D8C"/>
    <w:rsid w:val="002F4EBD"/>
    <w:rsid w:val="002F5152"/>
    <w:rsid w:val="002F5223"/>
    <w:rsid w:val="002F54B8"/>
    <w:rsid w:val="002F5679"/>
    <w:rsid w:val="002F5758"/>
    <w:rsid w:val="002F575D"/>
    <w:rsid w:val="002F5982"/>
    <w:rsid w:val="002F5AA9"/>
    <w:rsid w:val="002F5CB6"/>
    <w:rsid w:val="002F634D"/>
    <w:rsid w:val="002F68AB"/>
    <w:rsid w:val="002F68BE"/>
    <w:rsid w:val="002F6A9A"/>
    <w:rsid w:val="002F6AB9"/>
    <w:rsid w:val="002F6D8F"/>
    <w:rsid w:val="002F6E4E"/>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9CC"/>
    <w:rsid w:val="00300B4A"/>
    <w:rsid w:val="00300CF4"/>
    <w:rsid w:val="00300D75"/>
    <w:rsid w:val="00300F54"/>
    <w:rsid w:val="0030134C"/>
    <w:rsid w:val="00301395"/>
    <w:rsid w:val="003014BB"/>
    <w:rsid w:val="003015E7"/>
    <w:rsid w:val="003016EE"/>
    <w:rsid w:val="00301719"/>
    <w:rsid w:val="003017DF"/>
    <w:rsid w:val="003019A5"/>
    <w:rsid w:val="00301AC7"/>
    <w:rsid w:val="00301C79"/>
    <w:rsid w:val="00301F60"/>
    <w:rsid w:val="00302151"/>
    <w:rsid w:val="00302302"/>
    <w:rsid w:val="0030240F"/>
    <w:rsid w:val="0030257A"/>
    <w:rsid w:val="003026AF"/>
    <w:rsid w:val="00302747"/>
    <w:rsid w:val="003028A8"/>
    <w:rsid w:val="00302974"/>
    <w:rsid w:val="00302ABC"/>
    <w:rsid w:val="00302DB4"/>
    <w:rsid w:val="00302EBC"/>
    <w:rsid w:val="00303064"/>
    <w:rsid w:val="003032F9"/>
    <w:rsid w:val="003033F1"/>
    <w:rsid w:val="00303725"/>
    <w:rsid w:val="0030373F"/>
    <w:rsid w:val="00303C6A"/>
    <w:rsid w:val="00303FD7"/>
    <w:rsid w:val="003042FC"/>
    <w:rsid w:val="003047FB"/>
    <w:rsid w:val="00304B08"/>
    <w:rsid w:val="00304B8F"/>
    <w:rsid w:val="00304BCE"/>
    <w:rsid w:val="00304C73"/>
    <w:rsid w:val="00304FE0"/>
    <w:rsid w:val="00304FE2"/>
    <w:rsid w:val="00305073"/>
    <w:rsid w:val="003050DB"/>
    <w:rsid w:val="0030523B"/>
    <w:rsid w:val="00305246"/>
    <w:rsid w:val="00305491"/>
    <w:rsid w:val="003054E9"/>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1B6"/>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7F9"/>
    <w:rsid w:val="00312829"/>
    <w:rsid w:val="00312A18"/>
    <w:rsid w:val="00312A8A"/>
    <w:rsid w:val="00312E69"/>
    <w:rsid w:val="00313157"/>
    <w:rsid w:val="003132AF"/>
    <w:rsid w:val="00313413"/>
    <w:rsid w:val="0031346F"/>
    <w:rsid w:val="00313483"/>
    <w:rsid w:val="003136E9"/>
    <w:rsid w:val="0031376B"/>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951"/>
    <w:rsid w:val="00317B9F"/>
    <w:rsid w:val="00317D79"/>
    <w:rsid w:val="003200AF"/>
    <w:rsid w:val="00320302"/>
    <w:rsid w:val="00320467"/>
    <w:rsid w:val="00320651"/>
    <w:rsid w:val="003207A4"/>
    <w:rsid w:val="003207DC"/>
    <w:rsid w:val="00320B28"/>
    <w:rsid w:val="00320BBF"/>
    <w:rsid w:val="00320CA0"/>
    <w:rsid w:val="00320DFE"/>
    <w:rsid w:val="003214C7"/>
    <w:rsid w:val="0032151E"/>
    <w:rsid w:val="00321590"/>
    <w:rsid w:val="003219BF"/>
    <w:rsid w:val="00321B2A"/>
    <w:rsid w:val="00321B9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35C"/>
    <w:rsid w:val="00323441"/>
    <w:rsid w:val="003234E9"/>
    <w:rsid w:val="0032358D"/>
    <w:rsid w:val="003235E5"/>
    <w:rsid w:val="00323864"/>
    <w:rsid w:val="00323941"/>
    <w:rsid w:val="00323C2B"/>
    <w:rsid w:val="00323DE3"/>
    <w:rsid w:val="00323DE5"/>
    <w:rsid w:val="00323DF6"/>
    <w:rsid w:val="00324001"/>
    <w:rsid w:val="00324120"/>
    <w:rsid w:val="00324196"/>
    <w:rsid w:val="003242DF"/>
    <w:rsid w:val="003243EE"/>
    <w:rsid w:val="00324574"/>
    <w:rsid w:val="003245EF"/>
    <w:rsid w:val="0032475E"/>
    <w:rsid w:val="003249D0"/>
    <w:rsid w:val="003249DD"/>
    <w:rsid w:val="00324A6E"/>
    <w:rsid w:val="00324AE7"/>
    <w:rsid w:val="00325233"/>
    <w:rsid w:val="0032533E"/>
    <w:rsid w:val="0032559F"/>
    <w:rsid w:val="003259D0"/>
    <w:rsid w:val="00325ABB"/>
    <w:rsid w:val="00325B8D"/>
    <w:rsid w:val="00325BFF"/>
    <w:rsid w:val="00326054"/>
    <w:rsid w:val="003263D8"/>
    <w:rsid w:val="00326414"/>
    <w:rsid w:val="003265D8"/>
    <w:rsid w:val="00326B76"/>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79C"/>
    <w:rsid w:val="003319EA"/>
    <w:rsid w:val="00331A82"/>
    <w:rsid w:val="00331AE5"/>
    <w:rsid w:val="00331C0D"/>
    <w:rsid w:val="00331CCC"/>
    <w:rsid w:val="00331DCF"/>
    <w:rsid w:val="00332069"/>
    <w:rsid w:val="00332136"/>
    <w:rsid w:val="003321F5"/>
    <w:rsid w:val="0033222A"/>
    <w:rsid w:val="00332436"/>
    <w:rsid w:val="003324A2"/>
    <w:rsid w:val="003325F5"/>
    <w:rsid w:val="003327A1"/>
    <w:rsid w:val="003327AE"/>
    <w:rsid w:val="00332878"/>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3E"/>
    <w:rsid w:val="00333D90"/>
    <w:rsid w:val="00333DF7"/>
    <w:rsid w:val="00333EBD"/>
    <w:rsid w:val="00334151"/>
    <w:rsid w:val="00334317"/>
    <w:rsid w:val="00334348"/>
    <w:rsid w:val="00334476"/>
    <w:rsid w:val="00334528"/>
    <w:rsid w:val="0033455B"/>
    <w:rsid w:val="0033480D"/>
    <w:rsid w:val="00334A25"/>
    <w:rsid w:val="00334C1F"/>
    <w:rsid w:val="00334CBC"/>
    <w:rsid w:val="00334EDF"/>
    <w:rsid w:val="00334F25"/>
    <w:rsid w:val="003350F6"/>
    <w:rsid w:val="0033514C"/>
    <w:rsid w:val="0033537F"/>
    <w:rsid w:val="0033555F"/>
    <w:rsid w:val="00335739"/>
    <w:rsid w:val="0033584B"/>
    <w:rsid w:val="00335902"/>
    <w:rsid w:val="00335A10"/>
    <w:rsid w:val="00335BB0"/>
    <w:rsid w:val="00335CA3"/>
    <w:rsid w:val="00335D05"/>
    <w:rsid w:val="00335D34"/>
    <w:rsid w:val="00335E17"/>
    <w:rsid w:val="003360C2"/>
    <w:rsid w:val="00336170"/>
    <w:rsid w:val="00336270"/>
    <w:rsid w:val="003364AE"/>
    <w:rsid w:val="0033657E"/>
    <w:rsid w:val="003366BE"/>
    <w:rsid w:val="0033681A"/>
    <w:rsid w:val="00336A20"/>
    <w:rsid w:val="00336A78"/>
    <w:rsid w:val="00336ABE"/>
    <w:rsid w:val="00336D1A"/>
    <w:rsid w:val="00336EDB"/>
    <w:rsid w:val="00336EF7"/>
    <w:rsid w:val="00336F86"/>
    <w:rsid w:val="00337142"/>
    <w:rsid w:val="003371F4"/>
    <w:rsid w:val="00337292"/>
    <w:rsid w:val="0033754A"/>
    <w:rsid w:val="003375CE"/>
    <w:rsid w:val="00337613"/>
    <w:rsid w:val="0033779C"/>
    <w:rsid w:val="00337CBD"/>
    <w:rsid w:val="00337DEF"/>
    <w:rsid w:val="003400E3"/>
    <w:rsid w:val="00340198"/>
    <w:rsid w:val="0034056B"/>
    <w:rsid w:val="0034058E"/>
    <w:rsid w:val="00340592"/>
    <w:rsid w:val="003405F7"/>
    <w:rsid w:val="00340901"/>
    <w:rsid w:val="00340924"/>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7DE"/>
    <w:rsid w:val="0034386E"/>
    <w:rsid w:val="00343B68"/>
    <w:rsid w:val="00343BDD"/>
    <w:rsid w:val="00343BF9"/>
    <w:rsid w:val="00343CC4"/>
    <w:rsid w:val="00343E27"/>
    <w:rsid w:val="00344068"/>
    <w:rsid w:val="003441EA"/>
    <w:rsid w:val="00344245"/>
    <w:rsid w:val="003442E1"/>
    <w:rsid w:val="0034450B"/>
    <w:rsid w:val="0034471A"/>
    <w:rsid w:val="00344B3D"/>
    <w:rsid w:val="00344BAE"/>
    <w:rsid w:val="00344BF5"/>
    <w:rsid w:val="00344C5A"/>
    <w:rsid w:val="00344CCF"/>
    <w:rsid w:val="00344D38"/>
    <w:rsid w:val="00344E06"/>
    <w:rsid w:val="00344E22"/>
    <w:rsid w:val="00344F4E"/>
    <w:rsid w:val="0034547C"/>
    <w:rsid w:val="00345654"/>
    <w:rsid w:val="003457CD"/>
    <w:rsid w:val="00345A37"/>
    <w:rsid w:val="00345B90"/>
    <w:rsid w:val="003461D5"/>
    <w:rsid w:val="00346B3D"/>
    <w:rsid w:val="00346D6C"/>
    <w:rsid w:val="00346F30"/>
    <w:rsid w:val="00347A8B"/>
    <w:rsid w:val="00347AB0"/>
    <w:rsid w:val="00347C03"/>
    <w:rsid w:val="00347D8C"/>
    <w:rsid w:val="00347E5E"/>
    <w:rsid w:val="00347F2D"/>
    <w:rsid w:val="00350003"/>
    <w:rsid w:val="00350151"/>
    <w:rsid w:val="0035031F"/>
    <w:rsid w:val="0035048B"/>
    <w:rsid w:val="003504A0"/>
    <w:rsid w:val="0035071C"/>
    <w:rsid w:val="00350A30"/>
    <w:rsid w:val="00350B7B"/>
    <w:rsid w:val="00350C33"/>
    <w:rsid w:val="00350CA4"/>
    <w:rsid w:val="00350EF8"/>
    <w:rsid w:val="0035101B"/>
    <w:rsid w:val="003510B4"/>
    <w:rsid w:val="00351346"/>
    <w:rsid w:val="00351417"/>
    <w:rsid w:val="003514D7"/>
    <w:rsid w:val="0035186C"/>
    <w:rsid w:val="003519DF"/>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2C3"/>
    <w:rsid w:val="0035342E"/>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28E"/>
    <w:rsid w:val="00355327"/>
    <w:rsid w:val="00355423"/>
    <w:rsid w:val="003554A2"/>
    <w:rsid w:val="00355626"/>
    <w:rsid w:val="0035571D"/>
    <w:rsid w:val="003557C1"/>
    <w:rsid w:val="003558CF"/>
    <w:rsid w:val="00355ADD"/>
    <w:rsid w:val="00356042"/>
    <w:rsid w:val="0035616D"/>
    <w:rsid w:val="0035632C"/>
    <w:rsid w:val="00356485"/>
    <w:rsid w:val="00356499"/>
    <w:rsid w:val="003565A7"/>
    <w:rsid w:val="00356925"/>
    <w:rsid w:val="00356A32"/>
    <w:rsid w:val="00356AC3"/>
    <w:rsid w:val="00356C0A"/>
    <w:rsid w:val="00356D5D"/>
    <w:rsid w:val="00356DEB"/>
    <w:rsid w:val="00356EE6"/>
    <w:rsid w:val="0035726E"/>
    <w:rsid w:val="003574EB"/>
    <w:rsid w:val="003575F1"/>
    <w:rsid w:val="0035761A"/>
    <w:rsid w:val="00357620"/>
    <w:rsid w:val="003577F4"/>
    <w:rsid w:val="0035783D"/>
    <w:rsid w:val="00357B39"/>
    <w:rsid w:val="00357D6C"/>
    <w:rsid w:val="00357F51"/>
    <w:rsid w:val="00357FEE"/>
    <w:rsid w:val="003602DB"/>
    <w:rsid w:val="003602E0"/>
    <w:rsid w:val="00360329"/>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B0B"/>
    <w:rsid w:val="00361C2B"/>
    <w:rsid w:val="00361D1B"/>
    <w:rsid w:val="00361EB2"/>
    <w:rsid w:val="00361F6A"/>
    <w:rsid w:val="00361F79"/>
    <w:rsid w:val="00362039"/>
    <w:rsid w:val="0036210D"/>
    <w:rsid w:val="003624EE"/>
    <w:rsid w:val="00362509"/>
    <w:rsid w:val="0036274E"/>
    <w:rsid w:val="00362809"/>
    <w:rsid w:val="003629C3"/>
    <w:rsid w:val="00362AB0"/>
    <w:rsid w:val="00362B73"/>
    <w:rsid w:val="00362F76"/>
    <w:rsid w:val="00362F92"/>
    <w:rsid w:val="00363074"/>
    <w:rsid w:val="0036321C"/>
    <w:rsid w:val="003632E3"/>
    <w:rsid w:val="00363402"/>
    <w:rsid w:val="0036386C"/>
    <w:rsid w:val="0036399C"/>
    <w:rsid w:val="00363CE7"/>
    <w:rsid w:val="00363DD0"/>
    <w:rsid w:val="00363FB2"/>
    <w:rsid w:val="003641F9"/>
    <w:rsid w:val="003643AF"/>
    <w:rsid w:val="003648B2"/>
    <w:rsid w:val="00364AE5"/>
    <w:rsid w:val="00364C4B"/>
    <w:rsid w:val="00364FEE"/>
    <w:rsid w:val="0036514B"/>
    <w:rsid w:val="003653FD"/>
    <w:rsid w:val="00365470"/>
    <w:rsid w:val="00365559"/>
    <w:rsid w:val="00365762"/>
    <w:rsid w:val="003657D3"/>
    <w:rsid w:val="0036582D"/>
    <w:rsid w:val="00365B39"/>
    <w:rsid w:val="00365D9D"/>
    <w:rsid w:val="00366152"/>
    <w:rsid w:val="003662BF"/>
    <w:rsid w:val="00366378"/>
    <w:rsid w:val="00366583"/>
    <w:rsid w:val="00366765"/>
    <w:rsid w:val="00366788"/>
    <w:rsid w:val="003667C3"/>
    <w:rsid w:val="003667F5"/>
    <w:rsid w:val="00366B6F"/>
    <w:rsid w:val="00366C45"/>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21"/>
    <w:rsid w:val="00370DC5"/>
    <w:rsid w:val="00370DDB"/>
    <w:rsid w:val="00370E64"/>
    <w:rsid w:val="00370F9D"/>
    <w:rsid w:val="003710AB"/>
    <w:rsid w:val="00371180"/>
    <w:rsid w:val="00371224"/>
    <w:rsid w:val="003713CF"/>
    <w:rsid w:val="00371503"/>
    <w:rsid w:val="003717C1"/>
    <w:rsid w:val="00371918"/>
    <w:rsid w:val="00371A1B"/>
    <w:rsid w:val="00371DC9"/>
    <w:rsid w:val="00371DEA"/>
    <w:rsid w:val="00371F99"/>
    <w:rsid w:val="003722B5"/>
    <w:rsid w:val="003725E1"/>
    <w:rsid w:val="003725FB"/>
    <w:rsid w:val="00372656"/>
    <w:rsid w:val="0037265D"/>
    <w:rsid w:val="003726B2"/>
    <w:rsid w:val="00372983"/>
    <w:rsid w:val="003729C7"/>
    <w:rsid w:val="00372A86"/>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23C"/>
    <w:rsid w:val="0037437E"/>
    <w:rsid w:val="00374584"/>
    <w:rsid w:val="003745B8"/>
    <w:rsid w:val="003746F1"/>
    <w:rsid w:val="003747A3"/>
    <w:rsid w:val="0037487E"/>
    <w:rsid w:val="0037494B"/>
    <w:rsid w:val="00374DC0"/>
    <w:rsid w:val="00374F59"/>
    <w:rsid w:val="003750CC"/>
    <w:rsid w:val="0037560D"/>
    <w:rsid w:val="00375718"/>
    <w:rsid w:val="003758D5"/>
    <w:rsid w:val="00375BB6"/>
    <w:rsid w:val="00375CA0"/>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9C0"/>
    <w:rsid w:val="00377AAA"/>
    <w:rsid w:val="00377CEC"/>
    <w:rsid w:val="00377D92"/>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9C3"/>
    <w:rsid w:val="00381CE3"/>
    <w:rsid w:val="003820E7"/>
    <w:rsid w:val="00382129"/>
    <w:rsid w:val="0038255A"/>
    <w:rsid w:val="003825FA"/>
    <w:rsid w:val="0038271E"/>
    <w:rsid w:val="0038272E"/>
    <w:rsid w:val="00382822"/>
    <w:rsid w:val="00382957"/>
    <w:rsid w:val="0038298D"/>
    <w:rsid w:val="00382AE5"/>
    <w:rsid w:val="00382DFE"/>
    <w:rsid w:val="00382EFE"/>
    <w:rsid w:val="00382F12"/>
    <w:rsid w:val="00382F85"/>
    <w:rsid w:val="003832C9"/>
    <w:rsid w:val="00383435"/>
    <w:rsid w:val="00383503"/>
    <w:rsid w:val="003835C8"/>
    <w:rsid w:val="003835F2"/>
    <w:rsid w:val="003836FE"/>
    <w:rsid w:val="003839F3"/>
    <w:rsid w:val="00383DD6"/>
    <w:rsid w:val="00383EB6"/>
    <w:rsid w:val="00383F04"/>
    <w:rsid w:val="003841A1"/>
    <w:rsid w:val="003841B8"/>
    <w:rsid w:val="00384285"/>
    <w:rsid w:val="00384503"/>
    <w:rsid w:val="00384A18"/>
    <w:rsid w:val="00384B42"/>
    <w:rsid w:val="00384C0B"/>
    <w:rsid w:val="00384E3B"/>
    <w:rsid w:val="00384EC7"/>
    <w:rsid w:val="0038504F"/>
    <w:rsid w:val="003851AF"/>
    <w:rsid w:val="00385228"/>
    <w:rsid w:val="00385752"/>
    <w:rsid w:val="003857BD"/>
    <w:rsid w:val="00385AC2"/>
    <w:rsid w:val="00385C44"/>
    <w:rsid w:val="00385D24"/>
    <w:rsid w:val="00385D53"/>
    <w:rsid w:val="00386017"/>
    <w:rsid w:val="003862EC"/>
    <w:rsid w:val="00386413"/>
    <w:rsid w:val="00386542"/>
    <w:rsid w:val="00386592"/>
    <w:rsid w:val="00386669"/>
    <w:rsid w:val="003869D1"/>
    <w:rsid w:val="00386E4C"/>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570"/>
    <w:rsid w:val="00390624"/>
    <w:rsid w:val="003906D0"/>
    <w:rsid w:val="00390756"/>
    <w:rsid w:val="00390A91"/>
    <w:rsid w:val="00390B74"/>
    <w:rsid w:val="00390BEE"/>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1B2"/>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2DD"/>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7B"/>
    <w:rsid w:val="003958D2"/>
    <w:rsid w:val="00395A25"/>
    <w:rsid w:val="00395AB4"/>
    <w:rsid w:val="00395B12"/>
    <w:rsid w:val="00395D12"/>
    <w:rsid w:val="00395D9C"/>
    <w:rsid w:val="00396064"/>
    <w:rsid w:val="00396293"/>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0A"/>
    <w:rsid w:val="003A0151"/>
    <w:rsid w:val="003A046A"/>
    <w:rsid w:val="003A04A8"/>
    <w:rsid w:val="003A0707"/>
    <w:rsid w:val="003A0762"/>
    <w:rsid w:val="003A0784"/>
    <w:rsid w:val="003A07DF"/>
    <w:rsid w:val="003A0987"/>
    <w:rsid w:val="003A099A"/>
    <w:rsid w:val="003A0A26"/>
    <w:rsid w:val="003A0A99"/>
    <w:rsid w:val="003A0AED"/>
    <w:rsid w:val="003A0B53"/>
    <w:rsid w:val="003A0D01"/>
    <w:rsid w:val="003A0D2B"/>
    <w:rsid w:val="003A0D5F"/>
    <w:rsid w:val="003A0EC2"/>
    <w:rsid w:val="003A161D"/>
    <w:rsid w:val="003A163E"/>
    <w:rsid w:val="003A1985"/>
    <w:rsid w:val="003A1A4C"/>
    <w:rsid w:val="003A1BB5"/>
    <w:rsid w:val="003A1BE1"/>
    <w:rsid w:val="003A1C2E"/>
    <w:rsid w:val="003A1E05"/>
    <w:rsid w:val="003A216D"/>
    <w:rsid w:val="003A239D"/>
    <w:rsid w:val="003A27A9"/>
    <w:rsid w:val="003A2850"/>
    <w:rsid w:val="003A287B"/>
    <w:rsid w:val="003A2965"/>
    <w:rsid w:val="003A2986"/>
    <w:rsid w:val="003A2DF3"/>
    <w:rsid w:val="003A2E05"/>
    <w:rsid w:val="003A2E33"/>
    <w:rsid w:val="003A2EC3"/>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4F15"/>
    <w:rsid w:val="003A5073"/>
    <w:rsid w:val="003A51EE"/>
    <w:rsid w:val="003A543E"/>
    <w:rsid w:val="003A55AD"/>
    <w:rsid w:val="003A562B"/>
    <w:rsid w:val="003A59BB"/>
    <w:rsid w:val="003A59F9"/>
    <w:rsid w:val="003A5A7E"/>
    <w:rsid w:val="003A5B25"/>
    <w:rsid w:val="003A5D17"/>
    <w:rsid w:val="003A5D38"/>
    <w:rsid w:val="003A6204"/>
    <w:rsid w:val="003A63E5"/>
    <w:rsid w:val="003A65A4"/>
    <w:rsid w:val="003A673E"/>
    <w:rsid w:val="003A6906"/>
    <w:rsid w:val="003A69CF"/>
    <w:rsid w:val="003A6D2B"/>
    <w:rsid w:val="003A6D65"/>
    <w:rsid w:val="003A6E53"/>
    <w:rsid w:val="003A7344"/>
    <w:rsid w:val="003A7581"/>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192"/>
    <w:rsid w:val="003B2328"/>
    <w:rsid w:val="003B264C"/>
    <w:rsid w:val="003B28E5"/>
    <w:rsid w:val="003B2E9F"/>
    <w:rsid w:val="003B2ED6"/>
    <w:rsid w:val="003B32B7"/>
    <w:rsid w:val="003B3333"/>
    <w:rsid w:val="003B336A"/>
    <w:rsid w:val="003B33EA"/>
    <w:rsid w:val="003B362E"/>
    <w:rsid w:val="003B4159"/>
    <w:rsid w:val="003B4188"/>
    <w:rsid w:val="003B418B"/>
    <w:rsid w:val="003B441F"/>
    <w:rsid w:val="003B4421"/>
    <w:rsid w:val="003B44A3"/>
    <w:rsid w:val="003B4559"/>
    <w:rsid w:val="003B487C"/>
    <w:rsid w:val="003B489D"/>
    <w:rsid w:val="003B4A4F"/>
    <w:rsid w:val="003B4A9E"/>
    <w:rsid w:val="003B4DA6"/>
    <w:rsid w:val="003B50AF"/>
    <w:rsid w:val="003B5268"/>
    <w:rsid w:val="003B5726"/>
    <w:rsid w:val="003B57DE"/>
    <w:rsid w:val="003B5866"/>
    <w:rsid w:val="003B591D"/>
    <w:rsid w:val="003B5AAE"/>
    <w:rsid w:val="003B5AB2"/>
    <w:rsid w:val="003B5E12"/>
    <w:rsid w:val="003B5E83"/>
    <w:rsid w:val="003B5FAD"/>
    <w:rsid w:val="003B5FE1"/>
    <w:rsid w:val="003B6243"/>
    <w:rsid w:val="003B624F"/>
    <w:rsid w:val="003B63C1"/>
    <w:rsid w:val="003B646E"/>
    <w:rsid w:val="003B652A"/>
    <w:rsid w:val="003B6537"/>
    <w:rsid w:val="003B66AD"/>
    <w:rsid w:val="003B67C4"/>
    <w:rsid w:val="003B696F"/>
    <w:rsid w:val="003B6CF1"/>
    <w:rsid w:val="003B6E3A"/>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DBB"/>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0AD"/>
    <w:rsid w:val="003C4117"/>
    <w:rsid w:val="003C4643"/>
    <w:rsid w:val="003C48C0"/>
    <w:rsid w:val="003C498E"/>
    <w:rsid w:val="003C4C6E"/>
    <w:rsid w:val="003C4CAF"/>
    <w:rsid w:val="003C4D2A"/>
    <w:rsid w:val="003C4EC6"/>
    <w:rsid w:val="003C4F55"/>
    <w:rsid w:val="003C4FC6"/>
    <w:rsid w:val="003C5185"/>
    <w:rsid w:val="003C51D0"/>
    <w:rsid w:val="003C5287"/>
    <w:rsid w:val="003C53C8"/>
    <w:rsid w:val="003C54BC"/>
    <w:rsid w:val="003C54D2"/>
    <w:rsid w:val="003C5506"/>
    <w:rsid w:val="003C57B7"/>
    <w:rsid w:val="003C59EB"/>
    <w:rsid w:val="003C5AB8"/>
    <w:rsid w:val="003C5B8D"/>
    <w:rsid w:val="003C5C17"/>
    <w:rsid w:val="003C5D14"/>
    <w:rsid w:val="003C5EC9"/>
    <w:rsid w:val="003C6023"/>
    <w:rsid w:val="003C60BF"/>
    <w:rsid w:val="003C6367"/>
    <w:rsid w:val="003C64DE"/>
    <w:rsid w:val="003C69C4"/>
    <w:rsid w:val="003C6C80"/>
    <w:rsid w:val="003C6E2C"/>
    <w:rsid w:val="003C704F"/>
    <w:rsid w:val="003C7067"/>
    <w:rsid w:val="003C7283"/>
    <w:rsid w:val="003C7505"/>
    <w:rsid w:val="003C752D"/>
    <w:rsid w:val="003C75CB"/>
    <w:rsid w:val="003C7A39"/>
    <w:rsid w:val="003C7C3C"/>
    <w:rsid w:val="003C7C40"/>
    <w:rsid w:val="003C7CF5"/>
    <w:rsid w:val="003C7E51"/>
    <w:rsid w:val="003C7E7A"/>
    <w:rsid w:val="003D018E"/>
    <w:rsid w:val="003D0263"/>
    <w:rsid w:val="003D0283"/>
    <w:rsid w:val="003D0342"/>
    <w:rsid w:val="003D04EB"/>
    <w:rsid w:val="003D08C5"/>
    <w:rsid w:val="003D0A08"/>
    <w:rsid w:val="003D0B42"/>
    <w:rsid w:val="003D0B46"/>
    <w:rsid w:val="003D0B5C"/>
    <w:rsid w:val="003D0C0E"/>
    <w:rsid w:val="003D0D78"/>
    <w:rsid w:val="003D0D92"/>
    <w:rsid w:val="003D0E3A"/>
    <w:rsid w:val="003D103D"/>
    <w:rsid w:val="003D1097"/>
    <w:rsid w:val="003D112D"/>
    <w:rsid w:val="003D1139"/>
    <w:rsid w:val="003D11E3"/>
    <w:rsid w:val="003D1281"/>
    <w:rsid w:val="003D12C8"/>
    <w:rsid w:val="003D1303"/>
    <w:rsid w:val="003D1480"/>
    <w:rsid w:val="003D15CF"/>
    <w:rsid w:val="003D17DD"/>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CC"/>
    <w:rsid w:val="003D46BC"/>
    <w:rsid w:val="003D473B"/>
    <w:rsid w:val="003D499C"/>
    <w:rsid w:val="003D4A1A"/>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6C8"/>
    <w:rsid w:val="003E58A8"/>
    <w:rsid w:val="003E59D3"/>
    <w:rsid w:val="003E5A15"/>
    <w:rsid w:val="003E5B9A"/>
    <w:rsid w:val="003E5CA7"/>
    <w:rsid w:val="003E5CAB"/>
    <w:rsid w:val="003E5CE4"/>
    <w:rsid w:val="003E5DF6"/>
    <w:rsid w:val="003E5E65"/>
    <w:rsid w:val="003E6105"/>
    <w:rsid w:val="003E63CB"/>
    <w:rsid w:val="003E63D4"/>
    <w:rsid w:val="003E6505"/>
    <w:rsid w:val="003E6688"/>
    <w:rsid w:val="003E678F"/>
    <w:rsid w:val="003E6994"/>
    <w:rsid w:val="003E69A3"/>
    <w:rsid w:val="003E6B28"/>
    <w:rsid w:val="003E6C93"/>
    <w:rsid w:val="003E6D87"/>
    <w:rsid w:val="003E6DAF"/>
    <w:rsid w:val="003E70FB"/>
    <w:rsid w:val="003E7164"/>
    <w:rsid w:val="003E76E4"/>
    <w:rsid w:val="003E776F"/>
    <w:rsid w:val="003E7969"/>
    <w:rsid w:val="003E7B7F"/>
    <w:rsid w:val="003E7C4B"/>
    <w:rsid w:val="003F01DD"/>
    <w:rsid w:val="003F0330"/>
    <w:rsid w:val="003F04AB"/>
    <w:rsid w:val="003F0927"/>
    <w:rsid w:val="003F098E"/>
    <w:rsid w:val="003F0C87"/>
    <w:rsid w:val="003F0CA5"/>
    <w:rsid w:val="003F0D02"/>
    <w:rsid w:val="003F11FE"/>
    <w:rsid w:val="003F13EA"/>
    <w:rsid w:val="003F162E"/>
    <w:rsid w:val="003F185A"/>
    <w:rsid w:val="003F1919"/>
    <w:rsid w:val="003F19A9"/>
    <w:rsid w:val="003F1AE5"/>
    <w:rsid w:val="003F1B34"/>
    <w:rsid w:val="003F1DCA"/>
    <w:rsid w:val="003F1DE4"/>
    <w:rsid w:val="003F1E5F"/>
    <w:rsid w:val="003F1F17"/>
    <w:rsid w:val="003F1F87"/>
    <w:rsid w:val="003F2048"/>
    <w:rsid w:val="003F23CC"/>
    <w:rsid w:val="003F2595"/>
    <w:rsid w:val="003F27FA"/>
    <w:rsid w:val="003F2C07"/>
    <w:rsid w:val="003F2E48"/>
    <w:rsid w:val="003F2F41"/>
    <w:rsid w:val="003F2F50"/>
    <w:rsid w:val="003F2F5C"/>
    <w:rsid w:val="003F3305"/>
    <w:rsid w:val="003F3404"/>
    <w:rsid w:val="003F3465"/>
    <w:rsid w:val="003F34BD"/>
    <w:rsid w:val="003F3548"/>
    <w:rsid w:val="003F379B"/>
    <w:rsid w:val="003F379D"/>
    <w:rsid w:val="003F3942"/>
    <w:rsid w:val="003F3976"/>
    <w:rsid w:val="003F39FF"/>
    <w:rsid w:val="003F3A28"/>
    <w:rsid w:val="003F3A91"/>
    <w:rsid w:val="003F3C92"/>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656"/>
    <w:rsid w:val="003F67A1"/>
    <w:rsid w:val="003F69C6"/>
    <w:rsid w:val="003F69D2"/>
    <w:rsid w:val="003F6BF5"/>
    <w:rsid w:val="003F6D7F"/>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12"/>
    <w:rsid w:val="00401490"/>
    <w:rsid w:val="0040152B"/>
    <w:rsid w:val="004015D4"/>
    <w:rsid w:val="00401685"/>
    <w:rsid w:val="004018BD"/>
    <w:rsid w:val="00401AA3"/>
    <w:rsid w:val="00401C48"/>
    <w:rsid w:val="00401F2A"/>
    <w:rsid w:val="004020F1"/>
    <w:rsid w:val="004022C0"/>
    <w:rsid w:val="00402301"/>
    <w:rsid w:val="004023A3"/>
    <w:rsid w:val="004024EF"/>
    <w:rsid w:val="00402672"/>
    <w:rsid w:val="004026BD"/>
    <w:rsid w:val="0040276E"/>
    <w:rsid w:val="0040282C"/>
    <w:rsid w:val="00402928"/>
    <w:rsid w:val="00402B2A"/>
    <w:rsid w:val="00402C1F"/>
    <w:rsid w:val="00402D76"/>
    <w:rsid w:val="00402EEF"/>
    <w:rsid w:val="00402F0F"/>
    <w:rsid w:val="00402FF5"/>
    <w:rsid w:val="004031B8"/>
    <w:rsid w:val="00403331"/>
    <w:rsid w:val="004034AA"/>
    <w:rsid w:val="0040356D"/>
    <w:rsid w:val="004035B3"/>
    <w:rsid w:val="004036DE"/>
    <w:rsid w:val="00403B01"/>
    <w:rsid w:val="00403B03"/>
    <w:rsid w:val="00403B5B"/>
    <w:rsid w:val="00403BCC"/>
    <w:rsid w:val="00403F31"/>
    <w:rsid w:val="00403F3B"/>
    <w:rsid w:val="0040423F"/>
    <w:rsid w:val="00404318"/>
    <w:rsid w:val="00404333"/>
    <w:rsid w:val="004043E5"/>
    <w:rsid w:val="00404499"/>
    <w:rsid w:val="00404695"/>
    <w:rsid w:val="0040481B"/>
    <w:rsid w:val="0040488C"/>
    <w:rsid w:val="00404BEF"/>
    <w:rsid w:val="00404F7F"/>
    <w:rsid w:val="004053A9"/>
    <w:rsid w:val="00405899"/>
    <w:rsid w:val="004058EA"/>
    <w:rsid w:val="00405918"/>
    <w:rsid w:val="00405956"/>
    <w:rsid w:val="004059A8"/>
    <w:rsid w:val="00405BE7"/>
    <w:rsid w:val="00405C5B"/>
    <w:rsid w:val="00405D2E"/>
    <w:rsid w:val="00405EC2"/>
    <w:rsid w:val="00405FD3"/>
    <w:rsid w:val="0040600A"/>
    <w:rsid w:val="0040616F"/>
    <w:rsid w:val="004062F1"/>
    <w:rsid w:val="00406368"/>
    <w:rsid w:val="00406774"/>
    <w:rsid w:val="00406EDA"/>
    <w:rsid w:val="00406FAA"/>
    <w:rsid w:val="0040710F"/>
    <w:rsid w:val="004071DD"/>
    <w:rsid w:val="0040724D"/>
    <w:rsid w:val="0040748B"/>
    <w:rsid w:val="004074EE"/>
    <w:rsid w:val="004075A4"/>
    <w:rsid w:val="00407608"/>
    <w:rsid w:val="0040779C"/>
    <w:rsid w:val="0040798F"/>
    <w:rsid w:val="00407A83"/>
    <w:rsid w:val="00407B15"/>
    <w:rsid w:val="00407BB7"/>
    <w:rsid w:val="0041005D"/>
    <w:rsid w:val="0041007F"/>
    <w:rsid w:val="004104A0"/>
    <w:rsid w:val="004107A1"/>
    <w:rsid w:val="004107C5"/>
    <w:rsid w:val="0041084F"/>
    <w:rsid w:val="00410860"/>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653"/>
    <w:rsid w:val="00412707"/>
    <w:rsid w:val="00412855"/>
    <w:rsid w:val="00412973"/>
    <w:rsid w:val="00412AA4"/>
    <w:rsid w:val="00412B05"/>
    <w:rsid w:val="00412C1C"/>
    <w:rsid w:val="00412CC9"/>
    <w:rsid w:val="00412D58"/>
    <w:rsid w:val="00412E47"/>
    <w:rsid w:val="00413006"/>
    <w:rsid w:val="0041337E"/>
    <w:rsid w:val="0041360E"/>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6F6"/>
    <w:rsid w:val="004157CD"/>
    <w:rsid w:val="00415993"/>
    <w:rsid w:val="00415CBF"/>
    <w:rsid w:val="00415E24"/>
    <w:rsid w:val="00415F8C"/>
    <w:rsid w:val="0041612C"/>
    <w:rsid w:val="00416177"/>
    <w:rsid w:val="004162C4"/>
    <w:rsid w:val="0041641E"/>
    <w:rsid w:val="004164C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AA6"/>
    <w:rsid w:val="00420C83"/>
    <w:rsid w:val="00420C8F"/>
    <w:rsid w:val="00420E13"/>
    <w:rsid w:val="004210E3"/>
    <w:rsid w:val="00421337"/>
    <w:rsid w:val="00421352"/>
    <w:rsid w:val="00421441"/>
    <w:rsid w:val="00421469"/>
    <w:rsid w:val="00421609"/>
    <w:rsid w:val="00421617"/>
    <w:rsid w:val="0042163C"/>
    <w:rsid w:val="00421774"/>
    <w:rsid w:val="00421777"/>
    <w:rsid w:val="00421825"/>
    <w:rsid w:val="004218BD"/>
    <w:rsid w:val="00421A66"/>
    <w:rsid w:val="00421AB6"/>
    <w:rsid w:val="00421B60"/>
    <w:rsid w:val="00421BFD"/>
    <w:rsid w:val="00421CF5"/>
    <w:rsid w:val="00421D1B"/>
    <w:rsid w:val="004220C4"/>
    <w:rsid w:val="00422189"/>
    <w:rsid w:val="00422377"/>
    <w:rsid w:val="00422822"/>
    <w:rsid w:val="004228A8"/>
    <w:rsid w:val="0042299A"/>
    <w:rsid w:val="00422A6F"/>
    <w:rsid w:val="00422A98"/>
    <w:rsid w:val="00422E60"/>
    <w:rsid w:val="00423111"/>
    <w:rsid w:val="004231CE"/>
    <w:rsid w:val="0042320E"/>
    <w:rsid w:val="0042348D"/>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AA9"/>
    <w:rsid w:val="00427E19"/>
    <w:rsid w:val="00427F68"/>
    <w:rsid w:val="00427FE9"/>
    <w:rsid w:val="0043000C"/>
    <w:rsid w:val="00430024"/>
    <w:rsid w:val="0043012D"/>
    <w:rsid w:val="0043025B"/>
    <w:rsid w:val="004302CC"/>
    <w:rsid w:val="00430390"/>
    <w:rsid w:val="004303E3"/>
    <w:rsid w:val="00430421"/>
    <w:rsid w:val="004307BE"/>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936"/>
    <w:rsid w:val="00432A3D"/>
    <w:rsid w:val="00432A9B"/>
    <w:rsid w:val="00432AE7"/>
    <w:rsid w:val="004331D4"/>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0"/>
    <w:rsid w:val="00434321"/>
    <w:rsid w:val="0043438F"/>
    <w:rsid w:val="0043454D"/>
    <w:rsid w:val="00434582"/>
    <w:rsid w:val="004347AA"/>
    <w:rsid w:val="00434859"/>
    <w:rsid w:val="0043491D"/>
    <w:rsid w:val="00434C7B"/>
    <w:rsid w:val="00435072"/>
    <w:rsid w:val="004352DF"/>
    <w:rsid w:val="00435308"/>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0F6"/>
    <w:rsid w:val="004401C6"/>
    <w:rsid w:val="0044045D"/>
    <w:rsid w:val="004409A9"/>
    <w:rsid w:val="00440BE8"/>
    <w:rsid w:val="00440D10"/>
    <w:rsid w:val="00441195"/>
    <w:rsid w:val="00441290"/>
    <w:rsid w:val="004412C8"/>
    <w:rsid w:val="004412DE"/>
    <w:rsid w:val="004414CC"/>
    <w:rsid w:val="004416B3"/>
    <w:rsid w:val="004417D3"/>
    <w:rsid w:val="00441880"/>
    <w:rsid w:val="004418BE"/>
    <w:rsid w:val="004418F4"/>
    <w:rsid w:val="00441B85"/>
    <w:rsid w:val="00441D57"/>
    <w:rsid w:val="00441F39"/>
    <w:rsid w:val="00441FA3"/>
    <w:rsid w:val="0044202C"/>
    <w:rsid w:val="0044208E"/>
    <w:rsid w:val="004422C2"/>
    <w:rsid w:val="004423AB"/>
    <w:rsid w:val="004427C1"/>
    <w:rsid w:val="00442857"/>
    <w:rsid w:val="004429C4"/>
    <w:rsid w:val="004429F8"/>
    <w:rsid w:val="00442C76"/>
    <w:rsid w:val="00442D25"/>
    <w:rsid w:val="00442F76"/>
    <w:rsid w:val="00443034"/>
    <w:rsid w:val="0044346B"/>
    <w:rsid w:val="00443861"/>
    <w:rsid w:val="00443921"/>
    <w:rsid w:val="004439CC"/>
    <w:rsid w:val="00443E52"/>
    <w:rsid w:val="00443FBE"/>
    <w:rsid w:val="0044402C"/>
    <w:rsid w:val="00444086"/>
    <w:rsid w:val="004442BF"/>
    <w:rsid w:val="00444497"/>
    <w:rsid w:val="00444565"/>
    <w:rsid w:val="00444BF4"/>
    <w:rsid w:val="00444DA4"/>
    <w:rsid w:val="00444E6B"/>
    <w:rsid w:val="00444EFB"/>
    <w:rsid w:val="00445056"/>
    <w:rsid w:val="00445123"/>
    <w:rsid w:val="00445174"/>
    <w:rsid w:val="00445813"/>
    <w:rsid w:val="00445873"/>
    <w:rsid w:val="00445BC3"/>
    <w:rsid w:val="00445CD4"/>
    <w:rsid w:val="004464D5"/>
    <w:rsid w:val="004465F4"/>
    <w:rsid w:val="0044672C"/>
    <w:rsid w:val="00446743"/>
    <w:rsid w:val="00446885"/>
    <w:rsid w:val="004468EB"/>
    <w:rsid w:val="00446906"/>
    <w:rsid w:val="00446B89"/>
    <w:rsid w:val="00446C28"/>
    <w:rsid w:val="00446CE5"/>
    <w:rsid w:val="00446D2B"/>
    <w:rsid w:val="004471D4"/>
    <w:rsid w:val="00447322"/>
    <w:rsid w:val="00447356"/>
    <w:rsid w:val="00447682"/>
    <w:rsid w:val="0044775F"/>
    <w:rsid w:val="004478E3"/>
    <w:rsid w:val="00447BA6"/>
    <w:rsid w:val="00447C22"/>
    <w:rsid w:val="00447CD6"/>
    <w:rsid w:val="00447CEA"/>
    <w:rsid w:val="00447DDB"/>
    <w:rsid w:val="00447E35"/>
    <w:rsid w:val="00447F86"/>
    <w:rsid w:val="004500A6"/>
    <w:rsid w:val="00450140"/>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B1A"/>
    <w:rsid w:val="00452B60"/>
    <w:rsid w:val="00452B9F"/>
    <w:rsid w:val="00453049"/>
    <w:rsid w:val="004530D2"/>
    <w:rsid w:val="004530F2"/>
    <w:rsid w:val="004531D0"/>
    <w:rsid w:val="0045338E"/>
    <w:rsid w:val="0045353F"/>
    <w:rsid w:val="0045357D"/>
    <w:rsid w:val="00453721"/>
    <w:rsid w:val="0045375C"/>
    <w:rsid w:val="004537BC"/>
    <w:rsid w:val="004538DC"/>
    <w:rsid w:val="00453949"/>
    <w:rsid w:val="00453AE6"/>
    <w:rsid w:val="00453B6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E27"/>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E2C"/>
    <w:rsid w:val="00461F51"/>
    <w:rsid w:val="004626E1"/>
    <w:rsid w:val="0046272B"/>
    <w:rsid w:val="004627A5"/>
    <w:rsid w:val="00462A6A"/>
    <w:rsid w:val="00462AA6"/>
    <w:rsid w:val="00462DD8"/>
    <w:rsid w:val="00462EFF"/>
    <w:rsid w:val="00462F42"/>
    <w:rsid w:val="0046310A"/>
    <w:rsid w:val="004634DB"/>
    <w:rsid w:val="00463585"/>
    <w:rsid w:val="0046384A"/>
    <w:rsid w:val="004638BE"/>
    <w:rsid w:val="00463BBD"/>
    <w:rsid w:val="00463E8A"/>
    <w:rsid w:val="00463F5A"/>
    <w:rsid w:val="00463FD0"/>
    <w:rsid w:val="00463FE0"/>
    <w:rsid w:val="00464579"/>
    <w:rsid w:val="0046472D"/>
    <w:rsid w:val="00464864"/>
    <w:rsid w:val="0046493C"/>
    <w:rsid w:val="00464A9C"/>
    <w:rsid w:val="00464AC8"/>
    <w:rsid w:val="00464B82"/>
    <w:rsid w:val="00464DB4"/>
    <w:rsid w:val="00464E54"/>
    <w:rsid w:val="00464EA3"/>
    <w:rsid w:val="00464FA8"/>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928"/>
    <w:rsid w:val="00466B1F"/>
    <w:rsid w:val="00466B9C"/>
    <w:rsid w:val="00466DB5"/>
    <w:rsid w:val="00466E47"/>
    <w:rsid w:val="004671C9"/>
    <w:rsid w:val="004672A7"/>
    <w:rsid w:val="004673A3"/>
    <w:rsid w:val="004673A5"/>
    <w:rsid w:val="004674F7"/>
    <w:rsid w:val="00467606"/>
    <w:rsid w:val="004677CD"/>
    <w:rsid w:val="0046787E"/>
    <w:rsid w:val="004678B5"/>
    <w:rsid w:val="00467916"/>
    <w:rsid w:val="00467A72"/>
    <w:rsid w:val="00467D18"/>
    <w:rsid w:val="00467D76"/>
    <w:rsid w:val="00467D81"/>
    <w:rsid w:val="00467F0A"/>
    <w:rsid w:val="00470009"/>
    <w:rsid w:val="00470163"/>
    <w:rsid w:val="004701F0"/>
    <w:rsid w:val="00470350"/>
    <w:rsid w:val="00470512"/>
    <w:rsid w:val="0047073A"/>
    <w:rsid w:val="004707AA"/>
    <w:rsid w:val="0047090B"/>
    <w:rsid w:val="00470A76"/>
    <w:rsid w:val="00470D6F"/>
    <w:rsid w:val="0047102C"/>
    <w:rsid w:val="00471158"/>
    <w:rsid w:val="004712E1"/>
    <w:rsid w:val="0047163B"/>
    <w:rsid w:val="004718FE"/>
    <w:rsid w:val="00471A20"/>
    <w:rsid w:val="00471B0E"/>
    <w:rsid w:val="00471B91"/>
    <w:rsid w:val="00471C10"/>
    <w:rsid w:val="00471C8C"/>
    <w:rsid w:val="00471E8E"/>
    <w:rsid w:val="004721ED"/>
    <w:rsid w:val="00472320"/>
    <w:rsid w:val="0047261C"/>
    <w:rsid w:val="00472672"/>
    <w:rsid w:val="004726C2"/>
    <w:rsid w:val="00472910"/>
    <w:rsid w:val="00472BC5"/>
    <w:rsid w:val="00472C4F"/>
    <w:rsid w:val="00472CE9"/>
    <w:rsid w:val="00472F2A"/>
    <w:rsid w:val="00472FE1"/>
    <w:rsid w:val="00473022"/>
    <w:rsid w:val="0047331F"/>
    <w:rsid w:val="00473367"/>
    <w:rsid w:val="004736BC"/>
    <w:rsid w:val="004737AC"/>
    <w:rsid w:val="0047383E"/>
    <w:rsid w:val="00473A4C"/>
    <w:rsid w:val="00473D06"/>
    <w:rsid w:val="00474009"/>
    <w:rsid w:val="00474025"/>
    <w:rsid w:val="00474030"/>
    <w:rsid w:val="004741ED"/>
    <w:rsid w:val="004742B3"/>
    <w:rsid w:val="004743DE"/>
    <w:rsid w:val="0047446F"/>
    <w:rsid w:val="0047448C"/>
    <w:rsid w:val="0047479E"/>
    <w:rsid w:val="00474A69"/>
    <w:rsid w:val="00474CEA"/>
    <w:rsid w:val="00474E32"/>
    <w:rsid w:val="00474E77"/>
    <w:rsid w:val="00474E9F"/>
    <w:rsid w:val="00474F16"/>
    <w:rsid w:val="00475016"/>
    <w:rsid w:val="0047508E"/>
    <w:rsid w:val="00475176"/>
    <w:rsid w:val="00475347"/>
    <w:rsid w:val="00475577"/>
    <w:rsid w:val="0047568C"/>
    <w:rsid w:val="00475AC9"/>
    <w:rsid w:val="00475DDB"/>
    <w:rsid w:val="00475DF4"/>
    <w:rsid w:val="00475EDF"/>
    <w:rsid w:val="00475FDD"/>
    <w:rsid w:val="0047606D"/>
    <w:rsid w:val="00476152"/>
    <w:rsid w:val="00476192"/>
    <w:rsid w:val="0047663C"/>
    <w:rsid w:val="00476776"/>
    <w:rsid w:val="00476790"/>
    <w:rsid w:val="004767ED"/>
    <w:rsid w:val="004768BB"/>
    <w:rsid w:val="00476A9F"/>
    <w:rsid w:val="00476E8A"/>
    <w:rsid w:val="00476EBB"/>
    <w:rsid w:val="00476EDF"/>
    <w:rsid w:val="00477118"/>
    <w:rsid w:val="004772C9"/>
    <w:rsid w:val="00477370"/>
    <w:rsid w:val="00477545"/>
    <w:rsid w:val="00477610"/>
    <w:rsid w:val="0047772F"/>
    <w:rsid w:val="00477ACB"/>
    <w:rsid w:val="00477DB6"/>
    <w:rsid w:val="00477E3D"/>
    <w:rsid w:val="00477F14"/>
    <w:rsid w:val="00480240"/>
    <w:rsid w:val="00480290"/>
    <w:rsid w:val="004804EF"/>
    <w:rsid w:val="00480752"/>
    <w:rsid w:val="0048075A"/>
    <w:rsid w:val="004807E9"/>
    <w:rsid w:val="00480937"/>
    <w:rsid w:val="004809FD"/>
    <w:rsid w:val="00480A08"/>
    <w:rsid w:val="00480A27"/>
    <w:rsid w:val="00480B05"/>
    <w:rsid w:val="00480B25"/>
    <w:rsid w:val="00480E76"/>
    <w:rsid w:val="00480FAB"/>
    <w:rsid w:val="00481107"/>
    <w:rsid w:val="004814E4"/>
    <w:rsid w:val="00481AC8"/>
    <w:rsid w:val="00481F88"/>
    <w:rsid w:val="004820A6"/>
    <w:rsid w:val="00482365"/>
    <w:rsid w:val="004823AE"/>
    <w:rsid w:val="004825EE"/>
    <w:rsid w:val="00482641"/>
    <w:rsid w:val="00482793"/>
    <w:rsid w:val="004827CC"/>
    <w:rsid w:val="004827F7"/>
    <w:rsid w:val="00482971"/>
    <w:rsid w:val="004829B2"/>
    <w:rsid w:val="004829C7"/>
    <w:rsid w:val="004829DB"/>
    <w:rsid w:val="00482A2D"/>
    <w:rsid w:val="00482A43"/>
    <w:rsid w:val="00482C6C"/>
    <w:rsid w:val="00482FCC"/>
    <w:rsid w:val="004830CB"/>
    <w:rsid w:val="004832F5"/>
    <w:rsid w:val="00483603"/>
    <w:rsid w:val="00483610"/>
    <w:rsid w:val="00483677"/>
    <w:rsid w:val="00483714"/>
    <w:rsid w:val="00483B9B"/>
    <w:rsid w:val="00484208"/>
    <w:rsid w:val="0048425B"/>
    <w:rsid w:val="0048428F"/>
    <w:rsid w:val="004842DC"/>
    <w:rsid w:val="00484356"/>
    <w:rsid w:val="004843E8"/>
    <w:rsid w:val="00484473"/>
    <w:rsid w:val="004844B7"/>
    <w:rsid w:val="0048451A"/>
    <w:rsid w:val="004847E4"/>
    <w:rsid w:val="0048482B"/>
    <w:rsid w:val="00484A39"/>
    <w:rsid w:val="00484C02"/>
    <w:rsid w:val="00484CA2"/>
    <w:rsid w:val="00484ED2"/>
    <w:rsid w:val="00484F68"/>
    <w:rsid w:val="00485149"/>
    <w:rsid w:val="004851A8"/>
    <w:rsid w:val="0048527E"/>
    <w:rsid w:val="00485477"/>
    <w:rsid w:val="00485651"/>
    <w:rsid w:val="004856BA"/>
    <w:rsid w:val="0048573C"/>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7B"/>
    <w:rsid w:val="00486C91"/>
    <w:rsid w:val="00486CB2"/>
    <w:rsid w:val="00486E7A"/>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6"/>
    <w:rsid w:val="0049155C"/>
    <w:rsid w:val="0049158C"/>
    <w:rsid w:val="0049167B"/>
    <w:rsid w:val="004916AE"/>
    <w:rsid w:val="004916C7"/>
    <w:rsid w:val="00491880"/>
    <w:rsid w:val="00491B8C"/>
    <w:rsid w:val="00491EC4"/>
    <w:rsid w:val="00491EF4"/>
    <w:rsid w:val="00491F2F"/>
    <w:rsid w:val="00492043"/>
    <w:rsid w:val="0049213C"/>
    <w:rsid w:val="004921E9"/>
    <w:rsid w:val="00492540"/>
    <w:rsid w:val="0049257C"/>
    <w:rsid w:val="004925B3"/>
    <w:rsid w:val="00492832"/>
    <w:rsid w:val="004928C1"/>
    <w:rsid w:val="004928CB"/>
    <w:rsid w:val="00492987"/>
    <w:rsid w:val="00492BB9"/>
    <w:rsid w:val="00492C55"/>
    <w:rsid w:val="00492E3B"/>
    <w:rsid w:val="00492F51"/>
    <w:rsid w:val="004931B6"/>
    <w:rsid w:val="004931C9"/>
    <w:rsid w:val="004931E6"/>
    <w:rsid w:val="00493446"/>
    <w:rsid w:val="004934A8"/>
    <w:rsid w:val="004936EA"/>
    <w:rsid w:val="004936F6"/>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9"/>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AA1"/>
    <w:rsid w:val="00496CF1"/>
    <w:rsid w:val="00496F11"/>
    <w:rsid w:val="00497038"/>
    <w:rsid w:val="00497084"/>
    <w:rsid w:val="00497124"/>
    <w:rsid w:val="00497249"/>
    <w:rsid w:val="004972D2"/>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0BE"/>
    <w:rsid w:val="004A1216"/>
    <w:rsid w:val="004A12D2"/>
    <w:rsid w:val="004A130A"/>
    <w:rsid w:val="004A14F7"/>
    <w:rsid w:val="004A15A8"/>
    <w:rsid w:val="004A1B3A"/>
    <w:rsid w:val="004A1C37"/>
    <w:rsid w:val="004A1D1A"/>
    <w:rsid w:val="004A1D48"/>
    <w:rsid w:val="004A1E5E"/>
    <w:rsid w:val="004A1ED1"/>
    <w:rsid w:val="004A1F56"/>
    <w:rsid w:val="004A2154"/>
    <w:rsid w:val="004A21E3"/>
    <w:rsid w:val="004A224C"/>
    <w:rsid w:val="004A228A"/>
    <w:rsid w:val="004A24E0"/>
    <w:rsid w:val="004A252B"/>
    <w:rsid w:val="004A2586"/>
    <w:rsid w:val="004A284A"/>
    <w:rsid w:val="004A299D"/>
    <w:rsid w:val="004A29D3"/>
    <w:rsid w:val="004A2B6F"/>
    <w:rsid w:val="004A2F49"/>
    <w:rsid w:val="004A302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B2A"/>
    <w:rsid w:val="004A4D12"/>
    <w:rsid w:val="004A4D78"/>
    <w:rsid w:val="004A4F7B"/>
    <w:rsid w:val="004A4FEF"/>
    <w:rsid w:val="004A500B"/>
    <w:rsid w:val="004A5197"/>
    <w:rsid w:val="004A5243"/>
    <w:rsid w:val="004A5257"/>
    <w:rsid w:val="004A5837"/>
    <w:rsid w:val="004A59AA"/>
    <w:rsid w:val="004A5C77"/>
    <w:rsid w:val="004A5DE0"/>
    <w:rsid w:val="004A5E8D"/>
    <w:rsid w:val="004A5FB5"/>
    <w:rsid w:val="004A6020"/>
    <w:rsid w:val="004A60B6"/>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4C"/>
    <w:rsid w:val="004B0022"/>
    <w:rsid w:val="004B009E"/>
    <w:rsid w:val="004B024C"/>
    <w:rsid w:val="004B0533"/>
    <w:rsid w:val="004B05C6"/>
    <w:rsid w:val="004B077E"/>
    <w:rsid w:val="004B07B9"/>
    <w:rsid w:val="004B088E"/>
    <w:rsid w:val="004B0BA1"/>
    <w:rsid w:val="004B0E11"/>
    <w:rsid w:val="004B0E2B"/>
    <w:rsid w:val="004B1183"/>
    <w:rsid w:val="004B1305"/>
    <w:rsid w:val="004B1BAC"/>
    <w:rsid w:val="004B1BC9"/>
    <w:rsid w:val="004B1D1D"/>
    <w:rsid w:val="004B1D81"/>
    <w:rsid w:val="004B1E35"/>
    <w:rsid w:val="004B1F7D"/>
    <w:rsid w:val="004B2033"/>
    <w:rsid w:val="004B209D"/>
    <w:rsid w:val="004B2281"/>
    <w:rsid w:val="004B2432"/>
    <w:rsid w:val="004B2862"/>
    <w:rsid w:val="004B29FC"/>
    <w:rsid w:val="004B2A0C"/>
    <w:rsid w:val="004B2D0B"/>
    <w:rsid w:val="004B2FE9"/>
    <w:rsid w:val="004B3043"/>
    <w:rsid w:val="004B31CB"/>
    <w:rsid w:val="004B3210"/>
    <w:rsid w:val="004B32ED"/>
    <w:rsid w:val="004B33B5"/>
    <w:rsid w:val="004B387C"/>
    <w:rsid w:val="004B38D5"/>
    <w:rsid w:val="004B39BD"/>
    <w:rsid w:val="004B3AD5"/>
    <w:rsid w:val="004B3C2C"/>
    <w:rsid w:val="004B3DC3"/>
    <w:rsid w:val="004B3FC1"/>
    <w:rsid w:val="004B3FEF"/>
    <w:rsid w:val="004B4085"/>
    <w:rsid w:val="004B40C3"/>
    <w:rsid w:val="004B42A6"/>
    <w:rsid w:val="004B45EE"/>
    <w:rsid w:val="004B4791"/>
    <w:rsid w:val="004B4903"/>
    <w:rsid w:val="004B4A4A"/>
    <w:rsid w:val="004B4BEC"/>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815"/>
    <w:rsid w:val="004B689E"/>
    <w:rsid w:val="004B6B67"/>
    <w:rsid w:val="004B6BCA"/>
    <w:rsid w:val="004B6E0E"/>
    <w:rsid w:val="004B7067"/>
    <w:rsid w:val="004B7179"/>
    <w:rsid w:val="004B7183"/>
    <w:rsid w:val="004B72F8"/>
    <w:rsid w:val="004B73E5"/>
    <w:rsid w:val="004B73E8"/>
    <w:rsid w:val="004B74DD"/>
    <w:rsid w:val="004B7522"/>
    <w:rsid w:val="004B7723"/>
    <w:rsid w:val="004B7A6A"/>
    <w:rsid w:val="004B7ADA"/>
    <w:rsid w:val="004B7DE8"/>
    <w:rsid w:val="004B7EA4"/>
    <w:rsid w:val="004C0021"/>
    <w:rsid w:val="004C00F7"/>
    <w:rsid w:val="004C01E1"/>
    <w:rsid w:val="004C0374"/>
    <w:rsid w:val="004C0482"/>
    <w:rsid w:val="004C059F"/>
    <w:rsid w:val="004C07E3"/>
    <w:rsid w:val="004C095B"/>
    <w:rsid w:val="004C0983"/>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02"/>
    <w:rsid w:val="004C2B8C"/>
    <w:rsid w:val="004C2D3D"/>
    <w:rsid w:val="004C2E9F"/>
    <w:rsid w:val="004C3048"/>
    <w:rsid w:val="004C30EF"/>
    <w:rsid w:val="004C3619"/>
    <w:rsid w:val="004C36B8"/>
    <w:rsid w:val="004C37F6"/>
    <w:rsid w:val="004C38BE"/>
    <w:rsid w:val="004C3912"/>
    <w:rsid w:val="004C3A8F"/>
    <w:rsid w:val="004C408B"/>
    <w:rsid w:val="004C4278"/>
    <w:rsid w:val="004C4717"/>
    <w:rsid w:val="004C49FD"/>
    <w:rsid w:val="004C4B34"/>
    <w:rsid w:val="004C4C0D"/>
    <w:rsid w:val="004C4D96"/>
    <w:rsid w:val="004C4DDF"/>
    <w:rsid w:val="004C4F93"/>
    <w:rsid w:val="004C4FEE"/>
    <w:rsid w:val="004C52A2"/>
    <w:rsid w:val="004C531A"/>
    <w:rsid w:val="004C55FE"/>
    <w:rsid w:val="004C5786"/>
    <w:rsid w:val="004C58E3"/>
    <w:rsid w:val="004C63C8"/>
    <w:rsid w:val="004C65E4"/>
    <w:rsid w:val="004C6B69"/>
    <w:rsid w:val="004C6C29"/>
    <w:rsid w:val="004C6C4A"/>
    <w:rsid w:val="004C6C7E"/>
    <w:rsid w:val="004C6D69"/>
    <w:rsid w:val="004C6DB6"/>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9F"/>
    <w:rsid w:val="004D28B8"/>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4F1A"/>
    <w:rsid w:val="004D5049"/>
    <w:rsid w:val="004D5435"/>
    <w:rsid w:val="004D5771"/>
    <w:rsid w:val="004D589C"/>
    <w:rsid w:val="004D5BC1"/>
    <w:rsid w:val="004D6207"/>
    <w:rsid w:val="004D6478"/>
    <w:rsid w:val="004D647E"/>
    <w:rsid w:val="004D64BE"/>
    <w:rsid w:val="004D66E5"/>
    <w:rsid w:val="004D68CE"/>
    <w:rsid w:val="004D68DB"/>
    <w:rsid w:val="004D693C"/>
    <w:rsid w:val="004D6990"/>
    <w:rsid w:val="004D69F8"/>
    <w:rsid w:val="004D6C57"/>
    <w:rsid w:val="004D6CA2"/>
    <w:rsid w:val="004D6E16"/>
    <w:rsid w:val="004D6EB0"/>
    <w:rsid w:val="004D750F"/>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7B1"/>
    <w:rsid w:val="004E0A45"/>
    <w:rsid w:val="004E0AB1"/>
    <w:rsid w:val="004E0B93"/>
    <w:rsid w:val="004E0DF8"/>
    <w:rsid w:val="004E0E06"/>
    <w:rsid w:val="004E0F1B"/>
    <w:rsid w:val="004E1146"/>
    <w:rsid w:val="004E116C"/>
    <w:rsid w:val="004E1240"/>
    <w:rsid w:val="004E1263"/>
    <w:rsid w:val="004E131F"/>
    <w:rsid w:val="004E1531"/>
    <w:rsid w:val="004E15B6"/>
    <w:rsid w:val="004E15D6"/>
    <w:rsid w:val="004E17AB"/>
    <w:rsid w:val="004E1F0B"/>
    <w:rsid w:val="004E1F27"/>
    <w:rsid w:val="004E203D"/>
    <w:rsid w:val="004E20E1"/>
    <w:rsid w:val="004E21E7"/>
    <w:rsid w:val="004E22C0"/>
    <w:rsid w:val="004E24EA"/>
    <w:rsid w:val="004E24FA"/>
    <w:rsid w:val="004E2710"/>
    <w:rsid w:val="004E272B"/>
    <w:rsid w:val="004E2794"/>
    <w:rsid w:val="004E27BE"/>
    <w:rsid w:val="004E27EA"/>
    <w:rsid w:val="004E28B3"/>
    <w:rsid w:val="004E2972"/>
    <w:rsid w:val="004E2A78"/>
    <w:rsid w:val="004E2B46"/>
    <w:rsid w:val="004E2E70"/>
    <w:rsid w:val="004E2EDE"/>
    <w:rsid w:val="004E339A"/>
    <w:rsid w:val="004E373F"/>
    <w:rsid w:val="004E3970"/>
    <w:rsid w:val="004E3B29"/>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7F"/>
    <w:rsid w:val="004E5686"/>
    <w:rsid w:val="004E5952"/>
    <w:rsid w:val="004E5974"/>
    <w:rsid w:val="004E5AE9"/>
    <w:rsid w:val="004E5C15"/>
    <w:rsid w:val="004E5CC1"/>
    <w:rsid w:val="004E5D97"/>
    <w:rsid w:val="004E5E29"/>
    <w:rsid w:val="004E5E7E"/>
    <w:rsid w:val="004E60C0"/>
    <w:rsid w:val="004E62AD"/>
    <w:rsid w:val="004E6416"/>
    <w:rsid w:val="004E67B2"/>
    <w:rsid w:val="004E67D9"/>
    <w:rsid w:val="004E6B34"/>
    <w:rsid w:val="004E6BCB"/>
    <w:rsid w:val="004E6BF6"/>
    <w:rsid w:val="004E6DB3"/>
    <w:rsid w:val="004E6E8B"/>
    <w:rsid w:val="004E6F71"/>
    <w:rsid w:val="004E6FFE"/>
    <w:rsid w:val="004E702D"/>
    <w:rsid w:val="004E7063"/>
    <w:rsid w:val="004E70A5"/>
    <w:rsid w:val="004E75B6"/>
    <w:rsid w:val="004E75FD"/>
    <w:rsid w:val="004E76C9"/>
    <w:rsid w:val="004E77AA"/>
    <w:rsid w:val="004E77DC"/>
    <w:rsid w:val="004E78D1"/>
    <w:rsid w:val="004E7AA1"/>
    <w:rsid w:val="004E7B58"/>
    <w:rsid w:val="004E7B92"/>
    <w:rsid w:val="004E7FCC"/>
    <w:rsid w:val="004E7FED"/>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57"/>
    <w:rsid w:val="004F2443"/>
    <w:rsid w:val="004F24F2"/>
    <w:rsid w:val="004F24FD"/>
    <w:rsid w:val="004F2528"/>
    <w:rsid w:val="004F25FD"/>
    <w:rsid w:val="004F2638"/>
    <w:rsid w:val="004F27FB"/>
    <w:rsid w:val="004F2981"/>
    <w:rsid w:val="004F2B8C"/>
    <w:rsid w:val="004F2D86"/>
    <w:rsid w:val="004F2D8E"/>
    <w:rsid w:val="004F2E38"/>
    <w:rsid w:val="004F2E5F"/>
    <w:rsid w:val="004F309A"/>
    <w:rsid w:val="004F310A"/>
    <w:rsid w:val="004F33DC"/>
    <w:rsid w:val="004F34B6"/>
    <w:rsid w:val="004F34E4"/>
    <w:rsid w:val="004F3587"/>
    <w:rsid w:val="004F3760"/>
    <w:rsid w:val="004F3800"/>
    <w:rsid w:val="004F39F3"/>
    <w:rsid w:val="004F3A3A"/>
    <w:rsid w:val="004F3A9F"/>
    <w:rsid w:val="004F3D6E"/>
    <w:rsid w:val="004F3E3A"/>
    <w:rsid w:val="004F4093"/>
    <w:rsid w:val="004F42AE"/>
    <w:rsid w:val="004F4528"/>
    <w:rsid w:val="004F45BB"/>
    <w:rsid w:val="004F46BF"/>
    <w:rsid w:val="004F46F5"/>
    <w:rsid w:val="004F4761"/>
    <w:rsid w:val="004F493D"/>
    <w:rsid w:val="004F4A3E"/>
    <w:rsid w:val="004F4E9D"/>
    <w:rsid w:val="004F511E"/>
    <w:rsid w:val="004F5166"/>
    <w:rsid w:val="004F51D1"/>
    <w:rsid w:val="004F536C"/>
    <w:rsid w:val="004F5916"/>
    <w:rsid w:val="004F5AAA"/>
    <w:rsid w:val="004F5B66"/>
    <w:rsid w:val="004F5C62"/>
    <w:rsid w:val="004F5E1C"/>
    <w:rsid w:val="004F62AB"/>
    <w:rsid w:val="004F6428"/>
    <w:rsid w:val="004F65F8"/>
    <w:rsid w:val="004F6789"/>
    <w:rsid w:val="004F67F0"/>
    <w:rsid w:val="004F6912"/>
    <w:rsid w:val="004F6A01"/>
    <w:rsid w:val="004F6A68"/>
    <w:rsid w:val="004F6C11"/>
    <w:rsid w:val="004F6E2C"/>
    <w:rsid w:val="004F701C"/>
    <w:rsid w:val="004F715D"/>
    <w:rsid w:val="004F7412"/>
    <w:rsid w:val="004F7475"/>
    <w:rsid w:val="004F7712"/>
    <w:rsid w:val="004F782E"/>
    <w:rsid w:val="004F7CE5"/>
    <w:rsid w:val="004F7E96"/>
    <w:rsid w:val="005004D1"/>
    <w:rsid w:val="0050056B"/>
    <w:rsid w:val="005005CF"/>
    <w:rsid w:val="0050077C"/>
    <w:rsid w:val="005007C9"/>
    <w:rsid w:val="005007D4"/>
    <w:rsid w:val="00500875"/>
    <w:rsid w:val="00500E7D"/>
    <w:rsid w:val="00501012"/>
    <w:rsid w:val="00501571"/>
    <w:rsid w:val="0050167B"/>
    <w:rsid w:val="005017E5"/>
    <w:rsid w:val="0050186E"/>
    <w:rsid w:val="00501CD0"/>
    <w:rsid w:val="00502127"/>
    <w:rsid w:val="005023A1"/>
    <w:rsid w:val="0050253E"/>
    <w:rsid w:val="005025D5"/>
    <w:rsid w:val="0050292A"/>
    <w:rsid w:val="00502950"/>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03B"/>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29"/>
    <w:rsid w:val="005066DB"/>
    <w:rsid w:val="005069AD"/>
    <w:rsid w:val="00506B28"/>
    <w:rsid w:val="00506B94"/>
    <w:rsid w:val="00506BC7"/>
    <w:rsid w:val="00506C43"/>
    <w:rsid w:val="00506D91"/>
    <w:rsid w:val="00507085"/>
    <w:rsid w:val="005072A9"/>
    <w:rsid w:val="005074AA"/>
    <w:rsid w:val="005074B7"/>
    <w:rsid w:val="005077A2"/>
    <w:rsid w:val="005077D6"/>
    <w:rsid w:val="005078DF"/>
    <w:rsid w:val="005078EE"/>
    <w:rsid w:val="00507AC9"/>
    <w:rsid w:val="00507BFD"/>
    <w:rsid w:val="00507DBF"/>
    <w:rsid w:val="00507EB3"/>
    <w:rsid w:val="005101CA"/>
    <w:rsid w:val="00510242"/>
    <w:rsid w:val="0051036F"/>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8DF"/>
    <w:rsid w:val="00512A37"/>
    <w:rsid w:val="00512CB9"/>
    <w:rsid w:val="00512E75"/>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622"/>
    <w:rsid w:val="00514863"/>
    <w:rsid w:val="005149DE"/>
    <w:rsid w:val="00514B02"/>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28A"/>
    <w:rsid w:val="00516996"/>
    <w:rsid w:val="00516E28"/>
    <w:rsid w:val="00516E4B"/>
    <w:rsid w:val="00516FAC"/>
    <w:rsid w:val="00516FB0"/>
    <w:rsid w:val="0051746C"/>
    <w:rsid w:val="00517548"/>
    <w:rsid w:val="0051793D"/>
    <w:rsid w:val="005179B2"/>
    <w:rsid w:val="00517B53"/>
    <w:rsid w:val="00517CE2"/>
    <w:rsid w:val="00517D68"/>
    <w:rsid w:val="00520094"/>
    <w:rsid w:val="005200EF"/>
    <w:rsid w:val="00520124"/>
    <w:rsid w:val="00520246"/>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211"/>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9D"/>
    <w:rsid w:val="005238B0"/>
    <w:rsid w:val="00523ABE"/>
    <w:rsid w:val="00523B16"/>
    <w:rsid w:val="00523CD9"/>
    <w:rsid w:val="00524052"/>
    <w:rsid w:val="005240D4"/>
    <w:rsid w:val="00524451"/>
    <w:rsid w:val="00524495"/>
    <w:rsid w:val="00524839"/>
    <w:rsid w:val="005249F0"/>
    <w:rsid w:val="005249FC"/>
    <w:rsid w:val="00524B09"/>
    <w:rsid w:val="00524B5B"/>
    <w:rsid w:val="00524B89"/>
    <w:rsid w:val="00524C25"/>
    <w:rsid w:val="00524E89"/>
    <w:rsid w:val="00524F48"/>
    <w:rsid w:val="00524FB1"/>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88D"/>
    <w:rsid w:val="00526C18"/>
    <w:rsid w:val="00526D38"/>
    <w:rsid w:val="00526E6E"/>
    <w:rsid w:val="00526EAE"/>
    <w:rsid w:val="00527145"/>
    <w:rsid w:val="005271D4"/>
    <w:rsid w:val="00527205"/>
    <w:rsid w:val="0052726D"/>
    <w:rsid w:val="005272AD"/>
    <w:rsid w:val="005273BD"/>
    <w:rsid w:val="005275F0"/>
    <w:rsid w:val="005276D1"/>
    <w:rsid w:val="0052772F"/>
    <w:rsid w:val="0052787E"/>
    <w:rsid w:val="0052789D"/>
    <w:rsid w:val="00527AE6"/>
    <w:rsid w:val="00527C5A"/>
    <w:rsid w:val="0053000A"/>
    <w:rsid w:val="00530088"/>
    <w:rsid w:val="005300AA"/>
    <w:rsid w:val="005300AC"/>
    <w:rsid w:val="005300F4"/>
    <w:rsid w:val="0053015F"/>
    <w:rsid w:val="005301F4"/>
    <w:rsid w:val="0053058C"/>
    <w:rsid w:val="005307D7"/>
    <w:rsid w:val="0053089B"/>
    <w:rsid w:val="005308FF"/>
    <w:rsid w:val="00530A4B"/>
    <w:rsid w:val="00530A74"/>
    <w:rsid w:val="00530B75"/>
    <w:rsid w:val="00530FDC"/>
    <w:rsid w:val="0053105D"/>
    <w:rsid w:val="00531082"/>
    <w:rsid w:val="00531363"/>
    <w:rsid w:val="005314C6"/>
    <w:rsid w:val="005317DB"/>
    <w:rsid w:val="005317FF"/>
    <w:rsid w:val="005319A3"/>
    <w:rsid w:val="00531AC4"/>
    <w:rsid w:val="00531F80"/>
    <w:rsid w:val="00531FEF"/>
    <w:rsid w:val="0053246E"/>
    <w:rsid w:val="00532494"/>
    <w:rsid w:val="0053259A"/>
    <w:rsid w:val="00532A01"/>
    <w:rsid w:val="00532CDF"/>
    <w:rsid w:val="00532F92"/>
    <w:rsid w:val="00533735"/>
    <w:rsid w:val="005337F1"/>
    <w:rsid w:val="00533A7A"/>
    <w:rsid w:val="00533B22"/>
    <w:rsid w:val="00533E8A"/>
    <w:rsid w:val="005346CC"/>
    <w:rsid w:val="005347EF"/>
    <w:rsid w:val="005349B3"/>
    <w:rsid w:val="00534BB3"/>
    <w:rsid w:val="00534BC2"/>
    <w:rsid w:val="00534EBD"/>
    <w:rsid w:val="00535056"/>
    <w:rsid w:val="00535194"/>
    <w:rsid w:val="00535206"/>
    <w:rsid w:val="0053542A"/>
    <w:rsid w:val="005354B2"/>
    <w:rsid w:val="005355B4"/>
    <w:rsid w:val="005355BC"/>
    <w:rsid w:val="00535AB6"/>
    <w:rsid w:val="00535D79"/>
    <w:rsid w:val="00535F05"/>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60"/>
    <w:rsid w:val="00537C47"/>
    <w:rsid w:val="00537D98"/>
    <w:rsid w:val="00537DA7"/>
    <w:rsid w:val="00537EEC"/>
    <w:rsid w:val="005400EE"/>
    <w:rsid w:val="0054024E"/>
    <w:rsid w:val="00540321"/>
    <w:rsid w:val="0054054C"/>
    <w:rsid w:val="00540591"/>
    <w:rsid w:val="00540651"/>
    <w:rsid w:val="0054078A"/>
    <w:rsid w:val="00540795"/>
    <w:rsid w:val="00540B9F"/>
    <w:rsid w:val="00540CC8"/>
    <w:rsid w:val="00540DE9"/>
    <w:rsid w:val="00540E64"/>
    <w:rsid w:val="00540EA6"/>
    <w:rsid w:val="00540FE0"/>
    <w:rsid w:val="0054100F"/>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8C"/>
    <w:rsid w:val="005427A8"/>
    <w:rsid w:val="00542D5D"/>
    <w:rsid w:val="00542DC0"/>
    <w:rsid w:val="00542E89"/>
    <w:rsid w:val="005432A9"/>
    <w:rsid w:val="005433FE"/>
    <w:rsid w:val="00543592"/>
    <w:rsid w:val="005437DD"/>
    <w:rsid w:val="005437E5"/>
    <w:rsid w:val="0054397A"/>
    <w:rsid w:val="00543A51"/>
    <w:rsid w:val="00543B44"/>
    <w:rsid w:val="00543B61"/>
    <w:rsid w:val="00543C24"/>
    <w:rsid w:val="00543D19"/>
    <w:rsid w:val="00543DBD"/>
    <w:rsid w:val="00543F97"/>
    <w:rsid w:val="00544064"/>
    <w:rsid w:val="005441A1"/>
    <w:rsid w:val="0054429D"/>
    <w:rsid w:val="0054433A"/>
    <w:rsid w:val="005444AE"/>
    <w:rsid w:val="00544696"/>
    <w:rsid w:val="005446E8"/>
    <w:rsid w:val="00544862"/>
    <w:rsid w:val="005448E8"/>
    <w:rsid w:val="00544A3A"/>
    <w:rsid w:val="00544BDD"/>
    <w:rsid w:val="00544C83"/>
    <w:rsid w:val="00544E0F"/>
    <w:rsid w:val="005450E5"/>
    <w:rsid w:val="005451BC"/>
    <w:rsid w:val="00545264"/>
    <w:rsid w:val="00545394"/>
    <w:rsid w:val="005454CD"/>
    <w:rsid w:val="00545508"/>
    <w:rsid w:val="005455AE"/>
    <w:rsid w:val="00545769"/>
    <w:rsid w:val="005459C7"/>
    <w:rsid w:val="00545CB2"/>
    <w:rsid w:val="00545CC9"/>
    <w:rsid w:val="00545E9E"/>
    <w:rsid w:val="00545EA6"/>
    <w:rsid w:val="0054612C"/>
    <w:rsid w:val="00546240"/>
    <w:rsid w:val="005463B2"/>
    <w:rsid w:val="005465CE"/>
    <w:rsid w:val="005466CF"/>
    <w:rsid w:val="005469EA"/>
    <w:rsid w:val="00546C2A"/>
    <w:rsid w:val="0054724D"/>
    <w:rsid w:val="00547269"/>
    <w:rsid w:val="0054728F"/>
    <w:rsid w:val="005472BA"/>
    <w:rsid w:val="005473BF"/>
    <w:rsid w:val="0054763C"/>
    <w:rsid w:val="005477E9"/>
    <w:rsid w:val="00547913"/>
    <w:rsid w:val="00547AB1"/>
    <w:rsid w:val="00547B6B"/>
    <w:rsid w:val="00547C7B"/>
    <w:rsid w:val="00547DEC"/>
    <w:rsid w:val="00550268"/>
    <w:rsid w:val="00550414"/>
    <w:rsid w:val="00550449"/>
    <w:rsid w:val="005504B2"/>
    <w:rsid w:val="00550605"/>
    <w:rsid w:val="00550622"/>
    <w:rsid w:val="00550668"/>
    <w:rsid w:val="00550923"/>
    <w:rsid w:val="0055094E"/>
    <w:rsid w:val="005509F1"/>
    <w:rsid w:val="00550B73"/>
    <w:rsid w:val="00550E31"/>
    <w:rsid w:val="00550F3B"/>
    <w:rsid w:val="00551262"/>
    <w:rsid w:val="00551481"/>
    <w:rsid w:val="00551621"/>
    <w:rsid w:val="005517CC"/>
    <w:rsid w:val="0055197A"/>
    <w:rsid w:val="00551AC2"/>
    <w:rsid w:val="00551EC6"/>
    <w:rsid w:val="00551F0D"/>
    <w:rsid w:val="0055213C"/>
    <w:rsid w:val="00552194"/>
    <w:rsid w:val="005521F5"/>
    <w:rsid w:val="0055224A"/>
    <w:rsid w:val="00552286"/>
    <w:rsid w:val="00552482"/>
    <w:rsid w:val="00552669"/>
    <w:rsid w:val="005526D9"/>
    <w:rsid w:val="00552BCB"/>
    <w:rsid w:val="00552F7B"/>
    <w:rsid w:val="00553158"/>
    <w:rsid w:val="005531E7"/>
    <w:rsid w:val="0055327A"/>
    <w:rsid w:val="0055350E"/>
    <w:rsid w:val="00553551"/>
    <w:rsid w:val="00553898"/>
    <w:rsid w:val="00553ACB"/>
    <w:rsid w:val="00553B4D"/>
    <w:rsid w:val="00553D60"/>
    <w:rsid w:val="00553FE0"/>
    <w:rsid w:val="00553FF9"/>
    <w:rsid w:val="005540A8"/>
    <w:rsid w:val="005540C3"/>
    <w:rsid w:val="00554243"/>
    <w:rsid w:val="00554412"/>
    <w:rsid w:val="005546CE"/>
    <w:rsid w:val="0055486C"/>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526"/>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B12"/>
    <w:rsid w:val="00557D2F"/>
    <w:rsid w:val="00557E42"/>
    <w:rsid w:val="00557E9F"/>
    <w:rsid w:val="00557EA2"/>
    <w:rsid w:val="00557F42"/>
    <w:rsid w:val="005606EF"/>
    <w:rsid w:val="005608D5"/>
    <w:rsid w:val="00560CF4"/>
    <w:rsid w:val="00560D6F"/>
    <w:rsid w:val="00560D76"/>
    <w:rsid w:val="00560F64"/>
    <w:rsid w:val="0056119D"/>
    <w:rsid w:val="005611C5"/>
    <w:rsid w:val="005611E3"/>
    <w:rsid w:val="00561220"/>
    <w:rsid w:val="00561235"/>
    <w:rsid w:val="00561282"/>
    <w:rsid w:val="00561889"/>
    <w:rsid w:val="0056195E"/>
    <w:rsid w:val="00561A7B"/>
    <w:rsid w:val="00561BA7"/>
    <w:rsid w:val="00561C1C"/>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4F24"/>
    <w:rsid w:val="0056506C"/>
    <w:rsid w:val="00565111"/>
    <w:rsid w:val="00565191"/>
    <w:rsid w:val="00565220"/>
    <w:rsid w:val="00565290"/>
    <w:rsid w:val="00565492"/>
    <w:rsid w:val="00565625"/>
    <w:rsid w:val="005656E0"/>
    <w:rsid w:val="00566169"/>
    <w:rsid w:val="005661BC"/>
    <w:rsid w:val="005661D7"/>
    <w:rsid w:val="005662FA"/>
    <w:rsid w:val="005664C6"/>
    <w:rsid w:val="00566683"/>
    <w:rsid w:val="00566787"/>
    <w:rsid w:val="005667F2"/>
    <w:rsid w:val="00566860"/>
    <w:rsid w:val="00566924"/>
    <w:rsid w:val="005669A2"/>
    <w:rsid w:val="00566A7C"/>
    <w:rsid w:val="00566D16"/>
    <w:rsid w:val="00566D32"/>
    <w:rsid w:val="00566D42"/>
    <w:rsid w:val="00566E77"/>
    <w:rsid w:val="00566E86"/>
    <w:rsid w:val="00566FA0"/>
    <w:rsid w:val="0056727F"/>
    <w:rsid w:val="0056744E"/>
    <w:rsid w:val="0056761F"/>
    <w:rsid w:val="00567662"/>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2FD"/>
    <w:rsid w:val="005716AD"/>
    <w:rsid w:val="00571759"/>
    <w:rsid w:val="00571809"/>
    <w:rsid w:val="005719E0"/>
    <w:rsid w:val="00571A94"/>
    <w:rsid w:val="00571AA3"/>
    <w:rsid w:val="00571AD6"/>
    <w:rsid w:val="00571BE3"/>
    <w:rsid w:val="00571CE5"/>
    <w:rsid w:val="0057239E"/>
    <w:rsid w:val="00572468"/>
    <w:rsid w:val="0057261A"/>
    <w:rsid w:val="0057275F"/>
    <w:rsid w:val="00572A70"/>
    <w:rsid w:val="00572AD5"/>
    <w:rsid w:val="00572CB7"/>
    <w:rsid w:val="00572E85"/>
    <w:rsid w:val="00572E93"/>
    <w:rsid w:val="00572EB8"/>
    <w:rsid w:val="00572F13"/>
    <w:rsid w:val="00573038"/>
    <w:rsid w:val="005731B1"/>
    <w:rsid w:val="00573310"/>
    <w:rsid w:val="00573422"/>
    <w:rsid w:val="005736DC"/>
    <w:rsid w:val="0057375D"/>
    <w:rsid w:val="00573982"/>
    <w:rsid w:val="00573AB3"/>
    <w:rsid w:val="00573E15"/>
    <w:rsid w:val="00573E6E"/>
    <w:rsid w:val="00573F9C"/>
    <w:rsid w:val="00573FE7"/>
    <w:rsid w:val="00574157"/>
    <w:rsid w:val="005741B3"/>
    <w:rsid w:val="00574266"/>
    <w:rsid w:val="005744DA"/>
    <w:rsid w:val="00574A3B"/>
    <w:rsid w:val="00574A70"/>
    <w:rsid w:val="00574C46"/>
    <w:rsid w:val="00574CBD"/>
    <w:rsid w:val="00574CF5"/>
    <w:rsid w:val="00574D3C"/>
    <w:rsid w:val="005752E5"/>
    <w:rsid w:val="005753F3"/>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E3"/>
    <w:rsid w:val="00576CFD"/>
    <w:rsid w:val="00576DE1"/>
    <w:rsid w:val="00576E83"/>
    <w:rsid w:val="00576FC7"/>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B13"/>
    <w:rsid w:val="00583B84"/>
    <w:rsid w:val="00583BC1"/>
    <w:rsid w:val="00583C3F"/>
    <w:rsid w:val="00583C90"/>
    <w:rsid w:val="00583E1A"/>
    <w:rsid w:val="00583EAC"/>
    <w:rsid w:val="00583F89"/>
    <w:rsid w:val="00583FC5"/>
    <w:rsid w:val="00584127"/>
    <w:rsid w:val="0058438E"/>
    <w:rsid w:val="005846D8"/>
    <w:rsid w:val="0058487C"/>
    <w:rsid w:val="005849CA"/>
    <w:rsid w:val="00584A10"/>
    <w:rsid w:val="00584A3E"/>
    <w:rsid w:val="00584AD4"/>
    <w:rsid w:val="00584DBC"/>
    <w:rsid w:val="00584E7D"/>
    <w:rsid w:val="00584FD7"/>
    <w:rsid w:val="00585165"/>
    <w:rsid w:val="005853C9"/>
    <w:rsid w:val="005853D4"/>
    <w:rsid w:val="005856C9"/>
    <w:rsid w:val="00585711"/>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D"/>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46B"/>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5E"/>
    <w:rsid w:val="0059366B"/>
    <w:rsid w:val="005936D6"/>
    <w:rsid w:val="00593AB6"/>
    <w:rsid w:val="00593B16"/>
    <w:rsid w:val="00593DCD"/>
    <w:rsid w:val="00594011"/>
    <w:rsid w:val="0059407F"/>
    <w:rsid w:val="005945AB"/>
    <w:rsid w:val="0059473F"/>
    <w:rsid w:val="005947D8"/>
    <w:rsid w:val="0059487F"/>
    <w:rsid w:val="00594B79"/>
    <w:rsid w:val="00594BCC"/>
    <w:rsid w:val="00594C00"/>
    <w:rsid w:val="00594F33"/>
    <w:rsid w:val="00595010"/>
    <w:rsid w:val="00595116"/>
    <w:rsid w:val="0059513E"/>
    <w:rsid w:val="005952A6"/>
    <w:rsid w:val="005954DB"/>
    <w:rsid w:val="0059561F"/>
    <w:rsid w:val="00595982"/>
    <w:rsid w:val="00595A70"/>
    <w:rsid w:val="00595AE4"/>
    <w:rsid w:val="00595C12"/>
    <w:rsid w:val="00595C32"/>
    <w:rsid w:val="00595C79"/>
    <w:rsid w:val="00595D0B"/>
    <w:rsid w:val="00596019"/>
    <w:rsid w:val="00596215"/>
    <w:rsid w:val="005963F7"/>
    <w:rsid w:val="005965D7"/>
    <w:rsid w:val="0059660D"/>
    <w:rsid w:val="00596A31"/>
    <w:rsid w:val="00596A6E"/>
    <w:rsid w:val="00596AFE"/>
    <w:rsid w:val="00596B1F"/>
    <w:rsid w:val="00596C51"/>
    <w:rsid w:val="00596CCB"/>
    <w:rsid w:val="00596D27"/>
    <w:rsid w:val="00596DE8"/>
    <w:rsid w:val="00596F72"/>
    <w:rsid w:val="005970B8"/>
    <w:rsid w:val="0059763F"/>
    <w:rsid w:val="005977BA"/>
    <w:rsid w:val="005978BC"/>
    <w:rsid w:val="00597985"/>
    <w:rsid w:val="00597B65"/>
    <w:rsid w:val="00597C5C"/>
    <w:rsid w:val="00597D53"/>
    <w:rsid w:val="00597F47"/>
    <w:rsid w:val="005A03EB"/>
    <w:rsid w:val="005A04B0"/>
    <w:rsid w:val="005A0C44"/>
    <w:rsid w:val="005A105D"/>
    <w:rsid w:val="005A129B"/>
    <w:rsid w:val="005A13C4"/>
    <w:rsid w:val="005A16D4"/>
    <w:rsid w:val="005A1792"/>
    <w:rsid w:val="005A17EC"/>
    <w:rsid w:val="005A1882"/>
    <w:rsid w:val="005A1A5D"/>
    <w:rsid w:val="005A1B6E"/>
    <w:rsid w:val="005A1CF4"/>
    <w:rsid w:val="005A1E61"/>
    <w:rsid w:val="005A1F12"/>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0EA"/>
    <w:rsid w:val="005A3737"/>
    <w:rsid w:val="005A37EB"/>
    <w:rsid w:val="005A3B55"/>
    <w:rsid w:val="005A3FC0"/>
    <w:rsid w:val="005A428A"/>
    <w:rsid w:val="005A4355"/>
    <w:rsid w:val="005A4592"/>
    <w:rsid w:val="005A4AB6"/>
    <w:rsid w:val="005A4B44"/>
    <w:rsid w:val="005A4C3E"/>
    <w:rsid w:val="005A4FCE"/>
    <w:rsid w:val="005A536F"/>
    <w:rsid w:val="005A53A8"/>
    <w:rsid w:val="005A53BC"/>
    <w:rsid w:val="005A5444"/>
    <w:rsid w:val="005A5459"/>
    <w:rsid w:val="005A5573"/>
    <w:rsid w:val="005A571C"/>
    <w:rsid w:val="005A57F8"/>
    <w:rsid w:val="005A5856"/>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9B"/>
    <w:rsid w:val="005A77D9"/>
    <w:rsid w:val="005A7B07"/>
    <w:rsid w:val="005A7C8E"/>
    <w:rsid w:val="005A7CB4"/>
    <w:rsid w:val="005A7D0B"/>
    <w:rsid w:val="005B041D"/>
    <w:rsid w:val="005B0444"/>
    <w:rsid w:val="005B046A"/>
    <w:rsid w:val="005B0474"/>
    <w:rsid w:val="005B04A7"/>
    <w:rsid w:val="005B0576"/>
    <w:rsid w:val="005B0898"/>
    <w:rsid w:val="005B0917"/>
    <w:rsid w:val="005B0EA6"/>
    <w:rsid w:val="005B1028"/>
    <w:rsid w:val="005B1236"/>
    <w:rsid w:val="005B12FF"/>
    <w:rsid w:val="005B1357"/>
    <w:rsid w:val="005B13C0"/>
    <w:rsid w:val="005B1854"/>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1E0"/>
    <w:rsid w:val="005B32F6"/>
    <w:rsid w:val="005B3315"/>
    <w:rsid w:val="005B39CB"/>
    <w:rsid w:val="005B3A23"/>
    <w:rsid w:val="005B3A3C"/>
    <w:rsid w:val="005B3A91"/>
    <w:rsid w:val="005B3E24"/>
    <w:rsid w:val="005B3E9C"/>
    <w:rsid w:val="005B4025"/>
    <w:rsid w:val="005B403A"/>
    <w:rsid w:val="005B46EA"/>
    <w:rsid w:val="005B4793"/>
    <w:rsid w:val="005B48B0"/>
    <w:rsid w:val="005B4A4A"/>
    <w:rsid w:val="005B4B0F"/>
    <w:rsid w:val="005B4CF8"/>
    <w:rsid w:val="005B4E05"/>
    <w:rsid w:val="005B4F76"/>
    <w:rsid w:val="005B5100"/>
    <w:rsid w:val="005B513D"/>
    <w:rsid w:val="005B5313"/>
    <w:rsid w:val="005B5325"/>
    <w:rsid w:val="005B5329"/>
    <w:rsid w:val="005B56CE"/>
    <w:rsid w:val="005B59EE"/>
    <w:rsid w:val="005B5A2C"/>
    <w:rsid w:val="005B5C0F"/>
    <w:rsid w:val="005B5D52"/>
    <w:rsid w:val="005B5D7B"/>
    <w:rsid w:val="005B5ED6"/>
    <w:rsid w:val="005B5EF2"/>
    <w:rsid w:val="005B6000"/>
    <w:rsid w:val="005B60E0"/>
    <w:rsid w:val="005B64EB"/>
    <w:rsid w:val="005B6544"/>
    <w:rsid w:val="005B699F"/>
    <w:rsid w:val="005B6A35"/>
    <w:rsid w:val="005B6E10"/>
    <w:rsid w:val="005B6F44"/>
    <w:rsid w:val="005B6FEA"/>
    <w:rsid w:val="005B7083"/>
    <w:rsid w:val="005B7269"/>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2F"/>
    <w:rsid w:val="005C16C2"/>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AC6"/>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125"/>
    <w:rsid w:val="005C620A"/>
    <w:rsid w:val="005C6485"/>
    <w:rsid w:val="005C663A"/>
    <w:rsid w:val="005C68EA"/>
    <w:rsid w:val="005C69C0"/>
    <w:rsid w:val="005C6ACD"/>
    <w:rsid w:val="005C6B7C"/>
    <w:rsid w:val="005C6E38"/>
    <w:rsid w:val="005C7177"/>
    <w:rsid w:val="005C72EC"/>
    <w:rsid w:val="005C7335"/>
    <w:rsid w:val="005C762B"/>
    <w:rsid w:val="005C7769"/>
    <w:rsid w:val="005C7A21"/>
    <w:rsid w:val="005C7E1A"/>
    <w:rsid w:val="005D0162"/>
    <w:rsid w:val="005D0248"/>
    <w:rsid w:val="005D03A2"/>
    <w:rsid w:val="005D03B1"/>
    <w:rsid w:val="005D0883"/>
    <w:rsid w:val="005D09C6"/>
    <w:rsid w:val="005D0AAE"/>
    <w:rsid w:val="005D0B07"/>
    <w:rsid w:val="005D0B15"/>
    <w:rsid w:val="005D0C10"/>
    <w:rsid w:val="005D0C19"/>
    <w:rsid w:val="005D0F5A"/>
    <w:rsid w:val="005D10C2"/>
    <w:rsid w:val="005D1146"/>
    <w:rsid w:val="005D114F"/>
    <w:rsid w:val="005D12AB"/>
    <w:rsid w:val="005D1307"/>
    <w:rsid w:val="005D13C3"/>
    <w:rsid w:val="005D1BC1"/>
    <w:rsid w:val="005D1D69"/>
    <w:rsid w:val="005D1DC2"/>
    <w:rsid w:val="005D20C8"/>
    <w:rsid w:val="005D20E5"/>
    <w:rsid w:val="005D24C4"/>
    <w:rsid w:val="005D28CB"/>
    <w:rsid w:val="005D28F7"/>
    <w:rsid w:val="005D2D45"/>
    <w:rsid w:val="005D2DF6"/>
    <w:rsid w:val="005D2E4F"/>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594"/>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50"/>
    <w:rsid w:val="005D7D23"/>
    <w:rsid w:val="005D7F26"/>
    <w:rsid w:val="005D7F3D"/>
    <w:rsid w:val="005D7FBD"/>
    <w:rsid w:val="005E0180"/>
    <w:rsid w:val="005E0293"/>
    <w:rsid w:val="005E04BE"/>
    <w:rsid w:val="005E0684"/>
    <w:rsid w:val="005E08F6"/>
    <w:rsid w:val="005E097E"/>
    <w:rsid w:val="005E0A8E"/>
    <w:rsid w:val="005E0E42"/>
    <w:rsid w:val="005E0F0E"/>
    <w:rsid w:val="005E11E7"/>
    <w:rsid w:val="005E13DD"/>
    <w:rsid w:val="005E1409"/>
    <w:rsid w:val="005E1487"/>
    <w:rsid w:val="005E1639"/>
    <w:rsid w:val="005E1741"/>
    <w:rsid w:val="005E177E"/>
    <w:rsid w:val="005E1C32"/>
    <w:rsid w:val="005E1CF1"/>
    <w:rsid w:val="005E1D2E"/>
    <w:rsid w:val="005E1D73"/>
    <w:rsid w:val="005E20AB"/>
    <w:rsid w:val="005E21C0"/>
    <w:rsid w:val="005E22D8"/>
    <w:rsid w:val="005E236C"/>
    <w:rsid w:val="005E2404"/>
    <w:rsid w:val="005E2480"/>
    <w:rsid w:val="005E252E"/>
    <w:rsid w:val="005E25E3"/>
    <w:rsid w:val="005E260C"/>
    <w:rsid w:val="005E2623"/>
    <w:rsid w:val="005E2626"/>
    <w:rsid w:val="005E27DD"/>
    <w:rsid w:val="005E2898"/>
    <w:rsid w:val="005E29A1"/>
    <w:rsid w:val="005E2C1C"/>
    <w:rsid w:val="005E2CA6"/>
    <w:rsid w:val="005E2D98"/>
    <w:rsid w:val="005E3362"/>
    <w:rsid w:val="005E3422"/>
    <w:rsid w:val="005E3755"/>
    <w:rsid w:val="005E39AB"/>
    <w:rsid w:val="005E3DBB"/>
    <w:rsid w:val="005E3F93"/>
    <w:rsid w:val="005E40D5"/>
    <w:rsid w:val="005E4148"/>
    <w:rsid w:val="005E41F4"/>
    <w:rsid w:val="005E42CF"/>
    <w:rsid w:val="005E461C"/>
    <w:rsid w:val="005E473C"/>
    <w:rsid w:val="005E4755"/>
    <w:rsid w:val="005E47C2"/>
    <w:rsid w:val="005E48B4"/>
    <w:rsid w:val="005E494F"/>
    <w:rsid w:val="005E4A7F"/>
    <w:rsid w:val="005E4CEB"/>
    <w:rsid w:val="005E4D1B"/>
    <w:rsid w:val="005E4E17"/>
    <w:rsid w:val="005E4EB4"/>
    <w:rsid w:val="005E4ECF"/>
    <w:rsid w:val="005E4F39"/>
    <w:rsid w:val="005E4FFE"/>
    <w:rsid w:val="005E503D"/>
    <w:rsid w:val="005E52F8"/>
    <w:rsid w:val="005E54EE"/>
    <w:rsid w:val="005E5726"/>
    <w:rsid w:val="005E57E8"/>
    <w:rsid w:val="005E5947"/>
    <w:rsid w:val="005E59A2"/>
    <w:rsid w:val="005E5B26"/>
    <w:rsid w:val="005E5B5C"/>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433"/>
    <w:rsid w:val="005E74A8"/>
    <w:rsid w:val="005E761C"/>
    <w:rsid w:val="005E776C"/>
    <w:rsid w:val="005E7828"/>
    <w:rsid w:val="005E7B77"/>
    <w:rsid w:val="005F0106"/>
    <w:rsid w:val="005F01BF"/>
    <w:rsid w:val="005F03B0"/>
    <w:rsid w:val="005F03DA"/>
    <w:rsid w:val="005F03E4"/>
    <w:rsid w:val="005F05AB"/>
    <w:rsid w:val="005F06E4"/>
    <w:rsid w:val="005F0827"/>
    <w:rsid w:val="005F0AC2"/>
    <w:rsid w:val="005F0EDD"/>
    <w:rsid w:val="005F11D1"/>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46B"/>
    <w:rsid w:val="005F3812"/>
    <w:rsid w:val="005F3898"/>
    <w:rsid w:val="005F3A9B"/>
    <w:rsid w:val="005F3B29"/>
    <w:rsid w:val="005F3C28"/>
    <w:rsid w:val="005F40D7"/>
    <w:rsid w:val="005F43D6"/>
    <w:rsid w:val="005F4888"/>
    <w:rsid w:val="005F4A0A"/>
    <w:rsid w:val="005F4B5A"/>
    <w:rsid w:val="005F4D11"/>
    <w:rsid w:val="005F4EB0"/>
    <w:rsid w:val="005F52C1"/>
    <w:rsid w:val="005F555C"/>
    <w:rsid w:val="005F59A4"/>
    <w:rsid w:val="005F59BA"/>
    <w:rsid w:val="005F5A53"/>
    <w:rsid w:val="005F5B23"/>
    <w:rsid w:val="005F5E56"/>
    <w:rsid w:val="005F5EB2"/>
    <w:rsid w:val="005F6187"/>
    <w:rsid w:val="005F635B"/>
    <w:rsid w:val="005F66A1"/>
    <w:rsid w:val="005F6966"/>
    <w:rsid w:val="005F6997"/>
    <w:rsid w:val="005F6B4D"/>
    <w:rsid w:val="005F6D54"/>
    <w:rsid w:val="005F6EF0"/>
    <w:rsid w:val="005F6F48"/>
    <w:rsid w:val="005F7078"/>
    <w:rsid w:val="005F70FD"/>
    <w:rsid w:val="005F733D"/>
    <w:rsid w:val="005F75FB"/>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B6C"/>
    <w:rsid w:val="00601C2B"/>
    <w:rsid w:val="00601C9A"/>
    <w:rsid w:val="006022DF"/>
    <w:rsid w:val="00602548"/>
    <w:rsid w:val="0060286A"/>
    <w:rsid w:val="006028AA"/>
    <w:rsid w:val="00602A6A"/>
    <w:rsid w:val="00602A86"/>
    <w:rsid w:val="00602D37"/>
    <w:rsid w:val="00602E92"/>
    <w:rsid w:val="00603001"/>
    <w:rsid w:val="00603117"/>
    <w:rsid w:val="0060322F"/>
    <w:rsid w:val="00603455"/>
    <w:rsid w:val="006034B2"/>
    <w:rsid w:val="0060371D"/>
    <w:rsid w:val="0060378E"/>
    <w:rsid w:val="006037D7"/>
    <w:rsid w:val="006038B8"/>
    <w:rsid w:val="0060390C"/>
    <w:rsid w:val="00603BD3"/>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6F9B"/>
    <w:rsid w:val="00607029"/>
    <w:rsid w:val="0060713B"/>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788"/>
    <w:rsid w:val="0061181C"/>
    <w:rsid w:val="0061185C"/>
    <w:rsid w:val="00611E5E"/>
    <w:rsid w:val="00611F14"/>
    <w:rsid w:val="0061204A"/>
    <w:rsid w:val="00612225"/>
    <w:rsid w:val="006123D6"/>
    <w:rsid w:val="0061243D"/>
    <w:rsid w:val="00612961"/>
    <w:rsid w:val="00612A2B"/>
    <w:rsid w:val="00612D94"/>
    <w:rsid w:val="00612EBC"/>
    <w:rsid w:val="00612EFC"/>
    <w:rsid w:val="006130A8"/>
    <w:rsid w:val="006130B1"/>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932"/>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DD8"/>
    <w:rsid w:val="00617E39"/>
    <w:rsid w:val="00620222"/>
    <w:rsid w:val="00620541"/>
    <w:rsid w:val="006205B2"/>
    <w:rsid w:val="00620626"/>
    <w:rsid w:val="006206C6"/>
    <w:rsid w:val="00620834"/>
    <w:rsid w:val="006208D2"/>
    <w:rsid w:val="0062092A"/>
    <w:rsid w:val="00620A0E"/>
    <w:rsid w:val="00620D7D"/>
    <w:rsid w:val="00620EDE"/>
    <w:rsid w:val="00620EEA"/>
    <w:rsid w:val="00621072"/>
    <w:rsid w:val="0062143D"/>
    <w:rsid w:val="006214A3"/>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04"/>
    <w:rsid w:val="00622B2F"/>
    <w:rsid w:val="00622C63"/>
    <w:rsid w:val="0062306A"/>
    <w:rsid w:val="00623127"/>
    <w:rsid w:val="006231AC"/>
    <w:rsid w:val="0062352B"/>
    <w:rsid w:val="00623552"/>
    <w:rsid w:val="0062355D"/>
    <w:rsid w:val="00623C0E"/>
    <w:rsid w:val="00623C29"/>
    <w:rsid w:val="00623C43"/>
    <w:rsid w:val="00623CF6"/>
    <w:rsid w:val="00624031"/>
    <w:rsid w:val="0062412A"/>
    <w:rsid w:val="00624295"/>
    <w:rsid w:val="00624335"/>
    <w:rsid w:val="0062442F"/>
    <w:rsid w:val="00624706"/>
    <w:rsid w:val="0062474C"/>
    <w:rsid w:val="006247B7"/>
    <w:rsid w:val="00624848"/>
    <w:rsid w:val="0062484B"/>
    <w:rsid w:val="006248A9"/>
    <w:rsid w:val="00624C70"/>
    <w:rsid w:val="00624C73"/>
    <w:rsid w:val="00624E01"/>
    <w:rsid w:val="00624F32"/>
    <w:rsid w:val="00625397"/>
    <w:rsid w:val="00625670"/>
    <w:rsid w:val="006256E3"/>
    <w:rsid w:val="006256F5"/>
    <w:rsid w:val="00625859"/>
    <w:rsid w:val="006258EC"/>
    <w:rsid w:val="00625A87"/>
    <w:rsid w:val="00625C87"/>
    <w:rsid w:val="00625CBE"/>
    <w:rsid w:val="00625D91"/>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19"/>
    <w:rsid w:val="00626F26"/>
    <w:rsid w:val="00626FD2"/>
    <w:rsid w:val="0062705E"/>
    <w:rsid w:val="006270ED"/>
    <w:rsid w:val="00627155"/>
    <w:rsid w:val="006271E9"/>
    <w:rsid w:val="006272D2"/>
    <w:rsid w:val="00627318"/>
    <w:rsid w:val="006273AE"/>
    <w:rsid w:val="00627557"/>
    <w:rsid w:val="00627679"/>
    <w:rsid w:val="00627969"/>
    <w:rsid w:val="00627C06"/>
    <w:rsid w:val="00627C93"/>
    <w:rsid w:val="00627FD1"/>
    <w:rsid w:val="00627FF1"/>
    <w:rsid w:val="0063006A"/>
    <w:rsid w:val="00630074"/>
    <w:rsid w:val="00630247"/>
    <w:rsid w:val="0063031E"/>
    <w:rsid w:val="00630532"/>
    <w:rsid w:val="006307D1"/>
    <w:rsid w:val="006307E4"/>
    <w:rsid w:val="0063091E"/>
    <w:rsid w:val="0063096E"/>
    <w:rsid w:val="006309D7"/>
    <w:rsid w:val="00630B03"/>
    <w:rsid w:val="00630C78"/>
    <w:rsid w:val="00630E12"/>
    <w:rsid w:val="00630E1C"/>
    <w:rsid w:val="00630F7F"/>
    <w:rsid w:val="00630FA6"/>
    <w:rsid w:val="00631083"/>
    <w:rsid w:val="006310A1"/>
    <w:rsid w:val="0063120B"/>
    <w:rsid w:val="00631227"/>
    <w:rsid w:val="006313FB"/>
    <w:rsid w:val="006314B6"/>
    <w:rsid w:val="00631688"/>
    <w:rsid w:val="006318F4"/>
    <w:rsid w:val="006319BC"/>
    <w:rsid w:val="00631BBC"/>
    <w:rsid w:val="006321A4"/>
    <w:rsid w:val="00632513"/>
    <w:rsid w:val="006329E7"/>
    <w:rsid w:val="00632AE4"/>
    <w:rsid w:val="00632CF8"/>
    <w:rsid w:val="00632E0B"/>
    <w:rsid w:val="00633008"/>
    <w:rsid w:val="00633023"/>
    <w:rsid w:val="006330A9"/>
    <w:rsid w:val="00633105"/>
    <w:rsid w:val="006333AD"/>
    <w:rsid w:val="00633426"/>
    <w:rsid w:val="00633475"/>
    <w:rsid w:val="00633619"/>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EF"/>
    <w:rsid w:val="006363E7"/>
    <w:rsid w:val="006364FF"/>
    <w:rsid w:val="00636571"/>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70E"/>
    <w:rsid w:val="00637807"/>
    <w:rsid w:val="00637A7C"/>
    <w:rsid w:val="00637FA4"/>
    <w:rsid w:val="006403CB"/>
    <w:rsid w:val="0064086C"/>
    <w:rsid w:val="006409D2"/>
    <w:rsid w:val="00640A27"/>
    <w:rsid w:val="00640D5D"/>
    <w:rsid w:val="00640E53"/>
    <w:rsid w:val="00640E65"/>
    <w:rsid w:val="00640F40"/>
    <w:rsid w:val="0064105E"/>
    <w:rsid w:val="0064112B"/>
    <w:rsid w:val="00641282"/>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016"/>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8D7"/>
    <w:rsid w:val="00645953"/>
    <w:rsid w:val="00645C77"/>
    <w:rsid w:val="00645C95"/>
    <w:rsid w:val="006460C4"/>
    <w:rsid w:val="0064615A"/>
    <w:rsid w:val="00646552"/>
    <w:rsid w:val="006465CD"/>
    <w:rsid w:val="0064677F"/>
    <w:rsid w:val="006469B9"/>
    <w:rsid w:val="00646A6A"/>
    <w:rsid w:val="00646A75"/>
    <w:rsid w:val="00646ED6"/>
    <w:rsid w:val="006470FB"/>
    <w:rsid w:val="006471FA"/>
    <w:rsid w:val="0064723E"/>
    <w:rsid w:val="00647268"/>
    <w:rsid w:val="00647306"/>
    <w:rsid w:val="006473F1"/>
    <w:rsid w:val="00647462"/>
    <w:rsid w:val="00647515"/>
    <w:rsid w:val="006477AE"/>
    <w:rsid w:val="00647874"/>
    <w:rsid w:val="00647A7C"/>
    <w:rsid w:val="00650058"/>
    <w:rsid w:val="006500DD"/>
    <w:rsid w:val="00650225"/>
    <w:rsid w:val="00650299"/>
    <w:rsid w:val="00650609"/>
    <w:rsid w:val="00650652"/>
    <w:rsid w:val="00650691"/>
    <w:rsid w:val="006507A1"/>
    <w:rsid w:val="00650911"/>
    <w:rsid w:val="00650942"/>
    <w:rsid w:val="00651017"/>
    <w:rsid w:val="006512C2"/>
    <w:rsid w:val="006512CC"/>
    <w:rsid w:val="006512DD"/>
    <w:rsid w:val="00651390"/>
    <w:rsid w:val="006514F1"/>
    <w:rsid w:val="00651514"/>
    <w:rsid w:val="00651524"/>
    <w:rsid w:val="00651865"/>
    <w:rsid w:val="00651B20"/>
    <w:rsid w:val="00651D6D"/>
    <w:rsid w:val="00651FCA"/>
    <w:rsid w:val="00652008"/>
    <w:rsid w:val="0065208A"/>
    <w:rsid w:val="00652092"/>
    <w:rsid w:val="0065224A"/>
    <w:rsid w:val="0065242F"/>
    <w:rsid w:val="00652442"/>
    <w:rsid w:val="006524FF"/>
    <w:rsid w:val="006525F1"/>
    <w:rsid w:val="00652B2A"/>
    <w:rsid w:val="00652B6B"/>
    <w:rsid w:val="00652E08"/>
    <w:rsid w:val="00653018"/>
    <w:rsid w:val="006536CD"/>
    <w:rsid w:val="0065389B"/>
    <w:rsid w:val="006538A3"/>
    <w:rsid w:val="006538FD"/>
    <w:rsid w:val="00653A7F"/>
    <w:rsid w:val="00653B19"/>
    <w:rsid w:val="00653C33"/>
    <w:rsid w:val="00653C59"/>
    <w:rsid w:val="00653E0B"/>
    <w:rsid w:val="00653E2E"/>
    <w:rsid w:val="0065403E"/>
    <w:rsid w:val="00654196"/>
    <w:rsid w:val="00654347"/>
    <w:rsid w:val="006543DB"/>
    <w:rsid w:val="006545E0"/>
    <w:rsid w:val="006546BA"/>
    <w:rsid w:val="0065473B"/>
    <w:rsid w:val="00654815"/>
    <w:rsid w:val="00654AA9"/>
    <w:rsid w:val="00654AB3"/>
    <w:rsid w:val="00654AF5"/>
    <w:rsid w:val="00654C77"/>
    <w:rsid w:val="00654D09"/>
    <w:rsid w:val="00654E76"/>
    <w:rsid w:val="00654EBF"/>
    <w:rsid w:val="006550F2"/>
    <w:rsid w:val="0065522E"/>
    <w:rsid w:val="0065530A"/>
    <w:rsid w:val="0065539A"/>
    <w:rsid w:val="00655693"/>
    <w:rsid w:val="0065574C"/>
    <w:rsid w:val="00655D0C"/>
    <w:rsid w:val="00655D62"/>
    <w:rsid w:val="00655E18"/>
    <w:rsid w:val="00655E54"/>
    <w:rsid w:val="00655EB0"/>
    <w:rsid w:val="006560B7"/>
    <w:rsid w:val="00656300"/>
    <w:rsid w:val="00656631"/>
    <w:rsid w:val="00656685"/>
    <w:rsid w:val="006566DB"/>
    <w:rsid w:val="0065672A"/>
    <w:rsid w:val="00656785"/>
    <w:rsid w:val="00656C6F"/>
    <w:rsid w:val="0065717C"/>
    <w:rsid w:val="006571A5"/>
    <w:rsid w:val="00657397"/>
    <w:rsid w:val="006573F1"/>
    <w:rsid w:val="006574AF"/>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087"/>
    <w:rsid w:val="0066226A"/>
    <w:rsid w:val="00662410"/>
    <w:rsid w:val="00662A20"/>
    <w:rsid w:val="00662A7E"/>
    <w:rsid w:val="00662BAE"/>
    <w:rsid w:val="00662FEF"/>
    <w:rsid w:val="006631EC"/>
    <w:rsid w:val="0066351E"/>
    <w:rsid w:val="006635F0"/>
    <w:rsid w:val="006635F9"/>
    <w:rsid w:val="006635FB"/>
    <w:rsid w:val="0066364E"/>
    <w:rsid w:val="0066390F"/>
    <w:rsid w:val="00663936"/>
    <w:rsid w:val="006639BB"/>
    <w:rsid w:val="00663C57"/>
    <w:rsid w:val="00663C74"/>
    <w:rsid w:val="00663C93"/>
    <w:rsid w:val="00663D6A"/>
    <w:rsid w:val="00663F87"/>
    <w:rsid w:val="00664105"/>
    <w:rsid w:val="006641AF"/>
    <w:rsid w:val="006641ED"/>
    <w:rsid w:val="0066429B"/>
    <w:rsid w:val="00664315"/>
    <w:rsid w:val="00664420"/>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9EC"/>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7"/>
    <w:rsid w:val="00666ABD"/>
    <w:rsid w:val="00666AC7"/>
    <w:rsid w:val="00666B86"/>
    <w:rsid w:val="00666B88"/>
    <w:rsid w:val="00667090"/>
    <w:rsid w:val="00667391"/>
    <w:rsid w:val="0066739C"/>
    <w:rsid w:val="00667600"/>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0CF"/>
    <w:rsid w:val="0067227F"/>
    <w:rsid w:val="006724C3"/>
    <w:rsid w:val="006725D8"/>
    <w:rsid w:val="00672936"/>
    <w:rsid w:val="00672C7D"/>
    <w:rsid w:val="0067308C"/>
    <w:rsid w:val="006730B5"/>
    <w:rsid w:val="0067339B"/>
    <w:rsid w:val="00673628"/>
    <w:rsid w:val="00673756"/>
    <w:rsid w:val="006737A0"/>
    <w:rsid w:val="00673838"/>
    <w:rsid w:val="00673C43"/>
    <w:rsid w:val="00673CB4"/>
    <w:rsid w:val="00673D65"/>
    <w:rsid w:val="00673EA9"/>
    <w:rsid w:val="00673EAA"/>
    <w:rsid w:val="00673F09"/>
    <w:rsid w:val="00673FE6"/>
    <w:rsid w:val="00673FF9"/>
    <w:rsid w:val="0067454B"/>
    <w:rsid w:val="00674A6F"/>
    <w:rsid w:val="00674ACC"/>
    <w:rsid w:val="00674DB5"/>
    <w:rsid w:val="00674E61"/>
    <w:rsid w:val="00674F70"/>
    <w:rsid w:val="00675321"/>
    <w:rsid w:val="006753F9"/>
    <w:rsid w:val="0067554C"/>
    <w:rsid w:val="00675627"/>
    <w:rsid w:val="0067573B"/>
    <w:rsid w:val="006757F0"/>
    <w:rsid w:val="006758A7"/>
    <w:rsid w:val="006764F0"/>
    <w:rsid w:val="0067652C"/>
    <w:rsid w:val="006766E2"/>
    <w:rsid w:val="0067689C"/>
    <w:rsid w:val="006768AD"/>
    <w:rsid w:val="00676A2B"/>
    <w:rsid w:val="00676ABC"/>
    <w:rsid w:val="00676B2D"/>
    <w:rsid w:val="00676D10"/>
    <w:rsid w:val="00676DB4"/>
    <w:rsid w:val="00676EDC"/>
    <w:rsid w:val="00676F05"/>
    <w:rsid w:val="00676F44"/>
    <w:rsid w:val="00676F66"/>
    <w:rsid w:val="00677063"/>
    <w:rsid w:val="00677294"/>
    <w:rsid w:val="006773F8"/>
    <w:rsid w:val="0067756A"/>
    <w:rsid w:val="00677571"/>
    <w:rsid w:val="00677764"/>
    <w:rsid w:val="00677863"/>
    <w:rsid w:val="006778BE"/>
    <w:rsid w:val="00677A62"/>
    <w:rsid w:val="00677B64"/>
    <w:rsid w:val="00677CD5"/>
    <w:rsid w:val="00677E67"/>
    <w:rsid w:val="00677EC6"/>
    <w:rsid w:val="006800EB"/>
    <w:rsid w:val="0068015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CD5"/>
    <w:rsid w:val="00682D6C"/>
    <w:rsid w:val="00682D9C"/>
    <w:rsid w:val="00682F24"/>
    <w:rsid w:val="00683394"/>
    <w:rsid w:val="006834DA"/>
    <w:rsid w:val="00683671"/>
    <w:rsid w:val="0068374F"/>
    <w:rsid w:val="00683D57"/>
    <w:rsid w:val="00683D80"/>
    <w:rsid w:val="00683EE7"/>
    <w:rsid w:val="00684049"/>
    <w:rsid w:val="00684137"/>
    <w:rsid w:val="0068417A"/>
    <w:rsid w:val="006841A9"/>
    <w:rsid w:val="00684271"/>
    <w:rsid w:val="0068439C"/>
    <w:rsid w:val="006843A4"/>
    <w:rsid w:val="0068443E"/>
    <w:rsid w:val="006844DA"/>
    <w:rsid w:val="00684743"/>
    <w:rsid w:val="00684CDA"/>
    <w:rsid w:val="00684FC3"/>
    <w:rsid w:val="00685317"/>
    <w:rsid w:val="0068537A"/>
    <w:rsid w:val="006853A4"/>
    <w:rsid w:val="00685503"/>
    <w:rsid w:val="006856D0"/>
    <w:rsid w:val="0068571B"/>
    <w:rsid w:val="006857F5"/>
    <w:rsid w:val="00685A4D"/>
    <w:rsid w:val="00685B44"/>
    <w:rsid w:val="00685B8D"/>
    <w:rsid w:val="00685DA0"/>
    <w:rsid w:val="00685DF1"/>
    <w:rsid w:val="00685EB1"/>
    <w:rsid w:val="006862DD"/>
    <w:rsid w:val="006864EE"/>
    <w:rsid w:val="0068650F"/>
    <w:rsid w:val="006869EF"/>
    <w:rsid w:val="00686BAE"/>
    <w:rsid w:val="00686D68"/>
    <w:rsid w:val="00686EDD"/>
    <w:rsid w:val="00686EF7"/>
    <w:rsid w:val="006870BD"/>
    <w:rsid w:val="006872B9"/>
    <w:rsid w:val="00687421"/>
    <w:rsid w:val="0068749B"/>
    <w:rsid w:val="00687A6C"/>
    <w:rsid w:val="00687CE2"/>
    <w:rsid w:val="00687D45"/>
    <w:rsid w:val="00687D7E"/>
    <w:rsid w:val="00687ECA"/>
    <w:rsid w:val="00690066"/>
    <w:rsid w:val="0069023B"/>
    <w:rsid w:val="0069038B"/>
    <w:rsid w:val="006909AC"/>
    <w:rsid w:val="00690B32"/>
    <w:rsid w:val="00690B46"/>
    <w:rsid w:val="00690F03"/>
    <w:rsid w:val="00690F7B"/>
    <w:rsid w:val="00690FEE"/>
    <w:rsid w:val="0069104D"/>
    <w:rsid w:val="00691074"/>
    <w:rsid w:val="0069110F"/>
    <w:rsid w:val="006913C0"/>
    <w:rsid w:val="006914BC"/>
    <w:rsid w:val="0069158A"/>
    <w:rsid w:val="00691BBF"/>
    <w:rsid w:val="00691C16"/>
    <w:rsid w:val="00691D76"/>
    <w:rsid w:val="00691F7F"/>
    <w:rsid w:val="006924B2"/>
    <w:rsid w:val="006924F6"/>
    <w:rsid w:val="0069284D"/>
    <w:rsid w:val="006928EC"/>
    <w:rsid w:val="00692904"/>
    <w:rsid w:val="0069290D"/>
    <w:rsid w:val="0069294B"/>
    <w:rsid w:val="00692A6D"/>
    <w:rsid w:val="00692A8B"/>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376"/>
    <w:rsid w:val="00695565"/>
    <w:rsid w:val="006956A9"/>
    <w:rsid w:val="006957C9"/>
    <w:rsid w:val="00695896"/>
    <w:rsid w:val="006958A2"/>
    <w:rsid w:val="006958B4"/>
    <w:rsid w:val="00695A14"/>
    <w:rsid w:val="00695A72"/>
    <w:rsid w:val="00695ED6"/>
    <w:rsid w:val="00695F42"/>
    <w:rsid w:val="006967D4"/>
    <w:rsid w:val="0069682C"/>
    <w:rsid w:val="00696858"/>
    <w:rsid w:val="00696CFE"/>
    <w:rsid w:val="00696EF3"/>
    <w:rsid w:val="00696F25"/>
    <w:rsid w:val="00697032"/>
    <w:rsid w:val="0069709D"/>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29"/>
    <w:rsid w:val="006A1261"/>
    <w:rsid w:val="006A167A"/>
    <w:rsid w:val="006A1904"/>
    <w:rsid w:val="006A1C2A"/>
    <w:rsid w:val="006A1D6D"/>
    <w:rsid w:val="006A1E08"/>
    <w:rsid w:val="006A1EA4"/>
    <w:rsid w:val="006A2281"/>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325"/>
    <w:rsid w:val="006A454D"/>
    <w:rsid w:val="006A4626"/>
    <w:rsid w:val="006A48A5"/>
    <w:rsid w:val="006A49F3"/>
    <w:rsid w:val="006A4BFA"/>
    <w:rsid w:val="006A4E14"/>
    <w:rsid w:val="006A518B"/>
    <w:rsid w:val="006A533B"/>
    <w:rsid w:val="006A5414"/>
    <w:rsid w:val="006A546A"/>
    <w:rsid w:val="006A57E7"/>
    <w:rsid w:val="006A5CE2"/>
    <w:rsid w:val="006A609D"/>
    <w:rsid w:val="006A6111"/>
    <w:rsid w:val="006A614E"/>
    <w:rsid w:val="006A62A4"/>
    <w:rsid w:val="006A6316"/>
    <w:rsid w:val="006A63F6"/>
    <w:rsid w:val="006A6470"/>
    <w:rsid w:val="006A64F0"/>
    <w:rsid w:val="006A65AB"/>
    <w:rsid w:val="006A6846"/>
    <w:rsid w:val="006A6A4F"/>
    <w:rsid w:val="006A6B43"/>
    <w:rsid w:val="006A6C37"/>
    <w:rsid w:val="006A6CCA"/>
    <w:rsid w:val="006A6D3F"/>
    <w:rsid w:val="006A6F30"/>
    <w:rsid w:val="006A72D0"/>
    <w:rsid w:val="006A747B"/>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9C9"/>
    <w:rsid w:val="006B2C3E"/>
    <w:rsid w:val="006B2DD7"/>
    <w:rsid w:val="006B3289"/>
    <w:rsid w:val="006B32F6"/>
    <w:rsid w:val="006B3655"/>
    <w:rsid w:val="006B3749"/>
    <w:rsid w:val="006B375E"/>
    <w:rsid w:val="006B37A4"/>
    <w:rsid w:val="006B3832"/>
    <w:rsid w:val="006B398D"/>
    <w:rsid w:val="006B3B84"/>
    <w:rsid w:val="006B3C08"/>
    <w:rsid w:val="006B3CB6"/>
    <w:rsid w:val="006B3EC5"/>
    <w:rsid w:val="006B3EC6"/>
    <w:rsid w:val="006B3F75"/>
    <w:rsid w:val="006B412C"/>
    <w:rsid w:val="006B45C4"/>
    <w:rsid w:val="006B4797"/>
    <w:rsid w:val="006B4C27"/>
    <w:rsid w:val="006B4C6B"/>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D1B"/>
    <w:rsid w:val="006B7FB3"/>
    <w:rsid w:val="006C04CF"/>
    <w:rsid w:val="006C092A"/>
    <w:rsid w:val="006C0989"/>
    <w:rsid w:val="006C09AB"/>
    <w:rsid w:val="006C0A23"/>
    <w:rsid w:val="006C0A77"/>
    <w:rsid w:val="006C0B09"/>
    <w:rsid w:val="006C0B2D"/>
    <w:rsid w:val="006C118A"/>
    <w:rsid w:val="006C11A0"/>
    <w:rsid w:val="006C11DD"/>
    <w:rsid w:val="006C12BC"/>
    <w:rsid w:val="006C175B"/>
    <w:rsid w:val="006C1766"/>
    <w:rsid w:val="006C188A"/>
    <w:rsid w:val="006C1A9B"/>
    <w:rsid w:val="006C1AFE"/>
    <w:rsid w:val="006C1C3C"/>
    <w:rsid w:val="006C1C4C"/>
    <w:rsid w:val="006C1D0E"/>
    <w:rsid w:val="006C1DC4"/>
    <w:rsid w:val="006C1FE6"/>
    <w:rsid w:val="006C2569"/>
    <w:rsid w:val="006C2812"/>
    <w:rsid w:val="006C2909"/>
    <w:rsid w:val="006C2914"/>
    <w:rsid w:val="006C2CD8"/>
    <w:rsid w:val="006C3042"/>
    <w:rsid w:val="006C30E5"/>
    <w:rsid w:val="006C3124"/>
    <w:rsid w:val="006C31BC"/>
    <w:rsid w:val="006C3432"/>
    <w:rsid w:val="006C3595"/>
    <w:rsid w:val="006C3798"/>
    <w:rsid w:val="006C389A"/>
    <w:rsid w:val="006C3C03"/>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05"/>
    <w:rsid w:val="006C4AC0"/>
    <w:rsid w:val="006C4C8E"/>
    <w:rsid w:val="006C4F1E"/>
    <w:rsid w:val="006C500B"/>
    <w:rsid w:val="006C523E"/>
    <w:rsid w:val="006C541B"/>
    <w:rsid w:val="006C5657"/>
    <w:rsid w:val="006C5760"/>
    <w:rsid w:val="006C5821"/>
    <w:rsid w:val="006C5967"/>
    <w:rsid w:val="006C5C26"/>
    <w:rsid w:val="006C5D04"/>
    <w:rsid w:val="006C5D4F"/>
    <w:rsid w:val="006C5F30"/>
    <w:rsid w:val="006C6757"/>
    <w:rsid w:val="006C6AFD"/>
    <w:rsid w:val="006C6B01"/>
    <w:rsid w:val="006C6B14"/>
    <w:rsid w:val="006C6C8E"/>
    <w:rsid w:val="006C6D4B"/>
    <w:rsid w:val="006C7084"/>
    <w:rsid w:val="006C7558"/>
    <w:rsid w:val="006C773A"/>
    <w:rsid w:val="006C779F"/>
    <w:rsid w:val="006C78EA"/>
    <w:rsid w:val="006C7B26"/>
    <w:rsid w:val="006C7C93"/>
    <w:rsid w:val="006C7CB6"/>
    <w:rsid w:val="006C7F44"/>
    <w:rsid w:val="006D00A2"/>
    <w:rsid w:val="006D0227"/>
    <w:rsid w:val="006D02F4"/>
    <w:rsid w:val="006D03A0"/>
    <w:rsid w:val="006D0750"/>
    <w:rsid w:val="006D078C"/>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03"/>
    <w:rsid w:val="006D229B"/>
    <w:rsid w:val="006D2485"/>
    <w:rsid w:val="006D258C"/>
    <w:rsid w:val="006D267A"/>
    <w:rsid w:val="006D2E9A"/>
    <w:rsid w:val="006D2F32"/>
    <w:rsid w:val="006D2F82"/>
    <w:rsid w:val="006D2FE6"/>
    <w:rsid w:val="006D3133"/>
    <w:rsid w:val="006D3145"/>
    <w:rsid w:val="006D3322"/>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95C"/>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0A"/>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D24"/>
    <w:rsid w:val="006E1E1A"/>
    <w:rsid w:val="006E1E36"/>
    <w:rsid w:val="006E1E4D"/>
    <w:rsid w:val="006E2017"/>
    <w:rsid w:val="006E2563"/>
    <w:rsid w:val="006E263D"/>
    <w:rsid w:val="006E2710"/>
    <w:rsid w:val="006E28F1"/>
    <w:rsid w:val="006E2A0B"/>
    <w:rsid w:val="006E2B3C"/>
    <w:rsid w:val="006E2B4B"/>
    <w:rsid w:val="006E2B53"/>
    <w:rsid w:val="006E2BA6"/>
    <w:rsid w:val="006E2BB9"/>
    <w:rsid w:val="006E2C14"/>
    <w:rsid w:val="006E2D21"/>
    <w:rsid w:val="006E2F73"/>
    <w:rsid w:val="006E2FDC"/>
    <w:rsid w:val="006E31C1"/>
    <w:rsid w:val="006E33C7"/>
    <w:rsid w:val="006E3B1B"/>
    <w:rsid w:val="006E3E04"/>
    <w:rsid w:val="006E3EE1"/>
    <w:rsid w:val="006E3EF0"/>
    <w:rsid w:val="006E3F05"/>
    <w:rsid w:val="006E3FD5"/>
    <w:rsid w:val="006E4137"/>
    <w:rsid w:val="006E417B"/>
    <w:rsid w:val="006E46A3"/>
    <w:rsid w:val="006E46C9"/>
    <w:rsid w:val="006E46E3"/>
    <w:rsid w:val="006E4B77"/>
    <w:rsid w:val="006E4C75"/>
    <w:rsid w:val="006E5224"/>
    <w:rsid w:val="006E53CD"/>
    <w:rsid w:val="006E57B3"/>
    <w:rsid w:val="006E57F7"/>
    <w:rsid w:val="006E5847"/>
    <w:rsid w:val="006E5881"/>
    <w:rsid w:val="006E5D21"/>
    <w:rsid w:val="006E5D8B"/>
    <w:rsid w:val="006E5DC7"/>
    <w:rsid w:val="006E5DFD"/>
    <w:rsid w:val="006E60F5"/>
    <w:rsid w:val="006E610C"/>
    <w:rsid w:val="006E61A5"/>
    <w:rsid w:val="006E641C"/>
    <w:rsid w:val="006E65EF"/>
    <w:rsid w:val="006E6896"/>
    <w:rsid w:val="006E68C9"/>
    <w:rsid w:val="006E695D"/>
    <w:rsid w:val="006E69C2"/>
    <w:rsid w:val="006E6C6A"/>
    <w:rsid w:val="006E6D29"/>
    <w:rsid w:val="006E6DB8"/>
    <w:rsid w:val="006E7097"/>
    <w:rsid w:val="006E7108"/>
    <w:rsid w:val="006E71B1"/>
    <w:rsid w:val="006E7395"/>
    <w:rsid w:val="006E7530"/>
    <w:rsid w:val="006E7761"/>
    <w:rsid w:val="006E77AF"/>
    <w:rsid w:val="006E7842"/>
    <w:rsid w:val="006E7A44"/>
    <w:rsid w:val="006E7B52"/>
    <w:rsid w:val="006E7D14"/>
    <w:rsid w:val="006E7D36"/>
    <w:rsid w:val="006E7D52"/>
    <w:rsid w:val="006E7FD5"/>
    <w:rsid w:val="006F00CC"/>
    <w:rsid w:val="006F00D5"/>
    <w:rsid w:val="006F00FC"/>
    <w:rsid w:val="006F01FD"/>
    <w:rsid w:val="006F0B60"/>
    <w:rsid w:val="006F0CA0"/>
    <w:rsid w:val="006F0ECA"/>
    <w:rsid w:val="006F0FBE"/>
    <w:rsid w:val="006F144D"/>
    <w:rsid w:val="006F145A"/>
    <w:rsid w:val="006F15AF"/>
    <w:rsid w:val="006F1866"/>
    <w:rsid w:val="006F1898"/>
    <w:rsid w:val="006F1A43"/>
    <w:rsid w:val="006F1AA9"/>
    <w:rsid w:val="006F1AD9"/>
    <w:rsid w:val="006F1AE5"/>
    <w:rsid w:val="006F1ECC"/>
    <w:rsid w:val="006F2073"/>
    <w:rsid w:val="006F21D0"/>
    <w:rsid w:val="006F22CD"/>
    <w:rsid w:val="006F2519"/>
    <w:rsid w:val="006F2AB6"/>
    <w:rsid w:val="006F2B06"/>
    <w:rsid w:val="006F2C24"/>
    <w:rsid w:val="006F2E3B"/>
    <w:rsid w:val="006F3019"/>
    <w:rsid w:val="006F3097"/>
    <w:rsid w:val="006F3127"/>
    <w:rsid w:val="006F3303"/>
    <w:rsid w:val="006F3347"/>
    <w:rsid w:val="006F3483"/>
    <w:rsid w:val="006F35E2"/>
    <w:rsid w:val="006F3782"/>
    <w:rsid w:val="006F38BB"/>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4EAA"/>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44"/>
    <w:rsid w:val="006F6675"/>
    <w:rsid w:val="006F66F9"/>
    <w:rsid w:val="006F67A4"/>
    <w:rsid w:val="006F68C3"/>
    <w:rsid w:val="006F6910"/>
    <w:rsid w:val="006F6985"/>
    <w:rsid w:val="006F69E0"/>
    <w:rsid w:val="006F6A85"/>
    <w:rsid w:val="006F6AD9"/>
    <w:rsid w:val="006F6BF5"/>
    <w:rsid w:val="006F6F81"/>
    <w:rsid w:val="006F7096"/>
    <w:rsid w:val="006F73BA"/>
    <w:rsid w:val="006F73C1"/>
    <w:rsid w:val="006F772C"/>
    <w:rsid w:val="006F77BF"/>
    <w:rsid w:val="006F7851"/>
    <w:rsid w:val="006F7B6D"/>
    <w:rsid w:val="006F7C00"/>
    <w:rsid w:val="006F7C7B"/>
    <w:rsid w:val="006F7D7C"/>
    <w:rsid w:val="006F7FF0"/>
    <w:rsid w:val="007000EC"/>
    <w:rsid w:val="00700127"/>
    <w:rsid w:val="007001F6"/>
    <w:rsid w:val="0070033D"/>
    <w:rsid w:val="00700727"/>
    <w:rsid w:val="007007BD"/>
    <w:rsid w:val="00700844"/>
    <w:rsid w:val="00700881"/>
    <w:rsid w:val="00700982"/>
    <w:rsid w:val="0070099F"/>
    <w:rsid w:val="00700A7C"/>
    <w:rsid w:val="00700ACC"/>
    <w:rsid w:val="00700C40"/>
    <w:rsid w:val="00700F59"/>
    <w:rsid w:val="00701178"/>
    <w:rsid w:val="0070122B"/>
    <w:rsid w:val="00701258"/>
    <w:rsid w:val="007014FE"/>
    <w:rsid w:val="0070156B"/>
    <w:rsid w:val="007016DB"/>
    <w:rsid w:val="007018F4"/>
    <w:rsid w:val="00701A0C"/>
    <w:rsid w:val="00701A62"/>
    <w:rsid w:val="00701B60"/>
    <w:rsid w:val="00701B73"/>
    <w:rsid w:val="00701C84"/>
    <w:rsid w:val="00701D97"/>
    <w:rsid w:val="0070221E"/>
    <w:rsid w:val="007022CD"/>
    <w:rsid w:val="007022FA"/>
    <w:rsid w:val="0070239C"/>
    <w:rsid w:val="00702421"/>
    <w:rsid w:val="00702517"/>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5E"/>
    <w:rsid w:val="00704294"/>
    <w:rsid w:val="0070439F"/>
    <w:rsid w:val="00704615"/>
    <w:rsid w:val="007048A1"/>
    <w:rsid w:val="00704B26"/>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428"/>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9F"/>
    <w:rsid w:val="00712BA5"/>
    <w:rsid w:val="00712CF5"/>
    <w:rsid w:val="00712D00"/>
    <w:rsid w:val="00713426"/>
    <w:rsid w:val="00713518"/>
    <w:rsid w:val="00713E75"/>
    <w:rsid w:val="00713F1E"/>
    <w:rsid w:val="00714008"/>
    <w:rsid w:val="00714014"/>
    <w:rsid w:val="0071402D"/>
    <w:rsid w:val="007140E6"/>
    <w:rsid w:val="0071431A"/>
    <w:rsid w:val="00714409"/>
    <w:rsid w:val="007145DC"/>
    <w:rsid w:val="00714633"/>
    <w:rsid w:val="0071493C"/>
    <w:rsid w:val="007149E7"/>
    <w:rsid w:val="00714DA8"/>
    <w:rsid w:val="00714F43"/>
    <w:rsid w:val="007150A9"/>
    <w:rsid w:val="00715131"/>
    <w:rsid w:val="0071531C"/>
    <w:rsid w:val="007153EC"/>
    <w:rsid w:val="00715431"/>
    <w:rsid w:val="00715518"/>
    <w:rsid w:val="00715758"/>
    <w:rsid w:val="00715994"/>
    <w:rsid w:val="00715C8E"/>
    <w:rsid w:val="00715E26"/>
    <w:rsid w:val="00715FD8"/>
    <w:rsid w:val="007168EC"/>
    <w:rsid w:val="00716990"/>
    <w:rsid w:val="00716E83"/>
    <w:rsid w:val="00716EA2"/>
    <w:rsid w:val="00716F4C"/>
    <w:rsid w:val="00716FB2"/>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1A"/>
    <w:rsid w:val="00720FF5"/>
    <w:rsid w:val="007210B5"/>
    <w:rsid w:val="007210EB"/>
    <w:rsid w:val="00721325"/>
    <w:rsid w:val="007213D5"/>
    <w:rsid w:val="007218FD"/>
    <w:rsid w:val="007219F4"/>
    <w:rsid w:val="007219F8"/>
    <w:rsid w:val="00721F7E"/>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2A"/>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1CA"/>
    <w:rsid w:val="007273CB"/>
    <w:rsid w:val="007276CD"/>
    <w:rsid w:val="0072771A"/>
    <w:rsid w:val="00727849"/>
    <w:rsid w:val="00727884"/>
    <w:rsid w:val="00727A27"/>
    <w:rsid w:val="00727B9D"/>
    <w:rsid w:val="00727DA6"/>
    <w:rsid w:val="00727E6D"/>
    <w:rsid w:val="00730039"/>
    <w:rsid w:val="007300F2"/>
    <w:rsid w:val="00730193"/>
    <w:rsid w:val="007301BD"/>
    <w:rsid w:val="00730650"/>
    <w:rsid w:val="007306DB"/>
    <w:rsid w:val="00730738"/>
    <w:rsid w:val="00730A09"/>
    <w:rsid w:val="00730B5D"/>
    <w:rsid w:val="00730BFE"/>
    <w:rsid w:val="00730D41"/>
    <w:rsid w:val="00730E56"/>
    <w:rsid w:val="00731168"/>
    <w:rsid w:val="00731243"/>
    <w:rsid w:val="00731273"/>
    <w:rsid w:val="00731631"/>
    <w:rsid w:val="00731691"/>
    <w:rsid w:val="007318EB"/>
    <w:rsid w:val="00731A9F"/>
    <w:rsid w:val="00731E02"/>
    <w:rsid w:val="00731E0F"/>
    <w:rsid w:val="00731E4C"/>
    <w:rsid w:val="00731EE5"/>
    <w:rsid w:val="00731F09"/>
    <w:rsid w:val="00732002"/>
    <w:rsid w:val="007321CF"/>
    <w:rsid w:val="00732389"/>
    <w:rsid w:val="007324D4"/>
    <w:rsid w:val="007329D1"/>
    <w:rsid w:val="00732B0C"/>
    <w:rsid w:val="00732B47"/>
    <w:rsid w:val="00732C4A"/>
    <w:rsid w:val="00732C76"/>
    <w:rsid w:val="00732CEA"/>
    <w:rsid w:val="00732DEC"/>
    <w:rsid w:val="007330EA"/>
    <w:rsid w:val="0073324C"/>
    <w:rsid w:val="00733381"/>
    <w:rsid w:val="00733443"/>
    <w:rsid w:val="0073354B"/>
    <w:rsid w:val="00733602"/>
    <w:rsid w:val="00733860"/>
    <w:rsid w:val="00733862"/>
    <w:rsid w:val="00733B15"/>
    <w:rsid w:val="00733C7F"/>
    <w:rsid w:val="00733CA9"/>
    <w:rsid w:val="00733D08"/>
    <w:rsid w:val="00733F7E"/>
    <w:rsid w:val="00734006"/>
    <w:rsid w:val="0073434F"/>
    <w:rsid w:val="007343E5"/>
    <w:rsid w:val="00734441"/>
    <w:rsid w:val="0073457D"/>
    <w:rsid w:val="007347D9"/>
    <w:rsid w:val="00734824"/>
    <w:rsid w:val="007349B6"/>
    <w:rsid w:val="00734E31"/>
    <w:rsid w:val="00734F14"/>
    <w:rsid w:val="00734FCE"/>
    <w:rsid w:val="0073521C"/>
    <w:rsid w:val="0073535D"/>
    <w:rsid w:val="007353CF"/>
    <w:rsid w:val="00735603"/>
    <w:rsid w:val="007356A2"/>
    <w:rsid w:val="007357C1"/>
    <w:rsid w:val="00735A79"/>
    <w:rsid w:val="00735B73"/>
    <w:rsid w:val="00735C44"/>
    <w:rsid w:val="00735C7D"/>
    <w:rsid w:val="00735ED9"/>
    <w:rsid w:val="00736206"/>
    <w:rsid w:val="0073620E"/>
    <w:rsid w:val="0073645D"/>
    <w:rsid w:val="007365D8"/>
    <w:rsid w:val="007365FD"/>
    <w:rsid w:val="00736708"/>
    <w:rsid w:val="00736783"/>
    <w:rsid w:val="0073691D"/>
    <w:rsid w:val="007369BF"/>
    <w:rsid w:val="00736AD6"/>
    <w:rsid w:val="00736BC7"/>
    <w:rsid w:val="00736BD0"/>
    <w:rsid w:val="00736DC3"/>
    <w:rsid w:val="00736FFF"/>
    <w:rsid w:val="00737214"/>
    <w:rsid w:val="0073736F"/>
    <w:rsid w:val="007373C7"/>
    <w:rsid w:val="00737491"/>
    <w:rsid w:val="007375AB"/>
    <w:rsid w:val="007375E3"/>
    <w:rsid w:val="00737988"/>
    <w:rsid w:val="007379D1"/>
    <w:rsid w:val="00737A02"/>
    <w:rsid w:val="00737CB8"/>
    <w:rsid w:val="00737D56"/>
    <w:rsid w:val="00737EB8"/>
    <w:rsid w:val="00737F36"/>
    <w:rsid w:val="007400F3"/>
    <w:rsid w:val="00740553"/>
    <w:rsid w:val="00740665"/>
    <w:rsid w:val="007406F3"/>
    <w:rsid w:val="00740763"/>
    <w:rsid w:val="00740A7A"/>
    <w:rsid w:val="00740AB7"/>
    <w:rsid w:val="00740C29"/>
    <w:rsid w:val="00740C86"/>
    <w:rsid w:val="00740CBD"/>
    <w:rsid w:val="00740E77"/>
    <w:rsid w:val="00740EE0"/>
    <w:rsid w:val="0074105E"/>
    <w:rsid w:val="00741098"/>
    <w:rsid w:val="0074113A"/>
    <w:rsid w:val="007412DB"/>
    <w:rsid w:val="00741409"/>
    <w:rsid w:val="00741510"/>
    <w:rsid w:val="007415A8"/>
    <w:rsid w:val="00741851"/>
    <w:rsid w:val="0074192F"/>
    <w:rsid w:val="00741AD5"/>
    <w:rsid w:val="00741BB1"/>
    <w:rsid w:val="00741BCF"/>
    <w:rsid w:val="00741CF4"/>
    <w:rsid w:val="00741D17"/>
    <w:rsid w:val="00742168"/>
    <w:rsid w:val="00742169"/>
    <w:rsid w:val="00742500"/>
    <w:rsid w:val="00742555"/>
    <w:rsid w:val="007425A6"/>
    <w:rsid w:val="0074266C"/>
    <w:rsid w:val="0074268A"/>
    <w:rsid w:val="007426F4"/>
    <w:rsid w:val="007427C0"/>
    <w:rsid w:val="007427F5"/>
    <w:rsid w:val="00742898"/>
    <w:rsid w:val="007429E2"/>
    <w:rsid w:val="00742C83"/>
    <w:rsid w:val="00742CDD"/>
    <w:rsid w:val="00742D42"/>
    <w:rsid w:val="00742D86"/>
    <w:rsid w:val="00743312"/>
    <w:rsid w:val="00743651"/>
    <w:rsid w:val="0074370B"/>
    <w:rsid w:val="0074374E"/>
    <w:rsid w:val="00743932"/>
    <w:rsid w:val="00743A6B"/>
    <w:rsid w:val="00743AA6"/>
    <w:rsid w:val="00743BEB"/>
    <w:rsid w:val="00743D80"/>
    <w:rsid w:val="00743DA0"/>
    <w:rsid w:val="00744415"/>
    <w:rsid w:val="0074443B"/>
    <w:rsid w:val="00744984"/>
    <w:rsid w:val="00744BC1"/>
    <w:rsid w:val="00744D87"/>
    <w:rsid w:val="00745046"/>
    <w:rsid w:val="007452F4"/>
    <w:rsid w:val="00745600"/>
    <w:rsid w:val="0074586E"/>
    <w:rsid w:val="00745A2D"/>
    <w:rsid w:val="00745AE4"/>
    <w:rsid w:val="00745B88"/>
    <w:rsid w:val="00745CBA"/>
    <w:rsid w:val="00745EF0"/>
    <w:rsid w:val="0074628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0D8"/>
    <w:rsid w:val="0074723D"/>
    <w:rsid w:val="007472F0"/>
    <w:rsid w:val="00747325"/>
    <w:rsid w:val="0074753F"/>
    <w:rsid w:val="00747551"/>
    <w:rsid w:val="00747B4C"/>
    <w:rsid w:val="00747BF0"/>
    <w:rsid w:val="00747C84"/>
    <w:rsid w:val="00747CD9"/>
    <w:rsid w:val="00747D50"/>
    <w:rsid w:val="00747D53"/>
    <w:rsid w:val="007500B3"/>
    <w:rsid w:val="00750234"/>
    <w:rsid w:val="00750445"/>
    <w:rsid w:val="007504E0"/>
    <w:rsid w:val="00750606"/>
    <w:rsid w:val="0075063B"/>
    <w:rsid w:val="007509EF"/>
    <w:rsid w:val="00750B89"/>
    <w:rsid w:val="00750CA6"/>
    <w:rsid w:val="00750E01"/>
    <w:rsid w:val="00751038"/>
    <w:rsid w:val="007511F5"/>
    <w:rsid w:val="00751503"/>
    <w:rsid w:val="00751771"/>
    <w:rsid w:val="00751BEA"/>
    <w:rsid w:val="00751CD5"/>
    <w:rsid w:val="00751F50"/>
    <w:rsid w:val="00751F52"/>
    <w:rsid w:val="00751FA8"/>
    <w:rsid w:val="007523CC"/>
    <w:rsid w:val="007523F9"/>
    <w:rsid w:val="007527D4"/>
    <w:rsid w:val="00752924"/>
    <w:rsid w:val="007529A3"/>
    <w:rsid w:val="00752ABB"/>
    <w:rsid w:val="00752B98"/>
    <w:rsid w:val="00752CF3"/>
    <w:rsid w:val="00752E16"/>
    <w:rsid w:val="0075318B"/>
    <w:rsid w:val="007533D4"/>
    <w:rsid w:val="007534A5"/>
    <w:rsid w:val="007534E4"/>
    <w:rsid w:val="00753589"/>
    <w:rsid w:val="00753658"/>
    <w:rsid w:val="00753663"/>
    <w:rsid w:val="007537A8"/>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1D"/>
    <w:rsid w:val="007550C9"/>
    <w:rsid w:val="0075517B"/>
    <w:rsid w:val="00755653"/>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33F"/>
    <w:rsid w:val="0075736E"/>
    <w:rsid w:val="007574AE"/>
    <w:rsid w:val="00757687"/>
    <w:rsid w:val="0075784D"/>
    <w:rsid w:val="00757AF6"/>
    <w:rsid w:val="00757C74"/>
    <w:rsid w:val="007600A5"/>
    <w:rsid w:val="00760152"/>
    <w:rsid w:val="00760301"/>
    <w:rsid w:val="007604F7"/>
    <w:rsid w:val="007606A8"/>
    <w:rsid w:val="007607E6"/>
    <w:rsid w:val="00760828"/>
    <w:rsid w:val="00760846"/>
    <w:rsid w:val="007609A9"/>
    <w:rsid w:val="00760A72"/>
    <w:rsid w:val="00760BE0"/>
    <w:rsid w:val="00760D79"/>
    <w:rsid w:val="00760DC4"/>
    <w:rsid w:val="00760E1E"/>
    <w:rsid w:val="00760F12"/>
    <w:rsid w:val="0076118F"/>
    <w:rsid w:val="00761309"/>
    <w:rsid w:val="007615E3"/>
    <w:rsid w:val="00761775"/>
    <w:rsid w:val="0076178D"/>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196"/>
    <w:rsid w:val="00763206"/>
    <w:rsid w:val="00763247"/>
    <w:rsid w:val="0076324D"/>
    <w:rsid w:val="00763343"/>
    <w:rsid w:val="007633CB"/>
    <w:rsid w:val="007633F2"/>
    <w:rsid w:val="007634E9"/>
    <w:rsid w:val="007636B0"/>
    <w:rsid w:val="00763770"/>
    <w:rsid w:val="00763A79"/>
    <w:rsid w:val="00763A7A"/>
    <w:rsid w:val="00763E7D"/>
    <w:rsid w:val="00763F8A"/>
    <w:rsid w:val="0076416A"/>
    <w:rsid w:val="0076430C"/>
    <w:rsid w:val="00764311"/>
    <w:rsid w:val="00764437"/>
    <w:rsid w:val="007645B0"/>
    <w:rsid w:val="007645B8"/>
    <w:rsid w:val="0076463D"/>
    <w:rsid w:val="00764B32"/>
    <w:rsid w:val="00764BC7"/>
    <w:rsid w:val="00764D48"/>
    <w:rsid w:val="00765132"/>
    <w:rsid w:val="0076523D"/>
    <w:rsid w:val="0076525F"/>
    <w:rsid w:val="007655D2"/>
    <w:rsid w:val="007659DE"/>
    <w:rsid w:val="007659F7"/>
    <w:rsid w:val="00765A78"/>
    <w:rsid w:val="00765E68"/>
    <w:rsid w:val="00765EAD"/>
    <w:rsid w:val="007660AF"/>
    <w:rsid w:val="0076612F"/>
    <w:rsid w:val="00766342"/>
    <w:rsid w:val="007663D5"/>
    <w:rsid w:val="007666CE"/>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BA9"/>
    <w:rsid w:val="00770FEB"/>
    <w:rsid w:val="007710EC"/>
    <w:rsid w:val="007710FA"/>
    <w:rsid w:val="0077145F"/>
    <w:rsid w:val="007714B2"/>
    <w:rsid w:val="007716CD"/>
    <w:rsid w:val="00771784"/>
    <w:rsid w:val="00771F3B"/>
    <w:rsid w:val="00771F84"/>
    <w:rsid w:val="007720C8"/>
    <w:rsid w:val="0077220A"/>
    <w:rsid w:val="00772472"/>
    <w:rsid w:val="00772486"/>
    <w:rsid w:val="007727E5"/>
    <w:rsid w:val="00772805"/>
    <w:rsid w:val="007729D2"/>
    <w:rsid w:val="007729E9"/>
    <w:rsid w:val="00772AFC"/>
    <w:rsid w:val="00772C07"/>
    <w:rsid w:val="00772FFA"/>
    <w:rsid w:val="00773440"/>
    <w:rsid w:val="0077351F"/>
    <w:rsid w:val="007735D8"/>
    <w:rsid w:val="00773756"/>
    <w:rsid w:val="007737A0"/>
    <w:rsid w:val="007737F1"/>
    <w:rsid w:val="00773826"/>
    <w:rsid w:val="00773C09"/>
    <w:rsid w:val="00773D47"/>
    <w:rsid w:val="0077411D"/>
    <w:rsid w:val="0077421E"/>
    <w:rsid w:val="0077430A"/>
    <w:rsid w:val="00774371"/>
    <w:rsid w:val="007743AB"/>
    <w:rsid w:val="007743CD"/>
    <w:rsid w:val="00774449"/>
    <w:rsid w:val="007744B3"/>
    <w:rsid w:val="00774581"/>
    <w:rsid w:val="007746A5"/>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2C"/>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4"/>
    <w:rsid w:val="0078081A"/>
    <w:rsid w:val="007808EA"/>
    <w:rsid w:val="00780A25"/>
    <w:rsid w:val="00780CAD"/>
    <w:rsid w:val="00780CE3"/>
    <w:rsid w:val="00780DD2"/>
    <w:rsid w:val="00780E60"/>
    <w:rsid w:val="00780FE8"/>
    <w:rsid w:val="007811CC"/>
    <w:rsid w:val="00781230"/>
    <w:rsid w:val="007812FF"/>
    <w:rsid w:val="00781378"/>
    <w:rsid w:val="00781508"/>
    <w:rsid w:val="0078160D"/>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B68"/>
    <w:rsid w:val="00784C42"/>
    <w:rsid w:val="00784E5E"/>
    <w:rsid w:val="00784FC9"/>
    <w:rsid w:val="0078526A"/>
    <w:rsid w:val="00785500"/>
    <w:rsid w:val="00785596"/>
    <w:rsid w:val="00786173"/>
    <w:rsid w:val="007861A6"/>
    <w:rsid w:val="00786237"/>
    <w:rsid w:val="0078624E"/>
    <w:rsid w:val="00786263"/>
    <w:rsid w:val="007863AE"/>
    <w:rsid w:val="00786480"/>
    <w:rsid w:val="00786488"/>
    <w:rsid w:val="007866D3"/>
    <w:rsid w:val="007866E3"/>
    <w:rsid w:val="00786BE9"/>
    <w:rsid w:val="00786D9F"/>
    <w:rsid w:val="00786E1E"/>
    <w:rsid w:val="00786EED"/>
    <w:rsid w:val="00786F40"/>
    <w:rsid w:val="007870A5"/>
    <w:rsid w:val="0078714E"/>
    <w:rsid w:val="007871DE"/>
    <w:rsid w:val="007871EF"/>
    <w:rsid w:val="00787332"/>
    <w:rsid w:val="00787506"/>
    <w:rsid w:val="00787555"/>
    <w:rsid w:val="00787768"/>
    <w:rsid w:val="00787A8A"/>
    <w:rsid w:val="00787A9C"/>
    <w:rsid w:val="00787C16"/>
    <w:rsid w:val="00787D31"/>
    <w:rsid w:val="00787E8F"/>
    <w:rsid w:val="00787F58"/>
    <w:rsid w:val="00787FA8"/>
    <w:rsid w:val="00790215"/>
    <w:rsid w:val="0079046D"/>
    <w:rsid w:val="00790477"/>
    <w:rsid w:val="00790871"/>
    <w:rsid w:val="0079089B"/>
    <w:rsid w:val="00790A53"/>
    <w:rsid w:val="00790AE3"/>
    <w:rsid w:val="00790B0E"/>
    <w:rsid w:val="00790DE7"/>
    <w:rsid w:val="00790E9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B7"/>
    <w:rsid w:val="007937C3"/>
    <w:rsid w:val="0079380A"/>
    <w:rsid w:val="0079384E"/>
    <w:rsid w:val="0079387F"/>
    <w:rsid w:val="0079393C"/>
    <w:rsid w:val="00793A35"/>
    <w:rsid w:val="00793D6B"/>
    <w:rsid w:val="00793E55"/>
    <w:rsid w:val="00793FC8"/>
    <w:rsid w:val="00794016"/>
    <w:rsid w:val="00794456"/>
    <w:rsid w:val="0079456F"/>
    <w:rsid w:val="00794610"/>
    <w:rsid w:val="00794622"/>
    <w:rsid w:val="007948C1"/>
    <w:rsid w:val="00794DF2"/>
    <w:rsid w:val="00794E01"/>
    <w:rsid w:val="00794E8A"/>
    <w:rsid w:val="00794F4A"/>
    <w:rsid w:val="00795212"/>
    <w:rsid w:val="00795259"/>
    <w:rsid w:val="007952AB"/>
    <w:rsid w:val="00795316"/>
    <w:rsid w:val="0079537C"/>
    <w:rsid w:val="007956BD"/>
    <w:rsid w:val="0079570D"/>
    <w:rsid w:val="00795750"/>
    <w:rsid w:val="00795764"/>
    <w:rsid w:val="0079587F"/>
    <w:rsid w:val="0079598C"/>
    <w:rsid w:val="00795BA9"/>
    <w:rsid w:val="00795C3D"/>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C56"/>
    <w:rsid w:val="00797F5F"/>
    <w:rsid w:val="007A0326"/>
    <w:rsid w:val="007A03BA"/>
    <w:rsid w:val="007A0454"/>
    <w:rsid w:val="007A0A80"/>
    <w:rsid w:val="007A0B9C"/>
    <w:rsid w:val="007A0BE2"/>
    <w:rsid w:val="007A0C5C"/>
    <w:rsid w:val="007A0D14"/>
    <w:rsid w:val="007A0D5B"/>
    <w:rsid w:val="007A0E5F"/>
    <w:rsid w:val="007A0E9B"/>
    <w:rsid w:val="007A0FD1"/>
    <w:rsid w:val="007A112B"/>
    <w:rsid w:val="007A135F"/>
    <w:rsid w:val="007A146E"/>
    <w:rsid w:val="007A156A"/>
    <w:rsid w:val="007A1981"/>
    <w:rsid w:val="007A19AC"/>
    <w:rsid w:val="007A1BE0"/>
    <w:rsid w:val="007A1DA3"/>
    <w:rsid w:val="007A1E28"/>
    <w:rsid w:val="007A2049"/>
    <w:rsid w:val="007A2166"/>
    <w:rsid w:val="007A2250"/>
    <w:rsid w:val="007A236A"/>
    <w:rsid w:val="007A251E"/>
    <w:rsid w:val="007A265E"/>
    <w:rsid w:val="007A2927"/>
    <w:rsid w:val="007A2A0E"/>
    <w:rsid w:val="007A2A3E"/>
    <w:rsid w:val="007A2A5C"/>
    <w:rsid w:val="007A2AE2"/>
    <w:rsid w:val="007A2B47"/>
    <w:rsid w:val="007A2C48"/>
    <w:rsid w:val="007A2C5E"/>
    <w:rsid w:val="007A2DDB"/>
    <w:rsid w:val="007A2DEA"/>
    <w:rsid w:val="007A2E20"/>
    <w:rsid w:val="007A307C"/>
    <w:rsid w:val="007A31C0"/>
    <w:rsid w:val="007A31C2"/>
    <w:rsid w:val="007A35B7"/>
    <w:rsid w:val="007A3D7B"/>
    <w:rsid w:val="007A3DBF"/>
    <w:rsid w:val="007A3E76"/>
    <w:rsid w:val="007A3E77"/>
    <w:rsid w:val="007A3ECA"/>
    <w:rsid w:val="007A44E6"/>
    <w:rsid w:val="007A4ADF"/>
    <w:rsid w:val="007A4BF8"/>
    <w:rsid w:val="007A4E6A"/>
    <w:rsid w:val="007A4E9B"/>
    <w:rsid w:val="007A4FDE"/>
    <w:rsid w:val="007A51C7"/>
    <w:rsid w:val="007A53B8"/>
    <w:rsid w:val="007A5423"/>
    <w:rsid w:val="007A54C2"/>
    <w:rsid w:val="007A5503"/>
    <w:rsid w:val="007A555D"/>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B6"/>
    <w:rsid w:val="007A6CFB"/>
    <w:rsid w:val="007A6D5E"/>
    <w:rsid w:val="007A6DD1"/>
    <w:rsid w:val="007A7350"/>
    <w:rsid w:val="007A73B0"/>
    <w:rsid w:val="007A7B3B"/>
    <w:rsid w:val="007A7CDC"/>
    <w:rsid w:val="007B030A"/>
    <w:rsid w:val="007B03CC"/>
    <w:rsid w:val="007B08A1"/>
    <w:rsid w:val="007B08A2"/>
    <w:rsid w:val="007B0AED"/>
    <w:rsid w:val="007B0B51"/>
    <w:rsid w:val="007B0BD5"/>
    <w:rsid w:val="007B0C31"/>
    <w:rsid w:val="007B0C9C"/>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18"/>
    <w:rsid w:val="007B2377"/>
    <w:rsid w:val="007B25F0"/>
    <w:rsid w:val="007B2710"/>
    <w:rsid w:val="007B2A90"/>
    <w:rsid w:val="007B2C47"/>
    <w:rsid w:val="007B2D9F"/>
    <w:rsid w:val="007B2E2C"/>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E3D"/>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B7FEE"/>
    <w:rsid w:val="007C00B2"/>
    <w:rsid w:val="007C0318"/>
    <w:rsid w:val="007C0353"/>
    <w:rsid w:val="007C035D"/>
    <w:rsid w:val="007C04FD"/>
    <w:rsid w:val="007C084D"/>
    <w:rsid w:val="007C0946"/>
    <w:rsid w:val="007C0AEC"/>
    <w:rsid w:val="007C0B71"/>
    <w:rsid w:val="007C10B4"/>
    <w:rsid w:val="007C121B"/>
    <w:rsid w:val="007C12CD"/>
    <w:rsid w:val="007C12E5"/>
    <w:rsid w:val="007C1475"/>
    <w:rsid w:val="007C156E"/>
    <w:rsid w:val="007C1681"/>
    <w:rsid w:val="007C1C6A"/>
    <w:rsid w:val="007C1CE6"/>
    <w:rsid w:val="007C1DCB"/>
    <w:rsid w:val="007C1F53"/>
    <w:rsid w:val="007C21AD"/>
    <w:rsid w:val="007C22F7"/>
    <w:rsid w:val="007C254C"/>
    <w:rsid w:val="007C2575"/>
    <w:rsid w:val="007C27F8"/>
    <w:rsid w:val="007C291D"/>
    <w:rsid w:val="007C2A97"/>
    <w:rsid w:val="007C2E64"/>
    <w:rsid w:val="007C2E6C"/>
    <w:rsid w:val="007C2F5A"/>
    <w:rsid w:val="007C3176"/>
    <w:rsid w:val="007C317B"/>
    <w:rsid w:val="007C32CD"/>
    <w:rsid w:val="007C3304"/>
    <w:rsid w:val="007C3492"/>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6EB8"/>
    <w:rsid w:val="007C701D"/>
    <w:rsid w:val="007C7364"/>
    <w:rsid w:val="007C7453"/>
    <w:rsid w:val="007C7485"/>
    <w:rsid w:val="007C763D"/>
    <w:rsid w:val="007C77EE"/>
    <w:rsid w:val="007C7838"/>
    <w:rsid w:val="007C7903"/>
    <w:rsid w:val="007C79E9"/>
    <w:rsid w:val="007C7ADE"/>
    <w:rsid w:val="007C7D6B"/>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1E6"/>
    <w:rsid w:val="007D1309"/>
    <w:rsid w:val="007D134D"/>
    <w:rsid w:val="007D1542"/>
    <w:rsid w:val="007D1B0E"/>
    <w:rsid w:val="007D1B6E"/>
    <w:rsid w:val="007D1DB7"/>
    <w:rsid w:val="007D1FC2"/>
    <w:rsid w:val="007D2034"/>
    <w:rsid w:val="007D20BC"/>
    <w:rsid w:val="007D20D2"/>
    <w:rsid w:val="007D20F6"/>
    <w:rsid w:val="007D223F"/>
    <w:rsid w:val="007D2380"/>
    <w:rsid w:val="007D2397"/>
    <w:rsid w:val="007D2426"/>
    <w:rsid w:val="007D25A2"/>
    <w:rsid w:val="007D2836"/>
    <w:rsid w:val="007D2895"/>
    <w:rsid w:val="007D293E"/>
    <w:rsid w:val="007D2C5B"/>
    <w:rsid w:val="007D2C72"/>
    <w:rsid w:val="007D2D64"/>
    <w:rsid w:val="007D2E19"/>
    <w:rsid w:val="007D30C5"/>
    <w:rsid w:val="007D30C6"/>
    <w:rsid w:val="007D30F9"/>
    <w:rsid w:val="007D3142"/>
    <w:rsid w:val="007D3211"/>
    <w:rsid w:val="007D32E3"/>
    <w:rsid w:val="007D3446"/>
    <w:rsid w:val="007D34C1"/>
    <w:rsid w:val="007D352A"/>
    <w:rsid w:val="007D35A8"/>
    <w:rsid w:val="007D35F3"/>
    <w:rsid w:val="007D3613"/>
    <w:rsid w:val="007D3683"/>
    <w:rsid w:val="007D3704"/>
    <w:rsid w:val="007D3780"/>
    <w:rsid w:val="007D399A"/>
    <w:rsid w:val="007D39FC"/>
    <w:rsid w:val="007D3AAD"/>
    <w:rsid w:val="007D3BF5"/>
    <w:rsid w:val="007D3C8B"/>
    <w:rsid w:val="007D3D79"/>
    <w:rsid w:val="007D3E3D"/>
    <w:rsid w:val="007D4002"/>
    <w:rsid w:val="007D4108"/>
    <w:rsid w:val="007D41E9"/>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AC6"/>
    <w:rsid w:val="007D6B5F"/>
    <w:rsid w:val="007D6E25"/>
    <w:rsid w:val="007D721B"/>
    <w:rsid w:val="007D746C"/>
    <w:rsid w:val="007D74E9"/>
    <w:rsid w:val="007D752B"/>
    <w:rsid w:val="007D7678"/>
    <w:rsid w:val="007D77F7"/>
    <w:rsid w:val="007D7D02"/>
    <w:rsid w:val="007D7D28"/>
    <w:rsid w:val="007D7F34"/>
    <w:rsid w:val="007D7FE3"/>
    <w:rsid w:val="007E02E8"/>
    <w:rsid w:val="007E0E96"/>
    <w:rsid w:val="007E1065"/>
    <w:rsid w:val="007E118A"/>
    <w:rsid w:val="007E1299"/>
    <w:rsid w:val="007E1347"/>
    <w:rsid w:val="007E13CC"/>
    <w:rsid w:val="007E146F"/>
    <w:rsid w:val="007E1562"/>
    <w:rsid w:val="007E1861"/>
    <w:rsid w:val="007E1866"/>
    <w:rsid w:val="007E18A6"/>
    <w:rsid w:val="007E1E2D"/>
    <w:rsid w:val="007E1EB5"/>
    <w:rsid w:val="007E1FDC"/>
    <w:rsid w:val="007E1FE2"/>
    <w:rsid w:val="007E21D5"/>
    <w:rsid w:val="007E2760"/>
    <w:rsid w:val="007E2B5A"/>
    <w:rsid w:val="007E2B75"/>
    <w:rsid w:val="007E2BC5"/>
    <w:rsid w:val="007E2BE7"/>
    <w:rsid w:val="007E2CD0"/>
    <w:rsid w:val="007E2CD3"/>
    <w:rsid w:val="007E2D21"/>
    <w:rsid w:val="007E2E09"/>
    <w:rsid w:val="007E2E97"/>
    <w:rsid w:val="007E3059"/>
    <w:rsid w:val="007E313C"/>
    <w:rsid w:val="007E32BD"/>
    <w:rsid w:val="007E33E0"/>
    <w:rsid w:val="007E387C"/>
    <w:rsid w:val="007E3917"/>
    <w:rsid w:val="007E39C8"/>
    <w:rsid w:val="007E3A4F"/>
    <w:rsid w:val="007E3B00"/>
    <w:rsid w:val="007E3EC9"/>
    <w:rsid w:val="007E3FEC"/>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20"/>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D7D"/>
    <w:rsid w:val="007E7FF3"/>
    <w:rsid w:val="007F0088"/>
    <w:rsid w:val="007F01A9"/>
    <w:rsid w:val="007F027D"/>
    <w:rsid w:val="007F039F"/>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A57"/>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61"/>
    <w:rsid w:val="007F3CD5"/>
    <w:rsid w:val="007F3E57"/>
    <w:rsid w:val="007F3EB9"/>
    <w:rsid w:val="007F41D9"/>
    <w:rsid w:val="007F4229"/>
    <w:rsid w:val="007F4251"/>
    <w:rsid w:val="007F4321"/>
    <w:rsid w:val="007F4400"/>
    <w:rsid w:val="007F444A"/>
    <w:rsid w:val="007F469D"/>
    <w:rsid w:val="007F46FB"/>
    <w:rsid w:val="007F477E"/>
    <w:rsid w:val="007F4791"/>
    <w:rsid w:val="007F483D"/>
    <w:rsid w:val="007F4DD6"/>
    <w:rsid w:val="007F4DE0"/>
    <w:rsid w:val="007F52CC"/>
    <w:rsid w:val="007F537D"/>
    <w:rsid w:val="007F55F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59E"/>
    <w:rsid w:val="007F6BC4"/>
    <w:rsid w:val="007F6C6E"/>
    <w:rsid w:val="007F70D5"/>
    <w:rsid w:val="007F70F3"/>
    <w:rsid w:val="007F7149"/>
    <w:rsid w:val="007F738C"/>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DD"/>
    <w:rsid w:val="00803323"/>
    <w:rsid w:val="008033B2"/>
    <w:rsid w:val="008034D9"/>
    <w:rsid w:val="0080376F"/>
    <w:rsid w:val="00803AD2"/>
    <w:rsid w:val="00803DE1"/>
    <w:rsid w:val="00803EBE"/>
    <w:rsid w:val="00804104"/>
    <w:rsid w:val="00804145"/>
    <w:rsid w:val="00804150"/>
    <w:rsid w:val="0080425B"/>
    <w:rsid w:val="00804383"/>
    <w:rsid w:val="0080441D"/>
    <w:rsid w:val="00804485"/>
    <w:rsid w:val="00804519"/>
    <w:rsid w:val="008048B2"/>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C5F"/>
    <w:rsid w:val="0080738E"/>
    <w:rsid w:val="0080749F"/>
    <w:rsid w:val="0080763B"/>
    <w:rsid w:val="008076E0"/>
    <w:rsid w:val="008077D7"/>
    <w:rsid w:val="00807842"/>
    <w:rsid w:val="00807AB6"/>
    <w:rsid w:val="00807AD0"/>
    <w:rsid w:val="00807E62"/>
    <w:rsid w:val="00807F11"/>
    <w:rsid w:val="00807FAE"/>
    <w:rsid w:val="00810596"/>
    <w:rsid w:val="00810B34"/>
    <w:rsid w:val="00810DD2"/>
    <w:rsid w:val="00810E27"/>
    <w:rsid w:val="00810F02"/>
    <w:rsid w:val="00810F2B"/>
    <w:rsid w:val="008114A6"/>
    <w:rsid w:val="00811563"/>
    <w:rsid w:val="00811618"/>
    <w:rsid w:val="00811638"/>
    <w:rsid w:val="008117C6"/>
    <w:rsid w:val="00811859"/>
    <w:rsid w:val="00811A35"/>
    <w:rsid w:val="00811B81"/>
    <w:rsid w:val="00811FAB"/>
    <w:rsid w:val="008120C6"/>
    <w:rsid w:val="008121D6"/>
    <w:rsid w:val="008124EF"/>
    <w:rsid w:val="00812716"/>
    <w:rsid w:val="00812793"/>
    <w:rsid w:val="00812E18"/>
    <w:rsid w:val="00813213"/>
    <w:rsid w:val="008136E6"/>
    <w:rsid w:val="00813B6E"/>
    <w:rsid w:val="00813F18"/>
    <w:rsid w:val="00814245"/>
    <w:rsid w:val="00814369"/>
    <w:rsid w:val="008143BE"/>
    <w:rsid w:val="00814430"/>
    <w:rsid w:val="008144F5"/>
    <w:rsid w:val="0081466C"/>
    <w:rsid w:val="0081490E"/>
    <w:rsid w:val="00814943"/>
    <w:rsid w:val="00814A78"/>
    <w:rsid w:val="00814ACC"/>
    <w:rsid w:val="00814C29"/>
    <w:rsid w:val="00814C72"/>
    <w:rsid w:val="00814DA6"/>
    <w:rsid w:val="00814DDB"/>
    <w:rsid w:val="00814F0F"/>
    <w:rsid w:val="00814F27"/>
    <w:rsid w:val="00814F9B"/>
    <w:rsid w:val="008153B0"/>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31"/>
    <w:rsid w:val="00817B82"/>
    <w:rsid w:val="00817D02"/>
    <w:rsid w:val="00817DD3"/>
    <w:rsid w:val="008201C9"/>
    <w:rsid w:val="0082040A"/>
    <w:rsid w:val="00820471"/>
    <w:rsid w:val="0082049C"/>
    <w:rsid w:val="00820609"/>
    <w:rsid w:val="008206BD"/>
    <w:rsid w:val="0082093B"/>
    <w:rsid w:val="008209D2"/>
    <w:rsid w:val="00820AEC"/>
    <w:rsid w:val="00820BF0"/>
    <w:rsid w:val="00820CEF"/>
    <w:rsid w:val="00820D4D"/>
    <w:rsid w:val="008210C0"/>
    <w:rsid w:val="0082129F"/>
    <w:rsid w:val="008214BF"/>
    <w:rsid w:val="008215C4"/>
    <w:rsid w:val="00821694"/>
    <w:rsid w:val="008216D6"/>
    <w:rsid w:val="00821793"/>
    <w:rsid w:val="00821B9C"/>
    <w:rsid w:val="00821D12"/>
    <w:rsid w:val="00821EC2"/>
    <w:rsid w:val="00821EF6"/>
    <w:rsid w:val="00821EFF"/>
    <w:rsid w:val="00822255"/>
    <w:rsid w:val="00822265"/>
    <w:rsid w:val="0082252A"/>
    <w:rsid w:val="008226A2"/>
    <w:rsid w:val="0082297C"/>
    <w:rsid w:val="00822AE8"/>
    <w:rsid w:val="00822DB4"/>
    <w:rsid w:val="00822DEC"/>
    <w:rsid w:val="00822FB5"/>
    <w:rsid w:val="00822FD8"/>
    <w:rsid w:val="008234B0"/>
    <w:rsid w:val="00823542"/>
    <w:rsid w:val="00823629"/>
    <w:rsid w:val="00823663"/>
    <w:rsid w:val="008236E9"/>
    <w:rsid w:val="0082387A"/>
    <w:rsid w:val="00823B52"/>
    <w:rsid w:val="00824068"/>
    <w:rsid w:val="0082415E"/>
    <w:rsid w:val="00824174"/>
    <w:rsid w:val="00824390"/>
    <w:rsid w:val="0082445C"/>
    <w:rsid w:val="008246C8"/>
    <w:rsid w:val="00824B5F"/>
    <w:rsid w:val="00824C92"/>
    <w:rsid w:val="00824DF0"/>
    <w:rsid w:val="00824ECE"/>
    <w:rsid w:val="00824F21"/>
    <w:rsid w:val="00824FAD"/>
    <w:rsid w:val="008252DA"/>
    <w:rsid w:val="0082532E"/>
    <w:rsid w:val="0082535B"/>
    <w:rsid w:val="008253D6"/>
    <w:rsid w:val="00825556"/>
    <w:rsid w:val="008257A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72D"/>
    <w:rsid w:val="00827934"/>
    <w:rsid w:val="00827935"/>
    <w:rsid w:val="00827A9D"/>
    <w:rsid w:val="00827A9E"/>
    <w:rsid w:val="00827B09"/>
    <w:rsid w:val="00827C48"/>
    <w:rsid w:val="00830349"/>
    <w:rsid w:val="008303FC"/>
    <w:rsid w:val="00830519"/>
    <w:rsid w:val="00830550"/>
    <w:rsid w:val="008306E3"/>
    <w:rsid w:val="00830704"/>
    <w:rsid w:val="00830774"/>
    <w:rsid w:val="00830C8C"/>
    <w:rsid w:val="0083102A"/>
    <w:rsid w:val="00831038"/>
    <w:rsid w:val="0083117D"/>
    <w:rsid w:val="00831227"/>
    <w:rsid w:val="008313EB"/>
    <w:rsid w:val="00831554"/>
    <w:rsid w:val="008315F0"/>
    <w:rsid w:val="00831735"/>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68E"/>
    <w:rsid w:val="008338AC"/>
    <w:rsid w:val="00833C61"/>
    <w:rsid w:val="00833C99"/>
    <w:rsid w:val="00833F4C"/>
    <w:rsid w:val="008341DB"/>
    <w:rsid w:val="008344E8"/>
    <w:rsid w:val="0083454D"/>
    <w:rsid w:val="00834577"/>
    <w:rsid w:val="00834794"/>
    <w:rsid w:val="008347CD"/>
    <w:rsid w:val="008347F8"/>
    <w:rsid w:val="00834BEF"/>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17"/>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784"/>
    <w:rsid w:val="008408E8"/>
    <w:rsid w:val="00840911"/>
    <w:rsid w:val="00840918"/>
    <w:rsid w:val="00840AFD"/>
    <w:rsid w:val="00840D7F"/>
    <w:rsid w:val="00841040"/>
    <w:rsid w:val="008410EE"/>
    <w:rsid w:val="00841170"/>
    <w:rsid w:val="008413A2"/>
    <w:rsid w:val="008413FD"/>
    <w:rsid w:val="0084148B"/>
    <w:rsid w:val="0084149F"/>
    <w:rsid w:val="0084157A"/>
    <w:rsid w:val="008415A2"/>
    <w:rsid w:val="00841715"/>
    <w:rsid w:val="0084176A"/>
    <w:rsid w:val="0084178A"/>
    <w:rsid w:val="00841808"/>
    <w:rsid w:val="00841BC9"/>
    <w:rsid w:val="00841C51"/>
    <w:rsid w:val="00841CDF"/>
    <w:rsid w:val="00842080"/>
    <w:rsid w:val="008420D8"/>
    <w:rsid w:val="0084242D"/>
    <w:rsid w:val="00842537"/>
    <w:rsid w:val="00842816"/>
    <w:rsid w:val="00842875"/>
    <w:rsid w:val="00842A1D"/>
    <w:rsid w:val="00842B44"/>
    <w:rsid w:val="00842DCA"/>
    <w:rsid w:val="00842FB8"/>
    <w:rsid w:val="00843034"/>
    <w:rsid w:val="008434C3"/>
    <w:rsid w:val="008435D8"/>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AA4"/>
    <w:rsid w:val="00845B7A"/>
    <w:rsid w:val="00845C7F"/>
    <w:rsid w:val="00845F4C"/>
    <w:rsid w:val="00845F9F"/>
    <w:rsid w:val="008460E5"/>
    <w:rsid w:val="0084613D"/>
    <w:rsid w:val="008462B3"/>
    <w:rsid w:val="00846552"/>
    <w:rsid w:val="0084658E"/>
    <w:rsid w:val="008469A4"/>
    <w:rsid w:val="008469EA"/>
    <w:rsid w:val="00846BB9"/>
    <w:rsid w:val="00846C19"/>
    <w:rsid w:val="00846D76"/>
    <w:rsid w:val="0084741B"/>
    <w:rsid w:val="0084774F"/>
    <w:rsid w:val="008479A7"/>
    <w:rsid w:val="008479BA"/>
    <w:rsid w:val="00847AF4"/>
    <w:rsid w:val="00847B61"/>
    <w:rsid w:val="00847BB9"/>
    <w:rsid w:val="00847C38"/>
    <w:rsid w:val="00847C88"/>
    <w:rsid w:val="00847DB4"/>
    <w:rsid w:val="00847DBD"/>
    <w:rsid w:val="00847DED"/>
    <w:rsid w:val="00847F61"/>
    <w:rsid w:val="0085041C"/>
    <w:rsid w:val="00850449"/>
    <w:rsid w:val="008505D3"/>
    <w:rsid w:val="00850694"/>
    <w:rsid w:val="00850774"/>
    <w:rsid w:val="008508DA"/>
    <w:rsid w:val="00850A76"/>
    <w:rsid w:val="00850BF6"/>
    <w:rsid w:val="00850D52"/>
    <w:rsid w:val="008512B9"/>
    <w:rsid w:val="008513E8"/>
    <w:rsid w:val="0085144F"/>
    <w:rsid w:val="0085194D"/>
    <w:rsid w:val="00851AF3"/>
    <w:rsid w:val="00851BB9"/>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F6A"/>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360"/>
    <w:rsid w:val="008564A5"/>
    <w:rsid w:val="008564A7"/>
    <w:rsid w:val="008564AC"/>
    <w:rsid w:val="008567B0"/>
    <w:rsid w:val="008569D3"/>
    <w:rsid w:val="00856A51"/>
    <w:rsid w:val="00856B65"/>
    <w:rsid w:val="00856C54"/>
    <w:rsid w:val="00856E60"/>
    <w:rsid w:val="00856F0B"/>
    <w:rsid w:val="00857332"/>
    <w:rsid w:val="008573FB"/>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88D"/>
    <w:rsid w:val="00860972"/>
    <w:rsid w:val="00860AD9"/>
    <w:rsid w:val="00860C2B"/>
    <w:rsid w:val="00860DE9"/>
    <w:rsid w:val="00860E2F"/>
    <w:rsid w:val="00860E56"/>
    <w:rsid w:val="00860EC1"/>
    <w:rsid w:val="00860FFF"/>
    <w:rsid w:val="0086103D"/>
    <w:rsid w:val="008611D8"/>
    <w:rsid w:val="008612F3"/>
    <w:rsid w:val="008612FE"/>
    <w:rsid w:val="008613AB"/>
    <w:rsid w:val="00861468"/>
    <w:rsid w:val="00861477"/>
    <w:rsid w:val="00861526"/>
    <w:rsid w:val="008616B3"/>
    <w:rsid w:val="00861787"/>
    <w:rsid w:val="00861858"/>
    <w:rsid w:val="008619D9"/>
    <w:rsid w:val="00861AB2"/>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A"/>
    <w:rsid w:val="00864FBF"/>
    <w:rsid w:val="008653F9"/>
    <w:rsid w:val="00865487"/>
    <w:rsid w:val="00865788"/>
    <w:rsid w:val="008658B0"/>
    <w:rsid w:val="008659DB"/>
    <w:rsid w:val="00865AA0"/>
    <w:rsid w:val="00865AB9"/>
    <w:rsid w:val="00865B8C"/>
    <w:rsid w:val="00865E45"/>
    <w:rsid w:val="00865F3B"/>
    <w:rsid w:val="0086623B"/>
    <w:rsid w:val="0086632B"/>
    <w:rsid w:val="00866497"/>
    <w:rsid w:val="008666BB"/>
    <w:rsid w:val="0086678B"/>
    <w:rsid w:val="008667D4"/>
    <w:rsid w:val="00866B4F"/>
    <w:rsid w:val="00866BED"/>
    <w:rsid w:val="00866FA6"/>
    <w:rsid w:val="008670A2"/>
    <w:rsid w:val="00867977"/>
    <w:rsid w:val="00867BA3"/>
    <w:rsid w:val="00867CD4"/>
    <w:rsid w:val="0087001F"/>
    <w:rsid w:val="008701B7"/>
    <w:rsid w:val="008702A7"/>
    <w:rsid w:val="008702EC"/>
    <w:rsid w:val="00870303"/>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1B7"/>
    <w:rsid w:val="0087244C"/>
    <w:rsid w:val="00872777"/>
    <w:rsid w:val="00872809"/>
    <w:rsid w:val="0087280F"/>
    <w:rsid w:val="00872E3C"/>
    <w:rsid w:val="00872E74"/>
    <w:rsid w:val="00873218"/>
    <w:rsid w:val="00873372"/>
    <w:rsid w:val="008733B0"/>
    <w:rsid w:val="00873A74"/>
    <w:rsid w:val="00873ABD"/>
    <w:rsid w:val="00874059"/>
    <w:rsid w:val="00874169"/>
    <w:rsid w:val="0087421C"/>
    <w:rsid w:val="008743DD"/>
    <w:rsid w:val="00874435"/>
    <w:rsid w:val="008744F4"/>
    <w:rsid w:val="0087465F"/>
    <w:rsid w:val="0087493A"/>
    <w:rsid w:val="008749AD"/>
    <w:rsid w:val="00874A4C"/>
    <w:rsid w:val="00874E11"/>
    <w:rsid w:val="00875096"/>
    <w:rsid w:val="008751C0"/>
    <w:rsid w:val="008751DD"/>
    <w:rsid w:val="008755E7"/>
    <w:rsid w:val="008756E6"/>
    <w:rsid w:val="008757E9"/>
    <w:rsid w:val="0087586F"/>
    <w:rsid w:val="008758F4"/>
    <w:rsid w:val="00875AC3"/>
    <w:rsid w:val="00875C07"/>
    <w:rsid w:val="00875E18"/>
    <w:rsid w:val="00875F15"/>
    <w:rsid w:val="008761C1"/>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D33"/>
    <w:rsid w:val="00880E46"/>
    <w:rsid w:val="00880F4A"/>
    <w:rsid w:val="00880F4C"/>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4"/>
    <w:rsid w:val="00881EEE"/>
    <w:rsid w:val="00881EF5"/>
    <w:rsid w:val="008820C1"/>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D2"/>
    <w:rsid w:val="008834E2"/>
    <w:rsid w:val="0088359A"/>
    <w:rsid w:val="008836B9"/>
    <w:rsid w:val="00883726"/>
    <w:rsid w:val="00883882"/>
    <w:rsid w:val="00883C5F"/>
    <w:rsid w:val="00883CA7"/>
    <w:rsid w:val="00883D57"/>
    <w:rsid w:val="008840B1"/>
    <w:rsid w:val="00884105"/>
    <w:rsid w:val="008842F3"/>
    <w:rsid w:val="0088432F"/>
    <w:rsid w:val="008845A2"/>
    <w:rsid w:val="00884981"/>
    <w:rsid w:val="00884E2D"/>
    <w:rsid w:val="00884FAD"/>
    <w:rsid w:val="008857D7"/>
    <w:rsid w:val="00885802"/>
    <w:rsid w:val="0088582D"/>
    <w:rsid w:val="00885A4C"/>
    <w:rsid w:val="00885BE4"/>
    <w:rsid w:val="00885DC7"/>
    <w:rsid w:val="00885E29"/>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A7"/>
    <w:rsid w:val="008870D1"/>
    <w:rsid w:val="0088724D"/>
    <w:rsid w:val="0088728D"/>
    <w:rsid w:val="0088741D"/>
    <w:rsid w:val="0088780E"/>
    <w:rsid w:val="0088797F"/>
    <w:rsid w:val="008879BD"/>
    <w:rsid w:val="00887A8B"/>
    <w:rsid w:val="00887AD9"/>
    <w:rsid w:val="00887B03"/>
    <w:rsid w:val="00887B86"/>
    <w:rsid w:val="00887C02"/>
    <w:rsid w:val="00887C36"/>
    <w:rsid w:val="00887CBC"/>
    <w:rsid w:val="00887E00"/>
    <w:rsid w:val="008900C9"/>
    <w:rsid w:val="008901FE"/>
    <w:rsid w:val="00890201"/>
    <w:rsid w:val="00890318"/>
    <w:rsid w:val="00890372"/>
    <w:rsid w:val="00890E7D"/>
    <w:rsid w:val="00890F13"/>
    <w:rsid w:val="00891171"/>
    <w:rsid w:val="008912D6"/>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7A7"/>
    <w:rsid w:val="00892A4C"/>
    <w:rsid w:val="00892A62"/>
    <w:rsid w:val="00892D1C"/>
    <w:rsid w:val="00892D6E"/>
    <w:rsid w:val="00892F35"/>
    <w:rsid w:val="00893034"/>
    <w:rsid w:val="0089308F"/>
    <w:rsid w:val="008931E0"/>
    <w:rsid w:val="0089324C"/>
    <w:rsid w:val="0089342E"/>
    <w:rsid w:val="008934DE"/>
    <w:rsid w:val="008935AC"/>
    <w:rsid w:val="00893A4D"/>
    <w:rsid w:val="00893D29"/>
    <w:rsid w:val="0089423C"/>
    <w:rsid w:val="008942AA"/>
    <w:rsid w:val="008944F1"/>
    <w:rsid w:val="008944FD"/>
    <w:rsid w:val="008945E7"/>
    <w:rsid w:val="00894822"/>
    <w:rsid w:val="0089498A"/>
    <w:rsid w:val="008949C7"/>
    <w:rsid w:val="00894A34"/>
    <w:rsid w:val="00894A9A"/>
    <w:rsid w:val="00894AB0"/>
    <w:rsid w:val="00894B0B"/>
    <w:rsid w:val="00894DC7"/>
    <w:rsid w:val="00894DF7"/>
    <w:rsid w:val="00894F3B"/>
    <w:rsid w:val="00894F79"/>
    <w:rsid w:val="00894F9B"/>
    <w:rsid w:val="00895013"/>
    <w:rsid w:val="00895357"/>
    <w:rsid w:val="008954C8"/>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B3"/>
    <w:rsid w:val="00896EB8"/>
    <w:rsid w:val="00896EBD"/>
    <w:rsid w:val="00897017"/>
    <w:rsid w:val="0089712A"/>
    <w:rsid w:val="00897734"/>
    <w:rsid w:val="008979DE"/>
    <w:rsid w:val="008979F7"/>
    <w:rsid w:val="00897A27"/>
    <w:rsid w:val="00897AEA"/>
    <w:rsid w:val="00897B2A"/>
    <w:rsid w:val="00897F4A"/>
    <w:rsid w:val="008A0470"/>
    <w:rsid w:val="008A0526"/>
    <w:rsid w:val="008A05B4"/>
    <w:rsid w:val="008A09D4"/>
    <w:rsid w:val="008A0E07"/>
    <w:rsid w:val="008A0EA1"/>
    <w:rsid w:val="008A1138"/>
    <w:rsid w:val="008A1534"/>
    <w:rsid w:val="008A160D"/>
    <w:rsid w:val="008A1625"/>
    <w:rsid w:val="008A17C2"/>
    <w:rsid w:val="008A19E4"/>
    <w:rsid w:val="008A1AE8"/>
    <w:rsid w:val="008A1E2E"/>
    <w:rsid w:val="008A22C5"/>
    <w:rsid w:val="008A23BD"/>
    <w:rsid w:val="008A2730"/>
    <w:rsid w:val="008A292E"/>
    <w:rsid w:val="008A2B28"/>
    <w:rsid w:val="008A2F4D"/>
    <w:rsid w:val="008A2FA9"/>
    <w:rsid w:val="008A315E"/>
    <w:rsid w:val="008A34DE"/>
    <w:rsid w:val="008A3681"/>
    <w:rsid w:val="008A3B86"/>
    <w:rsid w:val="008A3CC0"/>
    <w:rsid w:val="008A3E3D"/>
    <w:rsid w:val="008A3EB6"/>
    <w:rsid w:val="008A3F25"/>
    <w:rsid w:val="008A3FAE"/>
    <w:rsid w:val="008A4158"/>
    <w:rsid w:val="008A41EF"/>
    <w:rsid w:val="008A423D"/>
    <w:rsid w:val="008A42B9"/>
    <w:rsid w:val="008A4681"/>
    <w:rsid w:val="008A46B7"/>
    <w:rsid w:val="008A47AD"/>
    <w:rsid w:val="008A495F"/>
    <w:rsid w:val="008A4A72"/>
    <w:rsid w:val="008A4B72"/>
    <w:rsid w:val="008A4B7C"/>
    <w:rsid w:val="008A4C0B"/>
    <w:rsid w:val="008A4E91"/>
    <w:rsid w:val="008A4EA7"/>
    <w:rsid w:val="008A5007"/>
    <w:rsid w:val="008A503D"/>
    <w:rsid w:val="008A5046"/>
    <w:rsid w:val="008A52BC"/>
    <w:rsid w:val="008A5346"/>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353"/>
    <w:rsid w:val="008A7588"/>
    <w:rsid w:val="008A75BA"/>
    <w:rsid w:val="008A7934"/>
    <w:rsid w:val="008A7C28"/>
    <w:rsid w:val="008A7C8D"/>
    <w:rsid w:val="008A7D65"/>
    <w:rsid w:val="008A7E17"/>
    <w:rsid w:val="008A7EBE"/>
    <w:rsid w:val="008B0295"/>
    <w:rsid w:val="008B02B3"/>
    <w:rsid w:val="008B0795"/>
    <w:rsid w:val="008B07B0"/>
    <w:rsid w:val="008B07D0"/>
    <w:rsid w:val="008B085D"/>
    <w:rsid w:val="008B09FF"/>
    <w:rsid w:val="008B0A16"/>
    <w:rsid w:val="008B0B93"/>
    <w:rsid w:val="008B0BB3"/>
    <w:rsid w:val="008B0D7C"/>
    <w:rsid w:val="008B0EAF"/>
    <w:rsid w:val="008B1286"/>
    <w:rsid w:val="008B13D2"/>
    <w:rsid w:val="008B1518"/>
    <w:rsid w:val="008B15D3"/>
    <w:rsid w:val="008B1685"/>
    <w:rsid w:val="008B16F1"/>
    <w:rsid w:val="008B185E"/>
    <w:rsid w:val="008B1896"/>
    <w:rsid w:val="008B1A20"/>
    <w:rsid w:val="008B1AFE"/>
    <w:rsid w:val="008B1E66"/>
    <w:rsid w:val="008B1E7D"/>
    <w:rsid w:val="008B1F65"/>
    <w:rsid w:val="008B2031"/>
    <w:rsid w:val="008B22F0"/>
    <w:rsid w:val="008B23ED"/>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67"/>
    <w:rsid w:val="008B3C9A"/>
    <w:rsid w:val="008B3CE5"/>
    <w:rsid w:val="008B3DCF"/>
    <w:rsid w:val="008B3FCC"/>
    <w:rsid w:val="008B4116"/>
    <w:rsid w:val="008B4202"/>
    <w:rsid w:val="008B4291"/>
    <w:rsid w:val="008B446E"/>
    <w:rsid w:val="008B447C"/>
    <w:rsid w:val="008B4532"/>
    <w:rsid w:val="008B462D"/>
    <w:rsid w:val="008B4881"/>
    <w:rsid w:val="008B4884"/>
    <w:rsid w:val="008B4A24"/>
    <w:rsid w:val="008B4A3B"/>
    <w:rsid w:val="008B4A54"/>
    <w:rsid w:val="008B4ACE"/>
    <w:rsid w:val="008B4B22"/>
    <w:rsid w:val="008B4CE6"/>
    <w:rsid w:val="008B4D5C"/>
    <w:rsid w:val="008B4F00"/>
    <w:rsid w:val="008B559D"/>
    <w:rsid w:val="008B563C"/>
    <w:rsid w:val="008B58AA"/>
    <w:rsid w:val="008B5A16"/>
    <w:rsid w:val="008B60CF"/>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7F7"/>
    <w:rsid w:val="008C0989"/>
    <w:rsid w:val="008C09DC"/>
    <w:rsid w:val="008C0DC5"/>
    <w:rsid w:val="008C0E87"/>
    <w:rsid w:val="008C0FC4"/>
    <w:rsid w:val="008C1171"/>
    <w:rsid w:val="008C11E3"/>
    <w:rsid w:val="008C138A"/>
    <w:rsid w:val="008C13D4"/>
    <w:rsid w:val="008C16C0"/>
    <w:rsid w:val="008C17F3"/>
    <w:rsid w:val="008C183C"/>
    <w:rsid w:val="008C1972"/>
    <w:rsid w:val="008C1AC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3FB9"/>
    <w:rsid w:val="008C433B"/>
    <w:rsid w:val="008C43A4"/>
    <w:rsid w:val="008C4465"/>
    <w:rsid w:val="008C44BD"/>
    <w:rsid w:val="008C47A3"/>
    <w:rsid w:val="008C4837"/>
    <w:rsid w:val="008C486B"/>
    <w:rsid w:val="008C4D3B"/>
    <w:rsid w:val="008C4F96"/>
    <w:rsid w:val="008C534C"/>
    <w:rsid w:val="008C5382"/>
    <w:rsid w:val="008C5414"/>
    <w:rsid w:val="008C543E"/>
    <w:rsid w:val="008C5457"/>
    <w:rsid w:val="008C54CB"/>
    <w:rsid w:val="008C5604"/>
    <w:rsid w:val="008C563E"/>
    <w:rsid w:val="008C5860"/>
    <w:rsid w:val="008C5BFA"/>
    <w:rsid w:val="008C5EE4"/>
    <w:rsid w:val="008C60BC"/>
    <w:rsid w:val="008C66B2"/>
    <w:rsid w:val="008C6861"/>
    <w:rsid w:val="008C6AAC"/>
    <w:rsid w:val="008C6D1E"/>
    <w:rsid w:val="008C6D5A"/>
    <w:rsid w:val="008C7079"/>
    <w:rsid w:val="008C7160"/>
    <w:rsid w:val="008C71BC"/>
    <w:rsid w:val="008C725C"/>
    <w:rsid w:val="008C72BF"/>
    <w:rsid w:val="008C74A9"/>
    <w:rsid w:val="008C7511"/>
    <w:rsid w:val="008C78C7"/>
    <w:rsid w:val="008C7986"/>
    <w:rsid w:val="008C7AC9"/>
    <w:rsid w:val="008C7C3F"/>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A0E"/>
    <w:rsid w:val="008D2A4E"/>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1E6"/>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1F"/>
    <w:rsid w:val="008E0939"/>
    <w:rsid w:val="008E096F"/>
    <w:rsid w:val="008E0C4A"/>
    <w:rsid w:val="008E0D27"/>
    <w:rsid w:val="008E0D63"/>
    <w:rsid w:val="008E0FB0"/>
    <w:rsid w:val="008E1225"/>
    <w:rsid w:val="008E12BB"/>
    <w:rsid w:val="008E13B2"/>
    <w:rsid w:val="008E1B52"/>
    <w:rsid w:val="008E1C33"/>
    <w:rsid w:val="008E1D59"/>
    <w:rsid w:val="008E1F49"/>
    <w:rsid w:val="008E21F7"/>
    <w:rsid w:val="008E24C9"/>
    <w:rsid w:val="008E250E"/>
    <w:rsid w:val="008E2625"/>
    <w:rsid w:val="008E2954"/>
    <w:rsid w:val="008E2A3F"/>
    <w:rsid w:val="008E2AC2"/>
    <w:rsid w:val="008E2C29"/>
    <w:rsid w:val="008E2D2F"/>
    <w:rsid w:val="008E2DBF"/>
    <w:rsid w:val="008E3166"/>
    <w:rsid w:val="008E336A"/>
    <w:rsid w:val="008E3443"/>
    <w:rsid w:val="008E34CE"/>
    <w:rsid w:val="008E37ED"/>
    <w:rsid w:val="008E381A"/>
    <w:rsid w:val="008E38A5"/>
    <w:rsid w:val="008E3C4D"/>
    <w:rsid w:val="008E3D5C"/>
    <w:rsid w:val="008E4187"/>
    <w:rsid w:val="008E433A"/>
    <w:rsid w:val="008E4366"/>
    <w:rsid w:val="008E4435"/>
    <w:rsid w:val="008E44D6"/>
    <w:rsid w:val="008E450B"/>
    <w:rsid w:val="008E472C"/>
    <w:rsid w:val="008E4B50"/>
    <w:rsid w:val="008E4C63"/>
    <w:rsid w:val="008E4F6E"/>
    <w:rsid w:val="008E5318"/>
    <w:rsid w:val="008E534F"/>
    <w:rsid w:val="008E5662"/>
    <w:rsid w:val="008E5685"/>
    <w:rsid w:val="008E5A2A"/>
    <w:rsid w:val="008E6386"/>
    <w:rsid w:val="008E6594"/>
    <w:rsid w:val="008E680A"/>
    <w:rsid w:val="008E6873"/>
    <w:rsid w:val="008E6CE1"/>
    <w:rsid w:val="008E6D47"/>
    <w:rsid w:val="008E7260"/>
    <w:rsid w:val="008E742D"/>
    <w:rsid w:val="008E753E"/>
    <w:rsid w:val="008E761E"/>
    <w:rsid w:val="008E7658"/>
    <w:rsid w:val="008E76C0"/>
    <w:rsid w:val="008E7872"/>
    <w:rsid w:val="008E788A"/>
    <w:rsid w:val="008E7893"/>
    <w:rsid w:val="008E78DD"/>
    <w:rsid w:val="008E7BA6"/>
    <w:rsid w:val="008E7C48"/>
    <w:rsid w:val="008E7CAD"/>
    <w:rsid w:val="008E7F6C"/>
    <w:rsid w:val="008E7FCF"/>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A"/>
    <w:rsid w:val="008F0F9B"/>
    <w:rsid w:val="008F0FFA"/>
    <w:rsid w:val="008F10B5"/>
    <w:rsid w:val="008F1244"/>
    <w:rsid w:val="008F12F6"/>
    <w:rsid w:val="008F13D7"/>
    <w:rsid w:val="008F1446"/>
    <w:rsid w:val="008F148F"/>
    <w:rsid w:val="008F15C3"/>
    <w:rsid w:val="008F17A4"/>
    <w:rsid w:val="008F1AB3"/>
    <w:rsid w:val="008F1D1F"/>
    <w:rsid w:val="008F1D3E"/>
    <w:rsid w:val="008F1F3A"/>
    <w:rsid w:val="008F1FE7"/>
    <w:rsid w:val="008F213A"/>
    <w:rsid w:val="008F214B"/>
    <w:rsid w:val="008F23C4"/>
    <w:rsid w:val="008F259F"/>
    <w:rsid w:val="008F263D"/>
    <w:rsid w:val="008F26B5"/>
    <w:rsid w:val="008F26C1"/>
    <w:rsid w:val="008F26C5"/>
    <w:rsid w:val="008F28CA"/>
    <w:rsid w:val="008F3115"/>
    <w:rsid w:val="008F3122"/>
    <w:rsid w:val="008F359F"/>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9FA"/>
    <w:rsid w:val="008F7ABA"/>
    <w:rsid w:val="008F7B0B"/>
    <w:rsid w:val="008F7BE4"/>
    <w:rsid w:val="008F7BF2"/>
    <w:rsid w:val="008F7D76"/>
    <w:rsid w:val="008F7DD1"/>
    <w:rsid w:val="008F7ECF"/>
    <w:rsid w:val="008F7F61"/>
    <w:rsid w:val="0090048D"/>
    <w:rsid w:val="00900521"/>
    <w:rsid w:val="0090054A"/>
    <w:rsid w:val="00900AA9"/>
    <w:rsid w:val="00900AF9"/>
    <w:rsid w:val="00900D9B"/>
    <w:rsid w:val="00901031"/>
    <w:rsid w:val="00901039"/>
    <w:rsid w:val="00901052"/>
    <w:rsid w:val="00901117"/>
    <w:rsid w:val="00901301"/>
    <w:rsid w:val="00901641"/>
    <w:rsid w:val="009016AE"/>
    <w:rsid w:val="00901737"/>
    <w:rsid w:val="0090174D"/>
    <w:rsid w:val="0090179A"/>
    <w:rsid w:val="00901885"/>
    <w:rsid w:val="00901D8C"/>
    <w:rsid w:val="00901E94"/>
    <w:rsid w:val="00902180"/>
    <w:rsid w:val="009021E7"/>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A25"/>
    <w:rsid w:val="00905D5F"/>
    <w:rsid w:val="00905FEC"/>
    <w:rsid w:val="009063ED"/>
    <w:rsid w:val="0090640D"/>
    <w:rsid w:val="009065D8"/>
    <w:rsid w:val="0090687E"/>
    <w:rsid w:val="00906990"/>
    <w:rsid w:val="00906C66"/>
    <w:rsid w:val="00906CB7"/>
    <w:rsid w:val="00906DD4"/>
    <w:rsid w:val="00906DF7"/>
    <w:rsid w:val="00906EDF"/>
    <w:rsid w:val="00906EE5"/>
    <w:rsid w:val="00906FDE"/>
    <w:rsid w:val="0090713B"/>
    <w:rsid w:val="009071A4"/>
    <w:rsid w:val="00907554"/>
    <w:rsid w:val="0090770E"/>
    <w:rsid w:val="0090773B"/>
    <w:rsid w:val="00907899"/>
    <w:rsid w:val="009079C2"/>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1"/>
    <w:rsid w:val="00911388"/>
    <w:rsid w:val="0091170E"/>
    <w:rsid w:val="00911A8C"/>
    <w:rsid w:val="00911F3F"/>
    <w:rsid w:val="00911F6D"/>
    <w:rsid w:val="0091224D"/>
    <w:rsid w:val="009122B3"/>
    <w:rsid w:val="009125DC"/>
    <w:rsid w:val="00912718"/>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1F"/>
    <w:rsid w:val="00914F7F"/>
    <w:rsid w:val="009152B5"/>
    <w:rsid w:val="00915361"/>
    <w:rsid w:val="009153F4"/>
    <w:rsid w:val="00915593"/>
    <w:rsid w:val="009155B7"/>
    <w:rsid w:val="00915724"/>
    <w:rsid w:val="0091578F"/>
    <w:rsid w:val="009157AF"/>
    <w:rsid w:val="00915B35"/>
    <w:rsid w:val="00915CBB"/>
    <w:rsid w:val="00915D79"/>
    <w:rsid w:val="00915D9F"/>
    <w:rsid w:val="00915EF8"/>
    <w:rsid w:val="00915F55"/>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80A"/>
    <w:rsid w:val="00920935"/>
    <w:rsid w:val="00920AD1"/>
    <w:rsid w:val="00920C1A"/>
    <w:rsid w:val="00920D14"/>
    <w:rsid w:val="00920DEE"/>
    <w:rsid w:val="00920E92"/>
    <w:rsid w:val="00921044"/>
    <w:rsid w:val="00921394"/>
    <w:rsid w:val="00921534"/>
    <w:rsid w:val="009215D2"/>
    <w:rsid w:val="0092163C"/>
    <w:rsid w:val="00921732"/>
    <w:rsid w:val="0092175D"/>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7F4"/>
    <w:rsid w:val="00926993"/>
    <w:rsid w:val="00926A5C"/>
    <w:rsid w:val="00926A8E"/>
    <w:rsid w:val="00926AA5"/>
    <w:rsid w:val="00926B9B"/>
    <w:rsid w:val="00926BA5"/>
    <w:rsid w:val="00926E70"/>
    <w:rsid w:val="00926E82"/>
    <w:rsid w:val="00926FF0"/>
    <w:rsid w:val="00927262"/>
    <w:rsid w:val="009272D5"/>
    <w:rsid w:val="009273BF"/>
    <w:rsid w:val="009275C2"/>
    <w:rsid w:val="009276B6"/>
    <w:rsid w:val="009276CB"/>
    <w:rsid w:val="00927866"/>
    <w:rsid w:val="009278ED"/>
    <w:rsid w:val="00927B40"/>
    <w:rsid w:val="00927CB7"/>
    <w:rsid w:val="00930051"/>
    <w:rsid w:val="0093008D"/>
    <w:rsid w:val="00930321"/>
    <w:rsid w:val="00930420"/>
    <w:rsid w:val="009304FD"/>
    <w:rsid w:val="00930630"/>
    <w:rsid w:val="00930728"/>
    <w:rsid w:val="0093076B"/>
    <w:rsid w:val="00930E29"/>
    <w:rsid w:val="00931022"/>
    <w:rsid w:val="009310DD"/>
    <w:rsid w:val="009314E1"/>
    <w:rsid w:val="00931541"/>
    <w:rsid w:val="00931687"/>
    <w:rsid w:val="00931724"/>
    <w:rsid w:val="009317AF"/>
    <w:rsid w:val="00931829"/>
    <w:rsid w:val="00931862"/>
    <w:rsid w:val="00931A63"/>
    <w:rsid w:val="00931E4A"/>
    <w:rsid w:val="009326B6"/>
    <w:rsid w:val="00932761"/>
    <w:rsid w:val="00932956"/>
    <w:rsid w:val="00932A7E"/>
    <w:rsid w:val="00932BCA"/>
    <w:rsid w:val="00932CD5"/>
    <w:rsid w:val="00932D1E"/>
    <w:rsid w:val="00932FFA"/>
    <w:rsid w:val="0093307E"/>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289"/>
    <w:rsid w:val="00935353"/>
    <w:rsid w:val="00935537"/>
    <w:rsid w:val="0093559A"/>
    <w:rsid w:val="00935669"/>
    <w:rsid w:val="00935755"/>
    <w:rsid w:val="009357C8"/>
    <w:rsid w:val="00935864"/>
    <w:rsid w:val="0093596F"/>
    <w:rsid w:val="00935A15"/>
    <w:rsid w:val="00935AD9"/>
    <w:rsid w:val="00935CF4"/>
    <w:rsid w:val="009361AA"/>
    <w:rsid w:val="009362C2"/>
    <w:rsid w:val="009363ED"/>
    <w:rsid w:val="009367AC"/>
    <w:rsid w:val="00936B35"/>
    <w:rsid w:val="00936BE2"/>
    <w:rsid w:val="00936C60"/>
    <w:rsid w:val="00936C8C"/>
    <w:rsid w:val="00936C8E"/>
    <w:rsid w:val="00936DB4"/>
    <w:rsid w:val="0093767D"/>
    <w:rsid w:val="009377E8"/>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648"/>
    <w:rsid w:val="00942AAC"/>
    <w:rsid w:val="00942B55"/>
    <w:rsid w:val="00942BA8"/>
    <w:rsid w:val="00942C8E"/>
    <w:rsid w:val="00943051"/>
    <w:rsid w:val="00943197"/>
    <w:rsid w:val="009437A7"/>
    <w:rsid w:val="0094392B"/>
    <w:rsid w:val="00943C1B"/>
    <w:rsid w:val="00943CD6"/>
    <w:rsid w:val="00943E2D"/>
    <w:rsid w:val="00943FAC"/>
    <w:rsid w:val="009444CF"/>
    <w:rsid w:val="0094474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2B"/>
    <w:rsid w:val="00946CA4"/>
    <w:rsid w:val="00946CB8"/>
    <w:rsid w:val="00946D9D"/>
    <w:rsid w:val="00946F35"/>
    <w:rsid w:val="00947176"/>
    <w:rsid w:val="00947208"/>
    <w:rsid w:val="009475C7"/>
    <w:rsid w:val="00947605"/>
    <w:rsid w:val="00947702"/>
    <w:rsid w:val="00947794"/>
    <w:rsid w:val="00947C8C"/>
    <w:rsid w:val="00947EB0"/>
    <w:rsid w:val="00947EC1"/>
    <w:rsid w:val="00947EF2"/>
    <w:rsid w:val="00950125"/>
    <w:rsid w:val="0095044A"/>
    <w:rsid w:val="009504C9"/>
    <w:rsid w:val="00950952"/>
    <w:rsid w:val="00950A47"/>
    <w:rsid w:val="00950CC7"/>
    <w:rsid w:val="00950D48"/>
    <w:rsid w:val="00950ECB"/>
    <w:rsid w:val="00950F2C"/>
    <w:rsid w:val="009511F6"/>
    <w:rsid w:val="00951381"/>
    <w:rsid w:val="009513F3"/>
    <w:rsid w:val="009514AE"/>
    <w:rsid w:val="009514DD"/>
    <w:rsid w:val="00951601"/>
    <w:rsid w:val="00951723"/>
    <w:rsid w:val="00951796"/>
    <w:rsid w:val="00951F36"/>
    <w:rsid w:val="00952039"/>
    <w:rsid w:val="009522C5"/>
    <w:rsid w:val="009524F6"/>
    <w:rsid w:val="00952510"/>
    <w:rsid w:val="00952989"/>
    <w:rsid w:val="00952A52"/>
    <w:rsid w:val="00952B51"/>
    <w:rsid w:val="00952C7B"/>
    <w:rsid w:val="00952F7D"/>
    <w:rsid w:val="0095316A"/>
    <w:rsid w:val="009532BD"/>
    <w:rsid w:val="009533B7"/>
    <w:rsid w:val="0095346A"/>
    <w:rsid w:val="009536C3"/>
    <w:rsid w:val="0095388B"/>
    <w:rsid w:val="00953C54"/>
    <w:rsid w:val="00953EB2"/>
    <w:rsid w:val="00954138"/>
    <w:rsid w:val="00954265"/>
    <w:rsid w:val="009543EA"/>
    <w:rsid w:val="00954445"/>
    <w:rsid w:val="00954448"/>
    <w:rsid w:val="0095459B"/>
    <w:rsid w:val="00954855"/>
    <w:rsid w:val="00954AB5"/>
    <w:rsid w:val="00954B4E"/>
    <w:rsid w:val="00954B9D"/>
    <w:rsid w:val="00954BA6"/>
    <w:rsid w:val="00954E8C"/>
    <w:rsid w:val="00954E8D"/>
    <w:rsid w:val="00954FBD"/>
    <w:rsid w:val="00954FD4"/>
    <w:rsid w:val="00955213"/>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5A"/>
    <w:rsid w:val="00956ADD"/>
    <w:rsid w:val="00956B28"/>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DCF"/>
    <w:rsid w:val="00960ECE"/>
    <w:rsid w:val="00961303"/>
    <w:rsid w:val="00961371"/>
    <w:rsid w:val="009614B1"/>
    <w:rsid w:val="009619F3"/>
    <w:rsid w:val="00961AA2"/>
    <w:rsid w:val="00961BBC"/>
    <w:rsid w:val="00961C81"/>
    <w:rsid w:val="00961CB3"/>
    <w:rsid w:val="00962307"/>
    <w:rsid w:val="0096278F"/>
    <w:rsid w:val="00962888"/>
    <w:rsid w:val="009629AB"/>
    <w:rsid w:val="00963109"/>
    <w:rsid w:val="009632D5"/>
    <w:rsid w:val="00963489"/>
    <w:rsid w:val="009635A8"/>
    <w:rsid w:val="009638FE"/>
    <w:rsid w:val="00963B0E"/>
    <w:rsid w:val="00963EF3"/>
    <w:rsid w:val="00963F06"/>
    <w:rsid w:val="0096480E"/>
    <w:rsid w:val="0096488E"/>
    <w:rsid w:val="00964A4D"/>
    <w:rsid w:val="00964C87"/>
    <w:rsid w:val="00964D93"/>
    <w:rsid w:val="00964DA4"/>
    <w:rsid w:val="00964E1E"/>
    <w:rsid w:val="0096518A"/>
    <w:rsid w:val="0096533A"/>
    <w:rsid w:val="0096567B"/>
    <w:rsid w:val="0096576A"/>
    <w:rsid w:val="00965831"/>
    <w:rsid w:val="0096593F"/>
    <w:rsid w:val="0096596D"/>
    <w:rsid w:val="00965A0C"/>
    <w:rsid w:val="00965A2C"/>
    <w:rsid w:val="00965D1F"/>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66E"/>
    <w:rsid w:val="00967829"/>
    <w:rsid w:val="00967D79"/>
    <w:rsid w:val="00967F53"/>
    <w:rsid w:val="00970029"/>
    <w:rsid w:val="009700E4"/>
    <w:rsid w:val="009701E5"/>
    <w:rsid w:val="009707CF"/>
    <w:rsid w:val="009707DA"/>
    <w:rsid w:val="00970AF5"/>
    <w:rsid w:val="00970D06"/>
    <w:rsid w:val="00970E90"/>
    <w:rsid w:val="009710CC"/>
    <w:rsid w:val="009713CC"/>
    <w:rsid w:val="00971A49"/>
    <w:rsid w:val="00971B7C"/>
    <w:rsid w:val="00971F11"/>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09D"/>
    <w:rsid w:val="00980170"/>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493"/>
    <w:rsid w:val="0098258C"/>
    <w:rsid w:val="009826A8"/>
    <w:rsid w:val="009826C2"/>
    <w:rsid w:val="0098283C"/>
    <w:rsid w:val="0098297E"/>
    <w:rsid w:val="00982A25"/>
    <w:rsid w:val="00982B31"/>
    <w:rsid w:val="00982C19"/>
    <w:rsid w:val="00982DEE"/>
    <w:rsid w:val="0098304E"/>
    <w:rsid w:val="0098317E"/>
    <w:rsid w:val="00983205"/>
    <w:rsid w:val="0098342D"/>
    <w:rsid w:val="009837C6"/>
    <w:rsid w:val="00983990"/>
    <w:rsid w:val="009839CC"/>
    <w:rsid w:val="009839D3"/>
    <w:rsid w:val="00983C60"/>
    <w:rsid w:val="00983EB8"/>
    <w:rsid w:val="00984296"/>
    <w:rsid w:val="009842C7"/>
    <w:rsid w:val="0098430E"/>
    <w:rsid w:val="0098433A"/>
    <w:rsid w:val="009844C6"/>
    <w:rsid w:val="00984BA9"/>
    <w:rsid w:val="00984D83"/>
    <w:rsid w:val="00984F15"/>
    <w:rsid w:val="0098510B"/>
    <w:rsid w:val="00985698"/>
    <w:rsid w:val="00985807"/>
    <w:rsid w:val="00985862"/>
    <w:rsid w:val="009859D6"/>
    <w:rsid w:val="009859EB"/>
    <w:rsid w:val="00985B46"/>
    <w:rsid w:val="00985C0F"/>
    <w:rsid w:val="00985C99"/>
    <w:rsid w:val="00985E13"/>
    <w:rsid w:val="00985EC2"/>
    <w:rsid w:val="0098609F"/>
    <w:rsid w:val="00986A09"/>
    <w:rsid w:val="00986A8F"/>
    <w:rsid w:val="00986C8F"/>
    <w:rsid w:val="00987121"/>
    <w:rsid w:val="0098742B"/>
    <w:rsid w:val="009876BD"/>
    <w:rsid w:val="0098773D"/>
    <w:rsid w:val="00987949"/>
    <w:rsid w:val="009879B0"/>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1C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DF7"/>
    <w:rsid w:val="00993F07"/>
    <w:rsid w:val="009941B6"/>
    <w:rsid w:val="009943A1"/>
    <w:rsid w:val="009944BE"/>
    <w:rsid w:val="009944CC"/>
    <w:rsid w:val="0099450A"/>
    <w:rsid w:val="009945C8"/>
    <w:rsid w:val="009945CD"/>
    <w:rsid w:val="009947DC"/>
    <w:rsid w:val="00994A22"/>
    <w:rsid w:val="00994C67"/>
    <w:rsid w:val="00994DD2"/>
    <w:rsid w:val="00995040"/>
    <w:rsid w:val="009951BF"/>
    <w:rsid w:val="009958B7"/>
    <w:rsid w:val="0099592C"/>
    <w:rsid w:val="00995A4E"/>
    <w:rsid w:val="00995BC2"/>
    <w:rsid w:val="00995CF4"/>
    <w:rsid w:val="00995D08"/>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AF7"/>
    <w:rsid w:val="009A0BF1"/>
    <w:rsid w:val="009A0C54"/>
    <w:rsid w:val="009A0DD3"/>
    <w:rsid w:val="009A0F9E"/>
    <w:rsid w:val="009A1310"/>
    <w:rsid w:val="009A13C9"/>
    <w:rsid w:val="009A148A"/>
    <w:rsid w:val="009A1504"/>
    <w:rsid w:val="009A172C"/>
    <w:rsid w:val="009A1B97"/>
    <w:rsid w:val="009A2160"/>
    <w:rsid w:val="009A2179"/>
    <w:rsid w:val="009A2390"/>
    <w:rsid w:val="009A2416"/>
    <w:rsid w:val="009A24F2"/>
    <w:rsid w:val="009A2527"/>
    <w:rsid w:val="009A25A1"/>
    <w:rsid w:val="009A25E2"/>
    <w:rsid w:val="009A2820"/>
    <w:rsid w:val="009A289E"/>
    <w:rsid w:val="009A28F7"/>
    <w:rsid w:val="009A2BA3"/>
    <w:rsid w:val="009A301E"/>
    <w:rsid w:val="009A325A"/>
    <w:rsid w:val="009A3581"/>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699"/>
    <w:rsid w:val="009B19CA"/>
    <w:rsid w:val="009B1BF0"/>
    <w:rsid w:val="009B1E99"/>
    <w:rsid w:val="009B22D9"/>
    <w:rsid w:val="009B23F9"/>
    <w:rsid w:val="009B24CB"/>
    <w:rsid w:val="009B2C5D"/>
    <w:rsid w:val="009B2E7B"/>
    <w:rsid w:val="009B314E"/>
    <w:rsid w:val="009B3202"/>
    <w:rsid w:val="009B321F"/>
    <w:rsid w:val="009B3230"/>
    <w:rsid w:val="009B325D"/>
    <w:rsid w:val="009B3433"/>
    <w:rsid w:val="009B3622"/>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9A4"/>
    <w:rsid w:val="009C0C93"/>
    <w:rsid w:val="009C0D1E"/>
    <w:rsid w:val="009C0E48"/>
    <w:rsid w:val="009C10A7"/>
    <w:rsid w:val="009C11FF"/>
    <w:rsid w:val="009C1431"/>
    <w:rsid w:val="009C1846"/>
    <w:rsid w:val="009C1B39"/>
    <w:rsid w:val="009C1CB6"/>
    <w:rsid w:val="009C1EBB"/>
    <w:rsid w:val="009C1F99"/>
    <w:rsid w:val="009C21C9"/>
    <w:rsid w:val="009C2230"/>
    <w:rsid w:val="009C25C2"/>
    <w:rsid w:val="009C2DD4"/>
    <w:rsid w:val="009C2F2A"/>
    <w:rsid w:val="009C2F2E"/>
    <w:rsid w:val="009C2FF2"/>
    <w:rsid w:val="009C3145"/>
    <w:rsid w:val="009C322C"/>
    <w:rsid w:val="009C3279"/>
    <w:rsid w:val="009C329B"/>
    <w:rsid w:val="009C339F"/>
    <w:rsid w:val="009C3568"/>
    <w:rsid w:val="009C35EE"/>
    <w:rsid w:val="009C3680"/>
    <w:rsid w:val="009C377C"/>
    <w:rsid w:val="009C3846"/>
    <w:rsid w:val="009C3B1E"/>
    <w:rsid w:val="009C3B4F"/>
    <w:rsid w:val="009C3D06"/>
    <w:rsid w:val="009C3D71"/>
    <w:rsid w:val="009C404E"/>
    <w:rsid w:val="009C41C3"/>
    <w:rsid w:val="009C42E4"/>
    <w:rsid w:val="009C43C3"/>
    <w:rsid w:val="009C43FE"/>
    <w:rsid w:val="009C445E"/>
    <w:rsid w:val="009C450E"/>
    <w:rsid w:val="009C4802"/>
    <w:rsid w:val="009C48D7"/>
    <w:rsid w:val="009C4A63"/>
    <w:rsid w:val="009C4D22"/>
    <w:rsid w:val="009C4F0E"/>
    <w:rsid w:val="009C5744"/>
    <w:rsid w:val="009C5836"/>
    <w:rsid w:val="009C5995"/>
    <w:rsid w:val="009C5B08"/>
    <w:rsid w:val="009C5E96"/>
    <w:rsid w:val="009C5FE2"/>
    <w:rsid w:val="009C6654"/>
    <w:rsid w:val="009C6722"/>
    <w:rsid w:val="009C6794"/>
    <w:rsid w:val="009C692C"/>
    <w:rsid w:val="009C6AFE"/>
    <w:rsid w:val="009C6B74"/>
    <w:rsid w:val="009C6E90"/>
    <w:rsid w:val="009C6FD4"/>
    <w:rsid w:val="009C7020"/>
    <w:rsid w:val="009C71B7"/>
    <w:rsid w:val="009C72F7"/>
    <w:rsid w:val="009C767B"/>
    <w:rsid w:val="009C774D"/>
    <w:rsid w:val="009C7D4F"/>
    <w:rsid w:val="009C7DB8"/>
    <w:rsid w:val="009C7EFE"/>
    <w:rsid w:val="009D060B"/>
    <w:rsid w:val="009D0777"/>
    <w:rsid w:val="009D077A"/>
    <w:rsid w:val="009D0A7B"/>
    <w:rsid w:val="009D0A8D"/>
    <w:rsid w:val="009D0AFE"/>
    <w:rsid w:val="009D0C72"/>
    <w:rsid w:val="009D0CE3"/>
    <w:rsid w:val="009D0D66"/>
    <w:rsid w:val="009D0E10"/>
    <w:rsid w:val="009D0E9D"/>
    <w:rsid w:val="009D0F6F"/>
    <w:rsid w:val="009D1041"/>
    <w:rsid w:val="009D1219"/>
    <w:rsid w:val="009D13E3"/>
    <w:rsid w:val="009D1487"/>
    <w:rsid w:val="009D18B9"/>
    <w:rsid w:val="009D1954"/>
    <w:rsid w:val="009D1BBF"/>
    <w:rsid w:val="009D1D12"/>
    <w:rsid w:val="009D20ED"/>
    <w:rsid w:val="009D211F"/>
    <w:rsid w:val="009D2176"/>
    <w:rsid w:val="009D22CA"/>
    <w:rsid w:val="009D22D1"/>
    <w:rsid w:val="009D2464"/>
    <w:rsid w:val="009D26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F7A"/>
    <w:rsid w:val="009D3FC8"/>
    <w:rsid w:val="009D4065"/>
    <w:rsid w:val="009D40A1"/>
    <w:rsid w:val="009D4282"/>
    <w:rsid w:val="009D457F"/>
    <w:rsid w:val="009D45BE"/>
    <w:rsid w:val="009D4750"/>
    <w:rsid w:val="009D4A7A"/>
    <w:rsid w:val="009D4C42"/>
    <w:rsid w:val="009D4DC7"/>
    <w:rsid w:val="009D4EDD"/>
    <w:rsid w:val="009D51FE"/>
    <w:rsid w:val="009D53C7"/>
    <w:rsid w:val="009D54BC"/>
    <w:rsid w:val="009D54E7"/>
    <w:rsid w:val="009D54FC"/>
    <w:rsid w:val="009D552F"/>
    <w:rsid w:val="009D55A7"/>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12"/>
    <w:rsid w:val="009D6DB5"/>
    <w:rsid w:val="009D7138"/>
    <w:rsid w:val="009D744A"/>
    <w:rsid w:val="009D75CD"/>
    <w:rsid w:val="009D76BD"/>
    <w:rsid w:val="009D78AF"/>
    <w:rsid w:val="009D7A50"/>
    <w:rsid w:val="009D7A60"/>
    <w:rsid w:val="009D7B7C"/>
    <w:rsid w:val="009D7F20"/>
    <w:rsid w:val="009D7FB7"/>
    <w:rsid w:val="009E0005"/>
    <w:rsid w:val="009E008B"/>
    <w:rsid w:val="009E0119"/>
    <w:rsid w:val="009E01B2"/>
    <w:rsid w:val="009E04C4"/>
    <w:rsid w:val="009E04CB"/>
    <w:rsid w:val="009E06DD"/>
    <w:rsid w:val="009E06FF"/>
    <w:rsid w:val="009E07CC"/>
    <w:rsid w:val="009E07E0"/>
    <w:rsid w:val="009E09B5"/>
    <w:rsid w:val="009E0B9F"/>
    <w:rsid w:val="009E1054"/>
    <w:rsid w:val="009E12AF"/>
    <w:rsid w:val="009E138C"/>
    <w:rsid w:val="009E1494"/>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529"/>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D4"/>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4C"/>
    <w:rsid w:val="009E7185"/>
    <w:rsid w:val="009E72B7"/>
    <w:rsid w:val="009E7358"/>
    <w:rsid w:val="009E73DF"/>
    <w:rsid w:val="009E73E4"/>
    <w:rsid w:val="009E73ED"/>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817"/>
    <w:rsid w:val="009F19AA"/>
    <w:rsid w:val="009F19DA"/>
    <w:rsid w:val="009F1ED1"/>
    <w:rsid w:val="009F1F33"/>
    <w:rsid w:val="009F1F63"/>
    <w:rsid w:val="009F203A"/>
    <w:rsid w:val="009F2064"/>
    <w:rsid w:val="009F20A8"/>
    <w:rsid w:val="009F2288"/>
    <w:rsid w:val="009F2290"/>
    <w:rsid w:val="009F232B"/>
    <w:rsid w:val="009F23DC"/>
    <w:rsid w:val="009F23E1"/>
    <w:rsid w:val="009F23F2"/>
    <w:rsid w:val="009F2472"/>
    <w:rsid w:val="009F26A5"/>
    <w:rsid w:val="009F26B3"/>
    <w:rsid w:val="009F2798"/>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3E7D"/>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53"/>
    <w:rsid w:val="009F6293"/>
    <w:rsid w:val="009F6368"/>
    <w:rsid w:val="009F6414"/>
    <w:rsid w:val="009F64F6"/>
    <w:rsid w:val="009F674E"/>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A2B"/>
    <w:rsid w:val="00A00D93"/>
    <w:rsid w:val="00A00EE7"/>
    <w:rsid w:val="00A00F67"/>
    <w:rsid w:val="00A01287"/>
    <w:rsid w:val="00A012B4"/>
    <w:rsid w:val="00A01318"/>
    <w:rsid w:val="00A017B1"/>
    <w:rsid w:val="00A019B6"/>
    <w:rsid w:val="00A01C19"/>
    <w:rsid w:val="00A01C6D"/>
    <w:rsid w:val="00A01E2A"/>
    <w:rsid w:val="00A01E61"/>
    <w:rsid w:val="00A01FC5"/>
    <w:rsid w:val="00A020AF"/>
    <w:rsid w:val="00A022AE"/>
    <w:rsid w:val="00A02513"/>
    <w:rsid w:val="00A0261B"/>
    <w:rsid w:val="00A026BC"/>
    <w:rsid w:val="00A026CA"/>
    <w:rsid w:val="00A02809"/>
    <w:rsid w:val="00A02972"/>
    <w:rsid w:val="00A02F98"/>
    <w:rsid w:val="00A03019"/>
    <w:rsid w:val="00A03142"/>
    <w:rsid w:val="00A031C5"/>
    <w:rsid w:val="00A031C7"/>
    <w:rsid w:val="00A031FA"/>
    <w:rsid w:val="00A0339D"/>
    <w:rsid w:val="00A03573"/>
    <w:rsid w:val="00A035F2"/>
    <w:rsid w:val="00A0360B"/>
    <w:rsid w:val="00A0379D"/>
    <w:rsid w:val="00A03F53"/>
    <w:rsid w:val="00A03F70"/>
    <w:rsid w:val="00A03F79"/>
    <w:rsid w:val="00A03F93"/>
    <w:rsid w:val="00A03FB0"/>
    <w:rsid w:val="00A042D5"/>
    <w:rsid w:val="00A0431F"/>
    <w:rsid w:val="00A04443"/>
    <w:rsid w:val="00A0444D"/>
    <w:rsid w:val="00A0462D"/>
    <w:rsid w:val="00A047CB"/>
    <w:rsid w:val="00A0491A"/>
    <w:rsid w:val="00A04977"/>
    <w:rsid w:val="00A04AD7"/>
    <w:rsid w:val="00A04E64"/>
    <w:rsid w:val="00A04F6C"/>
    <w:rsid w:val="00A05121"/>
    <w:rsid w:val="00A05795"/>
    <w:rsid w:val="00A05892"/>
    <w:rsid w:val="00A058B3"/>
    <w:rsid w:val="00A05A78"/>
    <w:rsid w:val="00A05C73"/>
    <w:rsid w:val="00A05DF3"/>
    <w:rsid w:val="00A05EAB"/>
    <w:rsid w:val="00A05F5C"/>
    <w:rsid w:val="00A0614F"/>
    <w:rsid w:val="00A061C5"/>
    <w:rsid w:val="00A0657E"/>
    <w:rsid w:val="00A066F0"/>
    <w:rsid w:val="00A0670C"/>
    <w:rsid w:val="00A0688D"/>
    <w:rsid w:val="00A069A9"/>
    <w:rsid w:val="00A069C0"/>
    <w:rsid w:val="00A069D9"/>
    <w:rsid w:val="00A06ADD"/>
    <w:rsid w:val="00A070D1"/>
    <w:rsid w:val="00A074B8"/>
    <w:rsid w:val="00A07546"/>
    <w:rsid w:val="00A07660"/>
    <w:rsid w:val="00A07865"/>
    <w:rsid w:val="00A078C8"/>
    <w:rsid w:val="00A07B0C"/>
    <w:rsid w:val="00A07C69"/>
    <w:rsid w:val="00A07CB6"/>
    <w:rsid w:val="00A07DF0"/>
    <w:rsid w:val="00A1001D"/>
    <w:rsid w:val="00A10060"/>
    <w:rsid w:val="00A10152"/>
    <w:rsid w:val="00A10162"/>
    <w:rsid w:val="00A10323"/>
    <w:rsid w:val="00A10494"/>
    <w:rsid w:val="00A104AA"/>
    <w:rsid w:val="00A105C2"/>
    <w:rsid w:val="00A10722"/>
    <w:rsid w:val="00A109AA"/>
    <w:rsid w:val="00A10CB5"/>
    <w:rsid w:val="00A10CDB"/>
    <w:rsid w:val="00A10DF0"/>
    <w:rsid w:val="00A1102F"/>
    <w:rsid w:val="00A1148B"/>
    <w:rsid w:val="00A1167D"/>
    <w:rsid w:val="00A1181E"/>
    <w:rsid w:val="00A119B4"/>
    <w:rsid w:val="00A11A76"/>
    <w:rsid w:val="00A12139"/>
    <w:rsid w:val="00A123F8"/>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4C"/>
    <w:rsid w:val="00A135CC"/>
    <w:rsid w:val="00A13A10"/>
    <w:rsid w:val="00A13C7B"/>
    <w:rsid w:val="00A13D5E"/>
    <w:rsid w:val="00A13E6D"/>
    <w:rsid w:val="00A13FB9"/>
    <w:rsid w:val="00A14099"/>
    <w:rsid w:val="00A14228"/>
    <w:rsid w:val="00A1428C"/>
    <w:rsid w:val="00A143B8"/>
    <w:rsid w:val="00A1462B"/>
    <w:rsid w:val="00A14834"/>
    <w:rsid w:val="00A1485D"/>
    <w:rsid w:val="00A148D6"/>
    <w:rsid w:val="00A149BE"/>
    <w:rsid w:val="00A14B49"/>
    <w:rsid w:val="00A14BB6"/>
    <w:rsid w:val="00A14D0E"/>
    <w:rsid w:val="00A14FE1"/>
    <w:rsid w:val="00A150F3"/>
    <w:rsid w:val="00A15151"/>
    <w:rsid w:val="00A1524C"/>
    <w:rsid w:val="00A153C9"/>
    <w:rsid w:val="00A154AA"/>
    <w:rsid w:val="00A154CF"/>
    <w:rsid w:val="00A15538"/>
    <w:rsid w:val="00A15551"/>
    <w:rsid w:val="00A156DB"/>
    <w:rsid w:val="00A159BE"/>
    <w:rsid w:val="00A15DD1"/>
    <w:rsid w:val="00A15FDB"/>
    <w:rsid w:val="00A16049"/>
    <w:rsid w:val="00A16093"/>
    <w:rsid w:val="00A161F0"/>
    <w:rsid w:val="00A16954"/>
    <w:rsid w:val="00A169B2"/>
    <w:rsid w:val="00A16C32"/>
    <w:rsid w:val="00A16E30"/>
    <w:rsid w:val="00A16E84"/>
    <w:rsid w:val="00A16EB3"/>
    <w:rsid w:val="00A16EE8"/>
    <w:rsid w:val="00A16EF3"/>
    <w:rsid w:val="00A1701E"/>
    <w:rsid w:val="00A1731C"/>
    <w:rsid w:val="00A1778B"/>
    <w:rsid w:val="00A17871"/>
    <w:rsid w:val="00A1791D"/>
    <w:rsid w:val="00A17A98"/>
    <w:rsid w:val="00A17B4C"/>
    <w:rsid w:val="00A17E15"/>
    <w:rsid w:val="00A20067"/>
    <w:rsid w:val="00A200B3"/>
    <w:rsid w:val="00A20231"/>
    <w:rsid w:val="00A20647"/>
    <w:rsid w:val="00A207CA"/>
    <w:rsid w:val="00A20818"/>
    <w:rsid w:val="00A208D4"/>
    <w:rsid w:val="00A20AA1"/>
    <w:rsid w:val="00A20AE2"/>
    <w:rsid w:val="00A2100E"/>
    <w:rsid w:val="00A211AC"/>
    <w:rsid w:val="00A21457"/>
    <w:rsid w:val="00A2181E"/>
    <w:rsid w:val="00A2187F"/>
    <w:rsid w:val="00A219FD"/>
    <w:rsid w:val="00A21AD5"/>
    <w:rsid w:val="00A21BF1"/>
    <w:rsid w:val="00A21CD7"/>
    <w:rsid w:val="00A21E03"/>
    <w:rsid w:val="00A21FE0"/>
    <w:rsid w:val="00A21FF9"/>
    <w:rsid w:val="00A223F2"/>
    <w:rsid w:val="00A2241F"/>
    <w:rsid w:val="00A22459"/>
    <w:rsid w:val="00A224E6"/>
    <w:rsid w:val="00A22579"/>
    <w:rsid w:val="00A227E8"/>
    <w:rsid w:val="00A2295B"/>
    <w:rsid w:val="00A22A7F"/>
    <w:rsid w:val="00A22AAA"/>
    <w:rsid w:val="00A22C7B"/>
    <w:rsid w:val="00A22CAC"/>
    <w:rsid w:val="00A22EC6"/>
    <w:rsid w:val="00A22FA2"/>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8E5"/>
    <w:rsid w:val="00A24B64"/>
    <w:rsid w:val="00A24BB2"/>
    <w:rsid w:val="00A24BFA"/>
    <w:rsid w:val="00A24C1C"/>
    <w:rsid w:val="00A24DAD"/>
    <w:rsid w:val="00A24F93"/>
    <w:rsid w:val="00A2564F"/>
    <w:rsid w:val="00A25783"/>
    <w:rsid w:val="00A2593F"/>
    <w:rsid w:val="00A2599B"/>
    <w:rsid w:val="00A25D15"/>
    <w:rsid w:val="00A25E18"/>
    <w:rsid w:val="00A25E4B"/>
    <w:rsid w:val="00A25FF5"/>
    <w:rsid w:val="00A26096"/>
    <w:rsid w:val="00A26310"/>
    <w:rsid w:val="00A26423"/>
    <w:rsid w:val="00A264E3"/>
    <w:rsid w:val="00A268D2"/>
    <w:rsid w:val="00A26ADB"/>
    <w:rsid w:val="00A26C6F"/>
    <w:rsid w:val="00A26CC3"/>
    <w:rsid w:val="00A26CC6"/>
    <w:rsid w:val="00A26E93"/>
    <w:rsid w:val="00A26EC9"/>
    <w:rsid w:val="00A27151"/>
    <w:rsid w:val="00A272EA"/>
    <w:rsid w:val="00A2736D"/>
    <w:rsid w:val="00A27523"/>
    <w:rsid w:val="00A27828"/>
    <w:rsid w:val="00A27BA2"/>
    <w:rsid w:val="00A27C6C"/>
    <w:rsid w:val="00A27CBA"/>
    <w:rsid w:val="00A301E0"/>
    <w:rsid w:val="00A301ED"/>
    <w:rsid w:val="00A30744"/>
    <w:rsid w:val="00A308EC"/>
    <w:rsid w:val="00A30AEF"/>
    <w:rsid w:val="00A30C84"/>
    <w:rsid w:val="00A30CBE"/>
    <w:rsid w:val="00A3103D"/>
    <w:rsid w:val="00A310D2"/>
    <w:rsid w:val="00A310FC"/>
    <w:rsid w:val="00A3122D"/>
    <w:rsid w:val="00A313CA"/>
    <w:rsid w:val="00A314D3"/>
    <w:rsid w:val="00A314E5"/>
    <w:rsid w:val="00A317A3"/>
    <w:rsid w:val="00A3188F"/>
    <w:rsid w:val="00A319B5"/>
    <w:rsid w:val="00A319BD"/>
    <w:rsid w:val="00A31CC3"/>
    <w:rsid w:val="00A31D7C"/>
    <w:rsid w:val="00A31D90"/>
    <w:rsid w:val="00A320DF"/>
    <w:rsid w:val="00A32237"/>
    <w:rsid w:val="00A32413"/>
    <w:rsid w:val="00A325CF"/>
    <w:rsid w:val="00A328A4"/>
    <w:rsid w:val="00A328A8"/>
    <w:rsid w:val="00A329DC"/>
    <w:rsid w:val="00A32A03"/>
    <w:rsid w:val="00A32D99"/>
    <w:rsid w:val="00A332EF"/>
    <w:rsid w:val="00A33318"/>
    <w:rsid w:val="00A3332E"/>
    <w:rsid w:val="00A333C2"/>
    <w:rsid w:val="00A3358D"/>
    <w:rsid w:val="00A335CC"/>
    <w:rsid w:val="00A3376F"/>
    <w:rsid w:val="00A3384A"/>
    <w:rsid w:val="00A33A3C"/>
    <w:rsid w:val="00A33AB6"/>
    <w:rsid w:val="00A34136"/>
    <w:rsid w:val="00A3423D"/>
    <w:rsid w:val="00A3433B"/>
    <w:rsid w:val="00A345D8"/>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CDB"/>
    <w:rsid w:val="00A35F35"/>
    <w:rsid w:val="00A361FD"/>
    <w:rsid w:val="00A3660F"/>
    <w:rsid w:val="00A3678C"/>
    <w:rsid w:val="00A36DC0"/>
    <w:rsid w:val="00A36E7B"/>
    <w:rsid w:val="00A36FA1"/>
    <w:rsid w:val="00A37411"/>
    <w:rsid w:val="00A37506"/>
    <w:rsid w:val="00A377E7"/>
    <w:rsid w:val="00A37C2A"/>
    <w:rsid w:val="00A37C45"/>
    <w:rsid w:val="00A37D6F"/>
    <w:rsid w:val="00A37E5B"/>
    <w:rsid w:val="00A37F0F"/>
    <w:rsid w:val="00A401C8"/>
    <w:rsid w:val="00A404CF"/>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6EC"/>
    <w:rsid w:val="00A43947"/>
    <w:rsid w:val="00A439B3"/>
    <w:rsid w:val="00A43AE1"/>
    <w:rsid w:val="00A43B07"/>
    <w:rsid w:val="00A43B0A"/>
    <w:rsid w:val="00A43C52"/>
    <w:rsid w:val="00A43EE7"/>
    <w:rsid w:val="00A43F46"/>
    <w:rsid w:val="00A4458A"/>
    <w:rsid w:val="00A445CE"/>
    <w:rsid w:val="00A44771"/>
    <w:rsid w:val="00A44802"/>
    <w:rsid w:val="00A449BC"/>
    <w:rsid w:val="00A44B81"/>
    <w:rsid w:val="00A44C86"/>
    <w:rsid w:val="00A44D52"/>
    <w:rsid w:val="00A44DC6"/>
    <w:rsid w:val="00A4507A"/>
    <w:rsid w:val="00A4525E"/>
    <w:rsid w:val="00A45650"/>
    <w:rsid w:val="00A45850"/>
    <w:rsid w:val="00A45BC2"/>
    <w:rsid w:val="00A46305"/>
    <w:rsid w:val="00A46391"/>
    <w:rsid w:val="00A4643C"/>
    <w:rsid w:val="00A465A0"/>
    <w:rsid w:val="00A46714"/>
    <w:rsid w:val="00A4673F"/>
    <w:rsid w:val="00A468EB"/>
    <w:rsid w:val="00A46A53"/>
    <w:rsid w:val="00A46F25"/>
    <w:rsid w:val="00A4702A"/>
    <w:rsid w:val="00A470E4"/>
    <w:rsid w:val="00A47127"/>
    <w:rsid w:val="00A471EF"/>
    <w:rsid w:val="00A47502"/>
    <w:rsid w:val="00A475B8"/>
    <w:rsid w:val="00A47C80"/>
    <w:rsid w:val="00A47C8F"/>
    <w:rsid w:val="00A47CEE"/>
    <w:rsid w:val="00A47D45"/>
    <w:rsid w:val="00A47EF1"/>
    <w:rsid w:val="00A47FE0"/>
    <w:rsid w:val="00A50108"/>
    <w:rsid w:val="00A50349"/>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736"/>
    <w:rsid w:val="00A52842"/>
    <w:rsid w:val="00A528F7"/>
    <w:rsid w:val="00A52905"/>
    <w:rsid w:val="00A52C2F"/>
    <w:rsid w:val="00A52D66"/>
    <w:rsid w:val="00A532C8"/>
    <w:rsid w:val="00A5370B"/>
    <w:rsid w:val="00A5384C"/>
    <w:rsid w:val="00A538E2"/>
    <w:rsid w:val="00A539C5"/>
    <w:rsid w:val="00A53A87"/>
    <w:rsid w:val="00A5404F"/>
    <w:rsid w:val="00A54185"/>
    <w:rsid w:val="00A5421F"/>
    <w:rsid w:val="00A54248"/>
    <w:rsid w:val="00A54339"/>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D3D"/>
    <w:rsid w:val="00A61FFB"/>
    <w:rsid w:val="00A620B7"/>
    <w:rsid w:val="00A623FE"/>
    <w:rsid w:val="00A62414"/>
    <w:rsid w:val="00A625EB"/>
    <w:rsid w:val="00A6277A"/>
    <w:rsid w:val="00A6284C"/>
    <w:rsid w:val="00A62BA3"/>
    <w:rsid w:val="00A62C6A"/>
    <w:rsid w:val="00A62D91"/>
    <w:rsid w:val="00A62D9E"/>
    <w:rsid w:val="00A62FB7"/>
    <w:rsid w:val="00A62FFC"/>
    <w:rsid w:val="00A63238"/>
    <w:rsid w:val="00A6332B"/>
    <w:rsid w:val="00A63869"/>
    <w:rsid w:val="00A63953"/>
    <w:rsid w:val="00A6396D"/>
    <w:rsid w:val="00A63B43"/>
    <w:rsid w:val="00A63B4A"/>
    <w:rsid w:val="00A63CAD"/>
    <w:rsid w:val="00A63D8E"/>
    <w:rsid w:val="00A63E60"/>
    <w:rsid w:val="00A64296"/>
    <w:rsid w:val="00A642B1"/>
    <w:rsid w:val="00A64614"/>
    <w:rsid w:val="00A648A2"/>
    <w:rsid w:val="00A649C4"/>
    <w:rsid w:val="00A64A86"/>
    <w:rsid w:val="00A65024"/>
    <w:rsid w:val="00A652D3"/>
    <w:rsid w:val="00A65642"/>
    <w:rsid w:val="00A6579E"/>
    <w:rsid w:val="00A65A97"/>
    <w:rsid w:val="00A65D1A"/>
    <w:rsid w:val="00A65F27"/>
    <w:rsid w:val="00A65F65"/>
    <w:rsid w:val="00A65FBF"/>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872"/>
    <w:rsid w:val="00A67A4B"/>
    <w:rsid w:val="00A67B9F"/>
    <w:rsid w:val="00A67D97"/>
    <w:rsid w:val="00A67E48"/>
    <w:rsid w:val="00A67F36"/>
    <w:rsid w:val="00A67FFD"/>
    <w:rsid w:val="00A70195"/>
    <w:rsid w:val="00A7026F"/>
    <w:rsid w:val="00A70291"/>
    <w:rsid w:val="00A70490"/>
    <w:rsid w:val="00A70594"/>
    <w:rsid w:val="00A70A88"/>
    <w:rsid w:val="00A70B52"/>
    <w:rsid w:val="00A70B56"/>
    <w:rsid w:val="00A70BA6"/>
    <w:rsid w:val="00A70C0A"/>
    <w:rsid w:val="00A70ED5"/>
    <w:rsid w:val="00A70FC6"/>
    <w:rsid w:val="00A71300"/>
    <w:rsid w:val="00A71376"/>
    <w:rsid w:val="00A7146B"/>
    <w:rsid w:val="00A71560"/>
    <w:rsid w:val="00A7173E"/>
    <w:rsid w:val="00A7174A"/>
    <w:rsid w:val="00A7176F"/>
    <w:rsid w:val="00A718A1"/>
    <w:rsid w:val="00A71A5A"/>
    <w:rsid w:val="00A71B2C"/>
    <w:rsid w:val="00A71BD3"/>
    <w:rsid w:val="00A71C52"/>
    <w:rsid w:val="00A71CCC"/>
    <w:rsid w:val="00A71DD7"/>
    <w:rsid w:val="00A71E08"/>
    <w:rsid w:val="00A71F32"/>
    <w:rsid w:val="00A71FD0"/>
    <w:rsid w:val="00A71FD4"/>
    <w:rsid w:val="00A71FEE"/>
    <w:rsid w:val="00A72058"/>
    <w:rsid w:val="00A7221E"/>
    <w:rsid w:val="00A723C7"/>
    <w:rsid w:val="00A72473"/>
    <w:rsid w:val="00A7251E"/>
    <w:rsid w:val="00A7254F"/>
    <w:rsid w:val="00A7269F"/>
    <w:rsid w:val="00A72753"/>
    <w:rsid w:val="00A72A8F"/>
    <w:rsid w:val="00A72BC8"/>
    <w:rsid w:val="00A72E2A"/>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81D"/>
    <w:rsid w:val="00A74EBF"/>
    <w:rsid w:val="00A74ECB"/>
    <w:rsid w:val="00A74F49"/>
    <w:rsid w:val="00A75009"/>
    <w:rsid w:val="00A751E5"/>
    <w:rsid w:val="00A7522F"/>
    <w:rsid w:val="00A75401"/>
    <w:rsid w:val="00A75708"/>
    <w:rsid w:val="00A7575C"/>
    <w:rsid w:val="00A75A77"/>
    <w:rsid w:val="00A75C7B"/>
    <w:rsid w:val="00A75CF4"/>
    <w:rsid w:val="00A7610D"/>
    <w:rsid w:val="00A76457"/>
    <w:rsid w:val="00A76528"/>
    <w:rsid w:val="00A7652B"/>
    <w:rsid w:val="00A766C3"/>
    <w:rsid w:val="00A7683D"/>
    <w:rsid w:val="00A7685D"/>
    <w:rsid w:val="00A76B31"/>
    <w:rsid w:val="00A76B7D"/>
    <w:rsid w:val="00A76C58"/>
    <w:rsid w:val="00A76C5A"/>
    <w:rsid w:val="00A76C5B"/>
    <w:rsid w:val="00A771F0"/>
    <w:rsid w:val="00A77369"/>
    <w:rsid w:val="00A7765A"/>
    <w:rsid w:val="00A7785F"/>
    <w:rsid w:val="00A77926"/>
    <w:rsid w:val="00A77C76"/>
    <w:rsid w:val="00A8012D"/>
    <w:rsid w:val="00A80460"/>
    <w:rsid w:val="00A806CA"/>
    <w:rsid w:val="00A806F3"/>
    <w:rsid w:val="00A807A2"/>
    <w:rsid w:val="00A80C72"/>
    <w:rsid w:val="00A80C83"/>
    <w:rsid w:val="00A80D87"/>
    <w:rsid w:val="00A80F09"/>
    <w:rsid w:val="00A81007"/>
    <w:rsid w:val="00A81184"/>
    <w:rsid w:val="00A8136E"/>
    <w:rsid w:val="00A81574"/>
    <w:rsid w:val="00A817F6"/>
    <w:rsid w:val="00A818A5"/>
    <w:rsid w:val="00A81A9B"/>
    <w:rsid w:val="00A81CB0"/>
    <w:rsid w:val="00A81D90"/>
    <w:rsid w:val="00A81E20"/>
    <w:rsid w:val="00A81E26"/>
    <w:rsid w:val="00A81E61"/>
    <w:rsid w:val="00A81EFD"/>
    <w:rsid w:val="00A82309"/>
    <w:rsid w:val="00A82371"/>
    <w:rsid w:val="00A823B2"/>
    <w:rsid w:val="00A826AF"/>
    <w:rsid w:val="00A82782"/>
    <w:rsid w:val="00A828E8"/>
    <w:rsid w:val="00A82925"/>
    <w:rsid w:val="00A82947"/>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227"/>
    <w:rsid w:val="00A8439B"/>
    <w:rsid w:val="00A8478B"/>
    <w:rsid w:val="00A84951"/>
    <w:rsid w:val="00A849BE"/>
    <w:rsid w:val="00A849E6"/>
    <w:rsid w:val="00A84A93"/>
    <w:rsid w:val="00A84CC2"/>
    <w:rsid w:val="00A84DCC"/>
    <w:rsid w:val="00A84DF6"/>
    <w:rsid w:val="00A8534E"/>
    <w:rsid w:val="00A85489"/>
    <w:rsid w:val="00A8578B"/>
    <w:rsid w:val="00A857EA"/>
    <w:rsid w:val="00A8586E"/>
    <w:rsid w:val="00A858FC"/>
    <w:rsid w:val="00A85AF9"/>
    <w:rsid w:val="00A85BEE"/>
    <w:rsid w:val="00A85C6C"/>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9B6"/>
    <w:rsid w:val="00A87C43"/>
    <w:rsid w:val="00A87D17"/>
    <w:rsid w:val="00A87EBB"/>
    <w:rsid w:val="00A87FC6"/>
    <w:rsid w:val="00A90235"/>
    <w:rsid w:val="00A90521"/>
    <w:rsid w:val="00A90538"/>
    <w:rsid w:val="00A906A3"/>
    <w:rsid w:val="00A909F4"/>
    <w:rsid w:val="00A90AA5"/>
    <w:rsid w:val="00A90BFA"/>
    <w:rsid w:val="00A90C88"/>
    <w:rsid w:val="00A90D22"/>
    <w:rsid w:val="00A90F2D"/>
    <w:rsid w:val="00A91095"/>
    <w:rsid w:val="00A9131F"/>
    <w:rsid w:val="00A91440"/>
    <w:rsid w:val="00A915D0"/>
    <w:rsid w:val="00A91ADC"/>
    <w:rsid w:val="00A91B03"/>
    <w:rsid w:val="00A91B1A"/>
    <w:rsid w:val="00A91BAF"/>
    <w:rsid w:val="00A91D30"/>
    <w:rsid w:val="00A91DD4"/>
    <w:rsid w:val="00A91F1D"/>
    <w:rsid w:val="00A922B4"/>
    <w:rsid w:val="00A922DE"/>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63E"/>
    <w:rsid w:val="00A96824"/>
    <w:rsid w:val="00A96909"/>
    <w:rsid w:val="00A96991"/>
    <w:rsid w:val="00A96CCF"/>
    <w:rsid w:val="00A96E8D"/>
    <w:rsid w:val="00A9707F"/>
    <w:rsid w:val="00A97256"/>
    <w:rsid w:val="00A97308"/>
    <w:rsid w:val="00A97340"/>
    <w:rsid w:val="00A97493"/>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1"/>
    <w:rsid w:val="00AA1254"/>
    <w:rsid w:val="00AA1467"/>
    <w:rsid w:val="00AA16B5"/>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150"/>
    <w:rsid w:val="00AA643F"/>
    <w:rsid w:val="00AA657D"/>
    <w:rsid w:val="00AA6901"/>
    <w:rsid w:val="00AA6A02"/>
    <w:rsid w:val="00AA6BD1"/>
    <w:rsid w:val="00AA6CB6"/>
    <w:rsid w:val="00AA6D85"/>
    <w:rsid w:val="00AA6E65"/>
    <w:rsid w:val="00AA6EC0"/>
    <w:rsid w:val="00AA6F4B"/>
    <w:rsid w:val="00AA7043"/>
    <w:rsid w:val="00AA7049"/>
    <w:rsid w:val="00AA716E"/>
    <w:rsid w:val="00AA76BE"/>
    <w:rsid w:val="00AA7933"/>
    <w:rsid w:val="00AA79A0"/>
    <w:rsid w:val="00AA7A11"/>
    <w:rsid w:val="00AA7A2D"/>
    <w:rsid w:val="00AA7E72"/>
    <w:rsid w:val="00AA7EA1"/>
    <w:rsid w:val="00AA7EEE"/>
    <w:rsid w:val="00AA7FC9"/>
    <w:rsid w:val="00AB00C3"/>
    <w:rsid w:val="00AB00D1"/>
    <w:rsid w:val="00AB01BC"/>
    <w:rsid w:val="00AB02B3"/>
    <w:rsid w:val="00AB03E2"/>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98F"/>
    <w:rsid w:val="00AB3E45"/>
    <w:rsid w:val="00AB3EA7"/>
    <w:rsid w:val="00AB4169"/>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827"/>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589"/>
    <w:rsid w:val="00AB76C8"/>
    <w:rsid w:val="00AB7769"/>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35"/>
    <w:rsid w:val="00AC3D71"/>
    <w:rsid w:val="00AC408E"/>
    <w:rsid w:val="00AC411C"/>
    <w:rsid w:val="00AC412D"/>
    <w:rsid w:val="00AC4195"/>
    <w:rsid w:val="00AC435D"/>
    <w:rsid w:val="00AC44EA"/>
    <w:rsid w:val="00AC471D"/>
    <w:rsid w:val="00AC479E"/>
    <w:rsid w:val="00AC483A"/>
    <w:rsid w:val="00AC4AFB"/>
    <w:rsid w:val="00AC4B30"/>
    <w:rsid w:val="00AC4D92"/>
    <w:rsid w:val="00AC4DE3"/>
    <w:rsid w:val="00AC50B8"/>
    <w:rsid w:val="00AC51A5"/>
    <w:rsid w:val="00AC5535"/>
    <w:rsid w:val="00AC57BD"/>
    <w:rsid w:val="00AC5829"/>
    <w:rsid w:val="00AC59A5"/>
    <w:rsid w:val="00AC5A0E"/>
    <w:rsid w:val="00AC5AB1"/>
    <w:rsid w:val="00AC5C9D"/>
    <w:rsid w:val="00AC5D83"/>
    <w:rsid w:val="00AC5DC7"/>
    <w:rsid w:val="00AC5F06"/>
    <w:rsid w:val="00AC60C8"/>
    <w:rsid w:val="00AC6434"/>
    <w:rsid w:val="00AC68BA"/>
    <w:rsid w:val="00AC6945"/>
    <w:rsid w:val="00AC69D9"/>
    <w:rsid w:val="00AC69FB"/>
    <w:rsid w:val="00AC6A52"/>
    <w:rsid w:val="00AC6A6E"/>
    <w:rsid w:val="00AC6B58"/>
    <w:rsid w:val="00AC6C7C"/>
    <w:rsid w:val="00AC6C9D"/>
    <w:rsid w:val="00AC6CBB"/>
    <w:rsid w:val="00AC6EB3"/>
    <w:rsid w:val="00AC6F8B"/>
    <w:rsid w:val="00AC701D"/>
    <w:rsid w:val="00AC7084"/>
    <w:rsid w:val="00AC71A8"/>
    <w:rsid w:val="00AC7227"/>
    <w:rsid w:val="00AC725F"/>
    <w:rsid w:val="00AC7326"/>
    <w:rsid w:val="00AC769E"/>
    <w:rsid w:val="00AC76A6"/>
    <w:rsid w:val="00AC76D8"/>
    <w:rsid w:val="00AC778C"/>
    <w:rsid w:val="00AC7930"/>
    <w:rsid w:val="00AC7AEA"/>
    <w:rsid w:val="00AC7BE1"/>
    <w:rsid w:val="00AC7C9B"/>
    <w:rsid w:val="00AC7E21"/>
    <w:rsid w:val="00AD007A"/>
    <w:rsid w:val="00AD0094"/>
    <w:rsid w:val="00AD00F3"/>
    <w:rsid w:val="00AD0154"/>
    <w:rsid w:val="00AD022F"/>
    <w:rsid w:val="00AD0902"/>
    <w:rsid w:val="00AD0D28"/>
    <w:rsid w:val="00AD0E2B"/>
    <w:rsid w:val="00AD0E88"/>
    <w:rsid w:val="00AD0EC6"/>
    <w:rsid w:val="00AD10CC"/>
    <w:rsid w:val="00AD113B"/>
    <w:rsid w:val="00AD1157"/>
    <w:rsid w:val="00AD11C0"/>
    <w:rsid w:val="00AD120E"/>
    <w:rsid w:val="00AD1387"/>
    <w:rsid w:val="00AD17EB"/>
    <w:rsid w:val="00AD1C5E"/>
    <w:rsid w:val="00AD1D87"/>
    <w:rsid w:val="00AD1D92"/>
    <w:rsid w:val="00AD1E28"/>
    <w:rsid w:val="00AD1E5A"/>
    <w:rsid w:val="00AD1E5B"/>
    <w:rsid w:val="00AD1F41"/>
    <w:rsid w:val="00AD20D8"/>
    <w:rsid w:val="00AD221C"/>
    <w:rsid w:val="00AD2255"/>
    <w:rsid w:val="00AD2261"/>
    <w:rsid w:val="00AD264A"/>
    <w:rsid w:val="00AD270B"/>
    <w:rsid w:val="00AD27AB"/>
    <w:rsid w:val="00AD27AE"/>
    <w:rsid w:val="00AD284E"/>
    <w:rsid w:val="00AD2E23"/>
    <w:rsid w:val="00AD327E"/>
    <w:rsid w:val="00AD330C"/>
    <w:rsid w:val="00AD34D8"/>
    <w:rsid w:val="00AD35CE"/>
    <w:rsid w:val="00AD3693"/>
    <w:rsid w:val="00AD37C1"/>
    <w:rsid w:val="00AD3810"/>
    <w:rsid w:val="00AD3850"/>
    <w:rsid w:val="00AD38C9"/>
    <w:rsid w:val="00AD3A15"/>
    <w:rsid w:val="00AD3AB6"/>
    <w:rsid w:val="00AD3B3F"/>
    <w:rsid w:val="00AD3B60"/>
    <w:rsid w:val="00AD3B65"/>
    <w:rsid w:val="00AD3BD9"/>
    <w:rsid w:val="00AD3CF9"/>
    <w:rsid w:val="00AD3DAD"/>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5FF"/>
    <w:rsid w:val="00AD7961"/>
    <w:rsid w:val="00AD7B91"/>
    <w:rsid w:val="00AD7B9C"/>
    <w:rsid w:val="00AD7BE5"/>
    <w:rsid w:val="00AD7D66"/>
    <w:rsid w:val="00AD7E32"/>
    <w:rsid w:val="00AD7E75"/>
    <w:rsid w:val="00AE00A6"/>
    <w:rsid w:val="00AE00B3"/>
    <w:rsid w:val="00AE00C5"/>
    <w:rsid w:val="00AE0132"/>
    <w:rsid w:val="00AE038A"/>
    <w:rsid w:val="00AE0524"/>
    <w:rsid w:val="00AE05EB"/>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32"/>
    <w:rsid w:val="00AE2A53"/>
    <w:rsid w:val="00AE2EAF"/>
    <w:rsid w:val="00AE2F1A"/>
    <w:rsid w:val="00AE3008"/>
    <w:rsid w:val="00AE3048"/>
    <w:rsid w:val="00AE31C3"/>
    <w:rsid w:val="00AE32BD"/>
    <w:rsid w:val="00AE3588"/>
    <w:rsid w:val="00AE363F"/>
    <w:rsid w:val="00AE3B47"/>
    <w:rsid w:val="00AE3CBC"/>
    <w:rsid w:val="00AE3D69"/>
    <w:rsid w:val="00AE41EA"/>
    <w:rsid w:val="00AE469A"/>
    <w:rsid w:val="00AE46B2"/>
    <w:rsid w:val="00AE4B83"/>
    <w:rsid w:val="00AE513A"/>
    <w:rsid w:val="00AE536A"/>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8D"/>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3F29"/>
    <w:rsid w:val="00AF40D8"/>
    <w:rsid w:val="00AF4225"/>
    <w:rsid w:val="00AF44EE"/>
    <w:rsid w:val="00AF4A3F"/>
    <w:rsid w:val="00AF4D26"/>
    <w:rsid w:val="00AF4DB2"/>
    <w:rsid w:val="00AF509F"/>
    <w:rsid w:val="00AF50F9"/>
    <w:rsid w:val="00AF5158"/>
    <w:rsid w:val="00AF5166"/>
    <w:rsid w:val="00AF51BC"/>
    <w:rsid w:val="00AF5469"/>
    <w:rsid w:val="00AF5655"/>
    <w:rsid w:val="00AF56DD"/>
    <w:rsid w:val="00AF581F"/>
    <w:rsid w:val="00AF5853"/>
    <w:rsid w:val="00AF5A01"/>
    <w:rsid w:val="00AF5B27"/>
    <w:rsid w:val="00AF5BB8"/>
    <w:rsid w:val="00AF5E86"/>
    <w:rsid w:val="00AF6079"/>
    <w:rsid w:val="00AF6189"/>
    <w:rsid w:val="00AF637A"/>
    <w:rsid w:val="00AF667D"/>
    <w:rsid w:val="00AF6789"/>
    <w:rsid w:val="00AF69D1"/>
    <w:rsid w:val="00AF6B88"/>
    <w:rsid w:val="00AF6BB2"/>
    <w:rsid w:val="00AF6E4C"/>
    <w:rsid w:val="00AF6F66"/>
    <w:rsid w:val="00AF713E"/>
    <w:rsid w:val="00AF7232"/>
    <w:rsid w:val="00AF75DD"/>
    <w:rsid w:val="00AF770E"/>
    <w:rsid w:val="00AF788C"/>
    <w:rsid w:val="00AF79B5"/>
    <w:rsid w:val="00AF79BC"/>
    <w:rsid w:val="00AF7B69"/>
    <w:rsid w:val="00AF7C22"/>
    <w:rsid w:val="00AF7C69"/>
    <w:rsid w:val="00AF7DD3"/>
    <w:rsid w:val="00AF7E4D"/>
    <w:rsid w:val="00AF7FCF"/>
    <w:rsid w:val="00B000A0"/>
    <w:rsid w:val="00B000C2"/>
    <w:rsid w:val="00B000D6"/>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1CD"/>
    <w:rsid w:val="00B03342"/>
    <w:rsid w:val="00B033D9"/>
    <w:rsid w:val="00B0343F"/>
    <w:rsid w:val="00B03642"/>
    <w:rsid w:val="00B0367A"/>
    <w:rsid w:val="00B0396E"/>
    <w:rsid w:val="00B03B3B"/>
    <w:rsid w:val="00B03D83"/>
    <w:rsid w:val="00B03F29"/>
    <w:rsid w:val="00B04178"/>
    <w:rsid w:val="00B04277"/>
    <w:rsid w:val="00B04316"/>
    <w:rsid w:val="00B043AE"/>
    <w:rsid w:val="00B043E5"/>
    <w:rsid w:val="00B0467D"/>
    <w:rsid w:val="00B046F2"/>
    <w:rsid w:val="00B048A7"/>
    <w:rsid w:val="00B04B6F"/>
    <w:rsid w:val="00B04E1F"/>
    <w:rsid w:val="00B04FD1"/>
    <w:rsid w:val="00B0505D"/>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964"/>
    <w:rsid w:val="00B06BD6"/>
    <w:rsid w:val="00B06C98"/>
    <w:rsid w:val="00B06DEA"/>
    <w:rsid w:val="00B06EFA"/>
    <w:rsid w:val="00B07083"/>
    <w:rsid w:val="00B070E7"/>
    <w:rsid w:val="00B074EE"/>
    <w:rsid w:val="00B07501"/>
    <w:rsid w:val="00B0784C"/>
    <w:rsid w:val="00B07923"/>
    <w:rsid w:val="00B079F4"/>
    <w:rsid w:val="00B07A76"/>
    <w:rsid w:val="00B07AE3"/>
    <w:rsid w:val="00B07CB3"/>
    <w:rsid w:val="00B07CDE"/>
    <w:rsid w:val="00B07D87"/>
    <w:rsid w:val="00B07FCB"/>
    <w:rsid w:val="00B102A2"/>
    <w:rsid w:val="00B102AE"/>
    <w:rsid w:val="00B1046B"/>
    <w:rsid w:val="00B104C5"/>
    <w:rsid w:val="00B10639"/>
    <w:rsid w:val="00B106CE"/>
    <w:rsid w:val="00B106D5"/>
    <w:rsid w:val="00B107A9"/>
    <w:rsid w:val="00B109D2"/>
    <w:rsid w:val="00B10ACA"/>
    <w:rsid w:val="00B10ACF"/>
    <w:rsid w:val="00B10BF2"/>
    <w:rsid w:val="00B10D1F"/>
    <w:rsid w:val="00B10E14"/>
    <w:rsid w:val="00B10E15"/>
    <w:rsid w:val="00B10F81"/>
    <w:rsid w:val="00B10FF2"/>
    <w:rsid w:val="00B110DF"/>
    <w:rsid w:val="00B11142"/>
    <w:rsid w:val="00B114DD"/>
    <w:rsid w:val="00B115E4"/>
    <w:rsid w:val="00B116B5"/>
    <w:rsid w:val="00B117AC"/>
    <w:rsid w:val="00B11D64"/>
    <w:rsid w:val="00B11ED7"/>
    <w:rsid w:val="00B11F9A"/>
    <w:rsid w:val="00B121E3"/>
    <w:rsid w:val="00B12203"/>
    <w:rsid w:val="00B12297"/>
    <w:rsid w:val="00B12417"/>
    <w:rsid w:val="00B12658"/>
    <w:rsid w:val="00B12868"/>
    <w:rsid w:val="00B12B2D"/>
    <w:rsid w:val="00B12C73"/>
    <w:rsid w:val="00B12D05"/>
    <w:rsid w:val="00B12D25"/>
    <w:rsid w:val="00B12E66"/>
    <w:rsid w:val="00B1337E"/>
    <w:rsid w:val="00B134EC"/>
    <w:rsid w:val="00B1379D"/>
    <w:rsid w:val="00B13988"/>
    <w:rsid w:val="00B13BD6"/>
    <w:rsid w:val="00B14276"/>
    <w:rsid w:val="00B142E8"/>
    <w:rsid w:val="00B14301"/>
    <w:rsid w:val="00B14553"/>
    <w:rsid w:val="00B14727"/>
    <w:rsid w:val="00B14784"/>
    <w:rsid w:val="00B14931"/>
    <w:rsid w:val="00B15161"/>
    <w:rsid w:val="00B15260"/>
    <w:rsid w:val="00B154CC"/>
    <w:rsid w:val="00B15554"/>
    <w:rsid w:val="00B1581A"/>
    <w:rsid w:val="00B15979"/>
    <w:rsid w:val="00B15A79"/>
    <w:rsid w:val="00B15B39"/>
    <w:rsid w:val="00B15BFE"/>
    <w:rsid w:val="00B15C56"/>
    <w:rsid w:val="00B15DF3"/>
    <w:rsid w:val="00B16455"/>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A55"/>
    <w:rsid w:val="00B21DD9"/>
    <w:rsid w:val="00B21E54"/>
    <w:rsid w:val="00B21E70"/>
    <w:rsid w:val="00B220CC"/>
    <w:rsid w:val="00B2217A"/>
    <w:rsid w:val="00B222C8"/>
    <w:rsid w:val="00B22317"/>
    <w:rsid w:val="00B226CA"/>
    <w:rsid w:val="00B22783"/>
    <w:rsid w:val="00B22824"/>
    <w:rsid w:val="00B22934"/>
    <w:rsid w:val="00B22953"/>
    <w:rsid w:val="00B229CF"/>
    <w:rsid w:val="00B22B1F"/>
    <w:rsid w:val="00B22C6A"/>
    <w:rsid w:val="00B22D9B"/>
    <w:rsid w:val="00B22F87"/>
    <w:rsid w:val="00B230C2"/>
    <w:rsid w:val="00B233DD"/>
    <w:rsid w:val="00B2375A"/>
    <w:rsid w:val="00B23D6A"/>
    <w:rsid w:val="00B23EEA"/>
    <w:rsid w:val="00B2410A"/>
    <w:rsid w:val="00B241B2"/>
    <w:rsid w:val="00B24318"/>
    <w:rsid w:val="00B244BF"/>
    <w:rsid w:val="00B244E8"/>
    <w:rsid w:val="00B246A8"/>
    <w:rsid w:val="00B24B24"/>
    <w:rsid w:val="00B24E96"/>
    <w:rsid w:val="00B24F7C"/>
    <w:rsid w:val="00B252FE"/>
    <w:rsid w:val="00B2533F"/>
    <w:rsid w:val="00B25A33"/>
    <w:rsid w:val="00B25AE3"/>
    <w:rsid w:val="00B25BD4"/>
    <w:rsid w:val="00B25EC3"/>
    <w:rsid w:val="00B260D6"/>
    <w:rsid w:val="00B26132"/>
    <w:rsid w:val="00B2618C"/>
    <w:rsid w:val="00B26520"/>
    <w:rsid w:val="00B26618"/>
    <w:rsid w:val="00B26699"/>
    <w:rsid w:val="00B268EF"/>
    <w:rsid w:val="00B26904"/>
    <w:rsid w:val="00B26A4B"/>
    <w:rsid w:val="00B26BE7"/>
    <w:rsid w:val="00B26C96"/>
    <w:rsid w:val="00B26D4D"/>
    <w:rsid w:val="00B26EC2"/>
    <w:rsid w:val="00B26F79"/>
    <w:rsid w:val="00B271D8"/>
    <w:rsid w:val="00B27398"/>
    <w:rsid w:val="00B27977"/>
    <w:rsid w:val="00B27A30"/>
    <w:rsid w:val="00B27B0B"/>
    <w:rsid w:val="00B27CE4"/>
    <w:rsid w:val="00B27CFF"/>
    <w:rsid w:val="00B27DA0"/>
    <w:rsid w:val="00B27DE1"/>
    <w:rsid w:val="00B27FBD"/>
    <w:rsid w:val="00B30063"/>
    <w:rsid w:val="00B300FF"/>
    <w:rsid w:val="00B3024D"/>
    <w:rsid w:val="00B30456"/>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A5"/>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E23"/>
    <w:rsid w:val="00B34E95"/>
    <w:rsid w:val="00B34F4B"/>
    <w:rsid w:val="00B35028"/>
    <w:rsid w:val="00B350A5"/>
    <w:rsid w:val="00B3522D"/>
    <w:rsid w:val="00B35255"/>
    <w:rsid w:val="00B355E1"/>
    <w:rsid w:val="00B3573F"/>
    <w:rsid w:val="00B35A9D"/>
    <w:rsid w:val="00B35AE9"/>
    <w:rsid w:val="00B35BE0"/>
    <w:rsid w:val="00B35C61"/>
    <w:rsid w:val="00B35CA8"/>
    <w:rsid w:val="00B35EC1"/>
    <w:rsid w:val="00B361E5"/>
    <w:rsid w:val="00B362BA"/>
    <w:rsid w:val="00B3646E"/>
    <w:rsid w:val="00B364E6"/>
    <w:rsid w:val="00B36859"/>
    <w:rsid w:val="00B36A93"/>
    <w:rsid w:val="00B36C3E"/>
    <w:rsid w:val="00B36EFC"/>
    <w:rsid w:val="00B37180"/>
    <w:rsid w:val="00B375CF"/>
    <w:rsid w:val="00B37AAB"/>
    <w:rsid w:val="00B37B2F"/>
    <w:rsid w:val="00B37E35"/>
    <w:rsid w:val="00B37E39"/>
    <w:rsid w:val="00B37FA8"/>
    <w:rsid w:val="00B40105"/>
    <w:rsid w:val="00B401D8"/>
    <w:rsid w:val="00B40227"/>
    <w:rsid w:val="00B40291"/>
    <w:rsid w:val="00B4031D"/>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C"/>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6"/>
    <w:rsid w:val="00B4458D"/>
    <w:rsid w:val="00B447DB"/>
    <w:rsid w:val="00B448BB"/>
    <w:rsid w:val="00B44A0F"/>
    <w:rsid w:val="00B44A51"/>
    <w:rsid w:val="00B44AD4"/>
    <w:rsid w:val="00B44B48"/>
    <w:rsid w:val="00B44C4A"/>
    <w:rsid w:val="00B44CBF"/>
    <w:rsid w:val="00B44F69"/>
    <w:rsid w:val="00B44FFF"/>
    <w:rsid w:val="00B450D4"/>
    <w:rsid w:val="00B45157"/>
    <w:rsid w:val="00B45174"/>
    <w:rsid w:val="00B451F3"/>
    <w:rsid w:val="00B45291"/>
    <w:rsid w:val="00B453F4"/>
    <w:rsid w:val="00B45657"/>
    <w:rsid w:val="00B45AFE"/>
    <w:rsid w:val="00B45D4D"/>
    <w:rsid w:val="00B45D85"/>
    <w:rsid w:val="00B45F15"/>
    <w:rsid w:val="00B46078"/>
    <w:rsid w:val="00B461C8"/>
    <w:rsid w:val="00B461D4"/>
    <w:rsid w:val="00B465D2"/>
    <w:rsid w:val="00B465DA"/>
    <w:rsid w:val="00B46642"/>
    <w:rsid w:val="00B466BE"/>
    <w:rsid w:val="00B467D1"/>
    <w:rsid w:val="00B467DE"/>
    <w:rsid w:val="00B46813"/>
    <w:rsid w:val="00B4692A"/>
    <w:rsid w:val="00B46AC3"/>
    <w:rsid w:val="00B46C20"/>
    <w:rsid w:val="00B46E03"/>
    <w:rsid w:val="00B47343"/>
    <w:rsid w:val="00B47449"/>
    <w:rsid w:val="00B47472"/>
    <w:rsid w:val="00B47521"/>
    <w:rsid w:val="00B4757C"/>
    <w:rsid w:val="00B476BA"/>
    <w:rsid w:val="00B477BB"/>
    <w:rsid w:val="00B478A1"/>
    <w:rsid w:val="00B4792E"/>
    <w:rsid w:val="00B47DEC"/>
    <w:rsid w:val="00B47FF6"/>
    <w:rsid w:val="00B5040D"/>
    <w:rsid w:val="00B50535"/>
    <w:rsid w:val="00B5074E"/>
    <w:rsid w:val="00B507AB"/>
    <w:rsid w:val="00B50B09"/>
    <w:rsid w:val="00B50B28"/>
    <w:rsid w:val="00B50CC3"/>
    <w:rsid w:val="00B50DF0"/>
    <w:rsid w:val="00B50F38"/>
    <w:rsid w:val="00B50F7D"/>
    <w:rsid w:val="00B50FF0"/>
    <w:rsid w:val="00B511F9"/>
    <w:rsid w:val="00B512C4"/>
    <w:rsid w:val="00B516A3"/>
    <w:rsid w:val="00B51984"/>
    <w:rsid w:val="00B519D8"/>
    <w:rsid w:val="00B51A33"/>
    <w:rsid w:val="00B51BAA"/>
    <w:rsid w:val="00B51E64"/>
    <w:rsid w:val="00B521B3"/>
    <w:rsid w:val="00B52364"/>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3DA"/>
    <w:rsid w:val="00B5543E"/>
    <w:rsid w:val="00B5549F"/>
    <w:rsid w:val="00B554CB"/>
    <w:rsid w:val="00B554E0"/>
    <w:rsid w:val="00B5572B"/>
    <w:rsid w:val="00B55A50"/>
    <w:rsid w:val="00B55D0F"/>
    <w:rsid w:val="00B55F3B"/>
    <w:rsid w:val="00B55F5D"/>
    <w:rsid w:val="00B56134"/>
    <w:rsid w:val="00B56202"/>
    <w:rsid w:val="00B56317"/>
    <w:rsid w:val="00B563ED"/>
    <w:rsid w:val="00B56772"/>
    <w:rsid w:val="00B56777"/>
    <w:rsid w:val="00B568E3"/>
    <w:rsid w:val="00B569CF"/>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27"/>
    <w:rsid w:val="00B63434"/>
    <w:rsid w:val="00B63530"/>
    <w:rsid w:val="00B636C6"/>
    <w:rsid w:val="00B63DAC"/>
    <w:rsid w:val="00B641C0"/>
    <w:rsid w:val="00B6432F"/>
    <w:rsid w:val="00B645CD"/>
    <w:rsid w:val="00B64805"/>
    <w:rsid w:val="00B64C76"/>
    <w:rsid w:val="00B64D7C"/>
    <w:rsid w:val="00B64E7C"/>
    <w:rsid w:val="00B65232"/>
    <w:rsid w:val="00B652A3"/>
    <w:rsid w:val="00B65308"/>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0FF"/>
    <w:rsid w:val="00B673C1"/>
    <w:rsid w:val="00B674C6"/>
    <w:rsid w:val="00B6758C"/>
    <w:rsid w:val="00B676D0"/>
    <w:rsid w:val="00B67BA3"/>
    <w:rsid w:val="00B67C9F"/>
    <w:rsid w:val="00B67DF7"/>
    <w:rsid w:val="00B67F8A"/>
    <w:rsid w:val="00B67F8B"/>
    <w:rsid w:val="00B701B5"/>
    <w:rsid w:val="00B701E2"/>
    <w:rsid w:val="00B7064D"/>
    <w:rsid w:val="00B707C8"/>
    <w:rsid w:val="00B712D3"/>
    <w:rsid w:val="00B7133A"/>
    <w:rsid w:val="00B713BD"/>
    <w:rsid w:val="00B7156E"/>
    <w:rsid w:val="00B71587"/>
    <w:rsid w:val="00B716B9"/>
    <w:rsid w:val="00B716E9"/>
    <w:rsid w:val="00B718AE"/>
    <w:rsid w:val="00B71979"/>
    <w:rsid w:val="00B71CFF"/>
    <w:rsid w:val="00B71E61"/>
    <w:rsid w:val="00B71EAD"/>
    <w:rsid w:val="00B72137"/>
    <w:rsid w:val="00B722A8"/>
    <w:rsid w:val="00B722E5"/>
    <w:rsid w:val="00B72565"/>
    <w:rsid w:val="00B725D7"/>
    <w:rsid w:val="00B726C0"/>
    <w:rsid w:val="00B72935"/>
    <w:rsid w:val="00B72B47"/>
    <w:rsid w:val="00B72BEB"/>
    <w:rsid w:val="00B72DA2"/>
    <w:rsid w:val="00B72DB2"/>
    <w:rsid w:val="00B7338C"/>
    <w:rsid w:val="00B734EE"/>
    <w:rsid w:val="00B735D9"/>
    <w:rsid w:val="00B738F2"/>
    <w:rsid w:val="00B739DB"/>
    <w:rsid w:val="00B73A43"/>
    <w:rsid w:val="00B73A5B"/>
    <w:rsid w:val="00B73C17"/>
    <w:rsid w:val="00B73DEB"/>
    <w:rsid w:val="00B73E43"/>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4A8"/>
    <w:rsid w:val="00B76610"/>
    <w:rsid w:val="00B7662A"/>
    <w:rsid w:val="00B766A2"/>
    <w:rsid w:val="00B766C2"/>
    <w:rsid w:val="00B76744"/>
    <w:rsid w:val="00B7680C"/>
    <w:rsid w:val="00B7693D"/>
    <w:rsid w:val="00B76AEF"/>
    <w:rsid w:val="00B76C8C"/>
    <w:rsid w:val="00B77125"/>
    <w:rsid w:val="00B7726A"/>
    <w:rsid w:val="00B77301"/>
    <w:rsid w:val="00B77457"/>
    <w:rsid w:val="00B777BC"/>
    <w:rsid w:val="00B779A0"/>
    <w:rsid w:val="00B77BBE"/>
    <w:rsid w:val="00B77BED"/>
    <w:rsid w:val="00B77E8E"/>
    <w:rsid w:val="00B80513"/>
    <w:rsid w:val="00B807F1"/>
    <w:rsid w:val="00B809EF"/>
    <w:rsid w:val="00B80C41"/>
    <w:rsid w:val="00B80E1A"/>
    <w:rsid w:val="00B81200"/>
    <w:rsid w:val="00B81223"/>
    <w:rsid w:val="00B8126B"/>
    <w:rsid w:val="00B814DD"/>
    <w:rsid w:val="00B81599"/>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75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002"/>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BB7"/>
    <w:rsid w:val="00B91DC3"/>
    <w:rsid w:val="00B91E39"/>
    <w:rsid w:val="00B91F72"/>
    <w:rsid w:val="00B92073"/>
    <w:rsid w:val="00B921BE"/>
    <w:rsid w:val="00B921DD"/>
    <w:rsid w:val="00B922D8"/>
    <w:rsid w:val="00B92693"/>
    <w:rsid w:val="00B9270A"/>
    <w:rsid w:val="00B92AA7"/>
    <w:rsid w:val="00B92C45"/>
    <w:rsid w:val="00B92C52"/>
    <w:rsid w:val="00B92DCE"/>
    <w:rsid w:val="00B93222"/>
    <w:rsid w:val="00B9343F"/>
    <w:rsid w:val="00B93B41"/>
    <w:rsid w:val="00B93BEA"/>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31A"/>
    <w:rsid w:val="00B95476"/>
    <w:rsid w:val="00B954B3"/>
    <w:rsid w:val="00B95546"/>
    <w:rsid w:val="00B9585F"/>
    <w:rsid w:val="00B958E3"/>
    <w:rsid w:val="00B95AC7"/>
    <w:rsid w:val="00B95D19"/>
    <w:rsid w:val="00B95D64"/>
    <w:rsid w:val="00B95F2E"/>
    <w:rsid w:val="00B95FD2"/>
    <w:rsid w:val="00B9613D"/>
    <w:rsid w:val="00B962D1"/>
    <w:rsid w:val="00B965C6"/>
    <w:rsid w:val="00B9679A"/>
    <w:rsid w:val="00B96819"/>
    <w:rsid w:val="00B9682C"/>
    <w:rsid w:val="00B96C32"/>
    <w:rsid w:val="00B96DA4"/>
    <w:rsid w:val="00B96DB9"/>
    <w:rsid w:val="00B96EAE"/>
    <w:rsid w:val="00B96F31"/>
    <w:rsid w:val="00B9706C"/>
    <w:rsid w:val="00B9710B"/>
    <w:rsid w:val="00B9727E"/>
    <w:rsid w:val="00B972B3"/>
    <w:rsid w:val="00B973C0"/>
    <w:rsid w:val="00B974E5"/>
    <w:rsid w:val="00B97514"/>
    <w:rsid w:val="00B975E1"/>
    <w:rsid w:val="00B97735"/>
    <w:rsid w:val="00B97921"/>
    <w:rsid w:val="00B97C0E"/>
    <w:rsid w:val="00B97DA0"/>
    <w:rsid w:val="00B97EBB"/>
    <w:rsid w:val="00B97FF9"/>
    <w:rsid w:val="00BA01B8"/>
    <w:rsid w:val="00BA030B"/>
    <w:rsid w:val="00BA05E7"/>
    <w:rsid w:val="00BA0631"/>
    <w:rsid w:val="00BA0723"/>
    <w:rsid w:val="00BA0AB3"/>
    <w:rsid w:val="00BA0C56"/>
    <w:rsid w:val="00BA0D7B"/>
    <w:rsid w:val="00BA0DD9"/>
    <w:rsid w:val="00BA0F2D"/>
    <w:rsid w:val="00BA12D5"/>
    <w:rsid w:val="00BA12D7"/>
    <w:rsid w:val="00BA12DB"/>
    <w:rsid w:val="00BA17A0"/>
    <w:rsid w:val="00BA18F2"/>
    <w:rsid w:val="00BA1D20"/>
    <w:rsid w:val="00BA1E70"/>
    <w:rsid w:val="00BA1FFF"/>
    <w:rsid w:val="00BA2171"/>
    <w:rsid w:val="00BA230C"/>
    <w:rsid w:val="00BA240A"/>
    <w:rsid w:val="00BA2476"/>
    <w:rsid w:val="00BA272A"/>
    <w:rsid w:val="00BA281C"/>
    <w:rsid w:val="00BA295D"/>
    <w:rsid w:val="00BA29CC"/>
    <w:rsid w:val="00BA2B74"/>
    <w:rsid w:val="00BA2C85"/>
    <w:rsid w:val="00BA2EDF"/>
    <w:rsid w:val="00BA307D"/>
    <w:rsid w:val="00BA32D1"/>
    <w:rsid w:val="00BA33C9"/>
    <w:rsid w:val="00BA348F"/>
    <w:rsid w:val="00BA34C8"/>
    <w:rsid w:val="00BA3506"/>
    <w:rsid w:val="00BA375B"/>
    <w:rsid w:val="00BA3773"/>
    <w:rsid w:val="00BA3782"/>
    <w:rsid w:val="00BA3AA2"/>
    <w:rsid w:val="00BA3C17"/>
    <w:rsid w:val="00BA3CE6"/>
    <w:rsid w:val="00BA3E1E"/>
    <w:rsid w:val="00BA3FB6"/>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37"/>
    <w:rsid w:val="00BA6D45"/>
    <w:rsid w:val="00BA6E08"/>
    <w:rsid w:val="00BA6E80"/>
    <w:rsid w:val="00BA7298"/>
    <w:rsid w:val="00BA7446"/>
    <w:rsid w:val="00BA75EA"/>
    <w:rsid w:val="00BA7652"/>
    <w:rsid w:val="00BA76FE"/>
    <w:rsid w:val="00BA7800"/>
    <w:rsid w:val="00BA7968"/>
    <w:rsid w:val="00BB01BC"/>
    <w:rsid w:val="00BB05CF"/>
    <w:rsid w:val="00BB0630"/>
    <w:rsid w:val="00BB08A6"/>
    <w:rsid w:val="00BB08DC"/>
    <w:rsid w:val="00BB09C7"/>
    <w:rsid w:val="00BB0A50"/>
    <w:rsid w:val="00BB0C50"/>
    <w:rsid w:val="00BB0CBE"/>
    <w:rsid w:val="00BB0CF9"/>
    <w:rsid w:val="00BB0D21"/>
    <w:rsid w:val="00BB0ED7"/>
    <w:rsid w:val="00BB0EF3"/>
    <w:rsid w:val="00BB0F26"/>
    <w:rsid w:val="00BB11D8"/>
    <w:rsid w:val="00BB13C9"/>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2F"/>
    <w:rsid w:val="00BB37F5"/>
    <w:rsid w:val="00BB3851"/>
    <w:rsid w:val="00BB41A4"/>
    <w:rsid w:val="00BB45E9"/>
    <w:rsid w:val="00BB4768"/>
    <w:rsid w:val="00BB48EB"/>
    <w:rsid w:val="00BB4B2F"/>
    <w:rsid w:val="00BB4BC3"/>
    <w:rsid w:val="00BB4D3C"/>
    <w:rsid w:val="00BB4D93"/>
    <w:rsid w:val="00BB4EA9"/>
    <w:rsid w:val="00BB500D"/>
    <w:rsid w:val="00BB52BC"/>
    <w:rsid w:val="00BB52DE"/>
    <w:rsid w:val="00BB543C"/>
    <w:rsid w:val="00BB5482"/>
    <w:rsid w:val="00BB5513"/>
    <w:rsid w:val="00BB56A7"/>
    <w:rsid w:val="00BB5811"/>
    <w:rsid w:val="00BB59F6"/>
    <w:rsid w:val="00BB5B6D"/>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26"/>
    <w:rsid w:val="00BB7DD0"/>
    <w:rsid w:val="00BC000A"/>
    <w:rsid w:val="00BC0021"/>
    <w:rsid w:val="00BC02E7"/>
    <w:rsid w:val="00BC062A"/>
    <w:rsid w:val="00BC06CD"/>
    <w:rsid w:val="00BC0A11"/>
    <w:rsid w:val="00BC0AD1"/>
    <w:rsid w:val="00BC0D92"/>
    <w:rsid w:val="00BC0EDF"/>
    <w:rsid w:val="00BC1012"/>
    <w:rsid w:val="00BC1048"/>
    <w:rsid w:val="00BC119D"/>
    <w:rsid w:val="00BC11F7"/>
    <w:rsid w:val="00BC179D"/>
    <w:rsid w:val="00BC1877"/>
    <w:rsid w:val="00BC187E"/>
    <w:rsid w:val="00BC19BF"/>
    <w:rsid w:val="00BC1EA5"/>
    <w:rsid w:val="00BC20BB"/>
    <w:rsid w:val="00BC218D"/>
    <w:rsid w:val="00BC2308"/>
    <w:rsid w:val="00BC233C"/>
    <w:rsid w:val="00BC2485"/>
    <w:rsid w:val="00BC26E4"/>
    <w:rsid w:val="00BC2730"/>
    <w:rsid w:val="00BC275B"/>
    <w:rsid w:val="00BC28EA"/>
    <w:rsid w:val="00BC2DB6"/>
    <w:rsid w:val="00BC2FB7"/>
    <w:rsid w:val="00BC2FB8"/>
    <w:rsid w:val="00BC314E"/>
    <w:rsid w:val="00BC3505"/>
    <w:rsid w:val="00BC3559"/>
    <w:rsid w:val="00BC3729"/>
    <w:rsid w:val="00BC3948"/>
    <w:rsid w:val="00BC3B0E"/>
    <w:rsid w:val="00BC3B84"/>
    <w:rsid w:val="00BC3DFE"/>
    <w:rsid w:val="00BC428D"/>
    <w:rsid w:val="00BC4814"/>
    <w:rsid w:val="00BC4A7A"/>
    <w:rsid w:val="00BC4BC4"/>
    <w:rsid w:val="00BC4C73"/>
    <w:rsid w:val="00BC4C8A"/>
    <w:rsid w:val="00BC4F0E"/>
    <w:rsid w:val="00BC5077"/>
    <w:rsid w:val="00BC50BB"/>
    <w:rsid w:val="00BC5107"/>
    <w:rsid w:val="00BC514E"/>
    <w:rsid w:val="00BC52E8"/>
    <w:rsid w:val="00BC536E"/>
    <w:rsid w:val="00BC5458"/>
    <w:rsid w:val="00BC5545"/>
    <w:rsid w:val="00BC55F6"/>
    <w:rsid w:val="00BC5850"/>
    <w:rsid w:val="00BC5AE1"/>
    <w:rsid w:val="00BC5BD1"/>
    <w:rsid w:val="00BC5C43"/>
    <w:rsid w:val="00BC5E80"/>
    <w:rsid w:val="00BC5F7A"/>
    <w:rsid w:val="00BC61A4"/>
    <w:rsid w:val="00BC62B6"/>
    <w:rsid w:val="00BC6614"/>
    <w:rsid w:val="00BC669E"/>
    <w:rsid w:val="00BC67EB"/>
    <w:rsid w:val="00BC68F6"/>
    <w:rsid w:val="00BC69F7"/>
    <w:rsid w:val="00BC6AA4"/>
    <w:rsid w:val="00BC6FB9"/>
    <w:rsid w:val="00BC7374"/>
    <w:rsid w:val="00BC7470"/>
    <w:rsid w:val="00BC75ED"/>
    <w:rsid w:val="00BC76DC"/>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308"/>
    <w:rsid w:val="00BD34BF"/>
    <w:rsid w:val="00BD3523"/>
    <w:rsid w:val="00BD36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28"/>
    <w:rsid w:val="00BD6AF7"/>
    <w:rsid w:val="00BD6DA8"/>
    <w:rsid w:val="00BD6DC1"/>
    <w:rsid w:val="00BD718E"/>
    <w:rsid w:val="00BD73E1"/>
    <w:rsid w:val="00BD7579"/>
    <w:rsid w:val="00BD78BD"/>
    <w:rsid w:val="00BD7941"/>
    <w:rsid w:val="00BD7BFA"/>
    <w:rsid w:val="00BD7E00"/>
    <w:rsid w:val="00BD7E40"/>
    <w:rsid w:val="00BD7E9A"/>
    <w:rsid w:val="00BD7F69"/>
    <w:rsid w:val="00BE024B"/>
    <w:rsid w:val="00BE02E7"/>
    <w:rsid w:val="00BE05FD"/>
    <w:rsid w:val="00BE062D"/>
    <w:rsid w:val="00BE079A"/>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288"/>
    <w:rsid w:val="00BE4F85"/>
    <w:rsid w:val="00BE54DD"/>
    <w:rsid w:val="00BE5636"/>
    <w:rsid w:val="00BE5795"/>
    <w:rsid w:val="00BE57AB"/>
    <w:rsid w:val="00BE597C"/>
    <w:rsid w:val="00BE59C0"/>
    <w:rsid w:val="00BE5C32"/>
    <w:rsid w:val="00BE5E60"/>
    <w:rsid w:val="00BE5E75"/>
    <w:rsid w:val="00BE5ECD"/>
    <w:rsid w:val="00BE5F21"/>
    <w:rsid w:val="00BE617B"/>
    <w:rsid w:val="00BE61E1"/>
    <w:rsid w:val="00BE62D3"/>
    <w:rsid w:val="00BE6348"/>
    <w:rsid w:val="00BE6372"/>
    <w:rsid w:val="00BE6A67"/>
    <w:rsid w:val="00BE6D2F"/>
    <w:rsid w:val="00BE6E47"/>
    <w:rsid w:val="00BE6EDD"/>
    <w:rsid w:val="00BE723E"/>
    <w:rsid w:val="00BE74A5"/>
    <w:rsid w:val="00BE759C"/>
    <w:rsid w:val="00BE777C"/>
    <w:rsid w:val="00BE77AB"/>
    <w:rsid w:val="00BE77F5"/>
    <w:rsid w:val="00BE7831"/>
    <w:rsid w:val="00BE7A68"/>
    <w:rsid w:val="00BE7BF9"/>
    <w:rsid w:val="00BE7CA8"/>
    <w:rsid w:val="00BE7D8F"/>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814"/>
    <w:rsid w:val="00BF29D4"/>
    <w:rsid w:val="00BF2B11"/>
    <w:rsid w:val="00BF2CD7"/>
    <w:rsid w:val="00BF2D62"/>
    <w:rsid w:val="00BF2DF2"/>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9"/>
    <w:rsid w:val="00BF4261"/>
    <w:rsid w:val="00BF42C3"/>
    <w:rsid w:val="00BF432F"/>
    <w:rsid w:val="00BF4A4B"/>
    <w:rsid w:val="00BF4AC0"/>
    <w:rsid w:val="00BF4AC8"/>
    <w:rsid w:val="00BF4B1C"/>
    <w:rsid w:val="00BF4BAD"/>
    <w:rsid w:val="00BF4DC9"/>
    <w:rsid w:val="00BF502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999"/>
    <w:rsid w:val="00BF7B70"/>
    <w:rsid w:val="00BF7B76"/>
    <w:rsid w:val="00BF7BC7"/>
    <w:rsid w:val="00BF7BDF"/>
    <w:rsid w:val="00BF7DCC"/>
    <w:rsid w:val="00BF7F40"/>
    <w:rsid w:val="00C0002E"/>
    <w:rsid w:val="00C000E8"/>
    <w:rsid w:val="00C00224"/>
    <w:rsid w:val="00C00289"/>
    <w:rsid w:val="00C002E3"/>
    <w:rsid w:val="00C00350"/>
    <w:rsid w:val="00C00B46"/>
    <w:rsid w:val="00C00BE2"/>
    <w:rsid w:val="00C00D84"/>
    <w:rsid w:val="00C00D97"/>
    <w:rsid w:val="00C00FFB"/>
    <w:rsid w:val="00C01081"/>
    <w:rsid w:val="00C013CC"/>
    <w:rsid w:val="00C01665"/>
    <w:rsid w:val="00C01AC4"/>
    <w:rsid w:val="00C01C03"/>
    <w:rsid w:val="00C01D41"/>
    <w:rsid w:val="00C02239"/>
    <w:rsid w:val="00C022E5"/>
    <w:rsid w:val="00C02330"/>
    <w:rsid w:val="00C0238D"/>
    <w:rsid w:val="00C028BA"/>
    <w:rsid w:val="00C02AD5"/>
    <w:rsid w:val="00C02B54"/>
    <w:rsid w:val="00C02C13"/>
    <w:rsid w:val="00C02D5D"/>
    <w:rsid w:val="00C02FEA"/>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18E"/>
    <w:rsid w:val="00C073BB"/>
    <w:rsid w:val="00C07580"/>
    <w:rsid w:val="00C07600"/>
    <w:rsid w:val="00C07876"/>
    <w:rsid w:val="00C07B64"/>
    <w:rsid w:val="00C07D84"/>
    <w:rsid w:val="00C07EC8"/>
    <w:rsid w:val="00C1003C"/>
    <w:rsid w:val="00C1005E"/>
    <w:rsid w:val="00C1015A"/>
    <w:rsid w:val="00C10236"/>
    <w:rsid w:val="00C10259"/>
    <w:rsid w:val="00C1025A"/>
    <w:rsid w:val="00C105C0"/>
    <w:rsid w:val="00C106C7"/>
    <w:rsid w:val="00C106C8"/>
    <w:rsid w:val="00C1082F"/>
    <w:rsid w:val="00C10D6B"/>
    <w:rsid w:val="00C111DC"/>
    <w:rsid w:val="00C111F5"/>
    <w:rsid w:val="00C113A2"/>
    <w:rsid w:val="00C118AF"/>
    <w:rsid w:val="00C119E1"/>
    <w:rsid w:val="00C11AA2"/>
    <w:rsid w:val="00C11B0D"/>
    <w:rsid w:val="00C11C7B"/>
    <w:rsid w:val="00C11E81"/>
    <w:rsid w:val="00C12041"/>
    <w:rsid w:val="00C120CC"/>
    <w:rsid w:val="00C1222C"/>
    <w:rsid w:val="00C122B2"/>
    <w:rsid w:val="00C1251D"/>
    <w:rsid w:val="00C127B8"/>
    <w:rsid w:val="00C12805"/>
    <w:rsid w:val="00C1285E"/>
    <w:rsid w:val="00C12948"/>
    <w:rsid w:val="00C129A0"/>
    <w:rsid w:val="00C12A45"/>
    <w:rsid w:val="00C12B42"/>
    <w:rsid w:val="00C12ED5"/>
    <w:rsid w:val="00C12EDD"/>
    <w:rsid w:val="00C1300F"/>
    <w:rsid w:val="00C13135"/>
    <w:rsid w:val="00C13172"/>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3B"/>
    <w:rsid w:val="00C1558E"/>
    <w:rsid w:val="00C15623"/>
    <w:rsid w:val="00C157D7"/>
    <w:rsid w:val="00C15DE9"/>
    <w:rsid w:val="00C15E6B"/>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07"/>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3D"/>
    <w:rsid w:val="00C22C8D"/>
    <w:rsid w:val="00C22CE5"/>
    <w:rsid w:val="00C22CF9"/>
    <w:rsid w:val="00C2310B"/>
    <w:rsid w:val="00C231F8"/>
    <w:rsid w:val="00C23228"/>
    <w:rsid w:val="00C234E1"/>
    <w:rsid w:val="00C23671"/>
    <w:rsid w:val="00C23816"/>
    <w:rsid w:val="00C23ABC"/>
    <w:rsid w:val="00C23B31"/>
    <w:rsid w:val="00C23C5B"/>
    <w:rsid w:val="00C23F8E"/>
    <w:rsid w:val="00C2404C"/>
    <w:rsid w:val="00C240B7"/>
    <w:rsid w:val="00C24180"/>
    <w:rsid w:val="00C242D8"/>
    <w:rsid w:val="00C24470"/>
    <w:rsid w:val="00C244D5"/>
    <w:rsid w:val="00C2465E"/>
    <w:rsid w:val="00C2486D"/>
    <w:rsid w:val="00C24B4D"/>
    <w:rsid w:val="00C24BC4"/>
    <w:rsid w:val="00C24C0B"/>
    <w:rsid w:val="00C24ECE"/>
    <w:rsid w:val="00C253E7"/>
    <w:rsid w:val="00C25405"/>
    <w:rsid w:val="00C2548B"/>
    <w:rsid w:val="00C25540"/>
    <w:rsid w:val="00C2559E"/>
    <w:rsid w:val="00C25755"/>
    <w:rsid w:val="00C2584B"/>
    <w:rsid w:val="00C25966"/>
    <w:rsid w:val="00C2597D"/>
    <w:rsid w:val="00C25DFC"/>
    <w:rsid w:val="00C25E58"/>
    <w:rsid w:val="00C25F42"/>
    <w:rsid w:val="00C2608E"/>
    <w:rsid w:val="00C260BF"/>
    <w:rsid w:val="00C26200"/>
    <w:rsid w:val="00C263BB"/>
    <w:rsid w:val="00C2645C"/>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0C1"/>
    <w:rsid w:val="00C312F1"/>
    <w:rsid w:val="00C31498"/>
    <w:rsid w:val="00C314C8"/>
    <w:rsid w:val="00C316CA"/>
    <w:rsid w:val="00C318D4"/>
    <w:rsid w:val="00C31981"/>
    <w:rsid w:val="00C31B59"/>
    <w:rsid w:val="00C31C08"/>
    <w:rsid w:val="00C31F88"/>
    <w:rsid w:val="00C3222E"/>
    <w:rsid w:val="00C3262F"/>
    <w:rsid w:val="00C32882"/>
    <w:rsid w:val="00C32907"/>
    <w:rsid w:val="00C32977"/>
    <w:rsid w:val="00C32AB2"/>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119"/>
    <w:rsid w:val="00C3523A"/>
    <w:rsid w:val="00C35287"/>
    <w:rsid w:val="00C35567"/>
    <w:rsid w:val="00C355C4"/>
    <w:rsid w:val="00C35713"/>
    <w:rsid w:val="00C359A5"/>
    <w:rsid w:val="00C359BF"/>
    <w:rsid w:val="00C35CEE"/>
    <w:rsid w:val="00C3626A"/>
    <w:rsid w:val="00C3628F"/>
    <w:rsid w:val="00C3649E"/>
    <w:rsid w:val="00C36A8D"/>
    <w:rsid w:val="00C36E78"/>
    <w:rsid w:val="00C37429"/>
    <w:rsid w:val="00C37582"/>
    <w:rsid w:val="00C375C8"/>
    <w:rsid w:val="00C376B3"/>
    <w:rsid w:val="00C37A22"/>
    <w:rsid w:val="00C37B9B"/>
    <w:rsid w:val="00C37BBA"/>
    <w:rsid w:val="00C37CD0"/>
    <w:rsid w:val="00C37CEA"/>
    <w:rsid w:val="00C40044"/>
    <w:rsid w:val="00C40228"/>
    <w:rsid w:val="00C402EB"/>
    <w:rsid w:val="00C4046D"/>
    <w:rsid w:val="00C409DA"/>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8C4"/>
    <w:rsid w:val="00C44CFB"/>
    <w:rsid w:val="00C44E60"/>
    <w:rsid w:val="00C44EC2"/>
    <w:rsid w:val="00C44F21"/>
    <w:rsid w:val="00C45040"/>
    <w:rsid w:val="00C451D1"/>
    <w:rsid w:val="00C452F8"/>
    <w:rsid w:val="00C45531"/>
    <w:rsid w:val="00C455C1"/>
    <w:rsid w:val="00C455EB"/>
    <w:rsid w:val="00C4576C"/>
    <w:rsid w:val="00C45865"/>
    <w:rsid w:val="00C459F5"/>
    <w:rsid w:val="00C45BA1"/>
    <w:rsid w:val="00C45BC9"/>
    <w:rsid w:val="00C45D4B"/>
    <w:rsid w:val="00C45EB4"/>
    <w:rsid w:val="00C460E3"/>
    <w:rsid w:val="00C461AF"/>
    <w:rsid w:val="00C461C6"/>
    <w:rsid w:val="00C4620A"/>
    <w:rsid w:val="00C462F4"/>
    <w:rsid w:val="00C463E4"/>
    <w:rsid w:val="00C464E1"/>
    <w:rsid w:val="00C4656A"/>
    <w:rsid w:val="00C466F0"/>
    <w:rsid w:val="00C46703"/>
    <w:rsid w:val="00C46AFA"/>
    <w:rsid w:val="00C46B0F"/>
    <w:rsid w:val="00C46B9B"/>
    <w:rsid w:val="00C46D12"/>
    <w:rsid w:val="00C46F03"/>
    <w:rsid w:val="00C46F81"/>
    <w:rsid w:val="00C4712A"/>
    <w:rsid w:val="00C4715C"/>
    <w:rsid w:val="00C47280"/>
    <w:rsid w:val="00C473FA"/>
    <w:rsid w:val="00C47497"/>
    <w:rsid w:val="00C47708"/>
    <w:rsid w:val="00C4771D"/>
    <w:rsid w:val="00C47778"/>
    <w:rsid w:val="00C479AD"/>
    <w:rsid w:val="00C47DAF"/>
    <w:rsid w:val="00C47DE0"/>
    <w:rsid w:val="00C47E5D"/>
    <w:rsid w:val="00C5023A"/>
    <w:rsid w:val="00C5030B"/>
    <w:rsid w:val="00C503FF"/>
    <w:rsid w:val="00C5048C"/>
    <w:rsid w:val="00C5058B"/>
    <w:rsid w:val="00C50718"/>
    <w:rsid w:val="00C50C4C"/>
    <w:rsid w:val="00C50E70"/>
    <w:rsid w:val="00C50E87"/>
    <w:rsid w:val="00C51199"/>
    <w:rsid w:val="00C512B7"/>
    <w:rsid w:val="00C5139E"/>
    <w:rsid w:val="00C513CB"/>
    <w:rsid w:val="00C516D8"/>
    <w:rsid w:val="00C5179D"/>
    <w:rsid w:val="00C518DD"/>
    <w:rsid w:val="00C519F4"/>
    <w:rsid w:val="00C51ACD"/>
    <w:rsid w:val="00C51B84"/>
    <w:rsid w:val="00C51B87"/>
    <w:rsid w:val="00C51B8E"/>
    <w:rsid w:val="00C51D93"/>
    <w:rsid w:val="00C5200C"/>
    <w:rsid w:val="00C520B9"/>
    <w:rsid w:val="00C520ED"/>
    <w:rsid w:val="00C52559"/>
    <w:rsid w:val="00C5261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4BE"/>
    <w:rsid w:val="00C554F3"/>
    <w:rsid w:val="00C55769"/>
    <w:rsid w:val="00C55CE6"/>
    <w:rsid w:val="00C565EF"/>
    <w:rsid w:val="00C56676"/>
    <w:rsid w:val="00C56909"/>
    <w:rsid w:val="00C57214"/>
    <w:rsid w:val="00C57289"/>
    <w:rsid w:val="00C5738E"/>
    <w:rsid w:val="00C574D7"/>
    <w:rsid w:val="00C5750F"/>
    <w:rsid w:val="00C57663"/>
    <w:rsid w:val="00C57754"/>
    <w:rsid w:val="00C577C3"/>
    <w:rsid w:val="00C57865"/>
    <w:rsid w:val="00C57BD0"/>
    <w:rsid w:val="00C57DE7"/>
    <w:rsid w:val="00C57EB9"/>
    <w:rsid w:val="00C60140"/>
    <w:rsid w:val="00C604C1"/>
    <w:rsid w:val="00C605E7"/>
    <w:rsid w:val="00C60618"/>
    <w:rsid w:val="00C6080D"/>
    <w:rsid w:val="00C6092F"/>
    <w:rsid w:val="00C609E1"/>
    <w:rsid w:val="00C60C0F"/>
    <w:rsid w:val="00C60D63"/>
    <w:rsid w:val="00C60E7F"/>
    <w:rsid w:val="00C6121E"/>
    <w:rsid w:val="00C6133E"/>
    <w:rsid w:val="00C617A0"/>
    <w:rsid w:val="00C617AE"/>
    <w:rsid w:val="00C61C22"/>
    <w:rsid w:val="00C61EAC"/>
    <w:rsid w:val="00C621E2"/>
    <w:rsid w:val="00C62404"/>
    <w:rsid w:val="00C625E9"/>
    <w:rsid w:val="00C62731"/>
    <w:rsid w:val="00C62A29"/>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DFE"/>
    <w:rsid w:val="00C63E69"/>
    <w:rsid w:val="00C63EAE"/>
    <w:rsid w:val="00C641FF"/>
    <w:rsid w:val="00C64220"/>
    <w:rsid w:val="00C64273"/>
    <w:rsid w:val="00C64666"/>
    <w:rsid w:val="00C64747"/>
    <w:rsid w:val="00C6493D"/>
    <w:rsid w:val="00C64AEE"/>
    <w:rsid w:val="00C64BAE"/>
    <w:rsid w:val="00C64C46"/>
    <w:rsid w:val="00C64C4D"/>
    <w:rsid w:val="00C64C9A"/>
    <w:rsid w:val="00C64E08"/>
    <w:rsid w:val="00C64ECB"/>
    <w:rsid w:val="00C64FAE"/>
    <w:rsid w:val="00C65020"/>
    <w:rsid w:val="00C650AF"/>
    <w:rsid w:val="00C657F4"/>
    <w:rsid w:val="00C65D4F"/>
    <w:rsid w:val="00C65F1B"/>
    <w:rsid w:val="00C65FF4"/>
    <w:rsid w:val="00C6610E"/>
    <w:rsid w:val="00C6617A"/>
    <w:rsid w:val="00C66597"/>
    <w:rsid w:val="00C66632"/>
    <w:rsid w:val="00C667C3"/>
    <w:rsid w:val="00C667D4"/>
    <w:rsid w:val="00C668C8"/>
    <w:rsid w:val="00C66CF5"/>
    <w:rsid w:val="00C66DB6"/>
    <w:rsid w:val="00C66FE1"/>
    <w:rsid w:val="00C670FC"/>
    <w:rsid w:val="00C671E5"/>
    <w:rsid w:val="00C672EF"/>
    <w:rsid w:val="00C673E3"/>
    <w:rsid w:val="00C67408"/>
    <w:rsid w:val="00C67420"/>
    <w:rsid w:val="00C67B2F"/>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0B"/>
    <w:rsid w:val="00C7248C"/>
    <w:rsid w:val="00C72599"/>
    <w:rsid w:val="00C7268E"/>
    <w:rsid w:val="00C727E1"/>
    <w:rsid w:val="00C7280B"/>
    <w:rsid w:val="00C729AE"/>
    <w:rsid w:val="00C729FD"/>
    <w:rsid w:val="00C72AAF"/>
    <w:rsid w:val="00C72D79"/>
    <w:rsid w:val="00C72E66"/>
    <w:rsid w:val="00C72ED7"/>
    <w:rsid w:val="00C7324C"/>
    <w:rsid w:val="00C73534"/>
    <w:rsid w:val="00C73725"/>
    <w:rsid w:val="00C73743"/>
    <w:rsid w:val="00C7384C"/>
    <w:rsid w:val="00C73C4D"/>
    <w:rsid w:val="00C73CB9"/>
    <w:rsid w:val="00C73DAC"/>
    <w:rsid w:val="00C741C2"/>
    <w:rsid w:val="00C74324"/>
    <w:rsid w:val="00C743AF"/>
    <w:rsid w:val="00C7443D"/>
    <w:rsid w:val="00C74471"/>
    <w:rsid w:val="00C74551"/>
    <w:rsid w:val="00C745E3"/>
    <w:rsid w:val="00C74618"/>
    <w:rsid w:val="00C7482F"/>
    <w:rsid w:val="00C74847"/>
    <w:rsid w:val="00C748D3"/>
    <w:rsid w:val="00C74911"/>
    <w:rsid w:val="00C7493A"/>
    <w:rsid w:val="00C74997"/>
    <w:rsid w:val="00C74EA5"/>
    <w:rsid w:val="00C75101"/>
    <w:rsid w:val="00C75138"/>
    <w:rsid w:val="00C75731"/>
    <w:rsid w:val="00C7591B"/>
    <w:rsid w:val="00C75ECD"/>
    <w:rsid w:val="00C762B3"/>
    <w:rsid w:val="00C76392"/>
    <w:rsid w:val="00C765C3"/>
    <w:rsid w:val="00C7661D"/>
    <w:rsid w:val="00C76884"/>
    <w:rsid w:val="00C76A0F"/>
    <w:rsid w:val="00C76B5A"/>
    <w:rsid w:val="00C76EF1"/>
    <w:rsid w:val="00C76F5F"/>
    <w:rsid w:val="00C7700F"/>
    <w:rsid w:val="00C77079"/>
    <w:rsid w:val="00C770BF"/>
    <w:rsid w:val="00C77120"/>
    <w:rsid w:val="00C771D4"/>
    <w:rsid w:val="00C77244"/>
    <w:rsid w:val="00C77513"/>
    <w:rsid w:val="00C777A5"/>
    <w:rsid w:val="00C77869"/>
    <w:rsid w:val="00C77892"/>
    <w:rsid w:val="00C7789B"/>
    <w:rsid w:val="00C778EC"/>
    <w:rsid w:val="00C77990"/>
    <w:rsid w:val="00C77A7C"/>
    <w:rsid w:val="00C77ABA"/>
    <w:rsid w:val="00C77B86"/>
    <w:rsid w:val="00C77C1E"/>
    <w:rsid w:val="00C77C4B"/>
    <w:rsid w:val="00C77C64"/>
    <w:rsid w:val="00C77F0E"/>
    <w:rsid w:val="00C8009C"/>
    <w:rsid w:val="00C800FD"/>
    <w:rsid w:val="00C80179"/>
    <w:rsid w:val="00C8029F"/>
    <w:rsid w:val="00C803D9"/>
    <w:rsid w:val="00C80455"/>
    <w:rsid w:val="00C8072F"/>
    <w:rsid w:val="00C807B2"/>
    <w:rsid w:val="00C8095A"/>
    <w:rsid w:val="00C80962"/>
    <w:rsid w:val="00C809F3"/>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9B8"/>
    <w:rsid w:val="00C82A4F"/>
    <w:rsid w:val="00C82AD4"/>
    <w:rsid w:val="00C82C00"/>
    <w:rsid w:val="00C82D07"/>
    <w:rsid w:val="00C82FC0"/>
    <w:rsid w:val="00C83B33"/>
    <w:rsid w:val="00C83B64"/>
    <w:rsid w:val="00C83CE9"/>
    <w:rsid w:val="00C83E99"/>
    <w:rsid w:val="00C83EF4"/>
    <w:rsid w:val="00C83F80"/>
    <w:rsid w:val="00C840E5"/>
    <w:rsid w:val="00C84109"/>
    <w:rsid w:val="00C842FE"/>
    <w:rsid w:val="00C843A9"/>
    <w:rsid w:val="00C845C6"/>
    <w:rsid w:val="00C846A2"/>
    <w:rsid w:val="00C84CAE"/>
    <w:rsid w:val="00C84F03"/>
    <w:rsid w:val="00C85166"/>
    <w:rsid w:val="00C85612"/>
    <w:rsid w:val="00C8574A"/>
    <w:rsid w:val="00C857CF"/>
    <w:rsid w:val="00C85981"/>
    <w:rsid w:val="00C85A6C"/>
    <w:rsid w:val="00C85B25"/>
    <w:rsid w:val="00C85D65"/>
    <w:rsid w:val="00C85EC9"/>
    <w:rsid w:val="00C864C1"/>
    <w:rsid w:val="00C8683A"/>
    <w:rsid w:val="00C86868"/>
    <w:rsid w:val="00C86A32"/>
    <w:rsid w:val="00C86D27"/>
    <w:rsid w:val="00C8706D"/>
    <w:rsid w:val="00C872B7"/>
    <w:rsid w:val="00C8738F"/>
    <w:rsid w:val="00C87392"/>
    <w:rsid w:val="00C873AB"/>
    <w:rsid w:val="00C874C9"/>
    <w:rsid w:val="00C875F3"/>
    <w:rsid w:val="00C875F9"/>
    <w:rsid w:val="00C87673"/>
    <w:rsid w:val="00C87683"/>
    <w:rsid w:val="00C8768A"/>
    <w:rsid w:val="00C8788C"/>
    <w:rsid w:val="00C87BE6"/>
    <w:rsid w:val="00C87D60"/>
    <w:rsid w:val="00C87DCD"/>
    <w:rsid w:val="00C87E8A"/>
    <w:rsid w:val="00C87FDA"/>
    <w:rsid w:val="00C9038B"/>
    <w:rsid w:val="00C90726"/>
    <w:rsid w:val="00C9073B"/>
    <w:rsid w:val="00C90C11"/>
    <w:rsid w:val="00C90D4A"/>
    <w:rsid w:val="00C90E22"/>
    <w:rsid w:val="00C91079"/>
    <w:rsid w:val="00C912E8"/>
    <w:rsid w:val="00C91504"/>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3A1"/>
    <w:rsid w:val="00C93484"/>
    <w:rsid w:val="00C9388A"/>
    <w:rsid w:val="00C9391E"/>
    <w:rsid w:val="00C93A7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55"/>
    <w:rsid w:val="00C958EA"/>
    <w:rsid w:val="00C95C46"/>
    <w:rsid w:val="00C95C5E"/>
    <w:rsid w:val="00C95C8B"/>
    <w:rsid w:val="00C95CE4"/>
    <w:rsid w:val="00C95DA9"/>
    <w:rsid w:val="00C95DF1"/>
    <w:rsid w:val="00C95E7E"/>
    <w:rsid w:val="00C95EAB"/>
    <w:rsid w:val="00C95FEC"/>
    <w:rsid w:val="00C95FFE"/>
    <w:rsid w:val="00C96085"/>
    <w:rsid w:val="00C960C2"/>
    <w:rsid w:val="00C962A0"/>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984"/>
    <w:rsid w:val="00C97A5B"/>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0E9E"/>
    <w:rsid w:val="00CA11D4"/>
    <w:rsid w:val="00CA144D"/>
    <w:rsid w:val="00CA149D"/>
    <w:rsid w:val="00CA1770"/>
    <w:rsid w:val="00CA17AE"/>
    <w:rsid w:val="00CA17BF"/>
    <w:rsid w:val="00CA1AD5"/>
    <w:rsid w:val="00CA1BE8"/>
    <w:rsid w:val="00CA202B"/>
    <w:rsid w:val="00CA2286"/>
    <w:rsid w:val="00CA2404"/>
    <w:rsid w:val="00CA2501"/>
    <w:rsid w:val="00CA2772"/>
    <w:rsid w:val="00CA28C7"/>
    <w:rsid w:val="00CA2977"/>
    <w:rsid w:val="00CA2AFD"/>
    <w:rsid w:val="00CA2B21"/>
    <w:rsid w:val="00CA2C23"/>
    <w:rsid w:val="00CA2C29"/>
    <w:rsid w:val="00CA2D49"/>
    <w:rsid w:val="00CA32AC"/>
    <w:rsid w:val="00CA342C"/>
    <w:rsid w:val="00CA35AD"/>
    <w:rsid w:val="00CA35B3"/>
    <w:rsid w:val="00CA375F"/>
    <w:rsid w:val="00CA38C9"/>
    <w:rsid w:val="00CA3952"/>
    <w:rsid w:val="00CA39D0"/>
    <w:rsid w:val="00CA3B80"/>
    <w:rsid w:val="00CA3F1F"/>
    <w:rsid w:val="00CA3F24"/>
    <w:rsid w:val="00CA3F97"/>
    <w:rsid w:val="00CA407A"/>
    <w:rsid w:val="00CA40C7"/>
    <w:rsid w:val="00CA425C"/>
    <w:rsid w:val="00CA432C"/>
    <w:rsid w:val="00CA434C"/>
    <w:rsid w:val="00CA446B"/>
    <w:rsid w:val="00CA4862"/>
    <w:rsid w:val="00CA4AA8"/>
    <w:rsid w:val="00CA4BFA"/>
    <w:rsid w:val="00CA4C2F"/>
    <w:rsid w:val="00CA4D72"/>
    <w:rsid w:val="00CA4DBE"/>
    <w:rsid w:val="00CA4FB3"/>
    <w:rsid w:val="00CA5268"/>
    <w:rsid w:val="00CA549A"/>
    <w:rsid w:val="00CA562E"/>
    <w:rsid w:val="00CA584F"/>
    <w:rsid w:val="00CA58A3"/>
    <w:rsid w:val="00CA58CF"/>
    <w:rsid w:val="00CA5A72"/>
    <w:rsid w:val="00CA5B91"/>
    <w:rsid w:val="00CA5BDD"/>
    <w:rsid w:val="00CA5BEE"/>
    <w:rsid w:val="00CA5C02"/>
    <w:rsid w:val="00CA610E"/>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490"/>
    <w:rsid w:val="00CB064F"/>
    <w:rsid w:val="00CB065F"/>
    <w:rsid w:val="00CB0AD5"/>
    <w:rsid w:val="00CB0C33"/>
    <w:rsid w:val="00CB0EFE"/>
    <w:rsid w:val="00CB0F61"/>
    <w:rsid w:val="00CB12CB"/>
    <w:rsid w:val="00CB13F2"/>
    <w:rsid w:val="00CB15C8"/>
    <w:rsid w:val="00CB17BE"/>
    <w:rsid w:val="00CB1876"/>
    <w:rsid w:val="00CB1895"/>
    <w:rsid w:val="00CB1934"/>
    <w:rsid w:val="00CB199F"/>
    <w:rsid w:val="00CB19D9"/>
    <w:rsid w:val="00CB1A59"/>
    <w:rsid w:val="00CB1EA7"/>
    <w:rsid w:val="00CB1F40"/>
    <w:rsid w:val="00CB1FFD"/>
    <w:rsid w:val="00CB20E5"/>
    <w:rsid w:val="00CB219E"/>
    <w:rsid w:val="00CB2267"/>
    <w:rsid w:val="00CB227E"/>
    <w:rsid w:val="00CB24CD"/>
    <w:rsid w:val="00CB2666"/>
    <w:rsid w:val="00CB270D"/>
    <w:rsid w:val="00CB272D"/>
    <w:rsid w:val="00CB273A"/>
    <w:rsid w:val="00CB2959"/>
    <w:rsid w:val="00CB2A18"/>
    <w:rsid w:val="00CB2A5A"/>
    <w:rsid w:val="00CB2AB9"/>
    <w:rsid w:val="00CB2B08"/>
    <w:rsid w:val="00CB2B49"/>
    <w:rsid w:val="00CB2BB5"/>
    <w:rsid w:val="00CB2D7D"/>
    <w:rsid w:val="00CB3070"/>
    <w:rsid w:val="00CB32B9"/>
    <w:rsid w:val="00CB340D"/>
    <w:rsid w:val="00CB3488"/>
    <w:rsid w:val="00CB374F"/>
    <w:rsid w:val="00CB3978"/>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8FE"/>
    <w:rsid w:val="00CC1AAF"/>
    <w:rsid w:val="00CC1B44"/>
    <w:rsid w:val="00CC1B54"/>
    <w:rsid w:val="00CC1BD4"/>
    <w:rsid w:val="00CC2028"/>
    <w:rsid w:val="00CC213D"/>
    <w:rsid w:val="00CC2281"/>
    <w:rsid w:val="00CC230A"/>
    <w:rsid w:val="00CC2317"/>
    <w:rsid w:val="00CC2331"/>
    <w:rsid w:val="00CC2478"/>
    <w:rsid w:val="00CC256E"/>
    <w:rsid w:val="00CC2597"/>
    <w:rsid w:val="00CC25AF"/>
    <w:rsid w:val="00CC27B5"/>
    <w:rsid w:val="00CC2839"/>
    <w:rsid w:val="00CC2928"/>
    <w:rsid w:val="00CC2940"/>
    <w:rsid w:val="00CC2975"/>
    <w:rsid w:val="00CC2991"/>
    <w:rsid w:val="00CC2FE2"/>
    <w:rsid w:val="00CC31C7"/>
    <w:rsid w:val="00CC33E7"/>
    <w:rsid w:val="00CC343C"/>
    <w:rsid w:val="00CC3689"/>
    <w:rsid w:val="00CC38D4"/>
    <w:rsid w:val="00CC3A2C"/>
    <w:rsid w:val="00CC3B82"/>
    <w:rsid w:val="00CC3EC9"/>
    <w:rsid w:val="00CC4090"/>
    <w:rsid w:val="00CC4119"/>
    <w:rsid w:val="00CC415E"/>
    <w:rsid w:val="00CC432C"/>
    <w:rsid w:val="00CC47B4"/>
    <w:rsid w:val="00CC481B"/>
    <w:rsid w:val="00CC4855"/>
    <w:rsid w:val="00CC4872"/>
    <w:rsid w:val="00CC4E27"/>
    <w:rsid w:val="00CC5004"/>
    <w:rsid w:val="00CC504E"/>
    <w:rsid w:val="00CC5154"/>
    <w:rsid w:val="00CC5326"/>
    <w:rsid w:val="00CC5574"/>
    <w:rsid w:val="00CC568F"/>
    <w:rsid w:val="00CC5701"/>
    <w:rsid w:val="00CC5859"/>
    <w:rsid w:val="00CC59BA"/>
    <w:rsid w:val="00CC5BAF"/>
    <w:rsid w:val="00CC5C83"/>
    <w:rsid w:val="00CC5E38"/>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5A"/>
    <w:rsid w:val="00CC7B87"/>
    <w:rsid w:val="00CC7CA6"/>
    <w:rsid w:val="00CC7CA9"/>
    <w:rsid w:val="00CD0274"/>
    <w:rsid w:val="00CD0321"/>
    <w:rsid w:val="00CD0444"/>
    <w:rsid w:val="00CD0446"/>
    <w:rsid w:val="00CD07EB"/>
    <w:rsid w:val="00CD097B"/>
    <w:rsid w:val="00CD09C6"/>
    <w:rsid w:val="00CD09C9"/>
    <w:rsid w:val="00CD0C5E"/>
    <w:rsid w:val="00CD10C1"/>
    <w:rsid w:val="00CD1173"/>
    <w:rsid w:val="00CD13B7"/>
    <w:rsid w:val="00CD1A78"/>
    <w:rsid w:val="00CD1AAA"/>
    <w:rsid w:val="00CD1E16"/>
    <w:rsid w:val="00CD1E5D"/>
    <w:rsid w:val="00CD1EAC"/>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E88"/>
    <w:rsid w:val="00CD3F30"/>
    <w:rsid w:val="00CD3FB0"/>
    <w:rsid w:val="00CD4002"/>
    <w:rsid w:val="00CD4495"/>
    <w:rsid w:val="00CD478C"/>
    <w:rsid w:val="00CD4A32"/>
    <w:rsid w:val="00CD4D5E"/>
    <w:rsid w:val="00CD50B5"/>
    <w:rsid w:val="00CD51AE"/>
    <w:rsid w:val="00CD547E"/>
    <w:rsid w:val="00CD57C6"/>
    <w:rsid w:val="00CD58D1"/>
    <w:rsid w:val="00CD5C4B"/>
    <w:rsid w:val="00CD5EE1"/>
    <w:rsid w:val="00CD60C7"/>
    <w:rsid w:val="00CD6199"/>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3FA"/>
    <w:rsid w:val="00CE04D2"/>
    <w:rsid w:val="00CE0577"/>
    <w:rsid w:val="00CE06BA"/>
    <w:rsid w:val="00CE0799"/>
    <w:rsid w:val="00CE0866"/>
    <w:rsid w:val="00CE0AC2"/>
    <w:rsid w:val="00CE0C43"/>
    <w:rsid w:val="00CE0C62"/>
    <w:rsid w:val="00CE0C99"/>
    <w:rsid w:val="00CE0E0F"/>
    <w:rsid w:val="00CE0E3F"/>
    <w:rsid w:val="00CE0E83"/>
    <w:rsid w:val="00CE0F97"/>
    <w:rsid w:val="00CE117E"/>
    <w:rsid w:val="00CE128D"/>
    <w:rsid w:val="00CE15E2"/>
    <w:rsid w:val="00CE19B6"/>
    <w:rsid w:val="00CE19FA"/>
    <w:rsid w:val="00CE1C23"/>
    <w:rsid w:val="00CE1C86"/>
    <w:rsid w:val="00CE1DA0"/>
    <w:rsid w:val="00CE237E"/>
    <w:rsid w:val="00CE23CB"/>
    <w:rsid w:val="00CE23CD"/>
    <w:rsid w:val="00CE2483"/>
    <w:rsid w:val="00CE2642"/>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36"/>
    <w:rsid w:val="00CE487A"/>
    <w:rsid w:val="00CE4C72"/>
    <w:rsid w:val="00CE4D17"/>
    <w:rsid w:val="00CE4D80"/>
    <w:rsid w:val="00CE51DF"/>
    <w:rsid w:val="00CE5240"/>
    <w:rsid w:val="00CE528C"/>
    <w:rsid w:val="00CE55B9"/>
    <w:rsid w:val="00CE58AE"/>
    <w:rsid w:val="00CE58CD"/>
    <w:rsid w:val="00CE5ACA"/>
    <w:rsid w:val="00CE5B8E"/>
    <w:rsid w:val="00CE5D17"/>
    <w:rsid w:val="00CE5EE9"/>
    <w:rsid w:val="00CE6001"/>
    <w:rsid w:val="00CE6377"/>
    <w:rsid w:val="00CE65CA"/>
    <w:rsid w:val="00CE663F"/>
    <w:rsid w:val="00CE66EF"/>
    <w:rsid w:val="00CE68C1"/>
    <w:rsid w:val="00CE6995"/>
    <w:rsid w:val="00CE6A52"/>
    <w:rsid w:val="00CE6BA3"/>
    <w:rsid w:val="00CE6BFE"/>
    <w:rsid w:val="00CE73BD"/>
    <w:rsid w:val="00CE7467"/>
    <w:rsid w:val="00CE74F8"/>
    <w:rsid w:val="00CE7CF4"/>
    <w:rsid w:val="00CE7DE4"/>
    <w:rsid w:val="00CE7E33"/>
    <w:rsid w:val="00CE7ECA"/>
    <w:rsid w:val="00CF0014"/>
    <w:rsid w:val="00CF00DD"/>
    <w:rsid w:val="00CF0107"/>
    <w:rsid w:val="00CF011E"/>
    <w:rsid w:val="00CF01DD"/>
    <w:rsid w:val="00CF0496"/>
    <w:rsid w:val="00CF09AA"/>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3E66"/>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36B"/>
    <w:rsid w:val="00CF6572"/>
    <w:rsid w:val="00CF65B6"/>
    <w:rsid w:val="00CF6A80"/>
    <w:rsid w:val="00CF6B1A"/>
    <w:rsid w:val="00CF6B54"/>
    <w:rsid w:val="00CF6C93"/>
    <w:rsid w:val="00CF6E53"/>
    <w:rsid w:val="00CF6F98"/>
    <w:rsid w:val="00CF713F"/>
    <w:rsid w:val="00CF7527"/>
    <w:rsid w:val="00CF755B"/>
    <w:rsid w:val="00CF7681"/>
    <w:rsid w:val="00CF7947"/>
    <w:rsid w:val="00CF79CD"/>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2C0"/>
    <w:rsid w:val="00D0162B"/>
    <w:rsid w:val="00D01725"/>
    <w:rsid w:val="00D019D6"/>
    <w:rsid w:val="00D01BC0"/>
    <w:rsid w:val="00D01C50"/>
    <w:rsid w:val="00D01E8D"/>
    <w:rsid w:val="00D01F2E"/>
    <w:rsid w:val="00D01FB7"/>
    <w:rsid w:val="00D02343"/>
    <w:rsid w:val="00D02358"/>
    <w:rsid w:val="00D02830"/>
    <w:rsid w:val="00D02A43"/>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4B"/>
    <w:rsid w:val="00D054C2"/>
    <w:rsid w:val="00D054F6"/>
    <w:rsid w:val="00D05B25"/>
    <w:rsid w:val="00D05EF1"/>
    <w:rsid w:val="00D05F3D"/>
    <w:rsid w:val="00D06172"/>
    <w:rsid w:val="00D061E7"/>
    <w:rsid w:val="00D06304"/>
    <w:rsid w:val="00D063E7"/>
    <w:rsid w:val="00D06552"/>
    <w:rsid w:val="00D06826"/>
    <w:rsid w:val="00D06846"/>
    <w:rsid w:val="00D068E0"/>
    <w:rsid w:val="00D069E7"/>
    <w:rsid w:val="00D06B38"/>
    <w:rsid w:val="00D06C20"/>
    <w:rsid w:val="00D06E7C"/>
    <w:rsid w:val="00D07097"/>
    <w:rsid w:val="00D070C5"/>
    <w:rsid w:val="00D07212"/>
    <w:rsid w:val="00D076FC"/>
    <w:rsid w:val="00D077CC"/>
    <w:rsid w:val="00D07949"/>
    <w:rsid w:val="00D07B64"/>
    <w:rsid w:val="00D07B8F"/>
    <w:rsid w:val="00D07BA2"/>
    <w:rsid w:val="00D07CF0"/>
    <w:rsid w:val="00D07F1B"/>
    <w:rsid w:val="00D100CD"/>
    <w:rsid w:val="00D1012C"/>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35B"/>
    <w:rsid w:val="00D12510"/>
    <w:rsid w:val="00D126C9"/>
    <w:rsid w:val="00D127C5"/>
    <w:rsid w:val="00D1294D"/>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703"/>
    <w:rsid w:val="00D1493B"/>
    <w:rsid w:val="00D14D55"/>
    <w:rsid w:val="00D150D5"/>
    <w:rsid w:val="00D15143"/>
    <w:rsid w:val="00D15176"/>
    <w:rsid w:val="00D15585"/>
    <w:rsid w:val="00D156D6"/>
    <w:rsid w:val="00D1573F"/>
    <w:rsid w:val="00D1596F"/>
    <w:rsid w:val="00D15C53"/>
    <w:rsid w:val="00D15C63"/>
    <w:rsid w:val="00D16252"/>
    <w:rsid w:val="00D162FC"/>
    <w:rsid w:val="00D165E8"/>
    <w:rsid w:val="00D16692"/>
    <w:rsid w:val="00D16A16"/>
    <w:rsid w:val="00D16E31"/>
    <w:rsid w:val="00D16FCB"/>
    <w:rsid w:val="00D17061"/>
    <w:rsid w:val="00D17173"/>
    <w:rsid w:val="00D1727F"/>
    <w:rsid w:val="00D172CF"/>
    <w:rsid w:val="00D17313"/>
    <w:rsid w:val="00D17393"/>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D8B"/>
    <w:rsid w:val="00D21E47"/>
    <w:rsid w:val="00D21FBB"/>
    <w:rsid w:val="00D22189"/>
    <w:rsid w:val="00D22230"/>
    <w:rsid w:val="00D2249E"/>
    <w:rsid w:val="00D22905"/>
    <w:rsid w:val="00D22DBD"/>
    <w:rsid w:val="00D23115"/>
    <w:rsid w:val="00D2312A"/>
    <w:rsid w:val="00D23130"/>
    <w:rsid w:val="00D233BC"/>
    <w:rsid w:val="00D23623"/>
    <w:rsid w:val="00D23695"/>
    <w:rsid w:val="00D23874"/>
    <w:rsid w:val="00D23A20"/>
    <w:rsid w:val="00D23D10"/>
    <w:rsid w:val="00D23E71"/>
    <w:rsid w:val="00D23F1A"/>
    <w:rsid w:val="00D23F56"/>
    <w:rsid w:val="00D242C4"/>
    <w:rsid w:val="00D2448C"/>
    <w:rsid w:val="00D245B7"/>
    <w:rsid w:val="00D246DD"/>
    <w:rsid w:val="00D24739"/>
    <w:rsid w:val="00D2486E"/>
    <w:rsid w:val="00D24918"/>
    <w:rsid w:val="00D24B9D"/>
    <w:rsid w:val="00D24BB2"/>
    <w:rsid w:val="00D24CC0"/>
    <w:rsid w:val="00D24CCF"/>
    <w:rsid w:val="00D24EA5"/>
    <w:rsid w:val="00D250FE"/>
    <w:rsid w:val="00D251B8"/>
    <w:rsid w:val="00D25499"/>
    <w:rsid w:val="00D254AF"/>
    <w:rsid w:val="00D255EB"/>
    <w:rsid w:val="00D256B8"/>
    <w:rsid w:val="00D25778"/>
    <w:rsid w:val="00D257A8"/>
    <w:rsid w:val="00D257E4"/>
    <w:rsid w:val="00D257F3"/>
    <w:rsid w:val="00D2586E"/>
    <w:rsid w:val="00D25AAB"/>
    <w:rsid w:val="00D25B10"/>
    <w:rsid w:val="00D25C5A"/>
    <w:rsid w:val="00D25D96"/>
    <w:rsid w:val="00D25ED2"/>
    <w:rsid w:val="00D26006"/>
    <w:rsid w:val="00D2608F"/>
    <w:rsid w:val="00D26252"/>
    <w:rsid w:val="00D263B6"/>
    <w:rsid w:val="00D26425"/>
    <w:rsid w:val="00D264A0"/>
    <w:rsid w:val="00D26720"/>
    <w:rsid w:val="00D2673D"/>
    <w:rsid w:val="00D2693D"/>
    <w:rsid w:val="00D269DC"/>
    <w:rsid w:val="00D26B36"/>
    <w:rsid w:val="00D26B9A"/>
    <w:rsid w:val="00D26DF2"/>
    <w:rsid w:val="00D26E2A"/>
    <w:rsid w:val="00D26EBE"/>
    <w:rsid w:val="00D26FC5"/>
    <w:rsid w:val="00D272EE"/>
    <w:rsid w:val="00D276FD"/>
    <w:rsid w:val="00D2786B"/>
    <w:rsid w:val="00D27BA9"/>
    <w:rsid w:val="00D27BAD"/>
    <w:rsid w:val="00D27BCC"/>
    <w:rsid w:val="00D27C2B"/>
    <w:rsid w:val="00D27C79"/>
    <w:rsid w:val="00D27CAF"/>
    <w:rsid w:val="00D27D2E"/>
    <w:rsid w:val="00D3006A"/>
    <w:rsid w:val="00D302DA"/>
    <w:rsid w:val="00D3043A"/>
    <w:rsid w:val="00D30497"/>
    <w:rsid w:val="00D3057A"/>
    <w:rsid w:val="00D306EB"/>
    <w:rsid w:val="00D30951"/>
    <w:rsid w:val="00D3097C"/>
    <w:rsid w:val="00D309D6"/>
    <w:rsid w:val="00D309F7"/>
    <w:rsid w:val="00D30B3D"/>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E06"/>
    <w:rsid w:val="00D322F8"/>
    <w:rsid w:val="00D32391"/>
    <w:rsid w:val="00D324E9"/>
    <w:rsid w:val="00D3297B"/>
    <w:rsid w:val="00D32D39"/>
    <w:rsid w:val="00D32E71"/>
    <w:rsid w:val="00D331DF"/>
    <w:rsid w:val="00D33517"/>
    <w:rsid w:val="00D33699"/>
    <w:rsid w:val="00D33B8D"/>
    <w:rsid w:val="00D33CCA"/>
    <w:rsid w:val="00D33D3B"/>
    <w:rsid w:val="00D3405F"/>
    <w:rsid w:val="00D34434"/>
    <w:rsid w:val="00D346AF"/>
    <w:rsid w:val="00D347F1"/>
    <w:rsid w:val="00D34A16"/>
    <w:rsid w:val="00D34BBF"/>
    <w:rsid w:val="00D34C78"/>
    <w:rsid w:val="00D34D35"/>
    <w:rsid w:val="00D34E71"/>
    <w:rsid w:val="00D3511F"/>
    <w:rsid w:val="00D351EF"/>
    <w:rsid w:val="00D35259"/>
    <w:rsid w:val="00D353B9"/>
    <w:rsid w:val="00D3599F"/>
    <w:rsid w:val="00D35A2D"/>
    <w:rsid w:val="00D35D37"/>
    <w:rsid w:val="00D35EB8"/>
    <w:rsid w:val="00D35FCC"/>
    <w:rsid w:val="00D361BE"/>
    <w:rsid w:val="00D36208"/>
    <w:rsid w:val="00D36614"/>
    <w:rsid w:val="00D36659"/>
    <w:rsid w:val="00D366FF"/>
    <w:rsid w:val="00D36883"/>
    <w:rsid w:val="00D36A39"/>
    <w:rsid w:val="00D36E7D"/>
    <w:rsid w:val="00D36FF3"/>
    <w:rsid w:val="00D37082"/>
    <w:rsid w:val="00D371B1"/>
    <w:rsid w:val="00D375AF"/>
    <w:rsid w:val="00D375D7"/>
    <w:rsid w:val="00D37740"/>
    <w:rsid w:val="00D37757"/>
    <w:rsid w:val="00D37A9F"/>
    <w:rsid w:val="00D37E91"/>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314D"/>
    <w:rsid w:val="00D433D4"/>
    <w:rsid w:val="00D4367D"/>
    <w:rsid w:val="00D43702"/>
    <w:rsid w:val="00D43767"/>
    <w:rsid w:val="00D43883"/>
    <w:rsid w:val="00D43964"/>
    <w:rsid w:val="00D43CD9"/>
    <w:rsid w:val="00D4402F"/>
    <w:rsid w:val="00D4407E"/>
    <w:rsid w:val="00D44178"/>
    <w:rsid w:val="00D44472"/>
    <w:rsid w:val="00D444CA"/>
    <w:rsid w:val="00D44556"/>
    <w:rsid w:val="00D44620"/>
    <w:rsid w:val="00D4462F"/>
    <w:rsid w:val="00D44706"/>
    <w:rsid w:val="00D4485A"/>
    <w:rsid w:val="00D448B3"/>
    <w:rsid w:val="00D450E0"/>
    <w:rsid w:val="00D45213"/>
    <w:rsid w:val="00D45409"/>
    <w:rsid w:val="00D45442"/>
    <w:rsid w:val="00D4549F"/>
    <w:rsid w:val="00D454CD"/>
    <w:rsid w:val="00D456B8"/>
    <w:rsid w:val="00D45A93"/>
    <w:rsid w:val="00D45AEA"/>
    <w:rsid w:val="00D45C7D"/>
    <w:rsid w:val="00D45E0A"/>
    <w:rsid w:val="00D45F50"/>
    <w:rsid w:val="00D45FFC"/>
    <w:rsid w:val="00D461FF"/>
    <w:rsid w:val="00D46267"/>
    <w:rsid w:val="00D46334"/>
    <w:rsid w:val="00D4660E"/>
    <w:rsid w:val="00D467AC"/>
    <w:rsid w:val="00D46B69"/>
    <w:rsid w:val="00D46D48"/>
    <w:rsid w:val="00D470A9"/>
    <w:rsid w:val="00D47409"/>
    <w:rsid w:val="00D47624"/>
    <w:rsid w:val="00D4769C"/>
    <w:rsid w:val="00D477BF"/>
    <w:rsid w:val="00D477DC"/>
    <w:rsid w:val="00D47887"/>
    <w:rsid w:val="00D47B8E"/>
    <w:rsid w:val="00D47B95"/>
    <w:rsid w:val="00D47C5B"/>
    <w:rsid w:val="00D47CDD"/>
    <w:rsid w:val="00D47DF5"/>
    <w:rsid w:val="00D5021D"/>
    <w:rsid w:val="00D5060A"/>
    <w:rsid w:val="00D506AD"/>
    <w:rsid w:val="00D506FF"/>
    <w:rsid w:val="00D50701"/>
    <w:rsid w:val="00D5074C"/>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6CA"/>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C2"/>
    <w:rsid w:val="00D558EC"/>
    <w:rsid w:val="00D55AFE"/>
    <w:rsid w:val="00D55C92"/>
    <w:rsid w:val="00D55CB5"/>
    <w:rsid w:val="00D560B4"/>
    <w:rsid w:val="00D5630F"/>
    <w:rsid w:val="00D5638C"/>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C8"/>
    <w:rsid w:val="00D57DD4"/>
    <w:rsid w:val="00D57EB0"/>
    <w:rsid w:val="00D60072"/>
    <w:rsid w:val="00D601DF"/>
    <w:rsid w:val="00D60248"/>
    <w:rsid w:val="00D6061E"/>
    <w:rsid w:val="00D60705"/>
    <w:rsid w:val="00D6081E"/>
    <w:rsid w:val="00D609F7"/>
    <w:rsid w:val="00D60A38"/>
    <w:rsid w:val="00D60AED"/>
    <w:rsid w:val="00D60B30"/>
    <w:rsid w:val="00D60B7A"/>
    <w:rsid w:val="00D60EA9"/>
    <w:rsid w:val="00D610A9"/>
    <w:rsid w:val="00D61280"/>
    <w:rsid w:val="00D61533"/>
    <w:rsid w:val="00D61766"/>
    <w:rsid w:val="00D618AC"/>
    <w:rsid w:val="00D618F2"/>
    <w:rsid w:val="00D61B0A"/>
    <w:rsid w:val="00D61B3F"/>
    <w:rsid w:val="00D61C2F"/>
    <w:rsid w:val="00D61F95"/>
    <w:rsid w:val="00D622DF"/>
    <w:rsid w:val="00D62559"/>
    <w:rsid w:val="00D62855"/>
    <w:rsid w:val="00D628FF"/>
    <w:rsid w:val="00D629D1"/>
    <w:rsid w:val="00D62C3D"/>
    <w:rsid w:val="00D62D27"/>
    <w:rsid w:val="00D62EFF"/>
    <w:rsid w:val="00D63052"/>
    <w:rsid w:val="00D63087"/>
    <w:rsid w:val="00D630E9"/>
    <w:rsid w:val="00D632D1"/>
    <w:rsid w:val="00D6331B"/>
    <w:rsid w:val="00D634FF"/>
    <w:rsid w:val="00D635C6"/>
    <w:rsid w:val="00D63756"/>
    <w:rsid w:val="00D63789"/>
    <w:rsid w:val="00D6378C"/>
    <w:rsid w:val="00D63798"/>
    <w:rsid w:val="00D638F8"/>
    <w:rsid w:val="00D639FC"/>
    <w:rsid w:val="00D63B65"/>
    <w:rsid w:val="00D63B94"/>
    <w:rsid w:val="00D63BAF"/>
    <w:rsid w:val="00D63C42"/>
    <w:rsid w:val="00D63D18"/>
    <w:rsid w:val="00D6404A"/>
    <w:rsid w:val="00D643F0"/>
    <w:rsid w:val="00D644BC"/>
    <w:rsid w:val="00D64A77"/>
    <w:rsid w:val="00D64B3E"/>
    <w:rsid w:val="00D64B9E"/>
    <w:rsid w:val="00D64EA6"/>
    <w:rsid w:val="00D6511A"/>
    <w:rsid w:val="00D6521F"/>
    <w:rsid w:val="00D65530"/>
    <w:rsid w:val="00D65620"/>
    <w:rsid w:val="00D65658"/>
    <w:rsid w:val="00D656A5"/>
    <w:rsid w:val="00D656D6"/>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424"/>
    <w:rsid w:val="00D67675"/>
    <w:rsid w:val="00D67698"/>
    <w:rsid w:val="00D6775C"/>
    <w:rsid w:val="00D67E44"/>
    <w:rsid w:val="00D67E90"/>
    <w:rsid w:val="00D67EAD"/>
    <w:rsid w:val="00D67F5C"/>
    <w:rsid w:val="00D67FBA"/>
    <w:rsid w:val="00D702F1"/>
    <w:rsid w:val="00D703C6"/>
    <w:rsid w:val="00D704F5"/>
    <w:rsid w:val="00D707C3"/>
    <w:rsid w:val="00D708D7"/>
    <w:rsid w:val="00D70908"/>
    <w:rsid w:val="00D70974"/>
    <w:rsid w:val="00D70AA4"/>
    <w:rsid w:val="00D70B5E"/>
    <w:rsid w:val="00D70B98"/>
    <w:rsid w:val="00D70C03"/>
    <w:rsid w:val="00D70C5B"/>
    <w:rsid w:val="00D70D9F"/>
    <w:rsid w:val="00D70F8C"/>
    <w:rsid w:val="00D712BC"/>
    <w:rsid w:val="00D714BF"/>
    <w:rsid w:val="00D7195A"/>
    <w:rsid w:val="00D719A0"/>
    <w:rsid w:val="00D71AE8"/>
    <w:rsid w:val="00D71B2B"/>
    <w:rsid w:val="00D71E8C"/>
    <w:rsid w:val="00D721B1"/>
    <w:rsid w:val="00D721BF"/>
    <w:rsid w:val="00D72224"/>
    <w:rsid w:val="00D72689"/>
    <w:rsid w:val="00D726E3"/>
    <w:rsid w:val="00D72868"/>
    <w:rsid w:val="00D72FC0"/>
    <w:rsid w:val="00D730A3"/>
    <w:rsid w:val="00D7342B"/>
    <w:rsid w:val="00D73443"/>
    <w:rsid w:val="00D73467"/>
    <w:rsid w:val="00D73538"/>
    <w:rsid w:val="00D738F1"/>
    <w:rsid w:val="00D7390B"/>
    <w:rsid w:val="00D73C52"/>
    <w:rsid w:val="00D74122"/>
    <w:rsid w:val="00D74144"/>
    <w:rsid w:val="00D74236"/>
    <w:rsid w:val="00D743A9"/>
    <w:rsid w:val="00D74409"/>
    <w:rsid w:val="00D746D1"/>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F6"/>
    <w:rsid w:val="00D76C51"/>
    <w:rsid w:val="00D76D63"/>
    <w:rsid w:val="00D76DB2"/>
    <w:rsid w:val="00D76E30"/>
    <w:rsid w:val="00D770CC"/>
    <w:rsid w:val="00D772A9"/>
    <w:rsid w:val="00D77440"/>
    <w:rsid w:val="00D77490"/>
    <w:rsid w:val="00D776E8"/>
    <w:rsid w:val="00D7782D"/>
    <w:rsid w:val="00D77B56"/>
    <w:rsid w:val="00D77C56"/>
    <w:rsid w:val="00D77E26"/>
    <w:rsid w:val="00D77F0E"/>
    <w:rsid w:val="00D77F49"/>
    <w:rsid w:val="00D801C5"/>
    <w:rsid w:val="00D80277"/>
    <w:rsid w:val="00D8032B"/>
    <w:rsid w:val="00D80494"/>
    <w:rsid w:val="00D805FB"/>
    <w:rsid w:val="00D80988"/>
    <w:rsid w:val="00D809E4"/>
    <w:rsid w:val="00D80A79"/>
    <w:rsid w:val="00D80ADC"/>
    <w:rsid w:val="00D80B9E"/>
    <w:rsid w:val="00D80CE3"/>
    <w:rsid w:val="00D80D90"/>
    <w:rsid w:val="00D80E63"/>
    <w:rsid w:val="00D80EFA"/>
    <w:rsid w:val="00D80FA6"/>
    <w:rsid w:val="00D81484"/>
    <w:rsid w:val="00D81564"/>
    <w:rsid w:val="00D817D8"/>
    <w:rsid w:val="00D81896"/>
    <w:rsid w:val="00D81953"/>
    <w:rsid w:val="00D8196F"/>
    <w:rsid w:val="00D81C87"/>
    <w:rsid w:val="00D81CEC"/>
    <w:rsid w:val="00D81CFC"/>
    <w:rsid w:val="00D81E41"/>
    <w:rsid w:val="00D81EF5"/>
    <w:rsid w:val="00D820FB"/>
    <w:rsid w:val="00D821CA"/>
    <w:rsid w:val="00D8222E"/>
    <w:rsid w:val="00D824B2"/>
    <w:rsid w:val="00D824E2"/>
    <w:rsid w:val="00D82514"/>
    <w:rsid w:val="00D825B9"/>
    <w:rsid w:val="00D825EA"/>
    <w:rsid w:val="00D82635"/>
    <w:rsid w:val="00D827AF"/>
    <w:rsid w:val="00D8296E"/>
    <w:rsid w:val="00D82983"/>
    <w:rsid w:val="00D82A66"/>
    <w:rsid w:val="00D82AA7"/>
    <w:rsid w:val="00D82D30"/>
    <w:rsid w:val="00D830C9"/>
    <w:rsid w:val="00D830FD"/>
    <w:rsid w:val="00D83119"/>
    <w:rsid w:val="00D8323E"/>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70"/>
    <w:rsid w:val="00D84FC1"/>
    <w:rsid w:val="00D854AD"/>
    <w:rsid w:val="00D85530"/>
    <w:rsid w:val="00D85682"/>
    <w:rsid w:val="00D858C5"/>
    <w:rsid w:val="00D858E9"/>
    <w:rsid w:val="00D8604E"/>
    <w:rsid w:val="00D8611D"/>
    <w:rsid w:val="00D863B9"/>
    <w:rsid w:val="00D86475"/>
    <w:rsid w:val="00D864CD"/>
    <w:rsid w:val="00D8699F"/>
    <w:rsid w:val="00D86A20"/>
    <w:rsid w:val="00D86C69"/>
    <w:rsid w:val="00D87036"/>
    <w:rsid w:val="00D873CE"/>
    <w:rsid w:val="00D87562"/>
    <w:rsid w:val="00D87681"/>
    <w:rsid w:val="00D877A3"/>
    <w:rsid w:val="00D8784D"/>
    <w:rsid w:val="00D87A27"/>
    <w:rsid w:val="00D87A63"/>
    <w:rsid w:val="00D87A78"/>
    <w:rsid w:val="00D87C0E"/>
    <w:rsid w:val="00D87E53"/>
    <w:rsid w:val="00D87EBC"/>
    <w:rsid w:val="00D90059"/>
    <w:rsid w:val="00D90203"/>
    <w:rsid w:val="00D90259"/>
    <w:rsid w:val="00D903EA"/>
    <w:rsid w:val="00D90686"/>
    <w:rsid w:val="00D90695"/>
    <w:rsid w:val="00D9071E"/>
    <w:rsid w:val="00D908CB"/>
    <w:rsid w:val="00D908F2"/>
    <w:rsid w:val="00D909BE"/>
    <w:rsid w:val="00D90A96"/>
    <w:rsid w:val="00D90B8A"/>
    <w:rsid w:val="00D90C93"/>
    <w:rsid w:val="00D90D5A"/>
    <w:rsid w:val="00D90D7B"/>
    <w:rsid w:val="00D90DBF"/>
    <w:rsid w:val="00D90DF1"/>
    <w:rsid w:val="00D90F0D"/>
    <w:rsid w:val="00D90F7B"/>
    <w:rsid w:val="00D9104B"/>
    <w:rsid w:val="00D9168A"/>
    <w:rsid w:val="00D9188A"/>
    <w:rsid w:val="00D91935"/>
    <w:rsid w:val="00D919A4"/>
    <w:rsid w:val="00D91C90"/>
    <w:rsid w:val="00D91D70"/>
    <w:rsid w:val="00D91DA0"/>
    <w:rsid w:val="00D91E5C"/>
    <w:rsid w:val="00D91EA1"/>
    <w:rsid w:val="00D92020"/>
    <w:rsid w:val="00D920BB"/>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75B"/>
    <w:rsid w:val="00D968C8"/>
    <w:rsid w:val="00D96B5D"/>
    <w:rsid w:val="00D96D82"/>
    <w:rsid w:val="00D96DE7"/>
    <w:rsid w:val="00D96ED6"/>
    <w:rsid w:val="00D96F4E"/>
    <w:rsid w:val="00D96F77"/>
    <w:rsid w:val="00D9704C"/>
    <w:rsid w:val="00D97088"/>
    <w:rsid w:val="00D970A7"/>
    <w:rsid w:val="00D970B8"/>
    <w:rsid w:val="00D970CB"/>
    <w:rsid w:val="00D970FA"/>
    <w:rsid w:val="00D9787F"/>
    <w:rsid w:val="00D97AE6"/>
    <w:rsid w:val="00D97BC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D6E"/>
    <w:rsid w:val="00DA1E70"/>
    <w:rsid w:val="00DA1FEB"/>
    <w:rsid w:val="00DA20A3"/>
    <w:rsid w:val="00DA2193"/>
    <w:rsid w:val="00DA2620"/>
    <w:rsid w:val="00DA273F"/>
    <w:rsid w:val="00DA27B2"/>
    <w:rsid w:val="00DA2916"/>
    <w:rsid w:val="00DA2969"/>
    <w:rsid w:val="00DA29D1"/>
    <w:rsid w:val="00DA2A61"/>
    <w:rsid w:val="00DA2C4B"/>
    <w:rsid w:val="00DA2CAB"/>
    <w:rsid w:val="00DA2DB7"/>
    <w:rsid w:val="00DA2DB8"/>
    <w:rsid w:val="00DA2E64"/>
    <w:rsid w:val="00DA2EBC"/>
    <w:rsid w:val="00DA2F69"/>
    <w:rsid w:val="00DA2F9C"/>
    <w:rsid w:val="00DA3017"/>
    <w:rsid w:val="00DA3480"/>
    <w:rsid w:val="00DA34CB"/>
    <w:rsid w:val="00DA35D2"/>
    <w:rsid w:val="00DA365D"/>
    <w:rsid w:val="00DA3787"/>
    <w:rsid w:val="00DA38C2"/>
    <w:rsid w:val="00DA3962"/>
    <w:rsid w:val="00DA3AFD"/>
    <w:rsid w:val="00DA3E98"/>
    <w:rsid w:val="00DA3F02"/>
    <w:rsid w:val="00DA3FF8"/>
    <w:rsid w:val="00DA4084"/>
    <w:rsid w:val="00DA4197"/>
    <w:rsid w:val="00DA420E"/>
    <w:rsid w:val="00DA43A2"/>
    <w:rsid w:val="00DA43D4"/>
    <w:rsid w:val="00DA4995"/>
    <w:rsid w:val="00DA4C48"/>
    <w:rsid w:val="00DA4C5D"/>
    <w:rsid w:val="00DA4C6B"/>
    <w:rsid w:val="00DA4CA6"/>
    <w:rsid w:val="00DA4CDF"/>
    <w:rsid w:val="00DA4F90"/>
    <w:rsid w:val="00DA50BD"/>
    <w:rsid w:val="00DA5103"/>
    <w:rsid w:val="00DA5225"/>
    <w:rsid w:val="00DA5279"/>
    <w:rsid w:val="00DA54FB"/>
    <w:rsid w:val="00DA56D8"/>
    <w:rsid w:val="00DA5721"/>
    <w:rsid w:val="00DA5A27"/>
    <w:rsid w:val="00DA5C8C"/>
    <w:rsid w:val="00DA5CC5"/>
    <w:rsid w:val="00DA5DAE"/>
    <w:rsid w:val="00DA5DFA"/>
    <w:rsid w:val="00DA6334"/>
    <w:rsid w:val="00DA65D6"/>
    <w:rsid w:val="00DA6960"/>
    <w:rsid w:val="00DA6B12"/>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0"/>
    <w:rsid w:val="00DB0602"/>
    <w:rsid w:val="00DB07E4"/>
    <w:rsid w:val="00DB0A4D"/>
    <w:rsid w:val="00DB0A66"/>
    <w:rsid w:val="00DB0EA9"/>
    <w:rsid w:val="00DB1157"/>
    <w:rsid w:val="00DB138E"/>
    <w:rsid w:val="00DB140A"/>
    <w:rsid w:val="00DB1721"/>
    <w:rsid w:val="00DB1773"/>
    <w:rsid w:val="00DB1B2A"/>
    <w:rsid w:val="00DB1E93"/>
    <w:rsid w:val="00DB1F61"/>
    <w:rsid w:val="00DB1F6B"/>
    <w:rsid w:val="00DB208F"/>
    <w:rsid w:val="00DB21BE"/>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02"/>
    <w:rsid w:val="00DB3368"/>
    <w:rsid w:val="00DB343E"/>
    <w:rsid w:val="00DB36CE"/>
    <w:rsid w:val="00DB36DD"/>
    <w:rsid w:val="00DB3764"/>
    <w:rsid w:val="00DB3818"/>
    <w:rsid w:val="00DB3A24"/>
    <w:rsid w:val="00DB3CC7"/>
    <w:rsid w:val="00DB3D0C"/>
    <w:rsid w:val="00DB3E23"/>
    <w:rsid w:val="00DB40C1"/>
    <w:rsid w:val="00DB40D3"/>
    <w:rsid w:val="00DB41C4"/>
    <w:rsid w:val="00DB4383"/>
    <w:rsid w:val="00DB453B"/>
    <w:rsid w:val="00DB455C"/>
    <w:rsid w:val="00DB4572"/>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32"/>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38C"/>
    <w:rsid w:val="00DC2800"/>
    <w:rsid w:val="00DC29B4"/>
    <w:rsid w:val="00DC2C65"/>
    <w:rsid w:val="00DC2D52"/>
    <w:rsid w:val="00DC2E46"/>
    <w:rsid w:val="00DC2E64"/>
    <w:rsid w:val="00DC2E83"/>
    <w:rsid w:val="00DC2E99"/>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0BB"/>
    <w:rsid w:val="00DC41B9"/>
    <w:rsid w:val="00DC43CE"/>
    <w:rsid w:val="00DC46AE"/>
    <w:rsid w:val="00DC48D7"/>
    <w:rsid w:val="00DC48DF"/>
    <w:rsid w:val="00DC4945"/>
    <w:rsid w:val="00DC4B97"/>
    <w:rsid w:val="00DC4BAB"/>
    <w:rsid w:val="00DC4C08"/>
    <w:rsid w:val="00DC4C56"/>
    <w:rsid w:val="00DC4CD1"/>
    <w:rsid w:val="00DC511E"/>
    <w:rsid w:val="00DC55C6"/>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74"/>
    <w:rsid w:val="00DD1783"/>
    <w:rsid w:val="00DD17EB"/>
    <w:rsid w:val="00DD1852"/>
    <w:rsid w:val="00DD199B"/>
    <w:rsid w:val="00DD1C35"/>
    <w:rsid w:val="00DD1CDF"/>
    <w:rsid w:val="00DD1DF2"/>
    <w:rsid w:val="00DD2004"/>
    <w:rsid w:val="00DD20A8"/>
    <w:rsid w:val="00DD2322"/>
    <w:rsid w:val="00DD2421"/>
    <w:rsid w:val="00DD24FF"/>
    <w:rsid w:val="00DD2846"/>
    <w:rsid w:val="00DD2AD9"/>
    <w:rsid w:val="00DD2F44"/>
    <w:rsid w:val="00DD3134"/>
    <w:rsid w:val="00DD359C"/>
    <w:rsid w:val="00DD35C7"/>
    <w:rsid w:val="00DD3AFC"/>
    <w:rsid w:val="00DD3BD0"/>
    <w:rsid w:val="00DD3C6A"/>
    <w:rsid w:val="00DD3E84"/>
    <w:rsid w:val="00DD4020"/>
    <w:rsid w:val="00DD4062"/>
    <w:rsid w:val="00DD4085"/>
    <w:rsid w:val="00DD4087"/>
    <w:rsid w:val="00DD41DC"/>
    <w:rsid w:val="00DD43CB"/>
    <w:rsid w:val="00DD43D6"/>
    <w:rsid w:val="00DD45FC"/>
    <w:rsid w:val="00DD4657"/>
    <w:rsid w:val="00DD47BC"/>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79C"/>
    <w:rsid w:val="00DD68D4"/>
    <w:rsid w:val="00DD690D"/>
    <w:rsid w:val="00DD6B6D"/>
    <w:rsid w:val="00DD6BF1"/>
    <w:rsid w:val="00DD6D2C"/>
    <w:rsid w:val="00DD6D8D"/>
    <w:rsid w:val="00DD6DCF"/>
    <w:rsid w:val="00DD6E34"/>
    <w:rsid w:val="00DD702F"/>
    <w:rsid w:val="00DD7163"/>
    <w:rsid w:val="00DD749E"/>
    <w:rsid w:val="00DD74E5"/>
    <w:rsid w:val="00DD758C"/>
    <w:rsid w:val="00DD7671"/>
    <w:rsid w:val="00DD76C6"/>
    <w:rsid w:val="00DD78D3"/>
    <w:rsid w:val="00DD7A79"/>
    <w:rsid w:val="00DD7D6A"/>
    <w:rsid w:val="00DD7D7E"/>
    <w:rsid w:val="00DE00FD"/>
    <w:rsid w:val="00DE016D"/>
    <w:rsid w:val="00DE03A1"/>
    <w:rsid w:val="00DE051C"/>
    <w:rsid w:val="00DE05BA"/>
    <w:rsid w:val="00DE05DF"/>
    <w:rsid w:val="00DE0C18"/>
    <w:rsid w:val="00DE0E45"/>
    <w:rsid w:val="00DE0E88"/>
    <w:rsid w:val="00DE0EA2"/>
    <w:rsid w:val="00DE1439"/>
    <w:rsid w:val="00DE1542"/>
    <w:rsid w:val="00DE1724"/>
    <w:rsid w:val="00DE1871"/>
    <w:rsid w:val="00DE1A6C"/>
    <w:rsid w:val="00DE1A73"/>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17B"/>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0B"/>
    <w:rsid w:val="00DE53DE"/>
    <w:rsid w:val="00DE5441"/>
    <w:rsid w:val="00DE56A1"/>
    <w:rsid w:val="00DE56D7"/>
    <w:rsid w:val="00DE599C"/>
    <w:rsid w:val="00DE5A64"/>
    <w:rsid w:val="00DE5B04"/>
    <w:rsid w:val="00DE5B5F"/>
    <w:rsid w:val="00DE62F1"/>
    <w:rsid w:val="00DE65F9"/>
    <w:rsid w:val="00DE6656"/>
    <w:rsid w:val="00DE66E4"/>
    <w:rsid w:val="00DE67F2"/>
    <w:rsid w:val="00DE68E4"/>
    <w:rsid w:val="00DE6BFA"/>
    <w:rsid w:val="00DE6D5C"/>
    <w:rsid w:val="00DE6F74"/>
    <w:rsid w:val="00DE7020"/>
    <w:rsid w:val="00DE70D2"/>
    <w:rsid w:val="00DE7683"/>
    <w:rsid w:val="00DE7B0F"/>
    <w:rsid w:val="00DE7B7E"/>
    <w:rsid w:val="00DE7E52"/>
    <w:rsid w:val="00DE7F73"/>
    <w:rsid w:val="00DF0052"/>
    <w:rsid w:val="00DF00BC"/>
    <w:rsid w:val="00DF01AE"/>
    <w:rsid w:val="00DF0224"/>
    <w:rsid w:val="00DF02BF"/>
    <w:rsid w:val="00DF0504"/>
    <w:rsid w:val="00DF05C5"/>
    <w:rsid w:val="00DF068A"/>
    <w:rsid w:val="00DF0CF6"/>
    <w:rsid w:val="00DF0E09"/>
    <w:rsid w:val="00DF0E0C"/>
    <w:rsid w:val="00DF0EB5"/>
    <w:rsid w:val="00DF122D"/>
    <w:rsid w:val="00DF143B"/>
    <w:rsid w:val="00DF1534"/>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58F"/>
    <w:rsid w:val="00DF36E0"/>
    <w:rsid w:val="00DF38A1"/>
    <w:rsid w:val="00DF39E0"/>
    <w:rsid w:val="00DF3A72"/>
    <w:rsid w:val="00DF3C47"/>
    <w:rsid w:val="00DF3D37"/>
    <w:rsid w:val="00DF3E74"/>
    <w:rsid w:val="00DF417A"/>
    <w:rsid w:val="00DF42DC"/>
    <w:rsid w:val="00DF4406"/>
    <w:rsid w:val="00DF4516"/>
    <w:rsid w:val="00DF468A"/>
    <w:rsid w:val="00DF4ACE"/>
    <w:rsid w:val="00DF4D70"/>
    <w:rsid w:val="00DF4E8F"/>
    <w:rsid w:val="00DF4ECA"/>
    <w:rsid w:val="00DF50D8"/>
    <w:rsid w:val="00DF50FA"/>
    <w:rsid w:val="00DF52C5"/>
    <w:rsid w:val="00DF558A"/>
    <w:rsid w:val="00DF55E8"/>
    <w:rsid w:val="00DF561B"/>
    <w:rsid w:val="00DF5637"/>
    <w:rsid w:val="00DF569F"/>
    <w:rsid w:val="00DF56E7"/>
    <w:rsid w:val="00DF5722"/>
    <w:rsid w:val="00DF5B59"/>
    <w:rsid w:val="00DF5CD5"/>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7AB"/>
    <w:rsid w:val="00DF79BB"/>
    <w:rsid w:val="00DF7D42"/>
    <w:rsid w:val="00DF7EB3"/>
    <w:rsid w:val="00E0001F"/>
    <w:rsid w:val="00E000A0"/>
    <w:rsid w:val="00E00169"/>
    <w:rsid w:val="00E00172"/>
    <w:rsid w:val="00E00197"/>
    <w:rsid w:val="00E00488"/>
    <w:rsid w:val="00E004D4"/>
    <w:rsid w:val="00E005D9"/>
    <w:rsid w:val="00E009CF"/>
    <w:rsid w:val="00E00A25"/>
    <w:rsid w:val="00E00A8B"/>
    <w:rsid w:val="00E00AF1"/>
    <w:rsid w:val="00E00EA6"/>
    <w:rsid w:val="00E01010"/>
    <w:rsid w:val="00E0108D"/>
    <w:rsid w:val="00E01140"/>
    <w:rsid w:val="00E013D5"/>
    <w:rsid w:val="00E0140B"/>
    <w:rsid w:val="00E01484"/>
    <w:rsid w:val="00E014A6"/>
    <w:rsid w:val="00E01861"/>
    <w:rsid w:val="00E01944"/>
    <w:rsid w:val="00E019C8"/>
    <w:rsid w:val="00E01A4C"/>
    <w:rsid w:val="00E01C28"/>
    <w:rsid w:val="00E01C7B"/>
    <w:rsid w:val="00E01C85"/>
    <w:rsid w:val="00E01E02"/>
    <w:rsid w:val="00E02439"/>
    <w:rsid w:val="00E026EE"/>
    <w:rsid w:val="00E02A8D"/>
    <w:rsid w:val="00E02B4C"/>
    <w:rsid w:val="00E02BD0"/>
    <w:rsid w:val="00E02C90"/>
    <w:rsid w:val="00E02E58"/>
    <w:rsid w:val="00E02F96"/>
    <w:rsid w:val="00E031EF"/>
    <w:rsid w:val="00E03331"/>
    <w:rsid w:val="00E034F7"/>
    <w:rsid w:val="00E0369B"/>
    <w:rsid w:val="00E036E7"/>
    <w:rsid w:val="00E0386A"/>
    <w:rsid w:val="00E03D0B"/>
    <w:rsid w:val="00E0401A"/>
    <w:rsid w:val="00E04264"/>
    <w:rsid w:val="00E042DF"/>
    <w:rsid w:val="00E04566"/>
    <w:rsid w:val="00E045D7"/>
    <w:rsid w:val="00E047B8"/>
    <w:rsid w:val="00E049E5"/>
    <w:rsid w:val="00E04AB5"/>
    <w:rsid w:val="00E04AE1"/>
    <w:rsid w:val="00E04B8E"/>
    <w:rsid w:val="00E04FEB"/>
    <w:rsid w:val="00E05086"/>
    <w:rsid w:val="00E050E4"/>
    <w:rsid w:val="00E05110"/>
    <w:rsid w:val="00E05131"/>
    <w:rsid w:val="00E051FE"/>
    <w:rsid w:val="00E052B1"/>
    <w:rsid w:val="00E053A3"/>
    <w:rsid w:val="00E05489"/>
    <w:rsid w:val="00E0554F"/>
    <w:rsid w:val="00E057F5"/>
    <w:rsid w:val="00E05919"/>
    <w:rsid w:val="00E05978"/>
    <w:rsid w:val="00E0637F"/>
    <w:rsid w:val="00E06508"/>
    <w:rsid w:val="00E065E3"/>
    <w:rsid w:val="00E069DA"/>
    <w:rsid w:val="00E06D80"/>
    <w:rsid w:val="00E06E98"/>
    <w:rsid w:val="00E06ED8"/>
    <w:rsid w:val="00E06F79"/>
    <w:rsid w:val="00E06F8F"/>
    <w:rsid w:val="00E070AD"/>
    <w:rsid w:val="00E07207"/>
    <w:rsid w:val="00E07306"/>
    <w:rsid w:val="00E0746B"/>
    <w:rsid w:val="00E074CD"/>
    <w:rsid w:val="00E0772F"/>
    <w:rsid w:val="00E0780B"/>
    <w:rsid w:val="00E0784E"/>
    <w:rsid w:val="00E07963"/>
    <w:rsid w:val="00E0798B"/>
    <w:rsid w:val="00E07B38"/>
    <w:rsid w:val="00E07B7E"/>
    <w:rsid w:val="00E07C00"/>
    <w:rsid w:val="00E07C39"/>
    <w:rsid w:val="00E07C97"/>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6B8"/>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D45"/>
    <w:rsid w:val="00E16F97"/>
    <w:rsid w:val="00E170B8"/>
    <w:rsid w:val="00E17383"/>
    <w:rsid w:val="00E174EB"/>
    <w:rsid w:val="00E1774C"/>
    <w:rsid w:val="00E17925"/>
    <w:rsid w:val="00E17C24"/>
    <w:rsid w:val="00E17EB0"/>
    <w:rsid w:val="00E17F37"/>
    <w:rsid w:val="00E17FDC"/>
    <w:rsid w:val="00E200EB"/>
    <w:rsid w:val="00E2010C"/>
    <w:rsid w:val="00E20239"/>
    <w:rsid w:val="00E2081A"/>
    <w:rsid w:val="00E20DED"/>
    <w:rsid w:val="00E2122B"/>
    <w:rsid w:val="00E21283"/>
    <w:rsid w:val="00E2158C"/>
    <w:rsid w:val="00E217EE"/>
    <w:rsid w:val="00E21D86"/>
    <w:rsid w:val="00E21D9C"/>
    <w:rsid w:val="00E21EE0"/>
    <w:rsid w:val="00E22033"/>
    <w:rsid w:val="00E221B9"/>
    <w:rsid w:val="00E222BB"/>
    <w:rsid w:val="00E2238B"/>
    <w:rsid w:val="00E226DF"/>
    <w:rsid w:val="00E22A7D"/>
    <w:rsid w:val="00E22AD6"/>
    <w:rsid w:val="00E22CB6"/>
    <w:rsid w:val="00E22F27"/>
    <w:rsid w:val="00E22F6F"/>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EB"/>
    <w:rsid w:val="00E26716"/>
    <w:rsid w:val="00E26765"/>
    <w:rsid w:val="00E26885"/>
    <w:rsid w:val="00E2695E"/>
    <w:rsid w:val="00E26A75"/>
    <w:rsid w:val="00E26ACD"/>
    <w:rsid w:val="00E270AE"/>
    <w:rsid w:val="00E2725A"/>
    <w:rsid w:val="00E2759B"/>
    <w:rsid w:val="00E2759D"/>
    <w:rsid w:val="00E27702"/>
    <w:rsid w:val="00E2774B"/>
    <w:rsid w:val="00E278CB"/>
    <w:rsid w:val="00E27ADA"/>
    <w:rsid w:val="00E27C69"/>
    <w:rsid w:val="00E30252"/>
    <w:rsid w:val="00E302E4"/>
    <w:rsid w:val="00E302EE"/>
    <w:rsid w:val="00E3039B"/>
    <w:rsid w:val="00E303E9"/>
    <w:rsid w:val="00E305CD"/>
    <w:rsid w:val="00E30969"/>
    <w:rsid w:val="00E30ABA"/>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0AF"/>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DAF"/>
    <w:rsid w:val="00E34E1A"/>
    <w:rsid w:val="00E34E86"/>
    <w:rsid w:val="00E34EA7"/>
    <w:rsid w:val="00E35008"/>
    <w:rsid w:val="00E3513F"/>
    <w:rsid w:val="00E352A1"/>
    <w:rsid w:val="00E352EA"/>
    <w:rsid w:val="00E35374"/>
    <w:rsid w:val="00E35404"/>
    <w:rsid w:val="00E3540F"/>
    <w:rsid w:val="00E35546"/>
    <w:rsid w:val="00E355B9"/>
    <w:rsid w:val="00E356D6"/>
    <w:rsid w:val="00E35804"/>
    <w:rsid w:val="00E358F2"/>
    <w:rsid w:val="00E35A70"/>
    <w:rsid w:val="00E35AAB"/>
    <w:rsid w:val="00E35B1E"/>
    <w:rsid w:val="00E35C8E"/>
    <w:rsid w:val="00E35D72"/>
    <w:rsid w:val="00E35DD6"/>
    <w:rsid w:val="00E36091"/>
    <w:rsid w:val="00E36294"/>
    <w:rsid w:val="00E362D3"/>
    <w:rsid w:val="00E36396"/>
    <w:rsid w:val="00E364B5"/>
    <w:rsid w:val="00E36598"/>
    <w:rsid w:val="00E36792"/>
    <w:rsid w:val="00E36B94"/>
    <w:rsid w:val="00E36C03"/>
    <w:rsid w:val="00E36EA0"/>
    <w:rsid w:val="00E3701C"/>
    <w:rsid w:val="00E37191"/>
    <w:rsid w:val="00E371C9"/>
    <w:rsid w:val="00E37259"/>
    <w:rsid w:val="00E3742D"/>
    <w:rsid w:val="00E3754E"/>
    <w:rsid w:val="00E37561"/>
    <w:rsid w:val="00E377ED"/>
    <w:rsid w:val="00E37855"/>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5"/>
    <w:rsid w:val="00E43C3D"/>
    <w:rsid w:val="00E43CD8"/>
    <w:rsid w:val="00E44398"/>
    <w:rsid w:val="00E443B7"/>
    <w:rsid w:val="00E4450C"/>
    <w:rsid w:val="00E4452C"/>
    <w:rsid w:val="00E4457E"/>
    <w:rsid w:val="00E44683"/>
    <w:rsid w:val="00E44A25"/>
    <w:rsid w:val="00E44AD2"/>
    <w:rsid w:val="00E44DBF"/>
    <w:rsid w:val="00E44DDD"/>
    <w:rsid w:val="00E44E57"/>
    <w:rsid w:val="00E44EC4"/>
    <w:rsid w:val="00E4519B"/>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582"/>
    <w:rsid w:val="00E467C8"/>
    <w:rsid w:val="00E46D00"/>
    <w:rsid w:val="00E46DB6"/>
    <w:rsid w:val="00E47118"/>
    <w:rsid w:val="00E47378"/>
    <w:rsid w:val="00E47492"/>
    <w:rsid w:val="00E47BF4"/>
    <w:rsid w:val="00E47D1F"/>
    <w:rsid w:val="00E50118"/>
    <w:rsid w:val="00E5016D"/>
    <w:rsid w:val="00E501FC"/>
    <w:rsid w:val="00E50302"/>
    <w:rsid w:val="00E50380"/>
    <w:rsid w:val="00E50566"/>
    <w:rsid w:val="00E5057D"/>
    <w:rsid w:val="00E50788"/>
    <w:rsid w:val="00E5081B"/>
    <w:rsid w:val="00E509C4"/>
    <w:rsid w:val="00E50B68"/>
    <w:rsid w:val="00E50D5E"/>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CF0"/>
    <w:rsid w:val="00E53D1F"/>
    <w:rsid w:val="00E53E65"/>
    <w:rsid w:val="00E53EB9"/>
    <w:rsid w:val="00E54132"/>
    <w:rsid w:val="00E543C6"/>
    <w:rsid w:val="00E546CC"/>
    <w:rsid w:val="00E546D0"/>
    <w:rsid w:val="00E54811"/>
    <w:rsid w:val="00E54B18"/>
    <w:rsid w:val="00E54BDD"/>
    <w:rsid w:val="00E54C85"/>
    <w:rsid w:val="00E54DF2"/>
    <w:rsid w:val="00E54EDA"/>
    <w:rsid w:val="00E551A4"/>
    <w:rsid w:val="00E551C4"/>
    <w:rsid w:val="00E55472"/>
    <w:rsid w:val="00E55D46"/>
    <w:rsid w:val="00E55D9F"/>
    <w:rsid w:val="00E55E0B"/>
    <w:rsid w:val="00E55EE6"/>
    <w:rsid w:val="00E56097"/>
    <w:rsid w:val="00E56122"/>
    <w:rsid w:val="00E56189"/>
    <w:rsid w:val="00E5659C"/>
    <w:rsid w:val="00E5661F"/>
    <w:rsid w:val="00E567AA"/>
    <w:rsid w:val="00E568B8"/>
    <w:rsid w:val="00E56D70"/>
    <w:rsid w:val="00E5709A"/>
    <w:rsid w:val="00E573C1"/>
    <w:rsid w:val="00E574EA"/>
    <w:rsid w:val="00E57718"/>
    <w:rsid w:val="00E57755"/>
    <w:rsid w:val="00E57A04"/>
    <w:rsid w:val="00E57B93"/>
    <w:rsid w:val="00E57BAB"/>
    <w:rsid w:val="00E57BED"/>
    <w:rsid w:val="00E57DA8"/>
    <w:rsid w:val="00E57E21"/>
    <w:rsid w:val="00E6009B"/>
    <w:rsid w:val="00E601B9"/>
    <w:rsid w:val="00E601D3"/>
    <w:rsid w:val="00E6039A"/>
    <w:rsid w:val="00E603CA"/>
    <w:rsid w:val="00E606F6"/>
    <w:rsid w:val="00E607BB"/>
    <w:rsid w:val="00E60A0F"/>
    <w:rsid w:val="00E60BED"/>
    <w:rsid w:val="00E60CAB"/>
    <w:rsid w:val="00E60D50"/>
    <w:rsid w:val="00E60F2A"/>
    <w:rsid w:val="00E60F8F"/>
    <w:rsid w:val="00E612EE"/>
    <w:rsid w:val="00E61C72"/>
    <w:rsid w:val="00E61E4F"/>
    <w:rsid w:val="00E6207A"/>
    <w:rsid w:val="00E62181"/>
    <w:rsid w:val="00E621FC"/>
    <w:rsid w:val="00E623B3"/>
    <w:rsid w:val="00E6254A"/>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E72"/>
    <w:rsid w:val="00E65F3D"/>
    <w:rsid w:val="00E65F9E"/>
    <w:rsid w:val="00E65FA3"/>
    <w:rsid w:val="00E6601F"/>
    <w:rsid w:val="00E663AA"/>
    <w:rsid w:val="00E6649F"/>
    <w:rsid w:val="00E6653E"/>
    <w:rsid w:val="00E665D0"/>
    <w:rsid w:val="00E665E1"/>
    <w:rsid w:val="00E66673"/>
    <w:rsid w:val="00E6683D"/>
    <w:rsid w:val="00E66C78"/>
    <w:rsid w:val="00E66C91"/>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0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39E"/>
    <w:rsid w:val="00E735CA"/>
    <w:rsid w:val="00E7384F"/>
    <w:rsid w:val="00E73BFE"/>
    <w:rsid w:val="00E73D5E"/>
    <w:rsid w:val="00E73FB1"/>
    <w:rsid w:val="00E74257"/>
    <w:rsid w:val="00E743B2"/>
    <w:rsid w:val="00E7457F"/>
    <w:rsid w:val="00E7460F"/>
    <w:rsid w:val="00E7477B"/>
    <w:rsid w:val="00E74EE0"/>
    <w:rsid w:val="00E74FDA"/>
    <w:rsid w:val="00E75047"/>
    <w:rsid w:val="00E75484"/>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66F"/>
    <w:rsid w:val="00E81AD7"/>
    <w:rsid w:val="00E81B4A"/>
    <w:rsid w:val="00E81B69"/>
    <w:rsid w:val="00E81C28"/>
    <w:rsid w:val="00E82067"/>
    <w:rsid w:val="00E82097"/>
    <w:rsid w:val="00E821AA"/>
    <w:rsid w:val="00E822C6"/>
    <w:rsid w:val="00E824EF"/>
    <w:rsid w:val="00E82536"/>
    <w:rsid w:val="00E82660"/>
    <w:rsid w:val="00E826BD"/>
    <w:rsid w:val="00E8279F"/>
    <w:rsid w:val="00E827AA"/>
    <w:rsid w:val="00E829A2"/>
    <w:rsid w:val="00E82A6F"/>
    <w:rsid w:val="00E82A7E"/>
    <w:rsid w:val="00E82DF0"/>
    <w:rsid w:val="00E83166"/>
    <w:rsid w:val="00E8346A"/>
    <w:rsid w:val="00E836E1"/>
    <w:rsid w:val="00E8370E"/>
    <w:rsid w:val="00E8376B"/>
    <w:rsid w:val="00E83782"/>
    <w:rsid w:val="00E83F09"/>
    <w:rsid w:val="00E83F3B"/>
    <w:rsid w:val="00E84042"/>
    <w:rsid w:val="00E84096"/>
    <w:rsid w:val="00E84112"/>
    <w:rsid w:val="00E8427E"/>
    <w:rsid w:val="00E842D8"/>
    <w:rsid w:val="00E8439C"/>
    <w:rsid w:val="00E84427"/>
    <w:rsid w:val="00E84742"/>
    <w:rsid w:val="00E8482D"/>
    <w:rsid w:val="00E84904"/>
    <w:rsid w:val="00E84D0F"/>
    <w:rsid w:val="00E84D85"/>
    <w:rsid w:val="00E84FA6"/>
    <w:rsid w:val="00E84FD3"/>
    <w:rsid w:val="00E84FF5"/>
    <w:rsid w:val="00E8519F"/>
    <w:rsid w:val="00E8526F"/>
    <w:rsid w:val="00E8535B"/>
    <w:rsid w:val="00E853B6"/>
    <w:rsid w:val="00E857AB"/>
    <w:rsid w:val="00E859CD"/>
    <w:rsid w:val="00E85C55"/>
    <w:rsid w:val="00E85C89"/>
    <w:rsid w:val="00E85E57"/>
    <w:rsid w:val="00E85EE4"/>
    <w:rsid w:val="00E85F02"/>
    <w:rsid w:val="00E85F72"/>
    <w:rsid w:val="00E85FA3"/>
    <w:rsid w:val="00E860FB"/>
    <w:rsid w:val="00E86547"/>
    <w:rsid w:val="00E869A8"/>
    <w:rsid w:val="00E869BD"/>
    <w:rsid w:val="00E86ACB"/>
    <w:rsid w:val="00E86F9A"/>
    <w:rsid w:val="00E875BB"/>
    <w:rsid w:val="00E8769E"/>
    <w:rsid w:val="00E876ED"/>
    <w:rsid w:val="00E87EC0"/>
    <w:rsid w:val="00E9031F"/>
    <w:rsid w:val="00E90454"/>
    <w:rsid w:val="00E905A9"/>
    <w:rsid w:val="00E90619"/>
    <w:rsid w:val="00E9088D"/>
    <w:rsid w:val="00E90899"/>
    <w:rsid w:val="00E90950"/>
    <w:rsid w:val="00E90BC8"/>
    <w:rsid w:val="00E90DE6"/>
    <w:rsid w:val="00E90F24"/>
    <w:rsid w:val="00E9117C"/>
    <w:rsid w:val="00E917D7"/>
    <w:rsid w:val="00E91811"/>
    <w:rsid w:val="00E91A09"/>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F1F"/>
    <w:rsid w:val="00E93F2E"/>
    <w:rsid w:val="00E93F6B"/>
    <w:rsid w:val="00E94083"/>
    <w:rsid w:val="00E940D0"/>
    <w:rsid w:val="00E940F4"/>
    <w:rsid w:val="00E94192"/>
    <w:rsid w:val="00E941AA"/>
    <w:rsid w:val="00E94633"/>
    <w:rsid w:val="00E94B98"/>
    <w:rsid w:val="00E94E93"/>
    <w:rsid w:val="00E94F2F"/>
    <w:rsid w:val="00E9504C"/>
    <w:rsid w:val="00E9505A"/>
    <w:rsid w:val="00E951E4"/>
    <w:rsid w:val="00E9547C"/>
    <w:rsid w:val="00E954E8"/>
    <w:rsid w:val="00E955D6"/>
    <w:rsid w:val="00E95723"/>
    <w:rsid w:val="00E958B4"/>
    <w:rsid w:val="00E95BC2"/>
    <w:rsid w:val="00E95C13"/>
    <w:rsid w:val="00E95C50"/>
    <w:rsid w:val="00E95E46"/>
    <w:rsid w:val="00E96134"/>
    <w:rsid w:val="00E961F1"/>
    <w:rsid w:val="00E9623B"/>
    <w:rsid w:val="00E962B6"/>
    <w:rsid w:val="00E96328"/>
    <w:rsid w:val="00E963EE"/>
    <w:rsid w:val="00E96451"/>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EB7"/>
    <w:rsid w:val="00EA0F0F"/>
    <w:rsid w:val="00EA12CF"/>
    <w:rsid w:val="00EA131E"/>
    <w:rsid w:val="00EA1413"/>
    <w:rsid w:val="00EA1491"/>
    <w:rsid w:val="00EA182F"/>
    <w:rsid w:val="00EA185F"/>
    <w:rsid w:val="00EA1987"/>
    <w:rsid w:val="00EA19DF"/>
    <w:rsid w:val="00EA1A25"/>
    <w:rsid w:val="00EA1A5A"/>
    <w:rsid w:val="00EA1CC1"/>
    <w:rsid w:val="00EA1D1F"/>
    <w:rsid w:val="00EA1F0A"/>
    <w:rsid w:val="00EA213F"/>
    <w:rsid w:val="00EA257F"/>
    <w:rsid w:val="00EA2961"/>
    <w:rsid w:val="00EA2B6B"/>
    <w:rsid w:val="00EA2B71"/>
    <w:rsid w:val="00EA2D85"/>
    <w:rsid w:val="00EA300B"/>
    <w:rsid w:val="00EA3047"/>
    <w:rsid w:val="00EA3071"/>
    <w:rsid w:val="00EA3208"/>
    <w:rsid w:val="00EA3341"/>
    <w:rsid w:val="00EA34A6"/>
    <w:rsid w:val="00EA3542"/>
    <w:rsid w:val="00EA379F"/>
    <w:rsid w:val="00EA3897"/>
    <w:rsid w:val="00EA397C"/>
    <w:rsid w:val="00EA39B8"/>
    <w:rsid w:val="00EA3B9F"/>
    <w:rsid w:val="00EA3BD9"/>
    <w:rsid w:val="00EA3C78"/>
    <w:rsid w:val="00EA3D2F"/>
    <w:rsid w:val="00EA3DCA"/>
    <w:rsid w:val="00EA3EAD"/>
    <w:rsid w:val="00EA404A"/>
    <w:rsid w:val="00EA435E"/>
    <w:rsid w:val="00EA464F"/>
    <w:rsid w:val="00EA4A6D"/>
    <w:rsid w:val="00EA4B38"/>
    <w:rsid w:val="00EA4CB2"/>
    <w:rsid w:val="00EA4DD0"/>
    <w:rsid w:val="00EA4E3F"/>
    <w:rsid w:val="00EA514A"/>
    <w:rsid w:val="00EA543A"/>
    <w:rsid w:val="00EA56C5"/>
    <w:rsid w:val="00EA5799"/>
    <w:rsid w:val="00EA5CBA"/>
    <w:rsid w:val="00EA5FD1"/>
    <w:rsid w:val="00EA6000"/>
    <w:rsid w:val="00EA605B"/>
    <w:rsid w:val="00EA607F"/>
    <w:rsid w:val="00EA6161"/>
    <w:rsid w:val="00EA617D"/>
    <w:rsid w:val="00EA6317"/>
    <w:rsid w:val="00EA659A"/>
    <w:rsid w:val="00EA65FC"/>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C75"/>
    <w:rsid w:val="00EB0DB4"/>
    <w:rsid w:val="00EB14DC"/>
    <w:rsid w:val="00EB15C9"/>
    <w:rsid w:val="00EB16FE"/>
    <w:rsid w:val="00EB17A6"/>
    <w:rsid w:val="00EB1A8D"/>
    <w:rsid w:val="00EB1ABD"/>
    <w:rsid w:val="00EB1BBB"/>
    <w:rsid w:val="00EB2035"/>
    <w:rsid w:val="00EB20C7"/>
    <w:rsid w:val="00EB227B"/>
    <w:rsid w:val="00EB228A"/>
    <w:rsid w:val="00EB2395"/>
    <w:rsid w:val="00EB24F6"/>
    <w:rsid w:val="00EB2589"/>
    <w:rsid w:val="00EB25EC"/>
    <w:rsid w:val="00EB2660"/>
    <w:rsid w:val="00EB26BC"/>
    <w:rsid w:val="00EB2B56"/>
    <w:rsid w:val="00EB2C33"/>
    <w:rsid w:val="00EB2C55"/>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484"/>
    <w:rsid w:val="00EB4586"/>
    <w:rsid w:val="00EB45C5"/>
    <w:rsid w:val="00EB467B"/>
    <w:rsid w:val="00EB47D7"/>
    <w:rsid w:val="00EB4845"/>
    <w:rsid w:val="00EB4BDA"/>
    <w:rsid w:val="00EB4C73"/>
    <w:rsid w:val="00EB4FAC"/>
    <w:rsid w:val="00EB50B2"/>
    <w:rsid w:val="00EB534E"/>
    <w:rsid w:val="00EB54CB"/>
    <w:rsid w:val="00EB5903"/>
    <w:rsid w:val="00EB599F"/>
    <w:rsid w:val="00EB59E9"/>
    <w:rsid w:val="00EB5CAE"/>
    <w:rsid w:val="00EB5DD9"/>
    <w:rsid w:val="00EB5E05"/>
    <w:rsid w:val="00EB5E8A"/>
    <w:rsid w:val="00EB5F6B"/>
    <w:rsid w:val="00EB6057"/>
    <w:rsid w:val="00EB607E"/>
    <w:rsid w:val="00EB61A6"/>
    <w:rsid w:val="00EB627E"/>
    <w:rsid w:val="00EB63CD"/>
    <w:rsid w:val="00EB6517"/>
    <w:rsid w:val="00EB65C6"/>
    <w:rsid w:val="00EB66BA"/>
    <w:rsid w:val="00EB6C5F"/>
    <w:rsid w:val="00EB6CBE"/>
    <w:rsid w:val="00EB6D2C"/>
    <w:rsid w:val="00EB6F06"/>
    <w:rsid w:val="00EB6FCA"/>
    <w:rsid w:val="00EB6FCD"/>
    <w:rsid w:val="00EB7086"/>
    <w:rsid w:val="00EB70A3"/>
    <w:rsid w:val="00EB72C3"/>
    <w:rsid w:val="00EB7479"/>
    <w:rsid w:val="00EB7596"/>
    <w:rsid w:val="00EB76C3"/>
    <w:rsid w:val="00EB7718"/>
    <w:rsid w:val="00EB7779"/>
    <w:rsid w:val="00EB7842"/>
    <w:rsid w:val="00EB7AB7"/>
    <w:rsid w:val="00EB7C4C"/>
    <w:rsid w:val="00EB7C74"/>
    <w:rsid w:val="00EB7DAD"/>
    <w:rsid w:val="00EB7FE2"/>
    <w:rsid w:val="00EC0146"/>
    <w:rsid w:val="00EC0352"/>
    <w:rsid w:val="00EC03DD"/>
    <w:rsid w:val="00EC04D5"/>
    <w:rsid w:val="00EC06EE"/>
    <w:rsid w:val="00EC07C4"/>
    <w:rsid w:val="00EC08D1"/>
    <w:rsid w:val="00EC0B49"/>
    <w:rsid w:val="00EC0B8D"/>
    <w:rsid w:val="00EC0B95"/>
    <w:rsid w:val="00EC0E47"/>
    <w:rsid w:val="00EC106D"/>
    <w:rsid w:val="00EC1120"/>
    <w:rsid w:val="00EC119A"/>
    <w:rsid w:val="00EC12F1"/>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3E"/>
    <w:rsid w:val="00EC2C93"/>
    <w:rsid w:val="00EC2D2B"/>
    <w:rsid w:val="00EC2F54"/>
    <w:rsid w:val="00EC2FB9"/>
    <w:rsid w:val="00EC3004"/>
    <w:rsid w:val="00EC31A3"/>
    <w:rsid w:val="00EC3344"/>
    <w:rsid w:val="00EC374C"/>
    <w:rsid w:val="00EC3C0F"/>
    <w:rsid w:val="00EC3DAF"/>
    <w:rsid w:val="00EC42F5"/>
    <w:rsid w:val="00EC432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775"/>
    <w:rsid w:val="00EC58FD"/>
    <w:rsid w:val="00EC597A"/>
    <w:rsid w:val="00EC5FEE"/>
    <w:rsid w:val="00EC6345"/>
    <w:rsid w:val="00EC6694"/>
    <w:rsid w:val="00EC6843"/>
    <w:rsid w:val="00EC699D"/>
    <w:rsid w:val="00EC6A41"/>
    <w:rsid w:val="00EC6AA6"/>
    <w:rsid w:val="00EC6AD7"/>
    <w:rsid w:val="00EC6C0D"/>
    <w:rsid w:val="00EC6D96"/>
    <w:rsid w:val="00EC6DB8"/>
    <w:rsid w:val="00EC6DE9"/>
    <w:rsid w:val="00EC70D3"/>
    <w:rsid w:val="00EC723C"/>
    <w:rsid w:val="00EC76A2"/>
    <w:rsid w:val="00EC773F"/>
    <w:rsid w:val="00EC7A6A"/>
    <w:rsid w:val="00EC7C16"/>
    <w:rsid w:val="00EC7D93"/>
    <w:rsid w:val="00EC7DC4"/>
    <w:rsid w:val="00ED0282"/>
    <w:rsid w:val="00ED03E5"/>
    <w:rsid w:val="00ED0B87"/>
    <w:rsid w:val="00ED12E8"/>
    <w:rsid w:val="00ED1331"/>
    <w:rsid w:val="00ED1416"/>
    <w:rsid w:val="00ED1517"/>
    <w:rsid w:val="00ED171E"/>
    <w:rsid w:val="00ED17C3"/>
    <w:rsid w:val="00ED193A"/>
    <w:rsid w:val="00ED19FE"/>
    <w:rsid w:val="00ED1BE7"/>
    <w:rsid w:val="00ED203E"/>
    <w:rsid w:val="00ED205B"/>
    <w:rsid w:val="00ED2245"/>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20C"/>
    <w:rsid w:val="00ED5399"/>
    <w:rsid w:val="00ED573B"/>
    <w:rsid w:val="00ED57D6"/>
    <w:rsid w:val="00ED5B0E"/>
    <w:rsid w:val="00ED5C2E"/>
    <w:rsid w:val="00ED5C7E"/>
    <w:rsid w:val="00ED5D04"/>
    <w:rsid w:val="00ED6433"/>
    <w:rsid w:val="00ED6490"/>
    <w:rsid w:val="00ED67AB"/>
    <w:rsid w:val="00ED67C4"/>
    <w:rsid w:val="00ED69FE"/>
    <w:rsid w:val="00ED6AF2"/>
    <w:rsid w:val="00ED6C09"/>
    <w:rsid w:val="00ED6F44"/>
    <w:rsid w:val="00ED6F55"/>
    <w:rsid w:val="00ED7104"/>
    <w:rsid w:val="00ED7250"/>
    <w:rsid w:val="00ED771E"/>
    <w:rsid w:val="00ED7791"/>
    <w:rsid w:val="00ED7996"/>
    <w:rsid w:val="00ED79ED"/>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A3F"/>
    <w:rsid w:val="00EE2D1E"/>
    <w:rsid w:val="00EE2EAB"/>
    <w:rsid w:val="00EE2EC4"/>
    <w:rsid w:val="00EE2F93"/>
    <w:rsid w:val="00EE30F1"/>
    <w:rsid w:val="00EE38F1"/>
    <w:rsid w:val="00EE3988"/>
    <w:rsid w:val="00EE3E32"/>
    <w:rsid w:val="00EE4371"/>
    <w:rsid w:val="00EE4380"/>
    <w:rsid w:val="00EE49AA"/>
    <w:rsid w:val="00EE4CE6"/>
    <w:rsid w:val="00EE4D6D"/>
    <w:rsid w:val="00EE5032"/>
    <w:rsid w:val="00EE5039"/>
    <w:rsid w:val="00EE512B"/>
    <w:rsid w:val="00EE551C"/>
    <w:rsid w:val="00EE5673"/>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5D0"/>
    <w:rsid w:val="00EE7639"/>
    <w:rsid w:val="00EE7B1D"/>
    <w:rsid w:val="00EE7F29"/>
    <w:rsid w:val="00EF041A"/>
    <w:rsid w:val="00EF0446"/>
    <w:rsid w:val="00EF05B9"/>
    <w:rsid w:val="00EF0B73"/>
    <w:rsid w:val="00EF0EF1"/>
    <w:rsid w:val="00EF1106"/>
    <w:rsid w:val="00EF1169"/>
    <w:rsid w:val="00EF11FD"/>
    <w:rsid w:val="00EF12CD"/>
    <w:rsid w:val="00EF14BA"/>
    <w:rsid w:val="00EF1669"/>
    <w:rsid w:val="00EF16A4"/>
    <w:rsid w:val="00EF16AA"/>
    <w:rsid w:val="00EF171A"/>
    <w:rsid w:val="00EF1A39"/>
    <w:rsid w:val="00EF1BB6"/>
    <w:rsid w:val="00EF1C4E"/>
    <w:rsid w:val="00EF21BE"/>
    <w:rsid w:val="00EF222B"/>
    <w:rsid w:val="00EF23B6"/>
    <w:rsid w:val="00EF249A"/>
    <w:rsid w:val="00EF2851"/>
    <w:rsid w:val="00EF2B53"/>
    <w:rsid w:val="00EF2BF0"/>
    <w:rsid w:val="00EF2FA8"/>
    <w:rsid w:val="00EF30DD"/>
    <w:rsid w:val="00EF3148"/>
    <w:rsid w:val="00EF3175"/>
    <w:rsid w:val="00EF329D"/>
    <w:rsid w:val="00EF3384"/>
    <w:rsid w:val="00EF350F"/>
    <w:rsid w:val="00EF364E"/>
    <w:rsid w:val="00EF38E0"/>
    <w:rsid w:val="00EF3AF3"/>
    <w:rsid w:val="00EF3ECC"/>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155"/>
    <w:rsid w:val="00EF5356"/>
    <w:rsid w:val="00EF5488"/>
    <w:rsid w:val="00EF59B6"/>
    <w:rsid w:val="00EF59F8"/>
    <w:rsid w:val="00EF5B5C"/>
    <w:rsid w:val="00EF5C33"/>
    <w:rsid w:val="00EF5CB6"/>
    <w:rsid w:val="00EF5F7B"/>
    <w:rsid w:val="00EF5F8A"/>
    <w:rsid w:val="00EF60E6"/>
    <w:rsid w:val="00EF618A"/>
    <w:rsid w:val="00EF61EB"/>
    <w:rsid w:val="00EF6333"/>
    <w:rsid w:val="00EF63E3"/>
    <w:rsid w:val="00EF64F7"/>
    <w:rsid w:val="00EF6606"/>
    <w:rsid w:val="00EF71DE"/>
    <w:rsid w:val="00EF724E"/>
    <w:rsid w:val="00EF7431"/>
    <w:rsid w:val="00EF75AB"/>
    <w:rsid w:val="00EF797E"/>
    <w:rsid w:val="00F00079"/>
    <w:rsid w:val="00F00083"/>
    <w:rsid w:val="00F00174"/>
    <w:rsid w:val="00F001EF"/>
    <w:rsid w:val="00F003FC"/>
    <w:rsid w:val="00F00445"/>
    <w:rsid w:val="00F00623"/>
    <w:rsid w:val="00F007E7"/>
    <w:rsid w:val="00F00A16"/>
    <w:rsid w:val="00F00C57"/>
    <w:rsid w:val="00F00F63"/>
    <w:rsid w:val="00F00F99"/>
    <w:rsid w:val="00F01143"/>
    <w:rsid w:val="00F012D6"/>
    <w:rsid w:val="00F01403"/>
    <w:rsid w:val="00F016F2"/>
    <w:rsid w:val="00F0175F"/>
    <w:rsid w:val="00F018FC"/>
    <w:rsid w:val="00F01967"/>
    <w:rsid w:val="00F01C49"/>
    <w:rsid w:val="00F0201A"/>
    <w:rsid w:val="00F020EE"/>
    <w:rsid w:val="00F0246B"/>
    <w:rsid w:val="00F02626"/>
    <w:rsid w:val="00F029BC"/>
    <w:rsid w:val="00F02B0B"/>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A72"/>
    <w:rsid w:val="00F06B35"/>
    <w:rsid w:val="00F06CF9"/>
    <w:rsid w:val="00F06FDD"/>
    <w:rsid w:val="00F07128"/>
    <w:rsid w:val="00F07A17"/>
    <w:rsid w:val="00F07A8E"/>
    <w:rsid w:val="00F07B77"/>
    <w:rsid w:val="00F07C9D"/>
    <w:rsid w:val="00F07CD5"/>
    <w:rsid w:val="00F101B3"/>
    <w:rsid w:val="00F102CD"/>
    <w:rsid w:val="00F102E1"/>
    <w:rsid w:val="00F102F5"/>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1EC"/>
    <w:rsid w:val="00F13813"/>
    <w:rsid w:val="00F13C10"/>
    <w:rsid w:val="00F13C73"/>
    <w:rsid w:val="00F13E02"/>
    <w:rsid w:val="00F13E11"/>
    <w:rsid w:val="00F13F5A"/>
    <w:rsid w:val="00F1406B"/>
    <w:rsid w:val="00F140CA"/>
    <w:rsid w:val="00F140FB"/>
    <w:rsid w:val="00F141F3"/>
    <w:rsid w:val="00F1420C"/>
    <w:rsid w:val="00F14361"/>
    <w:rsid w:val="00F1486A"/>
    <w:rsid w:val="00F149BA"/>
    <w:rsid w:val="00F14B2F"/>
    <w:rsid w:val="00F14C0B"/>
    <w:rsid w:val="00F14C5D"/>
    <w:rsid w:val="00F14E8D"/>
    <w:rsid w:val="00F15052"/>
    <w:rsid w:val="00F15214"/>
    <w:rsid w:val="00F1522F"/>
    <w:rsid w:val="00F15252"/>
    <w:rsid w:val="00F155C0"/>
    <w:rsid w:val="00F157F9"/>
    <w:rsid w:val="00F1591E"/>
    <w:rsid w:val="00F1598A"/>
    <w:rsid w:val="00F15CA7"/>
    <w:rsid w:val="00F15F82"/>
    <w:rsid w:val="00F15FC7"/>
    <w:rsid w:val="00F16249"/>
    <w:rsid w:val="00F16393"/>
    <w:rsid w:val="00F16839"/>
    <w:rsid w:val="00F16878"/>
    <w:rsid w:val="00F16A1C"/>
    <w:rsid w:val="00F16AB8"/>
    <w:rsid w:val="00F16C54"/>
    <w:rsid w:val="00F16D66"/>
    <w:rsid w:val="00F16DE0"/>
    <w:rsid w:val="00F1706C"/>
    <w:rsid w:val="00F170DE"/>
    <w:rsid w:val="00F171F0"/>
    <w:rsid w:val="00F173B6"/>
    <w:rsid w:val="00F17446"/>
    <w:rsid w:val="00F174B5"/>
    <w:rsid w:val="00F176BA"/>
    <w:rsid w:val="00F1786C"/>
    <w:rsid w:val="00F17883"/>
    <w:rsid w:val="00F1788F"/>
    <w:rsid w:val="00F17920"/>
    <w:rsid w:val="00F17A68"/>
    <w:rsid w:val="00F17B1F"/>
    <w:rsid w:val="00F17BBB"/>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1EC"/>
    <w:rsid w:val="00F2241C"/>
    <w:rsid w:val="00F229C4"/>
    <w:rsid w:val="00F229DD"/>
    <w:rsid w:val="00F22A94"/>
    <w:rsid w:val="00F22AC0"/>
    <w:rsid w:val="00F22F20"/>
    <w:rsid w:val="00F23076"/>
    <w:rsid w:val="00F230AD"/>
    <w:rsid w:val="00F230F5"/>
    <w:rsid w:val="00F230FE"/>
    <w:rsid w:val="00F2313F"/>
    <w:rsid w:val="00F232D6"/>
    <w:rsid w:val="00F23370"/>
    <w:rsid w:val="00F2362B"/>
    <w:rsid w:val="00F23633"/>
    <w:rsid w:val="00F23A08"/>
    <w:rsid w:val="00F23A11"/>
    <w:rsid w:val="00F23C43"/>
    <w:rsid w:val="00F23D5E"/>
    <w:rsid w:val="00F23E66"/>
    <w:rsid w:val="00F240A4"/>
    <w:rsid w:val="00F240BE"/>
    <w:rsid w:val="00F249C6"/>
    <w:rsid w:val="00F249EE"/>
    <w:rsid w:val="00F24AD7"/>
    <w:rsid w:val="00F24AEB"/>
    <w:rsid w:val="00F24B88"/>
    <w:rsid w:val="00F24CDC"/>
    <w:rsid w:val="00F24DBE"/>
    <w:rsid w:val="00F24DCE"/>
    <w:rsid w:val="00F24F49"/>
    <w:rsid w:val="00F25398"/>
    <w:rsid w:val="00F253DB"/>
    <w:rsid w:val="00F2555E"/>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0FA"/>
    <w:rsid w:val="00F30228"/>
    <w:rsid w:val="00F30275"/>
    <w:rsid w:val="00F3039B"/>
    <w:rsid w:val="00F304CB"/>
    <w:rsid w:val="00F304DC"/>
    <w:rsid w:val="00F3078A"/>
    <w:rsid w:val="00F308A6"/>
    <w:rsid w:val="00F30AD1"/>
    <w:rsid w:val="00F30B07"/>
    <w:rsid w:val="00F30E6E"/>
    <w:rsid w:val="00F31091"/>
    <w:rsid w:val="00F31224"/>
    <w:rsid w:val="00F31240"/>
    <w:rsid w:val="00F312F4"/>
    <w:rsid w:val="00F3147C"/>
    <w:rsid w:val="00F31502"/>
    <w:rsid w:val="00F31543"/>
    <w:rsid w:val="00F3163E"/>
    <w:rsid w:val="00F31915"/>
    <w:rsid w:val="00F31D84"/>
    <w:rsid w:val="00F320B3"/>
    <w:rsid w:val="00F323F8"/>
    <w:rsid w:val="00F327EB"/>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4D4"/>
    <w:rsid w:val="00F3454F"/>
    <w:rsid w:val="00F3467A"/>
    <w:rsid w:val="00F34730"/>
    <w:rsid w:val="00F34733"/>
    <w:rsid w:val="00F3479E"/>
    <w:rsid w:val="00F34B87"/>
    <w:rsid w:val="00F34BBC"/>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202"/>
    <w:rsid w:val="00F373A7"/>
    <w:rsid w:val="00F373B7"/>
    <w:rsid w:val="00F373D2"/>
    <w:rsid w:val="00F3772F"/>
    <w:rsid w:val="00F3791E"/>
    <w:rsid w:val="00F3794E"/>
    <w:rsid w:val="00F37A7E"/>
    <w:rsid w:val="00F37BBF"/>
    <w:rsid w:val="00F37D64"/>
    <w:rsid w:val="00F37E45"/>
    <w:rsid w:val="00F37FC3"/>
    <w:rsid w:val="00F40054"/>
    <w:rsid w:val="00F40083"/>
    <w:rsid w:val="00F40267"/>
    <w:rsid w:val="00F402EA"/>
    <w:rsid w:val="00F40338"/>
    <w:rsid w:val="00F406D9"/>
    <w:rsid w:val="00F4087B"/>
    <w:rsid w:val="00F40ADF"/>
    <w:rsid w:val="00F40BC2"/>
    <w:rsid w:val="00F40F17"/>
    <w:rsid w:val="00F41035"/>
    <w:rsid w:val="00F4187D"/>
    <w:rsid w:val="00F418CB"/>
    <w:rsid w:val="00F419F2"/>
    <w:rsid w:val="00F419F3"/>
    <w:rsid w:val="00F41A64"/>
    <w:rsid w:val="00F41B71"/>
    <w:rsid w:val="00F41BF7"/>
    <w:rsid w:val="00F41CB2"/>
    <w:rsid w:val="00F41DCA"/>
    <w:rsid w:val="00F41E8B"/>
    <w:rsid w:val="00F41FE8"/>
    <w:rsid w:val="00F42061"/>
    <w:rsid w:val="00F4229E"/>
    <w:rsid w:val="00F42429"/>
    <w:rsid w:val="00F424E8"/>
    <w:rsid w:val="00F425C1"/>
    <w:rsid w:val="00F42630"/>
    <w:rsid w:val="00F42684"/>
    <w:rsid w:val="00F426BD"/>
    <w:rsid w:val="00F42788"/>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2F"/>
    <w:rsid w:val="00F4567B"/>
    <w:rsid w:val="00F4575A"/>
    <w:rsid w:val="00F457A3"/>
    <w:rsid w:val="00F45C5F"/>
    <w:rsid w:val="00F45CF3"/>
    <w:rsid w:val="00F45CFD"/>
    <w:rsid w:val="00F462D0"/>
    <w:rsid w:val="00F46509"/>
    <w:rsid w:val="00F46568"/>
    <w:rsid w:val="00F4682E"/>
    <w:rsid w:val="00F4689D"/>
    <w:rsid w:val="00F46ABF"/>
    <w:rsid w:val="00F46BDA"/>
    <w:rsid w:val="00F46EE1"/>
    <w:rsid w:val="00F46EEE"/>
    <w:rsid w:val="00F47057"/>
    <w:rsid w:val="00F472E1"/>
    <w:rsid w:val="00F47452"/>
    <w:rsid w:val="00F47584"/>
    <w:rsid w:val="00F47727"/>
    <w:rsid w:val="00F4775B"/>
    <w:rsid w:val="00F478B0"/>
    <w:rsid w:val="00F478F8"/>
    <w:rsid w:val="00F4790D"/>
    <w:rsid w:val="00F47F69"/>
    <w:rsid w:val="00F503A7"/>
    <w:rsid w:val="00F5040A"/>
    <w:rsid w:val="00F50476"/>
    <w:rsid w:val="00F504BA"/>
    <w:rsid w:val="00F50513"/>
    <w:rsid w:val="00F506E9"/>
    <w:rsid w:val="00F50767"/>
    <w:rsid w:val="00F50A4A"/>
    <w:rsid w:val="00F50A83"/>
    <w:rsid w:val="00F50A95"/>
    <w:rsid w:val="00F50C77"/>
    <w:rsid w:val="00F50D1C"/>
    <w:rsid w:val="00F50D8B"/>
    <w:rsid w:val="00F510D2"/>
    <w:rsid w:val="00F51386"/>
    <w:rsid w:val="00F51481"/>
    <w:rsid w:val="00F5156F"/>
    <w:rsid w:val="00F51665"/>
    <w:rsid w:val="00F51765"/>
    <w:rsid w:val="00F51B03"/>
    <w:rsid w:val="00F51B51"/>
    <w:rsid w:val="00F521AA"/>
    <w:rsid w:val="00F523BB"/>
    <w:rsid w:val="00F52540"/>
    <w:rsid w:val="00F525CA"/>
    <w:rsid w:val="00F5271D"/>
    <w:rsid w:val="00F52790"/>
    <w:rsid w:val="00F527C8"/>
    <w:rsid w:val="00F52881"/>
    <w:rsid w:val="00F529DC"/>
    <w:rsid w:val="00F52C03"/>
    <w:rsid w:val="00F52DB6"/>
    <w:rsid w:val="00F52DEB"/>
    <w:rsid w:val="00F530DE"/>
    <w:rsid w:val="00F5316B"/>
    <w:rsid w:val="00F53657"/>
    <w:rsid w:val="00F539CE"/>
    <w:rsid w:val="00F53A0F"/>
    <w:rsid w:val="00F53FBB"/>
    <w:rsid w:val="00F54263"/>
    <w:rsid w:val="00F5428A"/>
    <w:rsid w:val="00F543C9"/>
    <w:rsid w:val="00F54645"/>
    <w:rsid w:val="00F54741"/>
    <w:rsid w:val="00F54771"/>
    <w:rsid w:val="00F547A0"/>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1B8"/>
    <w:rsid w:val="00F611C2"/>
    <w:rsid w:val="00F61637"/>
    <w:rsid w:val="00F616AF"/>
    <w:rsid w:val="00F61854"/>
    <w:rsid w:val="00F61873"/>
    <w:rsid w:val="00F61905"/>
    <w:rsid w:val="00F61B1F"/>
    <w:rsid w:val="00F61C40"/>
    <w:rsid w:val="00F61C8B"/>
    <w:rsid w:val="00F61D32"/>
    <w:rsid w:val="00F61D40"/>
    <w:rsid w:val="00F61DBF"/>
    <w:rsid w:val="00F61E2A"/>
    <w:rsid w:val="00F61EFA"/>
    <w:rsid w:val="00F6200F"/>
    <w:rsid w:val="00F62019"/>
    <w:rsid w:val="00F6210A"/>
    <w:rsid w:val="00F62157"/>
    <w:rsid w:val="00F62389"/>
    <w:rsid w:val="00F6238A"/>
    <w:rsid w:val="00F6248E"/>
    <w:rsid w:val="00F625E5"/>
    <w:rsid w:val="00F62648"/>
    <w:rsid w:val="00F626B7"/>
    <w:rsid w:val="00F626E3"/>
    <w:rsid w:val="00F6279F"/>
    <w:rsid w:val="00F62B8E"/>
    <w:rsid w:val="00F62FD3"/>
    <w:rsid w:val="00F630F8"/>
    <w:rsid w:val="00F63185"/>
    <w:rsid w:val="00F632EC"/>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A99"/>
    <w:rsid w:val="00F64B59"/>
    <w:rsid w:val="00F6513A"/>
    <w:rsid w:val="00F6566B"/>
    <w:rsid w:val="00F656BD"/>
    <w:rsid w:val="00F65847"/>
    <w:rsid w:val="00F65893"/>
    <w:rsid w:val="00F658CA"/>
    <w:rsid w:val="00F659BD"/>
    <w:rsid w:val="00F65B59"/>
    <w:rsid w:val="00F66057"/>
    <w:rsid w:val="00F6631D"/>
    <w:rsid w:val="00F66600"/>
    <w:rsid w:val="00F66AB8"/>
    <w:rsid w:val="00F66CB8"/>
    <w:rsid w:val="00F66D4E"/>
    <w:rsid w:val="00F66E15"/>
    <w:rsid w:val="00F66FDE"/>
    <w:rsid w:val="00F6731E"/>
    <w:rsid w:val="00F677DA"/>
    <w:rsid w:val="00F67830"/>
    <w:rsid w:val="00F678DC"/>
    <w:rsid w:val="00F67A46"/>
    <w:rsid w:val="00F67AB1"/>
    <w:rsid w:val="00F67C08"/>
    <w:rsid w:val="00F67D08"/>
    <w:rsid w:val="00F67E0E"/>
    <w:rsid w:val="00F67F17"/>
    <w:rsid w:val="00F7038B"/>
    <w:rsid w:val="00F7045D"/>
    <w:rsid w:val="00F7045F"/>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73F"/>
    <w:rsid w:val="00F7198E"/>
    <w:rsid w:val="00F71A4C"/>
    <w:rsid w:val="00F71AF2"/>
    <w:rsid w:val="00F71B6B"/>
    <w:rsid w:val="00F71EEE"/>
    <w:rsid w:val="00F72022"/>
    <w:rsid w:val="00F721C3"/>
    <w:rsid w:val="00F7231A"/>
    <w:rsid w:val="00F72387"/>
    <w:rsid w:val="00F723AE"/>
    <w:rsid w:val="00F723E4"/>
    <w:rsid w:val="00F72739"/>
    <w:rsid w:val="00F728A3"/>
    <w:rsid w:val="00F72A4B"/>
    <w:rsid w:val="00F72A5A"/>
    <w:rsid w:val="00F72E73"/>
    <w:rsid w:val="00F73034"/>
    <w:rsid w:val="00F73340"/>
    <w:rsid w:val="00F73600"/>
    <w:rsid w:val="00F73A86"/>
    <w:rsid w:val="00F73D95"/>
    <w:rsid w:val="00F73DB3"/>
    <w:rsid w:val="00F74279"/>
    <w:rsid w:val="00F742CF"/>
    <w:rsid w:val="00F74429"/>
    <w:rsid w:val="00F7462C"/>
    <w:rsid w:val="00F7463F"/>
    <w:rsid w:val="00F74874"/>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80"/>
    <w:rsid w:val="00F7749B"/>
    <w:rsid w:val="00F7752C"/>
    <w:rsid w:val="00F77833"/>
    <w:rsid w:val="00F77A45"/>
    <w:rsid w:val="00F77BA1"/>
    <w:rsid w:val="00F77BB1"/>
    <w:rsid w:val="00F77C3D"/>
    <w:rsid w:val="00F77D2E"/>
    <w:rsid w:val="00F77D6E"/>
    <w:rsid w:val="00F77F65"/>
    <w:rsid w:val="00F800A6"/>
    <w:rsid w:val="00F80105"/>
    <w:rsid w:val="00F80183"/>
    <w:rsid w:val="00F803C1"/>
    <w:rsid w:val="00F803D2"/>
    <w:rsid w:val="00F804BE"/>
    <w:rsid w:val="00F804CE"/>
    <w:rsid w:val="00F80636"/>
    <w:rsid w:val="00F80763"/>
    <w:rsid w:val="00F80A1D"/>
    <w:rsid w:val="00F80B23"/>
    <w:rsid w:val="00F80B9F"/>
    <w:rsid w:val="00F80DD2"/>
    <w:rsid w:val="00F80F14"/>
    <w:rsid w:val="00F80FA0"/>
    <w:rsid w:val="00F81154"/>
    <w:rsid w:val="00F8117B"/>
    <w:rsid w:val="00F812A4"/>
    <w:rsid w:val="00F812CB"/>
    <w:rsid w:val="00F816B7"/>
    <w:rsid w:val="00F81709"/>
    <w:rsid w:val="00F818EA"/>
    <w:rsid w:val="00F81BD1"/>
    <w:rsid w:val="00F81DE1"/>
    <w:rsid w:val="00F81E38"/>
    <w:rsid w:val="00F81FEE"/>
    <w:rsid w:val="00F8208C"/>
    <w:rsid w:val="00F82241"/>
    <w:rsid w:val="00F82556"/>
    <w:rsid w:val="00F825CB"/>
    <w:rsid w:val="00F826DE"/>
    <w:rsid w:val="00F82831"/>
    <w:rsid w:val="00F82848"/>
    <w:rsid w:val="00F82D60"/>
    <w:rsid w:val="00F82FF1"/>
    <w:rsid w:val="00F830AC"/>
    <w:rsid w:val="00F830B6"/>
    <w:rsid w:val="00F832E0"/>
    <w:rsid w:val="00F834FF"/>
    <w:rsid w:val="00F835F5"/>
    <w:rsid w:val="00F836FB"/>
    <w:rsid w:val="00F83828"/>
    <w:rsid w:val="00F83887"/>
    <w:rsid w:val="00F8390A"/>
    <w:rsid w:val="00F83FF0"/>
    <w:rsid w:val="00F840A5"/>
    <w:rsid w:val="00F8415D"/>
    <w:rsid w:val="00F844BC"/>
    <w:rsid w:val="00F844D7"/>
    <w:rsid w:val="00F84532"/>
    <w:rsid w:val="00F84649"/>
    <w:rsid w:val="00F84828"/>
    <w:rsid w:val="00F849F4"/>
    <w:rsid w:val="00F84A44"/>
    <w:rsid w:val="00F84AED"/>
    <w:rsid w:val="00F85125"/>
    <w:rsid w:val="00F85195"/>
    <w:rsid w:val="00F85218"/>
    <w:rsid w:val="00F8568C"/>
    <w:rsid w:val="00F858CA"/>
    <w:rsid w:val="00F8597B"/>
    <w:rsid w:val="00F85AFB"/>
    <w:rsid w:val="00F85DA6"/>
    <w:rsid w:val="00F85E0E"/>
    <w:rsid w:val="00F85F7F"/>
    <w:rsid w:val="00F85F8D"/>
    <w:rsid w:val="00F8602D"/>
    <w:rsid w:val="00F860BB"/>
    <w:rsid w:val="00F860F3"/>
    <w:rsid w:val="00F86102"/>
    <w:rsid w:val="00F862C5"/>
    <w:rsid w:val="00F86345"/>
    <w:rsid w:val="00F86430"/>
    <w:rsid w:val="00F86781"/>
    <w:rsid w:val="00F86AE6"/>
    <w:rsid w:val="00F86BA8"/>
    <w:rsid w:val="00F86CC8"/>
    <w:rsid w:val="00F86D96"/>
    <w:rsid w:val="00F86E01"/>
    <w:rsid w:val="00F86F3B"/>
    <w:rsid w:val="00F87031"/>
    <w:rsid w:val="00F87301"/>
    <w:rsid w:val="00F875B0"/>
    <w:rsid w:val="00F87650"/>
    <w:rsid w:val="00F876A8"/>
    <w:rsid w:val="00F876C1"/>
    <w:rsid w:val="00F879D5"/>
    <w:rsid w:val="00F87BAC"/>
    <w:rsid w:val="00F87C6E"/>
    <w:rsid w:val="00F87E34"/>
    <w:rsid w:val="00F87E6F"/>
    <w:rsid w:val="00F87F41"/>
    <w:rsid w:val="00F902BC"/>
    <w:rsid w:val="00F907D7"/>
    <w:rsid w:val="00F90B66"/>
    <w:rsid w:val="00F90CCE"/>
    <w:rsid w:val="00F90D9B"/>
    <w:rsid w:val="00F90E71"/>
    <w:rsid w:val="00F90F48"/>
    <w:rsid w:val="00F9104B"/>
    <w:rsid w:val="00F91222"/>
    <w:rsid w:val="00F9125F"/>
    <w:rsid w:val="00F912C9"/>
    <w:rsid w:val="00F91338"/>
    <w:rsid w:val="00F91685"/>
    <w:rsid w:val="00F91754"/>
    <w:rsid w:val="00F91B34"/>
    <w:rsid w:val="00F91CDA"/>
    <w:rsid w:val="00F91E00"/>
    <w:rsid w:val="00F91F4D"/>
    <w:rsid w:val="00F91FDD"/>
    <w:rsid w:val="00F91FDF"/>
    <w:rsid w:val="00F92577"/>
    <w:rsid w:val="00F925E2"/>
    <w:rsid w:val="00F926C0"/>
    <w:rsid w:val="00F927B4"/>
    <w:rsid w:val="00F927CE"/>
    <w:rsid w:val="00F92978"/>
    <w:rsid w:val="00F92981"/>
    <w:rsid w:val="00F929CF"/>
    <w:rsid w:val="00F92B50"/>
    <w:rsid w:val="00F92CF5"/>
    <w:rsid w:val="00F92D8B"/>
    <w:rsid w:val="00F9300B"/>
    <w:rsid w:val="00F93033"/>
    <w:rsid w:val="00F93274"/>
    <w:rsid w:val="00F932B8"/>
    <w:rsid w:val="00F93327"/>
    <w:rsid w:val="00F9388C"/>
    <w:rsid w:val="00F938A0"/>
    <w:rsid w:val="00F93ACF"/>
    <w:rsid w:val="00F93AE3"/>
    <w:rsid w:val="00F93B4E"/>
    <w:rsid w:val="00F93BB8"/>
    <w:rsid w:val="00F93E0B"/>
    <w:rsid w:val="00F941CF"/>
    <w:rsid w:val="00F945AD"/>
    <w:rsid w:val="00F94AF8"/>
    <w:rsid w:val="00F94B77"/>
    <w:rsid w:val="00F94C35"/>
    <w:rsid w:val="00F94EE8"/>
    <w:rsid w:val="00F94F94"/>
    <w:rsid w:val="00F9512C"/>
    <w:rsid w:val="00F9540D"/>
    <w:rsid w:val="00F95528"/>
    <w:rsid w:val="00F95887"/>
    <w:rsid w:val="00F9591D"/>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44"/>
    <w:rsid w:val="00F96AC0"/>
    <w:rsid w:val="00F96B29"/>
    <w:rsid w:val="00F96B73"/>
    <w:rsid w:val="00F96C18"/>
    <w:rsid w:val="00F96C48"/>
    <w:rsid w:val="00F96D54"/>
    <w:rsid w:val="00F96E0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987"/>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559"/>
    <w:rsid w:val="00FA2668"/>
    <w:rsid w:val="00FA2829"/>
    <w:rsid w:val="00FA28B2"/>
    <w:rsid w:val="00FA28C9"/>
    <w:rsid w:val="00FA299C"/>
    <w:rsid w:val="00FA29F8"/>
    <w:rsid w:val="00FA2B8A"/>
    <w:rsid w:val="00FA2DF9"/>
    <w:rsid w:val="00FA2F58"/>
    <w:rsid w:val="00FA2FAE"/>
    <w:rsid w:val="00FA33C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40"/>
    <w:rsid w:val="00FA4955"/>
    <w:rsid w:val="00FA4B1C"/>
    <w:rsid w:val="00FA4B57"/>
    <w:rsid w:val="00FA4CB6"/>
    <w:rsid w:val="00FA4DA8"/>
    <w:rsid w:val="00FA5302"/>
    <w:rsid w:val="00FA53CE"/>
    <w:rsid w:val="00FA53D9"/>
    <w:rsid w:val="00FA5549"/>
    <w:rsid w:val="00FA555C"/>
    <w:rsid w:val="00FA55F6"/>
    <w:rsid w:val="00FA57B6"/>
    <w:rsid w:val="00FA5883"/>
    <w:rsid w:val="00FA59CD"/>
    <w:rsid w:val="00FA5A31"/>
    <w:rsid w:val="00FA5AF7"/>
    <w:rsid w:val="00FA5DCC"/>
    <w:rsid w:val="00FA5F6E"/>
    <w:rsid w:val="00FA5FFC"/>
    <w:rsid w:val="00FA60B4"/>
    <w:rsid w:val="00FA60B9"/>
    <w:rsid w:val="00FA618E"/>
    <w:rsid w:val="00FA620C"/>
    <w:rsid w:val="00FA62BC"/>
    <w:rsid w:val="00FA64D4"/>
    <w:rsid w:val="00FA661A"/>
    <w:rsid w:val="00FA6975"/>
    <w:rsid w:val="00FA6BBC"/>
    <w:rsid w:val="00FA6D54"/>
    <w:rsid w:val="00FA6E92"/>
    <w:rsid w:val="00FA6F17"/>
    <w:rsid w:val="00FA7138"/>
    <w:rsid w:val="00FA72FC"/>
    <w:rsid w:val="00FA7443"/>
    <w:rsid w:val="00FA7545"/>
    <w:rsid w:val="00FA75E7"/>
    <w:rsid w:val="00FA7A7C"/>
    <w:rsid w:val="00FA7BDD"/>
    <w:rsid w:val="00FA7C4C"/>
    <w:rsid w:val="00FA7D19"/>
    <w:rsid w:val="00FA7F8A"/>
    <w:rsid w:val="00FB0159"/>
    <w:rsid w:val="00FB01B4"/>
    <w:rsid w:val="00FB02CD"/>
    <w:rsid w:val="00FB0524"/>
    <w:rsid w:val="00FB0874"/>
    <w:rsid w:val="00FB091A"/>
    <w:rsid w:val="00FB09A5"/>
    <w:rsid w:val="00FB0D97"/>
    <w:rsid w:val="00FB0DBE"/>
    <w:rsid w:val="00FB0E73"/>
    <w:rsid w:val="00FB1380"/>
    <w:rsid w:val="00FB143E"/>
    <w:rsid w:val="00FB1463"/>
    <w:rsid w:val="00FB15AB"/>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0CF"/>
    <w:rsid w:val="00FB548D"/>
    <w:rsid w:val="00FB55CE"/>
    <w:rsid w:val="00FB58EA"/>
    <w:rsid w:val="00FB591C"/>
    <w:rsid w:val="00FB5980"/>
    <w:rsid w:val="00FB5B7B"/>
    <w:rsid w:val="00FB5D8C"/>
    <w:rsid w:val="00FB5EF9"/>
    <w:rsid w:val="00FB624A"/>
    <w:rsid w:val="00FB6256"/>
    <w:rsid w:val="00FB62CF"/>
    <w:rsid w:val="00FB65A8"/>
    <w:rsid w:val="00FB65C4"/>
    <w:rsid w:val="00FB699D"/>
    <w:rsid w:val="00FB6A51"/>
    <w:rsid w:val="00FB6B07"/>
    <w:rsid w:val="00FB6B39"/>
    <w:rsid w:val="00FB6BE8"/>
    <w:rsid w:val="00FB6EF6"/>
    <w:rsid w:val="00FB6FB0"/>
    <w:rsid w:val="00FB7066"/>
    <w:rsid w:val="00FB7076"/>
    <w:rsid w:val="00FB70CA"/>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0D1D"/>
    <w:rsid w:val="00FC122E"/>
    <w:rsid w:val="00FC1336"/>
    <w:rsid w:val="00FC1574"/>
    <w:rsid w:val="00FC1836"/>
    <w:rsid w:val="00FC1C7F"/>
    <w:rsid w:val="00FC1CCC"/>
    <w:rsid w:val="00FC1D5F"/>
    <w:rsid w:val="00FC1D96"/>
    <w:rsid w:val="00FC1DD9"/>
    <w:rsid w:val="00FC1FEA"/>
    <w:rsid w:val="00FC2081"/>
    <w:rsid w:val="00FC2088"/>
    <w:rsid w:val="00FC20EC"/>
    <w:rsid w:val="00FC221C"/>
    <w:rsid w:val="00FC2274"/>
    <w:rsid w:val="00FC22E1"/>
    <w:rsid w:val="00FC2306"/>
    <w:rsid w:val="00FC2360"/>
    <w:rsid w:val="00FC246E"/>
    <w:rsid w:val="00FC24EF"/>
    <w:rsid w:val="00FC2548"/>
    <w:rsid w:val="00FC261E"/>
    <w:rsid w:val="00FC2876"/>
    <w:rsid w:val="00FC2AED"/>
    <w:rsid w:val="00FC2B48"/>
    <w:rsid w:val="00FC2F5C"/>
    <w:rsid w:val="00FC2FD3"/>
    <w:rsid w:val="00FC318D"/>
    <w:rsid w:val="00FC31CF"/>
    <w:rsid w:val="00FC31D3"/>
    <w:rsid w:val="00FC3283"/>
    <w:rsid w:val="00FC3420"/>
    <w:rsid w:val="00FC346C"/>
    <w:rsid w:val="00FC3615"/>
    <w:rsid w:val="00FC38A3"/>
    <w:rsid w:val="00FC3A3D"/>
    <w:rsid w:val="00FC3AEF"/>
    <w:rsid w:val="00FC3E37"/>
    <w:rsid w:val="00FC3F3C"/>
    <w:rsid w:val="00FC3FE9"/>
    <w:rsid w:val="00FC40A0"/>
    <w:rsid w:val="00FC410A"/>
    <w:rsid w:val="00FC4155"/>
    <w:rsid w:val="00FC4268"/>
    <w:rsid w:val="00FC449C"/>
    <w:rsid w:val="00FC462A"/>
    <w:rsid w:val="00FC4A09"/>
    <w:rsid w:val="00FC4B15"/>
    <w:rsid w:val="00FC4E3C"/>
    <w:rsid w:val="00FC51A7"/>
    <w:rsid w:val="00FC5294"/>
    <w:rsid w:val="00FC5445"/>
    <w:rsid w:val="00FC55AD"/>
    <w:rsid w:val="00FC56EF"/>
    <w:rsid w:val="00FC5706"/>
    <w:rsid w:val="00FC5719"/>
    <w:rsid w:val="00FC58B6"/>
    <w:rsid w:val="00FC599D"/>
    <w:rsid w:val="00FC5BF0"/>
    <w:rsid w:val="00FC5CE7"/>
    <w:rsid w:val="00FC609C"/>
    <w:rsid w:val="00FC65A3"/>
    <w:rsid w:val="00FC65B0"/>
    <w:rsid w:val="00FC6979"/>
    <w:rsid w:val="00FC6A15"/>
    <w:rsid w:val="00FC6A50"/>
    <w:rsid w:val="00FC6C54"/>
    <w:rsid w:val="00FC70D5"/>
    <w:rsid w:val="00FC71A1"/>
    <w:rsid w:val="00FC71A5"/>
    <w:rsid w:val="00FC7249"/>
    <w:rsid w:val="00FC75E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67"/>
    <w:rsid w:val="00FD08A7"/>
    <w:rsid w:val="00FD093D"/>
    <w:rsid w:val="00FD094E"/>
    <w:rsid w:val="00FD0AEC"/>
    <w:rsid w:val="00FD0CA2"/>
    <w:rsid w:val="00FD0E88"/>
    <w:rsid w:val="00FD135E"/>
    <w:rsid w:val="00FD139F"/>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37D"/>
    <w:rsid w:val="00FD386C"/>
    <w:rsid w:val="00FD38BB"/>
    <w:rsid w:val="00FD3973"/>
    <w:rsid w:val="00FD3A7F"/>
    <w:rsid w:val="00FD3B56"/>
    <w:rsid w:val="00FD3D00"/>
    <w:rsid w:val="00FD3E64"/>
    <w:rsid w:val="00FD4059"/>
    <w:rsid w:val="00FD4153"/>
    <w:rsid w:val="00FD417A"/>
    <w:rsid w:val="00FD451E"/>
    <w:rsid w:val="00FD4571"/>
    <w:rsid w:val="00FD45C0"/>
    <w:rsid w:val="00FD4915"/>
    <w:rsid w:val="00FD491F"/>
    <w:rsid w:val="00FD4A12"/>
    <w:rsid w:val="00FD4A17"/>
    <w:rsid w:val="00FD4A82"/>
    <w:rsid w:val="00FD4C47"/>
    <w:rsid w:val="00FD4E2E"/>
    <w:rsid w:val="00FD4F57"/>
    <w:rsid w:val="00FD4F9F"/>
    <w:rsid w:val="00FD50B1"/>
    <w:rsid w:val="00FD512B"/>
    <w:rsid w:val="00FD5131"/>
    <w:rsid w:val="00FD5179"/>
    <w:rsid w:val="00FD535F"/>
    <w:rsid w:val="00FD55C5"/>
    <w:rsid w:val="00FD5695"/>
    <w:rsid w:val="00FD58C3"/>
    <w:rsid w:val="00FD58FA"/>
    <w:rsid w:val="00FD5C2F"/>
    <w:rsid w:val="00FD5C45"/>
    <w:rsid w:val="00FD5E72"/>
    <w:rsid w:val="00FD5FA7"/>
    <w:rsid w:val="00FD639E"/>
    <w:rsid w:val="00FD63C0"/>
    <w:rsid w:val="00FD6A82"/>
    <w:rsid w:val="00FD6A9A"/>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39A"/>
    <w:rsid w:val="00FE2415"/>
    <w:rsid w:val="00FE2450"/>
    <w:rsid w:val="00FE259F"/>
    <w:rsid w:val="00FE25CA"/>
    <w:rsid w:val="00FE2AC6"/>
    <w:rsid w:val="00FE2C80"/>
    <w:rsid w:val="00FE2D01"/>
    <w:rsid w:val="00FE2D25"/>
    <w:rsid w:val="00FE2DE5"/>
    <w:rsid w:val="00FE2E6B"/>
    <w:rsid w:val="00FE312D"/>
    <w:rsid w:val="00FE368D"/>
    <w:rsid w:val="00FE371C"/>
    <w:rsid w:val="00FE37D5"/>
    <w:rsid w:val="00FE38A3"/>
    <w:rsid w:val="00FE38D7"/>
    <w:rsid w:val="00FE3B1F"/>
    <w:rsid w:val="00FE3C32"/>
    <w:rsid w:val="00FE3DAC"/>
    <w:rsid w:val="00FE3EB0"/>
    <w:rsid w:val="00FE3F96"/>
    <w:rsid w:val="00FE415D"/>
    <w:rsid w:val="00FE41DB"/>
    <w:rsid w:val="00FE42C0"/>
    <w:rsid w:val="00FE4721"/>
    <w:rsid w:val="00FE48B9"/>
    <w:rsid w:val="00FE4B7C"/>
    <w:rsid w:val="00FE4C9E"/>
    <w:rsid w:val="00FE4CF2"/>
    <w:rsid w:val="00FE4DCD"/>
    <w:rsid w:val="00FE4EF6"/>
    <w:rsid w:val="00FE4FBF"/>
    <w:rsid w:val="00FE511B"/>
    <w:rsid w:val="00FE534C"/>
    <w:rsid w:val="00FE54CA"/>
    <w:rsid w:val="00FE5590"/>
    <w:rsid w:val="00FE5A6A"/>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0C5"/>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B4"/>
    <w:rsid w:val="00FF0318"/>
    <w:rsid w:val="00FF0453"/>
    <w:rsid w:val="00FF0593"/>
    <w:rsid w:val="00FF0716"/>
    <w:rsid w:val="00FF0741"/>
    <w:rsid w:val="00FF08C0"/>
    <w:rsid w:val="00FF0AE1"/>
    <w:rsid w:val="00FF0B73"/>
    <w:rsid w:val="00FF0BB4"/>
    <w:rsid w:val="00FF0CCD"/>
    <w:rsid w:val="00FF10C3"/>
    <w:rsid w:val="00FF150A"/>
    <w:rsid w:val="00FF152D"/>
    <w:rsid w:val="00FF1656"/>
    <w:rsid w:val="00FF1D44"/>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2FF4"/>
    <w:rsid w:val="00FF3033"/>
    <w:rsid w:val="00FF30D9"/>
    <w:rsid w:val="00FF3179"/>
    <w:rsid w:val="00FF33AA"/>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6D1"/>
    <w:rsid w:val="00FF4826"/>
    <w:rsid w:val="00FF49C5"/>
    <w:rsid w:val="00FF4B05"/>
    <w:rsid w:val="00FF4CDB"/>
    <w:rsid w:val="00FF4E0F"/>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6"/>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E219754"/>
  <w15:docId w15:val="{BA643F2C-ADC2-4883-A985-E867590C9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01F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DA4F90"/>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DA4F90"/>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A2E33"/>
    <w:rPr>
      <w:sz w:val="24"/>
      <w:szCs w:val="24"/>
    </w:rPr>
  </w:style>
  <w:style w:type="paragraph" w:styleId="NormalWeb">
    <w:name w:val="Normal (Web)"/>
    <w:basedOn w:val="Normal"/>
    <w:uiPriority w:val="99"/>
    <w:unhideWhenUsed/>
    <w:rsid w:val="003009CC"/>
    <w:pPr>
      <w:spacing w:before="100" w:beforeAutospacing="1" w:after="100" w:afterAutospacing="1"/>
    </w:pPr>
    <w:rPr>
      <w:lang w:val="en-IN" w:eastAsia="en-IN"/>
    </w:rPr>
  </w:style>
  <w:style w:type="paragraph" w:customStyle="1" w:styleId="Default">
    <w:name w:val="Default"/>
    <w:rsid w:val="00410860"/>
    <w:pPr>
      <w:autoSpaceDE w:val="0"/>
      <w:autoSpaceDN w:val="0"/>
      <w:adjustRightInd w:val="0"/>
    </w:pPr>
    <w:rPr>
      <w:rFonts w:ascii="Arial" w:hAnsi="Arial" w:cs="Arial"/>
      <w:color w:val="000000"/>
      <w:sz w:val="24"/>
      <w:szCs w:val="24"/>
      <w:lang w:val="en-IN"/>
    </w:rPr>
  </w:style>
  <w:style w:type="paragraph" w:customStyle="1" w:styleId="m3668745583649908250m-2976418386533422430msolistparagraph">
    <w:name w:val="m_3668745583649908250m_-2976418386533422430msolistparagraph"/>
    <w:basedOn w:val="Normal"/>
    <w:rsid w:val="005D09C6"/>
    <w:pPr>
      <w:spacing w:before="100" w:beforeAutospacing="1" w:after="100" w:afterAutospacing="1"/>
    </w:pPr>
    <w:rPr>
      <w:lang w:val="en-IN" w:eastAsia="en-IN"/>
    </w:rPr>
  </w:style>
  <w:style w:type="paragraph" w:customStyle="1" w:styleId="DefaultStyle">
    <w:name w:val="Default Style"/>
    <w:rsid w:val="00F327EB"/>
    <w:pPr>
      <w:suppressAutoHyphens/>
      <w:spacing w:after="200" w:line="276" w:lineRule="auto"/>
    </w:pPr>
    <w:rPr>
      <w:rFonts w:ascii="Calibri" w:eastAsia="SimSun" w:hAnsi="Calibri" w:cstheme="minorBidi"/>
      <w:sz w:val="22"/>
      <w:szCs w:val="22"/>
    </w:rPr>
  </w:style>
  <w:style w:type="paragraph" w:customStyle="1" w:styleId="icon-grey">
    <w:name w:val="icon-grey"/>
    <w:basedOn w:val="Normal"/>
    <w:rsid w:val="001F7C19"/>
    <w:pPr>
      <w:spacing w:before="100" w:beforeAutospacing="1" w:after="100" w:afterAutospacing="1"/>
    </w:pPr>
    <w:rPr>
      <w:lang w:val="en-IN" w:eastAsia="en-IN"/>
    </w:rPr>
  </w:style>
  <w:style w:type="character" w:customStyle="1" w:styleId="Heading4Char">
    <w:name w:val="Heading 4 Char"/>
    <w:basedOn w:val="DefaultParagraphFont"/>
    <w:link w:val="Heading4"/>
    <w:uiPriority w:val="9"/>
    <w:rsid w:val="00DA4F90"/>
    <w:rPr>
      <w:rFonts w:asciiTheme="majorHAnsi" w:eastAsiaTheme="majorEastAsia" w:hAnsiTheme="majorHAnsi" w:cstheme="majorBidi"/>
      <w:b/>
      <w:bCs/>
      <w:i/>
      <w:iCs/>
      <w:color w:val="4F81BD" w:themeColor="accent1"/>
      <w:sz w:val="24"/>
      <w:szCs w:val="24"/>
    </w:rPr>
  </w:style>
  <w:style w:type="character" w:customStyle="1" w:styleId="Heading9Char">
    <w:name w:val="Heading 9 Char"/>
    <w:basedOn w:val="DefaultParagraphFont"/>
    <w:link w:val="Heading9"/>
    <w:uiPriority w:val="9"/>
    <w:semiHidden/>
    <w:rsid w:val="00DA4F90"/>
    <w:rPr>
      <w:rFonts w:asciiTheme="majorHAnsi" w:eastAsiaTheme="majorEastAsia" w:hAnsiTheme="majorHAnsi" w:cstheme="majorBidi"/>
      <w:i/>
      <w:iCs/>
      <w:color w:val="404040" w:themeColor="text1" w:themeTint="BF"/>
    </w:rPr>
  </w:style>
  <w:style w:type="paragraph" w:customStyle="1" w:styleId="cb-split">
    <w:name w:val="cb-split"/>
    <w:basedOn w:val="Normal"/>
    <w:rsid w:val="00DA4F90"/>
    <w:pPr>
      <w:spacing w:before="100" w:beforeAutospacing="1" w:after="100" w:afterAutospacing="1"/>
    </w:pPr>
  </w:style>
  <w:style w:type="character" w:customStyle="1" w:styleId="mw-headline">
    <w:name w:val="mw-headline"/>
    <w:basedOn w:val="DefaultParagraphFont"/>
    <w:rsid w:val="00DA4F90"/>
  </w:style>
  <w:style w:type="paragraph" w:styleId="BodyText3">
    <w:name w:val="Body Text 3"/>
    <w:basedOn w:val="Heading3"/>
    <w:link w:val="BodyText3Char"/>
    <w:qFormat/>
    <w:rsid w:val="00DA4F90"/>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DA4F90"/>
    <w:rPr>
      <w:rFonts w:ascii="Book Antiqua" w:hAnsi="Book Antiqua"/>
      <w:sz w:val="22"/>
      <w:szCs w:val="24"/>
    </w:rPr>
  </w:style>
  <w:style w:type="paragraph" w:styleId="BodyTextIndent2">
    <w:name w:val="Body Text Indent 2"/>
    <w:basedOn w:val="Normal"/>
    <w:link w:val="BodyTextIndent2Char"/>
    <w:uiPriority w:val="99"/>
    <w:semiHidden/>
    <w:unhideWhenUsed/>
    <w:rsid w:val="00DA4F90"/>
    <w:pPr>
      <w:spacing w:after="120" w:line="480" w:lineRule="auto"/>
      <w:ind w:left="283"/>
    </w:pPr>
  </w:style>
  <w:style w:type="character" w:customStyle="1" w:styleId="BodyTextIndent2Char">
    <w:name w:val="Body Text Indent 2 Char"/>
    <w:basedOn w:val="DefaultParagraphFont"/>
    <w:link w:val="BodyTextIndent2"/>
    <w:uiPriority w:val="99"/>
    <w:semiHidden/>
    <w:rsid w:val="00DA4F90"/>
    <w:rPr>
      <w:sz w:val="24"/>
      <w:szCs w:val="24"/>
    </w:rPr>
  </w:style>
  <w:style w:type="paragraph" w:styleId="List">
    <w:name w:val="List"/>
    <w:basedOn w:val="Normal"/>
    <w:rsid w:val="00DA4F90"/>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styleId="FollowedHyperlink">
    <w:name w:val="FollowedHyperlink"/>
    <w:basedOn w:val="DefaultParagraphFont"/>
    <w:uiPriority w:val="99"/>
    <w:semiHidden/>
    <w:unhideWhenUsed/>
    <w:rsid w:val="00DA4F90"/>
    <w:rPr>
      <w:color w:val="800080" w:themeColor="followedHyperlink"/>
      <w:u w:val="single"/>
    </w:rPr>
  </w:style>
  <w:style w:type="character" w:styleId="Strong">
    <w:name w:val="Strong"/>
    <w:basedOn w:val="DefaultParagraphFont"/>
    <w:uiPriority w:val="22"/>
    <w:qFormat/>
    <w:rsid w:val="00DA4F90"/>
    <w:rPr>
      <w:b/>
      <w:bCs/>
    </w:rPr>
  </w:style>
  <w:style w:type="character" w:customStyle="1" w:styleId="ipa">
    <w:name w:val="ipa"/>
    <w:basedOn w:val="DefaultParagraphFont"/>
    <w:rsid w:val="00DA4F90"/>
  </w:style>
  <w:style w:type="character" w:customStyle="1" w:styleId="nowrap">
    <w:name w:val="nowrap"/>
    <w:basedOn w:val="DefaultParagraphFont"/>
    <w:rsid w:val="00DA4F90"/>
  </w:style>
  <w:style w:type="character" w:customStyle="1" w:styleId="fn">
    <w:name w:val="fn"/>
    <w:basedOn w:val="DefaultParagraphFont"/>
    <w:rsid w:val="00DA4F90"/>
  </w:style>
  <w:style w:type="paragraph" w:customStyle="1" w:styleId="TableParagraph">
    <w:name w:val="Table Paragraph"/>
    <w:basedOn w:val="Normal"/>
    <w:uiPriority w:val="1"/>
    <w:qFormat/>
    <w:rsid w:val="00DA4F90"/>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DA4F90"/>
    <w:rPr>
      <w:rFonts w:ascii="Calibri" w:hAnsi="Calibri"/>
      <w:sz w:val="22"/>
      <w:szCs w:val="22"/>
    </w:rPr>
  </w:style>
  <w:style w:type="paragraph" w:styleId="BodyText">
    <w:name w:val="Body Text"/>
    <w:basedOn w:val="Normal"/>
    <w:link w:val="BodyTextChar"/>
    <w:uiPriority w:val="99"/>
    <w:semiHidden/>
    <w:unhideWhenUsed/>
    <w:rsid w:val="00DA4F90"/>
    <w:pPr>
      <w:spacing w:after="120"/>
    </w:pPr>
  </w:style>
  <w:style w:type="character" w:customStyle="1" w:styleId="BodyTextChar">
    <w:name w:val="Body Text Char"/>
    <w:basedOn w:val="DefaultParagraphFont"/>
    <w:link w:val="BodyText"/>
    <w:uiPriority w:val="99"/>
    <w:semiHidden/>
    <w:rsid w:val="00DA4F90"/>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7644">
      <w:bodyDiv w:val="1"/>
      <w:marLeft w:val="0"/>
      <w:marRight w:val="0"/>
      <w:marTop w:val="0"/>
      <w:marBottom w:val="0"/>
      <w:divBdr>
        <w:top w:val="none" w:sz="0" w:space="0" w:color="auto"/>
        <w:left w:val="none" w:sz="0" w:space="0" w:color="auto"/>
        <w:bottom w:val="none" w:sz="0" w:space="0" w:color="auto"/>
        <w:right w:val="none" w:sz="0" w:space="0" w:color="auto"/>
      </w:divBdr>
    </w:div>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016029">
      <w:bodyDiv w:val="1"/>
      <w:marLeft w:val="0"/>
      <w:marRight w:val="0"/>
      <w:marTop w:val="0"/>
      <w:marBottom w:val="0"/>
      <w:divBdr>
        <w:top w:val="none" w:sz="0" w:space="0" w:color="auto"/>
        <w:left w:val="none" w:sz="0" w:space="0" w:color="auto"/>
        <w:bottom w:val="none" w:sz="0" w:space="0" w:color="auto"/>
        <w:right w:val="none" w:sz="0" w:space="0" w:color="auto"/>
      </w:divBdr>
    </w:div>
    <w:div w:id="36399875">
      <w:bodyDiv w:val="1"/>
      <w:marLeft w:val="0"/>
      <w:marRight w:val="0"/>
      <w:marTop w:val="0"/>
      <w:marBottom w:val="0"/>
      <w:divBdr>
        <w:top w:val="none" w:sz="0" w:space="0" w:color="auto"/>
        <w:left w:val="none" w:sz="0" w:space="0" w:color="auto"/>
        <w:bottom w:val="none" w:sz="0" w:space="0" w:color="auto"/>
        <w:right w:val="none" w:sz="0" w:space="0" w:color="auto"/>
      </w:divBdr>
    </w:div>
    <w:div w:id="94794586">
      <w:bodyDiv w:val="1"/>
      <w:marLeft w:val="0"/>
      <w:marRight w:val="0"/>
      <w:marTop w:val="0"/>
      <w:marBottom w:val="0"/>
      <w:divBdr>
        <w:top w:val="none" w:sz="0" w:space="0" w:color="auto"/>
        <w:left w:val="none" w:sz="0" w:space="0" w:color="auto"/>
        <w:bottom w:val="none" w:sz="0" w:space="0" w:color="auto"/>
        <w:right w:val="none" w:sz="0" w:space="0" w:color="auto"/>
      </w:divBdr>
    </w:div>
    <w:div w:id="99110369">
      <w:bodyDiv w:val="1"/>
      <w:marLeft w:val="0"/>
      <w:marRight w:val="0"/>
      <w:marTop w:val="0"/>
      <w:marBottom w:val="0"/>
      <w:divBdr>
        <w:top w:val="none" w:sz="0" w:space="0" w:color="auto"/>
        <w:left w:val="none" w:sz="0" w:space="0" w:color="auto"/>
        <w:bottom w:val="none" w:sz="0" w:space="0" w:color="auto"/>
        <w:right w:val="none" w:sz="0" w:space="0" w:color="auto"/>
      </w:divBdr>
    </w:div>
    <w:div w:id="107358826">
      <w:bodyDiv w:val="1"/>
      <w:marLeft w:val="0"/>
      <w:marRight w:val="0"/>
      <w:marTop w:val="0"/>
      <w:marBottom w:val="0"/>
      <w:divBdr>
        <w:top w:val="none" w:sz="0" w:space="0" w:color="auto"/>
        <w:left w:val="none" w:sz="0" w:space="0" w:color="auto"/>
        <w:bottom w:val="none" w:sz="0" w:space="0" w:color="auto"/>
        <w:right w:val="none" w:sz="0" w:space="0" w:color="auto"/>
      </w:divBdr>
    </w:div>
    <w:div w:id="129711748">
      <w:bodyDiv w:val="1"/>
      <w:marLeft w:val="0"/>
      <w:marRight w:val="0"/>
      <w:marTop w:val="0"/>
      <w:marBottom w:val="0"/>
      <w:divBdr>
        <w:top w:val="none" w:sz="0" w:space="0" w:color="auto"/>
        <w:left w:val="none" w:sz="0" w:space="0" w:color="auto"/>
        <w:bottom w:val="none" w:sz="0" w:space="0" w:color="auto"/>
        <w:right w:val="none" w:sz="0" w:space="0" w:color="auto"/>
      </w:divBdr>
    </w:div>
    <w:div w:id="198902162">
      <w:bodyDiv w:val="1"/>
      <w:marLeft w:val="0"/>
      <w:marRight w:val="0"/>
      <w:marTop w:val="0"/>
      <w:marBottom w:val="0"/>
      <w:divBdr>
        <w:top w:val="none" w:sz="0" w:space="0" w:color="auto"/>
        <w:left w:val="none" w:sz="0" w:space="0" w:color="auto"/>
        <w:bottom w:val="none" w:sz="0" w:space="0" w:color="auto"/>
        <w:right w:val="none" w:sz="0" w:space="0" w:color="auto"/>
      </w:divBdr>
    </w:div>
    <w:div w:id="206452795">
      <w:bodyDiv w:val="1"/>
      <w:marLeft w:val="0"/>
      <w:marRight w:val="0"/>
      <w:marTop w:val="0"/>
      <w:marBottom w:val="0"/>
      <w:divBdr>
        <w:top w:val="none" w:sz="0" w:space="0" w:color="auto"/>
        <w:left w:val="none" w:sz="0" w:space="0" w:color="auto"/>
        <w:bottom w:val="none" w:sz="0" w:space="0" w:color="auto"/>
        <w:right w:val="none" w:sz="0" w:space="0" w:color="auto"/>
      </w:divBdr>
    </w:div>
    <w:div w:id="218397139">
      <w:bodyDiv w:val="1"/>
      <w:marLeft w:val="0"/>
      <w:marRight w:val="0"/>
      <w:marTop w:val="0"/>
      <w:marBottom w:val="0"/>
      <w:divBdr>
        <w:top w:val="none" w:sz="0" w:space="0" w:color="auto"/>
        <w:left w:val="none" w:sz="0" w:space="0" w:color="auto"/>
        <w:bottom w:val="none" w:sz="0" w:space="0" w:color="auto"/>
        <w:right w:val="none" w:sz="0" w:space="0" w:color="auto"/>
      </w:divBdr>
    </w:div>
    <w:div w:id="255525212">
      <w:bodyDiv w:val="1"/>
      <w:marLeft w:val="0"/>
      <w:marRight w:val="0"/>
      <w:marTop w:val="0"/>
      <w:marBottom w:val="0"/>
      <w:divBdr>
        <w:top w:val="none" w:sz="0" w:space="0" w:color="auto"/>
        <w:left w:val="none" w:sz="0" w:space="0" w:color="auto"/>
        <w:bottom w:val="none" w:sz="0" w:space="0" w:color="auto"/>
        <w:right w:val="none" w:sz="0" w:space="0" w:color="auto"/>
      </w:divBdr>
    </w:div>
    <w:div w:id="262224203">
      <w:bodyDiv w:val="1"/>
      <w:marLeft w:val="0"/>
      <w:marRight w:val="0"/>
      <w:marTop w:val="0"/>
      <w:marBottom w:val="0"/>
      <w:divBdr>
        <w:top w:val="none" w:sz="0" w:space="0" w:color="auto"/>
        <w:left w:val="none" w:sz="0" w:space="0" w:color="auto"/>
        <w:bottom w:val="none" w:sz="0" w:space="0" w:color="auto"/>
        <w:right w:val="none" w:sz="0" w:space="0" w:color="auto"/>
      </w:divBdr>
    </w:div>
    <w:div w:id="294409780">
      <w:bodyDiv w:val="1"/>
      <w:marLeft w:val="0"/>
      <w:marRight w:val="0"/>
      <w:marTop w:val="0"/>
      <w:marBottom w:val="0"/>
      <w:divBdr>
        <w:top w:val="none" w:sz="0" w:space="0" w:color="auto"/>
        <w:left w:val="none" w:sz="0" w:space="0" w:color="auto"/>
        <w:bottom w:val="none" w:sz="0" w:space="0" w:color="auto"/>
        <w:right w:val="none" w:sz="0" w:space="0" w:color="auto"/>
      </w:divBdr>
    </w:div>
    <w:div w:id="297343554">
      <w:bodyDiv w:val="1"/>
      <w:marLeft w:val="0"/>
      <w:marRight w:val="0"/>
      <w:marTop w:val="0"/>
      <w:marBottom w:val="0"/>
      <w:divBdr>
        <w:top w:val="none" w:sz="0" w:space="0" w:color="auto"/>
        <w:left w:val="none" w:sz="0" w:space="0" w:color="auto"/>
        <w:bottom w:val="none" w:sz="0" w:space="0" w:color="auto"/>
        <w:right w:val="none" w:sz="0" w:space="0" w:color="auto"/>
      </w:divBdr>
    </w:div>
    <w:div w:id="297884026">
      <w:bodyDiv w:val="1"/>
      <w:marLeft w:val="0"/>
      <w:marRight w:val="0"/>
      <w:marTop w:val="0"/>
      <w:marBottom w:val="0"/>
      <w:divBdr>
        <w:top w:val="none" w:sz="0" w:space="0" w:color="auto"/>
        <w:left w:val="none" w:sz="0" w:space="0" w:color="auto"/>
        <w:bottom w:val="none" w:sz="0" w:space="0" w:color="auto"/>
        <w:right w:val="none" w:sz="0" w:space="0" w:color="auto"/>
      </w:divBdr>
    </w:div>
    <w:div w:id="307440601">
      <w:bodyDiv w:val="1"/>
      <w:marLeft w:val="0"/>
      <w:marRight w:val="0"/>
      <w:marTop w:val="0"/>
      <w:marBottom w:val="0"/>
      <w:divBdr>
        <w:top w:val="none" w:sz="0" w:space="0" w:color="auto"/>
        <w:left w:val="none" w:sz="0" w:space="0" w:color="auto"/>
        <w:bottom w:val="none" w:sz="0" w:space="0" w:color="auto"/>
        <w:right w:val="none" w:sz="0" w:space="0" w:color="auto"/>
      </w:divBdr>
    </w:div>
    <w:div w:id="361899736">
      <w:bodyDiv w:val="1"/>
      <w:marLeft w:val="0"/>
      <w:marRight w:val="0"/>
      <w:marTop w:val="0"/>
      <w:marBottom w:val="0"/>
      <w:divBdr>
        <w:top w:val="none" w:sz="0" w:space="0" w:color="auto"/>
        <w:left w:val="none" w:sz="0" w:space="0" w:color="auto"/>
        <w:bottom w:val="none" w:sz="0" w:space="0" w:color="auto"/>
        <w:right w:val="none" w:sz="0" w:space="0" w:color="auto"/>
      </w:divBdr>
      <w:divsChild>
        <w:div w:id="816412944">
          <w:marLeft w:val="0"/>
          <w:marRight w:val="0"/>
          <w:marTop w:val="0"/>
          <w:marBottom w:val="0"/>
          <w:divBdr>
            <w:top w:val="none" w:sz="0" w:space="0" w:color="auto"/>
            <w:left w:val="none" w:sz="0" w:space="0" w:color="auto"/>
            <w:bottom w:val="none" w:sz="0" w:space="0" w:color="auto"/>
            <w:right w:val="none" w:sz="0" w:space="0" w:color="auto"/>
          </w:divBdr>
        </w:div>
      </w:divsChild>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7917268">
      <w:bodyDiv w:val="1"/>
      <w:marLeft w:val="0"/>
      <w:marRight w:val="0"/>
      <w:marTop w:val="0"/>
      <w:marBottom w:val="0"/>
      <w:divBdr>
        <w:top w:val="none" w:sz="0" w:space="0" w:color="auto"/>
        <w:left w:val="none" w:sz="0" w:space="0" w:color="auto"/>
        <w:bottom w:val="none" w:sz="0" w:space="0" w:color="auto"/>
        <w:right w:val="none" w:sz="0" w:space="0" w:color="auto"/>
      </w:divBdr>
    </w:div>
    <w:div w:id="405147556">
      <w:bodyDiv w:val="1"/>
      <w:marLeft w:val="0"/>
      <w:marRight w:val="0"/>
      <w:marTop w:val="0"/>
      <w:marBottom w:val="0"/>
      <w:divBdr>
        <w:top w:val="none" w:sz="0" w:space="0" w:color="auto"/>
        <w:left w:val="none" w:sz="0" w:space="0" w:color="auto"/>
        <w:bottom w:val="none" w:sz="0" w:space="0" w:color="auto"/>
        <w:right w:val="none" w:sz="0" w:space="0" w:color="auto"/>
      </w:divBdr>
    </w:div>
    <w:div w:id="412091463">
      <w:bodyDiv w:val="1"/>
      <w:marLeft w:val="0"/>
      <w:marRight w:val="0"/>
      <w:marTop w:val="0"/>
      <w:marBottom w:val="0"/>
      <w:divBdr>
        <w:top w:val="none" w:sz="0" w:space="0" w:color="auto"/>
        <w:left w:val="none" w:sz="0" w:space="0" w:color="auto"/>
        <w:bottom w:val="none" w:sz="0" w:space="0" w:color="auto"/>
        <w:right w:val="none" w:sz="0" w:space="0" w:color="auto"/>
      </w:divBdr>
    </w:div>
    <w:div w:id="415052566">
      <w:bodyDiv w:val="1"/>
      <w:marLeft w:val="0"/>
      <w:marRight w:val="0"/>
      <w:marTop w:val="0"/>
      <w:marBottom w:val="0"/>
      <w:divBdr>
        <w:top w:val="none" w:sz="0" w:space="0" w:color="auto"/>
        <w:left w:val="none" w:sz="0" w:space="0" w:color="auto"/>
        <w:bottom w:val="none" w:sz="0" w:space="0" w:color="auto"/>
        <w:right w:val="none" w:sz="0" w:space="0" w:color="auto"/>
      </w:divBdr>
    </w:div>
    <w:div w:id="424813676">
      <w:bodyDiv w:val="1"/>
      <w:marLeft w:val="0"/>
      <w:marRight w:val="0"/>
      <w:marTop w:val="0"/>
      <w:marBottom w:val="0"/>
      <w:divBdr>
        <w:top w:val="none" w:sz="0" w:space="0" w:color="auto"/>
        <w:left w:val="none" w:sz="0" w:space="0" w:color="auto"/>
        <w:bottom w:val="none" w:sz="0" w:space="0" w:color="auto"/>
        <w:right w:val="none" w:sz="0" w:space="0" w:color="auto"/>
      </w:divBdr>
    </w:div>
    <w:div w:id="426194155">
      <w:bodyDiv w:val="1"/>
      <w:marLeft w:val="0"/>
      <w:marRight w:val="0"/>
      <w:marTop w:val="0"/>
      <w:marBottom w:val="0"/>
      <w:divBdr>
        <w:top w:val="none" w:sz="0" w:space="0" w:color="auto"/>
        <w:left w:val="none" w:sz="0" w:space="0" w:color="auto"/>
        <w:bottom w:val="none" w:sz="0" w:space="0" w:color="auto"/>
        <w:right w:val="none" w:sz="0" w:space="0" w:color="auto"/>
      </w:divBdr>
    </w:div>
    <w:div w:id="428504586">
      <w:bodyDiv w:val="1"/>
      <w:marLeft w:val="0"/>
      <w:marRight w:val="0"/>
      <w:marTop w:val="0"/>
      <w:marBottom w:val="0"/>
      <w:divBdr>
        <w:top w:val="none" w:sz="0" w:space="0" w:color="auto"/>
        <w:left w:val="none" w:sz="0" w:space="0" w:color="auto"/>
        <w:bottom w:val="none" w:sz="0" w:space="0" w:color="auto"/>
        <w:right w:val="none" w:sz="0" w:space="0" w:color="auto"/>
      </w:divBdr>
    </w:div>
    <w:div w:id="429811370">
      <w:bodyDiv w:val="1"/>
      <w:marLeft w:val="0"/>
      <w:marRight w:val="0"/>
      <w:marTop w:val="0"/>
      <w:marBottom w:val="0"/>
      <w:divBdr>
        <w:top w:val="none" w:sz="0" w:space="0" w:color="auto"/>
        <w:left w:val="none" w:sz="0" w:space="0" w:color="auto"/>
        <w:bottom w:val="none" w:sz="0" w:space="0" w:color="auto"/>
        <w:right w:val="none" w:sz="0" w:space="0" w:color="auto"/>
      </w:divBdr>
    </w:div>
    <w:div w:id="436098534">
      <w:bodyDiv w:val="1"/>
      <w:marLeft w:val="0"/>
      <w:marRight w:val="0"/>
      <w:marTop w:val="0"/>
      <w:marBottom w:val="0"/>
      <w:divBdr>
        <w:top w:val="none" w:sz="0" w:space="0" w:color="auto"/>
        <w:left w:val="none" w:sz="0" w:space="0" w:color="auto"/>
        <w:bottom w:val="none" w:sz="0" w:space="0" w:color="auto"/>
        <w:right w:val="none" w:sz="0" w:space="0" w:color="auto"/>
      </w:divBdr>
    </w:div>
    <w:div w:id="449399610">
      <w:bodyDiv w:val="1"/>
      <w:marLeft w:val="0"/>
      <w:marRight w:val="0"/>
      <w:marTop w:val="0"/>
      <w:marBottom w:val="0"/>
      <w:divBdr>
        <w:top w:val="none" w:sz="0" w:space="0" w:color="auto"/>
        <w:left w:val="none" w:sz="0" w:space="0" w:color="auto"/>
        <w:bottom w:val="none" w:sz="0" w:space="0" w:color="auto"/>
        <w:right w:val="none" w:sz="0" w:space="0" w:color="auto"/>
      </w:divBdr>
    </w:div>
    <w:div w:id="450827353">
      <w:bodyDiv w:val="1"/>
      <w:marLeft w:val="0"/>
      <w:marRight w:val="0"/>
      <w:marTop w:val="0"/>
      <w:marBottom w:val="0"/>
      <w:divBdr>
        <w:top w:val="none" w:sz="0" w:space="0" w:color="auto"/>
        <w:left w:val="none" w:sz="0" w:space="0" w:color="auto"/>
        <w:bottom w:val="none" w:sz="0" w:space="0" w:color="auto"/>
        <w:right w:val="none" w:sz="0" w:space="0" w:color="auto"/>
      </w:divBdr>
    </w:div>
    <w:div w:id="460999797">
      <w:bodyDiv w:val="1"/>
      <w:marLeft w:val="0"/>
      <w:marRight w:val="0"/>
      <w:marTop w:val="0"/>
      <w:marBottom w:val="0"/>
      <w:divBdr>
        <w:top w:val="none" w:sz="0" w:space="0" w:color="auto"/>
        <w:left w:val="none" w:sz="0" w:space="0" w:color="auto"/>
        <w:bottom w:val="none" w:sz="0" w:space="0" w:color="auto"/>
        <w:right w:val="none" w:sz="0" w:space="0" w:color="auto"/>
      </w:divBdr>
    </w:div>
    <w:div w:id="471093510">
      <w:bodyDiv w:val="1"/>
      <w:marLeft w:val="0"/>
      <w:marRight w:val="0"/>
      <w:marTop w:val="0"/>
      <w:marBottom w:val="0"/>
      <w:divBdr>
        <w:top w:val="none" w:sz="0" w:space="0" w:color="auto"/>
        <w:left w:val="none" w:sz="0" w:space="0" w:color="auto"/>
        <w:bottom w:val="none" w:sz="0" w:space="0" w:color="auto"/>
        <w:right w:val="none" w:sz="0" w:space="0" w:color="auto"/>
      </w:divBdr>
    </w:div>
    <w:div w:id="492140467">
      <w:bodyDiv w:val="1"/>
      <w:marLeft w:val="0"/>
      <w:marRight w:val="0"/>
      <w:marTop w:val="0"/>
      <w:marBottom w:val="0"/>
      <w:divBdr>
        <w:top w:val="none" w:sz="0" w:space="0" w:color="auto"/>
        <w:left w:val="none" w:sz="0" w:space="0" w:color="auto"/>
        <w:bottom w:val="none" w:sz="0" w:space="0" w:color="auto"/>
        <w:right w:val="none" w:sz="0" w:space="0" w:color="auto"/>
      </w:divBdr>
    </w:div>
    <w:div w:id="492843178">
      <w:bodyDiv w:val="1"/>
      <w:marLeft w:val="0"/>
      <w:marRight w:val="0"/>
      <w:marTop w:val="0"/>
      <w:marBottom w:val="0"/>
      <w:divBdr>
        <w:top w:val="none" w:sz="0" w:space="0" w:color="auto"/>
        <w:left w:val="none" w:sz="0" w:space="0" w:color="auto"/>
        <w:bottom w:val="none" w:sz="0" w:space="0" w:color="auto"/>
        <w:right w:val="none" w:sz="0" w:space="0" w:color="auto"/>
      </w:divBdr>
    </w:div>
    <w:div w:id="498421784">
      <w:bodyDiv w:val="1"/>
      <w:marLeft w:val="0"/>
      <w:marRight w:val="0"/>
      <w:marTop w:val="0"/>
      <w:marBottom w:val="0"/>
      <w:divBdr>
        <w:top w:val="none" w:sz="0" w:space="0" w:color="auto"/>
        <w:left w:val="none" w:sz="0" w:space="0" w:color="auto"/>
        <w:bottom w:val="none" w:sz="0" w:space="0" w:color="auto"/>
        <w:right w:val="none" w:sz="0" w:space="0" w:color="auto"/>
      </w:divBdr>
    </w:div>
    <w:div w:id="499584826">
      <w:bodyDiv w:val="1"/>
      <w:marLeft w:val="0"/>
      <w:marRight w:val="0"/>
      <w:marTop w:val="0"/>
      <w:marBottom w:val="0"/>
      <w:divBdr>
        <w:top w:val="none" w:sz="0" w:space="0" w:color="auto"/>
        <w:left w:val="none" w:sz="0" w:space="0" w:color="auto"/>
        <w:bottom w:val="none" w:sz="0" w:space="0" w:color="auto"/>
        <w:right w:val="none" w:sz="0" w:space="0" w:color="auto"/>
      </w:divBdr>
      <w:divsChild>
        <w:div w:id="286933679">
          <w:marLeft w:val="547"/>
          <w:marRight w:val="0"/>
          <w:marTop w:val="134"/>
          <w:marBottom w:val="0"/>
          <w:divBdr>
            <w:top w:val="none" w:sz="0" w:space="0" w:color="auto"/>
            <w:left w:val="none" w:sz="0" w:space="0" w:color="auto"/>
            <w:bottom w:val="none" w:sz="0" w:space="0" w:color="auto"/>
            <w:right w:val="none" w:sz="0" w:space="0" w:color="auto"/>
          </w:divBdr>
        </w:div>
        <w:div w:id="1705012995">
          <w:marLeft w:val="547"/>
          <w:marRight w:val="0"/>
          <w:marTop w:val="134"/>
          <w:marBottom w:val="0"/>
          <w:divBdr>
            <w:top w:val="none" w:sz="0" w:space="0" w:color="auto"/>
            <w:left w:val="none" w:sz="0" w:space="0" w:color="auto"/>
            <w:bottom w:val="none" w:sz="0" w:space="0" w:color="auto"/>
            <w:right w:val="none" w:sz="0" w:space="0" w:color="auto"/>
          </w:divBdr>
        </w:div>
        <w:div w:id="1224100276">
          <w:marLeft w:val="547"/>
          <w:marRight w:val="0"/>
          <w:marTop w:val="134"/>
          <w:marBottom w:val="0"/>
          <w:divBdr>
            <w:top w:val="none" w:sz="0" w:space="0" w:color="auto"/>
            <w:left w:val="none" w:sz="0" w:space="0" w:color="auto"/>
            <w:bottom w:val="none" w:sz="0" w:space="0" w:color="auto"/>
            <w:right w:val="none" w:sz="0" w:space="0" w:color="auto"/>
          </w:divBdr>
        </w:div>
        <w:div w:id="571817722">
          <w:marLeft w:val="547"/>
          <w:marRight w:val="0"/>
          <w:marTop w:val="134"/>
          <w:marBottom w:val="0"/>
          <w:divBdr>
            <w:top w:val="none" w:sz="0" w:space="0" w:color="auto"/>
            <w:left w:val="none" w:sz="0" w:space="0" w:color="auto"/>
            <w:bottom w:val="none" w:sz="0" w:space="0" w:color="auto"/>
            <w:right w:val="none" w:sz="0" w:space="0" w:color="auto"/>
          </w:divBdr>
        </w:div>
      </w:divsChild>
    </w:div>
    <w:div w:id="519974279">
      <w:bodyDiv w:val="1"/>
      <w:marLeft w:val="0"/>
      <w:marRight w:val="0"/>
      <w:marTop w:val="0"/>
      <w:marBottom w:val="0"/>
      <w:divBdr>
        <w:top w:val="none" w:sz="0" w:space="0" w:color="auto"/>
        <w:left w:val="none" w:sz="0" w:space="0" w:color="auto"/>
        <w:bottom w:val="none" w:sz="0" w:space="0" w:color="auto"/>
        <w:right w:val="none" w:sz="0" w:space="0" w:color="auto"/>
      </w:divBdr>
    </w:div>
    <w:div w:id="532884157">
      <w:bodyDiv w:val="1"/>
      <w:marLeft w:val="0"/>
      <w:marRight w:val="0"/>
      <w:marTop w:val="0"/>
      <w:marBottom w:val="0"/>
      <w:divBdr>
        <w:top w:val="none" w:sz="0" w:space="0" w:color="auto"/>
        <w:left w:val="none" w:sz="0" w:space="0" w:color="auto"/>
        <w:bottom w:val="none" w:sz="0" w:space="0" w:color="auto"/>
        <w:right w:val="none" w:sz="0" w:space="0" w:color="auto"/>
      </w:divBdr>
    </w:div>
    <w:div w:id="566453481">
      <w:bodyDiv w:val="1"/>
      <w:marLeft w:val="0"/>
      <w:marRight w:val="0"/>
      <w:marTop w:val="0"/>
      <w:marBottom w:val="0"/>
      <w:divBdr>
        <w:top w:val="none" w:sz="0" w:space="0" w:color="auto"/>
        <w:left w:val="none" w:sz="0" w:space="0" w:color="auto"/>
        <w:bottom w:val="none" w:sz="0" w:space="0" w:color="auto"/>
        <w:right w:val="none" w:sz="0" w:space="0" w:color="auto"/>
      </w:divBdr>
    </w:div>
    <w:div w:id="569736521">
      <w:bodyDiv w:val="1"/>
      <w:marLeft w:val="0"/>
      <w:marRight w:val="0"/>
      <w:marTop w:val="0"/>
      <w:marBottom w:val="0"/>
      <w:divBdr>
        <w:top w:val="none" w:sz="0" w:space="0" w:color="auto"/>
        <w:left w:val="none" w:sz="0" w:space="0" w:color="auto"/>
        <w:bottom w:val="none" w:sz="0" w:space="0" w:color="auto"/>
        <w:right w:val="none" w:sz="0" w:space="0" w:color="auto"/>
      </w:divBdr>
    </w:div>
    <w:div w:id="578565282">
      <w:bodyDiv w:val="1"/>
      <w:marLeft w:val="0"/>
      <w:marRight w:val="0"/>
      <w:marTop w:val="0"/>
      <w:marBottom w:val="0"/>
      <w:divBdr>
        <w:top w:val="none" w:sz="0" w:space="0" w:color="auto"/>
        <w:left w:val="none" w:sz="0" w:space="0" w:color="auto"/>
        <w:bottom w:val="none" w:sz="0" w:space="0" w:color="auto"/>
        <w:right w:val="none" w:sz="0" w:space="0" w:color="auto"/>
      </w:divBdr>
    </w:div>
    <w:div w:id="691537330">
      <w:bodyDiv w:val="1"/>
      <w:marLeft w:val="0"/>
      <w:marRight w:val="0"/>
      <w:marTop w:val="0"/>
      <w:marBottom w:val="0"/>
      <w:divBdr>
        <w:top w:val="none" w:sz="0" w:space="0" w:color="auto"/>
        <w:left w:val="none" w:sz="0" w:space="0" w:color="auto"/>
        <w:bottom w:val="none" w:sz="0" w:space="0" w:color="auto"/>
        <w:right w:val="none" w:sz="0" w:space="0" w:color="auto"/>
      </w:divBdr>
    </w:div>
    <w:div w:id="713581645">
      <w:bodyDiv w:val="1"/>
      <w:marLeft w:val="0"/>
      <w:marRight w:val="0"/>
      <w:marTop w:val="0"/>
      <w:marBottom w:val="0"/>
      <w:divBdr>
        <w:top w:val="none" w:sz="0" w:space="0" w:color="auto"/>
        <w:left w:val="none" w:sz="0" w:space="0" w:color="auto"/>
        <w:bottom w:val="none" w:sz="0" w:space="0" w:color="auto"/>
        <w:right w:val="none" w:sz="0" w:space="0" w:color="auto"/>
      </w:divBdr>
    </w:div>
    <w:div w:id="721254710">
      <w:bodyDiv w:val="1"/>
      <w:marLeft w:val="0"/>
      <w:marRight w:val="0"/>
      <w:marTop w:val="0"/>
      <w:marBottom w:val="0"/>
      <w:divBdr>
        <w:top w:val="none" w:sz="0" w:space="0" w:color="auto"/>
        <w:left w:val="none" w:sz="0" w:space="0" w:color="auto"/>
        <w:bottom w:val="none" w:sz="0" w:space="0" w:color="auto"/>
        <w:right w:val="none" w:sz="0" w:space="0" w:color="auto"/>
      </w:divBdr>
    </w:div>
    <w:div w:id="734863146">
      <w:bodyDiv w:val="1"/>
      <w:marLeft w:val="0"/>
      <w:marRight w:val="0"/>
      <w:marTop w:val="0"/>
      <w:marBottom w:val="0"/>
      <w:divBdr>
        <w:top w:val="none" w:sz="0" w:space="0" w:color="auto"/>
        <w:left w:val="none" w:sz="0" w:space="0" w:color="auto"/>
        <w:bottom w:val="none" w:sz="0" w:space="0" w:color="auto"/>
        <w:right w:val="none" w:sz="0" w:space="0" w:color="auto"/>
      </w:divBdr>
    </w:div>
    <w:div w:id="753551211">
      <w:bodyDiv w:val="1"/>
      <w:marLeft w:val="0"/>
      <w:marRight w:val="0"/>
      <w:marTop w:val="0"/>
      <w:marBottom w:val="0"/>
      <w:divBdr>
        <w:top w:val="none" w:sz="0" w:space="0" w:color="auto"/>
        <w:left w:val="none" w:sz="0" w:space="0" w:color="auto"/>
        <w:bottom w:val="none" w:sz="0" w:space="0" w:color="auto"/>
        <w:right w:val="none" w:sz="0" w:space="0" w:color="auto"/>
      </w:divBdr>
    </w:div>
    <w:div w:id="809515861">
      <w:bodyDiv w:val="1"/>
      <w:marLeft w:val="0"/>
      <w:marRight w:val="0"/>
      <w:marTop w:val="0"/>
      <w:marBottom w:val="0"/>
      <w:divBdr>
        <w:top w:val="none" w:sz="0" w:space="0" w:color="auto"/>
        <w:left w:val="none" w:sz="0" w:space="0" w:color="auto"/>
        <w:bottom w:val="none" w:sz="0" w:space="0" w:color="auto"/>
        <w:right w:val="none" w:sz="0" w:space="0" w:color="auto"/>
      </w:divBdr>
    </w:div>
    <w:div w:id="813916296">
      <w:bodyDiv w:val="1"/>
      <w:marLeft w:val="0"/>
      <w:marRight w:val="0"/>
      <w:marTop w:val="0"/>
      <w:marBottom w:val="0"/>
      <w:divBdr>
        <w:top w:val="none" w:sz="0" w:space="0" w:color="auto"/>
        <w:left w:val="none" w:sz="0" w:space="0" w:color="auto"/>
        <w:bottom w:val="none" w:sz="0" w:space="0" w:color="auto"/>
        <w:right w:val="none" w:sz="0" w:space="0" w:color="auto"/>
      </w:divBdr>
    </w:div>
    <w:div w:id="822543231">
      <w:bodyDiv w:val="1"/>
      <w:marLeft w:val="0"/>
      <w:marRight w:val="0"/>
      <w:marTop w:val="0"/>
      <w:marBottom w:val="0"/>
      <w:divBdr>
        <w:top w:val="none" w:sz="0" w:space="0" w:color="auto"/>
        <w:left w:val="none" w:sz="0" w:space="0" w:color="auto"/>
        <w:bottom w:val="none" w:sz="0" w:space="0" w:color="auto"/>
        <w:right w:val="none" w:sz="0" w:space="0" w:color="auto"/>
      </w:divBdr>
    </w:div>
    <w:div w:id="824323943">
      <w:bodyDiv w:val="1"/>
      <w:marLeft w:val="0"/>
      <w:marRight w:val="0"/>
      <w:marTop w:val="0"/>
      <w:marBottom w:val="0"/>
      <w:divBdr>
        <w:top w:val="none" w:sz="0" w:space="0" w:color="auto"/>
        <w:left w:val="none" w:sz="0" w:space="0" w:color="auto"/>
        <w:bottom w:val="none" w:sz="0" w:space="0" w:color="auto"/>
        <w:right w:val="none" w:sz="0" w:space="0" w:color="auto"/>
      </w:divBdr>
    </w:div>
    <w:div w:id="83611192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046">
      <w:bodyDiv w:val="1"/>
      <w:marLeft w:val="0"/>
      <w:marRight w:val="0"/>
      <w:marTop w:val="0"/>
      <w:marBottom w:val="0"/>
      <w:divBdr>
        <w:top w:val="none" w:sz="0" w:space="0" w:color="auto"/>
        <w:left w:val="none" w:sz="0" w:space="0" w:color="auto"/>
        <w:bottom w:val="none" w:sz="0" w:space="0" w:color="auto"/>
        <w:right w:val="none" w:sz="0" w:space="0" w:color="auto"/>
      </w:divBdr>
    </w:div>
    <w:div w:id="864707422">
      <w:bodyDiv w:val="1"/>
      <w:marLeft w:val="0"/>
      <w:marRight w:val="0"/>
      <w:marTop w:val="0"/>
      <w:marBottom w:val="0"/>
      <w:divBdr>
        <w:top w:val="none" w:sz="0" w:space="0" w:color="auto"/>
        <w:left w:val="none" w:sz="0" w:space="0" w:color="auto"/>
        <w:bottom w:val="none" w:sz="0" w:space="0" w:color="auto"/>
        <w:right w:val="none" w:sz="0" w:space="0" w:color="auto"/>
      </w:divBdr>
    </w:div>
    <w:div w:id="866723928">
      <w:bodyDiv w:val="1"/>
      <w:marLeft w:val="0"/>
      <w:marRight w:val="0"/>
      <w:marTop w:val="0"/>
      <w:marBottom w:val="0"/>
      <w:divBdr>
        <w:top w:val="none" w:sz="0" w:space="0" w:color="auto"/>
        <w:left w:val="none" w:sz="0" w:space="0" w:color="auto"/>
        <w:bottom w:val="none" w:sz="0" w:space="0" w:color="auto"/>
        <w:right w:val="none" w:sz="0" w:space="0" w:color="auto"/>
      </w:divBdr>
    </w:div>
    <w:div w:id="886722941">
      <w:bodyDiv w:val="1"/>
      <w:marLeft w:val="0"/>
      <w:marRight w:val="0"/>
      <w:marTop w:val="0"/>
      <w:marBottom w:val="0"/>
      <w:divBdr>
        <w:top w:val="none" w:sz="0" w:space="0" w:color="auto"/>
        <w:left w:val="none" w:sz="0" w:space="0" w:color="auto"/>
        <w:bottom w:val="none" w:sz="0" w:space="0" w:color="auto"/>
        <w:right w:val="none" w:sz="0" w:space="0" w:color="auto"/>
      </w:divBdr>
    </w:div>
    <w:div w:id="941690714">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8509062">
      <w:bodyDiv w:val="1"/>
      <w:marLeft w:val="0"/>
      <w:marRight w:val="0"/>
      <w:marTop w:val="0"/>
      <w:marBottom w:val="0"/>
      <w:divBdr>
        <w:top w:val="none" w:sz="0" w:space="0" w:color="auto"/>
        <w:left w:val="none" w:sz="0" w:space="0" w:color="auto"/>
        <w:bottom w:val="none" w:sz="0" w:space="0" w:color="auto"/>
        <w:right w:val="none" w:sz="0" w:space="0" w:color="auto"/>
      </w:divBdr>
    </w:div>
    <w:div w:id="963997371">
      <w:bodyDiv w:val="1"/>
      <w:marLeft w:val="0"/>
      <w:marRight w:val="0"/>
      <w:marTop w:val="0"/>
      <w:marBottom w:val="0"/>
      <w:divBdr>
        <w:top w:val="none" w:sz="0" w:space="0" w:color="auto"/>
        <w:left w:val="none" w:sz="0" w:space="0" w:color="auto"/>
        <w:bottom w:val="none" w:sz="0" w:space="0" w:color="auto"/>
        <w:right w:val="none" w:sz="0" w:space="0" w:color="auto"/>
      </w:divBdr>
    </w:div>
    <w:div w:id="996149195">
      <w:bodyDiv w:val="1"/>
      <w:marLeft w:val="0"/>
      <w:marRight w:val="0"/>
      <w:marTop w:val="0"/>
      <w:marBottom w:val="0"/>
      <w:divBdr>
        <w:top w:val="none" w:sz="0" w:space="0" w:color="auto"/>
        <w:left w:val="none" w:sz="0" w:space="0" w:color="auto"/>
        <w:bottom w:val="none" w:sz="0" w:space="0" w:color="auto"/>
        <w:right w:val="none" w:sz="0" w:space="0" w:color="auto"/>
      </w:divBdr>
    </w:div>
    <w:div w:id="1027103866">
      <w:bodyDiv w:val="1"/>
      <w:marLeft w:val="0"/>
      <w:marRight w:val="0"/>
      <w:marTop w:val="0"/>
      <w:marBottom w:val="0"/>
      <w:divBdr>
        <w:top w:val="none" w:sz="0" w:space="0" w:color="auto"/>
        <w:left w:val="none" w:sz="0" w:space="0" w:color="auto"/>
        <w:bottom w:val="none" w:sz="0" w:space="0" w:color="auto"/>
        <w:right w:val="none" w:sz="0" w:space="0" w:color="auto"/>
      </w:divBdr>
    </w:div>
    <w:div w:id="1030109781">
      <w:bodyDiv w:val="1"/>
      <w:marLeft w:val="0"/>
      <w:marRight w:val="0"/>
      <w:marTop w:val="0"/>
      <w:marBottom w:val="0"/>
      <w:divBdr>
        <w:top w:val="none" w:sz="0" w:space="0" w:color="auto"/>
        <w:left w:val="none" w:sz="0" w:space="0" w:color="auto"/>
        <w:bottom w:val="none" w:sz="0" w:space="0" w:color="auto"/>
        <w:right w:val="none" w:sz="0" w:space="0" w:color="auto"/>
      </w:divBdr>
    </w:div>
    <w:div w:id="1063020521">
      <w:bodyDiv w:val="1"/>
      <w:marLeft w:val="0"/>
      <w:marRight w:val="0"/>
      <w:marTop w:val="0"/>
      <w:marBottom w:val="0"/>
      <w:divBdr>
        <w:top w:val="none" w:sz="0" w:space="0" w:color="auto"/>
        <w:left w:val="none" w:sz="0" w:space="0" w:color="auto"/>
        <w:bottom w:val="none" w:sz="0" w:space="0" w:color="auto"/>
        <w:right w:val="none" w:sz="0" w:space="0" w:color="auto"/>
      </w:divBdr>
    </w:div>
    <w:div w:id="1065837860">
      <w:bodyDiv w:val="1"/>
      <w:marLeft w:val="0"/>
      <w:marRight w:val="0"/>
      <w:marTop w:val="0"/>
      <w:marBottom w:val="0"/>
      <w:divBdr>
        <w:top w:val="none" w:sz="0" w:space="0" w:color="auto"/>
        <w:left w:val="none" w:sz="0" w:space="0" w:color="auto"/>
        <w:bottom w:val="none" w:sz="0" w:space="0" w:color="auto"/>
        <w:right w:val="none" w:sz="0" w:space="0" w:color="auto"/>
      </w:divBdr>
    </w:div>
    <w:div w:id="1079523446">
      <w:bodyDiv w:val="1"/>
      <w:marLeft w:val="0"/>
      <w:marRight w:val="0"/>
      <w:marTop w:val="0"/>
      <w:marBottom w:val="0"/>
      <w:divBdr>
        <w:top w:val="none" w:sz="0" w:space="0" w:color="auto"/>
        <w:left w:val="none" w:sz="0" w:space="0" w:color="auto"/>
        <w:bottom w:val="none" w:sz="0" w:space="0" w:color="auto"/>
        <w:right w:val="none" w:sz="0" w:space="0" w:color="auto"/>
      </w:divBdr>
    </w:div>
    <w:div w:id="1084956466">
      <w:bodyDiv w:val="1"/>
      <w:marLeft w:val="0"/>
      <w:marRight w:val="0"/>
      <w:marTop w:val="0"/>
      <w:marBottom w:val="0"/>
      <w:divBdr>
        <w:top w:val="none" w:sz="0" w:space="0" w:color="auto"/>
        <w:left w:val="none" w:sz="0" w:space="0" w:color="auto"/>
        <w:bottom w:val="none" w:sz="0" w:space="0" w:color="auto"/>
        <w:right w:val="none" w:sz="0" w:space="0" w:color="auto"/>
      </w:divBdr>
    </w:div>
    <w:div w:id="1089351975">
      <w:bodyDiv w:val="1"/>
      <w:marLeft w:val="0"/>
      <w:marRight w:val="0"/>
      <w:marTop w:val="0"/>
      <w:marBottom w:val="0"/>
      <w:divBdr>
        <w:top w:val="none" w:sz="0" w:space="0" w:color="auto"/>
        <w:left w:val="none" w:sz="0" w:space="0" w:color="auto"/>
        <w:bottom w:val="none" w:sz="0" w:space="0" w:color="auto"/>
        <w:right w:val="none" w:sz="0" w:space="0" w:color="auto"/>
      </w:divBdr>
    </w:div>
    <w:div w:id="1110710161">
      <w:bodyDiv w:val="1"/>
      <w:marLeft w:val="0"/>
      <w:marRight w:val="0"/>
      <w:marTop w:val="0"/>
      <w:marBottom w:val="0"/>
      <w:divBdr>
        <w:top w:val="none" w:sz="0" w:space="0" w:color="auto"/>
        <w:left w:val="none" w:sz="0" w:space="0" w:color="auto"/>
        <w:bottom w:val="none" w:sz="0" w:space="0" w:color="auto"/>
        <w:right w:val="none" w:sz="0" w:space="0" w:color="auto"/>
      </w:divBdr>
    </w:div>
    <w:div w:id="1117526161">
      <w:bodyDiv w:val="1"/>
      <w:marLeft w:val="0"/>
      <w:marRight w:val="0"/>
      <w:marTop w:val="0"/>
      <w:marBottom w:val="0"/>
      <w:divBdr>
        <w:top w:val="none" w:sz="0" w:space="0" w:color="auto"/>
        <w:left w:val="none" w:sz="0" w:space="0" w:color="auto"/>
        <w:bottom w:val="none" w:sz="0" w:space="0" w:color="auto"/>
        <w:right w:val="none" w:sz="0" w:space="0" w:color="auto"/>
      </w:divBdr>
    </w:div>
    <w:div w:id="1136263368">
      <w:bodyDiv w:val="1"/>
      <w:marLeft w:val="0"/>
      <w:marRight w:val="0"/>
      <w:marTop w:val="0"/>
      <w:marBottom w:val="0"/>
      <w:divBdr>
        <w:top w:val="none" w:sz="0" w:space="0" w:color="auto"/>
        <w:left w:val="none" w:sz="0" w:space="0" w:color="auto"/>
        <w:bottom w:val="none" w:sz="0" w:space="0" w:color="auto"/>
        <w:right w:val="none" w:sz="0" w:space="0" w:color="auto"/>
      </w:divBdr>
    </w:div>
    <w:div w:id="1148548267">
      <w:bodyDiv w:val="1"/>
      <w:marLeft w:val="0"/>
      <w:marRight w:val="0"/>
      <w:marTop w:val="0"/>
      <w:marBottom w:val="0"/>
      <w:divBdr>
        <w:top w:val="none" w:sz="0" w:space="0" w:color="auto"/>
        <w:left w:val="none" w:sz="0" w:space="0" w:color="auto"/>
        <w:bottom w:val="none" w:sz="0" w:space="0" w:color="auto"/>
        <w:right w:val="none" w:sz="0" w:space="0" w:color="auto"/>
      </w:divBdr>
    </w:div>
    <w:div w:id="1155494099">
      <w:bodyDiv w:val="1"/>
      <w:marLeft w:val="0"/>
      <w:marRight w:val="0"/>
      <w:marTop w:val="0"/>
      <w:marBottom w:val="0"/>
      <w:divBdr>
        <w:top w:val="none" w:sz="0" w:space="0" w:color="auto"/>
        <w:left w:val="none" w:sz="0" w:space="0" w:color="auto"/>
        <w:bottom w:val="none" w:sz="0" w:space="0" w:color="auto"/>
        <w:right w:val="none" w:sz="0" w:space="0" w:color="auto"/>
      </w:divBdr>
    </w:div>
    <w:div w:id="1177160421">
      <w:bodyDiv w:val="1"/>
      <w:marLeft w:val="0"/>
      <w:marRight w:val="0"/>
      <w:marTop w:val="0"/>
      <w:marBottom w:val="0"/>
      <w:divBdr>
        <w:top w:val="none" w:sz="0" w:space="0" w:color="auto"/>
        <w:left w:val="none" w:sz="0" w:space="0" w:color="auto"/>
        <w:bottom w:val="none" w:sz="0" w:space="0" w:color="auto"/>
        <w:right w:val="none" w:sz="0" w:space="0" w:color="auto"/>
      </w:divBdr>
    </w:div>
    <w:div w:id="1202933823">
      <w:bodyDiv w:val="1"/>
      <w:marLeft w:val="0"/>
      <w:marRight w:val="0"/>
      <w:marTop w:val="0"/>
      <w:marBottom w:val="0"/>
      <w:divBdr>
        <w:top w:val="none" w:sz="0" w:space="0" w:color="auto"/>
        <w:left w:val="none" w:sz="0" w:space="0" w:color="auto"/>
        <w:bottom w:val="none" w:sz="0" w:space="0" w:color="auto"/>
        <w:right w:val="none" w:sz="0" w:space="0" w:color="auto"/>
      </w:divBdr>
    </w:div>
    <w:div w:id="1210023610">
      <w:bodyDiv w:val="1"/>
      <w:marLeft w:val="0"/>
      <w:marRight w:val="0"/>
      <w:marTop w:val="0"/>
      <w:marBottom w:val="0"/>
      <w:divBdr>
        <w:top w:val="none" w:sz="0" w:space="0" w:color="auto"/>
        <w:left w:val="none" w:sz="0" w:space="0" w:color="auto"/>
        <w:bottom w:val="none" w:sz="0" w:space="0" w:color="auto"/>
        <w:right w:val="none" w:sz="0" w:space="0" w:color="auto"/>
      </w:divBdr>
    </w:div>
    <w:div w:id="1219393087">
      <w:bodyDiv w:val="1"/>
      <w:marLeft w:val="0"/>
      <w:marRight w:val="0"/>
      <w:marTop w:val="0"/>
      <w:marBottom w:val="0"/>
      <w:divBdr>
        <w:top w:val="none" w:sz="0" w:space="0" w:color="auto"/>
        <w:left w:val="none" w:sz="0" w:space="0" w:color="auto"/>
        <w:bottom w:val="none" w:sz="0" w:space="0" w:color="auto"/>
        <w:right w:val="none" w:sz="0" w:space="0" w:color="auto"/>
      </w:divBdr>
    </w:div>
    <w:div w:id="1245913997">
      <w:bodyDiv w:val="1"/>
      <w:marLeft w:val="0"/>
      <w:marRight w:val="0"/>
      <w:marTop w:val="0"/>
      <w:marBottom w:val="0"/>
      <w:divBdr>
        <w:top w:val="none" w:sz="0" w:space="0" w:color="auto"/>
        <w:left w:val="none" w:sz="0" w:space="0" w:color="auto"/>
        <w:bottom w:val="none" w:sz="0" w:space="0" w:color="auto"/>
        <w:right w:val="none" w:sz="0" w:space="0" w:color="auto"/>
      </w:divBdr>
    </w:div>
    <w:div w:id="1248072074">
      <w:bodyDiv w:val="1"/>
      <w:marLeft w:val="0"/>
      <w:marRight w:val="0"/>
      <w:marTop w:val="0"/>
      <w:marBottom w:val="0"/>
      <w:divBdr>
        <w:top w:val="none" w:sz="0" w:space="0" w:color="auto"/>
        <w:left w:val="none" w:sz="0" w:space="0" w:color="auto"/>
        <w:bottom w:val="none" w:sz="0" w:space="0" w:color="auto"/>
        <w:right w:val="none" w:sz="0" w:space="0" w:color="auto"/>
      </w:divBdr>
    </w:div>
    <w:div w:id="1264680702">
      <w:bodyDiv w:val="1"/>
      <w:marLeft w:val="0"/>
      <w:marRight w:val="0"/>
      <w:marTop w:val="0"/>
      <w:marBottom w:val="0"/>
      <w:divBdr>
        <w:top w:val="none" w:sz="0" w:space="0" w:color="auto"/>
        <w:left w:val="none" w:sz="0" w:space="0" w:color="auto"/>
        <w:bottom w:val="none" w:sz="0" w:space="0" w:color="auto"/>
        <w:right w:val="none" w:sz="0" w:space="0" w:color="auto"/>
      </w:divBdr>
    </w:div>
    <w:div w:id="1285191257">
      <w:bodyDiv w:val="1"/>
      <w:marLeft w:val="0"/>
      <w:marRight w:val="0"/>
      <w:marTop w:val="0"/>
      <w:marBottom w:val="0"/>
      <w:divBdr>
        <w:top w:val="none" w:sz="0" w:space="0" w:color="auto"/>
        <w:left w:val="none" w:sz="0" w:space="0" w:color="auto"/>
        <w:bottom w:val="none" w:sz="0" w:space="0" w:color="auto"/>
        <w:right w:val="none" w:sz="0" w:space="0" w:color="auto"/>
      </w:divBdr>
    </w:div>
    <w:div w:id="1357077726">
      <w:bodyDiv w:val="1"/>
      <w:marLeft w:val="0"/>
      <w:marRight w:val="0"/>
      <w:marTop w:val="0"/>
      <w:marBottom w:val="0"/>
      <w:divBdr>
        <w:top w:val="none" w:sz="0" w:space="0" w:color="auto"/>
        <w:left w:val="none" w:sz="0" w:space="0" w:color="auto"/>
        <w:bottom w:val="none" w:sz="0" w:space="0" w:color="auto"/>
        <w:right w:val="none" w:sz="0" w:space="0" w:color="auto"/>
      </w:divBdr>
    </w:div>
    <w:div w:id="1405956041">
      <w:bodyDiv w:val="1"/>
      <w:marLeft w:val="0"/>
      <w:marRight w:val="0"/>
      <w:marTop w:val="0"/>
      <w:marBottom w:val="0"/>
      <w:divBdr>
        <w:top w:val="none" w:sz="0" w:space="0" w:color="auto"/>
        <w:left w:val="none" w:sz="0" w:space="0" w:color="auto"/>
        <w:bottom w:val="none" w:sz="0" w:space="0" w:color="auto"/>
        <w:right w:val="none" w:sz="0" w:space="0" w:color="auto"/>
      </w:divBdr>
    </w:div>
    <w:div w:id="1407920584">
      <w:bodyDiv w:val="1"/>
      <w:marLeft w:val="0"/>
      <w:marRight w:val="0"/>
      <w:marTop w:val="0"/>
      <w:marBottom w:val="0"/>
      <w:divBdr>
        <w:top w:val="none" w:sz="0" w:space="0" w:color="auto"/>
        <w:left w:val="none" w:sz="0" w:space="0" w:color="auto"/>
        <w:bottom w:val="none" w:sz="0" w:space="0" w:color="auto"/>
        <w:right w:val="none" w:sz="0" w:space="0" w:color="auto"/>
      </w:divBdr>
    </w:div>
    <w:div w:id="1413695200">
      <w:bodyDiv w:val="1"/>
      <w:marLeft w:val="0"/>
      <w:marRight w:val="0"/>
      <w:marTop w:val="0"/>
      <w:marBottom w:val="0"/>
      <w:divBdr>
        <w:top w:val="none" w:sz="0" w:space="0" w:color="auto"/>
        <w:left w:val="none" w:sz="0" w:space="0" w:color="auto"/>
        <w:bottom w:val="none" w:sz="0" w:space="0" w:color="auto"/>
        <w:right w:val="none" w:sz="0" w:space="0" w:color="auto"/>
      </w:divBdr>
    </w:div>
    <w:div w:id="1416319660">
      <w:bodyDiv w:val="1"/>
      <w:marLeft w:val="0"/>
      <w:marRight w:val="0"/>
      <w:marTop w:val="0"/>
      <w:marBottom w:val="0"/>
      <w:divBdr>
        <w:top w:val="none" w:sz="0" w:space="0" w:color="auto"/>
        <w:left w:val="none" w:sz="0" w:space="0" w:color="auto"/>
        <w:bottom w:val="none" w:sz="0" w:space="0" w:color="auto"/>
        <w:right w:val="none" w:sz="0" w:space="0" w:color="auto"/>
      </w:divBdr>
    </w:div>
    <w:div w:id="1420057818">
      <w:bodyDiv w:val="1"/>
      <w:marLeft w:val="0"/>
      <w:marRight w:val="0"/>
      <w:marTop w:val="0"/>
      <w:marBottom w:val="0"/>
      <w:divBdr>
        <w:top w:val="none" w:sz="0" w:space="0" w:color="auto"/>
        <w:left w:val="none" w:sz="0" w:space="0" w:color="auto"/>
        <w:bottom w:val="none" w:sz="0" w:space="0" w:color="auto"/>
        <w:right w:val="none" w:sz="0" w:space="0" w:color="auto"/>
      </w:divBdr>
    </w:div>
    <w:div w:id="1437602184">
      <w:bodyDiv w:val="1"/>
      <w:marLeft w:val="0"/>
      <w:marRight w:val="0"/>
      <w:marTop w:val="0"/>
      <w:marBottom w:val="0"/>
      <w:divBdr>
        <w:top w:val="none" w:sz="0" w:space="0" w:color="auto"/>
        <w:left w:val="none" w:sz="0" w:space="0" w:color="auto"/>
        <w:bottom w:val="none" w:sz="0" w:space="0" w:color="auto"/>
        <w:right w:val="none" w:sz="0" w:space="0" w:color="auto"/>
      </w:divBdr>
    </w:div>
    <w:div w:id="1441148949">
      <w:bodyDiv w:val="1"/>
      <w:marLeft w:val="0"/>
      <w:marRight w:val="0"/>
      <w:marTop w:val="0"/>
      <w:marBottom w:val="0"/>
      <w:divBdr>
        <w:top w:val="none" w:sz="0" w:space="0" w:color="auto"/>
        <w:left w:val="none" w:sz="0" w:space="0" w:color="auto"/>
        <w:bottom w:val="none" w:sz="0" w:space="0" w:color="auto"/>
        <w:right w:val="none" w:sz="0" w:space="0" w:color="auto"/>
      </w:divBdr>
    </w:div>
    <w:div w:id="1451588749">
      <w:bodyDiv w:val="1"/>
      <w:marLeft w:val="0"/>
      <w:marRight w:val="0"/>
      <w:marTop w:val="0"/>
      <w:marBottom w:val="0"/>
      <w:divBdr>
        <w:top w:val="none" w:sz="0" w:space="0" w:color="auto"/>
        <w:left w:val="none" w:sz="0" w:space="0" w:color="auto"/>
        <w:bottom w:val="none" w:sz="0" w:space="0" w:color="auto"/>
        <w:right w:val="none" w:sz="0" w:space="0" w:color="auto"/>
      </w:divBdr>
    </w:div>
    <w:div w:id="1459371457">
      <w:bodyDiv w:val="1"/>
      <w:marLeft w:val="0"/>
      <w:marRight w:val="0"/>
      <w:marTop w:val="0"/>
      <w:marBottom w:val="0"/>
      <w:divBdr>
        <w:top w:val="none" w:sz="0" w:space="0" w:color="auto"/>
        <w:left w:val="none" w:sz="0" w:space="0" w:color="auto"/>
        <w:bottom w:val="none" w:sz="0" w:space="0" w:color="auto"/>
        <w:right w:val="none" w:sz="0" w:space="0" w:color="auto"/>
      </w:divBdr>
    </w:div>
    <w:div w:id="1461846755">
      <w:bodyDiv w:val="1"/>
      <w:marLeft w:val="0"/>
      <w:marRight w:val="0"/>
      <w:marTop w:val="0"/>
      <w:marBottom w:val="0"/>
      <w:divBdr>
        <w:top w:val="none" w:sz="0" w:space="0" w:color="auto"/>
        <w:left w:val="none" w:sz="0" w:space="0" w:color="auto"/>
        <w:bottom w:val="none" w:sz="0" w:space="0" w:color="auto"/>
        <w:right w:val="none" w:sz="0" w:space="0" w:color="auto"/>
      </w:divBdr>
    </w:div>
    <w:div w:id="1466239644">
      <w:bodyDiv w:val="1"/>
      <w:marLeft w:val="0"/>
      <w:marRight w:val="0"/>
      <w:marTop w:val="0"/>
      <w:marBottom w:val="0"/>
      <w:divBdr>
        <w:top w:val="none" w:sz="0" w:space="0" w:color="auto"/>
        <w:left w:val="none" w:sz="0" w:space="0" w:color="auto"/>
        <w:bottom w:val="none" w:sz="0" w:space="0" w:color="auto"/>
        <w:right w:val="none" w:sz="0" w:space="0" w:color="auto"/>
      </w:divBdr>
    </w:div>
    <w:div w:id="1498423550">
      <w:bodyDiv w:val="1"/>
      <w:marLeft w:val="0"/>
      <w:marRight w:val="0"/>
      <w:marTop w:val="0"/>
      <w:marBottom w:val="0"/>
      <w:divBdr>
        <w:top w:val="none" w:sz="0" w:space="0" w:color="auto"/>
        <w:left w:val="none" w:sz="0" w:space="0" w:color="auto"/>
        <w:bottom w:val="none" w:sz="0" w:space="0" w:color="auto"/>
        <w:right w:val="none" w:sz="0" w:space="0" w:color="auto"/>
      </w:divBdr>
    </w:div>
    <w:div w:id="1509173198">
      <w:bodyDiv w:val="1"/>
      <w:marLeft w:val="0"/>
      <w:marRight w:val="0"/>
      <w:marTop w:val="0"/>
      <w:marBottom w:val="0"/>
      <w:divBdr>
        <w:top w:val="none" w:sz="0" w:space="0" w:color="auto"/>
        <w:left w:val="none" w:sz="0" w:space="0" w:color="auto"/>
        <w:bottom w:val="none" w:sz="0" w:space="0" w:color="auto"/>
        <w:right w:val="none" w:sz="0" w:space="0" w:color="auto"/>
      </w:divBdr>
    </w:div>
    <w:div w:id="1554808734">
      <w:bodyDiv w:val="1"/>
      <w:marLeft w:val="0"/>
      <w:marRight w:val="0"/>
      <w:marTop w:val="0"/>
      <w:marBottom w:val="0"/>
      <w:divBdr>
        <w:top w:val="none" w:sz="0" w:space="0" w:color="auto"/>
        <w:left w:val="none" w:sz="0" w:space="0" w:color="auto"/>
        <w:bottom w:val="none" w:sz="0" w:space="0" w:color="auto"/>
        <w:right w:val="none" w:sz="0" w:space="0" w:color="auto"/>
      </w:divBdr>
    </w:div>
    <w:div w:id="156094046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3657999">
      <w:bodyDiv w:val="1"/>
      <w:marLeft w:val="0"/>
      <w:marRight w:val="0"/>
      <w:marTop w:val="0"/>
      <w:marBottom w:val="0"/>
      <w:divBdr>
        <w:top w:val="none" w:sz="0" w:space="0" w:color="auto"/>
        <w:left w:val="none" w:sz="0" w:space="0" w:color="auto"/>
        <w:bottom w:val="none" w:sz="0" w:space="0" w:color="auto"/>
        <w:right w:val="none" w:sz="0" w:space="0" w:color="auto"/>
      </w:divBdr>
    </w:div>
    <w:div w:id="1632516235">
      <w:bodyDiv w:val="1"/>
      <w:marLeft w:val="0"/>
      <w:marRight w:val="0"/>
      <w:marTop w:val="0"/>
      <w:marBottom w:val="0"/>
      <w:divBdr>
        <w:top w:val="none" w:sz="0" w:space="0" w:color="auto"/>
        <w:left w:val="none" w:sz="0" w:space="0" w:color="auto"/>
        <w:bottom w:val="none" w:sz="0" w:space="0" w:color="auto"/>
        <w:right w:val="none" w:sz="0" w:space="0" w:color="auto"/>
      </w:divBdr>
    </w:div>
    <w:div w:id="1644768964">
      <w:bodyDiv w:val="1"/>
      <w:marLeft w:val="0"/>
      <w:marRight w:val="0"/>
      <w:marTop w:val="0"/>
      <w:marBottom w:val="0"/>
      <w:divBdr>
        <w:top w:val="none" w:sz="0" w:space="0" w:color="auto"/>
        <w:left w:val="none" w:sz="0" w:space="0" w:color="auto"/>
        <w:bottom w:val="none" w:sz="0" w:space="0" w:color="auto"/>
        <w:right w:val="none" w:sz="0" w:space="0" w:color="auto"/>
      </w:divBdr>
    </w:div>
    <w:div w:id="1714573891">
      <w:bodyDiv w:val="1"/>
      <w:marLeft w:val="0"/>
      <w:marRight w:val="0"/>
      <w:marTop w:val="0"/>
      <w:marBottom w:val="0"/>
      <w:divBdr>
        <w:top w:val="none" w:sz="0" w:space="0" w:color="auto"/>
        <w:left w:val="none" w:sz="0" w:space="0" w:color="auto"/>
        <w:bottom w:val="none" w:sz="0" w:space="0" w:color="auto"/>
        <w:right w:val="none" w:sz="0" w:space="0" w:color="auto"/>
      </w:divBdr>
    </w:div>
    <w:div w:id="1754399761">
      <w:bodyDiv w:val="1"/>
      <w:marLeft w:val="0"/>
      <w:marRight w:val="0"/>
      <w:marTop w:val="0"/>
      <w:marBottom w:val="0"/>
      <w:divBdr>
        <w:top w:val="none" w:sz="0" w:space="0" w:color="auto"/>
        <w:left w:val="none" w:sz="0" w:space="0" w:color="auto"/>
        <w:bottom w:val="none" w:sz="0" w:space="0" w:color="auto"/>
        <w:right w:val="none" w:sz="0" w:space="0" w:color="auto"/>
      </w:divBdr>
    </w:div>
    <w:div w:id="1812361363">
      <w:bodyDiv w:val="1"/>
      <w:marLeft w:val="0"/>
      <w:marRight w:val="0"/>
      <w:marTop w:val="0"/>
      <w:marBottom w:val="0"/>
      <w:divBdr>
        <w:top w:val="none" w:sz="0" w:space="0" w:color="auto"/>
        <w:left w:val="none" w:sz="0" w:space="0" w:color="auto"/>
        <w:bottom w:val="none" w:sz="0" w:space="0" w:color="auto"/>
        <w:right w:val="none" w:sz="0" w:space="0" w:color="auto"/>
      </w:divBdr>
    </w:div>
    <w:div w:id="1823153362">
      <w:bodyDiv w:val="1"/>
      <w:marLeft w:val="0"/>
      <w:marRight w:val="0"/>
      <w:marTop w:val="0"/>
      <w:marBottom w:val="0"/>
      <w:divBdr>
        <w:top w:val="none" w:sz="0" w:space="0" w:color="auto"/>
        <w:left w:val="none" w:sz="0" w:space="0" w:color="auto"/>
        <w:bottom w:val="none" w:sz="0" w:space="0" w:color="auto"/>
        <w:right w:val="none" w:sz="0" w:space="0" w:color="auto"/>
      </w:divBdr>
    </w:div>
    <w:div w:id="1834760342">
      <w:bodyDiv w:val="1"/>
      <w:marLeft w:val="0"/>
      <w:marRight w:val="0"/>
      <w:marTop w:val="0"/>
      <w:marBottom w:val="0"/>
      <w:divBdr>
        <w:top w:val="none" w:sz="0" w:space="0" w:color="auto"/>
        <w:left w:val="none" w:sz="0" w:space="0" w:color="auto"/>
        <w:bottom w:val="none" w:sz="0" w:space="0" w:color="auto"/>
        <w:right w:val="none" w:sz="0" w:space="0" w:color="auto"/>
      </w:divBdr>
    </w:div>
    <w:div w:id="1855729218">
      <w:bodyDiv w:val="1"/>
      <w:marLeft w:val="0"/>
      <w:marRight w:val="0"/>
      <w:marTop w:val="0"/>
      <w:marBottom w:val="0"/>
      <w:divBdr>
        <w:top w:val="none" w:sz="0" w:space="0" w:color="auto"/>
        <w:left w:val="none" w:sz="0" w:space="0" w:color="auto"/>
        <w:bottom w:val="none" w:sz="0" w:space="0" w:color="auto"/>
        <w:right w:val="none" w:sz="0" w:space="0" w:color="auto"/>
      </w:divBdr>
    </w:div>
    <w:div w:id="1893424295">
      <w:bodyDiv w:val="1"/>
      <w:marLeft w:val="0"/>
      <w:marRight w:val="0"/>
      <w:marTop w:val="0"/>
      <w:marBottom w:val="0"/>
      <w:divBdr>
        <w:top w:val="none" w:sz="0" w:space="0" w:color="auto"/>
        <w:left w:val="none" w:sz="0" w:space="0" w:color="auto"/>
        <w:bottom w:val="none" w:sz="0" w:space="0" w:color="auto"/>
        <w:right w:val="none" w:sz="0" w:space="0" w:color="auto"/>
      </w:divBdr>
    </w:div>
    <w:div w:id="1910113102">
      <w:bodyDiv w:val="1"/>
      <w:marLeft w:val="0"/>
      <w:marRight w:val="0"/>
      <w:marTop w:val="0"/>
      <w:marBottom w:val="0"/>
      <w:divBdr>
        <w:top w:val="none" w:sz="0" w:space="0" w:color="auto"/>
        <w:left w:val="none" w:sz="0" w:space="0" w:color="auto"/>
        <w:bottom w:val="none" w:sz="0" w:space="0" w:color="auto"/>
        <w:right w:val="none" w:sz="0" w:space="0" w:color="auto"/>
      </w:divBdr>
    </w:div>
    <w:div w:id="1948734118">
      <w:bodyDiv w:val="1"/>
      <w:marLeft w:val="0"/>
      <w:marRight w:val="0"/>
      <w:marTop w:val="0"/>
      <w:marBottom w:val="0"/>
      <w:divBdr>
        <w:top w:val="none" w:sz="0" w:space="0" w:color="auto"/>
        <w:left w:val="none" w:sz="0" w:space="0" w:color="auto"/>
        <w:bottom w:val="none" w:sz="0" w:space="0" w:color="auto"/>
        <w:right w:val="none" w:sz="0" w:space="0" w:color="auto"/>
      </w:divBdr>
    </w:div>
    <w:div w:id="1958247987">
      <w:bodyDiv w:val="1"/>
      <w:marLeft w:val="0"/>
      <w:marRight w:val="0"/>
      <w:marTop w:val="0"/>
      <w:marBottom w:val="0"/>
      <w:divBdr>
        <w:top w:val="none" w:sz="0" w:space="0" w:color="auto"/>
        <w:left w:val="none" w:sz="0" w:space="0" w:color="auto"/>
        <w:bottom w:val="none" w:sz="0" w:space="0" w:color="auto"/>
        <w:right w:val="none" w:sz="0" w:space="0" w:color="auto"/>
      </w:divBdr>
    </w:div>
    <w:div w:id="1976249378">
      <w:bodyDiv w:val="1"/>
      <w:marLeft w:val="0"/>
      <w:marRight w:val="0"/>
      <w:marTop w:val="0"/>
      <w:marBottom w:val="0"/>
      <w:divBdr>
        <w:top w:val="none" w:sz="0" w:space="0" w:color="auto"/>
        <w:left w:val="none" w:sz="0" w:space="0" w:color="auto"/>
        <w:bottom w:val="none" w:sz="0" w:space="0" w:color="auto"/>
        <w:right w:val="none" w:sz="0" w:space="0" w:color="auto"/>
      </w:divBdr>
    </w:div>
    <w:div w:id="1983344968">
      <w:bodyDiv w:val="1"/>
      <w:marLeft w:val="0"/>
      <w:marRight w:val="0"/>
      <w:marTop w:val="0"/>
      <w:marBottom w:val="0"/>
      <w:divBdr>
        <w:top w:val="none" w:sz="0" w:space="0" w:color="auto"/>
        <w:left w:val="none" w:sz="0" w:space="0" w:color="auto"/>
        <w:bottom w:val="none" w:sz="0" w:space="0" w:color="auto"/>
        <w:right w:val="none" w:sz="0" w:space="0" w:color="auto"/>
      </w:divBdr>
    </w:div>
    <w:div w:id="1984506394">
      <w:bodyDiv w:val="1"/>
      <w:marLeft w:val="0"/>
      <w:marRight w:val="0"/>
      <w:marTop w:val="0"/>
      <w:marBottom w:val="0"/>
      <w:divBdr>
        <w:top w:val="none" w:sz="0" w:space="0" w:color="auto"/>
        <w:left w:val="none" w:sz="0" w:space="0" w:color="auto"/>
        <w:bottom w:val="none" w:sz="0" w:space="0" w:color="auto"/>
        <w:right w:val="none" w:sz="0" w:space="0" w:color="auto"/>
      </w:divBdr>
    </w:div>
    <w:div w:id="1996714210">
      <w:bodyDiv w:val="1"/>
      <w:marLeft w:val="0"/>
      <w:marRight w:val="0"/>
      <w:marTop w:val="0"/>
      <w:marBottom w:val="0"/>
      <w:divBdr>
        <w:top w:val="none" w:sz="0" w:space="0" w:color="auto"/>
        <w:left w:val="none" w:sz="0" w:space="0" w:color="auto"/>
        <w:bottom w:val="none" w:sz="0" w:space="0" w:color="auto"/>
        <w:right w:val="none" w:sz="0" w:space="0" w:color="auto"/>
      </w:divBdr>
    </w:div>
    <w:div w:id="2026513739">
      <w:bodyDiv w:val="1"/>
      <w:marLeft w:val="0"/>
      <w:marRight w:val="0"/>
      <w:marTop w:val="0"/>
      <w:marBottom w:val="0"/>
      <w:divBdr>
        <w:top w:val="none" w:sz="0" w:space="0" w:color="auto"/>
        <w:left w:val="none" w:sz="0" w:space="0" w:color="auto"/>
        <w:bottom w:val="none" w:sz="0" w:space="0" w:color="auto"/>
        <w:right w:val="none" w:sz="0" w:space="0" w:color="auto"/>
      </w:divBdr>
    </w:div>
    <w:div w:id="2039426657">
      <w:bodyDiv w:val="1"/>
      <w:marLeft w:val="0"/>
      <w:marRight w:val="0"/>
      <w:marTop w:val="0"/>
      <w:marBottom w:val="0"/>
      <w:divBdr>
        <w:top w:val="none" w:sz="0" w:space="0" w:color="auto"/>
        <w:left w:val="none" w:sz="0" w:space="0" w:color="auto"/>
        <w:bottom w:val="none" w:sz="0" w:space="0" w:color="auto"/>
        <w:right w:val="none" w:sz="0" w:space="0" w:color="auto"/>
      </w:divBdr>
    </w:div>
    <w:div w:id="2046253657">
      <w:bodyDiv w:val="1"/>
      <w:marLeft w:val="0"/>
      <w:marRight w:val="0"/>
      <w:marTop w:val="0"/>
      <w:marBottom w:val="0"/>
      <w:divBdr>
        <w:top w:val="none" w:sz="0" w:space="0" w:color="auto"/>
        <w:left w:val="none" w:sz="0" w:space="0" w:color="auto"/>
        <w:bottom w:val="none" w:sz="0" w:space="0" w:color="auto"/>
        <w:right w:val="none" w:sz="0" w:space="0" w:color="auto"/>
      </w:divBdr>
    </w:div>
    <w:div w:id="2056811516">
      <w:bodyDiv w:val="1"/>
      <w:marLeft w:val="0"/>
      <w:marRight w:val="0"/>
      <w:marTop w:val="0"/>
      <w:marBottom w:val="0"/>
      <w:divBdr>
        <w:top w:val="none" w:sz="0" w:space="0" w:color="auto"/>
        <w:left w:val="none" w:sz="0" w:space="0" w:color="auto"/>
        <w:bottom w:val="none" w:sz="0" w:space="0" w:color="auto"/>
        <w:right w:val="none" w:sz="0" w:space="0" w:color="auto"/>
      </w:divBdr>
    </w:div>
    <w:div w:id="2060745688">
      <w:bodyDiv w:val="1"/>
      <w:marLeft w:val="0"/>
      <w:marRight w:val="0"/>
      <w:marTop w:val="0"/>
      <w:marBottom w:val="0"/>
      <w:divBdr>
        <w:top w:val="none" w:sz="0" w:space="0" w:color="auto"/>
        <w:left w:val="none" w:sz="0" w:space="0" w:color="auto"/>
        <w:bottom w:val="none" w:sz="0" w:space="0" w:color="auto"/>
        <w:right w:val="none" w:sz="0" w:space="0" w:color="auto"/>
      </w:divBdr>
    </w:div>
    <w:div w:id="2093163024">
      <w:bodyDiv w:val="1"/>
      <w:marLeft w:val="0"/>
      <w:marRight w:val="0"/>
      <w:marTop w:val="0"/>
      <w:marBottom w:val="0"/>
      <w:divBdr>
        <w:top w:val="none" w:sz="0" w:space="0" w:color="auto"/>
        <w:left w:val="none" w:sz="0" w:space="0" w:color="auto"/>
        <w:bottom w:val="none" w:sz="0" w:space="0" w:color="auto"/>
        <w:right w:val="none" w:sz="0" w:space="0" w:color="auto"/>
      </w:divBdr>
    </w:div>
    <w:div w:id="2095390307">
      <w:bodyDiv w:val="1"/>
      <w:marLeft w:val="0"/>
      <w:marRight w:val="0"/>
      <w:marTop w:val="0"/>
      <w:marBottom w:val="0"/>
      <w:divBdr>
        <w:top w:val="none" w:sz="0" w:space="0" w:color="auto"/>
        <w:left w:val="none" w:sz="0" w:space="0" w:color="auto"/>
        <w:bottom w:val="none" w:sz="0" w:space="0" w:color="auto"/>
        <w:right w:val="none" w:sz="0" w:space="0" w:color="auto"/>
      </w:divBdr>
    </w:div>
    <w:div w:id="2119062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4.wdp"/><Relationship Id="rId26" Type="http://schemas.openxmlformats.org/officeDocument/2006/relationships/image" Target="media/image13.emf"/><Relationship Id="rId39" Type="http://schemas.openxmlformats.org/officeDocument/2006/relationships/hyperlink" Target="https://www.business-standard.com/article/companies/cci-approves-acquisition-of-emami-cement-by-nirma-promoter-nuvoco-vista-120052101594_1.html" TargetMode="External"/><Relationship Id="rId21" Type="http://schemas.openxmlformats.org/officeDocument/2006/relationships/image" Target="media/image9.png"/><Relationship Id="rId34" Type="http://schemas.openxmlformats.org/officeDocument/2006/relationships/hyperlink" Target="https://www.business-standard.com/article/news-ians/dalmia-cement-fully-acquires-bokaro-jaypee-cement-plant-114120400891_1.html" TargetMode="External"/><Relationship Id="rId42" Type="http://schemas.openxmlformats.org/officeDocument/2006/relationships/image" Target="media/image19.emf"/><Relationship Id="rId47" Type="http://schemas.microsoft.com/office/2007/relationships/hdphoto" Target="media/hdphoto7.wdp"/><Relationship Id="rId50" Type="http://schemas.openxmlformats.org/officeDocument/2006/relationships/image" Target="media/image23.jpeg"/><Relationship Id="rId55" Type="http://schemas.openxmlformats.org/officeDocument/2006/relationships/image" Target="media/image28.jpeg"/><Relationship Id="rId63" Type="http://schemas.openxmlformats.org/officeDocument/2006/relationships/image" Target="media/image36.jpeg"/><Relationship Id="rId68" Type="http://schemas.openxmlformats.org/officeDocument/2006/relationships/image" Target="media/image41.jpeg"/><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44.jpeg"/><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6.jpg"/><Relationship Id="rId11" Type="http://schemas.microsoft.com/office/2007/relationships/hdphoto" Target="media/hdphoto2.wdp"/><Relationship Id="rId24" Type="http://schemas.openxmlformats.org/officeDocument/2006/relationships/image" Target="media/image11.emf"/><Relationship Id="rId32" Type="http://schemas.openxmlformats.org/officeDocument/2006/relationships/hyperlink" Target="https://www.business-standard.com/article/companies/birla-corp-to-acquire-lafarge-s-assets-in-east-india-for-rs-5-000-cr-115081700130_1.html" TargetMode="External"/><Relationship Id="rId37" Type="http://schemas.openxmlformats.org/officeDocument/2006/relationships/hyperlink" Target="https://www.business-standard.com/article/companies/why-nirma-s-lafarge-deal-makes-sense-116071100632_1.html" TargetMode="External"/><Relationship Id="rId40" Type="http://schemas.openxmlformats.org/officeDocument/2006/relationships/image" Target="media/image17.emf"/><Relationship Id="rId45" Type="http://schemas.microsoft.com/office/2007/relationships/hdphoto" Target="media/hdphoto6.wdp"/><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image" Target="media/image39.jpeg"/><Relationship Id="rId74" Type="http://schemas.openxmlformats.org/officeDocument/2006/relationships/hyperlink" Target="mailto:valuers@rkassociates.org" TargetMode="External"/><Relationship Id="rId79"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34.jpeg"/><Relationship Id="rId82"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hyperlink" Target="https://timesofindia.indiatimes.com/business/india-business/nclat-clears-ultratech-to-buy-binani-cement/articleshow/66628282.cms" TargetMode="External"/><Relationship Id="rId44" Type="http://schemas.openxmlformats.org/officeDocument/2006/relationships/image" Target="media/image20.pn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footer" Target="footer2.xml"/><Relationship Id="rId81"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hyperlink" Target="https://ibm.gov.in/writereaddata/files/02112022175256GHY_MS_Jan_22.pdf" TargetMode="External"/><Relationship Id="rId27" Type="http://schemas.openxmlformats.org/officeDocument/2006/relationships/image" Target="media/image14.emf"/><Relationship Id="rId30" Type="http://schemas.openxmlformats.org/officeDocument/2006/relationships/hyperlink" Target="https://www.business-standard.com/article/pti-stories/dalmia-bharat-submit-plan-to-buy-kcl-in-rs-353-cr-118013001624_1.html" TargetMode="External"/><Relationship Id="rId35" Type="http://schemas.openxmlformats.org/officeDocument/2006/relationships/hyperlink" Target="https://www.business-standard.com/article/companies/sagar-cements-announces-acquisition-of-bmm-cements-114092500280_1.html" TargetMode="External"/><Relationship Id="rId43" Type="http://schemas.openxmlformats.org/officeDocument/2006/relationships/hyperlink" Target="mailto:valuers@rkassociates.org" TargetMode="External"/><Relationship Id="rId48" Type="http://schemas.openxmlformats.org/officeDocument/2006/relationships/image" Target="media/image22.png"/><Relationship Id="rId56" Type="http://schemas.openxmlformats.org/officeDocument/2006/relationships/image" Target="media/image29.jpeg"/><Relationship Id="rId64" Type="http://schemas.openxmlformats.org/officeDocument/2006/relationships/image" Target="media/image37.jpeg"/><Relationship Id="rId69" Type="http://schemas.openxmlformats.org/officeDocument/2006/relationships/image" Target="media/image42.jpeg"/><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24.jpeg"/><Relationship Id="rId72" Type="http://schemas.openxmlformats.org/officeDocument/2006/relationships/image" Target="media/image45.jpeg"/><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3.tmp"/><Relationship Id="rId17" Type="http://schemas.openxmlformats.org/officeDocument/2006/relationships/image" Target="media/image7.png"/><Relationship Id="rId25" Type="http://schemas.openxmlformats.org/officeDocument/2006/relationships/image" Target="media/image12.emf"/><Relationship Id="rId33" Type="http://schemas.openxmlformats.org/officeDocument/2006/relationships/hyperlink" Target="https://www.business-standard.com/article/companies/ultratech-buys-jaypee-cement-units-for-rs-15-900-cr-116040100070_1.html" TargetMode="External"/><Relationship Id="rId38" Type="http://schemas.openxmlformats.org/officeDocument/2006/relationships/hyperlink" Target="https://www.business-standard.com/article/companies/birla-corp-seals-rs-4-800-crore-cement-deal-with-rinfra-116020401155_1.html" TargetMode="External"/><Relationship Id="rId46" Type="http://schemas.openxmlformats.org/officeDocument/2006/relationships/image" Target="media/image21.png"/><Relationship Id="rId59" Type="http://schemas.openxmlformats.org/officeDocument/2006/relationships/image" Target="media/image32.jpeg"/><Relationship Id="rId67" Type="http://schemas.openxmlformats.org/officeDocument/2006/relationships/image" Target="media/image40.jpeg"/><Relationship Id="rId20" Type="http://schemas.microsoft.com/office/2007/relationships/hdphoto" Target="media/hdphoto5.wdp"/><Relationship Id="rId41" Type="http://schemas.openxmlformats.org/officeDocument/2006/relationships/image" Target="media/image18.emf"/><Relationship Id="rId54" Type="http://schemas.openxmlformats.org/officeDocument/2006/relationships/image" Target="media/image27.jpeg"/><Relationship Id="rId62"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header" Target="header1.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0.emf"/><Relationship Id="rId28" Type="http://schemas.openxmlformats.org/officeDocument/2006/relationships/image" Target="media/image15.tmp"/><Relationship Id="rId36" Type="http://schemas.openxmlformats.org/officeDocument/2006/relationships/hyperlink" Target="https://www.business-standard.com/article/companies/ultratech-cement-walks-a-long-road-with-jaiprakash-associates-assets-118091700013_1.html" TargetMode="External"/><Relationship Id="rId49" Type="http://schemas.microsoft.com/office/2007/relationships/hdphoto" Target="media/hdphoto8.wdp"/><Relationship Id="rId57" Type="http://schemas.openxmlformats.org/officeDocument/2006/relationships/image" Target="media/image30.jpeg"/></Relationships>
</file>

<file path=word/_rels/header2.xml.rels><?xml version="1.0" encoding="UTF-8" standalone="yes"?>
<Relationships xmlns="http://schemas.openxmlformats.org/package/2006/relationships"><Relationship Id="rId1" Type="http://schemas.openxmlformats.org/officeDocument/2006/relationships/image" Target="media/image4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4BA8F10114454FFE8436FC4C6FE8EB4A"/>
        <w:category>
          <w:name w:val="General"/>
          <w:gallery w:val="placeholder"/>
        </w:category>
        <w:types>
          <w:type w:val="bbPlcHdr"/>
        </w:types>
        <w:behaviors>
          <w:behavior w:val="content"/>
        </w:behaviors>
        <w:guid w:val="{EFC28DD8-AA47-4C43-BD11-2CDDF6521E62}"/>
      </w:docPartPr>
      <w:docPartBody>
        <w:p w:rsidR="00B9127A" w:rsidRDefault="00B9127A" w:rsidP="00B9127A">
          <w:r w:rsidRPr="00E76F52">
            <w:rPr>
              <w:rStyle w:val="PlaceholderText"/>
            </w:rPr>
            <w:t>Choose a building block.</w:t>
          </w:r>
        </w:p>
      </w:docPartBody>
    </w:docPart>
    <w:docPart>
      <w:docPartPr>
        <w:name w:val="ECF9CE997B6647F3B43151BBE55A0602"/>
        <w:category>
          <w:name w:val="General"/>
          <w:gallery w:val="placeholder"/>
        </w:category>
        <w:types>
          <w:type w:val="bbPlcHdr"/>
        </w:types>
        <w:behaviors>
          <w:behavior w:val="content"/>
        </w:behaviors>
        <w:guid w:val="{2B5B57EC-3C35-4DCC-99C2-DE4C5D96ABC8}"/>
      </w:docPartPr>
      <w:docPartBody>
        <w:p w:rsidR="00B9127A" w:rsidRDefault="00B9127A" w:rsidP="00B9127A">
          <w:r w:rsidRPr="003E3D39">
            <w:rPr>
              <w:rStyle w:val="PlaceholderText"/>
            </w:rPr>
            <w:t>Choose an item.</w:t>
          </w:r>
        </w:p>
      </w:docPartBody>
    </w:docPart>
    <w:docPart>
      <w:docPartPr>
        <w:name w:val="EAFE28C372E24876BA1AB83E6D6EC54F"/>
        <w:category>
          <w:name w:val="General"/>
          <w:gallery w:val="placeholder"/>
        </w:category>
        <w:types>
          <w:type w:val="bbPlcHdr"/>
        </w:types>
        <w:behaviors>
          <w:behavior w:val="content"/>
        </w:behaviors>
        <w:guid w:val="{4787951C-D9D7-4488-92A0-A2FB8D0869E2}"/>
      </w:docPartPr>
      <w:docPartBody>
        <w:p w:rsidR="00CF02C9" w:rsidRDefault="0053145F" w:rsidP="0053145F">
          <w:r>
            <w:rPr>
              <w:rFonts w:ascii="Arial" w:hAnsi="Arial" w:cs="Arial"/>
            </w:rPr>
            <w:t xml:space="preserve">     </w:t>
          </w:r>
        </w:p>
      </w:docPartBody>
    </w:docPart>
    <w:docPart>
      <w:docPartPr>
        <w:name w:val="2BE5168621314749AAA9E2F78CBE6EF6"/>
        <w:category>
          <w:name w:val="General"/>
          <w:gallery w:val="placeholder"/>
        </w:category>
        <w:types>
          <w:type w:val="bbPlcHdr"/>
        </w:types>
        <w:behaviors>
          <w:behavior w:val="content"/>
        </w:behaviors>
        <w:guid w:val="{2D132EC8-8AB9-4DF4-973B-F31882B1C231}"/>
      </w:docPartPr>
      <w:docPartBody>
        <w:p w:rsidR="00CF02C9" w:rsidRDefault="0053145F" w:rsidP="0053145F">
          <w:r w:rsidRPr="00E56D0C">
            <w:rPr>
              <w:rStyle w:val="PlaceholderText"/>
            </w:rPr>
            <w:t>Choose an item.</w:t>
          </w:r>
        </w:p>
      </w:docPartBody>
    </w:docPart>
    <w:docPart>
      <w:docPartPr>
        <w:name w:val="7F6F1611EBD644B9B8A7C6765EF1CBB9"/>
        <w:category>
          <w:name w:val="General"/>
          <w:gallery w:val="placeholder"/>
        </w:category>
        <w:types>
          <w:type w:val="bbPlcHdr"/>
        </w:types>
        <w:behaviors>
          <w:behavior w:val="content"/>
        </w:behaviors>
        <w:guid w:val="{D6E33612-2E01-4E79-AFC7-0F6D4E5BA1AA}"/>
      </w:docPartPr>
      <w:docPartBody>
        <w:p w:rsidR="00CF02C9" w:rsidRDefault="0053145F" w:rsidP="0053145F">
          <w:r w:rsidRPr="00744200">
            <w:rPr>
              <w:rStyle w:val="PlaceholderText"/>
            </w:rPr>
            <w:t>Choose an item.</w:t>
          </w:r>
        </w:p>
      </w:docPartBody>
    </w:docPart>
    <w:docPart>
      <w:docPartPr>
        <w:name w:val="8B49A9DB1B094115A86B85E9CB47E4F8"/>
        <w:category>
          <w:name w:val="General"/>
          <w:gallery w:val="placeholder"/>
        </w:category>
        <w:types>
          <w:type w:val="bbPlcHdr"/>
        </w:types>
        <w:behaviors>
          <w:behavior w:val="content"/>
        </w:behaviors>
        <w:guid w:val="{9988D18B-5E30-4309-94CA-C3D4FB75D663}"/>
      </w:docPartPr>
      <w:docPartBody>
        <w:p w:rsidR="00CF02C9" w:rsidRDefault="0053145F" w:rsidP="0053145F">
          <w:r w:rsidRPr="00E56D0C">
            <w:rPr>
              <w:rStyle w:val="PlaceholderText"/>
            </w:rPr>
            <w:t>Choose an item.</w:t>
          </w:r>
        </w:p>
      </w:docPartBody>
    </w:docPart>
    <w:docPart>
      <w:docPartPr>
        <w:name w:val="3F026D69212E4F939BCD8B4B5A71F58E"/>
        <w:category>
          <w:name w:val="General"/>
          <w:gallery w:val="placeholder"/>
        </w:category>
        <w:types>
          <w:type w:val="bbPlcHdr"/>
        </w:types>
        <w:behaviors>
          <w:behavior w:val="content"/>
        </w:behaviors>
        <w:guid w:val="{6D061D97-C452-4A4D-B6C9-8505918E114B}"/>
      </w:docPartPr>
      <w:docPartBody>
        <w:p w:rsidR="006F5010" w:rsidRDefault="0026056B" w:rsidP="0026056B">
          <w:pPr>
            <w:pStyle w:val="3F026D69212E4F939BCD8B4B5A71F58E"/>
          </w:pPr>
          <w:r w:rsidRPr="00E76F52">
            <w:rPr>
              <w:rStyle w:val="PlaceholderText"/>
            </w:rPr>
            <w:t>Choose a building block.</w:t>
          </w:r>
        </w:p>
      </w:docPartBody>
    </w:docPart>
    <w:docPart>
      <w:docPartPr>
        <w:name w:val="D69AA1FFF00A4C3AAABF5C124E722C2E"/>
        <w:category>
          <w:name w:val="General"/>
          <w:gallery w:val="placeholder"/>
        </w:category>
        <w:types>
          <w:type w:val="bbPlcHdr"/>
        </w:types>
        <w:behaviors>
          <w:behavior w:val="content"/>
        </w:behaviors>
        <w:guid w:val="{6013B0F0-E810-4C54-BBCC-E681016F2344}"/>
      </w:docPartPr>
      <w:docPartBody>
        <w:p w:rsidR="006F5010" w:rsidRDefault="0026056B" w:rsidP="0026056B">
          <w:pPr>
            <w:pStyle w:val="D69AA1FFF00A4C3AAABF5C124E722C2E"/>
          </w:pPr>
          <w:r w:rsidRPr="00E56D0C">
            <w:rPr>
              <w:rStyle w:val="PlaceholderText"/>
            </w:rPr>
            <w:t>Choose an item.</w:t>
          </w:r>
        </w:p>
      </w:docPartBody>
    </w:docPart>
    <w:docPart>
      <w:docPartPr>
        <w:name w:val="B6D659EC85D74033A68C8A2B43015161"/>
        <w:category>
          <w:name w:val="General"/>
          <w:gallery w:val="placeholder"/>
        </w:category>
        <w:types>
          <w:type w:val="bbPlcHdr"/>
        </w:types>
        <w:behaviors>
          <w:behavior w:val="content"/>
        </w:behaviors>
        <w:guid w:val="{CF8711E4-A333-4830-9BC6-8242704482DA}"/>
      </w:docPartPr>
      <w:docPartBody>
        <w:p w:rsidR="006F5010" w:rsidRDefault="0026056B" w:rsidP="0026056B">
          <w:pPr>
            <w:pStyle w:val="B6D659EC85D74033A68C8A2B43015161"/>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09AF"/>
    <w:rsid w:val="00002203"/>
    <w:rsid w:val="00012962"/>
    <w:rsid w:val="00036688"/>
    <w:rsid w:val="0004193C"/>
    <w:rsid w:val="00057625"/>
    <w:rsid w:val="00077A75"/>
    <w:rsid w:val="00081BA4"/>
    <w:rsid w:val="00096FC3"/>
    <w:rsid w:val="000B4A47"/>
    <w:rsid w:val="000B5D6C"/>
    <w:rsid w:val="000D51A4"/>
    <w:rsid w:val="000E68B0"/>
    <w:rsid w:val="00103C21"/>
    <w:rsid w:val="00122C84"/>
    <w:rsid w:val="001346C6"/>
    <w:rsid w:val="00142F8E"/>
    <w:rsid w:val="00151F97"/>
    <w:rsid w:val="001536C6"/>
    <w:rsid w:val="001668EA"/>
    <w:rsid w:val="00180535"/>
    <w:rsid w:val="00185083"/>
    <w:rsid w:val="001C57CE"/>
    <w:rsid w:val="001F1204"/>
    <w:rsid w:val="001F1CA3"/>
    <w:rsid w:val="001F4C57"/>
    <w:rsid w:val="001F5863"/>
    <w:rsid w:val="001F7EF6"/>
    <w:rsid w:val="00203738"/>
    <w:rsid w:val="00210113"/>
    <w:rsid w:val="00214564"/>
    <w:rsid w:val="00215988"/>
    <w:rsid w:val="0023173B"/>
    <w:rsid w:val="00237C78"/>
    <w:rsid w:val="00245E40"/>
    <w:rsid w:val="0026056B"/>
    <w:rsid w:val="00263BBF"/>
    <w:rsid w:val="00263C05"/>
    <w:rsid w:val="00265048"/>
    <w:rsid w:val="0028619E"/>
    <w:rsid w:val="002874B8"/>
    <w:rsid w:val="002F0784"/>
    <w:rsid w:val="00324ACF"/>
    <w:rsid w:val="003314B1"/>
    <w:rsid w:val="00335250"/>
    <w:rsid w:val="00340A79"/>
    <w:rsid w:val="003524B9"/>
    <w:rsid w:val="00365DD0"/>
    <w:rsid w:val="003B7EAF"/>
    <w:rsid w:val="003C3E8E"/>
    <w:rsid w:val="003F07AE"/>
    <w:rsid w:val="00433989"/>
    <w:rsid w:val="00470982"/>
    <w:rsid w:val="0048486C"/>
    <w:rsid w:val="004B435C"/>
    <w:rsid w:val="004D0DAC"/>
    <w:rsid w:val="004E2145"/>
    <w:rsid w:val="004E7493"/>
    <w:rsid w:val="004F7367"/>
    <w:rsid w:val="005007E2"/>
    <w:rsid w:val="00517034"/>
    <w:rsid w:val="0052112E"/>
    <w:rsid w:val="0053145F"/>
    <w:rsid w:val="005338FB"/>
    <w:rsid w:val="00552C34"/>
    <w:rsid w:val="005B4D0A"/>
    <w:rsid w:val="005B7EFE"/>
    <w:rsid w:val="005C6DFB"/>
    <w:rsid w:val="005E1B10"/>
    <w:rsid w:val="005E41C9"/>
    <w:rsid w:val="006222A8"/>
    <w:rsid w:val="0064597D"/>
    <w:rsid w:val="00651709"/>
    <w:rsid w:val="00670724"/>
    <w:rsid w:val="0067184A"/>
    <w:rsid w:val="00675501"/>
    <w:rsid w:val="0069081A"/>
    <w:rsid w:val="006A394D"/>
    <w:rsid w:val="006B3A91"/>
    <w:rsid w:val="006D60D6"/>
    <w:rsid w:val="006F5010"/>
    <w:rsid w:val="00703F33"/>
    <w:rsid w:val="00725AAD"/>
    <w:rsid w:val="00727573"/>
    <w:rsid w:val="007357F3"/>
    <w:rsid w:val="0074152A"/>
    <w:rsid w:val="0074393F"/>
    <w:rsid w:val="007A0DBF"/>
    <w:rsid w:val="007A2E19"/>
    <w:rsid w:val="007A5C81"/>
    <w:rsid w:val="007C4BB1"/>
    <w:rsid w:val="007D7070"/>
    <w:rsid w:val="00830C05"/>
    <w:rsid w:val="00835E73"/>
    <w:rsid w:val="00890AC7"/>
    <w:rsid w:val="00892107"/>
    <w:rsid w:val="008B669A"/>
    <w:rsid w:val="008D4DCA"/>
    <w:rsid w:val="008D5804"/>
    <w:rsid w:val="008F6508"/>
    <w:rsid w:val="00904B56"/>
    <w:rsid w:val="00907166"/>
    <w:rsid w:val="00936F95"/>
    <w:rsid w:val="00940081"/>
    <w:rsid w:val="0095284B"/>
    <w:rsid w:val="00960248"/>
    <w:rsid w:val="00967F52"/>
    <w:rsid w:val="00992AFB"/>
    <w:rsid w:val="009A5FDD"/>
    <w:rsid w:val="009B479E"/>
    <w:rsid w:val="009B71A7"/>
    <w:rsid w:val="009C352D"/>
    <w:rsid w:val="009E02EC"/>
    <w:rsid w:val="009E524E"/>
    <w:rsid w:val="009E539A"/>
    <w:rsid w:val="00A0403C"/>
    <w:rsid w:val="00A108EE"/>
    <w:rsid w:val="00A1569B"/>
    <w:rsid w:val="00A222AC"/>
    <w:rsid w:val="00A611E5"/>
    <w:rsid w:val="00A615DD"/>
    <w:rsid w:val="00A64492"/>
    <w:rsid w:val="00A6627C"/>
    <w:rsid w:val="00A66781"/>
    <w:rsid w:val="00A712B7"/>
    <w:rsid w:val="00A7220B"/>
    <w:rsid w:val="00A8228A"/>
    <w:rsid w:val="00A9193F"/>
    <w:rsid w:val="00AA479F"/>
    <w:rsid w:val="00AB1E43"/>
    <w:rsid w:val="00AB28F5"/>
    <w:rsid w:val="00AB4B99"/>
    <w:rsid w:val="00AB6134"/>
    <w:rsid w:val="00AB69D2"/>
    <w:rsid w:val="00AF2E46"/>
    <w:rsid w:val="00AF51A7"/>
    <w:rsid w:val="00B129ED"/>
    <w:rsid w:val="00B32DE4"/>
    <w:rsid w:val="00B330ED"/>
    <w:rsid w:val="00B34693"/>
    <w:rsid w:val="00B379D6"/>
    <w:rsid w:val="00B4442E"/>
    <w:rsid w:val="00B65CBA"/>
    <w:rsid w:val="00B9127A"/>
    <w:rsid w:val="00B93C4B"/>
    <w:rsid w:val="00B96062"/>
    <w:rsid w:val="00BA7D11"/>
    <w:rsid w:val="00BE29A9"/>
    <w:rsid w:val="00BF25F4"/>
    <w:rsid w:val="00C20382"/>
    <w:rsid w:val="00C33C13"/>
    <w:rsid w:val="00C640E1"/>
    <w:rsid w:val="00C7464B"/>
    <w:rsid w:val="00C75AAE"/>
    <w:rsid w:val="00C77A21"/>
    <w:rsid w:val="00CD67FB"/>
    <w:rsid w:val="00CF02C9"/>
    <w:rsid w:val="00CF16AA"/>
    <w:rsid w:val="00D01C93"/>
    <w:rsid w:val="00D1528D"/>
    <w:rsid w:val="00D2292F"/>
    <w:rsid w:val="00D31054"/>
    <w:rsid w:val="00D35BE5"/>
    <w:rsid w:val="00D5754D"/>
    <w:rsid w:val="00D9399A"/>
    <w:rsid w:val="00DA2172"/>
    <w:rsid w:val="00DA685D"/>
    <w:rsid w:val="00DB47D6"/>
    <w:rsid w:val="00DB6E79"/>
    <w:rsid w:val="00DC79C2"/>
    <w:rsid w:val="00DD2A34"/>
    <w:rsid w:val="00DF2F74"/>
    <w:rsid w:val="00E05D1B"/>
    <w:rsid w:val="00E2748E"/>
    <w:rsid w:val="00E30B32"/>
    <w:rsid w:val="00E45B38"/>
    <w:rsid w:val="00E47680"/>
    <w:rsid w:val="00E7327A"/>
    <w:rsid w:val="00E91729"/>
    <w:rsid w:val="00EA5045"/>
    <w:rsid w:val="00EB2536"/>
    <w:rsid w:val="00EB2884"/>
    <w:rsid w:val="00ED54DE"/>
    <w:rsid w:val="00F04966"/>
    <w:rsid w:val="00F0792E"/>
    <w:rsid w:val="00F260E0"/>
    <w:rsid w:val="00F3688C"/>
    <w:rsid w:val="00F623ED"/>
    <w:rsid w:val="00F854E5"/>
    <w:rsid w:val="00F91BCD"/>
    <w:rsid w:val="00F9342C"/>
    <w:rsid w:val="00FC6F0A"/>
    <w:rsid w:val="00FF154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F07AE"/>
    <w:rPr>
      <w:color w:val="808080"/>
    </w:rPr>
  </w:style>
  <w:style w:type="paragraph" w:customStyle="1" w:styleId="3F026D69212E4F939BCD8B4B5A71F58E">
    <w:name w:val="3F026D69212E4F939BCD8B4B5A71F58E"/>
    <w:rsid w:val="0026056B"/>
    <w:pPr>
      <w:spacing w:after="160" w:line="259" w:lineRule="auto"/>
    </w:pPr>
  </w:style>
  <w:style w:type="paragraph" w:customStyle="1" w:styleId="D69AA1FFF00A4C3AAABF5C124E722C2E">
    <w:name w:val="D69AA1FFF00A4C3AAABF5C124E722C2E"/>
    <w:rsid w:val="0026056B"/>
    <w:pPr>
      <w:spacing w:after="160" w:line="259" w:lineRule="auto"/>
    </w:pPr>
  </w:style>
  <w:style w:type="paragraph" w:customStyle="1" w:styleId="B6D659EC85D74033A68C8A2B43015161">
    <w:name w:val="B6D659EC85D74033A68C8A2B43015161"/>
    <w:rsid w:val="0026056B"/>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444945-E0C2-42A2-88D8-AF5FEBDBD8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2844</TotalTime>
  <Pages>64</Pages>
  <Words>11951</Words>
  <Characters>63346</Characters>
  <Application>Microsoft Office Word</Application>
  <DocSecurity>0</DocSecurity>
  <Lines>527</Lines>
  <Paragraphs>150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75147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JUD CEMENT LIMITED-WAHIAJER</dc:subject>
  <dc:creator>comp1</dc:creator>
  <cp:lastModifiedBy>Inderjeet  Rathi</cp:lastModifiedBy>
  <cp:revision>937</cp:revision>
  <cp:lastPrinted>2021-12-15T09:52:00Z</cp:lastPrinted>
  <dcterms:created xsi:type="dcterms:W3CDTF">2021-09-01T07:47:00Z</dcterms:created>
  <dcterms:modified xsi:type="dcterms:W3CDTF">2022-02-15T08:00:00Z</dcterms:modified>
</cp:coreProperties>
</file>