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360"/>
        <w:rPr>
          <w:rFonts w:ascii="Arial" w:cs="Arial" w:hAnsi="Arial"/>
          <w:b/>
        </w:rPr>
      </w:pPr>
    </w:p>
    <w:p>
      <w:pPr>
        <w:pStyle w:val="style0"/>
        <w:spacing w:lineRule="auto" w:line="360"/>
        <w:rPr>
          <w:rFonts w:ascii="Arial" w:cs="Arial" w:hAnsi="Arial"/>
          <w:b/>
        </w:rPr>
      </w:pPr>
    </w:p>
    <w:p>
      <w:pPr>
        <w:pStyle w:val="style157"/>
        <w:ind w:right="29"/>
        <w:rPr>
          <w:rFonts w:ascii="Arial" w:cs="Arial" w:hAnsi="Arial"/>
          <w:b/>
          <w:sz w:val="20"/>
          <w:szCs w:val="20"/>
        </w:rPr>
        <w:sectPr>
          <w:headerReference w:type="default" r:id="rId2"/>
          <w:footerReference w:type="default" r:id="rId3"/>
          <w:pgSz w:w="11909" w:h="16834" w:orient="portrait" w:code="9"/>
          <w:pgMar w:top="1440" w:right="1440" w:bottom="1440" w:left="1440" w:header="720" w:footer="720" w:gutter="0"/>
          <w:pgNumType w:start="0"/>
          <w:cols w:space="720"/>
          <w:titlePg/>
          <w:docGrid w:linePitch="360"/>
        </w:sectPr>
      </w:pPr>
    </w:p>
    <w:p>
      <w:pPr>
        <w:pStyle w:val="style157"/>
        <w:ind w:right="29"/>
        <w:jc w:val="center"/>
        <w:rPr>
          <w:rFonts w:ascii="Arial" w:cs="Arial" w:hAnsi="Arial"/>
          <w:b/>
          <w:sz w:val="20"/>
          <w:szCs w:val="20"/>
        </w:rPr>
        <w:sectPr>
          <w:type w:val="continuous"/>
          <w:pgSz w:w="11909" w:h="16834" w:orient="portrait" w:code="9"/>
          <w:pgMar w:top="1440" w:right="1440" w:bottom="1440" w:left="1440" w:header="720" w:footer="720" w:gutter="0"/>
          <w:cols w:space="720"/>
          <w:docGrid w:linePitch="360"/>
        </w:sectPr>
      </w:pPr>
    </w:p>
    <w:p>
      <w:pPr>
        <w:pStyle w:val="style157"/>
        <w:ind w:right="29"/>
        <w:jc w:val="center"/>
        <w:rPr>
          <w:rFonts w:ascii="Arial" w:cs="Arial" w:hAnsi="Arial"/>
          <w:sz w:val="20"/>
          <w:szCs w:val="20"/>
        </w:rPr>
        <w:sectPr>
          <w:type w:val="continuous"/>
          <w:pgSz w:w="11909" w:h="16834" w:orient="portrait" w:code="9"/>
          <w:pgMar w:top="1440" w:right="1440" w:bottom="1440" w:left="1440" w:header="720" w:footer="720" w:gutter="0"/>
          <w:cols w:space="720"/>
          <w:docGrid w:linePitch="360"/>
        </w:sectPr>
      </w:pPr>
      <w:r>
        <w:rPr>
          <w:rFonts w:ascii="Arial" w:cs="Arial" w:hAnsi="Arial"/>
          <w:b/>
          <w:sz w:val="20"/>
          <w:szCs w:val="20"/>
        </w:rPr>
        <w:t>R</w:t>
      </w:r>
      <w:r>
        <w:rPr>
          <w:rFonts w:ascii="Arial" w:cs="Arial" w:hAnsi="Arial"/>
          <w:b/>
          <w:sz w:val="20"/>
          <w:szCs w:val="20"/>
        </w:rPr>
        <w:t xml:space="preserve">EPORT FORMAT: </w:t>
      </w:r>
      <w:r>
        <w:rPr>
          <w:rFonts w:ascii="Arial" w:cs="Arial" w:hAnsi="Arial"/>
          <w:sz w:val="20"/>
          <w:szCs w:val="20"/>
        </w:rPr>
        <w:t xml:space="preserve">V-L1 (Basic) | Version: </w:t>
      </w:r>
      <w:r>
        <w:rPr>
          <w:rFonts w:ascii="Arial" w:cs="Arial" w:hAnsi="Arial"/>
          <w:sz w:val="20"/>
          <w:szCs w:val="20"/>
        </w:rPr>
        <w:t>6</w:t>
      </w:r>
      <w:r>
        <w:rPr>
          <w:rFonts w:ascii="Arial" w:cs="Arial" w:hAnsi="Arial"/>
          <w:sz w:val="20"/>
          <w:szCs w:val="20"/>
        </w:rPr>
        <w:t>.0</w:t>
      </w:r>
      <w:r>
        <w:rPr>
          <w:rFonts w:ascii="Arial" w:cs="Arial" w:hAnsi="Arial"/>
          <w:sz w:val="20"/>
          <w:szCs w:val="20"/>
        </w:rPr>
        <w:t>_2018</w:t>
      </w:r>
    </w:p>
    <w:p>
      <w:pPr>
        <w:pStyle w:val="style0"/>
        <w:spacing w:lineRule="auto" w:line="360"/>
        <w:rPr>
          <w:rFonts w:ascii="Arial" w:cs="Arial" w:hAnsi="Arial"/>
          <w:b/>
        </w:rPr>
      </w:pPr>
    </w:p>
    <w:p>
      <w:pPr>
        <w:pStyle w:val="style0"/>
        <w:spacing w:lineRule="auto" w:line="360"/>
        <w:jc w:val="right"/>
        <w:rPr>
          <w:b/>
        </w:rPr>
      </w:pPr>
      <w:r>
        <w:rPr>
          <w:rFonts w:ascii="Arial" w:cs="Arial" w:hAnsi="Arial"/>
          <w:b/>
        </w:rPr>
        <w:t>FILE NO.</w:t>
      </w:r>
      <w:r>
        <w:rPr>
          <w:rFonts w:ascii="Arial" w:cs="Arial" w:hAnsi="Arial"/>
          <w:b/>
        </w:rPr>
        <w:t>:</w:t>
      </w:r>
      <w:r>
        <w:rPr>
          <w:rFonts w:ascii="Arial" w:cs="Arial" w:hAnsi="Arial"/>
          <w:b/>
        </w:rPr>
        <w:t xml:space="preserve"> </w:t>
      </w:r>
      <w:r>
        <w:rPr>
          <w:rFonts w:ascii="Arial" w:cs="Arial" w:hAnsi="Arial"/>
          <w:b/>
        </w:rPr>
        <w:t>VIS</w:t>
      </w:r>
      <w:r>
        <w:rPr>
          <w:rFonts w:ascii="Arial" w:cs="Arial" w:hAnsi="Arial"/>
          <w:b/>
        </w:rPr>
        <w:t xml:space="preserve"> </w:t>
      </w:r>
      <w:r>
        <w:rPr>
          <w:rFonts w:ascii="Arial" w:cs="Arial" w:hAnsi="Arial"/>
          <w:b/>
        </w:rPr>
        <w:t>(2021-22)-PL</w:t>
      </w:r>
      <w:r>
        <w:rPr>
          <w:rFonts w:ascii="Arial" w:cs="Arial" w:hAnsi="Arial"/>
          <w:b/>
        </w:rPr>
        <w:t>607</w:t>
      </w:r>
      <w:r>
        <w:rPr>
          <w:rFonts w:ascii="Arial" w:cs="Arial" w:hAnsi="Arial"/>
          <w:b/>
        </w:rPr>
        <w:t>-</w:t>
      </w:r>
      <w:r>
        <w:rPr>
          <w:rFonts w:ascii="Arial" w:cs="Arial" w:hAnsi="Arial"/>
          <w:b/>
        </w:rPr>
        <w:t>Q</w:t>
      </w:r>
      <w:r>
        <w:rPr>
          <w:rFonts w:ascii="Arial" w:cs="Arial" w:hAnsi="Arial"/>
          <w:b/>
        </w:rPr>
        <w:t>145</w:t>
      </w:r>
      <w:r>
        <w:rPr>
          <w:rFonts w:ascii="Arial" w:cs="Arial" w:hAnsi="Arial"/>
          <w:b/>
        </w:rPr>
        <w:t>-</w:t>
      </w:r>
      <w:r>
        <w:rPr>
          <w:rFonts w:ascii="Arial" w:cs="Arial" w:hAnsi="Arial"/>
          <w:b/>
        </w:rPr>
        <w:t>533</w:t>
      </w:r>
      <w:r>
        <w:rPr>
          <w:rFonts w:ascii="Arial" w:cs="Arial" w:hAnsi="Arial"/>
          <w:b/>
        </w:rPr>
        <w:t>-</w:t>
      </w:r>
      <w:r>
        <w:rPr>
          <w:rFonts w:ascii="Arial" w:cs="Arial" w:hAnsi="Arial"/>
          <w:b/>
        </w:rPr>
        <w:t>670</w:t>
      </w:r>
      <w:r>
        <w:rPr>
          <w:rFonts w:ascii="Arial" w:cs="Arial" w:hAnsi="Arial"/>
          <w:b/>
        </w:rPr>
        <w:tab/>
      </w:r>
      <w:r>
        <w:rPr>
          <w:rFonts w:ascii="Arial" w:cs="Arial" w:hAnsi="Arial"/>
          <w:b/>
        </w:rPr>
        <w:tab/>
      </w:r>
      <w:r>
        <w:rPr>
          <w:rFonts w:ascii="Arial" w:cs="Arial" w:hAnsi="Arial"/>
          <w:b/>
        </w:rPr>
        <w:tab/>
      </w:r>
      <w:r>
        <w:rPr>
          <w:rFonts w:ascii="Arial" w:cs="Arial" w:hAnsi="Arial"/>
          <w:b/>
        </w:rPr>
        <w:t xml:space="preserve">         </w:t>
      </w:r>
      <w:r>
        <w:rPr>
          <w:rFonts w:ascii="Arial" w:cs="Arial" w:hAnsi="Arial"/>
          <w:b/>
        </w:rPr>
        <w:t>DATED:</w:t>
      </w:r>
      <w:r>
        <w:rPr>
          <w:rFonts w:ascii="Arial" w:cs="Arial" w:hAnsi="Arial"/>
          <w:b/>
        </w:rPr>
        <w:t xml:space="preserve"> </w:t>
      </w:r>
      <w:r>
        <w:rPr>
          <w:rFonts w:ascii="Arial" w:cs="Arial" w:hAnsi="Arial"/>
          <w:b/>
          <w:lang w:val="en-IN"/>
        </w:rPr>
        <w:t>02/11/2021</w:t>
      </w:r>
    </w:p>
    <w:p>
      <w:pPr>
        <w:pStyle w:val="style0"/>
        <w:jc w:val="center"/>
        <w:outlineLvl w:val="0"/>
        <w:rPr>
          <w:rFonts w:ascii="Arial" w:cs="Arial" w:hAnsi="Arial"/>
          <w:b/>
          <w:sz w:val="40"/>
          <w:szCs w:val="40"/>
        </w:rPr>
      </w:pPr>
    </w:p>
    <w:p>
      <w:pPr>
        <w:pStyle w:val="style0"/>
        <w:jc w:val="center"/>
        <w:outlineLvl w:val="0"/>
        <w:rPr>
          <w:rFonts w:ascii="Arial" w:cs="Arial" w:hAnsi="Arial"/>
          <w:b/>
          <w:sz w:val="40"/>
          <w:szCs w:val="40"/>
        </w:rPr>
      </w:pPr>
      <w:r>
        <w:rPr>
          <w:rFonts w:ascii="Arial" w:cs="Arial" w:hAnsi="Arial"/>
          <w:b/>
          <w:sz w:val="40"/>
          <w:szCs w:val="40"/>
        </w:rPr>
        <w:t>VALUATION REPORT</w:t>
      </w:r>
    </w:p>
    <w:p>
      <w:pPr>
        <w:pStyle w:val="style0"/>
        <w:rPr>
          <w:rFonts w:ascii="Arial" w:cs="Arial" w:hAnsi="Arial"/>
          <w:b/>
        </w:rPr>
      </w:pPr>
    </w:p>
    <w:p>
      <w:pPr>
        <w:pStyle w:val="style0"/>
        <w:jc w:val="center"/>
        <w:outlineLvl w:val="0"/>
        <w:rPr>
          <w:rFonts w:ascii="Arial" w:cs="Arial" w:hAnsi="Arial"/>
          <w:b/>
          <w:sz w:val="24"/>
          <w:szCs w:val="24"/>
        </w:rPr>
      </w:pPr>
      <w:r>
        <w:rPr>
          <w:rFonts w:ascii="Arial" w:cs="Arial" w:hAnsi="Arial"/>
          <w:b/>
          <w:sz w:val="24"/>
          <w:szCs w:val="24"/>
        </w:rPr>
        <w:t>OF</w:t>
      </w:r>
    </w:p>
    <w:p>
      <w:pPr>
        <w:pStyle w:val="style0"/>
        <w:rPr>
          <w:rFonts w:ascii="Arial" w:cs="Arial" w:hAnsi="Arial"/>
          <w:b/>
        </w:rPr>
      </w:pPr>
    </w:p>
    <w:p>
      <w:pPr>
        <w:pStyle w:val="style0"/>
        <w:jc w:val="center"/>
        <w:outlineLvl w:val="0"/>
        <w:rPr>
          <w:b/>
          <w:sz w:val="40"/>
          <w:szCs w:val="40"/>
        </w:rPr>
      </w:pPr>
      <w:r>
        <w:rPr>
          <w:rFonts w:ascii="Arial" w:cs="Arial" w:hAnsi="Arial"/>
          <w:b/>
          <w:sz w:val="40"/>
          <w:szCs w:val="40"/>
        </w:rPr>
        <w:t>RESIDENTIAL BUILDER FLOOR</w:t>
      </w:r>
    </w:p>
    <w:p>
      <w:pPr>
        <w:pStyle w:val="style0"/>
        <w:jc w:val="center"/>
        <w:rPr>
          <w:b/>
        </w:rPr>
      </w:pPr>
    </w:p>
    <w:p>
      <w:pPr>
        <w:pStyle w:val="style0"/>
        <w:spacing w:after="0" w:lineRule="auto" w:line="360"/>
        <w:jc w:val="center"/>
        <w:outlineLvl w:val="0"/>
        <w:rPr>
          <w:rFonts w:ascii="Arial" w:cs="Arial" w:hAnsi="Arial"/>
          <w:b/>
          <w:sz w:val="24"/>
          <w:szCs w:val="24"/>
        </w:rPr>
      </w:pPr>
      <w:r>
        <w:rPr>
          <w:rFonts w:ascii="Arial" w:cs="Arial" w:hAnsi="Arial"/>
          <w:b/>
          <w:sz w:val="24"/>
          <w:szCs w:val="24"/>
        </w:rPr>
        <w:t>SITUATED AT</w:t>
      </w:r>
    </w:p>
    <w:p>
      <w:pPr>
        <w:pStyle w:val="style0"/>
        <w:jc w:val="center"/>
        <w:rPr>
          <w:rFonts w:ascii="Arial" w:cs="Arial" w:hAnsi="Arial"/>
          <w:b/>
        </w:rPr>
      </w:pPr>
      <w:r>
        <w:rPr>
          <w:rFonts w:ascii="Arial" w:cs="Arial" w:hAnsi="Arial"/>
          <w:b/>
        </w:rPr>
        <w:t xml:space="preserve">FIRST FLOOR OF PROPERTY BEARING NO. 2101, BLOCK K, CHITTRANJAN PARK, NEW DELHI </w:t>
      </w:r>
    </w:p>
    <w:p>
      <w:pPr>
        <w:pStyle w:val="style0"/>
        <w:jc w:val="center"/>
        <w:rPr>
          <w:rFonts w:ascii="Arial" w:cs="Arial" w:hAnsi="Arial"/>
          <w:b/>
        </w:rPr>
      </w:pPr>
    </w:p>
    <w:p>
      <w:pPr>
        <w:pStyle w:val="style0"/>
        <w:spacing w:after="0" w:lineRule="auto" w:line="360"/>
        <w:jc w:val="center"/>
        <w:outlineLvl w:val="0"/>
        <w:rPr>
          <w:rFonts w:ascii="Arial" w:cs="Arial" w:hAnsi="Arial"/>
          <w:b/>
          <w:sz w:val="32"/>
        </w:rPr>
      </w:pPr>
      <w:r>
        <w:rPr>
          <w:rFonts w:ascii="Arial" w:cs="Arial" w:hAnsi="Arial"/>
          <w:b/>
          <w:sz w:val="32"/>
        </w:rPr>
        <w:t>OWNER/S</w:t>
      </w:r>
    </w:p>
    <w:p>
      <w:pPr>
        <w:pStyle w:val="style0"/>
        <w:tabs>
          <w:tab w:val="left" w:leader="none" w:pos="8190"/>
        </w:tabs>
        <w:spacing w:lineRule="auto" w:line="240"/>
        <w:jc w:val="center"/>
        <w:rPr>
          <w:rFonts w:ascii="Arial" w:cs="Arial" w:hAnsi="Arial"/>
          <w:b/>
        </w:rPr>
      </w:pPr>
      <w:r>
        <w:rPr>
          <w:rFonts w:ascii="Arial" w:cs="Arial" w:hAnsi="Arial"/>
          <w:b/>
        </w:rPr>
        <w:t>M</w:t>
      </w:r>
      <w:r>
        <w:rPr>
          <w:rFonts w:ascii="Arial" w:cs="Arial" w:hAnsi="Arial"/>
          <w:b/>
        </w:rPr>
        <w:t>R</w:t>
      </w:r>
      <w:r>
        <w:rPr>
          <w:rFonts w:ascii="Arial" w:cs="Arial" w:hAnsi="Arial"/>
          <w:b/>
        </w:rPr>
        <w:t xml:space="preserve">S. </w:t>
      </w:r>
      <w:r>
        <w:rPr>
          <w:rFonts w:ascii="Arial" w:cs="Arial" w:hAnsi="Arial"/>
          <w:b/>
        </w:rPr>
        <w:t xml:space="preserve">RANJANA KUMAR </w:t>
      </w:r>
      <w:r>
        <w:rPr>
          <w:rFonts w:ascii="Arial" w:cs="Arial" w:hAnsi="Arial"/>
          <w:b/>
        </w:rPr>
        <w:t xml:space="preserve">W/O MR. </w:t>
      </w:r>
      <w:r>
        <w:rPr>
          <w:rFonts w:ascii="Arial" w:cs="Arial" w:hAnsi="Arial"/>
          <w:b/>
        </w:rPr>
        <w:t xml:space="preserve">LOVLEEN KUMAR, </w:t>
      </w:r>
    </w:p>
    <w:bookmarkStart w:id="0" w:name="_Hlk86763354"/>
    <w:p>
      <w:pPr>
        <w:pStyle w:val="style0"/>
        <w:tabs>
          <w:tab w:val="left" w:leader="none" w:pos="8190"/>
        </w:tabs>
        <w:spacing w:lineRule="auto" w:line="240"/>
        <w:jc w:val="center"/>
        <w:rPr>
          <w:rFonts w:ascii="Arial" w:cs="Arial" w:hAnsi="Arial"/>
          <w:b/>
        </w:rPr>
      </w:pPr>
      <w:r>
        <w:rPr>
          <w:rFonts w:ascii="Arial" w:cs="Arial" w:hAnsi="Arial"/>
          <w:b/>
        </w:rPr>
        <w:t xml:space="preserve">MRS. RASHMI GAUR </w:t>
      </w:r>
      <w:bookmarkEnd w:id="0"/>
      <w:r>
        <w:rPr>
          <w:rFonts w:ascii="Arial" w:cs="Arial" w:hAnsi="Arial"/>
          <w:b/>
        </w:rPr>
        <w:t xml:space="preserve">W/O MR. SUDHIR GAUR &amp; </w:t>
      </w:r>
    </w:p>
    <w:bookmarkStart w:id="1" w:name="_Hlk86763368"/>
    <w:p>
      <w:pPr>
        <w:pStyle w:val="style0"/>
        <w:tabs>
          <w:tab w:val="left" w:leader="none" w:pos="8190"/>
        </w:tabs>
        <w:spacing w:lineRule="auto" w:line="240"/>
        <w:jc w:val="center"/>
        <w:rPr>
          <w:rFonts w:ascii="Arial" w:cs="Arial" w:hAnsi="Arial"/>
          <w:b/>
          <w:color w:val="808080"/>
          <w:sz w:val="20"/>
        </w:rPr>
      </w:pPr>
      <w:r>
        <w:rPr>
          <w:rFonts w:ascii="Arial" w:cs="Arial" w:hAnsi="Arial"/>
          <w:b/>
        </w:rPr>
        <w:t xml:space="preserve">MS. MEETA CHOPRA </w:t>
      </w:r>
      <w:bookmarkEnd w:id="1"/>
      <w:r>
        <w:rPr>
          <w:rFonts w:ascii="Arial" w:cs="Arial" w:hAnsi="Arial"/>
          <w:b/>
        </w:rPr>
        <w:t xml:space="preserve">D/O MR. </w:t>
      </w:r>
      <w:r>
        <w:rPr>
          <w:rFonts w:ascii="Arial" w:cs="Arial" w:hAnsi="Arial"/>
          <w:b/>
        </w:rPr>
        <w:t>M.L. CHOPRA</w:t>
      </w:r>
      <w:r>
        <w:rPr>
          <w:rFonts w:ascii="Arial" w:cs="Arial" w:hAnsi="Arial"/>
          <w:b/>
        </w:rPr>
        <w:t xml:space="preserve"> </w:t>
      </w:r>
    </w:p>
    <w:p>
      <w:pPr>
        <w:pStyle w:val="style0"/>
        <w:tabs>
          <w:tab w:val="left" w:leader="none" w:pos="8190"/>
        </w:tabs>
        <w:spacing w:after="0" w:lineRule="auto" w:line="360"/>
        <w:rPr>
          <w:rFonts w:ascii="Arial" w:cs="Arial" w:hAnsi="Arial"/>
          <w:b/>
        </w:rPr>
      </w:pPr>
    </w:p>
    <w:p>
      <w:pPr>
        <w:pStyle w:val="style0"/>
        <w:tabs>
          <w:tab w:val="left" w:leader="none" w:pos="8190"/>
        </w:tabs>
        <w:spacing w:after="0" w:lineRule="auto" w:line="360"/>
        <w:jc w:val="center"/>
        <w:rPr>
          <w:rFonts w:ascii="Arial" w:cs="Arial" w:hAnsi="Arial"/>
          <w:b/>
        </w:rPr>
      </w:pPr>
      <w:r>
        <w:rPr>
          <w:rFonts w:ascii="Arial" w:cs="Arial" w:hAnsi="Arial"/>
          <w:b/>
        </w:rPr>
        <w:t>REPORT PREPARED FOR</w:t>
      </w:r>
    </w:p>
    <w:p>
      <w:pPr>
        <w:pStyle w:val="style0"/>
        <w:spacing w:after="121" w:lineRule="auto" w:line="240"/>
        <w:jc w:val="center"/>
        <w:rPr>
          <w:rFonts w:ascii="Arial" w:cs="Arial" w:eastAsia="Arial" w:hAnsi="Arial"/>
          <w:b/>
        </w:rPr>
      </w:pPr>
      <w:r>
        <w:rPr>
          <w:rFonts w:ascii="Arial" w:cs="Arial" w:hAnsi="Arial"/>
          <w:b/>
        </w:rPr>
        <w:t>CAPITAL GAINS ASSESSMENT</w:t>
      </w:r>
      <w:r>
        <w:rPr>
          <w:rFonts w:ascii="Arial" w:cs="Arial" w:eastAsia="Arial" w:hAnsi="Arial"/>
          <w:b/>
        </w:rPr>
        <w:t xml:space="preserve"> </w:t>
      </w:r>
      <w:r>
        <w:rPr>
          <w:rFonts w:ascii="Arial" w:cs="Arial" w:eastAsia="Arial" w:hAnsi="Arial"/>
          <w:b/>
        </w:rPr>
        <w:t xml:space="preserve">FOR INCOME TAX PURPOSE </w:t>
      </w:r>
    </w:p>
    <w:p>
      <w:pPr>
        <w:pStyle w:val="style0"/>
        <w:tabs>
          <w:tab w:val="left" w:leader="none" w:pos="8190"/>
        </w:tabs>
        <w:spacing w:lineRule="auto" w:line="360"/>
        <w:jc w:val="center"/>
        <w:rPr>
          <w:rFonts w:ascii="Arial" w:cs="Arial" w:hAnsi="Arial"/>
          <w:b/>
        </w:rPr>
      </w:pPr>
    </w:p>
    <w:p>
      <w:pPr>
        <w:pStyle w:val="style0"/>
        <w:spacing w:lineRule="auto" w:line="360"/>
        <w:jc w:val="center"/>
        <w:rPr>
          <w:rFonts w:ascii="Arial" w:cs="Arial" w:hAnsi="Arial"/>
          <w:b/>
          <w:i/>
          <w:sz w:val="16"/>
          <w:szCs w:val="16"/>
        </w:rPr>
      </w:pPr>
      <w:r>
        <w:rPr>
          <w:rFonts w:ascii="Arial" w:cs="Arial" w:hAnsi="Arial"/>
          <w:b/>
          <w:i/>
          <w:sz w:val="16"/>
          <w:szCs w:val="16"/>
        </w:rPr>
        <w:t>**Important - In case of any query/ issue</w:t>
      </w:r>
      <w:r>
        <w:rPr>
          <w:rFonts w:ascii="Arial" w:cs="Arial" w:hAnsi="Arial"/>
          <w:b/>
          <w:i/>
          <w:sz w:val="16"/>
          <w:szCs w:val="16"/>
        </w:rPr>
        <w:t>/ concern</w:t>
      </w:r>
      <w:r>
        <w:rPr>
          <w:rFonts w:ascii="Arial" w:cs="Arial" w:hAnsi="Arial"/>
          <w:b/>
          <w:i/>
          <w:sz w:val="16"/>
          <w:szCs w:val="16"/>
        </w:rPr>
        <w:t xml:space="preserve"> or escalation you may please contact Incident </w:t>
      </w:r>
      <w:r>
        <w:rPr>
          <w:rFonts w:ascii="Arial" w:cs="Arial" w:hAnsi="Arial"/>
          <w:b/>
          <w:i/>
          <w:sz w:val="16"/>
          <w:szCs w:val="16"/>
        </w:rPr>
        <w:t>Manager @ valuers@rkassociates.org</w:t>
      </w:r>
      <w:r>
        <w:rPr>
          <w:rFonts w:ascii="Arial" w:cs="Arial" w:hAnsi="Arial"/>
          <w:b/>
          <w:i/>
          <w:sz w:val="16"/>
          <w:szCs w:val="16"/>
        </w:rPr>
        <w:t>. We will</w:t>
      </w:r>
      <w:r>
        <w:rPr>
          <w:rFonts w:ascii="Arial" w:cs="Arial" w:hAnsi="Arial"/>
          <w:b/>
          <w:i/>
          <w:sz w:val="16"/>
          <w:szCs w:val="16"/>
        </w:rPr>
        <w:t xml:space="preserve"> appreciate your feedback i</w:t>
      </w:r>
      <w:r>
        <w:rPr>
          <w:rFonts w:ascii="Arial" w:cs="Arial" w:hAnsi="Arial"/>
          <w:b/>
          <w:i/>
          <w:sz w:val="16"/>
          <w:szCs w:val="16"/>
        </w:rPr>
        <w:t>n order to improve our service</w:t>
      </w:r>
      <w:r>
        <w:rPr>
          <w:rFonts w:ascii="Arial" w:cs="Arial" w:hAnsi="Arial"/>
          <w:b/>
          <w:i/>
          <w:sz w:val="16"/>
          <w:szCs w:val="16"/>
        </w:rPr>
        <w:t>.</w:t>
      </w:r>
    </w:p>
    <w:p>
      <w:pPr>
        <w:pStyle w:val="style0"/>
        <w:spacing w:lineRule="auto" w:line="360"/>
        <w:jc w:val="center"/>
        <w:rPr>
          <w:rFonts w:ascii="Arial" w:cs="Arial" w:hAnsi="Arial"/>
          <w:b/>
          <w:i/>
          <w:sz w:val="16"/>
          <w:szCs w:val="16"/>
        </w:rPr>
      </w:pPr>
      <w:r>
        <w:rPr>
          <w:rFonts w:ascii="Arial" w:cs="Arial" w:hAnsi="Arial"/>
          <w:b/>
          <w:i/>
          <w:sz w:val="16"/>
          <w:szCs w:val="16"/>
        </w:rPr>
        <w:t>NOTE: As per IBA Guidelines please provide your feedback on the repor</w:t>
      </w:r>
      <w:r>
        <w:rPr>
          <w:rFonts w:ascii="Arial" w:cs="Arial" w:hAnsi="Arial"/>
          <w:b/>
          <w:i/>
          <w:sz w:val="16"/>
          <w:szCs w:val="16"/>
        </w:rPr>
        <w:t>t within 15 days of its submission</w:t>
      </w:r>
      <w:r>
        <w:rPr>
          <w:rFonts w:ascii="Arial" w:cs="Arial" w:hAnsi="Arial"/>
          <w:b/>
          <w:i/>
          <w:sz w:val="16"/>
          <w:szCs w:val="16"/>
        </w:rPr>
        <w:t xml:space="preserve"> after which report will be considered to be correct.</w:t>
      </w:r>
    </w:p>
    <w:tbl>
      <w:tblPr>
        <w:tblStyle w:val="style154"/>
        <w:tblpPr w:leftFromText="180" w:rightFromText="180" w:topFromText="0" w:bottomFromText="0" w:vertAnchor="text" w:horzAnchor="margin" w:tblpXSpec="center" w:tblpY="12"/>
        <w:tblW w:w="9597" w:type="dxa"/>
        <w:tblLook w:val="04A0" w:firstRow="1" w:lastRow="0" w:firstColumn="1" w:lastColumn="0" w:noHBand="0" w:noVBand="1"/>
      </w:tblPr>
      <w:tblGrid>
        <w:gridCol w:w="9597"/>
      </w:tblGrid>
      <w:tr>
        <w:trPr>
          <w:trHeight w:val="287" w:hRule="atLeast"/>
        </w:trPr>
        <w:tc>
          <w:tcPr>
            <w:tcW w:w="9597" w:type="dxa"/>
            <w:tcBorders/>
            <w:shd w:val="clear" w:color="auto" w:fill="17365d"/>
            <w:vAlign w:val="center"/>
          </w:tcPr>
          <w:p>
            <w:pPr>
              <w:pStyle w:val="style0"/>
              <w:spacing w:lineRule="auto" w:line="360"/>
              <w:jc w:val="center"/>
              <w:rPr>
                <w:rFonts w:ascii="Arial" w:cs="Arial" w:hAnsi="Arial"/>
                <w:b/>
                <w:sz w:val="24"/>
                <w:szCs w:val="16"/>
              </w:rPr>
            </w:pPr>
            <w:r>
              <w:rPr>
                <w:rFonts w:ascii="Arial" w:cs="Arial" w:hAnsi="Arial"/>
                <w:b/>
                <w:szCs w:val="16"/>
              </w:rPr>
              <w:t>ASSET/ PROPERTY UNDER VALUATION</w:t>
            </w:r>
          </w:p>
        </w:tc>
      </w:tr>
    </w:tbl>
    <w:p>
      <w:pPr>
        <w:pStyle w:val="style0"/>
        <w:spacing w:lineRule="auto" w:line="360"/>
        <w:jc w:val="center"/>
        <w:rPr>
          <w:rFonts w:ascii="Arial" w:cs="Arial" w:hAnsi="Arial"/>
          <w:b/>
          <w:sz w:val="24"/>
          <w:szCs w:val="24"/>
        </w:rPr>
      </w:pPr>
      <w:r>
        <w:rPr>
          <w:noProof/>
        </w:rPr>
        <w:drawing>
          <wp:inline distL="0" distT="0" distB="0" distR="0">
            <wp:extent cx="6562725" cy="6276975"/>
            <wp:effectExtent l="19050" t="19050" r="28575" b="28575"/>
            <wp:docPr id="102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6562725" cy="6276975"/>
                    </a:xfrm>
                    <a:prstGeom prst="rect"/>
                    <a:ln cmpd="sng" cap="flat" w="9525">
                      <a:solidFill>
                        <a:srgbClr val="000000"/>
                      </a:solidFill>
                      <a:prstDash val="solid"/>
                      <a:round/>
                      <a:headEnd len="med" w="med" type="none"/>
                      <a:tailEnd len="med" w="med" type="none"/>
                    </a:ln>
                  </pic:spPr>
                </pic:pic>
              </a:graphicData>
            </a:graphic>
          </wp:inline>
        </w:drawing>
      </w:r>
      <w:r>
        <w:rPr>
          <w:rFonts w:ascii="Arial" w:cs="Arial" w:hAnsi="Arial"/>
          <w:b/>
          <w:sz w:val="24"/>
          <w:szCs w:val="24"/>
        </w:rPr>
        <w:t>SITUATED AT</w:t>
      </w:r>
    </w:p>
    <w:p>
      <w:pPr>
        <w:pStyle w:val="style0"/>
        <w:spacing w:lineRule="auto" w:line="360"/>
        <w:jc w:val="center"/>
        <w:rPr>
          <w:rFonts w:ascii="Arial" w:cs="Arial" w:hAnsi="Arial"/>
          <w:b/>
        </w:rPr>
      </w:pPr>
      <w:r>
        <w:rPr>
          <w:rFonts w:ascii="Arial" w:cs="Arial" w:hAnsi="Arial"/>
          <w:b/>
        </w:rPr>
        <w:t>FIRST FLOOR OF PROPERTY BEARING NO. 2101, BLOCK K, CHITTRANJAN PARK,</w:t>
      </w:r>
      <w:r>
        <w:rPr>
          <w:rFonts w:ascii="Arial" w:cs="Arial" w:hAnsi="Arial"/>
          <w:b/>
        </w:rPr>
        <w:t xml:space="preserve"> NEW DELHI</w:t>
      </w:r>
    </w:p>
    <w:p>
      <w:pPr>
        <w:pStyle w:val="style0"/>
        <w:spacing w:lineRule="auto" w:line="360"/>
        <w:jc w:val="center"/>
        <w:rPr>
          <w:rFonts w:ascii="Arial" w:cs="Arial" w:hAnsi="Arial"/>
          <w:b/>
        </w:rPr>
      </w:pPr>
    </w:p>
    <w:tbl>
      <w:tblPr>
        <w:tblStyle w:val="style154"/>
        <w:tblpPr w:leftFromText="180" w:rightFromText="180" w:topFromText="0" w:bottomFromText="0" w:vertAnchor="text" w:horzAnchor="margin" w:tblpXSpec="center" w:tblpY="12"/>
        <w:tblW w:w="11265" w:type="dxa"/>
        <w:tblLook w:val="04A0" w:firstRow="1" w:lastRow="0" w:firstColumn="1" w:lastColumn="0" w:noHBand="0" w:noVBand="1"/>
      </w:tblPr>
      <w:tblGrid>
        <w:gridCol w:w="1220"/>
        <w:gridCol w:w="3212"/>
        <w:gridCol w:w="413"/>
        <w:gridCol w:w="1942"/>
        <w:gridCol w:w="136"/>
        <w:gridCol w:w="2088"/>
        <w:gridCol w:w="2257"/>
      </w:tblGrid>
      <w:tr>
        <w:trPr>
          <w:trHeight w:val="287" w:hRule="atLeast"/>
        </w:trPr>
        <w:tc>
          <w:tcPr>
            <w:tcW w:w="11265" w:type="dxa"/>
            <w:gridSpan w:val="7"/>
            <w:tcBorders/>
            <w:shd w:val="clear" w:color="auto" w:fill="17365d"/>
          </w:tcPr>
          <w:p>
            <w:pPr>
              <w:pStyle w:val="style0"/>
              <w:jc w:val="center"/>
              <w:rPr>
                <w:rFonts w:ascii="Arial" w:cs="Arial" w:hAnsi="Arial"/>
                <w:b/>
                <w:sz w:val="20"/>
                <w:szCs w:val="20"/>
              </w:rPr>
            </w:pPr>
            <w:r>
              <w:rPr>
                <w:rFonts w:ascii="Arial" w:cs="Arial" w:hAnsi="Arial"/>
                <w:b/>
                <w:szCs w:val="20"/>
              </w:rPr>
              <w:t>GENERAL</w:t>
            </w:r>
            <w:r>
              <w:rPr>
                <w:rFonts w:ascii="Arial" w:cs="Arial" w:hAnsi="Arial"/>
                <w:b/>
                <w:szCs w:val="20"/>
              </w:rPr>
              <w:t xml:space="preserve"> DETAILS</w:t>
            </w:r>
          </w:p>
        </w:tc>
      </w:tr>
      <w:tr>
        <w:tblPrEx/>
        <w:trPr>
          <w:trHeight w:val="54"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Report prepared for</w:t>
            </w:r>
          </w:p>
        </w:tc>
        <w:tc>
          <w:tcPr>
            <w:tcW w:w="7112" w:type="dxa"/>
            <w:gridSpan w:val="5"/>
            <w:tcBorders/>
          </w:tcPr>
          <w:p>
            <w:pPr>
              <w:pStyle w:val="style0"/>
              <w:rPr>
                <w:rFonts w:ascii="Arial" w:cs="Arial" w:hAnsi="Arial"/>
                <w:sz w:val="20"/>
                <w:szCs w:val="20"/>
              </w:rPr>
            </w:pPr>
            <w:r>
              <w:rPr>
                <w:rFonts w:ascii="Arial" w:cs="Arial" w:hAnsi="Arial"/>
                <w:sz w:val="20"/>
                <w:szCs w:val="20"/>
              </w:rPr>
              <w:t>Individual customer</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 xml:space="preserve">Name &amp; Address of </w:t>
            </w:r>
            <w:r>
              <w:rPr>
                <w:rFonts w:ascii="Arial" w:cs="Arial" w:hAnsi="Arial"/>
                <w:sz w:val="20"/>
                <w:szCs w:val="20"/>
              </w:rPr>
              <w:t>Organization</w:t>
            </w:r>
          </w:p>
        </w:tc>
        <w:tc>
          <w:tcPr>
            <w:tcW w:w="7112" w:type="dxa"/>
            <w:gridSpan w:val="5"/>
            <w:tcBorders/>
          </w:tcPr>
          <w:p>
            <w:pPr>
              <w:pStyle w:val="style0"/>
              <w:rPr>
                <w:rFonts w:ascii="Arial" w:cs="Arial" w:hAnsi="Arial"/>
                <w:sz w:val="20"/>
                <w:szCs w:val="20"/>
              </w:rPr>
            </w:pPr>
            <w:r>
              <w:rPr>
                <w:rFonts w:ascii="Arial" w:cs="Arial" w:hAnsi="Arial"/>
                <w:sz w:val="20"/>
                <w:szCs w:val="20"/>
              </w:rPr>
              <w:t xml:space="preserve">NA </w:t>
            </w:r>
          </w:p>
        </w:tc>
      </w:tr>
      <w:tr>
        <w:tblPrEx/>
        <w:trPr>
          <w:trHeight w:val="83"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rPr>
              <w:t>Name of</w:t>
            </w:r>
            <w:r>
              <w:rPr>
                <w:rFonts w:ascii="Arial" w:cs="Arial" w:hAnsi="Arial"/>
                <w:sz w:val="20"/>
              </w:rPr>
              <w:t xml:space="preserve"> </w:t>
            </w:r>
            <w:r>
              <w:rPr>
                <w:rFonts w:ascii="Arial" w:cs="Arial" w:hAnsi="Arial"/>
                <w:sz w:val="20"/>
              </w:rPr>
              <w:t>Customer</w:t>
            </w:r>
          </w:p>
        </w:tc>
        <w:tc>
          <w:tcPr>
            <w:tcW w:w="7112" w:type="dxa"/>
            <w:gridSpan w:val="5"/>
            <w:tcBorders/>
            <w:vAlign w:val="center"/>
          </w:tcPr>
          <w:p>
            <w:pPr>
              <w:pStyle w:val="style0"/>
              <w:tabs>
                <w:tab w:val="left" w:leader="none" w:pos="8190"/>
              </w:tabs>
              <w:spacing w:lineRule="auto" w:line="276"/>
              <w:rPr>
                <w:rFonts w:ascii="Arial" w:cs="Arial" w:hAnsi="Arial"/>
                <w:sz w:val="20"/>
                <w:szCs w:val="20"/>
              </w:rPr>
            </w:pPr>
            <w:r>
              <w:rPr>
                <w:rFonts w:ascii="Arial" w:cs="Arial" w:hAnsi="Arial"/>
                <w:sz w:val="20"/>
                <w:szCs w:val="20"/>
              </w:rPr>
              <w:t xml:space="preserve">Mrs. Ranjana Kumar W/o Mr. Lovleen Kumar, </w:t>
            </w:r>
          </w:p>
          <w:p>
            <w:pPr>
              <w:pStyle w:val="style0"/>
              <w:tabs>
                <w:tab w:val="left" w:leader="none" w:pos="8190"/>
              </w:tabs>
              <w:spacing w:lineRule="auto" w:line="276"/>
              <w:rPr>
                <w:rFonts w:ascii="Arial" w:cs="Arial" w:hAnsi="Arial"/>
                <w:sz w:val="20"/>
                <w:szCs w:val="20"/>
              </w:rPr>
            </w:pPr>
            <w:r>
              <w:rPr>
                <w:rFonts w:ascii="Arial" w:cs="Arial" w:hAnsi="Arial"/>
                <w:sz w:val="20"/>
                <w:szCs w:val="20"/>
              </w:rPr>
              <w:t>Mrs. Rashmi Gaur W/o Mr.</w:t>
            </w:r>
            <w:r>
              <w:rPr>
                <w:rFonts w:ascii="Arial" w:cs="Arial" w:hAnsi="Arial"/>
                <w:sz w:val="20"/>
                <w:szCs w:val="20"/>
              </w:rPr>
              <w:t xml:space="preserve"> </w:t>
            </w:r>
            <w:r>
              <w:rPr>
                <w:rFonts w:ascii="Arial" w:cs="Arial" w:hAnsi="Arial"/>
                <w:sz w:val="20"/>
                <w:szCs w:val="20"/>
              </w:rPr>
              <w:t xml:space="preserve">Sudhir Gaur &amp; </w:t>
            </w:r>
          </w:p>
          <w:p>
            <w:pPr>
              <w:pStyle w:val="style0"/>
              <w:tabs>
                <w:tab w:val="left" w:leader="none" w:pos="8190"/>
              </w:tabs>
              <w:spacing w:lineRule="auto" w:line="276"/>
              <w:rPr>
                <w:rFonts w:ascii="Arial" w:cs="Arial" w:hAnsi="Arial"/>
                <w:b/>
                <w:color w:val="808080"/>
                <w:sz w:val="20"/>
              </w:rPr>
            </w:pPr>
            <w:r>
              <w:rPr>
                <w:rFonts w:ascii="Arial" w:cs="Arial" w:hAnsi="Arial"/>
                <w:sz w:val="20"/>
                <w:szCs w:val="20"/>
              </w:rPr>
              <w:t xml:space="preserve">Ms. Meeta Chopra D/o Mr. M.L. Chopra </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Credit Analyst</w:t>
            </w:r>
          </w:p>
        </w:tc>
        <w:tc>
          <w:tcPr>
            <w:tcW w:w="7112" w:type="dxa"/>
            <w:gridSpan w:val="5"/>
            <w:tcBorders/>
          </w:tcPr>
          <w:p>
            <w:pPr>
              <w:pStyle w:val="style0"/>
              <w:rPr>
                <w:rFonts w:ascii="Arial" w:cs="Arial" w:hAnsi="Arial"/>
                <w:sz w:val="20"/>
                <w:szCs w:val="20"/>
              </w:rPr>
            </w:pPr>
            <w:r>
              <w:rPr>
                <w:rFonts w:ascii="Arial" w:cs="Arial" w:hAnsi="Arial"/>
                <w:sz w:val="20"/>
                <w:szCs w:val="20"/>
              </w:rPr>
              <w:t>NA</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Type of Loan</w:t>
            </w:r>
          </w:p>
        </w:tc>
        <w:tc>
          <w:tcPr>
            <w:tcW w:w="7112" w:type="dxa"/>
            <w:gridSpan w:val="5"/>
            <w:tcBorders/>
          </w:tcPr>
          <w:p>
            <w:pPr>
              <w:pStyle w:val="style0"/>
              <w:tabs>
                <w:tab w:val="left" w:leader="none" w:pos="1234"/>
                <w:tab w:val="left" w:leader="none" w:pos="1440"/>
                <w:tab w:val="left" w:leader="none" w:pos="1631"/>
              </w:tabs>
              <w:rPr>
                <w:rFonts w:ascii="Arial" w:cs="Arial" w:hAnsi="Arial"/>
                <w:sz w:val="20"/>
                <w:szCs w:val="20"/>
              </w:rPr>
            </w:pPr>
            <w:r>
              <w:rPr>
                <w:rFonts w:ascii="Arial" w:cs="Arial" w:hAnsi="Arial"/>
                <w:sz w:val="20"/>
              </w:rPr>
              <w:t>NA</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Report Format</w:t>
            </w:r>
          </w:p>
        </w:tc>
        <w:tc>
          <w:tcPr>
            <w:tcW w:w="7112" w:type="dxa"/>
            <w:gridSpan w:val="5"/>
            <w:tcBorders/>
          </w:tcPr>
          <w:p>
            <w:pPr>
              <w:pStyle w:val="style0"/>
              <w:rPr>
                <w:rFonts w:ascii="Arial" w:cs="Arial" w:hAnsi="Arial"/>
                <w:sz w:val="20"/>
                <w:szCs w:val="20"/>
              </w:rPr>
            </w:pPr>
            <w:r>
              <w:rPr>
                <w:rFonts w:ascii="Arial" w:cs="Arial" w:hAnsi="Arial"/>
                <w:sz w:val="20"/>
                <w:szCs w:val="20"/>
              </w:rPr>
              <w:t>V-L1 (Basic) | Version: 6</w:t>
            </w:r>
            <w:r>
              <w:rPr>
                <w:rFonts w:ascii="Arial" w:cs="Arial" w:hAnsi="Arial"/>
                <w:sz w:val="20"/>
                <w:szCs w:val="20"/>
              </w:rPr>
              <w:t>.0</w:t>
            </w:r>
            <w:r>
              <w:rPr>
                <w:rFonts w:ascii="Arial" w:cs="Arial" w:hAnsi="Arial"/>
                <w:sz w:val="20"/>
                <w:szCs w:val="20"/>
              </w:rPr>
              <w:t>_2018</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Date of Valuation</w:t>
            </w:r>
          </w:p>
        </w:tc>
        <w:tc>
          <w:tcPr>
            <w:tcW w:w="7112" w:type="dxa"/>
            <w:gridSpan w:val="5"/>
            <w:tcBorders/>
          </w:tcPr>
          <w:p>
            <w:pPr>
              <w:pStyle w:val="style0"/>
              <w:rPr>
                <w:rFonts w:ascii="Arial" w:cs="Arial" w:hAnsi="Arial"/>
                <w:sz w:val="20"/>
                <w:szCs w:val="20"/>
              </w:rPr>
            </w:pPr>
            <w:r>
              <w:rPr>
                <w:rFonts w:ascii="Arial" w:cs="Arial" w:hAnsi="Arial"/>
                <w:sz w:val="20"/>
                <w:szCs w:val="20"/>
              </w:rPr>
              <w:t>2 November 2021</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Date of Survey</w:t>
            </w:r>
          </w:p>
        </w:tc>
        <w:tc>
          <w:tcPr>
            <w:tcW w:w="7112" w:type="dxa"/>
            <w:gridSpan w:val="5"/>
            <w:tcBorders/>
          </w:tcPr>
          <w:p>
            <w:pPr>
              <w:pStyle w:val="style0"/>
              <w:rPr>
                <w:rFonts w:ascii="Arial" w:cs="Arial" w:hAnsi="Arial"/>
                <w:sz w:val="20"/>
                <w:szCs w:val="20"/>
              </w:rPr>
            </w:pPr>
            <w:r>
              <w:rPr>
                <w:rFonts w:ascii="Arial" w:cs="Arial" w:hAnsi="Arial"/>
                <w:sz w:val="20"/>
                <w:szCs w:val="20"/>
              </w:rPr>
              <w:t>28 October 2021</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 xml:space="preserve">Date of Valuation </w:t>
            </w:r>
            <w:r>
              <w:rPr>
                <w:rFonts w:ascii="Arial" w:cs="Arial" w:hAnsi="Arial"/>
                <w:sz w:val="20"/>
                <w:szCs w:val="20"/>
              </w:rPr>
              <w:t>for Capital Gains</w:t>
            </w:r>
          </w:p>
        </w:tc>
        <w:tc>
          <w:tcPr>
            <w:tcW w:w="7112" w:type="dxa"/>
            <w:gridSpan w:val="5"/>
            <w:tcBorders/>
          </w:tcPr>
          <w:p>
            <w:pPr>
              <w:pStyle w:val="style0"/>
              <w:rPr>
                <w:rFonts w:ascii="Arial" w:cs="Arial" w:hAnsi="Arial"/>
                <w:sz w:val="20"/>
                <w:szCs w:val="20"/>
              </w:rPr>
            </w:pPr>
            <w:r>
              <w:rPr>
                <w:rFonts w:ascii="Arial" w:cs="Arial" w:hAnsi="Arial"/>
                <w:sz w:val="20"/>
                <w:szCs w:val="20"/>
              </w:rPr>
              <w:t xml:space="preserve">As on </w:t>
            </w:r>
            <w:r>
              <w:rPr>
                <w:rFonts w:ascii="Arial" w:cs="Arial" w:hAnsi="Arial"/>
                <w:sz w:val="20"/>
                <w:szCs w:val="20"/>
              </w:rPr>
              <w:t>1 April 2001</w:t>
            </w:r>
          </w:p>
        </w:tc>
      </w:tr>
      <w:tr>
        <w:tblPrEx/>
        <w:trPr>
          <w:trHeight w:val="58"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bCs/>
                <w:lang w:val="en-IN" w:eastAsia="en-IN"/>
              </w:rPr>
            </w:pPr>
            <w:r>
              <w:rPr>
                <w:rFonts w:ascii="Arial" w:cs="Arial" w:hAnsi="Arial"/>
                <w:sz w:val="20"/>
                <w:szCs w:val="20"/>
              </w:rPr>
              <w:t>Type of the Property</w:t>
            </w:r>
          </w:p>
        </w:tc>
        <w:tc>
          <w:tcPr>
            <w:tcW w:w="7112" w:type="dxa"/>
            <w:gridSpan w:val="5"/>
            <w:tcBorders/>
          </w:tcPr>
          <w:p>
            <w:pPr>
              <w:pStyle w:val="style0"/>
              <w:spacing w:lineRule="auto" w:line="276"/>
              <w:rPr>
                <w:rFonts w:ascii="Arial" w:cs="Arial" w:hAnsi="Arial"/>
                <w:lang w:val="en-IN" w:eastAsia="en-IN"/>
              </w:rPr>
            </w:pPr>
            <w:r>
              <w:rPr>
                <w:rFonts w:ascii="Arial" w:cs="Arial" w:hAnsi="Arial"/>
                <w:sz w:val="20"/>
              </w:rPr>
              <w:t>Residential Builder Floor</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Type of Valuation</w:t>
            </w:r>
          </w:p>
        </w:tc>
        <w:tc>
          <w:tcPr>
            <w:tcW w:w="7112" w:type="dxa"/>
            <w:gridSpan w:val="5"/>
            <w:tcBorders/>
          </w:tcPr>
          <w:p>
            <w:pPr>
              <w:pStyle w:val="style0"/>
              <w:rPr>
                <w:rFonts w:ascii="Arial" w:cs="Arial" w:hAnsi="Arial"/>
                <w:sz w:val="20"/>
                <w:szCs w:val="20"/>
              </w:rPr>
            </w:pPr>
            <w:r>
              <w:rPr>
                <w:rFonts w:ascii="Arial" w:cs="Arial" w:hAnsi="Arial"/>
                <w:sz w:val="20"/>
                <w:szCs w:val="20"/>
              </w:rPr>
              <w:t>Residential Builder Floor Value</w:t>
            </w:r>
          </w:p>
        </w:tc>
      </w:tr>
      <w:tr>
        <w:tblPrEx/>
        <w:trPr>
          <w:trHeight w:val="58"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bCs/>
              </w:rPr>
            </w:pPr>
            <w:r>
              <w:rPr>
                <w:rFonts w:ascii="Arial" w:cs="Arial" w:hAnsi="Arial"/>
                <w:bCs/>
                <w:sz w:val="20"/>
              </w:rPr>
              <w:t>Report Type</w:t>
            </w:r>
          </w:p>
        </w:tc>
        <w:tc>
          <w:tcPr>
            <w:tcW w:w="7112" w:type="dxa"/>
            <w:gridSpan w:val="5"/>
            <w:tcBorders/>
          </w:tcPr>
          <w:p>
            <w:pPr>
              <w:pStyle w:val="style0"/>
              <w:rPr>
                <w:rFonts w:ascii="Arial" w:cs="Arial" w:hAnsi="Arial"/>
                <w:lang w:val="en-IN" w:eastAsia="en-IN"/>
              </w:rPr>
            </w:pPr>
            <w:r>
              <w:rPr>
                <w:rFonts w:ascii="Arial" w:cs="Arial" w:hAnsi="Arial"/>
                <w:sz w:val="20"/>
                <w:lang w:val="en-IN" w:eastAsia="en-IN"/>
              </w:rPr>
              <w:t>Plain Asset Valuation</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Surveyed in presence of</w:t>
            </w:r>
          </w:p>
        </w:tc>
        <w:tc>
          <w:tcPr>
            <w:tcW w:w="2476" w:type="dxa"/>
            <w:gridSpan w:val="2"/>
            <w:tcBorders/>
          </w:tcPr>
          <w:p>
            <w:pPr>
              <w:pStyle w:val="style0"/>
              <w:tabs>
                <w:tab w:val="left" w:leader="none" w:pos="1200"/>
                <w:tab w:val="center" w:leader="none" w:pos="3429"/>
              </w:tabs>
              <w:rPr>
                <w:rFonts w:ascii="Arial" w:cs="Arial" w:hAnsi="Arial"/>
                <w:b/>
                <w:sz w:val="20"/>
                <w:szCs w:val="20"/>
              </w:rPr>
            </w:pPr>
            <w:r>
              <w:rPr>
                <w:rFonts w:ascii="Arial" w:cs="Arial" w:hAnsi="Arial"/>
                <w:sz w:val="20"/>
              </w:rPr>
              <w:t>Owner</w:t>
            </w:r>
            <w:r>
              <w:rPr>
                <w:rFonts w:ascii="Arial" w:cs="Arial" w:hAnsi="Arial"/>
                <w:sz w:val="20"/>
              </w:rPr>
              <w:t xml:space="preserve"> Representative </w:t>
            </w:r>
          </w:p>
        </w:tc>
        <w:tc>
          <w:tcPr>
            <w:tcW w:w="4636" w:type="dxa"/>
            <w:gridSpan w:val="3"/>
            <w:tcBorders/>
          </w:tcPr>
          <w:p>
            <w:pPr>
              <w:pStyle w:val="style0"/>
              <w:rPr>
                <w:rFonts w:ascii="Arial" w:cs="Arial" w:hAnsi="Arial"/>
                <w:sz w:val="20"/>
                <w:szCs w:val="20"/>
              </w:rPr>
            </w:pPr>
            <w:r>
              <w:rPr>
                <w:rFonts w:ascii="Arial" w:cs="Arial" w:hAnsi="Arial"/>
                <w:sz w:val="20"/>
                <w:szCs w:val="20"/>
              </w:rPr>
              <w:t xml:space="preserve">Mr. </w:t>
            </w:r>
            <w:r>
              <w:rPr>
                <w:rFonts w:ascii="Arial" w:cs="Arial" w:hAnsi="Arial"/>
                <w:sz w:val="20"/>
                <w:szCs w:val="20"/>
              </w:rPr>
              <w:t xml:space="preserve">Lovleen </w:t>
            </w:r>
            <w:r>
              <w:rPr>
                <w:rFonts w:ascii="Arial" w:cs="Arial" w:hAnsi="Arial"/>
                <w:sz w:val="20"/>
                <w:szCs w:val="20"/>
              </w:rPr>
              <w:t>(</w:t>
            </w:r>
            <w:r>
              <w:rPr>
                <w:rFonts w:ascii="Arial" w:cs="Arial" w:hAnsi="Arial"/>
                <w:sz w:val="20"/>
                <w:szCs w:val="20"/>
              </w:rPr>
              <w:t>9810015693</w:t>
            </w:r>
            <w:r>
              <w:rPr>
                <w:rFonts w:ascii="Arial" w:cs="Arial" w:hAnsi="Arial"/>
                <w:sz w:val="20"/>
                <w:szCs w:val="20"/>
              </w:rPr>
              <w:t>)</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Purpose of Valuation</w:t>
            </w:r>
          </w:p>
        </w:tc>
        <w:tc>
          <w:tcPr>
            <w:tcW w:w="7112" w:type="dxa"/>
            <w:gridSpan w:val="5"/>
            <w:tcBorders/>
          </w:tcPr>
          <w:p>
            <w:pPr>
              <w:pStyle w:val="style0"/>
              <w:tabs>
                <w:tab w:val="left" w:leader="none" w:pos="235"/>
                <w:tab w:val="left" w:leader="none" w:pos="514"/>
                <w:tab w:val="left" w:leader="none" w:pos="852"/>
                <w:tab w:val="left" w:leader="none" w:pos="1102"/>
                <w:tab w:val="left" w:leader="none" w:pos="1411"/>
                <w:tab w:val="left" w:leader="none" w:pos="1807"/>
              </w:tabs>
              <w:rPr>
                <w:rFonts w:ascii="Arial" w:cs="Arial" w:hAnsi="Arial"/>
                <w:sz w:val="20"/>
              </w:rPr>
            </w:pPr>
            <w:r>
              <w:rPr>
                <w:rFonts w:ascii="Arial" w:cs="Arial" w:hAnsi="Arial"/>
                <w:sz w:val="20"/>
              </w:rPr>
              <w:t>Capital Gains Calculation Under Income Tax Purpose</w:t>
            </w:r>
          </w:p>
        </w:tc>
      </w:tr>
      <w:tr>
        <w:tblPrEx/>
        <w:trPr>
          <w:trHeight w:val="50"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 xml:space="preserve">Scope of </w:t>
            </w:r>
            <w:r>
              <w:rPr>
                <w:rFonts w:ascii="Arial" w:cs="Arial" w:hAnsi="Arial"/>
                <w:sz w:val="20"/>
                <w:szCs w:val="20"/>
              </w:rPr>
              <w:t xml:space="preserve">the </w:t>
            </w:r>
            <w:r>
              <w:rPr>
                <w:rFonts w:ascii="Arial" w:cs="Arial" w:hAnsi="Arial"/>
                <w:sz w:val="20"/>
                <w:szCs w:val="20"/>
              </w:rPr>
              <w:t>Report</w:t>
            </w:r>
          </w:p>
        </w:tc>
        <w:tc>
          <w:tcPr>
            <w:tcW w:w="7112" w:type="dxa"/>
            <w:gridSpan w:val="5"/>
            <w:tcBorders/>
          </w:tcPr>
          <w:p>
            <w:pPr>
              <w:pStyle w:val="style0"/>
              <w:tabs>
                <w:tab w:val="left" w:leader="none" w:pos="235"/>
                <w:tab w:val="left" w:leader="none" w:pos="514"/>
                <w:tab w:val="left" w:leader="none" w:pos="852"/>
                <w:tab w:val="left" w:leader="none" w:pos="1102"/>
                <w:tab w:val="left" w:leader="none" w:pos="1411"/>
                <w:tab w:val="left" w:leader="none" w:pos="1807"/>
              </w:tabs>
              <w:jc w:val="both"/>
              <w:rPr>
                <w:rFonts w:ascii="Arial" w:cs="Arial" w:hAnsi="Arial"/>
                <w:sz w:val="20"/>
              </w:rPr>
            </w:pPr>
            <w:r>
              <w:rPr>
                <w:rFonts w:ascii="Arial" w:cs="Arial" w:hAnsi="Arial"/>
                <w:color w:val="000000"/>
                <w:sz w:val="20"/>
              </w:rPr>
              <w:t>Non Binding Opinion on General Prospective Valuation Assessment of the Property identified by Property owner or through its representative</w:t>
            </w:r>
          </w:p>
        </w:tc>
      </w:tr>
      <w:tr>
        <w:tblPrEx/>
        <w:trPr>
          <w:trHeight w:val="262" w:hRule="atLeast"/>
        </w:trPr>
        <w:tc>
          <w:tcPr>
            <w:tcW w:w="665" w:type="dxa"/>
            <w:tcBorders/>
          </w:tcPr>
          <w:p>
            <w:pPr>
              <w:pStyle w:val="style179"/>
              <w:numPr>
                <w:ilvl w:val="0"/>
                <w:numId w:val="1"/>
              </w:numPr>
              <w:jc w:val="right"/>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 xml:space="preserve">Out-of-Scope of </w:t>
            </w:r>
            <w:r>
              <w:rPr>
                <w:rFonts w:ascii="Arial" w:cs="Arial" w:hAnsi="Arial"/>
                <w:sz w:val="20"/>
                <w:szCs w:val="20"/>
              </w:rPr>
              <w:t xml:space="preserve">the </w:t>
            </w:r>
            <w:r>
              <w:rPr>
                <w:rFonts w:ascii="Arial" w:cs="Arial" w:hAnsi="Arial"/>
                <w:sz w:val="20"/>
                <w:szCs w:val="20"/>
              </w:rPr>
              <w:t>Report</w:t>
            </w:r>
          </w:p>
        </w:tc>
        <w:tc>
          <w:tcPr>
            <w:tcW w:w="7112" w:type="dxa"/>
            <w:gridSpan w:val="5"/>
            <w:tcBorders/>
          </w:tcPr>
          <w:p>
            <w:pPr>
              <w:pStyle w:val="style179"/>
              <w:numPr>
                <w:ilvl w:val="0"/>
                <w:numId w:val="27"/>
              </w:numPr>
              <w:tabs>
                <w:tab w:val="left" w:leader="none" w:pos="1234"/>
                <w:tab w:val="left" w:leader="none" w:pos="1440"/>
                <w:tab w:val="left" w:leader="none" w:pos="1631"/>
              </w:tabs>
              <w:ind w:left="383"/>
              <w:jc w:val="both"/>
              <w:rPr>
                <w:rFonts w:ascii="Arial" w:cs="Arial" w:hAnsi="Arial"/>
                <w:sz w:val="20"/>
              </w:rPr>
            </w:pPr>
            <w:r>
              <w:rPr>
                <w:rFonts w:ascii="Arial" w:cs="Arial" w:hAnsi="Arial"/>
                <w:sz w:val="20"/>
              </w:rPr>
              <w:t>Verification of authenticity of documents from originals or cross checking from any Govt. deptt. is not done at our end.</w:t>
            </w:r>
          </w:p>
          <w:p>
            <w:pPr>
              <w:pStyle w:val="style179"/>
              <w:numPr>
                <w:ilvl w:val="0"/>
                <w:numId w:val="27"/>
              </w:numPr>
              <w:tabs>
                <w:tab w:val="left" w:leader="none" w:pos="1234"/>
                <w:tab w:val="left" w:leader="none" w:pos="1440"/>
                <w:tab w:val="left" w:leader="none" w:pos="1631"/>
              </w:tabs>
              <w:ind w:left="383"/>
              <w:jc w:val="both"/>
              <w:rPr>
                <w:rFonts w:ascii="Arial" w:cs="Arial" w:hAnsi="Arial"/>
                <w:sz w:val="20"/>
              </w:rPr>
            </w:pPr>
            <w:r>
              <w:rPr>
                <w:rFonts w:ascii="Arial" w:cs="Arial" w:hAnsi="Arial"/>
                <w:sz w:val="20"/>
              </w:rPr>
              <w:t>Legal aspects of the property are out-of-scope of this report.</w:t>
            </w:r>
          </w:p>
          <w:p>
            <w:pPr>
              <w:pStyle w:val="style179"/>
              <w:numPr>
                <w:ilvl w:val="0"/>
                <w:numId w:val="27"/>
              </w:numPr>
              <w:tabs>
                <w:tab w:val="left" w:leader="none" w:pos="1234"/>
                <w:tab w:val="left" w:leader="none" w:pos="1440"/>
                <w:tab w:val="left" w:leader="none" w:pos="1631"/>
              </w:tabs>
              <w:ind w:left="383"/>
              <w:jc w:val="both"/>
              <w:rPr>
                <w:rFonts w:ascii="Arial" w:cs="Arial" w:hAnsi="Arial"/>
                <w:sz w:val="20"/>
              </w:rPr>
            </w:pPr>
            <w:r>
              <w:rPr>
                <w:rFonts w:ascii="Arial" w:cs="Arial" w:hAnsi="Arial"/>
                <w:sz w:val="20"/>
              </w:rPr>
              <w:t>Identification of the property is only limited to cross verification from its boundaries at site if mentioned in the provided documents.</w:t>
            </w:r>
          </w:p>
          <w:p>
            <w:pPr>
              <w:pStyle w:val="style179"/>
              <w:numPr>
                <w:ilvl w:val="0"/>
                <w:numId w:val="27"/>
              </w:numPr>
              <w:tabs>
                <w:tab w:val="left" w:leader="none" w:pos="1234"/>
                <w:tab w:val="left" w:leader="none" w:pos="1440"/>
                <w:tab w:val="left" w:leader="none" w:pos="1631"/>
              </w:tabs>
              <w:ind w:left="383"/>
              <w:jc w:val="both"/>
              <w:rPr>
                <w:rFonts w:ascii="Arial" w:cs="Arial" w:hAnsi="Arial"/>
                <w:sz w:val="20"/>
              </w:rPr>
            </w:pPr>
            <w:r>
              <w:rPr>
                <w:rFonts w:ascii="Arial" w:cs="Arial" w:hAnsi="Arial"/>
                <w:sz w:val="20"/>
              </w:rPr>
              <w:t>Getting cizra map or coordination with revenue officers for site identification is not done at our end.</w:t>
            </w:r>
          </w:p>
          <w:p>
            <w:pPr>
              <w:pStyle w:val="style179"/>
              <w:numPr>
                <w:ilvl w:val="0"/>
                <w:numId w:val="27"/>
              </w:numPr>
              <w:tabs>
                <w:tab w:val="left" w:leader="none" w:pos="1234"/>
                <w:tab w:val="left" w:leader="none" w:pos="1440"/>
                <w:tab w:val="left" w:leader="none" w:pos="1631"/>
              </w:tabs>
              <w:ind w:left="383"/>
              <w:jc w:val="both"/>
              <w:rPr>
                <w:rFonts w:ascii="Arial" w:cs="Arial" w:hAnsi="Arial"/>
                <w:sz w:val="20"/>
              </w:rPr>
            </w:pPr>
            <w:r>
              <w:rPr>
                <w:rFonts w:ascii="Arial" w:cs="Arial" w:hAnsi="Arial"/>
                <w:sz w:val="20"/>
              </w:rPr>
              <w:t>Measurement is only limited upto sample random measurement.</w:t>
            </w:r>
          </w:p>
          <w:p>
            <w:pPr>
              <w:pStyle w:val="style179"/>
              <w:numPr>
                <w:ilvl w:val="0"/>
                <w:numId w:val="27"/>
              </w:numPr>
              <w:tabs>
                <w:tab w:val="left" w:leader="none" w:pos="1234"/>
                <w:tab w:val="left" w:leader="none" w:pos="1440"/>
                <w:tab w:val="left" w:leader="none" w:pos="1631"/>
              </w:tabs>
              <w:ind w:left="383"/>
              <w:jc w:val="both"/>
              <w:rPr>
                <w:rFonts w:ascii="Arial" w:cs="Arial" w:hAnsi="Arial"/>
                <w:sz w:val="20"/>
              </w:rPr>
            </w:pPr>
            <w:r>
              <w:rPr>
                <w:rFonts w:ascii="Arial" w:cs="Arial" w:hAnsi="Arial"/>
                <w:sz w:val="20"/>
              </w:rPr>
              <w:t>Measurement of the property as a whole is not done at our end.</w:t>
            </w:r>
          </w:p>
          <w:p>
            <w:pPr>
              <w:pStyle w:val="style179"/>
              <w:numPr>
                <w:ilvl w:val="0"/>
                <w:numId w:val="27"/>
              </w:numPr>
              <w:tabs>
                <w:tab w:val="left" w:leader="none" w:pos="1234"/>
                <w:tab w:val="left" w:leader="none" w:pos="1440"/>
                <w:tab w:val="left" w:leader="none" w:pos="1631"/>
              </w:tabs>
              <w:ind w:left="383"/>
              <w:jc w:val="both"/>
              <w:rPr>
                <w:rFonts w:ascii="Arial" w:cs="Arial" w:hAnsi="Arial"/>
              </w:rPr>
            </w:pPr>
            <w:r>
              <w:rPr>
                <w:rFonts w:ascii="Arial" w:cs="Arial" w:hAnsi="Arial"/>
                <w:sz w:val="20"/>
              </w:rPr>
              <w:t>Drawing Map &amp; design of the property is out of scope of the work.</w:t>
            </w:r>
          </w:p>
        </w:tc>
      </w:tr>
      <w:tr>
        <w:tblPrEx/>
        <w:trPr>
          <w:trHeight w:val="62" w:hRule="atLeast"/>
        </w:trPr>
        <w:tc>
          <w:tcPr>
            <w:tcW w:w="665" w:type="dxa"/>
            <w:vMerge w:val="restart"/>
            <w:tcBorders/>
          </w:tcPr>
          <w:p>
            <w:pPr>
              <w:pStyle w:val="style179"/>
              <w:numPr>
                <w:ilvl w:val="0"/>
                <w:numId w:val="1"/>
              </w:numPr>
              <w:jc w:val="right"/>
              <w:rPr>
                <w:rFonts w:ascii="Arial" w:cs="Arial" w:hAnsi="Arial"/>
                <w:sz w:val="20"/>
                <w:szCs w:val="20"/>
              </w:rPr>
            </w:pPr>
          </w:p>
        </w:tc>
        <w:tc>
          <w:tcPr>
            <w:tcW w:w="3488" w:type="dxa"/>
            <w:vMerge w:val="restart"/>
            <w:tcBorders/>
          </w:tcPr>
          <w:p>
            <w:pPr>
              <w:pStyle w:val="style0"/>
              <w:rPr>
                <w:rFonts w:ascii="Arial" w:cs="Arial" w:hAnsi="Arial"/>
                <w:sz w:val="20"/>
                <w:szCs w:val="20"/>
              </w:rPr>
            </w:pPr>
            <w:r>
              <w:rPr>
                <w:rFonts w:ascii="Arial" w:cs="Arial" w:hAnsi="Arial"/>
                <w:sz w:val="20"/>
                <w:szCs w:val="20"/>
              </w:rPr>
              <w:t>Documents provided for perusal</w:t>
            </w:r>
          </w:p>
        </w:tc>
        <w:tc>
          <w:tcPr>
            <w:tcW w:w="2476" w:type="dxa"/>
            <w:gridSpan w:val="2"/>
            <w:tcBorders/>
            <w:shd w:val="clear" w:color="auto" w:fill="dbe5f1"/>
          </w:tcPr>
          <w:p>
            <w:pPr>
              <w:pStyle w:val="style0"/>
              <w:tabs>
                <w:tab w:val="left" w:leader="none" w:pos="1200"/>
                <w:tab w:val="left" w:leader="none" w:pos="2880"/>
              </w:tabs>
              <w:jc w:val="center"/>
              <w:rPr>
                <w:rFonts w:ascii="Arial" w:cs="Arial" w:hAnsi="Arial"/>
                <w:b/>
                <w:sz w:val="20"/>
                <w:szCs w:val="20"/>
              </w:rPr>
            </w:pPr>
            <w:r>
              <w:rPr>
                <w:rFonts w:ascii="Arial" w:cs="Arial" w:hAnsi="Arial"/>
                <w:b/>
                <w:sz w:val="20"/>
                <w:szCs w:val="20"/>
              </w:rPr>
              <w:t>Documents Requested</w:t>
            </w:r>
          </w:p>
        </w:tc>
        <w:tc>
          <w:tcPr>
            <w:tcW w:w="2318" w:type="dxa"/>
            <w:gridSpan w:val="2"/>
            <w:tcBorders/>
            <w:shd w:val="clear" w:color="auto" w:fill="dbe5f1"/>
          </w:tcPr>
          <w:p>
            <w:pPr>
              <w:pStyle w:val="style0"/>
              <w:tabs>
                <w:tab w:val="left" w:leader="none" w:pos="1200"/>
                <w:tab w:val="left" w:leader="none" w:pos="2880"/>
              </w:tabs>
              <w:jc w:val="center"/>
              <w:rPr>
                <w:rFonts w:ascii="Arial" w:cs="Arial" w:hAnsi="Arial"/>
                <w:b/>
                <w:sz w:val="20"/>
                <w:szCs w:val="20"/>
              </w:rPr>
            </w:pPr>
            <w:r>
              <w:rPr>
                <w:rFonts w:ascii="Arial" w:cs="Arial" w:hAnsi="Arial"/>
                <w:b/>
                <w:sz w:val="20"/>
                <w:szCs w:val="20"/>
              </w:rPr>
              <w:t>Documents Provided</w:t>
            </w:r>
          </w:p>
        </w:tc>
        <w:tc>
          <w:tcPr>
            <w:tcW w:w="2318" w:type="dxa"/>
            <w:tcBorders/>
            <w:shd w:val="clear" w:color="auto" w:fill="dbe5f1"/>
          </w:tcPr>
          <w:p>
            <w:pPr>
              <w:pStyle w:val="style0"/>
              <w:tabs>
                <w:tab w:val="left" w:leader="none" w:pos="1200"/>
                <w:tab w:val="left" w:leader="none" w:pos="2880"/>
              </w:tabs>
              <w:jc w:val="center"/>
              <w:rPr>
                <w:rFonts w:ascii="Arial" w:cs="Arial" w:hAnsi="Arial"/>
                <w:b/>
                <w:sz w:val="20"/>
                <w:szCs w:val="20"/>
              </w:rPr>
            </w:pPr>
            <w:r>
              <w:rPr>
                <w:rFonts w:ascii="Arial" w:cs="Arial" w:hAnsi="Arial"/>
                <w:b/>
                <w:sz w:val="20"/>
                <w:szCs w:val="20"/>
              </w:rPr>
              <w:t>Documents Reference No.</w:t>
            </w:r>
          </w:p>
        </w:tc>
      </w:tr>
      <w:tr>
        <w:tblPrEx/>
        <w:trPr>
          <w:trHeight w:val="62" w:hRule="atLeast"/>
        </w:trPr>
        <w:tc>
          <w:tcPr>
            <w:tcW w:w="665" w:type="dxa"/>
            <w:vMerge w:val="continue"/>
            <w:tcBorders/>
          </w:tcPr>
          <w:p>
            <w:pPr>
              <w:pStyle w:val="style179"/>
              <w:numPr>
                <w:ilvl w:val="0"/>
                <w:numId w:val="1"/>
              </w:numPr>
              <w:jc w:val="right"/>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2476" w:type="dxa"/>
            <w:gridSpan w:val="2"/>
            <w:tcBorders/>
          </w:tcPr>
          <w:p>
            <w:pPr>
              <w:pStyle w:val="style0"/>
              <w:tabs>
                <w:tab w:val="left" w:leader="none" w:pos="1200"/>
                <w:tab w:val="left" w:leader="none" w:pos="2880"/>
              </w:tabs>
              <w:jc w:val="center"/>
              <w:rPr>
                <w:rFonts w:ascii="Arial" w:cs="Arial" w:hAnsi="Arial"/>
                <w:sz w:val="20"/>
                <w:szCs w:val="20"/>
              </w:rPr>
            </w:pPr>
            <w:r>
              <w:rPr>
                <w:rFonts w:ascii="Arial" w:cs="Arial" w:hAnsi="Arial"/>
                <w:sz w:val="20"/>
                <w:szCs w:val="20"/>
              </w:rPr>
              <w:t xml:space="preserve">Total </w:t>
            </w:r>
            <w:r>
              <w:rPr>
                <w:rFonts w:ascii="Arial" w:cs="Arial" w:hAnsi="Arial"/>
                <w:b/>
                <w:sz w:val="20"/>
                <w:szCs w:val="20"/>
              </w:rPr>
              <w:t>04</w:t>
            </w:r>
            <w:r>
              <w:rPr>
                <w:rFonts w:ascii="Arial" w:cs="Arial" w:hAnsi="Arial"/>
                <w:sz w:val="20"/>
                <w:szCs w:val="20"/>
              </w:rPr>
              <w:t xml:space="preserve"> documents requested.</w:t>
            </w:r>
          </w:p>
        </w:tc>
        <w:tc>
          <w:tcPr>
            <w:tcW w:w="2318" w:type="dxa"/>
            <w:gridSpan w:val="2"/>
            <w:tcBorders/>
          </w:tcPr>
          <w:p>
            <w:pPr>
              <w:pStyle w:val="style0"/>
              <w:tabs>
                <w:tab w:val="left" w:leader="none" w:pos="1200"/>
                <w:tab w:val="left" w:leader="none" w:pos="2880"/>
              </w:tabs>
              <w:jc w:val="center"/>
              <w:rPr>
                <w:rFonts w:ascii="Arial" w:cs="Arial" w:hAnsi="Arial"/>
                <w:sz w:val="20"/>
                <w:szCs w:val="20"/>
              </w:rPr>
            </w:pPr>
            <w:r>
              <w:rPr>
                <w:rFonts w:ascii="Arial" w:cs="Arial" w:hAnsi="Arial"/>
                <w:sz w:val="20"/>
                <w:szCs w:val="20"/>
              </w:rPr>
              <w:t xml:space="preserve">Total </w:t>
            </w:r>
            <w:r>
              <w:rPr>
                <w:rFonts w:ascii="Arial" w:cs="Arial" w:hAnsi="Arial"/>
                <w:b/>
                <w:sz w:val="20"/>
                <w:szCs w:val="20"/>
              </w:rPr>
              <w:t>02</w:t>
            </w:r>
            <w:r>
              <w:rPr>
                <w:rFonts w:ascii="Arial" w:cs="Arial" w:hAnsi="Arial"/>
                <w:sz w:val="20"/>
                <w:szCs w:val="20"/>
              </w:rPr>
              <w:t xml:space="preserve"> documents provided.</w:t>
            </w:r>
          </w:p>
        </w:tc>
        <w:tc>
          <w:tcPr>
            <w:tcW w:w="2318" w:type="dxa"/>
            <w:tcBorders/>
          </w:tcPr>
          <w:p>
            <w:pPr>
              <w:pStyle w:val="style0"/>
              <w:tabs>
                <w:tab w:val="left" w:leader="none" w:pos="1200"/>
                <w:tab w:val="left" w:leader="none" w:pos="2880"/>
              </w:tabs>
              <w:jc w:val="center"/>
              <w:rPr>
                <w:rFonts w:ascii="Arial" w:cs="Arial" w:hAnsi="Arial"/>
                <w:sz w:val="20"/>
                <w:szCs w:val="20"/>
              </w:rPr>
            </w:pPr>
            <w:r>
              <w:rPr>
                <w:rFonts w:ascii="Arial" w:cs="Arial" w:hAnsi="Arial"/>
                <w:sz w:val="20"/>
                <w:szCs w:val="20"/>
              </w:rPr>
              <w:t>0</w:t>
            </w:r>
            <w:r>
              <w:rPr>
                <w:rFonts w:ascii="Arial" w:cs="Arial" w:hAnsi="Arial"/>
                <w:sz w:val="20"/>
                <w:szCs w:val="20"/>
              </w:rPr>
              <w:t>2</w:t>
            </w:r>
          </w:p>
        </w:tc>
      </w:tr>
      <w:tr>
        <w:tblPrEx/>
        <w:trPr>
          <w:trHeight w:val="62" w:hRule="atLeast"/>
        </w:trPr>
        <w:tc>
          <w:tcPr>
            <w:tcW w:w="665" w:type="dxa"/>
            <w:vMerge w:val="continue"/>
            <w:tcBorders/>
          </w:tcPr>
          <w:p>
            <w:pPr>
              <w:pStyle w:val="style0"/>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2476" w:type="dxa"/>
            <w:gridSpan w:val="2"/>
            <w:tcBorders/>
          </w:tcPr>
          <w:p>
            <w:pPr>
              <w:pStyle w:val="style0"/>
              <w:jc w:val="center"/>
              <w:rPr>
                <w:sz w:val="20"/>
                <w:szCs w:val="20"/>
              </w:rPr>
            </w:pPr>
            <w:r>
              <w:rPr>
                <w:rFonts w:ascii="Arial" w:cs="Arial" w:hAnsi="Arial"/>
                <w:sz w:val="20"/>
                <w:szCs w:val="20"/>
              </w:rPr>
              <w:t>Property Title document</w:t>
            </w:r>
          </w:p>
        </w:tc>
        <w:tc>
          <w:tcPr>
            <w:tcW w:w="2318" w:type="dxa"/>
            <w:gridSpan w:val="2"/>
            <w:tcBorders/>
          </w:tcPr>
          <w:p>
            <w:pPr>
              <w:pStyle w:val="style0"/>
              <w:tabs>
                <w:tab w:val="left" w:leader="none" w:pos="1200"/>
              </w:tabs>
              <w:jc w:val="center"/>
              <w:rPr>
                <w:rFonts w:ascii="Arial" w:cs="Arial" w:hAnsi="Arial"/>
                <w:sz w:val="20"/>
                <w:szCs w:val="20"/>
              </w:rPr>
            </w:pPr>
            <w:r>
              <w:rPr>
                <w:rFonts w:ascii="Arial" w:cs="Arial" w:hAnsi="Arial"/>
                <w:sz w:val="20"/>
                <w:szCs w:val="20"/>
              </w:rPr>
              <w:t>Relinquishment Deed</w:t>
            </w:r>
          </w:p>
        </w:tc>
        <w:tc>
          <w:tcPr>
            <w:tcW w:w="2318" w:type="dxa"/>
            <w:tcBorders/>
          </w:tcPr>
          <w:p>
            <w:pPr>
              <w:pStyle w:val="style0"/>
              <w:jc w:val="center"/>
              <w:rPr>
                <w:rFonts w:ascii="Arial" w:cs="Arial" w:hAnsi="Arial"/>
                <w:sz w:val="20"/>
                <w:szCs w:val="20"/>
              </w:rPr>
            </w:pPr>
            <w:r>
              <w:rPr>
                <w:rFonts w:ascii="Arial" w:cs="Arial" w:hAnsi="Arial"/>
                <w:sz w:val="20"/>
                <w:szCs w:val="20"/>
              </w:rPr>
              <w:t xml:space="preserve">Dated: </w:t>
            </w:r>
            <w:r>
              <w:rPr>
                <w:rFonts w:ascii="Arial" w:cs="Arial" w:hAnsi="Arial"/>
                <w:sz w:val="20"/>
                <w:szCs w:val="20"/>
              </w:rPr>
              <w:t>0</w:t>
            </w:r>
            <w:r>
              <w:rPr>
                <w:rFonts w:ascii="Arial" w:cs="Arial" w:hAnsi="Arial"/>
                <w:sz w:val="20"/>
                <w:szCs w:val="20"/>
              </w:rPr>
              <w:t>9</w:t>
            </w:r>
            <w:r>
              <w:rPr>
                <w:rFonts w:ascii="Arial" w:cs="Arial" w:hAnsi="Arial"/>
                <w:sz w:val="20"/>
                <w:szCs w:val="20"/>
              </w:rPr>
              <w:t>/0</w:t>
            </w:r>
            <w:r>
              <w:rPr>
                <w:rFonts w:ascii="Arial" w:cs="Arial" w:hAnsi="Arial"/>
                <w:sz w:val="20"/>
                <w:szCs w:val="20"/>
              </w:rPr>
              <w:t>2</w:t>
            </w:r>
            <w:r>
              <w:rPr>
                <w:rFonts w:ascii="Arial" w:cs="Arial" w:hAnsi="Arial"/>
                <w:sz w:val="20"/>
                <w:szCs w:val="20"/>
              </w:rPr>
              <w:t>/2021</w:t>
            </w:r>
          </w:p>
        </w:tc>
      </w:tr>
      <w:tr>
        <w:tblPrEx/>
        <w:trPr>
          <w:trHeight w:val="59" w:hRule="atLeast"/>
        </w:trPr>
        <w:tc>
          <w:tcPr>
            <w:tcW w:w="665" w:type="dxa"/>
            <w:vMerge w:val="continue"/>
            <w:tcBorders/>
          </w:tcPr>
          <w:p>
            <w:pPr>
              <w:pStyle w:val="style179"/>
              <w:numPr>
                <w:ilvl w:val="0"/>
                <w:numId w:val="1"/>
              </w:numPr>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2476" w:type="dxa"/>
            <w:gridSpan w:val="2"/>
            <w:tcBorders/>
          </w:tcPr>
          <w:p>
            <w:pPr>
              <w:pStyle w:val="style0"/>
              <w:jc w:val="center"/>
              <w:rPr>
                <w:sz w:val="20"/>
                <w:szCs w:val="20"/>
              </w:rPr>
            </w:pPr>
            <w:r>
              <w:rPr>
                <w:rFonts w:ascii="Arial" w:cs="Arial" w:hAnsi="Arial"/>
                <w:sz w:val="20"/>
                <w:szCs w:val="20"/>
              </w:rPr>
              <w:t>Allotment Letter</w:t>
            </w:r>
            <w:r>
              <w:rPr>
                <w:rFonts w:ascii="Arial" w:cs="Arial" w:hAnsi="Arial"/>
                <w:sz w:val="20"/>
                <w:szCs w:val="20"/>
              </w:rPr>
              <w:t xml:space="preserve">     </w:t>
            </w:r>
          </w:p>
        </w:tc>
        <w:tc>
          <w:tcPr>
            <w:tcW w:w="2318" w:type="dxa"/>
            <w:gridSpan w:val="2"/>
            <w:tcBorders/>
          </w:tcPr>
          <w:p>
            <w:pPr>
              <w:pStyle w:val="style0"/>
              <w:jc w:val="center"/>
              <w:rPr>
                <w:sz w:val="20"/>
                <w:szCs w:val="20"/>
              </w:rPr>
            </w:pPr>
            <w:r>
              <w:rPr>
                <w:rFonts w:ascii="Arial" w:cs="Arial" w:hAnsi="Arial"/>
                <w:sz w:val="20"/>
                <w:szCs w:val="20"/>
              </w:rPr>
              <w:t>Agreement to sell</w:t>
            </w:r>
            <w:r>
              <w:rPr>
                <w:rFonts w:ascii="Arial" w:cs="Arial" w:hAnsi="Arial"/>
                <w:sz w:val="20"/>
                <w:szCs w:val="20"/>
              </w:rPr>
              <w:t xml:space="preserve">     </w:t>
            </w:r>
          </w:p>
        </w:tc>
        <w:tc>
          <w:tcPr>
            <w:tcW w:w="2318" w:type="dxa"/>
            <w:tcBorders/>
          </w:tcPr>
          <w:p>
            <w:pPr>
              <w:pStyle w:val="style0"/>
              <w:jc w:val="center"/>
              <w:rPr>
                <w:sz w:val="20"/>
                <w:szCs w:val="20"/>
              </w:rPr>
            </w:pPr>
            <w:r>
              <w:rPr>
                <w:rFonts w:ascii="Arial" w:cs="Arial" w:hAnsi="Arial"/>
                <w:sz w:val="20"/>
                <w:szCs w:val="20"/>
              </w:rPr>
              <w:t xml:space="preserve">Dated: </w:t>
            </w:r>
            <w:r>
              <w:rPr>
                <w:rFonts w:ascii="Arial" w:cs="Arial" w:hAnsi="Arial"/>
                <w:sz w:val="20"/>
                <w:szCs w:val="20"/>
              </w:rPr>
              <w:t>O</w:t>
            </w:r>
            <w:r>
              <w:rPr>
                <w:rFonts w:ascii="Arial" w:cs="Arial" w:hAnsi="Arial"/>
                <w:sz w:val="20"/>
                <w:szCs w:val="20"/>
              </w:rPr>
              <w:t>ct 2021</w:t>
            </w:r>
          </w:p>
        </w:tc>
      </w:tr>
      <w:tr>
        <w:tblPrEx/>
        <w:trPr>
          <w:trHeight w:val="59" w:hRule="atLeast"/>
        </w:trPr>
        <w:tc>
          <w:tcPr>
            <w:tcW w:w="665" w:type="dxa"/>
            <w:vMerge w:val="continue"/>
            <w:tcBorders/>
          </w:tcPr>
          <w:p>
            <w:pPr>
              <w:pStyle w:val="style179"/>
              <w:numPr>
                <w:ilvl w:val="0"/>
                <w:numId w:val="1"/>
              </w:numPr>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2476" w:type="dxa"/>
            <w:gridSpan w:val="2"/>
            <w:tcBorders/>
          </w:tcPr>
          <w:p>
            <w:pPr>
              <w:pStyle w:val="style0"/>
              <w:jc w:val="center"/>
              <w:rPr>
                <w:rFonts w:ascii="Arial" w:cs="Arial" w:hAnsi="Arial"/>
                <w:sz w:val="20"/>
                <w:szCs w:val="20"/>
              </w:rPr>
            </w:pPr>
            <w:r>
              <w:rPr>
                <w:rFonts w:ascii="Arial" w:cs="Arial" w:hAnsi="Arial"/>
                <w:sz w:val="20"/>
                <w:szCs w:val="20"/>
              </w:rPr>
              <w:t>Possession Letter</w:t>
            </w:r>
          </w:p>
        </w:tc>
        <w:tc>
          <w:tcPr>
            <w:tcW w:w="2318" w:type="dxa"/>
            <w:gridSpan w:val="2"/>
            <w:tcBorders/>
          </w:tcPr>
          <w:p>
            <w:pPr>
              <w:pStyle w:val="style0"/>
              <w:jc w:val="center"/>
              <w:rPr>
                <w:rFonts w:ascii="Arial" w:cs="Arial" w:hAnsi="Arial"/>
                <w:sz w:val="20"/>
                <w:szCs w:val="20"/>
              </w:rPr>
            </w:pPr>
            <w:r>
              <w:rPr>
                <w:rFonts w:ascii="Arial" w:cs="Arial" w:hAnsi="Arial"/>
                <w:sz w:val="20"/>
                <w:szCs w:val="20"/>
              </w:rPr>
              <w:t>Lease Deed</w:t>
            </w:r>
          </w:p>
        </w:tc>
        <w:tc>
          <w:tcPr>
            <w:tcW w:w="2318" w:type="dxa"/>
            <w:tcBorders/>
          </w:tcPr>
          <w:p>
            <w:pPr>
              <w:pStyle w:val="style0"/>
              <w:jc w:val="center"/>
              <w:rPr>
                <w:rFonts w:ascii="Arial" w:cs="Arial" w:hAnsi="Arial"/>
                <w:sz w:val="20"/>
                <w:szCs w:val="20"/>
              </w:rPr>
            </w:pPr>
            <w:r>
              <w:rPr>
                <w:rFonts w:ascii="Arial" w:cs="Arial" w:hAnsi="Arial"/>
                <w:sz w:val="20"/>
                <w:szCs w:val="20"/>
              </w:rPr>
              <w:t>Dated:24/11/1975</w:t>
            </w:r>
          </w:p>
        </w:tc>
      </w:tr>
      <w:tr>
        <w:tblPrEx/>
        <w:trPr>
          <w:trHeight w:val="59" w:hRule="atLeast"/>
        </w:trPr>
        <w:tc>
          <w:tcPr>
            <w:tcW w:w="665" w:type="dxa"/>
            <w:vMerge w:val="continue"/>
            <w:tcBorders/>
          </w:tcPr>
          <w:p>
            <w:pPr>
              <w:pStyle w:val="style179"/>
              <w:numPr>
                <w:ilvl w:val="0"/>
                <w:numId w:val="1"/>
              </w:numPr>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2476" w:type="dxa"/>
            <w:gridSpan w:val="2"/>
            <w:tcBorders/>
          </w:tcPr>
          <w:p>
            <w:pPr>
              <w:pStyle w:val="style0"/>
              <w:jc w:val="center"/>
              <w:rPr>
                <w:rFonts w:ascii="Arial" w:cs="Arial" w:hAnsi="Arial"/>
                <w:sz w:val="20"/>
                <w:szCs w:val="20"/>
              </w:rPr>
            </w:pPr>
            <w:r>
              <w:rPr>
                <w:rFonts w:ascii="Arial" w:cs="Arial" w:hAnsi="Arial"/>
                <w:sz w:val="20"/>
                <w:szCs w:val="20"/>
              </w:rPr>
              <w:t>Approved Map</w:t>
            </w:r>
          </w:p>
        </w:tc>
        <w:tc>
          <w:tcPr>
            <w:tcW w:w="2318" w:type="dxa"/>
            <w:gridSpan w:val="2"/>
            <w:tcBorders/>
          </w:tcPr>
          <w:p>
            <w:pPr>
              <w:pStyle w:val="style0"/>
              <w:jc w:val="center"/>
              <w:rPr>
                <w:rFonts w:ascii="Arial" w:cs="Arial" w:hAnsi="Arial"/>
                <w:sz w:val="20"/>
                <w:szCs w:val="20"/>
              </w:rPr>
            </w:pPr>
            <w:r>
              <w:rPr>
                <w:rFonts w:ascii="Arial" w:cs="Arial" w:hAnsi="Arial"/>
                <w:sz w:val="20"/>
                <w:szCs w:val="20"/>
              </w:rPr>
              <w:t xml:space="preserve">None </w:t>
            </w:r>
          </w:p>
        </w:tc>
        <w:tc>
          <w:tcPr>
            <w:tcW w:w="2318" w:type="dxa"/>
            <w:tcBorders/>
          </w:tcPr>
          <w:p>
            <w:pPr>
              <w:pStyle w:val="style0"/>
              <w:jc w:val="center"/>
              <w:rPr>
                <w:rFonts w:ascii="Arial" w:cs="Arial" w:hAnsi="Arial"/>
                <w:sz w:val="20"/>
                <w:szCs w:val="20"/>
              </w:rPr>
            </w:pPr>
            <w:r>
              <w:rPr>
                <w:rFonts w:ascii="Arial" w:cs="Arial" w:hAnsi="Arial"/>
                <w:sz w:val="20"/>
                <w:szCs w:val="20"/>
              </w:rPr>
              <w:t>---</w:t>
            </w:r>
          </w:p>
        </w:tc>
      </w:tr>
      <w:tr>
        <w:tblPrEx/>
        <w:trPr>
          <w:trHeight w:val="59" w:hRule="atLeast"/>
        </w:trPr>
        <w:tc>
          <w:tcPr>
            <w:tcW w:w="665" w:type="dxa"/>
            <w:vMerge w:val="continue"/>
            <w:tcBorders/>
          </w:tcPr>
          <w:p>
            <w:pPr>
              <w:pStyle w:val="style179"/>
              <w:numPr>
                <w:ilvl w:val="0"/>
                <w:numId w:val="1"/>
              </w:numPr>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2476" w:type="dxa"/>
            <w:gridSpan w:val="2"/>
            <w:tcBorders/>
          </w:tcPr>
          <w:p>
            <w:pPr>
              <w:pStyle w:val="style0"/>
              <w:jc w:val="center"/>
              <w:rPr>
                <w:rFonts w:ascii="Arial" w:cs="Arial" w:hAnsi="Arial"/>
                <w:sz w:val="20"/>
                <w:szCs w:val="20"/>
              </w:rPr>
            </w:pPr>
            <w:r>
              <w:rPr>
                <w:rFonts w:ascii="Arial" w:cs="Arial" w:hAnsi="Arial"/>
                <w:sz w:val="20"/>
                <w:szCs w:val="20"/>
              </w:rPr>
              <w:t>Change in constitution of Land</w:t>
            </w:r>
          </w:p>
        </w:tc>
        <w:tc>
          <w:tcPr>
            <w:tcW w:w="2318" w:type="dxa"/>
            <w:gridSpan w:val="2"/>
            <w:tcBorders/>
          </w:tcPr>
          <w:p>
            <w:pPr>
              <w:pStyle w:val="style0"/>
              <w:jc w:val="center"/>
              <w:rPr>
                <w:rFonts w:ascii="Arial" w:cs="Arial" w:hAnsi="Arial"/>
                <w:sz w:val="20"/>
                <w:szCs w:val="20"/>
              </w:rPr>
            </w:pPr>
            <w:r>
              <w:rPr>
                <w:rFonts w:ascii="Arial" w:cs="Arial" w:hAnsi="Arial"/>
                <w:sz w:val="20"/>
                <w:szCs w:val="20"/>
              </w:rPr>
              <w:t>None</w:t>
            </w:r>
          </w:p>
        </w:tc>
        <w:tc>
          <w:tcPr>
            <w:tcW w:w="2318" w:type="dxa"/>
            <w:tcBorders/>
          </w:tcPr>
          <w:p>
            <w:pPr>
              <w:pStyle w:val="style0"/>
              <w:jc w:val="center"/>
              <w:rPr>
                <w:rFonts w:ascii="Arial" w:cs="Arial" w:hAnsi="Arial"/>
                <w:sz w:val="20"/>
                <w:szCs w:val="20"/>
              </w:rPr>
            </w:pPr>
            <w:r>
              <w:rPr>
                <w:rFonts w:ascii="Arial" w:cs="Arial" w:hAnsi="Arial"/>
                <w:sz w:val="20"/>
                <w:szCs w:val="20"/>
              </w:rPr>
              <w:t>---</w:t>
            </w:r>
          </w:p>
        </w:tc>
      </w:tr>
      <w:tr>
        <w:tblPrEx/>
        <w:trPr>
          <w:trHeight w:val="38" w:hRule="atLeast"/>
        </w:trPr>
        <w:tc>
          <w:tcPr>
            <w:tcW w:w="665" w:type="dxa"/>
            <w:vMerge w:val="restart"/>
            <w:tcBorders/>
          </w:tcPr>
          <w:p>
            <w:pPr>
              <w:pStyle w:val="style179"/>
              <w:numPr>
                <w:ilvl w:val="0"/>
                <w:numId w:val="1"/>
              </w:numPr>
              <w:rPr>
                <w:rFonts w:ascii="Arial" w:cs="Arial" w:hAnsi="Arial"/>
                <w:sz w:val="20"/>
                <w:szCs w:val="20"/>
              </w:rPr>
            </w:pPr>
          </w:p>
        </w:tc>
        <w:tc>
          <w:tcPr>
            <w:tcW w:w="3488" w:type="dxa"/>
            <w:vMerge w:val="restart"/>
            <w:tcBorders/>
          </w:tcPr>
          <w:p>
            <w:pPr>
              <w:pStyle w:val="style0"/>
              <w:rPr>
                <w:rFonts w:ascii="Arial" w:cs="Arial" w:hAnsi="Arial"/>
                <w:sz w:val="20"/>
                <w:szCs w:val="20"/>
              </w:rPr>
            </w:pPr>
            <w:r>
              <w:rPr>
                <w:rFonts w:ascii="Arial" w:cs="Arial" w:hAnsi="Arial"/>
                <w:sz w:val="20"/>
                <w:szCs w:val="20"/>
              </w:rPr>
              <w:t>Identification of the property</w:t>
            </w:r>
          </w:p>
        </w:tc>
        <w:tc>
          <w:tcPr>
            <w:tcW w:w="417" w:type="dxa"/>
            <w:tcBorders/>
          </w:tcPr>
          <w:p>
            <w:pPr>
              <w:pStyle w:val="style0"/>
              <w:jc w:val="center"/>
              <w:rPr>
                <w:rFonts w:ascii="Arial" w:cs="Arial" w:hAnsi="Arial"/>
                <w:b/>
                <w:sz w:val="20"/>
              </w:rPr>
            </w:pPr>
            <w:r>
              <w:rPr>
                <w:rFonts w:ascii="MS Gothic" w:cs="Arial" w:eastAsia="MS Gothic" w:hAnsi="MS Gothic" w:hint="eastAsia"/>
                <w:b/>
                <w:sz w:val="20"/>
              </w:rPr>
              <w:t>☐</w:t>
            </w:r>
          </w:p>
        </w:tc>
        <w:tc>
          <w:tcPr>
            <w:tcW w:w="6695" w:type="dxa"/>
            <w:gridSpan w:val="4"/>
            <w:tcBorders/>
          </w:tcPr>
          <w:p>
            <w:pPr>
              <w:pStyle w:val="style0"/>
              <w:rPr>
                <w:rFonts w:ascii="Arial" w:cs="Arial" w:hAnsi="Arial"/>
                <w:sz w:val="20"/>
              </w:rPr>
            </w:pPr>
            <w:r>
              <w:rPr>
                <w:rFonts w:ascii="Arial" w:cs="Arial" w:hAnsi="Arial"/>
                <w:sz w:val="20"/>
                <w:lang w:val="en-IN" w:eastAsia="en-IN"/>
              </w:rPr>
              <w:t>Cross checked f</w:t>
            </w:r>
            <w:r>
              <w:rPr>
                <w:rFonts w:ascii="Arial" w:cs="Arial" w:hAnsi="Arial"/>
                <w:sz w:val="20"/>
                <w:lang w:val="en-IN" w:eastAsia="en-IN"/>
              </w:rPr>
              <w:t xml:space="preserve">rom </w:t>
            </w:r>
            <w:r>
              <w:rPr>
                <w:rFonts w:ascii="Arial" w:cs="Arial" w:hAnsi="Arial"/>
                <w:sz w:val="20"/>
                <w:lang w:val="en-IN" w:eastAsia="en-IN"/>
              </w:rPr>
              <w:t>boundaries</w:t>
            </w:r>
            <w:r>
              <w:rPr>
                <w:rFonts w:ascii="Arial" w:cs="Arial" w:hAnsi="Arial"/>
                <w:sz w:val="20"/>
                <w:lang w:val="en-IN" w:eastAsia="en-IN"/>
              </w:rPr>
              <w:t xml:space="preserve"> of the property</w:t>
            </w:r>
            <w:r>
              <w:rPr>
                <w:rFonts w:ascii="Arial" w:cs="Arial" w:hAnsi="Arial"/>
                <w:sz w:val="20"/>
                <w:lang w:val="en-IN" w:eastAsia="en-IN"/>
              </w:rPr>
              <w:t xml:space="preserve"> mentioned in the deed</w:t>
            </w:r>
          </w:p>
        </w:tc>
      </w:tr>
      <w:tr>
        <w:tblPrEx/>
        <w:trPr>
          <w:trHeight w:val="38" w:hRule="atLeast"/>
        </w:trPr>
        <w:tc>
          <w:tcPr>
            <w:tcW w:w="665" w:type="dxa"/>
            <w:vMerge w:val="continue"/>
            <w:tcBorders/>
          </w:tcPr>
          <w:p>
            <w:pPr>
              <w:pStyle w:val="style179"/>
              <w:numPr>
                <w:ilvl w:val="0"/>
                <w:numId w:val="1"/>
              </w:numPr>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417" w:type="dxa"/>
            <w:tcBorders/>
          </w:tcPr>
          <w:p>
            <w:pPr>
              <w:pStyle w:val="style0"/>
              <w:jc w:val="center"/>
              <w:rPr>
                <w:rFonts w:ascii="Arial" w:cs="Arial" w:hAnsi="Arial"/>
                <w:sz w:val="20"/>
                <w:szCs w:val="20"/>
              </w:rPr>
            </w:pPr>
            <w:r>
              <w:rPr>
                <w:rFonts w:ascii="MS Gothic" w:cs="Arial" w:eastAsia="MS Gothic" w:hAnsi="MS Gothic" w:hint="eastAsia"/>
                <w:b/>
                <w:sz w:val="20"/>
              </w:rPr>
              <w:t>☐</w:t>
            </w:r>
          </w:p>
        </w:tc>
        <w:tc>
          <w:tcPr>
            <w:tcW w:w="6695" w:type="dxa"/>
            <w:gridSpan w:val="4"/>
            <w:tcBorders/>
          </w:tcPr>
          <w:p>
            <w:pPr>
              <w:pStyle w:val="style0"/>
              <w:rPr>
                <w:rFonts w:ascii="Arial" w:cs="Arial" w:hAnsi="Arial"/>
                <w:sz w:val="20"/>
                <w:szCs w:val="20"/>
              </w:rPr>
            </w:pPr>
            <w:r>
              <w:rPr>
                <w:rFonts w:ascii="Arial" w:cs="Arial" w:hAnsi="Arial"/>
                <w:sz w:val="20"/>
                <w:lang w:val="en-IN" w:eastAsia="en-IN"/>
              </w:rPr>
              <w:t>Done f</w:t>
            </w:r>
            <w:r>
              <w:rPr>
                <w:rFonts w:ascii="Arial" w:cs="Arial" w:hAnsi="Arial"/>
                <w:sz w:val="20"/>
                <w:lang w:val="en-IN" w:eastAsia="en-IN"/>
              </w:rPr>
              <w:t xml:space="preserve">rom </w:t>
            </w:r>
            <w:r>
              <w:rPr>
                <w:rFonts w:ascii="Arial" w:cs="Arial" w:hAnsi="Arial"/>
                <w:sz w:val="20"/>
                <w:lang w:val="en-IN" w:eastAsia="en-IN"/>
              </w:rPr>
              <w:t>name plate displayed on the property</w:t>
            </w:r>
          </w:p>
        </w:tc>
      </w:tr>
      <w:tr>
        <w:tblPrEx/>
        <w:trPr>
          <w:trHeight w:val="50" w:hRule="atLeast"/>
        </w:trPr>
        <w:tc>
          <w:tcPr>
            <w:tcW w:w="665" w:type="dxa"/>
            <w:vMerge w:val="continue"/>
            <w:tcBorders/>
          </w:tcPr>
          <w:p>
            <w:pPr>
              <w:pStyle w:val="style179"/>
              <w:numPr>
                <w:ilvl w:val="0"/>
                <w:numId w:val="1"/>
              </w:numPr>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417" w:type="dxa"/>
            <w:tcBorders/>
          </w:tcPr>
          <w:p>
            <w:pPr>
              <w:pStyle w:val="style0"/>
              <w:jc w:val="center"/>
              <w:rPr>
                <w:rFonts w:ascii="Arial" w:cs="Arial" w:hAnsi="Arial"/>
                <w:sz w:val="20"/>
                <w:szCs w:val="20"/>
              </w:rPr>
            </w:pPr>
            <w:r>
              <w:rPr>
                <w:rFonts w:ascii="MS Gothic" w:eastAsia="MS Gothic" w:hAnsi="MS Gothic" w:hint="eastAsia"/>
                <w:b/>
                <w:sz w:val="20"/>
              </w:rPr>
              <w:t>☒</w:t>
            </w:r>
          </w:p>
        </w:tc>
        <w:tc>
          <w:tcPr>
            <w:tcW w:w="6695" w:type="dxa"/>
            <w:gridSpan w:val="4"/>
            <w:tcBorders/>
          </w:tcPr>
          <w:p>
            <w:pPr>
              <w:pStyle w:val="style0"/>
              <w:rPr>
                <w:rFonts w:ascii="Arial" w:cs="Arial" w:hAnsi="Arial"/>
                <w:sz w:val="20"/>
                <w:szCs w:val="20"/>
              </w:rPr>
            </w:pPr>
            <w:r>
              <w:rPr>
                <w:rFonts w:ascii="Arial" w:cs="Arial" w:hAnsi="Arial"/>
                <w:sz w:val="20"/>
                <w:lang w:val="en-IN" w:eastAsia="en-IN"/>
              </w:rPr>
              <w:t>Identified by the owner/ owner representative</w:t>
            </w:r>
          </w:p>
        </w:tc>
      </w:tr>
      <w:tr>
        <w:tblPrEx/>
        <w:trPr>
          <w:trHeight w:val="38" w:hRule="atLeast"/>
        </w:trPr>
        <w:tc>
          <w:tcPr>
            <w:tcW w:w="665" w:type="dxa"/>
            <w:vMerge w:val="continue"/>
            <w:tcBorders/>
          </w:tcPr>
          <w:p>
            <w:pPr>
              <w:pStyle w:val="style179"/>
              <w:numPr>
                <w:ilvl w:val="0"/>
                <w:numId w:val="1"/>
              </w:numPr>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417" w:type="dxa"/>
            <w:tcBorders/>
          </w:tcPr>
          <w:p>
            <w:pPr>
              <w:pStyle w:val="style0"/>
              <w:jc w:val="center"/>
              <w:rPr>
                <w:b/>
                <w:sz w:val="20"/>
              </w:rPr>
            </w:pPr>
            <w:r>
              <w:rPr>
                <w:rFonts w:ascii="MS Gothic" w:eastAsia="MS Gothic" w:hAnsi="MS Gothic" w:hint="eastAsia"/>
                <w:b/>
                <w:sz w:val="20"/>
              </w:rPr>
              <w:t>☐</w:t>
            </w:r>
          </w:p>
        </w:tc>
        <w:tc>
          <w:tcPr>
            <w:tcW w:w="6695" w:type="dxa"/>
            <w:gridSpan w:val="4"/>
            <w:tcBorders/>
          </w:tcPr>
          <w:p>
            <w:pPr>
              <w:pStyle w:val="style0"/>
              <w:rPr>
                <w:rFonts w:ascii="Arial" w:cs="Arial" w:hAnsi="Arial"/>
                <w:sz w:val="20"/>
                <w:lang w:val="en-IN" w:eastAsia="en-IN"/>
              </w:rPr>
            </w:pPr>
            <w:r>
              <w:rPr>
                <w:rFonts w:ascii="Arial" w:cs="Arial" w:hAnsi="Arial"/>
                <w:sz w:val="20"/>
                <w:lang w:val="en-IN" w:eastAsia="en-IN"/>
              </w:rPr>
              <w:t>Enquired</w:t>
            </w:r>
            <w:r>
              <w:rPr>
                <w:rFonts w:ascii="Arial" w:cs="Arial" w:hAnsi="Arial"/>
                <w:sz w:val="20"/>
                <w:lang w:val="en-IN" w:eastAsia="en-IN"/>
              </w:rPr>
              <w:t xml:space="preserve"> from local residents</w:t>
            </w:r>
            <w:r>
              <w:rPr>
                <w:rFonts w:ascii="Arial" w:cs="Arial" w:hAnsi="Arial"/>
                <w:sz w:val="20"/>
                <w:lang w:val="en-IN" w:eastAsia="en-IN"/>
              </w:rPr>
              <w:t>/ public</w:t>
            </w:r>
          </w:p>
        </w:tc>
      </w:tr>
      <w:tr>
        <w:tblPrEx/>
        <w:trPr>
          <w:trHeight w:val="38" w:hRule="atLeast"/>
        </w:trPr>
        <w:tc>
          <w:tcPr>
            <w:tcW w:w="665" w:type="dxa"/>
            <w:vMerge w:val="continue"/>
            <w:tcBorders/>
          </w:tcPr>
          <w:p>
            <w:pPr>
              <w:pStyle w:val="style179"/>
              <w:numPr>
                <w:ilvl w:val="0"/>
                <w:numId w:val="1"/>
              </w:numPr>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417" w:type="dxa"/>
            <w:tcBorders/>
          </w:tcPr>
          <w:p>
            <w:pPr>
              <w:pStyle w:val="style0"/>
              <w:rPr>
                <w:rFonts w:ascii="Arial" w:cs="Arial" w:hAnsi="Arial"/>
                <w:sz w:val="20"/>
                <w:szCs w:val="20"/>
              </w:rPr>
            </w:pPr>
            <w:r>
              <w:rPr>
                <w:rFonts w:ascii="MS Gothic" w:eastAsia="MS Gothic" w:hAnsi="MS Gothic" w:hint="eastAsia"/>
                <w:b/>
                <w:sz w:val="20"/>
              </w:rPr>
              <w:t>☐</w:t>
            </w:r>
          </w:p>
        </w:tc>
        <w:tc>
          <w:tcPr>
            <w:tcW w:w="6695" w:type="dxa"/>
            <w:gridSpan w:val="4"/>
            <w:tcBorders/>
          </w:tcPr>
          <w:p>
            <w:pPr>
              <w:pStyle w:val="style0"/>
              <w:rPr>
                <w:rFonts w:ascii="Arial" w:cs="Arial" w:hAnsi="Arial"/>
                <w:sz w:val="20"/>
                <w:lang w:val="en-IN" w:eastAsia="en-IN"/>
              </w:rPr>
            </w:pPr>
            <w:r>
              <w:rPr>
                <w:rFonts w:ascii="Arial" w:cs="Arial" w:hAnsi="Arial"/>
                <w:sz w:val="20"/>
                <w:lang w:val="en-IN" w:eastAsia="en-IN"/>
              </w:rPr>
              <w:t>Identification of the property could not be done</w:t>
            </w:r>
            <w:r>
              <w:rPr>
                <w:rFonts w:ascii="Arial" w:cs="Arial" w:hAnsi="Arial"/>
                <w:sz w:val="20"/>
                <w:lang w:val="en-IN" w:eastAsia="en-IN"/>
              </w:rPr>
              <w:t xml:space="preserve"> properly</w:t>
            </w:r>
          </w:p>
        </w:tc>
      </w:tr>
      <w:tr>
        <w:tblPrEx/>
        <w:trPr>
          <w:trHeight w:val="58" w:hRule="atLeast"/>
        </w:trPr>
        <w:tc>
          <w:tcPr>
            <w:tcW w:w="665" w:type="dxa"/>
            <w:vMerge w:val="continue"/>
            <w:tcBorders/>
          </w:tcPr>
          <w:p>
            <w:pPr>
              <w:pStyle w:val="style179"/>
              <w:numPr>
                <w:ilvl w:val="0"/>
                <w:numId w:val="1"/>
              </w:numPr>
              <w:rPr>
                <w:rFonts w:ascii="Arial" w:cs="Arial" w:hAnsi="Arial"/>
                <w:sz w:val="20"/>
                <w:szCs w:val="20"/>
              </w:rPr>
            </w:pPr>
          </w:p>
        </w:tc>
        <w:tc>
          <w:tcPr>
            <w:tcW w:w="3488" w:type="dxa"/>
            <w:vMerge w:val="continue"/>
            <w:tcBorders/>
          </w:tcPr>
          <w:p>
            <w:pPr>
              <w:pStyle w:val="style0"/>
              <w:rPr>
                <w:rFonts w:ascii="Arial" w:cs="Arial" w:hAnsi="Arial"/>
                <w:sz w:val="20"/>
                <w:szCs w:val="20"/>
              </w:rPr>
            </w:pPr>
          </w:p>
        </w:tc>
        <w:tc>
          <w:tcPr>
            <w:tcW w:w="417" w:type="dxa"/>
            <w:tcBorders/>
          </w:tcPr>
          <w:p>
            <w:pPr>
              <w:pStyle w:val="style0"/>
              <w:jc w:val="center"/>
              <w:rPr>
                <w:rFonts w:ascii="Arial" w:cs="Arial" w:hAnsi="Arial"/>
                <w:sz w:val="20"/>
                <w:szCs w:val="20"/>
              </w:rPr>
            </w:pPr>
            <w:r>
              <w:rPr>
                <w:rFonts w:ascii="MS Gothic" w:eastAsia="MS Gothic" w:hAnsi="MS Gothic" w:hint="eastAsia"/>
                <w:b/>
                <w:sz w:val="20"/>
              </w:rPr>
              <w:t>☐</w:t>
            </w:r>
          </w:p>
        </w:tc>
        <w:tc>
          <w:tcPr>
            <w:tcW w:w="2201" w:type="dxa"/>
            <w:gridSpan w:val="2"/>
            <w:tcBorders/>
          </w:tcPr>
          <w:p>
            <w:pPr>
              <w:pStyle w:val="style0"/>
              <w:rPr>
                <w:rFonts w:ascii="Arial" w:cs="Arial" w:hAnsi="Arial"/>
                <w:sz w:val="20"/>
                <w:szCs w:val="20"/>
              </w:rPr>
            </w:pPr>
            <w:r>
              <w:rPr>
                <w:rFonts w:ascii="Arial" w:cs="Arial" w:hAnsi="Arial"/>
                <w:sz w:val="20"/>
                <w:lang w:val="en-IN" w:eastAsia="en-IN"/>
              </w:rPr>
              <w:t>Survey was not done</w:t>
            </w:r>
          </w:p>
        </w:tc>
        <w:tc>
          <w:tcPr>
            <w:tcW w:w="4494" w:type="dxa"/>
            <w:gridSpan w:val="2"/>
            <w:tcBorders/>
          </w:tcPr>
          <w:p>
            <w:pPr>
              <w:pStyle w:val="style0"/>
              <w:rPr>
                <w:rFonts w:ascii="Arial" w:cs="Arial" w:hAnsi="Arial"/>
                <w:sz w:val="20"/>
                <w:szCs w:val="20"/>
              </w:rPr>
            </w:pPr>
          </w:p>
        </w:tc>
      </w:tr>
      <w:tr>
        <w:tblPrEx/>
        <w:trPr>
          <w:trHeight w:val="38" w:hRule="atLeast"/>
        </w:trPr>
        <w:tc>
          <w:tcPr>
            <w:tcW w:w="665" w:type="dxa"/>
            <w:tcBorders/>
          </w:tcPr>
          <w:p>
            <w:pPr>
              <w:pStyle w:val="style179"/>
              <w:numPr>
                <w:ilvl w:val="0"/>
                <w:numId w:val="1"/>
              </w:numPr>
              <w:rPr>
                <w:rFonts w:ascii="Arial" w:cs="Arial" w:hAnsi="Arial"/>
                <w:sz w:val="20"/>
                <w:szCs w:val="20"/>
              </w:rPr>
            </w:pPr>
          </w:p>
        </w:tc>
        <w:tc>
          <w:tcPr>
            <w:tcW w:w="3488" w:type="dxa"/>
            <w:tcBorders/>
          </w:tcPr>
          <w:p>
            <w:pPr>
              <w:pStyle w:val="style0"/>
              <w:rPr>
                <w:rFonts w:ascii="Arial" w:cs="Arial" w:hAnsi="Arial"/>
                <w:sz w:val="20"/>
                <w:szCs w:val="20"/>
              </w:rPr>
            </w:pPr>
            <w:r>
              <w:rPr>
                <w:rFonts w:ascii="Arial" w:cs="Arial" w:hAnsi="Arial"/>
                <w:sz w:val="20"/>
                <w:szCs w:val="20"/>
              </w:rPr>
              <w:t>Enclosures</w:t>
            </w:r>
          </w:p>
        </w:tc>
        <w:tc>
          <w:tcPr>
            <w:tcW w:w="7112" w:type="dxa"/>
            <w:gridSpan w:val="5"/>
            <w:tcBorders/>
          </w:tcPr>
          <w:p>
            <w:pPr>
              <w:pStyle w:val="style179"/>
              <w:numPr>
                <w:ilvl w:val="0"/>
                <w:numId w:val="6"/>
              </w:numPr>
              <w:tabs>
                <w:tab w:val="left" w:leader="none" w:pos="525"/>
              </w:tabs>
              <w:spacing w:lineRule="auto" w:line="276"/>
              <w:ind w:left="252" w:firstLine="131"/>
              <w:rPr>
                <w:rFonts w:ascii="Arial" w:cs="Arial" w:hAnsi="Arial"/>
                <w:b/>
                <w:sz w:val="20"/>
              </w:rPr>
            </w:pPr>
            <w:r>
              <w:rPr>
                <w:rFonts w:ascii="Arial" w:cs="Arial" w:hAnsi="Arial"/>
                <w:b/>
                <w:sz w:val="20"/>
              </w:rPr>
              <w:t>Valuation Report as per</w:t>
            </w:r>
            <w:r>
              <w:rPr>
                <w:rFonts w:ascii="Arial" w:cs="Arial" w:hAnsi="Arial"/>
                <w:b/>
                <w:sz w:val="20"/>
              </w:rPr>
              <w:t xml:space="preserve"> </w:t>
            </w:r>
            <w:r>
              <w:rPr>
                <w:rFonts w:ascii="Arial" w:cs="Arial" w:hAnsi="Arial"/>
                <w:b/>
                <w:sz w:val="20"/>
              </w:rPr>
              <w:t>RKA</w:t>
            </w:r>
            <w:r>
              <w:rPr>
                <w:rFonts w:ascii="Arial" w:cs="Arial" w:hAnsi="Arial"/>
                <w:b/>
                <w:sz w:val="20"/>
              </w:rPr>
              <w:t xml:space="preserve"> </w:t>
            </w:r>
            <w:r>
              <w:rPr>
                <w:rFonts w:ascii="Arial" w:cs="Arial" w:hAnsi="Arial"/>
                <w:b/>
                <w:sz w:val="20"/>
              </w:rPr>
              <w:t>Format Annexure-1</w:t>
            </w:r>
          </w:p>
          <w:p>
            <w:pPr>
              <w:pStyle w:val="style179"/>
              <w:numPr>
                <w:ilvl w:val="0"/>
                <w:numId w:val="6"/>
              </w:numPr>
              <w:tabs>
                <w:tab w:val="left" w:leader="none" w:pos="525"/>
              </w:tabs>
              <w:spacing w:lineRule="auto" w:line="276"/>
              <w:ind w:left="252" w:firstLine="131"/>
              <w:rPr>
                <w:rFonts w:ascii="Arial" w:cs="Arial" w:hAnsi="Arial"/>
                <w:sz w:val="20"/>
              </w:rPr>
            </w:pPr>
            <w:r>
              <w:rPr>
                <w:rFonts w:ascii="Arial" w:cs="Arial" w:hAnsi="Arial"/>
                <w:sz w:val="20"/>
              </w:rPr>
              <w:t>R.K Associates Important Notes</w:t>
            </w:r>
          </w:p>
          <w:p>
            <w:pPr>
              <w:pStyle w:val="style179"/>
              <w:numPr>
                <w:ilvl w:val="0"/>
                <w:numId w:val="6"/>
              </w:numPr>
              <w:tabs>
                <w:tab w:val="left" w:leader="none" w:pos="525"/>
              </w:tabs>
              <w:spacing w:lineRule="auto" w:line="276"/>
              <w:ind w:left="252" w:firstLine="131"/>
              <w:rPr>
                <w:rFonts w:ascii="Arial" w:cs="Arial" w:hAnsi="Arial"/>
                <w:sz w:val="20"/>
              </w:rPr>
            </w:pPr>
            <w:r>
              <w:rPr>
                <w:rFonts w:ascii="Arial" w:cs="Arial" w:hAnsi="Arial"/>
                <w:sz w:val="20"/>
              </w:rPr>
              <w:t>Valuer’s Remark - Page No.</w:t>
            </w:r>
            <w:r>
              <w:rPr>
                <w:rFonts w:ascii="Arial" w:cs="Arial" w:hAnsi="Arial"/>
                <w:sz w:val="20"/>
              </w:rPr>
              <w:t>12</w:t>
            </w:r>
          </w:p>
          <w:p>
            <w:pPr>
              <w:pStyle w:val="style179"/>
              <w:numPr>
                <w:ilvl w:val="0"/>
                <w:numId w:val="6"/>
              </w:numPr>
              <w:tabs>
                <w:tab w:val="left" w:leader="none" w:pos="525"/>
              </w:tabs>
              <w:spacing w:lineRule="auto" w:line="276"/>
              <w:ind w:left="252" w:firstLine="131"/>
              <w:rPr>
                <w:rFonts w:ascii="Arial" w:cs="Arial" w:hAnsi="Arial"/>
                <w:sz w:val="20"/>
              </w:rPr>
            </w:pPr>
            <w:r>
              <w:rPr>
                <w:rFonts w:ascii="Arial" w:cs="Arial" w:hAnsi="Arial"/>
                <w:sz w:val="20"/>
              </w:rPr>
              <w:t>Screenshot of the P</w:t>
            </w:r>
            <w:r>
              <w:rPr>
                <w:rFonts w:ascii="Arial" w:cs="Arial" w:hAnsi="Arial"/>
                <w:sz w:val="20"/>
              </w:rPr>
              <w:t xml:space="preserve">rice trend references of the similar related </w:t>
            </w:r>
          </w:p>
          <w:p>
            <w:pPr>
              <w:pStyle w:val="style0"/>
              <w:tabs>
                <w:tab w:val="left" w:leader="none" w:pos="525"/>
              </w:tabs>
              <w:ind w:left="525"/>
              <w:rPr>
                <w:rFonts w:ascii="Arial" w:cs="Arial" w:hAnsi="Arial"/>
                <w:sz w:val="20"/>
              </w:rPr>
            </w:pPr>
            <w:r>
              <w:rPr>
                <w:rFonts w:ascii="Arial" w:cs="Arial" w:hAnsi="Arial"/>
                <w:sz w:val="20"/>
              </w:rPr>
              <w:t>properties available on public domain - Page No.</w:t>
            </w:r>
            <w:r>
              <w:rPr>
                <w:rFonts w:ascii="Arial" w:cs="Arial" w:hAnsi="Arial"/>
                <w:sz w:val="20"/>
              </w:rPr>
              <w:t>x</w:t>
            </w:r>
          </w:p>
          <w:p>
            <w:pPr>
              <w:pStyle w:val="style179"/>
              <w:numPr>
                <w:ilvl w:val="0"/>
                <w:numId w:val="6"/>
              </w:numPr>
              <w:tabs>
                <w:tab w:val="left" w:leader="none" w:pos="525"/>
              </w:tabs>
              <w:spacing w:lineRule="auto" w:line="276"/>
              <w:ind w:left="252" w:firstLine="131"/>
              <w:rPr>
                <w:rFonts w:ascii="Arial" w:cs="Arial" w:hAnsi="Arial"/>
                <w:sz w:val="20"/>
              </w:rPr>
            </w:pPr>
            <w:r>
              <w:rPr>
                <w:rFonts w:ascii="Arial" w:cs="Arial" w:hAnsi="Arial"/>
                <w:sz w:val="20"/>
              </w:rPr>
              <w:t>Google Map – Page No.</w:t>
            </w:r>
            <w:r>
              <w:rPr>
                <w:rFonts w:ascii="Arial" w:cs="Arial" w:hAnsi="Arial"/>
                <w:sz w:val="20"/>
              </w:rPr>
              <w:t>14</w:t>
            </w:r>
          </w:p>
          <w:p>
            <w:pPr>
              <w:pStyle w:val="style179"/>
              <w:numPr>
                <w:ilvl w:val="0"/>
                <w:numId w:val="6"/>
              </w:numPr>
              <w:tabs>
                <w:tab w:val="left" w:leader="none" w:pos="525"/>
              </w:tabs>
              <w:spacing w:lineRule="auto" w:line="276"/>
              <w:ind w:left="252" w:firstLine="131"/>
              <w:rPr>
                <w:rFonts w:ascii="Arial" w:cs="Arial" w:hAnsi="Arial"/>
              </w:rPr>
            </w:pPr>
            <w:r>
              <w:rPr>
                <w:rFonts w:ascii="Arial" w:cs="Arial" w:hAnsi="Arial"/>
                <w:sz w:val="20"/>
              </w:rPr>
              <w:t>Photographs – Pages</w:t>
            </w:r>
            <w:r>
              <w:rPr>
                <w:rFonts w:ascii="Arial" w:cs="Arial" w:hAnsi="Arial"/>
                <w:sz w:val="20"/>
              </w:rPr>
              <w:t xml:space="preserve"> 01</w:t>
            </w:r>
          </w:p>
          <w:p>
            <w:pPr>
              <w:pStyle w:val="style179"/>
              <w:numPr>
                <w:ilvl w:val="0"/>
                <w:numId w:val="6"/>
              </w:numPr>
              <w:tabs>
                <w:tab w:val="left" w:leader="none" w:pos="525"/>
              </w:tabs>
              <w:spacing w:lineRule="auto" w:line="276"/>
              <w:ind w:left="252" w:firstLine="131"/>
              <w:rPr>
                <w:rFonts w:ascii="Arial" w:cs="Arial" w:hAnsi="Arial"/>
              </w:rPr>
            </w:pPr>
            <w:r>
              <w:rPr>
                <w:rFonts w:ascii="Arial" w:cs="Arial" w:hAnsi="Arial"/>
                <w:sz w:val="20"/>
              </w:rPr>
              <w:t>Copy of Circle Rate – Pages</w:t>
            </w:r>
            <w:r>
              <w:rPr>
                <w:rFonts w:ascii="Arial" w:cs="Arial" w:hAnsi="Arial"/>
                <w:sz w:val="20"/>
              </w:rPr>
              <w:t xml:space="preserve"> 01</w:t>
            </w:r>
          </w:p>
          <w:p>
            <w:pPr>
              <w:pStyle w:val="style179"/>
              <w:numPr>
                <w:ilvl w:val="0"/>
                <w:numId w:val="6"/>
              </w:numPr>
              <w:tabs>
                <w:tab w:val="left" w:leader="none" w:pos="525"/>
              </w:tabs>
              <w:spacing w:lineRule="auto" w:line="276"/>
              <w:ind w:left="252" w:firstLine="131"/>
              <w:rPr>
                <w:rFonts w:ascii="Arial" w:cs="Arial" w:hAnsi="Arial"/>
              </w:rPr>
            </w:pPr>
            <w:r>
              <w:rPr>
                <w:rFonts w:ascii="Arial" w:cs="Arial" w:hAnsi="Arial"/>
                <w:sz w:val="20"/>
              </w:rPr>
              <w:t>Survey Summary Sheet – Pages</w:t>
            </w:r>
            <w:r>
              <w:rPr>
                <w:rFonts w:ascii="Arial" w:cs="Arial" w:hAnsi="Arial"/>
                <w:sz w:val="20"/>
              </w:rPr>
              <w:t xml:space="preserve"> 02</w:t>
            </w:r>
          </w:p>
          <w:p>
            <w:pPr>
              <w:pStyle w:val="style179"/>
              <w:numPr>
                <w:ilvl w:val="0"/>
                <w:numId w:val="6"/>
              </w:numPr>
              <w:tabs>
                <w:tab w:val="left" w:leader="none" w:pos="525"/>
              </w:tabs>
              <w:spacing w:lineRule="auto" w:line="276"/>
              <w:ind w:left="252" w:firstLine="131"/>
              <w:rPr>
                <w:rFonts w:ascii="Arial" w:cs="Arial" w:hAnsi="Arial"/>
              </w:rPr>
            </w:pPr>
            <w:r>
              <w:rPr>
                <w:rFonts w:ascii="Arial" w:cs="Arial" w:hAnsi="Arial"/>
                <w:sz w:val="20"/>
              </w:rPr>
              <w:t>Copy of relevant papers from the pro</w:t>
            </w:r>
            <w:r>
              <w:rPr>
                <w:rFonts w:ascii="Arial" w:cs="Arial" w:hAnsi="Arial"/>
                <w:sz w:val="20"/>
              </w:rPr>
              <w:t>perty documents referred in the</w:t>
            </w:r>
          </w:p>
          <w:p>
            <w:pPr>
              <w:pStyle w:val="style179"/>
              <w:tabs>
                <w:tab w:val="left" w:leader="none" w:pos="525"/>
              </w:tabs>
              <w:spacing w:lineRule="auto" w:line="276"/>
              <w:ind w:left="525"/>
              <w:rPr>
                <w:rFonts w:ascii="Arial" w:cs="Arial" w:hAnsi="Arial"/>
              </w:rPr>
            </w:pPr>
            <w:r>
              <w:rPr>
                <w:rFonts w:ascii="Arial" w:cs="Arial" w:hAnsi="Arial"/>
                <w:sz w:val="20"/>
              </w:rPr>
              <w:t xml:space="preserve">Valuation – Pages </w:t>
            </w:r>
            <w:r>
              <w:rPr>
                <w:rFonts w:ascii="Arial" w:cs="Arial" w:hAnsi="Arial"/>
                <w:sz w:val="20"/>
              </w:rPr>
              <w:t>01</w:t>
            </w:r>
          </w:p>
        </w:tc>
      </w:tr>
    </w:tbl>
    <w:p>
      <w:pPr>
        <w:pStyle w:val="style0"/>
        <w:rPr/>
      </w:pPr>
      <w:r>
        <w:br w:type="page"/>
      </w:r>
    </w:p>
    <w:tbl>
      <w:tblPr>
        <w:tblStyle w:val="style154"/>
        <w:tblW w:w="0" w:type="auto"/>
        <w:jc w:val="center"/>
        <w:tblLook w:val="04A0" w:firstRow="1" w:lastRow="0" w:firstColumn="1" w:lastColumn="0" w:noHBand="0" w:noVBand="1"/>
      </w:tblPr>
      <w:tblGrid>
        <w:gridCol w:w="9029"/>
      </w:tblGrid>
      <w:tr>
        <w:trPr>
          <w:trHeight w:val="447" w:hRule="atLeast"/>
          <w:jc w:val="center"/>
        </w:trPr>
        <w:tc>
          <w:tcPr>
            <w:tcW w:w="9245" w:type="dxa"/>
            <w:tcBorders/>
            <w:shd w:val="clear" w:color="auto" w:fill="17365d"/>
            <w:vAlign w:val="center"/>
          </w:tcPr>
          <w:p>
            <w:pPr>
              <w:pStyle w:val="style0"/>
              <w:jc w:val="center"/>
              <w:rPr>
                <w:rFonts w:ascii="Arial" w:cs="Arial" w:hAnsi="Arial"/>
                <w:b/>
                <w:sz w:val="24"/>
                <w:szCs w:val="20"/>
              </w:rPr>
            </w:pPr>
            <w:r>
              <w:rPr>
                <w:rFonts w:ascii="Arial" w:cs="Arial" w:hAnsi="Arial"/>
                <w:b/>
                <w:szCs w:val="20"/>
              </w:rPr>
              <w:t xml:space="preserve">VALUATION REPORT AS PER </w:t>
            </w:r>
            <w:r>
              <w:rPr>
                <w:rFonts w:ascii="Arial" w:cs="Arial" w:hAnsi="Arial"/>
                <w:b/>
              </w:rPr>
              <w:t>RKA</w:t>
            </w:r>
            <w:r>
              <w:rPr>
                <w:rFonts w:ascii="Arial" w:cs="Arial" w:hAnsi="Arial"/>
                <w:b/>
                <w:szCs w:val="20"/>
              </w:rPr>
              <w:t xml:space="preserve"> </w:t>
            </w:r>
            <w:r>
              <w:rPr>
                <w:rFonts w:ascii="Arial" w:cs="Arial" w:hAnsi="Arial"/>
                <w:b/>
                <w:szCs w:val="20"/>
              </w:rPr>
              <w:t>FORMAT – ANNEXURE 1</w:t>
            </w:r>
          </w:p>
        </w:tc>
      </w:tr>
    </w:tbl>
    <w:p>
      <w:pPr>
        <w:pStyle w:val="style0"/>
        <w:spacing w:after="0" w:lineRule="auto" w:line="240"/>
        <w:rPr>
          <w:rFonts w:ascii="Arial" w:cs="Arial" w:hAnsi="Arial"/>
          <w:sz w:val="20"/>
          <w:szCs w:val="20"/>
        </w:rPr>
      </w:pPr>
    </w:p>
    <w:tbl>
      <w:tblPr>
        <w:tblStyle w:val="style154"/>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215"/>
        <w:gridCol w:w="82"/>
        <w:gridCol w:w="60"/>
        <w:gridCol w:w="339"/>
        <w:gridCol w:w="452"/>
        <w:gridCol w:w="974"/>
        <w:gridCol w:w="107"/>
        <w:gridCol w:w="53"/>
        <w:gridCol w:w="1984"/>
      </w:tblGrid>
      <w:tr>
        <w:trPr>
          <w:trHeight w:val="54" w:hRule="atLeast"/>
          <w:jc w:val="center"/>
        </w:trPr>
        <w:tc>
          <w:tcPr>
            <w:tcW w:w="730" w:type="dxa"/>
            <w:tcBorders/>
            <w:shd w:val="clear" w:color="auto" w:fill="c6d9f1"/>
          </w:tcPr>
          <w:p>
            <w:pPr>
              <w:pStyle w:val="style179"/>
              <w:numPr>
                <w:ilvl w:val="0"/>
                <w:numId w:val="18"/>
              </w:numPr>
              <w:jc w:val="right"/>
              <w:rPr>
                <w:rFonts w:ascii="Arial" w:cs="Arial" w:hAnsi="Arial"/>
                <w:sz w:val="20"/>
                <w:szCs w:val="20"/>
              </w:rPr>
            </w:pPr>
          </w:p>
        </w:tc>
        <w:tc>
          <w:tcPr>
            <w:tcW w:w="10632" w:type="dxa"/>
            <w:gridSpan w:val="16"/>
            <w:tcBorders/>
            <w:shd w:val="clear" w:color="auto" w:fill="c6d9f1"/>
          </w:tcPr>
          <w:p>
            <w:pPr>
              <w:pStyle w:val="style0"/>
              <w:jc w:val="center"/>
              <w:rPr>
                <w:rFonts w:ascii="Arial" w:cs="Arial" w:hAnsi="Arial"/>
                <w:b/>
                <w:sz w:val="20"/>
                <w:szCs w:val="20"/>
              </w:rPr>
            </w:pPr>
            <w:r>
              <w:rPr>
                <w:rFonts w:ascii="Arial" w:cs="Arial" w:hAnsi="Arial"/>
                <w:b/>
                <w:szCs w:val="20"/>
              </w:rPr>
              <w:t>Customer Details</w:t>
            </w:r>
          </w:p>
        </w:tc>
      </w:tr>
      <w:tr>
        <w:tblPrEx/>
        <w:trPr>
          <w:trHeight w:val="125" w:hRule="atLeast"/>
          <w:jc w:val="center"/>
        </w:trPr>
        <w:tc>
          <w:tcPr>
            <w:tcW w:w="730" w:type="dxa"/>
            <w:tcBorders/>
          </w:tcPr>
          <w:p>
            <w:pPr>
              <w:pStyle w:val="style179"/>
              <w:numPr>
                <w:ilvl w:val="0"/>
                <w:numId w:val="11"/>
              </w:numPr>
              <w:rPr>
                <w:rFonts w:ascii="Arial" w:cs="Arial" w:hAnsi="Arial"/>
                <w:sz w:val="20"/>
                <w:szCs w:val="20"/>
              </w:rPr>
            </w:pPr>
          </w:p>
        </w:tc>
        <w:tc>
          <w:tcPr>
            <w:tcW w:w="2836" w:type="dxa"/>
            <w:gridSpan w:val="2"/>
            <w:tcBorders/>
          </w:tcPr>
          <w:p>
            <w:pPr>
              <w:pStyle w:val="style0"/>
              <w:rPr>
                <w:rFonts w:ascii="Arial" w:cs="Arial" w:hAnsi="Arial"/>
                <w:sz w:val="20"/>
                <w:szCs w:val="20"/>
              </w:rPr>
            </w:pPr>
            <w:r>
              <w:rPr>
                <w:rFonts w:ascii="Arial" w:cs="Arial" w:hAnsi="Arial"/>
                <w:sz w:val="20"/>
                <w:szCs w:val="20"/>
              </w:rPr>
              <w:t>Name</w:t>
            </w:r>
          </w:p>
        </w:tc>
        <w:tc>
          <w:tcPr>
            <w:tcW w:w="7796" w:type="dxa"/>
            <w:gridSpan w:val="14"/>
            <w:tcBorders/>
          </w:tcPr>
          <w:p>
            <w:pPr>
              <w:pStyle w:val="style0"/>
              <w:tabs>
                <w:tab w:val="left" w:leader="none" w:pos="8190"/>
              </w:tabs>
              <w:spacing w:lineRule="auto" w:line="276"/>
              <w:rPr>
                <w:rFonts w:ascii="Arial" w:cs="Arial" w:hAnsi="Arial"/>
                <w:sz w:val="20"/>
                <w:szCs w:val="20"/>
              </w:rPr>
            </w:pPr>
            <w:r>
              <w:rPr>
                <w:rFonts w:ascii="Arial" w:cs="Arial" w:hAnsi="Arial"/>
                <w:sz w:val="20"/>
                <w:szCs w:val="20"/>
              </w:rPr>
              <w:t xml:space="preserve">Mrs. Ranjana Kumar W/o Mr. Lovleen Kumar, </w:t>
            </w:r>
          </w:p>
          <w:p>
            <w:pPr>
              <w:pStyle w:val="style0"/>
              <w:tabs>
                <w:tab w:val="left" w:leader="none" w:pos="8190"/>
              </w:tabs>
              <w:spacing w:lineRule="auto" w:line="276"/>
              <w:rPr>
                <w:rFonts w:ascii="Arial" w:cs="Arial" w:hAnsi="Arial"/>
                <w:sz w:val="20"/>
                <w:szCs w:val="20"/>
              </w:rPr>
            </w:pPr>
            <w:r>
              <w:rPr>
                <w:rFonts w:ascii="Arial" w:cs="Arial" w:hAnsi="Arial"/>
                <w:sz w:val="20"/>
                <w:szCs w:val="20"/>
              </w:rPr>
              <w:t xml:space="preserve">Mrs. Rashmi Gaur W/o Mr. Sudhir Gaur &amp; </w:t>
            </w:r>
          </w:p>
          <w:p>
            <w:pPr>
              <w:pStyle w:val="style0"/>
              <w:tabs>
                <w:tab w:val="left" w:leader="none" w:pos="8190"/>
              </w:tabs>
              <w:spacing w:lineRule="auto" w:line="276"/>
              <w:rPr>
                <w:rFonts w:ascii="Arial" w:cs="Arial" w:hAnsi="Arial"/>
                <w:b/>
                <w:color w:val="808080"/>
                <w:sz w:val="20"/>
              </w:rPr>
            </w:pPr>
            <w:r>
              <w:rPr>
                <w:rFonts w:ascii="Arial" w:cs="Arial" w:hAnsi="Arial"/>
                <w:sz w:val="20"/>
                <w:szCs w:val="20"/>
              </w:rPr>
              <w:t>Ms. Meeta Chopra D/o Mr. M.L. Chopra</w:t>
            </w:r>
          </w:p>
        </w:tc>
      </w:tr>
      <w:tr>
        <w:tblPrEx/>
        <w:trPr>
          <w:trHeight w:val="60" w:hRule="atLeast"/>
          <w:jc w:val="center"/>
        </w:trPr>
        <w:tc>
          <w:tcPr>
            <w:tcW w:w="730" w:type="dxa"/>
            <w:tcBorders>
              <w:bottom w:val="single" w:sz="4" w:space="0" w:color="auto"/>
            </w:tcBorders>
          </w:tcPr>
          <w:p>
            <w:pPr>
              <w:pStyle w:val="style179"/>
              <w:numPr>
                <w:ilvl w:val="0"/>
                <w:numId w:val="11"/>
              </w:numPr>
              <w:rPr>
                <w:rFonts w:ascii="Arial" w:cs="Arial" w:hAnsi="Arial"/>
                <w:sz w:val="20"/>
                <w:szCs w:val="20"/>
              </w:rPr>
            </w:pPr>
          </w:p>
        </w:tc>
        <w:tc>
          <w:tcPr>
            <w:tcW w:w="2836" w:type="dxa"/>
            <w:gridSpan w:val="2"/>
            <w:tcBorders>
              <w:bottom w:val="single" w:sz="4" w:space="0" w:color="auto"/>
            </w:tcBorders>
          </w:tcPr>
          <w:p>
            <w:pPr>
              <w:pStyle w:val="style0"/>
              <w:rPr>
                <w:rFonts w:ascii="Arial" w:cs="Arial" w:hAnsi="Arial"/>
                <w:sz w:val="20"/>
                <w:szCs w:val="20"/>
              </w:rPr>
            </w:pPr>
            <w:r>
              <w:rPr>
                <w:rFonts w:ascii="Arial" w:cs="Arial" w:hAnsi="Arial"/>
                <w:sz w:val="20"/>
                <w:szCs w:val="20"/>
              </w:rPr>
              <w:t>Ap</w:t>
            </w:r>
            <w:r>
              <w:rPr>
                <w:rFonts w:ascii="Arial" w:cs="Arial" w:hAnsi="Arial"/>
                <w:sz w:val="20"/>
                <w:szCs w:val="20"/>
              </w:rPr>
              <w:t>plication N</w:t>
            </w:r>
            <w:r>
              <w:rPr>
                <w:rFonts w:ascii="Arial" w:cs="Arial" w:hAnsi="Arial"/>
                <w:sz w:val="20"/>
                <w:szCs w:val="20"/>
              </w:rPr>
              <w:t>o</w:t>
            </w:r>
            <w:r>
              <w:rPr>
                <w:rFonts w:ascii="Arial" w:cs="Arial" w:hAnsi="Arial"/>
                <w:sz w:val="20"/>
                <w:szCs w:val="20"/>
              </w:rPr>
              <w:t>.</w:t>
            </w:r>
          </w:p>
        </w:tc>
        <w:tc>
          <w:tcPr>
            <w:tcW w:w="7796" w:type="dxa"/>
            <w:gridSpan w:val="14"/>
            <w:tcBorders>
              <w:bottom w:val="single" w:sz="4" w:space="0" w:color="auto"/>
            </w:tcBorders>
          </w:tcPr>
          <w:p>
            <w:pPr>
              <w:pStyle w:val="style0"/>
              <w:rPr>
                <w:rFonts w:ascii="Arial" w:cs="Arial" w:hAnsi="Arial"/>
                <w:sz w:val="20"/>
                <w:szCs w:val="20"/>
              </w:rPr>
            </w:pPr>
            <w:r>
              <w:rPr>
                <w:rFonts w:ascii="Arial" w:cs="Arial" w:hAnsi="Arial"/>
                <w:sz w:val="20"/>
                <w:szCs w:val="20"/>
              </w:rPr>
              <w:t>NA</w:t>
            </w:r>
          </w:p>
        </w:tc>
      </w:tr>
      <w:tr>
        <w:tblPrEx/>
        <w:trPr>
          <w:trHeight w:val="54" w:hRule="atLeast"/>
          <w:jc w:val="center"/>
        </w:trPr>
        <w:tc>
          <w:tcPr>
            <w:tcW w:w="730" w:type="dxa"/>
            <w:tcBorders/>
            <w:shd w:val="clear" w:color="auto" w:fill="c6d9f1"/>
          </w:tcPr>
          <w:p>
            <w:pPr>
              <w:pStyle w:val="style179"/>
              <w:numPr>
                <w:ilvl w:val="0"/>
                <w:numId w:val="18"/>
              </w:numPr>
              <w:jc w:val="right"/>
              <w:rPr>
                <w:rFonts w:ascii="Arial" w:cs="Arial" w:hAnsi="Arial"/>
                <w:sz w:val="20"/>
                <w:szCs w:val="20"/>
              </w:rPr>
            </w:pPr>
          </w:p>
        </w:tc>
        <w:tc>
          <w:tcPr>
            <w:tcW w:w="10632" w:type="dxa"/>
            <w:gridSpan w:val="16"/>
            <w:tcBorders/>
            <w:shd w:val="clear" w:color="auto" w:fill="c6d9f1"/>
          </w:tcPr>
          <w:p>
            <w:pPr>
              <w:pStyle w:val="style0"/>
              <w:jc w:val="center"/>
              <w:rPr>
                <w:rFonts w:ascii="Arial" w:cs="Arial" w:hAnsi="Arial"/>
                <w:b/>
                <w:sz w:val="20"/>
                <w:szCs w:val="20"/>
              </w:rPr>
            </w:pPr>
            <w:r>
              <w:rPr>
                <w:rFonts w:ascii="Arial" w:cs="Arial" w:hAnsi="Arial"/>
                <w:b/>
                <w:szCs w:val="20"/>
              </w:rPr>
              <w:t>Property Details</w:t>
            </w:r>
          </w:p>
        </w:tc>
      </w:tr>
      <w:tr>
        <w:tblPrEx/>
        <w:trPr>
          <w:trHeight w:val="60" w:hRule="atLeast"/>
          <w:jc w:val="center"/>
        </w:trPr>
        <w:tc>
          <w:tcPr>
            <w:tcW w:w="730" w:type="dxa"/>
            <w:tcBorders/>
          </w:tcPr>
          <w:p>
            <w:pPr>
              <w:pStyle w:val="style179"/>
              <w:numPr>
                <w:ilvl w:val="0"/>
                <w:numId w:val="19"/>
              </w:numPr>
              <w:rPr>
                <w:rFonts w:ascii="Arial" w:cs="Arial" w:hAnsi="Arial"/>
                <w:sz w:val="20"/>
                <w:szCs w:val="20"/>
              </w:rPr>
            </w:pPr>
          </w:p>
        </w:tc>
        <w:tc>
          <w:tcPr>
            <w:tcW w:w="2836" w:type="dxa"/>
            <w:gridSpan w:val="2"/>
            <w:tcBorders/>
          </w:tcPr>
          <w:p>
            <w:pPr>
              <w:pStyle w:val="style0"/>
              <w:rPr>
                <w:rFonts w:ascii="Arial" w:cs="Arial" w:hAnsi="Arial"/>
                <w:sz w:val="20"/>
                <w:szCs w:val="20"/>
              </w:rPr>
            </w:pPr>
            <w:r>
              <w:rPr>
                <w:rFonts w:ascii="Arial" w:cs="Arial" w:hAnsi="Arial"/>
                <w:sz w:val="20"/>
                <w:szCs w:val="20"/>
              </w:rPr>
              <w:t>Address</w:t>
            </w:r>
          </w:p>
        </w:tc>
        <w:tc>
          <w:tcPr>
            <w:tcW w:w="7796" w:type="dxa"/>
            <w:gridSpan w:val="14"/>
            <w:tcBorders/>
          </w:tcPr>
          <w:p>
            <w:pPr>
              <w:pStyle w:val="style0"/>
              <w:spacing w:lineRule="auto" w:line="276"/>
              <w:jc w:val="both"/>
              <w:outlineLvl w:val="0"/>
              <w:rPr>
                <w:rFonts w:ascii="Arial" w:cs="Arial" w:hAnsi="Arial"/>
              </w:rPr>
            </w:pPr>
            <w:r>
              <w:rPr>
                <w:rFonts w:ascii="Arial" w:cs="Arial" w:hAnsi="Arial"/>
                <w:sz w:val="20"/>
              </w:rPr>
              <w:t>First floor of Property Bearing No. 2101, Block K, Chittranjan Park, New Delhi</w:t>
            </w:r>
          </w:p>
        </w:tc>
      </w:tr>
      <w:tr>
        <w:tblPrEx/>
        <w:trPr>
          <w:trHeight w:val="60" w:hRule="atLeast"/>
          <w:jc w:val="center"/>
        </w:trPr>
        <w:tc>
          <w:tcPr>
            <w:tcW w:w="730" w:type="dxa"/>
            <w:tcBorders/>
          </w:tcPr>
          <w:p>
            <w:pPr>
              <w:pStyle w:val="style179"/>
              <w:numPr>
                <w:ilvl w:val="0"/>
                <w:numId w:val="19"/>
              </w:numPr>
              <w:rPr>
                <w:rFonts w:ascii="Arial" w:cs="Arial" w:hAnsi="Arial"/>
                <w:sz w:val="20"/>
                <w:szCs w:val="20"/>
              </w:rPr>
            </w:pPr>
          </w:p>
        </w:tc>
        <w:tc>
          <w:tcPr>
            <w:tcW w:w="2836" w:type="dxa"/>
            <w:gridSpan w:val="2"/>
            <w:tcBorders/>
          </w:tcPr>
          <w:p>
            <w:pPr>
              <w:pStyle w:val="style0"/>
              <w:rPr>
                <w:rFonts w:ascii="Arial" w:cs="Arial" w:hAnsi="Arial"/>
                <w:sz w:val="20"/>
                <w:szCs w:val="20"/>
              </w:rPr>
            </w:pPr>
            <w:r>
              <w:rPr>
                <w:rFonts w:ascii="Arial" w:cs="Arial" w:hAnsi="Arial"/>
                <w:sz w:val="20"/>
                <w:szCs w:val="20"/>
              </w:rPr>
              <w:t>Nearby Landmark</w:t>
            </w:r>
          </w:p>
        </w:tc>
        <w:tc>
          <w:tcPr>
            <w:tcW w:w="7796" w:type="dxa"/>
            <w:gridSpan w:val="14"/>
            <w:tcBorders/>
          </w:tcPr>
          <w:p>
            <w:pPr>
              <w:pStyle w:val="style0"/>
              <w:rPr>
                <w:rFonts w:ascii="Arial" w:cs="Arial" w:hAnsi="Arial"/>
                <w:sz w:val="20"/>
                <w:szCs w:val="20"/>
              </w:rPr>
            </w:pPr>
            <w:r>
              <w:rPr>
                <w:rFonts w:ascii="Arial" w:cs="Arial" w:hAnsi="Arial"/>
                <w:sz w:val="20"/>
                <w:szCs w:val="20"/>
              </w:rPr>
              <w:t>Near-</w:t>
            </w:r>
            <w:r>
              <w:rPr>
                <w:rFonts w:ascii="Arial" w:cs="Arial" w:hAnsi="Arial"/>
                <w:sz w:val="20"/>
                <w:szCs w:val="20"/>
              </w:rPr>
              <w:t>La</w:t>
            </w:r>
            <w:r>
              <w:rPr>
                <w:rFonts w:ascii="Arial" w:cs="Arial" w:hAnsi="Arial"/>
                <w:sz w:val="20"/>
                <w:szCs w:val="20"/>
              </w:rPr>
              <w:t xml:space="preserve"> Mansion </w:t>
            </w:r>
            <w:r>
              <w:rPr>
                <w:rFonts w:ascii="Arial" w:cs="Arial" w:hAnsi="Arial"/>
                <w:sz w:val="20"/>
                <w:szCs w:val="20"/>
              </w:rPr>
              <w:t xml:space="preserve">Galaxy Guest House </w:t>
            </w:r>
          </w:p>
        </w:tc>
      </w:tr>
      <w:tr>
        <w:tblPrEx/>
        <w:trPr>
          <w:trHeight w:val="114" w:hRule="atLeast"/>
          <w:jc w:val="center"/>
        </w:trPr>
        <w:tc>
          <w:tcPr>
            <w:tcW w:w="730" w:type="dxa"/>
            <w:vMerge w:val="restart"/>
            <w:tcBorders/>
          </w:tcPr>
          <w:p>
            <w:pPr>
              <w:pStyle w:val="style179"/>
              <w:numPr>
                <w:ilvl w:val="0"/>
                <w:numId w:val="19"/>
              </w:numPr>
              <w:rPr>
                <w:rFonts w:ascii="Arial" w:cs="Arial" w:hAnsi="Arial"/>
                <w:sz w:val="20"/>
                <w:szCs w:val="20"/>
              </w:rPr>
            </w:pPr>
          </w:p>
        </w:tc>
        <w:tc>
          <w:tcPr>
            <w:tcW w:w="2836" w:type="dxa"/>
            <w:gridSpan w:val="2"/>
            <w:vMerge w:val="restart"/>
            <w:tcBorders/>
          </w:tcPr>
          <w:p>
            <w:pPr>
              <w:pStyle w:val="style0"/>
              <w:rPr>
                <w:rFonts w:ascii="Arial" w:cs="Arial" w:hAnsi="Arial"/>
                <w:sz w:val="20"/>
                <w:szCs w:val="20"/>
              </w:rPr>
            </w:pPr>
            <w:r>
              <w:rPr>
                <w:rFonts w:ascii="Arial" w:cs="Arial" w:hAnsi="Arial"/>
                <w:sz w:val="20"/>
                <w:szCs w:val="20"/>
              </w:rPr>
              <w:t>Google Map</w:t>
            </w:r>
          </w:p>
        </w:tc>
        <w:tc>
          <w:tcPr>
            <w:tcW w:w="7796" w:type="dxa"/>
            <w:gridSpan w:val="14"/>
            <w:tcBorders/>
          </w:tcPr>
          <w:p>
            <w:pPr>
              <w:pStyle w:val="style0"/>
              <w:tabs>
                <w:tab w:val="left" w:leader="none" w:pos="749"/>
                <w:tab w:val="left" w:leader="none" w:pos="970"/>
              </w:tabs>
              <w:outlineLvl w:val="0"/>
              <w:rPr>
                <w:rFonts w:ascii="Arial" w:cs="Arial" w:hAnsi="Arial"/>
                <w:sz w:val="20"/>
              </w:rPr>
            </w:pPr>
            <w:r>
              <w:rPr>
                <w:rFonts w:ascii="Arial" w:cs="Arial" w:hAnsi="Arial"/>
                <w:sz w:val="20"/>
                <w:szCs w:val="20"/>
              </w:rPr>
              <w:t>Enclosed with the Report</w:t>
            </w:r>
          </w:p>
        </w:tc>
      </w:tr>
      <w:tr>
        <w:tblPrEx/>
        <w:trPr>
          <w:trHeight w:val="114" w:hRule="atLeast"/>
          <w:jc w:val="center"/>
        </w:trPr>
        <w:tc>
          <w:tcPr>
            <w:tcW w:w="730" w:type="dxa"/>
            <w:vMerge w:val="continue"/>
            <w:tcBorders/>
          </w:tcPr>
          <w:p>
            <w:pPr>
              <w:pStyle w:val="style179"/>
              <w:numPr>
                <w:ilvl w:val="0"/>
                <w:numId w:val="19"/>
              </w:numPr>
              <w:rPr>
                <w:rFonts w:ascii="Arial" w:cs="Arial" w:hAnsi="Arial"/>
                <w:sz w:val="20"/>
                <w:szCs w:val="20"/>
              </w:rPr>
            </w:pPr>
          </w:p>
        </w:tc>
        <w:tc>
          <w:tcPr>
            <w:tcW w:w="2836" w:type="dxa"/>
            <w:gridSpan w:val="2"/>
            <w:vMerge w:val="continue"/>
            <w:tcBorders/>
          </w:tcPr>
          <w:p>
            <w:pPr>
              <w:pStyle w:val="style0"/>
              <w:rPr>
                <w:rFonts w:ascii="Arial" w:cs="Arial" w:hAnsi="Arial"/>
                <w:sz w:val="20"/>
                <w:szCs w:val="20"/>
              </w:rPr>
            </w:pPr>
          </w:p>
        </w:tc>
        <w:tc>
          <w:tcPr>
            <w:tcW w:w="7796" w:type="dxa"/>
            <w:gridSpan w:val="14"/>
            <w:tcBorders/>
          </w:tcPr>
          <w:p>
            <w:pPr>
              <w:pStyle w:val="style1"/>
              <w:shd w:val="clear" w:color="auto" w:fill="ffffff"/>
              <w:spacing w:before="0" w:beforeAutospacing="false" w:after="0" w:afterAutospacing="false"/>
              <w:textAlignment w:val="baseline"/>
              <w:outlineLvl w:val="0"/>
              <w:rPr>
                <w:rFonts w:ascii="Arial" w:cs="Arial" w:hAnsi="Arial"/>
                <w:b w:val="false"/>
                <w:bCs w:val="false"/>
                <w:color w:val="000000"/>
              </w:rPr>
            </w:pPr>
            <w:r>
              <w:rPr>
                <w:rFonts w:ascii="Arial" w:cs="Arial" w:hAnsi="Arial"/>
                <w:sz w:val="20"/>
                <w:szCs w:val="20"/>
              </w:rPr>
              <w:t>Coordinates or URL:</w:t>
            </w:r>
            <w:r>
              <w:t xml:space="preserve"> </w:t>
            </w:r>
            <w:r>
              <w:rPr>
                <w:rFonts w:ascii="Arial" w:cs="Arial" w:hAnsi="Arial"/>
                <w:b w:val="false"/>
                <w:bCs w:val="false"/>
                <w:color w:val="000000"/>
                <w:sz w:val="20"/>
              </w:rPr>
              <w:t>28°32'18.8"N 77°14'45.3"E</w:t>
            </w:r>
          </w:p>
        </w:tc>
      </w:tr>
      <w:tr>
        <w:tblPrEx/>
        <w:trPr>
          <w:trHeight w:val="60" w:hRule="atLeast"/>
          <w:jc w:val="center"/>
        </w:trPr>
        <w:tc>
          <w:tcPr>
            <w:tcW w:w="730" w:type="dxa"/>
            <w:tcBorders/>
          </w:tcPr>
          <w:p>
            <w:pPr>
              <w:pStyle w:val="style179"/>
              <w:numPr>
                <w:ilvl w:val="0"/>
                <w:numId w:val="19"/>
              </w:numPr>
              <w:rPr>
                <w:rFonts w:ascii="Arial" w:cs="Arial" w:hAnsi="Arial"/>
                <w:sz w:val="20"/>
                <w:szCs w:val="20"/>
              </w:rPr>
            </w:pPr>
          </w:p>
        </w:tc>
        <w:tc>
          <w:tcPr>
            <w:tcW w:w="2836" w:type="dxa"/>
            <w:gridSpan w:val="2"/>
            <w:tcBorders/>
          </w:tcPr>
          <w:p>
            <w:pPr>
              <w:pStyle w:val="style0"/>
              <w:rPr>
                <w:rFonts w:ascii="Arial" w:cs="Arial" w:hAnsi="Arial"/>
                <w:sz w:val="20"/>
                <w:szCs w:val="20"/>
              </w:rPr>
            </w:pPr>
            <w:r>
              <w:rPr>
                <w:rFonts w:ascii="Arial" w:cs="Arial" w:hAnsi="Arial"/>
                <w:sz w:val="20"/>
                <w:szCs w:val="20"/>
              </w:rPr>
              <w:t>Independent access to the property</w:t>
            </w:r>
          </w:p>
        </w:tc>
        <w:tc>
          <w:tcPr>
            <w:tcW w:w="7796" w:type="dxa"/>
            <w:gridSpan w:val="14"/>
            <w:tcBorders/>
          </w:tcPr>
          <w:p>
            <w:pPr>
              <w:pStyle w:val="style0"/>
              <w:tabs>
                <w:tab w:val="left" w:leader="none" w:pos="749"/>
                <w:tab w:val="left" w:leader="none" w:pos="970"/>
              </w:tabs>
              <w:outlineLvl w:val="0"/>
              <w:rPr>
                <w:rFonts w:ascii="Arial" w:cs="Arial" w:hAnsi="Arial"/>
                <w:sz w:val="20"/>
              </w:rPr>
            </w:pPr>
            <w:r>
              <w:rPr>
                <w:rFonts w:ascii="Arial" w:cs="Arial" w:hAnsi="Arial"/>
                <w:sz w:val="20"/>
                <w:szCs w:val="20"/>
              </w:rPr>
              <w:t>Clear independent access is available</w:t>
            </w:r>
          </w:p>
        </w:tc>
      </w:tr>
      <w:tr>
        <w:tblPrEx/>
        <w:trPr>
          <w:trHeight w:val="60" w:hRule="atLeast"/>
          <w:jc w:val="center"/>
        </w:trPr>
        <w:tc>
          <w:tcPr>
            <w:tcW w:w="730" w:type="dxa"/>
            <w:tcBorders/>
          </w:tcPr>
          <w:p>
            <w:pPr>
              <w:pStyle w:val="style179"/>
              <w:numPr>
                <w:ilvl w:val="0"/>
                <w:numId w:val="19"/>
              </w:numPr>
              <w:rPr>
                <w:rFonts w:ascii="Arial" w:cs="Arial" w:hAnsi="Arial"/>
                <w:sz w:val="20"/>
                <w:szCs w:val="20"/>
              </w:rPr>
            </w:pPr>
          </w:p>
        </w:tc>
        <w:tc>
          <w:tcPr>
            <w:tcW w:w="2836" w:type="dxa"/>
            <w:gridSpan w:val="2"/>
            <w:tcBorders/>
          </w:tcPr>
          <w:p>
            <w:pPr>
              <w:pStyle w:val="style0"/>
              <w:rPr>
                <w:rFonts w:ascii="Arial" w:cs="Arial" w:hAnsi="Arial"/>
                <w:sz w:val="20"/>
                <w:szCs w:val="20"/>
              </w:rPr>
            </w:pPr>
            <w:r>
              <w:rPr>
                <w:rFonts w:ascii="Arial" w:cs="Arial" w:hAnsi="Arial"/>
                <w:sz w:val="20"/>
                <w:szCs w:val="20"/>
              </w:rPr>
              <w:t>Type of ownership</w:t>
            </w:r>
          </w:p>
        </w:tc>
        <w:tc>
          <w:tcPr>
            <w:tcW w:w="7796" w:type="dxa"/>
            <w:gridSpan w:val="14"/>
            <w:tcBorders/>
          </w:tcPr>
          <w:p>
            <w:pPr>
              <w:pStyle w:val="style0"/>
              <w:tabs>
                <w:tab w:val="left" w:leader="none" w:pos="749"/>
                <w:tab w:val="left" w:leader="none" w:pos="970"/>
              </w:tabs>
              <w:outlineLvl w:val="0"/>
              <w:rPr>
                <w:rFonts w:ascii="Arial" w:cs="Arial" w:hAnsi="Arial"/>
                <w:sz w:val="20"/>
                <w:szCs w:val="20"/>
              </w:rPr>
            </w:pPr>
            <w:r>
              <w:rPr>
                <w:rFonts w:ascii="Arial" w:cs="Arial" w:hAnsi="Arial"/>
                <w:sz w:val="20"/>
              </w:rPr>
              <w:t>Joint ownership</w:t>
            </w:r>
          </w:p>
        </w:tc>
      </w:tr>
      <w:tr>
        <w:tblPrEx/>
        <w:trPr>
          <w:trHeight w:val="60" w:hRule="atLeast"/>
          <w:jc w:val="center"/>
        </w:trPr>
        <w:tc>
          <w:tcPr>
            <w:tcW w:w="730" w:type="dxa"/>
            <w:tcBorders/>
          </w:tcPr>
          <w:p>
            <w:pPr>
              <w:pStyle w:val="style179"/>
              <w:numPr>
                <w:ilvl w:val="0"/>
                <w:numId w:val="19"/>
              </w:numPr>
              <w:rPr>
                <w:rFonts w:ascii="Arial" w:cs="Arial" w:hAnsi="Arial"/>
                <w:sz w:val="20"/>
                <w:szCs w:val="20"/>
              </w:rPr>
            </w:pPr>
          </w:p>
        </w:tc>
        <w:tc>
          <w:tcPr>
            <w:tcW w:w="2836" w:type="dxa"/>
            <w:gridSpan w:val="2"/>
            <w:tcBorders/>
          </w:tcPr>
          <w:p>
            <w:pPr>
              <w:pStyle w:val="style0"/>
              <w:rPr>
                <w:rFonts w:ascii="Arial" w:cs="Arial" w:hAnsi="Arial"/>
                <w:sz w:val="20"/>
              </w:rPr>
            </w:pPr>
            <w:r>
              <w:rPr>
                <w:rFonts w:ascii="Arial" w:cs="Arial" w:hAnsi="Arial"/>
                <w:sz w:val="20"/>
                <w:szCs w:val="20"/>
              </w:rPr>
              <w:t>Constitution</w:t>
            </w:r>
            <w:r>
              <w:rPr>
                <w:rFonts w:ascii="Arial" w:cs="Arial" w:hAnsi="Arial"/>
                <w:sz w:val="20"/>
              </w:rPr>
              <w:t xml:space="preserve"> of the Property</w:t>
            </w:r>
          </w:p>
        </w:tc>
        <w:tc>
          <w:tcPr>
            <w:tcW w:w="7796" w:type="dxa"/>
            <w:gridSpan w:val="14"/>
            <w:tcBorders/>
          </w:tcPr>
          <w:p>
            <w:pPr>
              <w:pStyle w:val="style0"/>
              <w:tabs>
                <w:tab w:val="left" w:leader="none" w:pos="1029"/>
                <w:tab w:val="left" w:leader="none" w:pos="1278"/>
                <w:tab w:val="left" w:leader="none" w:pos="1881"/>
              </w:tabs>
              <w:rPr>
                <w:rFonts w:ascii="Arial" w:cs="Arial" w:hAnsi="Arial"/>
                <w:sz w:val="20"/>
              </w:rPr>
            </w:pPr>
            <w:r>
              <w:rPr>
                <w:rFonts w:ascii="Arial" w:cs="Arial" w:hAnsi="Arial"/>
                <w:sz w:val="20"/>
              </w:rPr>
              <w:t>Lease Hold</w:t>
            </w:r>
            <w:r>
              <w:rPr>
                <w:rFonts w:ascii="Arial" w:cs="Arial" w:hAnsi="Arial"/>
                <w:sz w:val="20"/>
              </w:rPr>
              <w:t xml:space="preserve"> </w:t>
            </w:r>
            <w:r>
              <w:rPr>
                <w:rFonts w:ascii="Arial" w:cs="Arial" w:hAnsi="Arial"/>
                <w:sz w:val="20"/>
              </w:rPr>
              <w:t xml:space="preserve"> </w:t>
            </w:r>
          </w:p>
        </w:tc>
      </w:tr>
      <w:tr>
        <w:tblPrEx/>
        <w:trPr>
          <w:trHeight w:val="285" w:hRule="atLeast"/>
          <w:jc w:val="center"/>
        </w:trPr>
        <w:tc>
          <w:tcPr>
            <w:tcW w:w="730" w:type="dxa"/>
            <w:vMerge w:val="restart"/>
            <w:tcBorders/>
          </w:tcPr>
          <w:p>
            <w:pPr>
              <w:pStyle w:val="style179"/>
              <w:numPr>
                <w:ilvl w:val="0"/>
                <w:numId w:val="19"/>
              </w:numPr>
              <w:rPr>
                <w:rFonts w:ascii="Arial" w:cs="Arial" w:hAnsi="Arial"/>
                <w:sz w:val="20"/>
                <w:szCs w:val="20"/>
              </w:rPr>
            </w:pPr>
          </w:p>
        </w:tc>
        <w:tc>
          <w:tcPr>
            <w:tcW w:w="2836" w:type="dxa"/>
            <w:gridSpan w:val="2"/>
            <w:vMerge w:val="restart"/>
            <w:tcBorders/>
          </w:tcPr>
          <w:p>
            <w:pPr>
              <w:pStyle w:val="style0"/>
              <w:rPr>
                <w:rFonts w:ascii="Arial" w:cs="Arial" w:hAnsi="Arial"/>
                <w:sz w:val="20"/>
                <w:szCs w:val="20"/>
              </w:rPr>
            </w:pPr>
            <w:r>
              <w:rPr>
                <w:rFonts w:ascii="Arial" w:cs="Arial" w:hAnsi="Arial"/>
                <w:sz w:val="20"/>
              </w:rPr>
              <w:t>Is the property merged or colluded with any other property</w:t>
            </w:r>
          </w:p>
        </w:tc>
        <w:tc>
          <w:tcPr>
            <w:tcW w:w="7796" w:type="dxa"/>
            <w:gridSpan w:val="14"/>
            <w:tcBorders>
              <w:bottom w:val="single" w:sz="4" w:space="0" w:color="auto"/>
            </w:tcBorders>
          </w:tcPr>
          <w:p>
            <w:pPr>
              <w:pStyle w:val="style0"/>
              <w:tabs>
                <w:tab w:val="center" w:leader="none" w:pos="2928"/>
              </w:tabs>
              <w:jc w:val="both"/>
              <w:rPr>
                <w:rFonts w:ascii="Arial" w:cs="Arial" w:hAnsi="Arial"/>
                <w:sz w:val="20"/>
                <w:szCs w:val="20"/>
              </w:rPr>
            </w:pPr>
            <w:r>
              <w:rPr>
                <w:rFonts w:ascii="Arial" w:cs="Arial" w:hAnsi="Arial"/>
                <w:sz w:val="20"/>
                <w:szCs w:val="20"/>
              </w:rPr>
              <w:t>No, its an independent singly bounded property</w:t>
            </w:r>
            <w:r>
              <w:rPr>
                <w:rFonts w:ascii="Arial" w:cs="Arial" w:hAnsi="Arial"/>
                <w:sz w:val="20"/>
                <w:szCs w:val="20"/>
              </w:rPr>
              <w:t xml:space="preserve"> in year 2001 as informed by the owner</w:t>
            </w:r>
          </w:p>
        </w:tc>
      </w:tr>
      <w:tr>
        <w:tblPrEx/>
        <w:trPr>
          <w:trHeight w:val="50" w:hRule="atLeast"/>
          <w:jc w:val="center"/>
        </w:trPr>
        <w:tc>
          <w:tcPr>
            <w:tcW w:w="730" w:type="dxa"/>
            <w:vMerge w:val="continue"/>
            <w:tcBorders>
              <w:bottom w:val="single" w:sz="4" w:space="0" w:color="auto"/>
            </w:tcBorders>
          </w:tcPr>
          <w:p>
            <w:pPr>
              <w:pStyle w:val="style179"/>
              <w:numPr>
                <w:ilvl w:val="0"/>
                <w:numId w:val="19"/>
              </w:numPr>
              <w:rPr>
                <w:rFonts w:ascii="Arial" w:cs="Arial" w:hAnsi="Arial"/>
                <w:sz w:val="20"/>
                <w:szCs w:val="20"/>
              </w:rPr>
            </w:pPr>
          </w:p>
        </w:tc>
        <w:tc>
          <w:tcPr>
            <w:tcW w:w="2836" w:type="dxa"/>
            <w:gridSpan w:val="2"/>
            <w:vMerge w:val="continue"/>
            <w:tcBorders>
              <w:bottom w:val="single" w:sz="4" w:space="0" w:color="auto"/>
            </w:tcBorders>
          </w:tcPr>
          <w:p>
            <w:pPr>
              <w:pStyle w:val="style0"/>
              <w:rPr>
                <w:rFonts w:ascii="Arial" w:cs="Arial" w:hAnsi="Arial"/>
                <w:sz w:val="20"/>
              </w:rPr>
            </w:pPr>
          </w:p>
        </w:tc>
        <w:tc>
          <w:tcPr>
            <w:tcW w:w="7796" w:type="dxa"/>
            <w:gridSpan w:val="14"/>
            <w:tcBorders>
              <w:bottom w:val="single" w:sz="4" w:space="0" w:color="auto"/>
            </w:tcBorders>
          </w:tcPr>
          <w:p>
            <w:pPr>
              <w:pStyle w:val="style0"/>
              <w:tabs>
                <w:tab w:val="center" w:leader="none" w:pos="2928"/>
              </w:tabs>
              <w:rPr>
                <w:rFonts w:ascii="Arial" w:cs="Arial" w:hAnsi="Arial"/>
                <w:sz w:val="20"/>
                <w:szCs w:val="20"/>
              </w:rPr>
            </w:pPr>
            <w:r>
              <w:rPr>
                <w:rFonts w:ascii="Arial" w:cs="Arial" w:hAnsi="Arial"/>
                <w:sz w:val="20"/>
                <w:szCs w:val="20"/>
              </w:rPr>
              <w:t>---</w:t>
            </w:r>
            <w:r>
              <w:rPr>
                <w:rFonts w:ascii="Arial" w:cs="Arial" w:hAnsi="Arial"/>
                <w:sz w:val="20"/>
                <w:szCs w:val="20"/>
              </w:rPr>
              <w:t>--</w:t>
            </w:r>
          </w:p>
        </w:tc>
      </w:tr>
      <w:tr>
        <w:tblPrEx/>
        <w:trPr>
          <w:trHeight w:val="60" w:hRule="atLeast"/>
          <w:jc w:val="center"/>
        </w:trPr>
        <w:tc>
          <w:tcPr>
            <w:tcW w:w="730" w:type="dxa"/>
            <w:tcBorders/>
            <w:shd w:val="clear" w:color="auto" w:fill="c6d9f1"/>
          </w:tcPr>
          <w:p>
            <w:pPr>
              <w:pStyle w:val="style179"/>
              <w:numPr>
                <w:ilvl w:val="0"/>
                <w:numId w:val="18"/>
              </w:numPr>
              <w:jc w:val="right"/>
              <w:rPr>
                <w:rFonts w:ascii="Arial" w:cs="Arial" w:hAnsi="Arial"/>
                <w:sz w:val="20"/>
                <w:szCs w:val="20"/>
              </w:rPr>
            </w:pPr>
          </w:p>
        </w:tc>
        <w:tc>
          <w:tcPr>
            <w:tcW w:w="2836" w:type="dxa"/>
            <w:gridSpan w:val="2"/>
            <w:tcBorders/>
            <w:shd w:val="clear" w:color="auto" w:fill="c6d9f1"/>
          </w:tcPr>
          <w:p>
            <w:pPr>
              <w:pStyle w:val="style0"/>
              <w:rPr>
                <w:rFonts w:ascii="Arial" w:cs="Arial" w:hAnsi="Arial"/>
                <w:b/>
                <w:sz w:val="20"/>
                <w:szCs w:val="20"/>
              </w:rPr>
            </w:pPr>
            <w:r>
              <w:rPr>
                <w:rFonts w:ascii="Arial" w:cs="Arial" w:hAnsi="Arial"/>
                <w:b/>
                <w:szCs w:val="20"/>
              </w:rPr>
              <w:t>Document Details</w:t>
            </w:r>
          </w:p>
        </w:tc>
        <w:tc>
          <w:tcPr>
            <w:tcW w:w="1701" w:type="dxa"/>
            <w:gridSpan w:val="2"/>
            <w:tcBorders/>
            <w:shd w:val="clear" w:color="auto" w:fill="c6d9f1"/>
          </w:tcPr>
          <w:p>
            <w:pPr>
              <w:pStyle w:val="style0"/>
              <w:jc w:val="center"/>
              <w:rPr>
                <w:rFonts w:ascii="Arial" w:cs="Arial" w:hAnsi="Arial"/>
                <w:b/>
                <w:sz w:val="20"/>
                <w:szCs w:val="20"/>
              </w:rPr>
            </w:pPr>
            <w:r>
              <w:rPr>
                <w:rFonts w:ascii="Arial" w:cs="Arial" w:hAnsi="Arial"/>
                <w:b/>
                <w:sz w:val="20"/>
                <w:szCs w:val="20"/>
              </w:rPr>
              <w:t>Status</w:t>
            </w:r>
          </w:p>
        </w:tc>
        <w:tc>
          <w:tcPr>
            <w:tcW w:w="2977" w:type="dxa"/>
            <w:gridSpan w:val="8"/>
            <w:tcBorders/>
            <w:shd w:val="clear" w:color="auto" w:fill="c6d9f1"/>
          </w:tcPr>
          <w:p>
            <w:pPr>
              <w:pStyle w:val="style0"/>
              <w:jc w:val="center"/>
              <w:rPr>
                <w:rFonts w:ascii="Arial" w:cs="Arial" w:hAnsi="Arial"/>
                <w:b/>
                <w:sz w:val="20"/>
                <w:szCs w:val="20"/>
              </w:rPr>
            </w:pPr>
            <w:r>
              <w:rPr>
                <w:rFonts w:ascii="Arial" w:cs="Arial" w:hAnsi="Arial"/>
                <w:b/>
                <w:sz w:val="20"/>
                <w:szCs w:val="20"/>
              </w:rPr>
              <w:t>Name of Approving Auth.</w:t>
            </w:r>
          </w:p>
        </w:tc>
        <w:tc>
          <w:tcPr>
            <w:tcW w:w="3118" w:type="dxa"/>
            <w:gridSpan w:val="4"/>
            <w:tcBorders/>
            <w:shd w:val="clear" w:color="auto" w:fill="c6d9f1"/>
          </w:tcPr>
          <w:p>
            <w:pPr>
              <w:pStyle w:val="style0"/>
              <w:jc w:val="center"/>
              <w:rPr>
                <w:rFonts w:ascii="Arial" w:cs="Arial" w:hAnsi="Arial"/>
                <w:b/>
                <w:sz w:val="20"/>
                <w:szCs w:val="20"/>
              </w:rPr>
            </w:pPr>
            <w:r>
              <w:rPr>
                <w:rFonts w:ascii="Arial" w:cs="Arial" w:hAnsi="Arial"/>
                <w:b/>
                <w:sz w:val="20"/>
                <w:szCs w:val="20"/>
              </w:rPr>
              <w:t>Approval No.</w:t>
            </w:r>
          </w:p>
        </w:tc>
      </w:tr>
      <w:tr>
        <w:tblPrEx/>
        <w:trPr>
          <w:trHeight w:val="60" w:hRule="atLeast"/>
          <w:jc w:val="center"/>
        </w:trPr>
        <w:tc>
          <w:tcPr>
            <w:tcW w:w="730" w:type="dxa"/>
            <w:tcBorders/>
          </w:tcPr>
          <w:p>
            <w:pPr>
              <w:pStyle w:val="style179"/>
              <w:numPr>
                <w:ilvl w:val="0"/>
                <w:numId w:val="20"/>
              </w:numPr>
              <w:rPr>
                <w:rFonts w:ascii="Arial" w:cs="Arial" w:hAnsi="Arial"/>
                <w:sz w:val="20"/>
                <w:szCs w:val="20"/>
              </w:rPr>
            </w:pPr>
          </w:p>
        </w:tc>
        <w:tc>
          <w:tcPr>
            <w:tcW w:w="2836" w:type="dxa"/>
            <w:gridSpan w:val="2"/>
            <w:tcBorders/>
          </w:tcPr>
          <w:p>
            <w:pPr>
              <w:pStyle w:val="style0"/>
              <w:rPr>
                <w:rFonts w:ascii="Arial" w:cs="Arial" w:hAnsi="Arial"/>
                <w:sz w:val="20"/>
                <w:szCs w:val="20"/>
              </w:rPr>
            </w:pPr>
            <w:r>
              <w:rPr>
                <w:rFonts w:ascii="Arial" w:cs="Arial" w:hAnsi="Arial"/>
                <w:sz w:val="20"/>
                <w:szCs w:val="20"/>
              </w:rPr>
              <w:t>Layout Plan</w:t>
            </w:r>
          </w:p>
        </w:tc>
        <w:tc>
          <w:tcPr>
            <w:tcW w:w="1701" w:type="dxa"/>
            <w:gridSpan w:val="2"/>
            <w:tcBorders/>
          </w:tcPr>
          <w:p>
            <w:pPr>
              <w:pStyle w:val="style0"/>
              <w:jc w:val="center"/>
              <w:rPr>
                <w:rFonts w:ascii="Arial" w:cs="Arial" w:hAnsi="Arial"/>
                <w:sz w:val="20"/>
                <w:szCs w:val="20"/>
              </w:rPr>
            </w:pPr>
            <w:r>
              <w:rPr>
                <w:rFonts w:ascii="Arial" w:cs="Arial" w:hAnsi="Arial"/>
                <w:sz w:val="20"/>
                <w:szCs w:val="20"/>
              </w:rPr>
              <w:t>Not available</w:t>
            </w:r>
          </w:p>
        </w:tc>
        <w:tc>
          <w:tcPr>
            <w:tcW w:w="2977" w:type="dxa"/>
            <w:gridSpan w:val="8"/>
            <w:tcBorders/>
          </w:tcPr>
          <w:p>
            <w:pPr>
              <w:pStyle w:val="style0"/>
              <w:jc w:val="center"/>
              <w:rPr>
                <w:rFonts w:ascii="Arial" w:cs="Arial" w:hAnsi="Arial"/>
                <w:sz w:val="20"/>
                <w:szCs w:val="20"/>
              </w:rPr>
            </w:pPr>
            <w:r>
              <w:rPr>
                <w:rFonts w:ascii="Arial" w:cs="Arial" w:hAnsi="Arial"/>
                <w:sz w:val="20"/>
                <w:szCs w:val="20"/>
              </w:rPr>
              <w:t>DDA</w:t>
            </w:r>
          </w:p>
        </w:tc>
        <w:tc>
          <w:tcPr>
            <w:tcW w:w="3118" w:type="dxa"/>
            <w:gridSpan w:val="4"/>
            <w:tcBorders/>
          </w:tcPr>
          <w:p>
            <w:pPr>
              <w:pStyle w:val="style0"/>
              <w:jc w:val="center"/>
              <w:rPr>
                <w:rFonts w:ascii="Arial" w:cs="Arial" w:hAnsi="Arial"/>
                <w:sz w:val="20"/>
                <w:szCs w:val="20"/>
              </w:rPr>
            </w:pPr>
            <w:r>
              <w:rPr>
                <w:rFonts w:ascii="Arial" w:cs="Arial" w:hAnsi="Arial"/>
                <w:sz w:val="20"/>
                <w:szCs w:val="20"/>
              </w:rPr>
              <w:t>NA</w:t>
            </w:r>
          </w:p>
        </w:tc>
      </w:tr>
      <w:tr>
        <w:tblPrEx/>
        <w:trPr>
          <w:trHeight w:val="54" w:hRule="atLeast"/>
          <w:jc w:val="center"/>
        </w:trPr>
        <w:tc>
          <w:tcPr>
            <w:tcW w:w="730" w:type="dxa"/>
            <w:tcBorders/>
          </w:tcPr>
          <w:p>
            <w:pPr>
              <w:pStyle w:val="style179"/>
              <w:numPr>
                <w:ilvl w:val="0"/>
                <w:numId w:val="20"/>
              </w:numPr>
              <w:rPr>
                <w:rFonts w:ascii="Arial" w:cs="Arial" w:hAnsi="Arial"/>
                <w:sz w:val="20"/>
                <w:szCs w:val="20"/>
              </w:rPr>
            </w:pPr>
          </w:p>
        </w:tc>
        <w:tc>
          <w:tcPr>
            <w:tcW w:w="2836" w:type="dxa"/>
            <w:gridSpan w:val="2"/>
            <w:tcBorders/>
          </w:tcPr>
          <w:p>
            <w:pPr>
              <w:pStyle w:val="style0"/>
              <w:rPr>
                <w:rFonts w:ascii="Arial" w:cs="Arial" w:hAnsi="Arial"/>
                <w:sz w:val="20"/>
                <w:szCs w:val="20"/>
              </w:rPr>
            </w:pPr>
            <w:r>
              <w:rPr>
                <w:rFonts w:ascii="Arial" w:cs="Arial" w:hAnsi="Arial"/>
                <w:sz w:val="20"/>
                <w:szCs w:val="20"/>
              </w:rPr>
              <w:t>Building plan</w:t>
            </w:r>
          </w:p>
        </w:tc>
        <w:tc>
          <w:tcPr>
            <w:tcW w:w="1701" w:type="dxa"/>
            <w:gridSpan w:val="2"/>
            <w:tcBorders/>
          </w:tcPr>
          <w:p>
            <w:pPr>
              <w:pStyle w:val="style0"/>
              <w:jc w:val="center"/>
              <w:rPr/>
            </w:pPr>
            <w:r>
              <w:rPr>
                <w:rFonts w:ascii="Arial" w:cs="Arial" w:hAnsi="Arial"/>
                <w:sz w:val="20"/>
                <w:szCs w:val="20"/>
              </w:rPr>
              <w:t>Not available</w:t>
            </w:r>
          </w:p>
        </w:tc>
        <w:tc>
          <w:tcPr>
            <w:tcW w:w="2977" w:type="dxa"/>
            <w:gridSpan w:val="8"/>
            <w:tcBorders/>
          </w:tcPr>
          <w:p>
            <w:pPr>
              <w:pStyle w:val="style0"/>
              <w:jc w:val="center"/>
              <w:rPr>
                <w:rFonts w:ascii="Arial" w:cs="Arial" w:hAnsi="Arial"/>
                <w:sz w:val="20"/>
                <w:szCs w:val="20"/>
              </w:rPr>
            </w:pPr>
            <w:r>
              <w:rPr>
                <w:rFonts w:ascii="Arial" w:cs="Arial" w:hAnsi="Arial"/>
                <w:sz w:val="20"/>
                <w:szCs w:val="20"/>
              </w:rPr>
              <w:t>DDA</w:t>
            </w:r>
          </w:p>
        </w:tc>
        <w:tc>
          <w:tcPr>
            <w:tcW w:w="3118" w:type="dxa"/>
            <w:gridSpan w:val="4"/>
            <w:tcBorders/>
          </w:tcPr>
          <w:p>
            <w:pPr>
              <w:pStyle w:val="style0"/>
              <w:jc w:val="center"/>
              <w:rPr>
                <w:rFonts w:ascii="Arial" w:cs="Arial" w:hAnsi="Arial"/>
                <w:sz w:val="20"/>
                <w:szCs w:val="20"/>
              </w:rPr>
            </w:pPr>
            <w:r>
              <w:rPr>
                <w:rFonts w:ascii="Arial" w:cs="Arial" w:hAnsi="Arial"/>
                <w:sz w:val="20"/>
                <w:szCs w:val="20"/>
              </w:rPr>
              <w:t>NA</w:t>
            </w:r>
          </w:p>
        </w:tc>
      </w:tr>
      <w:tr>
        <w:tblPrEx/>
        <w:trPr>
          <w:trHeight w:val="54" w:hRule="atLeast"/>
          <w:jc w:val="center"/>
        </w:trPr>
        <w:tc>
          <w:tcPr>
            <w:tcW w:w="730" w:type="dxa"/>
            <w:tcBorders/>
          </w:tcPr>
          <w:p>
            <w:pPr>
              <w:pStyle w:val="style179"/>
              <w:numPr>
                <w:ilvl w:val="0"/>
                <w:numId w:val="20"/>
              </w:numPr>
              <w:rPr>
                <w:rFonts w:ascii="Arial" w:cs="Arial" w:hAnsi="Arial"/>
                <w:sz w:val="20"/>
                <w:szCs w:val="20"/>
              </w:rPr>
            </w:pPr>
          </w:p>
        </w:tc>
        <w:tc>
          <w:tcPr>
            <w:tcW w:w="2836" w:type="dxa"/>
            <w:gridSpan w:val="2"/>
            <w:tcBorders/>
          </w:tcPr>
          <w:p>
            <w:pPr>
              <w:pStyle w:val="style0"/>
              <w:rPr>
                <w:rFonts w:ascii="Arial" w:cs="Arial" w:hAnsi="Arial"/>
                <w:sz w:val="20"/>
                <w:szCs w:val="20"/>
              </w:rPr>
            </w:pPr>
            <w:r>
              <w:rPr>
                <w:rFonts w:ascii="Arial" w:cs="Arial" w:hAnsi="Arial"/>
                <w:sz w:val="20"/>
                <w:szCs w:val="20"/>
              </w:rPr>
              <w:t>Construction Permission</w:t>
            </w:r>
          </w:p>
        </w:tc>
        <w:tc>
          <w:tcPr>
            <w:tcW w:w="1701" w:type="dxa"/>
            <w:gridSpan w:val="2"/>
            <w:tcBorders/>
          </w:tcPr>
          <w:p>
            <w:pPr>
              <w:pStyle w:val="style0"/>
              <w:jc w:val="center"/>
              <w:rPr/>
            </w:pPr>
            <w:r>
              <w:rPr>
                <w:rFonts w:ascii="Arial" w:cs="Arial" w:hAnsi="Arial"/>
                <w:sz w:val="20"/>
                <w:szCs w:val="20"/>
              </w:rPr>
              <w:t>Not available</w:t>
            </w:r>
          </w:p>
        </w:tc>
        <w:tc>
          <w:tcPr>
            <w:tcW w:w="2977" w:type="dxa"/>
            <w:gridSpan w:val="8"/>
            <w:tcBorders/>
          </w:tcPr>
          <w:p>
            <w:pPr>
              <w:pStyle w:val="style0"/>
              <w:jc w:val="center"/>
              <w:rPr>
                <w:rFonts w:ascii="Arial" w:cs="Arial" w:hAnsi="Arial"/>
                <w:sz w:val="20"/>
                <w:szCs w:val="20"/>
              </w:rPr>
            </w:pPr>
            <w:r>
              <w:rPr>
                <w:rFonts w:ascii="Arial" w:cs="Arial" w:hAnsi="Arial"/>
                <w:sz w:val="20"/>
                <w:szCs w:val="20"/>
              </w:rPr>
              <w:t>DDA</w:t>
            </w:r>
          </w:p>
        </w:tc>
        <w:tc>
          <w:tcPr>
            <w:tcW w:w="3118" w:type="dxa"/>
            <w:gridSpan w:val="4"/>
            <w:tcBorders/>
          </w:tcPr>
          <w:p>
            <w:pPr>
              <w:pStyle w:val="style0"/>
              <w:jc w:val="center"/>
              <w:rPr>
                <w:rFonts w:ascii="Arial" w:cs="Arial" w:hAnsi="Arial"/>
                <w:sz w:val="20"/>
                <w:szCs w:val="20"/>
              </w:rPr>
            </w:pPr>
            <w:r>
              <w:rPr>
                <w:rFonts w:ascii="Arial" w:cs="Arial" w:hAnsi="Arial"/>
                <w:sz w:val="20"/>
                <w:szCs w:val="20"/>
              </w:rPr>
              <w:t>NA</w:t>
            </w:r>
          </w:p>
        </w:tc>
      </w:tr>
      <w:tr>
        <w:tblPrEx/>
        <w:trPr>
          <w:trHeight w:val="58" w:hRule="atLeast"/>
          <w:jc w:val="center"/>
        </w:trPr>
        <w:tc>
          <w:tcPr>
            <w:tcW w:w="730" w:type="dxa"/>
            <w:tcBorders>
              <w:bottom w:val="single" w:sz="4" w:space="0" w:color="auto"/>
            </w:tcBorders>
          </w:tcPr>
          <w:p>
            <w:pPr>
              <w:pStyle w:val="style179"/>
              <w:numPr>
                <w:ilvl w:val="0"/>
                <w:numId w:val="20"/>
              </w:numPr>
              <w:rPr>
                <w:rFonts w:ascii="Arial" w:cs="Arial" w:hAnsi="Arial"/>
                <w:sz w:val="20"/>
                <w:szCs w:val="20"/>
              </w:rPr>
            </w:pPr>
          </w:p>
        </w:tc>
        <w:tc>
          <w:tcPr>
            <w:tcW w:w="2836" w:type="dxa"/>
            <w:gridSpan w:val="2"/>
            <w:tcBorders/>
          </w:tcPr>
          <w:p>
            <w:pPr>
              <w:pStyle w:val="style0"/>
              <w:rPr>
                <w:rFonts w:ascii="Arial" w:cs="Arial" w:hAnsi="Arial"/>
                <w:sz w:val="20"/>
                <w:szCs w:val="20"/>
              </w:rPr>
            </w:pPr>
            <w:r>
              <w:rPr>
                <w:rFonts w:ascii="Arial" w:cs="Arial" w:hAnsi="Arial"/>
                <w:sz w:val="20"/>
                <w:szCs w:val="20"/>
              </w:rPr>
              <w:t>Legal Documents</w:t>
            </w:r>
          </w:p>
        </w:tc>
        <w:tc>
          <w:tcPr>
            <w:tcW w:w="1701" w:type="dxa"/>
            <w:gridSpan w:val="2"/>
            <w:tcBorders/>
          </w:tcPr>
          <w:p>
            <w:pPr>
              <w:pStyle w:val="style0"/>
              <w:jc w:val="center"/>
              <w:rPr/>
            </w:pPr>
            <w:r>
              <w:rPr>
                <w:rFonts w:ascii="Arial" w:cs="Arial" w:hAnsi="Arial"/>
                <w:sz w:val="20"/>
                <w:szCs w:val="20"/>
              </w:rPr>
              <w:t>Available</w:t>
            </w:r>
          </w:p>
        </w:tc>
        <w:tc>
          <w:tcPr>
            <w:tcW w:w="2525" w:type="dxa"/>
            <w:gridSpan w:val="7"/>
            <w:tcBorders/>
          </w:tcPr>
          <w:p>
            <w:pPr>
              <w:pStyle w:val="style0"/>
              <w:jc w:val="center"/>
              <w:rPr>
                <w:rFonts w:ascii="Arial" w:cs="Arial" w:hAnsi="Arial"/>
                <w:sz w:val="20"/>
                <w:szCs w:val="20"/>
              </w:rPr>
            </w:pPr>
            <w:r>
              <w:rPr>
                <w:rFonts w:ascii="Arial" w:cs="Arial" w:hAnsi="Arial"/>
                <w:sz w:val="20"/>
                <w:szCs w:val="20"/>
              </w:rPr>
              <w:t>Relinqueshment Deed</w:t>
            </w:r>
            <w:r>
              <w:rPr>
                <w:rFonts w:ascii="Arial" w:cs="Arial" w:hAnsi="Arial"/>
                <w:sz w:val="20"/>
                <w:szCs w:val="20"/>
              </w:rPr>
              <w:t xml:space="preserve"> </w:t>
            </w:r>
          </w:p>
        </w:tc>
        <w:tc>
          <w:tcPr>
            <w:tcW w:w="1586" w:type="dxa"/>
            <w:gridSpan w:val="4"/>
            <w:tcBorders/>
          </w:tcPr>
          <w:p>
            <w:pPr>
              <w:pStyle w:val="style0"/>
              <w:jc w:val="center"/>
              <w:rPr>
                <w:rFonts w:ascii="Arial" w:cs="Arial" w:hAnsi="Arial"/>
                <w:sz w:val="20"/>
                <w:szCs w:val="20"/>
              </w:rPr>
            </w:pPr>
            <w:r>
              <w:rPr>
                <w:rFonts w:ascii="Arial" w:cs="Arial" w:hAnsi="Arial"/>
                <w:sz w:val="20"/>
                <w:szCs w:val="20"/>
              </w:rPr>
              <w:t>None</w:t>
            </w:r>
          </w:p>
        </w:tc>
        <w:tc>
          <w:tcPr>
            <w:tcW w:w="1984" w:type="dxa"/>
            <w:tcBorders/>
          </w:tcPr>
          <w:p>
            <w:pPr>
              <w:pStyle w:val="style0"/>
              <w:jc w:val="center"/>
              <w:rPr>
                <w:rFonts w:ascii="Arial" w:cs="Arial" w:hAnsi="Arial"/>
                <w:sz w:val="20"/>
                <w:szCs w:val="20"/>
              </w:rPr>
            </w:pPr>
            <w:r>
              <w:rPr>
                <w:rFonts w:ascii="Arial" w:cs="Arial" w:hAnsi="Arial"/>
                <w:sz w:val="20"/>
                <w:szCs w:val="20"/>
              </w:rPr>
              <w:t>None</w:t>
            </w:r>
          </w:p>
        </w:tc>
      </w:tr>
      <w:tr>
        <w:tblPrEx/>
        <w:trPr>
          <w:trHeight w:val="60" w:hRule="atLeast"/>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cPr>
          <w:p>
            <w:pPr>
              <w:pStyle w:val="style179"/>
              <w:numPr>
                <w:ilvl w:val="0"/>
                <w:numId w:val="18"/>
              </w:numPr>
              <w:jc w:val="right"/>
              <w:rPr>
                <w:rFonts w:ascii="Arial" w:cs="Arial" w:hAnsi="Arial"/>
                <w:sz w:val="20"/>
                <w:szCs w:val="20"/>
              </w:rPr>
            </w:pPr>
          </w:p>
        </w:tc>
        <w:tc>
          <w:tcPr>
            <w:tcW w:w="10632" w:type="dxa"/>
            <w:gridSpan w:val="16"/>
            <w:tcBorders>
              <w:left w:val="single" w:sz="4" w:space="0" w:color="auto"/>
            </w:tcBorders>
            <w:shd w:val="clear" w:color="auto" w:fill="c6d9f1"/>
          </w:tcPr>
          <w:p>
            <w:pPr>
              <w:pStyle w:val="style0"/>
              <w:jc w:val="center"/>
              <w:rPr>
                <w:rFonts w:ascii="Arial" w:cs="Arial" w:hAnsi="Arial"/>
                <w:b/>
                <w:sz w:val="20"/>
                <w:szCs w:val="20"/>
              </w:rPr>
            </w:pPr>
            <w:r>
              <w:rPr>
                <w:rFonts w:ascii="Arial" w:cs="Arial" w:hAnsi="Arial"/>
                <w:b/>
                <w:szCs w:val="20"/>
              </w:rPr>
              <w:t>Physical Details of the Property</w:t>
            </w:r>
          </w:p>
        </w:tc>
      </w:tr>
      <w:tr>
        <w:tblPrEx/>
        <w:trPr>
          <w:trHeight w:val="60" w:hRule="atLeast"/>
          <w:jc w:val="center"/>
        </w:trPr>
        <w:tc>
          <w:tcPr>
            <w:tcW w:w="730" w:type="dxa"/>
            <w:vMerge w:val="restart"/>
            <w:tcBorders>
              <w:top w:val="single" w:sz="4" w:space="0" w:color="auto"/>
              <w:left w:val="single" w:sz="4" w:space="0" w:color="auto"/>
              <w:right w:val="single" w:sz="4" w:space="0" w:color="auto"/>
            </w:tcBorders>
            <w:shd w:val="clear" w:color="auto" w:fill="ffffff"/>
            <w:vAlign w:val="center"/>
          </w:tcPr>
          <w:p>
            <w:pPr>
              <w:pStyle w:val="style179"/>
              <w:numPr>
                <w:ilvl w:val="0"/>
                <w:numId w:val="21"/>
              </w:numPr>
              <w:rPr>
                <w:rFonts w:ascii="Arial" w:cs="Arial" w:hAnsi="Arial"/>
                <w:sz w:val="20"/>
                <w:szCs w:val="20"/>
              </w:rPr>
            </w:pPr>
          </w:p>
        </w:tc>
        <w:tc>
          <w:tcPr>
            <w:tcW w:w="2836" w:type="dxa"/>
            <w:gridSpan w:val="2"/>
            <w:vMerge w:val="restart"/>
            <w:tcBorders>
              <w:left w:val="single" w:sz="4" w:space="0" w:color="auto"/>
            </w:tcBorders>
            <w:shd w:val="clear" w:color="auto" w:fill="ffffff"/>
            <w:vAlign w:val="center"/>
          </w:tcPr>
          <w:p>
            <w:pPr>
              <w:pStyle w:val="style0"/>
              <w:rPr>
                <w:rFonts w:ascii="Arial" w:cs="Arial" w:hAnsi="Arial"/>
                <w:sz w:val="20"/>
                <w:szCs w:val="20"/>
              </w:rPr>
            </w:pPr>
            <w:r>
              <w:rPr>
                <w:rFonts w:ascii="Arial" w:cs="Arial" w:hAnsi="Arial"/>
                <w:sz w:val="20"/>
                <w:szCs w:val="20"/>
              </w:rPr>
              <w:t>Adjoining Properties</w:t>
            </w:r>
          </w:p>
        </w:tc>
        <w:tc>
          <w:tcPr>
            <w:tcW w:w="1731" w:type="dxa"/>
            <w:gridSpan w:val="3"/>
            <w:tcBorders>
              <w:left w:val="single" w:sz="4" w:space="0" w:color="auto"/>
              <w:bottom w:val="single" w:sz="4" w:space="0" w:color="auto"/>
            </w:tcBorders>
            <w:shd w:val="clear" w:color="auto" w:fill="dbe5f1"/>
            <w:vAlign w:val="center"/>
          </w:tcPr>
          <w:p>
            <w:pPr>
              <w:pStyle w:val="style0"/>
              <w:jc w:val="center"/>
              <w:rPr>
                <w:rFonts w:ascii="Arial" w:cs="Arial" w:hAnsi="Arial"/>
                <w:b/>
                <w:sz w:val="20"/>
                <w:szCs w:val="20"/>
              </w:rPr>
            </w:pPr>
            <w:r>
              <w:rPr>
                <w:rFonts w:ascii="Arial" w:cs="Arial" w:hAnsi="Arial"/>
                <w:b/>
                <w:sz w:val="20"/>
                <w:szCs w:val="20"/>
              </w:rPr>
              <w:t>North</w:t>
            </w:r>
          </w:p>
        </w:tc>
        <w:tc>
          <w:tcPr>
            <w:tcW w:w="2014" w:type="dxa"/>
            <w:gridSpan w:val="3"/>
            <w:tcBorders>
              <w:left w:val="single" w:sz="4" w:space="0" w:color="auto"/>
              <w:bottom w:val="single" w:sz="4" w:space="0" w:color="auto"/>
            </w:tcBorders>
            <w:shd w:val="clear" w:color="auto" w:fill="dbe5f1"/>
            <w:vAlign w:val="center"/>
          </w:tcPr>
          <w:p>
            <w:pPr>
              <w:pStyle w:val="style0"/>
              <w:jc w:val="center"/>
              <w:rPr>
                <w:rFonts w:ascii="Arial" w:cs="Arial" w:hAnsi="Arial"/>
                <w:b/>
                <w:sz w:val="20"/>
                <w:szCs w:val="20"/>
              </w:rPr>
            </w:pPr>
            <w:r>
              <w:rPr>
                <w:rFonts w:ascii="Arial" w:cs="Arial" w:hAnsi="Arial"/>
                <w:b/>
                <w:sz w:val="20"/>
                <w:szCs w:val="20"/>
              </w:rPr>
              <w:t>South</w:t>
            </w:r>
          </w:p>
        </w:tc>
        <w:tc>
          <w:tcPr>
            <w:tcW w:w="2014" w:type="dxa"/>
            <w:gridSpan w:val="6"/>
            <w:tcBorders>
              <w:left w:val="single" w:sz="4" w:space="0" w:color="auto"/>
              <w:bottom w:val="single" w:sz="4" w:space="0" w:color="auto"/>
            </w:tcBorders>
            <w:shd w:val="clear" w:color="auto" w:fill="dbe5f1"/>
            <w:vAlign w:val="center"/>
          </w:tcPr>
          <w:p>
            <w:pPr>
              <w:pStyle w:val="style0"/>
              <w:jc w:val="center"/>
              <w:rPr>
                <w:rFonts w:ascii="Arial" w:cs="Arial" w:hAnsi="Arial"/>
                <w:b/>
                <w:sz w:val="20"/>
                <w:szCs w:val="20"/>
              </w:rPr>
            </w:pPr>
            <w:r>
              <w:rPr>
                <w:rFonts w:ascii="Arial" w:cs="Arial" w:hAnsi="Arial"/>
                <w:b/>
                <w:sz w:val="20"/>
                <w:szCs w:val="20"/>
              </w:rPr>
              <w:t>East</w:t>
            </w:r>
          </w:p>
        </w:tc>
        <w:tc>
          <w:tcPr>
            <w:tcW w:w="2037" w:type="dxa"/>
            <w:gridSpan w:val="2"/>
            <w:tcBorders>
              <w:left w:val="single" w:sz="4" w:space="0" w:color="auto"/>
              <w:bottom w:val="single" w:sz="4" w:space="0" w:color="auto"/>
            </w:tcBorders>
            <w:shd w:val="clear" w:color="auto" w:fill="dbe5f1"/>
            <w:vAlign w:val="center"/>
          </w:tcPr>
          <w:p>
            <w:pPr>
              <w:pStyle w:val="style0"/>
              <w:jc w:val="center"/>
              <w:rPr>
                <w:rFonts w:ascii="Arial" w:cs="Arial" w:hAnsi="Arial"/>
                <w:b/>
                <w:sz w:val="20"/>
                <w:szCs w:val="20"/>
              </w:rPr>
            </w:pPr>
            <w:r>
              <w:rPr>
                <w:rFonts w:ascii="Arial" w:cs="Arial" w:hAnsi="Arial"/>
                <w:b/>
                <w:sz w:val="20"/>
                <w:szCs w:val="20"/>
              </w:rPr>
              <w:t>West</w:t>
            </w:r>
          </w:p>
        </w:tc>
      </w:tr>
      <w:tr>
        <w:tblPrEx/>
        <w:trPr>
          <w:trHeight w:val="60" w:hRule="atLeast"/>
          <w:jc w:val="center"/>
        </w:trPr>
        <w:tc>
          <w:tcPr>
            <w:tcW w:w="730" w:type="dxa"/>
            <w:vMerge w:val="continue"/>
            <w:tcBorders>
              <w:left w:val="single" w:sz="4" w:space="0" w:color="auto"/>
              <w:bottom w:val="single" w:sz="4" w:space="0" w:color="auto"/>
              <w:right w:val="single" w:sz="4" w:space="0" w:color="auto"/>
            </w:tcBorders>
            <w:shd w:val="clear" w:color="auto" w:fill="ffffff"/>
          </w:tcPr>
          <w:p>
            <w:pPr>
              <w:pStyle w:val="style179"/>
              <w:numPr>
                <w:ilvl w:val="0"/>
                <w:numId w:val="21"/>
              </w:numPr>
              <w:rPr>
                <w:rFonts w:ascii="Arial" w:cs="Arial" w:hAnsi="Arial"/>
                <w:sz w:val="20"/>
                <w:szCs w:val="20"/>
              </w:rPr>
            </w:pPr>
          </w:p>
        </w:tc>
        <w:tc>
          <w:tcPr>
            <w:tcW w:w="2836" w:type="dxa"/>
            <w:gridSpan w:val="2"/>
            <w:vMerge w:val="continue"/>
            <w:tcBorders>
              <w:left w:val="single" w:sz="4" w:space="0" w:color="auto"/>
              <w:bottom w:val="single" w:sz="4" w:space="0" w:color="auto"/>
            </w:tcBorders>
            <w:shd w:val="clear" w:color="auto" w:fill="ffffff"/>
            <w:vAlign w:val="center"/>
          </w:tcPr>
          <w:p>
            <w:pPr>
              <w:pStyle w:val="style0"/>
              <w:jc w:val="center"/>
              <w:rPr>
                <w:rFonts w:ascii="Arial" w:cs="Arial" w:hAnsi="Arial"/>
                <w:b/>
                <w:sz w:val="20"/>
                <w:szCs w:val="20"/>
              </w:rPr>
            </w:pPr>
          </w:p>
        </w:tc>
        <w:tc>
          <w:tcPr>
            <w:tcW w:w="1731" w:type="dxa"/>
            <w:gridSpan w:val="3"/>
            <w:tcBorders>
              <w:left w:val="single" w:sz="4" w:space="0" w:color="auto"/>
              <w:bottom w:val="single" w:sz="4" w:space="0" w:color="auto"/>
            </w:tcBorders>
            <w:shd w:val="clear" w:color="auto" w:fill="ffffff"/>
          </w:tcPr>
          <w:p>
            <w:pPr>
              <w:pStyle w:val="style0"/>
              <w:jc w:val="center"/>
              <w:rPr>
                <w:rFonts w:ascii="Arial" w:cs="Arial" w:hAnsi="Arial"/>
                <w:sz w:val="20"/>
                <w:szCs w:val="20"/>
              </w:rPr>
            </w:pPr>
            <w:r>
              <w:rPr>
                <w:rFonts w:ascii="Arial" w:cs="Arial" w:hAnsi="Arial"/>
                <w:sz w:val="20"/>
                <w:szCs w:val="20"/>
              </w:rPr>
              <w:t xml:space="preserve">Plot No. </w:t>
            </w:r>
            <w:r>
              <w:rPr>
                <w:rFonts w:ascii="Arial" w:cs="Arial" w:hAnsi="Arial"/>
                <w:sz w:val="20"/>
                <w:szCs w:val="20"/>
              </w:rPr>
              <w:t>2100</w:t>
            </w:r>
          </w:p>
        </w:tc>
        <w:tc>
          <w:tcPr>
            <w:tcW w:w="2014" w:type="dxa"/>
            <w:gridSpan w:val="3"/>
            <w:tcBorders>
              <w:left w:val="single" w:sz="4" w:space="0" w:color="auto"/>
              <w:bottom w:val="single" w:sz="4" w:space="0" w:color="auto"/>
            </w:tcBorders>
            <w:shd w:val="clear" w:color="auto" w:fill="ffffff"/>
          </w:tcPr>
          <w:p>
            <w:pPr>
              <w:pStyle w:val="style0"/>
              <w:jc w:val="center"/>
              <w:rPr>
                <w:rFonts w:ascii="Arial" w:cs="Arial" w:hAnsi="Arial"/>
                <w:sz w:val="20"/>
                <w:szCs w:val="20"/>
              </w:rPr>
            </w:pPr>
            <w:r>
              <w:rPr>
                <w:rFonts w:ascii="Arial" w:cs="Arial" w:hAnsi="Arial"/>
                <w:sz w:val="20"/>
                <w:szCs w:val="20"/>
              </w:rPr>
              <w:t xml:space="preserve">Plot No. </w:t>
            </w:r>
            <w:r>
              <w:rPr>
                <w:rFonts w:ascii="Arial" w:cs="Arial" w:hAnsi="Arial"/>
                <w:sz w:val="20"/>
                <w:szCs w:val="20"/>
              </w:rPr>
              <w:t>2102</w:t>
            </w:r>
          </w:p>
        </w:tc>
        <w:tc>
          <w:tcPr>
            <w:tcW w:w="2014" w:type="dxa"/>
            <w:gridSpan w:val="6"/>
            <w:tcBorders>
              <w:left w:val="single" w:sz="4" w:space="0" w:color="auto"/>
              <w:bottom w:val="single" w:sz="4" w:space="0" w:color="auto"/>
            </w:tcBorders>
            <w:shd w:val="clear" w:color="auto" w:fill="ffffff"/>
          </w:tcPr>
          <w:p>
            <w:pPr>
              <w:pStyle w:val="style0"/>
              <w:jc w:val="center"/>
              <w:rPr>
                <w:rFonts w:ascii="Arial" w:cs="Arial" w:hAnsi="Arial"/>
                <w:sz w:val="20"/>
                <w:szCs w:val="20"/>
              </w:rPr>
            </w:pPr>
            <w:r>
              <w:rPr>
                <w:rFonts w:ascii="Arial" w:cs="Arial" w:hAnsi="Arial"/>
                <w:sz w:val="20"/>
                <w:szCs w:val="20"/>
              </w:rPr>
              <w:t xml:space="preserve">Road/ Entry </w:t>
            </w:r>
          </w:p>
        </w:tc>
        <w:tc>
          <w:tcPr>
            <w:tcW w:w="2037" w:type="dxa"/>
            <w:gridSpan w:val="2"/>
            <w:tcBorders>
              <w:left w:val="single" w:sz="4" w:space="0" w:color="auto"/>
              <w:bottom w:val="single" w:sz="4" w:space="0" w:color="auto"/>
            </w:tcBorders>
            <w:shd w:val="clear" w:color="auto" w:fill="ffffff"/>
          </w:tcPr>
          <w:p>
            <w:pPr>
              <w:pStyle w:val="style0"/>
              <w:jc w:val="center"/>
              <w:rPr>
                <w:rFonts w:ascii="Arial" w:cs="Arial" w:hAnsi="Arial"/>
                <w:sz w:val="20"/>
                <w:szCs w:val="20"/>
              </w:rPr>
            </w:pPr>
            <w:r>
              <w:rPr>
                <w:rFonts w:ascii="Arial" w:cs="Arial" w:hAnsi="Arial"/>
                <w:sz w:val="20"/>
                <w:szCs w:val="20"/>
              </w:rPr>
              <w:t>Road/ Gali</w:t>
            </w:r>
          </w:p>
        </w:tc>
      </w:tr>
      <w:tr>
        <w:tblPrEx/>
        <w:trPr>
          <w:trHeight w:val="62"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tcBorders>
            <w:shd w:val="clear" w:color="auto" w:fill="ffffff"/>
          </w:tcPr>
          <w:p>
            <w:pPr>
              <w:pStyle w:val="style0"/>
              <w:rPr>
                <w:rFonts w:ascii="Arial" w:cs="Arial" w:hAnsi="Arial"/>
                <w:sz w:val="20"/>
                <w:szCs w:val="20"/>
              </w:rPr>
            </w:pPr>
            <w:r>
              <w:rPr>
                <w:rFonts w:ascii="Arial" w:cs="Arial" w:hAnsi="Arial"/>
                <w:sz w:val="20"/>
                <w:szCs w:val="20"/>
              </w:rPr>
              <w:t>Are Boundaries matched</w:t>
            </w:r>
          </w:p>
        </w:tc>
        <w:tc>
          <w:tcPr>
            <w:tcW w:w="7796" w:type="dxa"/>
            <w:gridSpan w:val="14"/>
            <w:tcBorders/>
            <w:shd w:val="clear" w:color="auto" w:fill="ffffff"/>
          </w:tcPr>
          <w:p>
            <w:pPr>
              <w:pStyle w:val="style0"/>
              <w:rPr>
                <w:rFonts w:ascii="Arial" w:cs="Arial" w:hAnsi="Arial"/>
                <w:b/>
                <w:sz w:val="20"/>
                <w:szCs w:val="20"/>
              </w:rPr>
            </w:pPr>
            <w:r>
              <w:rPr>
                <w:rFonts w:ascii="Arial" w:cs="Arial" w:hAnsi="Arial"/>
                <w:sz w:val="20"/>
                <w:szCs w:val="20"/>
              </w:rPr>
              <w:t>No</w:t>
            </w:r>
          </w:p>
        </w:tc>
      </w:tr>
      <w:tr>
        <w:tblPrEx/>
        <w:trPr>
          <w:trHeight w:val="50"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tcBorders>
            <w:shd w:val="clear" w:color="auto" w:fill="ffffff"/>
          </w:tcPr>
          <w:p>
            <w:pPr>
              <w:pStyle w:val="style0"/>
              <w:rPr>
                <w:rFonts w:ascii="Arial" w:cs="Arial" w:hAnsi="Arial"/>
                <w:sz w:val="20"/>
                <w:szCs w:val="20"/>
              </w:rPr>
            </w:pPr>
            <w:r>
              <w:rPr>
                <w:rFonts w:ascii="Arial" w:cs="Arial" w:hAnsi="Arial"/>
                <w:sz w:val="20"/>
                <w:szCs w:val="20"/>
              </w:rPr>
              <w:t>Plot demarcation</w:t>
            </w:r>
          </w:p>
        </w:tc>
        <w:tc>
          <w:tcPr>
            <w:tcW w:w="7796" w:type="dxa"/>
            <w:gridSpan w:val="14"/>
            <w:tcBorders/>
            <w:shd w:val="clear" w:color="auto" w:fill="ffffff"/>
          </w:tcPr>
          <w:p>
            <w:pPr>
              <w:pStyle w:val="style0"/>
              <w:rPr>
                <w:rFonts w:ascii="Arial" w:cs="Arial" w:hAnsi="Arial"/>
                <w:b/>
                <w:sz w:val="20"/>
                <w:szCs w:val="20"/>
              </w:rPr>
            </w:pPr>
            <w:r>
              <w:rPr>
                <w:rFonts w:ascii="Arial" w:cs="Arial" w:hAnsi="Arial"/>
                <w:sz w:val="20"/>
                <w:szCs w:val="20"/>
              </w:rPr>
              <w:t>Yes</w:t>
            </w:r>
          </w:p>
        </w:tc>
      </w:tr>
      <w:tr>
        <w:tblPrEx/>
        <w:trPr>
          <w:trHeight w:val="50"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bottom w:val="single" w:sz="4" w:space="0" w:color="auto"/>
            </w:tcBorders>
          </w:tcPr>
          <w:p>
            <w:pPr>
              <w:pStyle w:val="style0"/>
              <w:spacing w:lineRule="auto" w:line="276"/>
              <w:rPr>
                <w:rFonts w:ascii="Arial" w:cs="Arial" w:hAnsi="Arial"/>
                <w:sz w:val="20"/>
                <w:szCs w:val="20"/>
              </w:rPr>
            </w:pPr>
            <w:r>
              <w:rPr>
                <w:rFonts w:ascii="Arial" w:cs="Arial" w:hAnsi="Arial"/>
                <w:sz w:val="20"/>
                <w:szCs w:val="20"/>
              </w:rPr>
              <w:t>Approved land</w:t>
            </w:r>
            <w:r>
              <w:rPr>
                <w:rFonts w:ascii="Arial" w:cs="Arial" w:hAnsi="Arial"/>
                <w:sz w:val="20"/>
                <w:szCs w:val="20"/>
              </w:rPr>
              <w:t xml:space="preserve"> Use</w:t>
            </w:r>
          </w:p>
        </w:tc>
        <w:tc>
          <w:tcPr>
            <w:tcW w:w="7796" w:type="dxa"/>
            <w:gridSpan w:val="14"/>
            <w:tcBorders>
              <w:bottom w:val="single" w:sz="4" w:space="0" w:color="auto"/>
            </w:tcBorders>
          </w:tcPr>
          <w:p>
            <w:pPr>
              <w:pStyle w:val="style0"/>
              <w:rPr>
                <w:rFonts w:ascii="Arial" w:cs="Arial" w:hAnsi="Arial"/>
                <w:sz w:val="20"/>
                <w:szCs w:val="20"/>
              </w:rPr>
            </w:pPr>
            <w:r>
              <w:rPr>
                <w:rFonts w:ascii="Arial" w:cs="Arial" w:hAnsi="Arial"/>
                <w:sz w:val="20"/>
              </w:rPr>
              <w:t>Residential</w:t>
            </w:r>
            <w:r>
              <w:rPr>
                <w:rFonts w:ascii="Arial" w:cs="Arial" w:hAnsi="Arial"/>
                <w:sz w:val="20"/>
              </w:rPr>
              <w:t xml:space="preserve"> </w:t>
            </w:r>
            <w:r>
              <w:rPr>
                <w:rFonts w:ascii="Arial" w:cs="Arial" w:hAnsi="Arial"/>
                <w:sz w:val="20"/>
              </w:rPr>
              <w:t>as per zoning regulation</w:t>
            </w:r>
          </w:p>
        </w:tc>
      </w:tr>
      <w:tr>
        <w:tblPrEx/>
        <w:trPr>
          <w:trHeight w:val="60"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bottom w:val="single" w:sz="4" w:space="0" w:color="auto"/>
            </w:tcBorders>
          </w:tcPr>
          <w:p>
            <w:pPr>
              <w:pStyle w:val="style0"/>
              <w:rPr>
                <w:rFonts w:ascii="Arial" w:cs="Arial" w:hAnsi="Arial"/>
                <w:sz w:val="20"/>
                <w:szCs w:val="20"/>
              </w:rPr>
            </w:pPr>
            <w:r>
              <w:rPr>
                <w:rFonts w:ascii="Arial" w:cs="Arial" w:hAnsi="Arial"/>
                <w:sz w:val="20"/>
                <w:szCs w:val="20"/>
              </w:rPr>
              <w:t>Type of Property</w:t>
            </w:r>
          </w:p>
        </w:tc>
        <w:tc>
          <w:tcPr>
            <w:tcW w:w="3887" w:type="dxa"/>
            <w:gridSpan w:val="8"/>
            <w:tcBorders>
              <w:bottom w:val="single" w:sz="4" w:space="0" w:color="auto"/>
            </w:tcBorders>
          </w:tcPr>
          <w:p>
            <w:pPr>
              <w:pStyle w:val="style0"/>
              <w:rPr>
                <w:rFonts w:ascii="Arial" w:cs="Arial" w:hAnsi="Arial"/>
                <w:sz w:val="20"/>
              </w:rPr>
            </w:pPr>
            <w:r>
              <w:rPr>
                <w:rFonts w:ascii="Arial" w:cs="Arial" w:hAnsi="Arial"/>
                <w:sz w:val="20"/>
              </w:rPr>
              <w:t>Residential Builder Floor</w:t>
            </w:r>
          </w:p>
        </w:tc>
        <w:tc>
          <w:tcPr>
            <w:tcW w:w="3909" w:type="dxa"/>
            <w:gridSpan w:val="6"/>
            <w:tcBorders>
              <w:bottom w:val="single" w:sz="4" w:space="0" w:color="auto"/>
            </w:tcBorders>
          </w:tcPr>
          <w:p>
            <w:pPr>
              <w:pStyle w:val="style0"/>
              <w:rPr>
                <w:rFonts w:ascii="Arial" w:cs="Arial" w:hAnsi="Arial"/>
                <w:sz w:val="20"/>
              </w:rPr>
            </w:pPr>
            <w:r>
              <w:rPr>
                <w:rFonts w:ascii="Arial" w:cs="Arial" w:hAnsi="Arial"/>
                <w:sz w:val="20"/>
              </w:rPr>
              <w:t>--</w:t>
            </w:r>
          </w:p>
        </w:tc>
      </w:tr>
      <w:tr>
        <w:tblPrEx/>
        <w:trPr>
          <w:trHeight w:val="114"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122" w:type="dxa"/>
            <w:tcBorders>
              <w:left w:val="single" w:sz="4" w:space="0" w:color="auto"/>
              <w:bottom w:val="single" w:sz="4" w:space="0" w:color="auto"/>
            </w:tcBorders>
          </w:tcPr>
          <w:p>
            <w:pPr>
              <w:pStyle w:val="style0"/>
              <w:jc w:val="center"/>
              <w:rPr>
                <w:rFonts w:ascii="Arial" w:cs="Arial" w:hAnsi="Arial"/>
                <w:sz w:val="20"/>
                <w:szCs w:val="20"/>
              </w:rPr>
            </w:pPr>
            <w:r>
              <w:rPr>
                <w:rFonts w:ascii="Arial" w:cs="Arial" w:hAnsi="Arial"/>
                <w:sz w:val="20"/>
                <w:szCs w:val="20"/>
              </w:rPr>
              <w:t>NA</w:t>
            </w:r>
          </w:p>
        </w:tc>
        <w:tc>
          <w:tcPr>
            <w:tcW w:w="2122" w:type="dxa"/>
            <w:gridSpan w:val="2"/>
            <w:tcBorders>
              <w:left w:val="single" w:sz="4" w:space="0" w:color="auto"/>
              <w:bottom w:val="single" w:sz="4" w:space="0" w:color="auto"/>
            </w:tcBorders>
          </w:tcPr>
          <w:p>
            <w:pPr>
              <w:pStyle w:val="style0"/>
              <w:jc w:val="center"/>
              <w:rPr>
                <w:rFonts w:ascii="Arial" w:cs="Arial" w:hAnsi="Arial"/>
                <w:sz w:val="20"/>
                <w:szCs w:val="20"/>
              </w:rPr>
            </w:pPr>
            <w:r>
              <w:rPr>
                <w:rFonts w:ascii="Arial" w:cs="Arial" w:hAnsi="Arial"/>
                <w:sz w:val="20"/>
                <w:szCs w:val="20"/>
              </w:rPr>
              <w:t>NA</w:t>
            </w:r>
          </w:p>
        </w:tc>
        <w:tc>
          <w:tcPr>
            <w:tcW w:w="2122" w:type="dxa"/>
            <w:gridSpan w:val="4"/>
            <w:tcBorders>
              <w:left w:val="single" w:sz="4" w:space="0" w:color="auto"/>
              <w:bottom w:val="single" w:sz="4" w:space="0" w:color="auto"/>
            </w:tcBorders>
          </w:tcPr>
          <w:p>
            <w:pPr>
              <w:pStyle w:val="style0"/>
              <w:jc w:val="center"/>
              <w:rPr>
                <w:rFonts w:ascii="Arial" w:cs="Arial" w:hAnsi="Arial"/>
                <w:sz w:val="20"/>
                <w:szCs w:val="20"/>
              </w:rPr>
            </w:pPr>
            <w:r>
              <w:rPr>
                <w:rFonts w:ascii="Arial" w:cs="Arial" w:hAnsi="Arial"/>
                <w:sz w:val="20"/>
                <w:szCs w:val="20"/>
              </w:rPr>
              <w:t>NA</w:t>
            </w:r>
          </w:p>
        </w:tc>
        <w:tc>
          <w:tcPr>
            <w:tcW w:w="2122" w:type="dxa"/>
            <w:gridSpan w:val="6"/>
            <w:tcBorders>
              <w:left w:val="single" w:sz="4" w:space="0" w:color="auto"/>
              <w:bottom w:val="single" w:sz="4" w:space="0" w:color="auto"/>
            </w:tcBorders>
          </w:tcPr>
          <w:p>
            <w:pPr>
              <w:pStyle w:val="style0"/>
              <w:jc w:val="center"/>
              <w:rPr>
                <w:rFonts w:ascii="Arial" w:cs="Arial" w:hAnsi="Arial"/>
                <w:sz w:val="20"/>
                <w:szCs w:val="20"/>
              </w:rPr>
            </w:pPr>
            <w:r>
              <w:rPr>
                <w:rFonts w:ascii="Arial" w:cs="Arial" w:hAnsi="Arial"/>
                <w:sz w:val="20"/>
                <w:szCs w:val="20"/>
              </w:rPr>
              <w:t>NA</w:t>
            </w:r>
          </w:p>
        </w:tc>
        <w:tc>
          <w:tcPr>
            <w:tcW w:w="2144" w:type="dxa"/>
            <w:gridSpan w:val="3"/>
            <w:tcBorders>
              <w:left w:val="single" w:sz="4" w:space="0" w:color="auto"/>
              <w:bottom w:val="single" w:sz="4" w:space="0" w:color="auto"/>
            </w:tcBorders>
          </w:tcPr>
          <w:p>
            <w:pPr>
              <w:pStyle w:val="style0"/>
              <w:jc w:val="center"/>
              <w:rPr>
                <w:rFonts w:ascii="Arial" w:cs="Arial" w:hAnsi="Arial"/>
                <w:sz w:val="20"/>
                <w:szCs w:val="20"/>
              </w:rPr>
            </w:pPr>
            <w:r>
              <w:rPr>
                <w:rFonts w:ascii="Arial" w:cs="Arial" w:hAnsi="Arial"/>
                <w:sz w:val="20"/>
                <w:szCs w:val="20"/>
              </w:rPr>
              <w:t>NA</w:t>
            </w:r>
          </w:p>
        </w:tc>
      </w:tr>
      <w:tr>
        <w:tblPrEx/>
        <w:trPr>
          <w:trHeight w:val="60"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bottom w:val="single" w:sz="4" w:space="0" w:color="auto"/>
            </w:tcBorders>
          </w:tcPr>
          <w:p>
            <w:pPr>
              <w:pStyle w:val="style0"/>
              <w:rPr>
                <w:rFonts w:ascii="Arial" w:cs="Arial" w:hAnsi="Arial"/>
                <w:sz w:val="20"/>
                <w:szCs w:val="20"/>
              </w:rPr>
            </w:pPr>
            <w:r>
              <w:rPr>
                <w:rFonts w:ascii="Arial" w:cs="Arial" w:hAnsi="Arial"/>
                <w:sz w:val="20"/>
                <w:szCs w:val="20"/>
              </w:rPr>
              <w:t>Total no. of floors of the property</w:t>
            </w:r>
          </w:p>
        </w:tc>
        <w:tc>
          <w:tcPr>
            <w:tcW w:w="7796" w:type="dxa"/>
            <w:gridSpan w:val="14"/>
            <w:tcBorders>
              <w:bottom w:val="single" w:sz="4" w:space="0" w:color="auto"/>
            </w:tcBorders>
          </w:tcPr>
          <w:p>
            <w:pPr>
              <w:pStyle w:val="style0"/>
              <w:rPr>
                <w:rFonts w:ascii="Arial" w:cs="Arial" w:hAnsi="Arial"/>
                <w:sz w:val="20"/>
              </w:rPr>
            </w:pPr>
            <w:r>
              <w:rPr>
                <w:rFonts w:ascii="Arial" w:cs="Arial" w:hAnsi="Arial"/>
                <w:sz w:val="20"/>
                <w:szCs w:val="20"/>
              </w:rPr>
              <w:t>Not Applicable</w:t>
            </w:r>
          </w:p>
        </w:tc>
      </w:tr>
      <w:tr>
        <w:tblPrEx/>
        <w:trPr>
          <w:trHeight w:val="60"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bottom w:val="single" w:sz="4" w:space="0" w:color="auto"/>
            </w:tcBorders>
          </w:tcPr>
          <w:p>
            <w:pPr>
              <w:pStyle w:val="style0"/>
              <w:rPr>
                <w:rFonts w:ascii="Arial" w:cs="Arial" w:hAnsi="Arial"/>
                <w:sz w:val="20"/>
                <w:szCs w:val="20"/>
              </w:rPr>
            </w:pPr>
            <w:r>
              <w:rPr>
                <w:rFonts w:ascii="Arial" w:cs="Arial" w:hAnsi="Arial"/>
                <w:sz w:val="20"/>
                <w:szCs w:val="20"/>
              </w:rPr>
              <w:t>Floor on which the property is located</w:t>
            </w:r>
          </w:p>
        </w:tc>
        <w:tc>
          <w:tcPr>
            <w:tcW w:w="7796" w:type="dxa"/>
            <w:gridSpan w:val="14"/>
            <w:tcBorders>
              <w:bottom w:val="single" w:sz="4" w:space="0" w:color="auto"/>
            </w:tcBorders>
          </w:tcPr>
          <w:p>
            <w:pPr>
              <w:pStyle w:val="style0"/>
              <w:rPr>
                <w:rFonts w:ascii="Arial" w:cs="Arial" w:hAnsi="Arial"/>
                <w:sz w:val="20"/>
                <w:szCs w:val="20"/>
              </w:rPr>
            </w:pPr>
            <w:r>
              <w:rPr>
                <w:rFonts w:ascii="Arial" w:cs="Arial" w:hAnsi="Arial"/>
                <w:sz w:val="20"/>
                <w:szCs w:val="20"/>
              </w:rPr>
              <w:t>First</w:t>
            </w:r>
            <w:r>
              <w:rPr>
                <w:rFonts w:ascii="Arial" w:cs="Arial" w:hAnsi="Arial"/>
                <w:sz w:val="20"/>
                <w:szCs w:val="20"/>
              </w:rPr>
              <w:t xml:space="preserve"> Floor</w:t>
            </w:r>
          </w:p>
        </w:tc>
      </w:tr>
      <w:tr>
        <w:tblPrEx/>
        <w:trPr>
          <w:trHeight w:val="60"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bottom w:val="single" w:sz="4" w:space="0" w:color="auto"/>
            </w:tcBorders>
          </w:tcPr>
          <w:p>
            <w:pPr>
              <w:pStyle w:val="style0"/>
              <w:rPr>
                <w:rFonts w:ascii="Arial" w:cs="Arial" w:hAnsi="Arial"/>
                <w:sz w:val="20"/>
                <w:szCs w:val="20"/>
              </w:rPr>
            </w:pPr>
            <w:r>
              <w:rPr>
                <w:rFonts w:ascii="Arial" w:cs="Arial" w:hAnsi="Arial"/>
                <w:sz w:val="20"/>
                <w:szCs w:val="20"/>
              </w:rPr>
              <w:t>Approx. age of the property</w:t>
            </w:r>
          </w:p>
        </w:tc>
        <w:tc>
          <w:tcPr>
            <w:tcW w:w="7796" w:type="dxa"/>
            <w:gridSpan w:val="14"/>
            <w:tcBorders>
              <w:bottom w:val="single" w:sz="4" w:space="0" w:color="auto"/>
            </w:tcBorders>
          </w:tcPr>
          <w:p>
            <w:pPr>
              <w:pStyle w:val="style0"/>
              <w:jc w:val="both"/>
              <w:rPr>
                <w:rFonts w:ascii="Arial" w:cs="Arial" w:hAnsi="Arial"/>
                <w:sz w:val="20"/>
                <w:szCs w:val="20"/>
              </w:rPr>
            </w:pPr>
            <w:r>
              <w:rPr>
                <w:rFonts w:ascii="Arial" w:cs="Arial" w:hAnsi="Arial"/>
                <w:color w:val="000000"/>
                <w:sz w:val="20"/>
                <w:szCs w:val="20"/>
              </w:rPr>
              <w:t>A</w:t>
            </w:r>
            <w:r>
              <w:rPr>
                <w:rFonts w:ascii="Arial" w:cs="Arial" w:hAnsi="Arial"/>
                <w:color w:val="000000"/>
                <w:sz w:val="20"/>
                <w:szCs w:val="20"/>
              </w:rPr>
              <w:t xml:space="preserve">s per the </w:t>
            </w:r>
            <w:r>
              <w:rPr>
                <w:rFonts w:ascii="Arial" w:cs="Arial" w:hAnsi="Arial"/>
                <w:color w:val="000000"/>
                <w:sz w:val="20"/>
                <w:szCs w:val="20"/>
              </w:rPr>
              <w:t xml:space="preserve">chain of ownership the subject property was acquired in the year 1995 and </w:t>
            </w:r>
            <w:r>
              <w:rPr>
                <w:rFonts w:ascii="Arial" w:cs="Arial" w:hAnsi="Arial"/>
                <w:color w:val="000000"/>
                <w:sz w:val="20"/>
                <w:szCs w:val="20"/>
              </w:rPr>
              <w:t xml:space="preserve">was approx. </w:t>
            </w:r>
            <w:r>
              <w:rPr>
                <w:rFonts w:ascii="Arial" w:cs="Arial" w:hAnsi="Arial"/>
                <w:color w:val="000000"/>
                <w:sz w:val="20"/>
                <w:szCs w:val="20"/>
              </w:rPr>
              <w:t xml:space="preserve">06 </w:t>
            </w:r>
            <w:r>
              <w:rPr>
                <w:rFonts w:ascii="Arial" w:cs="Arial" w:hAnsi="Arial"/>
                <w:color w:val="000000"/>
                <w:sz w:val="20"/>
                <w:szCs w:val="20"/>
              </w:rPr>
              <w:t xml:space="preserve">years old in 2001. </w:t>
            </w:r>
          </w:p>
        </w:tc>
      </w:tr>
      <w:tr>
        <w:tblPrEx/>
        <w:trPr>
          <w:trHeight w:val="60"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bottom w:val="single" w:sz="4" w:space="0" w:color="auto"/>
            </w:tcBorders>
          </w:tcPr>
          <w:p>
            <w:pPr>
              <w:pStyle w:val="style0"/>
              <w:rPr>
                <w:rFonts w:ascii="Arial" w:cs="Arial" w:hAnsi="Arial"/>
                <w:sz w:val="20"/>
                <w:szCs w:val="20"/>
              </w:rPr>
            </w:pPr>
            <w:r>
              <w:rPr>
                <w:rFonts w:ascii="Arial" w:cs="Arial" w:hAnsi="Arial"/>
                <w:sz w:val="20"/>
                <w:szCs w:val="20"/>
              </w:rPr>
              <w:t>Residual age of the property</w:t>
            </w:r>
          </w:p>
        </w:tc>
        <w:tc>
          <w:tcPr>
            <w:tcW w:w="7796" w:type="dxa"/>
            <w:gridSpan w:val="14"/>
            <w:tcBorders>
              <w:bottom w:val="single" w:sz="4" w:space="0" w:color="auto"/>
            </w:tcBorders>
          </w:tcPr>
          <w:p>
            <w:pPr>
              <w:pStyle w:val="style0"/>
              <w:rPr>
                <w:rFonts w:ascii="Arial" w:cs="Arial" w:hAnsi="Arial"/>
                <w:sz w:val="20"/>
                <w:szCs w:val="20"/>
              </w:rPr>
            </w:pPr>
            <w:r>
              <w:rPr>
                <w:rFonts w:ascii="Arial" w:cs="Arial" w:hAnsi="Arial"/>
                <w:sz w:val="20"/>
                <w:szCs w:val="20"/>
              </w:rPr>
              <w:t xml:space="preserve">Approx. </w:t>
            </w:r>
            <w:r>
              <w:rPr>
                <w:rFonts w:ascii="Arial" w:cs="Arial" w:hAnsi="Arial"/>
                <w:sz w:val="20"/>
                <w:szCs w:val="20"/>
              </w:rPr>
              <w:t>5</w:t>
            </w:r>
            <w:r>
              <w:rPr>
                <w:rFonts w:ascii="Arial" w:cs="Arial" w:hAnsi="Arial"/>
                <w:sz w:val="20"/>
                <w:szCs w:val="20"/>
              </w:rPr>
              <w:t>0</w:t>
            </w:r>
            <w:r>
              <w:rPr>
                <w:rFonts w:ascii="Arial" w:cs="Arial" w:hAnsi="Arial"/>
                <w:sz w:val="20"/>
                <w:szCs w:val="20"/>
              </w:rPr>
              <w:t xml:space="preserve"> to </w:t>
            </w:r>
            <w:r>
              <w:rPr>
                <w:rFonts w:ascii="Arial" w:cs="Arial" w:hAnsi="Arial"/>
                <w:sz w:val="20"/>
                <w:szCs w:val="20"/>
              </w:rPr>
              <w:t>55</w:t>
            </w:r>
            <w:r>
              <w:rPr>
                <w:rFonts w:ascii="Arial" w:cs="Arial" w:hAnsi="Arial"/>
                <w:sz w:val="20"/>
                <w:szCs w:val="20"/>
              </w:rPr>
              <w:t xml:space="preserve"> years for structure present in year 2001</w:t>
            </w:r>
          </w:p>
        </w:tc>
      </w:tr>
      <w:tr>
        <w:tblPrEx/>
        <w:trPr>
          <w:trHeight w:val="60"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bottom w:val="single" w:sz="4" w:space="0" w:color="auto"/>
            </w:tcBorders>
          </w:tcPr>
          <w:p>
            <w:pPr>
              <w:pStyle w:val="style0"/>
              <w:rPr>
                <w:rFonts w:ascii="Arial" w:cs="Arial" w:hAnsi="Arial"/>
                <w:sz w:val="20"/>
                <w:szCs w:val="20"/>
              </w:rPr>
            </w:pPr>
            <w:r>
              <w:rPr>
                <w:rFonts w:ascii="Arial" w:cs="Arial" w:hAnsi="Arial"/>
                <w:sz w:val="20"/>
                <w:szCs w:val="20"/>
              </w:rPr>
              <w:t>Type of structure</w:t>
            </w:r>
          </w:p>
        </w:tc>
        <w:tc>
          <w:tcPr>
            <w:tcW w:w="7796" w:type="dxa"/>
            <w:gridSpan w:val="14"/>
            <w:tcBorders>
              <w:bottom w:val="single" w:sz="4" w:space="0" w:color="auto"/>
            </w:tcBorders>
          </w:tcPr>
          <w:p>
            <w:pPr>
              <w:pStyle w:val="style0"/>
              <w:jc w:val="both"/>
              <w:rPr>
                <w:rFonts w:ascii="Arial" w:cs="Arial" w:hAnsi="Arial"/>
                <w:sz w:val="20"/>
                <w:szCs w:val="20"/>
              </w:rPr>
            </w:pPr>
            <w:r>
              <w:rPr>
                <w:rFonts w:ascii="Arial" w:cs="Arial" w:hAnsi="Arial"/>
                <w:sz w:val="20"/>
                <w:szCs w:val="20"/>
              </w:rPr>
              <w:t>RCC</w:t>
            </w:r>
            <w:r>
              <w:rPr>
                <w:rFonts w:ascii="Arial" w:cs="Arial" w:hAnsi="Arial"/>
                <w:sz w:val="20"/>
                <w:szCs w:val="20"/>
              </w:rPr>
              <w:t xml:space="preserve"> </w:t>
            </w:r>
          </w:p>
        </w:tc>
      </w:tr>
      <w:tr>
        <w:tblPrEx/>
        <w:trPr>
          <w:trHeight w:val="60" w:hRule="atLeast"/>
          <w:jc w:val="center"/>
        </w:trPr>
        <w:tc>
          <w:tcPr>
            <w:tcW w:w="730" w:type="dxa"/>
            <w:tcBorders>
              <w:left w:val="single" w:sz="4" w:space="0" w:color="auto"/>
              <w:right w:val="single" w:sz="4" w:space="0" w:color="auto"/>
            </w:tcBorders>
          </w:tcPr>
          <w:p>
            <w:pPr>
              <w:pStyle w:val="style179"/>
              <w:numPr>
                <w:ilvl w:val="0"/>
                <w:numId w:val="21"/>
              </w:numPr>
              <w:rPr>
                <w:rFonts w:ascii="Arial" w:cs="Arial" w:hAnsi="Arial"/>
                <w:sz w:val="20"/>
                <w:szCs w:val="20"/>
              </w:rPr>
            </w:pPr>
          </w:p>
        </w:tc>
        <w:tc>
          <w:tcPr>
            <w:tcW w:w="2836" w:type="dxa"/>
            <w:gridSpan w:val="2"/>
            <w:tcBorders>
              <w:left w:val="single" w:sz="4" w:space="0" w:color="auto"/>
              <w:bottom w:val="single" w:sz="4" w:space="0" w:color="auto"/>
            </w:tcBorders>
          </w:tcPr>
          <w:p>
            <w:pPr>
              <w:pStyle w:val="style0"/>
              <w:rPr>
                <w:rFonts w:ascii="Arial" w:cs="Arial" w:hAnsi="Arial"/>
                <w:sz w:val="20"/>
                <w:szCs w:val="20"/>
              </w:rPr>
            </w:pPr>
            <w:r>
              <w:rPr>
                <w:rFonts w:ascii="Arial" w:cs="Arial" w:hAnsi="Arial"/>
                <w:sz w:val="20"/>
                <w:szCs w:val="20"/>
              </w:rPr>
              <w:t xml:space="preserve">Condition of </w:t>
            </w:r>
            <w:r>
              <w:rPr>
                <w:rFonts w:ascii="Arial" w:cs="Arial" w:hAnsi="Arial"/>
                <w:sz w:val="20"/>
                <w:szCs w:val="20"/>
              </w:rPr>
              <w:t xml:space="preserve">the </w:t>
            </w:r>
            <w:r>
              <w:rPr>
                <w:rFonts w:ascii="Arial" w:cs="Arial" w:hAnsi="Arial"/>
                <w:sz w:val="20"/>
                <w:szCs w:val="20"/>
              </w:rPr>
              <w:t>Structure</w:t>
            </w:r>
          </w:p>
        </w:tc>
        <w:tc>
          <w:tcPr>
            <w:tcW w:w="7796" w:type="dxa"/>
            <w:gridSpan w:val="14"/>
            <w:tcBorders>
              <w:bottom w:val="single" w:sz="4" w:space="0" w:color="auto"/>
            </w:tcBorders>
          </w:tcPr>
          <w:p>
            <w:pPr>
              <w:pStyle w:val="style0"/>
              <w:tabs>
                <w:tab w:val="left" w:leader="none" w:pos="1335"/>
              </w:tabs>
              <w:rPr>
                <w:rFonts w:ascii="Arial" w:cs="Arial" w:hAnsi="Arial"/>
                <w:sz w:val="20"/>
                <w:szCs w:val="20"/>
              </w:rPr>
            </w:pPr>
            <w:r>
              <w:rPr>
                <w:rFonts w:ascii="Arial" w:cs="Arial" w:hAnsi="Arial"/>
                <w:sz w:val="20"/>
                <w:szCs w:val="20"/>
              </w:rPr>
              <w:t>Average</w:t>
            </w:r>
            <w:r>
              <w:rPr>
                <w:rFonts w:ascii="Arial" w:cs="Arial" w:hAnsi="Arial"/>
                <w:sz w:val="20"/>
                <w:szCs w:val="20"/>
              </w:rPr>
              <w:t xml:space="preserve"> as informed by the owner</w:t>
            </w:r>
            <w:r>
              <w:rPr>
                <w:rFonts w:ascii="Arial" w:cs="Arial" w:hAnsi="Arial"/>
                <w:sz w:val="20"/>
                <w:szCs w:val="20"/>
              </w:rPr>
              <w:tab/>
            </w:r>
          </w:p>
        </w:tc>
      </w:tr>
      <w:tr>
        <w:tblPrEx/>
        <w:trPr>
          <w:trHeight w:val="60" w:hRule="atLeast"/>
          <w:jc w:val="center"/>
        </w:trPr>
        <w:tc>
          <w:tcPr>
            <w:tcW w:w="730" w:type="dxa"/>
            <w:tcBorders>
              <w:bottom w:val="single" w:sz="4" w:space="0" w:color="auto"/>
            </w:tcBorders>
            <w:shd w:val="clear" w:color="auto" w:fill="c6d9f1"/>
          </w:tcPr>
          <w:p>
            <w:pPr>
              <w:pStyle w:val="style179"/>
              <w:numPr>
                <w:ilvl w:val="0"/>
                <w:numId w:val="18"/>
              </w:numPr>
              <w:jc w:val="right"/>
              <w:rPr>
                <w:rFonts w:ascii="Arial" w:cs="Arial" w:hAnsi="Arial"/>
                <w:sz w:val="20"/>
                <w:szCs w:val="20"/>
              </w:rPr>
            </w:pPr>
          </w:p>
        </w:tc>
        <w:tc>
          <w:tcPr>
            <w:tcW w:w="10632" w:type="dxa"/>
            <w:gridSpan w:val="16"/>
            <w:tcBorders>
              <w:bottom w:val="single" w:sz="4" w:space="0" w:color="auto"/>
            </w:tcBorders>
            <w:shd w:val="clear" w:color="auto" w:fill="c6d9f1"/>
          </w:tcPr>
          <w:p>
            <w:pPr>
              <w:pStyle w:val="style0"/>
              <w:jc w:val="center"/>
              <w:rPr>
                <w:rFonts w:ascii="Arial" w:cs="Arial" w:hAnsi="Arial"/>
                <w:b/>
                <w:sz w:val="20"/>
                <w:szCs w:val="20"/>
              </w:rPr>
            </w:pPr>
            <w:r>
              <w:rPr>
                <w:rFonts w:ascii="Arial" w:cs="Arial" w:hAnsi="Arial"/>
                <w:b/>
                <w:szCs w:val="20"/>
              </w:rPr>
              <w:t>Tenure</w:t>
            </w:r>
            <w:r>
              <w:rPr>
                <w:rFonts w:ascii="Arial" w:cs="Arial" w:hAnsi="Arial"/>
                <w:b/>
                <w:szCs w:val="20"/>
              </w:rPr>
              <w:t>/ Occupancy/ Possession Details</w:t>
            </w:r>
          </w:p>
        </w:tc>
      </w:tr>
      <w:tr>
        <w:tblPrEx/>
        <w:trPr>
          <w:trHeight w:val="219" w:hRule="atLeast"/>
          <w:jc w:val="center"/>
        </w:trPr>
        <w:tc>
          <w:tcPr>
            <w:tcW w:w="730" w:type="dxa"/>
            <w:tcBorders/>
            <w:shd w:val="clear" w:color="auto" w:fill="ffffff"/>
          </w:tcPr>
          <w:p>
            <w:pPr>
              <w:pStyle w:val="style179"/>
              <w:numPr>
                <w:ilvl w:val="0"/>
                <w:numId w:val="22"/>
              </w:numPr>
              <w:ind w:hanging="184"/>
              <w:rPr>
                <w:rFonts w:ascii="Arial" w:cs="Arial" w:hAnsi="Arial"/>
                <w:sz w:val="20"/>
                <w:szCs w:val="20"/>
              </w:rPr>
            </w:pPr>
          </w:p>
        </w:tc>
        <w:tc>
          <w:tcPr>
            <w:tcW w:w="4821" w:type="dxa"/>
            <w:gridSpan w:val="6"/>
            <w:tcBorders/>
            <w:shd w:val="clear" w:color="auto" w:fill="ffffff"/>
          </w:tcPr>
          <w:p>
            <w:pPr>
              <w:pStyle w:val="style0"/>
              <w:rPr>
                <w:rFonts w:ascii="Arial" w:cs="Arial" w:hAnsi="Arial"/>
                <w:sz w:val="20"/>
                <w:szCs w:val="20"/>
              </w:rPr>
            </w:pPr>
            <w:r>
              <w:rPr>
                <w:rFonts w:ascii="Arial" w:cs="Arial" w:hAnsi="Arial"/>
                <w:sz w:val="20"/>
                <w:szCs w:val="20"/>
              </w:rPr>
              <w:t>Property presently possessed/ occupied by</w:t>
            </w:r>
          </w:p>
        </w:tc>
        <w:tc>
          <w:tcPr>
            <w:tcW w:w="5811" w:type="dxa"/>
            <w:gridSpan w:val="10"/>
            <w:tcBorders/>
            <w:shd w:val="clear" w:color="auto" w:fill="ffffff"/>
          </w:tcPr>
          <w:p>
            <w:pPr>
              <w:pStyle w:val="style0"/>
              <w:jc w:val="both"/>
              <w:rPr>
                <w:rFonts w:ascii="Arial" w:cs="Arial" w:hAnsi="Arial"/>
                <w:sz w:val="20"/>
                <w:szCs w:val="20"/>
              </w:rPr>
            </w:pPr>
            <w:r>
              <w:rPr>
                <w:rFonts w:ascii="Arial" w:cs="Arial" w:hAnsi="Arial"/>
                <w:sz w:val="20"/>
                <w:szCs w:val="20"/>
              </w:rPr>
              <w:t>Legal Owner</w:t>
            </w:r>
          </w:p>
        </w:tc>
      </w:tr>
      <w:tr>
        <w:tblPrEx/>
        <w:trPr>
          <w:trHeight w:val="219" w:hRule="atLeast"/>
          <w:jc w:val="center"/>
        </w:trPr>
        <w:tc>
          <w:tcPr>
            <w:tcW w:w="730" w:type="dxa"/>
            <w:tcBorders/>
          </w:tcPr>
          <w:p>
            <w:pPr>
              <w:pStyle w:val="style179"/>
              <w:numPr>
                <w:ilvl w:val="0"/>
                <w:numId w:val="22"/>
              </w:numPr>
              <w:ind w:hanging="184"/>
              <w:rPr>
                <w:rFonts w:ascii="Arial" w:cs="Arial" w:hAnsi="Arial"/>
                <w:sz w:val="20"/>
                <w:szCs w:val="20"/>
              </w:rPr>
            </w:pPr>
          </w:p>
        </w:tc>
        <w:tc>
          <w:tcPr>
            <w:tcW w:w="4821" w:type="dxa"/>
            <w:gridSpan w:val="6"/>
            <w:tcBorders/>
          </w:tcPr>
          <w:p>
            <w:pPr>
              <w:pStyle w:val="style0"/>
              <w:rPr>
                <w:rFonts w:ascii="Arial" w:cs="Arial" w:hAnsi="Arial"/>
                <w:sz w:val="20"/>
                <w:szCs w:val="20"/>
              </w:rPr>
            </w:pPr>
            <w:r>
              <w:rPr>
                <w:rFonts w:ascii="Arial" w:cs="Arial" w:hAnsi="Arial"/>
                <w:sz w:val="20"/>
                <w:szCs w:val="20"/>
              </w:rPr>
              <w:t>Status of Tenure</w:t>
            </w:r>
          </w:p>
        </w:tc>
        <w:tc>
          <w:tcPr>
            <w:tcW w:w="5811" w:type="dxa"/>
            <w:gridSpan w:val="10"/>
            <w:tcBorders/>
          </w:tcPr>
          <w:p>
            <w:pPr>
              <w:pStyle w:val="style0"/>
              <w:rPr>
                <w:rFonts w:ascii="Arial" w:cs="Arial" w:hAnsi="Arial"/>
                <w:sz w:val="20"/>
                <w:szCs w:val="20"/>
              </w:rPr>
            </w:pPr>
            <w:r>
              <w:rPr>
                <w:rFonts w:ascii="Arial" w:cs="Arial" w:hAnsi="Arial"/>
                <w:sz w:val="20"/>
                <w:szCs w:val="20"/>
              </w:rPr>
              <w:t>NA</w:t>
            </w:r>
          </w:p>
        </w:tc>
      </w:tr>
      <w:tr>
        <w:tblPrEx/>
        <w:trPr>
          <w:trHeight w:val="219" w:hRule="atLeast"/>
          <w:jc w:val="center"/>
        </w:trPr>
        <w:tc>
          <w:tcPr>
            <w:tcW w:w="730" w:type="dxa"/>
            <w:tcBorders/>
          </w:tcPr>
          <w:p>
            <w:pPr>
              <w:pStyle w:val="style179"/>
              <w:numPr>
                <w:ilvl w:val="0"/>
                <w:numId w:val="22"/>
              </w:numPr>
              <w:ind w:hanging="184"/>
              <w:rPr>
                <w:rFonts w:ascii="Arial" w:cs="Arial" w:hAnsi="Arial"/>
                <w:sz w:val="20"/>
                <w:szCs w:val="20"/>
              </w:rPr>
            </w:pPr>
          </w:p>
        </w:tc>
        <w:tc>
          <w:tcPr>
            <w:tcW w:w="4821" w:type="dxa"/>
            <w:gridSpan w:val="6"/>
            <w:tcBorders/>
          </w:tcPr>
          <w:p>
            <w:pPr>
              <w:pStyle w:val="style0"/>
              <w:rPr>
                <w:rFonts w:ascii="Arial" w:cs="Arial" w:hAnsi="Arial"/>
                <w:sz w:val="20"/>
                <w:szCs w:val="20"/>
              </w:rPr>
            </w:pPr>
            <w:r>
              <w:rPr>
                <w:rFonts w:ascii="Arial" w:cs="Arial" w:hAnsi="Arial"/>
                <w:sz w:val="20"/>
                <w:szCs w:val="20"/>
              </w:rPr>
              <w:t>No. of years of occupancy</w:t>
            </w:r>
          </w:p>
        </w:tc>
        <w:tc>
          <w:tcPr>
            <w:tcW w:w="5811" w:type="dxa"/>
            <w:gridSpan w:val="10"/>
            <w:tcBorders/>
          </w:tcPr>
          <w:p>
            <w:pPr>
              <w:pStyle w:val="style0"/>
              <w:rPr>
                <w:rFonts w:ascii="Arial" w:cs="Arial" w:hAnsi="Arial"/>
                <w:sz w:val="20"/>
                <w:szCs w:val="20"/>
              </w:rPr>
            </w:pPr>
            <w:r>
              <w:rPr>
                <w:rFonts w:ascii="Arial" w:cs="Arial" w:hAnsi="Arial"/>
                <w:sz w:val="20"/>
                <w:szCs w:val="20"/>
              </w:rPr>
              <w:t>06</w:t>
            </w:r>
            <w:r>
              <w:rPr>
                <w:rFonts w:ascii="Arial" w:cs="Arial" w:hAnsi="Arial"/>
                <w:sz w:val="20"/>
                <w:szCs w:val="20"/>
              </w:rPr>
              <w:t xml:space="preserve"> </w:t>
            </w:r>
            <w:r>
              <w:rPr>
                <w:rFonts w:ascii="Arial" w:cs="Arial" w:hAnsi="Arial"/>
                <w:sz w:val="20"/>
                <w:szCs w:val="20"/>
              </w:rPr>
              <w:t xml:space="preserve">years in 2001 as per the </w:t>
            </w:r>
            <w:r>
              <w:rPr>
                <w:rFonts w:ascii="Arial" w:cs="Arial" w:hAnsi="Arial"/>
                <w:sz w:val="20"/>
                <w:szCs w:val="20"/>
              </w:rPr>
              <w:t xml:space="preserve">Lease deed </w:t>
            </w:r>
            <w:r>
              <w:rPr>
                <w:rFonts w:ascii="Arial" w:cs="Arial" w:hAnsi="Arial"/>
                <w:sz w:val="20"/>
                <w:szCs w:val="20"/>
              </w:rPr>
              <w:t>provided to us</w:t>
            </w:r>
          </w:p>
        </w:tc>
      </w:tr>
      <w:tr>
        <w:tblPrEx/>
        <w:trPr>
          <w:trHeight w:val="219" w:hRule="atLeast"/>
          <w:jc w:val="center"/>
        </w:trPr>
        <w:tc>
          <w:tcPr>
            <w:tcW w:w="730" w:type="dxa"/>
            <w:tcBorders/>
          </w:tcPr>
          <w:p>
            <w:pPr>
              <w:pStyle w:val="style179"/>
              <w:numPr>
                <w:ilvl w:val="0"/>
                <w:numId w:val="22"/>
              </w:numPr>
              <w:ind w:hanging="184"/>
              <w:rPr>
                <w:rFonts w:ascii="Arial" w:cs="Arial" w:hAnsi="Arial"/>
                <w:sz w:val="20"/>
                <w:szCs w:val="20"/>
              </w:rPr>
            </w:pPr>
          </w:p>
        </w:tc>
        <w:tc>
          <w:tcPr>
            <w:tcW w:w="4821" w:type="dxa"/>
            <w:gridSpan w:val="6"/>
            <w:tcBorders/>
          </w:tcPr>
          <w:p>
            <w:pPr>
              <w:pStyle w:val="style0"/>
              <w:rPr>
                <w:rFonts w:ascii="Arial" w:cs="Arial" w:hAnsi="Arial"/>
                <w:sz w:val="20"/>
                <w:szCs w:val="20"/>
              </w:rPr>
            </w:pPr>
            <w:r>
              <w:rPr>
                <w:rFonts w:ascii="Arial" w:cs="Arial" w:hAnsi="Arial"/>
                <w:sz w:val="20"/>
                <w:szCs w:val="20"/>
              </w:rPr>
              <w:t>Relationship of tenant  or owner</w:t>
            </w:r>
          </w:p>
        </w:tc>
        <w:tc>
          <w:tcPr>
            <w:tcW w:w="5811" w:type="dxa"/>
            <w:gridSpan w:val="10"/>
            <w:tcBorders/>
          </w:tcPr>
          <w:p>
            <w:pPr>
              <w:pStyle w:val="style0"/>
              <w:rPr/>
            </w:pPr>
            <w:r>
              <w:rPr>
                <w:rFonts w:ascii="Arial" w:cs="Arial" w:hAnsi="Arial"/>
                <w:sz w:val="20"/>
                <w:szCs w:val="20"/>
              </w:rPr>
              <w:t>NA</w:t>
            </w:r>
          </w:p>
        </w:tc>
      </w:tr>
      <w:tr>
        <w:tblPrEx/>
        <w:trPr>
          <w:trHeight w:val="219" w:hRule="atLeast"/>
          <w:jc w:val="center"/>
        </w:trPr>
        <w:tc>
          <w:tcPr>
            <w:tcW w:w="730" w:type="dxa"/>
            <w:tcBorders>
              <w:bottom w:val="single" w:sz="4" w:space="0" w:color="auto"/>
            </w:tcBorders>
            <w:shd w:val="clear" w:color="auto" w:fill="c6d9f1"/>
          </w:tcPr>
          <w:p>
            <w:pPr>
              <w:pStyle w:val="style179"/>
              <w:numPr>
                <w:ilvl w:val="0"/>
                <w:numId w:val="18"/>
              </w:numPr>
              <w:jc w:val="right"/>
              <w:rPr>
                <w:rFonts w:ascii="Arial" w:cs="Arial" w:hAnsi="Arial"/>
                <w:sz w:val="20"/>
                <w:szCs w:val="20"/>
              </w:rPr>
            </w:pPr>
          </w:p>
        </w:tc>
        <w:tc>
          <w:tcPr>
            <w:tcW w:w="4821" w:type="dxa"/>
            <w:gridSpan w:val="6"/>
            <w:tcBorders>
              <w:bottom w:val="single" w:sz="4" w:space="0" w:color="auto"/>
            </w:tcBorders>
            <w:shd w:val="clear" w:color="auto" w:fill="c6d9f1"/>
          </w:tcPr>
          <w:p>
            <w:pPr>
              <w:pStyle w:val="style0"/>
              <w:rPr>
                <w:rFonts w:ascii="Arial" w:cs="Arial" w:hAnsi="Arial"/>
                <w:sz w:val="20"/>
                <w:szCs w:val="20"/>
              </w:rPr>
            </w:pPr>
            <w:r>
              <w:rPr>
                <w:rFonts w:ascii="Arial" w:cs="Arial" w:hAnsi="Arial"/>
                <w:b/>
                <w:sz w:val="20"/>
                <w:szCs w:val="20"/>
              </w:rPr>
              <w:t>Stage of Construction</w:t>
            </w:r>
          </w:p>
        </w:tc>
        <w:tc>
          <w:tcPr>
            <w:tcW w:w="5811" w:type="dxa"/>
            <w:gridSpan w:val="10"/>
            <w:tcBorders>
              <w:bottom w:val="single" w:sz="4" w:space="0" w:color="auto"/>
            </w:tcBorders>
            <w:shd w:val="clear" w:color="auto" w:fill="c6d9f1"/>
          </w:tcPr>
          <w:p>
            <w:pPr>
              <w:pStyle w:val="style0"/>
              <w:rPr>
                <w:rFonts w:ascii="Arial" w:cs="Arial" w:hAnsi="Arial"/>
                <w:sz w:val="20"/>
              </w:rPr>
            </w:pPr>
            <w:r>
              <w:rPr>
                <w:rFonts w:ascii="Arial" w:cs="Arial" w:hAnsi="Arial"/>
                <w:sz w:val="20"/>
              </w:rPr>
              <w:t xml:space="preserve">     </w:t>
            </w:r>
          </w:p>
        </w:tc>
      </w:tr>
      <w:tr>
        <w:tblPrEx/>
        <w:trPr>
          <w:trHeight w:val="219" w:hRule="atLeast"/>
          <w:jc w:val="center"/>
        </w:trPr>
        <w:tc>
          <w:tcPr>
            <w:tcW w:w="730" w:type="dxa"/>
            <w:tcBorders/>
            <w:shd w:val="clear" w:color="auto" w:fill="ffffff"/>
          </w:tcPr>
          <w:p>
            <w:pPr>
              <w:pStyle w:val="style179"/>
              <w:ind w:left="502"/>
              <w:rPr>
                <w:rFonts w:ascii="Arial" w:cs="Arial" w:hAnsi="Arial"/>
                <w:sz w:val="20"/>
                <w:szCs w:val="20"/>
              </w:rPr>
            </w:pPr>
          </w:p>
        </w:tc>
        <w:tc>
          <w:tcPr>
            <w:tcW w:w="4821" w:type="dxa"/>
            <w:gridSpan w:val="6"/>
            <w:tcBorders>
              <w:bottom w:val="single" w:sz="4" w:space="0" w:color="auto"/>
            </w:tcBorders>
            <w:shd w:val="clear" w:color="auto" w:fill="ffffff"/>
          </w:tcPr>
          <w:p>
            <w:pPr>
              <w:pStyle w:val="style0"/>
              <w:rPr>
                <w:rFonts w:ascii="Arial" w:cs="Arial" w:hAnsi="Arial"/>
                <w:sz w:val="20"/>
                <w:szCs w:val="20"/>
              </w:rPr>
            </w:pPr>
            <w:r>
              <w:rPr>
                <w:rFonts w:ascii="Arial" w:cs="Arial" w:hAnsi="Arial"/>
                <w:sz w:val="20"/>
                <w:szCs w:val="20"/>
              </w:rPr>
              <w:t>If under construction then extent of completion</w:t>
            </w:r>
          </w:p>
        </w:tc>
        <w:tc>
          <w:tcPr>
            <w:tcW w:w="5811" w:type="dxa"/>
            <w:gridSpan w:val="10"/>
            <w:tcBorders>
              <w:bottom w:val="single" w:sz="4" w:space="0" w:color="auto"/>
            </w:tcBorders>
            <w:shd w:val="clear" w:color="auto" w:fill="ffffff"/>
          </w:tcPr>
          <w:p>
            <w:pPr>
              <w:pStyle w:val="style0"/>
              <w:rPr>
                <w:rFonts w:ascii="Arial" w:cs="Arial" w:hAnsi="Arial"/>
                <w:sz w:val="20"/>
              </w:rPr>
            </w:pPr>
            <w:r>
              <w:rPr>
                <w:rFonts w:ascii="Arial" w:cs="Arial" w:hAnsi="Arial"/>
                <w:sz w:val="20"/>
              </w:rPr>
              <w:t>NA</w:t>
            </w:r>
          </w:p>
        </w:tc>
      </w:tr>
      <w:tr>
        <w:tblPrEx/>
        <w:trPr>
          <w:trHeight w:val="219" w:hRule="atLeast"/>
          <w:jc w:val="center"/>
        </w:trPr>
        <w:tc>
          <w:tcPr>
            <w:tcW w:w="730" w:type="dxa"/>
            <w:tcBorders>
              <w:bottom w:val="single" w:sz="4" w:space="0" w:color="auto"/>
            </w:tcBorders>
            <w:shd w:val="clear" w:color="auto" w:fill="c6d9f1"/>
          </w:tcPr>
          <w:p>
            <w:pPr>
              <w:pStyle w:val="style179"/>
              <w:numPr>
                <w:ilvl w:val="0"/>
                <w:numId w:val="18"/>
              </w:numPr>
              <w:jc w:val="right"/>
              <w:rPr>
                <w:rFonts w:ascii="Arial" w:cs="Arial" w:hAnsi="Arial"/>
                <w:sz w:val="20"/>
                <w:szCs w:val="20"/>
              </w:rPr>
            </w:pPr>
          </w:p>
        </w:tc>
        <w:tc>
          <w:tcPr>
            <w:tcW w:w="10632" w:type="dxa"/>
            <w:gridSpan w:val="16"/>
            <w:tcBorders>
              <w:bottom w:val="single" w:sz="4" w:space="0" w:color="auto"/>
            </w:tcBorders>
            <w:shd w:val="clear" w:color="auto" w:fill="c6d9f1"/>
          </w:tcPr>
          <w:p>
            <w:pPr>
              <w:pStyle w:val="style0"/>
              <w:jc w:val="center"/>
              <w:rPr>
                <w:rFonts w:ascii="Arial" w:cs="Arial" w:hAnsi="Arial"/>
                <w:b/>
                <w:sz w:val="20"/>
                <w:szCs w:val="20"/>
              </w:rPr>
            </w:pPr>
            <w:r>
              <w:rPr>
                <w:rFonts w:ascii="Arial" w:cs="Arial" w:hAnsi="Arial"/>
                <w:b/>
                <w:szCs w:val="20"/>
              </w:rPr>
              <w:t>Violation in the property</w:t>
            </w:r>
          </w:p>
        </w:tc>
      </w:tr>
      <w:tr>
        <w:tblPrEx/>
        <w:trPr>
          <w:trHeight w:val="732" w:hRule="atLeast"/>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pPr>
              <w:pStyle w:val="style0"/>
              <w:rPr>
                <w:rFonts w:ascii="Arial" w:cs="Arial" w:hAnsi="Arial"/>
                <w:sz w:val="20"/>
                <w:szCs w:val="20"/>
              </w:rPr>
            </w:pPr>
          </w:p>
        </w:tc>
        <w:tc>
          <w:tcPr>
            <w:tcW w:w="2836" w:type="dxa"/>
            <w:gridSpan w:val="2"/>
            <w:tcBorders>
              <w:left w:val="single" w:sz="4" w:space="0" w:color="auto"/>
              <w:bottom w:val="single" w:sz="4" w:space="0" w:color="auto"/>
            </w:tcBorders>
            <w:shd w:val="clear" w:color="auto" w:fill="ffffff"/>
          </w:tcPr>
          <w:p>
            <w:pPr>
              <w:pStyle w:val="style179"/>
              <w:numPr>
                <w:ilvl w:val="0"/>
                <w:numId w:val="3"/>
              </w:numPr>
              <w:ind w:left="252" w:hanging="252"/>
              <w:jc w:val="center"/>
              <w:rPr>
                <w:rFonts w:ascii="Arial" w:cs="Arial" w:hAnsi="Arial"/>
                <w:b/>
                <w:sz w:val="20"/>
                <w:szCs w:val="20"/>
              </w:rPr>
            </w:pPr>
            <w:r>
              <w:rPr>
                <w:rFonts w:ascii="Arial" w:cs="Arial" w:hAnsi="Arial"/>
                <w:b/>
                <w:sz w:val="20"/>
                <w:szCs w:val="20"/>
              </w:rPr>
              <w:t>Violation if any observed</w:t>
            </w:r>
          </w:p>
        </w:tc>
        <w:tc>
          <w:tcPr>
            <w:tcW w:w="3827" w:type="dxa"/>
            <w:gridSpan w:val="7"/>
            <w:tcBorders>
              <w:bottom w:val="single" w:sz="4" w:space="0" w:color="auto"/>
            </w:tcBorders>
            <w:shd w:val="clear" w:color="auto" w:fill="ffffff"/>
          </w:tcPr>
          <w:p>
            <w:pPr>
              <w:pStyle w:val="style179"/>
              <w:numPr>
                <w:ilvl w:val="0"/>
                <w:numId w:val="3"/>
              </w:numPr>
              <w:ind w:left="252" w:hanging="252"/>
              <w:jc w:val="center"/>
              <w:rPr>
                <w:rFonts w:ascii="Arial" w:cs="Arial" w:hAnsi="Arial"/>
                <w:b/>
                <w:sz w:val="20"/>
                <w:szCs w:val="20"/>
              </w:rPr>
            </w:pPr>
            <w:r>
              <w:rPr>
                <w:rFonts w:ascii="Arial" w:cs="Arial" w:hAnsi="Arial"/>
                <w:b/>
                <w:sz w:val="20"/>
                <w:szCs w:val="20"/>
              </w:rPr>
              <w:t>Nature and extent of violation</w:t>
            </w:r>
          </w:p>
        </w:tc>
        <w:tc>
          <w:tcPr>
            <w:tcW w:w="3969" w:type="dxa"/>
            <w:gridSpan w:val="7"/>
            <w:tcBorders>
              <w:bottom w:val="single" w:sz="4" w:space="0" w:color="auto"/>
            </w:tcBorders>
            <w:shd w:val="clear" w:color="auto" w:fill="ffffff"/>
          </w:tcPr>
          <w:p>
            <w:pPr>
              <w:pStyle w:val="style179"/>
              <w:numPr>
                <w:ilvl w:val="0"/>
                <w:numId w:val="3"/>
              </w:numPr>
              <w:ind w:left="252" w:hanging="252"/>
              <w:jc w:val="center"/>
              <w:rPr>
                <w:rFonts w:ascii="Arial" w:cs="Arial" w:hAnsi="Arial"/>
                <w:b/>
                <w:sz w:val="20"/>
                <w:szCs w:val="20"/>
              </w:rPr>
            </w:pPr>
            <w:r>
              <w:rPr>
                <w:rFonts w:ascii="Arial" w:cs="Arial" w:hAnsi="Arial"/>
                <w:b/>
                <w:sz w:val="20"/>
                <w:szCs w:val="20"/>
              </w:rPr>
              <w:t xml:space="preserve">Any other negativity, </w:t>
            </w:r>
            <w:r>
              <w:rPr>
                <w:rFonts w:ascii="Arial" w:cs="Arial" w:hAnsi="Arial"/>
                <w:b/>
                <w:sz w:val="20"/>
                <w:szCs w:val="20"/>
              </w:rPr>
              <w:t xml:space="preserve">defect </w:t>
            </w:r>
            <w:r>
              <w:rPr>
                <w:rFonts w:ascii="Arial" w:cs="Arial" w:hAnsi="Arial"/>
                <w:b/>
                <w:sz w:val="20"/>
                <w:szCs w:val="20"/>
              </w:rPr>
              <w:t xml:space="preserve">or drawback </w:t>
            </w:r>
            <w:r>
              <w:rPr>
                <w:rFonts w:ascii="Arial" w:cs="Arial" w:hAnsi="Arial"/>
                <w:b/>
                <w:sz w:val="20"/>
                <w:szCs w:val="20"/>
              </w:rPr>
              <w:t>in the property</w:t>
            </w:r>
          </w:p>
        </w:tc>
      </w:tr>
      <w:tr>
        <w:tblPrEx/>
        <w:trPr>
          <w:trHeight w:val="219" w:hRule="atLeast"/>
          <w:jc w:val="center"/>
        </w:trPr>
        <w:tc>
          <w:tcPr>
            <w:tcW w:w="730" w:type="dxa"/>
            <w:tcBorders>
              <w:left w:val="single" w:sz="4" w:space="0" w:color="auto"/>
              <w:bottom w:val="single" w:sz="4" w:space="0" w:color="auto"/>
              <w:right w:val="single" w:sz="4" w:space="0" w:color="auto"/>
            </w:tcBorders>
          </w:tcPr>
          <w:p>
            <w:pPr>
              <w:pStyle w:val="style0"/>
              <w:rPr>
                <w:rFonts w:ascii="Arial" w:cs="Arial" w:hAnsi="Arial"/>
                <w:sz w:val="20"/>
                <w:szCs w:val="20"/>
              </w:rPr>
            </w:pPr>
          </w:p>
        </w:tc>
        <w:tc>
          <w:tcPr>
            <w:tcW w:w="2836" w:type="dxa"/>
            <w:gridSpan w:val="2"/>
            <w:tcBorders>
              <w:left w:val="single" w:sz="4" w:space="0" w:color="auto"/>
              <w:bottom w:val="single" w:sz="4" w:space="0" w:color="auto"/>
            </w:tcBorders>
          </w:tcPr>
          <w:p>
            <w:pPr>
              <w:pStyle w:val="style0"/>
              <w:jc w:val="center"/>
              <w:rPr>
                <w:rFonts w:ascii="Arial" w:cs="Arial" w:hAnsi="Arial"/>
                <w:sz w:val="20"/>
                <w:szCs w:val="20"/>
              </w:rPr>
            </w:pPr>
            <w:r>
              <w:rPr>
                <w:rFonts w:ascii="Arial" w:cs="Arial" w:hAnsi="Arial"/>
                <w:sz w:val="20"/>
                <w:szCs w:val="20"/>
              </w:rPr>
              <w:t>NA</w:t>
            </w:r>
          </w:p>
        </w:tc>
        <w:tc>
          <w:tcPr>
            <w:tcW w:w="3827" w:type="dxa"/>
            <w:gridSpan w:val="7"/>
            <w:tcBorders>
              <w:bottom w:val="single" w:sz="4" w:space="0" w:color="auto"/>
            </w:tcBorders>
          </w:tcPr>
          <w:p>
            <w:pPr>
              <w:pStyle w:val="style0"/>
              <w:jc w:val="center"/>
              <w:rPr>
                <w:rFonts w:ascii="Arial" w:cs="Arial" w:hAnsi="Arial"/>
                <w:sz w:val="20"/>
                <w:szCs w:val="20"/>
              </w:rPr>
            </w:pPr>
            <w:r>
              <w:rPr>
                <w:rFonts w:ascii="Arial" w:cs="Arial" w:hAnsi="Arial"/>
                <w:sz w:val="20"/>
                <w:szCs w:val="20"/>
              </w:rPr>
              <w:t>NA</w:t>
            </w:r>
          </w:p>
        </w:tc>
        <w:tc>
          <w:tcPr>
            <w:tcW w:w="3969" w:type="dxa"/>
            <w:gridSpan w:val="7"/>
            <w:tcBorders>
              <w:bottom w:val="single" w:sz="4" w:space="0" w:color="auto"/>
            </w:tcBorders>
          </w:tcPr>
          <w:p>
            <w:pPr>
              <w:pStyle w:val="style0"/>
              <w:jc w:val="center"/>
              <w:rPr>
                <w:rFonts w:ascii="Arial" w:cs="Arial" w:hAnsi="Arial"/>
                <w:sz w:val="20"/>
                <w:szCs w:val="20"/>
              </w:rPr>
            </w:pPr>
            <w:r>
              <w:rPr>
                <w:rFonts w:ascii="Arial" w:cs="Arial" w:hAnsi="Arial"/>
                <w:sz w:val="20"/>
                <w:szCs w:val="20"/>
              </w:rPr>
              <w:t>NA</w:t>
            </w:r>
          </w:p>
        </w:tc>
      </w:tr>
    </w:tbl>
    <w:p>
      <w:pPr>
        <w:pStyle w:val="style0"/>
        <w:spacing w:after="0"/>
        <w:rPr/>
      </w:pPr>
    </w:p>
    <w:p>
      <w:pPr>
        <w:pStyle w:val="style0"/>
        <w:rPr/>
      </w:pPr>
      <w:r>
        <w:br w:type="page"/>
      </w:r>
    </w:p>
    <w:tbl>
      <w:tblPr>
        <w:tblStyle w:val="style154"/>
        <w:tblW w:w="11340" w:type="dxa"/>
        <w:jc w:val="center"/>
        <w:tblLayout w:type="fixed"/>
        <w:tblLook w:val="04A0" w:firstRow="1" w:lastRow="0" w:firstColumn="1" w:lastColumn="0" w:noHBand="0" w:noVBand="1"/>
      </w:tblPr>
      <w:tblGrid>
        <w:gridCol w:w="730"/>
        <w:gridCol w:w="3545"/>
        <w:gridCol w:w="3118"/>
        <w:gridCol w:w="3947"/>
      </w:tblGrid>
      <w:tr>
        <w:trPr>
          <w:trHeight w:val="60" w:hRule="atLeast"/>
          <w:jc w:val="center"/>
        </w:trPr>
        <w:tc>
          <w:tcPr>
            <w:tcW w:w="730" w:type="dxa"/>
            <w:tcBorders>
              <w:top w:val="single" w:sz="4" w:space="0" w:color="auto"/>
              <w:bottom w:val="single" w:sz="4" w:space="0" w:color="auto"/>
            </w:tcBorders>
            <w:shd w:val="clear" w:color="auto" w:fill="17365d"/>
          </w:tcPr>
          <w:p>
            <w:pPr>
              <w:pStyle w:val="style179"/>
              <w:numPr>
                <w:ilvl w:val="0"/>
                <w:numId w:val="18"/>
              </w:numPr>
              <w:jc w:val="right"/>
              <w:rPr>
                <w:rFonts w:ascii="Arial" w:cs="Arial" w:hAnsi="Arial"/>
                <w:sz w:val="20"/>
                <w:szCs w:val="20"/>
              </w:rPr>
            </w:pPr>
          </w:p>
        </w:tc>
        <w:tc>
          <w:tcPr>
            <w:tcW w:w="10610" w:type="dxa"/>
            <w:gridSpan w:val="3"/>
            <w:tcBorders>
              <w:bottom w:val="single" w:sz="4" w:space="0" w:color="auto"/>
            </w:tcBorders>
            <w:shd w:val="clear" w:color="auto" w:fill="17365d"/>
          </w:tcPr>
          <w:p>
            <w:pPr>
              <w:pStyle w:val="style0"/>
              <w:jc w:val="center"/>
              <w:rPr>
                <w:rFonts w:ascii="Arial" w:cs="Arial" w:hAnsi="Arial"/>
                <w:b/>
                <w:sz w:val="20"/>
                <w:szCs w:val="20"/>
              </w:rPr>
            </w:pPr>
            <w:r>
              <w:rPr>
                <w:rFonts w:ascii="Arial" w:cs="Arial" w:hAnsi="Arial"/>
                <w:b/>
                <w:szCs w:val="20"/>
              </w:rPr>
              <w:t>AREA DETAILS OF THE PROPERTY</w:t>
            </w:r>
            <w:r>
              <w:rPr>
                <w:rFonts w:ascii="Arial" w:cs="Arial" w:hAnsi="Arial"/>
                <w:b/>
                <w:szCs w:val="20"/>
              </w:rPr>
              <w:t>*</w:t>
            </w:r>
          </w:p>
        </w:tc>
      </w:tr>
      <w:tr>
        <w:tblPrEx/>
        <w:trPr>
          <w:trHeight w:val="60" w:hRule="atLeast"/>
          <w:jc w:val="center"/>
        </w:trPr>
        <w:tc>
          <w:tcPr>
            <w:tcW w:w="730" w:type="dxa"/>
            <w:tcBorders/>
            <w:shd w:val="clear" w:color="auto" w:fill="c6d9f1"/>
          </w:tcPr>
          <w:p>
            <w:pPr>
              <w:pStyle w:val="style179"/>
              <w:numPr>
                <w:ilvl w:val="0"/>
                <w:numId w:val="13"/>
              </w:numPr>
              <w:jc w:val="center"/>
              <w:rPr>
                <w:rFonts w:ascii="Arial" w:cs="Arial" w:hAnsi="Arial"/>
                <w:sz w:val="20"/>
                <w:szCs w:val="20"/>
              </w:rPr>
            </w:pPr>
          </w:p>
        </w:tc>
        <w:tc>
          <w:tcPr>
            <w:tcW w:w="10610" w:type="dxa"/>
            <w:gridSpan w:val="3"/>
            <w:tcBorders/>
            <w:shd w:val="clear" w:color="auto" w:fill="c6d9f1"/>
          </w:tcPr>
          <w:p>
            <w:pPr>
              <w:pStyle w:val="style0"/>
              <w:jc w:val="center"/>
              <w:rPr>
                <w:rFonts w:ascii="Arial" w:cs="Arial" w:hAnsi="Arial"/>
                <w:sz w:val="20"/>
                <w:szCs w:val="20"/>
              </w:rPr>
            </w:pPr>
            <w:r>
              <w:rPr>
                <w:rFonts w:ascii="Arial" w:cs="Arial" w:hAnsi="Arial"/>
                <w:b/>
                <w:sz w:val="20"/>
                <w:szCs w:val="20"/>
              </w:rPr>
              <w:t>Land area</w:t>
            </w:r>
            <w:r>
              <w:rPr>
                <w:rFonts w:ascii="Arial" w:cs="Arial" w:hAnsi="Arial"/>
                <w:sz w:val="20"/>
                <w:szCs w:val="20"/>
              </w:rPr>
              <w:t xml:space="preserve"> </w:t>
            </w:r>
            <w:r>
              <w:rPr>
                <w:rFonts w:ascii="Arial" w:cs="Arial" w:hAnsi="Arial"/>
                <w:i/>
                <w:sz w:val="16"/>
                <w:szCs w:val="16"/>
              </w:rPr>
              <w:t>(as per documents/ site survey, whichever is less)</w:t>
            </w:r>
          </w:p>
          <w:p>
            <w:pPr>
              <w:pStyle w:val="style0"/>
              <w:jc w:val="center"/>
              <w:rPr>
                <w:rFonts w:ascii="Arial" w:cs="Arial" w:hAnsi="Arial"/>
                <w:sz w:val="20"/>
                <w:szCs w:val="20"/>
              </w:rPr>
            </w:pPr>
            <w:r>
              <w:rPr>
                <w:rFonts w:ascii="Arial" w:cs="Arial" w:hAnsi="Arial"/>
                <w:i/>
                <w:sz w:val="18"/>
                <w:szCs w:val="20"/>
              </w:rPr>
              <w:t>(Not considered since this is a Built-up Dwelling Unit Valuation)</w:t>
            </w:r>
          </w:p>
        </w:tc>
      </w:tr>
      <w:tr>
        <w:tblPrEx/>
        <w:trPr>
          <w:trHeight w:val="50" w:hRule="atLeast"/>
          <w:jc w:val="center"/>
        </w:trPr>
        <w:tc>
          <w:tcPr>
            <w:tcW w:w="730" w:type="dxa"/>
            <w:vMerge w:val="restart"/>
            <w:tcBorders/>
            <w:shd w:val="clear" w:color="auto" w:fill="ffffff"/>
          </w:tcPr>
          <w:p>
            <w:pPr>
              <w:pStyle w:val="style0"/>
              <w:ind w:left="360"/>
              <w:jc w:val="center"/>
              <w:rPr>
                <w:rFonts w:ascii="Arial" w:cs="Arial" w:hAnsi="Arial"/>
                <w:sz w:val="20"/>
                <w:szCs w:val="20"/>
              </w:rPr>
            </w:pPr>
          </w:p>
        </w:tc>
        <w:tc>
          <w:tcPr>
            <w:tcW w:w="3545" w:type="dxa"/>
            <w:tcBorders/>
          </w:tcPr>
          <w:p>
            <w:pPr>
              <w:pStyle w:val="style0"/>
              <w:jc w:val="center"/>
              <w:rPr>
                <w:rFonts w:ascii="Arial" w:cs="Arial" w:hAnsi="Arial"/>
                <w:sz w:val="20"/>
              </w:rPr>
            </w:pPr>
            <w:r>
              <w:rPr>
                <w:rFonts w:ascii="Arial" w:cs="Arial" w:hAnsi="Arial"/>
                <w:sz w:val="20"/>
              </w:rPr>
              <w:t xml:space="preserve">Area as </w:t>
            </w:r>
            <w:r>
              <w:rPr>
                <w:rFonts w:ascii="Arial" w:cs="Arial" w:hAnsi="Arial"/>
                <w:sz w:val="20"/>
              </w:rPr>
              <w:t>per documents</w:t>
            </w:r>
          </w:p>
        </w:tc>
        <w:tc>
          <w:tcPr>
            <w:tcW w:w="3118" w:type="dxa"/>
            <w:tcBorders/>
          </w:tcPr>
          <w:p>
            <w:pPr>
              <w:pStyle w:val="style0"/>
              <w:jc w:val="center"/>
              <w:rPr>
                <w:rFonts w:ascii="Arial" w:cs="Arial" w:hAnsi="Arial"/>
                <w:sz w:val="20"/>
              </w:rPr>
            </w:pPr>
            <w:r>
              <w:rPr>
                <w:rFonts w:ascii="Arial" w:cs="Arial" w:hAnsi="Arial"/>
                <w:sz w:val="20"/>
              </w:rPr>
              <w:t>Area as per site survey</w:t>
            </w:r>
          </w:p>
        </w:tc>
        <w:tc>
          <w:tcPr>
            <w:tcW w:w="3947" w:type="dxa"/>
            <w:tcBorders/>
          </w:tcPr>
          <w:p>
            <w:pPr>
              <w:pStyle w:val="style0"/>
              <w:jc w:val="center"/>
              <w:rPr>
                <w:rFonts w:ascii="Arial" w:cs="Arial" w:hAnsi="Arial"/>
                <w:b/>
                <w:sz w:val="20"/>
              </w:rPr>
            </w:pPr>
            <w:r>
              <w:rPr>
                <w:rFonts w:ascii="Arial" w:cs="Arial" w:hAnsi="Arial"/>
                <w:b/>
                <w:sz w:val="20"/>
              </w:rPr>
              <w:t>Area considered for Valuation</w:t>
            </w:r>
          </w:p>
        </w:tc>
      </w:tr>
      <w:tr>
        <w:tblPrEx/>
        <w:trPr>
          <w:trHeight w:val="70" w:hRule="atLeast"/>
          <w:jc w:val="center"/>
        </w:trPr>
        <w:tc>
          <w:tcPr>
            <w:tcW w:w="730" w:type="dxa"/>
            <w:vMerge w:val="continue"/>
            <w:tcBorders/>
            <w:shd w:val="clear" w:color="auto" w:fill="ffffff"/>
          </w:tcPr>
          <w:p>
            <w:pPr>
              <w:pStyle w:val="style179"/>
              <w:numPr>
                <w:ilvl w:val="0"/>
                <w:numId w:val="13"/>
              </w:numPr>
              <w:jc w:val="center"/>
              <w:rPr>
                <w:rFonts w:ascii="Arial" w:cs="Arial" w:hAnsi="Arial"/>
                <w:sz w:val="20"/>
                <w:szCs w:val="20"/>
              </w:rPr>
            </w:pPr>
          </w:p>
        </w:tc>
        <w:tc>
          <w:tcPr>
            <w:tcW w:w="3545" w:type="dxa"/>
            <w:tcBorders/>
            <w:vAlign w:val="center"/>
          </w:tcPr>
          <w:p>
            <w:pPr>
              <w:pStyle w:val="style0"/>
              <w:spacing w:lineRule="auto" w:line="480"/>
              <w:jc w:val="center"/>
              <w:rPr>
                <w:rFonts w:ascii="Arial" w:cs="Arial" w:hAnsi="Arial"/>
                <w:sz w:val="20"/>
              </w:rPr>
            </w:pPr>
            <w:r>
              <w:rPr>
                <w:rFonts w:ascii="Arial" w:cs="Arial" w:hAnsi="Arial"/>
                <w:sz w:val="20"/>
              </w:rPr>
              <w:t>NA</w:t>
            </w:r>
          </w:p>
        </w:tc>
        <w:tc>
          <w:tcPr>
            <w:tcW w:w="3118" w:type="dxa"/>
            <w:tcBorders/>
            <w:vAlign w:val="center"/>
          </w:tcPr>
          <w:p>
            <w:pPr>
              <w:pStyle w:val="style0"/>
              <w:spacing w:lineRule="auto" w:line="276"/>
              <w:jc w:val="center"/>
              <w:rPr/>
            </w:pPr>
            <w:r>
              <w:rPr>
                <w:rFonts w:ascii="Arial" w:cs="Arial" w:hAnsi="Arial"/>
                <w:sz w:val="20"/>
              </w:rPr>
              <w:t>NA</w:t>
            </w:r>
          </w:p>
        </w:tc>
        <w:tc>
          <w:tcPr>
            <w:tcW w:w="3947" w:type="dxa"/>
            <w:tcBorders/>
            <w:vAlign w:val="center"/>
          </w:tcPr>
          <w:p>
            <w:pPr>
              <w:pStyle w:val="style0"/>
              <w:jc w:val="center"/>
              <w:rPr/>
            </w:pPr>
            <w:r>
              <w:rPr>
                <w:rFonts w:ascii="Arial" w:cs="Arial" w:hAnsi="Arial"/>
                <w:sz w:val="20"/>
              </w:rPr>
              <w:t>NA</w:t>
            </w:r>
          </w:p>
        </w:tc>
      </w:tr>
      <w:tr>
        <w:tblPrEx/>
        <w:trPr>
          <w:trHeight w:val="54" w:hRule="atLeast"/>
          <w:jc w:val="center"/>
        </w:trPr>
        <w:tc>
          <w:tcPr>
            <w:tcW w:w="730" w:type="dxa"/>
            <w:vMerge w:val="continue"/>
            <w:tcBorders>
              <w:bottom w:val="single" w:sz="4" w:space="0" w:color="auto"/>
            </w:tcBorders>
            <w:shd w:val="clear" w:color="auto" w:fill="ffffff"/>
          </w:tcPr>
          <w:p>
            <w:pPr>
              <w:pStyle w:val="style179"/>
              <w:numPr>
                <w:ilvl w:val="0"/>
                <w:numId w:val="13"/>
              </w:numPr>
              <w:jc w:val="center"/>
              <w:rPr>
                <w:rFonts w:ascii="Arial" w:cs="Arial" w:hAnsi="Arial"/>
                <w:sz w:val="20"/>
                <w:szCs w:val="20"/>
              </w:rPr>
            </w:pPr>
          </w:p>
        </w:tc>
        <w:tc>
          <w:tcPr>
            <w:tcW w:w="3545" w:type="dxa"/>
            <w:tcBorders>
              <w:bottom w:val="single" w:sz="4" w:space="0" w:color="auto"/>
            </w:tcBorders>
          </w:tcPr>
          <w:p>
            <w:pPr>
              <w:pStyle w:val="style0"/>
              <w:jc w:val="center"/>
              <w:rPr>
                <w:rFonts w:ascii="Arial" w:cs="Arial" w:hAnsi="Arial"/>
                <w:sz w:val="20"/>
                <w:szCs w:val="20"/>
              </w:rPr>
            </w:pPr>
            <w:r>
              <w:rPr>
                <w:rFonts w:ascii="Arial" w:cs="Arial" w:hAnsi="Arial"/>
                <w:sz w:val="20"/>
                <w:szCs w:val="20"/>
              </w:rPr>
              <w:t xml:space="preserve">Area adopted on the basis of </w:t>
            </w:r>
          </w:p>
        </w:tc>
        <w:tc>
          <w:tcPr>
            <w:tcW w:w="7065" w:type="dxa"/>
            <w:gridSpan w:val="2"/>
            <w:tcBorders>
              <w:bottom w:val="single" w:sz="4" w:space="0" w:color="auto"/>
            </w:tcBorders>
          </w:tcPr>
          <w:p>
            <w:pPr>
              <w:pStyle w:val="style0"/>
              <w:tabs>
                <w:tab w:val="left" w:leader="none" w:pos="3264"/>
              </w:tabs>
              <w:rPr>
                <w:rFonts w:ascii="Arial" w:cs="Arial" w:hAnsi="Arial"/>
                <w:b/>
                <w:sz w:val="20"/>
                <w:szCs w:val="20"/>
              </w:rPr>
            </w:pPr>
            <w:r>
              <w:rPr>
                <w:rFonts w:ascii="Arial" w:cs="Arial" w:hAnsi="Arial"/>
                <w:sz w:val="20"/>
                <w:szCs w:val="20"/>
              </w:rPr>
              <w:t>NA</w:t>
            </w:r>
            <w:r>
              <w:rPr>
                <w:rFonts w:ascii="Arial" w:cs="Arial" w:hAnsi="Arial"/>
                <w:sz w:val="20"/>
                <w:szCs w:val="20"/>
              </w:rPr>
              <w:t xml:space="preserve">     </w:t>
            </w:r>
          </w:p>
        </w:tc>
      </w:tr>
      <w:tr>
        <w:tblPrEx/>
        <w:trPr>
          <w:trHeight w:val="54" w:hRule="atLeast"/>
          <w:jc w:val="center"/>
        </w:trPr>
        <w:tc>
          <w:tcPr>
            <w:tcW w:w="730" w:type="dxa"/>
            <w:vMerge w:val="continue"/>
            <w:tcBorders>
              <w:bottom w:val="single" w:sz="4" w:space="0" w:color="auto"/>
            </w:tcBorders>
            <w:shd w:val="clear" w:color="auto" w:fill="ffffff"/>
          </w:tcPr>
          <w:p>
            <w:pPr>
              <w:pStyle w:val="style179"/>
              <w:numPr>
                <w:ilvl w:val="0"/>
                <w:numId w:val="13"/>
              </w:numPr>
              <w:jc w:val="center"/>
              <w:rPr>
                <w:rFonts w:ascii="Arial" w:cs="Arial" w:hAnsi="Arial"/>
                <w:sz w:val="20"/>
                <w:szCs w:val="20"/>
              </w:rPr>
            </w:pPr>
          </w:p>
        </w:tc>
        <w:tc>
          <w:tcPr>
            <w:tcW w:w="3545" w:type="dxa"/>
            <w:tcBorders>
              <w:bottom w:val="single" w:sz="4" w:space="0" w:color="auto"/>
            </w:tcBorders>
          </w:tcPr>
          <w:p>
            <w:pPr>
              <w:pStyle w:val="style0"/>
              <w:jc w:val="center"/>
              <w:rPr>
                <w:rFonts w:ascii="Arial" w:cs="Arial" w:hAnsi="Arial"/>
                <w:sz w:val="20"/>
                <w:szCs w:val="20"/>
              </w:rPr>
            </w:pPr>
            <w:r>
              <w:rPr>
                <w:rFonts w:ascii="Arial" w:cs="Arial" w:hAnsi="Arial"/>
                <w:sz w:val="20"/>
                <w:szCs w:val="20"/>
              </w:rPr>
              <w:t>Remarks &amp; Observations</w:t>
            </w:r>
          </w:p>
        </w:tc>
        <w:tc>
          <w:tcPr>
            <w:tcW w:w="7065" w:type="dxa"/>
            <w:gridSpan w:val="2"/>
            <w:tcBorders>
              <w:bottom w:val="single" w:sz="4" w:space="0" w:color="auto"/>
            </w:tcBorders>
          </w:tcPr>
          <w:p>
            <w:pPr>
              <w:pStyle w:val="style0"/>
              <w:rPr>
                <w:rFonts w:ascii="Arial" w:cs="Arial" w:hAnsi="Arial"/>
                <w:sz w:val="20"/>
                <w:szCs w:val="20"/>
              </w:rPr>
            </w:pPr>
            <w:r>
              <w:rPr>
                <w:rFonts w:ascii="Arial" w:cs="Arial" w:hAnsi="Arial"/>
                <w:sz w:val="20"/>
                <w:szCs w:val="20"/>
              </w:rPr>
              <w:t>NA</w:t>
            </w:r>
          </w:p>
        </w:tc>
      </w:tr>
      <w:tr>
        <w:tblPrEx/>
        <w:trPr>
          <w:trHeight w:val="54" w:hRule="atLeast"/>
          <w:jc w:val="center"/>
        </w:trPr>
        <w:tc>
          <w:tcPr>
            <w:tcW w:w="730" w:type="dxa"/>
            <w:tcBorders>
              <w:bottom w:val="single" w:sz="4" w:space="0" w:color="auto"/>
            </w:tcBorders>
            <w:shd w:val="clear" w:color="auto" w:fill="c6d9f1"/>
          </w:tcPr>
          <w:p>
            <w:pPr>
              <w:pStyle w:val="style179"/>
              <w:numPr>
                <w:ilvl w:val="0"/>
                <w:numId w:val="13"/>
              </w:numPr>
              <w:jc w:val="center"/>
              <w:rPr>
                <w:rFonts w:ascii="Arial" w:cs="Arial" w:hAnsi="Arial"/>
                <w:sz w:val="20"/>
                <w:szCs w:val="20"/>
              </w:rPr>
            </w:pPr>
          </w:p>
        </w:tc>
        <w:tc>
          <w:tcPr>
            <w:tcW w:w="10610" w:type="dxa"/>
            <w:gridSpan w:val="3"/>
            <w:tcBorders/>
            <w:shd w:val="clear" w:color="auto" w:fill="c6d9f1"/>
          </w:tcPr>
          <w:p>
            <w:pPr>
              <w:pStyle w:val="style0"/>
              <w:jc w:val="center"/>
              <w:rPr>
                <w:rFonts w:ascii="Arial" w:cs="Arial" w:hAnsi="Arial"/>
                <w:bCs/>
                <w:sz w:val="20"/>
              </w:rPr>
            </w:pPr>
            <w:r>
              <w:rPr>
                <w:rFonts w:ascii="Arial" w:cs="Arial" w:hAnsi="Arial"/>
                <w:b/>
                <w:sz w:val="20"/>
                <w:szCs w:val="20"/>
              </w:rPr>
              <w:t>Constructed</w:t>
            </w:r>
            <w:r>
              <w:rPr>
                <w:rFonts w:ascii="Arial" w:cs="Arial" w:hAnsi="Arial"/>
                <w:b/>
                <w:sz w:val="20"/>
                <w:szCs w:val="20"/>
              </w:rPr>
              <w:t xml:space="preserve"> </w:t>
            </w:r>
            <w:r>
              <w:rPr>
                <w:rFonts w:ascii="Arial" w:cs="Arial" w:hAnsi="Arial"/>
                <w:b/>
                <w:bCs/>
                <w:sz w:val="20"/>
              </w:rPr>
              <w:t>Super Area</w:t>
            </w:r>
            <w:r>
              <w:rPr>
                <w:rFonts w:ascii="Arial" w:cs="Arial" w:hAnsi="Arial"/>
                <w:sz w:val="20"/>
                <w:szCs w:val="20"/>
              </w:rPr>
              <w:t xml:space="preserve"> </w:t>
            </w:r>
            <w:r>
              <w:rPr>
                <w:rFonts w:ascii="Arial" w:cs="Arial" w:hAnsi="Arial"/>
                <w:i/>
                <w:sz w:val="16"/>
                <w:szCs w:val="16"/>
              </w:rPr>
              <w:t xml:space="preserve">(As per </w:t>
            </w:r>
            <w:r>
              <w:rPr>
                <w:rFonts w:ascii="Arial" w:cs="Arial" w:hAnsi="Arial"/>
                <w:i/>
                <w:color w:val="000000"/>
                <w:sz w:val="16"/>
                <w:szCs w:val="16"/>
              </w:rPr>
              <w:t xml:space="preserve">IS </w:t>
            </w:r>
            <w:r>
              <w:rPr>
                <w:rStyle w:val="style88"/>
                <w:rFonts w:ascii="Arial" w:cs="Arial" w:hAnsi="Arial"/>
                <w:b w:val="false"/>
                <w:i/>
                <w:color w:val="000000"/>
                <w:sz w:val="16"/>
                <w:szCs w:val="16"/>
              </w:rPr>
              <w:t>3861-1966)</w:t>
            </w:r>
          </w:p>
        </w:tc>
      </w:tr>
      <w:tr>
        <w:tblPrEx/>
        <w:trPr>
          <w:trHeight w:val="54" w:hRule="atLeast"/>
          <w:jc w:val="center"/>
        </w:trPr>
        <w:tc>
          <w:tcPr>
            <w:tcW w:w="730" w:type="dxa"/>
            <w:vMerge w:val="restart"/>
            <w:tcBorders/>
            <w:shd w:val="clear" w:color="auto" w:fill="ffffff"/>
          </w:tcPr>
          <w:p>
            <w:pPr>
              <w:pStyle w:val="style0"/>
              <w:ind w:left="360"/>
              <w:jc w:val="center"/>
              <w:rPr>
                <w:rFonts w:ascii="Arial" w:cs="Arial" w:hAnsi="Arial"/>
                <w:sz w:val="20"/>
                <w:szCs w:val="20"/>
              </w:rPr>
            </w:pPr>
          </w:p>
        </w:tc>
        <w:tc>
          <w:tcPr>
            <w:tcW w:w="3545" w:type="dxa"/>
            <w:tcBorders/>
          </w:tcPr>
          <w:p>
            <w:pPr>
              <w:pStyle w:val="style0"/>
              <w:jc w:val="center"/>
              <w:rPr>
                <w:rFonts w:ascii="Arial" w:cs="Arial" w:hAnsi="Arial"/>
                <w:sz w:val="20"/>
              </w:rPr>
            </w:pPr>
            <w:r>
              <w:rPr>
                <w:rFonts w:ascii="Arial" w:cs="Arial" w:hAnsi="Arial"/>
                <w:sz w:val="20"/>
              </w:rPr>
              <w:t>Area as per documents</w:t>
            </w:r>
          </w:p>
        </w:tc>
        <w:tc>
          <w:tcPr>
            <w:tcW w:w="3118" w:type="dxa"/>
            <w:tcBorders/>
          </w:tcPr>
          <w:p>
            <w:pPr>
              <w:pStyle w:val="style0"/>
              <w:jc w:val="center"/>
              <w:rPr>
                <w:rFonts w:ascii="Arial" w:cs="Arial" w:hAnsi="Arial"/>
                <w:sz w:val="20"/>
              </w:rPr>
            </w:pPr>
            <w:r>
              <w:rPr>
                <w:rFonts w:ascii="Arial" w:cs="Arial" w:hAnsi="Arial"/>
                <w:sz w:val="20"/>
              </w:rPr>
              <w:t>Area as per site survey</w:t>
            </w:r>
          </w:p>
        </w:tc>
        <w:tc>
          <w:tcPr>
            <w:tcW w:w="3947" w:type="dxa"/>
            <w:tcBorders/>
          </w:tcPr>
          <w:p>
            <w:pPr>
              <w:pStyle w:val="style0"/>
              <w:jc w:val="center"/>
              <w:rPr>
                <w:rFonts w:ascii="Arial" w:cs="Arial" w:hAnsi="Arial"/>
                <w:b/>
                <w:sz w:val="20"/>
              </w:rPr>
            </w:pPr>
            <w:r>
              <w:rPr>
                <w:rFonts w:ascii="Arial" w:cs="Arial" w:hAnsi="Arial"/>
                <w:b/>
                <w:sz w:val="20"/>
              </w:rPr>
              <w:t>Area considered for Valuation</w:t>
            </w:r>
          </w:p>
        </w:tc>
      </w:tr>
      <w:tr>
        <w:tblPrEx/>
        <w:trPr>
          <w:trHeight w:val="54" w:hRule="atLeast"/>
          <w:jc w:val="center"/>
        </w:trPr>
        <w:tc>
          <w:tcPr>
            <w:tcW w:w="730" w:type="dxa"/>
            <w:vMerge w:val="continue"/>
            <w:tcBorders/>
            <w:shd w:val="clear" w:color="auto" w:fill="ffffff"/>
          </w:tcPr>
          <w:p>
            <w:pPr>
              <w:pStyle w:val="style0"/>
              <w:ind w:left="360"/>
              <w:jc w:val="center"/>
              <w:rPr>
                <w:rFonts w:ascii="Arial" w:cs="Arial" w:hAnsi="Arial"/>
                <w:sz w:val="20"/>
                <w:szCs w:val="20"/>
              </w:rPr>
            </w:pPr>
          </w:p>
        </w:tc>
        <w:tc>
          <w:tcPr>
            <w:tcW w:w="3545" w:type="dxa"/>
            <w:tcBorders/>
            <w:vAlign w:val="center"/>
          </w:tcPr>
          <w:p>
            <w:pPr>
              <w:pStyle w:val="style0"/>
              <w:spacing w:lineRule="auto" w:line="276"/>
              <w:jc w:val="center"/>
              <w:rPr>
                <w:rFonts w:ascii="Arial" w:cs="Arial" w:hAnsi="Arial"/>
                <w:sz w:val="20"/>
              </w:rPr>
            </w:pPr>
            <w:r>
              <w:rPr>
                <w:rFonts w:ascii="Arial" w:cs="Arial" w:hAnsi="Arial"/>
                <w:sz w:val="20"/>
              </w:rPr>
              <w:t xml:space="preserve">1440 </w:t>
            </w:r>
            <w:r>
              <w:rPr>
                <w:rFonts w:ascii="Arial" w:cs="Arial" w:hAnsi="Arial"/>
                <w:sz w:val="20"/>
              </w:rPr>
              <w:t>sq.</w:t>
            </w:r>
            <w:r>
              <w:rPr>
                <w:rFonts w:ascii="Arial" w:cs="Arial" w:hAnsi="Arial"/>
                <w:sz w:val="20"/>
              </w:rPr>
              <w:t>ft</w:t>
            </w:r>
            <w:r>
              <w:rPr>
                <w:rFonts w:ascii="Arial" w:cs="Arial" w:hAnsi="Arial"/>
                <w:sz w:val="20"/>
              </w:rPr>
              <w:t>. /</w:t>
            </w:r>
            <w:r>
              <w:rPr>
                <w:rFonts w:ascii="Arial" w:cs="Arial" w:hAnsi="Arial"/>
                <w:sz w:val="20"/>
              </w:rPr>
              <w:t xml:space="preserve"> </w:t>
            </w:r>
            <w:r>
              <w:rPr>
                <w:rFonts w:ascii="Arial" w:cs="Arial" w:hAnsi="Arial"/>
                <w:sz w:val="20"/>
              </w:rPr>
              <w:t>160</w:t>
            </w:r>
            <w:r>
              <w:rPr>
                <w:rFonts w:ascii="Arial" w:cs="Arial" w:hAnsi="Arial"/>
                <w:sz w:val="20"/>
              </w:rPr>
              <w:t xml:space="preserve"> </w:t>
            </w:r>
            <w:r>
              <w:rPr>
                <w:rFonts w:ascii="Arial" w:cs="Arial" w:hAnsi="Arial"/>
                <w:sz w:val="20"/>
              </w:rPr>
              <w:t>sq.</w:t>
            </w:r>
            <w:r>
              <w:rPr>
                <w:rFonts w:ascii="Arial" w:cs="Arial" w:hAnsi="Arial"/>
                <w:sz w:val="20"/>
              </w:rPr>
              <w:t>yds</w:t>
            </w:r>
            <w:r>
              <w:rPr>
                <w:rFonts w:ascii="Arial" w:cs="Arial" w:hAnsi="Arial"/>
                <w:sz w:val="20"/>
              </w:rPr>
              <w:t>.</w:t>
            </w:r>
          </w:p>
        </w:tc>
        <w:tc>
          <w:tcPr>
            <w:tcW w:w="3118" w:type="dxa"/>
            <w:tcBorders/>
            <w:vAlign w:val="center"/>
          </w:tcPr>
          <w:p>
            <w:pPr>
              <w:pStyle w:val="style0"/>
              <w:spacing w:lineRule="auto" w:line="276"/>
              <w:jc w:val="center"/>
              <w:rPr>
                <w:rFonts w:ascii="Arial" w:cs="Arial" w:hAnsi="Arial"/>
                <w:sz w:val="20"/>
              </w:rPr>
            </w:pPr>
            <w:r>
              <w:rPr>
                <w:rFonts w:ascii="Arial" w:cs="Arial" w:hAnsi="Arial"/>
                <w:sz w:val="20"/>
              </w:rPr>
              <w:t>NA</w:t>
            </w:r>
          </w:p>
        </w:tc>
        <w:tc>
          <w:tcPr>
            <w:tcW w:w="3947" w:type="dxa"/>
            <w:tcBorders/>
            <w:vAlign w:val="center"/>
          </w:tcPr>
          <w:p>
            <w:pPr>
              <w:pStyle w:val="style0"/>
              <w:spacing w:lineRule="auto" w:line="276"/>
              <w:jc w:val="center"/>
              <w:rPr>
                <w:rFonts w:ascii="Arial" w:cs="Arial" w:hAnsi="Arial"/>
                <w:sz w:val="20"/>
              </w:rPr>
            </w:pPr>
            <w:r>
              <w:rPr>
                <w:rFonts w:ascii="Arial" w:cs="Arial" w:hAnsi="Arial"/>
                <w:sz w:val="20"/>
              </w:rPr>
              <w:t>1440 sq.ft.</w:t>
            </w:r>
            <w:r>
              <w:rPr>
                <w:rFonts w:ascii="Arial" w:cs="Arial" w:hAnsi="Arial"/>
                <w:sz w:val="20"/>
              </w:rPr>
              <w:t>/</w:t>
            </w:r>
            <w:r>
              <w:rPr>
                <w:rFonts w:ascii="Arial" w:cs="Arial" w:hAnsi="Arial"/>
                <w:sz w:val="20"/>
              </w:rPr>
              <w:t xml:space="preserve">160 </w:t>
            </w:r>
            <w:r>
              <w:rPr>
                <w:rFonts w:ascii="Arial" w:cs="Arial" w:hAnsi="Arial"/>
                <w:sz w:val="20"/>
              </w:rPr>
              <w:t>sq.</w:t>
            </w:r>
            <w:r>
              <w:rPr>
                <w:rFonts w:ascii="Arial" w:cs="Arial" w:hAnsi="Arial"/>
                <w:sz w:val="20"/>
              </w:rPr>
              <w:t>yds</w:t>
            </w:r>
          </w:p>
        </w:tc>
      </w:tr>
      <w:tr>
        <w:tblPrEx/>
        <w:trPr>
          <w:trHeight w:val="50" w:hRule="atLeast"/>
          <w:jc w:val="center"/>
        </w:trPr>
        <w:tc>
          <w:tcPr>
            <w:tcW w:w="730" w:type="dxa"/>
            <w:vMerge w:val="continue"/>
            <w:tcBorders/>
            <w:shd w:val="clear" w:color="auto" w:fill="ffffff"/>
          </w:tcPr>
          <w:p>
            <w:pPr>
              <w:pStyle w:val="style179"/>
              <w:numPr>
                <w:ilvl w:val="0"/>
                <w:numId w:val="14"/>
              </w:numPr>
              <w:jc w:val="center"/>
              <w:rPr>
                <w:rFonts w:ascii="Arial" w:cs="Arial" w:hAnsi="Arial"/>
                <w:sz w:val="20"/>
                <w:szCs w:val="20"/>
              </w:rPr>
            </w:pPr>
          </w:p>
        </w:tc>
        <w:tc>
          <w:tcPr>
            <w:tcW w:w="3545" w:type="dxa"/>
            <w:tcBorders/>
          </w:tcPr>
          <w:p>
            <w:pPr>
              <w:pStyle w:val="style0"/>
              <w:rPr>
                <w:rFonts w:ascii="Arial" w:cs="Arial" w:hAnsi="Arial"/>
                <w:sz w:val="20"/>
                <w:szCs w:val="20"/>
              </w:rPr>
            </w:pPr>
            <w:r>
              <w:rPr>
                <w:rFonts w:ascii="Arial" w:cs="Arial" w:hAnsi="Arial"/>
                <w:sz w:val="20"/>
                <w:szCs w:val="20"/>
              </w:rPr>
              <w:t>Area adopted on the basis of</w:t>
            </w:r>
          </w:p>
        </w:tc>
        <w:tc>
          <w:tcPr>
            <w:tcW w:w="7065" w:type="dxa"/>
            <w:gridSpan w:val="2"/>
            <w:tcBorders/>
          </w:tcPr>
          <w:p>
            <w:pPr>
              <w:pStyle w:val="style0"/>
              <w:tabs>
                <w:tab w:val="left" w:leader="none" w:pos="3264"/>
              </w:tabs>
              <w:rPr>
                <w:rFonts w:ascii="Arial" w:cs="Arial" w:hAnsi="Arial"/>
                <w:b/>
                <w:sz w:val="20"/>
                <w:szCs w:val="20"/>
              </w:rPr>
            </w:pPr>
            <w:r>
              <w:rPr>
                <w:rFonts w:ascii="Arial" w:cs="Arial" w:hAnsi="Arial"/>
                <w:sz w:val="20"/>
                <w:szCs w:val="20"/>
              </w:rPr>
              <w:t>.</w:t>
            </w:r>
            <w:r>
              <w:rPr>
                <w:rFonts w:ascii="Arial" w:cs="Arial" w:hAnsi="Arial"/>
                <w:sz w:val="20"/>
                <w:szCs w:val="20"/>
              </w:rPr>
              <w:t xml:space="preserve">Property documents only </w:t>
            </w:r>
          </w:p>
        </w:tc>
      </w:tr>
      <w:tr>
        <w:tblPrEx/>
        <w:trPr>
          <w:trHeight w:val="496" w:hRule="atLeast"/>
          <w:jc w:val="center"/>
        </w:trPr>
        <w:tc>
          <w:tcPr>
            <w:tcW w:w="730" w:type="dxa"/>
            <w:vMerge w:val="continue"/>
            <w:tcBorders/>
            <w:shd w:val="clear" w:color="auto" w:fill="ffffff"/>
          </w:tcPr>
          <w:p>
            <w:pPr>
              <w:pStyle w:val="style179"/>
              <w:numPr>
                <w:ilvl w:val="0"/>
                <w:numId w:val="14"/>
              </w:numPr>
              <w:jc w:val="center"/>
              <w:rPr>
                <w:rFonts w:ascii="Arial" w:cs="Arial" w:hAnsi="Arial"/>
                <w:sz w:val="20"/>
                <w:szCs w:val="20"/>
              </w:rPr>
            </w:pPr>
          </w:p>
        </w:tc>
        <w:tc>
          <w:tcPr>
            <w:tcW w:w="3545" w:type="dxa"/>
            <w:tcBorders/>
          </w:tcPr>
          <w:p>
            <w:pPr>
              <w:pStyle w:val="style0"/>
              <w:rPr>
                <w:rFonts w:ascii="Arial" w:cs="Arial" w:hAnsi="Arial"/>
                <w:sz w:val="20"/>
                <w:szCs w:val="20"/>
              </w:rPr>
            </w:pPr>
            <w:r>
              <w:rPr>
                <w:rFonts w:ascii="Arial" w:cs="Arial" w:hAnsi="Arial"/>
                <w:sz w:val="20"/>
                <w:szCs w:val="20"/>
              </w:rPr>
              <w:t>Remarks &amp; Observations</w:t>
            </w:r>
          </w:p>
        </w:tc>
        <w:tc>
          <w:tcPr>
            <w:tcW w:w="7065" w:type="dxa"/>
            <w:gridSpan w:val="2"/>
            <w:tcBorders/>
          </w:tcPr>
          <w:p>
            <w:pPr>
              <w:pStyle w:val="style0"/>
              <w:jc w:val="both"/>
              <w:rPr>
                <w:rFonts w:ascii="Arial" w:cs="Arial" w:hAnsi="Arial"/>
                <w:bCs/>
                <w:sz w:val="20"/>
              </w:rPr>
            </w:pPr>
            <w:r>
              <w:rPr>
                <w:rFonts w:ascii="Arial" w:cs="Arial" w:hAnsi="Arial"/>
                <w:bCs/>
                <w:sz w:val="20"/>
              </w:rPr>
              <w:t>NA</w:t>
            </w:r>
          </w:p>
        </w:tc>
      </w:tr>
    </w:tbl>
    <w:p>
      <w:pPr>
        <w:pStyle w:val="style0"/>
        <w:spacing w:after="0"/>
        <w:ind w:right="-1177"/>
        <w:rPr>
          <w:b/>
          <w:i/>
        </w:rPr>
      </w:pPr>
    </w:p>
    <w:tbl>
      <w:tblPr>
        <w:tblStyle w:val="style154"/>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trPr>
          <w:trHeight w:val="60" w:hRule="atLeast"/>
          <w:jc w:val="center"/>
        </w:trPr>
        <w:tc>
          <w:tcPr>
            <w:tcW w:w="730" w:type="dxa"/>
            <w:tcBorders>
              <w:bottom w:val="single" w:sz="4" w:space="0" w:color="auto"/>
            </w:tcBorders>
            <w:shd w:val="clear" w:color="auto" w:fill="17365d"/>
          </w:tcPr>
          <w:p>
            <w:pPr>
              <w:pStyle w:val="style179"/>
              <w:numPr>
                <w:ilvl w:val="0"/>
                <w:numId w:val="18"/>
              </w:numPr>
              <w:jc w:val="right"/>
              <w:rPr>
                <w:rFonts w:ascii="Arial" w:cs="Arial" w:hAnsi="Arial"/>
                <w:sz w:val="20"/>
                <w:szCs w:val="20"/>
              </w:rPr>
            </w:pPr>
          </w:p>
        </w:tc>
        <w:tc>
          <w:tcPr>
            <w:tcW w:w="10610" w:type="dxa"/>
            <w:gridSpan w:val="9"/>
            <w:tcBorders>
              <w:bottom w:val="single" w:sz="4" w:space="0" w:color="auto"/>
            </w:tcBorders>
            <w:shd w:val="clear" w:color="auto" w:fill="17365d"/>
          </w:tcPr>
          <w:p>
            <w:pPr>
              <w:pStyle w:val="style0"/>
              <w:spacing w:lineRule="auto" w:line="276"/>
              <w:jc w:val="center"/>
              <w:rPr>
                <w:rFonts w:ascii="Arial" w:cs="Arial" w:hAnsi="Arial"/>
                <w:bCs/>
                <w:sz w:val="20"/>
              </w:rPr>
            </w:pPr>
            <w:r>
              <w:rPr>
                <w:rFonts w:ascii="Arial" w:cs="Arial" w:hAnsi="Arial"/>
                <w:b/>
                <w:szCs w:val="20"/>
              </w:rPr>
              <w:t>VALUATION</w:t>
            </w:r>
            <w:r>
              <w:rPr>
                <w:rFonts w:ascii="Arial" w:cs="Arial" w:hAnsi="Arial"/>
                <w:b/>
                <w:szCs w:val="20"/>
              </w:rPr>
              <w:t xml:space="preserve"> ASSESSMENT</w:t>
            </w:r>
          </w:p>
        </w:tc>
      </w:tr>
      <w:tr>
        <w:tblPrEx/>
        <w:trPr>
          <w:trHeight w:val="60" w:hRule="atLeast"/>
          <w:jc w:val="center"/>
        </w:trPr>
        <w:tc>
          <w:tcPr>
            <w:tcW w:w="730" w:type="dxa"/>
            <w:tcBorders/>
            <w:shd w:val="clear" w:color="auto" w:fill="c6d9f1"/>
          </w:tcPr>
          <w:p>
            <w:pPr>
              <w:pStyle w:val="style179"/>
              <w:numPr>
                <w:ilvl w:val="0"/>
                <w:numId w:val="23"/>
              </w:numPr>
              <w:rPr>
                <w:rFonts w:ascii="Arial" w:cs="Arial" w:hAnsi="Arial"/>
                <w:sz w:val="20"/>
                <w:szCs w:val="20"/>
              </w:rPr>
            </w:pPr>
          </w:p>
        </w:tc>
        <w:tc>
          <w:tcPr>
            <w:tcW w:w="10610" w:type="dxa"/>
            <w:gridSpan w:val="9"/>
            <w:tcBorders/>
            <w:shd w:val="clear" w:color="auto" w:fill="c6d9f1"/>
          </w:tcPr>
          <w:p>
            <w:pPr>
              <w:pStyle w:val="style0"/>
              <w:jc w:val="center"/>
              <w:rPr>
                <w:rFonts w:ascii="Arial" w:cs="Arial" w:hAnsi="Arial"/>
                <w:b/>
                <w:szCs w:val="20"/>
              </w:rPr>
            </w:pPr>
            <w:r>
              <w:rPr>
                <w:rFonts w:ascii="Arial" w:cs="Arial" w:hAnsi="Arial"/>
                <w:b/>
                <w:szCs w:val="20"/>
              </w:rPr>
              <w:t>ASSESSMENT FACTO</w:t>
            </w:r>
            <w:r>
              <w:rPr>
                <w:rFonts w:ascii="Arial" w:cs="Arial" w:hAnsi="Arial"/>
                <w:b/>
                <w:szCs w:val="20"/>
              </w:rPr>
              <w:t>RS</w:t>
            </w:r>
          </w:p>
        </w:tc>
      </w:tr>
      <w:tr>
        <w:tblPrEx/>
        <w:trPr>
          <w:trHeight w:val="60" w:hRule="atLeast"/>
          <w:jc w:val="center"/>
        </w:trPr>
        <w:tc>
          <w:tcPr>
            <w:tcW w:w="730" w:type="dxa"/>
            <w:tcBorders/>
          </w:tcPr>
          <w:p>
            <w:pPr>
              <w:pStyle w:val="style179"/>
              <w:numPr>
                <w:ilvl w:val="0"/>
                <w:numId w:val="15"/>
              </w:numPr>
              <w:jc w:val="center"/>
              <w:rPr>
                <w:rFonts w:ascii="Arial" w:cs="Arial" w:hAnsi="Arial"/>
                <w:sz w:val="20"/>
                <w:szCs w:val="20"/>
              </w:rPr>
            </w:pPr>
          </w:p>
        </w:tc>
        <w:tc>
          <w:tcPr>
            <w:tcW w:w="2836" w:type="dxa"/>
            <w:tcBorders/>
          </w:tcPr>
          <w:p>
            <w:pPr>
              <w:pStyle w:val="style0"/>
              <w:rPr>
                <w:rFonts w:ascii="Arial" w:cs="Arial" w:hAnsi="Arial"/>
                <w:sz w:val="20"/>
              </w:rPr>
            </w:pPr>
            <w:r>
              <w:rPr>
                <w:rFonts w:ascii="Arial" w:cs="Arial" w:hAnsi="Arial"/>
                <w:sz w:val="20"/>
                <w:szCs w:val="20"/>
              </w:rPr>
              <w:t>Valuation Type</w:t>
            </w:r>
          </w:p>
        </w:tc>
        <w:tc>
          <w:tcPr>
            <w:tcW w:w="4676" w:type="dxa"/>
            <w:gridSpan w:val="6"/>
            <w:tcBorders/>
          </w:tcPr>
          <w:p>
            <w:pPr>
              <w:pStyle w:val="style0"/>
              <w:rPr>
                <w:rFonts w:ascii="Arial" w:cs="Arial" w:hAnsi="Arial"/>
                <w:sz w:val="20"/>
              </w:rPr>
            </w:pPr>
            <w:r>
              <w:rPr>
                <w:rFonts w:ascii="Arial" w:cs="Arial" w:hAnsi="Arial"/>
                <w:sz w:val="20"/>
              </w:rPr>
              <w:t>Built-up unit value (sold-purchased as a seperate dwelling unit</w:t>
            </w:r>
          </w:p>
        </w:tc>
        <w:tc>
          <w:tcPr>
            <w:tcW w:w="3098" w:type="dxa"/>
            <w:gridSpan w:val="2"/>
            <w:tcBorders/>
          </w:tcPr>
          <w:p>
            <w:pPr>
              <w:pStyle w:val="style0"/>
              <w:rPr>
                <w:rFonts w:ascii="Arial" w:cs="Arial" w:hAnsi="Arial"/>
                <w:sz w:val="20"/>
              </w:rPr>
            </w:pPr>
            <w:r>
              <w:rPr>
                <w:rFonts w:ascii="Arial" w:cs="Arial" w:hAnsi="Arial"/>
                <w:sz w:val="20"/>
              </w:rPr>
              <w:t>Residential Builder Floor Value</w:t>
            </w:r>
          </w:p>
        </w:tc>
      </w:tr>
      <w:tr>
        <w:tblPrEx/>
        <w:trPr>
          <w:trHeight w:val="60" w:hRule="atLeast"/>
          <w:jc w:val="center"/>
        </w:trPr>
        <w:tc>
          <w:tcPr>
            <w:tcW w:w="730" w:type="dxa"/>
            <w:tcBorders/>
          </w:tcPr>
          <w:p>
            <w:pPr>
              <w:pStyle w:val="style179"/>
              <w:numPr>
                <w:ilvl w:val="0"/>
                <w:numId w:val="15"/>
              </w:numPr>
              <w:jc w:val="center"/>
              <w:rPr>
                <w:rFonts w:ascii="Arial" w:cs="Arial" w:hAnsi="Arial"/>
                <w:sz w:val="20"/>
                <w:szCs w:val="20"/>
              </w:rPr>
            </w:pPr>
          </w:p>
        </w:tc>
        <w:tc>
          <w:tcPr>
            <w:tcW w:w="2836" w:type="dxa"/>
            <w:tcBorders/>
          </w:tcPr>
          <w:p>
            <w:pPr>
              <w:pStyle w:val="style0"/>
              <w:rPr>
                <w:rFonts w:ascii="Arial" w:cs="Arial" w:hAnsi="Arial"/>
              </w:rPr>
            </w:pPr>
            <w:r>
              <w:rPr>
                <w:rFonts w:ascii="Arial" w:cs="Arial" w:hAnsi="Arial"/>
                <w:sz w:val="20"/>
              </w:rPr>
              <w:t>Scope of the Valuation</w:t>
            </w:r>
          </w:p>
        </w:tc>
        <w:tc>
          <w:tcPr>
            <w:tcW w:w="7774" w:type="dxa"/>
            <w:gridSpan w:val="8"/>
            <w:tcBorders>
              <w:bottom w:val="single" w:sz="4" w:space="0" w:color="auto"/>
            </w:tcBorders>
          </w:tcPr>
          <w:p>
            <w:pPr>
              <w:pStyle w:val="style0"/>
              <w:jc w:val="both"/>
              <w:rPr>
                <w:rFonts w:ascii="Arial" w:cs="Arial" w:hAnsi="Arial"/>
              </w:rPr>
            </w:pPr>
            <w:r>
              <w:rPr>
                <w:rFonts w:ascii="Arial" w:cs="Arial" w:hAnsi="Arial"/>
                <w:sz w:val="20"/>
              </w:rPr>
              <w:t>Non binding opinion on the assessment of Plain Asset Valuation of the property identified to us by the owner or through his representative.</w:t>
            </w:r>
          </w:p>
        </w:tc>
      </w:tr>
      <w:tr>
        <w:tblPrEx/>
        <w:trPr>
          <w:trHeight w:val="117" w:hRule="atLeast"/>
          <w:jc w:val="center"/>
        </w:trPr>
        <w:tc>
          <w:tcPr>
            <w:tcW w:w="730" w:type="dxa"/>
            <w:vMerge w:val="restart"/>
            <w:tcBorders/>
          </w:tcPr>
          <w:p>
            <w:pPr>
              <w:pStyle w:val="style179"/>
              <w:numPr>
                <w:ilvl w:val="0"/>
                <w:numId w:val="15"/>
              </w:numPr>
              <w:jc w:val="center"/>
              <w:rPr>
                <w:rFonts w:ascii="Arial" w:cs="Arial" w:hAnsi="Arial"/>
                <w:sz w:val="20"/>
                <w:szCs w:val="20"/>
              </w:rPr>
            </w:pPr>
          </w:p>
        </w:tc>
        <w:tc>
          <w:tcPr>
            <w:tcW w:w="2836" w:type="dxa"/>
            <w:vMerge w:val="restart"/>
            <w:tcBorders/>
          </w:tcPr>
          <w:p>
            <w:pPr>
              <w:pStyle w:val="style0"/>
              <w:tabs>
                <w:tab w:val="right" w:leader="none" w:pos="2620"/>
              </w:tabs>
              <w:rPr>
                <w:rFonts w:ascii="Arial" w:cs="Arial" w:hAnsi="Arial"/>
                <w:sz w:val="20"/>
                <w:szCs w:val="20"/>
              </w:rPr>
            </w:pPr>
            <w:r>
              <w:rPr>
                <w:rFonts w:ascii="Arial" w:cs="Arial" w:hAnsi="Arial"/>
                <w:sz w:val="20"/>
                <w:szCs w:val="20"/>
              </w:rPr>
              <w:t>Property Use factor</w:t>
            </w:r>
          </w:p>
        </w:tc>
        <w:tc>
          <w:tcPr>
            <w:tcW w:w="3887" w:type="dxa"/>
            <w:gridSpan w:val="5"/>
            <w:tcBorders>
              <w:bottom w:val="single" w:sz="4" w:space="0" w:color="auto"/>
            </w:tcBorders>
          </w:tcPr>
          <w:p>
            <w:pPr>
              <w:pStyle w:val="style0"/>
              <w:jc w:val="center"/>
              <w:rPr>
                <w:rFonts w:ascii="Arial" w:cs="Arial" w:hAnsi="Arial"/>
                <w:b/>
                <w:sz w:val="20"/>
              </w:rPr>
            </w:pPr>
            <w:r>
              <w:rPr>
                <w:rFonts w:ascii="Arial" w:cs="Arial" w:hAnsi="Arial"/>
                <w:b/>
                <w:sz w:val="20"/>
              </w:rPr>
              <w:t>Current Use</w:t>
            </w:r>
          </w:p>
        </w:tc>
        <w:tc>
          <w:tcPr>
            <w:tcW w:w="3887" w:type="dxa"/>
            <w:gridSpan w:val="3"/>
            <w:tcBorders>
              <w:bottom w:val="single" w:sz="4" w:space="0" w:color="auto"/>
            </w:tcBorders>
          </w:tcPr>
          <w:p>
            <w:pPr>
              <w:pStyle w:val="style0"/>
              <w:jc w:val="center"/>
              <w:rPr>
                <w:rFonts w:ascii="Arial" w:cs="Arial" w:hAnsi="Arial"/>
                <w:b/>
                <w:sz w:val="20"/>
              </w:rPr>
            </w:pPr>
            <w:r>
              <w:rPr>
                <w:rFonts w:ascii="Arial" w:cs="Arial" w:hAnsi="Arial"/>
                <w:b/>
                <w:sz w:val="20"/>
              </w:rPr>
              <w:t xml:space="preserve">Highest &amp; </w:t>
            </w:r>
            <w:r>
              <w:rPr>
                <w:rFonts w:ascii="Arial" w:cs="Arial" w:hAnsi="Arial"/>
                <w:b/>
                <w:sz w:val="20"/>
              </w:rPr>
              <w:t>Best Use</w:t>
            </w:r>
          </w:p>
        </w:tc>
      </w:tr>
      <w:tr>
        <w:tblPrEx/>
        <w:trPr>
          <w:trHeight w:val="132"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tabs>
                <w:tab w:val="right" w:leader="none" w:pos="2620"/>
              </w:tabs>
              <w:rPr>
                <w:rFonts w:ascii="Arial" w:cs="Arial" w:hAnsi="Arial"/>
                <w:sz w:val="20"/>
                <w:szCs w:val="20"/>
              </w:rPr>
            </w:pPr>
          </w:p>
        </w:tc>
        <w:tc>
          <w:tcPr>
            <w:tcW w:w="3887" w:type="dxa"/>
            <w:gridSpan w:val="5"/>
            <w:tcBorders>
              <w:bottom w:val="single" w:sz="4" w:space="0" w:color="auto"/>
            </w:tcBorders>
          </w:tcPr>
          <w:p>
            <w:pPr>
              <w:pStyle w:val="style0"/>
              <w:jc w:val="center"/>
              <w:rPr>
                <w:rFonts w:ascii="Arial" w:cs="Arial" w:hAnsi="Arial"/>
                <w:sz w:val="20"/>
              </w:rPr>
            </w:pPr>
            <w:r>
              <w:rPr>
                <w:rFonts w:ascii="Arial" w:cs="Arial" w:hAnsi="Arial"/>
                <w:sz w:val="20"/>
              </w:rPr>
              <w:t>Residential</w:t>
            </w:r>
          </w:p>
        </w:tc>
        <w:tc>
          <w:tcPr>
            <w:tcW w:w="3887" w:type="dxa"/>
            <w:gridSpan w:val="3"/>
            <w:tcBorders>
              <w:bottom w:val="single" w:sz="4" w:space="0" w:color="auto"/>
            </w:tcBorders>
          </w:tcPr>
          <w:p>
            <w:pPr>
              <w:pStyle w:val="style0"/>
              <w:jc w:val="center"/>
              <w:rPr>
                <w:rFonts w:ascii="Arial" w:cs="Arial" w:hAnsi="Arial"/>
                <w:sz w:val="20"/>
              </w:rPr>
            </w:pPr>
            <w:r>
              <w:rPr>
                <w:rFonts w:ascii="Arial" w:cs="Arial" w:hAnsi="Arial"/>
                <w:sz w:val="20"/>
              </w:rPr>
              <w:t>Residential</w:t>
            </w:r>
          </w:p>
        </w:tc>
      </w:tr>
      <w:tr>
        <w:tblPrEx/>
        <w:trPr>
          <w:trHeight w:val="60" w:hRule="atLeast"/>
          <w:jc w:val="center"/>
        </w:trPr>
        <w:tc>
          <w:tcPr>
            <w:tcW w:w="730" w:type="dxa"/>
            <w:tcBorders/>
          </w:tcPr>
          <w:p>
            <w:pPr>
              <w:pStyle w:val="style179"/>
              <w:numPr>
                <w:ilvl w:val="0"/>
                <w:numId w:val="15"/>
              </w:numPr>
              <w:jc w:val="center"/>
              <w:rPr>
                <w:rFonts w:ascii="Arial" w:cs="Arial" w:hAnsi="Arial"/>
                <w:sz w:val="20"/>
                <w:szCs w:val="20"/>
              </w:rPr>
            </w:pPr>
          </w:p>
        </w:tc>
        <w:tc>
          <w:tcPr>
            <w:tcW w:w="2836" w:type="dxa"/>
            <w:tcBorders/>
          </w:tcPr>
          <w:p>
            <w:pPr>
              <w:pStyle w:val="style0"/>
              <w:spacing w:lineRule="auto" w:line="360"/>
              <w:rPr>
                <w:rFonts w:ascii="Arial" w:cs="Arial" w:hAnsi="Arial"/>
                <w:sz w:val="20"/>
              </w:rPr>
            </w:pPr>
            <w:r>
              <w:rPr>
                <w:rFonts w:ascii="Arial" w:cs="Arial" w:hAnsi="Arial"/>
                <w:sz w:val="20"/>
              </w:rPr>
              <w:t>Legality Aspect Factor</w:t>
            </w:r>
          </w:p>
          <w:p>
            <w:pPr>
              <w:pStyle w:val="style0"/>
              <w:spacing w:lineRule="auto" w:line="360"/>
              <w:rPr>
                <w:rFonts w:ascii="Arial" w:cs="Arial" w:hAnsi="Arial"/>
                <w:i/>
              </w:rPr>
            </w:pPr>
            <w:r>
              <w:rPr>
                <w:rFonts w:ascii="Arial" w:cs="Arial" w:hAnsi="Arial"/>
                <w:i/>
                <w:sz w:val="16"/>
              </w:rPr>
              <w:t>(Refer clauses i &amp; j</w:t>
            </w:r>
            <w:r>
              <w:rPr>
                <w:rFonts w:ascii="Arial" w:cs="Arial" w:hAnsi="Arial"/>
                <w:i/>
                <w:sz w:val="16"/>
              </w:rPr>
              <w:t xml:space="preserve"> of </w:t>
            </w:r>
            <w:r>
              <w:rPr>
                <w:rFonts w:ascii="Arial" w:cs="Arial" w:hAnsi="Arial"/>
                <w:i/>
                <w:sz w:val="16"/>
              </w:rPr>
              <w:t>Point-10</w:t>
            </w:r>
            <w:r>
              <w:rPr>
                <w:rFonts w:ascii="Arial" w:cs="Arial" w:hAnsi="Arial"/>
                <w:i/>
                <w:sz w:val="16"/>
              </w:rPr>
              <w:t>)</w:t>
            </w:r>
          </w:p>
        </w:tc>
        <w:tc>
          <w:tcPr>
            <w:tcW w:w="7774" w:type="dxa"/>
            <w:gridSpan w:val="8"/>
            <w:tcBorders>
              <w:bottom w:val="single" w:sz="4" w:space="0" w:color="auto"/>
            </w:tcBorders>
          </w:tcPr>
          <w:p>
            <w:pPr>
              <w:pStyle w:val="style0"/>
              <w:spacing w:lineRule="auto" w:line="360"/>
              <w:rPr>
                <w:rFonts w:ascii="Arial" w:cs="Arial" w:hAnsi="Arial"/>
              </w:rPr>
            </w:pPr>
            <w:r>
              <w:rPr>
                <w:rFonts w:ascii="Arial" w:cs="Arial" w:hAnsi="Arial"/>
                <w:sz w:val="20"/>
              </w:rPr>
              <w:t>Positive as per documents produced to us.</w:t>
            </w:r>
          </w:p>
        </w:tc>
      </w:tr>
      <w:tr>
        <w:tblPrEx/>
        <w:trPr>
          <w:trHeight w:val="95" w:hRule="atLeast"/>
          <w:jc w:val="center"/>
        </w:trPr>
        <w:tc>
          <w:tcPr>
            <w:tcW w:w="730" w:type="dxa"/>
            <w:vMerge w:val="restart"/>
            <w:tcBorders/>
          </w:tcPr>
          <w:p>
            <w:pPr>
              <w:pStyle w:val="style179"/>
              <w:numPr>
                <w:ilvl w:val="0"/>
                <w:numId w:val="15"/>
              </w:numPr>
              <w:jc w:val="center"/>
              <w:rPr>
                <w:rFonts w:ascii="Arial" w:cs="Arial" w:hAnsi="Arial"/>
                <w:sz w:val="20"/>
                <w:szCs w:val="20"/>
              </w:rPr>
            </w:pPr>
          </w:p>
        </w:tc>
        <w:tc>
          <w:tcPr>
            <w:tcW w:w="2836" w:type="dxa"/>
            <w:vMerge w:val="restart"/>
            <w:tcBorders/>
          </w:tcPr>
          <w:p>
            <w:pPr>
              <w:pStyle w:val="style0"/>
              <w:rPr>
                <w:rFonts w:ascii="Arial" w:cs="Arial" w:hAnsi="Arial"/>
                <w:sz w:val="20"/>
                <w:szCs w:val="20"/>
              </w:rPr>
            </w:pPr>
            <w:r>
              <w:rPr>
                <w:rFonts w:ascii="Arial" w:cs="Arial" w:hAnsi="Arial"/>
                <w:sz w:val="20"/>
                <w:szCs w:val="20"/>
              </w:rPr>
              <w:t xml:space="preserve">Land </w:t>
            </w:r>
            <w:r>
              <w:rPr>
                <w:rFonts w:ascii="Arial" w:cs="Arial" w:hAnsi="Arial"/>
                <w:sz w:val="20"/>
                <w:szCs w:val="20"/>
              </w:rPr>
              <w:t xml:space="preserve">Physical </w:t>
            </w:r>
            <w:r>
              <w:rPr>
                <w:rFonts w:ascii="Arial" w:cs="Arial" w:hAnsi="Arial"/>
                <w:sz w:val="20"/>
                <w:szCs w:val="20"/>
              </w:rPr>
              <w:t>factors</w:t>
            </w:r>
          </w:p>
        </w:tc>
        <w:tc>
          <w:tcPr>
            <w:tcW w:w="1943" w:type="dxa"/>
            <w:gridSpan w:val="2"/>
            <w:tcBorders/>
            <w:shd w:val="clear" w:color="auto" w:fill="dbe5f1"/>
          </w:tcPr>
          <w:p>
            <w:pPr>
              <w:pStyle w:val="style0"/>
              <w:jc w:val="center"/>
              <w:rPr>
                <w:rFonts w:ascii="Arial" w:cs="Arial" w:hAnsi="Arial"/>
                <w:b/>
                <w:sz w:val="20"/>
              </w:rPr>
            </w:pPr>
            <w:r>
              <w:rPr>
                <w:rFonts w:ascii="Arial" w:cs="Arial" w:hAnsi="Arial"/>
                <w:b/>
                <w:sz w:val="20"/>
              </w:rPr>
              <w:t>Shape</w:t>
            </w:r>
          </w:p>
        </w:tc>
        <w:tc>
          <w:tcPr>
            <w:tcW w:w="1944" w:type="dxa"/>
            <w:gridSpan w:val="3"/>
            <w:tcBorders/>
            <w:shd w:val="clear" w:color="auto" w:fill="dbe5f1"/>
          </w:tcPr>
          <w:p>
            <w:pPr>
              <w:pStyle w:val="style0"/>
              <w:jc w:val="center"/>
              <w:rPr>
                <w:rFonts w:ascii="Arial" w:cs="Arial" w:hAnsi="Arial"/>
                <w:b/>
                <w:sz w:val="20"/>
              </w:rPr>
            </w:pPr>
            <w:r>
              <w:rPr>
                <w:rFonts w:ascii="Arial" w:cs="Arial" w:hAnsi="Arial"/>
                <w:b/>
                <w:sz w:val="20"/>
              </w:rPr>
              <w:t>Size</w:t>
            </w:r>
          </w:p>
        </w:tc>
        <w:tc>
          <w:tcPr>
            <w:tcW w:w="1943" w:type="dxa"/>
            <w:gridSpan w:val="2"/>
            <w:tcBorders/>
            <w:shd w:val="clear" w:color="auto" w:fill="dbe5f1"/>
          </w:tcPr>
          <w:p>
            <w:pPr>
              <w:pStyle w:val="style0"/>
              <w:jc w:val="center"/>
              <w:rPr>
                <w:rFonts w:ascii="Arial" w:cs="Arial" w:hAnsi="Arial"/>
                <w:b/>
                <w:sz w:val="20"/>
              </w:rPr>
            </w:pPr>
            <w:r>
              <w:rPr>
                <w:rFonts w:ascii="Arial" w:cs="Arial" w:hAnsi="Arial"/>
                <w:b/>
                <w:sz w:val="20"/>
              </w:rPr>
              <w:t>Level</w:t>
            </w:r>
          </w:p>
        </w:tc>
        <w:tc>
          <w:tcPr>
            <w:tcW w:w="1944" w:type="dxa"/>
            <w:tcBorders/>
            <w:shd w:val="clear" w:color="auto" w:fill="dbe5f1"/>
          </w:tcPr>
          <w:p>
            <w:pPr>
              <w:pStyle w:val="style0"/>
              <w:jc w:val="center"/>
              <w:rPr>
                <w:rFonts w:ascii="Arial" w:cs="Arial" w:hAnsi="Arial"/>
                <w:b/>
                <w:sz w:val="20"/>
              </w:rPr>
            </w:pPr>
            <w:r>
              <w:rPr>
                <w:rFonts w:ascii="Arial" w:cs="Arial" w:hAnsi="Arial"/>
                <w:b/>
                <w:sz w:val="20"/>
              </w:rPr>
              <w:t>Frontage to depth ratio</w:t>
            </w:r>
          </w:p>
        </w:tc>
      </w:tr>
      <w:tr>
        <w:tblPrEx/>
        <w:trPr>
          <w:trHeight w:val="95"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1943" w:type="dxa"/>
            <w:gridSpan w:val="2"/>
            <w:tcBorders>
              <w:bottom w:val="single" w:sz="4" w:space="0" w:color="auto"/>
            </w:tcBorders>
          </w:tcPr>
          <w:p>
            <w:pPr>
              <w:pStyle w:val="style0"/>
              <w:jc w:val="center"/>
              <w:rPr>
                <w:rFonts w:ascii="Arial" w:cs="Arial" w:hAnsi="Arial"/>
                <w:sz w:val="20"/>
              </w:rPr>
            </w:pPr>
            <w:r>
              <w:rPr>
                <w:rFonts w:ascii="Arial" w:cs="Arial" w:hAnsi="Arial"/>
                <w:sz w:val="20"/>
              </w:rPr>
              <w:t>Not Applicable</w:t>
            </w:r>
          </w:p>
        </w:tc>
        <w:tc>
          <w:tcPr>
            <w:tcW w:w="1944" w:type="dxa"/>
            <w:gridSpan w:val="3"/>
            <w:tcBorders>
              <w:bottom w:val="single" w:sz="4" w:space="0" w:color="auto"/>
            </w:tcBorders>
          </w:tcPr>
          <w:p>
            <w:pPr>
              <w:pStyle w:val="style0"/>
              <w:jc w:val="center"/>
              <w:rPr>
                <w:rFonts w:ascii="Arial" w:cs="Arial" w:hAnsi="Arial"/>
                <w:sz w:val="20"/>
              </w:rPr>
            </w:pPr>
            <w:r>
              <w:rPr>
                <w:rFonts w:ascii="Arial" w:cs="Arial" w:hAnsi="Arial"/>
                <w:sz w:val="20"/>
              </w:rPr>
              <w:t>Not Applicable</w:t>
            </w:r>
          </w:p>
        </w:tc>
        <w:tc>
          <w:tcPr>
            <w:tcW w:w="1943" w:type="dxa"/>
            <w:gridSpan w:val="2"/>
            <w:tcBorders>
              <w:bottom w:val="single" w:sz="4" w:space="0" w:color="auto"/>
            </w:tcBorders>
          </w:tcPr>
          <w:p>
            <w:pPr>
              <w:pStyle w:val="style0"/>
              <w:jc w:val="center"/>
              <w:rPr>
                <w:rFonts w:ascii="Arial" w:cs="Arial" w:hAnsi="Arial"/>
                <w:sz w:val="20"/>
              </w:rPr>
            </w:pPr>
            <w:r>
              <w:rPr>
                <w:rFonts w:ascii="Arial" w:cs="Arial" w:hAnsi="Arial"/>
                <w:sz w:val="20"/>
              </w:rPr>
              <w:t>Not Applicable</w:t>
            </w:r>
          </w:p>
        </w:tc>
        <w:tc>
          <w:tcPr>
            <w:tcW w:w="1944" w:type="dxa"/>
            <w:tcBorders>
              <w:bottom w:val="single" w:sz="4" w:space="0" w:color="auto"/>
            </w:tcBorders>
          </w:tcPr>
          <w:p>
            <w:pPr>
              <w:pStyle w:val="style0"/>
              <w:jc w:val="center"/>
              <w:rPr>
                <w:rFonts w:ascii="Arial" w:cs="Arial" w:hAnsi="Arial"/>
                <w:sz w:val="20"/>
              </w:rPr>
            </w:pPr>
            <w:r>
              <w:rPr>
                <w:rFonts w:ascii="Arial" w:cs="Arial" w:hAnsi="Arial"/>
                <w:sz w:val="20"/>
              </w:rPr>
              <w:t>Not Applicable</w:t>
            </w:r>
          </w:p>
        </w:tc>
      </w:tr>
      <w:tr>
        <w:tblPrEx/>
        <w:trPr>
          <w:trHeight w:val="208" w:hRule="atLeast"/>
          <w:jc w:val="center"/>
        </w:trPr>
        <w:tc>
          <w:tcPr>
            <w:tcW w:w="730" w:type="dxa"/>
            <w:vMerge w:val="restart"/>
            <w:tcBorders/>
          </w:tcPr>
          <w:p>
            <w:pPr>
              <w:pStyle w:val="style179"/>
              <w:numPr>
                <w:ilvl w:val="0"/>
                <w:numId w:val="15"/>
              </w:numPr>
              <w:jc w:val="center"/>
              <w:rPr>
                <w:rFonts w:ascii="Arial" w:cs="Arial" w:hAnsi="Arial"/>
                <w:sz w:val="20"/>
                <w:szCs w:val="20"/>
              </w:rPr>
            </w:pPr>
          </w:p>
        </w:tc>
        <w:tc>
          <w:tcPr>
            <w:tcW w:w="2836" w:type="dxa"/>
            <w:vMerge w:val="restart"/>
            <w:tcBorders/>
          </w:tcPr>
          <w:p>
            <w:pPr>
              <w:pStyle w:val="style0"/>
              <w:rPr>
                <w:rFonts w:ascii="Arial" w:cs="Arial" w:hAnsi="Arial"/>
                <w:sz w:val="20"/>
                <w:szCs w:val="20"/>
              </w:rPr>
            </w:pPr>
            <w:r>
              <w:rPr>
                <w:rFonts w:ascii="Arial" w:cs="Arial" w:hAnsi="Arial"/>
                <w:sz w:val="20"/>
                <w:szCs w:val="20"/>
              </w:rPr>
              <w:t>Property location category factor</w:t>
            </w:r>
          </w:p>
        </w:tc>
        <w:tc>
          <w:tcPr>
            <w:tcW w:w="1943" w:type="dxa"/>
            <w:gridSpan w:val="2"/>
            <w:tcBorders/>
            <w:shd w:val="clear" w:color="auto" w:fill="dbe5f1"/>
          </w:tcPr>
          <w:p>
            <w:pPr>
              <w:pStyle w:val="style0"/>
              <w:jc w:val="center"/>
              <w:rPr>
                <w:rFonts w:ascii="Arial" w:cs="Arial" w:hAnsi="Arial"/>
                <w:b/>
                <w:sz w:val="20"/>
              </w:rPr>
            </w:pPr>
            <w:r>
              <w:rPr>
                <w:rFonts w:ascii="Arial" w:cs="Arial" w:hAnsi="Arial"/>
                <w:b/>
                <w:sz w:val="20"/>
              </w:rPr>
              <w:t>City Categorization</w:t>
            </w:r>
          </w:p>
        </w:tc>
        <w:tc>
          <w:tcPr>
            <w:tcW w:w="1944" w:type="dxa"/>
            <w:gridSpan w:val="3"/>
            <w:tcBorders/>
            <w:shd w:val="clear" w:color="auto" w:fill="dbe5f1"/>
          </w:tcPr>
          <w:p>
            <w:pPr>
              <w:pStyle w:val="style0"/>
              <w:jc w:val="center"/>
              <w:rPr>
                <w:rFonts w:ascii="Arial" w:cs="Arial" w:hAnsi="Arial"/>
                <w:b/>
                <w:sz w:val="20"/>
              </w:rPr>
            </w:pPr>
            <w:r>
              <w:rPr>
                <w:rFonts w:ascii="Arial" w:cs="Arial" w:hAnsi="Arial"/>
                <w:b/>
                <w:sz w:val="20"/>
              </w:rPr>
              <w:t>Locality Categorization</w:t>
            </w:r>
          </w:p>
        </w:tc>
        <w:tc>
          <w:tcPr>
            <w:tcW w:w="1943" w:type="dxa"/>
            <w:gridSpan w:val="2"/>
            <w:tcBorders/>
            <w:shd w:val="clear" w:color="auto" w:fill="dbe5f1"/>
          </w:tcPr>
          <w:p>
            <w:pPr>
              <w:pStyle w:val="style0"/>
              <w:jc w:val="center"/>
              <w:rPr>
                <w:rFonts w:ascii="Arial" w:cs="Arial" w:hAnsi="Arial"/>
                <w:b/>
                <w:sz w:val="20"/>
              </w:rPr>
            </w:pPr>
            <w:r>
              <w:rPr>
                <w:rFonts w:ascii="Arial" w:cs="Arial" w:hAnsi="Arial"/>
                <w:b/>
                <w:sz w:val="20"/>
              </w:rPr>
              <w:t>Property location classification</w:t>
            </w:r>
          </w:p>
        </w:tc>
        <w:tc>
          <w:tcPr>
            <w:tcW w:w="1944" w:type="dxa"/>
            <w:tcBorders/>
            <w:shd w:val="clear" w:color="auto" w:fill="dbe5f1"/>
          </w:tcPr>
          <w:p>
            <w:pPr>
              <w:pStyle w:val="style0"/>
              <w:jc w:val="center"/>
              <w:rPr>
                <w:rFonts w:ascii="Arial" w:cs="Arial" w:hAnsi="Arial"/>
                <w:b/>
                <w:sz w:val="20"/>
              </w:rPr>
            </w:pPr>
            <w:r>
              <w:rPr>
                <w:rFonts w:ascii="Arial" w:cs="Arial" w:hAnsi="Arial"/>
                <w:b/>
                <w:sz w:val="20"/>
              </w:rPr>
              <w:t>Floor Level</w:t>
            </w:r>
          </w:p>
        </w:tc>
      </w:tr>
      <w:tr>
        <w:tblPrEx/>
        <w:trPr>
          <w:trHeight w:val="120"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1943" w:type="dxa"/>
            <w:gridSpan w:val="2"/>
            <w:tcBorders/>
          </w:tcPr>
          <w:p>
            <w:pPr>
              <w:pStyle w:val="style0"/>
              <w:jc w:val="center"/>
              <w:rPr>
                <w:rFonts w:ascii="Arial" w:cs="Arial" w:hAnsi="Arial"/>
                <w:sz w:val="20"/>
              </w:rPr>
            </w:pPr>
            <w:r>
              <w:rPr>
                <w:rFonts w:ascii="Arial" w:cs="Arial" w:hAnsi="Arial"/>
                <w:sz w:val="20"/>
                <w:szCs w:val="20"/>
              </w:rPr>
              <w:t>Metro City</w:t>
            </w:r>
          </w:p>
        </w:tc>
        <w:tc>
          <w:tcPr>
            <w:tcW w:w="1944" w:type="dxa"/>
            <w:gridSpan w:val="3"/>
            <w:tcBorders/>
          </w:tcPr>
          <w:p>
            <w:pPr>
              <w:pStyle w:val="style0"/>
              <w:jc w:val="center"/>
              <w:rPr>
                <w:rFonts w:ascii="Arial" w:cs="Arial" w:hAnsi="Arial"/>
                <w:sz w:val="20"/>
              </w:rPr>
            </w:pPr>
            <w:r>
              <w:rPr>
                <w:rFonts w:ascii="Arial" w:cs="Arial" w:hAnsi="Arial"/>
                <w:sz w:val="20"/>
              </w:rPr>
              <w:t>Good</w:t>
            </w:r>
          </w:p>
        </w:tc>
        <w:tc>
          <w:tcPr>
            <w:tcW w:w="1943" w:type="dxa"/>
            <w:gridSpan w:val="2"/>
            <w:tcBorders/>
          </w:tcPr>
          <w:p>
            <w:pPr>
              <w:pStyle w:val="style0"/>
              <w:jc w:val="center"/>
              <w:rPr>
                <w:rFonts w:ascii="Arial" w:cs="Arial" w:hAnsi="Arial"/>
                <w:sz w:val="20"/>
              </w:rPr>
            </w:pPr>
            <w:r>
              <w:rPr>
                <w:rFonts w:ascii="Arial" w:cs="Arial" w:hAnsi="Arial"/>
                <w:sz w:val="20"/>
              </w:rPr>
              <w:t>Near to Metro Station</w:t>
            </w:r>
          </w:p>
        </w:tc>
        <w:tc>
          <w:tcPr>
            <w:tcW w:w="1944" w:type="dxa"/>
            <w:vMerge w:val="restart"/>
            <w:tcBorders/>
          </w:tcPr>
          <w:p>
            <w:pPr>
              <w:pStyle w:val="style0"/>
              <w:jc w:val="center"/>
              <w:rPr>
                <w:rFonts w:ascii="Arial" w:cs="Arial" w:hAnsi="Arial"/>
                <w:sz w:val="20"/>
              </w:rPr>
            </w:pPr>
            <w:r>
              <w:rPr>
                <w:rFonts w:ascii="Arial" w:cs="Arial" w:hAnsi="Arial"/>
                <w:sz w:val="20"/>
              </w:rPr>
              <w:t>In between 1st to 4th Floor</w:t>
            </w:r>
          </w:p>
        </w:tc>
      </w:tr>
      <w:tr>
        <w:tblPrEx/>
        <w:trPr>
          <w:trHeight w:val="110"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1943" w:type="dxa"/>
            <w:gridSpan w:val="2"/>
            <w:vMerge w:val="restart"/>
            <w:tcBorders/>
          </w:tcPr>
          <w:p>
            <w:pPr>
              <w:pStyle w:val="style0"/>
              <w:jc w:val="center"/>
              <w:rPr>
                <w:rFonts w:ascii="Arial" w:cs="Arial" w:hAnsi="Arial"/>
                <w:sz w:val="20"/>
                <w:szCs w:val="20"/>
              </w:rPr>
            </w:pPr>
            <w:r>
              <w:rPr>
                <w:rFonts w:ascii="Arial" w:cs="Arial" w:hAnsi="Arial"/>
                <w:sz w:val="20"/>
                <w:szCs w:val="20"/>
              </w:rPr>
              <w:t>Urban</w:t>
            </w:r>
          </w:p>
        </w:tc>
        <w:tc>
          <w:tcPr>
            <w:tcW w:w="1944" w:type="dxa"/>
            <w:gridSpan w:val="3"/>
            <w:vMerge w:val="restart"/>
            <w:tcBorders/>
          </w:tcPr>
          <w:p>
            <w:pPr>
              <w:pStyle w:val="style0"/>
              <w:jc w:val="center"/>
              <w:rPr>
                <w:rFonts w:ascii="Arial" w:cs="Arial" w:hAnsi="Arial"/>
                <w:sz w:val="20"/>
                <w:szCs w:val="20"/>
              </w:rPr>
            </w:pPr>
            <w:r>
              <w:rPr>
                <w:rFonts w:ascii="Arial" w:cs="Arial" w:hAnsi="Arial"/>
                <w:sz w:val="20"/>
                <w:szCs w:val="20"/>
              </w:rPr>
              <w:t>Property within simple mid-scale Residential locality</w:t>
            </w:r>
          </w:p>
        </w:tc>
        <w:tc>
          <w:tcPr>
            <w:tcW w:w="1943" w:type="dxa"/>
            <w:gridSpan w:val="2"/>
            <w:tcBorders/>
          </w:tcPr>
          <w:p>
            <w:pPr>
              <w:pStyle w:val="style0"/>
              <w:jc w:val="center"/>
              <w:rPr/>
            </w:pPr>
            <w:r>
              <w:rPr>
                <w:rFonts w:ascii="Arial" w:cs="Arial" w:hAnsi="Arial"/>
                <w:sz w:val="20"/>
              </w:rPr>
              <w:t>On wide approach road</w:t>
            </w:r>
          </w:p>
        </w:tc>
        <w:tc>
          <w:tcPr>
            <w:tcW w:w="1944" w:type="dxa"/>
            <w:vMerge w:val="continue"/>
            <w:tcBorders/>
          </w:tcPr>
          <w:p>
            <w:pPr>
              <w:pStyle w:val="style0"/>
              <w:jc w:val="center"/>
              <w:rPr/>
            </w:pPr>
          </w:p>
        </w:tc>
      </w:tr>
      <w:tr>
        <w:tblPrEx/>
        <w:trPr>
          <w:trHeight w:val="110"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1943" w:type="dxa"/>
            <w:gridSpan w:val="2"/>
            <w:vMerge w:val="continue"/>
            <w:tcBorders>
              <w:bottom w:val="single" w:sz="4" w:space="0" w:color="auto"/>
            </w:tcBorders>
          </w:tcPr>
          <w:p>
            <w:pPr>
              <w:pStyle w:val="style0"/>
              <w:jc w:val="center"/>
              <w:rPr>
                <w:rFonts w:ascii="Arial" w:cs="Arial" w:hAnsi="Arial"/>
                <w:sz w:val="20"/>
                <w:szCs w:val="20"/>
              </w:rPr>
            </w:pPr>
          </w:p>
        </w:tc>
        <w:tc>
          <w:tcPr>
            <w:tcW w:w="1944" w:type="dxa"/>
            <w:gridSpan w:val="3"/>
            <w:vMerge w:val="continue"/>
            <w:tcBorders/>
          </w:tcPr>
          <w:p>
            <w:pPr>
              <w:pStyle w:val="style0"/>
              <w:jc w:val="center"/>
              <w:rPr>
                <w:rFonts w:ascii="Arial" w:cs="Arial" w:hAnsi="Arial"/>
                <w:sz w:val="20"/>
              </w:rPr>
            </w:pPr>
          </w:p>
        </w:tc>
        <w:tc>
          <w:tcPr>
            <w:tcW w:w="1943" w:type="dxa"/>
            <w:gridSpan w:val="2"/>
            <w:tcBorders/>
          </w:tcPr>
          <w:p>
            <w:pPr>
              <w:pStyle w:val="style0"/>
              <w:jc w:val="center"/>
              <w:rPr/>
            </w:pPr>
            <w:r>
              <w:t>NA</w:t>
            </w:r>
          </w:p>
        </w:tc>
        <w:tc>
          <w:tcPr>
            <w:tcW w:w="1944" w:type="dxa"/>
            <w:vMerge w:val="continue"/>
            <w:tcBorders/>
          </w:tcPr>
          <w:p>
            <w:pPr>
              <w:pStyle w:val="style0"/>
              <w:jc w:val="center"/>
              <w:rPr/>
            </w:pPr>
          </w:p>
        </w:tc>
      </w:tr>
      <w:tr>
        <w:tblPrEx/>
        <w:trPr>
          <w:trHeight w:val="110"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1943" w:type="dxa"/>
            <w:gridSpan w:val="2"/>
            <w:tcBorders/>
            <w:shd w:val="clear" w:color="auto" w:fill="dbe5f1"/>
          </w:tcPr>
          <w:p>
            <w:pPr>
              <w:pStyle w:val="style0"/>
              <w:jc w:val="center"/>
              <w:rPr>
                <w:rFonts w:ascii="Arial" w:cs="Arial" w:hAnsi="Arial"/>
                <w:b/>
                <w:sz w:val="20"/>
                <w:szCs w:val="20"/>
              </w:rPr>
            </w:pPr>
            <w:r>
              <w:rPr>
                <w:rFonts w:ascii="Arial" w:cs="Arial" w:hAnsi="Arial"/>
                <w:b/>
                <w:sz w:val="20"/>
                <w:szCs w:val="20"/>
              </w:rPr>
              <w:t>Property Facing</w:t>
            </w:r>
          </w:p>
        </w:tc>
        <w:tc>
          <w:tcPr>
            <w:tcW w:w="5831" w:type="dxa"/>
            <w:gridSpan w:val="6"/>
            <w:tcBorders/>
          </w:tcPr>
          <w:p>
            <w:pPr>
              <w:pStyle w:val="style0"/>
              <w:rPr/>
            </w:pPr>
            <w:r>
              <w:rPr>
                <w:rFonts w:ascii="Arial" w:cs="Arial" w:hAnsi="Arial"/>
                <w:sz w:val="20"/>
              </w:rPr>
              <w:t>East Facing</w:t>
            </w:r>
          </w:p>
        </w:tc>
      </w:tr>
      <w:tr>
        <w:tblPrEx/>
        <w:trPr>
          <w:trHeight w:val="120" w:hRule="atLeast"/>
          <w:jc w:val="center"/>
        </w:trPr>
        <w:tc>
          <w:tcPr>
            <w:tcW w:w="730" w:type="dxa"/>
            <w:tcBorders>
              <w:bottom w:val="single" w:sz="4" w:space="0" w:color="auto"/>
            </w:tcBorders>
          </w:tcPr>
          <w:p>
            <w:pPr>
              <w:pStyle w:val="style179"/>
              <w:numPr>
                <w:ilvl w:val="0"/>
                <w:numId w:val="15"/>
              </w:numPr>
              <w:jc w:val="center"/>
              <w:rPr>
                <w:rFonts w:ascii="Arial" w:cs="Arial" w:hAnsi="Arial"/>
                <w:sz w:val="20"/>
                <w:szCs w:val="20"/>
              </w:rPr>
            </w:pPr>
          </w:p>
        </w:tc>
        <w:tc>
          <w:tcPr>
            <w:tcW w:w="2836" w:type="dxa"/>
            <w:tcBorders>
              <w:bottom w:val="single" w:sz="4" w:space="0" w:color="auto"/>
            </w:tcBorders>
          </w:tcPr>
          <w:p>
            <w:pPr>
              <w:pStyle w:val="style0"/>
              <w:spacing w:lineRule="auto" w:line="276"/>
              <w:rPr>
                <w:rFonts w:ascii="Arial" w:cs="Arial" w:hAnsi="Arial"/>
                <w:sz w:val="20"/>
              </w:rPr>
            </w:pPr>
            <w:r>
              <w:rPr>
                <w:rFonts w:ascii="Arial" w:cs="Arial" w:hAnsi="Arial"/>
                <w:sz w:val="20"/>
                <w:lang w:val="en-IN"/>
              </w:rPr>
              <w:t>New Development in surrounding area</w:t>
            </w:r>
          </w:p>
        </w:tc>
        <w:tc>
          <w:tcPr>
            <w:tcW w:w="2835" w:type="dxa"/>
            <w:gridSpan w:val="4"/>
            <w:tcBorders>
              <w:bottom w:val="single" w:sz="4" w:space="0" w:color="auto"/>
            </w:tcBorders>
          </w:tcPr>
          <w:p>
            <w:pPr>
              <w:pStyle w:val="style0"/>
              <w:rPr>
                <w:rFonts w:ascii="Arial" w:cs="Arial" w:hAnsi="Arial"/>
                <w:sz w:val="20"/>
              </w:rPr>
            </w:pPr>
            <w:r>
              <w:rPr>
                <w:rFonts w:ascii="Arial" w:cs="Arial" w:hAnsi="Arial"/>
                <w:sz w:val="20"/>
              </w:rPr>
              <w:t>NA</w:t>
            </w:r>
          </w:p>
        </w:tc>
        <w:tc>
          <w:tcPr>
            <w:tcW w:w="4939" w:type="dxa"/>
            <w:gridSpan w:val="4"/>
            <w:tcBorders>
              <w:bottom w:val="single" w:sz="4" w:space="0" w:color="auto"/>
            </w:tcBorders>
          </w:tcPr>
          <w:p>
            <w:pPr>
              <w:pStyle w:val="style0"/>
              <w:spacing w:lineRule="auto" w:line="276"/>
              <w:jc w:val="both"/>
              <w:rPr>
                <w:rFonts w:ascii="Arial" w:cs="Arial" w:hAnsi="Arial"/>
                <w:sz w:val="20"/>
              </w:rPr>
            </w:pPr>
            <w:r>
              <w:rPr>
                <w:rFonts w:ascii="Arial" w:cs="Arial" w:hAnsi="Arial"/>
                <w:sz w:val="20"/>
              </w:rPr>
              <w:t>NA</w:t>
            </w:r>
          </w:p>
        </w:tc>
      </w:tr>
      <w:tr>
        <w:tblPrEx/>
        <w:trPr>
          <w:trHeight w:val="120" w:hRule="atLeast"/>
          <w:jc w:val="center"/>
        </w:trPr>
        <w:tc>
          <w:tcPr>
            <w:tcW w:w="730" w:type="dxa"/>
            <w:tcBorders>
              <w:bottom w:val="single" w:sz="4" w:space="0" w:color="auto"/>
            </w:tcBorders>
          </w:tcPr>
          <w:p>
            <w:pPr>
              <w:pStyle w:val="style179"/>
              <w:numPr>
                <w:ilvl w:val="0"/>
                <w:numId w:val="15"/>
              </w:numPr>
              <w:jc w:val="center"/>
              <w:rPr>
                <w:rFonts w:ascii="Arial" w:cs="Arial" w:hAnsi="Arial"/>
                <w:sz w:val="20"/>
                <w:szCs w:val="20"/>
              </w:rPr>
            </w:pPr>
          </w:p>
        </w:tc>
        <w:tc>
          <w:tcPr>
            <w:tcW w:w="2836" w:type="dxa"/>
            <w:tcBorders>
              <w:bottom w:val="single" w:sz="4" w:space="0" w:color="auto"/>
            </w:tcBorders>
          </w:tcPr>
          <w:p>
            <w:pPr>
              <w:pStyle w:val="style0"/>
              <w:rPr>
                <w:rFonts w:ascii="Arial" w:cs="Arial" w:hAnsi="Arial"/>
                <w:sz w:val="20"/>
                <w:szCs w:val="20"/>
              </w:rPr>
            </w:pPr>
            <w:r>
              <w:rPr>
                <w:rFonts w:ascii="Arial" w:cs="Arial" w:hAnsi="Arial"/>
                <w:sz w:val="20"/>
                <w:szCs w:val="20"/>
              </w:rPr>
              <w:t xml:space="preserve">Property </w:t>
            </w:r>
            <w:r>
              <w:rPr>
                <w:rFonts w:ascii="Arial" w:cs="Arial" w:hAnsi="Arial"/>
                <w:sz w:val="20"/>
                <w:szCs w:val="20"/>
              </w:rPr>
              <w:t>overall usability Factor</w:t>
            </w:r>
          </w:p>
        </w:tc>
        <w:tc>
          <w:tcPr>
            <w:tcW w:w="7774" w:type="dxa"/>
            <w:gridSpan w:val="8"/>
            <w:tcBorders>
              <w:bottom w:val="single" w:sz="4" w:space="0" w:color="auto"/>
            </w:tcBorders>
          </w:tcPr>
          <w:p>
            <w:pPr>
              <w:pStyle w:val="style0"/>
              <w:jc w:val="both"/>
              <w:rPr>
                <w:rFonts w:ascii="Arial" w:cs="Arial" w:hAnsi="Arial"/>
                <w:sz w:val="20"/>
              </w:rPr>
            </w:pPr>
            <w:r>
              <w:rPr>
                <w:rFonts w:ascii="Arial" w:cs="Arial" w:hAnsi="Arial"/>
                <w:sz w:val="20"/>
              </w:rPr>
              <w:t>Normal</w:t>
            </w:r>
          </w:p>
        </w:tc>
      </w:tr>
      <w:tr>
        <w:tblPrEx/>
        <w:trPr>
          <w:trHeight w:val="120" w:hRule="atLeast"/>
          <w:jc w:val="center"/>
        </w:trPr>
        <w:tc>
          <w:tcPr>
            <w:tcW w:w="730" w:type="dxa"/>
            <w:tcBorders>
              <w:bottom w:val="single" w:sz="4" w:space="0" w:color="auto"/>
            </w:tcBorders>
          </w:tcPr>
          <w:p>
            <w:pPr>
              <w:pStyle w:val="style179"/>
              <w:numPr>
                <w:ilvl w:val="0"/>
                <w:numId w:val="15"/>
              </w:numPr>
              <w:jc w:val="center"/>
              <w:rPr>
                <w:rFonts w:ascii="Arial" w:cs="Arial" w:hAnsi="Arial"/>
                <w:sz w:val="20"/>
                <w:szCs w:val="20"/>
              </w:rPr>
            </w:pPr>
          </w:p>
        </w:tc>
        <w:tc>
          <w:tcPr>
            <w:tcW w:w="2836" w:type="dxa"/>
            <w:tcBorders>
              <w:bottom w:val="single" w:sz="4" w:space="0" w:color="auto"/>
            </w:tcBorders>
          </w:tcPr>
          <w:p>
            <w:pPr>
              <w:pStyle w:val="style0"/>
              <w:rPr>
                <w:rFonts w:ascii="Arial" w:cs="Arial" w:hAnsi="Arial"/>
                <w:sz w:val="20"/>
                <w:szCs w:val="20"/>
              </w:rPr>
            </w:pPr>
            <w:r>
              <w:rPr>
                <w:rFonts w:ascii="Arial" w:cs="Arial" w:hAnsi="Arial"/>
                <w:sz w:val="20"/>
                <w:szCs w:val="20"/>
              </w:rPr>
              <w:t>Comment on Property S</w:t>
            </w:r>
            <w:r>
              <w:rPr>
                <w:rFonts w:ascii="Arial" w:cs="Arial" w:hAnsi="Arial"/>
                <w:sz w:val="20"/>
                <w:szCs w:val="20"/>
              </w:rPr>
              <w:t xml:space="preserve">alability </w:t>
            </w:r>
            <w:r>
              <w:rPr>
                <w:rFonts w:ascii="Arial" w:cs="Arial" w:hAnsi="Arial"/>
                <w:sz w:val="20"/>
                <w:szCs w:val="20"/>
              </w:rPr>
              <w:t>O</w:t>
            </w:r>
            <w:r>
              <w:rPr>
                <w:rFonts w:ascii="Arial" w:cs="Arial" w:hAnsi="Arial"/>
                <w:sz w:val="20"/>
                <w:szCs w:val="20"/>
              </w:rPr>
              <w:t>utlook</w:t>
            </w:r>
          </w:p>
        </w:tc>
        <w:tc>
          <w:tcPr>
            <w:tcW w:w="7774" w:type="dxa"/>
            <w:gridSpan w:val="8"/>
            <w:tcBorders>
              <w:bottom w:val="single" w:sz="4" w:space="0" w:color="auto"/>
            </w:tcBorders>
          </w:tcPr>
          <w:p>
            <w:pPr>
              <w:pStyle w:val="style0"/>
              <w:jc w:val="both"/>
              <w:rPr>
                <w:rFonts w:ascii="Arial" w:cs="Arial" w:hAnsi="Arial"/>
                <w:sz w:val="20"/>
              </w:rPr>
            </w:pPr>
            <w:r>
              <w:rPr>
                <w:rFonts w:ascii="Arial" w:cs="Arial" w:hAnsi="Arial"/>
                <w:sz w:val="20"/>
              </w:rPr>
              <w:t>Easily sellable</w:t>
            </w:r>
          </w:p>
        </w:tc>
      </w:tr>
      <w:tr>
        <w:tblPrEx/>
        <w:trPr>
          <w:trHeight w:val="120" w:hRule="atLeast"/>
          <w:jc w:val="center"/>
        </w:trPr>
        <w:tc>
          <w:tcPr>
            <w:tcW w:w="730" w:type="dxa"/>
            <w:tcBorders>
              <w:bottom w:val="single" w:sz="4" w:space="0" w:color="auto"/>
            </w:tcBorders>
          </w:tcPr>
          <w:p>
            <w:pPr>
              <w:pStyle w:val="style179"/>
              <w:numPr>
                <w:ilvl w:val="0"/>
                <w:numId w:val="15"/>
              </w:numPr>
              <w:jc w:val="center"/>
              <w:rPr>
                <w:rFonts w:ascii="Arial" w:cs="Arial" w:hAnsi="Arial"/>
                <w:sz w:val="20"/>
                <w:szCs w:val="20"/>
              </w:rPr>
            </w:pPr>
          </w:p>
        </w:tc>
        <w:tc>
          <w:tcPr>
            <w:tcW w:w="2836" w:type="dxa"/>
            <w:tcBorders>
              <w:bottom w:val="single" w:sz="4" w:space="0" w:color="auto"/>
            </w:tcBorders>
          </w:tcPr>
          <w:p>
            <w:pPr>
              <w:pStyle w:val="style0"/>
              <w:rPr>
                <w:rFonts w:ascii="Arial" w:cs="Arial" w:hAnsi="Arial"/>
                <w:sz w:val="20"/>
                <w:szCs w:val="20"/>
              </w:rPr>
            </w:pPr>
            <w:r>
              <w:rPr>
                <w:rFonts w:ascii="Arial" w:cs="Arial" w:hAnsi="Arial"/>
                <w:sz w:val="20"/>
                <w:szCs w:val="20"/>
              </w:rPr>
              <w:t>Comment on Demand &amp; Supply in the Market</w:t>
            </w:r>
          </w:p>
        </w:tc>
        <w:tc>
          <w:tcPr>
            <w:tcW w:w="7774" w:type="dxa"/>
            <w:gridSpan w:val="8"/>
            <w:tcBorders>
              <w:bottom w:val="single" w:sz="4" w:space="0" w:color="auto"/>
            </w:tcBorders>
          </w:tcPr>
          <w:p>
            <w:pPr>
              <w:pStyle w:val="style0"/>
              <w:rPr>
                <w:rFonts w:ascii="Arial" w:cs="Arial" w:hAnsi="Arial"/>
                <w:sz w:val="20"/>
              </w:rPr>
            </w:pPr>
            <w:r>
              <w:rPr>
                <w:rFonts w:ascii="Arial" w:cs="Arial" w:hAnsi="Arial"/>
                <w:sz w:val="20"/>
              </w:rPr>
              <w:t>NA</w:t>
            </w:r>
          </w:p>
        </w:tc>
      </w:tr>
      <w:tr>
        <w:tblPrEx/>
        <w:trPr>
          <w:trHeight w:val="95" w:hRule="atLeast"/>
          <w:jc w:val="center"/>
        </w:trPr>
        <w:tc>
          <w:tcPr>
            <w:tcW w:w="730" w:type="dxa"/>
            <w:tcBorders/>
          </w:tcPr>
          <w:p>
            <w:pPr>
              <w:pStyle w:val="style179"/>
              <w:numPr>
                <w:ilvl w:val="0"/>
                <w:numId w:val="15"/>
              </w:numPr>
              <w:jc w:val="center"/>
              <w:rPr>
                <w:rFonts w:ascii="Arial" w:cs="Arial" w:hAnsi="Arial"/>
                <w:sz w:val="20"/>
                <w:szCs w:val="20"/>
              </w:rPr>
            </w:pPr>
          </w:p>
        </w:tc>
        <w:tc>
          <w:tcPr>
            <w:tcW w:w="2836" w:type="dxa"/>
            <w:tcBorders/>
          </w:tcPr>
          <w:p>
            <w:pPr>
              <w:pStyle w:val="style0"/>
              <w:rPr>
                <w:rFonts w:ascii="Arial" w:cs="Arial" w:hAnsi="Arial"/>
                <w:sz w:val="20"/>
                <w:szCs w:val="20"/>
              </w:rPr>
            </w:pPr>
            <w:r>
              <w:rPr>
                <w:rFonts w:ascii="Arial" w:cs="Arial" w:hAnsi="Arial"/>
                <w:sz w:val="20"/>
                <w:szCs w:val="20"/>
              </w:rPr>
              <w:t>Sale transaction method assumed</w:t>
            </w:r>
          </w:p>
        </w:tc>
        <w:tc>
          <w:tcPr>
            <w:tcW w:w="7774" w:type="dxa"/>
            <w:gridSpan w:val="8"/>
            <w:tcBorders>
              <w:bottom w:val="single" w:sz="4" w:space="0" w:color="auto"/>
            </w:tcBorders>
          </w:tcPr>
          <w:p>
            <w:pPr>
              <w:pStyle w:val="style0"/>
              <w:rPr>
                <w:rFonts w:ascii="Arial" w:cs="Arial" w:hAnsi="Arial"/>
              </w:rPr>
            </w:pPr>
            <w:r>
              <w:rPr>
                <w:rFonts w:ascii="Arial" w:cs="Arial" w:hAnsi="Arial"/>
              </w:rPr>
              <w:t>NA</w:t>
            </w:r>
          </w:p>
        </w:tc>
      </w:tr>
      <w:tr>
        <w:tblPrEx/>
        <w:trPr>
          <w:trHeight w:val="95" w:hRule="atLeast"/>
          <w:jc w:val="center"/>
        </w:trPr>
        <w:tc>
          <w:tcPr>
            <w:tcW w:w="730" w:type="dxa"/>
            <w:tcBorders/>
          </w:tcPr>
          <w:p>
            <w:pPr>
              <w:pStyle w:val="style179"/>
              <w:numPr>
                <w:ilvl w:val="0"/>
                <w:numId w:val="15"/>
              </w:numPr>
              <w:jc w:val="center"/>
              <w:rPr>
                <w:rFonts w:ascii="Arial" w:cs="Arial" w:hAnsi="Arial"/>
                <w:sz w:val="20"/>
                <w:szCs w:val="20"/>
              </w:rPr>
            </w:pPr>
          </w:p>
        </w:tc>
        <w:tc>
          <w:tcPr>
            <w:tcW w:w="2836" w:type="dxa"/>
            <w:tcBorders/>
          </w:tcPr>
          <w:p>
            <w:pPr>
              <w:pStyle w:val="style0"/>
              <w:rPr>
                <w:rFonts w:ascii="Arial" w:cs="Arial" w:eastAsia="Times New Roman" w:hAnsi="Arial"/>
              </w:rPr>
            </w:pPr>
            <w:r>
              <w:rPr>
                <w:rFonts w:ascii="Arial" w:cs="Arial" w:hAnsi="Arial"/>
                <w:sz w:val="20"/>
              </w:rPr>
              <w:t>Best Sale procedure to realize maximum Value</w:t>
            </w:r>
          </w:p>
        </w:tc>
        <w:tc>
          <w:tcPr>
            <w:tcW w:w="7774" w:type="dxa"/>
            <w:gridSpan w:val="8"/>
            <w:tcBorders>
              <w:bottom w:val="single" w:sz="4" w:space="0" w:color="auto"/>
            </w:tcBorders>
          </w:tcPr>
          <w:p>
            <w:pPr>
              <w:pStyle w:val="style0"/>
              <w:rPr>
                <w:rFonts w:ascii="Arial" w:cs="Arial" w:hAnsi="Arial"/>
              </w:rPr>
            </w:pPr>
            <w:r>
              <w:rPr>
                <w:rFonts w:ascii="Arial" w:cs="Arial" w:hAnsi="Arial"/>
              </w:rPr>
              <w:t>NA</w:t>
            </w:r>
          </w:p>
        </w:tc>
      </w:tr>
      <w:tr>
        <w:tblPrEx/>
        <w:trPr>
          <w:trHeight w:val="132" w:hRule="atLeast"/>
          <w:jc w:val="center"/>
        </w:trPr>
        <w:tc>
          <w:tcPr>
            <w:tcW w:w="730" w:type="dxa"/>
            <w:vMerge w:val="restart"/>
            <w:tcBorders/>
          </w:tcPr>
          <w:p>
            <w:pPr>
              <w:pStyle w:val="style179"/>
              <w:numPr>
                <w:ilvl w:val="0"/>
                <w:numId w:val="15"/>
              </w:numPr>
              <w:jc w:val="center"/>
              <w:rPr>
                <w:rFonts w:ascii="Arial" w:cs="Arial" w:hAnsi="Arial"/>
                <w:sz w:val="20"/>
                <w:szCs w:val="20"/>
              </w:rPr>
            </w:pPr>
          </w:p>
        </w:tc>
        <w:tc>
          <w:tcPr>
            <w:tcW w:w="2836" w:type="dxa"/>
            <w:vMerge w:val="restart"/>
            <w:tcBorders/>
          </w:tcPr>
          <w:p>
            <w:pPr>
              <w:pStyle w:val="style0"/>
              <w:rPr>
                <w:rFonts w:ascii="Arial" w:cs="Arial" w:hAnsi="Arial"/>
                <w:sz w:val="20"/>
                <w:szCs w:val="20"/>
              </w:rPr>
            </w:pPr>
            <w:r>
              <w:rPr>
                <w:rFonts w:ascii="Arial" w:cs="Arial" w:hAnsi="Arial"/>
                <w:sz w:val="20"/>
                <w:szCs w:val="20"/>
              </w:rPr>
              <w:t>Methodology/ Basis of Valuation</w:t>
            </w:r>
          </w:p>
        </w:tc>
        <w:tc>
          <w:tcPr>
            <w:tcW w:w="7774" w:type="dxa"/>
            <w:gridSpan w:val="8"/>
            <w:tcBorders>
              <w:bottom w:val="single" w:sz="4" w:space="0" w:color="auto"/>
            </w:tcBorders>
          </w:tcPr>
          <w:p>
            <w:pPr>
              <w:pStyle w:val="style0"/>
              <w:rPr>
                <w:rFonts w:ascii="Arial" w:cs="Arial" w:hAnsi="Arial"/>
                <w:sz w:val="20"/>
                <w:szCs w:val="20"/>
              </w:rPr>
            </w:pPr>
            <w:r>
              <w:rPr>
                <w:rFonts w:ascii="Arial" w:cs="Arial" w:hAnsi="Arial"/>
                <w:b/>
                <w:sz w:val="20"/>
              </w:rPr>
              <w:t>Govt. Guideline Value:</w:t>
            </w:r>
            <w:r>
              <w:rPr>
                <w:rFonts w:ascii="Arial" w:cs="Arial" w:hAnsi="Arial"/>
                <w:b/>
                <w:sz w:val="20"/>
              </w:rPr>
              <w:t xml:space="preserve"> </w:t>
            </w:r>
            <w:r>
              <w:rPr>
                <w:rFonts w:ascii="Arial" w:cs="Arial" w:hAnsi="Arial"/>
                <w:sz w:val="20"/>
              </w:rPr>
              <w:t>NA</w:t>
            </w:r>
          </w:p>
        </w:tc>
      </w:tr>
      <w:tr>
        <w:tblPrEx/>
        <w:trPr>
          <w:trHeight w:val="132"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7774" w:type="dxa"/>
            <w:gridSpan w:val="8"/>
            <w:tcBorders>
              <w:bottom w:val="single" w:sz="4" w:space="0" w:color="auto"/>
            </w:tcBorders>
          </w:tcPr>
          <w:p>
            <w:pPr>
              <w:pStyle w:val="style0"/>
              <w:rPr>
                <w:rFonts w:ascii="Arial" w:cs="Arial" w:hAnsi="Arial"/>
                <w:sz w:val="20"/>
                <w:szCs w:val="20"/>
              </w:rPr>
            </w:pPr>
            <w:r>
              <w:rPr>
                <w:rFonts w:ascii="Arial" w:cs="Arial" w:hAnsi="Arial"/>
                <w:b/>
                <w:sz w:val="20"/>
                <w:szCs w:val="20"/>
              </w:rPr>
              <w:t>Market Value:</w:t>
            </w:r>
            <w:r>
              <w:rPr>
                <w:rFonts w:ascii="Arial" w:cs="Arial" w:hAnsi="Arial"/>
                <w:sz w:val="20"/>
                <w:szCs w:val="20"/>
              </w:rPr>
              <w:t xml:space="preserve"> </w:t>
            </w:r>
            <w:r>
              <w:rPr>
                <w:rFonts w:ascii="Arial" w:cs="Arial" w:hAnsi="Arial"/>
                <w:sz w:val="20"/>
                <w:szCs w:val="20"/>
              </w:rPr>
              <w:t>Reverse calculation method as per present Market Rates</w:t>
            </w:r>
          </w:p>
        </w:tc>
      </w:tr>
      <w:tr>
        <w:tblPrEx/>
        <w:trPr>
          <w:trHeight w:val="95"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b/>
                <w:sz w:val="20"/>
                <w:szCs w:val="20"/>
              </w:rPr>
            </w:pPr>
          </w:p>
        </w:tc>
        <w:tc>
          <w:tcPr>
            <w:tcW w:w="7774" w:type="dxa"/>
            <w:gridSpan w:val="8"/>
            <w:tcBorders/>
          </w:tcPr>
          <w:p>
            <w:pPr>
              <w:pStyle w:val="style179"/>
              <w:numPr>
                <w:ilvl w:val="0"/>
                <w:numId w:val="41"/>
              </w:numPr>
              <w:autoSpaceDE w:val="false"/>
              <w:autoSpaceDN w:val="false"/>
              <w:adjustRightInd w:val="false"/>
              <w:ind w:left="175" w:hanging="175"/>
              <w:jc w:val="both"/>
              <w:rPr>
                <w:rFonts w:ascii="Arial" w:cs="Arial" w:hAnsi="Arial"/>
                <w:sz w:val="20"/>
                <w:szCs w:val="20"/>
                <w:lang w:val="en-IN"/>
              </w:rPr>
            </w:pPr>
            <w:r>
              <w:rPr>
                <w:rFonts w:ascii="Arial" w:cs="Arial" w:hAnsi="Arial"/>
                <w:sz w:val="20"/>
                <w:szCs w:val="20"/>
                <w:lang w:val="en-IN"/>
              </w:rPr>
              <w:t xml:space="preserve">As per information </w:t>
            </w:r>
            <w:r>
              <w:rPr>
                <w:rFonts w:ascii="Arial" w:cs="Arial" w:hAnsi="Arial"/>
                <w:sz w:val="20"/>
                <w:szCs w:val="20"/>
                <w:lang w:val="en-IN"/>
              </w:rPr>
              <w:t>gathered from the public domain</w:t>
            </w:r>
            <w:r>
              <w:rPr>
                <w:rFonts w:ascii="Arial" w:cs="Arial" w:hAnsi="Arial"/>
                <w:sz w:val="20"/>
                <w:szCs w:val="20"/>
                <w:lang w:val="en-IN"/>
              </w:rPr>
              <w:t xml:space="preserve"> &amp; market </w:t>
            </w:r>
            <w:r>
              <w:rPr>
                <w:rFonts w:ascii="Arial" w:cs="Arial" w:hAnsi="Arial"/>
                <w:sz w:val="20"/>
                <w:szCs w:val="20"/>
                <w:lang w:val="en-IN"/>
              </w:rPr>
              <w:t>survey,</w:t>
            </w:r>
            <w:r>
              <w:rPr>
                <w:rFonts w:ascii="Arial" w:cs="Arial" w:hAnsi="Arial"/>
                <w:sz w:val="20"/>
                <w:szCs w:val="20"/>
                <w:lang w:val="en-IN"/>
              </w:rPr>
              <w:t xml:space="preserve"> we came </w:t>
            </w:r>
            <w:r>
              <w:rPr>
                <w:rFonts w:ascii="Arial" w:cs="Arial" w:hAnsi="Arial"/>
                <w:sz w:val="20"/>
                <w:szCs w:val="20"/>
                <w:lang w:val="en-IN"/>
              </w:rPr>
              <w:t>to know that t</w:t>
            </w:r>
            <w:r>
              <w:rPr>
                <w:rFonts w:ascii="Arial" w:cs="Arial" w:hAnsi="Arial"/>
                <w:sz w:val="20"/>
                <w:szCs w:val="20"/>
                <w:lang w:val="en-IN"/>
              </w:rPr>
              <w:t xml:space="preserve">he demand of the </w:t>
            </w:r>
            <w:r>
              <w:rPr>
                <w:rFonts w:ascii="Arial" w:cs="Arial" w:hAnsi="Arial"/>
                <w:sz w:val="20"/>
                <w:szCs w:val="20"/>
                <w:lang w:val="en-IN"/>
              </w:rPr>
              <w:t xml:space="preserve">Residential </w:t>
            </w:r>
            <w:r>
              <w:rPr>
                <w:rFonts w:ascii="Arial" w:cs="Arial" w:hAnsi="Arial"/>
                <w:sz w:val="20"/>
                <w:szCs w:val="20"/>
                <w:lang w:val="en-IN"/>
              </w:rPr>
              <w:t>Floor</w:t>
            </w:r>
            <w:r>
              <w:rPr>
                <w:rFonts w:ascii="Arial" w:cs="Arial" w:hAnsi="Arial"/>
                <w:sz w:val="20"/>
                <w:szCs w:val="20"/>
                <w:lang w:val="en-IN"/>
              </w:rPr>
              <w:t xml:space="preserve"> </w:t>
            </w:r>
            <w:r>
              <w:rPr>
                <w:rFonts w:ascii="Arial" w:cs="Arial" w:hAnsi="Arial"/>
                <w:sz w:val="20"/>
                <w:szCs w:val="20"/>
                <w:lang w:val="en-IN"/>
              </w:rPr>
              <w:t>in this locality is good</w:t>
            </w:r>
            <w:r>
              <w:rPr>
                <w:rFonts w:ascii="Arial" w:cs="Arial" w:hAnsi="Arial"/>
                <w:sz w:val="20"/>
                <w:szCs w:val="20"/>
                <w:lang w:val="en-IN"/>
              </w:rPr>
              <w:t xml:space="preserve"> currently and was good in the year 2001 also</w:t>
            </w:r>
            <w:r>
              <w:rPr>
                <w:rFonts w:ascii="Arial" w:cs="Arial" w:hAnsi="Arial"/>
                <w:sz w:val="20"/>
                <w:szCs w:val="20"/>
                <w:lang w:val="en-IN"/>
              </w:rPr>
              <w:t>.</w:t>
            </w:r>
          </w:p>
          <w:p>
            <w:pPr>
              <w:pStyle w:val="style179"/>
              <w:numPr>
                <w:ilvl w:val="0"/>
                <w:numId w:val="41"/>
              </w:numPr>
              <w:autoSpaceDE w:val="false"/>
              <w:autoSpaceDN w:val="false"/>
              <w:adjustRightInd w:val="false"/>
              <w:ind w:left="175" w:hanging="175"/>
              <w:jc w:val="both"/>
              <w:rPr>
                <w:rFonts w:ascii="Arial" w:cs="Arial" w:hAnsi="Arial"/>
                <w:sz w:val="20"/>
                <w:szCs w:val="20"/>
                <w:lang w:val="en-IN"/>
              </w:rPr>
            </w:pPr>
            <w:r>
              <w:rPr>
                <w:rFonts w:ascii="Arial" w:cs="Arial" w:hAnsi="Arial"/>
                <w:sz w:val="20"/>
                <w:szCs w:val="20"/>
                <w:lang w:val="en-IN"/>
              </w:rPr>
              <w:t xml:space="preserve">As this valuation report is prepared for the </w:t>
            </w:r>
            <w:r>
              <w:rPr>
                <w:rFonts w:ascii="Arial" w:cs="Arial" w:hAnsi="Arial"/>
                <w:sz w:val="20"/>
                <w:szCs w:val="20"/>
                <w:lang w:val="en-IN"/>
              </w:rPr>
              <w:t>Customer Requirement for the Purpose of Capital Gains Assessment</w:t>
            </w:r>
            <w:r>
              <w:rPr>
                <w:rFonts w:ascii="Arial" w:cs="Arial" w:hAnsi="Arial"/>
                <w:sz w:val="20"/>
                <w:szCs w:val="20"/>
                <w:lang w:val="en-IN"/>
              </w:rPr>
              <w:t xml:space="preserve"> for the year- 2001. So, for knowing</w:t>
            </w:r>
            <w:r>
              <w:rPr>
                <w:rFonts w:ascii="Arial" w:cs="Arial" w:hAnsi="Arial"/>
                <w:sz w:val="20"/>
                <w:szCs w:val="20"/>
                <w:lang w:val="en-IN"/>
              </w:rPr>
              <w:t xml:space="preserve"> the approximate </w:t>
            </w:r>
            <w:r>
              <w:rPr>
                <w:rFonts w:ascii="Arial" w:cs="Arial" w:hAnsi="Arial"/>
                <w:sz w:val="20"/>
                <w:szCs w:val="20"/>
                <w:lang w:val="en-IN"/>
              </w:rPr>
              <w:t>value prevailing</w:t>
            </w:r>
            <w:r>
              <w:rPr>
                <w:rFonts w:ascii="Arial" w:cs="Arial" w:hAnsi="Arial"/>
                <w:sz w:val="20"/>
                <w:szCs w:val="20"/>
                <w:lang w:val="en-IN"/>
              </w:rPr>
              <w:t xml:space="preserve"> in the year 2001 we have adopted Housing/ Property Price/ Cost Inflation Index method.</w:t>
            </w:r>
          </w:p>
          <w:p>
            <w:pPr>
              <w:pStyle w:val="style179"/>
              <w:numPr>
                <w:ilvl w:val="0"/>
                <w:numId w:val="41"/>
              </w:numPr>
              <w:autoSpaceDE w:val="false"/>
              <w:autoSpaceDN w:val="false"/>
              <w:adjustRightInd w:val="false"/>
              <w:ind w:left="175" w:hanging="175"/>
              <w:jc w:val="both"/>
              <w:rPr>
                <w:rFonts w:ascii="Arial" w:cs="Arial" w:hAnsi="Arial"/>
                <w:sz w:val="20"/>
                <w:szCs w:val="20"/>
                <w:lang w:val="en-IN"/>
              </w:rPr>
            </w:pPr>
            <w:r>
              <w:rPr>
                <w:rFonts w:ascii="Arial" w:cs="Arial" w:hAnsi="Arial"/>
                <w:sz w:val="20"/>
                <w:szCs w:val="20"/>
                <w:lang w:val="en-IN"/>
              </w:rPr>
              <w:t>This Land falls in the develop</w:t>
            </w:r>
            <w:r>
              <w:rPr>
                <w:rFonts w:ascii="Arial" w:cs="Arial" w:hAnsi="Arial"/>
                <w:sz w:val="20"/>
                <w:szCs w:val="20"/>
                <w:lang w:val="en-IN"/>
              </w:rPr>
              <w:t xml:space="preserve">ed </w:t>
            </w:r>
            <w:r>
              <w:rPr>
                <w:rFonts w:ascii="Arial" w:cs="Arial" w:hAnsi="Arial"/>
                <w:sz w:val="20"/>
                <w:szCs w:val="20"/>
                <w:lang w:val="en-IN"/>
              </w:rPr>
              <w:t>area of</w:t>
            </w:r>
            <w:r>
              <w:rPr>
                <w:rFonts w:ascii="Arial" w:cs="Arial" w:hAnsi="Arial"/>
                <w:sz w:val="20"/>
                <w:szCs w:val="20"/>
                <w:lang w:val="en-IN"/>
              </w:rPr>
              <w:t xml:space="preserve"> </w:t>
            </w:r>
            <w:r>
              <w:rPr>
                <w:rFonts w:ascii="Arial" w:cs="Arial" w:hAnsi="Arial"/>
                <w:sz w:val="20"/>
                <w:szCs w:val="20"/>
                <w:lang w:val="en-IN"/>
              </w:rPr>
              <w:t>Chittaranjan Park</w:t>
            </w:r>
            <w:r>
              <w:rPr>
                <w:rFonts w:ascii="Arial" w:cs="Arial" w:hAnsi="Arial"/>
                <w:sz w:val="20"/>
                <w:szCs w:val="20"/>
                <w:lang w:val="en-IN"/>
              </w:rPr>
              <w:t>,</w:t>
            </w:r>
            <w:r>
              <w:rPr>
                <w:rFonts w:ascii="Arial" w:cs="Arial" w:hAnsi="Arial"/>
                <w:sz w:val="20"/>
                <w:szCs w:val="20"/>
                <w:lang w:val="en-IN"/>
              </w:rPr>
              <w:t xml:space="preserve"> </w:t>
            </w:r>
            <w:r>
              <w:rPr>
                <w:rFonts w:ascii="Arial" w:cs="Arial" w:hAnsi="Arial"/>
                <w:sz w:val="20"/>
                <w:szCs w:val="20"/>
                <w:lang w:val="en-IN"/>
              </w:rPr>
              <w:t xml:space="preserve">New </w:t>
            </w:r>
            <w:r>
              <w:rPr>
                <w:rFonts w:ascii="Arial" w:cs="Arial" w:hAnsi="Arial"/>
                <w:sz w:val="20"/>
                <w:szCs w:val="20"/>
                <w:lang w:val="en-IN"/>
              </w:rPr>
              <w:t>Delhi</w:t>
            </w:r>
          </w:p>
          <w:p>
            <w:pPr>
              <w:pStyle w:val="style179"/>
              <w:numPr>
                <w:ilvl w:val="0"/>
                <w:numId w:val="41"/>
              </w:numPr>
              <w:autoSpaceDE w:val="false"/>
              <w:autoSpaceDN w:val="false"/>
              <w:adjustRightInd w:val="false"/>
              <w:ind w:left="175" w:hanging="175"/>
              <w:jc w:val="both"/>
              <w:rPr>
                <w:rFonts w:ascii="Arial" w:cs="Arial" w:hAnsi="Arial"/>
                <w:sz w:val="20"/>
                <w:szCs w:val="20"/>
                <w:lang w:val="en-IN"/>
              </w:rPr>
            </w:pPr>
            <w:r>
              <w:rPr>
                <w:rFonts w:ascii="Arial" w:cs="Arial" w:hAnsi="Arial"/>
                <w:sz w:val="20"/>
                <w:szCs w:val="20"/>
                <w:lang w:val="en-IN"/>
              </w:rPr>
              <w:t>For Ca</w:t>
            </w:r>
            <w:r>
              <w:rPr>
                <w:rFonts w:ascii="Arial" w:cs="Arial" w:hAnsi="Arial"/>
                <w:sz w:val="20"/>
                <w:szCs w:val="20"/>
                <w:lang w:val="en-IN"/>
              </w:rPr>
              <w:t>lculation of the Value prevailing</w:t>
            </w:r>
            <w:r>
              <w:rPr>
                <w:rFonts w:ascii="Arial" w:cs="Arial" w:hAnsi="Arial"/>
                <w:sz w:val="20"/>
                <w:szCs w:val="20"/>
                <w:lang w:val="en-IN"/>
              </w:rPr>
              <w:t xml:space="preserve"> in the year- 2001, we have adopted reverse Calculation Method </w:t>
            </w:r>
            <w:r>
              <w:rPr>
                <w:rFonts w:ascii="Arial" w:cs="Arial" w:hAnsi="Arial"/>
                <w:sz w:val="20"/>
                <w:szCs w:val="20"/>
                <w:lang w:val="en-IN"/>
              </w:rPr>
              <w:t>based on the Market rates prevailing as on date.</w:t>
            </w:r>
          </w:p>
          <w:p>
            <w:pPr>
              <w:pStyle w:val="style179"/>
              <w:numPr>
                <w:ilvl w:val="0"/>
                <w:numId w:val="41"/>
              </w:numPr>
              <w:autoSpaceDE w:val="false"/>
              <w:autoSpaceDN w:val="false"/>
              <w:adjustRightInd w:val="false"/>
              <w:ind w:left="175" w:hanging="175"/>
              <w:jc w:val="both"/>
              <w:rPr>
                <w:rFonts w:ascii="Arial" w:cs="Arial" w:hAnsi="Arial"/>
                <w:sz w:val="20"/>
                <w:szCs w:val="20"/>
                <w:lang w:val="en-IN"/>
              </w:rPr>
            </w:pPr>
            <w:r>
              <w:rPr>
                <w:rFonts w:ascii="Arial" w:cs="Arial" w:hAnsi="Arial"/>
                <w:sz w:val="20"/>
                <w:szCs w:val="20"/>
                <w:lang w:val="en-IN"/>
              </w:rPr>
              <w:t xml:space="preserve">The Nehru Enclave is the nearest Metro to the subject property </w:t>
            </w:r>
            <w:r>
              <w:rPr>
                <w:rFonts w:ascii="Arial" w:cs="Arial" w:hAnsi="Arial"/>
                <w:sz w:val="20"/>
                <w:szCs w:val="20"/>
                <w:lang w:val="en-IN"/>
              </w:rPr>
              <w:t>Magenta</w:t>
            </w:r>
            <w:r>
              <w:rPr>
                <w:rFonts w:ascii="Arial" w:cs="Arial" w:hAnsi="Arial"/>
                <w:sz w:val="20"/>
                <w:szCs w:val="20"/>
                <w:lang w:val="en-IN"/>
              </w:rPr>
              <w:t xml:space="preserve"> line of metro </w:t>
            </w:r>
            <w:r>
              <w:rPr>
                <w:rFonts w:ascii="Arial" w:cs="Arial" w:hAnsi="Arial"/>
                <w:sz w:val="20"/>
                <w:szCs w:val="20"/>
                <w:lang w:val="en-IN"/>
              </w:rPr>
              <w:t xml:space="preserve">was </w:t>
            </w:r>
            <w:r>
              <w:rPr>
                <w:rFonts w:ascii="Arial" w:cs="Arial" w:hAnsi="Arial"/>
                <w:sz w:val="20"/>
                <w:szCs w:val="20"/>
                <w:lang w:val="en-IN"/>
              </w:rPr>
              <w:t xml:space="preserve">expanded to </w:t>
            </w:r>
            <w:r>
              <w:rPr>
                <w:rFonts w:ascii="Arial" w:cs="Arial" w:hAnsi="Arial"/>
                <w:sz w:val="20"/>
                <w:szCs w:val="20"/>
                <w:lang w:val="en-IN"/>
              </w:rPr>
              <w:t xml:space="preserve">Nehru Enclave </w:t>
            </w:r>
            <w:r>
              <w:rPr>
                <w:rFonts w:ascii="Arial" w:cs="Arial" w:hAnsi="Arial"/>
                <w:sz w:val="20"/>
                <w:szCs w:val="20"/>
                <w:lang w:val="en-IN"/>
              </w:rPr>
              <w:t xml:space="preserve">and was operational in </w:t>
            </w:r>
            <w:r>
              <w:rPr>
                <w:rFonts w:ascii="Arial" w:cs="Arial" w:hAnsi="Arial"/>
                <w:sz w:val="20"/>
                <w:szCs w:val="20"/>
                <w:lang w:val="en-IN"/>
              </w:rPr>
              <w:t>year 2018</w:t>
            </w:r>
            <w:r>
              <w:rPr>
                <w:rFonts w:ascii="Arial" w:cs="Arial" w:hAnsi="Arial"/>
                <w:sz w:val="20"/>
                <w:szCs w:val="20"/>
                <w:lang w:val="en-IN"/>
              </w:rPr>
              <w:t xml:space="preserve">. </w:t>
            </w:r>
          </w:p>
          <w:p>
            <w:pPr>
              <w:pStyle w:val="style179"/>
              <w:numPr>
                <w:ilvl w:val="0"/>
                <w:numId w:val="41"/>
              </w:numPr>
              <w:autoSpaceDE w:val="false"/>
              <w:autoSpaceDN w:val="false"/>
              <w:adjustRightInd w:val="false"/>
              <w:ind w:left="175" w:hanging="175"/>
              <w:jc w:val="both"/>
              <w:rPr>
                <w:rFonts w:ascii="Arial" w:cs="Arial" w:hAnsi="Arial"/>
                <w:sz w:val="20"/>
                <w:szCs w:val="20"/>
                <w:lang w:val="en-IN"/>
              </w:rPr>
            </w:pPr>
            <w:r>
              <w:rPr>
                <w:rFonts w:ascii="Arial" w:cs="Arial" w:hAnsi="Arial"/>
                <w:sz w:val="20"/>
                <w:szCs w:val="20"/>
                <w:lang w:val="en-IN"/>
              </w:rPr>
              <w:t>Due to the connectivity of this</w:t>
            </w:r>
            <w:r>
              <w:rPr>
                <w:rFonts w:ascii="Arial" w:cs="Arial" w:hAnsi="Arial"/>
                <w:sz w:val="20"/>
                <w:szCs w:val="20"/>
                <w:lang w:val="en-IN"/>
              </w:rPr>
              <w:t xml:space="preserve"> Pocket </w:t>
            </w:r>
            <w:r>
              <w:rPr>
                <w:rFonts w:ascii="Arial" w:cs="Arial" w:hAnsi="Arial"/>
                <w:sz w:val="20"/>
                <w:szCs w:val="20"/>
                <w:lang w:val="en-IN"/>
              </w:rPr>
              <w:t xml:space="preserve">via metro station </w:t>
            </w:r>
            <w:r>
              <w:rPr>
                <w:rFonts w:ascii="Arial" w:cs="Arial" w:hAnsi="Arial"/>
                <w:sz w:val="20"/>
                <w:szCs w:val="20"/>
                <w:lang w:val="en-IN"/>
              </w:rPr>
              <w:t>and fast commute to the Nizamuddin Railway Station because of metro</w:t>
            </w:r>
            <w:r>
              <w:rPr>
                <w:rFonts w:ascii="Arial" w:cs="Arial" w:hAnsi="Arial"/>
                <w:sz w:val="20"/>
                <w:szCs w:val="20"/>
                <w:lang w:val="en-IN"/>
              </w:rPr>
              <w:t>,</w:t>
            </w:r>
            <w:r>
              <w:rPr>
                <w:rFonts w:ascii="Arial" w:cs="Arial" w:hAnsi="Arial"/>
                <w:sz w:val="20"/>
                <w:szCs w:val="20"/>
                <w:lang w:val="en-IN"/>
              </w:rPr>
              <w:t xml:space="preserve"> </w:t>
            </w:r>
            <w:r>
              <w:rPr>
                <w:rFonts w:ascii="Arial" w:cs="Arial" w:hAnsi="Arial"/>
                <w:sz w:val="20"/>
                <w:szCs w:val="20"/>
                <w:lang w:val="en-IN"/>
              </w:rPr>
              <w:t>the rates are inflated very fast in year 200</w:t>
            </w:r>
            <w:r>
              <w:rPr>
                <w:rFonts w:ascii="Arial" w:cs="Arial" w:hAnsi="Arial"/>
                <w:sz w:val="20"/>
                <w:szCs w:val="20"/>
                <w:lang w:val="en-IN"/>
              </w:rPr>
              <w:t>7</w:t>
            </w:r>
            <w:r>
              <w:rPr>
                <w:rFonts w:ascii="Arial" w:cs="Arial" w:hAnsi="Arial"/>
                <w:sz w:val="20"/>
                <w:szCs w:val="20"/>
                <w:lang w:val="en-IN"/>
              </w:rPr>
              <w:t xml:space="preserve"> to 2010.</w:t>
            </w:r>
          </w:p>
          <w:p>
            <w:pPr>
              <w:pStyle w:val="style179"/>
              <w:numPr>
                <w:ilvl w:val="0"/>
                <w:numId w:val="41"/>
              </w:numPr>
              <w:autoSpaceDE w:val="false"/>
              <w:autoSpaceDN w:val="false"/>
              <w:adjustRightInd w:val="false"/>
              <w:ind w:left="175" w:hanging="175"/>
              <w:jc w:val="both"/>
              <w:rPr>
                <w:rFonts w:ascii="Arial" w:cs="Arial" w:hAnsi="Arial"/>
                <w:sz w:val="20"/>
                <w:szCs w:val="20"/>
                <w:lang w:val="en-IN"/>
              </w:rPr>
            </w:pPr>
            <w:r>
              <w:rPr>
                <w:rFonts w:ascii="Arial" w:cs="Arial" w:hAnsi="Arial"/>
                <w:sz w:val="20"/>
                <w:szCs w:val="20"/>
                <w:lang w:val="en-IN"/>
              </w:rPr>
              <w:t xml:space="preserve">As per significant local enquiries in the market from the old inhabitants and experienced property dealers, we came to know that the </w:t>
            </w:r>
            <w:r>
              <w:rPr>
                <w:rFonts w:ascii="Arial" w:cs="Arial" w:hAnsi="Arial"/>
                <w:sz w:val="20"/>
                <w:szCs w:val="20"/>
                <w:lang w:val="en-IN"/>
              </w:rPr>
              <w:t>Residential Floor</w:t>
            </w:r>
            <w:r>
              <w:rPr>
                <w:rFonts w:ascii="Arial" w:cs="Arial" w:hAnsi="Arial"/>
                <w:sz w:val="20"/>
                <w:szCs w:val="20"/>
                <w:lang w:val="en-IN"/>
              </w:rPr>
              <w:t xml:space="preserve"> rates </w:t>
            </w:r>
            <w:r>
              <w:rPr>
                <w:rFonts w:ascii="Arial" w:cs="Arial" w:hAnsi="Arial"/>
                <w:sz w:val="20"/>
                <w:szCs w:val="20"/>
                <w:lang w:val="en-IN"/>
              </w:rPr>
              <w:t>in years 20</w:t>
            </w:r>
            <w:r>
              <w:rPr>
                <w:rFonts w:ascii="Arial" w:cs="Arial" w:hAnsi="Arial"/>
                <w:sz w:val="20"/>
                <w:szCs w:val="20"/>
                <w:lang w:val="en-IN"/>
              </w:rPr>
              <w:t>01-02</w:t>
            </w:r>
            <w:r>
              <w:rPr>
                <w:rFonts w:ascii="Arial" w:cs="Arial" w:hAnsi="Arial"/>
                <w:sz w:val="20"/>
                <w:szCs w:val="20"/>
                <w:lang w:val="en-IN"/>
              </w:rPr>
              <w:t xml:space="preserve"> must have been around Rs.</w:t>
            </w:r>
            <w:r>
              <w:rPr>
                <w:rFonts w:ascii="Arial" w:cs="Arial" w:hAnsi="Arial"/>
                <w:sz w:val="20"/>
                <w:szCs w:val="20"/>
                <w:lang w:val="en-US"/>
              </w:rPr>
              <w:t>1,5</w:t>
            </w:r>
            <w:r>
              <w:rPr>
                <w:rFonts w:ascii="Arial" w:cs="Arial" w:hAnsi="Arial"/>
                <w:sz w:val="20"/>
                <w:szCs w:val="20"/>
                <w:lang w:val="en-IN"/>
              </w:rPr>
              <w:t>00</w:t>
            </w:r>
            <w:r>
              <w:rPr>
                <w:rFonts w:ascii="Arial" w:cs="Arial" w:hAnsi="Arial"/>
                <w:sz w:val="20"/>
                <w:szCs w:val="20"/>
                <w:lang w:val="en-IN"/>
              </w:rPr>
              <w:t>/- to Rs.</w:t>
            </w:r>
            <w:r>
              <w:rPr>
                <w:rFonts w:ascii="Arial" w:cs="Arial" w:hAnsi="Arial"/>
                <w:sz w:val="20"/>
                <w:szCs w:val="20"/>
                <w:lang w:val="en-US"/>
              </w:rPr>
              <w:t>200</w:t>
            </w:r>
            <w:r>
              <w:rPr>
                <w:rFonts w:ascii="Arial" w:cs="Arial" w:hAnsi="Arial"/>
                <w:sz w:val="20"/>
                <w:szCs w:val="20"/>
                <w:lang w:val="en-IN"/>
              </w:rPr>
              <w:t>0/- per sq.</w:t>
            </w:r>
            <w:r>
              <w:rPr>
                <w:rFonts w:ascii="Arial" w:cs="Arial" w:hAnsi="Arial"/>
                <w:sz w:val="20"/>
                <w:szCs w:val="20"/>
                <w:lang w:val="en-IN"/>
              </w:rPr>
              <w:t>ft</w:t>
            </w:r>
            <w:r>
              <w:rPr>
                <w:rFonts w:ascii="Arial" w:cs="Arial" w:hAnsi="Arial"/>
                <w:sz w:val="20"/>
                <w:szCs w:val="20"/>
                <w:lang w:val="en-IN"/>
              </w:rPr>
              <w:t>.</w:t>
            </w:r>
            <w:r>
              <w:rPr>
                <w:rFonts w:ascii="Arial" w:cs="Arial" w:hAnsi="Arial"/>
                <w:sz w:val="20"/>
                <w:szCs w:val="20"/>
                <w:lang w:val="en-IN"/>
              </w:rPr>
              <w:t xml:space="preserve"> in the locality of </w:t>
            </w:r>
            <w:r>
              <w:rPr>
                <w:rFonts w:ascii="Arial" w:cs="Arial" w:hAnsi="Arial"/>
                <w:sz w:val="20"/>
                <w:szCs w:val="20"/>
                <w:lang w:val="en-IN"/>
              </w:rPr>
              <w:t>C.R. Park for such a Floor</w:t>
            </w:r>
            <w:r>
              <w:rPr>
                <w:rFonts w:ascii="Arial" w:cs="Arial" w:hAnsi="Arial"/>
                <w:sz w:val="20"/>
                <w:szCs w:val="20"/>
                <w:lang w:val="en-IN"/>
              </w:rPr>
              <w:t>.</w:t>
            </w:r>
          </w:p>
          <w:p>
            <w:pPr>
              <w:pStyle w:val="style179"/>
              <w:numPr>
                <w:ilvl w:val="0"/>
                <w:numId w:val="41"/>
              </w:numPr>
              <w:autoSpaceDE w:val="false"/>
              <w:autoSpaceDN w:val="false"/>
              <w:adjustRightInd w:val="false"/>
              <w:ind w:left="175" w:hanging="175"/>
              <w:jc w:val="both"/>
              <w:rPr>
                <w:rFonts w:ascii="Arial" w:cs="Arial" w:hAnsi="Arial"/>
                <w:sz w:val="20"/>
                <w:szCs w:val="20"/>
                <w:lang w:val="en-IN"/>
              </w:rPr>
            </w:pPr>
            <w:r>
              <w:rPr>
                <w:rFonts w:ascii="Arial" w:cs="Arial" w:hAnsi="Arial"/>
                <w:sz w:val="20"/>
                <w:szCs w:val="20"/>
                <w:lang w:val="en-IN"/>
              </w:rPr>
              <w:t xml:space="preserve">Hence taking into consideration the facts of record we are of the opinion that the </w:t>
            </w:r>
            <w:r>
              <w:rPr>
                <w:rFonts w:ascii="Arial" w:cs="Arial" w:hAnsi="Arial"/>
                <w:sz w:val="20"/>
                <w:szCs w:val="20"/>
                <w:lang w:val="en-IN"/>
              </w:rPr>
              <w:t xml:space="preserve">Rate for </w:t>
            </w:r>
            <w:r>
              <w:rPr>
                <w:rFonts w:ascii="Arial" w:cs="Arial" w:hAnsi="Arial"/>
                <w:sz w:val="20"/>
                <w:szCs w:val="20"/>
                <w:lang w:val="en-IN"/>
              </w:rPr>
              <w:t xml:space="preserve">Residential Floor </w:t>
            </w:r>
            <w:r>
              <w:rPr>
                <w:rFonts w:ascii="Arial" w:cs="Arial" w:hAnsi="Arial"/>
                <w:sz w:val="20"/>
                <w:szCs w:val="20"/>
                <w:lang w:val="en-IN"/>
              </w:rPr>
              <w:t xml:space="preserve"> </w:t>
            </w:r>
            <w:r>
              <w:rPr>
                <w:rFonts w:ascii="Arial" w:cs="Arial" w:hAnsi="Arial"/>
                <w:sz w:val="20"/>
                <w:szCs w:val="20"/>
                <w:lang w:val="en-IN"/>
              </w:rPr>
              <w:t xml:space="preserve">in year 2001 in </w:t>
            </w:r>
            <w:r>
              <w:rPr>
                <w:rFonts w:ascii="Arial" w:cs="Arial" w:hAnsi="Arial"/>
                <w:sz w:val="20"/>
                <w:szCs w:val="20"/>
                <w:lang w:val="en-IN"/>
              </w:rPr>
              <w:t xml:space="preserve">Block K, Chittranjan Park, New Delhi </w:t>
            </w:r>
            <w:r>
              <w:rPr>
                <w:rFonts w:ascii="Arial" w:cs="Arial" w:hAnsi="Arial"/>
                <w:sz w:val="20"/>
                <w:szCs w:val="20"/>
                <w:lang w:val="en-IN"/>
              </w:rPr>
              <w:t>must be around</w:t>
            </w:r>
            <w:r>
              <w:rPr>
                <w:rFonts w:ascii="Arial" w:cs="Arial" w:hAnsi="Arial"/>
                <w:sz w:val="20"/>
                <w:szCs w:val="20"/>
                <w:lang w:val="en-IN"/>
              </w:rPr>
              <w:t xml:space="preserve"> Rs.</w:t>
            </w:r>
            <w:r>
              <w:rPr>
                <w:rFonts w:ascii="Arial" w:cs="Arial" w:hAnsi="Arial"/>
                <w:sz w:val="20"/>
                <w:szCs w:val="20"/>
                <w:lang w:val="en-US"/>
              </w:rPr>
              <w:t>1,5</w:t>
            </w:r>
            <w:r>
              <w:rPr>
                <w:rFonts w:ascii="Arial" w:cs="Arial" w:hAnsi="Arial"/>
                <w:sz w:val="20"/>
                <w:szCs w:val="20"/>
                <w:lang w:val="en-IN"/>
              </w:rPr>
              <w:t>00/- to Rs.</w:t>
            </w:r>
            <w:r>
              <w:rPr>
                <w:rFonts w:ascii="Arial" w:cs="Arial" w:hAnsi="Arial"/>
                <w:sz w:val="20"/>
                <w:szCs w:val="20"/>
                <w:lang w:val="en-US"/>
              </w:rPr>
              <w:t>2,0</w:t>
            </w:r>
            <w:r>
              <w:rPr>
                <w:rFonts w:ascii="Arial" w:cs="Arial" w:hAnsi="Arial"/>
                <w:sz w:val="20"/>
                <w:szCs w:val="20"/>
                <w:lang w:val="en-IN"/>
              </w:rPr>
              <w:t>00/- per sq.</w:t>
            </w:r>
            <w:r>
              <w:rPr>
                <w:rFonts w:ascii="Arial" w:cs="Arial" w:hAnsi="Arial"/>
                <w:sz w:val="20"/>
                <w:szCs w:val="20"/>
                <w:lang w:val="en-IN"/>
              </w:rPr>
              <w:t>ft</w:t>
            </w:r>
            <w:r>
              <w:rPr>
                <w:rFonts w:ascii="Arial" w:cs="Arial" w:hAnsi="Arial"/>
                <w:sz w:val="20"/>
                <w:szCs w:val="20"/>
                <w:lang w:val="en-IN"/>
              </w:rPr>
              <w:t>.</w:t>
            </w:r>
            <w:r>
              <w:rPr>
                <w:rFonts w:ascii="Arial" w:cs="Arial" w:hAnsi="Arial"/>
                <w:sz w:val="20"/>
                <w:szCs w:val="20"/>
                <w:lang w:val="en-IN"/>
              </w:rPr>
              <w:t xml:space="preserve"> on Covered area.</w:t>
            </w:r>
          </w:p>
          <w:p>
            <w:pPr>
              <w:pStyle w:val="style179"/>
              <w:numPr>
                <w:ilvl w:val="0"/>
                <w:numId w:val="41"/>
              </w:numPr>
              <w:autoSpaceDE w:val="false"/>
              <w:autoSpaceDN w:val="false"/>
              <w:adjustRightInd w:val="false"/>
              <w:ind w:left="175" w:hanging="175"/>
              <w:jc w:val="both"/>
              <w:rPr>
                <w:rFonts w:ascii="Arial" w:cs="Arial" w:hAnsi="Arial"/>
                <w:color w:val="ff0000"/>
                <w:sz w:val="20"/>
                <w:szCs w:val="20"/>
                <w:lang w:val="en-IN"/>
              </w:rPr>
            </w:pPr>
            <w:r>
              <w:rPr>
                <w:rFonts w:ascii="Arial" w:cs="Arial" w:hAnsi="Arial"/>
                <w:sz w:val="20"/>
                <w:szCs w:val="20"/>
                <w:lang w:val="en-IN"/>
              </w:rPr>
              <w:t xml:space="preserve">Based on the locality within that </w:t>
            </w:r>
            <w:r>
              <w:rPr>
                <w:rFonts w:ascii="Arial" w:cs="Arial" w:hAnsi="Arial"/>
                <w:sz w:val="20"/>
                <w:szCs w:val="20"/>
                <w:lang w:val="en-IN"/>
              </w:rPr>
              <w:t xml:space="preserve">Pocket </w:t>
            </w:r>
            <w:r>
              <w:rPr>
                <w:rFonts w:ascii="Arial" w:cs="Arial" w:hAnsi="Arial"/>
                <w:sz w:val="20"/>
                <w:szCs w:val="20"/>
                <w:lang w:val="en-IN"/>
              </w:rPr>
              <w:t>we</w:t>
            </w:r>
            <w:r>
              <w:rPr>
                <w:rFonts w:ascii="Arial" w:cs="Arial" w:hAnsi="Arial"/>
                <w:sz w:val="20"/>
                <w:szCs w:val="20"/>
                <w:lang w:val="en-IN"/>
              </w:rPr>
              <w:t xml:space="preserve"> are of the opinion to take </w:t>
            </w:r>
            <w:r>
              <w:rPr>
                <w:rFonts w:ascii="Arial" w:cs="Arial" w:hAnsi="Arial"/>
                <w:sz w:val="20"/>
                <w:szCs w:val="20"/>
                <w:lang w:val="en-IN"/>
              </w:rPr>
              <w:t>Rs.</w:t>
            </w:r>
            <w:r>
              <w:rPr>
                <w:rFonts w:ascii="Arial" w:cs="Arial" w:hAnsi="Arial"/>
                <w:sz w:val="20"/>
                <w:szCs w:val="20"/>
                <w:lang w:val="en-US"/>
              </w:rPr>
              <w:t>1,80</w:t>
            </w:r>
            <w:r>
              <w:rPr>
                <w:rFonts w:ascii="Arial" w:cs="Arial" w:hAnsi="Arial"/>
                <w:sz w:val="20"/>
                <w:szCs w:val="20"/>
                <w:lang w:val="en-IN"/>
              </w:rPr>
              <w:t>0</w:t>
            </w:r>
            <w:r>
              <w:rPr>
                <w:rFonts w:ascii="Arial" w:cs="Arial" w:hAnsi="Arial"/>
                <w:sz w:val="20"/>
                <w:szCs w:val="20"/>
                <w:lang w:val="en-IN"/>
              </w:rPr>
              <w:t xml:space="preserve"> per sq.</w:t>
            </w:r>
            <w:r>
              <w:rPr>
                <w:rFonts w:ascii="Arial" w:cs="Arial" w:hAnsi="Arial"/>
                <w:sz w:val="20"/>
                <w:szCs w:val="20"/>
                <w:lang w:val="en-IN"/>
              </w:rPr>
              <w:t>ft</w:t>
            </w:r>
            <w:r>
              <w:rPr>
                <w:rFonts w:ascii="Arial" w:cs="Arial" w:hAnsi="Arial"/>
                <w:sz w:val="20"/>
                <w:szCs w:val="20"/>
                <w:lang w:val="en-IN"/>
              </w:rPr>
              <w:t>.</w:t>
            </w:r>
            <w:r>
              <w:rPr>
                <w:rFonts w:ascii="Arial" w:cs="Arial" w:hAnsi="Arial"/>
                <w:sz w:val="20"/>
                <w:szCs w:val="20"/>
                <w:lang w:val="en-IN"/>
              </w:rPr>
              <w:t xml:space="preserve"> as the r</w:t>
            </w:r>
            <w:r>
              <w:rPr>
                <w:rFonts w:ascii="Arial" w:cs="Arial" w:hAnsi="Arial"/>
                <w:sz w:val="20"/>
                <w:szCs w:val="20"/>
                <w:lang w:val="en-IN"/>
              </w:rPr>
              <w:t xml:space="preserve">easonable rate of </w:t>
            </w:r>
            <w:r>
              <w:rPr>
                <w:rFonts w:ascii="Arial" w:cs="Arial" w:hAnsi="Arial"/>
                <w:sz w:val="20"/>
                <w:szCs w:val="20"/>
                <w:lang w:val="en-IN"/>
              </w:rPr>
              <w:t>Residential Floor</w:t>
            </w:r>
            <w:r>
              <w:rPr>
                <w:rFonts w:ascii="Arial" w:cs="Arial" w:hAnsi="Arial"/>
                <w:sz w:val="20"/>
                <w:szCs w:val="20"/>
                <w:lang w:val="en-IN"/>
              </w:rPr>
              <w:t xml:space="preserve"> </w:t>
            </w:r>
            <w:r>
              <w:rPr>
                <w:rFonts w:ascii="Arial" w:cs="Arial" w:hAnsi="Arial"/>
                <w:sz w:val="20"/>
                <w:szCs w:val="20"/>
                <w:lang w:val="en-IN"/>
              </w:rPr>
              <w:t>per sq.ft.</w:t>
            </w:r>
            <w:r>
              <w:rPr>
                <w:rFonts w:ascii="Arial" w:cs="Arial" w:hAnsi="Arial"/>
                <w:sz w:val="20"/>
                <w:szCs w:val="20"/>
                <w:lang w:val="en-IN"/>
              </w:rPr>
              <w:t xml:space="preserve"> prevailing</w:t>
            </w:r>
            <w:r>
              <w:rPr>
                <w:rFonts w:ascii="Arial" w:cs="Arial" w:hAnsi="Arial"/>
                <w:sz w:val="20"/>
                <w:szCs w:val="20"/>
                <w:lang w:val="en-IN"/>
              </w:rPr>
              <w:t xml:space="preserve"> in </w:t>
            </w:r>
            <w:r>
              <w:rPr>
                <w:rFonts w:ascii="Arial" w:cs="Arial" w:hAnsi="Arial"/>
                <w:sz w:val="20"/>
                <w:szCs w:val="20"/>
                <w:lang w:val="en-IN"/>
              </w:rPr>
              <w:t xml:space="preserve">the </w:t>
            </w:r>
            <w:r>
              <w:rPr>
                <w:rFonts w:ascii="Arial" w:cs="Arial" w:hAnsi="Arial"/>
                <w:sz w:val="20"/>
                <w:szCs w:val="20"/>
                <w:lang w:val="en-IN"/>
              </w:rPr>
              <w:t>year 2001</w:t>
            </w:r>
            <w:r>
              <w:rPr>
                <w:rFonts w:ascii="Arial" w:cs="Arial" w:hAnsi="Arial"/>
                <w:color w:val="ff0000"/>
                <w:sz w:val="20"/>
                <w:szCs w:val="20"/>
                <w:lang w:val="en-IN"/>
              </w:rPr>
              <w:t>.</w:t>
            </w:r>
          </w:p>
          <w:p>
            <w:pPr>
              <w:pStyle w:val="style179"/>
              <w:numPr>
                <w:ilvl w:val="0"/>
                <w:numId w:val="41"/>
              </w:numPr>
              <w:autoSpaceDE w:val="false"/>
              <w:autoSpaceDN w:val="false"/>
              <w:adjustRightInd w:val="false"/>
              <w:ind w:left="175" w:hanging="175"/>
              <w:jc w:val="both"/>
              <w:rPr>
                <w:rFonts w:ascii="Arial" w:cs="Arial" w:hAnsi="Arial"/>
                <w:sz w:val="20"/>
                <w:szCs w:val="20"/>
                <w:lang w:val="en-IN"/>
              </w:rPr>
            </w:pPr>
            <w:r>
              <w:rPr>
                <w:rFonts w:ascii="Arial" w:cs="Arial" w:hAnsi="Arial"/>
                <w:sz w:val="20"/>
                <w:szCs w:val="20"/>
                <w:lang w:val="en-IN"/>
              </w:rPr>
              <w:t xml:space="preserve">As per Housing price index available in public domain </w:t>
            </w:r>
            <w:r>
              <w:rPr>
                <w:rFonts w:ascii="Arial" w:cs="Arial" w:hAnsi="Arial"/>
                <w:sz w:val="20"/>
                <w:szCs w:val="20"/>
                <w:lang w:val="en-IN"/>
              </w:rPr>
              <w:t>issued by National Housing Bank</w:t>
            </w:r>
            <w:r>
              <w:rPr>
                <w:rFonts w:ascii="Arial" w:cs="Arial" w:hAnsi="Arial"/>
                <w:sz w:val="20"/>
                <w:szCs w:val="20"/>
                <w:lang w:val="en-IN"/>
              </w:rPr>
              <w:t xml:space="preserve"> (NHB), index is given </w:t>
            </w:r>
            <w:r>
              <w:rPr>
                <w:rFonts w:ascii="Arial" w:cs="Arial" w:hAnsi="Arial"/>
                <w:sz w:val="20"/>
                <w:szCs w:val="20"/>
                <w:lang w:val="en-IN"/>
              </w:rPr>
              <w:t xml:space="preserve">from </w:t>
            </w:r>
            <w:r>
              <w:rPr>
                <w:rFonts w:ascii="Arial" w:cs="Arial" w:hAnsi="Arial"/>
                <w:sz w:val="20"/>
                <w:szCs w:val="20"/>
                <w:lang w:val="en-IN"/>
              </w:rPr>
              <w:t xml:space="preserve">the year 2007. No data </w:t>
            </w:r>
            <w:r>
              <w:rPr>
                <w:rFonts w:ascii="Arial" w:cs="Arial" w:hAnsi="Arial"/>
                <w:sz w:val="20"/>
                <w:szCs w:val="20"/>
                <w:lang w:val="en-IN"/>
              </w:rPr>
              <w:t xml:space="preserve">was </w:t>
            </w:r>
            <w:r>
              <w:rPr>
                <w:rFonts w:ascii="Arial" w:cs="Arial" w:hAnsi="Arial"/>
                <w:sz w:val="20"/>
                <w:szCs w:val="20"/>
                <w:lang w:val="en-IN"/>
              </w:rPr>
              <w:t>available</w:t>
            </w:r>
            <w:r>
              <w:rPr>
                <w:rFonts w:ascii="Arial" w:cs="Arial" w:hAnsi="Arial"/>
                <w:sz w:val="20"/>
                <w:szCs w:val="20"/>
                <w:lang w:val="en-IN"/>
              </w:rPr>
              <w:t xml:space="preserve"> before 2007</w:t>
            </w:r>
            <w:r>
              <w:rPr>
                <w:rFonts w:ascii="Arial" w:cs="Arial" w:hAnsi="Arial"/>
                <w:sz w:val="20"/>
                <w:szCs w:val="20"/>
                <w:lang w:val="en-IN"/>
              </w:rPr>
              <w:t xml:space="preserve"> to </w:t>
            </w:r>
            <w:r>
              <w:rPr>
                <w:rFonts w:ascii="Arial" w:cs="Arial" w:hAnsi="Arial"/>
                <w:sz w:val="20"/>
                <w:szCs w:val="20"/>
                <w:lang w:val="en-IN"/>
              </w:rPr>
              <w:t>us for the property price index.</w:t>
            </w:r>
          </w:p>
        </w:tc>
      </w:tr>
      <w:tr>
        <w:tblPrEx/>
        <w:trPr>
          <w:trHeight w:val="230" w:hRule="atLeast"/>
          <w:jc w:val="center"/>
        </w:trPr>
        <w:tc>
          <w:tcPr>
            <w:tcW w:w="730" w:type="dxa"/>
            <w:vMerge w:val="restart"/>
            <w:tcBorders/>
          </w:tcPr>
          <w:p>
            <w:pPr>
              <w:pStyle w:val="style179"/>
              <w:numPr>
                <w:ilvl w:val="0"/>
                <w:numId w:val="15"/>
              </w:numPr>
              <w:jc w:val="center"/>
              <w:rPr>
                <w:rFonts w:ascii="Arial" w:cs="Arial" w:hAnsi="Arial"/>
                <w:sz w:val="20"/>
                <w:szCs w:val="20"/>
              </w:rPr>
            </w:pPr>
          </w:p>
        </w:tc>
        <w:tc>
          <w:tcPr>
            <w:tcW w:w="2836" w:type="dxa"/>
            <w:vMerge w:val="restart"/>
            <w:tcBorders/>
          </w:tcPr>
          <w:p>
            <w:pPr>
              <w:pStyle w:val="style0"/>
              <w:rPr>
                <w:rFonts w:ascii="Arial" w:cs="Arial" w:hAnsi="Arial"/>
                <w:b/>
                <w:sz w:val="20"/>
                <w:szCs w:val="20"/>
              </w:rPr>
            </w:pPr>
            <w:r>
              <w:rPr>
                <w:rFonts w:ascii="Arial" w:cs="Arial" w:hAnsi="Arial"/>
                <w:sz w:val="20"/>
                <w:szCs w:val="20"/>
              </w:rPr>
              <w:t xml:space="preserve">References on prevailing market Rate/ Price trend of the property and Details of the sources from where the information is gathered </w:t>
            </w:r>
            <w:r>
              <w:rPr>
                <w:rFonts w:ascii="Arial" w:cs="Arial" w:hAnsi="Arial"/>
                <w:i/>
                <w:sz w:val="16"/>
                <w:szCs w:val="20"/>
              </w:rPr>
              <w:t>(from property search sites &amp; local information)</w:t>
            </w:r>
          </w:p>
        </w:tc>
        <w:tc>
          <w:tcPr>
            <w:tcW w:w="425" w:type="dxa"/>
            <w:vMerge w:val="restart"/>
            <w:tcBorders/>
          </w:tcPr>
          <w:p>
            <w:pPr>
              <w:pStyle w:val="style179"/>
              <w:numPr>
                <w:ilvl w:val="0"/>
                <w:numId w:val="31"/>
              </w:numPr>
              <w:rPr>
                <w:rFonts w:ascii="Arial" w:cs="Arial" w:hAnsi="Arial"/>
                <w:i/>
                <w:sz w:val="20"/>
              </w:rPr>
            </w:pPr>
          </w:p>
        </w:tc>
        <w:tc>
          <w:tcPr>
            <w:tcW w:w="2268" w:type="dxa"/>
            <w:gridSpan w:val="2"/>
            <w:tcBorders/>
          </w:tcPr>
          <w:p>
            <w:pPr>
              <w:pStyle w:val="style0"/>
              <w:rPr>
                <w:rFonts w:ascii="Arial" w:cs="Arial" w:hAnsi="Arial"/>
                <w:sz w:val="20"/>
              </w:rPr>
            </w:pPr>
            <w:r>
              <w:rPr>
                <w:rFonts w:ascii="Arial" w:cs="Arial" w:hAnsi="Arial"/>
                <w:sz w:val="20"/>
              </w:rPr>
              <w:t>Name:</w:t>
            </w:r>
          </w:p>
        </w:tc>
        <w:tc>
          <w:tcPr>
            <w:tcW w:w="5081" w:type="dxa"/>
            <w:gridSpan w:val="5"/>
            <w:tcBorders/>
          </w:tcPr>
          <w:p>
            <w:pPr>
              <w:pStyle w:val="style0"/>
              <w:rPr>
                <w:rFonts w:ascii="Arial" w:cs="Arial" w:hAnsi="Arial"/>
                <w:sz w:val="20"/>
              </w:rPr>
            </w:pPr>
            <w:r>
              <w:rPr>
                <w:rFonts w:ascii="Arial" w:cs="Arial" w:hAnsi="Arial"/>
                <w:sz w:val="20"/>
              </w:rPr>
              <w:t>Suri Property</w:t>
            </w:r>
          </w:p>
        </w:tc>
      </w:tr>
      <w:tr>
        <w:tblPrEx/>
        <w:trPr>
          <w:trHeight w:val="230"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425" w:type="dxa"/>
            <w:vMerge w:val="continue"/>
            <w:tcBorders/>
          </w:tcPr>
          <w:p>
            <w:pPr>
              <w:pStyle w:val="style179"/>
              <w:numPr>
                <w:ilvl w:val="0"/>
                <w:numId w:val="31"/>
              </w:numPr>
              <w:rPr>
                <w:rFonts w:ascii="Arial" w:cs="Arial" w:hAnsi="Arial"/>
                <w:i/>
                <w:sz w:val="20"/>
              </w:rPr>
            </w:pPr>
          </w:p>
        </w:tc>
        <w:tc>
          <w:tcPr>
            <w:tcW w:w="2268" w:type="dxa"/>
            <w:gridSpan w:val="2"/>
            <w:tcBorders/>
          </w:tcPr>
          <w:p>
            <w:pPr>
              <w:pStyle w:val="style0"/>
              <w:rPr>
                <w:rFonts w:ascii="Arial" w:cs="Arial" w:hAnsi="Arial"/>
                <w:sz w:val="20"/>
              </w:rPr>
            </w:pPr>
            <w:r>
              <w:rPr>
                <w:rFonts w:ascii="Arial" w:cs="Arial" w:hAnsi="Arial"/>
                <w:sz w:val="20"/>
              </w:rPr>
              <w:t>Contact No.:</w:t>
            </w:r>
          </w:p>
        </w:tc>
        <w:tc>
          <w:tcPr>
            <w:tcW w:w="5081" w:type="dxa"/>
            <w:gridSpan w:val="5"/>
            <w:tcBorders/>
          </w:tcPr>
          <w:p>
            <w:pPr>
              <w:pStyle w:val="style0"/>
              <w:rPr>
                <w:rFonts w:ascii="Arial" w:cs="Arial" w:hAnsi="Arial"/>
                <w:sz w:val="20"/>
              </w:rPr>
            </w:pPr>
            <w:r>
              <w:rPr>
                <w:rFonts w:ascii="Arial" w:cs="Arial" w:hAnsi="Arial"/>
                <w:sz w:val="20"/>
              </w:rPr>
              <w:t>9711454113</w:t>
            </w:r>
          </w:p>
        </w:tc>
      </w:tr>
      <w:tr>
        <w:tblPrEx/>
        <w:trPr>
          <w:trHeight w:val="230"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425" w:type="dxa"/>
            <w:vMerge w:val="continue"/>
            <w:tcBorders/>
          </w:tcPr>
          <w:p>
            <w:pPr>
              <w:pStyle w:val="style179"/>
              <w:numPr>
                <w:ilvl w:val="0"/>
                <w:numId w:val="31"/>
              </w:numPr>
              <w:rPr>
                <w:rFonts w:ascii="Arial" w:cs="Arial" w:hAnsi="Arial"/>
                <w:i/>
                <w:sz w:val="20"/>
              </w:rPr>
            </w:pPr>
          </w:p>
        </w:tc>
        <w:tc>
          <w:tcPr>
            <w:tcW w:w="2268" w:type="dxa"/>
            <w:gridSpan w:val="2"/>
            <w:tcBorders/>
          </w:tcPr>
          <w:p>
            <w:pPr>
              <w:pStyle w:val="style0"/>
              <w:rPr>
                <w:rFonts w:ascii="Arial" w:cs="Arial" w:hAnsi="Arial"/>
                <w:sz w:val="20"/>
              </w:rPr>
            </w:pPr>
            <w:r>
              <w:rPr>
                <w:rFonts w:ascii="Arial" w:cs="Arial" w:hAnsi="Arial"/>
                <w:sz w:val="20"/>
              </w:rPr>
              <w:t>Nature of reference:</w:t>
            </w:r>
          </w:p>
        </w:tc>
        <w:tc>
          <w:tcPr>
            <w:tcW w:w="5081" w:type="dxa"/>
            <w:gridSpan w:val="5"/>
            <w:tcBorders/>
          </w:tcPr>
          <w:p>
            <w:pPr>
              <w:pStyle w:val="style0"/>
              <w:rPr>
                <w:rFonts w:ascii="Arial" w:cs="Arial" w:hAnsi="Arial"/>
                <w:sz w:val="20"/>
              </w:rPr>
            </w:pPr>
            <w:r>
              <w:rPr>
                <w:rFonts w:ascii="Arial" w:cs="Arial" w:hAnsi="Arial"/>
                <w:sz w:val="20"/>
              </w:rPr>
              <w:t>property dealer</w:t>
            </w:r>
          </w:p>
        </w:tc>
      </w:tr>
      <w:tr>
        <w:tblPrEx/>
        <w:trPr>
          <w:trHeight w:val="230"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425" w:type="dxa"/>
            <w:vMerge w:val="continue"/>
            <w:tcBorders/>
          </w:tcPr>
          <w:p>
            <w:pPr>
              <w:pStyle w:val="style179"/>
              <w:numPr>
                <w:ilvl w:val="0"/>
                <w:numId w:val="31"/>
              </w:numPr>
              <w:rPr>
                <w:rFonts w:ascii="Arial" w:cs="Arial" w:hAnsi="Arial"/>
                <w:i/>
                <w:sz w:val="20"/>
              </w:rPr>
            </w:pPr>
          </w:p>
        </w:tc>
        <w:tc>
          <w:tcPr>
            <w:tcW w:w="2268" w:type="dxa"/>
            <w:gridSpan w:val="2"/>
            <w:tcBorders/>
          </w:tcPr>
          <w:p>
            <w:pPr>
              <w:pStyle w:val="style0"/>
              <w:rPr>
                <w:rFonts w:ascii="Arial" w:cs="Arial" w:hAnsi="Arial"/>
                <w:sz w:val="20"/>
              </w:rPr>
            </w:pPr>
            <w:r>
              <w:rPr>
                <w:rFonts w:ascii="Arial" w:cs="Arial" w:hAnsi="Arial"/>
                <w:sz w:val="20"/>
              </w:rPr>
              <w:t>Size of the Property:</w:t>
            </w:r>
          </w:p>
        </w:tc>
        <w:tc>
          <w:tcPr>
            <w:tcW w:w="5081" w:type="dxa"/>
            <w:gridSpan w:val="5"/>
            <w:tcBorders/>
          </w:tcPr>
          <w:p>
            <w:pPr>
              <w:pStyle w:val="style0"/>
              <w:rPr>
                <w:rFonts w:ascii="Arial" w:cs="Arial" w:hAnsi="Arial"/>
                <w:sz w:val="20"/>
              </w:rPr>
            </w:pPr>
            <w:r>
              <w:rPr>
                <w:rFonts w:ascii="Arial" w:cs="Arial" w:hAnsi="Arial"/>
                <w:sz w:val="20"/>
              </w:rPr>
              <w:t>1250 sq.ft.</w:t>
            </w:r>
          </w:p>
        </w:tc>
      </w:tr>
      <w:tr>
        <w:tblPrEx/>
        <w:trPr>
          <w:trHeight w:val="466"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425" w:type="dxa"/>
            <w:vMerge w:val="continue"/>
            <w:tcBorders/>
          </w:tcPr>
          <w:p>
            <w:pPr>
              <w:pStyle w:val="style179"/>
              <w:numPr>
                <w:ilvl w:val="0"/>
                <w:numId w:val="31"/>
              </w:numPr>
              <w:rPr>
                <w:rFonts w:ascii="Arial" w:cs="Arial" w:hAnsi="Arial"/>
                <w:i/>
                <w:sz w:val="20"/>
              </w:rPr>
            </w:pPr>
          </w:p>
        </w:tc>
        <w:tc>
          <w:tcPr>
            <w:tcW w:w="2268" w:type="dxa"/>
            <w:gridSpan w:val="2"/>
            <w:tcBorders/>
          </w:tcPr>
          <w:p>
            <w:pPr>
              <w:pStyle w:val="style0"/>
              <w:rPr>
                <w:rFonts w:ascii="Arial" w:cs="Arial" w:hAnsi="Arial"/>
                <w:sz w:val="20"/>
              </w:rPr>
            </w:pPr>
            <w:r>
              <w:rPr>
                <w:rFonts w:ascii="Arial" w:cs="Arial" w:hAnsi="Arial"/>
                <w:sz w:val="20"/>
              </w:rPr>
              <w:t>Location:</w:t>
            </w:r>
          </w:p>
        </w:tc>
        <w:tc>
          <w:tcPr>
            <w:tcW w:w="5081" w:type="dxa"/>
            <w:gridSpan w:val="5"/>
            <w:tcBorders/>
          </w:tcPr>
          <w:p>
            <w:pPr>
              <w:pStyle w:val="style0"/>
              <w:rPr>
                <w:rFonts w:ascii="Arial" w:cs="Arial" w:hAnsi="Arial"/>
                <w:sz w:val="20"/>
              </w:rPr>
            </w:pPr>
            <w:r>
              <w:rPr>
                <w:rFonts w:ascii="Arial" w:cs="Arial" w:hAnsi="Arial"/>
                <w:sz w:val="20"/>
              </w:rPr>
              <w:t>Block K, CR Park</w:t>
            </w:r>
          </w:p>
        </w:tc>
      </w:tr>
      <w:tr>
        <w:tblPrEx/>
        <w:trPr>
          <w:trHeight w:val="230"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425" w:type="dxa"/>
            <w:vMerge w:val="continue"/>
            <w:tcBorders/>
          </w:tcPr>
          <w:p>
            <w:pPr>
              <w:pStyle w:val="style179"/>
              <w:numPr>
                <w:ilvl w:val="0"/>
                <w:numId w:val="31"/>
              </w:numPr>
              <w:rPr>
                <w:rFonts w:ascii="Arial" w:cs="Arial" w:hAnsi="Arial"/>
                <w:i/>
                <w:sz w:val="20"/>
              </w:rPr>
            </w:pPr>
          </w:p>
        </w:tc>
        <w:tc>
          <w:tcPr>
            <w:tcW w:w="2268" w:type="dxa"/>
            <w:gridSpan w:val="2"/>
            <w:tcBorders/>
          </w:tcPr>
          <w:p>
            <w:pPr>
              <w:pStyle w:val="style0"/>
              <w:rPr>
                <w:rFonts w:ascii="Arial" w:cs="Arial" w:hAnsi="Arial"/>
                <w:sz w:val="20"/>
              </w:rPr>
            </w:pPr>
            <w:r>
              <w:rPr>
                <w:rFonts w:ascii="Arial" w:cs="Arial" w:hAnsi="Arial"/>
                <w:sz w:val="20"/>
              </w:rPr>
              <w:t>Rates/ Price informed:</w:t>
            </w:r>
          </w:p>
        </w:tc>
        <w:tc>
          <w:tcPr>
            <w:tcW w:w="5081" w:type="dxa"/>
            <w:gridSpan w:val="5"/>
            <w:tcBorders/>
          </w:tcPr>
          <w:p>
            <w:pPr>
              <w:pStyle w:val="style0"/>
              <w:rPr>
                <w:rFonts w:ascii="Arial" w:cs="Arial" w:hAnsi="Arial"/>
                <w:sz w:val="20"/>
              </w:rPr>
            </w:pPr>
            <w:r>
              <w:rPr>
                <w:rFonts w:ascii="Arial" w:cs="Arial" w:hAnsi="Arial"/>
                <w:sz w:val="20"/>
              </w:rPr>
              <w:t xml:space="preserve">Around </w:t>
            </w:r>
            <w:r>
              <w:rPr>
                <w:rFonts w:ascii="Arial" w:cs="Arial" w:hAnsi="Arial"/>
                <w:sz w:val="20"/>
              </w:rPr>
              <w:t>Rs</w:t>
            </w:r>
            <w:r>
              <w:rPr>
                <w:rFonts w:ascii="Arial" w:cs="Arial" w:hAnsi="Arial"/>
                <w:sz w:val="20"/>
              </w:rPr>
              <w:t xml:space="preserve"> </w:t>
            </w:r>
            <w:r>
              <w:rPr>
                <w:rFonts w:ascii="Arial" w:cs="Arial" w:hAnsi="Arial"/>
                <w:sz w:val="20"/>
                <w:lang w:val="en-US"/>
              </w:rPr>
              <w:t>1,5</w:t>
            </w:r>
            <w:r>
              <w:rPr>
                <w:rFonts w:ascii="Arial" w:cs="Arial" w:hAnsi="Arial"/>
                <w:sz w:val="20"/>
              </w:rPr>
              <w:t>00</w:t>
            </w:r>
            <w:r>
              <w:rPr>
                <w:rFonts w:ascii="Arial" w:cs="Arial" w:hAnsi="Arial"/>
                <w:sz w:val="20"/>
              </w:rPr>
              <w:t>/- to Rs.</w:t>
            </w:r>
            <w:r>
              <w:rPr>
                <w:rFonts w:ascii="Arial" w:cs="Arial" w:hAnsi="Arial"/>
                <w:sz w:val="20"/>
                <w:lang w:val="en-US"/>
              </w:rPr>
              <w:t>2,0</w:t>
            </w:r>
            <w:r>
              <w:rPr>
                <w:rFonts w:ascii="Arial" w:cs="Arial" w:hAnsi="Arial"/>
                <w:sz w:val="20"/>
              </w:rPr>
              <w:t>00</w:t>
            </w:r>
            <w:r>
              <w:rPr>
                <w:rFonts w:ascii="Arial" w:cs="Arial" w:hAnsi="Arial"/>
                <w:sz w:val="20"/>
              </w:rPr>
              <w:t>/- per sq.</w:t>
            </w:r>
            <w:r>
              <w:rPr>
                <w:rFonts w:ascii="Arial" w:cs="Arial" w:hAnsi="Arial"/>
                <w:sz w:val="20"/>
              </w:rPr>
              <w:t>ft</w:t>
            </w:r>
            <w:r>
              <w:rPr>
                <w:rFonts w:ascii="Arial" w:cs="Arial" w:hAnsi="Arial"/>
                <w:sz w:val="20"/>
              </w:rPr>
              <w:t>.</w:t>
            </w:r>
          </w:p>
        </w:tc>
      </w:tr>
      <w:tr>
        <w:tblPrEx/>
        <w:trPr>
          <w:trHeight w:val="230" w:hRule="atLeast"/>
          <w:jc w:val="center"/>
        </w:trPr>
        <w:tc>
          <w:tcPr>
            <w:tcW w:w="730" w:type="dxa"/>
            <w:vMerge w:val="continue"/>
            <w:tcBorders/>
          </w:tcPr>
          <w:p>
            <w:pPr>
              <w:pStyle w:val="style179"/>
              <w:numPr>
                <w:ilvl w:val="0"/>
                <w:numId w:val="15"/>
              </w:numPr>
              <w:jc w:val="center"/>
              <w:rPr>
                <w:rFonts w:ascii="Arial" w:cs="Arial" w:hAnsi="Arial"/>
                <w:sz w:val="20"/>
                <w:szCs w:val="20"/>
              </w:rPr>
            </w:pPr>
          </w:p>
        </w:tc>
        <w:tc>
          <w:tcPr>
            <w:tcW w:w="2836" w:type="dxa"/>
            <w:vMerge w:val="continue"/>
            <w:tcBorders/>
          </w:tcPr>
          <w:p>
            <w:pPr>
              <w:pStyle w:val="style0"/>
              <w:rPr>
                <w:rFonts w:ascii="Arial" w:cs="Arial" w:hAnsi="Arial"/>
                <w:sz w:val="20"/>
                <w:szCs w:val="20"/>
              </w:rPr>
            </w:pPr>
          </w:p>
        </w:tc>
        <w:tc>
          <w:tcPr>
            <w:tcW w:w="425" w:type="dxa"/>
            <w:vMerge w:val="continue"/>
            <w:tcBorders/>
          </w:tcPr>
          <w:p>
            <w:pPr>
              <w:pStyle w:val="style179"/>
              <w:numPr>
                <w:ilvl w:val="0"/>
                <w:numId w:val="31"/>
              </w:numPr>
              <w:rPr>
                <w:rFonts w:ascii="Arial" w:cs="Arial" w:hAnsi="Arial"/>
                <w:i/>
                <w:sz w:val="20"/>
              </w:rPr>
            </w:pPr>
          </w:p>
        </w:tc>
        <w:tc>
          <w:tcPr>
            <w:tcW w:w="2268" w:type="dxa"/>
            <w:gridSpan w:val="2"/>
            <w:tcBorders/>
          </w:tcPr>
          <w:p>
            <w:pPr>
              <w:pStyle w:val="style0"/>
              <w:rPr>
                <w:rFonts w:ascii="Arial" w:cs="Arial" w:hAnsi="Arial"/>
                <w:sz w:val="20"/>
              </w:rPr>
            </w:pPr>
            <w:r>
              <w:rPr>
                <w:rFonts w:ascii="Arial" w:cs="Arial" w:hAnsi="Arial"/>
                <w:sz w:val="20"/>
              </w:rPr>
              <w:t>Any other details/ Discussion held:</w:t>
            </w:r>
          </w:p>
        </w:tc>
        <w:tc>
          <w:tcPr>
            <w:tcW w:w="5081" w:type="dxa"/>
            <w:gridSpan w:val="5"/>
            <w:tcBorders/>
          </w:tcPr>
          <w:p>
            <w:pPr>
              <w:pStyle w:val="style0"/>
              <w:rPr>
                <w:rFonts w:ascii="Arial" w:cs="Arial" w:hAnsi="Arial"/>
                <w:sz w:val="20"/>
              </w:rPr>
            </w:pPr>
            <w:r>
              <w:rPr>
                <w:rFonts w:ascii="Arial" w:cs="Arial" w:hAnsi="Arial"/>
                <w:sz w:val="20"/>
              </w:rPr>
              <w:t>Acc.</w:t>
            </w:r>
            <w:r>
              <w:rPr>
                <w:rFonts w:ascii="Arial" w:cs="Arial" w:hAnsi="Arial"/>
                <w:sz w:val="20"/>
              </w:rPr>
              <w:t xml:space="preserve"> to the Dealer the rates for a </w:t>
            </w:r>
            <w:r>
              <w:rPr>
                <w:rFonts w:ascii="Arial" w:cs="Arial" w:hAnsi="Arial"/>
                <w:sz w:val="20"/>
              </w:rPr>
              <w:t xml:space="preserve">residential </w:t>
            </w:r>
            <w:r>
              <w:rPr>
                <w:rFonts w:ascii="Arial" w:cs="Arial" w:hAnsi="Arial"/>
                <w:sz w:val="20"/>
              </w:rPr>
              <w:t xml:space="preserve">floor </w:t>
            </w:r>
            <w:r>
              <w:rPr>
                <w:rFonts w:ascii="Arial" w:cs="Arial" w:hAnsi="Arial"/>
                <w:sz w:val="20"/>
              </w:rPr>
              <w:t xml:space="preserve">in the year 2001 was around </w:t>
            </w:r>
            <w:r>
              <w:rPr>
                <w:rFonts w:ascii="Arial" w:cs="Arial" w:hAnsi="Arial"/>
                <w:sz w:val="20"/>
                <w:lang w:val="en-US"/>
              </w:rPr>
              <w:t>25</w:t>
            </w:r>
            <w:r>
              <w:rPr>
                <w:rFonts w:ascii="Arial" w:cs="Arial" w:hAnsi="Arial"/>
                <w:sz w:val="20"/>
              </w:rPr>
              <w:t>-</w:t>
            </w:r>
            <w:r>
              <w:rPr>
                <w:rFonts w:ascii="Arial" w:cs="Arial" w:hAnsi="Arial"/>
                <w:sz w:val="20"/>
                <w:lang w:val="en-US"/>
              </w:rPr>
              <w:t>3</w:t>
            </w:r>
            <w:r>
              <w:rPr>
                <w:rFonts w:ascii="Arial" w:cs="Arial" w:hAnsi="Arial"/>
                <w:sz w:val="20"/>
              </w:rPr>
              <w:t xml:space="preserve">0 </w:t>
            </w:r>
            <w:r>
              <w:rPr>
                <w:rFonts w:ascii="Arial" w:cs="Arial" w:hAnsi="Arial"/>
                <w:sz w:val="20"/>
              </w:rPr>
              <w:t xml:space="preserve">Lakh </w:t>
            </w:r>
          </w:p>
        </w:tc>
      </w:tr>
    </w:tbl>
    <w:p>
      <w:pPr>
        <w:pStyle w:val="style0"/>
        <w:tabs>
          <w:tab w:val="left" w:leader="none" w:pos="6223"/>
        </w:tabs>
        <w:spacing w:after="0"/>
        <w:rPr/>
      </w:pPr>
    </w:p>
    <w:tbl>
      <w:tblPr>
        <w:tblStyle w:val="style154"/>
        <w:tblW w:w="11340" w:type="dxa"/>
        <w:jc w:val="center"/>
        <w:tblLayout w:type="fixed"/>
        <w:tblLook w:val="04A0" w:firstRow="1" w:lastRow="0" w:firstColumn="1" w:lastColumn="0" w:noHBand="0" w:noVBand="1"/>
      </w:tblPr>
      <w:tblGrid>
        <w:gridCol w:w="730"/>
        <w:gridCol w:w="3403"/>
        <w:gridCol w:w="2268"/>
        <w:gridCol w:w="425"/>
        <w:gridCol w:w="1985"/>
        <w:gridCol w:w="2529"/>
      </w:tblGrid>
      <w:tr>
        <w:trPr>
          <w:trHeight w:val="60" w:hRule="atLeast"/>
          <w:jc w:val="center"/>
        </w:trPr>
        <w:tc>
          <w:tcPr>
            <w:tcW w:w="730" w:type="dxa"/>
            <w:tcBorders>
              <w:bottom w:val="single" w:sz="4" w:space="0" w:color="auto"/>
            </w:tcBorders>
            <w:shd w:val="clear" w:color="auto" w:fill="c6d9f1"/>
          </w:tcPr>
          <w:p>
            <w:pPr>
              <w:pStyle w:val="style179"/>
              <w:numPr>
                <w:ilvl w:val="0"/>
                <w:numId w:val="23"/>
              </w:numPr>
              <w:rPr>
                <w:rFonts w:ascii="Arial" w:cs="Arial" w:hAnsi="Arial"/>
                <w:sz w:val="20"/>
                <w:szCs w:val="20"/>
              </w:rPr>
            </w:pPr>
          </w:p>
        </w:tc>
        <w:tc>
          <w:tcPr>
            <w:tcW w:w="10610" w:type="dxa"/>
            <w:gridSpan w:val="5"/>
            <w:tcBorders>
              <w:bottom w:val="single" w:sz="4" w:space="0" w:color="auto"/>
            </w:tcBorders>
            <w:shd w:val="clear" w:color="auto" w:fill="c6d9f1"/>
          </w:tcPr>
          <w:p>
            <w:pPr>
              <w:pStyle w:val="style0"/>
              <w:spacing w:lineRule="auto" w:line="276"/>
              <w:jc w:val="center"/>
              <w:rPr>
                <w:rFonts w:ascii="Arial" w:cs="Arial" w:hAnsi="Arial"/>
                <w:b/>
                <w:szCs w:val="20"/>
              </w:rPr>
            </w:pPr>
            <w:r>
              <w:rPr>
                <w:rFonts w:ascii="Arial" w:cs="Arial" w:hAnsi="Arial"/>
                <w:b/>
                <w:szCs w:val="20"/>
              </w:rPr>
              <w:t>VALUATION CALCULATION</w:t>
            </w:r>
          </w:p>
        </w:tc>
      </w:tr>
      <w:tr>
        <w:tblPrEx/>
        <w:trPr>
          <w:trHeight w:val="60" w:hRule="atLeast"/>
          <w:jc w:val="center"/>
        </w:trPr>
        <w:tc>
          <w:tcPr>
            <w:tcW w:w="730" w:type="dxa"/>
            <w:tcBorders/>
            <w:shd w:val="clear" w:color="auto" w:fill="dbe5f1"/>
          </w:tcPr>
          <w:p>
            <w:pPr>
              <w:pStyle w:val="style179"/>
              <w:numPr>
                <w:ilvl w:val="0"/>
                <w:numId w:val="16"/>
              </w:numPr>
              <w:jc w:val="center"/>
              <w:rPr>
                <w:rFonts w:ascii="Arial" w:cs="Arial" w:hAnsi="Arial"/>
                <w:sz w:val="20"/>
                <w:szCs w:val="20"/>
              </w:rPr>
            </w:pPr>
          </w:p>
        </w:tc>
        <w:tc>
          <w:tcPr>
            <w:tcW w:w="10610" w:type="dxa"/>
            <w:gridSpan w:val="5"/>
            <w:tcBorders/>
            <w:shd w:val="clear" w:color="auto" w:fill="dbe5f1"/>
          </w:tcPr>
          <w:p>
            <w:pPr>
              <w:pStyle w:val="style0"/>
              <w:spacing w:lineRule="auto" w:line="276"/>
              <w:jc w:val="center"/>
              <w:rPr>
                <w:rFonts w:ascii="Arial" w:cs="Arial" w:hAnsi="Arial"/>
                <w:b/>
                <w:szCs w:val="20"/>
              </w:rPr>
            </w:pPr>
            <w:r>
              <w:rPr>
                <w:rFonts w:ascii="Arial" w:cs="Arial" w:hAnsi="Arial"/>
                <w:b/>
                <w:szCs w:val="20"/>
              </w:rPr>
              <w:t>GUIDELINE/ CIRCLE VALUE</w:t>
            </w:r>
          </w:p>
        </w:tc>
      </w:tr>
      <w:tr>
        <w:tblPrEx/>
        <w:trPr>
          <w:trHeight w:val="60" w:hRule="atLeast"/>
          <w:jc w:val="center"/>
        </w:trPr>
        <w:tc>
          <w:tcPr>
            <w:tcW w:w="730" w:type="dxa"/>
            <w:vMerge w:val="restart"/>
            <w:tcBorders/>
            <w:vAlign w:val="center"/>
          </w:tcPr>
          <w:p>
            <w:pPr>
              <w:pStyle w:val="style179"/>
              <w:numPr>
                <w:ilvl w:val="0"/>
                <w:numId w:val="4"/>
              </w:numPr>
              <w:spacing w:lineRule="auto" w:line="276"/>
              <w:rPr>
                <w:rFonts w:ascii="Arial" w:cs="Arial" w:hAnsi="Arial"/>
                <w:sz w:val="20"/>
                <w:szCs w:val="20"/>
              </w:rPr>
            </w:pPr>
          </w:p>
          <w:p>
            <w:pPr>
              <w:pStyle w:val="style0"/>
              <w:rPr/>
            </w:pPr>
          </w:p>
          <w:p>
            <w:pPr>
              <w:pStyle w:val="style0"/>
              <w:rPr/>
            </w:pPr>
          </w:p>
        </w:tc>
        <w:tc>
          <w:tcPr>
            <w:tcW w:w="3403" w:type="dxa"/>
            <w:vMerge w:val="restart"/>
            <w:tcBorders/>
            <w:vAlign w:val="center"/>
          </w:tcPr>
          <w:p>
            <w:pPr>
              <w:pStyle w:val="style0"/>
              <w:rPr>
                <w:rFonts w:ascii="Arial" w:cs="Arial" w:hAnsi="Arial"/>
                <w:b/>
                <w:sz w:val="20"/>
                <w:szCs w:val="20"/>
              </w:rPr>
            </w:pPr>
            <w:r>
              <w:rPr>
                <w:rFonts w:ascii="Arial" w:cs="Arial" w:hAnsi="Arial"/>
                <w:b/>
                <w:sz w:val="20"/>
                <w:szCs w:val="20"/>
              </w:rPr>
              <w:t>Land</w:t>
            </w:r>
            <w:r>
              <w:rPr>
                <w:rFonts w:ascii="Arial" w:cs="Arial" w:hAnsi="Arial"/>
                <w:b/>
                <w:sz w:val="20"/>
                <w:szCs w:val="20"/>
              </w:rPr>
              <w:t xml:space="preserve"> Value</w:t>
            </w:r>
            <w:r>
              <w:rPr>
                <w:rFonts w:ascii="Arial" w:cs="Arial" w:hAnsi="Arial"/>
                <w:b/>
                <w:sz w:val="20"/>
                <w:szCs w:val="20"/>
              </w:rPr>
              <w:t xml:space="preserve"> </w:t>
            </w:r>
            <w:r>
              <w:rPr>
                <w:rFonts w:ascii="Arial" w:cs="Arial" w:hAnsi="Arial"/>
                <w:i/>
                <w:sz w:val="18"/>
                <w:szCs w:val="20"/>
              </w:rPr>
              <w:t xml:space="preserve"> </w:t>
            </w:r>
          </w:p>
        </w:tc>
        <w:tc>
          <w:tcPr>
            <w:tcW w:w="2268" w:type="dxa"/>
            <w:tcBorders/>
          </w:tcPr>
          <w:p>
            <w:pPr>
              <w:pStyle w:val="style0"/>
              <w:spacing w:lineRule="auto" w:line="276"/>
              <w:jc w:val="center"/>
              <w:rPr>
                <w:rFonts w:ascii="Arial" w:cs="Arial" w:hAnsi="Arial"/>
                <w:b/>
                <w:sz w:val="20"/>
                <w:szCs w:val="20"/>
              </w:rPr>
            </w:pPr>
            <w:r>
              <w:rPr>
                <w:rFonts w:ascii="Arial" w:cs="Arial" w:hAnsi="Arial"/>
                <w:b/>
                <w:sz w:val="20"/>
                <w:szCs w:val="20"/>
              </w:rPr>
              <w:t xml:space="preserve">Total Land Area considered as per documents/ site survey </w:t>
            </w:r>
            <w:r>
              <w:rPr>
                <w:rFonts w:ascii="Arial" w:cs="Arial" w:hAnsi="Arial"/>
                <w:i/>
                <w:sz w:val="16"/>
                <w:szCs w:val="20"/>
              </w:rPr>
              <w:t>(whichever is less)</w:t>
            </w:r>
          </w:p>
        </w:tc>
        <w:tc>
          <w:tcPr>
            <w:tcW w:w="2410" w:type="dxa"/>
            <w:gridSpan w:val="2"/>
            <w:tcBorders/>
          </w:tcPr>
          <w:p>
            <w:pPr>
              <w:pStyle w:val="style0"/>
              <w:spacing w:lineRule="auto" w:line="276"/>
              <w:jc w:val="center"/>
              <w:rPr>
                <w:rFonts w:ascii="Arial" w:cs="Arial" w:hAnsi="Arial"/>
                <w:b/>
                <w:sz w:val="16"/>
                <w:szCs w:val="20"/>
              </w:rPr>
            </w:pPr>
            <w:r>
              <w:rPr>
                <w:rFonts w:ascii="Arial" w:cs="Arial" w:hAnsi="Arial"/>
                <w:b/>
                <w:sz w:val="20"/>
                <w:szCs w:val="20"/>
              </w:rPr>
              <w:t>Prevailing Rates</w:t>
            </w:r>
            <w:r>
              <w:rPr>
                <w:rFonts w:ascii="Arial" w:cs="Arial" w:hAnsi="Arial"/>
                <w:b/>
                <w:sz w:val="20"/>
                <w:szCs w:val="20"/>
              </w:rPr>
              <w:t xml:space="preserve"> Range</w:t>
            </w:r>
          </w:p>
        </w:tc>
        <w:tc>
          <w:tcPr>
            <w:tcW w:w="2529" w:type="dxa"/>
            <w:tcBorders/>
          </w:tcPr>
          <w:p>
            <w:pPr>
              <w:pStyle w:val="style0"/>
              <w:spacing w:lineRule="auto" w:line="276"/>
              <w:jc w:val="center"/>
              <w:rPr>
                <w:rFonts w:ascii="Arial" w:cs="Arial" w:hAnsi="Arial"/>
                <w:b/>
                <w:sz w:val="16"/>
                <w:szCs w:val="20"/>
              </w:rPr>
            </w:pPr>
            <w:r>
              <w:rPr>
                <w:rFonts w:ascii="Arial" w:cs="Arial" w:hAnsi="Arial"/>
                <w:b/>
                <w:sz w:val="20"/>
                <w:szCs w:val="20"/>
              </w:rPr>
              <w:t>Rates adopted</w:t>
            </w:r>
            <w:r>
              <w:rPr>
                <w:rFonts w:ascii="Arial" w:cs="Arial" w:hAnsi="Arial"/>
                <w:b/>
                <w:sz w:val="16"/>
                <w:szCs w:val="20"/>
              </w:rPr>
              <w:t xml:space="preserve"> </w:t>
            </w:r>
          </w:p>
          <w:p>
            <w:pPr>
              <w:pStyle w:val="style0"/>
              <w:spacing w:lineRule="auto" w:line="276"/>
              <w:jc w:val="center"/>
              <w:rPr>
                <w:rFonts w:ascii="Arial" w:cs="Arial" w:hAnsi="Arial"/>
                <w:sz w:val="20"/>
                <w:szCs w:val="20"/>
              </w:rPr>
            </w:pPr>
            <w:r>
              <w:rPr>
                <w:rFonts w:ascii="Arial" w:cs="Arial" w:hAnsi="Arial"/>
                <w:sz w:val="16"/>
                <w:szCs w:val="20"/>
              </w:rPr>
              <w:t>(considering all characteristics</w:t>
            </w:r>
            <w:r>
              <w:rPr>
                <w:rFonts w:ascii="Arial" w:cs="Arial" w:hAnsi="Arial"/>
                <w:sz w:val="16"/>
                <w:szCs w:val="20"/>
              </w:rPr>
              <w:t xml:space="preserve"> &amp; assessment factors</w:t>
            </w:r>
            <w:r>
              <w:rPr>
                <w:rFonts w:ascii="Arial" w:cs="Arial" w:hAnsi="Arial"/>
                <w:sz w:val="16"/>
                <w:szCs w:val="20"/>
              </w:rPr>
              <w:t xml:space="preserve"> of the property)</w:t>
            </w:r>
          </w:p>
        </w:tc>
      </w:tr>
      <w:tr>
        <w:tblPrEx/>
        <w:trPr>
          <w:trHeight w:val="60" w:hRule="atLeast"/>
          <w:jc w:val="center"/>
        </w:trPr>
        <w:tc>
          <w:tcPr>
            <w:tcW w:w="730" w:type="dxa"/>
            <w:vMerge w:val="continue"/>
            <w:tcBorders/>
          </w:tcPr>
          <w:p>
            <w:pPr>
              <w:pStyle w:val="style179"/>
              <w:numPr>
                <w:ilvl w:val="0"/>
                <w:numId w:val="4"/>
              </w:numPr>
              <w:spacing w:lineRule="auto" w:line="276"/>
              <w:rPr>
                <w:rFonts w:ascii="Arial" w:cs="Arial" w:hAnsi="Arial"/>
                <w:sz w:val="20"/>
                <w:szCs w:val="20"/>
              </w:rPr>
            </w:pPr>
          </w:p>
        </w:tc>
        <w:tc>
          <w:tcPr>
            <w:tcW w:w="3403" w:type="dxa"/>
            <w:vMerge w:val="continue"/>
            <w:tcBorders>
              <w:bottom w:val="single" w:sz="4" w:space="0" w:color="auto"/>
            </w:tcBorders>
          </w:tcPr>
          <w:p>
            <w:pPr>
              <w:pStyle w:val="style0"/>
              <w:spacing w:lineRule="auto" w:line="276"/>
              <w:rPr>
                <w:rFonts w:ascii="Arial" w:cs="Arial" w:hAnsi="Arial"/>
                <w:b/>
                <w:sz w:val="20"/>
                <w:szCs w:val="20"/>
              </w:rPr>
            </w:pPr>
          </w:p>
        </w:tc>
        <w:tc>
          <w:tcPr>
            <w:tcW w:w="2268" w:type="dxa"/>
            <w:tcBorders>
              <w:bottom w:val="single" w:sz="4" w:space="0" w:color="auto"/>
            </w:tcBorders>
          </w:tcPr>
          <w:p>
            <w:pPr>
              <w:pStyle w:val="style0"/>
              <w:spacing w:lineRule="auto" w:line="276"/>
              <w:jc w:val="center"/>
              <w:rPr>
                <w:rFonts w:ascii="Arial" w:cs="Arial" w:hAnsi="Arial"/>
                <w:sz w:val="20"/>
                <w:szCs w:val="20"/>
              </w:rPr>
            </w:pPr>
            <w:r>
              <w:rPr>
                <w:rFonts w:ascii="Arial" w:cs="Arial" w:hAnsi="Arial"/>
                <w:sz w:val="20"/>
                <w:szCs w:val="20"/>
              </w:rPr>
              <w:t>NA</w:t>
            </w:r>
          </w:p>
        </w:tc>
        <w:tc>
          <w:tcPr>
            <w:tcW w:w="2410" w:type="dxa"/>
            <w:gridSpan w:val="2"/>
            <w:tcBorders>
              <w:bottom w:val="single" w:sz="4" w:space="0" w:color="auto"/>
            </w:tcBorders>
          </w:tcPr>
          <w:p>
            <w:pPr>
              <w:pStyle w:val="style0"/>
              <w:spacing w:lineRule="auto" w:line="276"/>
              <w:jc w:val="center"/>
              <w:rPr>
                <w:rFonts w:ascii="Arial" w:cs="Arial" w:hAnsi="Arial"/>
                <w:szCs w:val="20"/>
              </w:rPr>
            </w:pPr>
            <w:r>
              <w:rPr>
                <w:rFonts w:ascii="Arial" w:cs="Arial" w:hAnsi="Arial"/>
                <w:sz w:val="20"/>
                <w:szCs w:val="20"/>
              </w:rPr>
              <w:t>NA</w:t>
            </w:r>
          </w:p>
        </w:tc>
        <w:tc>
          <w:tcPr>
            <w:tcW w:w="2529" w:type="dxa"/>
            <w:tcBorders>
              <w:bottom w:val="single" w:sz="4" w:space="0" w:color="auto"/>
            </w:tcBorders>
          </w:tcPr>
          <w:p>
            <w:pPr>
              <w:pStyle w:val="style0"/>
              <w:spacing w:lineRule="auto" w:line="276"/>
              <w:jc w:val="center"/>
              <w:rPr>
                <w:rFonts w:ascii="Arial" w:cs="Arial" w:hAnsi="Arial"/>
                <w:szCs w:val="20"/>
              </w:rPr>
            </w:pPr>
            <w:r>
              <w:rPr>
                <w:rFonts w:ascii="Arial" w:cs="Arial" w:hAnsi="Arial"/>
                <w:sz w:val="20"/>
                <w:szCs w:val="20"/>
              </w:rPr>
              <w:t>NA</w:t>
            </w:r>
          </w:p>
        </w:tc>
      </w:tr>
      <w:tr>
        <w:tblPrEx/>
        <w:trPr>
          <w:trHeight w:val="120" w:hRule="atLeast"/>
          <w:jc w:val="center"/>
        </w:trPr>
        <w:tc>
          <w:tcPr>
            <w:tcW w:w="730" w:type="dxa"/>
            <w:vMerge w:val="continue"/>
            <w:tcBorders/>
          </w:tcPr>
          <w:p>
            <w:pPr>
              <w:pStyle w:val="style179"/>
              <w:numPr>
                <w:ilvl w:val="0"/>
                <w:numId w:val="4"/>
              </w:numPr>
              <w:spacing w:lineRule="auto" w:line="276"/>
              <w:rPr>
                <w:rFonts w:ascii="Arial" w:cs="Arial" w:hAnsi="Arial"/>
                <w:sz w:val="20"/>
                <w:szCs w:val="20"/>
              </w:rPr>
            </w:pPr>
          </w:p>
        </w:tc>
        <w:tc>
          <w:tcPr>
            <w:tcW w:w="3403" w:type="dxa"/>
            <w:vMerge w:val="restart"/>
            <w:tcBorders/>
            <w:shd w:val="clear" w:color="auto" w:fill="dbe5f1"/>
            <w:vAlign w:val="center"/>
          </w:tcPr>
          <w:p>
            <w:pPr>
              <w:pStyle w:val="style0"/>
              <w:spacing w:lineRule="auto" w:line="276"/>
              <w:rPr>
                <w:rFonts w:ascii="Arial" w:cs="Arial" w:hAnsi="Arial"/>
                <w:b/>
                <w:i/>
                <w:color w:val="000000"/>
                <w:sz w:val="20"/>
                <w:szCs w:val="20"/>
              </w:rPr>
            </w:pPr>
            <w:r>
              <w:rPr>
                <w:rFonts w:ascii="Arial" w:cs="Arial" w:hAnsi="Arial"/>
                <w:b/>
                <w:i/>
                <w:color w:val="000000"/>
                <w:sz w:val="20"/>
              </w:rPr>
              <w:t>Total Land Value (a)</w:t>
            </w:r>
          </w:p>
        </w:tc>
        <w:tc>
          <w:tcPr>
            <w:tcW w:w="7207" w:type="dxa"/>
            <w:gridSpan w:val="4"/>
            <w:tcBorders/>
            <w:shd w:val="clear" w:color="auto" w:fill="dbe5f1"/>
          </w:tcPr>
          <w:p>
            <w:pPr>
              <w:pStyle w:val="style0"/>
              <w:spacing w:lineRule="auto" w:line="276"/>
              <w:jc w:val="center"/>
              <w:rPr>
                <w:rFonts w:ascii="Arial" w:cs="Arial" w:hAnsi="Arial"/>
                <w:color w:val="000000"/>
                <w:sz w:val="20"/>
                <w:szCs w:val="20"/>
              </w:rPr>
            </w:pPr>
            <w:r>
              <w:rPr>
                <w:rFonts w:ascii="Arial" w:cs="Arial" w:hAnsi="Arial"/>
                <w:sz w:val="20"/>
              </w:rPr>
              <w:t>NA</w:t>
            </w:r>
          </w:p>
        </w:tc>
      </w:tr>
      <w:tr>
        <w:tblPrEx/>
        <w:trPr>
          <w:trHeight w:val="120" w:hRule="atLeast"/>
          <w:jc w:val="center"/>
        </w:trPr>
        <w:tc>
          <w:tcPr>
            <w:tcW w:w="730" w:type="dxa"/>
            <w:vMerge w:val="continue"/>
            <w:tcBorders/>
          </w:tcPr>
          <w:p>
            <w:pPr>
              <w:pStyle w:val="style179"/>
              <w:numPr>
                <w:ilvl w:val="0"/>
                <w:numId w:val="4"/>
              </w:numPr>
              <w:rPr>
                <w:rFonts w:ascii="Arial" w:cs="Arial" w:hAnsi="Arial"/>
                <w:sz w:val="20"/>
                <w:szCs w:val="20"/>
              </w:rPr>
            </w:pPr>
          </w:p>
        </w:tc>
        <w:tc>
          <w:tcPr>
            <w:tcW w:w="3403" w:type="dxa"/>
            <w:vMerge w:val="continue"/>
            <w:tcBorders/>
            <w:shd w:val="clear" w:color="auto" w:fill="dbe5f1"/>
          </w:tcPr>
          <w:p>
            <w:pPr>
              <w:pStyle w:val="style0"/>
              <w:rPr>
                <w:rFonts w:ascii="Arial" w:cs="Arial" w:hAnsi="Arial"/>
                <w:i/>
                <w:color w:val="000000"/>
                <w:sz w:val="20"/>
              </w:rPr>
            </w:pPr>
          </w:p>
        </w:tc>
        <w:tc>
          <w:tcPr>
            <w:tcW w:w="7207" w:type="dxa"/>
            <w:gridSpan w:val="4"/>
            <w:tcBorders/>
            <w:shd w:val="clear" w:color="auto" w:fill="dbe5f1"/>
          </w:tcPr>
          <w:p>
            <w:pPr>
              <w:pStyle w:val="style0"/>
              <w:jc w:val="center"/>
              <w:rPr>
                <w:rFonts w:ascii="Arial" w:cs="Arial" w:hAnsi="Arial"/>
                <w:color w:val="000000"/>
                <w:sz w:val="20"/>
                <w:szCs w:val="20"/>
              </w:rPr>
            </w:pPr>
            <w:r>
              <w:rPr>
                <w:rFonts w:ascii="Arial" w:cs="Arial" w:hAnsi="Arial"/>
                <w:b/>
                <w:sz w:val="20"/>
              </w:rPr>
              <w:t>NA</w:t>
            </w:r>
          </w:p>
        </w:tc>
      </w:tr>
      <w:tr>
        <w:tblPrEx/>
        <w:trPr>
          <w:trHeight w:val="60" w:hRule="atLeast"/>
          <w:jc w:val="center"/>
        </w:trPr>
        <w:tc>
          <w:tcPr>
            <w:tcW w:w="730" w:type="dxa"/>
            <w:vMerge w:val="restart"/>
            <w:tcBorders/>
            <w:vAlign w:val="center"/>
          </w:tcPr>
          <w:p>
            <w:pPr>
              <w:pStyle w:val="style179"/>
              <w:numPr>
                <w:ilvl w:val="0"/>
                <w:numId w:val="4"/>
              </w:numPr>
              <w:spacing w:lineRule="auto" w:line="276"/>
              <w:rPr>
                <w:rFonts w:ascii="Arial" w:cs="Arial" w:hAnsi="Arial"/>
                <w:sz w:val="20"/>
                <w:szCs w:val="20"/>
              </w:rPr>
            </w:pPr>
          </w:p>
          <w:p>
            <w:pPr>
              <w:pStyle w:val="style0"/>
              <w:rPr>
                <w:rFonts w:ascii="Arial" w:cs="Arial" w:hAnsi="Arial"/>
                <w:sz w:val="20"/>
                <w:szCs w:val="20"/>
              </w:rPr>
            </w:pPr>
          </w:p>
        </w:tc>
        <w:tc>
          <w:tcPr>
            <w:tcW w:w="3403" w:type="dxa"/>
            <w:vMerge w:val="restart"/>
            <w:tcBorders/>
            <w:vAlign w:val="center"/>
          </w:tcPr>
          <w:p>
            <w:pPr>
              <w:pStyle w:val="style0"/>
              <w:rPr>
                <w:rFonts w:ascii="Arial" w:cs="Arial" w:hAnsi="Arial"/>
                <w:b/>
                <w:sz w:val="20"/>
                <w:szCs w:val="20"/>
              </w:rPr>
            </w:pPr>
            <w:r>
              <w:rPr>
                <w:rFonts w:ascii="Arial" w:cs="Arial" w:hAnsi="Arial"/>
                <w:b/>
                <w:sz w:val="20"/>
                <w:szCs w:val="20"/>
              </w:rPr>
              <w:t>Built-up Dwelling Unit Value</w:t>
            </w:r>
          </w:p>
        </w:tc>
        <w:tc>
          <w:tcPr>
            <w:tcW w:w="7207" w:type="dxa"/>
            <w:gridSpan w:val="4"/>
            <w:tcBorders/>
          </w:tcPr>
          <w:p>
            <w:pPr>
              <w:pStyle w:val="style0"/>
              <w:jc w:val="center"/>
              <w:rPr>
                <w:rFonts w:ascii="Arial" w:cs="Arial" w:hAnsi="Arial"/>
                <w:b/>
                <w:sz w:val="20"/>
              </w:rPr>
            </w:pPr>
            <w:r>
              <w:rPr>
                <w:rFonts w:ascii="Arial" w:cs="Arial" w:hAnsi="Arial"/>
                <w:b/>
                <w:sz w:val="20"/>
              </w:rPr>
              <w:t>Built-Up unit value</w:t>
            </w:r>
          </w:p>
        </w:tc>
      </w:tr>
      <w:tr>
        <w:tblPrEx/>
        <w:trPr>
          <w:trHeight w:val="60" w:hRule="atLeast"/>
          <w:jc w:val="center"/>
        </w:trPr>
        <w:tc>
          <w:tcPr>
            <w:tcW w:w="730" w:type="dxa"/>
            <w:vMerge w:val="continue"/>
            <w:tcBorders/>
            <w:vAlign w:val="center"/>
          </w:tcPr>
          <w:p>
            <w:pPr>
              <w:pStyle w:val="style0"/>
              <w:rPr/>
            </w:pPr>
          </w:p>
        </w:tc>
        <w:tc>
          <w:tcPr>
            <w:tcW w:w="3403" w:type="dxa"/>
            <w:vMerge w:val="continue"/>
            <w:tcBorders/>
            <w:vAlign w:val="center"/>
          </w:tcPr>
          <w:p>
            <w:pPr>
              <w:pStyle w:val="style0"/>
              <w:rPr>
                <w:rFonts w:ascii="Arial" w:cs="Arial" w:hAnsi="Arial"/>
                <w:b/>
                <w:sz w:val="20"/>
                <w:szCs w:val="20"/>
              </w:rPr>
            </w:pPr>
          </w:p>
        </w:tc>
        <w:tc>
          <w:tcPr>
            <w:tcW w:w="2268" w:type="dxa"/>
            <w:tcBorders/>
          </w:tcPr>
          <w:p>
            <w:pPr>
              <w:pStyle w:val="style0"/>
              <w:spacing w:lineRule="auto" w:line="276"/>
              <w:jc w:val="center"/>
              <w:rPr>
                <w:rFonts w:ascii="Arial" w:cs="Arial" w:hAnsi="Arial"/>
                <w:b/>
                <w:sz w:val="20"/>
              </w:rPr>
            </w:pPr>
            <w:r>
              <w:rPr>
                <w:rFonts w:ascii="Arial" w:cs="Arial" w:hAnsi="Arial"/>
                <w:b/>
                <w:sz w:val="20"/>
              </w:rPr>
              <w:t>Structure Type</w:t>
            </w:r>
          </w:p>
        </w:tc>
        <w:tc>
          <w:tcPr>
            <w:tcW w:w="2410" w:type="dxa"/>
            <w:gridSpan w:val="2"/>
            <w:tcBorders/>
          </w:tcPr>
          <w:p>
            <w:pPr>
              <w:pStyle w:val="style0"/>
              <w:spacing w:lineRule="auto" w:line="276"/>
              <w:jc w:val="center"/>
              <w:rPr>
                <w:rFonts w:ascii="Arial" w:cs="Arial" w:hAnsi="Arial"/>
                <w:b/>
                <w:sz w:val="20"/>
              </w:rPr>
            </w:pPr>
            <w:r>
              <w:rPr>
                <w:rFonts w:ascii="Arial" w:cs="Arial" w:hAnsi="Arial"/>
                <w:b/>
                <w:sz w:val="20"/>
              </w:rPr>
              <w:t>Construction category</w:t>
            </w:r>
          </w:p>
        </w:tc>
        <w:tc>
          <w:tcPr>
            <w:tcW w:w="2529" w:type="dxa"/>
            <w:tcBorders/>
          </w:tcPr>
          <w:p>
            <w:pPr>
              <w:pStyle w:val="style0"/>
              <w:spacing w:lineRule="auto" w:line="276"/>
              <w:jc w:val="center"/>
              <w:rPr>
                <w:rFonts w:ascii="Arial" w:cs="Arial" w:hAnsi="Arial"/>
                <w:b/>
                <w:sz w:val="20"/>
              </w:rPr>
            </w:pPr>
            <w:r>
              <w:rPr>
                <w:rFonts w:ascii="Arial" w:cs="Arial" w:hAnsi="Arial"/>
                <w:b/>
                <w:sz w:val="20"/>
              </w:rPr>
              <w:t>Age Factor</w:t>
            </w:r>
          </w:p>
        </w:tc>
      </w:tr>
      <w:tr>
        <w:tblPrEx/>
        <w:trPr>
          <w:trHeight w:val="60" w:hRule="atLeast"/>
          <w:jc w:val="center"/>
        </w:trPr>
        <w:tc>
          <w:tcPr>
            <w:tcW w:w="730" w:type="dxa"/>
            <w:vMerge w:val="continue"/>
            <w:tcBorders/>
          </w:tcPr>
          <w:p>
            <w:pPr>
              <w:pStyle w:val="style179"/>
              <w:numPr>
                <w:ilvl w:val="0"/>
                <w:numId w:val="4"/>
              </w:numPr>
              <w:spacing w:lineRule="auto" w:line="276"/>
              <w:rPr>
                <w:rFonts w:ascii="Arial" w:cs="Arial" w:hAnsi="Arial"/>
                <w:sz w:val="20"/>
                <w:szCs w:val="20"/>
              </w:rPr>
            </w:pPr>
          </w:p>
        </w:tc>
        <w:tc>
          <w:tcPr>
            <w:tcW w:w="3403" w:type="dxa"/>
            <w:vMerge w:val="continue"/>
            <w:tcBorders/>
          </w:tcPr>
          <w:p>
            <w:pPr>
              <w:pStyle w:val="style0"/>
              <w:rPr>
                <w:rFonts w:ascii="Arial" w:cs="Arial" w:hAnsi="Arial"/>
                <w:b/>
                <w:sz w:val="20"/>
                <w:szCs w:val="20"/>
              </w:rPr>
            </w:pPr>
          </w:p>
        </w:tc>
        <w:tc>
          <w:tcPr>
            <w:tcW w:w="2268" w:type="dxa"/>
            <w:tcBorders/>
          </w:tcPr>
          <w:p>
            <w:pPr>
              <w:pStyle w:val="style0"/>
              <w:spacing w:lineRule="auto" w:line="276"/>
              <w:jc w:val="center"/>
              <w:rPr>
                <w:rFonts w:ascii="Arial" w:cs="Arial" w:hAnsi="Arial"/>
                <w:sz w:val="20"/>
              </w:rPr>
            </w:pPr>
            <w:r>
              <w:rPr>
                <w:rFonts w:ascii="Arial" w:cs="Arial" w:hAnsi="Arial"/>
                <w:sz w:val="20"/>
                <w:szCs w:val="20"/>
              </w:rPr>
              <w:t>Not Applicable.</w:t>
            </w:r>
          </w:p>
        </w:tc>
        <w:tc>
          <w:tcPr>
            <w:tcW w:w="2410" w:type="dxa"/>
            <w:gridSpan w:val="2"/>
            <w:tcBorders/>
          </w:tcPr>
          <w:p>
            <w:pPr>
              <w:pStyle w:val="style0"/>
              <w:spacing w:lineRule="auto" w:line="276"/>
              <w:jc w:val="center"/>
              <w:rPr>
                <w:rFonts w:ascii="Arial" w:cs="Arial" w:hAnsi="Arial"/>
                <w:sz w:val="20"/>
                <w:szCs w:val="20"/>
              </w:rPr>
            </w:pPr>
            <w:r>
              <w:rPr>
                <w:rFonts w:ascii="Arial" w:cs="Arial" w:hAnsi="Arial"/>
                <w:sz w:val="20"/>
                <w:szCs w:val="20"/>
              </w:rPr>
              <w:t>Not Applicable.</w:t>
            </w:r>
          </w:p>
        </w:tc>
        <w:tc>
          <w:tcPr>
            <w:tcW w:w="2529" w:type="dxa"/>
            <w:tcBorders/>
          </w:tcPr>
          <w:p>
            <w:pPr>
              <w:pStyle w:val="style0"/>
              <w:spacing w:lineRule="auto" w:line="276"/>
              <w:jc w:val="center"/>
              <w:rPr>
                <w:rFonts w:ascii="Arial" w:cs="Arial" w:hAnsi="Arial"/>
                <w:color w:val="808080"/>
              </w:rPr>
            </w:pPr>
            <w:r>
              <w:rPr>
                <w:rFonts w:ascii="Arial" w:cs="Arial" w:hAnsi="Arial"/>
                <w:color w:val="000000"/>
                <w:sz w:val="20"/>
              </w:rPr>
              <w:t>Only vacant land, no construction done.</w:t>
            </w:r>
          </w:p>
        </w:tc>
      </w:tr>
      <w:tr>
        <w:tblPrEx/>
        <w:trPr>
          <w:trHeight w:val="224" w:hRule="atLeast"/>
          <w:jc w:val="center"/>
        </w:trPr>
        <w:tc>
          <w:tcPr>
            <w:tcW w:w="730" w:type="dxa"/>
            <w:vMerge w:val="continue"/>
            <w:tcBorders/>
          </w:tcPr>
          <w:p>
            <w:pPr>
              <w:pStyle w:val="style179"/>
              <w:numPr>
                <w:ilvl w:val="0"/>
                <w:numId w:val="4"/>
              </w:numPr>
              <w:spacing w:lineRule="auto" w:line="276"/>
              <w:rPr>
                <w:rFonts w:ascii="Arial" w:cs="Arial" w:hAnsi="Arial"/>
                <w:sz w:val="20"/>
                <w:szCs w:val="20"/>
              </w:rPr>
            </w:pPr>
          </w:p>
        </w:tc>
        <w:tc>
          <w:tcPr>
            <w:tcW w:w="3403" w:type="dxa"/>
            <w:vMerge w:val="continue"/>
            <w:tcBorders/>
          </w:tcPr>
          <w:p>
            <w:pPr>
              <w:pStyle w:val="style0"/>
              <w:spacing w:lineRule="auto" w:line="276"/>
              <w:rPr>
                <w:rFonts w:ascii="Arial" w:cs="Arial" w:hAnsi="Arial"/>
                <w:b/>
                <w:sz w:val="20"/>
                <w:szCs w:val="20"/>
              </w:rPr>
            </w:pPr>
          </w:p>
        </w:tc>
        <w:tc>
          <w:tcPr>
            <w:tcW w:w="2268" w:type="dxa"/>
            <w:tcBorders/>
            <w:vAlign w:val="center"/>
          </w:tcPr>
          <w:p>
            <w:pPr>
              <w:pStyle w:val="style0"/>
              <w:tabs>
                <w:tab w:val="left" w:leader="none" w:pos="360"/>
              </w:tabs>
              <w:spacing w:lineRule="auto" w:line="276"/>
              <w:jc w:val="center"/>
              <w:rPr>
                <w:rFonts w:ascii="Arial" w:cs="Arial" w:hAnsi="Arial"/>
                <w:b/>
                <w:sz w:val="20"/>
              </w:rPr>
            </w:pPr>
            <w:r>
              <w:rPr>
                <w:rFonts w:ascii="Arial" w:cs="Arial" w:hAnsi="Arial"/>
                <w:b/>
                <w:sz w:val="20"/>
              </w:rPr>
              <w:t>Rate range</w:t>
            </w:r>
          </w:p>
        </w:tc>
        <w:tc>
          <w:tcPr>
            <w:tcW w:w="2410" w:type="dxa"/>
            <w:gridSpan w:val="2"/>
            <w:tcBorders/>
            <w:vAlign w:val="center"/>
          </w:tcPr>
          <w:p>
            <w:pPr>
              <w:pStyle w:val="style0"/>
              <w:tabs>
                <w:tab w:val="left" w:leader="none" w:pos="360"/>
              </w:tabs>
              <w:spacing w:lineRule="auto" w:line="276"/>
              <w:jc w:val="center"/>
              <w:rPr>
                <w:rFonts w:ascii="Arial" w:cs="Arial" w:hAnsi="Arial"/>
                <w:b/>
                <w:sz w:val="20"/>
              </w:rPr>
            </w:pPr>
            <w:r>
              <w:rPr>
                <w:rFonts w:ascii="Arial" w:cs="Arial" w:hAnsi="Arial"/>
                <w:b/>
                <w:sz w:val="20"/>
              </w:rPr>
              <w:t>Rate adopted</w:t>
            </w:r>
          </w:p>
        </w:tc>
        <w:tc>
          <w:tcPr>
            <w:tcW w:w="2529" w:type="dxa"/>
            <w:tcBorders/>
            <w:vAlign w:val="center"/>
          </w:tcPr>
          <w:p>
            <w:pPr>
              <w:pStyle w:val="style0"/>
              <w:tabs>
                <w:tab w:val="left" w:leader="none" w:pos="360"/>
              </w:tabs>
              <w:spacing w:lineRule="auto" w:line="276"/>
              <w:jc w:val="center"/>
              <w:rPr>
                <w:rFonts w:ascii="Arial" w:cs="Arial" w:hAnsi="Arial"/>
                <w:b/>
                <w:sz w:val="20"/>
              </w:rPr>
            </w:pPr>
            <w:r>
              <w:rPr>
                <w:rFonts w:ascii="Arial" w:cs="Arial" w:hAnsi="Arial"/>
                <w:b/>
                <w:bCs/>
                <w:sz w:val="20"/>
              </w:rPr>
              <w:t>Covered Area</w:t>
            </w:r>
          </w:p>
        </w:tc>
      </w:tr>
      <w:tr>
        <w:tblPrEx/>
        <w:trPr>
          <w:trHeight w:val="60" w:hRule="atLeast"/>
          <w:jc w:val="center"/>
        </w:trPr>
        <w:tc>
          <w:tcPr>
            <w:tcW w:w="730" w:type="dxa"/>
            <w:vMerge w:val="continue"/>
            <w:tcBorders/>
          </w:tcPr>
          <w:p>
            <w:pPr>
              <w:pStyle w:val="style179"/>
              <w:numPr>
                <w:ilvl w:val="0"/>
                <w:numId w:val="4"/>
              </w:numPr>
              <w:spacing w:lineRule="auto" w:line="276"/>
              <w:rPr>
                <w:rFonts w:ascii="Arial" w:cs="Arial" w:hAnsi="Arial"/>
                <w:sz w:val="20"/>
                <w:szCs w:val="20"/>
              </w:rPr>
            </w:pPr>
          </w:p>
        </w:tc>
        <w:tc>
          <w:tcPr>
            <w:tcW w:w="3403" w:type="dxa"/>
            <w:vMerge w:val="continue"/>
            <w:tcBorders>
              <w:bottom w:val="single" w:sz="4" w:space="0" w:color="auto"/>
            </w:tcBorders>
          </w:tcPr>
          <w:p>
            <w:pPr>
              <w:pStyle w:val="style0"/>
              <w:spacing w:lineRule="auto" w:line="276"/>
              <w:rPr>
                <w:rFonts w:ascii="Arial" w:cs="Arial" w:hAnsi="Arial"/>
                <w:b/>
                <w:sz w:val="20"/>
                <w:szCs w:val="20"/>
              </w:rPr>
            </w:pPr>
          </w:p>
        </w:tc>
        <w:tc>
          <w:tcPr>
            <w:tcW w:w="2268" w:type="dxa"/>
            <w:tcBorders>
              <w:bottom w:val="single" w:sz="4" w:space="0" w:color="auto"/>
            </w:tcBorders>
            <w:vAlign w:val="center"/>
          </w:tcPr>
          <w:p>
            <w:pPr>
              <w:pStyle w:val="style0"/>
              <w:tabs>
                <w:tab w:val="left" w:leader="none" w:pos="360"/>
              </w:tabs>
              <w:spacing w:lineRule="auto" w:line="276"/>
              <w:jc w:val="center"/>
              <w:rPr>
                <w:rFonts w:ascii="Arial" w:cs="Arial" w:hAnsi="Arial"/>
                <w:sz w:val="20"/>
              </w:rPr>
            </w:pPr>
            <w:r>
              <w:rPr>
                <w:rFonts w:ascii="Arial" w:cs="Arial" w:hAnsi="Arial"/>
                <w:sz w:val="20"/>
              </w:rPr>
              <w:t>NA</w:t>
            </w:r>
          </w:p>
        </w:tc>
        <w:tc>
          <w:tcPr>
            <w:tcW w:w="2410" w:type="dxa"/>
            <w:gridSpan w:val="2"/>
            <w:tcBorders>
              <w:bottom w:val="single" w:sz="4" w:space="0" w:color="auto"/>
            </w:tcBorders>
            <w:vAlign w:val="center"/>
          </w:tcPr>
          <w:p>
            <w:pPr>
              <w:pStyle w:val="style0"/>
              <w:tabs>
                <w:tab w:val="left" w:leader="none" w:pos="360"/>
              </w:tabs>
              <w:spacing w:lineRule="auto" w:line="276"/>
              <w:jc w:val="center"/>
              <w:rPr>
                <w:rFonts w:ascii="Arial" w:cs="Arial" w:hAnsi="Arial"/>
                <w:sz w:val="20"/>
              </w:rPr>
            </w:pPr>
            <w:r>
              <w:rPr>
                <w:rFonts w:ascii="Arial" w:cs="Arial" w:hAnsi="Arial"/>
                <w:sz w:val="20"/>
              </w:rPr>
              <w:t>NA</w:t>
            </w:r>
          </w:p>
        </w:tc>
        <w:tc>
          <w:tcPr>
            <w:tcW w:w="2529" w:type="dxa"/>
            <w:tcBorders>
              <w:bottom w:val="single" w:sz="4" w:space="0" w:color="auto"/>
            </w:tcBorders>
            <w:vAlign w:val="center"/>
          </w:tcPr>
          <w:p>
            <w:pPr>
              <w:pStyle w:val="style0"/>
              <w:spacing w:lineRule="auto" w:line="276"/>
              <w:jc w:val="center"/>
              <w:rPr>
                <w:rFonts w:ascii="Arial" w:cs="Arial" w:hAnsi="Arial"/>
                <w:sz w:val="20"/>
              </w:rPr>
            </w:pPr>
            <w:r>
              <w:rPr>
                <w:rFonts w:ascii="Arial" w:cs="Arial" w:hAnsi="Arial"/>
                <w:sz w:val="20"/>
              </w:rPr>
              <w:t>NA</w:t>
            </w:r>
          </w:p>
        </w:tc>
      </w:tr>
      <w:tr>
        <w:tblPrEx/>
        <w:trPr>
          <w:trHeight w:val="110" w:hRule="atLeast"/>
          <w:jc w:val="center"/>
        </w:trPr>
        <w:tc>
          <w:tcPr>
            <w:tcW w:w="730" w:type="dxa"/>
            <w:vMerge w:val="continue"/>
            <w:tcBorders/>
          </w:tcPr>
          <w:p>
            <w:pPr>
              <w:pStyle w:val="style0"/>
              <w:ind w:left="360"/>
              <w:rPr>
                <w:rFonts w:ascii="Arial" w:cs="Arial" w:hAnsi="Arial"/>
                <w:sz w:val="20"/>
                <w:szCs w:val="20"/>
              </w:rPr>
            </w:pPr>
          </w:p>
        </w:tc>
        <w:tc>
          <w:tcPr>
            <w:tcW w:w="3403" w:type="dxa"/>
            <w:vMerge w:val="restart"/>
            <w:tcBorders/>
            <w:shd w:val="clear" w:color="auto" w:fill="dbe5f1"/>
            <w:vAlign w:val="center"/>
          </w:tcPr>
          <w:p>
            <w:pPr>
              <w:pStyle w:val="style0"/>
              <w:tabs>
                <w:tab w:val="left" w:leader="none" w:pos="360"/>
              </w:tabs>
              <w:jc w:val="center"/>
              <w:rPr>
                <w:rFonts w:ascii="Arial" w:cs="Arial" w:hAnsi="Arial"/>
                <w:sz w:val="20"/>
              </w:rPr>
            </w:pPr>
            <w:r>
              <w:rPr>
                <w:rFonts w:ascii="Arial" w:cs="Arial" w:hAnsi="Arial"/>
                <w:b/>
                <w:i/>
                <w:sz w:val="20"/>
              </w:rPr>
              <w:t>Total</w:t>
            </w:r>
            <w:r>
              <w:rPr>
                <w:rFonts w:ascii="Arial" w:cs="Arial" w:hAnsi="Arial"/>
                <w:b/>
                <w:i/>
                <w:sz w:val="20"/>
              </w:rPr>
              <w:t xml:space="preserve"> </w:t>
            </w:r>
            <w:r>
              <w:rPr>
                <w:rFonts w:ascii="Arial" w:cs="Arial" w:hAnsi="Arial"/>
                <w:b/>
                <w:i/>
                <w:sz w:val="20"/>
                <w:szCs w:val="20"/>
              </w:rPr>
              <w:t>Construction Depreciated Replacement Value</w:t>
            </w:r>
            <w:r>
              <w:rPr>
                <w:rFonts w:ascii="Arial" w:cs="Arial" w:hAnsi="Arial"/>
                <w:b/>
                <w:i/>
                <w:sz w:val="20"/>
              </w:rPr>
              <w:t xml:space="preserve"> </w:t>
            </w:r>
            <w:r>
              <w:rPr>
                <w:rFonts w:ascii="Arial" w:cs="Arial" w:hAnsi="Arial"/>
                <w:b/>
                <w:i/>
                <w:sz w:val="20"/>
              </w:rPr>
              <w:t>(b</w:t>
            </w:r>
            <w:r>
              <w:rPr>
                <w:rFonts w:ascii="Arial" w:cs="Arial" w:hAnsi="Arial"/>
                <w:b/>
                <w:i/>
                <w:sz w:val="20"/>
              </w:rPr>
              <w:t>)</w:t>
            </w:r>
          </w:p>
        </w:tc>
        <w:tc>
          <w:tcPr>
            <w:tcW w:w="7207" w:type="dxa"/>
            <w:gridSpan w:val="4"/>
            <w:tcBorders>
              <w:bottom w:val="single" w:sz="4" w:space="0" w:color="auto"/>
            </w:tcBorders>
            <w:shd w:val="clear" w:color="auto" w:fill="dbe5f1"/>
          </w:tcPr>
          <w:p>
            <w:pPr>
              <w:pStyle w:val="style0"/>
              <w:tabs>
                <w:tab w:val="left" w:leader="none" w:pos="360"/>
              </w:tabs>
              <w:spacing w:lineRule="auto" w:line="276"/>
              <w:jc w:val="center"/>
              <w:rPr>
                <w:rFonts w:ascii="Arial" w:cs="Arial" w:hAnsi="Arial"/>
                <w:sz w:val="20"/>
              </w:rPr>
            </w:pPr>
            <w:r>
              <w:rPr>
                <w:rFonts w:ascii="Arial" w:cs="Arial" w:hAnsi="Arial"/>
                <w:sz w:val="20"/>
              </w:rPr>
              <w:t>NA</w:t>
            </w:r>
          </w:p>
        </w:tc>
      </w:tr>
      <w:tr>
        <w:tblPrEx/>
        <w:trPr>
          <w:trHeight w:val="110" w:hRule="atLeast"/>
          <w:jc w:val="center"/>
        </w:trPr>
        <w:tc>
          <w:tcPr>
            <w:tcW w:w="730" w:type="dxa"/>
            <w:vMerge w:val="continue"/>
            <w:tcBorders>
              <w:bottom w:val="single" w:sz="4" w:space="0" w:color="auto"/>
            </w:tcBorders>
          </w:tcPr>
          <w:p>
            <w:pPr>
              <w:pStyle w:val="style0"/>
              <w:ind w:left="360"/>
              <w:rPr>
                <w:rFonts w:ascii="Arial" w:cs="Arial" w:hAnsi="Arial"/>
                <w:sz w:val="20"/>
                <w:szCs w:val="20"/>
              </w:rPr>
            </w:pPr>
          </w:p>
        </w:tc>
        <w:tc>
          <w:tcPr>
            <w:tcW w:w="3403" w:type="dxa"/>
            <w:vMerge w:val="continue"/>
            <w:tcBorders>
              <w:bottom w:val="single" w:sz="4" w:space="0" w:color="auto"/>
            </w:tcBorders>
            <w:shd w:val="clear" w:color="auto" w:fill="dbe5f1"/>
          </w:tcPr>
          <w:p>
            <w:pPr>
              <w:pStyle w:val="style0"/>
              <w:tabs>
                <w:tab w:val="left" w:leader="none" w:pos="360"/>
              </w:tabs>
              <w:jc w:val="center"/>
              <w:rPr>
                <w:rFonts w:ascii="Arial" w:cs="Arial" w:hAnsi="Arial"/>
                <w:sz w:val="20"/>
              </w:rPr>
            </w:pPr>
          </w:p>
        </w:tc>
        <w:tc>
          <w:tcPr>
            <w:tcW w:w="7207" w:type="dxa"/>
            <w:gridSpan w:val="4"/>
            <w:tcBorders>
              <w:bottom w:val="single" w:sz="4" w:space="0" w:color="auto"/>
            </w:tcBorders>
            <w:shd w:val="clear" w:color="auto" w:fill="dbe5f1"/>
          </w:tcPr>
          <w:p>
            <w:pPr>
              <w:pStyle w:val="style0"/>
              <w:tabs>
                <w:tab w:val="left" w:leader="none" w:pos="360"/>
              </w:tabs>
              <w:jc w:val="center"/>
              <w:rPr>
                <w:rFonts w:ascii="Arial" w:cs="Arial" w:hAnsi="Arial"/>
                <w:sz w:val="20"/>
              </w:rPr>
            </w:pPr>
            <w:r>
              <w:rPr>
                <w:rFonts w:ascii="Arial" w:cs="Arial" w:hAnsi="Arial"/>
                <w:sz w:val="20"/>
              </w:rPr>
              <w:t>NA</w:t>
            </w:r>
          </w:p>
        </w:tc>
      </w:tr>
      <w:tr>
        <w:tblPrEx/>
        <w:trPr>
          <w:trHeight w:val="60" w:hRule="atLeast"/>
          <w:jc w:val="center"/>
        </w:trPr>
        <w:tc>
          <w:tcPr>
            <w:tcW w:w="730" w:type="dxa"/>
            <w:tcBorders/>
            <w:shd w:val="clear" w:color="auto" w:fill="dbe5f1"/>
          </w:tcPr>
          <w:p>
            <w:pPr>
              <w:pStyle w:val="style179"/>
              <w:numPr>
                <w:ilvl w:val="0"/>
                <w:numId w:val="4"/>
              </w:numPr>
              <w:spacing w:lineRule="auto" w:line="276"/>
              <w:rPr>
                <w:rFonts w:ascii="Arial" w:cs="Arial" w:hAnsi="Arial"/>
                <w:sz w:val="20"/>
                <w:szCs w:val="20"/>
              </w:rPr>
            </w:pPr>
          </w:p>
        </w:tc>
        <w:tc>
          <w:tcPr>
            <w:tcW w:w="3403" w:type="dxa"/>
            <w:tcBorders/>
            <w:shd w:val="clear" w:color="auto" w:fill="dbe5f1"/>
          </w:tcPr>
          <w:p>
            <w:pPr>
              <w:pStyle w:val="style0"/>
              <w:spacing w:lineRule="auto" w:line="276"/>
              <w:jc w:val="right"/>
              <w:rPr>
                <w:rFonts w:ascii="Arial" w:cs="Arial" w:hAnsi="Arial"/>
                <w:b/>
                <w:sz w:val="20"/>
                <w:szCs w:val="20"/>
              </w:rPr>
            </w:pPr>
            <w:r>
              <w:rPr>
                <w:rFonts w:ascii="Arial" w:cs="Arial" w:hAnsi="Arial"/>
                <w:b/>
                <w:sz w:val="20"/>
                <w:szCs w:val="20"/>
              </w:rPr>
              <w:t xml:space="preserve">TOTAL </w:t>
            </w:r>
            <w:r>
              <w:rPr>
                <w:rFonts w:ascii="Arial" w:cs="Arial" w:hAnsi="Arial"/>
                <w:b/>
                <w:sz w:val="20"/>
                <w:szCs w:val="20"/>
              </w:rPr>
              <w:t xml:space="preserve">GUIDELINE/ CIRCLE RATE </w:t>
            </w:r>
            <w:r>
              <w:rPr>
                <w:rFonts w:ascii="Arial" w:cs="Arial" w:hAnsi="Arial"/>
                <w:b/>
                <w:sz w:val="20"/>
                <w:szCs w:val="20"/>
              </w:rPr>
              <w:t>VALUE: (a+b)</w:t>
            </w:r>
          </w:p>
        </w:tc>
        <w:tc>
          <w:tcPr>
            <w:tcW w:w="7207" w:type="dxa"/>
            <w:gridSpan w:val="4"/>
            <w:tcBorders/>
            <w:shd w:val="clear" w:color="auto" w:fill="dbe5f1"/>
            <w:vAlign w:val="center"/>
          </w:tcPr>
          <w:p>
            <w:pPr>
              <w:pStyle w:val="style0"/>
              <w:tabs>
                <w:tab w:val="left" w:leader="none" w:pos="360"/>
              </w:tabs>
              <w:spacing w:lineRule="auto" w:line="276"/>
              <w:jc w:val="center"/>
              <w:rPr>
                <w:rFonts w:ascii="Arial" w:cs="Arial" w:hAnsi="Arial"/>
                <w:b/>
                <w:sz w:val="20"/>
              </w:rPr>
            </w:pPr>
            <w:r>
              <w:rPr>
                <w:rFonts w:ascii="Arial" w:cs="Arial" w:hAnsi="Arial"/>
                <w:b/>
                <w:sz w:val="20"/>
              </w:rPr>
              <w:t>NA</w:t>
            </w:r>
          </w:p>
        </w:tc>
      </w:tr>
      <w:tr>
        <w:tblPrEx/>
        <w:trPr>
          <w:trHeight w:val="60" w:hRule="atLeast"/>
          <w:jc w:val="center"/>
        </w:trPr>
        <w:tc>
          <w:tcPr>
            <w:tcW w:w="11340" w:type="dxa"/>
            <w:gridSpan w:val="6"/>
            <w:tcBorders>
              <w:bottom w:val="single" w:sz="4" w:space="0" w:color="auto"/>
            </w:tcBorders>
          </w:tcPr>
          <w:p>
            <w:pPr>
              <w:pStyle w:val="style0"/>
              <w:tabs>
                <w:tab w:val="left" w:leader="none" w:pos="360"/>
              </w:tabs>
              <w:spacing w:lineRule="auto" w:line="276"/>
              <w:rPr>
                <w:rFonts w:ascii="Arial" w:cs="Arial" w:hAnsi="Arial"/>
                <w:sz w:val="20"/>
              </w:rPr>
            </w:pPr>
          </w:p>
        </w:tc>
      </w:tr>
      <w:tr>
        <w:tblPrEx/>
        <w:trPr>
          <w:trHeight w:val="60" w:hRule="atLeast"/>
          <w:jc w:val="center"/>
        </w:trPr>
        <w:tc>
          <w:tcPr>
            <w:tcW w:w="730" w:type="dxa"/>
            <w:tcBorders/>
            <w:shd w:val="clear" w:color="auto" w:fill="dbe5f1"/>
          </w:tcPr>
          <w:p>
            <w:pPr>
              <w:pStyle w:val="style179"/>
              <w:numPr>
                <w:ilvl w:val="0"/>
                <w:numId w:val="16"/>
              </w:numPr>
              <w:jc w:val="center"/>
              <w:rPr>
                <w:rFonts w:ascii="Arial" w:cs="Arial" w:hAnsi="Arial"/>
                <w:szCs w:val="20"/>
              </w:rPr>
            </w:pPr>
          </w:p>
        </w:tc>
        <w:tc>
          <w:tcPr>
            <w:tcW w:w="10610" w:type="dxa"/>
            <w:gridSpan w:val="5"/>
            <w:tcBorders/>
            <w:shd w:val="clear" w:color="auto" w:fill="dbe5f1"/>
          </w:tcPr>
          <w:p>
            <w:pPr>
              <w:pStyle w:val="style0"/>
              <w:tabs>
                <w:tab w:val="left" w:leader="none" w:pos="360"/>
              </w:tabs>
              <w:spacing w:lineRule="auto" w:line="276"/>
              <w:jc w:val="center"/>
              <w:rPr>
                <w:rFonts w:ascii="Arial" w:cs="Arial" w:hAnsi="Arial"/>
                <w:b/>
                <w:szCs w:val="20"/>
              </w:rPr>
            </w:pPr>
            <w:r>
              <w:rPr>
                <w:rFonts w:ascii="Arial" w:cs="Arial" w:hAnsi="Arial"/>
                <w:b/>
                <w:szCs w:val="20"/>
              </w:rPr>
              <w:t xml:space="preserve">PROSPECTIVE </w:t>
            </w:r>
            <w:r>
              <w:rPr>
                <w:rFonts w:ascii="Arial" w:cs="Arial" w:hAnsi="Arial"/>
                <w:b/>
                <w:szCs w:val="20"/>
              </w:rPr>
              <w:t xml:space="preserve">MINIMUM </w:t>
            </w:r>
            <w:r>
              <w:rPr>
                <w:rFonts w:ascii="Arial" w:cs="Arial" w:hAnsi="Arial"/>
                <w:b/>
                <w:szCs w:val="20"/>
              </w:rPr>
              <w:t>FAIR MARKET VALUE</w:t>
            </w:r>
          </w:p>
          <w:p>
            <w:pPr>
              <w:pStyle w:val="style0"/>
              <w:tabs>
                <w:tab w:val="left" w:leader="none" w:pos="360"/>
              </w:tabs>
              <w:spacing w:lineRule="auto" w:line="276"/>
              <w:jc w:val="center"/>
              <w:rPr>
                <w:rFonts w:ascii="Arial" w:cs="Arial" w:hAnsi="Arial"/>
                <w:b/>
              </w:rPr>
            </w:pPr>
            <w:r>
              <w:rPr>
                <w:rFonts w:ascii="Arial" w:cs="Arial" w:hAnsi="Arial"/>
                <w:i/>
                <w:sz w:val="18"/>
              </w:rPr>
              <w:t>(AS ON 01.04.2001)</w:t>
            </w:r>
          </w:p>
        </w:tc>
      </w:tr>
      <w:tr>
        <w:tblPrEx/>
        <w:trPr>
          <w:trHeight w:val="60" w:hRule="atLeast"/>
          <w:jc w:val="center"/>
        </w:trPr>
        <w:tc>
          <w:tcPr>
            <w:tcW w:w="730" w:type="dxa"/>
            <w:vMerge w:val="restart"/>
            <w:tcBorders/>
            <w:vAlign w:val="center"/>
          </w:tcPr>
          <w:p>
            <w:pPr>
              <w:pStyle w:val="style179"/>
              <w:numPr>
                <w:ilvl w:val="0"/>
                <w:numId w:val="17"/>
              </w:numPr>
              <w:spacing w:lineRule="auto" w:line="276"/>
              <w:rPr>
                <w:rFonts w:ascii="Arial" w:cs="Arial" w:hAnsi="Arial"/>
                <w:sz w:val="20"/>
                <w:szCs w:val="20"/>
              </w:rPr>
            </w:pPr>
          </w:p>
          <w:p>
            <w:pPr>
              <w:pStyle w:val="style0"/>
              <w:rPr/>
            </w:pPr>
          </w:p>
          <w:p>
            <w:pPr>
              <w:pStyle w:val="style0"/>
              <w:rPr/>
            </w:pPr>
          </w:p>
        </w:tc>
        <w:tc>
          <w:tcPr>
            <w:tcW w:w="3403" w:type="dxa"/>
            <w:vMerge w:val="restart"/>
            <w:tcBorders/>
            <w:vAlign w:val="center"/>
          </w:tcPr>
          <w:p>
            <w:pPr>
              <w:pStyle w:val="style0"/>
              <w:rPr>
                <w:rFonts w:ascii="Arial" w:cs="Arial" w:hAnsi="Arial"/>
                <w:b/>
                <w:sz w:val="20"/>
                <w:szCs w:val="20"/>
              </w:rPr>
            </w:pPr>
            <w:r>
              <w:rPr>
                <w:rFonts w:ascii="Arial" w:cs="Arial" w:hAnsi="Arial"/>
                <w:b/>
                <w:sz w:val="20"/>
                <w:szCs w:val="20"/>
              </w:rPr>
              <w:t>Land</w:t>
            </w:r>
            <w:r>
              <w:rPr>
                <w:rFonts w:ascii="Arial" w:cs="Arial" w:hAnsi="Arial"/>
                <w:b/>
                <w:sz w:val="20"/>
                <w:szCs w:val="20"/>
              </w:rPr>
              <w:t xml:space="preserve"> Value</w:t>
            </w:r>
            <w:r>
              <w:rPr>
                <w:rFonts w:ascii="Arial" w:cs="Arial" w:hAnsi="Arial"/>
                <w:b/>
                <w:sz w:val="20"/>
                <w:szCs w:val="20"/>
              </w:rPr>
              <w:t xml:space="preserve"> </w:t>
            </w:r>
            <w:r>
              <w:rPr>
                <w:rFonts w:ascii="Arial" w:cs="Arial" w:hAnsi="Arial"/>
                <w:i/>
                <w:sz w:val="18"/>
                <w:szCs w:val="20"/>
              </w:rPr>
              <w:t xml:space="preserve"> </w:t>
            </w:r>
          </w:p>
        </w:tc>
        <w:tc>
          <w:tcPr>
            <w:tcW w:w="2268" w:type="dxa"/>
            <w:tcBorders/>
          </w:tcPr>
          <w:p>
            <w:pPr>
              <w:pStyle w:val="style0"/>
              <w:spacing w:lineRule="auto" w:line="276"/>
              <w:jc w:val="center"/>
              <w:rPr>
                <w:rFonts w:ascii="Arial" w:cs="Arial" w:hAnsi="Arial"/>
                <w:b/>
                <w:sz w:val="20"/>
                <w:szCs w:val="20"/>
              </w:rPr>
            </w:pPr>
            <w:r>
              <w:rPr>
                <w:rFonts w:ascii="Arial" w:cs="Arial" w:hAnsi="Arial"/>
                <w:b/>
                <w:sz w:val="20"/>
                <w:szCs w:val="20"/>
              </w:rPr>
              <w:t xml:space="preserve">Total Land Area considered as per documents/ site survey </w:t>
            </w:r>
            <w:r>
              <w:rPr>
                <w:rFonts w:ascii="Arial" w:cs="Arial" w:hAnsi="Arial"/>
                <w:i/>
                <w:sz w:val="16"/>
                <w:szCs w:val="20"/>
              </w:rPr>
              <w:t>(whichever is less)</w:t>
            </w:r>
          </w:p>
        </w:tc>
        <w:tc>
          <w:tcPr>
            <w:tcW w:w="2410" w:type="dxa"/>
            <w:gridSpan w:val="2"/>
            <w:tcBorders/>
          </w:tcPr>
          <w:p>
            <w:pPr>
              <w:pStyle w:val="style0"/>
              <w:spacing w:lineRule="auto" w:line="276"/>
              <w:jc w:val="center"/>
              <w:rPr>
                <w:rFonts w:ascii="Arial" w:cs="Arial" w:hAnsi="Arial"/>
                <w:b/>
                <w:sz w:val="16"/>
                <w:szCs w:val="20"/>
              </w:rPr>
            </w:pPr>
            <w:r>
              <w:rPr>
                <w:rFonts w:ascii="Arial" w:cs="Arial" w:hAnsi="Arial"/>
                <w:b/>
                <w:sz w:val="20"/>
                <w:szCs w:val="20"/>
              </w:rPr>
              <w:t>Prevailing Rates</w:t>
            </w:r>
            <w:r>
              <w:rPr>
                <w:rFonts w:ascii="Arial" w:cs="Arial" w:hAnsi="Arial"/>
                <w:b/>
                <w:sz w:val="20"/>
                <w:szCs w:val="20"/>
              </w:rPr>
              <w:t xml:space="preserve"> Range</w:t>
            </w:r>
          </w:p>
        </w:tc>
        <w:tc>
          <w:tcPr>
            <w:tcW w:w="2529" w:type="dxa"/>
            <w:tcBorders/>
          </w:tcPr>
          <w:p>
            <w:pPr>
              <w:pStyle w:val="style0"/>
              <w:spacing w:lineRule="auto" w:line="276"/>
              <w:jc w:val="center"/>
              <w:rPr>
                <w:rFonts w:ascii="Arial" w:cs="Arial" w:hAnsi="Arial"/>
                <w:b/>
                <w:sz w:val="16"/>
                <w:szCs w:val="20"/>
              </w:rPr>
            </w:pPr>
            <w:r>
              <w:rPr>
                <w:rFonts w:ascii="Arial" w:cs="Arial" w:hAnsi="Arial"/>
                <w:b/>
                <w:sz w:val="20"/>
                <w:szCs w:val="20"/>
              </w:rPr>
              <w:t>Rate</w:t>
            </w:r>
            <w:r>
              <w:rPr>
                <w:rFonts w:ascii="Arial" w:cs="Arial" w:hAnsi="Arial"/>
                <w:b/>
                <w:sz w:val="20"/>
                <w:szCs w:val="20"/>
              </w:rPr>
              <w:t xml:space="preserve"> adopted</w:t>
            </w:r>
            <w:r>
              <w:rPr>
                <w:rFonts w:ascii="Arial" w:cs="Arial" w:hAnsi="Arial"/>
                <w:b/>
                <w:sz w:val="16"/>
                <w:szCs w:val="20"/>
              </w:rPr>
              <w:t xml:space="preserve"> </w:t>
            </w:r>
          </w:p>
          <w:p>
            <w:pPr>
              <w:pStyle w:val="style0"/>
              <w:spacing w:lineRule="auto" w:line="276"/>
              <w:jc w:val="center"/>
              <w:rPr>
                <w:rFonts w:ascii="Arial" w:cs="Arial" w:hAnsi="Arial"/>
                <w:sz w:val="20"/>
                <w:szCs w:val="20"/>
              </w:rPr>
            </w:pPr>
            <w:r>
              <w:rPr>
                <w:rFonts w:ascii="Arial" w:cs="Arial" w:hAnsi="Arial"/>
                <w:sz w:val="16"/>
                <w:szCs w:val="20"/>
              </w:rPr>
              <w:t>(considering all characteristics</w:t>
            </w:r>
            <w:r>
              <w:rPr>
                <w:rFonts w:ascii="Arial" w:cs="Arial" w:hAnsi="Arial"/>
                <w:sz w:val="16"/>
                <w:szCs w:val="20"/>
              </w:rPr>
              <w:t xml:space="preserve"> &amp; assessment factors</w:t>
            </w:r>
            <w:r>
              <w:rPr>
                <w:rFonts w:ascii="Arial" w:cs="Arial" w:hAnsi="Arial"/>
                <w:sz w:val="16"/>
                <w:szCs w:val="20"/>
              </w:rPr>
              <w:t xml:space="preserve"> of the property)</w:t>
            </w:r>
          </w:p>
        </w:tc>
      </w:tr>
      <w:tr>
        <w:tblPrEx/>
        <w:trPr>
          <w:trHeight w:val="60" w:hRule="atLeast"/>
          <w:jc w:val="center"/>
        </w:trPr>
        <w:tc>
          <w:tcPr>
            <w:tcW w:w="730" w:type="dxa"/>
            <w:vMerge w:val="continue"/>
            <w:tcBorders/>
          </w:tcPr>
          <w:p>
            <w:pPr>
              <w:pStyle w:val="style179"/>
              <w:numPr>
                <w:ilvl w:val="0"/>
                <w:numId w:val="17"/>
              </w:numPr>
              <w:spacing w:lineRule="auto" w:line="276"/>
              <w:rPr>
                <w:rFonts w:ascii="Arial" w:cs="Arial" w:hAnsi="Arial"/>
                <w:sz w:val="20"/>
                <w:szCs w:val="20"/>
              </w:rPr>
            </w:pPr>
          </w:p>
        </w:tc>
        <w:tc>
          <w:tcPr>
            <w:tcW w:w="3403" w:type="dxa"/>
            <w:vMerge w:val="continue"/>
            <w:tcBorders>
              <w:bottom w:val="single" w:sz="4" w:space="0" w:color="auto"/>
            </w:tcBorders>
          </w:tcPr>
          <w:p>
            <w:pPr>
              <w:pStyle w:val="style0"/>
              <w:spacing w:lineRule="auto" w:line="276"/>
              <w:rPr>
                <w:rFonts w:ascii="Arial" w:cs="Arial" w:hAnsi="Arial"/>
                <w:b/>
                <w:sz w:val="20"/>
                <w:szCs w:val="20"/>
              </w:rPr>
            </w:pPr>
          </w:p>
        </w:tc>
        <w:tc>
          <w:tcPr>
            <w:tcW w:w="2268" w:type="dxa"/>
            <w:tcBorders>
              <w:bottom w:val="single" w:sz="4" w:space="0" w:color="auto"/>
            </w:tcBorders>
          </w:tcPr>
          <w:p>
            <w:pPr>
              <w:pStyle w:val="style0"/>
              <w:spacing w:lineRule="auto" w:line="276"/>
              <w:jc w:val="center"/>
              <w:rPr>
                <w:rFonts w:ascii="Arial" w:cs="Arial" w:hAnsi="Arial"/>
                <w:sz w:val="20"/>
                <w:szCs w:val="20"/>
              </w:rPr>
            </w:pPr>
            <w:r>
              <w:rPr>
                <w:rFonts w:ascii="Arial" w:cs="Arial" w:hAnsi="Arial"/>
                <w:sz w:val="20"/>
              </w:rPr>
              <w:t>NA</w:t>
            </w:r>
          </w:p>
        </w:tc>
        <w:tc>
          <w:tcPr>
            <w:tcW w:w="2410" w:type="dxa"/>
            <w:gridSpan w:val="2"/>
            <w:tcBorders>
              <w:bottom w:val="single" w:sz="4" w:space="0" w:color="auto"/>
            </w:tcBorders>
          </w:tcPr>
          <w:p>
            <w:pPr>
              <w:pStyle w:val="style0"/>
              <w:spacing w:lineRule="auto" w:line="276"/>
              <w:jc w:val="center"/>
              <w:rPr>
                <w:rFonts w:ascii="Arial" w:cs="Arial" w:hAnsi="Arial"/>
                <w:sz w:val="20"/>
                <w:szCs w:val="20"/>
              </w:rPr>
            </w:pPr>
            <w:r>
              <w:rPr>
                <w:rFonts w:ascii="Arial" w:cs="Arial" w:hAnsi="Arial"/>
                <w:sz w:val="20"/>
                <w:szCs w:val="20"/>
              </w:rPr>
              <w:t>NA</w:t>
            </w:r>
          </w:p>
        </w:tc>
        <w:tc>
          <w:tcPr>
            <w:tcW w:w="2529" w:type="dxa"/>
            <w:tcBorders>
              <w:bottom w:val="single" w:sz="4" w:space="0" w:color="auto"/>
            </w:tcBorders>
          </w:tcPr>
          <w:p>
            <w:pPr>
              <w:pStyle w:val="style0"/>
              <w:spacing w:lineRule="auto" w:line="276"/>
              <w:jc w:val="center"/>
              <w:rPr>
                <w:rFonts w:ascii="Arial" w:cs="Arial" w:hAnsi="Arial"/>
                <w:sz w:val="20"/>
                <w:szCs w:val="20"/>
              </w:rPr>
            </w:pPr>
            <w:r>
              <w:rPr>
                <w:rFonts w:ascii="Arial" w:cs="Arial" w:hAnsi="Arial"/>
                <w:sz w:val="20"/>
                <w:szCs w:val="20"/>
              </w:rPr>
              <w:t>NA</w:t>
            </w:r>
          </w:p>
        </w:tc>
      </w:tr>
      <w:tr>
        <w:tblPrEx/>
        <w:trPr>
          <w:trHeight w:val="120" w:hRule="atLeast"/>
          <w:jc w:val="center"/>
        </w:trPr>
        <w:tc>
          <w:tcPr>
            <w:tcW w:w="730" w:type="dxa"/>
            <w:vMerge w:val="continue"/>
            <w:tcBorders/>
          </w:tcPr>
          <w:p>
            <w:pPr>
              <w:pStyle w:val="style179"/>
              <w:numPr>
                <w:ilvl w:val="0"/>
                <w:numId w:val="17"/>
              </w:numPr>
              <w:spacing w:lineRule="auto" w:line="276"/>
              <w:rPr>
                <w:rFonts w:ascii="Arial" w:cs="Arial" w:hAnsi="Arial"/>
                <w:sz w:val="20"/>
                <w:szCs w:val="20"/>
              </w:rPr>
            </w:pPr>
          </w:p>
        </w:tc>
        <w:tc>
          <w:tcPr>
            <w:tcW w:w="3403" w:type="dxa"/>
            <w:vMerge w:val="restart"/>
            <w:tcBorders/>
            <w:shd w:val="clear" w:color="auto" w:fill="dbe5f1"/>
            <w:vAlign w:val="center"/>
          </w:tcPr>
          <w:p>
            <w:pPr>
              <w:pStyle w:val="style0"/>
              <w:spacing w:lineRule="auto" w:line="276"/>
              <w:rPr>
                <w:rFonts w:ascii="Arial" w:cs="Arial" w:hAnsi="Arial"/>
                <w:b/>
                <w:i/>
                <w:color w:val="000000"/>
                <w:sz w:val="20"/>
              </w:rPr>
            </w:pPr>
            <w:r>
              <w:rPr>
                <w:rFonts w:ascii="Arial" w:cs="Arial" w:hAnsi="Arial"/>
                <w:b/>
                <w:i/>
                <w:color w:val="000000"/>
                <w:sz w:val="20"/>
              </w:rPr>
              <w:t>Total Land Value (a)</w:t>
            </w:r>
          </w:p>
        </w:tc>
        <w:tc>
          <w:tcPr>
            <w:tcW w:w="7207" w:type="dxa"/>
            <w:gridSpan w:val="4"/>
            <w:tcBorders/>
            <w:shd w:val="clear" w:color="auto" w:fill="dbe5f1"/>
          </w:tcPr>
          <w:p>
            <w:pPr>
              <w:pStyle w:val="style0"/>
              <w:spacing w:lineRule="auto" w:line="276"/>
              <w:jc w:val="center"/>
              <w:rPr>
                <w:rFonts w:ascii="Arial" w:cs="Arial" w:hAnsi="Arial"/>
                <w:color w:val="000000"/>
                <w:sz w:val="20"/>
                <w:szCs w:val="20"/>
              </w:rPr>
            </w:pPr>
            <w:r>
              <w:rPr>
                <w:rFonts w:ascii="Arial" w:cs="Arial" w:hAnsi="Arial"/>
                <w:sz w:val="20"/>
                <w:szCs w:val="20"/>
              </w:rPr>
              <w:t>NA</w:t>
            </w:r>
          </w:p>
        </w:tc>
      </w:tr>
      <w:tr>
        <w:tblPrEx/>
        <w:trPr>
          <w:trHeight w:val="120" w:hRule="atLeast"/>
          <w:jc w:val="center"/>
        </w:trPr>
        <w:tc>
          <w:tcPr>
            <w:tcW w:w="730" w:type="dxa"/>
            <w:vMerge w:val="continue"/>
            <w:tcBorders/>
          </w:tcPr>
          <w:p>
            <w:pPr>
              <w:pStyle w:val="style179"/>
              <w:numPr>
                <w:ilvl w:val="0"/>
                <w:numId w:val="17"/>
              </w:numPr>
              <w:rPr>
                <w:rFonts w:ascii="Arial" w:cs="Arial" w:hAnsi="Arial"/>
                <w:sz w:val="20"/>
                <w:szCs w:val="20"/>
              </w:rPr>
            </w:pPr>
          </w:p>
        </w:tc>
        <w:tc>
          <w:tcPr>
            <w:tcW w:w="3403" w:type="dxa"/>
            <w:vMerge w:val="continue"/>
            <w:tcBorders/>
            <w:shd w:val="clear" w:color="auto" w:fill="dbe5f1"/>
          </w:tcPr>
          <w:p>
            <w:pPr>
              <w:pStyle w:val="style0"/>
              <w:rPr>
                <w:rFonts w:ascii="Arial" w:cs="Arial" w:hAnsi="Arial"/>
                <w:b/>
                <w:i/>
                <w:sz w:val="20"/>
              </w:rPr>
            </w:pPr>
          </w:p>
        </w:tc>
        <w:tc>
          <w:tcPr>
            <w:tcW w:w="7207" w:type="dxa"/>
            <w:gridSpan w:val="4"/>
            <w:tcBorders/>
            <w:shd w:val="clear" w:color="auto" w:fill="dbe5f1"/>
          </w:tcPr>
          <w:p>
            <w:pPr>
              <w:pStyle w:val="style0"/>
              <w:jc w:val="center"/>
              <w:rPr>
                <w:rFonts w:ascii="Arial" w:cs="Arial" w:hAnsi="Arial"/>
                <w:color w:val="000000"/>
                <w:sz w:val="20"/>
                <w:szCs w:val="20"/>
              </w:rPr>
            </w:pPr>
            <w:r>
              <w:rPr>
                <w:rFonts w:ascii="Arial" w:cs="Arial" w:hAnsi="Arial"/>
                <w:color w:val="000000"/>
                <w:sz w:val="20"/>
                <w:szCs w:val="20"/>
              </w:rPr>
              <w:t>NA</w:t>
            </w:r>
          </w:p>
        </w:tc>
      </w:tr>
      <w:tr>
        <w:tblPrEx/>
        <w:trPr>
          <w:trHeight w:val="269" w:hRule="atLeast"/>
          <w:jc w:val="center"/>
        </w:trPr>
        <w:tc>
          <w:tcPr>
            <w:tcW w:w="730" w:type="dxa"/>
            <w:vMerge w:val="restart"/>
            <w:tcBorders/>
            <w:vAlign w:val="center"/>
          </w:tcPr>
          <w:p>
            <w:pPr>
              <w:pStyle w:val="style179"/>
              <w:numPr>
                <w:ilvl w:val="0"/>
                <w:numId w:val="17"/>
              </w:numPr>
              <w:rPr>
                <w:rFonts w:ascii="Arial" w:cs="Arial" w:hAnsi="Arial"/>
                <w:sz w:val="18"/>
              </w:rPr>
            </w:pPr>
          </w:p>
          <w:p>
            <w:pPr>
              <w:pStyle w:val="style0"/>
              <w:rPr/>
            </w:pPr>
          </w:p>
          <w:p>
            <w:pPr>
              <w:pStyle w:val="style0"/>
              <w:rPr/>
            </w:pPr>
          </w:p>
          <w:p>
            <w:pPr>
              <w:pStyle w:val="style0"/>
              <w:rPr/>
            </w:pPr>
          </w:p>
        </w:tc>
        <w:tc>
          <w:tcPr>
            <w:tcW w:w="3403" w:type="dxa"/>
            <w:vMerge w:val="restart"/>
            <w:tcBorders/>
            <w:vAlign w:val="center"/>
          </w:tcPr>
          <w:p>
            <w:pPr>
              <w:pStyle w:val="style0"/>
              <w:rPr>
                <w:rFonts w:ascii="Arial" w:cs="Arial" w:hAnsi="Arial"/>
                <w:b/>
                <w:sz w:val="20"/>
                <w:szCs w:val="20"/>
              </w:rPr>
            </w:pPr>
            <w:r>
              <w:rPr>
                <w:rFonts w:ascii="Arial" w:cs="Arial" w:hAnsi="Arial"/>
                <w:b/>
                <w:sz w:val="20"/>
                <w:szCs w:val="20"/>
              </w:rPr>
              <w:t>Built-up Dwelling Unit Value</w:t>
            </w:r>
          </w:p>
        </w:tc>
        <w:tc>
          <w:tcPr>
            <w:tcW w:w="7207" w:type="dxa"/>
            <w:gridSpan w:val="4"/>
            <w:tcBorders/>
          </w:tcPr>
          <w:p>
            <w:pPr>
              <w:pStyle w:val="style0"/>
              <w:tabs>
                <w:tab w:val="left" w:leader="none" w:pos="360"/>
              </w:tabs>
              <w:spacing w:lineRule="auto" w:line="276"/>
              <w:jc w:val="center"/>
              <w:rPr>
                <w:rFonts w:ascii="Arial" w:cs="Arial" w:hAnsi="Arial"/>
                <w:sz w:val="18"/>
              </w:rPr>
            </w:pPr>
            <w:r>
              <w:rPr>
                <w:rFonts w:ascii="Arial" w:cs="Arial" w:hAnsi="Arial"/>
                <w:b/>
                <w:sz w:val="20"/>
              </w:rPr>
              <w:t>Built-Up unit value</w:t>
            </w:r>
          </w:p>
        </w:tc>
      </w:tr>
      <w:tr>
        <w:tblPrEx/>
        <w:trPr>
          <w:trHeight w:val="60" w:hRule="atLeast"/>
          <w:jc w:val="center"/>
        </w:trPr>
        <w:tc>
          <w:tcPr>
            <w:tcW w:w="730" w:type="dxa"/>
            <w:vMerge w:val="continue"/>
            <w:tcBorders/>
          </w:tcPr>
          <w:p>
            <w:pPr>
              <w:pStyle w:val="style179"/>
              <w:numPr>
                <w:ilvl w:val="0"/>
                <w:numId w:val="17"/>
              </w:numPr>
              <w:spacing w:lineRule="auto" w:line="276"/>
              <w:rPr>
                <w:rFonts w:ascii="Arial" w:cs="Arial" w:hAnsi="Arial"/>
                <w:sz w:val="20"/>
                <w:szCs w:val="20"/>
              </w:rPr>
            </w:pPr>
          </w:p>
        </w:tc>
        <w:tc>
          <w:tcPr>
            <w:tcW w:w="3403" w:type="dxa"/>
            <w:vMerge w:val="continue"/>
            <w:tcBorders/>
          </w:tcPr>
          <w:p>
            <w:pPr>
              <w:pStyle w:val="style179"/>
              <w:numPr>
                <w:ilvl w:val="0"/>
                <w:numId w:val="5"/>
              </w:numPr>
              <w:spacing w:lineRule="auto" w:line="276"/>
              <w:ind w:left="252" w:hanging="252"/>
              <w:rPr>
                <w:rFonts w:ascii="Arial" w:cs="Arial" w:hAnsi="Arial"/>
                <w:b/>
                <w:sz w:val="20"/>
                <w:szCs w:val="20"/>
              </w:rPr>
            </w:pPr>
          </w:p>
        </w:tc>
        <w:tc>
          <w:tcPr>
            <w:tcW w:w="2268" w:type="dxa"/>
            <w:tcBorders/>
          </w:tcPr>
          <w:p>
            <w:pPr>
              <w:pStyle w:val="style0"/>
              <w:spacing w:lineRule="auto" w:line="276"/>
              <w:jc w:val="center"/>
              <w:rPr>
                <w:rFonts w:ascii="Arial" w:cs="Arial" w:hAnsi="Arial"/>
                <w:b/>
                <w:sz w:val="20"/>
              </w:rPr>
            </w:pPr>
            <w:r>
              <w:rPr>
                <w:rFonts w:ascii="Arial" w:cs="Arial" w:hAnsi="Arial"/>
                <w:b/>
                <w:sz w:val="20"/>
              </w:rPr>
              <w:t>Structure Type</w:t>
            </w:r>
          </w:p>
        </w:tc>
        <w:tc>
          <w:tcPr>
            <w:tcW w:w="2410" w:type="dxa"/>
            <w:gridSpan w:val="2"/>
            <w:tcBorders/>
          </w:tcPr>
          <w:p>
            <w:pPr>
              <w:pStyle w:val="style0"/>
              <w:spacing w:lineRule="auto" w:line="276"/>
              <w:jc w:val="center"/>
              <w:rPr>
                <w:rFonts w:ascii="Arial" w:cs="Arial" w:hAnsi="Arial"/>
                <w:b/>
                <w:sz w:val="20"/>
              </w:rPr>
            </w:pPr>
            <w:r>
              <w:rPr>
                <w:rFonts w:ascii="Arial" w:cs="Arial" w:hAnsi="Arial"/>
                <w:b/>
                <w:sz w:val="20"/>
              </w:rPr>
              <w:t>Construction category</w:t>
            </w:r>
          </w:p>
        </w:tc>
        <w:tc>
          <w:tcPr>
            <w:tcW w:w="2529" w:type="dxa"/>
            <w:tcBorders/>
          </w:tcPr>
          <w:p>
            <w:pPr>
              <w:pStyle w:val="style0"/>
              <w:spacing w:lineRule="auto" w:line="276"/>
              <w:jc w:val="center"/>
              <w:rPr>
                <w:rFonts w:ascii="Arial" w:cs="Arial" w:hAnsi="Arial"/>
                <w:b/>
                <w:sz w:val="20"/>
              </w:rPr>
            </w:pPr>
            <w:r>
              <w:rPr>
                <w:rFonts w:ascii="Arial" w:cs="Arial" w:hAnsi="Arial"/>
                <w:b/>
                <w:sz w:val="20"/>
              </w:rPr>
              <w:t>Age Factor</w:t>
            </w:r>
          </w:p>
        </w:tc>
      </w:tr>
      <w:tr>
        <w:tblPrEx/>
        <w:trPr>
          <w:trHeight w:val="60" w:hRule="atLeast"/>
          <w:jc w:val="center"/>
        </w:trPr>
        <w:tc>
          <w:tcPr>
            <w:tcW w:w="730" w:type="dxa"/>
            <w:vMerge w:val="continue"/>
            <w:tcBorders/>
          </w:tcPr>
          <w:p>
            <w:pPr>
              <w:pStyle w:val="style179"/>
              <w:numPr>
                <w:ilvl w:val="0"/>
                <w:numId w:val="17"/>
              </w:numPr>
              <w:spacing w:lineRule="auto" w:line="276"/>
              <w:rPr>
                <w:rFonts w:ascii="Arial" w:cs="Arial" w:hAnsi="Arial"/>
                <w:sz w:val="20"/>
                <w:szCs w:val="20"/>
              </w:rPr>
            </w:pPr>
          </w:p>
        </w:tc>
        <w:tc>
          <w:tcPr>
            <w:tcW w:w="3403" w:type="dxa"/>
            <w:vMerge w:val="continue"/>
            <w:tcBorders/>
          </w:tcPr>
          <w:p>
            <w:pPr>
              <w:pStyle w:val="style179"/>
              <w:numPr>
                <w:ilvl w:val="0"/>
                <w:numId w:val="5"/>
              </w:numPr>
              <w:spacing w:lineRule="auto" w:line="276"/>
              <w:ind w:left="252" w:hanging="252"/>
              <w:rPr>
                <w:rFonts w:ascii="Arial" w:cs="Arial" w:hAnsi="Arial"/>
                <w:b/>
                <w:sz w:val="20"/>
                <w:szCs w:val="20"/>
              </w:rPr>
            </w:pPr>
          </w:p>
        </w:tc>
        <w:tc>
          <w:tcPr>
            <w:tcW w:w="2268" w:type="dxa"/>
            <w:tcBorders/>
          </w:tcPr>
          <w:p>
            <w:pPr>
              <w:pStyle w:val="style0"/>
              <w:spacing w:lineRule="auto" w:line="276"/>
              <w:jc w:val="center"/>
              <w:rPr>
                <w:rFonts w:ascii="Arial" w:cs="Arial" w:hAnsi="Arial"/>
                <w:sz w:val="20"/>
              </w:rPr>
            </w:pPr>
            <w:r>
              <w:rPr>
                <w:rFonts w:ascii="Arial" w:cs="Arial" w:hAnsi="Arial"/>
                <w:sz w:val="20"/>
                <w:szCs w:val="20"/>
              </w:rPr>
              <w:t>RCC load bearing structure</w:t>
            </w:r>
          </w:p>
        </w:tc>
        <w:tc>
          <w:tcPr>
            <w:tcW w:w="2410" w:type="dxa"/>
            <w:gridSpan w:val="2"/>
            <w:tcBorders/>
          </w:tcPr>
          <w:p>
            <w:pPr>
              <w:pStyle w:val="style0"/>
              <w:spacing w:lineRule="auto" w:line="276"/>
              <w:jc w:val="center"/>
              <w:rPr>
                <w:rFonts w:ascii="Arial" w:cs="Arial" w:hAnsi="Arial"/>
                <w:sz w:val="20"/>
                <w:szCs w:val="20"/>
              </w:rPr>
            </w:pPr>
            <w:r>
              <w:rPr>
                <w:rFonts w:ascii="Arial" w:cs="Arial" w:hAnsi="Arial"/>
                <w:sz w:val="20"/>
              </w:rPr>
              <w:t>Class C construction (Simple/ Average)</w:t>
            </w:r>
          </w:p>
        </w:tc>
        <w:tc>
          <w:tcPr>
            <w:tcW w:w="2529" w:type="dxa"/>
            <w:tcBorders/>
          </w:tcPr>
          <w:p>
            <w:pPr>
              <w:pStyle w:val="style0"/>
              <w:spacing w:lineRule="auto" w:line="276"/>
              <w:jc w:val="center"/>
              <w:rPr>
                <w:rFonts w:ascii="Arial" w:cs="Arial" w:hAnsi="Arial"/>
                <w:color w:val="808080"/>
              </w:rPr>
            </w:pPr>
            <w:r>
              <w:rPr>
                <w:rFonts w:ascii="Arial" w:cs="Arial" w:hAnsi="Arial"/>
                <w:color w:val="000000"/>
                <w:sz w:val="20"/>
              </w:rPr>
              <w:t>5-10 years old construction</w:t>
            </w:r>
          </w:p>
        </w:tc>
      </w:tr>
      <w:tr>
        <w:tblPrEx/>
        <w:trPr>
          <w:trHeight w:val="60" w:hRule="atLeast"/>
          <w:jc w:val="center"/>
        </w:trPr>
        <w:tc>
          <w:tcPr>
            <w:tcW w:w="730" w:type="dxa"/>
            <w:vMerge w:val="continue"/>
            <w:tcBorders/>
          </w:tcPr>
          <w:p>
            <w:pPr>
              <w:pStyle w:val="style179"/>
              <w:numPr>
                <w:ilvl w:val="0"/>
                <w:numId w:val="17"/>
              </w:numPr>
              <w:spacing w:lineRule="auto" w:line="276"/>
              <w:rPr>
                <w:rFonts w:ascii="Arial" w:cs="Arial" w:hAnsi="Arial"/>
                <w:sz w:val="20"/>
                <w:szCs w:val="20"/>
              </w:rPr>
            </w:pPr>
          </w:p>
        </w:tc>
        <w:tc>
          <w:tcPr>
            <w:tcW w:w="3403" w:type="dxa"/>
            <w:vMerge w:val="continue"/>
            <w:tcBorders/>
          </w:tcPr>
          <w:p>
            <w:pPr>
              <w:pStyle w:val="style0"/>
              <w:spacing w:lineRule="auto" w:line="276"/>
              <w:rPr>
                <w:rFonts w:ascii="Arial" w:cs="Arial" w:hAnsi="Arial"/>
                <w:b/>
                <w:sz w:val="20"/>
                <w:szCs w:val="20"/>
              </w:rPr>
            </w:pPr>
          </w:p>
        </w:tc>
        <w:tc>
          <w:tcPr>
            <w:tcW w:w="2268" w:type="dxa"/>
            <w:tcBorders/>
            <w:vAlign w:val="center"/>
          </w:tcPr>
          <w:p>
            <w:pPr>
              <w:pStyle w:val="style0"/>
              <w:tabs>
                <w:tab w:val="left" w:leader="none" w:pos="360"/>
              </w:tabs>
              <w:spacing w:lineRule="auto" w:line="276"/>
              <w:jc w:val="center"/>
              <w:rPr>
                <w:rFonts w:ascii="Arial" w:cs="Arial" w:hAnsi="Arial"/>
                <w:b/>
                <w:sz w:val="20"/>
              </w:rPr>
            </w:pPr>
            <w:r>
              <w:rPr>
                <w:rFonts w:ascii="Arial" w:cs="Arial" w:hAnsi="Arial"/>
                <w:b/>
                <w:sz w:val="20"/>
              </w:rPr>
              <w:t>Rate range</w:t>
            </w:r>
          </w:p>
        </w:tc>
        <w:tc>
          <w:tcPr>
            <w:tcW w:w="2410" w:type="dxa"/>
            <w:gridSpan w:val="2"/>
            <w:tcBorders/>
            <w:vAlign w:val="center"/>
          </w:tcPr>
          <w:p>
            <w:pPr>
              <w:pStyle w:val="style0"/>
              <w:tabs>
                <w:tab w:val="left" w:leader="none" w:pos="360"/>
              </w:tabs>
              <w:spacing w:lineRule="auto" w:line="276"/>
              <w:jc w:val="center"/>
              <w:rPr>
                <w:rFonts w:ascii="Arial" w:cs="Arial" w:hAnsi="Arial"/>
                <w:b/>
                <w:sz w:val="20"/>
                <w:vertAlign w:val="superscript"/>
              </w:rPr>
            </w:pPr>
            <w:r>
              <w:rPr>
                <w:rFonts w:ascii="Arial" w:cs="Arial" w:hAnsi="Arial"/>
                <w:b/>
                <w:sz w:val="20"/>
              </w:rPr>
              <w:t>Rate adopted</w:t>
            </w:r>
          </w:p>
        </w:tc>
        <w:tc>
          <w:tcPr>
            <w:tcW w:w="2529" w:type="dxa"/>
            <w:tcBorders/>
            <w:vAlign w:val="center"/>
          </w:tcPr>
          <w:p>
            <w:pPr>
              <w:pStyle w:val="style0"/>
              <w:tabs>
                <w:tab w:val="left" w:leader="none" w:pos="360"/>
              </w:tabs>
              <w:spacing w:lineRule="auto" w:line="276"/>
              <w:jc w:val="center"/>
              <w:rPr>
                <w:rFonts w:ascii="Arial" w:cs="Arial" w:hAnsi="Arial"/>
                <w:b/>
                <w:sz w:val="20"/>
              </w:rPr>
            </w:pPr>
            <w:r>
              <w:rPr>
                <w:rFonts w:ascii="Arial" w:cs="Arial" w:hAnsi="Arial"/>
                <w:b/>
                <w:bCs/>
                <w:sz w:val="20"/>
                <w:lang w:val="en-IN"/>
              </w:rPr>
              <w:t>Covered Area</w:t>
            </w:r>
          </w:p>
        </w:tc>
      </w:tr>
      <w:tr>
        <w:tblPrEx/>
        <w:trPr>
          <w:trHeight w:val="70" w:hRule="atLeast"/>
          <w:jc w:val="center"/>
        </w:trPr>
        <w:tc>
          <w:tcPr>
            <w:tcW w:w="730" w:type="dxa"/>
            <w:vMerge w:val="continue"/>
            <w:tcBorders/>
          </w:tcPr>
          <w:p>
            <w:pPr>
              <w:pStyle w:val="style179"/>
              <w:numPr>
                <w:ilvl w:val="0"/>
                <w:numId w:val="17"/>
              </w:numPr>
              <w:spacing w:lineRule="auto" w:line="276"/>
              <w:rPr>
                <w:rFonts w:ascii="Arial" w:cs="Arial" w:hAnsi="Arial"/>
                <w:sz w:val="20"/>
                <w:szCs w:val="20"/>
              </w:rPr>
            </w:pPr>
          </w:p>
        </w:tc>
        <w:tc>
          <w:tcPr>
            <w:tcW w:w="3403" w:type="dxa"/>
            <w:vMerge w:val="continue"/>
            <w:tcBorders>
              <w:bottom w:val="single" w:sz="4" w:space="0" w:color="auto"/>
            </w:tcBorders>
          </w:tcPr>
          <w:p>
            <w:pPr>
              <w:pStyle w:val="style0"/>
              <w:spacing w:lineRule="auto" w:line="276"/>
              <w:rPr>
                <w:rFonts w:ascii="Arial" w:cs="Arial" w:hAnsi="Arial"/>
                <w:b/>
                <w:sz w:val="20"/>
                <w:szCs w:val="20"/>
              </w:rPr>
            </w:pPr>
          </w:p>
        </w:tc>
        <w:tc>
          <w:tcPr>
            <w:tcW w:w="2268" w:type="dxa"/>
            <w:tcBorders>
              <w:bottom w:val="single" w:sz="4" w:space="0" w:color="auto"/>
            </w:tcBorders>
          </w:tcPr>
          <w:p>
            <w:pPr>
              <w:pStyle w:val="style0"/>
              <w:spacing w:lineRule="auto" w:line="276"/>
              <w:jc w:val="center"/>
              <w:rPr>
                <w:rFonts w:ascii="Arial" w:cs="Arial" w:hAnsi="Arial"/>
                <w:sz w:val="20"/>
                <w:szCs w:val="20"/>
              </w:rPr>
            </w:pPr>
            <w:r>
              <w:rPr>
                <w:rFonts w:ascii="Arial" w:cs="Arial" w:hAnsi="Arial"/>
                <w:sz w:val="20"/>
              </w:rPr>
              <w:t>Rs.</w:t>
            </w:r>
            <w:r>
              <w:rPr>
                <w:rFonts w:ascii="Arial" w:cs="Arial" w:hAnsi="Arial"/>
                <w:sz w:val="20"/>
                <w:lang w:val="en-US"/>
              </w:rPr>
              <w:t>1</w:t>
            </w:r>
            <w:r>
              <w:rPr>
                <w:rFonts w:ascii="Arial" w:cs="Arial" w:hAnsi="Arial"/>
                <w:sz w:val="20"/>
              </w:rPr>
              <w:t>,</w:t>
            </w:r>
            <w:r>
              <w:rPr>
                <w:rFonts w:ascii="Arial" w:cs="Arial" w:hAnsi="Arial"/>
                <w:sz w:val="20"/>
                <w:lang w:val="en-US"/>
              </w:rPr>
              <w:t>5</w:t>
            </w:r>
            <w:r>
              <w:rPr>
                <w:rFonts w:ascii="Arial" w:cs="Arial" w:hAnsi="Arial"/>
                <w:sz w:val="20"/>
              </w:rPr>
              <w:t>00</w:t>
            </w:r>
            <w:r>
              <w:rPr>
                <w:rFonts w:ascii="Arial" w:cs="Arial" w:hAnsi="Arial"/>
                <w:sz w:val="20"/>
              </w:rPr>
              <w:t>/- to Rs.</w:t>
            </w:r>
            <w:r>
              <w:rPr>
                <w:rFonts w:ascii="Arial" w:cs="Arial" w:hAnsi="Arial"/>
                <w:sz w:val="20"/>
                <w:lang w:val="en-US"/>
              </w:rPr>
              <w:t>2</w:t>
            </w:r>
            <w:r>
              <w:rPr>
                <w:rFonts w:ascii="Arial" w:cs="Arial" w:hAnsi="Arial"/>
                <w:sz w:val="20"/>
              </w:rPr>
              <w:t>,</w:t>
            </w:r>
            <w:r>
              <w:rPr>
                <w:rFonts w:ascii="Arial" w:cs="Arial" w:hAnsi="Arial"/>
                <w:sz w:val="20"/>
                <w:lang w:val="en-US"/>
              </w:rPr>
              <w:t>0</w:t>
            </w:r>
            <w:r>
              <w:rPr>
                <w:rFonts w:ascii="Arial" w:cs="Arial" w:hAnsi="Arial"/>
                <w:sz w:val="20"/>
              </w:rPr>
              <w:t>00</w:t>
            </w:r>
            <w:r>
              <w:rPr>
                <w:rFonts w:ascii="Arial" w:cs="Arial" w:hAnsi="Arial"/>
                <w:sz w:val="20"/>
              </w:rPr>
              <w:t>/- per sq.ft.</w:t>
            </w:r>
          </w:p>
        </w:tc>
        <w:tc>
          <w:tcPr>
            <w:tcW w:w="2410" w:type="dxa"/>
            <w:gridSpan w:val="2"/>
            <w:tcBorders>
              <w:bottom w:val="single" w:sz="4" w:space="0" w:color="auto"/>
            </w:tcBorders>
          </w:tcPr>
          <w:p>
            <w:pPr>
              <w:pStyle w:val="style0"/>
              <w:spacing w:lineRule="auto" w:line="276"/>
              <w:jc w:val="center"/>
              <w:rPr>
                <w:rFonts w:ascii="Arial" w:cs="Arial" w:hAnsi="Arial"/>
                <w:sz w:val="20"/>
                <w:szCs w:val="20"/>
              </w:rPr>
            </w:pPr>
            <w:r>
              <w:rPr>
                <w:rFonts w:ascii="Arial" w:cs="Arial" w:hAnsi="Arial"/>
                <w:sz w:val="20"/>
                <w:szCs w:val="20"/>
              </w:rPr>
              <w:t>Rs.</w:t>
            </w:r>
            <w:r>
              <w:rPr>
                <w:rFonts w:ascii="Arial" w:cs="Arial" w:hAnsi="Arial"/>
                <w:sz w:val="20"/>
                <w:szCs w:val="20"/>
                <w:lang w:val="en-US"/>
              </w:rPr>
              <w:t>1</w:t>
            </w:r>
            <w:r>
              <w:rPr>
                <w:rFonts w:ascii="Arial" w:cs="Arial" w:hAnsi="Arial"/>
                <w:sz w:val="20"/>
                <w:szCs w:val="20"/>
              </w:rPr>
              <w:t>,</w:t>
            </w:r>
            <w:r>
              <w:rPr>
                <w:rFonts w:ascii="Arial" w:cs="Arial" w:hAnsi="Arial"/>
                <w:sz w:val="20"/>
                <w:szCs w:val="20"/>
                <w:lang w:val="en-US"/>
              </w:rPr>
              <w:t>80</w:t>
            </w:r>
            <w:r>
              <w:rPr>
                <w:rFonts w:ascii="Arial" w:cs="Arial" w:hAnsi="Arial"/>
                <w:sz w:val="20"/>
                <w:szCs w:val="20"/>
              </w:rPr>
              <w:t>0</w:t>
            </w:r>
            <w:r>
              <w:rPr>
                <w:rFonts w:ascii="Arial" w:cs="Arial" w:hAnsi="Arial"/>
                <w:sz w:val="20"/>
                <w:szCs w:val="20"/>
              </w:rPr>
              <w:t>/- per sq.ft.</w:t>
            </w:r>
          </w:p>
        </w:tc>
        <w:tc>
          <w:tcPr>
            <w:tcW w:w="2529" w:type="dxa"/>
            <w:tcBorders>
              <w:bottom w:val="single" w:sz="4" w:space="0" w:color="auto"/>
            </w:tcBorders>
          </w:tcPr>
          <w:p>
            <w:pPr>
              <w:pStyle w:val="style0"/>
              <w:spacing w:lineRule="auto" w:line="276"/>
              <w:jc w:val="center"/>
              <w:rPr>
                <w:rFonts w:ascii="Arial" w:cs="Arial" w:hAnsi="Arial"/>
                <w:sz w:val="20"/>
              </w:rPr>
            </w:pPr>
            <w:r>
              <w:rPr>
                <w:rFonts w:ascii="Arial" w:cs="Arial" w:hAnsi="Arial"/>
                <w:sz w:val="20"/>
              </w:rPr>
              <w:t xml:space="preserve">1440 </w:t>
            </w:r>
            <w:r>
              <w:rPr>
                <w:rFonts w:ascii="Arial" w:cs="Arial" w:hAnsi="Arial"/>
                <w:sz w:val="20"/>
              </w:rPr>
              <w:t>sq.</w:t>
            </w:r>
            <w:r>
              <w:rPr>
                <w:rFonts w:ascii="Arial" w:cs="Arial" w:hAnsi="Arial"/>
                <w:sz w:val="20"/>
              </w:rPr>
              <w:t>yds</w:t>
            </w:r>
            <w:r>
              <w:rPr>
                <w:rFonts w:ascii="Arial" w:cs="Arial" w:hAnsi="Arial"/>
                <w:sz w:val="20"/>
              </w:rPr>
              <w:t xml:space="preserve">. / </w:t>
            </w:r>
            <w:r>
              <w:rPr>
                <w:rFonts w:ascii="Arial" w:cs="Arial" w:hAnsi="Arial"/>
                <w:sz w:val="20"/>
              </w:rPr>
              <w:t xml:space="preserve">160 </w:t>
            </w:r>
            <w:r>
              <w:rPr>
                <w:rFonts w:ascii="Arial" w:cs="Arial" w:hAnsi="Arial"/>
                <w:sz w:val="20"/>
              </w:rPr>
              <w:t>sq.</w:t>
            </w:r>
            <w:r>
              <w:rPr>
                <w:rFonts w:ascii="Arial" w:cs="Arial" w:hAnsi="Arial"/>
                <w:sz w:val="20"/>
              </w:rPr>
              <w:t>yds</w:t>
            </w:r>
            <w:r>
              <w:rPr>
                <w:rFonts w:ascii="Arial" w:cs="Arial" w:hAnsi="Arial"/>
                <w:sz w:val="20"/>
              </w:rPr>
              <w:t>.</w:t>
            </w:r>
          </w:p>
        </w:tc>
      </w:tr>
      <w:tr>
        <w:tblPrEx/>
        <w:trPr>
          <w:trHeight w:val="120" w:hRule="atLeast"/>
          <w:jc w:val="center"/>
        </w:trPr>
        <w:tc>
          <w:tcPr>
            <w:tcW w:w="730" w:type="dxa"/>
            <w:vMerge w:val="continue"/>
            <w:tcBorders/>
            <w:vAlign w:val="center"/>
          </w:tcPr>
          <w:p>
            <w:pPr>
              <w:pStyle w:val="style0"/>
              <w:ind w:left="360"/>
              <w:rPr>
                <w:rFonts w:ascii="Arial" w:cs="Arial" w:hAnsi="Arial"/>
                <w:sz w:val="20"/>
                <w:szCs w:val="20"/>
              </w:rPr>
            </w:pPr>
          </w:p>
        </w:tc>
        <w:tc>
          <w:tcPr>
            <w:tcW w:w="3403" w:type="dxa"/>
            <w:vMerge w:val="restart"/>
            <w:tcBorders/>
            <w:shd w:val="clear" w:color="auto" w:fill="dbe5f1"/>
            <w:vAlign w:val="center"/>
          </w:tcPr>
          <w:p>
            <w:pPr>
              <w:pStyle w:val="style0"/>
              <w:spacing w:lineRule="auto" w:line="276"/>
              <w:rPr>
                <w:rFonts w:ascii="Arial" w:cs="Arial" w:hAnsi="Arial"/>
                <w:b/>
                <w:i/>
                <w:sz w:val="20"/>
                <w:szCs w:val="20"/>
              </w:rPr>
            </w:pPr>
            <w:r>
              <w:rPr>
                <w:rFonts w:ascii="Arial" w:cs="Arial" w:hAnsi="Arial"/>
                <w:b/>
                <w:i/>
                <w:sz w:val="20"/>
              </w:rPr>
              <w:t>Total</w:t>
            </w:r>
            <w:r>
              <w:rPr>
                <w:rFonts w:ascii="Arial" w:cs="Arial" w:hAnsi="Arial"/>
                <w:b/>
                <w:i/>
                <w:sz w:val="20"/>
              </w:rPr>
              <w:t xml:space="preserve"> </w:t>
            </w:r>
            <w:r>
              <w:rPr>
                <w:rFonts w:ascii="Arial" w:cs="Arial" w:hAnsi="Arial"/>
                <w:b/>
                <w:i/>
                <w:sz w:val="20"/>
                <w:szCs w:val="20"/>
              </w:rPr>
              <w:t>Built-up Dwelling Unit Value</w:t>
            </w:r>
            <w:r>
              <w:rPr>
                <w:rFonts w:ascii="Arial" w:cs="Arial" w:hAnsi="Arial"/>
                <w:b/>
                <w:i/>
                <w:sz w:val="20"/>
              </w:rPr>
              <w:t xml:space="preserve"> </w:t>
            </w:r>
            <w:r>
              <w:rPr>
                <w:rFonts w:ascii="Arial" w:cs="Arial" w:hAnsi="Arial"/>
                <w:b/>
                <w:i/>
                <w:sz w:val="20"/>
              </w:rPr>
              <w:t>Value (b)</w:t>
            </w:r>
          </w:p>
        </w:tc>
        <w:tc>
          <w:tcPr>
            <w:tcW w:w="7207" w:type="dxa"/>
            <w:gridSpan w:val="4"/>
            <w:tcBorders/>
            <w:shd w:val="clear" w:color="auto" w:fill="dbe5f1"/>
            <w:vAlign w:val="center"/>
          </w:tcPr>
          <w:p>
            <w:pPr>
              <w:pStyle w:val="style0"/>
              <w:tabs>
                <w:tab w:val="left" w:leader="none" w:pos="360"/>
              </w:tabs>
              <w:spacing w:lineRule="auto" w:line="276"/>
              <w:jc w:val="center"/>
              <w:rPr>
                <w:rFonts w:ascii="Arial" w:cs="Arial" w:hAnsi="Arial"/>
                <w:sz w:val="20"/>
                <w:szCs w:val="20"/>
              </w:rPr>
            </w:pPr>
            <w:r>
              <w:rPr>
                <w:rFonts w:ascii="Arial" w:cs="Arial" w:hAnsi="Arial"/>
                <w:sz w:val="20"/>
              </w:rPr>
              <w:t>1440</w:t>
            </w:r>
            <w:r>
              <w:rPr>
                <w:rFonts w:ascii="Arial" w:cs="Arial" w:hAnsi="Arial"/>
                <w:sz w:val="20"/>
              </w:rPr>
              <w:t xml:space="preserve"> sq.ft. x </w:t>
            </w:r>
            <w:r>
              <w:rPr>
                <w:rFonts w:ascii="Arial" w:cs="Arial" w:hAnsi="Arial"/>
                <w:sz w:val="20"/>
                <w:szCs w:val="20"/>
              </w:rPr>
              <w:t>Rs</w:t>
            </w:r>
            <w:r>
              <w:rPr>
                <w:rFonts w:ascii="Arial" w:cs="Arial" w:hAnsi="Arial"/>
                <w:sz w:val="20"/>
                <w:szCs w:val="20"/>
              </w:rPr>
              <w:t xml:space="preserve">. </w:t>
            </w:r>
            <w:r>
              <w:rPr>
                <w:rFonts w:ascii="Arial" w:cs="Arial" w:hAnsi="Arial"/>
                <w:sz w:val="20"/>
                <w:szCs w:val="20"/>
                <w:lang w:val="en-US"/>
              </w:rPr>
              <w:t>1,80</w:t>
            </w:r>
            <w:r>
              <w:rPr>
                <w:rFonts w:ascii="Arial" w:cs="Arial" w:hAnsi="Arial"/>
                <w:sz w:val="20"/>
                <w:szCs w:val="20"/>
              </w:rPr>
              <w:t>0</w:t>
            </w:r>
            <w:r>
              <w:rPr>
                <w:rFonts w:ascii="Arial" w:cs="Arial" w:hAnsi="Arial"/>
                <w:sz w:val="20"/>
                <w:szCs w:val="20"/>
              </w:rPr>
              <w:t>/- per sq.ft.</w:t>
            </w:r>
          </w:p>
        </w:tc>
      </w:tr>
      <w:tr>
        <w:tblPrEx/>
        <w:trPr>
          <w:trHeight w:val="203" w:hRule="atLeast"/>
          <w:jc w:val="center"/>
        </w:trPr>
        <w:tc>
          <w:tcPr>
            <w:tcW w:w="730" w:type="dxa"/>
            <w:vMerge w:val="continue"/>
            <w:tcBorders>
              <w:bottom w:val="single" w:sz="4" w:space="0" w:color="auto"/>
            </w:tcBorders>
          </w:tcPr>
          <w:p>
            <w:pPr>
              <w:pStyle w:val="style179"/>
              <w:numPr>
                <w:ilvl w:val="0"/>
                <w:numId w:val="17"/>
              </w:numPr>
              <w:rPr>
                <w:rFonts w:ascii="Arial" w:cs="Arial" w:hAnsi="Arial"/>
                <w:sz w:val="20"/>
                <w:szCs w:val="20"/>
              </w:rPr>
            </w:pPr>
          </w:p>
        </w:tc>
        <w:tc>
          <w:tcPr>
            <w:tcW w:w="3403" w:type="dxa"/>
            <w:vMerge w:val="continue"/>
            <w:tcBorders>
              <w:bottom w:val="single" w:sz="4" w:space="0" w:color="auto"/>
            </w:tcBorders>
            <w:shd w:val="clear" w:color="auto" w:fill="dbe5f1"/>
          </w:tcPr>
          <w:p>
            <w:pPr>
              <w:pStyle w:val="style0"/>
              <w:rPr>
                <w:rFonts w:ascii="Arial" w:cs="Arial" w:hAnsi="Arial"/>
                <w:b/>
                <w:i/>
                <w:sz w:val="20"/>
              </w:rPr>
            </w:pPr>
          </w:p>
        </w:tc>
        <w:tc>
          <w:tcPr>
            <w:tcW w:w="7207" w:type="dxa"/>
            <w:gridSpan w:val="4"/>
            <w:tcBorders>
              <w:bottom w:val="single" w:sz="4" w:space="0" w:color="auto"/>
            </w:tcBorders>
            <w:shd w:val="clear" w:color="auto" w:fill="dbe5f1"/>
            <w:vAlign w:val="center"/>
          </w:tcPr>
          <w:p>
            <w:pPr>
              <w:pStyle w:val="style0"/>
              <w:tabs>
                <w:tab w:val="left" w:leader="none" w:pos="360"/>
              </w:tabs>
              <w:jc w:val="center"/>
              <w:rPr>
                <w:rFonts w:ascii="Arial" w:cs="Arial" w:hAnsi="Arial"/>
                <w:b/>
                <w:sz w:val="20"/>
                <w:szCs w:val="20"/>
              </w:rPr>
            </w:pPr>
            <w:r>
              <w:rPr>
                <w:rFonts w:ascii="Arial" w:cs="Arial" w:hAnsi="Arial"/>
                <w:b/>
                <w:sz w:val="20"/>
                <w:szCs w:val="20"/>
              </w:rPr>
              <w:t>Rs.</w:t>
            </w:r>
            <w:r>
              <w:rPr>
                <w:rFonts w:ascii="Arial" w:cs="Arial" w:hAnsi="Arial"/>
                <w:b/>
                <w:sz w:val="20"/>
                <w:szCs w:val="20"/>
                <w:lang w:val="en-US"/>
              </w:rPr>
              <w:t>25</w:t>
            </w:r>
            <w:r>
              <w:rPr>
                <w:rFonts w:ascii="Arial" w:cs="Arial" w:hAnsi="Arial"/>
                <w:b/>
                <w:sz w:val="20"/>
                <w:szCs w:val="20"/>
              </w:rPr>
              <w:t>,</w:t>
            </w:r>
            <w:r>
              <w:rPr>
                <w:rFonts w:ascii="Arial" w:cs="Arial" w:hAnsi="Arial"/>
                <w:b/>
                <w:sz w:val="20"/>
                <w:szCs w:val="20"/>
                <w:lang w:val="en-US"/>
              </w:rPr>
              <w:t>92</w:t>
            </w:r>
            <w:r>
              <w:rPr>
                <w:rFonts w:ascii="Arial" w:cs="Arial" w:hAnsi="Arial"/>
                <w:b/>
                <w:sz w:val="20"/>
                <w:szCs w:val="20"/>
              </w:rPr>
              <w:t>,000</w:t>
            </w:r>
            <w:r>
              <w:rPr>
                <w:rFonts w:ascii="Arial" w:cs="Arial" w:hAnsi="Arial"/>
                <w:b/>
                <w:sz w:val="20"/>
                <w:szCs w:val="20"/>
              </w:rPr>
              <w:t>/-</w:t>
            </w:r>
          </w:p>
        </w:tc>
      </w:tr>
      <w:tr>
        <w:tblPrEx/>
        <w:trPr>
          <w:trHeight w:val="60" w:hRule="atLeast"/>
          <w:jc w:val="center"/>
        </w:trPr>
        <w:tc>
          <w:tcPr>
            <w:tcW w:w="730" w:type="dxa"/>
            <w:tcBorders/>
            <w:shd w:val="clear" w:color="auto" w:fill="dbe5f1"/>
          </w:tcPr>
          <w:p>
            <w:pPr>
              <w:pStyle w:val="style179"/>
              <w:numPr>
                <w:ilvl w:val="0"/>
                <w:numId w:val="17"/>
              </w:numPr>
              <w:spacing w:lineRule="auto" w:line="276"/>
              <w:rPr>
                <w:rFonts w:ascii="Arial" w:cs="Arial" w:hAnsi="Arial"/>
                <w:sz w:val="20"/>
                <w:szCs w:val="20"/>
              </w:rPr>
            </w:pPr>
          </w:p>
        </w:tc>
        <w:tc>
          <w:tcPr>
            <w:tcW w:w="6096" w:type="dxa"/>
            <w:gridSpan w:val="3"/>
            <w:tcBorders/>
            <w:shd w:val="clear" w:color="auto" w:fill="dbe5f1"/>
            <w:vAlign w:val="center"/>
          </w:tcPr>
          <w:p>
            <w:pPr>
              <w:pStyle w:val="style0"/>
              <w:rPr>
                <w:rFonts w:ascii="Arial" w:cs="Arial" w:hAnsi="Arial"/>
                <w:b/>
                <w:sz w:val="20"/>
              </w:rPr>
            </w:pPr>
            <w:r>
              <w:rPr>
                <w:rFonts w:ascii="Arial" w:cs="Arial" w:hAnsi="Arial"/>
                <w:b/>
                <w:sz w:val="20"/>
              </w:rPr>
              <w:t xml:space="preserve">Add extra for Architectural aesthetic developments, improvements </w:t>
            </w:r>
            <w:r>
              <w:rPr>
                <w:rFonts w:ascii="Arial" w:cs="Arial" w:hAnsi="Arial"/>
                <w:b/>
                <w:i/>
                <w:sz w:val="20"/>
              </w:rPr>
              <w:t>(c)</w:t>
            </w:r>
          </w:p>
          <w:p>
            <w:pPr>
              <w:pStyle w:val="style0"/>
              <w:rPr>
                <w:rFonts w:ascii="Arial" w:cs="Arial" w:hAnsi="Arial"/>
                <w:i/>
              </w:rPr>
            </w:pPr>
            <w:r>
              <w:rPr>
                <w:rFonts w:ascii="Arial" w:cs="Arial" w:hAnsi="Arial"/>
                <w:i/>
                <w:sz w:val="16"/>
              </w:rPr>
              <w:t>(add lump sum cost)</w:t>
            </w:r>
          </w:p>
        </w:tc>
        <w:tc>
          <w:tcPr>
            <w:tcW w:w="4514" w:type="dxa"/>
            <w:gridSpan w:val="2"/>
            <w:tcBorders/>
            <w:shd w:val="clear" w:color="auto" w:fill="dbe5f1"/>
          </w:tcPr>
          <w:p>
            <w:pPr>
              <w:pStyle w:val="style0"/>
              <w:spacing w:lineRule="auto" w:line="276"/>
              <w:rPr>
                <w:rFonts w:ascii="Arial" w:cs="Arial" w:hAnsi="Arial"/>
                <w:sz w:val="20"/>
                <w:szCs w:val="20"/>
              </w:rPr>
            </w:pPr>
            <w:r>
              <w:rPr>
                <w:rFonts w:ascii="Arial" w:cs="Arial" w:hAnsi="Arial"/>
                <w:sz w:val="20"/>
                <w:szCs w:val="20"/>
              </w:rPr>
              <w:t>NA</w:t>
            </w:r>
          </w:p>
        </w:tc>
      </w:tr>
      <w:tr>
        <w:tblPrEx/>
        <w:trPr>
          <w:trHeight w:val="60" w:hRule="atLeast"/>
          <w:jc w:val="center"/>
        </w:trPr>
        <w:tc>
          <w:tcPr>
            <w:tcW w:w="730" w:type="dxa"/>
            <w:tcBorders/>
            <w:shd w:val="clear" w:color="auto" w:fill="dbe5f1"/>
          </w:tcPr>
          <w:p>
            <w:pPr>
              <w:pStyle w:val="style179"/>
              <w:numPr>
                <w:ilvl w:val="0"/>
                <w:numId w:val="17"/>
              </w:numPr>
              <w:spacing w:lineRule="auto" w:line="276"/>
              <w:rPr>
                <w:rFonts w:ascii="Arial" w:cs="Arial" w:hAnsi="Arial"/>
                <w:sz w:val="20"/>
                <w:szCs w:val="20"/>
              </w:rPr>
            </w:pPr>
          </w:p>
        </w:tc>
        <w:tc>
          <w:tcPr>
            <w:tcW w:w="6096" w:type="dxa"/>
            <w:gridSpan w:val="3"/>
            <w:tcBorders/>
            <w:shd w:val="clear" w:color="auto" w:fill="dbe5f1"/>
            <w:vAlign w:val="center"/>
          </w:tcPr>
          <w:p>
            <w:pPr>
              <w:pStyle w:val="style0"/>
              <w:rPr>
                <w:rFonts w:ascii="Arial" w:cs="Arial" w:hAnsi="Arial"/>
                <w:b/>
              </w:rPr>
            </w:pPr>
            <w:r>
              <w:rPr>
                <w:rFonts w:ascii="Arial" w:cs="Arial" w:hAnsi="Arial"/>
                <w:b/>
                <w:sz w:val="20"/>
              </w:rPr>
              <w:t xml:space="preserve">Add extra for fittings &amp; fixtures </w:t>
            </w:r>
            <w:r>
              <w:rPr>
                <w:rFonts w:ascii="Arial" w:cs="Arial" w:hAnsi="Arial"/>
                <w:b/>
                <w:i/>
                <w:sz w:val="20"/>
              </w:rPr>
              <w:t>(d)</w:t>
            </w:r>
          </w:p>
          <w:p>
            <w:pPr>
              <w:pStyle w:val="style0"/>
              <w:rPr>
                <w:rFonts w:ascii="Arial" w:cs="Arial" w:hAnsi="Arial"/>
                <w:i/>
              </w:rPr>
            </w:pPr>
            <w:r>
              <w:rPr>
                <w:rFonts w:ascii="Arial" w:cs="Arial" w:hAnsi="Arial"/>
                <w:i/>
                <w:sz w:val="16"/>
              </w:rPr>
              <w:t>(doors, windows, wood work, cupboards, modular kitchen, electrical/ sanitary fittings)</w:t>
            </w:r>
          </w:p>
        </w:tc>
        <w:tc>
          <w:tcPr>
            <w:tcW w:w="4514" w:type="dxa"/>
            <w:gridSpan w:val="2"/>
            <w:tcBorders/>
            <w:shd w:val="clear" w:color="auto" w:fill="dbe5f1"/>
          </w:tcPr>
          <w:p>
            <w:pPr>
              <w:pStyle w:val="style0"/>
              <w:rPr/>
            </w:pPr>
            <w:r>
              <w:rPr>
                <w:rFonts w:ascii="Arial" w:cs="Arial" w:hAnsi="Arial"/>
                <w:sz w:val="20"/>
                <w:szCs w:val="20"/>
              </w:rPr>
              <w:t>NA</w:t>
            </w:r>
          </w:p>
        </w:tc>
      </w:tr>
      <w:tr>
        <w:tblPrEx/>
        <w:trPr>
          <w:trHeight w:val="60" w:hRule="atLeast"/>
          <w:jc w:val="center"/>
        </w:trPr>
        <w:tc>
          <w:tcPr>
            <w:tcW w:w="730" w:type="dxa"/>
            <w:tcBorders>
              <w:bottom w:val="single" w:sz="4" w:space="0" w:color="auto"/>
            </w:tcBorders>
            <w:shd w:val="clear" w:color="auto" w:fill="dbe5f1"/>
          </w:tcPr>
          <w:p>
            <w:pPr>
              <w:pStyle w:val="style179"/>
              <w:numPr>
                <w:ilvl w:val="0"/>
                <w:numId w:val="17"/>
              </w:numPr>
              <w:spacing w:lineRule="auto" w:line="276"/>
              <w:rPr>
                <w:rFonts w:ascii="Arial" w:cs="Arial" w:hAnsi="Arial"/>
                <w:sz w:val="20"/>
                <w:szCs w:val="20"/>
              </w:rPr>
            </w:pPr>
          </w:p>
        </w:tc>
        <w:tc>
          <w:tcPr>
            <w:tcW w:w="6096" w:type="dxa"/>
            <w:gridSpan w:val="3"/>
            <w:tcBorders>
              <w:bottom w:val="single" w:sz="4" w:space="0" w:color="auto"/>
            </w:tcBorders>
            <w:shd w:val="clear" w:color="auto" w:fill="dbe5f1"/>
            <w:vAlign w:val="center"/>
          </w:tcPr>
          <w:p>
            <w:pPr>
              <w:pStyle w:val="style0"/>
              <w:rPr>
                <w:rFonts w:ascii="Arial" w:cs="Arial" w:hAnsi="Arial"/>
                <w:sz w:val="20"/>
              </w:rPr>
            </w:pPr>
            <w:r>
              <w:rPr>
                <w:rFonts w:ascii="Arial" w:cs="Arial" w:hAnsi="Arial"/>
                <w:b/>
                <w:sz w:val="20"/>
              </w:rPr>
              <w:t>Add extra for services</w:t>
            </w:r>
            <w:r>
              <w:rPr>
                <w:rFonts w:ascii="Arial" w:cs="Arial" w:hAnsi="Arial"/>
                <w:sz w:val="20"/>
              </w:rPr>
              <w:t xml:space="preserve"> </w:t>
            </w:r>
            <w:r>
              <w:rPr>
                <w:rFonts w:ascii="Arial" w:cs="Arial" w:hAnsi="Arial"/>
                <w:b/>
                <w:i/>
                <w:sz w:val="20"/>
              </w:rPr>
              <w:t>(e)</w:t>
            </w:r>
          </w:p>
          <w:p>
            <w:pPr>
              <w:pStyle w:val="style0"/>
              <w:rPr>
                <w:rFonts w:ascii="Arial" w:cs="Arial" w:hAnsi="Arial"/>
                <w:i/>
              </w:rPr>
            </w:pPr>
            <w:r>
              <w:rPr>
                <w:rFonts w:ascii="Arial" w:cs="Arial" w:hAnsi="Arial"/>
                <w:i/>
                <w:sz w:val="16"/>
              </w:rPr>
              <w:t xml:space="preserve">(water, electricity, sewerage, </w:t>
            </w:r>
            <w:r>
              <w:rPr>
                <w:rFonts w:ascii="Arial" w:cs="Arial" w:hAnsi="Arial"/>
                <w:i/>
                <w:sz w:val="16"/>
              </w:rPr>
              <w:t xml:space="preserve">main gate, boundary, lift, </w:t>
            </w:r>
            <w:r>
              <w:rPr>
                <w:rFonts w:ascii="Arial" w:cs="Arial" w:hAnsi="Arial"/>
                <w:i/>
                <w:sz w:val="16"/>
              </w:rPr>
              <w:t>etc.)</w:t>
            </w:r>
          </w:p>
        </w:tc>
        <w:tc>
          <w:tcPr>
            <w:tcW w:w="4514" w:type="dxa"/>
            <w:gridSpan w:val="2"/>
            <w:tcBorders>
              <w:bottom w:val="single" w:sz="4" w:space="0" w:color="auto"/>
            </w:tcBorders>
            <w:shd w:val="clear" w:color="auto" w:fill="dbe5f1"/>
          </w:tcPr>
          <w:p>
            <w:pPr>
              <w:pStyle w:val="style0"/>
              <w:rPr/>
            </w:pPr>
            <w:r>
              <w:rPr>
                <w:rFonts w:ascii="Arial" w:cs="Arial" w:hAnsi="Arial"/>
                <w:sz w:val="20"/>
                <w:szCs w:val="20"/>
              </w:rPr>
              <w:t>NA</w:t>
            </w:r>
          </w:p>
        </w:tc>
      </w:tr>
      <w:tr>
        <w:tblPrEx/>
        <w:trPr>
          <w:trHeight w:val="58" w:hRule="atLeast"/>
          <w:jc w:val="center"/>
        </w:trPr>
        <w:tc>
          <w:tcPr>
            <w:tcW w:w="730" w:type="dxa"/>
            <w:tcBorders/>
            <w:shd w:val="clear" w:color="auto" w:fill="daeef3"/>
          </w:tcPr>
          <w:p>
            <w:pPr>
              <w:pStyle w:val="style179"/>
              <w:numPr>
                <w:ilvl w:val="0"/>
                <w:numId w:val="17"/>
              </w:numPr>
              <w:spacing w:lineRule="auto" w:line="276"/>
              <w:rPr>
                <w:rFonts w:ascii="Arial" w:cs="Arial" w:hAnsi="Arial"/>
                <w:sz w:val="20"/>
                <w:szCs w:val="20"/>
              </w:rPr>
            </w:pPr>
          </w:p>
        </w:tc>
        <w:tc>
          <w:tcPr>
            <w:tcW w:w="6096" w:type="dxa"/>
            <w:gridSpan w:val="3"/>
            <w:tcBorders/>
            <w:shd w:val="clear" w:color="auto" w:fill="daeef3"/>
          </w:tcPr>
          <w:p>
            <w:pPr>
              <w:pStyle w:val="style0"/>
              <w:spacing w:lineRule="auto" w:line="276"/>
              <w:jc w:val="right"/>
              <w:rPr>
                <w:rFonts w:ascii="Arial" w:cs="Arial" w:hAnsi="Arial"/>
                <w:b/>
                <w:sz w:val="20"/>
                <w:szCs w:val="20"/>
              </w:rPr>
            </w:pPr>
            <w:r>
              <w:rPr>
                <w:rFonts w:ascii="Arial" w:cs="Arial" w:hAnsi="Arial"/>
                <w:b/>
                <w:sz w:val="20"/>
                <w:szCs w:val="20"/>
              </w:rPr>
              <w:t>TOTAL VALUE: (a+b+c+d+e)</w:t>
            </w:r>
          </w:p>
        </w:tc>
        <w:tc>
          <w:tcPr>
            <w:tcW w:w="4514" w:type="dxa"/>
            <w:gridSpan w:val="2"/>
            <w:tcBorders/>
            <w:shd w:val="clear" w:color="auto" w:fill="daeef3"/>
            <w:vAlign w:val="center"/>
          </w:tcPr>
          <w:p>
            <w:pPr>
              <w:pStyle w:val="style0"/>
              <w:tabs>
                <w:tab w:val="left" w:leader="none" w:pos="360"/>
              </w:tabs>
              <w:spacing w:lineRule="auto" w:line="276"/>
              <w:rPr>
                <w:rFonts w:ascii="Arial" w:cs="Arial" w:hAnsi="Arial"/>
                <w:sz w:val="20"/>
                <w:szCs w:val="20"/>
              </w:rPr>
            </w:pPr>
            <w:r>
              <w:rPr>
                <w:rFonts w:ascii="Arial" w:cs="Arial" w:hAnsi="Arial"/>
                <w:b/>
                <w:sz w:val="20"/>
                <w:szCs w:val="20"/>
              </w:rPr>
              <w:t>Rs.</w:t>
            </w:r>
            <w:r>
              <w:rPr>
                <w:rFonts w:ascii="Arial" w:cs="Arial" w:hAnsi="Arial"/>
                <w:b/>
                <w:sz w:val="20"/>
                <w:szCs w:val="20"/>
                <w:lang w:val="en-US"/>
              </w:rPr>
              <w:t>25</w:t>
            </w:r>
            <w:r>
              <w:rPr>
                <w:rFonts w:ascii="Arial" w:cs="Arial" w:hAnsi="Arial"/>
                <w:b/>
                <w:sz w:val="20"/>
                <w:szCs w:val="20"/>
              </w:rPr>
              <w:t>,</w:t>
            </w:r>
            <w:r>
              <w:rPr>
                <w:rFonts w:ascii="Arial" w:cs="Arial" w:hAnsi="Arial"/>
                <w:b/>
                <w:sz w:val="20"/>
                <w:szCs w:val="20"/>
                <w:lang w:val="en-US"/>
              </w:rPr>
              <w:t>92</w:t>
            </w:r>
            <w:r>
              <w:rPr>
                <w:rFonts w:ascii="Arial" w:cs="Arial" w:hAnsi="Arial"/>
                <w:b/>
                <w:sz w:val="20"/>
                <w:szCs w:val="20"/>
              </w:rPr>
              <w:t>,000/-</w:t>
            </w:r>
            <w:r>
              <w:rPr>
                <w:rFonts w:ascii="Arial" w:cs="Arial" w:hAnsi="Arial"/>
                <w:b/>
                <w:sz w:val="20"/>
                <w:szCs w:val="20"/>
              </w:rPr>
              <w:t>estimated as prevailing in the year 2001</w:t>
            </w:r>
          </w:p>
        </w:tc>
      </w:tr>
      <w:tr>
        <w:tblPrEx/>
        <w:trPr>
          <w:trHeight w:val="58" w:hRule="atLeast"/>
          <w:jc w:val="center"/>
        </w:trPr>
        <w:tc>
          <w:tcPr>
            <w:tcW w:w="730" w:type="dxa"/>
            <w:vMerge w:val="restart"/>
            <w:tcBorders/>
            <w:shd w:val="clear" w:color="auto" w:fill="daeef3"/>
          </w:tcPr>
          <w:p>
            <w:pPr>
              <w:pStyle w:val="style179"/>
              <w:numPr>
                <w:ilvl w:val="0"/>
                <w:numId w:val="17"/>
              </w:numPr>
              <w:rPr>
                <w:rFonts w:ascii="Arial" w:cs="Arial" w:hAnsi="Arial"/>
                <w:sz w:val="20"/>
                <w:szCs w:val="20"/>
              </w:rPr>
            </w:pPr>
          </w:p>
        </w:tc>
        <w:tc>
          <w:tcPr>
            <w:tcW w:w="6096" w:type="dxa"/>
            <w:gridSpan w:val="3"/>
            <w:tcBorders/>
            <w:shd w:val="clear" w:color="auto" w:fill="daeef3"/>
          </w:tcPr>
          <w:p>
            <w:pPr>
              <w:pStyle w:val="style0"/>
              <w:rPr>
                <w:rFonts w:ascii="Arial" w:cs="Arial" w:hAnsi="Arial"/>
                <w:b/>
                <w:sz w:val="20"/>
                <w:szCs w:val="20"/>
              </w:rPr>
            </w:pPr>
            <w:r>
              <w:rPr>
                <w:rFonts w:ascii="Arial" w:cs="Arial" w:hAnsi="Arial"/>
                <w:b/>
                <w:sz w:val="20"/>
                <w:szCs w:val="20"/>
              </w:rPr>
              <w:t>Addition</w:t>
            </w:r>
            <w:r>
              <w:rPr>
                <w:rFonts w:ascii="Arial" w:cs="Arial" w:hAnsi="Arial"/>
                <w:b/>
                <w:sz w:val="20"/>
                <w:szCs w:val="20"/>
              </w:rPr>
              <w:t xml:space="preserve">al </w:t>
            </w:r>
            <w:r>
              <w:rPr>
                <w:rFonts w:ascii="Arial" w:cs="Arial" w:hAnsi="Arial"/>
                <w:b/>
                <w:sz w:val="20"/>
                <w:szCs w:val="20"/>
              </w:rPr>
              <w:t>Premium</w:t>
            </w:r>
            <w:r>
              <w:rPr>
                <w:rFonts w:ascii="Arial" w:cs="Arial" w:hAnsi="Arial"/>
                <w:b/>
                <w:sz w:val="20"/>
                <w:szCs w:val="20"/>
              </w:rPr>
              <w:t xml:space="preserve"> if any</w:t>
            </w:r>
          </w:p>
        </w:tc>
        <w:tc>
          <w:tcPr>
            <w:tcW w:w="4514" w:type="dxa"/>
            <w:gridSpan w:val="2"/>
            <w:tcBorders/>
            <w:shd w:val="clear" w:color="auto" w:fill="daeef3"/>
          </w:tcPr>
          <w:p>
            <w:pPr>
              <w:pStyle w:val="style0"/>
              <w:rPr/>
            </w:pPr>
            <w:r>
              <w:rPr>
                <w:rFonts w:ascii="Arial" w:cs="Arial" w:hAnsi="Arial"/>
                <w:sz w:val="20"/>
                <w:szCs w:val="20"/>
              </w:rPr>
              <w:t>NA</w:t>
            </w:r>
          </w:p>
        </w:tc>
      </w:tr>
      <w:tr>
        <w:tblPrEx/>
        <w:trPr>
          <w:trHeight w:val="58" w:hRule="atLeast"/>
          <w:jc w:val="center"/>
        </w:trPr>
        <w:tc>
          <w:tcPr>
            <w:tcW w:w="730" w:type="dxa"/>
            <w:vMerge w:val="continue"/>
            <w:tcBorders/>
            <w:shd w:val="clear" w:color="auto" w:fill="daeef3"/>
          </w:tcPr>
          <w:p>
            <w:pPr>
              <w:pStyle w:val="style179"/>
              <w:numPr>
                <w:ilvl w:val="0"/>
                <w:numId w:val="17"/>
              </w:numPr>
              <w:rPr>
                <w:rFonts w:ascii="Arial" w:cs="Arial" w:hAnsi="Arial"/>
                <w:sz w:val="20"/>
                <w:szCs w:val="20"/>
              </w:rPr>
            </w:pPr>
          </w:p>
        </w:tc>
        <w:tc>
          <w:tcPr>
            <w:tcW w:w="6096" w:type="dxa"/>
            <w:gridSpan w:val="3"/>
            <w:tcBorders/>
            <w:shd w:val="clear" w:color="auto" w:fill="daeef3"/>
          </w:tcPr>
          <w:p>
            <w:pPr>
              <w:pStyle w:val="style0"/>
              <w:rPr>
                <w:rFonts w:ascii="Arial" w:cs="Arial" w:hAnsi="Arial"/>
                <w:b/>
                <w:sz w:val="20"/>
                <w:szCs w:val="20"/>
              </w:rPr>
            </w:pPr>
            <w:r>
              <w:rPr>
                <w:rFonts w:ascii="Arial" w:cs="Arial" w:hAnsi="Arial"/>
                <w:b/>
                <w:sz w:val="20"/>
                <w:szCs w:val="20"/>
              </w:rPr>
              <w:t>Details/ Justification</w:t>
            </w:r>
          </w:p>
        </w:tc>
        <w:tc>
          <w:tcPr>
            <w:tcW w:w="4514" w:type="dxa"/>
            <w:gridSpan w:val="2"/>
            <w:tcBorders/>
            <w:shd w:val="clear" w:color="auto" w:fill="daeef3"/>
          </w:tcPr>
          <w:p>
            <w:pPr>
              <w:pStyle w:val="style0"/>
              <w:rPr/>
            </w:pPr>
            <w:r>
              <w:rPr>
                <w:rFonts w:ascii="Arial" w:cs="Arial" w:hAnsi="Arial"/>
                <w:sz w:val="20"/>
                <w:szCs w:val="20"/>
              </w:rPr>
              <w:t>NA</w:t>
            </w:r>
          </w:p>
        </w:tc>
      </w:tr>
      <w:tr>
        <w:tblPrEx/>
        <w:trPr>
          <w:trHeight w:val="58" w:hRule="atLeast"/>
          <w:jc w:val="center"/>
        </w:trPr>
        <w:tc>
          <w:tcPr>
            <w:tcW w:w="730" w:type="dxa"/>
            <w:vMerge w:val="restart"/>
            <w:tcBorders/>
            <w:shd w:val="clear" w:color="auto" w:fill="daeef3"/>
          </w:tcPr>
          <w:p>
            <w:pPr>
              <w:pStyle w:val="style179"/>
              <w:numPr>
                <w:ilvl w:val="0"/>
                <w:numId w:val="17"/>
              </w:numPr>
              <w:rPr>
                <w:rFonts w:ascii="Arial" w:cs="Arial" w:hAnsi="Arial"/>
                <w:sz w:val="20"/>
                <w:szCs w:val="20"/>
              </w:rPr>
            </w:pPr>
          </w:p>
        </w:tc>
        <w:tc>
          <w:tcPr>
            <w:tcW w:w="6096" w:type="dxa"/>
            <w:gridSpan w:val="3"/>
            <w:tcBorders/>
            <w:shd w:val="clear" w:color="auto" w:fill="daeef3"/>
          </w:tcPr>
          <w:p>
            <w:pPr>
              <w:pStyle w:val="style0"/>
              <w:rPr>
                <w:rFonts w:ascii="Arial" w:cs="Arial" w:hAnsi="Arial"/>
                <w:b/>
                <w:sz w:val="20"/>
                <w:szCs w:val="20"/>
              </w:rPr>
            </w:pPr>
            <w:r>
              <w:rPr>
                <w:rFonts w:ascii="Arial" w:cs="Arial" w:hAnsi="Arial"/>
                <w:b/>
                <w:sz w:val="20"/>
                <w:szCs w:val="20"/>
              </w:rPr>
              <w:t>Deductions charged if any</w:t>
            </w:r>
          </w:p>
        </w:tc>
        <w:tc>
          <w:tcPr>
            <w:tcW w:w="4514" w:type="dxa"/>
            <w:gridSpan w:val="2"/>
            <w:tcBorders/>
            <w:shd w:val="clear" w:color="auto" w:fill="daeef3"/>
          </w:tcPr>
          <w:p>
            <w:pPr>
              <w:pStyle w:val="style0"/>
              <w:rPr/>
            </w:pPr>
            <w:r>
              <w:rPr>
                <w:rFonts w:ascii="Arial" w:cs="Arial" w:hAnsi="Arial"/>
                <w:sz w:val="20"/>
                <w:szCs w:val="20"/>
              </w:rPr>
              <w:t>NA</w:t>
            </w:r>
          </w:p>
        </w:tc>
      </w:tr>
      <w:tr>
        <w:tblPrEx/>
        <w:trPr>
          <w:trHeight w:val="58" w:hRule="atLeast"/>
          <w:jc w:val="center"/>
        </w:trPr>
        <w:tc>
          <w:tcPr>
            <w:tcW w:w="730" w:type="dxa"/>
            <w:vMerge w:val="continue"/>
            <w:tcBorders/>
            <w:shd w:val="clear" w:color="auto" w:fill="daeef3"/>
          </w:tcPr>
          <w:p>
            <w:pPr>
              <w:pStyle w:val="style179"/>
              <w:numPr>
                <w:ilvl w:val="0"/>
                <w:numId w:val="17"/>
              </w:numPr>
              <w:rPr>
                <w:rFonts w:ascii="Arial" w:cs="Arial" w:hAnsi="Arial"/>
                <w:sz w:val="20"/>
                <w:szCs w:val="20"/>
              </w:rPr>
            </w:pPr>
          </w:p>
        </w:tc>
        <w:tc>
          <w:tcPr>
            <w:tcW w:w="6096" w:type="dxa"/>
            <w:gridSpan w:val="3"/>
            <w:tcBorders/>
            <w:shd w:val="clear" w:color="auto" w:fill="daeef3"/>
          </w:tcPr>
          <w:p>
            <w:pPr>
              <w:pStyle w:val="style0"/>
              <w:rPr>
                <w:rFonts w:ascii="Arial" w:cs="Arial" w:hAnsi="Arial"/>
                <w:b/>
                <w:sz w:val="20"/>
                <w:szCs w:val="20"/>
              </w:rPr>
            </w:pPr>
            <w:r>
              <w:rPr>
                <w:rFonts w:ascii="Arial" w:cs="Arial" w:hAnsi="Arial"/>
                <w:b/>
                <w:sz w:val="20"/>
                <w:szCs w:val="20"/>
              </w:rPr>
              <w:t>Details/ Justification</w:t>
            </w:r>
          </w:p>
        </w:tc>
        <w:tc>
          <w:tcPr>
            <w:tcW w:w="4514" w:type="dxa"/>
            <w:gridSpan w:val="2"/>
            <w:tcBorders/>
            <w:shd w:val="clear" w:color="auto" w:fill="daeef3"/>
          </w:tcPr>
          <w:p>
            <w:pPr>
              <w:pStyle w:val="style0"/>
              <w:rPr>
                <w:rFonts w:ascii="Arial" w:cs="Arial" w:hAnsi="Arial"/>
                <w:sz w:val="20"/>
                <w:szCs w:val="20"/>
              </w:rPr>
            </w:pPr>
            <w:r>
              <w:rPr>
                <w:rFonts w:ascii="Arial" w:cs="Arial" w:hAnsi="Arial"/>
                <w:sz w:val="20"/>
                <w:szCs w:val="20"/>
              </w:rPr>
              <w:t>NA</w:t>
            </w:r>
          </w:p>
        </w:tc>
      </w:tr>
      <w:tr>
        <w:tblPrEx/>
        <w:trPr>
          <w:trHeight w:val="58" w:hRule="atLeast"/>
          <w:jc w:val="center"/>
        </w:trPr>
        <w:tc>
          <w:tcPr>
            <w:tcW w:w="730" w:type="dxa"/>
            <w:tcBorders/>
            <w:shd w:val="clear" w:color="auto" w:fill="daeef3"/>
          </w:tcPr>
          <w:p>
            <w:pPr>
              <w:pStyle w:val="style179"/>
              <w:numPr>
                <w:ilvl w:val="0"/>
                <w:numId w:val="17"/>
              </w:numPr>
              <w:rPr>
                <w:rFonts w:ascii="Arial" w:cs="Arial" w:hAnsi="Arial"/>
                <w:sz w:val="20"/>
                <w:szCs w:val="20"/>
              </w:rPr>
            </w:pPr>
          </w:p>
        </w:tc>
        <w:tc>
          <w:tcPr>
            <w:tcW w:w="6096" w:type="dxa"/>
            <w:gridSpan w:val="3"/>
            <w:tcBorders/>
            <w:shd w:val="clear" w:color="auto" w:fill="daeef3"/>
          </w:tcPr>
          <w:p>
            <w:pPr>
              <w:pStyle w:val="style0"/>
              <w:jc w:val="right"/>
              <w:rPr>
                <w:rFonts w:ascii="Arial" w:cs="Arial" w:hAnsi="Arial"/>
                <w:b/>
                <w:sz w:val="20"/>
                <w:szCs w:val="20"/>
              </w:rPr>
            </w:pPr>
            <w:r>
              <w:rPr>
                <w:rFonts w:ascii="Arial" w:cs="Arial" w:hAnsi="Arial"/>
                <w:b/>
                <w:sz w:val="20"/>
                <w:szCs w:val="20"/>
              </w:rPr>
              <w:t>TOTAL PROSPECTIVE FAIR MARKET VALUE</w:t>
            </w:r>
            <w:r>
              <w:rPr>
                <w:rFonts w:ascii="Arial" w:cs="Arial" w:hAnsi="Arial"/>
                <w:b/>
                <w:sz w:val="20"/>
                <w:szCs w:val="20"/>
                <w:vertAlign w:val="superscript"/>
              </w:rPr>
              <w:t>#</w:t>
            </w:r>
            <w:r>
              <w:rPr>
                <w:rFonts w:ascii="Arial" w:cs="Arial" w:hAnsi="Arial"/>
                <w:b/>
                <w:sz w:val="20"/>
                <w:szCs w:val="20"/>
              </w:rPr>
              <w:t>: (</w:t>
            </w:r>
            <w:r>
              <w:rPr>
                <w:rFonts w:ascii="Arial" w:cs="Arial" w:hAnsi="Arial"/>
                <w:b/>
                <w:sz w:val="20"/>
                <w:szCs w:val="20"/>
              </w:rPr>
              <w:t>vi+vii+viii</w:t>
            </w:r>
            <w:r>
              <w:rPr>
                <w:rFonts w:ascii="Arial" w:cs="Arial" w:hAnsi="Arial"/>
                <w:b/>
                <w:sz w:val="20"/>
                <w:szCs w:val="20"/>
              </w:rPr>
              <w:t>)</w:t>
            </w:r>
          </w:p>
        </w:tc>
        <w:tc>
          <w:tcPr>
            <w:tcW w:w="4514" w:type="dxa"/>
            <w:gridSpan w:val="2"/>
            <w:tcBorders/>
            <w:shd w:val="clear" w:color="auto" w:fill="daeef3"/>
          </w:tcPr>
          <w:p>
            <w:pPr>
              <w:pStyle w:val="style0"/>
              <w:rPr>
                <w:rFonts w:ascii="Arial" w:cs="Arial" w:hAnsi="Arial"/>
                <w:sz w:val="20"/>
                <w:szCs w:val="20"/>
              </w:rPr>
            </w:pPr>
            <w:r>
              <w:rPr>
                <w:rFonts w:ascii="Arial" w:cs="Arial" w:hAnsi="Arial"/>
                <w:b/>
                <w:sz w:val="20"/>
                <w:szCs w:val="20"/>
              </w:rPr>
              <w:t>Rs.</w:t>
            </w:r>
            <w:r>
              <w:rPr>
                <w:rFonts w:ascii="Arial" w:cs="Arial" w:hAnsi="Arial"/>
                <w:b/>
                <w:sz w:val="20"/>
                <w:szCs w:val="20"/>
                <w:lang w:val="en-US"/>
              </w:rPr>
              <w:t>25</w:t>
            </w:r>
            <w:r>
              <w:rPr>
                <w:rFonts w:ascii="Arial" w:cs="Arial" w:hAnsi="Arial"/>
                <w:b/>
                <w:sz w:val="20"/>
                <w:szCs w:val="20"/>
              </w:rPr>
              <w:t>,</w:t>
            </w:r>
            <w:r>
              <w:rPr>
                <w:rFonts w:ascii="Arial" w:cs="Arial" w:hAnsi="Arial"/>
                <w:b/>
                <w:sz w:val="20"/>
                <w:szCs w:val="20"/>
                <w:lang w:val="en-US"/>
              </w:rPr>
              <w:t>92</w:t>
            </w:r>
            <w:r>
              <w:rPr>
                <w:rFonts w:ascii="Arial" w:cs="Arial" w:hAnsi="Arial"/>
                <w:b/>
                <w:sz w:val="20"/>
                <w:szCs w:val="20"/>
              </w:rPr>
              <w:t>,000/-</w:t>
            </w:r>
            <w:r>
              <w:rPr>
                <w:rFonts w:ascii="Arial" w:cs="Arial" w:hAnsi="Arial"/>
                <w:b/>
                <w:sz w:val="20"/>
                <w:szCs w:val="20"/>
              </w:rPr>
              <w:t>estimated as prevailing in the year 2001</w:t>
            </w:r>
          </w:p>
        </w:tc>
      </w:tr>
      <w:tr>
        <w:tblPrEx/>
        <w:trPr>
          <w:trHeight w:val="58" w:hRule="atLeast"/>
          <w:jc w:val="center"/>
        </w:trPr>
        <w:tc>
          <w:tcPr>
            <w:tcW w:w="730" w:type="dxa"/>
            <w:tcBorders/>
            <w:shd w:val="clear" w:color="auto" w:fill="daeef3"/>
          </w:tcPr>
          <w:p>
            <w:pPr>
              <w:pStyle w:val="style179"/>
              <w:numPr>
                <w:ilvl w:val="0"/>
                <w:numId w:val="17"/>
              </w:numPr>
              <w:rPr>
                <w:rFonts w:ascii="Arial" w:cs="Arial" w:hAnsi="Arial"/>
                <w:sz w:val="20"/>
                <w:szCs w:val="20"/>
              </w:rPr>
            </w:pPr>
          </w:p>
        </w:tc>
        <w:tc>
          <w:tcPr>
            <w:tcW w:w="6096" w:type="dxa"/>
            <w:gridSpan w:val="3"/>
            <w:tcBorders/>
            <w:shd w:val="clear" w:color="auto" w:fill="daeef3"/>
          </w:tcPr>
          <w:p>
            <w:pPr>
              <w:pStyle w:val="style0"/>
              <w:jc w:val="right"/>
              <w:rPr>
                <w:rFonts w:ascii="Arial" w:cs="Arial" w:hAnsi="Arial"/>
                <w:b/>
                <w:sz w:val="20"/>
                <w:szCs w:val="20"/>
              </w:rPr>
            </w:pPr>
            <w:r>
              <w:rPr>
                <w:rFonts w:ascii="Arial" w:cs="Arial" w:hAnsi="Arial"/>
                <w:b/>
                <w:sz w:val="20"/>
                <w:szCs w:val="20"/>
              </w:rPr>
              <w:t>Round</w:t>
            </w:r>
            <w:r>
              <w:rPr>
                <w:rFonts w:ascii="Arial" w:cs="Arial" w:hAnsi="Arial"/>
                <w:b/>
                <w:sz w:val="20"/>
                <w:szCs w:val="20"/>
              </w:rPr>
              <w:t xml:space="preserve"> Off</w:t>
            </w:r>
          </w:p>
        </w:tc>
        <w:tc>
          <w:tcPr>
            <w:tcW w:w="4514" w:type="dxa"/>
            <w:gridSpan w:val="2"/>
            <w:tcBorders/>
            <w:shd w:val="clear" w:color="auto" w:fill="daeef3"/>
          </w:tcPr>
          <w:p>
            <w:pPr>
              <w:pStyle w:val="style0"/>
              <w:rPr>
                <w:rFonts w:ascii="Arial" w:cs="Arial" w:hAnsi="Arial"/>
                <w:b/>
                <w:sz w:val="20"/>
                <w:szCs w:val="20"/>
              </w:rPr>
            </w:pPr>
            <w:r>
              <w:rPr>
                <w:rFonts w:ascii="Arial" w:cs="Arial" w:hAnsi="Arial"/>
                <w:b/>
                <w:sz w:val="20"/>
                <w:szCs w:val="20"/>
              </w:rPr>
              <w:t>Rs.</w:t>
            </w:r>
            <w:r>
              <w:rPr>
                <w:rFonts w:ascii="Arial" w:cs="Arial" w:hAnsi="Arial"/>
                <w:b/>
                <w:sz w:val="20"/>
                <w:szCs w:val="20"/>
                <w:lang w:val="en-US"/>
              </w:rPr>
              <w:t>26</w:t>
            </w:r>
            <w:r>
              <w:rPr>
                <w:rFonts w:ascii="Arial" w:cs="Arial" w:hAnsi="Arial"/>
                <w:b/>
                <w:sz w:val="20"/>
                <w:szCs w:val="20"/>
              </w:rPr>
              <w:t>,</w:t>
            </w:r>
            <w:r>
              <w:rPr>
                <w:rFonts w:ascii="Arial" w:cs="Arial" w:hAnsi="Arial"/>
                <w:b/>
                <w:sz w:val="20"/>
                <w:szCs w:val="20"/>
              </w:rPr>
              <w:t>00</w:t>
            </w:r>
            <w:r>
              <w:rPr>
                <w:rFonts w:ascii="Arial" w:cs="Arial" w:hAnsi="Arial"/>
                <w:b/>
                <w:sz w:val="20"/>
                <w:szCs w:val="20"/>
              </w:rPr>
              <w:t>,000</w:t>
            </w:r>
            <w:r>
              <w:rPr>
                <w:rFonts w:ascii="Arial" w:cs="Arial" w:hAnsi="Arial"/>
                <w:b/>
                <w:sz w:val="20"/>
                <w:szCs w:val="20"/>
              </w:rPr>
              <w:t>/-</w:t>
            </w:r>
            <w:r>
              <w:rPr>
                <w:rFonts w:ascii="Arial" w:cs="Arial" w:hAnsi="Arial"/>
                <w:b/>
                <w:sz w:val="20"/>
                <w:szCs w:val="20"/>
              </w:rPr>
              <w:t xml:space="preserve"> estimated as prevailing in the year 2001</w:t>
            </w:r>
          </w:p>
        </w:tc>
      </w:tr>
      <w:tr>
        <w:tblPrEx/>
        <w:trPr>
          <w:trHeight w:val="58" w:hRule="atLeast"/>
          <w:jc w:val="center"/>
        </w:trPr>
        <w:tc>
          <w:tcPr>
            <w:tcW w:w="730" w:type="dxa"/>
            <w:tcBorders/>
            <w:shd w:val="clear" w:color="auto" w:fill="daeef3"/>
          </w:tcPr>
          <w:p>
            <w:pPr>
              <w:pStyle w:val="style179"/>
              <w:numPr>
                <w:ilvl w:val="0"/>
                <w:numId w:val="17"/>
              </w:numPr>
              <w:rPr>
                <w:rFonts w:ascii="Arial" w:cs="Arial" w:hAnsi="Arial"/>
                <w:sz w:val="20"/>
                <w:szCs w:val="20"/>
              </w:rPr>
            </w:pPr>
          </w:p>
        </w:tc>
        <w:tc>
          <w:tcPr>
            <w:tcW w:w="6096" w:type="dxa"/>
            <w:gridSpan w:val="3"/>
            <w:tcBorders/>
            <w:shd w:val="clear" w:color="auto" w:fill="daeef3"/>
          </w:tcPr>
          <w:p>
            <w:pPr>
              <w:pStyle w:val="style179"/>
              <w:spacing w:lineRule="auto" w:line="276"/>
              <w:ind w:left="252"/>
              <w:jc w:val="right"/>
              <w:rPr>
                <w:rFonts w:ascii="Arial" w:cs="Arial" w:hAnsi="Arial"/>
                <w:b/>
                <w:sz w:val="20"/>
                <w:szCs w:val="20"/>
              </w:rPr>
            </w:pPr>
            <w:r>
              <w:rPr>
                <w:rFonts w:ascii="Arial" w:cs="Arial" w:hAnsi="Arial"/>
                <w:b/>
                <w:sz w:val="20"/>
                <w:szCs w:val="20"/>
              </w:rPr>
              <w:t xml:space="preserve">EXPECTED </w:t>
            </w:r>
            <w:r>
              <w:rPr>
                <w:rFonts w:ascii="Arial" w:cs="Arial" w:hAnsi="Arial"/>
                <w:b/>
                <w:sz w:val="20"/>
                <w:szCs w:val="20"/>
              </w:rPr>
              <w:t>REALIZABLE VALUE</w:t>
            </w:r>
            <w:r>
              <w:rPr>
                <w:rFonts w:ascii="Arial" w:cs="Arial" w:hAnsi="Arial"/>
                <w:b/>
                <w:sz w:val="20"/>
                <w:szCs w:val="20"/>
              </w:rPr>
              <w:t>^</w:t>
            </w:r>
            <w:r>
              <w:rPr>
                <w:rFonts w:ascii="Arial" w:cs="Arial" w:hAnsi="Arial"/>
                <w:b/>
                <w:sz w:val="20"/>
                <w:szCs w:val="20"/>
              </w:rPr>
              <w:t xml:space="preserve"> </w:t>
            </w:r>
            <w:r>
              <w:rPr>
                <w:rFonts w:ascii="Arial" w:cs="Arial" w:hAnsi="Arial"/>
                <w:b/>
                <w:sz w:val="20"/>
                <w:szCs w:val="20"/>
              </w:rPr>
              <w:t>(@ ~15% less)</w:t>
            </w:r>
          </w:p>
        </w:tc>
        <w:tc>
          <w:tcPr>
            <w:tcW w:w="4514" w:type="dxa"/>
            <w:gridSpan w:val="2"/>
            <w:tcBorders/>
            <w:shd w:val="clear" w:color="auto" w:fill="daeef3"/>
          </w:tcPr>
          <w:p>
            <w:pPr>
              <w:pStyle w:val="style0"/>
              <w:rPr>
                <w:rFonts w:ascii="Arial" w:cs="Arial" w:hAnsi="Arial"/>
                <w:b/>
                <w:sz w:val="20"/>
                <w:szCs w:val="20"/>
              </w:rPr>
            </w:pPr>
            <w:r>
              <w:rPr>
                <w:rFonts w:ascii="Arial" w:cs="Arial" w:hAnsi="Arial"/>
                <w:b/>
                <w:sz w:val="20"/>
                <w:szCs w:val="20"/>
              </w:rPr>
              <w:t>NA</w:t>
            </w:r>
          </w:p>
        </w:tc>
      </w:tr>
      <w:tr>
        <w:tblPrEx/>
        <w:trPr>
          <w:trHeight w:val="60" w:hRule="atLeast"/>
          <w:jc w:val="center"/>
        </w:trPr>
        <w:tc>
          <w:tcPr>
            <w:tcW w:w="730" w:type="dxa"/>
            <w:tcBorders>
              <w:bottom w:val="single" w:sz="4" w:space="0" w:color="auto"/>
            </w:tcBorders>
            <w:shd w:val="clear" w:color="auto" w:fill="daeef3"/>
          </w:tcPr>
          <w:p>
            <w:pPr>
              <w:pStyle w:val="style179"/>
              <w:numPr>
                <w:ilvl w:val="0"/>
                <w:numId w:val="17"/>
              </w:numPr>
              <w:rPr>
                <w:rFonts w:ascii="Arial" w:cs="Arial" w:hAnsi="Arial"/>
                <w:sz w:val="20"/>
                <w:szCs w:val="20"/>
              </w:rPr>
            </w:pPr>
          </w:p>
        </w:tc>
        <w:tc>
          <w:tcPr>
            <w:tcW w:w="6096" w:type="dxa"/>
            <w:gridSpan w:val="3"/>
            <w:tcBorders>
              <w:bottom w:val="single" w:sz="4" w:space="0" w:color="auto"/>
            </w:tcBorders>
            <w:shd w:val="clear" w:color="auto" w:fill="daeef3"/>
          </w:tcPr>
          <w:p>
            <w:pPr>
              <w:pStyle w:val="style0"/>
              <w:ind w:left="90"/>
              <w:jc w:val="right"/>
              <w:rPr>
                <w:rFonts w:ascii="Arial" w:cs="Arial" w:hAnsi="Arial"/>
                <w:b/>
                <w:sz w:val="20"/>
                <w:szCs w:val="20"/>
              </w:rPr>
            </w:pPr>
            <w:r>
              <w:rPr>
                <w:rFonts w:ascii="Arial" w:cs="Arial" w:hAnsi="Arial"/>
                <w:b/>
                <w:sz w:val="20"/>
                <w:szCs w:val="20"/>
              </w:rPr>
              <w:t>EXPECTED</w:t>
            </w:r>
            <w:r>
              <w:rPr>
                <w:rFonts w:ascii="Arial" w:cs="Arial" w:hAnsi="Arial"/>
                <w:b/>
                <w:sz w:val="20"/>
                <w:szCs w:val="20"/>
              </w:rPr>
              <w:t xml:space="preserve"> </w:t>
            </w:r>
            <w:r>
              <w:rPr>
                <w:rFonts w:ascii="Arial" w:cs="Arial" w:hAnsi="Arial"/>
                <w:b/>
                <w:sz w:val="20"/>
                <w:szCs w:val="20"/>
              </w:rPr>
              <w:t>FORCED/ DISTRESS SALE VALUE</w:t>
            </w:r>
            <w:r>
              <w:rPr>
                <w:rFonts w:ascii="Arial" w:cs="Arial" w:hAnsi="Arial"/>
                <w:b/>
                <w:sz w:val="20"/>
                <w:szCs w:val="20"/>
              </w:rPr>
              <w:t>*</w:t>
            </w:r>
            <w:r>
              <w:rPr>
                <w:rFonts w:ascii="Arial" w:cs="Arial" w:hAnsi="Arial"/>
                <w:b/>
                <w:sz w:val="20"/>
                <w:szCs w:val="20"/>
                <w:vertAlign w:val="superscript"/>
              </w:rPr>
              <w:t xml:space="preserve"> </w:t>
            </w:r>
            <w:r>
              <w:rPr>
                <w:rFonts w:ascii="Arial" w:cs="Arial" w:hAnsi="Arial"/>
                <w:b/>
                <w:sz w:val="20"/>
                <w:szCs w:val="20"/>
              </w:rPr>
              <w:t>(@ ~25% less)</w:t>
            </w:r>
          </w:p>
        </w:tc>
        <w:tc>
          <w:tcPr>
            <w:tcW w:w="4514" w:type="dxa"/>
            <w:gridSpan w:val="2"/>
            <w:tcBorders>
              <w:bottom w:val="single" w:sz="4" w:space="0" w:color="auto"/>
            </w:tcBorders>
            <w:shd w:val="clear" w:color="auto" w:fill="daeef3"/>
          </w:tcPr>
          <w:p>
            <w:pPr>
              <w:pStyle w:val="style0"/>
              <w:rPr>
                <w:rFonts w:ascii="Arial" w:cs="Arial" w:hAnsi="Arial"/>
                <w:b/>
                <w:sz w:val="20"/>
                <w:szCs w:val="20"/>
              </w:rPr>
            </w:pPr>
            <w:r>
              <w:rPr>
                <w:rFonts w:ascii="Arial" w:cs="Arial" w:hAnsi="Arial"/>
                <w:b/>
                <w:sz w:val="20"/>
                <w:szCs w:val="20"/>
              </w:rPr>
              <w:t>NA</w:t>
            </w:r>
          </w:p>
        </w:tc>
      </w:tr>
      <w:tr>
        <w:tblPrEx/>
        <w:trPr>
          <w:trHeight w:val="60" w:hRule="atLeast"/>
          <w:jc w:val="center"/>
        </w:trPr>
        <w:tc>
          <w:tcPr>
            <w:tcW w:w="730" w:type="dxa"/>
            <w:tcBorders>
              <w:bottom w:val="single" w:sz="4" w:space="0" w:color="auto"/>
            </w:tcBorders>
            <w:shd w:val="clear" w:color="auto" w:fill="daeef3"/>
          </w:tcPr>
          <w:p>
            <w:pPr>
              <w:pStyle w:val="style179"/>
              <w:numPr>
                <w:ilvl w:val="0"/>
                <w:numId w:val="17"/>
              </w:numPr>
              <w:rPr>
                <w:rFonts w:ascii="Arial" w:cs="Arial" w:hAnsi="Arial"/>
                <w:sz w:val="20"/>
                <w:szCs w:val="20"/>
              </w:rPr>
            </w:pPr>
          </w:p>
        </w:tc>
        <w:tc>
          <w:tcPr>
            <w:tcW w:w="6096" w:type="dxa"/>
            <w:gridSpan w:val="3"/>
            <w:tcBorders>
              <w:bottom w:val="single" w:sz="4" w:space="0" w:color="auto"/>
            </w:tcBorders>
            <w:shd w:val="clear" w:color="auto" w:fill="daeef3"/>
          </w:tcPr>
          <w:p>
            <w:pPr>
              <w:pStyle w:val="style0"/>
              <w:ind w:left="90"/>
              <w:jc w:val="right"/>
              <w:rPr>
                <w:rFonts w:ascii="Arial" w:cs="Arial" w:hAnsi="Arial"/>
                <w:b/>
                <w:sz w:val="20"/>
                <w:szCs w:val="20"/>
              </w:rPr>
            </w:pPr>
            <w:r>
              <w:rPr>
                <w:rFonts w:ascii="Arial" w:cs="Arial" w:hAnsi="Arial"/>
                <w:b/>
                <w:sz w:val="20"/>
                <w:szCs w:val="20"/>
              </w:rPr>
              <w:t>VALUE FOR THE INSURANCE PURPOSE</w:t>
            </w:r>
          </w:p>
        </w:tc>
        <w:tc>
          <w:tcPr>
            <w:tcW w:w="4514" w:type="dxa"/>
            <w:gridSpan w:val="2"/>
            <w:tcBorders>
              <w:bottom w:val="single" w:sz="4" w:space="0" w:color="auto"/>
            </w:tcBorders>
            <w:shd w:val="clear" w:color="auto" w:fill="daeef3"/>
          </w:tcPr>
          <w:p>
            <w:pPr>
              <w:pStyle w:val="style0"/>
              <w:rPr>
                <w:rFonts w:ascii="Arial" w:cs="Arial" w:hAnsi="Arial"/>
                <w:b/>
                <w:sz w:val="20"/>
                <w:szCs w:val="20"/>
              </w:rPr>
            </w:pPr>
            <w:r>
              <w:rPr>
                <w:rFonts w:ascii="Arial" w:cs="Arial" w:hAnsi="Arial"/>
                <w:b/>
                <w:sz w:val="20"/>
                <w:szCs w:val="20"/>
              </w:rPr>
              <w:t>NA</w:t>
            </w:r>
          </w:p>
        </w:tc>
      </w:tr>
      <w:tr>
        <w:tblPrEx/>
        <w:trPr>
          <w:trHeight w:val="60" w:hRule="atLeast"/>
          <w:jc w:val="center"/>
        </w:trPr>
        <w:tc>
          <w:tcPr>
            <w:tcW w:w="730" w:type="dxa"/>
            <w:tcBorders/>
            <w:shd w:val="clear" w:color="auto" w:fill="ffffff"/>
          </w:tcPr>
          <w:p>
            <w:pPr>
              <w:pStyle w:val="style179"/>
              <w:numPr>
                <w:ilvl w:val="0"/>
                <w:numId w:val="17"/>
              </w:numPr>
              <w:rPr>
                <w:rFonts w:ascii="Arial" w:cs="Arial" w:hAnsi="Arial"/>
                <w:sz w:val="20"/>
                <w:szCs w:val="20"/>
              </w:rPr>
            </w:pPr>
          </w:p>
        </w:tc>
        <w:tc>
          <w:tcPr>
            <w:tcW w:w="3403" w:type="dxa"/>
            <w:tcBorders/>
            <w:shd w:val="clear" w:color="auto" w:fill="ffffff"/>
          </w:tcPr>
          <w:p>
            <w:pPr>
              <w:pStyle w:val="style0"/>
              <w:rPr>
                <w:rFonts w:ascii="Arial" w:cs="Arial" w:hAnsi="Arial"/>
                <w:b/>
                <w:sz w:val="20"/>
                <w:szCs w:val="20"/>
              </w:rPr>
            </w:pPr>
            <w:r>
              <w:rPr>
                <w:rFonts w:ascii="Arial" w:cs="Arial" w:hAnsi="Arial"/>
                <w:b/>
                <w:sz w:val="20"/>
                <w:szCs w:val="20"/>
              </w:rPr>
              <w:t>Justification for more than 20% difference in Market &amp; Circle Rate</w:t>
            </w:r>
          </w:p>
        </w:tc>
        <w:tc>
          <w:tcPr>
            <w:tcW w:w="7207" w:type="dxa"/>
            <w:gridSpan w:val="4"/>
            <w:tcBorders/>
            <w:shd w:val="clear" w:color="auto" w:fill="ffffff"/>
          </w:tcPr>
          <w:p>
            <w:pPr>
              <w:pStyle w:val="style0"/>
              <w:rPr>
                <w:rFonts w:ascii="Arial" w:cs="Arial" w:hAnsi="Arial"/>
                <w:b/>
                <w:sz w:val="20"/>
                <w:szCs w:val="20"/>
              </w:rPr>
            </w:pPr>
            <w:r>
              <w:rPr>
                <w:rFonts w:ascii="Arial" w:cs="Arial" w:hAnsi="Arial"/>
                <w:sz w:val="20"/>
                <w:szCs w:val="20"/>
              </w:rPr>
              <w:t>NA</w:t>
            </w:r>
            <w:r>
              <w:rPr>
                <w:rFonts w:ascii="Arial" w:cs="Arial" w:hAnsi="Arial"/>
                <w:sz w:val="20"/>
                <w:szCs w:val="20"/>
              </w:rPr>
              <w:t xml:space="preserve">     </w:t>
            </w:r>
          </w:p>
        </w:tc>
      </w:tr>
      <w:tr>
        <w:tblPrEx/>
        <w:trPr>
          <w:gridAfter w:val="4"/>
          <w:trHeight w:val="60" w:hRule="atLeast"/>
          <w:jc w:val="center"/>
        </w:trPr>
        <w:tc>
          <w:tcPr>
            <w:tcW w:w="730" w:type="dxa"/>
            <w:tcBorders/>
            <w:shd w:val="clear" w:color="auto" w:fill="ffffff"/>
          </w:tcPr>
          <w:p>
            <w:pPr>
              <w:pStyle w:val="style179"/>
              <w:numPr>
                <w:ilvl w:val="0"/>
                <w:numId w:val="17"/>
              </w:numPr>
              <w:rPr>
                <w:rFonts w:ascii="Arial" w:cs="Arial" w:hAnsi="Arial"/>
                <w:sz w:val="20"/>
                <w:szCs w:val="20"/>
              </w:rPr>
            </w:pPr>
          </w:p>
        </w:tc>
        <w:tc>
          <w:tcPr>
            <w:tcW w:w="3403" w:type="dxa"/>
            <w:tcBorders/>
            <w:shd w:val="clear" w:color="auto" w:fill="ffffff"/>
          </w:tcPr>
          <w:p>
            <w:pPr>
              <w:pStyle w:val="style0"/>
              <w:rPr>
                <w:rFonts w:ascii="Arial" w:cs="Arial" w:hAnsi="Arial"/>
                <w:b/>
                <w:sz w:val="20"/>
                <w:szCs w:val="20"/>
              </w:rPr>
            </w:pPr>
            <w:r>
              <w:rPr>
                <w:rFonts w:ascii="Arial" w:cs="Arial" w:hAnsi="Arial"/>
                <w:b/>
                <w:sz w:val="20"/>
                <w:szCs w:val="20"/>
              </w:rPr>
              <w:t>Con</w:t>
            </w:r>
            <w:r>
              <w:rPr>
                <w:rFonts w:ascii="Arial" w:cs="Arial" w:hAnsi="Arial"/>
                <w:b/>
                <w:sz w:val="20"/>
                <w:szCs w:val="20"/>
              </w:rPr>
              <w:t xml:space="preserve">cluding </w:t>
            </w:r>
            <w:r>
              <w:rPr>
                <w:rFonts w:ascii="Arial" w:cs="Arial" w:hAnsi="Arial"/>
                <w:b/>
                <w:sz w:val="20"/>
                <w:szCs w:val="20"/>
              </w:rPr>
              <w:t>comments if any</w:t>
            </w:r>
          </w:p>
        </w:tc>
      </w:tr>
    </w:tbl>
    <w:p>
      <w:pPr>
        <w:pStyle w:val="style0"/>
        <w:spacing w:after="0"/>
        <w:rPr/>
      </w:pPr>
    </w:p>
    <w:tbl>
      <w:tblPr>
        <w:tblStyle w:val="style154"/>
        <w:tblW w:w="11330" w:type="dxa"/>
        <w:jc w:val="center"/>
        <w:tblLayout w:type="fixed"/>
        <w:tblLook w:val="04A0" w:firstRow="1" w:lastRow="0" w:firstColumn="1" w:lastColumn="0" w:noHBand="0" w:noVBand="1"/>
      </w:tblPr>
      <w:tblGrid>
        <w:gridCol w:w="725"/>
        <w:gridCol w:w="10605"/>
      </w:tblGrid>
      <w:tr>
        <w:trPr>
          <w:trHeight w:val="50" w:hRule="atLeast"/>
          <w:jc w:val="center"/>
        </w:trPr>
        <w:tc>
          <w:tcPr>
            <w:tcW w:w="725" w:type="dxa"/>
            <w:tcBorders/>
            <w:shd w:val="clear" w:color="auto" w:fill="17365d"/>
          </w:tcPr>
          <w:p>
            <w:pPr>
              <w:pStyle w:val="style179"/>
              <w:numPr>
                <w:ilvl w:val="0"/>
                <w:numId w:val="18"/>
              </w:numPr>
              <w:jc w:val="right"/>
              <w:rPr>
                <w:rFonts w:ascii="Arial" w:cs="Arial" w:hAnsi="Arial"/>
                <w:sz w:val="18"/>
                <w:szCs w:val="18"/>
              </w:rPr>
            </w:pPr>
          </w:p>
        </w:tc>
        <w:tc>
          <w:tcPr>
            <w:tcW w:w="10605" w:type="dxa"/>
            <w:tcBorders/>
            <w:shd w:val="clear" w:color="auto" w:fill="17365d"/>
          </w:tcPr>
          <w:p>
            <w:pPr>
              <w:pStyle w:val="style0"/>
              <w:tabs>
                <w:tab w:val="left" w:leader="none" w:pos="252"/>
              </w:tabs>
              <w:jc w:val="center"/>
              <w:rPr>
                <w:rFonts w:ascii="Arial" w:cs="Arial" w:hAnsi="Arial"/>
                <w:sz w:val="18"/>
                <w:szCs w:val="18"/>
              </w:rPr>
            </w:pPr>
            <w:r>
              <w:rPr>
                <w:rFonts w:ascii="Arial" w:cs="Arial" w:hAnsi="Arial"/>
                <w:b/>
                <w:szCs w:val="20"/>
              </w:rPr>
              <w:t xml:space="preserve">ASSUMPTIONS | </w:t>
            </w:r>
            <w:r>
              <w:rPr>
                <w:rFonts w:ascii="Arial" w:cs="Arial" w:hAnsi="Arial"/>
                <w:b/>
                <w:szCs w:val="20"/>
              </w:rPr>
              <w:t>REMARKS</w:t>
            </w:r>
            <w:r>
              <w:rPr>
                <w:rFonts w:ascii="Arial" w:cs="Arial" w:hAnsi="Arial"/>
                <w:b/>
                <w:szCs w:val="20"/>
              </w:rPr>
              <w:t xml:space="preserve"> | LIMITING CONDITIONS</w:t>
            </w:r>
          </w:p>
        </w:tc>
      </w:tr>
      <w:tr>
        <w:tblPrEx/>
        <w:trPr>
          <w:trHeight w:val="50" w:hRule="atLeast"/>
          <w:jc w:val="center"/>
        </w:trPr>
        <w:tc>
          <w:tcPr>
            <w:tcW w:w="725" w:type="dxa"/>
            <w:tcBorders/>
          </w:tcPr>
          <w:p>
            <w:pPr>
              <w:pStyle w:val="style179"/>
              <w:numPr>
                <w:ilvl w:val="0"/>
                <w:numId w:val="12"/>
              </w:numPr>
              <w:jc w:val="right"/>
              <w:rPr>
                <w:rFonts w:ascii="Arial" w:cs="Arial" w:hAnsi="Arial"/>
                <w:sz w:val="20"/>
                <w:szCs w:val="20"/>
              </w:rPr>
            </w:pPr>
          </w:p>
        </w:tc>
        <w:tc>
          <w:tcPr>
            <w:tcW w:w="10605" w:type="dxa"/>
            <w:tcBorders/>
          </w:tcPr>
          <w:p>
            <w:pPr>
              <w:pStyle w:val="style0"/>
              <w:tabs>
                <w:tab w:val="left" w:leader="none" w:pos="252"/>
              </w:tabs>
              <w:jc w:val="both"/>
              <w:rPr>
                <w:rFonts w:ascii="Arial" w:cs="Arial" w:hAnsi="Arial"/>
                <w:sz w:val="20"/>
                <w:szCs w:val="20"/>
              </w:rPr>
            </w:pPr>
            <w:r>
              <w:rPr>
                <w:rFonts w:ascii="Arial" w:cs="Arial" w:hAnsi="Arial"/>
                <w:sz w:val="20"/>
                <w:szCs w:val="20"/>
              </w:rPr>
              <w:t>Qualification in TIR/Mitigation Suggested, if any:</w:t>
            </w:r>
            <w:r>
              <w:rPr>
                <w:rFonts w:ascii="Arial" w:cs="Arial" w:hAnsi="Arial"/>
                <w:sz w:val="20"/>
                <w:szCs w:val="20"/>
              </w:rPr>
              <w:t xml:space="preserve"> </w:t>
            </w:r>
            <w:r>
              <w:rPr>
                <w:rFonts w:ascii="Arial" w:cs="Arial" w:hAnsi="Arial"/>
                <w:i/>
                <w:sz w:val="20"/>
                <w:szCs w:val="20"/>
              </w:rPr>
              <w:t>NA</w:t>
            </w:r>
          </w:p>
        </w:tc>
      </w:tr>
      <w:tr>
        <w:tblPrEx/>
        <w:trPr>
          <w:trHeight w:val="50" w:hRule="atLeast"/>
          <w:jc w:val="center"/>
        </w:trPr>
        <w:tc>
          <w:tcPr>
            <w:tcW w:w="725" w:type="dxa"/>
            <w:tcBorders/>
          </w:tcPr>
          <w:p>
            <w:pPr>
              <w:pStyle w:val="style179"/>
              <w:numPr>
                <w:ilvl w:val="0"/>
                <w:numId w:val="12"/>
              </w:numPr>
              <w:jc w:val="right"/>
              <w:rPr>
                <w:rFonts w:ascii="Arial" w:cs="Arial" w:hAnsi="Arial"/>
                <w:sz w:val="20"/>
                <w:szCs w:val="20"/>
              </w:rPr>
            </w:pPr>
          </w:p>
        </w:tc>
        <w:tc>
          <w:tcPr>
            <w:tcW w:w="10605" w:type="dxa"/>
            <w:tcBorders/>
          </w:tcPr>
          <w:p>
            <w:pPr>
              <w:pStyle w:val="style0"/>
              <w:tabs>
                <w:tab w:val="left" w:leader="none" w:pos="252"/>
              </w:tabs>
              <w:jc w:val="both"/>
              <w:rPr>
                <w:rFonts w:ascii="Arial" w:cs="Arial" w:hAnsi="Arial"/>
                <w:sz w:val="20"/>
                <w:szCs w:val="20"/>
              </w:rPr>
            </w:pPr>
            <w:r>
              <w:rPr>
                <w:rFonts w:ascii="Arial" w:cs="Arial" w:hAnsi="Arial"/>
                <w:sz w:val="20"/>
                <w:szCs w:val="20"/>
              </w:rPr>
              <w:t>Is property SARFAESI compliant:</w:t>
            </w:r>
            <w:r>
              <w:rPr>
                <w:rFonts w:ascii="Arial" w:cs="Arial" w:hAnsi="Arial"/>
                <w:sz w:val="20"/>
                <w:szCs w:val="20"/>
              </w:rPr>
              <w:t xml:space="preserve"> </w:t>
            </w:r>
            <w:r>
              <w:rPr>
                <w:rFonts w:ascii="Arial" w:cs="Arial" w:hAnsi="Arial"/>
                <w:i/>
                <w:sz w:val="20"/>
                <w:szCs w:val="20"/>
              </w:rPr>
              <w:t>Yes</w:t>
            </w:r>
          </w:p>
        </w:tc>
      </w:tr>
      <w:tr>
        <w:tblPrEx/>
        <w:trPr>
          <w:trHeight w:val="33" w:hRule="atLeast"/>
          <w:jc w:val="center"/>
        </w:trPr>
        <w:tc>
          <w:tcPr>
            <w:tcW w:w="725" w:type="dxa"/>
            <w:tcBorders/>
          </w:tcPr>
          <w:p>
            <w:pPr>
              <w:pStyle w:val="style179"/>
              <w:numPr>
                <w:ilvl w:val="0"/>
                <w:numId w:val="12"/>
              </w:numPr>
              <w:jc w:val="right"/>
              <w:rPr>
                <w:rFonts w:ascii="Arial" w:cs="Arial" w:hAnsi="Arial"/>
                <w:sz w:val="20"/>
                <w:szCs w:val="20"/>
              </w:rPr>
            </w:pPr>
          </w:p>
        </w:tc>
        <w:tc>
          <w:tcPr>
            <w:tcW w:w="10605" w:type="dxa"/>
            <w:tcBorders/>
          </w:tcPr>
          <w:p>
            <w:pPr>
              <w:pStyle w:val="style0"/>
              <w:tabs>
                <w:tab w:val="left" w:leader="none" w:pos="252"/>
              </w:tabs>
              <w:jc w:val="both"/>
              <w:rPr>
                <w:rFonts w:ascii="Arial" w:cs="Arial" w:hAnsi="Arial"/>
                <w:sz w:val="20"/>
                <w:szCs w:val="20"/>
              </w:rPr>
            </w:pPr>
            <w:r>
              <w:rPr>
                <w:rFonts w:ascii="Arial" w:cs="Arial" w:hAnsi="Arial"/>
                <w:sz w:val="20"/>
                <w:szCs w:val="20"/>
              </w:rPr>
              <w:t>Whether property belongs to social infrastructure like hospital, school, old age home etc.:</w:t>
            </w:r>
            <w:r>
              <w:rPr>
                <w:rFonts w:ascii="Arial" w:cs="Arial" w:hAnsi="Arial"/>
                <w:sz w:val="20"/>
                <w:szCs w:val="20"/>
              </w:rPr>
              <w:t xml:space="preserve"> </w:t>
            </w:r>
            <w:r>
              <w:rPr>
                <w:rFonts w:ascii="Arial" w:cs="Arial" w:hAnsi="Arial"/>
                <w:i/>
                <w:sz w:val="20"/>
                <w:szCs w:val="20"/>
              </w:rPr>
              <w:t>No</w:t>
            </w:r>
          </w:p>
        </w:tc>
      </w:tr>
      <w:tr>
        <w:tblPrEx/>
        <w:trPr>
          <w:trHeight w:val="33" w:hRule="atLeast"/>
          <w:jc w:val="center"/>
        </w:trPr>
        <w:tc>
          <w:tcPr>
            <w:tcW w:w="725" w:type="dxa"/>
            <w:tcBorders/>
          </w:tcPr>
          <w:p>
            <w:pPr>
              <w:pStyle w:val="style179"/>
              <w:numPr>
                <w:ilvl w:val="0"/>
                <w:numId w:val="12"/>
              </w:numPr>
              <w:jc w:val="right"/>
              <w:rPr>
                <w:rFonts w:ascii="Arial" w:cs="Arial" w:hAnsi="Arial"/>
                <w:sz w:val="20"/>
                <w:szCs w:val="20"/>
              </w:rPr>
            </w:pPr>
          </w:p>
        </w:tc>
        <w:tc>
          <w:tcPr>
            <w:tcW w:w="10605" w:type="dxa"/>
            <w:tcBorders/>
          </w:tcPr>
          <w:p>
            <w:pPr>
              <w:pStyle w:val="style0"/>
              <w:tabs>
                <w:tab w:val="left" w:leader="none" w:pos="252"/>
              </w:tabs>
              <w:jc w:val="both"/>
              <w:rPr>
                <w:rFonts w:ascii="Arial" w:cs="Arial" w:hAnsi="Arial"/>
                <w:i/>
                <w:sz w:val="20"/>
                <w:szCs w:val="20"/>
              </w:rPr>
            </w:pPr>
            <w:r>
              <w:rPr>
                <w:rFonts w:ascii="Arial" w:cs="Arial" w:hAnsi="Arial"/>
                <w:sz w:val="20"/>
                <w:szCs w:val="20"/>
              </w:rPr>
              <w:t>Whether entire piece of land on which the unit is set up / property is situated has been mortgaged or to be mortgaged:</w:t>
            </w:r>
            <w:r>
              <w:rPr>
                <w:rFonts w:ascii="Arial" w:cs="Arial" w:hAnsi="Arial"/>
                <w:sz w:val="20"/>
                <w:szCs w:val="20"/>
              </w:rPr>
              <w:t xml:space="preserve"> </w:t>
            </w:r>
            <w:r>
              <w:rPr>
                <w:rFonts w:ascii="Arial" w:cs="Arial" w:hAnsi="Arial"/>
                <w:sz w:val="20"/>
                <w:szCs w:val="20"/>
              </w:rPr>
              <w:t>NA</w:t>
            </w:r>
            <w:r>
              <w:rPr>
                <w:rFonts w:ascii="Arial" w:cs="Arial" w:hAnsi="Arial"/>
                <w:i/>
                <w:sz w:val="20"/>
                <w:szCs w:val="20"/>
              </w:rPr>
              <w:t xml:space="preserve">     </w:t>
            </w:r>
          </w:p>
        </w:tc>
      </w:tr>
      <w:tr>
        <w:tblPrEx/>
        <w:trPr>
          <w:trHeight w:val="33" w:hRule="atLeast"/>
          <w:jc w:val="center"/>
        </w:trPr>
        <w:tc>
          <w:tcPr>
            <w:tcW w:w="725" w:type="dxa"/>
            <w:tcBorders/>
          </w:tcPr>
          <w:p>
            <w:pPr>
              <w:pStyle w:val="style179"/>
              <w:numPr>
                <w:ilvl w:val="0"/>
                <w:numId w:val="12"/>
              </w:numPr>
              <w:jc w:val="right"/>
              <w:rPr>
                <w:rFonts w:ascii="Arial" w:cs="Arial" w:hAnsi="Arial"/>
                <w:sz w:val="20"/>
                <w:szCs w:val="20"/>
              </w:rPr>
            </w:pPr>
          </w:p>
        </w:tc>
        <w:tc>
          <w:tcPr>
            <w:tcW w:w="10605" w:type="dxa"/>
            <w:tcBorders/>
          </w:tcPr>
          <w:p>
            <w:pPr>
              <w:pStyle w:val="style0"/>
              <w:tabs>
                <w:tab w:val="left" w:leader="none" w:pos="252"/>
              </w:tabs>
              <w:jc w:val="both"/>
              <w:rPr>
                <w:rFonts w:ascii="Arial" w:cs="Arial" w:hAnsi="Arial"/>
                <w:sz w:val="20"/>
                <w:szCs w:val="20"/>
              </w:rPr>
            </w:pPr>
            <w:r>
              <w:rPr>
                <w:rFonts w:ascii="Arial" w:cs="Arial" w:hAnsi="Arial"/>
                <w:sz w:val="20"/>
                <w:szCs w:val="20"/>
              </w:rPr>
              <w:t>Details of last two transactions in the locality/area to be provided, if available:</w:t>
            </w:r>
            <w:r>
              <w:rPr>
                <w:rFonts w:ascii="Arial" w:cs="Arial" w:hAnsi="Arial"/>
                <w:sz w:val="20"/>
                <w:szCs w:val="20"/>
              </w:rPr>
              <w:t xml:space="preserve"> </w:t>
            </w:r>
            <w:r>
              <w:rPr>
                <w:rFonts w:ascii="Arial" w:cs="Arial" w:hAnsi="Arial"/>
                <w:i/>
                <w:sz w:val="20"/>
                <w:szCs w:val="20"/>
              </w:rPr>
              <w:t>Information couldn’t be found.</w:t>
            </w:r>
          </w:p>
        </w:tc>
      </w:tr>
      <w:tr>
        <w:tblPrEx/>
        <w:trPr>
          <w:trHeight w:val="33" w:hRule="atLeast"/>
          <w:jc w:val="center"/>
        </w:trPr>
        <w:tc>
          <w:tcPr>
            <w:tcW w:w="725" w:type="dxa"/>
            <w:tcBorders/>
          </w:tcPr>
          <w:p>
            <w:pPr>
              <w:pStyle w:val="style179"/>
              <w:numPr>
                <w:ilvl w:val="0"/>
                <w:numId w:val="12"/>
              </w:numPr>
              <w:jc w:val="right"/>
              <w:rPr>
                <w:rFonts w:ascii="Arial" w:cs="Arial" w:hAnsi="Arial"/>
                <w:sz w:val="20"/>
                <w:szCs w:val="20"/>
              </w:rPr>
            </w:pPr>
          </w:p>
        </w:tc>
        <w:tc>
          <w:tcPr>
            <w:tcW w:w="10605" w:type="dxa"/>
            <w:tcBorders/>
          </w:tcPr>
          <w:p>
            <w:pPr>
              <w:pStyle w:val="style0"/>
              <w:tabs>
                <w:tab w:val="left" w:leader="none" w:pos="252"/>
              </w:tabs>
              <w:jc w:val="both"/>
              <w:rPr>
                <w:rFonts w:ascii="Arial" w:cs="Arial" w:hAnsi="Arial"/>
                <w:sz w:val="20"/>
                <w:szCs w:val="20"/>
              </w:rPr>
            </w:pPr>
            <w:r>
              <w:rPr>
                <w:rFonts w:ascii="Arial" w:cs="Arial" w:hAnsi="Arial"/>
                <w:sz w:val="20"/>
                <w:szCs w:val="20"/>
              </w:rPr>
              <w:t>Any other aspect which has relevance on the value or marketability of the property:</w:t>
            </w:r>
            <w:r>
              <w:rPr>
                <w:rFonts w:ascii="Arial" w:cs="Arial" w:hAnsi="Arial"/>
                <w:sz w:val="20"/>
                <w:szCs w:val="20"/>
              </w:rPr>
              <w:t xml:space="preserve"> </w:t>
            </w:r>
            <w:r>
              <w:rPr>
                <w:rFonts w:ascii="Arial" w:cs="Arial" w:hAnsi="Arial"/>
                <w:sz w:val="20"/>
                <w:szCs w:val="20"/>
              </w:rPr>
              <w:t>Property located in developing area</w:t>
            </w:r>
          </w:p>
        </w:tc>
      </w:tr>
    </w:tbl>
    <w:p>
      <w:pPr>
        <w:pStyle w:val="style0"/>
        <w:spacing w:after="0"/>
        <w:rPr/>
      </w:pPr>
    </w:p>
    <w:tbl>
      <w:tblPr>
        <w:tblStyle w:val="style154"/>
        <w:tblW w:w="11340" w:type="dxa"/>
        <w:tblInd w:w="-1026" w:type="dxa"/>
        <w:tblLayout w:type="fixed"/>
        <w:tblLook w:val="04A0" w:firstRow="1" w:lastRow="0" w:firstColumn="1" w:lastColumn="0" w:noHBand="0" w:noVBand="1"/>
      </w:tblPr>
      <w:tblGrid>
        <w:gridCol w:w="708"/>
        <w:gridCol w:w="10632"/>
      </w:tblGrid>
      <w:tr>
        <w:trPr>
          <w:trHeight w:val="525" w:hRule="atLeast"/>
        </w:trPr>
        <w:tc>
          <w:tcPr>
            <w:tcW w:w="708" w:type="dxa"/>
            <w:vMerge w:val="restart"/>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1905"/>
              </w:tabs>
              <w:ind w:left="384"/>
              <w:jc w:val="both"/>
              <w:rPr>
                <w:rFonts w:ascii="Arial" w:cs="Arial" w:hAnsi="Arial"/>
                <w:sz w:val="20"/>
                <w:szCs w:val="20"/>
              </w:rPr>
            </w:pPr>
            <w:r>
              <w:rPr>
                <w:rFonts w:ascii="Arial" w:cs="Arial" w:hAnsi="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tblPrEx/>
        <w:trPr>
          <w:trHeight w:val="525"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1905"/>
              </w:tabs>
              <w:ind w:left="384"/>
              <w:jc w:val="both"/>
              <w:rPr>
                <w:rFonts w:ascii="Arial" w:cs="Arial" w:hAnsi="Arial"/>
                <w:b/>
                <w:i/>
                <w:sz w:val="20"/>
                <w:szCs w:val="20"/>
              </w:rPr>
            </w:pPr>
            <w:r>
              <w:rPr>
                <w:rFonts w:ascii="Arial" w:cs="Arial" w:hAnsi="Arial"/>
                <w:sz w:val="20"/>
                <w:szCs w:val="20"/>
              </w:rPr>
              <w:t>Forced, compulsion, constraint, obligatory sales transactions data doesn’t forms part of the Fair Market Valuation exercise.</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1905"/>
              </w:tabs>
              <w:ind w:left="384"/>
              <w:jc w:val="both"/>
              <w:rPr>
                <w:rFonts w:ascii="Arial" w:cs="Arial" w:hAnsi="Arial"/>
                <w:sz w:val="20"/>
                <w:szCs w:val="20"/>
              </w:rPr>
            </w:pPr>
            <w:r>
              <w:rPr>
                <w:rFonts w:ascii="Arial" w:cs="Arial" w:hAnsi="Arial"/>
                <w:sz w:val="20"/>
                <w:szCs w:val="20"/>
              </w:rPr>
              <w:t xml:space="preserve">Sale transaction method of the asset is assumed as </w:t>
            </w:r>
            <w:r>
              <w:rPr>
                <w:rFonts w:ascii="Arial" w:cs="Arial" w:hAnsi="Arial"/>
                <w:sz w:val="20"/>
                <w:szCs w:val="20"/>
                <w:lang w:val="en-IN"/>
              </w:rPr>
              <w:t>free market transaction</w:t>
            </w:r>
            <w:r>
              <w:rPr>
                <w:rFonts w:ascii="Arial" w:cs="Arial" w:hAnsi="Arial"/>
                <w:sz w:val="20"/>
                <w:szCs w:val="20"/>
              </w:rPr>
              <w:t xml:space="preserve"> while assessing Prospective Fair Market Value of the asset.</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460"/>
              </w:tabs>
              <w:ind w:left="384"/>
              <w:jc w:val="both"/>
              <w:rPr>
                <w:rFonts w:ascii="Arial" w:cs="Arial" w:hAnsi="Arial"/>
                <w:sz w:val="20"/>
                <w:szCs w:val="20"/>
              </w:rPr>
            </w:pPr>
            <w:r>
              <w:rPr>
                <w:rFonts w:ascii="Arial" w:cs="Arial" w:hAnsi="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460"/>
              </w:tabs>
              <w:ind w:left="384"/>
              <w:jc w:val="both"/>
              <w:rPr>
                <w:rFonts w:ascii="Arial" w:cs="Arial" w:hAnsi="Arial"/>
                <w:sz w:val="20"/>
              </w:rPr>
            </w:pPr>
            <w:r>
              <w:rPr>
                <w:rFonts w:ascii="Arial" w:cs="Arial" w:hAnsi="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w:t>
            </w:r>
            <w:r>
              <w:rPr>
                <w:rFonts w:ascii="Arial" w:cs="Arial" w:hAnsi="Arial"/>
                <w:sz w:val="20"/>
                <w:szCs w:val="20"/>
              </w:rPr>
              <w:t xml:space="preserve">considerable lower value. Similarly an asset sold directly by an owner in the market will fetch better value and if the same asset/ property is sold by any financer due to encumbrance on it will fetch lower value. </w:t>
            </w:r>
            <w:r>
              <w:rPr>
                <w:rFonts w:ascii="Arial" w:cs="Arial" w:hAnsi="Arial"/>
                <w:sz w:val="20"/>
              </w:rPr>
              <w:t>Hence before financing, Banker/ FI should take into consideration all such future risks and should loan conservatively to keep the advanced money safe in case of any such situation.</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1234"/>
                <w:tab w:val="left" w:leader="none" w:pos="1440"/>
                <w:tab w:val="left" w:leader="none" w:pos="1631"/>
              </w:tabs>
              <w:ind w:left="384"/>
              <w:jc w:val="both"/>
              <w:rPr>
                <w:rFonts w:ascii="Arial" w:cs="Arial" w:hAnsi="Arial"/>
                <w:sz w:val="20"/>
                <w:szCs w:val="20"/>
              </w:rPr>
            </w:pPr>
            <w:r>
              <w:rPr>
                <w:rFonts w:ascii="Arial" w:cs="Arial" w:hAnsi="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1234"/>
                <w:tab w:val="left" w:leader="none" w:pos="1440"/>
                <w:tab w:val="left" w:leader="none" w:pos="1631"/>
              </w:tabs>
              <w:ind w:left="384"/>
              <w:jc w:val="both"/>
              <w:rPr>
                <w:rFonts w:ascii="Arial" w:cs="Arial" w:hAnsi="Arial"/>
                <w:sz w:val="20"/>
                <w:szCs w:val="20"/>
              </w:rPr>
            </w:pPr>
            <w:r>
              <w:rPr>
                <w:rFonts w:ascii="Arial" w:cs="Arial" w:hAnsi="Arial"/>
                <w:sz w:val="20"/>
                <w:szCs w:val="20"/>
              </w:rPr>
              <w:t>Getting cizra map or coordination with revenue officers for site identification is not done at our end.</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ind w:left="384"/>
              <w:jc w:val="both"/>
              <w:outlineLvl w:val="0"/>
              <w:rPr>
                <w:rFonts w:ascii="Arial" w:cs="Arial" w:hAnsi="Arial"/>
                <w:b/>
                <w:i/>
                <w:u w:val="single"/>
              </w:rPr>
            </w:pPr>
            <w:r>
              <w:rPr>
                <w:rFonts w:ascii="Arial" w:cs="Arial" w:hAnsi="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ind w:left="384"/>
              <w:jc w:val="both"/>
              <w:outlineLvl w:val="0"/>
              <w:rPr>
                <w:rFonts w:ascii="Arial" w:cs="Arial" w:hAnsi="Arial"/>
                <w:i/>
                <w:sz w:val="16"/>
                <w:szCs w:val="16"/>
              </w:rPr>
            </w:pPr>
            <w:r>
              <w:rPr>
                <w:rFonts w:ascii="Arial" w:cs="Arial" w:hAnsi="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tblPrEx/>
        <w:trPr>
          <w:trHeight w:val="461"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ind w:left="384"/>
              <w:jc w:val="both"/>
              <w:outlineLvl w:val="0"/>
              <w:rPr>
                <w:rFonts w:ascii="Arial" w:cs="Arial" w:hAnsi="Arial"/>
                <w:sz w:val="20"/>
                <w:szCs w:val="20"/>
              </w:rPr>
            </w:pPr>
            <w:r>
              <w:rPr>
                <w:rFonts w:ascii="Arial" w:cs="Arial" w:hAnsi="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ind w:left="384"/>
              <w:jc w:val="both"/>
              <w:outlineLvl w:val="0"/>
              <w:rPr>
                <w:rFonts w:ascii="Arial" w:cs="Arial" w:hAnsi="Arial"/>
                <w:i/>
                <w:sz w:val="16"/>
                <w:szCs w:val="16"/>
              </w:rPr>
            </w:pPr>
            <w:r>
              <w:rPr>
                <w:rFonts w:ascii="Arial" w:cs="Arial" w:hAnsi="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460"/>
              </w:tabs>
              <w:ind w:left="384"/>
              <w:jc w:val="both"/>
              <w:rPr>
                <w:rFonts w:ascii="Arial" w:cs="Arial" w:hAnsi="Arial"/>
                <w:sz w:val="20"/>
                <w:szCs w:val="20"/>
              </w:rPr>
            </w:pPr>
            <w:r>
              <w:rPr>
                <w:rFonts w:ascii="Arial" w:cs="Arial" w:hAnsi="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460"/>
              </w:tabs>
              <w:ind w:left="384"/>
              <w:jc w:val="both"/>
              <w:rPr>
                <w:rFonts w:ascii="Arial" w:cs="Arial" w:hAnsi="Arial"/>
                <w:sz w:val="20"/>
                <w:szCs w:val="20"/>
              </w:rPr>
            </w:pPr>
            <w:r>
              <w:rPr>
                <w:rFonts w:ascii="Arial" w:cs="Arial" w:hAnsi="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460"/>
              </w:tabs>
              <w:ind w:left="384"/>
              <w:jc w:val="both"/>
              <w:rPr>
                <w:rFonts w:ascii="Arial" w:cs="Arial" w:hAnsi="Arial"/>
                <w:sz w:val="20"/>
                <w:szCs w:val="20"/>
              </w:rPr>
            </w:pPr>
            <w:r>
              <w:rPr>
                <w:rFonts w:ascii="Arial" w:cs="Arial" w:hAnsi="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460"/>
              </w:tabs>
              <w:ind w:left="384"/>
              <w:jc w:val="both"/>
              <w:rPr>
                <w:rFonts w:ascii="Arial" w:cs="Arial" w:hAnsi="Arial"/>
                <w:sz w:val="20"/>
                <w:szCs w:val="20"/>
              </w:rPr>
            </w:pPr>
            <w:r>
              <w:rPr>
                <w:rFonts w:ascii="Arial" w:cs="Arial" w:hAnsi="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460"/>
              </w:tabs>
              <w:ind w:left="384"/>
              <w:jc w:val="both"/>
              <w:rPr>
                <w:rFonts w:ascii="Arial" w:cs="Arial" w:hAnsi="Arial"/>
                <w:sz w:val="20"/>
              </w:rPr>
            </w:pPr>
            <w:r>
              <w:rPr>
                <w:rFonts w:ascii="Arial" w:cs="Arial" w:hAnsi="Arial"/>
                <w:sz w:val="20"/>
              </w:rPr>
              <w:t xml:space="preserve">Secondary/ Tertiary costs related to asset transaction like Stamp Duty, Registration charges, Brokerage, </w:t>
            </w:r>
            <w:r>
              <w:rPr>
                <w:rFonts w:ascii="Arial" w:cs="Arial" w:hAnsi="Arial"/>
                <w:sz w:val="20"/>
                <w:szCs w:val="20"/>
              </w:rPr>
              <w:t>Bank interest,</w:t>
            </w:r>
            <w:r>
              <w:rPr>
                <w:rFonts w:ascii="Arial" w:cs="Arial" w:hAnsi="Arial"/>
                <w:sz w:val="20"/>
              </w:rPr>
              <w:t xml:space="preserve"> etc. pertaining to the sale/ purchase of this property are not considered while assessing the Market Value.</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ind w:left="384"/>
              <w:jc w:val="both"/>
              <w:rPr>
                <w:rFonts w:ascii="Arial" w:cs="Arial" w:hAnsi="Arial"/>
                <w:sz w:val="20"/>
                <w:szCs w:val="24"/>
              </w:rPr>
            </w:pPr>
            <w:r>
              <w:rPr>
                <w:rFonts w:ascii="Arial" w:cs="Arial" w:hAnsi="Arial"/>
                <w:sz w:val="20"/>
                <w:szCs w:val="24"/>
              </w:rPr>
              <w:t>Any kind of unpaid statutory, utilities, lease, interest or any other pecuniary dues on the asset has not been factored in the Valuation.</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460"/>
              </w:tabs>
              <w:ind w:left="384"/>
              <w:jc w:val="both"/>
              <w:rPr>
                <w:rFonts w:ascii="Arial" w:cs="Arial" w:hAnsi="Arial"/>
                <w:i/>
                <w:sz w:val="16"/>
                <w:szCs w:val="16"/>
              </w:rPr>
            </w:pPr>
            <w:r>
              <w:rPr>
                <w:rFonts w:ascii="Arial" w:cs="Arial" w:hAnsi="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tblPrEx/>
        <w:trPr>
          <w:trHeight w:val="58" w:hRule="atLeast"/>
        </w:trPr>
        <w:tc>
          <w:tcPr>
            <w:tcW w:w="708" w:type="dxa"/>
            <w:vMerge w:val="continue"/>
            <w:tcBorders/>
          </w:tcPr>
          <w:p>
            <w:pPr>
              <w:pStyle w:val="style0"/>
              <w:ind w:left="360"/>
              <w:jc w:val="center"/>
              <w:rPr>
                <w:rFonts w:ascii="Arial" w:cs="Arial" w:hAnsi="Arial"/>
                <w:sz w:val="20"/>
                <w:szCs w:val="20"/>
              </w:rPr>
            </w:pPr>
          </w:p>
        </w:tc>
        <w:tc>
          <w:tcPr>
            <w:tcW w:w="10632" w:type="dxa"/>
            <w:tcBorders/>
          </w:tcPr>
          <w:p>
            <w:pPr>
              <w:pStyle w:val="style179"/>
              <w:numPr>
                <w:ilvl w:val="0"/>
                <w:numId w:val="39"/>
              </w:numPr>
              <w:tabs>
                <w:tab w:val="left" w:leader="none" w:pos="460"/>
              </w:tabs>
              <w:ind w:left="384"/>
              <w:jc w:val="both"/>
              <w:rPr>
                <w:rFonts w:ascii="Arial" w:cs="Arial" w:hAnsi="Arial"/>
                <w:sz w:val="20"/>
                <w:szCs w:val="20"/>
              </w:rPr>
            </w:pPr>
            <w:r>
              <w:rPr>
                <w:rFonts w:ascii="Arial" w:cs="Arial" w:hAnsi="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p>
      <w:pPr>
        <w:pStyle w:val="style0"/>
        <w:spacing w:after="0"/>
        <w:rPr/>
      </w:pPr>
    </w:p>
    <w:p>
      <w:pPr>
        <w:pStyle w:val="style0"/>
        <w:rPr/>
      </w:pPr>
      <w:r>
        <w:br w:type="page"/>
      </w:r>
    </w:p>
    <w:tbl>
      <w:tblPr>
        <w:tblStyle w:val="style154"/>
        <w:tblW w:w="11317" w:type="dxa"/>
        <w:jc w:val="center"/>
        <w:tblLayout w:type="fixed"/>
        <w:tblLook w:val="04A0" w:firstRow="1" w:lastRow="0" w:firstColumn="1" w:lastColumn="0" w:noHBand="0" w:noVBand="1"/>
      </w:tblPr>
      <w:tblGrid>
        <w:gridCol w:w="708"/>
        <w:gridCol w:w="3648"/>
        <w:gridCol w:w="2977"/>
        <w:gridCol w:w="3984"/>
      </w:tblGrid>
      <w:tr>
        <w:trPr>
          <w:trHeight w:val="60" w:hRule="atLeast"/>
          <w:jc w:val="center"/>
        </w:trPr>
        <w:tc>
          <w:tcPr>
            <w:tcW w:w="708" w:type="dxa"/>
            <w:tcBorders/>
            <w:shd w:val="clear" w:color="auto" w:fill="17365d"/>
          </w:tcPr>
          <w:p>
            <w:pPr>
              <w:pStyle w:val="style179"/>
              <w:numPr>
                <w:ilvl w:val="0"/>
                <w:numId w:val="18"/>
              </w:numPr>
              <w:jc w:val="right"/>
              <w:rPr>
                <w:rFonts w:ascii="Arial" w:cs="Arial" w:hAnsi="Arial"/>
                <w:sz w:val="20"/>
                <w:szCs w:val="20"/>
              </w:rPr>
            </w:pPr>
          </w:p>
        </w:tc>
        <w:tc>
          <w:tcPr>
            <w:tcW w:w="10609" w:type="dxa"/>
            <w:gridSpan w:val="3"/>
            <w:tcBorders/>
            <w:shd w:val="clear" w:color="auto" w:fill="17365d"/>
          </w:tcPr>
          <w:p>
            <w:pPr>
              <w:pStyle w:val="style0"/>
              <w:jc w:val="center"/>
              <w:rPr>
                <w:rFonts w:ascii="Arial" w:cs="Arial" w:hAnsi="Arial"/>
                <w:sz w:val="20"/>
                <w:szCs w:val="18"/>
              </w:rPr>
            </w:pPr>
            <w:r>
              <w:rPr>
                <w:rFonts w:ascii="Arial" w:cs="Arial" w:hAnsi="Arial"/>
                <w:b/>
                <w:szCs w:val="20"/>
              </w:rPr>
              <w:t>DECLARATION</w:t>
            </w:r>
          </w:p>
        </w:tc>
      </w:tr>
      <w:tr>
        <w:tblPrEx/>
        <w:trPr>
          <w:trHeight w:val="60" w:hRule="atLeast"/>
          <w:jc w:val="center"/>
        </w:trPr>
        <w:tc>
          <w:tcPr>
            <w:tcW w:w="708" w:type="dxa"/>
            <w:tcBorders/>
          </w:tcPr>
          <w:p>
            <w:pPr>
              <w:pStyle w:val="style0"/>
              <w:rPr>
                <w:rFonts w:ascii="Arial" w:cs="Arial" w:hAnsi="Arial"/>
                <w:sz w:val="20"/>
                <w:szCs w:val="20"/>
              </w:rPr>
            </w:pPr>
          </w:p>
        </w:tc>
        <w:tc>
          <w:tcPr>
            <w:tcW w:w="10609" w:type="dxa"/>
            <w:gridSpan w:val="3"/>
            <w:tcBorders/>
          </w:tcPr>
          <w:p>
            <w:pPr>
              <w:pStyle w:val="style179"/>
              <w:numPr>
                <w:ilvl w:val="0"/>
                <w:numId w:val="9"/>
              </w:numPr>
              <w:spacing w:lineRule="auto" w:line="276"/>
              <w:ind w:left="252" w:hanging="90"/>
              <w:rPr>
                <w:rFonts w:ascii="Arial" w:cs="Arial" w:hAnsi="Arial"/>
                <w:sz w:val="20"/>
                <w:szCs w:val="18"/>
              </w:rPr>
            </w:pPr>
            <w:r>
              <w:rPr>
                <w:rFonts w:ascii="Arial" w:cs="Arial" w:hAnsi="Arial"/>
                <w:sz w:val="20"/>
                <w:szCs w:val="18"/>
              </w:rPr>
              <w:t>The property was inspected by our authorized surveyor on</w:t>
            </w:r>
            <w:r>
              <w:rPr>
                <w:rFonts w:ascii="Arial" w:cs="Arial" w:hAnsi="Arial"/>
                <w:sz w:val="20"/>
                <w:szCs w:val="18"/>
              </w:rPr>
              <w:t xml:space="preserve"> </w:t>
            </w:r>
            <w:r>
              <w:rPr>
                <w:rFonts w:ascii="Arial" w:cs="Arial" w:hAnsi="Arial"/>
                <w:sz w:val="20"/>
                <w:szCs w:val="18"/>
              </w:rPr>
              <w:t>28 October 2021</w:t>
            </w:r>
            <w:r>
              <w:rPr>
                <w:rFonts w:ascii="Arial" w:cs="Arial" w:hAnsi="Arial"/>
                <w:sz w:val="20"/>
                <w:szCs w:val="18"/>
              </w:rPr>
              <w:t xml:space="preserve"> </w:t>
            </w:r>
            <w:r>
              <w:rPr>
                <w:rFonts w:ascii="Arial" w:cs="Arial" w:hAnsi="Arial"/>
                <w:sz w:val="20"/>
                <w:szCs w:val="18"/>
              </w:rPr>
              <w:t>by</w:t>
            </w:r>
            <w:r>
              <w:rPr>
                <w:rFonts w:ascii="Arial" w:cs="Arial" w:hAnsi="Arial"/>
                <w:sz w:val="20"/>
                <w:szCs w:val="18"/>
              </w:rPr>
              <w:t xml:space="preserve"> name</w:t>
            </w:r>
            <w:r>
              <w:rPr>
                <w:rFonts w:ascii="Arial" w:cs="Arial" w:hAnsi="Arial"/>
                <w:sz w:val="20"/>
                <w:szCs w:val="18"/>
              </w:rPr>
              <w:t xml:space="preserve"> </w:t>
            </w:r>
            <w:r>
              <w:t>SE Subhash Chandra</w:t>
            </w:r>
            <w:r>
              <w:t xml:space="preserve"> </w:t>
            </w:r>
            <w:r>
              <w:rPr>
                <w:rFonts w:ascii="Arial" w:cs="Arial" w:hAnsi="Arial"/>
                <w:sz w:val="20"/>
                <w:szCs w:val="17"/>
              </w:rPr>
              <w:t>in presence of the owner’s representative.</w:t>
            </w:r>
          </w:p>
          <w:p>
            <w:pPr>
              <w:pStyle w:val="style179"/>
              <w:numPr>
                <w:ilvl w:val="0"/>
                <w:numId w:val="9"/>
              </w:numPr>
              <w:spacing w:lineRule="auto" w:line="276"/>
              <w:ind w:left="252" w:hanging="90"/>
              <w:rPr>
                <w:rFonts w:ascii="Arial" w:cs="Arial" w:hAnsi="Arial"/>
                <w:sz w:val="20"/>
                <w:szCs w:val="18"/>
              </w:rPr>
            </w:pPr>
            <w:r>
              <w:rPr>
                <w:rFonts w:ascii="Arial" w:cs="Arial" w:hAnsi="Arial"/>
                <w:sz w:val="20"/>
                <w:szCs w:val="18"/>
              </w:rPr>
              <w:t>The undersigned does not have any direct/indirect interest in the above property.</w:t>
            </w:r>
          </w:p>
          <w:p>
            <w:pPr>
              <w:pStyle w:val="style179"/>
              <w:numPr>
                <w:ilvl w:val="0"/>
                <w:numId w:val="9"/>
              </w:numPr>
              <w:spacing w:lineRule="auto" w:line="276"/>
              <w:ind w:left="252" w:hanging="90"/>
              <w:rPr>
                <w:rFonts w:ascii="Arial" w:cs="Arial" w:hAnsi="Arial"/>
                <w:sz w:val="20"/>
                <w:szCs w:val="18"/>
              </w:rPr>
            </w:pPr>
            <w:r>
              <w:rPr>
                <w:rFonts w:ascii="Arial" w:cs="Arial" w:hAnsi="Arial"/>
                <w:sz w:val="20"/>
                <w:szCs w:val="18"/>
              </w:rPr>
              <w:t>The information furnished herein is true and correct to the best of our knowledge.</w:t>
            </w:r>
          </w:p>
          <w:p>
            <w:pPr>
              <w:pStyle w:val="style179"/>
              <w:numPr>
                <w:ilvl w:val="0"/>
                <w:numId w:val="9"/>
              </w:numPr>
              <w:tabs>
                <w:tab w:val="left" w:leader="none" w:pos="360"/>
              </w:tabs>
              <w:spacing w:lineRule="auto" w:line="276"/>
              <w:ind w:left="252" w:hanging="90"/>
              <w:rPr>
                <w:rFonts w:ascii="Arial" w:cs="Arial" w:hAnsi="Arial"/>
                <w:i/>
                <w:sz w:val="20"/>
              </w:rPr>
            </w:pPr>
            <w:r>
              <w:rPr>
                <w:rFonts w:ascii="Arial" w:cs="Arial" w:hAnsi="Arial"/>
                <w:sz w:val="20"/>
                <w:szCs w:val="17"/>
              </w:rPr>
              <w:t>This valuation report</w:t>
            </w:r>
            <w:r>
              <w:rPr>
                <w:rFonts w:ascii="Arial" w:cs="Arial" w:hAnsi="Arial"/>
                <w:sz w:val="20"/>
                <w:szCs w:val="17"/>
              </w:rPr>
              <w:t xml:space="preserve"> is carried out by our Engineering team on the request from</w:t>
            </w:r>
            <w:r>
              <w:rPr>
                <w:rFonts w:ascii="Arial" w:cs="Arial" w:hAnsi="Arial"/>
                <w:sz w:val="20"/>
                <w:szCs w:val="17"/>
              </w:rPr>
              <w:t xml:space="preserve"> </w:t>
            </w:r>
            <w:r>
              <w:rPr>
                <w:rFonts w:ascii="Arial" w:cs="Arial" w:hAnsi="Arial"/>
                <w:b/>
                <w:sz w:val="20"/>
                <w:szCs w:val="17"/>
              </w:rPr>
              <w:t>M</w:t>
            </w:r>
            <w:r>
              <w:rPr>
                <w:rFonts w:ascii="Arial" w:cs="Arial" w:hAnsi="Arial"/>
                <w:b/>
                <w:sz w:val="20"/>
                <w:szCs w:val="17"/>
              </w:rPr>
              <w:t>r</w:t>
            </w:r>
            <w:r>
              <w:rPr>
                <w:rFonts w:ascii="Arial" w:cs="Arial" w:hAnsi="Arial"/>
                <w:b/>
                <w:sz w:val="20"/>
                <w:szCs w:val="17"/>
              </w:rPr>
              <w:t xml:space="preserve">. </w:t>
            </w:r>
            <w:r>
              <w:rPr>
                <w:rFonts w:ascii="Arial" w:cs="Arial" w:hAnsi="Arial"/>
                <w:b/>
                <w:sz w:val="20"/>
                <w:szCs w:val="17"/>
              </w:rPr>
              <w:t>Lovleen Kumar</w:t>
            </w:r>
            <w:r>
              <w:rPr>
                <w:rFonts w:ascii="Arial" w:cs="Arial" w:hAnsi="Arial"/>
                <w:b/>
                <w:sz w:val="20"/>
                <w:szCs w:val="17"/>
              </w:rPr>
              <w:t>,</w:t>
            </w:r>
            <w:r>
              <w:rPr>
                <w:rFonts w:ascii="Arial" w:cs="Arial" w:hAnsi="Arial"/>
                <w:b/>
                <w:sz w:val="20"/>
                <w:szCs w:val="17"/>
              </w:rPr>
              <w:t xml:space="preserve"> </w:t>
            </w:r>
            <w:r>
              <w:rPr>
                <w:rFonts w:ascii="Arial" w:cs="Arial" w:hAnsi="Arial"/>
                <w:b/>
                <w:sz w:val="20"/>
                <w:szCs w:val="17"/>
              </w:rPr>
              <w:t xml:space="preserve">for the </w:t>
            </w:r>
            <w:r>
              <w:rPr>
                <w:rFonts w:ascii="Arial" w:cs="Arial" w:hAnsi="Arial"/>
                <w:b/>
                <w:sz w:val="20"/>
                <w:szCs w:val="17"/>
              </w:rPr>
              <w:t xml:space="preserve">Capital Gain </w:t>
            </w:r>
            <w:r>
              <w:rPr>
                <w:rFonts w:ascii="Arial" w:cs="Arial" w:hAnsi="Arial"/>
                <w:b/>
                <w:sz w:val="20"/>
                <w:szCs w:val="17"/>
              </w:rPr>
              <w:t>assessment.</w:t>
            </w:r>
          </w:p>
        </w:tc>
      </w:tr>
      <w:tr>
        <w:tblPrEx/>
        <w:trPr>
          <w:trHeight w:val="58" w:hRule="atLeast"/>
          <w:jc w:val="center"/>
        </w:trPr>
        <w:tc>
          <w:tcPr>
            <w:tcW w:w="708" w:type="dxa"/>
            <w:vMerge w:val="restart"/>
            <w:tcBorders/>
          </w:tcPr>
          <w:p>
            <w:pPr>
              <w:pStyle w:val="style179"/>
              <w:numPr>
                <w:ilvl w:val="0"/>
                <w:numId w:val="18"/>
              </w:numPr>
              <w:jc w:val="right"/>
              <w:rPr>
                <w:rFonts w:ascii="Arial" w:cs="Arial" w:hAnsi="Arial"/>
                <w:sz w:val="20"/>
                <w:szCs w:val="20"/>
              </w:rPr>
            </w:pPr>
          </w:p>
        </w:tc>
        <w:tc>
          <w:tcPr>
            <w:tcW w:w="3648" w:type="dxa"/>
            <w:tcBorders/>
          </w:tcPr>
          <w:p>
            <w:pPr>
              <w:pStyle w:val="style0"/>
              <w:tabs>
                <w:tab w:val="left" w:leader="none" w:pos="360"/>
              </w:tabs>
              <w:spacing w:lineRule="auto" w:line="276"/>
              <w:rPr>
                <w:rFonts w:ascii="Arial" w:cs="Arial" w:hAnsi="Arial"/>
                <w:b/>
                <w:sz w:val="20"/>
                <w:szCs w:val="20"/>
              </w:rPr>
            </w:pPr>
            <w:r>
              <w:rPr>
                <w:rFonts w:ascii="Arial" w:cs="Arial" w:hAnsi="Arial"/>
                <w:b/>
                <w:sz w:val="20"/>
                <w:szCs w:val="20"/>
              </w:rPr>
              <w:t>Name &amp; Address of Valuer company</w:t>
            </w:r>
          </w:p>
        </w:tc>
        <w:tc>
          <w:tcPr>
            <w:tcW w:w="2977" w:type="dxa"/>
            <w:tcBorders/>
          </w:tcPr>
          <w:p>
            <w:pPr>
              <w:pStyle w:val="style0"/>
              <w:spacing w:lineRule="auto" w:line="276"/>
              <w:jc w:val="center"/>
              <w:rPr>
                <w:rFonts w:ascii="Arial" w:cs="Arial" w:hAnsi="Arial"/>
                <w:b/>
                <w:sz w:val="20"/>
                <w:szCs w:val="20"/>
              </w:rPr>
            </w:pPr>
            <w:r>
              <w:rPr>
                <w:rFonts w:ascii="Arial" w:cs="Arial" w:hAnsi="Arial"/>
                <w:b/>
                <w:sz w:val="20"/>
                <w:szCs w:val="20"/>
              </w:rPr>
              <w:t>Wealth Tax Registration No</w:t>
            </w:r>
            <w:r>
              <w:rPr>
                <w:rFonts w:ascii="Arial" w:cs="Arial" w:hAnsi="Arial"/>
                <w:b/>
                <w:sz w:val="20"/>
                <w:szCs w:val="20"/>
              </w:rPr>
              <w:t>.</w:t>
            </w:r>
          </w:p>
        </w:tc>
        <w:tc>
          <w:tcPr>
            <w:tcW w:w="3984" w:type="dxa"/>
            <w:tcBorders/>
          </w:tcPr>
          <w:p>
            <w:pPr>
              <w:pStyle w:val="style0"/>
              <w:tabs>
                <w:tab w:val="left" w:leader="none" w:pos="360"/>
              </w:tabs>
              <w:spacing w:lineRule="auto" w:line="276"/>
              <w:jc w:val="center"/>
              <w:rPr>
                <w:rFonts w:ascii="Arial" w:cs="Arial" w:hAnsi="Arial"/>
                <w:b/>
                <w:sz w:val="20"/>
              </w:rPr>
            </w:pPr>
            <w:r>
              <w:rPr>
                <w:rFonts w:ascii="Arial" w:cs="Arial" w:hAnsi="Arial"/>
                <w:b/>
                <w:sz w:val="20"/>
              </w:rPr>
              <w:t>Signature of the authorized person</w:t>
            </w:r>
          </w:p>
        </w:tc>
      </w:tr>
      <w:tr>
        <w:tblPrEx/>
        <w:trPr>
          <w:trHeight w:val="60" w:hRule="atLeast"/>
          <w:jc w:val="center"/>
        </w:trPr>
        <w:tc>
          <w:tcPr>
            <w:tcW w:w="708" w:type="dxa"/>
            <w:vMerge w:val="continue"/>
            <w:tcBorders/>
          </w:tcPr>
          <w:p>
            <w:pPr>
              <w:pStyle w:val="style0"/>
              <w:rPr>
                <w:rFonts w:ascii="Arial" w:cs="Arial" w:hAnsi="Arial"/>
                <w:sz w:val="20"/>
                <w:szCs w:val="20"/>
              </w:rPr>
            </w:pPr>
          </w:p>
        </w:tc>
        <w:tc>
          <w:tcPr>
            <w:tcW w:w="3648" w:type="dxa"/>
            <w:tcBorders/>
          </w:tcPr>
          <w:p>
            <w:pPr>
              <w:pStyle w:val="style0"/>
              <w:spacing w:lineRule="auto" w:line="276"/>
              <w:rPr>
                <w:rFonts w:ascii="Arial" w:cs="Arial" w:hAnsi="Arial"/>
                <w:sz w:val="20"/>
                <w:szCs w:val="20"/>
              </w:rPr>
            </w:pPr>
            <w:r>
              <w:rPr>
                <w:rFonts w:ascii="Arial" w:cs="Arial" w:hAnsi="Arial"/>
                <w:sz w:val="20"/>
                <w:szCs w:val="20"/>
              </w:rPr>
              <w:t xml:space="preserve">M/s R.K. Associates Valuers &amp; Techno Engineering Consultants Pvt. Ltd. </w:t>
            </w:r>
            <w:r>
              <w:rPr>
                <w:rFonts w:ascii="Arial" w:cs="Arial" w:hAnsi="Arial"/>
                <w:sz w:val="20"/>
                <w:szCs w:val="20"/>
              </w:rPr>
              <w:t xml:space="preserve"> </w:t>
            </w:r>
            <w:r>
              <w:rPr>
                <w:rFonts w:ascii="Arial" w:cs="Arial" w:hAnsi="Arial"/>
                <w:sz w:val="20"/>
                <w:szCs w:val="20"/>
              </w:rPr>
              <w:t>G-183, Preet Vihar, Delhi-110092</w:t>
            </w:r>
          </w:p>
        </w:tc>
        <w:tc>
          <w:tcPr>
            <w:tcW w:w="2977" w:type="dxa"/>
            <w:tcBorders/>
          </w:tcPr>
          <w:p>
            <w:pPr>
              <w:pStyle w:val="style0"/>
              <w:spacing w:lineRule="auto" w:line="276"/>
              <w:jc w:val="center"/>
              <w:rPr>
                <w:rFonts w:ascii="Arial" w:cs="Arial" w:hAnsi="Arial"/>
                <w:sz w:val="20"/>
                <w:szCs w:val="20"/>
              </w:rPr>
            </w:pPr>
            <w:r>
              <w:rPr>
                <w:rFonts w:ascii="Arial" w:cs="Arial" w:hAnsi="Arial"/>
                <w:sz w:val="20"/>
                <w:szCs w:val="20"/>
              </w:rPr>
              <w:t>2303/ 1988</w:t>
            </w:r>
          </w:p>
        </w:tc>
        <w:tc>
          <w:tcPr>
            <w:tcW w:w="3984" w:type="dxa"/>
            <w:tcBorders/>
          </w:tcPr>
          <w:p>
            <w:pPr>
              <w:pStyle w:val="style0"/>
              <w:tabs>
                <w:tab w:val="left" w:leader="none" w:pos="360"/>
              </w:tabs>
              <w:spacing w:lineRule="auto" w:line="276"/>
              <w:rPr>
                <w:rFonts w:ascii="Arial" w:cs="Arial" w:hAnsi="Arial"/>
                <w:sz w:val="20"/>
              </w:rPr>
            </w:pPr>
          </w:p>
        </w:tc>
      </w:tr>
      <w:tr>
        <w:tblPrEx/>
        <w:trPr>
          <w:trHeight w:val="58" w:hRule="atLeast"/>
          <w:jc w:val="center"/>
        </w:trPr>
        <w:tc>
          <w:tcPr>
            <w:tcW w:w="708" w:type="dxa"/>
            <w:tcBorders/>
          </w:tcPr>
          <w:p>
            <w:pPr>
              <w:pStyle w:val="style179"/>
              <w:numPr>
                <w:ilvl w:val="0"/>
                <w:numId w:val="18"/>
              </w:numPr>
              <w:jc w:val="right"/>
              <w:rPr>
                <w:rFonts w:ascii="Arial" w:cs="Arial" w:hAnsi="Arial"/>
                <w:sz w:val="20"/>
                <w:szCs w:val="18"/>
              </w:rPr>
            </w:pPr>
          </w:p>
        </w:tc>
        <w:tc>
          <w:tcPr>
            <w:tcW w:w="3648" w:type="dxa"/>
            <w:tcBorders/>
          </w:tcPr>
          <w:p>
            <w:pPr>
              <w:pStyle w:val="style0"/>
              <w:spacing w:lineRule="auto" w:line="276"/>
              <w:rPr>
                <w:rFonts w:ascii="Arial" w:cs="Arial" w:hAnsi="Arial"/>
                <w:b/>
                <w:sz w:val="20"/>
                <w:szCs w:val="18"/>
              </w:rPr>
            </w:pPr>
            <w:r>
              <w:rPr>
                <w:rFonts w:ascii="Arial" w:cs="Arial" w:hAnsi="Arial"/>
                <w:b/>
                <w:sz w:val="20"/>
                <w:szCs w:val="18"/>
              </w:rPr>
              <w:t>Enclosed Documents</w:t>
            </w:r>
          </w:p>
        </w:tc>
        <w:tc>
          <w:tcPr>
            <w:tcW w:w="6961" w:type="dxa"/>
            <w:gridSpan w:val="2"/>
            <w:tcBorders/>
          </w:tcPr>
          <w:p>
            <w:pPr>
              <w:pStyle w:val="style179"/>
              <w:numPr>
                <w:ilvl w:val="0"/>
                <w:numId w:val="35"/>
              </w:numPr>
              <w:tabs>
                <w:tab w:val="left" w:leader="none" w:pos="366"/>
              </w:tabs>
              <w:spacing w:lineRule="auto" w:line="276"/>
              <w:ind w:hanging="479"/>
              <w:rPr>
                <w:rFonts w:ascii="Arial" w:cs="Arial" w:hAnsi="Arial"/>
                <w:sz w:val="20"/>
              </w:rPr>
            </w:pPr>
            <w:r>
              <w:rPr>
                <w:rFonts w:ascii="Arial" w:cs="Arial" w:hAnsi="Arial"/>
                <w:sz w:val="20"/>
              </w:rPr>
              <w:t>Valuer’s Remark - Page No.</w:t>
            </w:r>
            <w:r>
              <w:rPr>
                <w:rFonts w:ascii="Arial" w:cs="Arial" w:hAnsi="Arial"/>
                <w:sz w:val="20"/>
              </w:rPr>
              <w:t>13</w:t>
            </w:r>
          </w:p>
          <w:p>
            <w:pPr>
              <w:pStyle w:val="style179"/>
              <w:numPr>
                <w:ilvl w:val="0"/>
                <w:numId w:val="35"/>
              </w:numPr>
              <w:tabs>
                <w:tab w:val="left" w:leader="none" w:pos="366"/>
              </w:tabs>
              <w:spacing w:lineRule="auto" w:line="276"/>
              <w:ind w:left="366" w:hanging="142"/>
              <w:rPr>
                <w:rFonts w:ascii="Arial" w:cs="Arial" w:hAnsi="Arial"/>
                <w:sz w:val="20"/>
              </w:rPr>
            </w:pPr>
            <w:r>
              <w:rPr>
                <w:rFonts w:ascii="Arial" w:cs="Arial" w:hAnsi="Arial"/>
                <w:sz w:val="20"/>
              </w:rPr>
              <w:t xml:space="preserve">Screenshot of the price trend </w:t>
            </w:r>
            <w:r>
              <w:rPr>
                <w:rFonts w:ascii="Arial" w:cs="Arial" w:hAnsi="Arial"/>
                <w:sz w:val="20"/>
              </w:rPr>
              <w:t xml:space="preserve">references </w:t>
            </w:r>
            <w:r>
              <w:rPr>
                <w:rFonts w:ascii="Arial" w:cs="Arial" w:hAnsi="Arial"/>
                <w:sz w:val="20"/>
              </w:rPr>
              <w:t xml:space="preserve">of the similar </w:t>
            </w:r>
            <w:r>
              <w:rPr>
                <w:rFonts w:ascii="Arial" w:cs="Arial" w:hAnsi="Arial"/>
                <w:sz w:val="20"/>
              </w:rPr>
              <w:t>related properties available on public domain – Page No.</w:t>
            </w:r>
            <w:r>
              <w:rPr>
                <w:rFonts w:ascii="Arial" w:cs="Arial" w:hAnsi="Arial"/>
                <w:sz w:val="20"/>
              </w:rPr>
              <w:t>x</w:t>
            </w:r>
          </w:p>
          <w:p>
            <w:pPr>
              <w:pStyle w:val="style179"/>
              <w:numPr>
                <w:ilvl w:val="0"/>
                <w:numId w:val="35"/>
              </w:numPr>
              <w:tabs>
                <w:tab w:val="left" w:leader="none" w:pos="366"/>
              </w:tabs>
              <w:spacing w:lineRule="auto" w:line="276"/>
              <w:ind w:hanging="479"/>
              <w:rPr>
                <w:rFonts w:ascii="Arial" w:cs="Arial" w:hAnsi="Arial"/>
                <w:sz w:val="20"/>
              </w:rPr>
            </w:pPr>
            <w:r>
              <w:rPr>
                <w:rFonts w:ascii="Arial" w:cs="Arial" w:hAnsi="Arial"/>
                <w:sz w:val="20"/>
              </w:rPr>
              <w:t>Google Map – Page No.</w:t>
            </w:r>
            <w:r>
              <w:rPr>
                <w:rFonts w:ascii="Arial" w:cs="Arial" w:hAnsi="Arial"/>
                <w:sz w:val="20"/>
              </w:rPr>
              <w:t>15</w:t>
            </w:r>
          </w:p>
          <w:p>
            <w:pPr>
              <w:pStyle w:val="style179"/>
              <w:numPr>
                <w:ilvl w:val="0"/>
                <w:numId w:val="35"/>
              </w:numPr>
              <w:tabs>
                <w:tab w:val="left" w:leader="none" w:pos="366"/>
              </w:tabs>
              <w:spacing w:lineRule="auto" w:line="276"/>
              <w:ind w:hanging="479"/>
              <w:rPr>
                <w:rFonts w:ascii="Arial" w:cs="Arial" w:hAnsi="Arial"/>
                <w:sz w:val="20"/>
              </w:rPr>
            </w:pPr>
            <w:r>
              <w:rPr>
                <w:rFonts w:ascii="Arial" w:cs="Arial" w:hAnsi="Arial"/>
                <w:sz w:val="20"/>
              </w:rPr>
              <w:t>Photographs – Pages</w:t>
            </w:r>
            <w:r>
              <w:rPr>
                <w:rFonts w:ascii="Arial" w:cs="Arial" w:hAnsi="Arial"/>
                <w:sz w:val="20"/>
              </w:rPr>
              <w:t xml:space="preserve"> No.</w:t>
            </w:r>
            <w:r>
              <w:rPr>
                <w:rFonts w:ascii="Arial" w:cs="Arial" w:hAnsi="Arial"/>
                <w:sz w:val="20"/>
              </w:rPr>
              <w:t>x</w:t>
            </w:r>
            <w:r>
              <w:rPr>
                <w:rFonts w:ascii="Arial" w:cs="Arial" w:hAnsi="Arial"/>
                <w:sz w:val="20"/>
              </w:rPr>
              <w:t>x</w:t>
            </w:r>
            <w:r>
              <w:rPr>
                <w:rFonts w:ascii="Arial" w:cs="Arial" w:hAnsi="Arial"/>
                <w:sz w:val="20"/>
              </w:rPr>
              <w:t xml:space="preserve"> </w:t>
            </w:r>
          </w:p>
          <w:p>
            <w:pPr>
              <w:pStyle w:val="style179"/>
              <w:numPr>
                <w:ilvl w:val="0"/>
                <w:numId w:val="35"/>
              </w:numPr>
              <w:tabs>
                <w:tab w:val="left" w:leader="none" w:pos="366"/>
              </w:tabs>
              <w:spacing w:lineRule="auto" w:line="276"/>
              <w:ind w:hanging="479"/>
              <w:rPr>
                <w:rFonts w:ascii="Arial" w:cs="Arial" w:hAnsi="Arial"/>
                <w:sz w:val="20"/>
              </w:rPr>
            </w:pPr>
            <w:r>
              <w:rPr>
                <w:rFonts w:ascii="Arial" w:cs="Arial" w:hAnsi="Arial"/>
                <w:sz w:val="20"/>
              </w:rPr>
              <w:t>Copy of Circle Rate –</w:t>
            </w:r>
            <w:r>
              <w:rPr>
                <w:rFonts w:ascii="Arial" w:cs="Arial" w:hAnsi="Arial"/>
                <w:sz w:val="20"/>
              </w:rPr>
              <w:t xml:space="preserve"> Pages </w:t>
            </w:r>
            <w:r>
              <w:rPr>
                <w:rFonts w:ascii="Arial" w:cs="Arial" w:hAnsi="Arial"/>
                <w:sz w:val="20"/>
              </w:rPr>
              <w:t>No.</w:t>
            </w:r>
            <w:r>
              <w:rPr>
                <w:rFonts w:ascii="Arial" w:cs="Arial" w:hAnsi="Arial"/>
                <w:sz w:val="20"/>
              </w:rPr>
              <w:t>x</w:t>
            </w:r>
          </w:p>
          <w:p>
            <w:pPr>
              <w:pStyle w:val="style179"/>
              <w:numPr>
                <w:ilvl w:val="0"/>
                <w:numId w:val="35"/>
              </w:numPr>
              <w:tabs>
                <w:tab w:val="left" w:leader="none" w:pos="366"/>
              </w:tabs>
              <w:spacing w:lineRule="auto" w:line="276"/>
              <w:ind w:hanging="479"/>
              <w:rPr>
                <w:rFonts w:ascii="Arial" w:cs="Arial" w:hAnsi="Arial"/>
                <w:sz w:val="20"/>
              </w:rPr>
            </w:pPr>
            <w:r>
              <w:rPr>
                <w:rFonts w:ascii="Arial" w:cs="Arial" w:hAnsi="Arial"/>
                <w:sz w:val="20"/>
              </w:rPr>
              <w:t>Survey Summary Sheet – Pages</w:t>
            </w:r>
            <w:r>
              <w:rPr>
                <w:rFonts w:ascii="Arial" w:cs="Arial" w:hAnsi="Arial"/>
                <w:sz w:val="20"/>
              </w:rPr>
              <w:t xml:space="preserve"> </w:t>
            </w:r>
            <w:r>
              <w:rPr>
                <w:rFonts w:ascii="Arial" w:cs="Arial" w:hAnsi="Arial"/>
                <w:sz w:val="20"/>
              </w:rPr>
              <w:t>No.</w:t>
            </w:r>
            <w:r>
              <w:rPr>
                <w:rFonts w:ascii="Arial" w:cs="Arial" w:hAnsi="Arial"/>
                <w:sz w:val="20"/>
              </w:rPr>
              <w:t xml:space="preserve"> xx</w:t>
            </w:r>
          </w:p>
          <w:p>
            <w:pPr>
              <w:pStyle w:val="style179"/>
              <w:numPr>
                <w:ilvl w:val="0"/>
                <w:numId w:val="35"/>
              </w:numPr>
              <w:tabs>
                <w:tab w:val="left" w:leader="none" w:pos="366"/>
              </w:tabs>
              <w:spacing w:lineRule="auto" w:line="276"/>
              <w:ind w:left="366" w:hanging="142"/>
              <w:rPr>
                <w:rFonts w:ascii="Arial" w:cs="Arial" w:hAnsi="Arial"/>
                <w:sz w:val="20"/>
              </w:rPr>
            </w:pPr>
            <w:r>
              <w:rPr>
                <w:rFonts w:ascii="Arial" w:cs="Arial" w:hAnsi="Arial"/>
                <w:sz w:val="20"/>
              </w:rPr>
              <w:t>Copy of relevant papers from the pro</w:t>
            </w:r>
            <w:r>
              <w:rPr>
                <w:rFonts w:ascii="Arial" w:cs="Arial" w:hAnsi="Arial"/>
                <w:sz w:val="20"/>
              </w:rPr>
              <w:t xml:space="preserve">perty documents referred in the </w:t>
            </w:r>
            <w:r>
              <w:rPr>
                <w:rFonts w:ascii="Arial" w:cs="Arial" w:hAnsi="Arial"/>
                <w:sz w:val="20"/>
              </w:rPr>
              <w:t>Valuation – Pages</w:t>
            </w:r>
            <w:r>
              <w:rPr>
                <w:rFonts w:ascii="Arial" w:cs="Arial" w:hAnsi="Arial"/>
                <w:sz w:val="20"/>
              </w:rPr>
              <w:t xml:space="preserve"> No.15</w:t>
            </w:r>
            <w:r>
              <w:rPr>
                <w:rFonts w:ascii="Arial" w:cs="Arial" w:hAnsi="Arial"/>
                <w:sz w:val="20"/>
              </w:rPr>
              <w:t xml:space="preserve"> </w:t>
            </w:r>
          </w:p>
        </w:tc>
      </w:tr>
      <w:tr>
        <w:tblPrEx/>
        <w:trPr>
          <w:trHeight w:val="498" w:hRule="atLeast"/>
          <w:jc w:val="center"/>
        </w:trPr>
        <w:tc>
          <w:tcPr>
            <w:tcW w:w="708" w:type="dxa"/>
            <w:tcBorders/>
          </w:tcPr>
          <w:p>
            <w:pPr>
              <w:pStyle w:val="style179"/>
              <w:numPr>
                <w:ilvl w:val="0"/>
                <w:numId w:val="18"/>
              </w:numPr>
              <w:jc w:val="right"/>
              <w:rPr>
                <w:rFonts w:ascii="Arial" w:cs="Arial" w:hAnsi="Arial"/>
                <w:sz w:val="20"/>
                <w:szCs w:val="20"/>
              </w:rPr>
            </w:pPr>
          </w:p>
        </w:tc>
        <w:tc>
          <w:tcPr>
            <w:tcW w:w="3648" w:type="dxa"/>
            <w:tcBorders/>
          </w:tcPr>
          <w:p>
            <w:pPr>
              <w:pStyle w:val="style0"/>
              <w:tabs>
                <w:tab w:val="left" w:leader="none" w:pos="360"/>
              </w:tabs>
              <w:rPr>
                <w:rFonts w:ascii="Arial" w:cs="Arial" w:hAnsi="Arial"/>
                <w:b/>
                <w:sz w:val="20"/>
                <w:szCs w:val="20"/>
              </w:rPr>
            </w:pPr>
            <w:r>
              <w:rPr>
                <w:rFonts w:ascii="Arial" w:cs="Arial" w:hAnsi="Arial"/>
                <w:b/>
                <w:sz w:val="20"/>
                <w:szCs w:val="20"/>
              </w:rPr>
              <w:t xml:space="preserve">Total </w:t>
            </w:r>
            <w:r>
              <w:rPr>
                <w:rFonts w:ascii="Arial" w:cs="Arial" w:hAnsi="Arial"/>
                <w:b/>
                <w:sz w:val="20"/>
                <w:szCs w:val="20"/>
              </w:rPr>
              <w:t>Number of Pages in the Report</w:t>
            </w:r>
            <w:r>
              <w:rPr>
                <w:rFonts w:ascii="Arial" w:cs="Arial" w:hAnsi="Arial"/>
                <w:b/>
                <w:sz w:val="20"/>
                <w:szCs w:val="20"/>
              </w:rPr>
              <w:t xml:space="preserve"> w</w:t>
            </w:r>
            <w:r>
              <w:rPr>
                <w:rFonts w:ascii="Arial" w:cs="Arial" w:hAnsi="Arial"/>
                <w:b/>
                <w:sz w:val="20"/>
                <w:szCs w:val="20"/>
              </w:rPr>
              <w:t>ith Enclosures</w:t>
            </w:r>
          </w:p>
        </w:tc>
        <w:tc>
          <w:tcPr>
            <w:tcW w:w="6961" w:type="dxa"/>
            <w:gridSpan w:val="2"/>
            <w:tcBorders/>
          </w:tcPr>
          <w:p>
            <w:pPr>
              <w:pStyle w:val="style0"/>
              <w:tabs>
                <w:tab w:val="left" w:leader="none" w:pos="360"/>
              </w:tabs>
              <w:rPr>
                <w:rFonts w:ascii="Arial" w:cs="Arial" w:hAnsi="Arial"/>
                <w:sz w:val="20"/>
                <w:szCs w:val="20"/>
              </w:rPr>
            </w:pPr>
            <w:r>
              <w:rPr>
                <w:rFonts w:ascii="Arial" w:cs="Arial" w:hAnsi="Arial"/>
                <w:sz w:val="20"/>
                <w:szCs w:val="20"/>
              </w:rPr>
              <w:t>15</w:t>
            </w:r>
          </w:p>
        </w:tc>
      </w:tr>
      <w:tr>
        <w:tblPrEx/>
        <w:trPr>
          <w:trHeight w:val="252" w:hRule="atLeast"/>
          <w:jc w:val="center"/>
        </w:trPr>
        <w:tc>
          <w:tcPr>
            <w:tcW w:w="708" w:type="dxa"/>
            <w:vMerge w:val="restart"/>
            <w:tcBorders/>
          </w:tcPr>
          <w:p>
            <w:pPr>
              <w:pStyle w:val="style179"/>
              <w:numPr>
                <w:ilvl w:val="0"/>
                <w:numId w:val="18"/>
              </w:numPr>
              <w:jc w:val="right"/>
              <w:rPr>
                <w:rFonts w:ascii="Arial" w:cs="Arial" w:hAnsi="Arial"/>
                <w:sz w:val="20"/>
                <w:szCs w:val="20"/>
              </w:rPr>
            </w:pPr>
          </w:p>
        </w:tc>
        <w:tc>
          <w:tcPr>
            <w:tcW w:w="3648" w:type="dxa"/>
            <w:vMerge w:val="restart"/>
            <w:tcBorders/>
          </w:tcPr>
          <w:p>
            <w:pPr>
              <w:pStyle w:val="style0"/>
              <w:rPr>
                <w:rFonts w:ascii="Arial" w:cs="Arial" w:hAnsi="Arial"/>
                <w:b/>
                <w:sz w:val="20"/>
                <w:szCs w:val="20"/>
              </w:rPr>
            </w:pPr>
            <w:r>
              <w:rPr>
                <w:rFonts w:ascii="Arial" w:cs="Arial" w:hAnsi="Arial"/>
                <w:b/>
                <w:sz w:val="20"/>
                <w:szCs w:val="20"/>
              </w:rPr>
              <w:t>Engineering Team worked on the report</w:t>
            </w:r>
          </w:p>
        </w:tc>
        <w:tc>
          <w:tcPr>
            <w:tcW w:w="6961" w:type="dxa"/>
            <w:gridSpan w:val="2"/>
            <w:tcBorders/>
          </w:tcPr>
          <w:p>
            <w:pPr>
              <w:pStyle w:val="style0"/>
              <w:tabs>
                <w:tab w:val="left" w:leader="none" w:pos="360"/>
              </w:tabs>
              <w:rPr>
                <w:rFonts w:ascii="Arial" w:cs="Arial" w:hAnsi="Arial"/>
                <w:i/>
                <w:sz w:val="20"/>
              </w:rPr>
            </w:pPr>
            <w:r>
              <w:rPr>
                <w:rFonts w:ascii="Arial" w:cs="Arial" w:hAnsi="Arial"/>
                <w:b/>
                <w:i/>
                <w:sz w:val="18"/>
                <w:szCs w:val="18"/>
              </w:rPr>
              <w:t>SURVEYED BY:</w:t>
            </w:r>
            <w:r>
              <w:rPr>
                <w:rFonts w:ascii="Arial" w:cs="Arial" w:hAnsi="Arial"/>
                <w:b/>
                <w:i/>
                <w:sz w:val="18"/>
                <w:szCs w:val="18"/>
              </w:rPr>
              <w:t xml:space="preserve"> </w:t>
            </w:r>
            <w:r>
              <w:rPr>
                <w:rFonts w:ascii="Arial" w:cs="Arial" w:hAnsi="Arial"/>
                <w:i/>
                <w:sz w:val="20"/>
              </w:rPr>
              <w:t>SE Subhash Chandra</w:t>
            </w:r>
          </w:p>
          <w:p>
            <w:pPr>
              <w:pStyle w:val="style0"/>
              <w:tabs>
                <w:tab w:val="left" w:leader="none" w:pos="360"/>
              </w:tabs>
              <w:rPr>
                <w:rFonts w:ascii="Arial" w:cs="Arial" w:hAnsi="Arial"/>
                <w:i/>
                <w:sz w:val="20"/>
              </w:rPr>
            </w:pPr>
          </w:p>
          <w:p>
            <w:pPr>
              <w:pStyle w:val="style0"/>
              <w:tabs>
                <w:tab w:val="left" w:leader="none" w:pos="360"/>
              </w:tabs>
              <w:rPr/>
            </w:pPr>
          </w:p>
        </w:tc>
      </w:tr>
      <w:tr>
        <w:tblPrEx/>
        <w:trPr>
          <w:trHeight w:val="252" w:hRule="atLeast"/>
          <w:jc w:val="center"/>
        </w:trPr>
        <w:tc>
          <w:tcPr>
            <w:tcW w:w="708" w:type="dxa"/>
            <w:vMerge w:val="continue"/>
            <w:tcBorders/>
          </w:tcPr>
          <w:p>
            <w:pPr>
              <w:pStyle w:val="style179"/>
              <w:numPr>
                <w:ilvl w:val="0"/>
                <w:numId w:val="12"/>
              </w:numPr>
              <w:ind w:left="360"/>
              <w:rPr>
                <w:rFonts w:ascii="Arial" w:cs="Arial" w:hAnsi="Arial"/>
                <w:sz w:val="20"/>
                <w:szCs w:val="20"/>
              </w:rPr>
            </w:pPr>
          </w:p>
        </w:tc>
        <w:tc>
          <w:tcPr>
            <w:tcW w:w="3648" w:type="dxa"/>
            <w:vMerge w:val="continue"/>
            <w:tcBorders/>
          </w:tcPr>
          <w:p>
            <w:pPr>
              <w:pStyle w:val="style0"/>
              <w:rPr>
                <w:rFonts w:ascii="Arial" w:cs="Arial" w:hAnsi="Arial"/>
                <w:b/>
                <w:sz w:val="20"/>
                <w:szCs w:val="20"/>
              </w:rPr>
            </w:pPr>
          </w:p>
        </w:tc>
        <w:tc>
          <w:tcPr>
            <w:tcW w:w="6961" w:type="dxa"/>
            <w:gridSpan w:val="2"/>
            <w:tcBorders/>
          </w:tcPr>
          <w:p>
            <w:pPr>
              <w:pStyle w:val="style0"/>
              <w:tabs>
                <w:tab w:val="left" w:leader="none" w:pos="360"/>
              </w:tabs>
              <w:rPr>
                <w:rFonts w:ascii="Arial" w:cs="Arial" w:hAnsi="Arial"/>
                <w:i/>
                <w:sz w:val="20"/>
              </w:rPr>
            </w:pPr>
            <w:r>
              <w:rPr>
                <w:rFonts w:ascii="Arial" w:cs="Arial" w:hAnsi="Arial"/>
                <w:b/>
                <w:i/>
                <w:sz w:val="18"/>
                <w:szCs w:val="18"/>
              </w:rPr>
              <w:t>PREPARED</w:t>
            </w:r>
            <w:r>
              <w:rPr>
                <w:rFonts w:ascii="Arial" w:cs="Arial" w:hAnsi="Arial"/>
                <w:b/>
                <w:i/>
                <w:sz w:val="18"/>
                <w:szCs w:val="18"/>
              </w:rPr>
              <w:t xml:space="preserve"> BY:</w:t>
            </w:r>
            <w:r>
              <w:rPr>
                <w:rFonts w:ascii="Arial" w:cs="Arial" w:hAnsi="Arial"/>
                <w:b/>
                <w:i/>
                <w:sz w:val="18"/>
                <w:szCs w:val="18"/>
              </w:rPr>
              <w:t xml:space="preserve"> </w:t>
            </w:r>
            <w:r>
              <w:rPr>
                <w:rFonts w:ascii="Arial" w:cs="Arial" w:hAnsi="Arial"/>
                <w:i/>
                <w:sz w:val="20"/>
              </w:rPr>
              <w:t>A.E Abhishek Sharma</w:t>
            </w:r>
          </w:p>
          <w:p>
            <w:pPr>
              <w:pStyle w:val="style0"/>
              <w:tabs>
                <w:tab w:val="left" w:leader="none" w:pos="360"/>
              </w:tabs>
              <w:rPr/>
            </w:pPr>
          </w:p>
          <w:p>
            <w:pPr>
              <w:pStyle w:val="style0"/>
              <w:tabs>
                <w:tab w:val="left" w:leader="none" w:pos="360"/>
              </w:tabs>
              <w:rPr>
                <w:rFonts w:ascii="Arial" w:cs="Arial" w:hAnsi="Arial"/>
                <w:sz w:val="18"/>
                <w:szCs w:val="18"/>
              </w:rPr>
            </w:pPr>
          </w:p>
        </w:tc>
      </w:tr>
      <w:tr>
        <w:tblPrEx/>
        <w:trPr>
          <w:trHeight w:val="252" w:hRule="atLeast"/>
          <w:jc w:val="center"/>
        </w:trPr>
        <w:tc>
          <w:tcPr>
            <w:tcW w:w="708" w:type="dxa"/>
            <w:vMerge w:val="continue"/>
            <w:tcBorders/>
          </w:tcPr>
          <w:p>
            <w:pPr>
              <w:pStyle w:val="style179"/>
              <w:numPr>
                <w:ilvl w:val="0"/>
                <w:numId w:val="12"/>
              </w:numPr>
              <w:ind w:left="360"/>
              <w:rPr>
                <w:rFonts w:ascii="Arial" w:cs="Arial" w:hAnsi="Arial"/>
                <w:sz w:val="20"/>
                <w:szCs w:val="20"/>
              </w:rPr>
            </w:pPr>
          </w:p>
        </w:tc>
        <w:tc>
          <w:tcPr>
            <w:tcW w:w="3648" w:type="dxa"/>
            <w:vMerge w:val="continue"/>
            <w:tcBorders/>
          </w:tcPr>
          <w:p>
            <w:pPr>
              <w:pStyle w:val="style0"/>
              <w:rPr>
                <w:rFonts w:ascii="Arial" w:cs="Arial" w:hAnsi="Arial"/>
                <w:b/>
                <w:sz w:val="20"/>
                <w:szCs w:val="20"/>
              </w:rPr>
            </w:pPr>
          </w:p>
        </w:tc>
        <w:tc>
          <w:tcPr>
            <w:tcW w:w="6961" w:type="dxa"/>
            <w:gridSpan w:val="2"/>
            <w:tcBorders/>
          </w:tcPr>
          <w:p>
            <w:pPr>
              <w:pStyle w:val="style0"/>
              <w:tabs>
                <w:tab w:val="left" w:leader="none" w:pos="360"/>
              </w:tabs>
              <w:rPr>
                <w:rFonts w:ascii="Arial" w:cs="Arial" w:hAnsi="Arial"/>
                <w:b/>
                <w:i/>
                <w:sz w:val="18"/>
                <w:szCs w:val="18"/>
              </w:rPr>
            </w:pPr>
            <w:r>
              <w:rPr>
                <w:rFonts w:ascii="Arial" w:cs="Arial" w:hAnsi="Arial"/>
                <w:b/>
                <w:i/>
                <w:sz w:val="18"/>
                <w:szCs w:val="18"/>
              </w:rPr>
              <w:t>REVIEWED BY: HOD Valuations</w:t>
            </w:r>
          </w:p>
          <w:p>
            <w:pPr>
              <w:pStyle w:val="style0"/>
              <w:tabs>
                <w:tab w:val="left" w:leader="none" w:pos="360"/>
              </w:tabs>
              <w:rPr>
                <w:rFonts w:ascii="Arial" w:cs="Arial" w:hAnsi="Arial"/>
                <w:b/>
                <w:i/>
                <w:sz w:val="18"/>
                <w:szCs w:val="18"/>
              </w:rPr>
            </w:pPr>
          </w:p>
          <w:p>
            <w:pPr>
              <w:pStyle w:val="style0"/>
              <w:tabs>
                <w:tab w:val="left" w:leader="none" w:pos="360"/>
              </w:tabs>
              <w:rPr>
                <w:rFonts w:ascii="Arial" w:cs="Arial" w:hAnsi="Arial"/>
                <w:b/>
                <w:i/>
                <w:sz w:val="18"/>
                <w:szCs w:val="18"/>
              </w:rPr>
            </w:pPr>
          </w:p>
          <w:p>
            <w:pPr>
              <w:pStyle w:val="style0"/>
              <w:tabs>
                <w:tab w:val="left" w:leader="none" w:pos="360"/>
              </w:tabs>
              <w:rPr>
                <w:rFonts w:ascii="Arial" w:cs="Arial" w:hAnsi="Arial"/>
                <w:b/>
                <w:i/>
                <w:sz w:val="18"/>
                <w:szCs w:val="18"/>
              </w:rPr>
            </w:pPr>
          </w:p>
        </w:tc>
      </w:tr>
    </w:tbl>
    <w:p>
      <w:pPr>
        <w:pStyle w:val="style0"/>
        <w:tabs>
          <w:tab w:val="left" w:leader="none" w:pos="360"/>
        </w:tabs>
        <w:spacing w:after="0"/>
        <w:rPr>
          <w:rFonts w:ascii="Arial" w:cs="Arial" w:hAnsi="Arial"/>
          <w:b/>
          <w:sz w:val="20"/>
          <w:szCs w:val="20"/>
          <w:u w:val="single"/>
          <w:lang w:val="fr-FR"/>
        </w:rPr>
      </w:pPr>
    </w:p>
    <w:p>
      <w:pPr>
        <w:pStyle w:val="style0"/>
        <w:tabs>
          <w:tab w:val="left" w:leader="none" w:pos="360"/>
        </w:tabs>
        <w:spacing w:after="0"/>
        <w:rPr>
          <w:rFonts w:ascii="Arial" w:cs="Arial" w:hAnsi="Arial"/>
          <w:b/>
          <w:sz w:val="20"/>
          <w:szCs w:val="20"/>
          <w:u w:val="single"/>
          <w:lang w:val="fr-FR"/>
        </w:rPr>
      </w:pPr>
    </w:p>
    <w:p>
      <w:pPr>
        <w:pStyle w:val="style0"/>
        <w:rPr>
          <w:rFonts w:ascii="Arial" w:cs="Arial" w:hAnsi="Arial"/>
          <w:b/>
          <w:sz w:val="20"/>
          <w:szCs w:val="20"/>
          <w:u w:val="single"/>
          <w:lang w:val="fr-FR"/>
        </w:rPr>
      </w:pPr>
      <w:r>
        <w:rPr>
          <w:rFonts w:ascii="Arial" w:cs="Arial" w:hAnsi="Arial"/>
          <w:b/>
          <w:sz w:val="20"/>
          <w:szCs w:val="20"/>
          <w:u w:val="single"/>
          <w:lang w:val="fr-FR"/>
        </w:rPr>
        <w:br w:type="page"/>
      </w:r>
    </w:p>
    <w:p>
      <w:pPr>
        <w:pStyle w:val="style0"/>
        <w:tabs>
          <w:tab w:val="left" w:leader="none" w:pos="360"/>
        </w:tabs>
        <w:spacing w:after="0"/>
        <w:jc w:val="center"/>
        <w:rPr>
          <w:rFonts w:ascii="Arial" w:cs="Arial" w:hAnsi="Arial"/>
          <w:b/>
          <w:sz w:val="20"/>
          <w:szCs w:val="20"/>
          <w:lang w:val="fr-FR"/>
        </w:rPr>
      </w:pPr>
      <w:r>
        <w:rPr>
          <w:rFonts w:ascii="Arial" w:cs="Arial" w:hAnsi="Arial"/>
          <w:b/>
          <w:sz w:val="20"/>
          <w:szCs w:val="20"/>
          <w:u w:val="single"/>
          <w:lang w:val="fr-FR"/>
        </w:rPr>
        <w:t>R.K ASSOCIATES IMPORTANT NOTES</w:t>
      </w:r>
      <w:r>
        <w:rPr>
          <w:rFonts w:ascii="Arial" w:cs="Arial" w:hAnsi="Arial"/>
          <w:b/>
          <w:sz w:val="20"/>
          <w:szCs w:val="20"/>
          <w:lang w:val="fr-FR"/>
        </w:rPr>
        <w:t>:</w:t>
      </w:r>
    </w:p>
    <w:p>
      <w:pPr>
        <w:pStyle w:val="style0"/>
        <w:tabs>
          <w:tab w:val="left" w:leader="none" w:pos="0"/>
        </w:tabs>
        <w:spacing w:after="0"/>
        <w:rPr>
          <w:rFonts w:ascii="Arial" w:cs="Arial" w:hAnsi="Arial"/>
          <w:i/>
          <w:sz w:val="16"/>
          <w:szCs w:val="16"/>
        </w:rPr>
      </w:pPr>
    </w:p>
    <w:p>
      <w:pPr>
        <w:pStyle w:val="style0"/>
        <w:tabs>
          <w:tab w:val="left" w:leader="none" w:pos="0"/>
        </w:tabs>
        <w:spacing w:after="0"/>
        <w:rPr>
          <w:rFonts w:ascii="Arial" w:cs="Arial" w:hAnsi="Arial"/>
          <w:i/>
          <w:sz w:val="16"/>
          <w:szCs w:val="16"/>
        </w:rPr>
      </w:pPr>
    </w:p>
    <w:p>
      <w:pPr>
        <w:pStyle w:val="style0"/>
        <w:numPr>
          <w:ilvl w:val="0"/>
          <w:numId w:val="7"/>
        </w:numPr>
        <w:tabs>
          <w:tab w:val="left" w:leader="none" w:pos="0"/>
        </w:tabs>
        <w:spacing w:after="0"/>
        <w:ind w:left="0"/>
        <w:jc w:val="center"/>
        <w:rPr>
          <w:rFonts w:ascii="Arial" w:cs="Arial" w:hAnsi="Arial"/>
          <w:i/>
          <w:sz w:val="16"/>
          <w:szCs w:val="16"/>
          <w:u w:val="single"/>
        </w:rPr>
      </w:pPr>
      <w:r>
        <w:rPr>
          <w:rFonts w:ascii="Arial" w:cs="Arial" w:hAnsi="Arial"/>
          <w:b/>
          <w:bCs/>
          <w:i/>
          <w:iCs/>
          <w:color w:val="222222"/>
          <w:sz w:val="16"/>
          <w:szCs w:val="16"/>
          <w:u w:val="single"/>
          <w:shd w:val="clear" w:color="auto" w:fill="ffffff"/>
        </w:rPr>
        <w:t>DEFECT LIABILITY PERIOD</w:t>
      </w:r>
      <w:r>
        <w:rPr>
          <w:rStyle w:val="style4100"/>
          <w:rFonts w:ascii="Arial" w:cs="Arial" w:hAnsi="Arial"/>
          <w:bCs/>
          <w:i/>
          <w:iCs/>
          <w:color w:val="222222"/>
          <w:sz w:val="16"/>
          <w:szCs w:val="16"/>
          <w:shd w:val="clear" w:color="auto" w:fill="ffffff"/>
        </w:rPr>
        <w:t> </w:t>
      </w:r>
      <w:r>
        <w:rPr>
          <w:rFonts w:ascii="Arial" w:cs="Arial" w:hAnsi="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Pr/>
        <w:fldChar w:fldCharType="begin"/>
      </w:r>
      <w:r>
        <w:instrText xml:space="preserve"> HYPERLINK "mailto:valuers@rkassociates.org" </w:instrText>
      </w:r>
      <w:r>
        <w:rPr/>
        <w:fldChar w:fldCharType="separate"/>
      </w:r>
      <w:r>
        <w:rPr>
          <w:rStyle w:val="style85"/>
          <w:rFonts w:ascii="Arial" w:cs="Arial" w:hAnsi="Arial"/>
          <w:bCs/>
          <w:i/>
          <w:iCs/>
          <w:sz w:val="16"/>
          <w:szCs w:val="16"/>
          <w:shd w:val="clear" w:color="auto" w:fill="ffffff"/>
        </w:rPr>
        <w:t>valuers@rkassociates.org</w:t>
      </w:r>
      <w:r>
        <w:rPr/>
        <w:fldChar w:fldCharType="end"/>
      </w:r>
      <w:r>
        <w:rPr>
          <w:rStyle w:val="style85"/>
          <w:rFonts w:ascii="Arial" w:cs="Arial" w:hAnsi="Arial"/>
          <w:bCs/>
          <w:i/>
          <w:iCs/>
          <w:sz w:val="16"/>
          <w:szCs w:val="16"/>
          <w:shd w:val="clear" w:color="auto" w:fill="ffffff"/>
        </w:rPr>
        <w:t xml:space="preserve"> </w:t>
      </w:r>
      <w:r>
        <w:rPr>
          <w:rFonts w:ascii="Arial" w:cs="Arial" w:hAnsi="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pPr>
        <w:pStyle w:val="style0"/>
        <w:tabs>
          <w:tab w:val="left" w:leader="none" w:pos="0"/>
        </w:tabs>
        <w:spacing w:after="0"/>
        <w:rPr>
          <w:rFonts w:ascii="Arial" w:cs="Arial" w:hAnsi="Arial"/>
          <w:i/>
          <w:sz w:val="16"/>
          <w:szCs w:val="16"/>
          <w:u w:val="single"/>
        </w:rPr>
      </w:pPr>
    </w:p>
    <w:p>
      <w:pPr>
        <w:pStyle w:val="style0"/>
        <w:numPr>
          <w:ilvl w:val="0"/>
          <w:numId w:val="7"/>
        </w:numPr>
        <w:tabs>
          <w:tab w:val="left" w:leader="none" w:pos="0"/>
        </w:tabs>
        <w:spacing w:after="0"/>
        <w:ind w:left="0"/>
        <w:jc w:val="center"/>
        <w:rPr>
          <w:rFonts w:ascii="Arial" w:cs="Arial" w:hAnsi="Arial"/>
          <w:i/>
          <w:sz w:val="16"/>
          <w:szCs w:val="16"/>
          <w:u w:val="single"/>
        </w:rPr>
      </w:pPr>
      <w:r>
        <w:rPr>
          <w:rFonts w:ascii="Arial" w:cs="Arial" w:hAnsi="Arial"/>
          <w:b/>
          <w:i/>
          <w:sz w:val="16"/>
          <w:szCs w:val="16"/>
          <w:u w:val="single"/>
        </w:rPr>
        <w:t>COPYRIGHT FORMAT</w:t>
      </w:r>
      <w:r>
        <w:rPr>
          <w:rFonts w:ascii="Arial" w:cs="Arial" w:hAnsi="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pPr>
        <w:pStyle w:val="style0"/>
        <w:tabs>
          <w:tab w:val="left" w:leader="none" w:pos="0"/>
        </w:tabs>
        <w:rPr>
          <w:rFonts w:ascii="Arial" w:cs="Arial" w:hAnsi="Arial"/>
          <w:b/>
          <w:i/>
          <w:sz w:val="20"/>
          <w:szCs w:val="20"/>
          <w:u w:val="single"/>
        </w:rPr>
      </w:pPr>
    </w:p>
    <w:p>
      <w:pPr>
        <w:pStyle w:val="style0"/>
        <w:spacing w:lineRule="auto" w:line="360"/>
        <w:jc w:val="center"/>
        <w:rPr>
          <w:rFonts w:ascii="Arial" w:cs="Arial" w:hAnsi="Arial"/>
          <w:b/>
          <w:i/>
          <w:sz w:val="20"/>
          <w:szCs w:val="20"/>
          <w:u w:val="single"/>
        </w:rPr>
      </w:pPr>
      <w:r>
        <w:rPr>
          <w:rFonts w:ascii="Arial" w:cs="Arial" w:hAnsi="Arial"/>
          <w:b/>
          <w:i/>
          <w:sz w:val="20"/>
          <w:szCs w:val="20"/>
          <w:u w:val="single"/>
        </w:rPr>
        <w:t>IF REPORT IS USED FOR BANK/ FIs</w:t>
      </w:r>
    </w:p>
    <w:p>
      <w:pPr>
        <w:pStyle w:val="style0"/>
        <w:tabs>
          <w:tab w:val="left" w:leader="none" w:pos="0"/>
        </w:tabs>
        <w:jc w:val="center"/>
        <w:rPr>
          <w:rFonts w:ascii="Arial" w:cs="Arial" w:hAnsi="Arial"/>
          <w:i/>
          <w:sz w:val="16"/>
          <w:szCs w:val="20"/>
          <w:u w:val="single"/>
        </w:rPr>
      </w:pPr>
      <w:r>
        <w:rPr>
          <w:rFonts w:ascii="Arial" w:cs="Arial" w:hAnsi="Arial"/>
          <w:b/>
          <w:i/>
          <w:sz w:val="16"/>
          <w:szCs w:val="20"/>
        </w:rPr>
        <w:t>NOTE:</w:t>
      </w:r>
      <w:r>
        <w:rPr>
          <w:rFonts w:ascii="Arial" w:cs="Arial" w:hAnsi="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pPr>
        <w:pStyle w:val="style0"/>
        <w:tabs>
          <w:tab w:val="left" w:leader="none" w:pos="0"/>
        </w:tabs>
        <w:jc w:val="center"/>
        <w:rPr>
          <w:rFonts w:ascii="Arial" w:cs="Arial" w:hAnsi="Arial"/>
          <w:b/>
          <w:i/>
          <w:sz w:val="16"/>
          <w:szCs w:val="20"/>
        </w:rPr>
      </w:pPr>
      <w:r>
        <w:rPr>
          <w:rFonts w:ascii="Arial" w:cs="Arial" w:hAnsi="Arial"/>
          <w:b/>
          <w:i/>
          <w:sz w:val="16"/>
          <w:szCs w:val="20"/>
        </w:rPr>
        <w:t>At our end we have not verified the authenticity of any documents provided to us. Bank is advised to verify the genuineness of the property documents before taking any credit decision.</w:t>
      </w:r>
    </w:p>
    <w:p>
      <w:pPr>
        <w:pStyle w:val="style0"/>
        <w:spacing w:lineRule="auto" w:line="360"/>
        <w:jc w:val="center"/>
        <w:rPr>
          <w:rFonts w:ascii="Arial" w:cs="Arial" w:hAnsi="Arial"/>
          <w:b/>
        </w:rPr>
      </w:pPr>
    </w:p>
    <w:p>
      <w:pPr>
        <w:pStyle w:val="style0"/>
        <w:spacing w:lineRule="auto" w:line="360"/>
        <w:jc w:val="center"/>
        <w:rPr>
          <w:rFonts w:ascii="Arial" w:cs="Arial" w:hAnsi="Arial"/>
          <w:b/>
        </w:rPr>
      </w:pPr>
    </w:p>
    <w:p>
      <w:pPr>
        <w:pStyle w:val="style0"/>
        <w:spacing w:lineRule="auto" w:line="360"/>
        <w:jc w:val="center"/>
        <w:rPr>
          <w:rFonts w:ascii="Arial" w:cs="Arial" w:hAnsi="Arial"/>
          <w:b/>
        </w:rPr>
      </w:pPr>
    </w:p>
    <w:p>
      <w:pPr>
        <w:pStyle w:val="style0"/>
        <w:spacing w:lineRule="auto" w:line="360"/>
        <w:jc w:val="center"/>
        <w:rPr>
          <w:rFonts w:ascii="Arial" w:cs="Arial" w:hAnsi="Arial"/>
          <w:b/>
        </w:rPr>
      </w:pPr>
    </w:p>
    <w:p>
      <w:pPr>
        <w:pStyle w:val="style0"/>
        <w:spacing w:lineRule="auto" w:line="360"/>
        <w:jc w:val="center"/>
        <w:rPr>
          <w:rFonts w:ascii="Arial" w:cs="Arial" w:hAnsi="Arial"/>
          <w:b/>
        </w:rPr>
      </w:pPr>
    </w:p>
    <w:p>
      <w:pPr>
        <w:pStyle w:val="style0"/>
        <w:spacing w:lineRule="auto" w:line="360"/>
        <w:jc w:val="center"/>
        <w:rPr>
          <w:rFonts w:ascii="Arial" w:cs="Arial" w:hAnsi="Arial"/>
          <w:b/>
        </w:rPr>
      </w:pPr>
    </w:p>
    <w:p>
      <w:pPr>
        <w:pStyle w:val="style0"/>
        <w:tabs>
          <w:tab w:val="left" w:leader="none" w:pos="6480"/>
        </w:tabs>
        <w:spacing w:lineRule="auto" w:line="360"/>
        <w:rPr>
          <w:rFonts w:ascii="Arial" w:cs="Arial" w:hAnsi="Arial"/>
          <w:b/>
        </w:rPr>
      </w:pPr>
      <w:r>
        <w:rPr>
          <w:rFonts w:ascii="Arial" w:cs="Arial" w:hAnsi="Arial"/>
          <w:b/>
        </w:rPr>
        <w:tab/>
      </w:r>
    </w:p>
    <w:p>
      <w:pPr>
        <w:pStyle w:val="style0"/>
        <w:rPr>
          <w:rFonts w:ascii="Arial" w:cs="Arial" w:hAnsi="Arial"/>
          <w:b/>
        </w:rPr>
      </w:pPr>
      <w:r>
        <w:rPr>
          <w:rFonts w:ascii="Arial" w:cs="Arial" w:hAnsi="Arial"/>
          <w:b/>
        </w:rPr>
        <w:br w:type="page"/>
      </w:r>
    </w:p>
    <w:p>
      <w:pPr>
        <w:pStyle w:val="style0"/>
        <w:spacing w:lineRule="auto" w:line="360"/>
        <w:jc w:val="center"/>
        <w:rPr>
          <w:rFonts w:ascii="Arial" w:cs="Arial" w:hAnsi="Arial"/>
          <w:b/>
        </w:rPr>
      </w:pPr>
      <w:r>
        <w:rPr>
          <w:rFonts w:ascii="Arial" w:cs="Arial" w:hAnsi="Arial"/>
          <w:b/>
          <w:noProof/>
          <w:u w:val="single"/>
          <w:lang w:val="en-IN" w:eastAsia="en-IN"/>
        </w:rPr>
        <mc:AlternateContent>
          <mc:Choice Requires="wps">
            <w:drawing>
              <wp:anchor distT="0" distB="0" distL="0" distR="0" simplePos="false" relativeHeight="3" behindDoc="false" locked="false" layoutInCell="true" allowOverlap="true">
                <wp:simplePos x="0" y="0"/>
                <wp:positionH relativeFrom="column">
                  <wp:posOffset>-45720</wp:posOffset>
                </wp:positionH>
                <wp:positionV relativeFrom="paragraph">
                  <wp:posOffset>276225</wp:posOffset>
                </wp:positionV>
                <wp:extent cx="5928360" cy="0"/>
                <wp:effectExtent l="0" t="38100" r="15240" b="38100"/>
                <wp:wrapNone/>
                <wp:docPr id="1027" name="Straight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28360" cy="0"/>
                        </a:xfrm>
                        <a:prstGeom prst="line"/>
                        <a:ln cmpd="sng" cap="flat" w="76200">
                          <a:gradFill flip="none" rotWithShape="false">
                            <a:gsLst>
                              <a:gs pos="0">
                                <a:srgbClr val="03d4a8"/>
                              </a:gs>
                              <a:gs pos="25000">
                                <a:srgbClr val="21d6e0"/>
                              </a:gs>
                              <a:gs pos="75000">
                                <a:srgbClr val="0087e6"/>
                              </a:gs>
                              <a:gs pos="100000">
                                <a:srgbClr val="005cbf"/>
                              </a:gs>
                            </a:gsLst>
                            <a:lin ang="5400000" scaled="false"/>
                          </a:gradFill>
                          <a:prstDash val="solid"/>
                          <a:round/>
                          <a:headEnd len="med" w="med" type="none"/>
                          <a:tailEnd len="med" w="med" type="none"/>
                        </a:ln>
                      </wps:spPr>
                      <wps:bodyPr>
                        <a:prstTxWarp prst="textNoShape"/>
                      </wps:bodyPr>
                    </wps:wsp>
                  </a:graphicData>
                </a:graphic>
              </wp:anchor>
            </w:drawing>
          </mc:Choice>
          <mc:Fallback>
            <w:pict>
              <v:line id="1027" filled="f" stroked="t" from="-3.6000001pt,21.75pt" to="463.19998pt,21.75pt" style="position:absolute;z-index:3;mso-position-horizontal-relative:text;mso-position-vertical-relative:text;mso-width-relative:page;mso-height-relative:page;mso-wrap-distance-left:0.0pt;mso-wrap-distance-right:0.0pt;visibility:visible;">
                <v:stroke weight="6.0pt"/>
                <v:fill/>
              </v:line>
            </w:pict>
          </mc:Fallback>
        </mc:AlternateContent>
      </w:r>
      <w:r>
        <w:rPr>
          <w:rFonts w:ascii="Arial" w:cs="Arial" w:hAnsi="Arial"/>
          <w:b/>
        </w:rPr>
        <w:t>ENCLOSURE: 1</w:t>
      </w:r>
      <w:r>
        <w:rPr>
          <w:rFonts w:ascii="Arial" w:cs="Arial" w:hAnsi="Arial"/>
          <w:b/>
        </w:rPr>
        <w:t xml:space="preserve"> </w:t>
      </w:r>
      <w:r>
        <w:rPr>
          <w:rFonts w:ascii="Arial" w:cs="Arial" w:hAnsi="Arial"/>
          <w:b/>
        </w:rPr>
        <w:t>– VALUER’S REMARKS</w:t>
      </w:r>
    </w:p>
    <w:p>
      <w:pPr>
        <w:pStyle w:val="style0"/>
        <w:spacing w:lineRule="auto" w:line="360"/>
        <w:jc w:val="center"/>
        <w:rPr>
          <w:rFonts w:ascii="Arial" w:cs="Arial" w:hAnsi="Arial"/>
          <w:b/>
          <w:u w:val="single"/>
        </w:rPr>
      </w:pPr>
      <w:r>
        <w:rPr>
          <w:rFonts w:ascii="Arial" w:cs="Arial" w:hAnsi="Arial"/>
          <w:b/>
          <w:sz w:val="20"/>
          <w:szCs w:val="20"/>
        </w:rPr>
        <w:tab/>
      </w:r>
      <w:r>
        <w:rPr>
          <w:rFonts w:ascii="Arial" w:cs="Arial" w:hAnsi="Arial"/>
          <w:b/>
          <w:sz w:val="20"/>
          <w:szCs w:val="20"/>
        </w:rPr>
        <w:t xml:space="preserve">             </w:t>
      </w:r>
    </w:p>
    <w:tbl>
      <w:tblPr>
        <w:tblStyle w:val="style154"/>
        <w:tblW w:w="10838" w:type="dxa"/>
        <w:jc w:val="center"/>
        <w:tblLayout w:type="fixed"/>
        <w:tblLook w:val="04A0" w:firstRow="1" w:lastRow="0" w:firstColumn="1" w:lastColumn="0" w:noHBand="0" w:noVBand="1"/>
      </w:tblPr>
      <w:tblGrid>
        <w:gridCol w:w="545"/>
        <w:gridCol w:w="10293"/>
      </w:tblGrid>
      <w:tr>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360"/>
              </w:tabs>
              <w:jc w:val="both"/>
              <w:rPr>
                <w:rFonts w:ascii="Arial" w:cs="Arial" w:hAnsi="Arial"/>
                <w:sz w:val="20"/>
                <w:szCs w:val="20"/>
              </w:rPr>
            </w:pPr>
            <w:r>
              <w:rPr>
                <w:rFonts w:ascii="Arial" w:cs="Arial" w:hAnsi="Arial"/>
                <w:b/>
                <w:sz w:val="20"/>
                <w:szCs w:val="20"/>
              </w:rPr>
              <w:t>Fair Market Value</w:t>
            </w:r>
            <w:r>
              <w:rPr>
                <w:rFonts w:ascii="Arial" w:cs="Arial" w:hAnsi="Arial"/>
                <w:b/>
                <w:sz w:val="20"/>
                <w:szCs w:val="20"/>
                <w:vertAlign w:val="superscript"/>
              </w:rPr>
              <w:t>#</w:t>
            </w:r>
            <w:r>
              <w:rPr>
                <w:rFonts w:ascii="Arial" w:cs="Arial" w:hAnsi="Arial"/>
                <w:b/>
                <w:sz w:val="20"/>
                <w:szCs w:val="20"/>
              </w:rPr>
              <w:t xml:space="preserve"> </w:t>
            </w:r>
            <w:r>
              <w:rPr>
                <w:rFonts w:ascii="Arial" w:cs="Arial" w:hAnsi="Arial"/>
                <w:sz w:val="20"/>
                <w:szCs w:val="20"/>
              </w:rPr>
              <w:t>suggested by the competent Valuer</w:t>
            </w:r>
            <w:r>
              <w:rPr>
                <w:rFonts w:ascii="Arial" w:cs="Arial" w:hAnsi="Arial"/>
                <w:b/>
                <w:sz w:val="20"/>
                <w:szCs w:val="20"/>
              </w:rPr>
              <w:t xml:space="preserve"> </w:t>
            </w:r>
            <w:r>
              <w:rPr>
                <w:rFonts w:ascii="Arial" w:cs="Arial" w:hAnsi="Arial"/>
                <w:sz w:val="20"/>
                <w:szCs w:val="20"/>
                <w:u w:val="single"/>
              </w:rPr>
              <w:t xml:space="preserve">is </w:t>
            </w:r>
            <w:r>
              <w:rPr>
                <w:rFonts w:ascii="Arial" w:cs="Arial" w:hAnsi="Arial"/>
                <w:sz w:val="20"/>
                <w:szCs w:val="20"/>
                <w:u w:val="single"/>
              </w:rPr>
              <w:t>that</w:t>
            </w:r>
            <w:r>
              <w:rPr>
                <w:rFonts w:ascii="Arial" w:cs="Arial" w:hAnsi="Arial"/>
                <w:sz w:val="20"/>
                <w:szCs w:val="20"/>
                <w:u w:val="single"/>
              </w:rPr>
              <w:t xml:space="preserve"> prospective estimated amount</w:t>
            </w:r>
            <w:r>
              <w:rPr>
                <w:rFonts w:ascii="Arial" w:cs="Arial" w:hAnsi="Arial"/>
                <w:sz w:val="20"/>
                <w:szCs w:val="20"/>
              </w:rPr>
              <w:t xml:space="preserve"> </w:t>
            </w:r>
            <w:r>
              <w:rPr>
                <w:rFonts w:ascii="Arial" w:cs="Arial" w:hAnsi="Arial"/>
                <w:sz w:val="20"/>
                <w:szCs w:val="20"/>
              </w:rPr>
              <w:t xml:space="preserve">of the subject asset/ property </w:t>
            </w:r>
            <w:r>
              <w:rPr>
                <w:rFonts w:ascii="Arial" w:cs="Arial" w:hAnsi="Arial"/>
                <w:sz w:val="20"/>
                <w:szCs w:val="20"/>
              </w:rPr>
              <w:t xml:space="preserve">in his </w:t>
            </w:r>
            <w:r>
              <w:rPr>
                <w:rFonts w:ascii="Arial" w:cs="Arial" w:hAnsi="Arial"/>
                <w:sz w:val="20"/>
                <w:szCs w:val="20"/>
              </w:rPr>
              <w:t xml:space="preserve">expert &amp; prudent </w:t>
            </w:r>
            <w:r>
              <w:rPr>
                <w:rFonts w:ascii="Arial" w:cs="Arial" w:hAnsi="Arial"/>
                <w:sz w:val="20"/>
                <w:szCs w:val="20"/>
              </w:rPr>
              <w:t>opinion</w:t>
            </w:r>
            <w:r>
              <w:rPr>
                <w:rFonts w:ascii="Arial" w:cs="Arial" w:hAnsi="Arial"/>
                <w:b/>
                <w:sz w:val="20"/>
                <w:szCs w:val="20"/>
              </w:rPr>
              <w:t xml:space="preserve"> </w:t>
            </w:r>
            <w:r>
              <w:rPr>
                <w:rFonts w:ascii="Arial" w:cs="Arial" w:hAnsi="Arial"/>
                <w:sz w:val="20"/>
                <w:szCs w:val="20"/>
              </w:rPr>
              <w:t>without any prejudice</w:t>
            </w:r>
            <w:r>
              <w:rPr>
                <w:rFonts w:ascii="Arial" w:cs="Arial" w:hAnsi="Arial"/>
                <w:b/>
                <w:sz w:val="20"/>
                <w:szCs w:val="20"/>
              </w:rPr>
              <w:t xml:space="preserve"> </w:t>
            </w:r>
            <w:r>
              <w:rPr>
                <w:rFonts w:ascii="Arial" w:cs="Arial" w:hAnsi="Arial"/>
                <w:sz w:val="20"/>
                <w:szCs w:val="20"/>
              </w:rPr>
              <w:t xml:space="preserve">after </w:t>
            </w:r>
            <w:r>
              <w:rPr>
                <w:rFonts w:ascii="Arial" w:cs="Arial" w:hAnsi="Arial"/>
                <w:sz w:val="20"/>
                <w:szCs w:val="20"/>
              </w:rPr>
              <w:t>he has carefully &amp; exhaustively evaluated</w:t>
            </w:r>
            <w:r>
              <w:rPr>
                <w:rFonts w:ascii="Arial" w:cs="Arial" w:hAnsi="Arial"/>
                <w:sz w:val="20"/>
                <w:szCs w:val="20"/>
              </w:rPr>
              <w:t xml:space="preserve"> all the facts </w:t>
            </w:r>
            <w:r>
              <w:rPr>
                <w:rFonts w:ascii="Arial" w:cs="Arial" w:hAnsi="Arial"/>
                <w:sz w:val="20"/>
                <w:szCs w:val="20"/>
              </w:rPr>
              <w:t xml:space="preserve">&amp; information </w:t>
            </w:r>
            <w:r>
              <w:rPr>
                <w:rFonts w:ascii="Arial" w:cs="Arial" w:hAnsi="Arial"/>
                <w:sz w:val="20"/>
                <w:szCs w:val="20"/>
              </w:rPr>
              <w:t xml:space="preserve">related to the subject </w:t>
            </w:r>
            <w:r>
              <w:rPr>
                <w:rFonts w:ascii="Arial" w:cs="Arial" w:hAnsi="Arial"/>
                <w:sz w:val="20"/>
                <w:szCs w:val="20"/>
              </w:rPr>
              <w:t>asset at which the subject a</w:t>
            </w:r>
            <w:r>
              <w:rPr>
                <w:rFonts w:ascii="Arial" w:cs="Arial" w:hAnsi="Arial"/>
                <w:sz w:val="20"/>
                <w:szCs w:val="20"/>
              </w:rPr>
              <w:t>sset</w:t>
            </w:r>
            <w:r>
              <w:rPr>
                <w:rFonts w:ascii="Arial" w:cs="Arial" w:hAnsi="Arial"/>
                <w:sz w:val="20"/>
                <w:szCs w:val="20"/>
              </w:rPr>
              <w:t>/ property</w:t>
            </w:r>
            <w:r>
              <w:rPr>
                <w:rFonts w:ascii="Arial" w:cs="Arial" w:hAnsi="Arial"/>
                <w:sz w:val="20"/>
                <w:szCs w:val="20"/>
              </w:rPr>
              <w:t xml:space="preserve"> should be exchanged between a willing buyer and willing seller at an arm’s length transaction after proper marketing, wherein the parties, each acted knowledgeably, prude</w:t>
            </w:r>
            <w:r>
              <w:rPr>
                <w:rFonts w:ascii="Arial" w:cs="Arial" w:hAnsi="Arial"/>
                <w:sz w:val="20"/>
                <w:szCs w:val="20"/>
              </w:rPr>
              <w:t xml:space="preserve">ntly and without any compulsion </w:t>
            </w:r>
            <w:r>
              <w:rPr>
                <w:rFonts w:ascii="Arial" w:cs="Arial" w:hAnsi="Arial"/>
                <w:sz w:val="20"/>
                <w:szCs w:val="20"/>
              </w:rPr>
              <w:t xml:space="preserve">on the date of </w:t>
            </w:r>
            <w:r>
              <w:rPr>
                <w:rFonts w:ascii="Arial" w:cs="Arial" w:hAnsi="Arial"/>
                <w:sz w:val="20"/>
                <w:szCs w:val="20"/>
              </w:rPr>
              <w:t xml:space="preserve">the </w:t>
            </w:r>
            <w:r>
              <w:rPr>
                <w:rFonts w:ascii="Arial" w:cs="Arial" w:hAnsi="Arial"/>
                <w:sz w:val="20"/>
                <w:szCs w:val="20"/>
              </w:rPr>
              <w:t>Valuation</w:t>
            </w:r>
            <w:r>
              <w:rPr>
                <w:rFonts w:ascii="Arial" w:cs="Arial" w:hAnsi="Arial"/>
                <w:sz w:val="20"/>
                <w:szCs w:val="20"/>
              </w:rPr>
              <w:t>.</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rPr>
            </w:pPr>
            <w:r>
              <w:rPr>
                <w:rFonts w:ascii="Arial" w:cs="Arial" w:hAnsi="Arial"/>
                <w:b/>
                <w:sz w:val="20"/>
              </w:rPr>
              <w:t>Realizable Value</w:t>
            </w:r>
            <w:r>
              <w:rPr>
                <w:rFonts w:ascii="Arial" w:cs="Arial" w:hAnsi="Arial"/>
                <w:b/>
                <w:sz w:val="20"/>
              </w:rPr>
              <w:t>^</w:t>
            </w:r>
            <w:r>
              <w:rPr>
                <w:rFonts w:ascii="Arial" w:cs="Arial" w:hAnsi="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cs="Arial" w:hAnsi="Arial"/>
                <w:sz w:val="20"/>
              </w:rPr>
              <w:t xml:space="preserve">various </w:t>
            </w:r>
            <w:r>
              <w:rPr>
                <w:rFonts w:ascii="Arial" w:cs="Arial" w:hAnsi="Arial"/>
                <w:sz w:val="20"/>
              </w:rPr>
              <w:t>salability prospects of the subject property.</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i/>
                <w:sz w:val="20"/>
              </w:rPr>
            </w:pPr>
            <w:r>
              <w:rPr>
                <w:rFonts w:ascii="Arial" w:cs="Arial" w:hAnsi="Arial"/>
                <w:b/>
                <w:sz w:val="20"/>
                <w:szCs w:val="20"/>
              </w:rPr>
              <w:t>Forced/ Distress Sale Value</w:t>
            </w:r>
            <w:r>
              <w:rPr>
                <w:rFonts w:ascii="Arial" w:cs="Arial" w:hAnsi="Arial"/>
                <w:b/>
                <w:sz w:val="20"/>
                <w:szCs w:val="20"/>
              </w:rPr>
              <w:t>*</w:t>
            </w:r>
            <w:r>
              <w:rPr>
                <w:rFonts w:ascii="Arial" w:cs="Arial" w:hAnsi="Arial"/>
                <w:sz w:val="20"/>
                <w:szCs w:val="20"/>
              </w:rPr>
              <w:t xml:space="preserve"> is the value when the property has to be sold due to </w:t>
            </w:r>
            <w:r>
              <w:rPr>
                <w:rFonts w:ascii="Arial" w:cs="Arial" w:hAnsi="Arial"/>
                <w:sz w:val="20"/>
                <w:szCs w:val="20"/>
              </w:rPr>
              <w:t xml:space="preserve">any compulsion or constraint like financial encumbrances, dispute, </w:t>
            </w:r>
            <w:r>
              <w:rPr>
                <w:rFonts w:ascii="Arial" w:cs="Arial" w:hAnsi="Arial"/>
                <w:sz w:val="20"/>
                <w:szCs w:val="20"/>
              </w:rPr>
              <w:t>as a part of a recovery process</w:t>
            </w:r>
            <w:r>
              <w:rPr>
                <w:rFonts w:ascii="Arial" w:cs="Arial" w:hAnsi="Arial"/>
                <w:sz w:val="20"/>
                <w:szCs w:val="20"/>
              </w:rPr>
              <w:t>, any defect in the property, having unclear title or any such sort of condition or situation</w:t>
            </w:r>
            <w:r>
              <w:rPr>
                <w:rFonts w:ascii="Arial" w:cs="Arial" w:hAnsi="Arial"/>
                <w:sz w:val="20"/>
                <w:szCs w:val="20"/>
              </w:rPr>
              <w:t xml:space="preserve">. In this type of sale minimum disposable value is assessed which varies from 20-35% less from the Fair Market Value based on the </w:t>
            </w:r>
            <w:r>
              <w:rPr>
                <w:rFonts w:ascii="Arial" w:cs="Arial" w:hAnsi="Arial"/>
                <w:sz w:val="20"/>
                <w:szCs w:val="20"/>
              </w:rPr>
              <w:t xml:space="preserve">nature, size &amp; </w:t>
            </w:r>
            <w:r>
              <w:rPr>
                <w:rFonts w:ascii="Arial" w:cs="Arial" w:hAnsi="Arial"/>
                <w:sz w:val="20"/>
                <w:szCs w:val="20"/>
              </w:rPr>
              <w:t>salability prospects of the property.</w:t>
            </w:r>
            <w:r>
              <w:rPr>
                <w:rFonts w:ascii="Arial" w:cs="Arial" w:hAnsi="Arial"/>
                <w:sz w:val="20"/>
                <w:szCs w:val="20"/>
              </w:rPr>
              <w:t xml:space="preserve"> In this type of sale negotiation power of the buyer is always more than the seller and eagerness of selling the property is more than buying it. Therefore the </w:t>
            </w:r>
            <w:r>
              <w:rPr>
                <w:rFonts w:ascii="Arial" w:cs="Arial" w:hAnsi="Arial"/>
                <w:sz w:val="20"/>
                <w:szCs w:val="20"/>
              </w:rPr>
              <w:t>Forced/ Distress Sale Value always fetches less value.</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rPr>
            </w:pPr>
            <w:r>
              <w:rPr>
                <w:rFonts w:ascii="Arial" w:cs="Arial" w:hAnsi="Arial"/>
                <w:sz w:val="20"/>
                <w:szCs w:val="20"/>
              </w:rPr>
              <w:t xml:space="preserve">Best rates are rationally adopted based on the facts of the case came to our knowledge during the course of the assignment considering many factors like nature of </w:t>
            </w:r>
            <w:r>
              <w:rPr>
                <w:rFonts w:ascii="Arial" w:cs="Arial" w:hAnsi="Arial"/>
                <w:sz w:val="20"/>
                <w:szCs w:val="20"/>
              </w:rPr>
              <w:t xml:space="preserve">the </w:t>
            </w:r>
            <w:r>
              <w:rPr>
                <w:rFonts w:ascii="Arial" w:cs="Arial" w:hAnsi="Arial"/>
                <w:sz w:val="20"/>
                <w:szCs w:val="20"/>
              </w:rPr>
              <w:t xml:space="preserve">property, </w:t>
            </w:r>
            <w:r>
              <w:rPr>
                <w:rFonts w:ascii="Arial" w:cs="Arial" w:hAnsi="Arial"/>
                <w:sz w:val="20"/>
                <w:szCs w:val="20"/>
              </w:rPr>
              <w:t xml:space="preserve">size, </w:t>
            </w:r>
            <w:r>
              <w:rPr>
                <w:rFonts w:ascii="Arial" w:cs="Arial" w:hAnsi="Arial"/>
                <w:sz w:val="20"/>
                <w:szCs w:val="20"/>
              </w:rPr>
              <w:t>location, approach, market situation and trends.</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b/>
                <w:sz w:val="20"/>
                <w:szCs w:val="20"/>
              </w:rPr>
            </w:pPr>
            <w:r>
              <w:rPr>
                <w:rFonts w:ascii="Arial" w:cs="Arial" w:hAnsi="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cs="Arial" w:hAnsi="Arial"/>
                <w:sz w:val="20"/>
              </w:rPr>
              <w:t xml:space="preserve">structural, </w:t>
            </w:r>
            <w:r>
              <w:rPr>
                <w:rFonts w:ascii="Arial" w:cs="Arial" w:hAnsi="Arial"/>
                <w:sz w:val="20"/>
              </w:rPr>
              <w:t>physical tests have been carried out in respect of it.</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rPr>
            </w:pPr>
            <w:r>
              <w:rPr>
                <w:rFonts w:ascii="Arial" w:cs="Arial" w:hAnsi="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460"/>
              </w:tabs>
              <w:jc w:val="both"/>
              <w:contextualSpacing/>
              <w:rPr>
                <w:rFonts w:ascii="Arial" w:cs="Arial" w:hAnsi="Arial"/>
                <w:sz w:val="20"/>
              </w:rPr>
            </w:pPr>
            <w:r>
              <w:rPr>
                <w:rFonts w:ascii="Arial" w:cs="Arial" w:hAnsi="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Pr>
                <w:rFonts w:ascii="Arial" w:cs="Arial" w:hAnsi="Arial"/>
                <w:sz w:val="20"/>
              </w:rPr>
              <w:t xml:space="preserve">Hence before financing, Banker/ FI should take into consideration all such future risk and should loan conservatively to keep the advanced money safe in case of </w:t>
            </w:r>
            <w:r>
              <w:rPr>
                <w:rFonts w:ascii="Arial" w:cs="Arial" w:hAnsi="Arial"/>
                <w:sz w:val="20"/>
              </w:rPr>
              <w:t>any such situation</w:t>
            </w:r>
            <w:r>
              <w:rPr>
                <w:rFonts w:ascii="Arial" w:cs="Arial" w:hAnsi="Arial"/>
                <w:sz w:val="20"/>
              </w:rPr>
              <w:t>.</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szCs w:val="20"/>
              </w:rPr>
            </w:pPr>
            <w:r>
              <w:rPr>
                <w:rFonts w:ascii="Arial" w:cs="Arial" w:hAnsi="Arial"/>
                <w:sz w:val="20"/>
              </w:rPr>
              <w:t>No employee or member of R.K Associates has any direct/ indirect interest in the property.</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szCs w:val="20"/>
              </w:rPr>
            </w:pPr>
            <w:r>
              <w:rPr>
                <w:rFonts w:ascii="Arial" w:cs="Arial" w:hAnsi="Arial"/>
                <w:sz w:val="20"/>
                <w:szCs w:val="20"/>
              </w:rPr>
              <w:t xml:space="preserve">Sale transaction method of the asset is assumed as </w:t>
            </w:r>
            <w:r>
              <w:rPr>
                <w:rFonts w:ascii="Arial" w:cs="Arial" w:hAnsi="Arial"/>
                <w:sz w:val="20"/>
                <w:szCs w:val="20"/>
              </w:rPr>
              <w:t>free market transaction</w:t>
            </w:r>
            <w:r>
              <w:rPr>
                <w:rFonts w:ascii="Arial" w:cs="Arial" w:hAnsi="Arial"/>
                <w:sz w:val="20"/>
                <w:szCs w:val="20"/>
              </w:rPr>
              <w:t xml:space="preserve"> while assessing Fair Prospective Market Value of the asset.</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szCs w:val="20"/>
              </w:rPr>
            </w:pPr>
            <w:r>
              <w:rPr>
                <w:rFonts w:ascii="Arial" w:cs="Arial" w:hAnsi="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cs="Arial" w:hAnsi="Arial"/>
                <w:sz w:val="20"/>
                <w:szCs w:val="20"/>
              </w:rPr>
              <w:t xml:space="preserve"> only.</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szCs w:val="17"/>
                <w:u w:val="single"/>
              </w:rPr>
            </w:pPr>
            <w:r>
              <w:rPr>
                <w:rFonts w:ascii="Arial" w:cs="Arial" w:hAnsi="Arial"/>
                <w:sz w:val="20"/>
                <w:szCs w:val="17"/>
              </w:rPr>
              <w:t xml:space="preserve">This report is having limited scope as per its fields </w:t>
            </w:r>
            <w:r>
              <w:rPr>
                <w:rFonts w:ascii="Arial" w:cs="Arial" w:hAnsi="Arial"/>
                <w:sz w:val="20"/>
                <w:szCs w:val="17"/>
                <w:u w:val="single"/>
              </w:rPr>
              <w:t>to provide only the general basic idea of the value of the property prevailing in the market</w:t>
            </w:r>
            <w:r>
              <w:rPr>
                <w:rFonts w:ascii="Arial" w:cs="Arial" w:hAnsi="Arial"/>
                <w:sz w:val="20"/>
                <w:szCs w:val="17"/>
              </w:rPr>
              <w:t xml:space="preserve"> based on the </w:t>
            </w:r>
            <w:r>
              <w:rPr>
                <w:rFonts w:ascii="Arial" w:cs="Arial" w:hAnsi="Arial"/>
                <w:sz w:val="20"/>
                <w:szCs w:val="17"/>
              </w:rPr>
              <w:t xml:space="preserve">documents/ data/ </w:t>
            </w:r>
            <w:r>
              <w:rPr>
                <w:rFonts w:ascii="Arial" w:cs="Arial" w:hAnsi="Arial"/>
                <w:sz w:val="20"/>
                <w:szCs w:val="17"/>
              </w:rPr>
              <w:t xml:space="preserve">information provided by the client. </w:t>
            </w:r>
            <w:r>
              <w:rPr>
                <w:rFonts w:ascii="Arial" w:cs="Arial" w:hAnsi="Arial"/>
                <w:sz w:val="20"/>
                <w:szCs w:val="17"/>
              </w:rPr>
              <w:t>The suggested value should be considered only</w:t>
            </w:r>
            <w:r>
              <w:rPr>
                <w:rFonts w:ascii="Arial" w:cs="Arial" w:hAnsi="Arial"/>
                <w:sz w:val="20"/>
                <w:szCs w:val="17"/>
              </w:rPr>
              <w:t xml:space="preserve"> if transaction is happened </w:t>
            </w:r>
            <w:r>
              <w:rPr>
                <w:rFonts w:ascii="Arial" w:cs="Arial" w:hAnsi="Arial"/>
                <w:sz w:val="20"/>
                <w:szCs w:val="17"/>
                <w:u w:val="single"/>
              </w:rPr>
              <w:t xml:space="preserve">as </w:t>
            </w:r>
            <w:r>
              <w:rPr>
                <w:rFonts w:ascii="Arial" w:cs="Arial" w:hAnsi="Arial"/>
                <w:sz w:val="20"/>
                <w:szCs w:val="17"/>
                <w:u w:val="single"/>
              </w:rPr>
              <w:t>free market transaction.</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rPr>
            </w:pPr>
            <w:r>
              <w:rPr>
                <w:rFonts w:ascii="Arial" w:cs="Arial" w:hAnsi="Arial"/>
                <w:sz w:val="20"/>
              </w:rPr>
              <w:t xml:space="preserve">The condition assessment and the estimation of residual economic life of the structure is based on the visual observations and appearance found during </w:t>
            </w:r>
            <w:r>
              <w:rPr>
                <w:rFonts w:ascii="Arial" w:cs="Arial" w:hAnsi="Arial"/>
                <w:sz w:val="20"/>
              </w:rPr>
              <w:t>the site survey. We have not</w:t>
            </w:r>
            <w:r>
              <w:rPr>
                <w:rFonts w:ascii="Arial" w:cs="Arial" w:hAnsi="Arial"/>
                <w:sz w:val="20"/>
              </w:rPr>
              <w:t xml:space="preserve"> carried out any structural design or stability study; nor carried out any physical tests to assess structural integrity &amp; strength.</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rPr>
            </w:pPr>
            <w:r>
              <w:rPr>
                <w:rFonts w:ascii="Arial" w:cs="Arial" w:hAnsi="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cs="Arial" w:hAnsi="Arial"/>
                <w:sz w:val="20"/>
              </w:rPr>
              <w:t xml:space="preserve"> </w:t>
            </w:r>
            <w:r>
              <w:rPr>
                <w:rFonts w:ascii="Arial" w:cs="Arial" w:hAnsi="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Investigation of title of the property and its legal right is beyond the scope of this report. If this property is offered as collateral security, the</w:t>
            </w:r>
            <w:r>
              <w:rPr>
                <w:rFonts w:ascii="Arial" w:cs="Arial" w:hAnsi="Arial"/>
                <w:sz w:val="20"/>
              </w:rPr>
              <w:t>n</w:t>
            </w:r>
            <w:r>
              <w:rPr>
                <w:rFonts w:ascii="Arial" w:cs="Arial" w:hAnsi="Arial"/>
                <w:sz w:val="20"/>
              </w:rPr>
              <w:t xml:space="preserve"> concerned financial institution is requested to verify &amp; satisfy themselves on the ownership &amp; legality of the property shown in this valuation report with respect to the latest legal opinion.</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Value varies with the Purpose/ Date/ Condition of the market. This report should not to be referred if any of these points are different from the one mentioned aforesaid in the Report.</w:t>
            </w:r>
            <w:r>
              <w:rPr>
                <w:rFonts w:ascii="Arial" w:cs="Arial" w:hAnsi="Arial"/>
                <w:sz w:val="20"/>
              </w:rPr>
              <w:t xml:space="preserve"> The Value indicated in the Valuation Report holds good only upto the period of 3 months from the date of Valuation.</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Analysis and conclusions adopted in the report are limited to the reported assumptions, conditions and information came to our knowledge during the course of the work.</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This re</w:t>
            </w:r>
            <w:r>
              <w:rPr>
                <w:rFonts w:ascii="Arial" w:cs="Arial" w:hAnsi="Arial"/>
                <w:sz w:val="20"/>
              </w:rPr>
              <w:t>port is prepared on the RKA V-L3 (Medium</w:t>
            </w:r>
            <w:r>
              <w:rPr>
                <w:rFonts w:ascii="Arial" w:cs="Arial" w:hAnsi="Arial"/>
                <w:sz w:val="20"/>
              </w:rPr>
              <w:t>) Valuation format as per the client requirement, charges paid and the time allot</w:t>
            </w:r>
            <w:r>
              <w:rPr>
                <w:rFonts w:ascii="Arial" w:cs="Arial" w:hAnsi="Arial"/>
                <w:sz w:val="20"/>
              </w:rPr>
              <w:t xml:space="preserve">ted. This report is having </w:t>
            </w:r>
            <w:r>
              <w:rPr>
                <w:rFonts w:ascii="Arial" w:cs="Arial" w:hAnsi="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52"/>
              </w:tabs>
              <w:jc w:val="both"/>
              <w:rPr>
                <w:rFonts w:ascii="Arial" w:cs="Arial" w:hAnsi="Arial"/>
                <w:sz w:val="20"/>
              </w:rPr>
            </w:pPr>
            <w:r>
              <w:rPr>
                <w:rFonts w:ascii="Arial" w:cs="Arial" w:hAnsi="Arial"/>
                <w:sz w:val="20"/>
              </w:rPr>
              <w:t xml:space="preserve">This is just an opinion report and doesn’t hold any binding on anyone. It is requested from the concerned </w:t>
            </w:r>
            <w:r>
              <w:rPr>
                <w:rFonts w:ascii="Arial" w:cs="Arial" w:hAnsi="Arial"/>
                <w:sz w:val="20"/>
              </w:rPr>
              <w:t xml:space="preserve">Client/ Bank/ </w:t>
            </w:r>
            <w:r>
              <w:rPr>
                <w:rFonts w:ascii="Arial" w:cs="Arial" w:hAnsi="Arial"/>
                <w:sz w:val="20"/>
              </w:rPr>
              <w:t xml:space="preserve">Financial Institution which is using this report for mortgaging the property that they should </w:t>
            </w:r>
            <w:r>
              <w:rPr>
                <w:rFonts w:ascii="Arial" w:cs="Arial" w:hAnsi="Arial"/>
                <w:sz w:val="20"/>
              </w:rPr>
              <w:t xml:space="preserve">consider all the different associated relevant &amp; related factors also </w:t>
            </w:r>
            <w:r>
              <w:rPr>
                <w:rFonts w:ascii="Arial" w:cs="Arial" w:hAnsi="Arial"/>
                <w:sz w:val="20"/>
              </w:rPr>
              <w:t>before taking any business decision based on the content of this report.</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All Pages of the report including annexures are signed and stamped from our office. In case any paper in the report is without stamp &amp; signature then this should not be considered a valid paper issued from this office.</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 xml:space="preserve">Defect Liability Period is </w:t>
            </w:r>
            <w:r>
              <w:rPr>
                <w:rFonts w:ascii="Arial" w:cs="Arial" w:hAnsi="Arial"/>
                <w:b/>
                <w:sz w:val="20"/>
                <w:u w:val="single"/>
              </w:rPr>
              <w:t>30 DAYS</w:t>
            </w:r>
            <w:r>
              <w:rPr>
                <w:rFonts w:ascii="Arial" w:cs="Arial" w:hAnsi="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 xml:space="preserve">R.K Associates encourages its customers to give feedback or inform concerns over its services through proper channel at </w:t>
            </w:r>
            <w:r>
              <w:rPr/>
              <w:fldChar w:fldCharType="begin"/>
            </w:r>
            <w:r>
              <w:instrText xml:space="preserve"> HYPERLINK "mailto:valuers@rkassociates.org" </w:instrText>
            </w:r>
            <w:r>
              <w:rPr/>
              <w:fldChar w:fldCharType="separate"/>
            </w:r>
            <w:r>
              <w:rPr>
                <w:rFonts w:ascii="Arial" w:cs="Arial" w:hAnsi="Arial"/>
                <w:b/>
                <w:sz w:val="20"/>
              </w:rPr>
              <w:t>valuers@rkassociates.org</w:t>
            </w:r>
            <w:r>
              <w:rPr/>
              <w:fldChar w:fldCharType="end"/>
            </w:r>
            <w:r>
              <w:rPr>
                <w:rFonts w:ascii="Arial" w:cs="Arial" w:hAnsi="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 xml:space="preserve">Our Data retention policy is of </w:t>
            </w:r>
            <w:r>
              <w:rPr>
                <w:rFonts w:ascii="Arial" w:cs="Arial" w:hAnsi="Arial"/>
                <w:b/>
                <w:sz w:val="20"/>
                <w:u w:val="single"/>
              </w:rPr>
              <w:t>ONE YEAR</w:t>
            </w:r>
            <w:r>
              <w:rPr>
                <w:rFonts w:ascii="Arial" w:cs="Arial" w:hAnsi="Arial"/>
                <w:sz w:val="20"/>
              </w:rPr>
              <w:t>. After this period we remove all the concerned records related to the assignment from our repository. No clarification or query can be answered after this period due to unavailability of the data.</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R.K Associates never releases any report doing alterations or modifications from pen. In case any information/ figure of this report is found altered with pen then this report will automatically become null &amp; void.</w:t>
            </w:r>
          </w:p>
        </w:tc>
      </w:tr>
      <w:tr>
        <w:tblPrEx/>
        <w:trPr>
          <w:trHeight w:val="33" w:hRule="atLeast"/>
          <w:jc w:val="center"/>
        </w:trPr>
        <w:tc>
          <w:tcPr>
            <w:tcW w:w="545" w:type="dxa"/>
            <w:tcBorders/>
          </w:tcPr>
          <w:p>
            <w:pPr>
              <w:pStyle w:val="style179"/>
              <w:numPr>
                <w:ilvl w:val="0"/>
                <w:numId w:val="30"/>
              </w:numPr>
              <w:rPr>
                <w:rFonts w:ascii="Arial" w:cs="Arial" w:hAnsi="Arial"/>
                <w:sz w:val="20"/>
                <w:szCs w:val="20"/>
              </w:rPr>
            </w:pPr>
          </w:p>
        </w:tc>
        <w:tc>
          <w:tcPr>
            <w:tcW w:w="10293" w:type="dxa"/>
            <w:tcBorders/>
          </w:tcPr>
          <w:p>
            <w:pPr>
              <w:pStyle w:val="style0"/>
              <w:tabs>
                <w:tab w:val="left" w:leader="none" w:pos="270"/>
              </w:tabs>
              <w:jc w:val="both"/>
              <w:rPr>
                <w:rFonts w:ascii="Arial" w:cs="Arial" w:hAnsi="Arial"/>
                <w:sz w:val="20"/>
              </w:rPr>
            </w:pPr>
            <w:r>
              <w:rPr>
                <w:rFonts w:ascii="Arial" w:cs="Arial" w:hAnsi="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pPr>
        <w:pStyle w:val="style0"/>
        <w:spacing w:lineRule="auto" w:line="360"/>
        <w:rPr>
          <w:rFonts w:ascii="Arial" w:cs="Arial" w:hAnsi="Arial"/>
          <w:b/>
        </w:rPr>
      </w:pPr>
    </w:p>
    <w:p>
      <w:pPr>
        <w:pStyle w:val="style0"/>
        <w:spacing w:lineRule="auto" w:line="360"/>
        <w:rPr>
          <w:rFonts w:ascii="Arial" w:cs="Arial" w:hAnsi="Arial"/>
          <w:b/>
        </w:rPr>
      </w:pPr>
    </w:p>
    <w:p>
      <w:pPr>
        <w:pStyle w:val="style0"/>
        <w:spacing w:lineRule="auto" w:line="360"/>
        <w:rPr>
          <w:rFonts w:ascii="Arial" w:cs="Arial" w:hAnsi="Arial"/>
          <w:b/>
        </w:rPr>
      </w:pPr>
    </w:p>
    <w:p>
      <w:pPr>
        <w:pStyle w:val="style0"/>
        <w:spacing w:lineRule="auto" w:line="360"/>
        <w:rPr>
          <w:rFonts w:ascii="Arial" w:cs="Arial" w:hAnsi="Arial"/>
          <w:b/>
        </w:rPr>
      </w:pPr>
    </w:p>
    <w:p>
      <w:pPr>
        <w:pStyle w:val="style0"/>
        <w:spacing w:lineRule="auto" w:line="360"/>
        <w:jc w:val="center"/>
        <w:rPr>
          <w:rFonts w:ascii="Arial" w:cs="Arial" w:hAnsi="Arial"/>
          <w:b/>
        </w:rPr>
      </w:pPr>
      <w:r>
        <w:rPr>
          <w:rFonts w:ascii="Arial" w:cs="Arial" w:hAnsi="Arial"/>
          <w:b/>
          <w:noProof/>
          <w:sz w:val="24"/>
          <w:szCs w:val="24"/>
          <w:u w:val="single"/>
          <w:lang w:val="en-IN" w:eastAsia="en-IN"/>
        </w:rPr>
        <mc:AlternateContent>
          <mc:Choice Requires="wps">
            <w:drawing>
              <wp:anchor distT="0" distB="0" distL="0" distR="0" simplePos="false" relativeHeight="2" behindDoc="false" locked="false" layoutInCell="true" allowOverlap="true">
                <wp:simplePos x="0" y="0"/>
                <wp:positionH relativeFrom="column">
                  <wp:posOffset>-33845</wp:posOffset>
                </wp:positionH>
                <wp:positionV relativeFrom="paragraph">
                  <wp:posOffset>315595</wp:posOffset>
                </wp:positionV>
                <wp:extent cx="5745480" cy="0"/>
                <wp:effectExtent l="0" t="38100" r="45720" b="38100"/>
                <wp:wrapNone/>
                <wp:docPr id="1028" name="Straight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45480" cy="0"/>
                        </a:xfrm>
                        <a:prstGeom prst="line"/>
                        <a:ln cmpd="sng" cap="flat" w="76200">
                          <a:gradFill flip="none" rotWithShape="false">
                            <a:gsLst>
                              <a:gs pos="0">
                                <a:srgbClr val="03d4a8"/>
                              </a:gs>
                              <a:gs pos="25000">
                                <a:srgbClr val="21d6e0"/>
                              </a:gs>
                              <a:gs pos="75000">
                                <a:srgbClr val="0087e6"/>
                              </a:gs>
                              <a:gs pos="100000">
                                <a:srgbClr val="005cbf"/>
                              </a:gs>
                            </a:gsLst>
                            <a:lin ang="5400000" scaled="false"/>
                          </a:gra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line id="1028" filled="f" stroked="t" from="-2.6649606pt,24.849998pt" to="449.73505pt,24.849998pt" style="position:absolute;z-index:2;mso-position-horizontal-relative:text;mso-position-vertical-relative:text;mso-width-percent:0;mso-width-relative:margin;mso-height-relative:page;mso-wrap-distance-left:0.0pt;mso-wrap-distance-right:0.0pt;visibility:visible;">
                <v:stroke weight="6.0pt"/>
                <v:fill/>
              </v:line>
            </w:pict>
          </mc:Fallback>
        </mc:AlternateContent>
      </w:r>
      <w:r>
        <w:rPr>
          <w:rFonts w:ascii="Arial" w:cs="Arial" w:hAnsi="Arial"/>
          <w:b/>
        </w:rPr>
        <w:t>ENCLOSURE: 2</w:t>
      </w:r>
      <w:r>
        <w:rPr>
          <w:rFonts w:ascii="Arial" w:cs="Arial" w:hAnsi="Arial"/>
          <w:b/>
        </w:rPr>
        <w:t xml:space="preserve"> </w:t>
      </w:r>
      <w:r>
        <w:rPr>
          <w:rFonts w:ascii="Arial" w:cs="Arial" w:hAnsi="Arial"/>
          <w:b/>
        </w:rPr>
        <w:t>– GOOGLE MAP LOCATION</w:t>
      </w:r>
    </w:p>
    <w:p>
      <w:pPr>
        <w:pStyle w:val="style0"/>
        <w:spacing w:lineRule="auto" w:line="360"/>
        <w:ind w:left="-851"/>
        <w:jc w:val="center"/>
        <w:rPr>
          <w:rFonts w:ascii="Arial" w:cs="Arial" w:hAnsi="Arial"/>
          <w:b/>
          <w:noProof/>
        </w:rPr>
      </w:pPr>
      <w:r>
        <w:rPr>
          <w:rFonts w:ascii="Arial" w:cs="Arial" w:hAnsi="Arial"/>
          <w:b/>
          <w:noProof/>
        </w:rPr>
        <w:t xml:space="preserve"> </w:t>
      </w:r>
      <w:r>
        <w:rPr>
          <w:rFonts w:ascii="Arial" w:cs="Arial" w:hAnsi="Arial"/>
          <w:b/>
          <w:noProof/>
        </w:rPr>
        <w:t xml:space="preserve"> </w:t>
      </w:r>
      <w:r>
        <w:rPr>
          <w:rFonts w:ascii="Arial" w:cs="Arial" w:hAnsi="Arial"/>
          <w:b/>
          <w:noProof/>
        </w:rPr>
        <w:drawing>
          <wp:inline distL="0" distT="0" distB="0" distR="0">
            <wp:extent cx="6839999" cy="3780000"/>
            <wp:effectExtent l="19050" t="19050" r="18415" b="1143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5" cstate="print"/>
                    <a:srcRect l="0" t="0" r="0" b="0"/>
                    <a:stretch/>
                  </pic:blipFill>
                  <pic:spPr>
                    <a:xfrm rot="0">
                      <a:off x="0" y="0"/>
                      <a:ext cx="6839999" cy="3780000"/>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lineRule="auto" w:line="360"/>
        <w:ind w:left="-851"/>
        <w:jc w:val="center"/>
        <w:rPr>
          <w:rFonts w:ascii="Arial" w:cs="Arial" w:hAnsi="Arial"/>
          <w:b/>
        </w:rPr>
      </w:pPr>
      <w:r>
        <w:rPr>
          <w:rFonts w:ascii="Arial" w:cs="Arial" w:hAnsi="Arial"/>
          <w:b/>
          <w:noProof/>
        </w:rPr>
        <w:drawing>
          <wp:inline distL="0" distT="0" distB="0" distR="0">
            <wp:extent cx="6839999" cy="3959999"/>
            <wp:effectExtent l="19050" t="19050" r="18415" b="21590"/>
            <wp:docPr id="1030"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6" cstate="print"/>
                    <a:srcRect l="0" t="0" r="0" b="0"/>
                    <a:stretch/>
                  </pic:blipFill>
                  <pic:spPr>
                    <a:xfrm rot="0">
                      <a:off x="0" y="0"/>
                      <a:ext cx="6839999" cy="3959999"/>
                    </a:xfrm>
                    <a:prstGeom prst="rect"/>
                    <a:ln cmpd="sng" cap="flat" w="9525">
                      <a:solidFill>
                        <a:srgbClr val="000000"/>
                      </a:solidFill>
                      <a:prstDash val="solid"/>
                      <a:round/>
                      <a:headEnd len="med" w="med" type="none"/>
                      <a:tailEnd len="med" w="med" type="none"/>
                    </a:ln>
                  </pic:spPr>
                </pic:pic>
              </a:graphicData>
            </a:graphic>
          </wp:inline>
        </w:drawing>
      </w:r>
    </w:p>
    <w:sectPr>
      <w:headerReference w:type="default" r:id="rId7"/>
      <w:type w:val="continuous"/>
      <w:pgSz w:w="11909" w:h="16834" w:orient="portrait" w:code="9"/>
      <w:pgMar w:top="1440" w:right="1440" w:bottom="1440" w:left="1440" w:header="426"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0020204"/>
    <w:charset w:val="00"/>
    <w:family w:val="swiss"/>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 w:name="MS Gothic">
    <w:altName w:val="ＭＳ ゴシック"/>
    <w:panose1 w:val="020b0609070000080204"/>
    <w:charset w:val="80"/>
    <w:family w:val="modern"/>
    <w:pitch w:val="fixed"/>
    <w:sig w:usb0="E00002FF" w:usb1="6AC7FDFB" w:usb2="08000012" w:usb3="00000000" w:csb0="000200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p>
    <w:pPr>
      <w:pStyle w:val="style32"/>
      <w:rPr/>
    </w:pPr>
    <w:r>
      <w:rPr>
        <w:noProof/>
        <w:color w:val="0f243e"/>
        <w:lang w:val="en-IN" w:eastAsia="en-IN"/>
      </w:rPr>
      <mc:AlternateContent>
        <mc:Choice Requires="wps">
          <w:drawing>
            <wp:anchor distT="0" distB="0" distL="0" distR="0" simplePos="false" relativeHeight="2" behindDoc="false" locked="false" layoutInCell="true" allowOverlap="true">
              <wp:simplePos x="0" y="0"/>
              <wp:positionH relativeFrom="column">
                <wp:posOffset>120650</wp:posOffset>
              </wp:positionH>
              <wp:positionV relativeFrom="paragraph">
                <wp:posOffset>38735</wp:posOffset>
              </wp:positionV>
              <wp:extent cx="5593080" cy="0"/>
              <wp:effectExtent l="0" t="19050" r="7620" b="19050"/>
              <wp:wrapNone/>
              <wp:docPr id="4098" name="Straight Connector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93080" cy="0"/>
                      </a:xfrm>
                      <a:prstGeom prst="line"/>
                      <a:ln cmpd="sng" cap="flat" w="28575">
                        <a:solidFill>
                          <a:srgbClr val="4a7dba"/>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4098" filled="f" stroked="t" from="9.5pt,3.05pt" to="449.90002pt,3.05pt" style="position:absolute;z-index:2;mso-position-horizontal-relative:text;mso-position-vertical-relative:text;mso-width-percent:0;mso-height-percent:0;mso-width-relative:margin;mso-height-relative:margin;mso-wrap-distance-left:0.0pt;mso-wrap-distance-right:0.0pt;visibility:visible;">
              <v:stroke color="#4a7dba" weight="2.25pt"/>
              <v:fill/>
            </v:line>
          </w:pict>
        </mc:Fallback>
      </mc:AlternateContent>
    </w:r>
  </w:p>
  <w:p>
    <w:pPr>
      <w:pStyle w:val="style32"/>
      <w:rPr>
        <w:rFonts w:ascii="Cambria" w:cs="Arial" w:hAnsi="Cambria"/>
        <w:b/>
        <w:color w:val="0f243e"/>
      </w:rPr>
    </w:pPr>
    <w:r>
      <w:rPr>
        <w:rFonts w:ascii="Cambria" w:cs="Arial" w:hAnsi="Cambria"/>
        <w:b/>
        <w:color w:val="0f243e"/>
      </w:rPr>
      <w:t xml:space="preserve">FILE NO.: </w:t>
    </w:r>
    <w:r>
      <w:rPr>
        <w:rFonts w:ascii="Cambria" w:cs="Arial" w:hAnsi="Cambria"/>
        <w:b/>
        <w:color w:val="0f243e"/>
      </w:rPr>
      <w:t>VIS (2021-22)-PL607-Q145-533-670</w:t>
    </w:r>
    <w:r>
      <w:rPr>
        <w:rFonts w:ascii="Cambria" w:cs="Arial" w:hAnsi="Cambria"/>
        <w:b/>
        <w:color w:val="0f243e"/>
      </w:rPr>
      <w:tab/>
    </w:r>
    <w:r>
      <w:rPr>
        <w:rFonts w:ascii="Cambria" w:cs="Arial" w:hAnsi="Cambria"/>
        <w:b/>
        <w:color w:val="0f243e"/>
      </w:rPr>
      <w:tab/>
    </w:r>
    <w:r>
      <w:rPr>
        <w:rFonts w:ascii="Cambria" w:cs="Arial" w:hAnsi="Cambria"/>
        <w:b/>
        <w:color w:val="0f243e"/>
      </w:rPr>
      <w:t xml:space="preserve">Page </w:t>
    </w:r>
    <w:r>
      <w:rPr>
        <w:rFonts w:ascii="Cambria" w:cs="Arial" w:hAnsi="Cambria"/>
        <w:b/>
        <w:color w:val="0f243e"/>
      </w:rPr>
      <w:fldChar w:fldCharType="begin"/>
    </w:r>
    <w:r>
      <w:rPr>
        <w:rFonts w:ascii="Cambria" w:cs="Arial" w:hAnsi="Cambria"/>
        <w:b/>
        <w:color w:val="0f243e"/>
      </w:rPr>
      <w:instrText xml:space="preserve"> PAGE </w:instrText>
    </w:r>
    <w:r>
      <w:rPr>
        <w:rFonts w:ascii="Cambria" w:cs="Arial" w:hAnsi="Cambria"/>
        <w:b/>
        <w:color w:val="0f243e"/>
      </w:rPr>
      <w:fldChar w:fldCharType="separate"/>
    </w:r>
    <w:r>
      <w:rPr>
        <w:rFonts w:ascii="Cambria" w:cs="Arial" w:hAnsi="Cambria"/>
        <w:b/>
        <w:noProof/>
        <w:color w:val="0f243e"/>
      </w:rPr>
      <w:t>7</w:t>
    </w:r>
    <w:r>
      <w:rPr>
        <w:rFonts w:ascii="Cambria" w:cs="Arial" w:hAnsi="Cambria"/>
        <w:b/>
        <w:color w:val="0f243e"/>
      </w:rPr>
      <w:fldChar w:fldCharType="end"/>
    </w:r>
    <w:r>
      <w:rPr>
        <w:rFonts w:ascii="Cambria" w:cs="Arial" w:hAnsi="Cambria"/>
        <w:b/>
        <w:color w:val="0f243e"/>
      </w:rPr>
      <w:t xml:space="preserve"> of </w:t>
    </w:r>
    <w:r>
      <w:rPr>
        <w:rFonts w:ascii="Cambria" w:cs="Arial" w:hAnsi="Cambria"/>
        <w:b/>
        <w:color w:val="0f243e"/>
      </w:rPr>
      <w:t>15</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tabs>
        <w:tab w:val="clear" w:pos="9360"/>
      </w:tabs>
      <w:ind w:left="-1134" w:right="-894"/>
      <w:rPr>
        <w:rFonts w:ascii="Arial" w:cs="Arial" w:hAnsi="Arial"/>
        <w:bCs/>
        <w:color w:val="17365d"/>
        <w:sz w:val="28"/>
        <w:szCs w:val="28"/>
      </w:rPr>
    </w:pPr>
    <w:r>
      <w:rPr>
        <w:rFonts w:ascii="Times New Roman" w:cs="Times New Roman" w:hAnsi="Times New Roman"/>
        <w:b/>
        <w:bCs/>
        <w:color w:val="17365d"/>
        <w:sz w:val="28"/>
        <w:szCs w:val="28"/>
      </w:rPr>
      <w:t>VALUATION REPORT</w:t>
    </w:r>
    <w:r>
      <w:rPr>
        <w:rFonts w:ascii="Arial" w:cs="Arial" w:hAnsi="Arial"/>
        <w:bCs/>
        <w:color w:val="17365d"/>
        <w:sz w:val="28"/>
        <w:szCs w:val="28"/>
      </w:rPr>
      <w:t xml:space="preserve">     </w:t>
    </w:r>
  </w:p>
  <w:p>
    <w:pPr>
      <w:pStyle w:val="style31"/>
      <w:tabs>
        <w:tab w:val="clear" w:pos="9360"/>
      </w:tabs>
      <w:ind w:left="-1134" w:right="-894"/>
      <w:rPr>
        <w:rFonts w:ascii="Arial" w:cs="Arial" w:hAnsi="Arial"/>
        <w:bCs/>
        <w:color w:val="17365d"/>
        <w:sz w:val="28"/>
        <w:szCs w:val="28"/>
      </w:rPr>
    </w:pPr>
    <w:r>
      <w:rPr>
        <w:rFonts w:ascii="Arial" w:cs="Arial" w:hAnsi="Arial"/>
        <w:bCs/>
        <w:color w:val="17365d"/>
        <w:sz w:val="28"/>
        <w:szCs w:val="28"/>
      </w:rPr>
      <w:tab/>
    </w:r>
    <w:r>
      <w:rPr>
        <w:rFonts w:ascii="Arial" w:cs="Arial" w:hAnsi="Arial"/>
        <w:bCs/>
        <w:color w:val="17365d"/>
        <w:sz w:val="28"/>
        <w:szCs w:val="28"/>
      </w:rPr>
      <w:tab/>
    </w:r>
    <w:r>
      <w:rPr>
        <w:noProof/>
        <w:color w:val="4f81bd"/>
        <w:lang w:val="en-IN" w:eastAsia="en-IN"/>
      </w:rPr>
      <w:drawing>
        <wp:inline distL="0" distT="0" distB="0" distR="0">
          <wp:extent cx="1771650" cy="262296"/>
          <wp:effectExtent l="0" t="0" r="0" b="4445"/>
          <wp:docPr id="4097" name="Picture 6" descr="C:\Users\Mohit\Google Drive\RK Final logo open fil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cstate="print"/>
                  <a:srcRect l="0" t="0" r="0" b="0"/>
                  <a:stretch/>
                </pic:blipFill>
                <pic:spPr>
                  <a:xfrm rot="0">
                    <a:off x="0" y="0"/>
                    <a:ext cx="1771650" cy="262296"/>
                  </a:xfrm>
                  <a:prstGeom prst="rect"/>
                  <a:ln>
                    <a:noFill/>
                  </a:ln>
                </pic:spPr>
              </pic:pic>
            </a:graphicData>
          </a:graphic>
        </wp:inline>
      </w:drawing>
    </w:r>
  </w:p>
  <w:p>
    <w:pPr>
      <w:pStyle w:val="style31"/>
      <w:tabs>
        <w:tab w:val="left" w:leader="none" w:pos="2580"/>
        <w:tab w:val="left" w:leader="none" w:pos="2985"/>
      </w:tabs>
      <w:spacing w:after="120"/>
      <w:ind w:left="-1134"/>
      <w:rPr/>
    </w:pPr>
    <w:r>
      <w:rPr>
        <w:rFonts w:ascii="Cambria" w:cs="Calibri" w:hAnsi="Cambria"/>
        <w:b/>
        <w:color w:val="4f81bd"/>
        <w:sz w:val="20"/>
      </w:rPr>
      <w:t>MR. AJAY JAIN S/O SH. LATE MANIK CHAND JAIN</w:t>
    </w:r>
    <w:r>
      <w:rPr>
        <w:rFonts w:ascii="Arial" w:cs="Arial" w:hAnsi="Arial"/>
        <w:bCs/>
        <w:color w:val="17365d"/>
        <w:sz w:val="28"/>
        <w:szCs w:val="28"/>
      </w:rPr>
      <w:tab/>
    </w:r>
    <w:r>
      <w:rPr>
        <w:rFonts w:ascii="Arial" w:cs="Arial" w:hAnsi="Arial"/>
        <w:bCs/>
        <w:color w:val="17365d"/>
        <w:sz w:val="28"/>
        <w:szCs w:val="28"/>
      </w:rPr>
      <w:tab/>
    </w:r>
    <w:r>
      <w:rPr>
        <w:rFonts w:ascii="Arial" w:cs="Arial" w:hAnsi="Arial"/>
        <w:bCs/>
        <w:color w:val="17365d"/>
        <w:sz w:val="28"/>
        <w:szCs w:val="28"/>
      </w:rPr>
      <w:t xml:space="preserve">                                  </w:t>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tabs>
        <w:tab w:val="clear" w:pos="9360"/>
      </w:tabs>
      <w:ind w:left="-1134" w:right="-894"/>
      <w:rPr>
        <w:rFonts w:ascii="Arial" w:cs="Arial" w:hAnsi="Arial"/>
        <w:bCs/>
        <w:color w:val="17365d"/>
        <w:sz w:val="28"/>
        <w:szCs w:val="28"/>
      </w:rPr>
    </w:pPr>
    <w:r>
      <w:rPr>
        <w:rFonts w:ascii="Times New Roman" w:cs="Times New Roman" w:hAnsi="Times New Roman"/>
        <w:b/>
        <w:bCs/>
        <w:color w:val="17365d"/>
        <w:sz w:val="28"/>
        <w:szCs w:val="28"/>
      </w:rPr>
      <w:t>VALUATION REPORT</w:t>
    </w:r>
    <w:r>
      <w:rPr>
        <w:rFonts w:ascii="Arial" w:cs="Arial" w:hAnsi="Arial"/>
        <w:bCs/>
        <w:color w:val="17365d"/>
        <w:sz w:val="28"/>
        <w:szCs w:val="28"/>
      </w:rPr>
      <w:t xml:space="preserve">     </w:t>
    </w:r>
    <w:r>
      <w:rPr>
        <w:rFonts w:ascii="Arial" w:cs="Arial" w:hAnsi="Arial"/>
        <w:bCs/>
        <w:color w:val="17365d"/>
        <w:sz w:val="28"/>
        <w:szCs w:val="28"/>
      </w:rPr>
      <w:tab/>
    </w:r>
    <w:r>
      <w:rPr>
        <w:rFonts w:ascii="Arial" w:cs="Arial" w:hAnsi="Arial"/>
        <w:bCs/>
        <w:color w:val="17365d"/>
        <w:sz w:val="28"/>
        <w:szCs w:val="28"/>
      </w:rPr>
      <w:tab/>
    </w:r>
    <w:r>
      <w:rPr>
        <w:noProof/>
        <w:color w:val="4f81bd"/>
        <w:lang w:val="en-IN" w:eastAsia="en-IN"/>
      </w:rPr>
      <w:drawing>
        <wp:inline distL="0" distT="0" distB="0" distR="0">
          <wp:extent cx="1771650" cy="262296"/>
          <wp:effectExtent l="0" t="0" r="0" b="4445"/>
          <wp:docPr id="4099" name="Picture 12" descr="C:\Users\Mohit\Google Drive\RK Final logo open fil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 cstate="print"/>
                  <a:srcRect l="0" t="0" r="0" b="0"/>
                  <a:stretch/>
                </pic:blipFill>
                <pic:spPr>
                  <a:xfrm rot="0">
                    <a:off x="0" y="0"/>
                    <a:ext cx="1771650" cy="262296"/>
                  </a:xfrm>
                  <a:prstGeom prst="rect"/>
                  <a:ln>
                    <a:noFill/>
                  </a:ln>
                </pic:spPr>
              </pic:pic>
            </a:graphicData>
          </a:graphic>
        </wp:inline>
      </w:drawing>
    </w:r>
  </w:p>
  <w:p>
    <w:pPr>
      <w:pStyle w:val="style31"/>
      <w:tabs>
        <w:tab w:val="left" w:leader="none" w:pos="2580"/>
        <w:tab w:val="left" w:leader="none" w:pos="2985"/>
      </w:tabs>
      <w:spacing w:after="120"/>
      <w:ind w:left="-1134"/>
      <w:rPr>
        <w:rFonts w:ascii="Cambria" w:cs="Calibri" w:hAnsi="Cambria"/>
        <w:b/>
        <w:color w:val="4f81bd"/>
        <w:sz w:val="20"/>
      </w:rPr>
    </w:pPr>
    <w:r>
      <w:rPr>
        <w:rFonts w:ascii="Cambria" w:cs="Calibri" w:hAnsi="Cambria"/>
        <w:b/>
        <w:color w:val="4f81bd"/>
        <w:sz w:val="20"/>
      </w:rPr>
      <w:t>MRS. RANJANA KUMAR</w:t>
    </w:r>
    <w:r>
      <w:rPr>
        <w:rFonts w:ascii="Cambria" w:cs="Calibri" w:hAnsi="Cambria"/>
        <w:b/>
        <w:color w:val="4f81bd"/>
        <w:sz w:val="20"/>
      </w:rPr>
      <w:t>,</w:t>
    </w:r>
    <w:r>
      <w:t xml:space="preserve"> </w:t>
    </w:r>
    <w:r>
      <w:rPr>
        <w:rFonts w:ascii="Cambria" w:cs="Calibri" w:hAnsi="Cambria"/>
        <w:b/>
        <w:color w:val="4f81bd"/>
        <w:sz w:val="20"/>
      </w:rPr>
      <w:t>MRS. RASHMI GAUR</w:t>
    </w:r>
    <w:r>
      <w:rPr>
        <w:rFonts w:ascii="Arial" w:cs="Arial" w:hAnsi="Arial"/>
        <w:bCs/>
        <w:color w:val="17365d"/>
        <w:sz w:val="28"/>
        <w:szCs w:val="28"/>
      </w:rPr>
      <w:t xml:space="preserve"> </w:t>
    </w:r>
    <w:r>
      <w:rPr>
        <w:rFonts w:ascii="Cambria" w:cs="Calibri" w:hAnsi="Cambria"/>
        <w:b/>
        <w:color w:val="4f81bd"/>
        <w:sz w:val="20"/>
      </w:rPr>
      <w:t xml:space="preserve">&amp; </w:t>
    </w:r>
    <w:r>
      <w:rPr>
        <w:rFonts w:ascii="Cambria" w:cs="Calibri" w:hAnsi="Cambria"/>
        <w:b/>
        <w:color w:val="4f81bd"/>
        <w:sz w:val="20"/>
      </w:rPr>
      <w:t>MS. MEETA CHOPRA</w:t>
    </w:r>
    <w:r>
      <w:rPr>
        <w:rFonts w:ascii="Cambria" w:cs="Calibri" w:hAnsi="Cambria"/>
        <w:b/>
        <w:color w:val="4f81bd"/>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0000001"/>
    <w:multiLevelType w:val="hybridMultilevel"/>
    <w:tmpl w:val="E668ABD0"/>
    <w:lvl w:ilvl="0" w:tplc="ECDEB690">
      <w:start w:val="1"/>
      <w:numFmt w:val="bullet"/>
      <w:lvlText w:val=""/>
      <w:lvlJc w:val="left"/>
      <w:pPr>
        <w:ind w:left="720" w:hanging="360"/>
      </w:pPr>
      <w:rPr>
        <w:rFonts w:ascii="Symbol" w:hAnsi="Symbol" w:hint="default"/>
        <w:color w:val="000000"/>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0000003"/>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0000005"/>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00000006"/>
    <w:multiLevelType w:val="hybridMultilevel"/>
    <w:tmpl w:val="216A3562"/>
    <w:lvl w:ilvl="0" w:tplc="8160DBA2">
      <w:start w:val="1"/>
      <w:numFmt w:val="lowerLetter"/>
      <w:lvlText w:val="%1."/>
      <w:lvlJc w:val="left"/>
      <w:pPr>
        <w:ind w:left="720" w:hanging="360"/>
      </w:pPr>
      <w:rPr>
        <w:b w:val="false"/>
        <w:i w:val="false"/>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0000007"/>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00000008"/>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00000009"/>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000000A"/>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0000000B"/>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0000000D"/>
    <w:multiLevelType w:val="hybridMultilevel"/>
    <w:tmpl w:val="D3B663AA"/>
    <w:lvl w:ilvl="0" w:tplc="E6F87910">
      <w:start w:val="1"/>
      <w:numFmt w:val="lowerRoman"/>
      <w:lvlText w:val="%1."/>
      <w:lvlJc w:val="right"/>
      <w:pPr>
        <w:ind w:left="720" w:hanging="360"/>
      </w:pPr>
      <w:rPr>
        <w:i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0000000F"/>
    <w:multiLevelType w:val="hybridMultilevel"/>
    <w:tmpl w:val="108872FC"/>
    <w:lvl w:ilvl="0" w:tplc="8CEE2B92">
      <w:start w:val="1"/>
      <w:numFmt w:val="lowerLetter"/>
      <w:lvlText w:val="%1."/>
      <w:lvlJc w:val="left"/>
      <w:pPr>
        <w:ind w:left="720" w:hanging="360"/>
      </w:pPr>
      <w:rPr>
        <w:b w:val="false"/>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00000010"/>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0000011"/>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00000012"/>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0000001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00000014"/>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00000015"/>
    <w:multiLevelType w:val="hybridMultilevel"/>
    <w:tmpl w:val="77F2ED9E"/>
    <w:lvl w:ilvl="0" w:tplc="63C058D0">
      <w:start w:val="1"/>
      <w:numFmt w:val="decimal"/>
      <w:lvlText w:val="%1."/>
      <w:lvlJc w:val="left"/>
      <w:pPr>
        <w:ind w:left="360" w:hanging="360"/>
      </w:pPr>
      <w:rPr>
        <w:b w:val="false"/>
        <w:i w:val="false"/>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00000016"/>
    <w:multiLevelType w:val="hybridMultilevel"/>
    <w:tmpl w:val="57FE0A66"/>
    <w:lvl w:ilvl="0" w:tplc="54906B90">
      <w:start w:val="1"/>
      <w:numFmt w:val="decimal"/>
      <w:lvlText w:val="%1."/>
      <w:lvlJc w:val="left"/>
      <w:pPr>
        <w:ind w:left="395" w:hanging="284"/>
      </w:pPr>
      <w:rPr>
        <w:rFonts w:ascii="Arial" w:cs="Arial" w:eastAsia="Arial" w:hAnsi="Arial" w:hint="default"/>
        <w:i/>
        <w:spacing w:val="-1"/>
        <w:w w:val="100"/>
        <w:sz w:val="24"/>
        <w:szCs w:val="28"/>
      </w:rPr>
    </w:lvl>
    <w:lvl w:ilvl="1" w:tplc="020CC0AE">
      <w:start w:val="1"/>
      <w:numFmt w:val="decimal"/>
      <w:lvlText w:val="%2."/>
      <w:lvlJc w:val="left"/>
      <w:pPr>
        <w:ind w:left="552" w:hanging="361"/>
      </w:pPr>
      <w:rPr>
        <w:rFonts w:ascii="Arial" w:cs="Arial" w:eastAsia="Arial" w:hAnsi="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00000017"/>
    <w:multiLevelType w:val="hybridMultilevel"/>
    <w:tmpl w:val="03AE7102"/>
    <w:lvl w:ilvl="0" w:tplc="4009001B">
      <w:start w:val="1"/>
      <w:numFmt w:val="lowerRoman"/>
      <w:lvlText w:val="%1."/>
      <w:lvlJc w:val="righ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00000019"/>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27065468"/>
    <w:lvl w:ilvl="0" w:tplc="B204B1CC">
      <w:start w:val="1"/>
      <w:numFmt w:val="lowerLetter"/>
      <w:lvlText w:val="%1."/>
      <w:lvlJc w:val="left"/>
      <w:pPr>
        <w:ind w:left="720" w:hanging="360"/>
      </w:pPr>
      <w:rPr>
        <w:rFonts w:hint="default"/>
        <w:i w:val="false"/>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0000001B"/>
    <w:multiLevelType w:val="hybridMultilevel"/>
    <w:tmpl w:val="C0AC2B30"/>
    <w:lvl w:ilvl="0" w:tplc="A282FEA0">
      <w:start w:val="1"/>
      <w:numFmt w:val="lowerLetter"/>
      <w:lvlText w:val="(%1)"/>
      <w:lvlJc w:val="left"/>
      <w:pPr>
        <w:tabs>
          <w:tab w:val="left" w:leader="none" w:pos="360"/>
        </w:tabs>
        <w:ind w:left="720" w:hanging="720"/>
      </w:pPr>
      <w:rPr>
        <w:rFonts w:ascii="Arial" w:cs="Arial" w:hAnsi="Arial" w:hint="default"/>
        <w:b w:val="false"/>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false"/>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0000001C"/>
    <w:multiLevelType w:val="hybridMultilevel"/>
    <w:tmpl w:val="DC3EF050"/>
    <w:lvl w:ilvl="0" w:tplc="E6C84E58">
      <w:start w:val="1"/>
      <w:numFmt w:val="decimal"/>
      <w:lvlText w:val="%1."/>
      <w:lvlJc w:val="left"/>
      <w:pPr>
        <w:ind w:left="720" w:hanging="360"/>
      </w:pPr>
      <w:rPr>
        <w:rFonts w:hint="default"/>
        <w:b w:val="false"/>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0000001D"/>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0000001E"/>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00000021"/>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0000002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00000024"/>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00000027"/>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00000028"/>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40"/>
  </w:num>
  <w:num w:numId="4">
    <w:abstractNumId w:val="37"/>
  </w:num>
  <w:num w:numId="5">
    <w:abstractNumId w:val="31"/>
  </w:num>
  <w:num w:numId="6">
    <w:abstractNumId w:val="35"/>
  </w:num>
  <w:num w:numId="7">
    <w:abstractNumId w:val="25"/>
  </w:num>
  <w:num w:numId="8">
    <w:abstractNumId w:val="27"/>
  </w:num>
  <w:num w:numId="9">
    <w:abstractNumId w:val="13"/>
  </w:num>
  <w:num w:numId="10">
    <w:abstractNumId w:val="32"/>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forms" w:enforcement="0"/>
  <w:styleLockTheme/>
  <w:styleLockQFSet/>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Mang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103"/>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lang w:val="en-IN" w:eastAsia="en-I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0779aeb8-93de-4889-ab84-62661d6c030b"/>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18bffc80-931f-47d2-89d8-8fb4a85d1327"/>
    <w:basedOn w:val="style65"/>
    <w:next w:val="style4099"/>
    <w:link w:val="style32"/>
    <w:uiPriority w:val="99"/>
  </w:style>
  <w:style w:type="paragraph" w:styleId="style157">
    <w:name w:val="No Spacing"/>
    <w:next w:val="style157"/>
    <w:link w:val="style4101"/>
    <w:qFormat/>
    <w:uiPriority w:val="1"/>
    <w:pPr>
      <w:spacing w:after="0" w:lineRule="auto" w:line="240"/>
    </w:pPr>
    <w:rPr/>
  </w:style>
  <w:style w:type="character" w:styleId="style88">
    <w:name w:val="Emphasis"/>
    <w:next w:val="style88"/>
    <w:qFormat/>
    <w:uiPriority w:val="20"/>
    <w:rPr>
      <w:b/>
      <w:bCs/>
      <w:i w:val="false"/>
      <w:iCs w:val="false"/>
    </w:rPr>
  </w:style>
  <w:style w:type="character" w:styleId="style85">
    <w:name w:val="Hyperlink"/>
    <w:next w:val="style85"/>
    <w:rPr>
      <w:color w:val="0000ff"/>
      <w:u w:val="single"/>
    </w:rPr>
  </w:style>
  <w:style w:type="character" w:customStyle="1" w:styleId="style4100">
    <w:name w:val="apple-converted-space"/>
    <w:next w:val="style4100"/>
  </w:style>
  <w:style w:type="character" w:customStyle="1" w:styleId="style4101">
    <w:name w:val="No Spacing Char"/>
    <w:basedOn w:val="style65"/>
    <w:next w:val="style4101"/>
    <w:link w:val="style157"/>
    <w:uiPriority w:val="1"/>
  </w:style>
  <w:style w:type="character" w:styleId="style264">
    <w:name w:val="Book Title"/>
    <w:basedOn w:val="style65"/>
    <w:next w:val="style264"/>
    <w:qFormat/>
    <w:uiPriority w:val="33"/>
    <w:rPr>
      <w:b/>
      <w:bCs/>
      <w:smallCaps/>
      <w:spacing w:val="5"/>
    </w:rPr>
  </w:style>
  <w:style w:type="table" w:customStyle="1" w:styleId="style4102">
    <w:name w:val="Table Grid1"/>
    <w:basedOn w:val="style105"/>
    <w:next w:val="style154"/>
    <w:uiPriority w:val="59"/>
    <w:pPr>
      <w:spacing w:after="0" w:lineRule="auto" w:line="240"/>
    </w:pPr>
    <w:rPr>
      <w:rFonts w:ascii="Times New Roman" w:cs="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3">
    <w:name w:val="Heading 1 Char_c6bac1de-8e8b-4338-b4dc-84b06048bde5"/>
    <w:basedOn w:val="style65"/>
    <w:next w:val="style4103"/>
    <w:link w:val="style1"/>
    <w:uiPriority w:val="9"/>
    <w:rPr>
      <w:rFonts w:ascii="Times New Roman" w:cs="Times New Roman" w:eastAsia="Times New Roman" w:hAnsi="Times New Roman"/>
      <w:b/>
      <w:bCs/>
      <w:kern w:val="36"/>
      <w:sz w:val="48"/>
      <w:szCs w:val="48"/>
      <w:lang w:val="en-IN" w:eastAsia="en-IN"/>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settings" Target="settings.xml"/><Relationship Id="rId12" Type="http://schemas.openxmlformats.org/officeDocument/2006/relationships/customXml" Target="../customXml/item1.xml"/><Relationship Id="rId9" Type="http://schemas.openxmlformats.org/officeDocument/2006/relationships/fontTable" Target="fontTable.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header" Target="header3.xml"/><Relationship Id="rId8" Type="http://schemas.openxmlformats.org/officeDocument/2006/relationships/styles" Target="styles.xml"/></Relationships>
</file>

<file path=word/_rels/header1.xml.rels><?xml version="1.0" encoding="UTF-8"?>
<Relationships xmlns="http://schemas.openxmlformats.org/package/2006/relationships"><Relationship Id="rId1" Type="http://schemas.openxmlformats.org/officeDocument/2006/relationships/image" Target="media/image3.jpeg"/></Relationships>
</file>

<file path=word/_rels/header3.xml.rels><?xml version="1.0" encoding="UTF-8"?>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9B26C-93DA-40C2-B41C-151668F4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5770</Words>
  <Pages>16</Pages>
  <Characters>30087</Characters>
  <Application>WPS Office</Application>
  <DocSecurity>0</DocSecurity>
  <Paragraphs>1051</Paragraphs>
  <ScaleCrop>false</ScaleCrop>
  <LinksUpToDate>false</LinksUpToDate>
  <CharactersWithSpaces>35557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2021-11-02T13:27:45Z</dcterms:created>
  <dc:creator>Alok</dc:creator>
  <lastModifiedBy>Redmi K20</lastModifiedBy>
  <lastPrinted>2021-09-04T09:26:00Z</lastPrinted>
  <dcterms:modified xsi:type="dcterms:W3CDTF">2021-11-10T11:09:27Z</dcterms:modified>
  <revision>246</revision>
  <dc:subject>MRS. GUNJAN JAIN W/O PRAVEEN KUMAR JAIN</dc:subject>
  <dc:title>VALUATION REPORT</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747c8026e93e4c11bd7d3528b651a2f3</vt:lpwstr>
  </property>
</Properties>
</file>