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4D7A19">
      <w:pPr>
        <w:pStyle w:val="TableParagraph"/>
      </w:pPr>
    </w:p>
    <w:p w14:paraId="3BEC845D" w14:textId="60DEB71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B52F81">
        <w:rPr>
          <w:rFonts w:ascii="Arial" w:eastAsia="Arial" w:hAnsi="Arial" w:cs="Arial"/>
          <w:sz w:val="20"/>
          <w:szCs w:val="20"/>
          <w:lang w:bidi="en-US"/>
        </w:rPr>
        <w:t>IBC</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383F292C"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FA1589">
        <w:rPr>
          <w:rFonts w:ascii="Arial" w:eastAsia="Arial" w:hAnsi="Arial" w:cs="Arial"/>
          <w:b/>
          <w:sz w:val="22"/>
          <w:szCs w:val="22"/>
          <w:lang w:bidi="en-US"/>
        </w:rPr>
        <w:t>IS (2021-22)-</w:t>
      </w:r>
      <w:r w:rsidR="001E4946" w:rsidRPr="001E494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PL884-Q192-795-1134</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4-30T00:00:00Z">
            <w:dateFormat w:val="dd/MM/yyyy"/>
            <w:lid w:val="en-IN"/>
            <w:storeMappedDataAs w:val="dateTime"/>
            <w:calendar w:val="gregorian"/>
          </w:date>
        </w:sdtPr>
        <w:sdtEndPr/>
        <w:sdtContent>
          <w:r w:rsidR="006F47C3">
            <w:rPr>
              <w:rFonts w:ascii="Arial" w:eastAsia="Arial" w:hAnsi="Arial" w:cs="Arial"/>
              <w:b/>
              <w:sz w:val="22"/>
              <w:szCs w:val="22"/>
              <w:lang w:val="en-IN" w:bidi="en-US"/>
            </w:rPr>
            <w:t>30/04/2022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827A6A5" w:rsidR="00B2687B" w:rsidRPr="00B2687B" w:rsidRDefault="00F71BE7"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311802C3" w:rsidR="00B2687B" w:rsidRPr="00B2687B" w:rsidRDefault="00367D4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F71BE7">
                  <w:rPr>
                    <w:rFonts w:ascii="Arial" w:eastAsia="Arial" w:hAnsi="Arial" w:cs="Arial"/>
                    <w:b/>
                    <w:sz w:val="28"/>
                    <w:szCs w:val="32"/>
                    <w:lang w:val="en-IN"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1BF3BA8F" w:rsidR="00B2687B" w:rsidRPr="00B2687B" w:rsidRDefault="00F71BE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0767D3F0" w:rsidR="00B2687B" w:rsidRPr="00B2687B" w:rsidRDefault="00F71BE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5ABFB65E" w:rsidR="00B2687B" w:rsidRPr="00B2687B" w:rsidRDefault="00F71BE7"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4D3F5331" w:rsidR="001E4946" w:rsidRPr="00072A93" w:rsidRDefault="0029607A" w:rsidP="00072A93">
          <w:pPr>
            <w:spacing w:line="360" w:lineRule="auto"/>
            <w:jc w:val="center"/>
            <w:outlineLvl w:val="0"/>
            <w:rPr>
              <w:rFonts w:ascii="Arial" w:eastAsia="Arial" w:hAnsi="Arial" w:cs="Arial"/>
              <w:b/>
              <w:szCs w:val="22"/>
              <w:lang w:bidi="en-US"/>
            </w:rPr>
          </w:pPr>
          <w:r w:rsidRPr="0029607A">
            <w:rPr>
              <w:rFonts w:ascii="Arial" w:eastAsia="Arial" w:hAnsi="Arial" w:cs="Arial"/>
              <w:b/>
              <w:szCs w:val="22"/>
              <w:lang w:bidi="en-US"/>
            </w:rPr>
            <w:t>JARURA,</w:t>
          </w:r>
          <w:r w:rsidR="00072A93">
            <w:rPr>
              <w:rFonts w:ascii="Arial" w:eastAsia="Arial" w:hAnsi="Arial" w:cs="Arial"/>
              <w:b/>
              <w:szCs w:val="22"/>
              <w:lang w:bidi="en-US"/>
            </w:rPr>
            <w:t xml:space="preserve"> </w:t>
          </w:r>
          <w:r w:rsidR="00E12CEE">
            <w:rPr>
              <w:rFonts w:ascii="Arial" w:eastAsia="Arial" w:hAnsi="Arial" w:cs="Arial"/>
              <w:b/>
              <w:szCs w:val="22"/>
              <w:lang w:bidi="en-US"/>
            </w:rPr>
            <w:t>BORTALA, CHANDANNAGAR</w:t>
          </w:r>
          <w:r w:rsidRPr="0029607A">
            <w:rPr>
              <w:rFonts w:ascii="Arial" w:eastAsia="Arial" w:hAnsi="Arial" w:cs="Arial"/>
              <w:b/>
              <w:szCs w:val="22"/>
              <w:lang w:bidi="en-US"/>
            </w:rPr>
            <w:t>,</w:t>
          </w:r>
          <w:r w:rsidR="00072A93">
            <w:rPr>
              <w:rFonts w:ascii="Arial" w:eastAsia="Arial" w:hAnsi="Arial" w:cs="Arial"/>
              <w:b/>
              <w:szCs w:val="22"/>
              <w:lang w:bidi="en-US"/>
            </w:rPr>
            <w:t xml:space="preserve"> </w:t>
          </w:r>
          <w:r w:rsidR="00E12CEE">
            <w:rPr>
              <w:rFonts w:ascii="Arial" w:eastAsia="Arial" w:hAnsi="Arial" w:cs="Arial"/>
              <w:b/>
              <w:szCs w:val="22"/>
              <w:lang w:bidi="en-US"/>
            </w:rPr>
            <w:t>PO-JARURA</w:t>
          </w:r>
          <w:r w:rsidRPr="0029607A">
            <w:rPr>
              <w:rFonts w:ascii="Arial" w:eastAsia="Arial" w:hAnsi="Arial" w:cs="Arial"/>
              <w:b/>
              <w:szCs w:val="22"/>
              <w:lang w:bidi="en-US"/>
            </w:rPr>
            <w:t>,</w:t>
          </w:r>
          <w:r w:rsidR="00E12CEE">
            <w:rPr>
              <w:rFonts w:ascii="Arial" w:eastAsia="Arial" w:hAnsi="Arial" w:cs="Arial"/>
              <w:b/>
              <w:szCs w:val="22"/>
              <w:lang w:bidi="en-US"/>
            </w:rPr>
            <w:t xml:space="preserve"> DISTRICT-</w:t>
          </w:r>
          <w:r w:rsidRPr="0029607A">
            <w:rPr>
              <w:rFonts w:ascii="Arial" w:eastAsia="Arial" w:hAnsi="Arial" w:cs="Arial"/>
              <w:b/>
              <w:szCs w:val="22"/>
              <w:lang w:bidi="en-US"/>
            </w:rPr>
            <w:t>HOOGHLY</w:t>
          </w:r>
          <w:r w:rsidR="00E12CEE">
            <w:rPr>
              <w:rFonts w:ascii="Arial" w:eastAsia="Arial" w:hAnsi="Arial" w:cs="Arial"/>
              <w:b/>
              <w:szCs w:val="22"/>
              <w:lang w:bidi="en-US"/>
            </w:rPr>
            <w:t>, PIN-712138, WEST BENGAL</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046B2E75" w:rsidR="001E4946" w:rsidRPr="00850DB6" w:rsidRDefault="00367D4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1BE7">
            <w:rPr>
              <w:rFonts w:ascii="Arial" w:eastAsia="Arial" w:hAnsi="Arial" w:cs="Arial"/>
              <w:b/>
              <w:sz w:val="28"/>
              <w:szCs w:val="22"/>
              <w:lang w:val="en-IN" w:bidi="en-US"/>
            </w:rPr>
            <w:t>OWNER/S</w:t>
          </w:r>
        </w:sdtContent>
      </w:sdt>
    </w:p>
    <w:p w14:paraId="7E3234AA" w14:textId="207A71E9" w:rsidR="00885E44" w:rsidRPr="00850DB6" w:rsidRDefault="001E4946" w:rsidP="00885E44">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885E44">
        <w:rPr>
          <w:rFonts w:ascii="Arial" w:eastAsia="Arial" w:hAnsi="Arial" w:cs="Arial"/>
          <w:b/>
          <w:szCs w:val="22"/>
          <w:lang w:bidi="en-US"/>
        </w:rPr>
        <w:t>NIPHA INDIA PVT. LTD.</w:t>
      </w:r>
    </w:p>
    <w:p w14:paraId="283E8619" w14:textId="77777777" w:rsidR="001E4946" w:rsidRDefault="001E4946" w:rsidP="00A0282F">
      <w:pPr>
        <w:spacing w:line="360" w:lineRule="auto"/>
        <w:jc w:val="center"/>
        <w:outlineLvl w:val="0"/>
        <w:rPr>
          <w:rFonts w:ascii="Arial" w:eastAsia="Arial" w:hAnsi="Arial" w:cs="Arial"/>
          <w:sz w:val="16"/>
          <w:szCs w:val="22"/>
          <w:lang w:bidi="en-US"/>
        </w:rPr>
      </w:pP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01249AD7" w14:textId="55727433" w:rsidR="00052069" w:rsidRPr="00850DB6" w:rsidRDefault="004E61B2" w:rsidP="00A0282F">
      <w:pPr>
        <w:widowControl w:val="0"/>
        <w:tabs>
          <w:tab w:val="left" w:pos="8190"/>
        </w:tabs>
        <w:autoSpaceDE w:val="0"/>
        <w:autoSpaceDN w:val="0"/>
        <w:spacing w:line="360" w:lineRule="auto"/>
        <w:jc w:val="center"/>
        <w:rPr>
          <w:rFonts w:ascii="Arial" w:eastAsia="Arial" w:hAnsi="Arial" w:cs="Arial"/>
          <w:b/>
          <w:szCs w:val="22"/>
          <w:lang w:bidi="en-US"/>
        </w:rPr>
      </w:pPr>
      <w:r w:rsidRPr="004E61B2">
        <w:rPr>
          <w:rFonts w:ascii="Arial" w:eastAsia="Arial" w:hAnsi="Arial" w:cs="Arial"/>
          <w:b/>
          <w:sz w:val="22"/>
          <w:szCs w:val="22"/>
          <w:lang w:bidi="en-US"/>
        </w:rPr>
        <w:t>PUNJAB NATIONAL BANK, LCB, KOLKATA</w:t>
      </w:r>
      <w:r>
        <w:rPr>
          <w:rFonts w:ascii="Arial" w:eastAsia="Arial" w:hAnsi="Arial" w:cs="Arial"/>
          <w:b/>
          <w:sz w:val="22"/>
          <w:szCs w:val="22"/>
          <w:lang w:bidi="en-US"/>
        </w:rPr>
        <w:t>, WEST BENGAL</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0AE985FE" w:rsidR="001E4946" w:rsidRDefault="008C1C90" w:rsidP="00CA5149">
          <w:pPr>
            <w:spacing w:line="360" w:lineRule="auto"/>
            <w:ind w:left="-426"/>
            <w:jc w:val="center"/>
            <w:rPr>
              <w:bCs/>
              <w:iCs/>
              <w:sz w:val="16"/>
              <w:szCs w:val="16"/>
            </w:rPr>
          </w:pPr>
          <w:r>
            <w:rPr>
              <w:bCs/>
              <w:iCs/>
              <w:noProof/>
              <w:sz w:val="16"/>
              <w:szCs w:val="16"/>
              <w:lang w:val="en-IN" w:eastAsia="en-IN"/>
            </w:rPr>
            <w:t>\</w:t>
          </w:r>
          <w:r w:rsidRPr="008C1C90">
            <w:rPr>
              <w:bCs/>
              <w:iCs/>
              <w:noProof/>
              <w:sz w:val="16"/>
              <w:szCs w:val="16"/>
              <w:lang w:val="en-IN" w:eastAsia="en-IN"/>
            </w:rPr>
            <w:drawing>
              <wp:inline distT="0" distB="0" distL="0" distR="0" wp14:anchorId="0276EC90" wp14:editId="0AAD0A89">
                <wp:extent cx="6839585" cy="6607534"/>
                <wp:effectExtent l="19050" t="19050" r="18415" b="22225"/>
                <wp:docPr id="5" name="Picture 5" descr="C:\Users\Admin1\Desktop\NIPHA\2022-04-25\TimePhoto_20220412_1205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1\Desktop\NIPHA\2022-04-25\TimePhoto_20220412_120519.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1940" cy="6609809"/>
                        </a:xfrm>
                        <a:prstGeom prst="rect">
                          <a:avLst/>
                        </a:prstGeom>
                        <a:noFill/>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18DF09CE" w14:textId="6014017E" w:rsidR="00331E10" w:rsidRDefault="00367D4B" w:rsidP="00D113B7">
      <w:pPr>
        <w:tabs>
          <w:tab w:val="center" w:pos="4604"/>
          <w:tab w:val="right" w:pos="9209"/>
        </w:tabs>
        <w:spacing w:line="360" w:lineRule="auto"/>
        <w:jc w:val="center"/>
        <w:outlineLvl w:val="0"/>
        <w:rPr>
          <w:b/>
        </w:rPr>
      </w:pPr>
      <w:sdt>
        <w:sdtPr>
          <w:rPr>
            <w:b/>
          </w:rPr>
          <w:id w:val="656500340"/>
          <w:placeholder>
            <w:docPart w:val="F3CF2E2616A14785BD290ACC91281E1F"/>
          </w:placeholder>
        </w:sdtPr>
        <w:sdtEndPr/>
        <w:sdtContent>
          <w:sdt>
            <w:sdtPr>
              <w:rPr>
                <w:rFonts w:ascii="Arial" w:eastAsia="Arial" w:hAnsi="Arial" w:cs="Arial"/>
                <w:sz w:val="20"/>
                <w:szCs w:val="22"/>
                <w:lang w:bidi="en-US"/>
              </w:rPr>
              <w:id w:val="339970322"/>
              <w:placeholder>
                <w:docPart w:val="946507CE5FC74E89AC87A82910E2A3D1"/>
              </w:placeholder>
            </w:sdtPr>
            <w:sdtEndPr/>
            <w:sdtContent>
              <w:r w:rsidR="00D113B7" w:rsidRPr="00D113B7">
                <w:rPr>
                  <w:rFonts w:ascii="Arial" w:eastAsia="Arial" w:hAnsi="Arial" w:cs="Arial"/>
                  <w:b/>
                  <w:szCs w:val="22"/>
                  <w:lang w:bidi="en-US"/>
                </w:rPr>
                <w:t>JARURA, BORTALA, CHANDANNAGAR, PO-JARURA, DISTRICT-HOOGHLY, PIN-712138, WEST BENGAL</w:t>
              </w:r>
            </w:sdtContent>
          </w:sdt>
        </w:sdtContent>
      </w:sdt>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02073020" w:rsidR="005B5313" w:rsidRPr="00525FC7" w:rsidRDefault="00331E10" w:rsidP="009B611B">
            <w:pPr>
              <w:jc w:val="center"/>
              <w:rPr>
                <w:rFonts w:ascii="Arial" w:hAnsi="Arial" w:cs="Arial"/>
                <w:b/>
                <w:i/>
                <w:sz w:val="16"/>
                <w:szCs w:val="16"/>
              </w:rPr>
            </w:pPr>
            <w:r>
              <w:rPr>
                <w:b/>
              </w:rPr>
              <w:lastRenderedPageBreak/>
              <w:br w:type="page"/>
            </w:r>
            <w:r w:rsidR="005B5313"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40B5C4EB"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244" w:type="dxa"/>
                <w:gridSpan w:val="4"/>
              </w:tcPr>
              <w:p w14:paraId="32AB2522" w14:textId="13BD2DDD" w:rsidR="007D1A3A" w:rsidRPr="00417A1D" w:rsidRDefault="00F71BE7" w:rsidP="0004136F">
                <w:pPr>
                  <w:spacing w:line="276" w:lineRule="auto"/>
                  <w:rPr>
                    <w:rFonts w:ascii="Arial" w:hAnsi="Arial" w:cs="Arial"/>
                    <w:sz w:val="22"/>
                    <w:szCs w:val="20"/>
                  </w:rPr>
                </w:pPr>
                <w:r>
                  <w:rPr>
                    <w:rFonts w:ascii="Arial" w:hAnsi="Arial" w:cs="Arial"/>
                    <w:sz w:val="22"/>
                    <w:szCs w:val="20"/>
                    <w:lang w:val="en-IN"/>
                  </w:rPr>
                  <w:t>Bank</w:t>
                </w:r>
              </w:p>
            </w:tc>
          </w:sdtContent>
        </w:sdt>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4"/>
          </w:tcPr>
          <w:p w14:paraId="2EC0BC71" w14:textId="182A674A" w:rsidR="007D1A3A" w:rsidRPr="00417A1D" w:rsidRDefault="00436C21" w:rsidP="00436C21">
            <w:pPr>
              <w:spacing w:line="276" w:lineRule="auto"/>
              <w:rPr>
                <w:rFonts w:ascii="Arial" w:hAnsi="Arial" w:cs="Arial"/>
                <w:sz w:val="22"/>
                <w:szCs w:val="20"/>
              </w:rPr>
            </w:pPr>
            <w:r w:rsidRPr="00436C21">
              <w:rPr>
                <w:rFonts w:ascii="Arial" w:hAnsi="Arial" w:cs="Arial"/>
                <w:sz w:val="22"/>
                <w:szCs w:val="20"/>
              </w:rPr>
              <w:t>Punjab National Bank</w:t>
            </w:r>
            <w:r w:rsidR="007D1A3A" w:rsidRPr="00436C21">
              <w:rPr>
                <w:rFonts w:ascii="Arial" w:hAnsi="Arial" w:cs="Arial"/>
                <w:sz w:val="22"/>
                <w:szCs w:val="20"/>
              </w:rPr>
              <w:t xml:space="preserve">, </w:t>
            </w:r>
            <w:r w:rsidRPr="00436C21">
              <w:rPr>
                <w:rFonts w:ascii="Arial" w:hAnsi="Arial" w:cs="Arial"/>
                <w:sz w:val="22"/>
                <w:szCs w:val="20"/>
              </w:rPr>
              <w:t xml:space="preserve">LCB, </w:t>
            </w:r>
            <w:r w:rsidR="007D1A3A" w:rsidRPr="00436C21">
              <w:rPr>
                <w:rFonts w:ascii="Arial" w:hAnsi="Arial" w:cs="Arial"/>
                <w:sz w:val="22"/>
                <w:szCs w:val="20"/>
              </w:rPr>
              <w:t>Kolkata</w:t>
            </w:r>
            <w:r w:rsidR="00AC7340">
              <w:rPr>
                <w:rFonts w:ascii="Arial" w:hAnsi="Arial" w:cs="Arial"/>
                <w:sz w:val="22"/>
                <w:szCs w:val="20"/>
              </w:rPr>
              <w:t>, West Bengal</w:t>
            </w:r>
          </w:p>
        </w:tc>
      </w:tr>
      <w:tr w:rsidR="007D1A3A" w:rsidRPr="009509E5" w14:paraId="13E12971" w14:textId="77777777" w:rsidTr="0004136F">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7D1A3A" w:rsidRPr="00417A1D" w:rsidRDefault="00367D4B" w:rsidP="0004136F">
            <w:pPr>
              <w:spacing w:line="276" w:lineRule="auto"/>
              <w:rPr>
                <w:rFonts w:ascii="Arial" w:hAnsi="Arial" w:cs="Arial"/>
                <w:sz w:val="22"/>
                <w:szCs w:val="22"/>
              </w:rPr>
            </w:pPr>
            <w:sdt>
              <w:sdtPr>
                <w:rPr>
                  <w:rFonts w:ascii="Arial" w:hAnsi="Arial" w:cs="Arial"/>
                  <w:sz w:val="22"/>
                  <w:szCs w:val="20"/>
                </w:rPr>
                <w:id w:val="-3287980"/>
                <w:placeholder>
                  <w:docPart w:val="D29066BFB5954C83A30F77CCD398D8E8"/>
                </w:placeholder>
              </w:sdtPr>
              <w:sdtEndPr/>
              <w:sdtContent>
                <w:r w:rsidR="007D1A3A" w:rsidRPr="00DD795D">
                  <w:rPr>
                    <w:rFonts w:ascii="Arial" w:hAnsi="Arial" w:cs="Arial"/>
                    <w:sz w:val="22"/>
                    <w:szCs w:val="20"/>
                  </w:rPr>
                  <w:t>Name of</w:t>
                </w:r>
              </w:sdtContent>
            </w:sdt>
            <w:r w:rsidR="007D1A3A" w:rsidRPr="00DD795D">
              <w:rPr>
                <w:rFonts w:ascii="Arial" w:hAnsi="Arial" w:cs="Arial"/>
                <w:sz w:val="22"/>
                <w:szCs w:val="20"/>
              </w:rPr>
              <w:t xml:space="preserve"> Borrower unit</w:t>
            </w:r>
          </w:p>
        </w:tc>
        <w:tc>
          <w:tcPr>
            <w:tcW w:w="6244" w:type="dxa"/>
            <w:gridSpan w:val="4"/>
          </w:tcPr>
          <w:p w14:paraId="42856E31" w14:textId="626FC8A6" w:rsidR="007D1A3A" w:rsidRPr="00417A1D" w:rsidRDefault="004A4D51" w:rsidP="0004136F">
            <w:pPr>
              <w:spacing w:line="276" w:lineRule="auto"/>
              <w:rPr>
                <w:rFonts w:ascii="Arial" w:hAnsi="Arial" w:cs="Arial"/>
                <w:sz w:val="22"/>
                <w:szCs w:val="22"/>
              </w:rPr>
            </w:pPr>
            <w:r w:rsidRPr="004A4D51">
              <w:rPr>
                <w:rFonts w:ascii="Arial" w:hAnsi="Arial" w:cs="Arial"/>
                <w:sz w:val="22"/>
                <w:szCs w:val="22"/>
              </w:rPr>
              <w:t>M/</w:t>
            </w:r>
            <w:r w:rsidR="00441A11" w:rsidRPr="004A4D51">
              <w:rPr>
                <w:rFonts w:ascii="Arial" w:hAnsi="Arial" w:cs="Arial"/>
                <w:sz w:val="22"/>
                <w:szCs w:val="22"/>
              </w:rPr>
              <w:t>s</w:t>
            </w:r>
            <w:r w:rsidRPr="004A4D51">
              <w:rPr>
                <w:rFonts w:ascii="Arial" w:hAnsi="Arial" w:cs="Arial"/>
                <w:sz w:val="22"/>
                <w:szCs w:val="22"/>
              </w:rPr>
              <w:t xml:space="preserve">. </w:t>
            </w:r>
            <w:r w:rsidR="00441A11" w:rsidRPr="004A4D51">
              <w:rPr>
                <w:rFonts w:ascii="Arial" w:hAnsi="Arial" w:cs="Arial"/>
                <w:sz w:val="22"/>
                <w:szCs w:val="22"/>
              </w:rPr>
              <w:t>Nipha India Pvt. Ltd.</w:t>
            </w:r>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244" w:type="dxa"/>
            <w:gridSpan w:val="4"/>
            <w:tcBorders>
              <w:bottom w:val="single" w:sz="8" w:space="0" w:color="auto"/>
            </w:tcBorders>
          </w:tcPr>
          <w:p w14:paraId="25EAF10A" w14:textId="1BB73BF2" w:rsidR="007D1A3A" w:rsidRDefault="0079430E" w:rsidP="0004136F">
            <w:pPr>
              <w:spacing w:line="276" w:lineRule="auto"/>
              <w:jc w:val="both"/>
              <w:rPr>
                <w:rFonts w:ascii="Arial" w:hAnsi="Arial" w:cs="Arial"/>
                <w:sz w:val="22"/>
                <w:szCs w:val="22"/>
              </w:rPr>
            </w:pPr>
            <w:r w:rsidRPr="0079430E">
              <w:rPr>
                <w:rFonts w:ascii="Arial" w:hAnsi="Arial" w:cs="Arial"/>
                <w:sz w:val="22"/>
                <w:szCs w:val="20"/>
              </w:rPr>
              <w:t>Jarura, PS-Sugandha, PS-Polba, Hooghly-712102</w:t>
            </w:r>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4"/>
            <w:tcBorders>
              <w:bottom w:val="single" w:sz="8" w:space="0" w:color="auto"/>
            </w:tcBorders>
          </w:tcPr>
          <w:p w14:paraId="044565D0" w14:textId="681C14DE" w:rsidR="00627EF1" w:rsidRDefault="009B02B6" w:rsidP="0004136F">
            <w:pPr>
              <w:spacing w:line="276" w:lineRule="auto"/>
              <w:rPr>
                <w:rFonts w:ascii="Arial" w:hAnsi="Arial" w:cs="Arial"/>
                <w:sz w:val="22"/>
                <w:szCs w:val="22"/>
                <w:lang w:val="en-IN" w:eastAsia="en-IN"/>
              </w:rPr>
            </w:pPr>
            <w:r w:rsidRPr="009B02B6">
              <w:rPr>
                <w:rFonts w:ascii="Arial" w:hAnsi="Arial" w:cs="Arial"/>
                <w:sz w:val="22"/>
                <w:szCs w:val="22"/>
                <w:lang w:val="en-IN" w:eastAsia="en-IN"/>
              </w:rPr>
              <w:t>22°52'42.5"N 88°19'19.5"E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244" w:type="dxa"/>
                <w:gridSpan w:val="4"/>
                <w:tcBorders>
                  <w:bottom w:val="single" w:sz="8" w:space="0" w:color="auto"/>
                </w:tcBorders>
              </w:tcPr>
              <w:p w14:paraId="059D6382" w14:textId="6BBED25C" w:rsidR="007D1A3A" w:rsidRPr="005154BC" w:rsidRDefault="009A2150" w:rsidP="0004136F">
                <w:pPr>
                  <w:spacing w:line="276" w:lineRule="auto"/>
                  <w:rPr>
                    <w:rFonts w:ascii="Arial" w:hAnsi="Arial" w:cs="Arial"/>
                    <w:sz w:val="22"/>
                    <w:szCs w:val="22"/>
                    <w:lang w:val="en-IN" w:eastAsia="en-IN"/>
                  </w:rPr>
                </w:pPr>
                <w:r>
                  <w:rPr>
                    <w:rFonts w:ascii="Arial" w:hAnsi="Arial" w:cs="Arial"/>
                    <w:sz w:val="22"/>
                    <w:szCs w:val="22"/>
                    <w:lang w:val="en-IN" w:eastAsia="en-IN"/>
                  </w:rPr>
                  <w:t>Mid Scale Industrial Plant</w:t>
                </w:r>
              </w:p>
            </w:tc>
          </w:sdtContent>
        </w:sdt>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4"/>
            <w:tcBorders>
              <w:bottom w:val="single" w:sz="8" w:space="0" w:color="auto"/>
            </w:tcBorders>
          </w:tcPr>
          <w:p w14:paraId="66B112B6" w14:textId="2483FDEE" w:rsidR="007D1A3A" w:rsidRPr="0040269A" w:rsidRDefault="00367D4B" w:rsidP="0004136F">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4E55D8">
                  <w:rPr>
                    <w:rFonts w:ascii="Arial" w:hAnsi="Arial" w:cs="Arial"/>
                    <w:sz w:val="22"/>
                    <w:szCs w:val="22"/>
                  </w:rPr>
                  <w:t>Heavy Engineering</w:t>
                </w:r>
              </w:sdtContent>
            </w:sdt>
            <w:r w:rsidR="007D1A3A">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dropDownList>
              </w:sdtPr>
              <w:sdtEndPr/>
              <w:sdtContent>
                <w:r w:rsidR="00F71BE7">
                  <w:rPr>
                    <w:rFonts w:ascii="Arial" w:hAnsi="Arial" w:cs="Arial"/>
                    <w:sz w:val="22"/>
                    <w:szCs w:val="22"/>
                    <w:lang w:val="en-IN"/>
                  </w:rPr>
                  <w:t>Steel Foundary</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EB357B">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Valuation" w:value="Industrial Plant &amp; Machinery Valuation"/>
            </w:dropDownList>
          </w:sdtPr>
          <w:sdtEndPr/>
          <w:sdtContent>
            <w:tc>
              <w:tcPr>
                <w:tcW w:w="6244" w:type="dxa"/>
                <w:gridSpan w:val="4"/>
                <w:tcBorders>
                  <w:bottom w:val="single" w:sz="8" w:space="0" w:color="auto"/>
                </w:tcBorders>
              </w:tcPr>
              <w:p w14:paraId="7BD0A5D1" w14:textId="7B6B255B" w:rsidR="007D1A3A" w:rsidRPr="005154BC" w:rsidRDefault="00AF04A4"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gridSpan w:val="4"/>
                <w:tcBorders>
                  <w:bottom w:val="single" w:sz="8" w:space="0" w:color="auto"/>
                </w:tcBorders>
              </w:tcPr>
              <w:p w14:paraId="4C65FDDF" w14:textId="76D2B3A3" w:rsidR="007D1A3A" w:rsidRPr="005154BC" w:rsidRDefault="00F71BE7"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4-12T00:00:00Z">
              <w:dateFormat w:val="d MMMM yyyy"/>
              <w:lid w:val="en-US"/>
              <w:storeMappedDataAs w:val="dateTime"/>
              <w:calendar w:val="gregorian"/>
            </w:date>
          </w:sdtPr>
          <w:sdtEndPr/>
          <w:sdtContent>
            <w:tc>
              <w:tcPr>
                <w:tcW w:w="6244" w:type="dxa"/>
                <w:gridSpan w:val="4"/>
                <w:tcBorders>
                  <w:bottom w:val="single" w:sz="8" w:space="0" w:color="auto"/>
                </w:tcBorders>
              </w:tcPr>
              <w:p w14:paraId="61D7BE21" w14:textId="6B811CC2" w:rsidR="007D1A3A" w:rsidRPr="005154BC" w:rsidRDefault="0008504C" w:rsidP="0004136F">
                <w:pPr>
                  <w:spacing w:line="276" w:lineRule="auto"/>
                  <w:rPr>
                    <w:rFonts w:ascii="Arial" w:hAnsi="Arial" w:cs="Arial"/>
                    <w:sz w:val="22"/>
                    <w:szCs w:val="22"/>
                  </w:rPr>
                </w:pPr>
                <w:r>
                  <w:rPr>
                    <w:rFonts w:ascii="Arial" w:hAnsi="Arial" w:cs="Arial"/>
                    <w:sz w:val="22"/>
                    <w:szCs w:val="22"/>
                  </w:rPr>
                  <w:t>12 April 2022</w:t>
                </w:r>
              </w:p>
            </w:tc>
          </w:sdtContent>
        </w:sdt>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4-29T00:00:00Z">
              <w:dateFormat w:val="d MMMM yyyy"/>
              <w:lid w:val="en-US"/>
              <w:storeMappedDataAs w:val="dateTime"/>
              <w:calendar w:val="gregorian"/>
            </w:date>
          </w:sdtPr>
          <w:sdtEndPr/>
          <w:sdtContent>
            <w:tc>
              <w:tcPr>
                <w:tcW w:w="6244" w:type="dxa"/>
                <w:gridSpan w:val="4"/>
                <w:tcBorders>
                  <w:bottom w:val="single" w:sz="8" w:space="0" w:color="auto"/>
                </w:tcBorders>
              </w:tcPr>
              <w:p w14:paraId="7A862D46" w14:textId="68C1F6F5" w:rsidR="003D6517" w:rsidRDefault="0008504C" w:rsidP="0004136F">
                <w:pPr>
                  <w:spacing w:line="276" w:lineRule="auto"/>
                  <w:rPr>
                    <w:rFonts w:ascii="Arial" w:hAnsi="Arial" w:cs="Arial"/>
                    <w:sz w:val="22"/>
                    <w:szCs w:val="22"/>
                  </w:rPr>
                </w:pPr>
                <w:r>
                  <w:rPr>
                    <w:rFonts w:ascii="Arial" w:hAnsi="Arial" w:cs="Arial"/>
                    <w:sz w:val="22"/>
                    <w:szCs w:val="22"/>
                  </w:rPr>
                  <w:t>29 April 2022</w:t>
                </w:r>
              </w:p>
            </w:tc>
          </w:sdtContent>
        </w:sdt>
      </w:tr>
      <w:tr w:rsidR="007D1A3A" w:rsidRPr="009509E5" w14:paraId="4A639B6B" w14:textId="77777777" w:rsidTr="00803064">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4"/>
            <w:tcBorders>
              <w:top w:val="single" w:sz="8" w:space="0" w:color="auto"/>
              <w:bottom w:val="single" w:sz="8" w:space="0" w:color="auto"/>
            </w:tcBorders>
            <w:vAlign w:val="center"/>
          </w:tcPr>
          <w:p w14:paraId="54A7F4B5" w14:textId="07C08464" w:rsidR="007D1A3A" w:rsidRPr="00E312A9" w:rsidRDefault="00351CEF" w:rsidP="00803064">
            <w:pPr>
              <w:rPr>
                <w:rFonts w:ascii="Arial" w:hAnsi="Arial" w:cs="Arial"/>
                <w:sz w:val="22"/>
              </w:rPr>
            </w:pPr>
            <w:r>
              <w:rPr>
                <w:rFonts w:ascii="Arial" w:hAnsi="Arial" w:cs="Arial"/>
                <w:sz w:val="22"/>
              </w:rPr>
              <w:t xml:space="preserve">Mr. </w:t>
            </w:r>
            <w:r w:rsidR="009057F0">
              <w:rPr>
                <w:rFonts w:ascii="Arial" w:hAnsi="Arial" w:cs="Arial"/>
                <w:sz w:val="22"/>
              </w:rPr>
              <w:t xml:space="preserve">Bikash Pal-Plant Head </w:t>
            </w:r>
            <w:r>
              <w:rPr>
                <w:rFonts w:ascii="Arial" w:hAnsi="Arial" w:cs="Arial"/>
                <w:sz w:val="22"/>
              </w:rPr>
              <w:t xml:space="preserve">(9830136342) </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EB357B">
              <w:rPr>
                <w:rFonts w:ascii="Arial" w:hAnsi="Arial" w:cs="Arial"/>
                <w:bCs/>
                <w:sz w:val="22"/>
                <w:szCs w:val="22"/>
              </w:rPr>
              <w:t>Purpose of the Valuation</w:t>
            </w:r>
          </w:p>
        </w:tc>
        <w:tc>
          <w:tcPr>
            <w:tcW w:w="6244" w:type="dxa"/>
            <w:gridSpan w:val="4"/>
            <w:tcBorders>
              <w:top w:val="single" w:sz="8" w:space="0" w:color="auto"/>
              <w:bottom w:val="single" w:sz="8" w:space="0" w:color="auto"/>
            </w:tcBorders>
          </w:tcPr>
          <w:p w14:paraId="41E0F9B0" w14:textId="0468594C" w:rsidR="007D1A3A" w:rsidRPr="007727E5" w:rsidRDefault="00367D4B"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7F2A">
                  <w:rPr>
                    <w:rFonts w:ascii="Arial" w:hAnsi="Arial" w:cs="Arial"/>
                    <w:sz w:val="22"/>
                  </w:rPr>
                  <w:t>For Periodic Re-valuation of the mortgaged property</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244" w:type="dxa"/>
                <w:gridSpan w:val="4"/>
                <w:tcBorders>
                  <w:top w:val="single" w:sz="8" w:space="0" w:color="auto"/>
                  <w:bottom w:val="single" w:sz="8" w:space="0" w:color="auto"/>
                </w:tcBorders>
              </w:tcPr>
              <w:p w14:paraId="54FA4BF9" w14:textId="222C0DA4" w:rsidR="007D1A3A" w:rsidRPr="001F53BB" w:rsidRDefault="00F71BE7"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4"/>
            <w:tcBorders>
              <w:top w:val="single" w:sz="8" w:space="0" w:color="auto"/>
              <w:bottom w:val="single" w:sz="8" w:space="0" w:color="auto"/>
            </w:tcBorders>
          </w:tcPr>
          <w:sdt>
            <w:sdtPr>
              <w:id w:val="340827892"/>
            </w:sdtPr>
            <w:sdtEnd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Verification of authenticity of documents from originals or cross checking from any Govt. deptt. is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Inventorization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7D1A3A" w:rsidRPr="009509E5" w14:paraId="286C33E5" w14:textId="77777777" w:rsidTr="009104BC">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421530C9" w:rsidR="007D1A3A" w:rsidRPr="0084577D" w:rsidRDefault="007D1A3A" w:rsidP="00394C55">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7BF9FB8A" w:rsidR="007D1A3A" w:rsidRPr="005154BC" w:rsidRDefault="00367D4B"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1BE7">
                  <w:rPr>
                    <w:rFonts w:ascii="Arial" w:hAnsi="Arial" w:cs="Arial"/>
                    <w:b/>
                    <w:sz w:val="22"/>
                    <w:szCs w:val="20"/>
                    <w:lang w:val="en-IN"/>
                  </w:rPr>
                  <w:t>04</w:t>
                </w:r>
              </w:sdtContent>
            </w:sdt>
            <w:r w:rsidR="007D1A3A" w:rsidRPr="005154BC">
              <w:rPr>
                <w:rFonts w:ascii="Arial" w:hAnsi="Arial" w:cs="Arial"/>
                <w:sz w:val="22"/>
                <w:szCs w:val="20"/>
              </w:rPr>
              <w:t xml:space="preserve"> </w:t>
            </w:r>
            <w:sdt>
              <w:sdtPr>
                <w:rPr>
                  <w:rFonts w:ascii="Arial" w:hAnsi="Arial" w:cs="Arial"/>
                  <w:sz w:val="22"/>
                  <w:szCs w:val="20"/>
                </w:rPr>
                <w:id w:val="-1502969853"/>
              </w:sdtPr>
              <w:sdtEnd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084F88DD" w:rsidR="007D1A3A" w:rsidRPr="005154BC" w:rsidRDefault="00367D4B"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F142F">
                  <w:rPr>
                    <w:rFonts w:ascii="Arial" w:hAnsi="Arial" w:cs="Arial"/>
                    <w:b/>
                    <w:sz w:val="22"/>
                    <w:szCs w:val="20"/>
                  </w:rPr>
                  <w:t>04</w:t>
                </w:r>
              </w:sdtContent>
            </w:sdt>
            <w:r w:rsidR="007D1A3A" w:rsidRPr="005154BC">
              <w:rPr>
                <w:rFonts w:ascii="Arial" w:hAnsi="Arial" w:cs="Arial"/>
                <w:sz w:val="22"/>
                <w:szCs w:val="20"/>
              </w:rPr>
              <w:t xml:space="preserve"> </w:t>
            </w:r>
            <w:sdt>
              <w:sdtPr>
                <w:rPr>
                  <w:rFonts w:ascii="Arial" w:hAnsi="Arial" w:cs="Arial"/>
                  <w:sz w:val="22"/>
                  <w:szCs w:val="20"/>
                </w:rPr>
                <w:id w:val="1814137943"/>
              </w:sdtPr>
              <w:sdtEnd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36B67148" w14:textId="62D73702" w:rsidR="007D1A3A" w:rsidRPr="005154BC" w:rsidRDefault="00F71BE7" w:rsidP="0004136F">
                <w:pPr>
                  <w:tabs>
                    <w:tab w:val="left" w:pos="1200"/>
                    <w:tab w:val="center" w:pos="3429"/>
                  </w:tabs>
                  <w:spacing w:line="276" w:lineRule="auto"/>
                  <w:jc w:val="center"/>
                  <w:rPr>
                    <w:rFonts w:ascii="Arial" w:hAnsi="Arial" w:cs="Arial"/>
                    <w:sz w:val="22"/>
                  </w:rPr>
                </w:pPr>
                <w:r>
                  <w:rPr>
                    <w:rFonts w:ascii="Arial" w:hAnsi="Arial" w:cs="Arial"/>
                    <w:sz w:val="22"/>
                    <w:lang w:val="en-IN"/>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1024B2CC" w14:textId="701BCC39" w:rsidR="007D1A3A" w:rsidRPr="005154BC" w:rsidRDefault="00F71BE7" w:rsidP="0004136F">
                <w:pPr>
                  <w:spacing w:line="276" w:lineRule="auto"/>
                  <w:jc w:val="center"/>
                </w:pPr>
                <w:r>
                  <w:rPr>
                    <w:rFonts w:ascii="Arial" w:hAnsi="Arial" w:cs="Arial"/>
                    <w:sz w:val="22"/>
                    <w:lang w:val="en-IN"/>
                  </w:rPr>
                  <w:t>Detailed Fixed Asset Register</w:t>
                </w:r>
              </w:p>
            </w:tc>
          </w:sdtContent>
        </w:sdt>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8" w:space="0" w:color="auto"/>
                </w:tcBorders>
              </w:tcPr>
              <w:p w14:paraId="37F678AF" w14:textId="05C5F654" w:rsidR="007D1A3A" w:rsidRDefault="00F71BE7" w:rsidP="0004136F">
                <w:pPr>
                  <w:jc w:val="center"/>
                </w:pPr>
                <w:r>
                  <w:rPr>
                    <w:rFonts w:ascii="Arial" w:hAnsi="Arial" w:cs="Arial"/>
                    <w:sz w:val="22"/>
                    <w:lang w:val="en-IN"/>
                  </w:rPr>
                  <w:t>Old valuation report</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Audited Balance Sheet" w:value="Audited Balance Sheet"/>
            </w:dropDownList>
          </w:sdtPr>
          <w:sdtEndPr/>
          <w:sdtContent>
            <w:tc>
              <w:tcPr>
                <w:tcW w:w="3013" w:type="dxa"/>
                <w:tcBorders>
                  <w:top w:val="single" w:sz="8" w:space="0" w:color="auto"/>
                  <w:bottom w:val="single" w:sz="8" w:space="0" w:color="auto"/>
                </w:tcBorders>
              </w:tcPr>
              <w:p w14:paraId="0580A4AC" w14:textId="791026B3" w:rsidR="007D1A3A" w:rsidRPr="005154BC" w:rsidRDefault="00F27952" w:rsidP="0004136F">
                <w:pPr>
                  <w:spacing w:line="276" w:lineRule="auto"/>
                  <w:jc w:val="center"/>
                </w:pPr>
                <w:r>
                  <w:rPr>
                    <w:rFonts w:ascii="Arial" w:hAnsi="Arial" w:cs="Arial"/>
                    <w:sz w:val="22"/>
                  </w:rPr>
                  <w:t>Audited Balance Sheet</w:t>
                </w:r>
              </w:p>
            </w:tc>
          </w:sdtContent>
        </w:sdt>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210C2F08" w14:textId="1B888C15" w:rsidR="007D1A3A" w:rsidRDefault="00F71BE7" w:rsidP="0004136F">
                <w:pPr>
                  <w:jc w:val="center"/>
                </w:pPr>
                <w:r>
                  <w:rPr>
                    <w:rFonts w:ascii="Arial" w:hAnsi="Arial" w:cs="Arial"/>
                    <w:sz w:val="22"/>
                    <w:lang w:val="en-IN"/>
                  </w:rPr>
                  <w:t>Invoices/ Bills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Electricity bill" w:value="Electricity bill"/>
            </w:dropDownList>
          </w:sdtPr>
          <w:sdtEndPr/>
          <w:sdtContent>
            <w:tc>
              <w:tcPr>
                <w:tcW w:w="3013" w:type="dxa"/>
                <w:tcBorders>
                  <w:top w:val="single" w:sz="8" w:space="0" w:color="auto"/>
                  <w:bottom w:val="single" w:sz="8" w:space="0" w:color="auto"/>
                </w:tcBorders>
              </w:tcPr>
              <w:p w14:paraId="6B74F88E" w14:textId="3359EDE2" w:rsidR="007D1A3A" w:rsidRPr="005154BC" w:rsidRDefault="00F27952" w:rsidP="0004136F">
                <w:pPr>
                  <w:spacing w:line="276" w:lineRule="auto"/>
                  <w:jc w:val="center"/>
                </w:pPr>
                <w:r>
                  <w:rPr>
                    <w:rFonts w:ascii="Arial" w:hAnsi="Arial" w:cs="Arial"/>
                    <w:sz w:val="22"/>
                  </w:rPr>
                  <w:t>Electricity bill</w:t>
                </w:r>
              </w:p>
            </w:tc>
          </w:sdtContent>
        </w:sdt>
      </w:tr>
      <w:tr w:rsidR="007D1A3A" w:rsidRPr="009509E5" w14:paraId="019AE1C3" w14:textId="77777777" w:rsidTr="0004136F">
        <w:trPr>
          <w:trHeight w:val="41"/>
          <w:jc w:val="center"/>
        </w:trPr>
        <w:tc>
          <w:tcPr>
            <w:tcW w:w="1005" w:type="dxa"/>
            <w:vMerge/>
          </w:tcPr>
          <w:p w14:paraId="4DE1281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1DC78A01" w14:textId="6148B1E5" w:rsidR="007D1A3A" w:rsidRDefault="00F71BE7" w:rsidP="0004136F">
                <w:pPr>
                  <w:jc w:val="center"/>
                </w:pPr>
                <w:r>
                  <w:rPr>
                    <w:rFonts w:ascii="Arial" w:hAnsi="Arial" w:cs="Arial"/>
                    <w:sz w:val="22"/>
                    <w:lang w:val="en-IN"/>
                  </w:rPr>
                  <w:t>EPC contract agreements</w:t>
                </w:r>
              </w:p>
            </w:tc>
          </w:sdtContent>
        </w:sdt>
        <w:sdt>
          <w:sdtPr>
            <w:rPr>
              <w:rFonts w:ascii="Arial" w:hAnsi="Arial" w:cs="Arial"/>
              <w:sz w:val="22"/>
            </w:rPr>
            <w:id w:val="1227569918"/>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0B06092E" w14:textId="77777777" w:rsidR="007D1A3A" w:rsidRPr="005154BC" w:rsidRDefault="007D1A3A" w:rsidP="0004136F">
                <w:pPr>
                  <w:spacing w:line="276" w:lineRule="auto"/>
                  <w:jc w:val="center"/>
                </w:pPr>
                <w:r w:rsidRPr="00E312A9">
                  <w:rPr>
                    <w:rStyle w:val="PlaceholderText"/>
                  </w:rPr>
                  <w:t>Choose an item.</w:t>
                </w:r>
              </w:p>
            </w:tc>
          </w:sdtContent>
        </w:sdt>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748BE2B9" w14:textId="739F52AA" w:rsidR="007546FB" w:rsidRPr="003A7CA0" w:rsidRDefault="00FB3AA8" w:rsidP="0004136F">
            <w:pPr>
              <w:spacing w:line="276" w:lineRule="auto"/>
              <w:jc w:val="both"/>
              <w:rPr>
                <w:rFonts w:ascii="Arial" w:hAnsi="Arial" w:cs="Arial"/>
                <w:sz w:val="22"/>
                <w:lang w:val="en-IN" w:eastAsia="en-IN"/>
              </w:rPr>
            </w:pPr>
            <w:r w:rsidRPr="00FB3AA8">
              <w:rPr>
                <w:rFonts w:ascii="Arial" w:hAnsi="Arial" w:cs="Arial"/>
                <w:sz w:val="22"/>
                <w:lang w:val="en-IN" w:eastAsia="en-IN"/>
              </w:rPr>
              <w:t>Mr. Bikash Pal-Plant Head (9830136342)</w:t>
            </w: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1"/>
              <w14:checkedState w14:val="2612" w14:font="MS Gothic"/>
              <w14:uncheckedState w14:val="2610" w14:font="MS Gothic"/>
            </w14:checkbox>
          </w:sdtPr>
          <w:sdtEndPr/>
          <w:sdtContent>
            <w:tc>
              <w:tcPr>
                <w:tcW w:w="426" w:type="dxa"/>
                <w:tcBorders>
                  <w:top w:val="single" w:sz="8" w:space="0" w:color="auto"/>
                </w:tcBorders>
              </w:tcPr>
              <w:p w14:paraId="32C03569" w14:textId="046522AD" w:rsidR="007D1A3A" w:rsidRPr="00A33AB6" w:rsidRDefault="00196D9F"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835AF5B" w14:textId="1FACE97B"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7C790936"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71BE7">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95C0EA1" w14:textId="77777777" w:rsidR="007D1A3A" w:rsidRPr="00A33AB6" w:rsidRDefault="007D1A3A"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409" w:type="dxa"/>
            <w:gridSpan w:val="2"/>
            <w:tcBorders>
              <w:top w:val="single" w:sz="8" w:space="0" w:color="auto"/>
              <w:bottom w:val="single" w:sz="8" w:space="0" w:color="auto"/>
            </w:tcBorders>
          </w:tcPr>
          <w:p w14:paraId="59C5E438" w14:textId="77777777" w:rsidR="007D1A3A" w:rsidRPr="00E312A9" w:rsidRDefault="007D1A3A" w:rsidP="0004136F">
            <w:pPr>
              <w:rPr>
                <w:rFonts w:ascii="Arial" w:hAnsi="Arial" w:cs="Arial"/>
                <w:sz w:val="22"/>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34256B15" w:rsidR="00CE29F6" w:rsidRPr="00F5206F" w:rsidRDefault="006F47C3" w:rsidP="00811044">
            <w:pPr>
              <w:spacing w:line="276" w:lineRule="auto"/>
              <w:rPr>
                <w:rFonts w:ascii="Arial" w:hAnsi="Arial" w:cs="Arial"/>
                <w:sz w:val="22"/>
                <w:szCs w:val="20"/>
                <w:highlight w:val="yellow"/>
              </w:rPr>
            </w:pPr>
            <w:r>
              <w:rPr>
                <w:rFonts w:ascii="Arial" w:hAnsi="Arial" w:cs="Arial"/>
                <w:b/>
                <w:sz w:val="22"/>
                <w:szCs w:val="22"/>
              </w:rPr>
              <w:t>Rs.3,52,00,000/-</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37F91945" w:rsidR="00CE29F6" w:rsidRPr="00F5206F" w:rsidRDefault="006F47C3" w:rsidP="00FC7132">
            <w:pPr>
              <w:spacing w:line="276" w:lineRule="auto"/>
              <w:rPr>
                <w:rFonts w:ascii="Arial" w:hAnsi="Arial" w:cs="Arial"/>
                <w:sz w:val="22"/>
                <w:szCs w:val="22"/>
                <w:highlight w:val="yellow"/>
              </w:rPr>
            </w:pPr>
            <w:r w:rsidRPr="006F47C3">
              <w:rPr>
                <w:rFonts w:ascii="Arial" w:hAnsi="Arial" w:cs="Arial"/>
                <w:b/>
                <w:sz w:val="22"/>
                <w:szCs w:val="22"/>
              </w:rPr>
              <w:t>Rs.2,99,20,000/-</w:t>
            </w:r>
          </w:p>
        </w:tc>
      </w:tr>
      <w:tr w:rsidR="00CE29F6" w14:paraId="1885E243" w14:textId="77777777" w:rsidTr="005A238D">
        <w:trPr>
          <w:trHeight w:val="41"/>
          <w:jc w:val="center"/>
        </w:trPr>
        <w:tc>
          <w:tcPr>
            <w:tcW w:w="1005" w:type="dxa"/>
          </w:tcPr>
          <w:p w14:paraId="6400C2EA"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61B43481" w:rsidR="00CE29F6" w:rsidRPr="00F5206F" w:rsidRDefault="006F47C3" w:rsidP="00FC7132">
            <w:pPr>
              <w:spacing w:line="276" w:lineRule="auto"/>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=35200000*0.75 </w:instrText>
            </w:r>
            <w:r>
              <w:rPr>
                <w:rFonts w:ascii="Arial" w:hAnsi="Arial" w:cs="Arial"/>
                <w:b/>
                <w:sz w:val="22"/>
                <w:szCs w:val="22"/>
              </w:rPr>
              <w:fldChar w:fldCharType="separate"/>
            </w:r>
            <w:r>
              <w:rPr>
                <w:rFonts w:ascii="Arial" w:hAnsi="Arial" w:cs="Arial"/>
                <w:b/>
                <w:noProof/>
                <w:sz w:val="22"/>
                <w:szCs w:val="22"/>
              </w:rPr>
              <w:t>2,64,00,000</w:t>
            </w:r>
            <w:r>
              <w:rPr>
                <w:rFonts w:ascii="Arial" w:hAnsi="Arial" w:cs="Arial"/>
                <w:b/>
                <w:sz w:val="22"/>
                <w:szCs w:val="22"/>
              </w:rPr>
              <w:fldChar w:fldCharType="end"/>
            </w:r>
            <w:r>
              <w:rPr>
                <w:rFonts w:ascii="Arial" w:hAnsi="Arial" w:cs="Arial"/>
                <w:b/>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F5206F">
        <w:trPr>
          <w:trHeight w:val="335"/>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731950CA" w:rsidR="00F9243F" w:rsidRPr="00F9243F" w:rsidRDefault="001E136B" w:rsidP="00A462B9">
            <w:pPr>
              <w:tabs>
                <w:tab w:val="left" w:pos="525"/>
              </w:tabs>
              <w:spacing w:line="276" w:lineRule="auto"/>
              <w:contextualSpacing/>
              <w:rPr>
                <w:b/>
              </w:rPr>
            </w:pPr>
            <w:r>
              <w:rPr>
                <w:rFonts w:ascii="Arial" w:hAnsi="Arial" w:cs="Arial"/>
                <w:b/>
                <w:sz w:val="22"/>
              </w:rPr>
              <w:t>Snapshot o</w:t>
            </w:r>
            <w:r w:rsidR="00A462B9" w:rsidRPr="00A462B9">
              <w:rPr>
                <w:rFonts w:ascii="Arial" w:hAnsi="Arial" w:cs="Arial"/>
                <w:b/>
                <w:sz w:val="22"/>
              </w:rPr>
              <w:t>f The Asset/ Property Under Valuation</w:t>
            </w:r>
          </w:p>
        </w:tc>
      </w:tr>
      <w:tr w:rsidR="00A462B9" w:rsidRPr="00F9243F" w14:paraId="7D52F491" w14:textId="77777777" w:rsidTr="00BE052F">
        <w:trPr>
          <w:trHeight w:val="21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p w14:paraId="51CB3F94" w14:textId="48263390" w:rsidR="00A462B9" w:rsidRPr="00F9243F" w:rsidRDefault="00367D4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F71BE7">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244" w:type="dxa"/>
          </w:tcPr>
          <w:p w14:paraId="3CEE556E" w14:textId="23EF79EA"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244" w:type="dxa"/>
          </w:tcPr>
          <w:sdt>
            <w:sdtPr>
              <w:rPr>
                <w:rFonts w:ascii="Arial" w:hAnsi="Arial" w:cs="Arial"/>
                <w:b/>
                <w:sz w:val="22"/>
              </w:rPr>
              <w:id w:val="1899782121"/>
              <w:placeholder>
                <w:docPart w:val="7557891C29FA4F29A86F130363890E21"/>
              </w:placeholder>
            </w:sdtPr>
            <w:sdtEnd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BE052F">
        <w:trPr>
          <w:trHeight w:val="41"/>
          <w:jc w:val="center"/>
        </w:trPr>
        <w:tc>
          <w:tcPr>
            <w:tcW w:w="1005" w:type="dxa"/>
          </w:tcPr>
          <w:p w14:paraId="5390C9D9" w14:textId="77777777" w:rsidR="00F9243F" w:rsidRPr="00F9243F" w:rsidRDefault="00F9243F" w:rsidP="00510D46">
            <w:pPr>
              <w:numPr>
                <w:ilvl w:val="0"/>
                <w:numId w:val="15"/>
              </w:numPr>
              <w:rPr>
                <w:rFonts w:ascii="Arial" w:hAnsi="Arial" w:cs="Arial"/>
              </w:rPr>
            </w:pPr>
          </w:p>
        </w:tc>
        <w:tc>
          <w:tcPr>
            <w:tcW w:w="3969" w:type="dxa"/>
          </w:tcPr>
          <w:p w14:paraId="749C6BA6" w14:textId="6C02945C" w:rsidR="00F9243F" w:rsidRPr="00F9243F" w:rsidRDefault="00B14D40" w:rsidP="00B66C44">
            <w:pPr>
              <w:tabs>
                <w:tab w:val="left" w:pos="525"/>
                <w:tab w:val="center" w:pos="1869"/>
              </w:tabs>
              <w:spacing w:line="276" w:lineRule="auto"/>
              <w:contextualSpacing/>
            </w:pPr>
            <w:r>
              <w:rPr>
                <w:rFonts w:ascii="Arial" w:hAnsi="Arial" w:cs="Arial"/>
                <w:sz w:val="22"/>
              </w:rPr>
              <w:t>Enclosure 1</w:t>
            </w:r>
            <w:r w:rsidR="00B66C44">
              <w:rPr>
                <w:rFonts w:ascii="Arial" w:hAnsi="Arial" w:cs="Arial"/>
                <w:sz w:val="22"/>
              </w:rPr>
              <w:tab/>
            </w:r>
          </w:p>
        </w:tc>
        <w:tc>
          <w:tcPr>
            <w:tcW w:w="6244" w:type="dxa"/>
          </w:tcPr>
          <w:p w14:paraId="2FDAB159" w14:textId="2FD39938" w:rsidR="00F9243F" w:rsidRPr="00F9243F" w:rsidRDefault="00367D4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6F756B6B" w:rsidR="00F9243F" w:rsidRPr="00F9243F" w:rsidRDefault="00367D4B"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674F738A"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tc>
        <w:tc>
          <w:tcPr>
            <w:tcW w:w="6244" w:type="dxa"/>
          </w:tcPr>
          <w:p w14:paraId="14BB1D0E" w14:textId="77777777" w:rsidR="00F9243F" w:rsidRPr="00F9243F" w:rsidRDefault="00367D4B"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079497A4" w14:textId="77777777" w:rsidTr="00BE052F">
        <w:trPr>
          <w:trHeight w:val="41"/>
          <w:jc w:val="center"/>
        </w:trPr>
        <w:tc>
          <w:tcPr>
            <w:tcW w:w="1005" w:type="dxa"/>
          </w:tcPr>
          <w:p w14:paraId="31483989" w14:textId="77777777" w:rsidR="00F9243F" w:rsidRPr="00F9243F" w:rsidRDefault="00F9243F" w:rsidP="00510D46">
            <w:pPr>
              <w:numPr>
                <w:ilvl w:val="0"/>
                <w:numId w:val="15"/>
              </w:numPr>
              <w:rPr>
                <w:rFonts w:ascii="Arial" w:hAnsi="Arial" w:cs="Arial"/>
              </w:rPr>
            </w:pPr>
          </w:p>
        </w:tc>
        <w:tc>
          <w:tcPr>
            <w:tcW w:w="3969" w:type="dxa"/>
          </w:tcPr>
          <w:p w14:paraId="3AD40F91" w14:textId="04F43E23"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tc>
        <w:tc>
          <w:tcPr>
            <w:tcW w:w="6244" w:type="dxa"/>
          </w:tcPr>
          <w:p w14:paraId="7465FC7F" w14:textId="1E8B0D5B" w:rsidR="00F9243F" w:rsidRPr="00F9243F" w:rsidRDefault="00367D4B"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1DA1BF2B" w14:textId="77777777" w:rsidTr="00BE052F">
        <w:trPr>
          <w:trHeight w:val="41"/>
          <w:jc w:val="center"/>
        </w:trPr>
        <w:tc>
          <w:tcPr>
            <w:tcW w:w="1005"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145A2718"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395932EA"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End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End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BE052F" w14:paraId="14D2B9C5" w14:textId="77777777" w:rsidTr="00CA0830">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3"/>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CA0830">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2"/>
            <w:tcBorders>
              <w:bottom w:val="single" w:sz="4" w:space="0" w:color="auto"/>
            </w:tcBorders>
            <w:shd w:val="clear" w:color="auto" w:fill="FFFFFF" w:themeFill="background1"/>
          </w:tcPr>
          <w:p w14:paraId="3D735879" w14:textId="29779B19" w:rsidR="00BE052F" w:rsidRPr="005B29CD" w:rsidRDefault="00367D4B" w:rsidP="00BE052F">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375416">
                  <w:rPr>
                    <w:rFonts w:ascii="Arial" w:hAnsi="Arial" w:cs="Arial"/>
                    <w:sz w:val="22"/>
                    <w:szCs w:val="22"/>
                  </w:rPr>
                  <w:t>Heavy Engineering</w:t>
                </w:r>
              </w:sdtContent>
            </w:sdt>
            <w:r w:rsidR="00CF226E">
              <w:rPr>
                <w:rFonts w:ascii="Arial" w:hAnsi="Arial" w:cs="Arial"/>
                <w:sz w:val="22"/>
                <w:szCs w:val="22"/>
              </w:rPr>
              <w:t>/</w:t>
            </w:r>
            <w:r w:rsidR="00F359C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auxillary Automotive equipments" w:value="auxillary Automotive equipments"/>
                </w:dropDownList>
              </w:sdtPr>
              <w:sdtEndPr/>
              <w:sdtContent>
                <w:r w:rsidR="00CF226E">
                  <w:rPr>
                    <w:rFonts w:ascii="Arial" w:hAnsi="Arial" w:cs="Arial"/>
                    <w:sz w:val="22"/>
                    <w:szCs w:val="22"/>
                  </w:rPr>
                  <w:t>auxillary Automotive equipments</w:t>
                </w:r>
              </w:sdtContent>
            </w:sdt>
          </w:p>
        </w:tc>
      </w:tr>
      <w:tr w:rsidR="00BE052F" w14:paraId="0825A196" w14:textId="77777777" w:rsidTr="00CA0830">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6F436925" w14:textId="3091BC96" w:rsidR="00BE052F" w:rsidRDefault="00F71BE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Medium scale Plant</w:t>
                </w:r>
              </w:p>
            </w:tc>
          </w:sdtContent>
        </w:sdt>
      </w:tr>
      <w:tr w:rsidR="00BE052F" w14:paraId="229B6FB8" w14:textId="77777777" w:rsidTr="00CA0830">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0A8B71DA" w14:textId="6563F26A" w:rsidR="00BE052F" w:rsidRDefault="00F71BE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Semi Automatic</w:t>
                </w:r>
              </w:p>
            </w:tc>
          </w:sdtContent>
        </w:sdt>
      </w:tr>
      <w:tr w:rsidR="00BE052F" w14:paraId="3AF6D80C" w14:textId="77777777" w:rsidTr="00CA0830">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2"/>
            <w:tcBorders>
              <w:bottom w:val="single" w:sz="4" w:space="0" w:color="auto"/>
            </w:tcBorders>
            <w:shd w:val="clear" w:color="auto" w:fill="FFFFFF" w:themeFill="background1"/>
          </w:tcPr>
          <w:p w14:paraId="7031A0E8" w14:textId="32A92F5E" w:rsidR="00BE052F" w:rsidRDefault="00341025" w:rsidP="008D4D41">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21/08/2018 (as per information during the site visit</w:t>
            </w:r>
            <w:r w:rsidR="008D4D41">
              <w:rPr>
                <w:rFonts w:ascii="Arial" w:hAnsi="Arial" w:cs="Arial"/>
                <w:sz w:val="22"/>
              </w:rPr>
              <w:t xml:space="preserve"> Supported by first Commercial bill</w:t>
            </w:r>
            <w:r>
              <w:rPr>
                <w:rFonts w:ascii="Arial" w:hAnsi="Arial" w:cs="Arial"/>
                <w:sz w:val="22"/>
              </w:rPr>
              <w:t>)</w:t>
            </w:r>
          </w:p>
        </w:tc>
      </w:tr>
      <w:tr w:rsidR="00BE052F" w14:paraId="3E5364E2" w14:textId="77777777" w:rsidTr="00CA0830">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2"/>
            <w:tcBorders>
              <w:bottom w:val="single" w:sz="4" w:space="0" w:color="auto"/>
            </w:tcBorders>
            <w:shd w:val="clear" w:color="auto" w:fill="FFFFFF" w:themeFill="background1"/>
          </w:tcPr>
          <w:p w14:paraId="4C7EFA41" w14:textId="77777777" w:rsidR="00BE052F" w:rsidRPr="006C7317" w:rsidRDefault="00BE052F" w:rsidP="00BE052F">
            <w:pPr>
              <w:spacing w:line="276" w:lineRule="auto"/>
              <w:jc w:val="both"/>
              <w:rPr>
                <w:rFonts w:ascii="Arial" w:hAnsi="Arial" w:cs="Arial"/>
                <w:sz w:val="22"/>
              </w:rPr>
            </w:pPr>
          </w:p>
        </w:tc>
      </w:tr>
      <w:tr w:rsidR="00BE052F" w14:paraId="4607C0E4" w14:textId="77777777" w:rsidTr="00CA0830">
        <w:trPr>
          <w:trHeight w:val="54"/>
          <w:jc w:val="center"/>
        </w:trPr>
        <w:tc>
          <w:tcPr>
            <w:tcW w:w="936" w:type="dxa"/>
            <w:shd w:val="clear" w:color="auto" w:fill="FFFFFF" w:themeFill="background1"/>
          </w:tcPr>
          <w:p w14:paraId="205200B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2"/>
            <w:tcBorders>
              <w:bottom w:val="single" w:sz="4" w:space="0" w:color="auto"/>
            </w:tcBorders>
            <w:shd w:val="clear" w:color="auto" w:fill="FFFFFF" w:themeFill="background1"/>
          </w:tcPr>
          <w:p w14:paraId="499DCE7F" w14:textId="63D69B45" w:rsidR="00BE052F" w:rsidRDefault="0032607B" w:rsidP="00BE052F">
            <w:pPr>
              <w:pStyle w:val="ListParagraph"/>
              <w:spacing w:line="276" w:lineRule="auto"/>
              <w:ind w:left="0"/>
              <w:rPr>
                <w:rFonts w:ascii="Arial" w:hAnsi="Arial" w:cs="Arial"/>
                <w:sz w:val="22"/>
              </w:rPr>
            </w:pPr>
            <w:r>
              <w:rPr>
                <w:rFonts w:ascii="Arial" w:hAnsi="Arial" w:cs="Arial"/>
                <w:sz w:val="22"/>
              </w:rPr>
              <w:t>80</w:t>
            </w:r>
            <w:r w:rsidR="00BE052F">
              <w:rPr>
                <w:rFonts w:ascii="Arial" w:hAnsi="Arial" w:cs="Arial"/>
                <w:sz w:val="22"/>
              </w:rPr>
              <w:t>% capacity</w:t>
            </w:r>
            <w:r w:rsidR="00A53084">
              <w:rPr>
                <w:rFonts w:ascii="Arial" w:hAnsi="Arial" w:cs="Arial"/>
                <w:sz w:val="22"/>
              </w:rPr>
              <w:t xml:space="preserve"> (as per information during site survey)</w:t>
            </w:r>
          </w:p>
        </w:tc>
      </w:tr>
      <w:tr w:rsidR="00BE052F" w14:paraId="0B14D931" w14:textId="77777777" w:rsidTr="00CA0830">
        <w:trPr>
          <w:trHeight w:val="54"/>
          <w:jc w:val="center"/>
        </w:trPr>
        <w:tc>
          <w:tcPr>
            <w:tcW w:w="936"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2"/>
            <w:tcBorders>
              <w:bottom w:val="single" w:sz="4" w:space="0" w:color="auto"/>
            </w:tcBorders>
            <w:shd w:val="clear" w:color="auto" w:fill="FFFFFF" w:themeFill="background1"/>
          </w:tcPr>
          <w:p w14:paraId="68AB34C8" w14:textId="7F228EFE" w:rsidR="00BE052F" w:rsidRPr="003C6902" w:rsidRDefault="003C6902" w:rsidP="003C6902">
            <w:pPr>
              <w:spacing w:line="276" w:lineRule="auto"/>
              <w:jc w:val="both"/>
              <w:rPr>
                <w:rFonts w:ascii="Arial" w:hAnsi="Arial" w:cs="Arial"/>
                <w:sz w:val="22"/>
              </w:rPr>
            </w:pPr>
            <w:r>
              <w:rPr>
                <w:rFonts w:ascii="Arial" w:hAnsi="Arial" w:cs="Arial"/>
                <w:sz w:val="22"/>
              </w:rPr>
              <w:t xml:space="preserve">Single Production line </w:t>
            </w:r>
          </w:p>
        </w:tc>
      </w:tr>
      <w:tr w:rsidR="00BE052F" w14:paraId="75EFE939" w14:textId="77777777" w:rsidTr="00CA0830">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2"/>
                <w:tcBorders>
                  <w:bottom w:val="single" w:sz="4" w:space="0" w:color="auto"/>
                </w:tcBorders>
                <w:shd w:val="clear" w:color="auto" w:fill="FFFFFF" w:themeFill="background1"/>
              </w:tcPr>
              <w:p w14:paraId="11DA11F7" w14:textId="4B72B964" w:rsidR="00BE052F" w:rsidRDefault="00D564A1" w:rsidP="00BE052F">
                <w:pPr>
                  <w:pStyle w:val="ListParagraph"/>
                  <w:spacing w:line="276" w:lineRule="auto"/>
                  <w:ind w:left="0"/>
                  <w:rPr>
                    <w:rFonts w:ascii="Arial" w:hAnsi="Arial" w:cs="Arial"/>
                    <w:sz w:val="22"/>
                  </w:rPr>
                </w:pPr>
                <w:r>
                  <w:rPr>
                    <w:rFonts w:ascii="Arial" w:hAnsi="Arial" w:cs="Arial"/>
                    <w:sz w:val="22"/>
                  </w:rPr>
                  <w:t>Average.</w:t>
                </w:r>
              </w:p>
            </w:tc>
          </w:sdtContent>
        </w:sdt>
      </w:tr>
      <w:tr w:rsidR="00BE052F" w14:paraId="317DB895" w14:textId="77777777" w:rsidTr="00CA0830">
        <w:trPr>
          <w:trHeight w:val="523"/>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7ED0F616" w14:textId="4C4B42CF" w:rsidR="00BE052F" w:rsidRDefault="00F71BE7" w:rsidP="00BE052F">
                <w:pPr>
                  <w:pStyle w:val="ListParagraph"/>
                  <w:spacing w:line="276" w:lineRule="auto"/>
                  <w:ind w:left="0"/>
                  <w:rPr>
                    <w:rFonts w:ascii="Arial" w:hAnsi="Arial" w:cs="Arial"/>
                    <w:sz w:val="22"/>
                  </w:rPr>
                </w:pPr>
                <w:r>
                  <w:rPr>
                    <w:rFonts w:ascii="Arial" w:hAnsi="Arial" w:cs="Arial"/>
                    <w:sz w:val="22"/>
                    <w:lang w:val="en-IN"/>
                  </w:rPr>
                  <w:t>Fully operational</w:t>
                </w:r>
              </w:p>
            </w:tc>
          </w:sdtContent>
        </w:sdt>
      </w:tr>
      <w:tr w:rsidR="00BE052F" w14:paraId="44AAC719" w14:textId="77777777" w:rsidTr="00CA0830">
        <w:trPr>
          <w:trHeight w:val="54"/>
          <w:jc w:val="center"/>
        </w:trPr>
        <w:tc>
          <w:tcPr>
            <w:tcW w:w="936"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2"/>
            <w:tcBorders>
              <w:bottom w:val="single" w:sz="4" w:space="0" w:color="auto"/>
            </w:tcBorders>
            <w:shd w:val="clear" w:color="auto" w:fill="FFFFFF" w:themeFill="background1"/>
          </w:tcPr>
          <w:p w14:paraId="5AB17977" w14:textId="456F63D8" w:rsidR="00865609" w:rsidRPr="00865609" w:rsidRDefault="003E7E9E" w:rsidP="00865609">
            <w:pPr>
              <w:pStyle w:val="ListParagraph"/>
              <w:numPr>
                <w:ilvl w:val="0"/>
                <w:numId w:val="29"/>
              </w:numPr>
              <w:spacing w:line="276" w:lineRule="auto"/>
              <w:rPr>
                <w:rStyle w:val="Strong"/>
                <w:rFonts w:ascii="Arial" w:hAnsi="Arial" w:cs="Arial"/>
                <w:color w:val="384959"/>
                <w:sz w:val="20"/>
                <w:szCs w:val="18"/>
              </w:rPr>
            </w:pPr>
            <w:r>
              <w:rPr>
                <w:rStyle w:val="Strong"/>
                <w:rFonts w:ascii="Arial" w:hAnsi="Arial" w:cs="Arial"/>
                <w:color w:val="384959"/>
                <w:sz w:val="20"/>
                <w:szCs w:val="18"/>
              </w:rPr>
              <w:t>C</w:t>
            </w:r>
            <w:r w:rsidR="00865609" w:rsidRPr="00865609">
              <w:rPr>
                <w:rStyle w:val="Strong"/>
                <w:rFonts w:ascii="Arial" w:hAnsi="Arial" w:cs="Arial"/>
                <w:color w:val="384959"/>
                <w:sz w:val="20"/>
                <w:szCs w:val="18"/>
              </w:rPr>
              <w:t>otton ginning</w:t>
            </w:r>
          </w:p>
          <w:p w14:paraId="43C92578" w14:textId="4F059400" w:rsidR="00865609" w:rsidRPr="00865609" w:rsidRDefault="003E7E9E" w:rsidP="00865609">
            <w:pPr>
              <w:pStyle w:val="ListParagraph"/>
              <w:numPr>
                <w:ilvl w:val="0"/>
                <w:numId w:val="29"/>
              </w:numPr>
              <w:spacing w:line="276" w:lineRule="auto"/>
              <w:rPr>
                <w:rStyle w:val="Strong"/>
                <w:rFonts w:ascii="Arial" w:hAnsi="Arial" w:cs="Arial"/>
                <w:color w:val="384959"/>
                <w:sz w:val="20"/>
                <w:szCs w:val="18"/>
              </w:rPr>
            </w:pPr>
            <w:r>
              <w:rPr>
                <w:rStyle w:val="Strong"/>
                <w:rFonts w:ascii="Arial" w:hAnsi="Arial" w:cs="Arial"/>
                <w:color w:val="384959"/>
                <w:sz w:val="20"/>
                <w:szCs w:val="18"/>
              </w:rPr>
              <w:t>T</w:t>
            </w:r>
            <w:r w:rsidR="00865609" w:rsidRPr="00865609">
              <w:rPr>
                <w:rStyle w:val="Strong"/>
                <w:rFonts w:ascii="Arial" w:hAnsi="Arial" w:cs="Arial"/>
                <w:color w:val="384959"/>
                <w:sz w:val="20"/>
                <w:szCs w:val="18"/>
              </w:rPr>
              <w:t>illage tools</w:t>
            </w:r>
          </w:p>
          <w:p w14:paraId="08BFBB33" w14:textId="1DB9EC9C" w:rsidR="001B4E25" w:rsidRDefault="001B4E25" w:rsidP="001B4E25">
            <w:pPr>
              <w:pStyle w:val="ListParagraph"/>
              <w:numPr>
                <w:ilvl w:val="0"/>
                <w:numId w:val="29"/>
              </w:numPr>
              <w:spacing w:line="276" w:lineRule="auto"/>
              <w:rPr>
                <w:rStyle w:val="Strong"/>
                <w:rFonts w:ascii="Arial" w:hAnsi="Arial" w:cs="Arial"/>
                <w:color w:val="384959"/>
                <w:sz w:val="20"/>
                <w:szCs w:val="18"/>
              </w:rPr>
            </w:pPr>
            <w:r w:rsidRPr="00865609">
              <w:rPr>
                <w:rStyle w:val="Strong"/>
                <w:rFonts w:ascii="Arial" w:hAnsi="Arial" w:cs="Arial"/>
                <w:color w:val="384959"/>
                <w:sz w:val="20"/>
                <w:szCs w:val="18"/>
              </w:rPr>
              <w:t>F</w:t>
            </w:r>
            <w:r w:rsidR="00865609" w:rsidRPr="00865609">
              <w:rPr>
                <w:rStyle w:val="Strong"/>
                <w:rFonts w:ascii="Arial" w:hAnsi="Arial" w:cs="Arial"/>
                <w:color w:val="384959"/>
                <w:sz w:val="20"/>
                <w:szCs w:val="18"/>
              </w:rPr>
              <w:t>asteners</w:t>
            </w:r>
          </w:p>
          <w:p w14:paraId="7F03824D" w14:textId="3E7D3B64" w:rsidR="00BE052F" w:rsidRPr="001B4E25" w:rsidRDefault="00865609" w:rsidP="001B4E25">
            <w:pPr>
              <w:pStyle w:val="ListParagraph"/>
              <w:numPr>
                <w:ilvl w:val="0"/>
                <w:numId w:val="29"/>
              </w:numPr>
              <w:spacing w:line="276" w:lineRule="auto"/>
              <w:rPr>
                <w:rFonts w:ascii="Arial" w:hAnsi="Arial" w:cs="Arial"/>
                <w:b/>
                <w:bCs/>
                <w:color w:val="384959"/>
                <w:sz w:val="20"/>
                <w:szCs w:val="18"/>
              </w:rPr>
            </w:pPr>
            <w:r w:rsidRPr="001B4E25">
              <w:rPr>
                <w:rStyle w:val="Strong"/>
                <w:rFonts w:ascii="Arial" w:hAnsi="Arial" w:cs="Arial"/>
                <w:color w:val="384959"/>
                <w:sz w:val="20"/>
                <w:szCs w:val="18"/>
              </w:rPr>
              <w:t xml:space="preserve">Forged components and castings. </w:t>
            </w:r>
          </w:p>
        </w:tc>
      </w:tr>
      <w:tr w:rsidR="00BE052F" w14:paraId="41E6023C" w14:textId="77777777" w:rsidTr="00CA0830">
        <w:trPr>
          <w:trHeight w:val="54"/>
          <w:jc w:val="center"/>
        </w:trPr>
        <w:tc>
          <w:tcPr>
            <w:tcW w:w="936" w:type="dxa"/>
            <w:tcBorders>
              <w:bottom w:val="single" w:sz="4" w:space="0" w:color="auto"/>
            </w:tcBorders>
            <w:shd w:val="clear" w:color="auto" w:fill="FFFFFF" w:themeFill="background1"/>
          </w:tcPr>
          <w:p w14:paraId="66A4DF20" w14:textId="78488C6E"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2"/>
            <w:tcBorders>
              <w:bottom w:val="single" w:sz="4" w:space="0" w:color="auto"/>
            </w:tcBorders>
            <w:shd w:val="clear" w:color="auto" w:fill="FFFFFF" w:themeFill="background1"/>
          </w:tcPr>
          <w:p w14:paraId="410A442B" w14:textId="269C4770" w:rsidR="00BE052F" w:rsidRDefault="00B6562A" w:rsidP="00B6562A">
            <w:pPr>
              <w:pStyle w:val="ListParagraph"/>
              <w:spacing w:line="276" w:lineRule="auto"/>
              <w:ind w:left="0"/>
              <w:rPr>
                <w:rFonts w:ascii="Arial" w:hAnsi="Arial" w:cs="Arial"/>
                <w:sz w:val="22"/>
              </w:rPr>
            </w:pPr>
            <w:r>
              <w:rPr>
                <w:rFonts w:ascii="Arial" w:hAnsi="Arial" w:cs="Arial"/>
                <w:sz w:val="22"/>
              </w:rPr>
              <w:t>According to the ledger provided by the client there is total expenditure of Rs.3</w:t>
            </w:r>
            <w:r w:rsidR="008B27DE">
              <w:rPr>
                <w:rFonts w:ascii="Arial" w:hAnsi="Arial" w:cs="Arial"/>
                <w:sz w:val="22"/>
              </w:rPr>
              <w:t>,05,298</w:t>
            </w:r>
            <w:r>
              <w:rPr>
                <w:rFonts w:ascii="Arial" w:hAnsi="Arial" w:cs="Arial"/>
                <w:sz w:val="22"/>
              </w:rPr>
              <w:t>/- toward maintenance starting from July 2021 to march 2022.</w:t>
            </w:r>
          </w:p>
        </w:tc>
      </w:tr>
      <w:tr w:rsidR="00BE052F" w14:paraId="25E178B0" w14:textId="77777777" w:rsidTr="00CA0830">
        <w:trPr>
          <w:trHeight w:val="54"/>
          <w:jc w:val="center"/>
        </w:trPr>
        <w:tc>
          <w:tcPr>
            <w:tcW w:w="936"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2"/>
            <w:tcBorders>
              <w:bottom w:val="single" w:sz="4" w:space="0" w:color="auto"/>
            </w:tcBorders>
            <w:shd w:val="clear" w:color="auto" w:fill="auto"/>
          </w:tcPr>
          <w:p w14:paraId="5F890068" w14:textId="692995AA" w:rsidR="00BE052F" w:rsidRPr="00886880" w:rsidRDefault="00EA37DB" w:rsidP="00BE052F">
            <w:pPr>
              <w:pStyle w:val="ListParagraph"/>
              <w:spacing w:line="276" w:lineRule="auto"/>
              <w:ind w:left="0"/>
              <w:rPr>
                <w:rFonts w:ascii="Arial" w:hAnsi="Arial" w:cs="Arial"/>
                <w:sz w:val="22"/>
              </w:rPr>
            </w:pPr>
            <w:r w:rsidRPr="00886880">
              <w:rPr>
                <w:rFonts w:ascii="Arial" w:hAnsi="Arial" w:cs="Arial"/>
                <w:sz w:val="22"/>
              </w:rPr>
              <w:t xml:space="preserve">No measure </w:t>
            </w:r>
            <w:r w:rsidR="00886880" w:rsidRPr="00886880">
              <w:rPr>
                <w:rFonts w:ascii="Arial" w:hAnsi="Arial" w:cs="Arial"/>
                <w:sz w:val="22"/>
              </w:rPr>
              <w:t>Up gradation</w:t>
            </w:r>
            <w:r w:rsidR="00865609">
              <w:rPr>
                <w:rFonts w:ascii="Arial" w:hAnsi="Arial" w:cs="Arial"/>
                <w:sz w:val="22"/>
              </w:rPr>
              <w:t>/improvement</w:t>
            </w:r>
            <w:r w:rsidRPr="00886880">
              <w:rPr>
                <w:rFonts w:ascii="Arial" w:hAnsi="Arial" w:cs="Arial"/>
                <w:sz w:val="22"/>
              </w:rPr>
              <w:t xml:space="preserve"> is done in the Plant </w:t>
            </w:r>
          </w:p>
        </w:tc>
      </w:tr>
      <w:tr w:rsidR="00BE052F" w14:paraId="7270AEE1" w14:textId="77777777" w:rsidTr="00CA0830">
        <w:trPr>
          <w:trHeight w:val="262"/>
          <w:jc w:val="center"/>
        </w:trPr>
        <w:tc>
          <w:tcPr>
            <w:tcW w:w="936"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CA0830">
        <w:trPr>
          <w:trHeight w:val="131"/>
          <w:jc w:val="center"/>
        </w:trPr>
        <w:tc>
          <w:tcPr>
            <w:tcW w:w="936"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14:paraId="0A357CB4" w14:textId="716DEB13" w:rsidR="00BE052F" w:rsidRPr="00BD5E39" w:rsidRDefault="00367D4B"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BE052F" w:rsidRPr="00BD5E39">
                  <w:rPr>
                    <w:rFonts w:ascii="Arial" w:hAnsi="Arial" w:cs="Arial"/>
                    <w:i/>
                    <w:sz w:val="22"/>
                  </w:rPr>
                  <w:t>As on</w:t>
                </w:r>
              </w:sdtContent>
            </w:sdt>
            <w:r w:rsidR="00BE052F" w:rsidRPr="00BD5E39">
              <w:rPr>
                <w:rFonts w:ascii="Arial" w:hAnsi="Arial" w:cs="Arial"/>
                <w:i/>
                <w:sz w:val="22"/>
              </w:rPr>
              <w:t xml:space="preserve"> </w:t>
            </w:r>
            <w:sdt>
              <w:sdtPr>
                <w:rPr>
                  <w:rFonts w:ascii="Arial" w:hAnsi="Arial" w:cs="Arial"/>
                  <w:i/>
                  <w:sz w:val="22"/>
                </w:rPr>
                <w:id w:val="-1538118479"/>
                <w:date w:fullDate="2022-03-31T00:00:00Z">
                  <w:dateFormat w:val="dd/MM/yyyy"/>
                  <w:lid w:val="en-IN"/>
                  <w:storeMappedDataAs w:val="dateTime"/>
                  <w:calendar w:val="gregorian"/>
                </w:date>
              </w:sdtPr>
              <w:sdtEndPr/>
              <w:sdtContent>
                <w:r w:rsidR="00CC24D3">
                  <w:rPr>
                    <w:rFonts w:ascii="Arial" w:hAnsi="Arial" w:cs="Arial"/>
                    <w:i/>
                    <w:sz w:val="22"/>
                    <w:lang w:val="en-IN"/>
                  </w:rPr>
                  <w:t>31/03/2022</w:t>
                </w:r>
              </w:sdtContent>
            </w:sdt>
          </w:p>
        </w:tc>
      </w:tr>
      <w:tr w:rsidR="00BE052F" w14:paraId="64EB4B55" w14:textId="77777777" w:rsidTr="00CA0830">
        <w:trPr>
          <w:trHeight w:val="131"/>
          <w:jc w:val="center"/>
        </w:trPr>
        <w:tc>
          <w:tcPr>
            <w:tcW w:w="936" w:type="dxa"/>
            <w:vMerge/>
            <w:tcBorders>
              <w:bottom w:val="single" w:sz="4" w:space="0" w:color="auto"/>
            </w:tcBorders>
            <w:shd w:val="clear" w:color="auto" w:fill="FFFFFF" w:themeFill="background1"/>
          </w:tcPr>
          <w:p w14:paraId="6053B23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05E83076" w14:textId="77777777" w:rsidR="00BE052F" w:rsidRDefault="00BE052F" w:rsidP="00BE052F">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14:paraId="3797E1DB" w14:textId="6D0904F8" w:rsidR="00BE052F" w:rsidRDefault="0007583A" w:rsidP="0007583A">
            <w:pPr>
              <w:pStyle w:val="ListParagraph"/>
              <w:spacing w:line="276" w:lineRule="auto"/>
              <w:ind w:left="0"/>
              <w:jc w:val="right"/>
              <w:rPr>
                <w:rFonts w:ascii="Arial" w:hAnsi="Arial" w:cs="Arial"/>
                <w:sz w:val="22"/>
              </w:rPr>
            </w:pPr>
            <w:r>
              <w:rPr>
                <w:rFonts w:ascii="Arial" w:hAnsi="Arial" w:cs="Arial"/>
                <w:sz w:val="22"/>
              </w:rPr>
              <w:t xml:space="preserve">Rs. </w:t>
            </w:r>
            <w:r w:rsidRPr="0007583A">
              <w:rPr>
                <w:rFonts w:ascii="Arial" w:hAnsi="Arial" w:cs="Arial"/>
                <w:sz w:val="22"/>
              </w:rPr>
              <w:t>5,23,39,851</w:t>
            </w:r>
            <w:r>
              <w:rPr>
                <w:rFonts w:ascii="Arial" w:hAnsi="Arial" w:cs="Arial"/>
                <w:sz w:val="22"/>
              </w:rPr>
              <w:t>/-</w:t>
            </w:r>
          </w:p>
        </w:tc>
        <w:tc>
          <w:tcPr>
            <w:tcW w:w="3095" w:type="dxa"/>
            <w:tcBorders>
              <w:bottom w:val="single" w:sz="4" w:space="0" w:color="auto"/>
            </w:tcBorders>
            <w:shd w:val="clear" w:color="auto" w:fill="FFFFFF" w:themeFill="background1"/>
          </w:tcPr>
          <w:p w14:paraId="58C050DE" w14:textId="005BCED3" w:rsidR="00BE052F" w:rsidRPr="0007583A" w:rsidRDefault="0007583A" w:rsidP="00BE052F">
            <w:pPr>
              <w:pStyle w:val="ListParagraph"/>
              <w:spacing w:line="276" w:lineRule="auto"/>
              <w:ind w:left="0"/>
              <w:rPr>
                <w:rFonts w:ascii="Arial" w:hAnsi="Arial" w:cs="Arial"/>
                <w:b/>
                <w:sz w:val="22"/>
              </w:rPr>
            </w:pPr>
            <w:r>
              <w:rPr>
                <w:rFonts w:ascii="Arial" w:hAnsi="Arial" w:cs="Arial"/>
                <w:sz w:val="22"/>
              </w:rPr>
              <w:t xml:space="preserve">Rs. </w:t>
            </w:r>
            <w:r w:rsidRPr="0007583A">
              <w:rPr>
                <w:rFonts w:ascii="Arial" w:hAnsi="Arial" w:cs="Arial"/>
                <w:sz w:val="22"/>
              </w:rPr>
              <w:t>3,56,79,741</w:t>
            </w:r>
            <w:r>
              <w:rPr>
                <w:rFonts w:ascii="Arial" w:hAnsi="Arial" w:cs="Arial"/>
                <w:sz w:val="22"/>
              </w:rPr>
              <w:t>/-</w:t>
            </w:r>
          </w:p>
        </w:tc>
      </w:tr>
      <w:tr w:rsidR="00BE052F" w14:paraId="620D72CF" w14:textId="77777777" w:rsidTr="00CA0830">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2"/>
            <w:tcBorders>
              <w:bottom w:val="single" w:sz="4" w:space="0" w:color="auto"/>
            </w:tcBorders>
            <w:shd w:val="clear" w:color="auto" w:fill="FFFFFF" w:themeFill="background1"/>
          </w:tcPr>
          <w:p w14:paraId="2DE26A1C" w14:textId="77777777" w:rsidR="00BE052F" w:rsidRDefault="00BE052F" w:rsidP="00BE052F">
            <w:pPr>
              <w:pStyle w:val="ListParagraph"/>
              <w:spacing w:line="276" w:lineRule="auto"/>
              <w:ind w:left="0"/>
              <w:rPr>
                <w:rFonts w:ascii="Arial" w:hAnsi="Arial" w:cs="Arial"/>
                <w:sz w:val="22"/>
              </w:rPr>
            </w:pPr>
            <w:r>
              <w:rPr>
                <w:rFonts w:ascii="Arial" w:hAnsi="Arial" w:cs="Arial"/>
                <w:sz w:val="22"/>
              </w:rPr>
              <w:t>NA</w:t>
            </w:r>
          </w:p>
        </w:tc>
      </w:tr>
    </w:tbl>
    <w:p w14:paraId="5210A2CC" w14:textId="77777777" w:rsidR="003D7AE9" w:rsidRDefault="003D7AE9">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BE052F" w14:paraId="064EA751" w14:textId="77777777" w:rsidTr="00CA0830">
        <w:trPr>
          <w:trHeight w:val="141"/>
          <w:jc w:val="center"/>
        </w:trPr>
        <w:tc>
          <w:tcPr>
            <w:tcW w:w="936" w:type="dxa"/>
            <w:shd w:val="clear" w:color="auto" w:fill="DBE5F1" w:themeFill="accent1" w:themeFillTint="33"/>
          </w:tcPr>
          <w:p w14:paraId="3764008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w:t>
            </w:r>
            <w:r w:rsidRPr="00445A43">
              <w:rPr>
                <w:rFonts w:ascii="Arial" w:hAnsi="Arial" w:cs="Arial"/>
                <w:b/>
                <w:sz w:val="22"/>
              </w:rPr>
              <w:t>PROCESS</w:t>
            </w:r>
          </w:p>
        </w:tc>
      </w:tr>
      <w:tr w:rsidR="00BE052F" w14:paraId="4C0635A4" w14:textId="77777777" w:rsidTr="00CA0830">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vAlign w:val="bottom"/>
          </w:tcPr>
          <w:p w14:paraId="421C200C" w14:textId="5607320E" w:rsidR="00BE052F" w:rsidRPr="004F32B1" w:rsidRDefault="003D7AE9" w:rsidP="00BE052F">
            <w:pPr>
              <w:pStyle w:val="ListParagraph"/>
              <w:spacing w:line="360" w:lineRule="auto"/>
              <w:ind w:left="0"/>
              <w:jc w:val="center"/>
              <w:rPr>
                <w:rFonts w:ascii="Arial" w:hAnsi="Arial" w:cs="Arial"/>
                <w:b/>
                <w:bCs/>
                <w:color w:val="000000"/>
                <w:sz w:val="22"/>
                <w:shd w:val="clear" w:color="auto" w:fill="FFFFFF"/>
              </w:rPr>
            </w:pPr>
            <w:bookmarkStart w:id="0" w:name="_GoBack"/>
            <w:r w:rsidRPr="003D7AE9">
              <w:rPr>
                <w:rFonts w:ascii="Arial" w:hAnsi="Arial" w:cs="Arial"/>
                <w:b/>
                <w:bCs/>
                <w:noProof/>
                <w:color w:val="000000"/>
                <w:sz w:val="22"/>
                <w:shd w:val="clear" w:color="auto" w:fill="FFFFFF"/>
                <w:lang w:val="en-IN" w:eastAsia="en-IN"/>
              </w:rPr>
              <w:drawing>
                <wp:inline distT="0" distB="0" distL="0" distR="0" wp14:anchorId="37E60B3A" wp14:editId="025B8FA5">
                  <wp:extent cx="5838825" cy="5695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5695950"/>
                          </a:xfrm>
                          <a:prstGeom prst="rect">
                            <a:avLst/>
                          </a:prstGeom>
                          <a:noFill/>
                          <a:ln>
                            <a:noFill/>
                          </a:ln>
                        </pic:spPr>
                      </pic:pic>
                    </a:graphicData>
                  </a:graphic>
                </wp:inline>
              </w:drawing>
            </w:r>
            <w:bookmarkEnd w:id="0"/>
          </w:p>
        </w:tc>
      </w:tr>
      <w:tr w:rsidR="00BE052F" w14:paraId="204C35CA" w14:textId="77777777" w:rsidTr="00CA0830">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CA0830">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tcBorders>
              <w:bottom w:val="single" w:sz="4" w:space="0" w:color="auto"/>
            </w:tcBorders>
            <w:shd w:val="clear" w:color="auto" w:fill="FFFFFF" w:themeFill="background1"/>
            <w:vAlign w:val="bottom"/>
          </w:tcPr>
          <w:p w14:paraId="041AA3E6" w14:textId="743844B8" w:rsidR="004F522D" w:rsidRPr="006E6E77" w:rsidRDefault="00DC7033" w:rsidP="00DC7033">
            <w:pPr>
              <w:numPr>
                <w:ilvl w:val="0"/>
                <w:numId w:val="18"/>
              </w:numPr>
              <w:spacing w:line="360" w:lineRule="auto"/>
              <w:ind w:left="0"/>
              <w:jc w:val="both"/>
              <w:rPr>
                <w:rFonts w:ascii="Arial" w:hAnsi="Arial" w:cs="Arial"/>
                <w:sz w:val="22"/>
              </w:rPr>
            </w:pPr>
            <w:r>
              <w:rPr>
                <w:rFonts w:ascii="Arial" w:hAnsi="Arial" w:cs="Arial"/>
                <w:sz w:val="22"/>
              </w:rPr>
              <w:t>General Purpose Machine for cutting</w:t>
            </w:r>
            <w:r w:rsidR="00445A43">
              <w:rPr>
                <w:rFonts w:ascii="Arial" w:hAnsi="Arial" w:cs="Arial"/>
                <w:sz w:val="22"/>
              </w:rPr>
              <w:t>,</w:t>
            </w:r>
            <w:r>
              <w:rPr>
                <w:rFonts w:ascii="Arial" w:hAnsi="Arial" w:cs="Arial"/>
                <w:sz w:val="22"/>
              </w:rPr>
              <w:t xml:space="preserve"> welding etc. are used in the Plant.</w:t>
            </w:r>
          </w:p>
        </w:tc>
      </w:tr>
      <w:tr w:rsidR="004F522D" w14:paraId="120DD280" w14:textId="77777777" w:rsidTr="00CA0830">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tcBorders>
              <w:bottom w:val="single" w:sz="4" w:space="0" w:color="auto"/>
            </w:tcBorders>
            <w:shd w:val="clear" w:color="auto" w:fill="FFFFFF" w:themeFill="background1"/>
            <w:vAlign w:val="bottom"/>
          </w:tcPr>
          <w:p w14:paraId="66A63A0C" w14:textId="3764A50A" w:rsidR="004F522D" w:rsidRPr="006E6E77" w:rsidRDefault="00811044"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CA0830">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tcBorders>
              <w:bottom w:val="single" w:sz="4" w:space="0" w:color="auto"/>
            </w:tcBorders>
            <w:shd w:val="clear" w:color="auto" w:fill="FFFFFF" w:themeFill="background1"/>
            <w:vAlign w:val="center"/>
          </w:tcPr>
          <w:p w14:paraId="6C389FAD" w14:textId="727D3DD1" w:rsidR="004F522D" w:rsidRPr="006E6E77" w:rsidRDefault="004F6E5C" w:rsidP="00D81477">
            <w:pPr>
              <w:spacing w:line="360" w:lineRule="auto"/>
              <w:rPr>
                <w:rFonts w:ascii="Arial" w:hAnsi="Arial" w:cs="Arial"/>
                <w:sz w:val="22"/>
              </w:rPr>
            </w:pPr>
            <w:r>
              <w:rPr>
                <w:rFonts w:ascii="Arial" w:hAnsi="Arial" w:cs="Arial"/>
                <w:sz w:val="22"/>
              </w:rPr>
              <w:t>As per current Market Trend</w:t>
            </w:r>
          </w:p>
        </w:tc>
      </w:tr>
      <w:tr w:rsidR="00BE052F" w14:paraId="178E5EAA" w14:textId="77777777" w:rsidTr="00CA0830">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CA0830">
        <w:trPr>
          <w:trHeight w:val="344"/>
          <w:jc w:val="center"/>
        </w:trPr>
        <w:tc>
          <w:tcPr>
            <w:tcW w:w="936"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shd w:val="clear" w:color="auto" w:fill="FFFFFF" w:themeFill="background1"/>
            <w:vAlign w:val="bottom"/>
          </w:tcPr>
          <w:p w14:paraId="19EC9A7B" w14:textId="6F23AD2F" w:rsidR="00BE052F" w:rsidRPr="006E6E77" w:rsidRDefault="00BE052F" w:rsidP="00EE3934">
            <w:pPr>
              <w:spacing w:line="360" w:lineRule="auto"/>
              <w:jc w:val="both"/>
              <w:rPr>
                <w:rFonts w:ascii="Arial" w:hAnsi="Arial" w:cs="Arial"/>
                <w:bCs/>
                <w:sz w:val="22"/>
                <w:szCs w:val="22"/>
              </w:rPr>
            </w:pPr>
            <w:r w:rsidRPr="006E6E77">
              <w:rPr>
                <w:rFonts w:ascii="Arial" w:hAnsi="Arial" w:cs="Arial"/>
                <w:bCs/>
                <w:sz w:val="22"/>
                <w:szCs w:val="22"/>
              </w:rPr>
              <w:t xml:space="preserve">Sheet Metals, </w:t>
            </w:r>
            <w:r w:rsidR="00EE3934">
              <w:rPr>
                <w:rFonts w:ascii="Arial" w:hAnsi="Arial" w:cs="Arial"/>
                <w:bCs/>
                <w:sz w:val="22"/>
                <w:szCs w:val="22"/>
              </w:rPr>
              <w:t>Boro Steel Blade (acquired from Seerampore unit)</w:t>
            </w:r>
          </w:p>
        </w:tc>
      </w:tr>
      <w:tr w:rsidR="00BE052F" w14:paraId="01F5FAE1" w14:textId="77777777" w:rsidTr="00CA0830">
        <w:trPr>
          <w:trHeight w:val="54"/>
          <w:jc w:val="center"/>
        </w:trPr>
        <w:tc>
          <w:tcPr>
            <w:tcW w:w="936"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shd w:val="clear" w:color="auto" w:fill="FFFFFF" w:themeFill="background1"/>
            <w:vAlign w:val="bottom"/>
          </w:tcPr>
          <w:p w14:paraId="28C75433" w14:textId="77777777" w:rsidR="00BE052F" w:rsidRPr="006E6E77" w:rsidRDefault="00BE052F" w:rsidP="00BE052F">
            <w:pPr>
              <w:spacing w:line="360" w:lineRule="auto"/>
              <w:jc w:val="both"/>
              <w:rPr>
                <w:rFonts w:ascii="Arial" w:hAnsi="Arial" w:cs="Arial"/>
                <w:bCs/>
                <w:sz w:val="22"/>
                <w:szCs w:val="22"/>
              </w:rPr>
            </w:pPr>
            <w:r w:rsidRPr="006E6E77">
              <w:rPr>
                <w:rFonts w:ascii="Arial" w:hAnsi="Arial" w:cs="Arial"/>
                <w:bCs/>
                <w:sz w:val="22"/>
                <w:szCs w:val="22"/>
              </w:rPr>
              <w:t>West Bengal is rich in manufacturing of primary steel &amp; iron Industry and such kind of raw material is adequately available.</w:t>
            </w:r>
          </w:p>
        </w:tc>
      </w:tr>
      <w:tr w:rsidR="00BE052F" w14:paraId="237F7A2A" w14:textId="77777777" w:rsidTr="00CA0830">
        <w:trPr>
          <w:trHeight w:val="54"/>
          <w:jc w:val="center"/>
        </w:trPr>
        <w:tc>
          <w:tcPr>
            <w:tcW w:w="936"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CA0830">
        <w:trPr>
          <w:trHeight w:val="66"/>
          <w:jc w:val="center"/>
        </w:trPr>
        <w:tc>
          <w:tcPr>
            <w:tcW w:w="936"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6104" w:type="dxa"/>
            <w:tcBorders>
              <w:bottom w:val="single" w:sz="4" w:space="0" w:color="auto"/>
            </w:tcBorders>
            <w:shd w:val="clear" w:color="auto" w:fill="FFFFFF" w:themeFill="background1"/>
            <w:vAlign w:val="bottom"/>
          </w:tcPr>
          <w:p w14:paraId="4204C24E" w14:textId="7CC9AC16" w:rsidR="00BE052F" w:rsidRPr="00C02909" w:rsidRDefault="000D6F95" w:rsidP="00BE052F">
            <w:pPr>
              <w:spacing w:line="276" w:lineRule="auto"/>
              <w:jc w:val="both"/>
              <w:rPr>
                <w:rFonts w:ascii="Arial" w:hAnsi="Arial" w:cs="Arial"/>
                <w:sz w:val="22"/>
                <w:szCs w:val="22"/>
              </w:rPr>
            </w:pPr>
            <w:r w:rsidRPr="00C02909">
              <w:rPr>
                <w:rFonts w:ascii="Arial" w:hAnsi="Arial" w:cs="Arial"/>
                <w:sz w:val="22"/>
                <w:szCs w:val="22"/>
              </w:rPr>
              <w:t xml:space="preserve">Yes </w:t>
            </w:r>
          </w:p>
        </w:tc>
      </w:tr>
      <w:tr w:rsidR="00BE052F" w14:paraId="7CAD580C" w14:textId="77777777" w:rsidTr="00CA0830">
        <w:trPr>
          <w:trHeight w:val="54"/>
          <w:jc w:val="center"/>
        </w:trPr>
        <w:tc>
          <w:tcPr>
            <w:tcW w:w="936"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6104" w:type="dxa"/>
            <w:tcBorders>
              <w:bottom w:val="single" w:sz="4" w:space="0" w:color="auto"/>
            </w:tcBorders>
            <w:shd w:val="clear" w:color="auto" w:fill="FFFFFF" w:themeFill="background1"/>
            <w:vAlign w:val="bottom"/>
          </w:tcPr>
          <w:p w14:paraId="02F7EF8B" w14:textId="5FDBB84F" w:rsidR="00BE052F" w:rsidRPr="00C02909" w:rsidRDefault="000D6F95" w:rsidP="00BE052F">
            <w:pPr>
              <w:spacing w:line="276" w:lineRule="auto"/>
              <w:jc w:val="both"/>
              <w:rPr>
                <w:rFonts w:ascii="Arial" w:hAnsi="Arial" w:cs="Arial"/>
                <w:sz w:val="22"/>
                <w:szCs w:val="22"/>
              </w:rPr>
            </w:pPr>
            <w:r w:rsidRPr="00C02909">
              <w:rPr>
                <w:rFonts w:ascii="Arial" w:hAnsi="Arial" w:cs="Arial"/>
                <w:sz w:val="22"/>
                <w:szCs w:val="22"/>
              </w:rPr>
              <w:t>Yes</w:t>
            </w:r>
          </w:p>
        </w:tc>
      </w:tr>
      <w:tr w:rsidR="00BE052F" w14:paraId="1905F007" w14:textId="77777777" w:rsidTr="00CA0830">
        <w:trPr>
          <w:trHeight w:val="54"/>
          <w:jc w:val="center"/>
        </w:trPr>
        <w:tc>
          <w:tcPr>
            <w:tcW w:w="936"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104" w:type="dxa"/>
            <w:tcBorders>
              <w:bottom w:val="single" w:sz="4" w:space="0" w:color="auto"/>
            </w:tcBorders>
            <w:shd w:val="clear" w:color="auto" w:fill="FFFFFF" w:themeFill="background1"/>
            <w:vAlign w:val="bottom"/>
          </w:tcPr>
          <w:p w14:paraId="5EAFCADA" w14:textId="0B3A9355" w:rsidR="00BE052F" w:rsidRPr="00C02909" w:rsidRDefault="000D6F95" w:rsidP="00BE052F">
            <w:pPr>
              <w:spacing w:line="276" w:lineRule="auto"/>
              <w:jc w:val="both"/>
              <w:rPr>
                <w:rFonts w:ascii="Arial" w:hAnsi="Arial" w:cs="Arial"/>
                <w:sz w:val="22"/>
                <w:szCs w:val="22"/>
              </w:rPr>
            </w:pPr>
            <w:r w:rsidRPr="00C02909">
              <w:rPr>
                <w:rFonts w:ascii="Arial" w:hAnsi="Arial" w:cs="Arial"/>
                <w:sz w:val="22"/>
                <w:szCs w:val="22"/>
              </w:rPr>
              <w:t>Yes</w:t>
            </w:r>
          </w:p>
        </w:tc>
      </w:tr>
      <w:tr w:rsidR="00BE052F" w14:paraId="53FA5F1B" w14:textId="77777777" w:rsidTr="00CA0830">
        <w:trPr>
          <w:trHeight w:val="54"/>
          <w:jc w:val="center"/>
        </w:trPr>
        <w:tc>
          <w:tcPr>
            <w:tcW w:w="936"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CA0830">
        <w:trPr>
          <w:trHeight w:val="170"/>
          <w:jc w:val="center"/>
        </w:trPr>
        <w:tc>
          <w:tcPr>
            <w:tcW w:w="936"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shd w:val="clear" w:color="auto" w:fill="FFFFFF" w:themeFill="background1"/>
          </w:tcPr>
          <w:p w14:paraId="4E84FAA9" w14:textId="448579F3" w:rsidR="00BE052F" w:rsidRDefault="00367D4B"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F71BE7">
                  <w:rPr>
                    <w:rFonts w:ascii="Arial" w:hAnsi="Arial" w:cs="Arial"/>
                    <w:bCs/>
                    <w:sz w:val="22"/>
                    <w:szCs w:val="22"/>
                    <w:lang w:val="en-IN"/>
                  </w:rPr>
                  <w:t>Appears to be easily &amp; adequately available and no labour issues came to our knowledge during site inspection.</w:t>
                </w:r>
              </w:sdtContent>
            </w:sdt>
          </w:p>
        </w:tc>
      </w:tr>
      <w:tr w:rsidR="00BE052F" w14:paraId="712E308A" w14:textId="77777777" w:rsidTr="00CA0830">
        <w:trPr>
          <w:trHeight w:val="170"/>
          <w:jc w:val="center"/>
        </w:trPr>
        <w:tc>
          <w:tcPr>
            <w:tcW w:w="936"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vAlign w:val="bottom"/>
          </w:tcPr>
          <w:p w14:paraId="6B58551E" w14:textId="1D60DD58" w:rsidR="00BE052F" w:rsidRPr="00394C55" w:rsidRDefault="00E91555" w:rsidP="00BE052F">
            <w:pPr>
              <w:spacing w:line="360"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6104" w:type="dxa"/>
            <w:shd w:val="clear" w:color="auto" w:fill="FFFFFF" w:themeFill="background1"/>
          </w:tcPr>
          <w:p w14:paraId="36C6516A" w14:textId="5DF52110" w:rsidR="00BE052F" w:rsidRPr="007A7FC8" w:rsidRDefault="007A7FC8" w:rsidP="00BE052F">
            <w:pPr>
              <w:spacing w:line="360" w:lineRule="auto"/>
              <w:rPr>
                <w:rFonts w:ascii="Arial" w:hAnsi="Arial" w:cs="Arial"/>
                <w:sz w:val="22"/>
                <w:szCs w:val="22"/>
              </w:rPr>
            </w:pPr>
            <w:r w:rsidRPr="007A7FC8">
              <w:rPr>
                <w:rFonts w:ascii="Arial" w:hAnsi="Arial" w:cs="Arial"/>
                <w:sz w:val="22"/>
                <w:szCs w:val="22"/>
              </w:rPr>
              <w:t xml:space="preserve">No </w:t>
            </w:r>
            <w:r>
              <w:rPr>
                <w:rFonts w:ascii="Arial" w:hAnsi="Arial" w:cs="Arial"/>
                <w:sz w:val="22"/>
                <w:szCs w:val="22"/>
              </w:rPr>
              <w:t>information available</w:t>
            </w:r>
          </w:p>
        </w:tc>
      </w:tr>
      <w:tr w:rsidR="00BE052F" w14:paraId="1960658C" w14:textId="77777777" w:rsidTr="00CA0830">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CA0830">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0AE57CB7" w:rsidR="00BE052F" w:rsidRPr="006A774F" w:rsidRDefault="00EB621C"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CA0830">
        <w:trPr>
          <w:trHeight w:val="52"/>
          <w:jc w:val="center"/>
        </w:trPr>
        <w:tc>
          <w:tcPr>
            <w:tcW w:w="936"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tcPr>
          <w:p w14:paraId="4EE96A2B" w14:textId="0DF60B12" w:rsidR="00BE052F" w:rsidRPr="007532B6" w:rsidRDefault="00367D4B"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F71BE7">
                  <w:rPr>
                    <w:rFonts w:ascii="Arial" w:hAnsi="Arial" w:cs="Arial"/>
                    <w:sz w:val="22"/>
                    <w:szCs w:val="22"/>
                    <w:lang w:val="en-IN"/>
                  </w:rPr>
                  <w:t>This is a Large Scale Plant and can only be sold only as an Integrated Industry to preserve its value since complete process line &amp; machines are special purpose machines and can't be used in any other Industry.</w:t>
                </w:r>
              </w:sdtContent>
            </w:sdt>
            <w:r w:rsidR="00BE052F" w:rsidRPr="00DF4928">
              <w:rPr>
                <w:rFonts w:ascii="Arial" w:hAnsi="Arial" w:cs="Arial"/>
                <w:sz w:val="22"/>
                <w:szCs w:val="22"/>
              </w:rPr>
              <w:t xml:space="preserve"> </w:t>
            </w:r>
            <w:r w:rsidR="00BE052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F71BE7">
                  <w:rPr>
                    <w:rFonts w:ascii="Arial" w:hAnsi="Arial" w:cs="Arial"/>
                    <w:sz w:val="22"/>
                    <w:szCs w:val="22"/>
                    <w:lang w:val="en-IN"/>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F71BE7">
                  <w:rPr>
                    <w:rFonts w:ascii="Arial" w:hAnsi="Arial" w:cs="Arial"/>
                    <w:sz w:val="22"/>
                    <w:szCs w:val="22"/>
                    <w:lang w:val="en-IN"/>
                  </w:rPr>
                  <w:t xml:space="preserve">   </w:t>
                </w:r>
              </w:sdtContent>
            </w:sdt>
          </w:p>
        </w:tc>
      </w:tr>
      <w:tr w:rsidR="00BE052F" w14:paraId="6F25D1BE" w14:textId="77777777" w:rsidTr="00CA0830">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CA0830">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266" w:type="dxa"/>
            <w:gridSpan w:val="2"/>
            <w:shd w:val="clear" w:color="auto" w:fill="FFFFFF" w:themeFill="background1"/>
            <w:vAlign w:val="bottom"/>
          </w:tcPr>
          <w:p w14:paraId="3C5A7C03" w14:textId="469235A5" w:rsidR="00BE052F" w:rsidRDefault="00367D4B"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F71BE7">
                  <w:rPr>
                    <w:rFonts w:ascii="Arial" w:hAnsi="Arial" w:cs="Arial"/>
                    <w:bCs/>
                    <w:sz w:val="22"/>
                    <w:szCs w:val="22"/>
                    <w:lang w:val="en-IN"/>
                  </w:rPr>
                  <w:t>Appears to be good as per general information available in public domain.</w:t>
                </w:r>
              </w:sdtContent>
            </w:sdt>
          </w:p>
        </w:tc>
      </w:tr>
      <w:tr w:rsidR="007546FB" w14:paraId="31DAE9C5" w14:textId="77777777" w:rsidTr="00CA0830">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7546FB" w14:paraId="04AA4EF2" w14:textId="77777777" w:rsidTr="00CA0830">
        <w:trPr>
          <w:trHeight w:val="52"/>
          <w:jc w:val="center"/>
        </w:trPr>
        <w:tc>
          <w:tcPr>
            <w:tcW w:w="936" w:type="dxa"/>
            <w:shd w:val="clear" w:color="auto" w:fill="FFFFFF" w:themeFill="background1"/>
            <w:vAlign w:val="center"/>
          </w:tcPr>
          <w:p w14:paraId="5BE32FBC" w14:textId="77777777" w:rsidR="007546FB" w:rsidRPr="007546FB" w:rsidRDefault="007546FB" w:rsidP="00395CC5">
            <w:pPr>
              <w:pStyle w:val="ListParagraph"/>
              <w:numPr>
                <w:ilvl w:val="0"/>
                <w:numId w:val="27"/>
              </w:numPr>
              <w:spacing w:line="276" w:lineRule="auto"/>
              <w:contextualSpacing/>
              <w:jc w:val="center"/>
              <w:rPr>
                <w:rFonts w:ascii="Arial" w:hAnsi="Arial" w:cs="Arial"/>
                <w:b/>
              </w:rPr>
            </w:pPr>
          </w:p>
        </w:tc>
        <w:tc>
          <w:tcPr>
            <w:tcW w:w="10266" w:type="dxa"/>
            <w:gridSpan w:val="2"/>
            <w:shd w:val="clear" w:color="auto" w:fill="FFFFFF" w:themeFill="background1"/>
            <w:vAlign w:val="bottom"/>
          </w:tcPr>
          <w:p w14:paraId="35AB38AF" w14:textId="55FB8E4C" w:rsidR="007546FB" w:rsidRDefault="007546FB"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4-12T00:00:00Z">
                  <w:dateFormat w:val="dd/MM/yyyy"/>
                  <w:lid w:val="en-IN"/>
                  <w:storeMappedDataAs w:val="dateTime"/>
                  <w:calendar w:val="gregorian"/>
                </w:date>
              </w:sdtPr>
              <w:sdtEndPr/>
              <w:sdtContent>
                <w:r w:rsidR="0087278C">
                  <w:rPr>
                    <w:rFonts w:ascii="Arial" w:hAnsi="Arial" w:cs="Arial"/>
                    <w:sz w:val="22"/>
                    <w:lang w:val="en-IN"/>
                  </w:rPr>
                  <w:t>12/04/2022</w:t>
                </w:r>
              </w:sdtContent>
            </w:sdt>
            <w:r>
              <w:rPr>
                <w:rFonts w:ascii="Arial" w:hAnsi="Arial" w:cs="Arial"/>
                <w:sz w:val="22"/>
                <w:szCs w:val="22"/>
              </w:rPr>
              <w:t>.</w:t>
            </w:r>
          </w:p>
        </w:tc>
      </w:tr>
      <w:tr w:rsidR="007546FB" w14:paraId="29BCC1D0" w14:textId="77777777" w:rsidTr="00CA0830">
        <w:trPr>
          <w:trHeight w:val="52"/>
          <w:jc w:val="center"/>
        </w:trPr>
        <w:tc>
          <w:tcPr>
            <w:tcW w:w="936" w:type="dxa"/>
            <w:shd w:val="clear" w:color="auto" w:fill="FFFFFF" w:themeFill="background1"/>
          </w:tcPr>
          <w:p w14:paraId="238AD35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1FDAD8D2" w14:textId="1D6CFCF7" w:rsidR="007546FB" w:rsidRDefault="007546FB" w:rsidP="00275340">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F71BE7">
                  <w:rPr>
                    <w:rFonts w:ascii="Arial" w:hAnsi="Arial" w:cs="Arial"/>
                    <w:sz w:val="22"/>
                    <w:szCs w:val="22"/>
                    <w:lang w:val="en-IN"/>
                  </w:rPr>
                  <w:t>Company's Employee</w:t>
                </w:r>
              </w:sdtContent>
            </w:sdt>
            <w:r>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of the Company. </w:t>
            </w:r>
            <w:r w:rsidRPr="00D73A1C">
              <w:rPr>
                <w:rFonts w:ascii="Arial" w:hAnsi="Arial" w:cs="Arial"/>
                <w:bCs/>
                <w:color w:val="000000"/>
                <w:sz w:val="22"/>
                <w:szCs w:val="22"/>
                <w:shd w:val="clear" w:color="auto" w:fill="FFFFFF"/>
              </w:rPr>
              <w:t xml:space="preserve">Mr. </w:t>
            </w:r>
            <w:r w:rsidR="00275340">
              <w:rPr>
                <w:rFonts w:ascii="Arial" w:hAnsi="Arial" w:cs="Arial"/>
                <w:bCs/>
                <w:color w:val="000000"/>
                <w:sz w:val="22"/>
                <w:szCs w:val="22"/>
                <w:shd w:val="clear" w:color="auto" w:fill="FFFFFF"/>
              </w:rPr>
              <w:t>Bikash Pal</w:t>
            </w:r>
            <w:r w:rsidRPr="00F3621F">
              <w:rPr>
                <w:rFonts w:ascii="Arial" w:hAnsi="Arial" w:cs="Arial"/>
                <w:bCs/>
                <w:color w:val="000000"/>
                <w:sz w:val="22"/>
                <w:szCs w:val="22"/>
                <w:shd w:val="clear" w:color="auto" w:fill="FFFFFF"/>
              </w:rPr>
              <w:t xml:space="preserve"> who were available from the company to furnish any specific detail about the Plant &amp; Machinery.</w:t>
            </w:r>
          </w:p>
        </w:tc>
      </w:tr>
      <w:tr w:rsidR="007546FB" w14:paraId="14F6B9AC" w14:textId="77777777" w:rsidTr="00CA0830">
        <w:trPr>
          <w:trHeight w:val="52"/>
          <w:jc w:val="center"/>
        </w:trPr>
        <w:tc>
          <w:tcPr>
            <w:tcW w:w="936" w:type="dxa"/>
            <w:shd w:val="clear" w:color="auto" w:fill="FFFFFF" w:themeFill="background1"/>
          </w:tcPr>
          <w:p w14:paraId="1448F098"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4D42C119" w14:textId="2BCEA6EA"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FAR provided by the Company. </w:t>
            </w:r>
            <w:r>
              <w:rPr>
                <w:rFonts w:ascii="Arial" w:hAnsi="Arial" w:cs="Arial"/>
                <w:bCs/>
                <w:color w:val="000000"/>
                <w:sz w:val="22"/>
                <w:szCs w:val="22"/>
                <w:shd w:val="clear" w:color="auto" w:fill="FFFFFF"/>
              </w:rPr>
              <w:t>Only major machinery, process line &amp; equipment has been verified.</w:t>
            </w:r>
          </w:p>
        </w:tc>
      </w:tr>
      <w:tr w:rsidR="007546FB" w14:paraId="62FF3149" w14:textId="77777777" w:rsidTr="00CA0830">
        <w:trPr>
          <w:trHeight w:val="52"/>
          <w:jc w:val="center"/>
        </w:trPr>
        <w:tc>
          <w:tcPr>
            <w:tcW w:w="936" w:type="dxa"/>
            <w:shd w:val="clear" w:color="auto" w:fill="FFFFFF" w:themeFill="background1"/>
          </w:tcPr>
          <w:p w14:paraId="096F160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05AD4365" w14:textId="31E632C7"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CA0830">
        <w:trPr>
          <w:trHeight w:val="52"/>
          <w:jc w:val="center"/>
        </w:trPr>
        <w:tc>
          <w:tcPr>
            <w:tcW w:w="936" w:type="dxa"/>
            <w:shd w:val="clear" w:color="auto" w:fill="FFFFFF" w:themeFill="background1"/>
          </w:tcPr>
          <w:p w14:paraId="65B9736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168DA4FE" w14:textId="6736D8FA" w:rsidR="007546FB" w:rsidRDefault="007546FB"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fully operational at the time of survey.</w:t>
            </w:r>
          </w:p>
        </w:tc>
      </w:tr>
      <w:tr w:rsidR="007546FB" w14:paraId="6BA06478" w14:textId="77777777" w:rsidTr="00CA0830">
        <w:trPr>
          <w:trHeight w:val="52"/>
          <w:jc w:val="center"/>
        </w:trPr>
        <w:tc>
          <w:tcPr>
            <w:tcW w:w="936" w:type="dxa"/>
            <w:shd w:val="clear" w:color="auto" w:fill="FFFFFF" w:themeFill="background1"/>
          </w:tcPr>
          <w:p w14:paraId="4478EB20"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6DE0FEEB" w14:textId="3BCE0008" w:rsidR="007546FB" w:rsidRDefault="00D26E62"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7546FB" w14:paraId="6EE4DA30" w14:textId="77777777" w:rsidTr="00CA0830">
        <w:trPr>
          <w:trHeight w:val="52"/>
          <w:jc w:val="center"/>
        </w:trPr>
        <w:tc>
          <w:tcPr>
            <w:tcW w:w="936" w:type="dxa"/>
            <w:shd w:val="clear" w:color="auto" w:fill="FFFFFF" w:themeFill="background1"/>
          </w:tcPr>
          <w:p w14:paraId="4899248D"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361C1881" w14:textId="27CB7F6B"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CA0830">
        <w:trPr>
          <w:trHeight w:val="52"/>
          <w:jc w:val="center"/>
        </w:trPr>
        <w:tc>
          <w:tcPr>
            <w:tcW w:w="936" w:type="dxa"/>
            <w:shd w:val="clear" w:color="auto" w:fill="FFFFFF" w:themeFill="background1"/>
          </w:tcPr>
          <w:p w14:paraId="387CD84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28826C8C" w14:textId="44E3E1F8"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CA0830">
        <w:trPr>
          <w:trHeight w:val="52"/>
          <w:jc w:val="center"/>
        </w:trPr>
        <w:tc>
          <w:tcPr>
            <w:tcW w:w="936"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266" w:type="dxa"/>
            <w:gridSpan w:val="2"/>
            <w:shd w:val="clear" w:color="auto" w:fill="FFFFFF" w:themeFill="background1"/>
            <w:vAlign w:val="bottom"/>
          </w:tcPr>
          <w:p w14:paraId="2D87A454" w14:textId="7560C679"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As per the overall site visit summary, Plant appeared to be in good condition.</w:t>
            </w:r>
          </w:p>
        </w:tc>
      </w:tr>
    </w:tbl>
    <w:p w14:paraId="5D3DB622" w14:textId="77777777" w:rsidR="00BE052F" w:rsidRDefault="00BE052F" w:rsidP="00BE052F">
      <w:pPr>
        <w:spacing w:line="360" w:lineRule="auto"/>
        <w:ind w:left="-1134" w:right="-1281"/>
        <w:jc w:val="center"/>
        <w:rPr>
          <w:rFonts w:ascii="Arial" w:hAnsi="Arial" w:cs="Arial"/>
          <w:sz w:val="22"/>
        </w:rPr>
      </w:pP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117CE3FC" w:rsidR="007D399A" w:rsidRPr="00525FC7" w:rsidRDefault="00BE052F" w:rsidP="005B5313">
            <w:pPr>
              <w:jc w:val="center"/>
              <w:rPr>
                <w:rFonts w:ascii="Arial" w:hAnsi="Arial" w:cs="Arial"/>
                <w:b/>
                <w:i/>
                <w:sz w:val="16"/>
                <w:szCs w:val="16"/>
              </w:rPr>
            </w:pPr>
            <w:r w:rsidRPr="00963C8E">
              <w:rPr>
                <w:rFonts w:ascii="Arial" w:hAnsi="Arial" w:cs="Arial"/>
                <w:b/>
                <w:sz w:val="22"/>
              </w:rPr>
              <w:t xml:space="preserve"> </w:t>
            </w:r>
            <w:r w:rsidR="007D399A" w:rsidRPr="00525FC7">
              <w:rPr>
                <w:rFonts w:ascii="Arial" w:hAnsi="Arial" w:cs="Arial"/>
                <w:b/>
              </w:rPr>
              <w:t xml:space="preserve">PART </w:t>
            </w:r>
            <w:r w:rsidR="002029E1">
              <w:rPr>
                <w:rFonts w:ascii="Arial" w:hAnsi="Arial" w:cs="Arial"/>
                <w:b/>
              </w:rPr>
              <w:t>E</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2-09T00:00:00Z">
              <w:dateFormat w:val="d MMMM yyyy"/>
              <w:lid w:val="en-US"/>
              <w:storeMappedDataAs w:val="dateTime"/>
              <w:calendar w:val="gregorian"/>
            </w:date>
          </w:sdtPr>
          <w:sdtEndPr/>
          <w:sdtContent>
            <w:tc>
              <w:tcPr>
                <w:tcW w:w="2563" w:type="dxa"/>
                <w:gridSpan w:val="2"/>
              </w:tcPr>
              <w:p w14:paraId="147E486F" w14:textId="22A89B3F" w:rsidR="00E45BBA" w:rsidRPr="0002165F" w:rsidRDefault="00F71BE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February 2022</w:t>
                </w:r>
              </w:p>
            </w:tc>
          </w:sdtContent>
        </w:sdt>
        <w:sdt>
          <w:sdtPr>
            <w:rPr>
              <w:rFonts w:ascii="Arial" w:eastAsia="Arial" w:hAnsi="Arial" w:cs="Arial"/>
              <w:sz w:val="22"/>
              <w:szCs w:val="22"/>
              <w:lang w:bidi="en-US"/>
            </w:rPr>
            <w:id w:val="937949781"/>
            <w:date w:fullDate="2022-04-30T00:00:00Z">
              <w:dateFormat w:val="d MMMM yyyy"/>
              <w:lid w:val="en-US"/>
              <w:storeMappedDataAs w:val="dateTime"/>
              <w:calendar w:val="gregorian"/>
            </w:date>
          </w:sdtPr>
          <w:sdtEndPr/>
          <w:sdtContent>
            <w:tc>
              <w:tcPr>
                <w:tcW w:w="2563" w:type="dxa"/>
              </w:tcPr>
              <w:p w14:paraId="4BAD915B" w14:textId="2535A79B" w:rsidR="00E45BBA" w:rsidRPr="0002165F" w:rsidRDefault="004E223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April 2022</w:t>
                </w:r>
              </w:p>
            </w:tc>
          </w:sdtContent>
        </w:sdt>
        <w:sdt>
          <w:sdtPr>
            <w:rPr>
              <w:rFonts w:ascii="Arial" w:eastAsia="Arial" w:hAnsi="Arial" w:cs="Arial"/>
              <w:sz w:val="22"/>
              <w:szCs w:val="22"/>
              <w:lang w:bidi="en-US"/>
            </w:rPr>
            <w:id w:val="-1446920159"/>
            <w:date w:fullDate="2022-04-30T00:00:00Z">
              <w:dateFormat w:val="d MMMM yyyy"/>
              <w:lid w:val="en-US"/>
              <w:storeMappedDataAs w:val="dateTime"/>
              <w:calendar w:val="gregorian"/>
            </w:date>
          </w:sdtPr>
          <w:sdtEndPr/>
          <w:sdtContent>
            <w:tc>
              <w:tcPr>
                <w:tcW w:w="2564" w:type="dxa"/>
              </w:tcPr>
              <w:p w14:paraId="5CAE3164" w14:textId="3EC3C5E0" w:rsidR="00E45BBA" w:rsidRPr="0002165F" w:rsidRDefault="004E223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April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69548F1A" w:rsidR="00E45BBA" w:rsidRPr="0002165F" w:rsidRDefault="00E45BBA" w:rsidP="004E2239">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4E2239">
                  <w:rPr>
                    <w:rFonts w:ascii="Arial" w:eastAsia="Arial" w:hAnsi="Arial" w:cs="Arial"/>
                    <w:sz w:val="22"/>
                    <w:szCs w:val="22"/>
                    <w:lang w:bidi="en-US"/>
                  </w:rPr>
                  <w:t>Punjab National Bank, LCB Branch, Kolkata</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1A2CF1DC" w14:textId="20E4B625" w:rsidR="00E45BBA" w:rsidRPr="0002165F" w:rsidRDefault="004E2239" w:rsidP="004E223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M/s Nipha India Pvt. Ltd. </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51572A9E" w:rsidR="0002165F" w:rsidRPr="0002165F" w:rsidRDefault="00F71BE7"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399DE403" w:rsidR="00E45BBA" w:rsidRPr="0002165F" w:rsidRDefault="00367D4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71BE7">
                  <w:rPr>
                    <w:rFonts w:ascii="Arial" w:eastAsia="Arial" w:hAnsi="Arial" w:cs="Arial"/>
                    <w:sz w:val="22"/>
                    <w:szCs w:val="22"/>
                    <w:lang w:val="en-IN" w:bidi="en-US"/>
                  </w:rPr>
                  <w:t>For Distress Sale of mortgaged assets under NPA a/c</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3CFE1B7B" w:rsidR="00E45BBA" w:rsidRPr="0002165F" w:rsidRDefault="00F71BE7"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EndPr/>
          <w:sdtContent>
            <w:tc>
              <w:tcPr>
                <w:tcW w:w="646" w:type="dxa"/>
              </w:tcPr>
              <w:p w14:paraId="05FCE9E4" w14:textId="0157D54E" w:rsidR="00196D9F" w:rsidRPr="0002165F" w:rsidRDefault="00196D9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536267795"/>
            </w:sdtPr>
            <w:sdtEndPr/>
            <w:sdtContent>
              <w:p w14:paraId="52A5846D" w14:textId="656F5486"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0"/>
              <w14:checkedState w14:val="2612" w14:font="MS Gothic"/>
              <w14:uncheckedState w14:val="2610" w14:font="MS Gothic"/>
            </w14:checkbox>
          </w:sdtPr>
          <w:sdtEndPr/>
          <w:sdtContent>
            <w:tc>
              <w:tcPr>
                <w:tcW w:w="646" w:type="dxa"/>
              </w:tcPr>
              <w:p w14:paraId="757581E9" w14:textId="5D605CDC"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EndPr/>
            <w:sdtContent>
              <w:p w14:paraId="3805B7D0" w14:textId="46E7DA12" w:rsidR="00196D9F" w:rsidRPr="0002165F" w:rsidRDefault="00367D4B"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71BE7">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46" w:type="dxa"/>
              </w:tcPr>
              <w:p w14:paraId="68ED0D18" w14:textId="5D84A1A0"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54D6A7AF" w14:textId="5B18A191"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1"/>
              <w14:checkedState w14:val="2612" w14:font="MS Gothic"/>
              <w14:uncheckedState w14:val="2610" w14:font="MS Gothic"/>
            </w14:checkbox>
          </w:sdtPr>
          <w:sdtEndPr/>
          <w:sdtContent>
            <w:tc>
              <w:tcPr>
                <w:tcW w:w="646" w:type="dxa"/>
              </w:tcPr>
              <w:p w14:paraId="5B9CD334" w14:textId="08B7CD36"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2A5F5087" w14:textId="05C7FA20"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machines/ inventory,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B6BF238" w:rsidR="0002165F" w:rsidRPr="0002165F" w:rsidRDefault="00367D4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71BE7">
                  <w:rPr>
                    <w:rFonts w:ascii="Arial" w:eastAsia="Arial" w:hAnsi="Arial" w:cs="Arial"/>
                    <w:sz w:val="22"/>
                    <w:szCs w:val="22"/>
                    <w:lang w:val="en-IN" w:bidi="en-US"/>
                  </w:rPr>
                  <w:t>Half Survey (Approximate sample random measurement verification from outside only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77087CFE" w14:textId="5DF81223" w:rsidR="0002165F" w:rsidRPr="0002165F" w:rsidRDefault="00F71BE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CD4D2F3" w:rsidR="0002165F" w:rsidRPr="0002165F" w:rsidRDefault="00367D4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1BE7">
                  <w:rPr>
                    <w:rFonts w:ascii="Arial" w:eastAsia="Arial" w:hAnsi="Arial" w:cs="Arial"/>
                    <w:sz w:val="22"/>
                    <w:szCs w:val="22"/>
                    <w:lang w:val="en-IN"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03C0FDB" w14:textId="2460988B" w:rsidR="0002165F" w:rsidRPr="0002165F"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14" w:type="dxa"/>
            <w:gridSpan w:val="2"/>
          </w:tcPr>
          <w:p w14:paraId="2B392598" w14:textId="4B5F4924" w:rsidR="0002165F" w:rsidRPr="0002165F" w:rsidRDefault="00367D4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71BE7">
                  <w:rPr>
                    <w:rFonts w:ascii="Arial" w:hAnsi="Arial" w:cs="Arial"/>
                    <w:sz w:val="22"/>
                    <w:szCs w:val="22"/>
                    <w:lang w:val="en-IN"/>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93D1875" w14:textId="7E50E11E" w:rsidR="0002165F" w:rsidRPr="0002165F" w:rsidRDefault="00F71BE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11D393A9" w:rsidR="00E45BBA" w:rsidRPr="0002165F" w:rsidRDefault="00367D4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eastAsia="Arial" w:hAnsi="Arial" w:cs="Arial"/>
                    <w:sz w:val="22"/>
                    <w:szCs w:val="22"/>
                    <w:lang w:val="en-IN" w:bidi="en-US"/>
                  </w:rPr>
                  <w:t>Fair 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eastAsia="Arial" w:hAnsi="Arial" w:cs="Arial"/>
                    <w:sz w:val="22"/>
                    <w:szCs w:val="22"/>
                    <w:lang w:val="en-IN" w:bidi="en-US"/>
                  </w:rPr>
                  <w:t>Govt. Guideline Value</w:t>
                </w:r>
              </w:sdtContent>
            </w:sdt>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6B910182" w:rsidR="00E45BBA" w:rsidRPr="0002165F" w:rsidRDefault="00367D4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1BE7">
                  <w:rPr>
                    <w:rFonts w:ascii="Arial" w:eastAsia="Arial" w:hAnsi="Arial" w:cs="Arial"/>
                    <w:sz w:val="22"/>
                    <w:szCs w:val="22"/>
                    <w:lang w:val="en-IN"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2DC3C9E5" w:rsidR="00E45BBA" w:rsidRPr="0002165F" w:rsidRDefault="00367D4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71BE7">
                  <w:rPr>
                    <w:rFonts w:ascii="Arial" w:eastAsia="Arial" w:hAnsi="Arial" w:cs="Arial"/>
                    <w:sz w:val="22"/>
                    <w:szCs w:val="22"/>
                    <w:lang w:val="en-IN"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56D64A4D"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71BE7">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A9477A1" w14:textId="2EB7B736" w:rsidR="0002165F" w:rsidRPr="0002165F" w:rsidRDefault="007A474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4D760DFD" w:rsidR="0002165F" w:rsidRPr="0002165F" w:rsidRDefault="007A474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383F3D8A" w:rsidR="0002165F" w:rsidRPr="0002165F" w:rsidRDefault="007A4745"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0DE97D3C" w:rsidR="0002165F" w:rsidRPr="0002165F" w:rsidRDefault="00F71BE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6BF9C27" w14:textId="471A3F2D" w:rsidR="0002165F" w:rsidRPr="0002165F" w:rsidRDefault="00F71BE7"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FD63EEA" w14:textId="53F76343" w:rsidR="0002165F" w:rsidRPr="0002165F" w:rsidRDefault="00F71BE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697C1A5" w14:textId="64F6ABE7" w:rsidR="0002165F" w:rsidRPr="0002165F" w:rsidRDefault="007A474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1F3F159D" w14:textId="0A5E8204" w:rsidR="0002165F" w:rsidRPr="0002165F" w:rsidRDefault="00F71BE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2BDAFAE4" w:rsidR="0002165F" w:rsidRPr="0002165F" w:rsidRDefault="00C85A1C" w:rsidP="0002165F">
            <w:pPr>
              <w:widowControl w:val="0"/>
              <w:autoSpaceDE w:val="0"/>
              <w:autoSpaceDN w:val="0"/>
              <w:spacing w:after="160" w:line="259" w:lineRule="auto"/>
              <w:jc w:val="both"/>
              <w:rPr>
                <w:rFonts w:ascii="Arial" w:eastAsia="Arial" w:hAnsi="Arial" w:cs="Arial"/>
                <w:sz w:val="22"/>
                <w:szCs w:val="22"/>
                <w:lang w:bidi="en-US"/>
              </w:rPr>
            </w:pPr>
            <w:r w:rsidRPr="00C85A1C">
              <w:rPr>
                <w:rFonts w:ascii="Arial" w:eastAsia="Arial" w:hAnsi="Arial" w:cs="Arial"/>
                <w:sz w:val="22"/>
                <w:szCs w:val="22"/>
                <w:lang w:bidi="en-US"/>
              </w:rPr>
              <w:t>The subject property is located on the back side of Hilton Hotel, Chennai and is being currently used as car parking space by the hotel. The subject property does not have any independent access and can be only approached through the hotel entry gate. A structure has been constructed on the subject property which is being used by the hotel authority as motor and panel rooms and the same has not been considered for the valuations.</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2F94A238" w:rsidR="0002165F" w:rsidRPr="0002165F" w:rsidRDefault="00367D4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71BE7">
                  <w:rPr>
                    <w:rFonts w:ascii="Arial" w:eastAsia="Arial" w:hAnsi="Arial" w:cs="Arial"/>
                    <w:sz w:val="22"/>
                    <w:szCs w:val="22"/>
                    <w:lang w:val="en-IN" w:bidi="en-US"/>
                  </w:rPr>
                  <w:t>Normal</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43955A3D" w:rsidR="0002165F" w:rsidRPr="0002165F" w:rsidRDefault="00367D4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1BE7">
                  <w:rPr>
                    <w:rFonts w:ascii="Arial" w:eastAsia="Arial" w:hAnsi="Arial" w:cs="Arial"/>
                    <w:sz w:val="22"/>
                    <w:szCs w:val="22"/>
                    <w:lang w:val="en-IN"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00F2FBF7" w:rsidR="0002165F" w:rsidRPr="0002165F" w:rsidRDefault="00367D4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1BE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3A4DA6BC" w:rsidR="0002165F" w:rsidRPr="0002165F" w:rsidRDefault="00367D4B"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1BE7">
                  <w:rPr>
                    <w:rFonts w:ascii="Arial" w:eastAsia="Arial" w:hAnsi="Arial" w:cs="Arial"/>
                    <w:sz w:val="22"/>
                    <w:szCs w:val="22"/>
                    <w:lang w:val="en-IN"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4A500AC8" w:rsidR="00870C55" w:rsidRPr="0002165F" w:rsidRDefault="00367D4B"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1BE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 xml:space="preserve">Approach &amp; Method of </w:t>
            </w:r>
            <w:r w:rsidRPr="0002165F">
              <w:rPr>
                <w:rFonts w:ascii="Arial" w:eastAsia="Arial" w:hAnsi="Arial" w:cs="Arial"/>
                <w:sz w:val="22"/>
                <w:szCs w:val="22"/>
                <w:lang w:bidi="en-US"/>
              </w:rPr>
              <w:lastRenderedPageBreak/>
              <w:t>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57F1800F" w14:textId="731E0681" w:rsidR="00627EF1" w:rsidRPr="001226E6"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66CA9DEF" w14:textId="274F23A6" w:rsidR="00627EF1" w:rsidRPr="001226E6"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Market Comparable Sales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D26E62">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E108D61" w14:textId="6FA1A503"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machines depends upon the </w:t>
            </w:r>
            <w:r w:rsidR="00D26E62">
              <w:rPr>
                <w:rFonts w:ascii="Arial" w:hAnsi="Arial" w:cs="Arial"/>
                <w:sz w:val="22"/>
                <w:szCs w:val="22"/>
              </w:rPr>
              <w:t xml:space="preserve">industry outlook, </w:t>
            </w:r>
            <w:r>
              <w:rPr>
                <w:rFonts w:ascii="Arial" w:hAnsi="Arial" w:cs="Arial"/>
                <w:sz w:val="22"/>
                <w:szCs w:val="22"/>
              </w:rPr>
              <w:t>make, market condition, raw material,</w:t>
            </w:r>
            <w:r w:rsidR="00C87D2F">
              <w:rPr>
                <w:rFonts w:ascii="Arial" w:hAnsi="Arial" w:cs="Arial"/>
                <w:sz w:val="22"/>
                <w:szCs w:val="22"/>
              </w:rPr>
              <w:t xml:space="preserve"> </w:t>
            </w:r>
            <w:r>
              <w:rPr>
                <w:rFonts w:ascii="Arial" w:hAnsi="Arial" w:cs="Arial"/>
                <w:sz w:val="22"/>
                <w:szCs w:val="22"/>
              </w:rPr>
              <w:t>maintenance, raw material, usability, capacity</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FAE999A"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sidR="00D26E62">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E91555" w:rsidRPr="00DB0445" w14:paraId="63420CCF" w14:textId="77777777" w:rsidTr="00E91555">
        <w:trPr>
          <w:trHeight w:val="75"/>
          <w:jc w:val="center"/>
        </w:trPr>
        <w:tc>
          <w:tcPr>
            <w:tcW w:w="717" w:type="dxa"/>
            <w:shd w:val="clear" w:color="auto" w:fill="C6D9F1" w:themeFill="text2" w:themeFillTint="33"/>
          </w:tcPr>
          <w:p w14:paraId="5B881FEA" w14:textId="77777777" w:rsidR="00E91555" w:rsidRPr="00EF3846" w:rsidRDefault="00E91555"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199E26C5" w14:textId="65913D28" w:rsidR="00E91555" w:rsidRPr="00E91555" w:rsidRDefault="00E91555" w:rsidP="00BE052F">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E91555" w:rsidRPr="00DB0445" w14:paraId="53E36E0C" w14:textId="77777777" w:rsidTr="00E91555">
        <w:trPr>
          <w:trHeight w:val="1853"/>
          <w:jc w:val="center"/>
        </w:trPr>
        <w:tc>
          <w:tcPr>
            <w:tcW w:w="717" w:type="dxa"/>
            <w:shd w:val="clear" w:color="auto" w:fill="C6D9F1" w:themeFill="text2" w:themeFillTint="33"/>
          </w:tcPr>
          <w:p w14:paraId="17232A27" w14:textId="77777777" w:rsidR="00E91555" w:rsidRPr="00EF3846" w:rsidRDefault="00E91555" w:rsidP="00E91555">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27250FFF" w14:textId="06B7637D" w:rsidR="00E91555" w:rsidRDefault="00367D4B" w:rsidP="00BE052F">
            <w:pPr>
              <w:spacing w:line="276" w:lineRule="auto"/>
              <w:jc w:val="both"/>
              <w:rPr>
                <w:rFonts w:ascii="Arial" w:hAnsi="Arial" w:cs="Arial"/>
                <w:sz w:val="22"/>
                <w:szCs w:val="22"/>
              </w:rPr>
            </w:pPr>
            <w:sdt>
              <w:sdtPr>
                <w:rPr>
                  <w:rFonts w:ascii="Arial" w:hAnsi="Arial" w:cs="Arial"/>
                  <w:sz w:val="22"/>
                </w:rPr>
                <w:id w:val="-70736417"/>
                <w:lock w:val="contentLocked"/>
                <w:docPartList>
                  <w:docPartGallery w:val="Quick Parts"/>
                </w:docPartList>
              </w:sdtPr>
              <w:sdtEndPr/>
              <w:sdtContent>
                <w:r w:rsidR="00E91555"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E91555">
                  <w:rPr>
                    <w:rFonts w:ascii="Arial" w:hAnsi="Arial" w:cs="Arial"/>
                    <w:sz w:val="22"/>
                  </w:rPr>
                  <w:t xml:space="preserve"> O</w:t>
                </w:r>
                <w:r w:rsidR="00E91555" w:rsidRPr="008E12F1">
                  <w:rPr>
                    <w:rFonts w:ascii="Arial" w:hAnsi="Arial" w:cs="Arial"/>
                    <w:sz w:val="22"/>
                  </w:rPr>
                  <w:t>ur engineering team has sepa</w:t>
                </w:r>
                <w:r w:rsidR="00E91555">
                  <w:rPr>
                    <w:rFonts w:ascii="Arial" w:hAnsi="Arial" w:cs="Arial"/>
                    <w:sz w:val="22"/>
                  </w:rPr>
                  <w:t xml:space="preserve">rated the Cost of Equipment’s </w:t>
                </w:r>
                <w:r w:rsidR="00E91555" w:rsidRPr="008E12F1">
                  <w:rPr>
                    <w:rFonts w:ascii="Arial" w:hAnsi="Arial" w:cs="Arial"/>
                    <w:sz w:val="22"/>
                  </w:rPr>
                  <w:t>in the different sections of the plant.</w:t>
                </w:r>
              </w:sdtContent>
            </w:sdt>
            <w:r w:rsidR="00E91555"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F71BE7">
                  <w:rPr>
                    <w:rFonts w:ascii="Arial" w:hAnsi="Arial" w:cs="Arial"/>
                    <w:sz w:val="22"/>
                    <w:lang w:val="en-IN"/>
                  </w:rPr>
                  <w:t>The cost of equipment considered from P&amp;M List doesn't includes Pre-operative, Finance, and IDC Charges etc.</w:t>
                </w:r>
              </w:sdtContent>
            </w:sdt>
            <w:r w:rsidR="00E91555">
              <w:rPr>
                <w:rFonts w:ascii="Arial" w:hAnsi="Arial" w:cs="Arial"/>
                <w:sz w:val="22"/>
              </w:rPr>
              <w:t xml:space="preserve"> </w:t>
            </w:r>
            <w:sdt>
              <w:sdtPr>
                <w:rPr>
                  <w:rFonts w:ascii="Arial" w:hAnsi="Arial" w:cs="Arial"/>
                  <w:sz w:val="22"/>
                </w:rPr>
                <w:id w:val="1395158626"/>
                <w:lock w:val="contentLocked"/>
                <w:docPartList>
                  <w:docPartGallery w:val="Quick Parts"/>
                </w:docPartList>
              </w:sdtPr>
              <w:sdtEndPr/>
              <w:sdtContent>
                <w:r w:rsidR="00E91555">
                  <w:rPr>
                    <w:rFonts w:ascii="Arial" w:hAnsi="Arial" w:cs="Arial"/>
                    <w:sz w:val="22"/>
                  </w:rPr>
                  <w:t>The capitalized/ purchase cost of machinery considered from P&amp;M List consists of final commissioning of machines which includes freight, taxes, insurance, etc.</w:t>
                </w:r>
              </w:sdtContent>
            </w:sdt>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6F246A"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7907B9B" w14:textId="77777777" w:rsidR="000E72F4" w:rsidRPr="006F246A"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77777777"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r w:rsidRPr="006F246A">
              <w:rPr>
                <w:rFonts w:ascii="Arial" w:hAnsi="Arial" w:cs="Arial"/>
                <w:b/>
                <w:i/>
                <w:sz w:val="22"/>
                <w:szCs w:val="22"/>
                <w:u w:val="single"/>
              </w:rPr>
              <w:t>‘sales comparison approach (market approach)’ and 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B6BB85F" w14:textId="458D4D3C"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2035529C" w14:textId="0283D616"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rPr>
              <w:t>Main Machinery of this Plant are specific purpose machines used for the Power generation plant with auxiliary equipment’s are Boiler, Turbine, Generator, C&amp;I, Coal Handling Plant, Switchyard &amp; BOP, Transmission line, Water conveyor system among other auxiliary machinery for running the plant which limits its realizable value to specific purpose. Type of boiler used in the plant is CFBC.</w:t>
            </w:r>
          </w:p>
          <w:p w14:paraId="16B8BA40" w14:textId="1FADD1CB" w:rsidR="00BD5481" w:rsidRPr="006F246A" w:rsidRDefault="00367D4B"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F71BE7">
                  <w:rPr>
                    <w:rFonts w:ascii="Arial" w:hAnsi="Arial" w:cs="Arial"/>
                    <w:i/>
                    <w:sz w:val="22"/>
                    <w:lang w:val="en-IN"/>
                  </w:rPr>
                  <w:t>The main data point for the Valuation of Plant &amp; Machinery is the Fixed Asset Register maintained by the company. Plant &amp; Machinery FAR has been provided by the company which has been relied upon in good faith.</w:t>
                </w:r>
              </w:sdtContent>
            </w:sdt>
            <w:r w:rsidR="00BD5481"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F71BE7">
                  <w:rPr>
                    <w:rFonts w:ascii="Arial" w:hAnsi="Arial" w:cs="Arial"/>
                    <w:i/>
                    <w:sz w:val="22"/>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BD5481"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F71BE7">
                  <w:rPr>
                    <w:rFonts w:ascii="Arial" w:hAnsi="Arial" w:cs="Arial"/>
                    <w:i/>
                    <w:sz w:val="22"/>
                    <w:lang w:val="en-IN"/>
                  </w:rPr>
                  <w:t xml:space="preserve">From the Fixed Asset Register List two key inputs, Date of </w:t>
                </w:r>
                <w:r w:rsidR="00F71BE7">
                  <w:rPr>
                    <w:rFonts w:ascii="Arial" w:hAnsi="Arial" w:cs="Arial"/>
                    <w:i/>
                    <w:sz w:val="22"/>
                    <w:lang w:val="en-IN"/>
                  </w:rPr>
                  <w:lastRenderedPageBreak/>
                  <w:t>Capitalization and Cost of capitalization are taken which play vital role in evaluating used Plant &amp; Machinery valuation.</w:t>
                </w:r>
              </w:sdtContent>
            </w:sdt>
          </w:p>
          <w:p w14:paraId="60C2AE3D" w14:textId="4C2F10E6" w:rsidR="00BD5481" w:rsidRPr="006F246A" w:rsidRDefault="00367D4B"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F71BE7">
                  <w:rPr>
                    <w:rFonts w:ascii="Arial" w:hAnsi="Arial" w:cs="Arial"/>
                    <w:i/>
                    <w:sz w:val="22"/>
                    <w:szCs w:val="22"/>
                    <w:lang w:val="en-IN"/>
                  </w:rPr>
                  <w:t>Provided Capitalization cost in FAR doesn't include any kind of soft cost like pre-operative, finance, IDC expenses, etc. incurred during establishment of the Project.</w:t>
                </w:r>
              </w:sdtContent>
            </w:sdt>
          </w:p>
          <w:p w14:paraId="5DDB04ED" w14:textId="21523D5D" w:rsidR="00BD5481" w:rsidRPr="006F246A" w:rsidRDefault="00367D4B"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5-6 years old and since then fluctuation has occurred in the prices of metals or industrial commodities." w:value="For calculating Replacement Cost of the machines as on date, Cost Inflation Index is taken into consideration since this Plant is 5-6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F71BE7">
                  <w:rPr>
                    <w:rFonts w:ascii="Arial" w:hAnsi="Arial" w:cs="Arial"/>
                    <w:i/>
                    <w:sz w:val="22"/>
                    <w:szCs w:val="22"/>
                    <w:lang w:val="en-IN"/>
                  </w:rPr>
                  <w:t>For calculating Replacement Cost of the machines as on date, Cost Inflation Index is taken into consideration since this Plant is 5-6 years old and since then fluctuation has occurred in the prices of metals or industrial commodities.</w:t>
                </w:r>
              </w:sdtContent>
            </w:sdt>
          </w:p>
          <w:p w14:paraId="5273837E" w14:textId="7442B461"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For evaluating depreciation, Central Electricity Commission Guidelines &amp; Chart of Companies Act-2013 for ascertaining useful life of different types of machines are followed. Useful life of Primary machines of the Plant like Boiler, Turbine, Generator, Coal Handling System etc. is taken as 25 years. For other auxiliary machinery &amp; equipment average life varies from 5 – 20 years.</w:t>
            </w:r>
          </w:p>
          <w:p w14:paraId="065AAAD8" w14:textId="77777777"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Market &amp; Industry scenario is also explored for demand of such Plants and it is found that many other power plant units are also present in different parts of the Maharashtra for electricity generation but what makes GMR Warora attractive to potential suitors is that this Plant is established on Sub- critical Technology, is a well running Plant having PPA and FSA tied up.</w:t>
            </w:r>
          </w:p>
          <w:p w14:paraId="2E7B3AE9" w14:textId="5F5CC599" w:rsidR="00BD5481" w:rsidRPr="006F246A" w:rsidRDefault="00367D4B"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F71BE7">
                  <w:rPr>
                    <w:rFonts w:ascii="Arial" w:hAnsi="Arial" w:cs="Arial"/>
                    <w:i/>
                    <w:sz w:val="22"/>
                    <w:lang w:val="en-IN"/>
                  </w:rPr>
                  <w:t>On the Depreciated Replacement Cost (DRC) deduction for obsolescence/ deterioration or addition for good maintenance has been taken to arrive at the estimated Prospective Fair Market Value of the machines.</w:t>
                </w:r>
              </w:sdtContent>
            </w:sdt>
          </w:p>
          <w:p w14:paraId="53C69144" w14:textId="3692B568"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F71BE7">
                  <w:rPr>
                    <w:rFonts w:ascii="Arial" w:hAnsi="Arial" w:cs="Arial"/>
                    <w:i/>
                    <w:sz w:val="22"/>
                    <w:lang w:val="en-IN"/>
                  </w:rPr>
                  <w:t>it can be sold individually in market since demand of used &amp; second hand machinery of this type is available in the market.</w:t>
                </w:r>
              </w:sdtContent>
            </w:sdt>
          </w:p>
          <w:p w14:paraId="6BF5B9D6" w14:textId="77777777" w:rsidR="00947B8C"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38B91C23" w:rsidR="00627EF1" w:rsidRPr="00627EF1" w:rsidRDefault="00367D4B" w:rsidP="0029607A">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71BE7">
                  <w:rPr>
                    <w:rFonts w:ascii="Arial" w:hAnsi="Arial" w:cs="Arial"/>
                    <w:i/>
                    <w:sz w:val="22"/>
                    <w:lang w:val="en-IN"/>
                  </w:rPr>
                  <w:t xml:space="preserve">The valuation of the Plant/ Machinery has been done considering the plant as a whole. The indivisual cost for machines shown is for illustration purpose, </w:t>
                </w:r>
              </w:sdtContent>
            </w:sdt>
            <w:r w:rsidR="001B2080" w:rsidRPr="00627EF1">
              <w:rPr>
                <w:rFonts w:ascii="Arial" w:hAnsi="Arial" w:cs="Arial"/>
                <w:i/>
                <w:sz w:val="22"/>
              </w:rPr>
              <w:t xml:space="preserve"> </w:t>
            </w:r>
            <w:sdt>
              <w:sdtPr>
                <w:rPr>
                  <w:rFonts w:ascii="Arial" w:hAnsi="Arial" w:cs="Arial"/>
                  <w:i/>
                  <w:sz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F71BE7">
                  <w:rPr>
                    <w:rFonts w:ascii="Arial" w:hAnsi="Arial" w:cs="Arial"/>
                    <w:i/>
                    <w:sz w:val="22"/>
                    <w:lang w:val="en-IN"/>
                  </w:rPr>
                  <w:t>and may vary from market rates since the valuation is done using cost approach method and finally cross verified from market approach as a whole plant and not individual machine.</w:t>
                </w:r>
              </w:sdtContent>
            </w:sdt>
          </w:p>
          <w:p w14:paraId="0954ECFA" w14:textId="7AAF9BD9" w:rsidR="001B2080" w:rsidRPr="00627EF1" w:rsidRDefault="00367D4B" w:rsidP="0029607A">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1B2080"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1B2080"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F71BE7">
                  <w:rPr>
                    <w:rFonts w:ascii="Arial" w:hAnsi="Arial" w:cs="Arial"/>
                    <w:i/>
                    <w:sz w:val="22"/>
                    <w:lang w:val="en-IN"/>
                  </w:rPr>
                  <w:t>The cost of equipment considered from P&amp;M List doesn't includes Pre-operative, Finance, and IDC Charges etc.</w:t>
                </w:r>
              </w:sdtContent>
            </w:sdt>
            <w:r w:rsidR="001B2080" w:rsidRPr="00627EF1">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1B2080"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B4A25A2" w14:textId="77777777" w:rsidR="001B2080" w:rsidRPr="006F246A" w:rsidRDefault="001B2080" w:rsidP="00627EF1">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401AF4DC"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65307203"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E92D1FB"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5ED20DE0" w:rsidR="00947B8C" w:rsidRPr="004962D0" w:rsidRDefault="00947B8C" w:rsidP="004962D0">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Secondary/ Tertiary costs related to asset transaction like </w:t>
            </w:r>
            <w:r w:rsidR="00B42BE5" w:rsidRPr="006F246A">
              <w:rPr>
                <w:rFonts w:ascii="Arial" w:eastAsia="Arial" w:hAnsi="Arial" w:cs="Arial"/>
                <w:i/>
                <w:color w:val="000000" w:themeColor="text1"/>
                <w:sz w:val="22"/>
                <w:szCs w:val="22"/>
                <w:lang w:bidi="en-US"/>
              </w:rPr>
              <w:t xml:space="preserve">Installation, maintenance and Logistics costs </w:t>
            </w:r>
            <w:r w:rsidRPr="006F246A">
              <w:rPr>
                <w:rFonts w:ascii="Arial" w:eastAsia="Arial" w:hAnsi="Arial" w:cs="Arial"/>
                <w:i/>
                <w:color w:val="000000" w:themeColor="text1"/>
                <w:sz w:val="22"/>
                <w:szCs w:val="22"/>
                <w:lang w:bidi="en-US"/>
              </w:rPr>
              <w:lastRenderedPageBreak/>
              <w:t xml:space="preserve">pertaining to the sale/ purchase of </w:t>
            </w:r>
            <w:r w:rsidR="00B42BE5" w:rsidRPr="006F246A">
              <w:rPr>
                <w:rFonts w:ascii="Arial" w:eastAsia="Arial" w:hAnsi="Arial" w:cs="Arial"/>
                <w:i/>
                <w:color w:val="000000" w:themeColor="text1"/>
                <w:sz w:val="22"/>
                <w:szCs w:val="22"/>
                <w:lang w:bidi="en-US"/>
              </w:rPr>
              <w:t>the assets</w:t>
            </w:r>
            <w:r w:rsidRPr="006F246A">
              <w:rPr>
                <w:rFonts w:ascii="Arial" w:eastAsia="Arial" w:hAnsi="Arial" w:cs="Arial"/>
                <w:i/>
                <w:color w:val="000000" w:themeColor="text1"/>
                <w:sz w:val="22"/>
                <w:szCs w:val="22"/>
                <w:lang w:bidi="en-US"/>
              </w:rPr>
              <w:t xml:space="preserve"> are not considered </w:t>
            </w:r>
            <w:r w:rsidR="00B42BE5" w:rsidRPr="006F246A">
              <w:rPr>
                <w:rFonts w:ascii="Arial" w:eastAsia="Arial" w:hAnsi="Arial" w:cs="Arial"/>
                <w:i/>
                <w:color w:val="000000" w:themeColor="text1"/>
                <w:sz w:val="22"/>
                <w:szCs w:val="22"/>
                <w:lang w:bidi="en-US"/>
              </w:rPr>
              <w:t xml:space="preserve">separately </w:t>
            </w:r>
            <w:r w:rsidRPr="006F246A">
              <w:rPr>
                <w:rFonts w:ascii="Arial" w:eastAsia="Arial" w:hAnsi="Arial" w:cs="Arial"/>
                <w:i/>
                <w:color w:val="000000" w:themeColor="text1"/>
                <w:sz w:val="22"/>
                <w:szCs w:val="22"/>
                <w:lang w:bidi="en-US"/>
              </w:rPr>
              <w:t>while assessing the in</w:t>
            </w:r>
            <w:r w:rsidR="00B42BE5" w:rsidRPr="006F246A">
              <w:rPr>
                <w:rFonts w:ascii="Arial" w:eastAsia="Arial" w:hAnsi="Arial" w:cs="Arial"/>
                <w:i/>
                <w:color w:val="000000" w:themeColor="text1"/>
                <w:sz w:val="22"/>
                <w:szCs w:val="22"/>
                <w:lang w:bidi="en-US"/>
              </w:rPr>
              <w:t>dicative est</w:t>
            </w:r>
            <w:r w:rsidR="000E72F4" w:rsidRPr="006F246A">
              <w:rPr>
                <w:rFonts w:ascii="Arial" w:eastAsia="Arial" w:hAnsi="Arial" w:cs="Arial"/>
                <w:i/>
                <w:color w:val="000000" w:themeColor="text1"/>
                <w:sz w:val="22"/>
                <w:szCs w:val="22"/>
                <w:lang w:bidi="en-US"/>
              </w:rPr>
              <w:t>imated Market Value and is</w:t>
            </w:r>
            <w:r w:rsidR="00B42BE5" w:rsidRPr="006F246A">
              <w:rPr>
                <w:rFonts w:ascii="Arial" w:eastAsia="Arial" w:hAnsi="Arial" w:cs="Arial"/>
                <w:i/>
                <w:color w:val="000000" w:themeColor="text1"/>
                <w:sz w:val="22"/>
                <w:szCs w:val="22"/>
                <w:lang w:bidi="en-US"/>
              </w:rPr>
              <w:t xml:space="preserve"> assumed to be included in the Cost of capitalization</w:t>
            </w:r>
            <w:r w:rsidR="006E2990" w:rsidRPr="006F246A">
              <w:rPr>
                <w:rFonts w:ascii="Arial" w:eastAsia="Arial" w:hAnsi="Arial" w:cs="Arial"/>
                <w:i/>
                <w:color w:val="000000" w:themeColor="text1"/>
                <w:sz w:val="22"/>
                <w:szCs w:val="22"/>
                <w:lang w:bidi="en-US"/>
              </w:rPr>
              <w:t xml:space="preserve"> provided by the client.</w:t>
            </w:r>
          </w:p>
          <w:p w14:paraId="20811F6B" w14:textId="5CF82E0B"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The condition assessment and the estimation of the residual economic life of the </w:t>
            </w:r>
            <w:r w:rsidR="006E2990" w:rsidRPr="006F246A">
              <w:rPr>
                <w:rFonts w:ascii="Arial" w:eastAsia="Arial" w:hAnsi="Arial" w:cs="Arial"/>
                <w:i/>
                <w:color w:val="000000" w:themeColor="text1"/>
                <w:sz w:val="22"/>
                <w:szCs w:val="22"/>
                <w:lang w:bidi="en-US"/>
              </w:rPr>
              <w:t xml:space="preserve">machinery and assets </w:t>
            </w:r>
            <w:r w:rsidRPr="006F246A">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6F246A">
              <w:rPr>
                <w:rFonts w:ascii="Arial" w:eastAsia="Arial" w:hAnsi="Arial" w:cs="Arial"/>
                <w:i/>
                <w:color w:val="000000" w:themeColor="text1"/>
                <w:sz w:val="22"/>
                <w:szCs w:val="22"/>
                <w:lang w:bidi="en-US"/>
              </w:rPr>
              <w:t>not carried</w:t>
            </w:r>
            <w:r w:rsidRPr="006F246A">
              <w:rPr>
                <w:rFonts w:ascii="Arial" w:eastAsia="Arial" w:hAnsi="Arial" w:cs="Arial"/>
                <w:i/>
                <w:color w:val="000000" w:themeColor="text1"/>
                <w:sz w:val="22"/>
                <w:szCs w:val="22"/>
                <w:lang w:bidi="en-US"/>
              </w:rPr>
              <w:t xml:space="preserve"> out any physical tests to assess </w:t>
            </w:r>
            <w:r w:rsidR="006E2990" w:rsidRPr="006F246A">
              <w:rPr>
                <w:rFonts w:ascii="Arial" w:eastAsia="Arial" w:hAnsi="Arial" w:cs="Arial"/>
                <w:i/>
                <w:color w:val="000000" w:themeColor="text1"/>
                <w:sz w:val="22"/>
                <w:szCs w:val="22"/>
                <w:lang w:bidi="en-US"/>
              </w:rPr>
              <w:t>the working and efficiency of the machines and assets</w:t>
            </w:r>
            <w:r w:rsidRPr="006F246A">
              <w:rPr>
                <w:rFonts w:ascii="Arial" w:eastAsia="Arial" w:hAnsi="Arial" w:cs="Arial"/>
                <w:i/>
                <w:color w:val="000000" w:themeColor="text1"/>
                <w:sz w:val="22"/>
                <w:szCs w:val="22"/>
                <w:lang w:bidi="en-US"/>
              </w:rPr>
              <w:t>.</w:t>
            </w:r>
          </w:p>
          <w:p w14:paraId="149F06F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565950D2"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F71BE7">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4650342C" w:rsidR="006A3FFE" w:rsidRPr="00947B8C" w:rsidRDefault="007A4745"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7E311FD1" w:rsidR="006A3FFE" w:rsidRPr="00947B8C" w:rsidRDefault="007A4745"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0C235767" w14:textId="77777777" w:rsidR="00E91555" w:rsidRDefault="00E91555" w:rsidP="005C3D54">
      <w:pPr>
        <w:tabs>
          <w:tab w:val="left" w:pos="360"/>
        </w:tabs>
        <w:rPr>
          <w:rFonts w:ascii="Arial" w:hAnsi="Arial" w:cs="Arial"/>
          <w:b/>
          <w:szCs w:val="20"/>
          <w:highlight w:val="yellow"/>
        </w:rPr>
      </w:pPr>
    </w:p>
    <w:p w14:paraId="42DCD3B3" w14:textId="3BAE817F" w:rsidR="00E91555" w:rsidRDefault="007A4745" w:rsidP="005C3D54">
      <w:pPr>
        <w:tabs>
          <w:tab w:val="left" w:pos="360"/>
        </w:tabs>
        <w:rPr>
          <w:rFonts w:ascii="Arial" w:hAnsi="Arial" w:cs="Arial"/>
          <w:b/>
          <w:szCs w:val="20"/>
          <w:highlight w:val="yellow"/>
        </w:rPr>
      </w:pPr>
      <w:r w:rsidRPr="007A4745">
        <w:rPr>
          <w:noProof/>
          <w:lang w:val="en-IN" w:eastAsia="en-IN"/>
        </w:rPr>
        <w:lastRenderedPageBreak/>
        <w:drawing>
          <wp:inline distT="0" distB="0" distL="0" distR="0" wp14:anchorId="57DA0961" wp14:editId="2724F6FC">
            <wp:extent cx="5845592" cy="3275937"/>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338" cy="3279718"/>
                    </a:xfrm>
                    <a:prstGeom prst="rect">
                      <a:avLst/>
                    </a:prstGeom>
                    <a:noFill/>
                    <a:ln>
                      <a:noFill/>
                    </a:ln>
                  </pic:spPr>
                </pic:pic>
              </a:graphicData>
            </a:graphic>
          </wp:inline>
        </w:drawing>
      </w:r>
    </w:p>
    <w:p w14:paraId="7F42EC5F" w14:textId="77777777" w:rsidR="007A729E" w:rsidRDefault="007A729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41B01870" w:rsidR="008328ED" w:rsidRPr="008328ED" w:rsidRDefault="00F71BE7" w:rsidP="00FE00B4">
                <w:pPr>
                  <w:tabs>
                    <w:tab w:val="left" w:pos="360"/>
                  </w:tabs>
                  <w:spacing w:line="276" w:lineRule="auto"/>
                  <w:jc w:val="center"/>
                  <w:rPr>
                    <w:rFonts w:ascii="Arial" w:hAnsi="Arial" w:cs="Arial"/>
                    <w:b/>
                    <w:sz w:val="22"/>
                    <w:szCs w:val="22"/>
                  </w:rPr>
                </w:pPr>
                <w:r>
                  <w:rPr>
                    <w:rFonts w:ascii="Arial" w:hAnsi="Arial" w:cs="Arial"/>
                    <w:b/>
                    <w:sz w:val="22"/>
                    <w:szCs w:val="22"/>
                    <w:lang w:val="en-IN"/>
                  </w:rPr>
                  <w:t>Book Value</w:t>
                </w:r>
              </w:p>
            </w:tc>
          </w:sdtContent>
        </w:sdt>
        <w:tc>
          <w:tcPr>
            <w:tcW w:w="3490" w:type="dxa"/>
            <w:shd w:val="clear" w:color="auto" w:fill="C6D9F1" w:themeFill="text2" w:themeFillTint="33"/>
            <w:vAlign w:val="center"/>
          </w:tcPr>
          <w:p w14:paraId="2D72FDF0" w14:textId="69E300FD"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hAnsi="Arial" w:cs="Arial"/>
                    <w:b/>
                    <w:sz w:val="22"/>
                    <w:szCs w:val="22"/>
                    <w:lang w:val="en-IN"/>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lock w:val="contentLocked"/>
              <w:docPartList>
                <w:docPartGallery w:val="Quick Parts"/>
              </w:docPartList>
            </w:sdtPr>
            <w:sdtEndPr/>
            <w:sdtContent>
              <w:p w14:paraId="770766CA" w14:textId="4AC417F8"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2976" w:type="dxa"/>
            <w:vAlign w:val="center"/>
          </w:tcPr>
          <w:p w14:paraId="71FF4319" w14:textId="3559616C" w:rsidR="008328ED" w:rsidRPr="00785FD9" w:rsidRDefault="008328ED"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002A3D3C">
              <w:rPr>
                <w:rFonts w:ascii="Arial" w:eastAsia="Arial" w:hAnsi="Arial" w:cs="Arial"/>
                <w:b/>
                <w:sz w:val="22"/>
                <w:szCs w:val="22"/>
                <w:lang w:bidi="en-US"/>
              </w:rPr>
              <w:t xml:space="preserve"> 5,23,39,851</w:t>
            </w:r>
            <w:r w:rsidRPr="00887B27">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68BE0FB0" w14:textId="2FC290C7" w:rsidR="008328ED" w:rsidRPr="003F2AC1"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D326B9">
                  <w:rPr>
                    <w:rFonts w:ascii="Arial" w:eastAsia="Arial" w:hAnsi="Arial" w:cs="Arial"/>
                    <w:b/>
                    <w:bCs/>
                    <w:sz w:val="22"/>
                    <w:szCs w:val="22"/>
                    <w:lang w:bidi="en-US"/>
                  </w:rPr>
                  <w:t xml:space="preserve"> 3,52,05,464</w:t>
                </w:r>
                <w:r w:rsidRPr="0002165F">
                  <w:rPr>
                    <w:rFonts w:ascii="Arial" w:eastAsia="Arial" w:hAnsi="Arial" w:cs="Arial"/>
                    <w:b/>
                    <w:bCs/>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04136F">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490"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1A3434D0"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hAnsi="Arial" w:cs="Arial"/>
                    <w:sz w:val="22"/>
                    <w:szCs w:val="22"/>
                    <w:lang w:val="en-IN"/>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EndPr/>
            <w:sdtContent>
              <w:p w14:paraId="07DA2FA3" w14:textId="105A8AFC" w:rsidR="008328ED"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5468A4">
                  <w:t xml:space="preserve"> </w:t>
                </w:r>
                <w:r w:rsidR="005468A4" w:rsidRPr="005468A4">
                  <w:rPr>
                    <w:rFonts w:ascii="Arial" w:eastAsia="Arial" w:hAnsi="Arial" w:cs="Arial"/>
                    <w:b/>
                    <w:bCs/>
                    <w:sz w:val="22"/>
                    <w:szCs w:val="22"/>
                    <w:lang w:bidi="en-US"/>
                  </w:rPr>
                  <w:t>3,52,05,464</w:t>
                </w:r>
                <w:r w:rsidRPr="0002165F">
                  <w:rPr>
                    <w:rFonts w:ascii="Arial" w:eastAsia="Arial" w:hAnsi="Arial" w:cs="Arial"/>
                    <w:b/>
                    <w:bCs/>
                    <w:sz w:val="22"/>
                    <w:szCs w:val="22"/>
                    <w:lang w:bidi="en-US"/>
                  </w:rPr>
                  <w:t>/-</w:t>
                </w:r>
              </w:p>
            </w:sdtContent>
          </w:sdt>
          <w:p w14:paraId="586244B3" w14:textId="77777777" w:rsidR="008328ED" w:rsidRPr="00785FD9" w:rsidRDefault="008328ED" w:rsidP="00AA36BA">
            <w:pPr>
              <w:spacing w:line="360" w:lineRule="auto"/>
              <w:jc w:val="center"/>
              <w:rPr>
                <w:rFonts w:ascii="Arial" w:hAnsi="Arial" w:cs="Arial"/>
                <w:b/>
                <w:sz w:val="22"/>
                <w:szCs w:val="22"/>
              </w:rPr>
            </w:pP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3B4C1149" w:rsidR="008328ED" w:rsidRPr="00CC568F" w:rsidRDefault="008328ED" w:rsidP="005468A4">
            <w:pPr>
              <w:spacing w:line="276" w:lineRule="auto"/>
              <w:jc w:val="center"/>
              <w:rPr>
                <w:b/>
              </w:rPr>
            </w:pPr>
            <w:r w:rsidRPr="00CC568F">
              <w:rPr>
                <w:rFonts w:ascii="Arial" w:hAnsi="Arial" w:cs="Arial"/>
                <w:b/>
                <w:sz w:val="22"/>
                <w:szCs w:val="22"/>
              </w:rPr>
              <w:t>Rs.</w:t>
            </w:r>
            <w:r w:rsidR="005468A4">
              <w:t xml:space="preserve"> </w:t>
            </w:r>
            <w:r w:rsidR="005468A4">
              <w:rPr>
                <w:rFonts w:ascii="Arial" w:hAnsi="Arial" w:cs="Arial"/>
                <w:b/>
                <w:sz w:val="22"/>
                <w:szCs w:val="22"/>
              </w:rPr>
              <w:t>3,52,00</w:t>
            </w:r>
            <w:r w:rsidR="005468A4" w:rsidRPr="005468A4">
              <w:rPr>
                <w:rFonts w:ascii="Arial" w:hAnsi="Arial" w:cs="Arial"/>
                <w:b/>
                <w:sz w:val="22"/>
                <w:szCs w:val="22"/>
              </w:rPr>
              <w:t>,</w:t>
            </w:r>
            <w:r w:rsidR="005468A4">
              <w:rPr>
                <w:rFonts w:ascii="Arial" w:hAnsi="Arial" w:cs="Arial"/>
                <w:b/>
                <w:sz w:val="22"/>
                <w:szCs w:val="22"/>
              </w:rPr>
              <w:t>000</w:t>
            </w:r>
            <w:r w:rsidRPr="00CC568F">
              <w:rPr>
                <w:rFonts w:ascii="Arial" w:hAnsi="Arial" w:cs="Arial"/>
                <w:b/>
                <w:sz w:val="22"/>
                <w:szCs w:val="22"/>
              </w:rPr>
              <w:t>/-</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61043C08"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6466" w:type="dxa"/>
            <w:gridSpan w:val="2"/>
            <w:vAlign w:val="center"/>
          </w:tcPr>
          <w:sdt>
            <w:sdtPr>
              <w:rPr>
                <w:rFonts w:ascii="Arial" w:hAnsi="Arial" w:cs="Arial"/>
                <w:b/>
                <w:sz w:val="22"/>
                <w:szCs w:val="22"/>
              </w:rPr>
              <w:id w:val="2096585881"/>
              <w:placeholder>
                <w:docPart w:val="558EC9C09BAC4C5980E9500081D385BC"/>
              </w:placeholder>
            </w:sdtPr>
            <w:sdtEndPr/>
            <w:sdtContent>
              <w:p w14:paraId="4E9B6DD4" w14:textId="206DA046" w:rsidR="00CF7764" w:rsidRPr="00CC568F" w:rsidRDefault="00CF7764" w:rsidP="004516A1">
                <w:pPr>
                  <w:spacing w:line="276" w:lineRule="auto"/>
                  <w:jc w:val="center"/>
                  <w:rPr>
                    <w:rFonts w:ascii="Arial" w:hAnsi="Arial" w:cs="Arial"/>
                    <w:sz w:val="22"/>
                    <w:szCs w:val="22"/>
                  </w:rPr>
                </w:pPr>
                <w:r>
                  <w:rPr>
                    <w:rFonts w:ascii="Arial" w:hAnsi="Arial" w:cs="Arial"/>
                    <w:b/>
                    <w:sz w:val="22"/>
                    <w:szCs w:val="22"/>
                  </w:rPr>
                  <w:t xml:space="preserve">Rupees </w:t>
                </w:r>
                <w:r w:rsidR="005468A4">
                  <w:rPr>
                    <w:rFonts w:ascii="Arial" w:hAnsi="Arial" w:cs="Arial"/>
                    <w:b/>
                    <w:sz w:val="22"/>
                    <w:szCs w:val="22"/>
                  </w:rPr>
                  <w:t xml:space="preserve">Three </w:t>
                </w:r>
                <w:r>
                  <w:rPr>
                    <w:rFonts w:ascii="Arial" w:hAnsi="Arial" w:cs="Arial"/>
                    <w:b/>
                    <w:sz w:val="22"/>
                    <w:szCs w:val="22"/>
                  </w:rPr>
                  <w:t xml:space="preserve">Crore </w:t>
                </w:r>
                <w:r w:rsidR="005468A4">
                  <w:rPr>
                    <w:rFonts w:ascii="Arial" w:hAnsi="Arial" w:cs="Arial"/>
                    <w:b/>
                    <w:sz w:val="22"/>
                    <w:szCs w:val="22"/>
                  </w:rPr>
                  <w:t xml:space="preserve">Fifty two </w:t>
                </w:r>
                <w:r w:rsidR="004516A1">
                  <w:rPr>
                    <w:rFonts w:ascii="Arial" w:hAnsi="Arial" w:cs="Arial"/>
                    <w:b/>
                    <w:sz w:val="22"/>
                    <w:szCs w:val="22"/>
                  </w:rPr>
                  <w:t xml:space="preserve">Lakhs </w:t>
                </w:r>
                <w:r>
                  <w:rPr>
                    <w:rFonts w:ascii="Arial" w:hAnsi="Arial" w:cs="Arial"/>
                    <w:b/>
                    <w:sz w:val="22"/>
                    <w:szCs w:val="22"/>
                  </w:rPr>
                  <w:t>Only</w:t>
                </w:r>
              </w:p>
            </w:sdtContent>
          </w:sdt>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62748F15"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71BE7">
                  <w:rPr>
                    <w:rFonts w:ascii="Arial" w:hAnsi="Arial" w:cs="Arial"/>
                    <w:b/>
                    <w:sz w:val="22"/>
                    <w:szCs w:val="22"/>
                    <w:lang w:val="en-IN"/>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468383D" w14:textId="77777777" w:rsidR="004516A1" w:rsidRDefault="008328ED" w:rsidP="004516A1">
            <w:pPr>
              <w:spacing w:line="276" w:lineRule="auto"/>
              <w:jc w:val="center"/>
              <w:rPr>
                <w:rFonts w:ascii="Arial" w:hAnsi="Arial" w:cs="Arial"/>
                <w:b/>
                <w:sz w:val="22"/>
                <w:szCs w:val="22"/>
              </w:rPr>
            </w:pPr>
            <w:r w:rsidRPr="00381EC6">
              <w:rPr>
                <w:rFonts w:ascii="Arial" w:hAnsi="Arial" w:cs="Arial"/>
                <w:b/>
                <w:sz w:val="22"/>
                <w:szCs w:val="22"/>
              </w:rPr>
              <w:t>Rs.</w:t>
            </w:r>
            <w:r w:rsidR="004516A1">
              <w:rPr>
                <w:rFonts w:ascii="Arial" w:hAnsi="Arial" w:cs="Arial"/>
                <w:b/>
                <w:sz w:val="22"/>
                <w:szCs w:val="22"/>
              </w:rPr>
              <w:fldChar w:fldCharType="begin"/>
            </w:r>
            <w:r w:rsidR="004516A1">
              <w:rPr>
                <w:rFonts w:ascii="Arial" w:hAnsi="Arial" w:cs="Arial"/>
                <w:b/>
                <w:sz w:val="22"/>
                <w:szCs w:val="22"/>
              </w:rPr>
              <w:instrText xml:space="preserve"> =35200000*0.85</w:instrText>
            </w:r>
          </w:p>
          <w:p w14:paraId="4E1393D2" w14:textId="7E617C78" w:rsidR="008328ED" w:rsidRPr="00CC568F" w:rsidRDefault="004516A1" w:rsidP="004516A1">
            <w:pPr>
              <w:rPr>
                <w:rFonts w:ascii="Arial" w:hAnsi="Arial" w:cs="Arial"/>
                <w:sz w:val="22"/>
                <w:szCs w:val="22"/>
              </w:rPr>
            </w:pPr>
            <w:r>
              <w:rPr>
                <w:rFonts w:ascii="Arial" w:hAnsi="Arial" w:cs="Arial"/>
                <w:b/>
                <w:sz w:val="22"/>
                <w:szCs w:val="22"/>
              </w:rPr>
              <w:instrText xml:space="preserve"> </w:instrText>
            </w:r>
            <w:r>
              <w:rPr>
                <w:rFonts w:ascii="Arial" w:hAnsi="Arial" w:cs="Arial"/>
                <w:b/>
                <w:sz w:val="22"/>
                <w:szCs w:val="22"/>
              </w:rPr>
              <w:fldChar w:fldCharType="separate"/>
            </w:r>
            <w:r>
              <w:rPr>
                <w:rFonts w:ascii="Arial" w:hAnsi="Arial" w:cs="Arial"/>
                <w:b/>
                <w:noProof/>
                <w:sz w:val="22"/>
                <w:szCs w:val="22"/>
              </w:rPr>
              <w:t>2,99,20,000</w:t>
            </w:r>
            <w:r>
              <w:rPr>
                <w:rFonts w:ascii="Arial" w:hAnsi="Arial" w:cs="Arial"/>
                <w:b/>
                <w:sz w:val="22"/>
                <w:szCs w:val="22"/>
              </w:rPr>
              <w:fldChar w:fldCharType="end"/>
            </w:r>
            <w:r w:rsidR="008328ED"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4D425420"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4C6DA32C"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F71BE7">
                  <w:rPr>
                    <w:rFonts w:ascii="Arial" w:hAnsi="Arial" w:cs="Arial"/>
                    <w:b/>
                    <w:sz w:val="22"/>
                    <w:szCs w:val="22"/>
                    <w:lang w:val="en-IN"/>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6C172067" w:rsidR="008328ED" w:rsidRPr="004516A1" w:rsidRDefault="008328ED" w:rsidP="004516A1">
            <w:pPr>
              <w:spacing w:line="276" w:lineRule="auto"/>
              <w:jc w:val="center"/>
              <w:rPr>
                <w:rFonts w:ascii="Arial" w:hAnsi="Arial" w:cs="Arial"/>
                <w:b/>
                <w:sz w:val="22"/>
                <w:szCs w:val="22"/>
              </w:rPr>
            </w:pPr>
            <w:r w:rsidRPr="00381EC6">
              <w:rPr>
                <w:rFonts w:ascii="Arial" w:hAnsi="Arial" w:cs="Arial"/>
                <w:b/>
                <w:sz w:val="22"/>
                <w:szCs w:val="22"/>
              </w:rPr>
              <w:t>Rs.</w:t>
            </w:r>
            <w:r w:rsidR="004516A1">
              <w:rPr>
                <w:rFonts w:ascii="Arial" w:hAnsi="Arial" w:cs="Arial"/>
                <w:b/>
                <w:sz w:val="22"/>
                <w:szCs w:val="22"/>
              </w:rPr>
              <w:fldChar w:fldCharType="begin"/>
            </w:r>
            <w:r w:rsidR="004516A1">
              <w:rPr>
                <w:rFonts w:ascii="Arial" w:hAnsi="Arial" w:cs="Arial"/>
                <w:b/>
                <w:sz w:val="22"/>
                <w:szCs w:val="22"/>
              </w:rPr>
              <w:instrText xml:space="preserve"> =35200000*0.75 </w:instrText>
            </w:r>
            <w:r w:rsidR="004516A1">
              <w:rPr>
                <w:rFonts w:ascii="Arial" w:hAnsi="Arial" w:cs="Arial"/>
                <w:b/>
                <w:sz w:val="22"/>
                <w:szCs w:val="22"/>
              </w:rPr>
              <w:fldChar w:fldCharType="separate"/>
            </w:r>
            <w:r w:rsidR="004516A1">
              <w:rPr>
                <w:rFonts w:ascii="Arial" w:hAnsi="Arial" w:cs="Arial"/>
                <w:b/>
                <w:noProof/>
                <w:sz w:val="22"/>
                <w:szCs w:val="22"/>
              </w:rPr>
              <w:t>2,64,00,000</w:t>
            </w:r>
            <w:r w:rsidR="004516A1">
              <w:rPr>
                <w:rFonts w:ascii="Arial" w:hAnsi="Arial" w:cs="Arial"/>
                <w:b/>
                <w:sz w:val="22"/>
                <w:szCs w:val="22"/>
              </w:rPr>
              <w:fldChar w:fldCharType="end"/>
            </w:r>
            <w:r w:rsidRPr="00381EC6">
              <w:rPr>
                <w:rFonts w:ascii="Arial" w:hAnsi="Arial" w:cs="Arial"/>
                <w:b/>
                <w:sz w:val="22"/>
                <w:szCs w:val="22"/>
              </w:rPr>
              <w:t>/-</w:t>
            </w:r>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A7A0AA3"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2AA2BDA7" w:rsidR="008328ED" w:rsidRDefault="008328ED" w:rsidP="00510D46">
            <w:pPr>
              <w:widowControl w:val="0"/>
              <w:numPr>
                <w:ilvl w:val="0"/>
                <w:numId w:val="1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w:t>
            </w:r>
            <w:r w:rsidR="00A31D5D">
              <w:rPr>
                <w:rFonts w:ascii="Arial" w:eastAsia="Arial" w:hAnsi="Arial" w:cs="Arial"/>
                <w:sz w:val="22"/>
                <w:szCs w:val="22"/>
                <w:lang w:bidi="en-US"/>
              </w:rPr>
              <w:t>Plant was operation as per the observation during the site survey and was averagely maintained</w:t>
            </w:r>
            <w:r w:rsidRPr="00381EC6">
              <w:rPr>
                <w:rFonts w:ascii="Arial" w:eastAsia="Arial" w:hAnsi="Arial" w:cs="Arial"/>
                <w:sz w:val="22"/>
                <w:szCs w:val="22"/>
                <w:lang w:bidi="en-US"/>
              </w:rPr>
              <w:t>.</w:t>
            </w:r>
          </w:p>
          <w:p w14:paraId="3AE9EC0F" w14:textId="38AF774C" w:rsidR="0073477D" w:rsidRDefault="00A31D5D" w:rsidP="0073477D">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per the information the plant achieved the Commercial operation on 21/08/2019 which is supported </w:t>
            </w:r>
            <w:r>
              <w:rPr>
                <w:rFonts w:ascii="Arial" w:eastAsia="Arial" w:hAnsi="Arial" w:cs="Arial"/>
                <w:sz w:val="22"/>
                <w:szCs w:val="22"/>
                <w:lang w:bidi="en-US"/>
              </w:rPr>
              <w:lastRenderedPageBreak/>
              <w:t>by the first invoice raised from the respective unit</w:t>
            </w:r>
            <w:r w:rsidR="008328ED">
              <w:rPr>
                <w:rFonts w:ascii="Arial" w:eastAsia="Arial" w:hAnsi="Arial" w:cs="Arial"/>
                <w:sz w:val="22"/>
                <w:szCs w:val="22"/>
                <w:lang w:bidi="en-US"/>
              </w:rPr>
              <w:t>.</w:t>
            </w:r>
          </w:p>
          <w:p w14:paraId="7C795AD6" w14:textId="77E79A60" w:rsidR="00AE2B76" w:rsidRPr="0073477D" w:rsidRDefault="00AE2B76" w:rsidP="0073477D">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M/s Nipha India Pvt. Ltd. </w:t>
            </w:r>
            <w:r w:rsidR="000500E7">
              <w:rPr>
                <w:rFonts w:ascii="Arial" w:eastAsia="Arial" w:hAnsi="Arial" w:cs="Arial"/>
                <w:sz w:val="22"/>
                <w:szCs w:val="22"/>
                <w:lang w:bidi="en-US"/>
              </w:rPr>
              <w:t>h</w:t>
            </w:r>
            <w:r>
              <w:rPr>
                <w:rFonts w:ascii="Arial" w:eastAsia="Arial" w:hAnsi="Arial" w:cs="Arial"/>
                <w:sz w:val="22"/>
                <w:szCs w:val="22"/>
                <w:lang w:bidi="en-US"/>
              </w:rPr>
              <w:t xml:space="preserve">as been registered by intertek as conforming to the requirement of ISO 9001:2015 for the Manufacturing and supply of mechanized farm equipments like rotary Tillers, Thresher, Multi Crop Seed drills and ground nut digger, Potato Planter &amp; manufacture of Ginning </w:t>
            </w:r>
            <w:r w:rsidR="000500E7">
              <w:rPr>
                <w:rFonts w:ascii="Arial" w:eastAsia="Arial" w:hAnsi="Arial" w:cs="Arial"/>
                <w:sz w:val="22"/>
                <w:szCs w:val="22"/>
                <w:lang w:bidi="en-US"/>
              </w:rPr>
              <w:t>for processing of Cotton starting from 03/11/2020 to 02/11/2023</w:t>
            </w:r>
            <w:r w:rsidR="004575CD">
              <w:rPr>
                <w:rFonts w:ascii="Arial" w:eastAsia="Arial" w:hAnsi="Arial" w:cs="Arial"/>
                <w:sz w:val="22"/>
                <w:szCs w:val="22"/>
                <w:lang w:bidi="en-US"/>
              </w:rPr>
              <w:t>.</w:t>
            </w:r>
          </w:p>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7E2B1E">
              <w:rPr>
                <w:rFonts w:ascii="Arial" w:eastAsia="Arial" w:hAnsi="Arial" w:cstheme="minorHAnsi"/>
                <w:i/>
                <w:iCs/>
                <w:color w:val="000000" w:themeColor="text1"/>
                <w:sz w:val="22"/>
                <w:szCs w:val="22"/>
                <w:lang w:bidi="en-US"/>
              </w:rPr>
              <w:lastRenderedPageBreak/>
              <w:t>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w:t>
            </w:r>
            <w:r w:rsidRPr="007E2B1E">
              <w:rPr>
                <w:rFonts w:ascii="Arial" w:eastAsia="Arial" w:hAnsi="Arial" w:cs="Arial"/>
                <w:i/>
                <w:sz w:val="22"/>
                <w:szCs w:val="22"/>
                <w:lang w:bidi="en-US"/>
              </w:rPr>
              <w:lastRenderedPageBreak/>
              <w:t>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p w14:paraId="234A1502" w14:textId="77777777" w:rsidR="0043012A" w:rsidRDefault="0043012A">
      <w:pPr>
        <w:rPr>
          <w:rFonts w:ascii="Arial" w:hAnsi="Arial" w:cs="Arial"/>
          <w:b/>
        </w:rPr>
      </w:pPr>
    </w:p>
    <w:tbl>
      <w:tblPr>
        <w:tblStyle w:val="TableGrid"/>
        <w:tblpPr w:leftFromText="180" w:rightFromText="180" w:vertAnchor="text" w:horzAnchor="margin" w:tblpY="471"/>
        <w:tblW w:w="0" w:type="auto"/>
        <w:tblLook w:val="04A0" w:firstRow="1" w:lastRow="0" w:firstColumn="1" w:lastColumn="0" w:noHBand="0" w:noVBand="1"/>
      </w:tblPr>
      <w:tblGrid>
        <w:gridCol w:w="3061"/>
        <w:gridCol w:w="3070"/>
        <w:gridCol w:w="3068"/>
      </w:tblGrid>
      <w:tr w:rsidR="002C405C" w:rsidRPr="0043012A" w14:paraId="0AD11BC3" w14:textId="77777777" w:rsidTr="002C405C">
        <w:tc>
          <w:tcPr>
            <w:tcW w:w="3061" w:type="dxa"/>
            <w:shd w:val="clear" w:color="auto" w:fill="002060"/>
          </w:tcPr>
          <w:p w14:paraId="09E4B0D2"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560122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71A6106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L1/ L2 REVIEWER</w:t>
            </w:r>
          </w:p>
        </w:tc>
      </w:tr>
      <w:tr w:rsidR="002C405C" w:rsidRPr="0043012A" w14:paraId="7E853AD1" w14:textId="77777777" w:rsidTr="002C405C">
        <w:tc>
          <w:tcPr>
            <w:tcW w:w="3061" w:type="dxa"/>
          </w:tcPr>
          <w:p w14:paraId="1322CC8D" w14:textId="3D7AA796" w:rsidR="002C405C" w:rsidRPr="0043012A" w:rsidRDefault="00F4735D" w:rsidP="002C405C">
            <w:pPr>
              <w:spacing w:line="360" w:lineRule="auto"/>
              <w:jc w:val="center"/>
              <w:rPr>
                <w:rFonts w:ascii="Arial" w:hAnsi="Arial" w:cs="Arial"/>
                <w:b/>
                <w:i/>
                <w:sz w:val="16"/>
                <w:szCs w:val="16"/>
              </w:rPr>
            </w:pPr>
            <w:r>
              <w:rPr>
                <w:rFonts w:ascii="Arial" w:eastAsiaTheme="minorEastAsia" w:hAnsi="Arial" w:cs="Arial"/>
                <w:lang w:val="en-IN"/>
              </w:rPr>
              <w:t>Anirban Roy</w:t>
            </w:r>
          </w:p>
        </w:tc>
        <w:tc>
          <w:tcPr>
            <w:tcW w:w="3070" w:type="dxa"/>
          </w:tcPr>
          <w:p w14:paraId="390E065A" w14:textId="007134F4" w:rsidR="002C405C" w:rsidRPr="0043012A" w:rsidRDefault="00367D4B" w:rsidP="002C405C">
            <w:pPr>
              <w:spacing w:line="360" w:lineRule="auto"/>
              <w:jc w:val="center"/>
              <w:rPr>
                <w:rFonts w:ascii="Arial" w:hAnsi="Arial" w:cs="Arial"/>
                <w:b/>
                <w:i/>
                <w:sz w:val="16"/>
                <w:szCs w:val="16"/>
              </w:rPr>
            </w:pPr>
            <w:sdt>
              <w:sdtPr>
                <w:rPr>
                  <w:rFonts w:ascii="Arial" w:eastAsiaTheme="minorEastAsia" w:hAnsi="Arial" w:cs="Arial"/>
                </w:rPr>
                <w:id w:val="2719393"/>
                <w:placeholder>
                  <w:docPart w:val="0D7A726BEB3646FFB3A20F5815775E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1C15">
                  <w:rPr>
                    <w:rFonts w:ascii="Arial" w:eastAsiaTheme="minorEastAsia" w:hAnsi="Arial" w:cs="Arial"/>
                  </w:rPr>
                  <w:t>Abhishek Sharma</w:t>
                </w:r>
              </w:sdtContent>
            </w:sdt>
          </w:p>
        </w:tc>
        <w:tc>
          <w:tcPr>
            <w:tcW w:w="3068" w:type="dxa"/>
          </w:tcPr>
          <w:p w14:paraId="6A168F52" w14:textId="77777777" w:rsidR="002C405C" w:rsidRPr="0043012A" w:rsidRDefault="002C405C" w:rsidP="002C405C">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2C405C" w:rsidRPr="0043012A" w14:paraId="23735042" w14:textId="77777777" w:rsidTr="002C405C">
        <w:trPr>
          <w:trHeight w:val="728"/>
        </w:trPr>
        <w:tc>
          <w:tcPr>
            <w:tcW w:w="3061" w:type="dxa"/>
          </w:tcPr>
          <w:p w14:paraId="582E51B2" w14:textId="77777777" w:rsidR="002C405C" w:rsidRPr="0043012A" w:rsidRDefault="002C405C" w:rsidP="002C405C">
            <w:pPr>
              <w:spacing w:line="360" w:lineRule="auto"/>
              <w:jc w:val="center"/>
              <w:rPr>
                <w:rFonts w:ascii="Arial" w:hAnsi="Arial" w:cs="Arial"/>
                <w:b/>
                <w:i/>
                <w:sz w:val="16"/>
                <w:szCs w:val="16"/>
              </w:rPr>
            </w:pPr>
          </w:p>
        </w:tc>
        <w:tc>
          <w:tcPr>
            <w:tcW w:w="3070" w:type="dxa"/>
          </w:tcPr>
          <w:p w14:paraId="0400F78E" w14:textId="77777777" w:rsidR="002C405C" w:rsidRPr="0043012A" w:rsidRDefault="002C405C" w:rsidP="002C405C">
            <w:pPr>
              <w:spacing w:line="360" w:lineRule="auto"/>
              <w:jc w:val="center"/>
              <w:rPr>
                <w:rFonts w:ascii="Arial" w:hAnsi="Arial" w:cs="Arial"/>
                <w:b/>
                <w:i/>
                <w:sz w:val="16"/>
                <w:szCs w:val="16"/>
              </w:rPr>
            </w:pPr>
          </w:p>
        </w:tc>
        <w:tc>
          <w:tcPr>
            <w:tcW w:w="3068" w:type="dxa"/>
          </w:tcPr>
          <w:p w14:paraId="3425A68D" w14:textId="77777777" w:rsidR="002C405C" w:rsidRPr="0043012A" w:rsidRDefault="002C405C" w:rsidP="002C405C">
            <w:pPr>
              <w:spacing w:line="360" w:lineRule="auto"/>
              <w:jc w:val="center"/>
              <w:rPr>
                <w:rFonts w:ascii="Arial" w:hAnsi="Arial" w:cs="Arial"/>
                <w:b/>
                <w:i/>
                <w:sz w:val="16"/>
                <w:szCs w:val="16"/>
              </w:rPr>
            </w:pPr>
          </w:p>
        </w:tc>
      </w:tr>
    </w:tbl>
    <w:p w14:paraId="0A4B0FF2" w14:textId="6400BC46" w:rsidR="004F1BA3" w:rsidRDefault="002C405C" w:rsidP="00CF2A77">
      <w:pPr>
        <w:rPr>
          <w:rFonts w:ascii="Arial" w:hAnsi="Arial" w:cs="Arial"/>
          <w:b/>
        </w:rPr>
      </w:pPr>
      <w:r>
        <w:rPr>
          <w:rFonts w:ascii="Arial" w:hAnsi="Arial" w:cs="Arial"/>
          <w:b/>
        </w:rPr>
        <w:t xml:space="preserve"> </w:t>
      </w:r>
      <w:r w:rsidR="000B6EF5">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1C105C"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982EA21" w14:textId="4E793E61" w:rsidR="00323CD3" w:rsidRDefault="00813076" w:rsidP="00967237">
      <w:pPr>
        <w:spacing w:line="360" w:lineRule="auto"/>
        <w:rPr>
          <w:rFonts w:ascii="Arial" w:hAnsi="Arial" w:cs="Arial"/>
          <w:b/>
        </w:rPr>
      </w:pPr>
      <w:r>
        <w:rPr>
          <w:rFonts w:ascii="Arial" w:hAnsi="Arial" w:cs="Arial"/>
          <w:b/>
          <w:noProof/>
          <w:lang w:val="en-IN" w:eastAsia="en-IN"/>
        </w:rPr>
        <w:t xml:space="preserve"> </w:t>
      </w:r>
      <w:r>
        <w:rPr>
          <w:rFonts w:ascii="Arial" w:hAnsi="Arial" w:cs="Arial"/>
          <w:b/>
          <w:noProof/>
          <w:lang w:val="en-IN" w:eastAsia="en-IN"/>
        </w:rPr>
        <w:drawing>
          <wp:inline distT="0" distB="0" distL="0" distR="0" wp14:anchorId="7C53C505" wp14:editId="52CD804D">
            <wp:extent cx="5847715" cy="3396615"/>
            <wp:effectExtent l="19050" t="19050" r="1968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B4E39C.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396615"/>
                    </a:xfrm>
                    <a:prstGeom prst="rect">
                      <a:avLst/>
                    </a:prstGeom>
                    <a:ln>
                      <a:solidFill>
                        <a:schemeClr val="tx1"/>
                      </a:solidFill>
                    </a:ln>
                  </pic:spPr>
                </pic:pic>
              </a:graphicData>
            </a:graphic>
          </wp:inline>
        </w:drawing>
      </w:r>
    </w:p>
    <w:p w14:paraId="4CF04425" w14:textId="30BFF07A" w:rsidR="00813076" w:rsidRDefault="00813076" w:rsidP="00967237">
      <w:pPr>
        <w:spacing w:line="360" w:lineRule="auto"/>
        <w:rPr>
          <w:rFonts w:ascii="Arial" w:hAnsi="Arial" w:cs="Arial"/>
          <w:b/>
        </w:rPr>
      </w:pPr>
      <w:r>
        <w:rPr>
          <w:rFonts w:ascii="Arial" w:hAnsi="Arial" w:cs="Arial"/>
          <w:b/>
          <w:noProof/>
          <w:lang w:val="en-IN" w:eastAsia="en-IN"/>
        </w:rPr>
        <w:t xml:space="preserve"> </w:t>
      </w:r>
      <w:r>
        <w:rPr>
          <w:rFonts w:ascii="Arial" w:hAnsi="Arial" w:cs="Arial"/>
          <w:b/>
          <w:noProof/>
          <w:lang w:val="en-IN" w:eastAsia="en-IN"/>
        </w:rPr>
        <w:drawing>
          <wp:inline distT="0" distB="0" distL="0" distR="0" wp14:anchorId="38C6221F" wp14:editId="6405654A">
            <wp:extent cx="5847715" cy="3592830"/>
            <wp:effectExtent l="19050" t="19050" r="1968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451A8.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59283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6FC5A4"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B2B0147" w14:textId="4448946C" w:rsidR="00967237" w:rsidRDefault="00D42180" w:rsidP="00967237">
      <w:pPr>
        <w:spacing w:line="360" w:lineRule="auto"/>
        <w:rPr>
          <w:noProof/>
          <w:lang w:val="en-IN" w:eastAsia="en-IN"/>
        </w:rPr>
      </w:pPr>
      <w:r w:rsidRPr="003A2303">
        <w:rPr>
          <w:noProof/>
          <w:lang w:val="en-IN" w:eastAsia="en-IN"/>
        </w:rPr>
        <w:drawing>
          <wp:inline distT="0" distB="0" distL="0" distR="0" wp14:anchorId="2F72DF05" wp14:editId="4F02816D">
            <wp:extent cx="5846918" cy="3832529"/>
            <wp:effectExtent l="19050" t="19050" r="20955" b="15875"/>
            <wp:docPr id="31" name="Picture 31" descr="C:\Users\Admin1\Desktop\NIPHA\2022-04-25\TimePhoto_20220412_1138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1\Desktop\NIPHA\2022-04-25\TimePhoto_20220412_113803.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661" cy="3833672"/>
                    </a:xfrm>
                    <a:prstGeom prst="rect">
                      <a:avLst/>
                    </a:prstGeom>
                    <a:noFill/>
                    <a:ln>
                      <a:solidFill>
                        <a:schemeClr val="tx1"/>
                      </a:solidFill>
                    </a:ln>
                  </pic:spPr>
                </pic:pic>
              </a:graphicData>
            </a:graphic>
          </wp:inline>
        </w:drawing>
      </w:r>
    </w:p>
    <w:p w14:paraId="2E100A7B" w14:textId="30DD2FBA" w:rsidR="00D42180" w:rsidRDefault="00D42180" w:rsidP="00D42180">
      <w:pPr>
        <w:spacing w:line="360" w:lineRule="auto"/>
        <w:rPr>
          <w:b/>
        </w:rPr>
      </w:pPr>
      <w:r w:rsidRPr="003A2303">
        <w:rPr>
          <w:noProof/>
          <w:lang w:val="en-IN" w:eastAsia="en-IN"/>
        </w:rPr>
        <w:drawing>
          <wp:inline distT="0" distB="0" distL="0" distR="0" wp14:anchorId="3834096B" wp14:editId="4ED5EA64">
            <wp:extent cx="5845283" cy="3824578"/>
            <wp:effectExtent l="19050" t="19050" r="22225" b="24130"/>
            <wp:docPr id="32" name="Picture 32" descr="C:\Users\Admin1\Desktop\NIPHA\2022-04-25\TimePhoto_20220412_1137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1\Desktop\NIPHA\2022-04-25\TimePhoto_20220412_113750.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2336" cy="3829193"/>
                    </a:xfrm>
                    <a:prstGeom prst="rect">
                      <a:avLst/>
                    </a:prstGeom>
                    <a:noFill/>
                    <a:ln>
                      <a:solidFill>
                        <a:schemeClr val="tx1"/>
                      </a:solidFill>
                    </a:ln>
                  </pic:spPr>
                </pic:pic>
              </a:graphicData>
            </a:graphic>
          </wp:inline>
        </w:drawing>
      </w:r>
    </w:p>
    <w:p w14:paraId="452CDC8E" w14:textId="7A8C78CC" w:rsidR="00D42180" w:rsidRDefault="00D42180">
      <w:pPr>
        <w:rPr>
          <w:noProof/>
          <w:lang w:eastAsia="en-IN"/>
        </w:rPr>
      </w:pPr>
      <w:r>
        <w:rPr>
          <w:b/>
        </w:rPr>
        <w:br w:type="page"/>
      </w:r>
      <w:r>
        <w:rPr>
          <w:noProof/>
          <w:lang w:eastAsia="en-IN"/>
        </w:rPr>
        <w:lastRenderedPageBreak/>
        <w:t xml:space="preserve"> </w:t>
      </w:r>
    </w:p>
    <w:p w14:paraId="0BF1EF6B" w14:textId="3AADA8C0" w:rsidR="00D42180" w:rsidRDefault="00D42180">
      <w:pPr>
        <w:rPr>
          <w:b/>
        </w:rPr>
      </w:pPr>
      <w:r>
        <w:rPr>
          <w:noProof/>
          <w:lang w:eastAsia="en-IN"/>
        </w:rPr>
        <w:t xml:space="preserve"> </w:t>
      </w:r>
      <w:r w:rsidRPr="003A2303">
        <w:rPr>
          <w:noProof/>
          <w:lang w:val="en-IN" w:eastAsia="en-IN"/>
        </w:rPr>
        <w:drawing>
          <wp:inline distT="0" distB="0" distL="0" distR="0" wp14:anchorId="411A9243" wp14:editId="448503A9">
            <wp:extent cx="5847158" cy="3888000"/>
            <wp:effectExtent l="19050" t="19050" r="20320" b="17780"/>
            <wp:docPr id="34" name="Picture 34" descr="C:\Users\Admin1\Desktop\NIPHA\2022-04-25\TimePhoto_20220412_1148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1\Desktop\NIPHA\2022-04-25\TimePhoto_20220412_114848.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158" cy="3888000"/>
                    </a:xfrm>
                    <a:prstGeom prst="rect">
                      <a:avLst/>
                    </a:prstGeom>
                    <a:noFill/>
                    <a:ln>
                      <a:solidFill>
                        <a:schemeClr val="tx1"/>
                      </a:solidFill>
                    </a:ln>
                  </pic:spPr>
                </pic:pic>
              </a:graphicData>
            </a:graphic>
          </wp:inline>
        </w:drawing>
      </w:r>
      <w:r>
        <w:rPr>
          <w:noProof/>
          <w:lang w:eastAsia="en-IN"/>
        </w:rPr>
        <w:t xml:space="preserve"> </w:t>
      </w:r>
      <w:r w:rsidRPr="003A2303">
        <w:rPr>
          <w:noProof/>
          <w:lang w:val="en-IN" w:eastAsia="en-IN"/>
        </w:rPr>
        <w:drawing>
          <wp:inline distT="0" distB="0" distL="0" distR="0" wp14:anchorId="38385F2E" wp14:editId="2ABED741">
            <wp:extent cx="5845175" cy="3888000"/>
            <wp:effectExtent l="19050" t="19050" r="22225" b="17780"/>
            <wp:docPr id="35" name="Picture 35" descr="C:\Users\Admin1\Desktop\NIPHA\2022-04-25\TimePhoto_20220412_1136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1\Desktop\NIPHA\2022-04-25\TimePhoto_20220412_113626.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5175" cy="3888000"/>
                    </a:xfrm>
                    <a:prstGeom prst="rect">
                      <a:avLst/>
                    </a:prstGeom>
                    <a:noFill/>
                    <a:ln>
                      <a:solidFill>
                        <a:schemeClr val="tx1"/>
                      </a:solidFill>
                    </a:ln>
                  </pic:spPr>
                </pic:pic>
              </a:graphicData>
            </a:graphic>
          </wp:inline>
        </w:drawing>
      </w:r>
    </w:p>
    <w:p w14:paraId="63B48291" w14:textId="7F8DD9AA" w:rsidR="00486EAA" w:rsidRDefault="00D42180">
      <w:pPr>
        <w:rPr>
          <w:b/>
        </w:rPr>
      </w:pPr>
      <w:r>
        <w:rPr>
          <w:b/>
        </w:rPr>
        <w:br w:type="page"/>
      </w:r>
      <w:r w:rsidR="00486EAA">
        <w:rPr>
          <w:noProof/>
          <w:lang w:eastAsia="en-IN"/>
        </w:rPr>
        <w:lastRenderedPageBreak/>
        <w:t xml:space="preserve"> </w:t>
      </w:r>
      <w:r w:rsidR="00486EAA" w:rsidRPr="003A2303">
        <w:rPr>
          <w:noProof/>
          <w:lang w:val="en-IN" w:eastAsia="en-IN"/>
        </w:rPr>
        <w:drawing>
          <wp:inline distT="0" distB="0" distL="0" distR="0" wp14:anchorId="309D5781" wp14:editId="38B4B955">
            <wp:extent cx="5847715" cy="3888000"/>
            <wp:effectExtent l="0" t="0" r="635" b="0"/>
            <wp:docPr id="6" name="Picture 6" descr="C:\Users\Admin1\Desktop\NIPHA\2022-04-25\TimePhoto_20220412_113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1\Desktop\NIPHA\2022-04-25\TimePhoto_20220412_113951.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5" cy="3888000"/>
                    </a:xfrm>
                    <a:prstGeom prst="rect">
                      <a:avLst/>
                    </a:prstGeom>
                    <a:noFill/>
                    <a:ln>
                      <a:noFill/>
                    </a:ln>
                  </pic:spPr>
                </pic:pic>
              </a:graphicData>
            </a:graphic>
          </wp:inline>
        </w:drawing>
      </w:r>
    </w:p>
    <w:p w14:paraId="5AA42093" w14:textId="35E6F404" w:rsidR="00486EAA" w:rsidRDefault="00486EAA">
      <w:pPr>
        <w:rPr>
          <w:b/>
        </w:rPr>
      </w:pPr>
      <w:r>
        <w:rPr>
          <w:noProof/>
          <w:lang w:eastAsia="en-IN"/>
        </w:rPr>
        <w:t xml:space="preserve"> </w:t>
      </w:r>
      <w:r w:rsidRPr="003A2303">
        <w:rPr>
          <w:noProof/>
          <w:lang w:val="en-IN" w:eastAsia="en-IN"/>
        </w:rPr>
        <w:drawing>
          <wp:inline distT="0" distB="0" distL="0" distR="0" wp14:anchorId="5A641ED6" wp14:editId="2D2156D0">
            <wp:extent cx="5847715" cy="3888000"/>
            <wp:effectExtent l="0" t="0" r="635" b="0"/>
            <wp:docPr id="36" name="Picture 36" descr="C:\Users\Admin1\Desktop\NIPHA\2022-04-25\TimePhoto_20220412_114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1\Desktop\NIPHA\2022-04-25\TimePhoto_20220412_114114.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715" cy="3888000"/>
                    </a:xfrm>
                    <a:prstGeom prst="rect">
                      <a:avLst/>
                    </a:prstGeom>
                    <a:noFill/>
                    <a:ln>
                      <a:noFill/>
                    </a:ln>
                  </pic:spPr>
                </pic:pic>
              </a:graphicData>
            </a:graphic>
          </wp:inline>
        </w:drawing>
      </w:r>
      <w:r>
        <w:rPr>
          <w:b/>
        </w:rPr>
        <w:br w:type="page"/>
      </w:r>
    </w:p>
    <w:p w14:paraId="2484E175" w14:textId="3C580582" w:rsidR="003332B9" w:rsidRDefault="003332B9">
      <w:pPr>
        <w:rPr>
          <w:b/>
        </w:rPr>
      </w:pPr>
      <w:r>
        <w:rPr>
          <w:noProof/>
          <w:lang w:eastAsia="en-IN"/>
        </w:rPr>
        <w:lastRenderedPageBreak/>
        <w:t xml:space="preserve"> </w:t>
      </w:r>
      <w:r w:rsidRPr="003A2303">
        <w:rPr>
          <w:noProof/>
          <w:lang w:val="en-IN" w:eastAsia="en-IN"/>
        </w:rPr>
        <w:drawing>
          <wp:inline distT="0" distB="0" distL="0" distR="0" wp14:anchorId="4E24F799" wp14:editId="049DC156">
            <wp:extent cx="5845754" cy="3888000"/>
            <wp:effectExtent l="19050" t="19050" r="22225" b="17780"/>
            <wp:docPr id="9" name="Picture 9" descr="C:\Users\Admin1\Desktop\NIPHA\2022-04-25\TimePhoto_20220412_1143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1\Desktop\NIPHA\2022-04-25\TimePhoto_20220412_114331.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5754" cy="3888000"/>
                    </a:xfrm>
                    <a:prstGeom prst="rect">
                      <a:avLst/>
                    </a:prstGeom>
                    <a:noFill/>
                    <a:ln>
                      <a:solidFill>
                        <a:schemeClr val="tx1"/>
                      </a:solidFill>
                    </a:ln>
                  </pic:spPr>
                </pic:pic>
              </a:graphicData>
            </a:graphic>
          </wp:inline>
        </w:drawing>
      </w:r>
    </w:p>
    <w:p w14:paraId="3C9521C2" w14:textId="0E3C5A11" w:rsidR="003332B9" w:rsidRDefault="003332B9">
      <w:pPr>
        <w:rPr>
          <w:b/>
        </w:rPr>
      </w:pPr>
      <w:r>
        <w:rPr>
          <w:noProof/>
          <w:lang w:eastAsia="en-IN"/>
        </w:rPr>
        <w:t xml:space="preserve"> </w:t>
      </w:r>
      <w:r w:rsidRPr="003A2303">
        <w:rPr>
          <w:noProof/>
          <w:lang w:val="en-IN" w:eastAsia="en-IN"/>
        </w:rPr>
        <w:drawing>
          <wp:inline distT="0" distB="0" distL="0" distR="0" wp14:anchorId="5C4C9573" wp14:editId="363B3990">
            <wp:extent cx="5846445" cy="3888000"/>
            <wp:effectExtent l="19050" t="19050" r="20955" b="17780"/>
            <wp:docPr id="37" name="Picture 37" descr="C:\Users\Admin1\Desktop\NIPHA\2022-04-25\TimePhoto_20220412_1205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1\Desktop\NIPHA\2022-04-25\TimePhoto_20220412_120519.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6445" cy="3888000"/>
                    </a:xfrm>
                    <a:prstGeom prst="rect">
                      <a:avLst/>
                    </a:prstGeom>
                    <a:noFill/>
                    <a:ln>
                      <a:solidFill>
                        <a:schemeClr val="tx1"/>
                      </a:solidFill>
                    </a:ln>
                  </pic:spPr>
                </pic:pic>
              </a:graphicData>
            </a:graphic>
          </wp:inline>
        </w:drawing>
      </w:r>
      <w:r>
        <w:rPr>
          <w:b/>
        </w:rPr>
        <w:br w:type="page"/>
      </w: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E8B260"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23"/>
      <w:footerReference w:type="even" r:id="rId24"/>
      <w:footerReference w:type="default" r:id="rId25"/>
      <w:footerReference w:type="first" r:id="rId2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A8657" w14:textId="77777777" w:rsidR="00367D4B" w:rsidRDefault="00367D4B">
      <w:r>
        <w:separator/>
      </w:r>
    </w:p>
  </w:endnote>
  <w:endnote w:type="continuationSeparator" w:id="0">
    <w:p w14:paraId="611D7C79" w14:textId="77777777" w:rsidR="00367D4B" w:rsidRDefault="00367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D7A19" w:rsidRDefault="004D7A1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D7A19" w:rsidRDefault="004D7A1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4D7A19" w:rsidRDefault="004D7A19"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58F54"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EAD3D5D" w:rsidR="004D7A19" w:rsidRDefault="00367D4B"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4D7A19">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r w:rsidR="004D7A19" w:rsidRPr="00614C6D">
                      <w:rPr>
                        <w:rFonts w:asciiTheme="majorHAnsi" w:hAnsiTheme="majorHAnsi" w:cs="Arial"/>
                        <w:b/>
                        <w:color w:val="0F243E" w:themeColor="text2" w:themeShade="80"/>
                      </w:rPr>
                      <w:t>VIS (2021-22)-</w:t>
                    </w:r>
                    <w:r w:rsidR="004D7A19" w:rsidRPr="00967237">
                      <w:rPr>
                        <w:rFonts w:asciiTheme="majorHAnsi" w:hAnsiTheme="majorHAnsi" w:cs="Arial"/>
                        <w:b/>
                        <w:color w:val="0F243E" w:themeColor="text2" w:themeShade="80"/>
                      </w:rPr>
                      <w:t xml:space="preserve"> </w:t>
                    </w:r>
                    <w:r w:rsidR="004D7A19" w:rsidRPr="00614C6D">
                      <w:rPr>
                        <w:rFonts w:asciiTheme="majorHAnsi" w:hAnsiTheme="majorHAnsi" w:cs="Arial"/>
                        <w:b/>
                        <w:color w:val="0F243E" w:themeColor="text2" w:themeShade="80"/>
                      </w:rPr>
                      <w:t>PL884-Q192-795-1134</w:t>
                    </w:r>
                  </w:sdtContent>
                </w:sdt>
              </w:sdtContent>
            </w:sdt>
            <w:r w:rsidR="004D7A19">
              <w:rPr>
                <w:rFonts w:asciiTheme="majorHAnsi" w:hAnsiTheme="majorHAnsi" w:cs="Arial"/>
                <w:b/>
                <w:color w:val="0F243E" w:themeColor="text2" w:themeShade="80"/>
                <w:lang w:val="en-IN"/>
              </w:rPr>
              <w:tab/>
            </w:r>
            <w:r w:rsidR="004D7A19" w:rsidRPr="00AA4428">
              <w:rPr>
                <w:rFonts w:asciiTheme="majorHAnsi" w:hAnsiTheme="majorHAnsi"/>
              </w:rPr>
              <w:t xml:space="preserve">Page </w:t>
            </w:r>
            <w:r w:rsidR="004D7A19" w:rsidRPr="00AA4428">
              <w:rPr>
                <w:rFonts w:asciiTheme="majorHAnsi" w:hAnsiTheme="majorHAnsi"/>
                <w:b/>
                <w:bCs/>
              </w:rPr>
              <w:fldChar w:fldCharType="begin"/>
            </w:r>
            <w:r w:rsidR="004D7A19" w:rsidRPr="00AA4428">
              <w:rPr>
                <w:rFonts w:asciiTheme="majorHAnsi" w:hAnsiTheme="majorHAnsi"/>
                <w:b/>
                <w:bCs/>
              </w:rPr>
              <w:instrText xml:space="preserve"> PAGE </w:instrText>
            </w:r>
            <w:r w:rsidR="004D7A19" w:rsidRPr="00AA4428">
              <w:rPr>
                <w:rFonts w:asciiTheme="majorHAnsi" w:hAnsiTheme="majorHAnsi"/>
                <w:b/>
                <w:bCs/>
              </w:rPr>
              <w:fldChar w:fldCharType="separate"/>
            </w:r>
            <w:r w:rsidR="003D7AE9">
              <w:rPr>
                <w:rFonts w:asciiTheme="majorHAnsi" w:hAnsiTheme="majorHAnsi"/>
                <w:b/>
                <w:bCs/>
                <w:noProof/>
              </w:rPr>
              <w:t>6</w:t>
            </w:r>
            <w:r w:rsidR="004D7A19" w:rsidRPr="00AA4428">
              <w:rPr>
                <w:rFonts w:asciiTheme="majorHAnsi" w:hAnsiTheme="majorHAnsi"/>
                <w:b/>
                <w:bCs/>
              </w:rPr>
              <w:fldChar w:fldCharType="end"/>
            </w:r>
            <w:r w:rsidR="004D7A19" w:rsidRPr="00AA4428">
              <w:rPr>
                <w:rFonts w:asciiTheme="majorHAnsi" w:hAnsiTheme="majorHAnsi"/>
              </w:rPr>
              <w:t xml:space="preserve"> of </w:t>
            </w:r>
            <w:r w:rsidR="004D7A19" w:rsidRPr="00AA4428">
              <w:rPr>
                <w:rFonts w:asciiTheme="majorHAnsi" w:hAnsiTheme="majorHAnsi"/>
                <w:b/>
                <w:bCs/>
              </w:rPr>
              <w:fldChar w:fldCharType="begin"/>
            </w:r>
            <w:r w:rsidR="004D7A19" w:rsidRPr="00AA4428">
              <w:rPr>
                <w:rFonts w:asciiTheme="majorHAnsi" w:hAnsiTheme="majorHAnsi"/>
                <w:b/>
                <w:bCs/>
              </w:rPr>
              <w:instrText xml:space="preserve"> NUMPAGES  </w:instrText>
            </w:r>
            <w:r w:rsidR="004D7A19" w:rsidRPr="00AA4428">
              <w:rPr>
                <w:rFonts w:asciiTheme="majorHAnsi" w:hAnsiTheme="majorHAnsi"/>
                <w:b/>
                <w:bCs/>
              </w:rPr>
              <w:fldChar w:fldCharType="separate"/>
            </w:r>
            <w:r w:rsidR="003D7AE9">
              <w:rPr>
                <w:rFonts w:asciiTheme="majorHAnsi" w:hAnsiTheme="majorHAnsi"/>
                <w:b/>
                <w:bCs/>
                <w:noProof/>
              </w:rPr>
              <w:t>25</w:t>
            </w:r>
            <w:r w:rsidR="004D7A19" w:rsidRPr="00AA4428">
              <w:rPr>
                <w:rFonts w:asciiTheme="majorHAnsi" w:hAnsiTheme="majorHAnsi"/>
                <w:b/>
                <w:bCs/>
              </w:rPr>
              <w:fldChar w:fldCharType="end"/>
            </w:r>
          </w:p>
          <w:p w14:paraId="2CFF3996" w14:textId="77777777" w:rsidR="004D7A19" w:rsidRDefault="004D7A19" w:rsidP="00732BF3">
            <w:pPr>
              <w:pStyle w:val="Footer"/>
              <w:jc w:val="center"/>
              <w:rPr>
                <w:rFonts w:asciiTheme="majorHAnsi" w:hAnsiTheme="majorHAnsi"/>
                <w:b/>
                <w:color w:val="548DD4" w:themeColor="text2" w:themeTint="99"/>
                <w:sz w:val="16"/>
              </w:rPr>
            </w:pPr>
          </w:p>
          <w:p w14:paraId="364740A9" w14:textId="0BDCB458" w:rsidR="004D7A19" w:rsidRDefault="004D7A19"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4D7A19" w:rsidRPr="00AA4428" w:rsidRDefault="004D7A19"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77777777" w:rsidR="004D7A19" w:rsidRPr="000F10A9" w:rsidRDefault="004D7A19"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3290D"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 VIS(2021-22)-PL994-Q204-858-1095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7AE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7AE9">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EB2DE" w14:textId="77777777" w:rsidR="00367D4B" w:rsidRDefault="00367D4B">
      <w:r>
        <w:separator/>
      </w:r>
    </w:p>
  </w:footnote>
  <w:footnote w:type="continuationSeparator" w:id="0">
    <w:p w14:paraId="2DD29233" w14:textId="77777777" w:rsidR="00367D4B" w:rsidRDefault="00367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7777777" w:rsidR="004D7A19" w:rsidRPr="009220D0" w:rsidRDefault="00367D4B"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D7A19"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A19"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A19"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736DE54A" w:rsidR="004D7A19" w:rsidRPr="00DF6342" w:rsidRDefault="004D7A1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NIPHA INDIA PVT. LTD.</w:t>
        </w:r>
      </w:p>
    </w:sdtContent>
  </w:sdt>
  <w:p w14:paraId="054F0695" w14:textId="77777777" w:rsidR="004D7A19" w:rsidRDefault="004D7A19"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4D7A19" w:rsidRPr="007D399A" w:rsidRDefault="004D7A19"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185" w:hanging="360"/>
      </w:pPr>
      <w:rPr>
        <w:rFonts w:hint="default"/>
        <w:b w:val="0"/>
        <w:sz w:val="22"/>
      </w:rPr>
    </w:lvl>
    <w:lvl w:ilvl="1" w:tplc="04090019" w:tentative="1">
      <w:start w:val="1"/>
      <w:numFmt w:val="lowerLetter"/>
      <w:lvlText w:val="%2."/>
      <w:lvlJc w:val="left"/>
      <w:pPr>
        <w:ind w:left="905" w:hanging="360"/>
      </w:pPr>
    </w:lvl>
    <w:lvl w:ilvl="2" w:tplc="0409001B" w:tentative="1">
      <w:start w:val="1"/>
      <w:numFmt w:val="lowerRoman"/>
      <w:lvlText w:val="%3."/>
      <w:lvlJc w:val="right"/>
      <w:pPr>
        <w:ind w:left="1625" w:hanging="180"/>
      </w:pPr>
    </w:lvl>
    <w:lvl w:ilvl="3" w:tplc="0409000F" w:tentative="1">
      <w:start w:val="1"/>
      <w:numFmt w:val="decimal"/>
      <w:lvlText w:val="%4."/>
      <w:lvlJc w:val="left"/>
      <w:pPr>
        <w:ind w:left="2345" w:hanging="360"/>
      </w:pPr>
    </w:lvl>
    <w:lvl w:ilvl="4" w:tplc="04090019" w:tentative="1">
      <w:start w:val="1"/>
      <w:numFmt w:val="lowerLetter"/>
      <w:lvlText w:val="%5."/>
      <w:lvlJc w:val="left"/>
      <w:pPr>
        <w:ind w:left="3065" w:hanging="360"/>
      </w:pPr>
    </w:lvl>
    <w:lvl w:ilvl="5" w:tplc="0409001B" w:tentative="1">
      <w:start w:val="1"/>
      <w:numFmt w:val="lowerRoman"/>
      <w:lvlText w:val="%6."/>
      <w:lvlJc w:val="right"/>
      <w:pPr>
        <w:ind w:left="3785" w:hanging="180"/>
      </w:pPr>
    </w:lvl>
    <w:lvl w:ilvl="6" w:tplc="0409000F" w:tentative="1">
      <w:start w:val="1"/>
      <w:numFmt w:val="decimal"/>
      <w:lvlText w:val="%7."/>
      <w:lvlJc w:val="left"/>
      <w:pPr>
        <w:ind w:left="4505" w:hanging="360"/>
      </w:pPr>
    </w:lvl>
    <w:lvl w:ilvl="7" w:tplc="04090019" w:tentative="1">
      <w:start w:val="1"/>
      <w:numFmt w:val="lowerLetter"/>
      <w:lvlText w:val="%8."/>
      <w:lvlJc w:val="left"/>
      <w:pPr>
        <w:ind w:left="5225" w:hanging="360"/>
      </w:pPr>
    </w:lvl>
    <w:lvl w:ilvl="8" w:tplc="0409001B" w:tentative="1">
      <w:start w:val="1"/>
      <w:numFmt w:val="lowerRoman"/>
      <w:lvlText w:val="%9."/>
      <w:lvlJc w:val="right"/>
      <w:pPr>
        <w:ind w:left="5945"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0303E9A"/>
    <w:multiLevelType w:val="hybridMultilevel"/>
    <w:tmpl w:val="4D7AC58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5">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6">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3"/>
  </w:num>
  <w:num w:numId="2">
    <w:abstractNumId w:val="16"/>
  </w:num>
  <w:num w:numId="3">
    <w:abstractNumId w:val="24"/>
  </w:num>
  <w:num w:numId="4">
    <w:abstractNumId w:val="4"/>
  </w:num>
  <w:num w:numId="5">
    <w:abstractNumId w:val="6"/>
  </w:num>
  <w:num w:numId="6">
    <w:abstractNumId w:val="19"/>
  </w:num>
  <w:num w:numId="7">
    <w:abstractNumId w:val="27"/>
  </w:num>
  <w:num w:numId="8">
    <w:abstractNumId w:val="3"/>
  </w:num>
  <w:num w:numId="9">
    <w:abstractNumId w:val="14"/>
  </w:num>
  <w:num w:numId="10">
    <w:abstractNumId w:val="20"/>
  </w:num>
  <w:num w:numId="11">
    <w:abstractNumId w:val="8"/>
  </w:num>
  <w:num w:numId="12">
    <w:abstractNumId w:val="11"/>
  </w:num>
  <w:num w:numId="13">
    <w:abstractNumId w:val="0"/>
  </w:num>
  <w:num w:numId="14">
    <w:abstractNumId w:val="22"/>
  </w:num>
  <w:num w:numId="15">
    <w:abstractNumId w:val="1"/>
  </w:num>
  <w:num w:numId="16">
    <w:abstractNumId w:val="28"/>
  </w:num>
  <w:num w:numId="17">
    <w:abstractNumId w:val="12"/>
  </w:num>
  <w:num w:numId="18">
    <w:abstractNumId w:val="9"/>
  </w:num>
  <w:num w:numId="19">
    <w:abstractNumId w:val="21"/>
  </w:num>
  <w:num w:numId="20">
    <w:abstractNumId w:val="7"/>
  </w:num>
  <w:num w:numId="21">
    <w:abstractNumId w:val="26"/>
  </w:num>
  <w:num w:numId="22">
    <w:abstractNumId w:val="17"/>
  </w:num>
  <w:num w:numId="23">
    <w:abstractNumId w:val="25"/>
  </w:num>
  <w:num w:numId="24">
    <w:abstractNumId w:val="13"/>
  </w:num>
  <w:num w:numId="25">
    <w:abstractNumId w:val="15"/>
  </w:num>
  <w:num w:numId="26">
    <w:abstractNumId w:val="18"/>
  </w:num>
  <w:num w:numId="27">
    <w:abstractNumId w:val="10"/>
  </w:num>
  <w:num w:numId="28">
    <w:abstractNumId w:val="5"/>
  </w:num>
  <w:num w:numId="29">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CE1"/>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0E7"/>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2E1"/>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967"/>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A93"/>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83A"/>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04C"/>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6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3F86"/>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6F95"/>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3A"/>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25"/>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8F"/>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40"/>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7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3D3C"/>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103"/>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07B"/>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10"/>
    <w:rsid w:val="00332136"/>
    <w:rsid w:val="003321F5"/>
    <w:rsid w:val="0033222A"/>
    <w:rsid w:val="003324A2"/>
    <w:rsid w:val="003327AE"/>
    <w:rsid w:val="003328E8"/>
    <w:rsid w:val="00332938"/>
    <w:rsid w:val="00332984"/>
    <w:rsid w:val="00332D38"/>
    <w:rsid w:val="00332E0F"/>
    <w:rsid w:val="00332EAF"/>
    <w:rsid w:val="00333226"/>
    <w:rsid w:val="003332A8"/>
    <w:rsid w:val="003332B9"/>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025"/>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CEF"/>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4B"/>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416"/>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285"/>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02"/>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AE9"/>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E9E"/>
    <w:rsid w:val="003F01DD"/>
    <w:rsid w:val="003F0330"/>
    <w:rsid w:val="003F04AB"/>
    <w:rsid w:val="003F0927"/>
    <w:rsid w:val="003F098E"/>
    <w:rsid w:val="003F0C87"/>
    <w:rsid w:val="003F13EA"/>
    <w:rsid w:val="003F142F"/>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21"/>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11"/>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A4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A1"/>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5CD"/>
    <w:rsid w:val="00457AE8"/>
    <w:rsid w:val="00457FE8"/>
    <w:rsid w:val="004603DB"/>
    <w:rsid w:val="004604EB"/>
    <w:rsid w:val="0046057C"/>
    <w:rsid w:val="00460916"/>
    <w:rsid w:val="00460959"/>
    <w:rsid w:val="0046097D"/>
    <w:rsid w:val="004609BD"/>
    <w:rsid w:val="00460A39"/>
    <w:rsid w:val="00460AB1"/>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EAA"/>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51"/>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5BC"/>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A19"/>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39"/>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D8"/>
    <w:rsid w:val="004E55F8"/>
    <w:rsid w:val="004E5686"/>
    <w:rsid w:val="004E5952"/>
    <w:rsid w:val="004E5AE9"/>
    <w:rsid w:val="004E5C15"/>
    <w:rsid w:val="004E5CC1"/>
    <w:rsid w:val="004E5D97"/>
    <w:rsid w:val="004E5E29"/>
    <w:rsid w:val="004E5E7E"/>
    <w:rsid w:val="004E60C0"/>
    <w:rsid w:val="004E61B2"/>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E5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8A4"/>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5F7F2A"/>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AC"/>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7C3"/>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1FC"/>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30E"/>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745"/>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29E"/>
    <w:rsid w:val="007A7350"/>
    <w:rsid w:val="007A73B0"/>
    <w:rsid w:val="007A7B3B"/>
    <w:rsid w:val="007A7CDC"/>
    <w:rsid w:val="007A7FC8"/>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064"/>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044"/>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076"/>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609"/>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8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E44"/>
    <w:rsid w:val="00885FD8"/>
    <w:rsid w:val="008860E6"/>
    <w:rsid w:val="00886115"/>
    <w:rsid w:val="00886304"/>
    <w:rsid w:val="00886309"/>
    <w:rsid w:val="008863D3"/>
    <w:rsid w:val="0088654E"/>
    <w:rsid w:val="0088655A"/>
    <w:rsid w:val="0088676C"/>
    <w:rsid w:val="00886880"/>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C1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7DE"/>
    <w:rsid w:val="008B288C"/>
    <w:rsid w:val="008B2B11"/>
    <w:rsid w:val="008B2CEE"/>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C90"/>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4D41"/>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94E"/>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F0"/>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1DC"/>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37"/>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50"/>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B6"/>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5ECE"/>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4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5D"/>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084"/>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8CE"/>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01B"/>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59"/>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4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B76"/>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4A4"/>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1FB7"/>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62A"/>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4E"/>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0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909"/>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3E0"/>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30"/>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149"/>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4D3"/>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26E"/>
    <w:rsid w:val="00CF2604"/>
    <w:rsid w:val="00CF2647"/>
    <w:rsid w:val="00CF2826"/>
    <w:rsid w:val="00CF2850"/>
    <w:rsid w:val="00CF297E"/>
    <w:rsid w:val="00CF2A77"/>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3B7"/>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B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80"/>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A1"/>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77"/>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033"/>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AF1"/>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CEE"/>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555"/>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7DB"/>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57B"/>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1C"/>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34"/>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52"/>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D"/>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06F"/>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BE7"/>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87"/>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AA8"/>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C4"/>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7C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65EA587A-7437-42A8-A321-DCF63F0E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8905585">
      <w:bodyDiv w:val="1"/>
      <w:marLeft w:val="0"/>
      <w:marRight w:val="0"/>
      <w:marTop w:val="0"/>
      <w:marBottom w:val="0"/>
      <w:divBdr>
        <w:top w:val="none" w:sz="0" w:space="0" w:color="auto"/>
        <w:left w:val="none" w:sz="0" w:space="0" w:color="auto"/>
        <w:bottom w:val="none" w:sz="0" w:space="0" w:color="auto"/>
        <w:right w:val="none" w:sz="0" w:space="0" w:color="auto"/>
      </w:divBdr>
    </w:div>
    <w:div w:id="23069934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597780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125803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8089531">
      <w:bodyDiv w:val="1"/>
      <w:marLeft w:val="0"/>
      <w:marRight w:val="0"/>
      <w:marTop w:val="0"/>
      <w:marBottom w:val="0"/>
      <w:divBdr>
        <w:top w:val="none" w:sz="0" w:space="0" w:color="auto"/>
        <w:left w:val="none" w:sz="0" w:space="0" w:color="auto"/>
        <w:bottom w:val="none" w:sz="0" w:space="0" w:color="auto"/>
        <w:right w:val="none" w:sz="0" w:space="0" w:color="auto"/>
      </w:divBdr>
    </w:div>
    <w:div w:id="193720380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3291373">
      <w:bodyDiv w:val="1"/>
      <w:marLeft w:val="0"/>
      <w:marRight w:val="0"/>
      <w:marTop w:val="0"/>
      <w:marBottom w:val="0"/>
      <w:divBdr>
        <w:top w:val="none" w:sz="0" w:space="0" w:color="auto"/>
        <w:left w:val="none" w:sz="0" w:space="0" w:color="auto"/>
        <w:bottom w:val="none" w:sz="0" w:space="0" w:color="auto"/>
        <w:right w:val="none" w:sz="0" w:space="0" w:color="auto"/>
      </w:divBdr>
    </w:div>
    <w:div w:id="199865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D29066BFB5954C83A30F77CCD398D8E8"/>
        <w:category>
          <w:name w:val="General"/>
          <w:gallery w:val="placeholder"/>
        </w:category>
        <w:types>
          <w:type w:val="bbPlcHdr"/>
        </w:types>
        <w:behaviors>
          <w:behavior w:val="content"/>
        </w:behaviors>
        <w:guid w:val="{90474AFB-B72C-49BB-8BF9-8CE5AA874B43}"/>
      </w:docPartPr>
      <w:docPartBody>
        <w:p w:rsidR="008F59FF" w:rsidRDefault="00575909" w:rsidP="00575909">
          <w:pPr>
            <w:pStyle w:val="D29066BFB5954C83A30F77CCD398D8E8"/>
          </w:pPr>
          <w:r w:rsidRPr="006570DE">
            <w:rPr>
              <w:rStyle w:val="PlaceholderText"/>
            </w:rPr>
            <w:t>Click here to enter text.</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558EC9C09BAC4C5980E9500081D385BC"/>
        <w:category>
          <w:name w:val="General"/>
          <w:gallery w:val="placeholder"/>
        </w:category>
        <w:types>
          <w:type w:val="bbPlcHdr"/>
        </w:types>
        <w:behaviors>
          <w:behavior w:val="content"/>
        </w:behaviors>
        <w:guid w:val="{8CD9B53D-1F4B-4CA3-A303-9A614EA35D76}"/>
      </w:docPartPr>
      <w:docPartBody>
        <w:p w:rsidR="008F59FF" w:rsidRDefault="00575909" w:rsidP="00575909">
          <w:pPr>
            <w:pStyle w:val="558EC9C09BAC4C5980E9500081D385BC"/>
          </w:pPr>
          <w:r w:rsidRPr="001849DA">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0D7A726BEB3646FFB3A20F5815775E19"/>
        <w:category>
          <w:name w:val="General"/>
          <w:gallery w:val="placeholder"/>
        </w:category>
        <w:types>
          <w:type w:val="bbPlcHdr"/>
        </w:types>
        <w:behaviors>
          <w:behavior w:val="content"/>
        </w:behaviors>
        <w:guid w:val="{E32400CB-AB96-4B70-948D-43E7BAF849B6}"/>
      </w:docPartPr>
      <w:docPartBody>
        <w:p w:rsidR="00654632" w:rsidRDefault="00A82C0F" w:rsidP="00A82C0F">
          <w:pPr>
            <w:pStyle w:val="0D7A726BEB3646FFB3A20F5815775E19"/>
          </w:pPr>
          <w:r w:rsidRPr="0067765D">
            <w:rPr>
              <w:rStyle w:val="PlaceholderText"/>
            </w:rPr>
            <w:t>Choose an item.</w:t>
          </w:r>
        </w:p>
      </w:docPartBody>
    </w:docPart>
    <w:docPart>
      <w:docPartPr>
        <w:name w:val="946507CE5FC74E89AC87A82910E2A3D1"/>
        <w:category>
          <w:name w:val="General"/>
          <w:gallery w:val="placeholder"/>
        </w:category>
        <w:types>
          <w:type w:val="bbPlcHdr"/>
        </w:types>
        <w:behaviors>
          <w:behavior w:val="content"/>
        </w:behaviors>
        <w:guid w:val="{A36C3B88-B58B-478E-A59D-29C1EDE0480F}"/>
      </w:docPartPr>
      <w:docPartBody>
        <w:p w:rsidR="00530ADC" w:rsidRDefault="00530ADC" w:rsidP="00530ADC">
          <w:pPr>
            <w:pStyle w:val="946507CE5FC74E89AC87A82910E2A3D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B67DE"/>
    <w:rsid w:val="001C1CD4"/>
    <w:rsid w:val="00210113"/>
    <w:rsid w:val="00223667"/>
    <w:rsid w:val="00285FEC"/>
    <w:rsid w:val="002941EA"/>
    <w:rsid w:val="00312A67"/>
    <w:rsid w:val="00316574"/>
    <w:rsid w:val="00324ACF"/>
    <w:rsid w:val="003524B9"/>
    <w:rsid w:val="00354B20"/>
    <w:rsid w:val="00362556"/>
    <w:rsid w:val="00390589"/>
    <w:rsid w:val="003C1AED"/>
    <w:rsid w:val="003D7B81"/>
    <w:rsid w:val="003E453C"/>
    <w:rsid w:val="00403D1F"/>
    <w:rsid w:val="00445F3A"/>
    <w:rsid w:val="00470982"/>
    <w:rsid w:val="004E0BCB"/>
    <w:rsid w:val="00530ADC"/>
    <w:rsid w:val="00575909"/>
    <w:rsid w:val="005814DF"/>
    <w:rsid w:val="00593FBE"/>
    <w:rsid w:val="005B7EFE"/>
    <w:rsid w:val="005C202E"/>
    <w:rsid w:val="006222A8"/>
    <w:rsid w:val="00650EF3"/>
    <w:rsid w:val="00654632"/>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8F59FF"/>
    <w:rsid w:val="00936EB3"/>
    <w:rsid w:val="00943A34"/>
    <w:rsid w:val="009A26AE"/>
    <w:rsid w:val="009E7742"/>
    <w:rsid w:val="00A07F71"/>
    <w:rsid w:val="00A209C8"/>
    <w:rsid w:val="00A53841"/>
    <w:rsid w:val="00A611E5"/>
    <w:rsid w:val="00A6627C"/>
    <w:rsid w:val="00A82C0F"/>
    <w:rsid w:val="00A90B30"/>
    <w:rsid w:val="00AA334F"/>
    <w:rsid w:val="00AB28F5"/>
    <w:rsid w:val="00AE424F"/>
    <w:rsid w:val="00B429A1"/>
    <w:rsid w:val="00B50F0E"/>
    <w:rsid w:val="00BF25F4"/>
    <w:rsid w:val="00C20382"/>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946507CE5FC74E89AC87A82910E2A3D1">
    <w:name w:val="946507CE5FC74E89AC87A82910E2A3D1"/>
    <w:rsid w:val="00530ADC"/>
    <w:pPr>
      <w:spacing w:after="160" w:line="259" w:lineRule="auto"/>
    </w:pPr>
    <w:rPr>
      <w:lang w:val="en-IN" w:eastAsia="en-IN"/>
    </w:rPr>
  </w:style>
  <w:style w:type="paragraph" w:customStyle="1" w:styleId="853EA97F3F6F4D9B823083D1C2B3538C">
    <w:name w:val="853EA97F3F6F4D9B823083D1C2B3538C"/>
    <w:rsid w:val="00530ADC"/>
    <w:pPr>
      <w:spacing w:after="160" w:line="259" w:lineRule="auto"/>
    </w:pPr>
    <w:rPr>
      <w:lang w:val="en-IN" w:eastAsia="en-IN"/>
    </w:rPr>
  </w:style>
  <w:style w:type="paragraph" w:customStyle="1" w:styleId="43D10C113C994655A067B77E8FB91462">
    <w:name w:val="43D10C113C994655A067B77E8FB91462"/>
    <w:rsid w:val="00530ADC"/>
    <w:pPr>
      <w:spacing w:after="160" w:line="259" w:lineRule="auto"/>
    </w:pPr>
    <w:rPr>
      <w:lang w:val="en-IN" w:eastAsia="en-IN"/>
    </w:rPr>
  </w:style>
  <w:style w:type="paragraph" w:customStyle="1" w:styleId="809459B280AB48FD9CCEC36C89C8B493">
    <w:name w:val="809459B280AB48FD9CCEC36C89C8B49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5F1AB-D574-4085-B946-3C05C2F0C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25</Pages>
  <Words>8617</Words>
  <Characters>49118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57620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Admin1</cp:lastModifiedBy>
  <cp:revision>87</cp:revision>
  <cp:lastPrinted>2022-03-14T15:00:00Z</cp:lastPrinted>
  <dcterms:created xsi:type="dcterms:W3CDTF">2022-03-28T07:46:00Z</dcterms:created>
  <dcterms:modified xsi:type="dcterms:W3CDTF">2022-05-02T10:34:00Z</dcterms:modified>
</cp:coreProperties>
</file>