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120A29" w14:textId="1EDE9464" w:rsidR="00ED6E00" w:rsidRPr="006038AE" w:rsidRDefault="00ED6E00" w:rsidP="00ED141A">
      <w:pPr>
        <w:spacing w:after="0" w:line="240" w:lineRule="auto"/>
        <w:rPr>
          <w:rFonts w:ascii="EYInterstate Light" w:hAnsi="EYInterstate Light" w:cstheme="minorHAnsi"/>
          <w:b/>
        </w:rPr>
      </w:pPr>
    </w:p>
    <w:p w14:paraId="3E16ACD7" w14:textId="098C61AF" w:rsidR="00781293" w:rsidRDefault="00781293" w:rsidP="00ED141A">
      <w:pPr>
        <w:spacing w:after="0" w:line="240" w:lineRule="auto"/>
        <w:jc w:val="center"/>
        <w:rPr>
          <w:rFonts w:ascii="EYInterstate" w:hAnsi="EYInterstate" w:cs="Arial"/>
          <w:b/>
        </w:rPr>
      </w:pPr>
      <w:r>
        <w:rPr>
          <w:rFonts w:ascii="EYInterstate" w:hAnsi="EYInterstate" w:cs="Arial"/>
          <w:b/>
        </w:rPr>
        <w:t>Bajaj Hindusthan Sugar Limited (BHSL)</w:t>
      </w:r>
    </w:p>
    <w:p w14:paraId="2F1D13C6" w14:textId="698C2660" w:rsidR="00781293" w:rsidRDefault="00781293" w:rsidP="00ED141A">
      <w:pPr>
        <w:spacing w:after="0" w:line="240" w:lineRule="auto"/>
        <w:jc w:val="center"/>
        <w:rPr>
          <w:rFonts w:ascii="EYInterstate" w:hAnsi="EYInterstate" w:cs="Arial"/>
          <w:b/>
        </w:rPr>
      </w:pPr>
      <w:r>
        <w:rPr>
          <w:rFonts w:ascii="EYInterstate" w:hAnsi="EYInterstate" w:cs="Arial"/>
          <w:b/>
        </w:rPr>
        <w:t>Information Memorandum</w:t>
      </w:r>
    </w:p>
    <w:p w14:paraId="06F18E06" w14:textId="77777777" w:rsidR="00781293" w:rsidRDefault="00781293" w:rsidP="00ED141A">
      <w:pPr>
        <w:spacing w:after="0" w:line="240" w:lineRule="auto"/>
        <w:jc w:val="center"/>
        <w:rPr>
          <w:rFonts w:ascii="EYInterstate" w:hAnsi="EYInterstate" w:cs="Arial"/>
          <w:b/>
        </w:rPr>
      </w:pPr>
    </w:p>
    <w:p w14:paraId="18092BFD" w14:textId="06ADC27D" w:rsidR="00385659" w:rsidRPr="006038AE" w:rsidRDefault="00385659" w:rsidP="00ED141A">
      <w:pPr>
        <w:spacing w:after="0" w:line="240" w:lineRule="auto"/>
        <w:jc w:val="center"/>
        <w:rPr>
          <w:rFonts w:ascii="EYInterstate" w:hAnsi="EYInterstate" w:cs="Arial"/>
          <w:b/>
        </w:rPr>
      </w:pPr>
      <w:r w:rsidRPr="006038AE">
        <w:rPr>
          <w:rFonts w:ascii="EYInterstate" w:hAnsi="EYInterstate" w:cs="Arial"/>
          <w:b/>
        </w:rPr>
        <w:t>LIST OF ABBREVIATIONS</w:t>
      </w:r>
    </w:p>
    <w:p w14:paraId="2D122123" w14:textId="77777777" w:rsidR="00046293" w:rsidRPr="006038AE" w:rsidRDefault="00046293" w:rsidP="00E0403D">
      <w:pPr>
        <w:pStyle w:val="NoSpacing"/>
        <w:jc w:val="center"/>
        <w:rPr>
          <w:rFonts w:ascii="EYInterstate Light" w:hAnsi="EYInterstate Light" w:cstheme="minorHAnsi"/>
          <w:b/>
        </w:rPr>
      </w:pPr>
    </w:p>
    <w:p w14:paraId="3149DFD9" w14:textId="77777777" w:rsidR="00925CAD" w:rsidRPr="006038AE" w:rsidRDefault="00925CAD" w:rsidP="00385659">
      <w:pPr>
        <w:spacing w:after="0" w:line="240" w:lineRule="auto"/>
        <w:rPr>
          <w:rFonts w:ascii="EYInterstate Light" w:hAnsi="EYInterstate Light" w:cs="Arial"/>
          <w:b/>
          <w:bCs/>
          <w:sz w:val="20"/>
          <w:szCs w:val="20"/>
        </w:rPr>
        <w:sectPr w:rsidR="00925CAD" w:rsidRPr="006038AE" w:rsidSect="00C30285">
          <w:headerReference w:type="default" r:id="rId8"/>
          <w:headerReference w:type="first" r:id="rId9"/>
          <w:footerReference w:type="first" r:id="rId10"/>
          <w:pgSz w:w="11906" w:h="16838"/>
          <w:pgMar w:top="1701" w:right="991" w:bottom="1418" w:left="993" w:header="708" w:footer="708" w:gutter="0"/>
          <w:cols w:space="708"/>
          <w:titlePg/>
          <w:docGrid w:linePitch="360"/>
        </w:sectPr>
      </w:pPr>
    </w:p>
    <w:tbl>
      <w:tblPr>
        <w:tblW w:w="4821" w:type="pct"/>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CellMar>
          <w:left w:w="144" w:type="dxa"/>
          <w:right w:w="115" w:type="dxa"/>
        </w:tblCellMar>
        <w:tblLook w:val="04A0" w:firstRow="1" w:lastRow="0" w:firstColumn="1" w:lastColumn="0" w:noHBand="0" w:noVBand="1"/>
      </w:tblPr>
      <w:tblGrid>
        <w:gridCol w:w="1555"/>
        <w:gridCol w:w="2877"/>
      </w:tblGrid>
      <w:tr w:rsidR="00385659" w:rsidRPr="006038AE" w14:paraId="54E0929B" w14:textId="77777777" w:rsidTr="00862FE6">
        <w:trPr>
          <w:trHeight w:val="283"/>
          <w:tblHeader/>
        </w:trPr>
        <w:tc>
          <w:tcPr>
            <w:tcW w:w="1555" w:type="dxa"/>
            <w:shd w:val="clear" w:color="auto" w:fill="C4C4CD"/>
            <w:noWrap/>
            <w:vAlign w:val="center"/>
          </w:tcPr>
          <w:p w14:paraId="0D6CC2D7" w14:textId="75574DA0" w:rsidR="00385659" w:rsidRPr="006038AE" w:rsidRDefault="00385659" w:rsidP="00385659">
            <w:pPr>
              <w:spacing w:after="0" w:line="240" w:lineRule="auto"/>
              <w:rPr>
                <w:rFonts w:ascii="EYInterstate Light" w:hAnsi="EYInterstate Light" w:cstheme="minorHAnsi"/>
                <w:b/>
                <w:bCs/>
                <w:sz w:val="20"/>
                <w:szCs w:val="20"/>
              </w:rPr>
            </w:pPr>
            <w:r w:rsidRPr="006038AE">
              <w:rPr>
                <w:rFonts w:ascii="EYInterstate Light" w:hAnsi="EYInterstate Light" w:cs="Arial"/>
                <w:b/>
                <w:bCs/>
                <w:sz w:val="20"/>
                <w:szCs w:val="20"/>
              </w:rPr>
              <w:t>Abbreviation</w:t>
            </w:r>
          </w:p>
        </w:tc>
        <w:tc>
          <w:tcPr>
            <w:tcW w:w="2877" w:type="dxa"/>
            <w:shd w:val="clear" w:color="auto" w:fill="C4C4CD"/>
            <w:noWrap/>
            <w:vAlign w:val="center"/>
          </w:tcPr>
          <w:p w14:paraId="207B7877" w14:textId="515316EF" w:rsidR="00385659" w:rsidRPr="006038AE" w:rsidRDefault="00385659" w:rsidP="00385659">
            <w:pPr>
              <w:spacing w:after="0" w:line="240" w:lineRule="auto"/>
              <w:rPr>
                <w:rFonts w:ascii="EYInterstate Light" w:hAnsi="EYInterstate Light" w:cstheme="minorHAnsi"/>
                <w:b/>
                <w:bCs/>
                <w:sz w:val="20"/>
                <w:szCs w:val="20"/>
              </w:rPr>
            </w:pPr>
            <w:r w:rsidRPr="006038AE">
              <w:rPr>
                <w:rFonts w:ascii="EYInterstate Light" w:hAnsi="EYInterstate Light" w:cs="Arial"/>
                <w:b/>
                <w:bCs/>
                <w:sz w:val="20"/>
                <w:szCs w:val="20"/>
              </w:rPr>
              <w:t>Description</w:t>
            </w:r>
          </w:p>
        </w:tc>
      </w:tr>
      <w:tr w:rsidR="00385659" w:rsidRPr="006038AE" w14:paraId="73778AE1" w14:textId="77777777" w:rsidTr="00862FE6">
        <w:trPr>
          <w:trHeight w:val="283"/>
        </w:trPr>
        <w:tc>
          <w:tcPr>
            <w:tcW w:w="1555" w:type="dxa"/>
            <w:shd w:val="clear" w:color="auto" w:fill="auto"/>
            <w:noWrap/>
            <w:vAlign w:val="center"/>
          </w:tcPr>
          <w:p w14:paraId="777A2239" w14:textId="07EC1F86"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BCCL</w:t>
            </w:r>
          </w:p>
        </w:tc>
        <w:tc>
          <w:tcPr>
            <w:tcW w:w="2877" w:type="dxa"/>
            <w:shd w:val="clear" w:color="auto" w:fill="auto"/>
            <w:noWrap/>
            <w:vAlign w:val="center"/>
          </w:tcPr>
          <w:p w14:paraId="237FE463" w14:textId="08821AE5"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Bajaj Consumer Care Limited</w:t>
            </w:r>
          </w:p>
        </w:tc>
      </w:tr>
      <w:tr w:rsidR="00385659" w:rsidRPr="006038AE" w14:paraId="66CEB7C2" w14:textId="77777777" w:rsidTr="00862FE6">
        <w:trPr>
          <w:trHeight w:val="283"/>
        </w:trPr>
        <w:tc>
          <w:tcPr>
            <w:tcW w:w="1555" w:type="dxa"/>
            <w:shd w:val="clear" w:color="auto" w:fill="auto"/>
            <w:noWrap/>
            <w:vAlign w:val="center"/>
          </w:tcPr>
          <w:p w14:paraId="4C17CC27" w14:textId="60007DF7"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BEL</w:t>
            </w:r>
          </w:p>
        </w:tc>
        <w:tc>
          <w:tcPr>
            <w:tcW w:w="2877" w:type="dxa"/>
            <w:shd w:val="clear" w:color="auto" w:fill="auto"/>
            <w:noWrap/>
            <w:vAlign w:val="center"/>
          </w:tcPr>
          <w:p w14:paraId="47FFDC18" w14:textId="0DED44D9"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Bajaj Energy Limited</w:t>
            </w:r>
          </w:p>
        </w:tc>
      </w:tr>
      <w:tr w:rsidR="00385659" w:rsidRPr="006038AE" w14:paraId="4CA7C5AC" w14:textId="77777777" w:rsidTr="00862FE6">
        <w:trPr>
          <w:trHeight w:val="283"/>
        </w:trPr>
        <w:tc>
          <w:tcPr>
            <w:tcW w:w="1555" w:type="dxa"/>
            <w:shd w:val="clear" w:color="auto" w:fill="auto"/>
            <w:noWrap/>
            <w:vAlign w:val="center"/>
          </w:tcPr>
          <w:p w14:paraId="236C75B4" w14:textId="316C77CA"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BHSL</w:t>
            </w:r>
          </w:p>
        </w:tc>
        <w:tc>
          <w:tcPr>
            <w:tcW w:w="2877" w:type="dxa"/>
            <w:shd w:val="clear" w:color="auto" w:fill="auto"/>
            <w:noWrap/>
            <w:vAlign w:val="center"/>
          </w:tcPr>
          <w:p w14:paraId="12EC4745" w14:textId="293C5068"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Bajaj Hindusthan Sugar Limited</w:t>
            </w:r>
          </w:p>
        </w:tc>
      </w:tr>
      <w:tr w:rsidR="00385659" w:rsidRPr="006038AE" w14:paraId="32793A82" w14:textId="77777777" w:rsidTr="00862FE6">
        <w:trPr>
          <w:trHeight w:val="283"/>
        </w:trPr>
        <w:tc>
          <w:tcPr>
            <w:tcW w:w="1555" w:type="dxa"/>
            <w:shd w:val="clear" w:color="auto" w:fill="auto"/>
            <w:noWrap/>
            <w:vAlign w:val="center"/>
          </w:tcPr>
          <w:p w14:paraId="5B574507" w14:textId="23C57C27"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BPVPL</w:t>
            </w:r>
          </w:p>
        </w:tc>
        <w:tc>
          <w:tcPr>
            <w:tcW w:w="2877" w:type="dxa"/>
            <w:shd w:val="clear" w:color="auto" w:fill="auto"/>
            <w:noWrap/>
            <w:vAlign w:val="center"/>
          </w:tcPr>
          <w:p w14:paraId="3E000CD0" w14:textId="6A38B0E4"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Bajaj Power Ventures Private Limited</w:t>
            </w:r>
          </w:p>
        </w:tc>
      </w:tr>
      <w:tr w:rsidR="00385659" w:rsidRPr="006038AE" w14:paraId="7B9AC33C" w14:textId="77777777" w:rsidTr="00862FE6">
        <w:trPr>
          <w:trHeight w:val="283"/>
        </w:trPr>
        <w:tc>
          <w:tcPr>
            <w:tcW w:w="1555" w:type="dxa"/>
            <w:shd w:val="clear" w:color="auto" w:fill="auto"/>
            <w:noWrap/>
            <w:vAlign w:val="center"/>
          </w:tcPr>
          <w:p w14:paraId="6FC64F3C" w14:textId="3035AE28"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BSE</w:t>
            </w:r>
          </w:p>
        </w:tc>
        <w:tc>
          <w:tcPr>
            <w:tcW w:w="2877" w:type="dxa"/>
            <w:shd w:val="clear" w:color="auto" w:fill="auto"/>
            <w:noWrap/>
            <w:vAlign w:val="center"/>
          </w:tcPr>
          <w:p w14:paraId="25DAB1FA" w14:textId="166702C2"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Bombay Stock Exchange</w:t>
            </w:r>
          </w:p>
        </w:tc>
      </w:tr>
      <w:tr w:rsidR="00385659" w:rsidRPr="006038AE" w14:paraId="75ED0A8E" w14:textId="77777777" w:rsidTr="00862FE6">
        <w:trPr>
          <w:trHeight w:val="283"/>
        </w:trPr>
        <w:tc>
          <w:tcPr>
            <w:tcW w:w="1555" w:type="dxa"/>
            <w:shd w:val="clear" w:color="auto" w:fill="auto"/>
            <w:noWrap/>
            <w:vAlign w:val="center"/>
          </w:tcPr>
          <w:p w14:paraId="7B40BF7E" w14:textId="16832C08"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CIN</w:t>
            </w:r>
          </w:p>
        </w:tc>
        <w:tc>
          <w:tcPr>
            <w:tcW w:w="2877" w:type="dxa"/>
            <w:shd w:val="clear" w:color="auto" w:fill="auto"/>
            <w:noWrap/>
            <w:vAlign w:val="center"/>
          </w:tcPr>
          <w:p w14:paraId="7DFF37C9" w14:textId="413CDD10"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Corporate Identity Number</w:t>
            </w:r>
          </w:p>
        </w:tc>
      </w:tr>
      <w:tr w:rsidR="00385659" w:rsidRPr="006038AE" w14:paraId="5844D683" w14:textId="77777777" w:rsidTr="00862FE6">
        <w:trPr>
          <w:trHeight w:val="283"/>
        </w:trPr>
        <w:tc>
          <w:tcPr>
            <w:tcW w:w="1555" w:type="dxa"/>
            <w:shd w:val="clear" w:color="auto" w:fill="auto"/>
            <w:noWrap/>
            <w:vAlign w:val="center"/>
          </w:tcPr>
          <w:p w14:paraId="21BADDF4" w14:textId="71D5F91D"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CRA</w:t>
            </w:r>
          </w:p>
        </w:tc>
        <w:tc>
          <w:tcPr>
            <w:tcW w:w="2877" w:type="dxa"/>
            <w:shd w:val="clear" w:color="auto" w:fill="auto"/>
            <w:noWrap/>
            <w:vAlign w:val="center"/>
          </w:tcPr>
          <w:p w14:paraId="18E19091" w14:textId="38C2D382"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Credit rating agencies</w:t>
            </w:r>
          </w:p>
        </w:tc>
      </w:tr>
      <w:tr w:rsidR="00385659" w:rsidRPr="006038AE" w14:paraId="75151EFD" w14:textId="77777777" w:rsidTr="00862FE6">
        <w:trPr>
          <w:trHeight w:val="283"/>
        </w:trPr>
        <w:tc>
          <w:tcPr>
            <w:tcW w:w="1555" w:type="dxa"/>
            <w:shd w:val="clear" w:color="auto" w:fill="auto"/>
            <w:noWrap/>
            <w:vAlign w:val="center"/>
          </w:tcPr>
          <w:p w14:paraId="63E64929" w14:textId="744E060B"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Cr</w:t>
            </w:r>
          </w:p>
        </w:tc>
        <w:tc>
          <w:tcPr>
            <w:tcW w:w="2877" w:type="dxa"/>
            <w:shd w:val="clear" w:color="auto" w:fill="auto"/>
            <w:noWrap/>
            <w:vAlign w:val="center"/>
          </w:tcPr>
          <w:p w14:paraId="1491A77A" w14:textId="24A6186A"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Crores</w:t>
            </w:r>
          </w:p>
        </w:tc>
      </w:tr>
      <w:tr w:rsidR="00385659" w:rsidRPr="006038AE" w14:paraId="1A2F2B0B" w14:textId="77777777" w:rsidTr="00862FE6">
        <w:trPr>
          <w:trHeight w:val="283"/>
        </w:trPr>
        <w:tc>
          <w:tcPr>
            <w:tcW w:w="1555" w:type="dxa"/>
            <w:shd w:val="clear" w:color="auto" w:fill="auto"/>
            <w:noWrap/>
            <w:vAlign w:val="center"/>
          </w:tcPr>
          <w:p w14:paraId="4652CA31" w14:textId="569F63FD"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DSCR</w:t>
            </w:r>
          </w:p>
        </w:tc>
        <w:tc>
          <w:tcPr>
            <w:tcW w:w="2877" w:type="dxa"/>
            <w:shd w:val="clear" w:color="auto" w:fill="auto"/>
            <w:noWrap/>
            <w:vAlign w:val="center"/>
          </w:tcPr>
          <w:p w14:paraId="7123A46C" w14:textId="3BCBBEB9"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Debt Service Coverage Ratio</w:t>
            </w:r>
          </w:p>
        </w:tc>
      </w:tr>
      <w:tr w:rsidR="00385659" w:rsidRPr="006038AE" w14:paraId="59D9D47E" w14:textId="77777777" w:rsidTr="00862FE6">
        <w:trPr>
          <w:trHeight w:val="283"/>
        </w:trPr>
        <w:tc>
          <w:tcPr>
            <w:tcW w:w="1555" w:type="dxa"/>
            <w:shd w:val="clear" w:color="auto" w:fill="auto"/>
            <w:noWrap/>
            <w:vAlign w:val="center"/>
          </w:tcPr>
          <w:p w14:paraId="1E92F9E6" w14:textId="048B7889"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DSRA</w:t>
            </w:r>
          </w:p>
        </w:tc>
        <w:tc>
          <w:tcPr>
            <w:tcW w:w="2877" w:type="dxa"/>
            <w:shd w:val="clear" w:color="auto" w:fill="auto"/>
            <w:noWrap/>
            <w:vAlign w:val="center"/>
          </w:tcPr>
          <w:p w14:paraId="0789A92D" w14:textId="759BCA40"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Debt Service Reserve Account</w:t>
            </w:r>
          </w:p>
        </w:tc>
      </w:tr>
      <w:tr w:rsidR="00385659" w:rsidRPr="006038AE" w14:paraId="0EEE5B88" w14:textId="77777777" w:rsidTr="00862FE6">
        <w:trPr>
          <w:trHeight w:val="283"/>
        </w:trPr>
        <w:tc>
          <w:tcPr>
            <w:tcW w:w="1555" w:type="dxa"/>
            <w:shd w:val="clear" w:color="auto" w:fill="auto"/>
            <w:noWrap/>
            <w:vAlign w:val="center"/>
          </w:tcPr>
          <w:p w14:paraId="14B9D066" w14:textId="646EBB50"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DTD</w:t>
            </w:r>
          </w:p>
        </w:tc>
        <w:tc>
          <w:tcPr>
            <w:tcW w:w="2877" w:type="dxa"/>
            <w:shd w:val="clear" w:color="auto" w:fill="auto"/>
            <w:noWrap/>
            <w:vAlign w:val="center"/>
          </w:tcPr>
          <w:p w14:paraId="377C9EBD" w14:textId="0714DD82"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Debenture Trust Deed</w:t>
            </w:r>
          </w:p>
        </w:tc>
      </w:tr>
      <w:tr w:rsidR="00385659" w:rsidRPr="006038AE" w14:paraId="5D6806D4" w14:textId="77777777" w:rsidTr="00862FE6">
        <w:trPr>
          <w:trHeight w:val="283"/>
        </w:trPr>
        <w:tc>
          <w:tcPr>
            <w:tcW w:w="1555" w:type="dxa"/>
            <w:shd w:val="clear" w:color="auto" w:fill="auto"/>
            <w:noWrap/>
            <w:vAlign w:val="center"/>
          </w:tcPr>
          <w:p w14:paraId="693A3065" w14:textId="347D40FC"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EBITDA</w:t>
            </w:r>
          </w:p>
        </w:tc>
        <w:tc>
          <w:tcPr>
            <w:tcW w:w="2877" w:type="dxa"/>
            <w:shd w:val="clear" w:color="auto" w:fill="auto"/>
            <w:noWrap/>
            <w:vAlign w:val="center"/>
          </w:tcPr>
          <w:p w14:paraId="785F712C" w14:textId="1F18533E"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 xml:space="preserve">Earnings before interest, tax, </w:t>
            </w:r>
            <w:r w:rsidR="003A0435" w:rsidRPr="006038AE">
              <w:rPr>
                <w:rFonts w:ascii="EYInterstate Light" w:hAnsi="EYInterstate Light" w:cstheme="minorHAnsi"/>
                <w:sz w:val="20"/>
                <w:szCs w:val="20"/>
              </w:rPr>
              <w:t>depreciation,</w:t>
            </w:r>
            <w:r w:rsidRPr="006038AE">
              <w:rPr>
                <w:rFonts w:ascii="EYInterstate Light" w:hAnsi="EYInterstate Light" w:cstheme="minorHAnsi"/>
                <w:sz w:val="20"/>
                <w:szCs w:val="20"/>
              </w:rPr>
              <w:t xml:space="preserve"> and amortisation</w:t>
            </w:r>
          </w:p>
        </w:tc>
      </w:tr>
      <w:tr w:rsidR="00385659" w:rsidRPr="006038AE" w14:paraId="7A7FB8A9" w14:textId="77777777" w:rsidTr="00862FE6">
        <w:trPr>
          <w:trHeight w:val="283"/>
        </w:trPr>
        <w:tc>
          <w:tcPr>
            <w:tcW w:w="1555" w:type="dxa"/>
            <w:shd w:val="clear" w:color="auto" w:fill="auto"/>
            <w:noWrap/>
            <w:vAlign w:val="center"/>
          </w:tcPr>
          <w:p w14:paraId="7ADAD61B" w14:textId="26807922"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ENA</w:t>
            </w:r>
          </w:p>
        </w:tc>
        <w:tc>
          <w:tcPr>
            <w:tcW w:w="2877" w:type="dxa"/>
            <w:shd w:val="clear" w:color="auto" w:fill="auto"/>
            <w:noWrap/>
            <w:vAlign w:val="center"/>
          </w:tcPr>
          <w:p w14:paraId="3854BF4C" w14:textId="29B3E505"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Extra Neutral Alcohol</w:t>
            </w:r>
          </w:p>
        </w:tc>
      </w:tr>
      <w:tr w:rsidR="00385659" w:rsidRPr="006038AE" w14:paraId="61F6FB38" w14:textId="77777777" w:rsidTr="00862FE6">
        <w:trPr>
          <w:trHeight w:val="283"/>
        </w:trPr>
        <w:tc>
          <w:tcPr>
            <w:tcW w:w="1555" w:type="dxa"/>
            <w:shd w:val="clear" w:color="auto" w:fill="auto"/>
            <w:noWrap/>
            <w:vAlign w:val="center"/>
          </w:tcPr>
          <w:p w14:paraId="10DC2262" w14:textId="2D0CF1AE"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FMCG</w:t>
            </w:r>
          </w:p>
        </w:tc>
        <w:tc>
          <w:tcPr>
            <w:tcW w:w="2877" w:type="dxa"/>
            <w:shd w:val="clear" w:color="auto" w:fill="auto"/>
            <w:noWrap/>
            <w:vAlign w:val="center"/>
          </w:tcPr>
          <w:p w14:paraId="681FCE29" w14:textId="64A05F00"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Fast Moving Consumer Goods</w:t>
            </w:r>
          </w:p>
        </w:tc>
      </w:tr>
      <w:tr w:rsidR="00385659" w:rsidRPr="006038AE" w14:paraId="0C3A37E9" w14:textId="77777777" w:rsidTr="00862FE6">
        <w:trPr>
          <w:trHeight w:val="283"/>
        </w:trPr>
        <w:tc>
          <w:tcPr>
            <w:tcW w:w="1555" w:type="dxa"/>
            <w:shd w:val="clear" w:color="auto" w:fill="auto"/>
            <w:noWrap/>
            <w:vAlign w:val="center"/>
          </w:tcPr>
          <w:p w14:paraId="5B108828" w14:textId="3AC3ACA8"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FRP</w:t>
            </w:r>
          </w:p>
        </w:tc>
        <w:tc>
          <w:tcPr>
            <w:tcW w:w="2877" w:type="dxa"/>
            <w:shd w:val="clear" w:color="auto" w:fill="auto"/>
            <w:noWrap/>
            <w:vAlign w:val="center"/>
          </w:tcPr>
          <w:p w14:paraId="24444731" w14:textId="7FC37A1A"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Fair &amp; Remunerative Prices</w:t>
            </w:r>
          </w:p>
        </w:tc>
      </w:tr>
      <w:tr w:rsidR="00385659" w:rsidRPr="006038AE" w14:paraId="5E5417C5" w14:textId="77777777" w:rsidTr="00862FE6">
        <w:trPr>
          <w:trHeight w:val="283"/>
        </w:trPr>
        <w:tc>
          <w:tcPr>
            <w:tcW w:w="1555" w:type="dxa"/>
            <w:shd w:val="clear" w:color="auto" w:fill="auto"/>
            <w:noWrap/>
            <w:vAlign w:val="center"/>
          </w:tcPr>
          <w:p w14:paraId="307FA3D6" w14:textId="632C3A1A"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FY</w:t>
            </w:r>
          </w:p>
        </w:tc>
        <w:tc>
          <w:tcPr>
            <w:tcW w:w="2877" w:type="dxa"/>
            <w:shd w:val="clear" w:color="auto" w:fill="auto"/>
            <w:noWrap/>
            <w:vAlign w:val="center"/>
          </w:tcPr>
          <w:p w14:paraId="2BBD1971" w14:textId="32BDDB7A"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Financial Year</w:t>
            </w:r>
          </w:p>
        </w:tc>
      </w:tr>
      <w:tr w:rsidR="00385659" w:rsidRPr="006038AE" w14:paraId="06F4678A" w14:textId="77777777" w:rsidTr="00862FE6">
        <w:trPr>
          <w:trHeight w:val="283"/>
        </w:trPr>
        <w:tc>
          <w:tcPr>
            <w:tcW w:w="1555" w:type="dxa"/>
            <w:shd w:val="clear" w:color="auto" w:fill="auto"/>
            <w:noWrap/>
            <w:vAlign w:val="center"/>
          </w:tcPr>
          <w:p w14:paraId="5B20DA79" w14:textId="4B18F59A"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HSML</w:t>
            </w:r>
          </w:p>
        </w:tc>
        <w:tc>
          <w:tcPr>
            <w:tcW w:w="2877" w:type="dxa"/>
            <w:shd w:val="clear" w:color="auto" w:fill="auto"/>
            <w:noWrap/>
            <w:vAlign w:val="center"/>
          </w:tcPr>
          <w:p w14:paraId="166A421B" w14:textId="1792F47B"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Hindusthan Sugar Mills Limited</w:t>
            </w:r>
          </w:p>
        </w:tc>
      </w:tr>
      <w:tr w:rsidR="00385659" w:rsidRPr="006038AE" w14:paraId="07B8F4F0" w14:textId="77777777" w:rsidTr="00862FE6">
        <w:trPr>
          <w:trHeight w:val="283"/>
        </w:trPr>
        <w:tc>
          <w:tcPr>
            <w:tcW w:w="1555" w:type="dxa"/>
            <w:shd w:val="clear" w:color="auto" w:fill="auto"/>
            <w:noWrap/>
            <w:vAlign w:val="center"/>
          </w:tcPr>
          <w:p w14:paraId="6934C33E" w14:textId="4CEBBD03"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ICA</w:t>
            </w:r>
          </w:p>
        </w:tc>
        <w:tc>
          <w:tcPr>
            <w:tcW w:w="2877" w:type="dxa"/>
            <w:shd w:val="clear" w:color="auto" w:fill="auto"/>
            <w:noWrap/>
            <w:vAlign w:val="center"/>
          </w:tcPr>
          <w:p w14:paraId="2832FE83" w14:textId="0ABEEFB7"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Inter Creditor Agreement</w:t>
            </w:r>
          </w:p>
        </w:tc>
      </w:tr>
      <w:tr w:rsidR="00385659" w:rsidRPr="006038AE" w14:paraId="6D05B428" w14:textId="77777777" w:rsidTr="00862FE6">
        <w:trPr>
          <w:trHeight w:val="283"/>
        </w:trPr>
        <w:tc>
          <w:tcPr>
            <w:tcW w:w="1555" w:type="dxa"/>
            <w:shd w:val="clear" w:color="auto" w:fill="auto"/>
            <w:noWrap/>
            <w:vAlign w:val="center"/>
          </w:tcPr>
          <w:p w14:paraId="5D994645" w14:textId="0575F86C"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ICDR</w:t>
            </w:r>
          </w:p>
        </w:tc>
        <w:tc>
          <w:tcPr>
            <w:tcW w:w="2877" w:type="dxa"/>
            <w:shd w:val="clear" w:color="auto" w:fill="auto"/>
            <w:noWrap/>
            <w:vAlign w:val="center"/>
          </w:tcPr>
          <w:p w14:paraId="5C29AFEA" w14:textId="19C80461"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Issue of Capital and Disclosure Requirements</w:t>
            </w:r>
          </w:p>
        </w:tc>
      </w:tr>
      <w:tr w:rsidR="00385659" w:rsidRPr="006038AE" w14:paraId="734F35C6" w14:textId="77777777" w:rsidTr="00862FE6">
        <w:trPr>
          <w:trHeight w:val="283"/>
        </w:trPr>
        <w:tc>
          <w:tcPr>
            <w:tcW w:w="1555" w:type="dxa"/>
            <w:shd w:val="clear" w:color="auto" w:fill="auto"/>
            <w:noWrap/>
            <w:vAlign w:val="center"/>
          </w:tcPr>
          <w:p w14:paraId="2DDE14E9" w14:textId="4B6EEE5E"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INR</w:t>
            </w:r>
          </w:p>
        </w:tc>
        <w:tc>
          <w:tcPr>
            <w:tcW w:w="2877" w:type="dxa"/>
            <w:shd w:val="clear" w:color="auto" w:fill="auto"/>
            <w:noWrap/>
            <w:vAlign w:val="center"/>
          </w:tcPr>
          <w:p w14:paraId="3BD4F1DB" w14:textId="2CCE6378"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Indian rupee</w:t>
            </w:r>
          </w:p>
        </w:tc>
      </w:tr>
      <w:tr w:rsidR="00385659" w:rsidRPr="006038AE" w14:paraId="79EBD8D7" w14:textId="77777777" w:rsidTr="00862FE6">
        <w:trPr>
          <w:trHeight w:val="283"/>
        </w:trPr>
        <w:tc>
          <w:tcPr>
            <w:tcW w:w="1555" w:type="dxa"/>
            <w:shd w:val="clear" w:color="auto" w:fill="auto"/>
            <w:noWrap/>
            <w:vAlign w:val="center"/>
          </w:tcPr>
          <w:p w14:paraId="0EDD5ADF" w14:textId="7ABAFD5E"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ISMA</w:t>
            </w:r>
          </w:p>
        </w:tc>
        <w:tc>
          <w:tcPr>
            <w:tcW w:w="2877" w:type="dxa"/>
            <w:shd w:val="clear" w:color="auto" w:fill="auto"/>
            <w:noWrap/>
            <w:vAlign w:val="center"/>
          </w:tcPr>
          <w:p w14:paraId="5CF3C5B2" w14:textId="7296EBF1"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Indian Sugar Mill Association</w:t>
            </w:r>
          </w:p>
        </w:tc>
      </w:tr>
      <w:tr w:rsidR="00385659" w:rsidRPr="006038AE" w14:paraId="08CA685B" w14:textId="77777777" w:rsidTr="00862FE6">
        <w:trPr>
          <w:trHeight w:val="283"/>
        </w:trPr>
        <w:tc>
          <w:tcPr>
            <w:tcW w:w="1555" w:type="dxa"/>
            <w:shd w:val="clear" w:color="auto" w:fill="auto"/>
            <w:noWrap/>
            <w:vAlign w:val="center"/>
          </w:tcPr>
          <w:p w14:paraId="67EAAA9C" w14:textId="22E672DD"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Kg</w:t>
            </w:r>
          </w:p>
        </w:tc>
        <w:tc>
          <w:tcPr>
            <w:tcW w:w="2877" w:type="dxa"/>
            <w:shd w:val="clear" w:color="auto" w:fill="auto"/>
            <w:noWrap/>
            <w:vAlign w:val="center"/>
          </w:tcPr>
          <w:p w14:paraId="30A02247" w14:textId="7DD15AED"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Kilogram</w:t>
            </w:r>
          </w:p>
        </w:tc>
      </w:tr>
      <w:tr w:rsidR="00385659" w:rsidRPr="006038AE" w14:paraId="1D2684EB" w14:textId="77777777" w:rsidTr="00862FE6">
        <w:trPr>
          <w:trHeight w:val="283"/>
        </w:trPr>
        <w:tc>
          <w:tcPr>
            <w:tcW w:w="1555" w:type="dxa"/>
            <w:shd w:val="clear" w:color="auto" w:fill="auto"/>
            <w:noWrap/>
            <w:vAlign w:val="center"/>
          </w:tcPr>
          <w:p w14:paraId="58122C9F" w14:textId="639A43B6"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KLPD</w:t>
            </w:r>
          </w:p>
        </w:tc>
        <w:tc>
          <w:tcPr>
            <w:tcW w:w="2877" w:type="dxa"/>
            <w:shd w:val="clear" w:color="auto" w:fill="auto"/>
            <w:noWrap/>
            <w:vAlign w:val="center"/>
          </w:tcPr>
          <w:p w14:paraId="4C46A721" w14:textId="302482A5"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Kilo Litre per day</w:t>
            </w:r>
          </w:p>
        </w:tc>
      </w:tr>
      <w:tr w:rsidR="00385659" w:rsidRPr="006038AE" w14:paraId="7E25BF05" w14:textId="77777777" w:rsidTr="00862FE6">
        <w:trPr>
          <w:trHeight w:val="283"/>
        </w:trPr>
        <w:tc>
          <w:tcPr>
            <w:tcW w:w="1555" w:type="dxa"/>
            <w:shd w:val="clear" w:color="auto" w:fill="auto"/>
            <w:noWrap/>
            <w:vAlign w:val="center"/>
          </w:tcPr>
          <w:p w14:paraId="69C5F83F" w14:textId="03B4D281"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LPGCL</w:t>
            </w:r>
          </w:p>
        </w:tc>
        <w:tc>
          <w:tcPr>
            <w:tcW w:w="2877" w:type="dxa"/>
            <w:shd w:val="clear" w:color="auto" w:fill="auto"/>
            <w:noWrap/>
            <w:vAlign w:val="center"/>
          </w:tcPr>
          <w:p w14:paraId="6AD170A9" w14:textId="4AFC5B2E"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Lalitpur Power Generation Company Limited</w:t>
            </w:r>
          </w:p>
        </w:tc>
      </w:tr>
      <w:tr w:rsidR="00385659" w:rsidRPr="006038AE" w14:paraId="222EA51C" w14:textId="77777777" w:rsidTr="00862FE6">
        <w:trPr>
          <w:trHeight w:val="283"/>
        </w:trPr>
        <w:tc>
          <w:tcPr>
            <w:tcW w:w="1555" w:type="dxa"/>
            <w:shd w:val="clear" w:color="auto" w:fill="auto"/>
            <w:noWrap/>
            <w:vAlign w:val="center"/>
          </w:tcPr>
          <w:p w14:paraId="091E190F" w14:textId="4E42D604"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Ltd</w:t>
            </w:r>
          </w:p>
        </w:tc>
        <w:tc>
          <w:tcPr>
            <w:tcW w:w="2877" w:type="dxa"/>
            <w:shd w:val="clear" w:color="auto" w:fill="auto"/>
            <w:noWrap/>
            <w:vAlign w:val="center"/>
          </w:tcPr>
          <w:p w14:paraId="62B3F9D6" w14:textId="75193D47"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Limited</w:t>
            </w:r>
          </w:p>
        </w:tc>
      </w:tr>
      <w:tr w:rsidR="00385659" w:rsidRPr="006038AE" w14:paraId="54ACCA43" w14:textId="77777777" w:rsidTr="00862FE6">
        <w:trPr>
          <w:trHeight w:val="283"/>
        </w:trPr>
        <w:tc>
          <w:tcPr>
            <w:tcW w:w="1555" w:type="dxa"/>
            <w:shd w:val="clear" w:color="auto" w:fill="auto"/>
            <w:noWrap/>
            <w:vAlign w:val="center"/>
          </w:tcPr>
          <w:p w14:paraId="7280F8D0" w14:textId="3C37BF94"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MC</w:t>
            </w:r>
          </w:p>
        </w:tc>
        <w:tc>
          <w:tcPr>
            <w:tcW w:w="2877" w:type="dxa"/>
            <w:shd w:val="clear" w:color="auto" w:fill="auto"/>
            <w:noWrap/>
            <w:vAlign w:val="center"/>
          </w:tcPr>
          <w:p w14:paraId="58D63501" w14:textId="41BD6A4E" w:rsidR="00385659" w:rsidRPr="006038AE" w:rsidRDefault="00385659"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Monitoring Committee</w:t>
            </w:r>
          </w:p>
        </w:tc>
      </w:tr>
      <w:tr w:rsidR="00385659" w:rsidRPr="006038AE" w14:paraId="0D89C291" w14:textId="77777777" w:rsidTr="00862FE6">
        <w:trPr>
          <w:trHeight w:val="283"/>
        </w:trPr>
        <w:tc>
          <w:tcPr>
            <w:tcW w:w="1555" w:type="dxa"/>
            <w:shd w:val="clear" w:color="auto" w:fill="auto"/>
            <w:noWrap/>
            <w:vAlign w:val="center"/>
          </w:tcPr>
          <w:p w14:paraId="60F8D93F" w14:textId="64571E6E"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MFA</w:t>
            </w:r>
          </w:p>
        </w:tc>
        <w:tc>
          <w:tcPr>
            <w:tcW w:w="2877" w:type="dxa"/>
            <w:shd w:val="clear" w:color="auto" w:fill="auto"/>
            <w:noWrap/>
            <w:vAlign w:val="center"/>
          </w:tcPr>
          <w:p w14:paraId="45B328B8" w14:textId="7D375FB0"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Master Framework Agreement</w:t>
            </w:r>
          </w:p>
        </w:tc>
      </w:tr>
      <w:tr w:rsidR="00385659" w:rsidRPr="006038AE" w14:paraId="567DB53E" w14:textId="77777777" w:rsidTr="00862FE6">
        <w:trPr>
          <w:trHeight w:val="283"/>
        </w:trPr>
        <w:tc>
          <w:tcPr>
            <w:tcW w:w="1555" w:type="dxa"/>
            <w:shd w:val="clear" w:color="auto" w:fill="auto"/>
            <w:noWrap/>
            <w:vAlign w:val="center"/>
          </w:tcPr>
          <w:p w14:paraId="3C3933EC" w14:textId="505EDB32"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MMT</w:t>
            </w:r>
          </w:p>
        </w:tc>
        <w:tc>
          <w:tcPr>
            <w:tcW w:w="2877" w:type="dxa"/>
            <w:shd w:val="clear" w:color="auto" w:fill="auto"/>
            <w:noWrap/>
            <w:vAlign w:val="center"/>
          </w:tcPr>
          <w:p w14:paraId="7989BBF3" w14:textId="45E9DFBE"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 xml:space="preserve">Million metric </w:t>
            </w:r>
            <w:r w:rsidR="003A0435" w:rsidRPr="006038AE">
              <w:rPr>
                <w:rFonts w:ascii="EYInterstate Light" w:hAnsi="EYInterstate Light" w:cstheme="minorHAnsi"/>
                <w:sz w:val="20"/>
                <w:szCs w:val="20"/>
              </w:rPr>
              <w:t>tonnes</w:t>
            </w:r>
          </w:p>
        </w:tc>
      </w:tr>
      <w:tr w:rsidR="00385659" w:rsidRPr="006038AE" w14:paraId="0F9BDD5F" w14:textId="77777777" w:rsidTr="00862FE6">
        <w:trPr>
          <w:trHeight w:val="283"/>
        </w:trPr>
        <w:tc>
          <w:tcPr>
            <w:tcW w:w="1555" w:type="dxa"/>
            <w:shd w:val="clear" w:color="auto" w:fill="auto"/>
            <w:noWrap/>
            <w:vAlign w:val="center"/>
          </w:tcPr>
          <w:p w14:paraId="5835C1D8" w14:textId="00BD7F9B"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MSP</w:t>
            </w:r>
          </w:p>
        </w:tc>
        <w:tc>
          <w:tcPr>
            <w:tcW w:w="2877" w:type="dxa"/>
            <w:shd w:val="clear" w:color="auto" w:fill="auto"/>
            <w:noWrap/>
            <w:vAlign w:val="center"/>
          </w:tcPr>
          <w:p w14:paraId="215A60D9" w14:textId="00D4FFB4"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Minimum Selling Price</w:t>
            </w:r>
          </w:p>
        </w:tc>
      </w:tr>
      <w:tr w:rsidR="00385659" w:rsidRPr="006038AE" w14:paraId="60F1309A" w14:textId="77777777" w:rsidTr="00862FE6">
        <w:trPr>
          <w:trHeight w:val="283"/>
        </w:trPr>
        <w:tc>
          <w:tcPr>
            <w:tcW w:w="1555" w:type="dxa"/>
            <w:shd w:val="clear" w:color="auto" w:fill="auto"/>
            <w:noWrap/>
            <w:vAlign w:val="center"/>
          </w:tcPr>
          <w:p w14:paraId="012E4FFA" w14:textId="06625E2F"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MW</w:t>
            </w:r>
          </w:p>
        </w:tc>
        <w:tc>
          <w:tcPr>
            <w:tcW w:w="2877" w:type="dxa"/>
            <w:shd w:val="clear" w:color="auto" w:fill="auto"/>
            <w:noWrap/>
            <w:vAlign w:val="center"/>
          </w:tcPr>
          <w:p w14:paraId="68BEE589" w14:textId="06C3DC1F"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Mega Watt</w:t>
            </w:r>
          </w:p>
        </w:tc>
      </w:tr>
      <w:tr w:rsidR="00385659" w:rsidRPr="006038AE" w14:paraId="5F490552" w14:textId="77777777" w:rsidTr="00862FE6">
        <w:trPr>
          <w:trHeight w:val="283"/>
        </w:trPr>
        <w:tc>
          <w:tcPr>
            <w:tcW w:w="1555" w:type="dxa"/>
            <w:shd w:val="clear" w:color="auto" w:fill="auto"/>
            <w:noWrap/>
            <w:vAlign w:val="center"/>
          </w:tcPr>
          <w:p w14:paraId="0A2A7DFD" w14:textId="22E04E74"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NPV</w:t>
            </w:r>
          </w:p>
        </w:tc>
        <w:tc>
          <w:tcPr>
            <w:tcW w:w="2877" w:type="dxa"/>
            <w:shd w:val="clear" w:color="auto" w:fill="auto"/>
            <w:noWrap/>
            <w:vAlign w:val="center"/>
          </w:tcPr>
          <w:p w14:paraId="1B2FFB39" w14:textId="122E7392"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Net Present Value</w:t>
            </w:r>
          </w:p>
        </w:tc>
      </w:tr>
      <w:tr w:rsidR="00385659" w:rsidRPr="006038AE" w14:paraId="11D606E8" w14:textId="77777777" w:rsidTr="00862FE6">
        <w:trPr>
          <w:trHeight w:val="283"/>
        </w:trPr>
        <w:tc>
          <w:tcPr>
            <w:tcW w:w="1555" w:type="dxa"/>
            <w:shd w:val="clear" w:color="auto" w:fill="auto"/>
            <w:noWrap/>
            <w:vAlign w:val="center"/>
          </w:tcPr>
          <w:p w14:paraId="13FB90E3" w14:textId="1B146C57"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NSE</w:t>
            </w:r>
          </w:p>
        </w:tc>
        <w:tc>
          <w:tcPr>
            <w:tcW w:w="2877" w:type="dxa"/>
            <w:shd w:val="clear" w:color="auto" w:fill="auto"/>
            <w:noWrap/>
            <w:vAlign w:val="center"/>
          </w:tcPr>
          <w:p w14:paraId="34F2180D" w14:textId="798CFB97"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National Stock Exchange</w:t>
            </w:r>
          </w:p>
        </w:tc>
      </w:tr>
      <w:tr w:rsidR="00385659" w:rsidRPr="006038AE" w14:paraId="3AD0C08E" w14:textId="77777777" w:rsidTr="00862FE6">
        <w:trPr>
          <w:trHeight w:val="283"/>
        </w:trPr>
        <w:tc>
          <w:tcPr>
            <w:tcW w:w="1555" w:type="dxa"/>
            <w:shd w:val="clear" w:color="auto" w:fill="auto"/>
            <w:noWrap/>
            <w:vAlign w:val="center"/>
          </w:tcPr>
          <w:p w14:paraId="58C31986" w14:textId="309CB7F8"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OC</w:t>
            </w:r>
          </w:p>
        </w:tc>
        <w:tc>
          <w:tcPr>
            <w:tcW w:w="2877" w:type="dxa"/>
            <w:shd w:val="clear" w:color="auto" w:fill="auto"/>
            <w:noWrap/>
            <w:vAlign w:val="center"/>
          </w:tcPr>
          <w:p w14:paraId="4FB707B7" w14:textId="074A7ABE"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Overseeing Committee</w:t>
            </w:r>
          </w:p>
        </w:tc>
      </w:tr>
      <w:tr w:rsidR="00385659" w:rsidRPr="006038AE" w14:paraId="40802A0B" w14:textId="77777777" w:rsidTr="00862FE6">
        <w:trPr>
          <w:trHeight w:val="283"/>
        </w:trPr>
        <w:tc>
          <w:tcPr>
            <w:tcW w:w="1555" w:type="dxa"/>
            <w:shd w:val="clear" w:color="auto" w:fill="auto"/>
            <w:noWrap/>
            <w:vAlign w:val="center"/>
          </w:tcPr>
          <w:p w14:paraId="00384B88" w14:textId="4F536FBD"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OCD</w:t>
            </w:r>
          </w:p>
        </w:tc>
        <w:tc>
          <w:tcPr>
            <w:tcW w:w="2877" w:type="dxa"/>
            <w:shd w:val="clear" w:color="auto" w:fill="auto"/>
            <w:noWrap/>
            <w:vAlign w:val="center"/>
          </w:tcPr>
          <w:p w14:paraId="0AB65FA6" w14:textId="4EF27FA6"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Optionally Convertible Debentures</w:t>
            </w:r>
          </w:p>
        </w:tc>
      </w:tr>
      <w:tr w:rsidR="00385659" w:rsidRPr="006038AE" w14:paraId="6AE99677" w14:textId="77777777" w:rsidTr="00862FE6">
        <w:trPr>
          <w:trHeight w:val="283"/>
        </w:trPr>
        <w:tc>
          <w:tcPr>
            <w:tcW w:w="1555" w:type="dxa"/>
            <w:shd w:val="clear" w:color="auto" w:fill="auto"/>
            <w:noWrap/>
            <w:vAlign w:val="center"/>
          </w:tcPr>
          <w:p w14:paraId="2691DD81" w14:textId="4817E2EA"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PAT</w:t>
            </w:r>
          </w:p>
        </w:tc>
        <w:tc>
          <w:tcPr>
            <w:tcW w:w="2877" w:type="dxa"/>
            <w:shd w:val="clear" w:color="auto" w:fill="auto"/>
            <w:noWrap/>
            <w:vAlign w:val="center"/>
          </w:tcPr>
          <w:p w14:paraId="44EB55D6" w14:textId="5768FC27"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Profit after tax</w:t>
            </w:r>
          </w:p>
        </w:tc>
      </w:tr>
      <w:tr w:rsidR="00385659" w:rsidRPr="006038AE" w14:paraId="24B76CCE" w14:textId="77777777" w:rsidTr="00862FE6">
        <w:trPr>
          <w:trHeight w:val="283"/>
        </w:trPr>
        <w:tc>
          <w:tcPr>
            <w:tcW w:w="1555" w:type="dxa"/>
            <w:shd w:val="clear" w:color="auto" w:fill="auto"/>
            <w:noWrap/>
            <w:vAlign w:val="center"/>
          </w:tcPr>
          <w:p w14:paraId="5BFB8036" w14:textId="719E5981"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PBT</w:t>
            </w:r>
          </w:p>
        </w:tc>
        <w:tc>
          <w:tcPr>
            <w:tcW w:w="2877" w:type="dxa"/>
            <w:shd w:val="clear" w:color="auto" w:fill="auto"/>
            <w:noWrap/>
            <w:vAlign w:val="center"/>
          </w:tcPr>
          <w:p w14:paraId="5A72780C" w14:textId="62DC94EF"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Profit before tax</w:t>
            </w:r>
          </w:p>
        </w:tc>
      </w:tr>
      <w:tr w:rsidR="00F84D81" w:rsidRPr="006038AE" w14:paraId="54BB0AE2" w14:textId="77777777" w:rsidTr="00862FE6">
        <w:trPr>
          <w:trHeight w:val="283"/>
        </w:trPr>
        <w:tc>
          <w:tcPr>
            <w:tcW w:w="1555" w:type="dxa"/>
            <w:shd w:val="clear" w:color="auto" w:fill="auto"/>
            <w:noWrap/>
            <w:vAlign w:val="center"/>
          </w:tcPr>
          <w:p w14:paraId="3AC07F2C" w14:textId="1C17B999" w:rsidR="00F84D81" w:rsidRPr="006038AE" w:rsidRDefault="00F84D81"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Q1/2/3/4</w:t>
            </w:r>
          </w:p>
        </w:tc>
        <w:tc>
          <w:tcPr>
            <w:tcW w:w="2877" w:type="dxa"/>
            <w:shd w:val="clear" w:color="auto" w:fill="auto"/>
            <w:noWrap/>
            <w:vAlign w:val="center"/>
          </w:tcPr>
          <w:p w14:paraId="05DB9A4C" w14:textId="0766ACA7" w:rsidR="00F84D81" w:rsidRPr="006038AE" w:rsidRDefault="00F84D81"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Quarter 1/2/3/4</w:t>
            </w:r>
          </w:p>
        </w:tc>
      </w:tr>
      <w:tr w:rsidR="00385659" w:rsidRPr="006038AE" w14:paraId="36D445E3" w14:textId="77777777" w:rsidTr="00862FE6">
        <w:trPr>
          <w:trHeight w:val="283"/>
        </w:trPr>
        <w:tc>
          <w:tcPr>
            <w:tcW w:w="1555" w:type="dxa"/>
            <w:shd w:val="clear" w:color="auto" w:fill="auto"/>
            <w:noWrap/>
            <w:vAlign w:val="center"/>
          </w:tcPr>
          <w:p w14:paraId="24C11833" w14:textId="434A8464"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R&amp;M</w:t>
            </w:r>
          </w:p>
        </w:tc>
        <w:tc>
          <w:tcPr>
            <w:tcW w:w="2877" w:type="dxa"/>
            <w:shd w:val="clear" w:color="auto" w:fill="auto"/>
            <w:noWrap/>
            <w:vAlign w:val="center"/>
          </w:tcPr>
          <w:p w14:paraId="1ECA1CAB" w14:textId="1CC5DBED"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Repairs and maintenance</w:t>
            </w:r>
          </w:p>
        </w:tc>
      </w:tr>
      <w:tr w:rsidR="00385659" w:rsidRPr="006038AE" w14:paraId="3C9E0C26" w14:textId="77777777" w:rsidTr="00862FE6">
        <w:trPr>
          <w:trHeight w:val="283"/>
        </w:trPr>
        <w:tc>
          <w:tcPr>
            <w:tcW w:w="1555" w:type="dxa"/>
            <w:shd w:val="clear" w:color="auto" w:fill="auto"/>
            <w:noWrap/>
            <w:vAlign w:val="center"/>
          </w:tcPr>
          <w:p w14:paraId="13ED3842" w14:textId="6D92E6A4"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RoC</w:t>
            </w:r>
          </w:p>
        </w:tc>
        <w:tc>
          <w:tcPr>
            <w:tcW w:w="2877" w:type="dxa"/>
            <w:shd w:val="clear" w:color="auto" w:fill="auto"/>
            <w:noWrap/>
            <w:vAlign w:val="center"/>
          </w:tcPr>
          <w:p w14:paraId="0E93FC7E" w14:textId="37A70FB9"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Registrar of Companies</w:t>
            </w:r>
          </w:p>
        </w:tc>
      </w:tr>
      <w:tr w:rsidR="00385659" w:rsidRPr="006038AE" w14:paraId="7CD8C15E" w14:textId="77777777" w:rsidTr="00862FE6">
        <w:trPr>
          <w:trHeight w:val="283"/>
        </w:trPr>
        <w:tc>
          <w:tcPr>
            <w:tcW w:w="1555" w:type="dxa"/>
            <w:shd w:val="clear" w:color="auto" w:fill="auto"/>
            <w:noWrap/>
            <w:vAlign w:val="center"/>
          </w:tcPr>
          <w:p w14:paraId="6E9E75D7" w14:textId="7862776B"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S4A</w:t>
            </w:r>
          </w:p>
        </w:tc>
        <w:tc>
          <w:tcPr>
            <w:tcW w:w="2877" w:type="dxa"/>
            <w:shd w:val="clear" w:color="auto" w:fill="auto"/>
            <w:noWrap/>
            <w:vAlign w:val="center"/>
          </w:tcPr>
          <w:p w14:paraId="501B9A10" w14:textId="748C3B74"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Scheme for Sustainable Structuring of Stressed Assets</w:t>
            </w:r>
          </w:p>
        </w:tc>
      </w:tr>
      <w:tr w:rsidR="00385659" w:rsidRPr="006038AE" w14:paraId="5EF4952D" w14:textId="77777777" w:rsidTr="00862FE6">
        <w:trPr>
          <w:trHeight w:val="283"/>
        </w:trPr>
        <w:tc>
          <w:tcPr>
            <w:tcW w:w="1555" w:type="dxa"/>
            <w:shd w:val="clear" w:color="auto" w:fill="auto"/>
            <w:noWrap/>
            <w:vAlign w:val="center"/>
          </w:tcPr>
          <w:p w14:paraId="1818FF43" w14:textId="42D1CD72"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SAP</w:t>
            </w:r>
          </w:p>
        </w:tc>
        <w:tc>
          <w:tcPr>
            <w:tcW w:w="2877" w:type="dxa"/>
            <w:shd w:val="clear" w:color="auto" w:fill="auto"/>
            <w:noWrap/>
            <w:vAlign w:val="center"/>
          </w:tcPr>
          <w:p w14:paraId="1205719A" w14:textId="05C37572"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State Advised Price</w:t>
            </w:r>
          </w:p>
        </w:tc>
      </w:tr>
      <w:tr w:rsidR="00385659" w:rsidRPr="006038AE" w14:paraId="3A2A8788" w14:textId="77777777" w:rsidTr="00862FE6">
        <w:trPr>
          <w:trHeight w:val="283"/>
        </w:trPr>
        <w:tc>
          <w:tcPr>
            <w:tcW w:w="1555" w:type="dxa"/>
            <w:shd w:val="clear" w:color="auto" w:fill="auto"/>
            <w:noWrap/>
            <w:vAlign w:val="center"/>
          </w:tcPr>
          <w:p w14:paraId="5E75557C" w14:textId="367D4086"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SEBI</w:t>
            </w:r>
          </w:p>
        </w:tc>
        <w:tc>
          <w:tcPr>
            <w:tcW w:w="2877" w:type="dxa"/>
            <w:shd w:val="clear" w:color="auto" w:fill="auto"/>
            <w:noWrap/>
            <w:vAlign w:val="center"/>
          </w:tcPr>
          <w:p w14:paraId="565D5D5F" w14:textId="7E2131AA"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Securities and Exchange Board of India</w:t>
            </w:r>
          </w:p>
        </w:tc>
      </w:tr>
      <w:tr w:rsidR="00385659" w:rsidRPr="006038AE" w14:paraId="4A135EB9" w14:textId="77777777" w:rsidTr="00862FE6">
        <w:trPr>
          <w:trHeight w:val="283"/>
        </w:trPr>
        <w:tc>
          <w:tcPr>
            <w:tcW w:w="1555" w:type="dxa"/>
            <w:shd w:val="clear" w:color="auto" w:fill="auto"/>
            <w:noWrap/>
            <w:vAlign w:val="center"/>
          </w:tcPr>
          <w:p w14:paraId="5E5E1DCB" w14:textId="5A7B308E"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SPV</w:t>
            </w:r>
          </w:p>
        </w:tc>
        <w:tc>
          <w:tcPr>
            <w:tcW w:w="2877" w:type="dxa"/>
            <w:shd w:val="clear" w:color="auto" w:fill="auto"/>
            <w:noWrap/>
            <w:vAlign w:val="center"/>
          </w:tcPr>
          <w:p w14:paraId="5BA9E417" w14:textId="4302A3B5"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Special Purpose Vehicle</w:t>
            </w:r>
          </w:p>
        </w:tc>
      </w:tr>
      <w:tr w:rsidR="00385659" w:rsidRPr="006038AE" w14:paraId="0B0B10A0" w14:textId="77777777" w:rsidTr="00862FE6">
        <w:trPr>
          <w:trHeight w:val="283"/>
        </w:trPr>
        <w:tc>
          <w:tcPr>
            <w:tcW w:w="1555" w:type="dxa"/>
            <w:shd w:val="clear" w:color="auto" w:fill="auto"/>
            <w:noWrap/>
            <w:vAlign w:val="center"/>
          </w:tcPr>
          <w:p w14:paraId="266FE0D0" w14:textId="574F34B6"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TCD</w:t>
            </w:r>
          </w:p>
        </w:tc>
        <w:tc>
          <w:tcPr>
            <w:tcW w:w="2877" w:type="dxa"/>
            <w:shd w:val="clear" w:color="auto" w:fill="auto"/>
            <w:noWrap/>
            <w:vAlign w:val="center"/>
          </w:tcPr>
          <w:p w14:paraId="2D10603C" w14:textId="14A621C8"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Tonnes crushed per day</w:t>
            </w:r>
          </w:p>
        </w:tc>
      </w:tr>
      <w:tr w:rsidR="00385659" w:rsidRPr="006038AE" w14:paraId="017C4716" w14:textId="77777777" w:rsidTr="00862FE6">
        <w:trPr>
          <w:trHeight w:val="283"/>
        </w:trPr>
        <w:tc>
          <w:tcPr>
            <w:tcW w:w="1555" w:type="dxa"/>
            <w:shd w:val="clear" w:color="auto" w:fill="auto"/>
            <w:noWrap/>
            <w:vAlign w:val="center"/>
          </w:tcPr>
          <w:p w14:paraId="43AE823A" w14:textId="446AAC34"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TDS</w:t>
            </w:r>
          </w:p>
        </w:tc>
        <w:tc>
          <w:tcPr>
            <w:tcW w:w="2877" w:type="dxa"/>
            <w:shd w:val="clear" w:color="auto" w:fill="auto"/>
            <w:noWrap/>
            <w:vAlign w:val="center"/>
          </w:tcPr>
          <w:p w14:paraId="18C6C30A" w14:textId="4B5D29B8"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Tax Deducted at Source</w:t>
            </w:r>
          </w:p>
        </w:tc>
      </w:tr>
      <w:tr w:rsidR="00385659" w:rsidRPr="006038AE" w14:paraId="63BA5B1E" w14:textId="77777777" w:rsidTr="00862FE6">
        <w:trPr>
          <w:trHeight w:val="283"/>
        </w:trPr>
        <w:tc>
          <w:tcPr>
            <w:tcW w:w="1555" w:type="dxa"/>
            <w:shd w:val="clear" w:color="auto" w:fill="auto"/>
            <w:noWrap/>
            <w:vAlign w:val="center"/>
          </w:tcPr>
          <w:p w14:paraId="2358403C" w14:textId="50166816"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TEV</w:t>
            </w:r>
          </w:p>
        </w:tc>
        <w:tc>
          <w:tcPr>
            <w:tcW w:w="2877" w:type="dxa"/>
            <w:shd w:val="clear" w:color="auto" w:fill="auto"/>
            <w:noWrap/>
            <w:vAlign w:val="center"/>
          </w:tcPr>
          <w:p w14:paraId="0BA4F1B0" w14:textId="06A3F195"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Techno- economic viability study</w:t>
            </w:r>
          </w:p>
        </w:tc>
      </w:tr>
      <w:tr w:rsidR="00385659" w:rsidRPr="006038AE" w14:paraId="1C06E14E" w14:textId="77777777" w:rsidTr="00862FE6">
        <w:trPr>
          <w:trHeight w:val="283"/>
        </w:trPr>
        <w:tc>
          <w:tcPr>
            <w:tcW w:w="1555" w:type="dxa"/>
            <w:shd w:val="clear" w:color="auto" w:fill="auto"/>
            <w:noWrap/>
            <w:vAlign w:val="center"/>
          </w:tcPr>
          <w:p w14:paraId="47AA9D80" w14:textId="5A778F95"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UP</w:t>
            </w:r>
          </w:p>
        </w:tc>
        <w:tc>
          <w:tcPr>
            <w:tcW w:w="2877" w:type="dxa"/>
            <w:shd w:val="clear" w:color="auto" w:fill="auto"/>
            <w:noWrap/>
            <w:vAlign w:val="center"/>
          </w:tcPr>
          <w:p w14:paraId="77691FCC" w14:textId="37CC38A5"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Uttar Pradesh</w:t>
            </w:r>
          </w:p>
        </w:tc>
      </w:tr>
      <w:tr w:rsidR="00385659" w:rsidRPr="006038AE" w14:paraId="36D25322" w14:textId="77777777" w:rsidTr="00862FE6">
        <w:trPr>
          <w:trHeight w:val="283"/>
        </w:trPr>
        <w:tc>
          <w:tcPr>
            <w:tcW w:w="1555" w:type="dxa"/>
            <w:shd w:val="clear" w:color="auto" w:fill="auto"/>
            <w:noWrap/>
            <w:vAlign w:val="center"/>
          </w:tcPr>
          <w:p w14:paraId="245EC204" w14:textId="30A5F2E6"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UPPCL</w:t>
            </w:r>
          </w:p>
        </w:tc>
        <w:tc>
          <w:tcPr>
            <w:tcW w:w="2877" w:type="dxa"/>
            <w:shd w:val="clear" w:color="auto" w:fill="auto"/>
            <w:noWrap/>
            <w:vAlign w:val="center"/>
          </w:tcPr>
          <w:p w14:paraId="6245CEA5" w14:textId="69643D0A"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Uttar Pradesh Power Corporation limited</w:t>
            </w:r>
          </w:p>
        </w:tc>
      </w:tr>
      <w:tr w:rsidR="00385659" w:rsidRPr="006038AE" w14:paraId="524DDF73" w14:textId="77777777" w:rsidTr="00862FE6">
        <w:trPr>
          <w:trHeight w:val="283"/>
        </w:trPr>
        <w:tc>
          <w:tcPr>
            <w:tcW w:w="1555" w:type="dxa"/>
            <w:shd w:val="clear" w:color="auto" w:fill="auto"/>
            <w:noWrap/>
            <w:vAlign w:val="center"/>
          </w:tcPr>
          <w:p w14:paraId="4734DD73" w14:textId="10822C67"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USD</w:t>
            </w:r>
          </w:p>
        </w:tc>
        <w:tc>
          <w:tcPr>
            <w:tcW w:w="2877" w:type="dxa"/>
            <w:shd w:val="clear" w:color="auto" w:fill="auto"/>
            <w:noWrap/>
            <w:vAlign w:val="center"/>
          </w:tcPr>
          <w:p w14:paraId="52206882" w14:textId="6CEE14ED"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US Dollar</w:t>
            </w:r>
          </w:p>
        </w:tc>
      </w:tr>
      <w:tr w:rsidR="00385659" w:rsidRPr="006038AE" w14:paraId="6DD1AB8D" w14:textId="77777777" w:rsidTr="00862FE6">
        <w:trPr>
          <w:trHeight w:val="283"/>
        </w:trPr>
        <w:tc>
          <w:tcPr>
            <w:tcW w:w="1555" w:type="dxa"/>
            <w:shd w:val="clear" w:color="auto" w:fill="auto"/>
            <w:noWrap/>
            <w:vAlign w:val="center"/>
          </w:tcPr>
          <w:p w14:paraId="1F5048BB" w14:textId="1FAF40A7"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WPI</w:t>
            </w:r>
          </w:p>
        </w:tc>
        <w:tc>
          <w:tcPr>
            <w:tcW w:w="2877" w:type="dxa"/>
            <w:shd w:val="clear" w:color="auto" w:fill="auto"/>
            <w:noWrap/>
            <w:vAlign w:val="center"/>
          </w:tcPr>
          <w:p w14:paraId="6602FF4E" w14:textId="21500709"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Wholesale Price Index</w:t>
            </w:r>
          </w:p>
        </w:tc>
      </w:tr>
      <w:tr w:rsidR="00385659" w:rsidRPr="006038AE" w14:paraId="0CFC3C68" w14:textId="77777777" w:rsidTr="00862FE6">
        <w:trPr>
          <w:trHeight w:val="283"/>
        </w:trPr>
        <w:tc>
          <w:tcPr>
            <w:tcW w:w="1555" w:type="dxa"/>
            <w:shd w:val="clear" w:color="auto" w:fill="auto"/>
            <w:noWrap/>
            <w:vAlign w:val="center"/>
          </w:tcPr>
          <w:p w14:paraId="7EF4A92A" w14:textId="43A62046"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YTM</w:t>
            </w:r>
          </w:p>
        </w:tc>
        <w:tc>
          <w:tcPr>
            <w:tcW w:w="2877" w:type="dxa"/>
            <w:shd w:val="clear" w:color="auto" w:fill="auto"/>
            <w:noWrap/>
            <w:vAlign w:val="center"/>
          </w:tcPr>
          <w:p w14:paraId="0B0AA06E" w14:textId="5730E3A3" w:rsidR="00385659" w:rsidRPr="006038AE" w:rsidRDefault="00385659" w:rsidP="00385659">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Yield to Maturity</w:t>
            </w:r>
          </w:p>
        </w:tc>
      </w:tr>
    </w:tbl>
    <w:p w14:paraId="51B4F220" w14:textId="77777777" w:rsidR="00925CAD" w:rsidRPr="006038AE" w:rsidRDefault="00925CAD" w:rsidP="00385659">
      <w:pPr>
        <w:pStyle w:val="TOCHeading"/>
        <w:spacing w:before="0" w:line="240" w:lineRule="auto"/>
        <w:rPr>
          <w:rFonts w:ascii="EYInterstate Light" w:eastAsiaTheme="minorHAnsi" w:hAnsi="EYInterstate Light" w:cstheme="minorBidi"/>
          <w:b w:val="0"/>
          <w:bCs w:val="0"/>
          <w:color w:val="auto"/>
          <w:sz w:val="22"/>
          <w:szCs w:val="22"/>
          <w:lang w:val="en-IN"/>
        </w:rPr>
        <w:sectPr w:rsidR="00925CAD" w:rsidRPr="006038AE" w:rsidSect="00ED141A">
          <w:type w:val="continuous"/>
          <w:pgSz w:w="11906" w:h="16838"/>
          <w:pgMar w:top="1701" w:right="991" w:bottom="1418" w:left="993" w:header="708" w:footer="708" w:gutter="0"/>
          <w:pgNumType w:start="1"/>
          <w:cols w:num="2" w:space="708"/>
          <w:titlePg/>
          <w:docGrid w:linePitch="360"/>
        </w:sectPr>
      </w:pPr>
    </w:p>
    <w:p w14:paraId="5794C2A0" w14:textId="7A1D50E2" w:rsidR="004F4869" w:rsidRPr="006038AE" w:rsidRDefault="004F4869" w:rsidP="00ED141A">
      <w:pPr>
        <w:pStyle w:val="TOCHeading"/>
        <w:spacing w:before="0" w:line="240" w:lineRule="auto"/>
        <w:rPr>
          <w:rFonts w:ascii="EYInterstate Light" w:eastAsiaTheme="minorHAnsi" w:hAnsi="EYInterstate Light" w:cstheme="minorBidi"/>
          <w:b w:val="0"/>
          <w:bCs w:val="0"/>
          <w:color w:val="auto"/>
          <w:sz w:val="22"/>
          <w:szCs w:val="22"/>
          <w:lang w:val="en-IN"/>
        </w:rPr>
      </w:pPr>
    </w:p>
    <w:p w14:paraId="219C29BC" w14:textId="77777777" w:rsidR="000D4CC3" w:rsidRPr="006038AE" w:rsidRDefault="000D4CC3" w:rsidP="000D4CC3">
      <w:pPr>
        <w:spacing w:after="0" w:line="240" w:lineRule="auto"/>
        <w:rPr>
          <w:rFonts w:ascii="EYInterstate Light" w:hAnsi="EYInterstate Light"/>
          <w:b/>
          <w:bCs/>
        </w:rPr>
        <w:sectPr w:rsidR="000D4CC3" w:rsidRPr="006038AE" w:rsidSect="002B1154">
          <w:type w:val="continuous"/>
          <w:pgSz w:w="11906" w:h="16838"/>
          <w:pgMar w:top="1701" w:right="991" w:bottom="1418" w:left="993" w:header="708" w:footer="708" w:gutter="0"/>
          <w:cols w:space="708"/>
          <w:titlePg/>
          <w:docGrid w:linePitch="360"/>
        </w:sectPr>
      </w:pPr>
    </w:p>
    <w:p w14:paraId="59EBB84B" w14:textId="7BDBF046" w:rsidR="00603ED2" w:rsidRPr="006038AE" w:rsidRDefault="00603ED2" w:rsidP="00ED141A">
      <w:pPr>
        <w:spacing w:after="0" w:line="240" w:lineRule="auto"/>
        <w:rPr>
          <w:rFonts w:ascii="EYInterstate Light" w:hAnsi="EYInterstate Light" w:cstheme="minorHAnsi"/>
          <w:b/>
        </w:rPr>
      </w:pPr>
    </w:p>
    <w:p w14:paraId="0784EE11" w14:textId="49DFAC7D" w:rsidR="00367C63" w:rsidRPr="006038AE" w:rsidRDefault="00367C63" w:rsidP="00ED141A">
      <w:pPr>
        <w:pStyle w:val="EYBulletedList3"/>
        <w:numPr>
          <w:ilvl w:val="0"/>
          <w:numId w:val="68"/>
        </w:numPr>
        <w:jc w:val="both"/>
        <w:outlineLvl w:val="0"/>
        <w:rPr>
          <w:rFonts w:ascii="EYInterstate" w:hAnsi="EYInterstate" w:cs="Arial"/>
          <w:b/>
          <w:bCs/>
          <w:sz w:val="32"/>
          <w:szCs w:val="32"/>
          <w:lang w:val="en-IN"/>
        </w:rPr>
      </w:pPr>
      <w:bookmarkStart w:id="0" w:name="_Toc103699445"/>
      <w:r w:rsidRPr="006038AE">
        <w:rPr>
          <w:rFonts w:ascii="EYInterstate" w:hAnsi="EYInterstate" w:cs="Arial"/>
          <w:b/>
          <w:bCs/>
          <w:sz w:val="32"/>
          <w:szCs w:val="32"/>
          <w:lang w:val="en-IN"/>
        </w:rPr>
        <w:t>Executive summary</w:t>
      </w:r>
      <w:bookmarkEnd w:id="0"/>
    </w:p>
    <w:p w14:paraId="33589878" w14:textId="21A38980" w:rsidR="009F113F" w:rsidRPr="006038AE" w:rsidRDefault="009F113F" w:rsidP="00385659">
      <w:pPr>
        <w:pStyle w:val="NoSpacing"/>
        <w:jc w:val="both"/>
        <w:rPr>
          <w:rFonts w:ascii="EYInterstate Light" w:hAnsi="EYInterstate Light" w:cstheme="minorHAnsi"/>
        </w:rPr>
      </w:pPr>
    </w:p>
    <w:p w14:paraId="7BBCC608" w14:textId="77777777" w:rsidR="00243C64" w:rsidRPr="006038AE" w:rsidRDefault="000324AC" w:rsidP="000324AC">
      <w:pPr>
        <w:pStyle w:val="EYHeading2"/>
        <w:numPr>
          <w:ilvl w:val="1"/>
          <w:numId w:val="100"/>
        </w:numPr>
        <w:pBdr>
          <w:bottom w:val="single" w:sz="4" w:space="1" w:color="auto"/>
        </w:pBdr>
        <w:spacing w:before="0" w:after="0" w:line="276" w:lineRule="auto"/>
        <w:ind w:firstLine="0"/>
        <w:jc w:val="both"/>
        <w:rPr>
          <w:rFonts w:ascii="EYInterstate" w:hAnsi="EYInterstate" w:cs="Arial"/>
          <w:sz w:val="22"/>
          <w:lang w:val="en-IN"/>
        </w:rPr>
      </w:pPr>
      <w:bookmarkStart w:id="1" w:name="_Toc79586065"/>
      <w:bookmarkStart w:id="2" w:name="_Toc103699446"/>
      <w:r w:rsidRPr="006038AE">
        <w:rPr>
          <w:rFonts w:ascii="EYInterstate" w:hAnsi="EYInterstate" w:cs="Arial"/>
          <w:sz w:val="22"/>
          <w:lang w:val="en-IN"/>
        </w:rPr>
        <w:t>Brief background</w:t>
      </w:r>
      <w:bookmarkEnd w:id="1"/>
      <w:bookmarkEnd w:id="2"/>
    </w:p>
    <w:p w14:paraId="12EBC8FC" w14:textId="3F27FA5E" w:rsidR="000324AC" w:rsidRPr="006038AE" w:rsidRDefault="000324AC" w:rsidP="00E0403D">
      <w:pPr>
        <w:pStyle w:val="NoSpacing"/>
        <w:jc w:val="both"/>
        <w:rPr>
          <w:rFonts w:ascii="EYInterstate Light" w:hAnsi="EYInterstate Light" w:cstheme="minorHAnsi"/>
        </w:rPr>
      </w:pPr>
    </w:p>
    <w:p w14:paraId="06F5E9DC" w14:textId="5874CBBA" w:rsidR="00367C63" w:rsidRPr="006038AE" w:rsidRDefault="00367C63" w:rsidP="00ED141A">
      <w:pPr>
        <w:pStyle w:val="BodyText3"/>
        <w:numPr>
          <w:ilvl w:val="0"/>
          <w:numId w:val="130"/>
        </w:numPr>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b/>
          <w:bCs/>
          <w:sz w:val="20"/>
          <w:szCs w:val="20"/>
        </w:rPr>
        <w:t>Bajaj Group</w:t>
      </w:r>
      <w:r w:rsidRPr="006038AE">
        <w:rPr>
          <w:rFonts w:ascii="EYInterstate Light" w:hAnsi="EYInterstate Light" w:cstheme="minorHAnsi"/>
          <w:sz w:val="20"/>
          <w:szCs w:val="20"/>
        </w:rPr>
        <w:t xml:space="preserve"> of Companies (hereinafter referred as the </w:t>
      </w:r>
      <w:r w:rsidR="00255356" w:rsidRPr="006038AE">
        <w:rPr>
          <w:rFonts w:ascii="EYInterstate Light" w:hAnsi="EYInterstate Light" w:cstheme="minorHAnsi"/>
          <w:sz w:val="20"/>
          <w:szCs w:val="20"/>
        </w:rPr>
        <w:t>’</w:t>
      </w:r>
      <w:r w:rsidRPr="006038AE">
        <w:rPr>
          <w:rFonts w:ascii="EYInterstate Light" w:hAnsi="EYInterstate Light" w:cstheme="minorHAnsi"/>
          <w:sz w:val="20"/>
          <w:szCs w:val="20"/>
        </w:rPr>
        <w:t>Bajaj Group</w:t>
      </w:r>
      <w:r w:rsidR="00255356"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is one of the leading industrial groups in India and was founded by Late </w:t>
      </w:r>
      <w:r w:rsidR="00442D8A" w:rsidRPr="006038AE">
        <w:rPr>
          <w:rFonts w:ascii="EYInterstate Light" w:hAnsi="EYInterstate Light" w:cstheme="minorHAnsi"/>
          <w:sz w:val="20"/>
          <w:szCs w:val="20"/>
        </w:rPr>
        <w:t xml:space="preserve">Shri </w:t>
      </w:r>
      <w:r w:rsidRPr="006038AE">
        <w:rPr>
          <w:rFonts w:ascii="EYInterstate Light" w:hAnsi="EYInterstate Light" w:cstheme="minorHAnsi"/>
          <w:sz w:val="20"/>
          <w:szCs w:val="20"/>
        </w:rPr>
        <w:t xml:space="preserve">Jamnalal Bajaj in the 1930s. The Group has a dominant presence in various sectors including </w:t>
      </w:r>
      <w:r w:rsidR="00094C25"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ugar </w:t>
      </w:r>
      <w:r w:rsidR="00094C25" w:rsidRPr="006038AE">
        <w:rPr>
          <w:rFonts w:ascii="EYInterstate Light" w:hAnsi="EYInterstate Light" w:cstheme="minorHAnsi"/>
          <w:sz w:val="20"/>
          <w:szCs w:val="20"/>
        </w:rPr>
        <w:t>m</w:t>
      </w:r>
      <w:r w:rsidRPr="006038AE">
        <w:rPr>
          <w:rFonts w:ascii="EYInterstate Light" w:hAnsi="EYInterstate Light" w:cstheme="minorHAnsi"/>
          <w:sz w:val="20"/>
          <w:szCs w:val="20"/>
        </w:rPr>
        <w:t xml:space="preserve">anufacturing, </w:t>
      </w:r>
      <w:r w:rsidR="00DE2F48" w:rsidRPr="006038AE">
        <w:rPr>
          <w:rFonts w:ascii="EYInterstate Light" w:hAnsi="EYInterstate Light" w:cstheme="minorHAnsi"/>
          <w:sz w:val="20"/>
          <w:szCs w:val="20"/>
        </w:rPr>
        <w:t xml:space="preserve">industrial alcohol/ </w:t>
      </w:r>
      <w:r w:rsidR="00094C25" w:rsidRPr="006038AE">
        <w:rPr>
          <w:rFonts w:ascii="EYInterstate Light" w:hAnsi="EYInterstate Light" w:cstheme="minorHAnsi"/>
          <w:sz w:val="20"/>
          <w:szCs w:val="20"/>
        </w:rPr>
        <w:t>e</w:t>
      </w:r>
      <w:r w:rsidRPr="006038AE">
        <w:rPr>
          <w:rFonts w:ascii="EYInterstate Light" w:hAnsi="EYInterstate Light" w:cstheme="minorHAnsi"/>
          <w:sz w:val="20"/>
          <w:szCs w:val="20"/>
        </w:rPr>
        <w:t xml:space="preserve">thanol </w:t>
      </w:r>
      <w:r w:rsidR="00094C25" w:rsidRPr="006038AE">
        <w:rPr>
          <w:rFonts w:ascii="EYInterstate Light" w:hAnsi="EYInterstate Light" w:cstheme="minorHAnsi"/>
          <w:sz w:val="20"/>
          <w:szCs w:val="20"/>
        </w:rPr>
        <w:t>p</w:t>
      </w:r>
      <w:r w:rsidRPr="006038AE">
        <w:rPr>
          <w:rFonts w:ascii="EYInterstate Light" w:hAnsi="EYInterstate Light" w:cstheme="minorHAnsi"/>
          <w:sz w:val="20"/>
          <w:szCs w:val="20"/>
        </w:rPr>
        <w:t xml:space="preserve">roduction, </w:t>
      </w:r>
      <w:r w:rsidR="003A0435" w:rsidRPr="006038AE">
        <w:rPr>
          <w:rFonts w:ascii="EYInterstate Light" w:hAnsi="EYInterstate Light" w:cstheme="minorHAnsi"/>
          <w:sz w:val="20"/>
          <w:szCs w:val="20"/>
        </w:rPr>
        <w:t>manufacturing</w:t>
      </w:r>
      <w:r w:rsidR="00D00CBD"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and marketing of FMCG products, </w:t>
      </w:r>
      <w:r w:rsidR="004C1647" w:rsidRPr="006038AE">
        <w:rPr>
          <w:rFonts w:ascii="EYInterstate Light" w:hAnsi="EYInterstate Light" w:cstheme="minorHAnsi"/>
          <w:sz w:val="20"/>
          <w:szCs w:val="20"/>
        </w:rPr>
        <w:t>bagasse-based</w:t>
      </w:r>
      <w:r w:rsidRPr="006038AE">
        <w:rPr>
          <w:rFonts w:ascii="EYInterstate Light" w:hAnsi="EYInterstate Light" w:cstheme="minorHAnsi"/>
          <w:sz w:val="20"/>
          <w:szCs w:val="20"/>
        </w:rPr>
        <w:t xml:space="preserve"> co-generation of power and </w:t>
      </w:r>
      <w:r w:rsidR="00E86AE5" w:rsidRPr="006038AE">
        <w:rPr>
          <w:rFonts w:ascii="EYInterstate Light" w:hAnsi="EYInterstate Light" w:cstheme="minorHAnsi"/>
          <w:sz w:val="20"/>
          <w:szCs w:val="20"/>
        </w:rPr>
        <w:t>coal-based</w:t>
      </w:r>
      <w:r w:rsidRPr="006038AE">
        <w:rPr>
          <w:rFonts w:ascii="EYInterstate Light" w:hAnsi="EYInterstate Light" w:cstheme="minorHAnsi"/>
          <w:sz w:val="20"/>
          <w:szCs w:val="20"/>
        </w:rPr>
        <w:t xml:space="preserve"> power generation.</w:t>
      </w:r>
    </w:p>
    <w:p w14:paraId="215540F8" w14:textId="77777777" w:rsidR="000324AC" w:rsidRPr="006038AE" w:rsidRDefault="000324AC" w:rsidP="009603A5">
      <w:pPr>
        <w:pStyle w:val="NoSpacing"/>
        <w:jc w:val="both"/>
        <w:rPr>
          <w:rFonts w:ascii="EYInterstate Light" w:hAnsi="EYInterstate Light" w:cstheme="minorHAnsi"/>
          <w:b/>
          <w:sz w:val="20"/>
          <w:szCs w:val="20"/>
        </w:rPr>
      </w:pPr>
    </w:p>
    <w:p w14:paraId="1C578B01" w14:textId="27FDB9FF" w:rsidR="00FA4A12" w:rsidRPr="006038AE" w:rsidRDefault="00FA4A12" w:rsidP="00ED141A">
      <w:pPr>
        <w:pStyle w:val="NoSpacing"/>
        <w:numPr>
          <w:ilvl w:val="0"/>
          <w:numId w:val="130"/>
        </w:numPr>
        <w:ind w:left="360"/>
        <w:jc w:val="both"/>
        <w:rPr>
          <w:rFonts w:ascii="EYInterstate Light" w:hAnsi="EYInterstate Light" w:cstheme="minorHAnsi"/>
          <w:sz w:val="20"/>
          <w:szCs w:val="20"/>
        </w:rPr>
      </w:pPr>
      <w:r w:rsidRPr="006038AE">
        <w:rPr>
          <w:rFonts w:ascii="EYInterstate Light" w:hAnsi="EYInterstate Light" w:cstheme="minorHAnsi"/>
          <w:b/>
          <w:sz w:val="20"/>
          <w:szCs w:val="20"/>
        </w:rPr>
        <w:t>B</w:t>
      </w:r>
      <w:r w:rsidR="00FB1581" w:rsidRPr="006038AE">
        <w:rPr>
          <w:rFonts w:ascii="EYInterstate Light" w:hAnsi="EYInterstate Light" w:cstheme="minorHAnsi"/>
          <w:b/>
          <w:sz w:val="20"/>
          <w:szCs w:val="20"/>
        </w:rPr>
        <w:t>ajaj Hindusthan Sugar Limited (B</w:t>
      </w:r>
      <w:r w:rsidRPr="006038AE">
        <w:rPr>
          <w:rFonts w:ascii="EYInterstate Light" w:hAnsi="EYInterstate Light" w:cstheme="minorHAnsi"/>
          <w:b/>
          <w:sz w:val="20"/>
          <w:szCs w:val="20"/>
        </w:rPr>
        <w:t>HSL</w:t>
      </w:r>
      <w:r w:rsidR="00FB1581" w:rsidRPr="006038AE">
        <w:rPr>
          <w:rFonts w:ascii="EYInterstate Light" w:hAnsi="EYInterstate Light" w:cstheme="minorHAnsi"/>
          <w:b/>
          <w:sz w:val="20"/>
          <w:szCs w:val="20"/>
        </w:rPr>
        <w:t>)</w:t>
      </w:r>
      <w:r w:rsidRPr="006038AE">
        <w:rPr>
          <w:rFonts w:ascii="EYInterstate Light" w:hAnsi="EYInterstate Light" w:cstheme="minorHAnsi"/>
          <w:sz w:val="20"/>
          <w:szCs w:val="20"/>
        </w:rPr>
        <w:t xml:space="preserve">, a Bajaj Group company, </w:t>
      </w:r>
      <w:r w:rsidR="00EC5004" w:rsidRPr="006038AE">
        <w:rPr>
          <w:rFonts w:ascii="EYInterstate Light" w:hAnsi="EYInterstate Light" w:cstheme="minorHAnsi"/>
          <w:sz w:val="20"/>
          <w:szCs w:val="20"/>
        </w:rPr>
        <w:t xml:space="preserve">has the </w:t>
      </w:r>
      <w:r w:rsidRPr="006038AE">
        <w:rPr>
          <w:rFonts w:ascii="EYInterstate Light" w:hAnsi="EYInterstate Light" w:cstheme="minorHAnsi"/>
          <w:sz w:val="20"/>
          <w:szCs w:val="20"/>
        </w:rPr>
        <w:t>largest sugar and industrial alcohol</w:t>
      </w:r>
      <w:r w:rsidR="00A327A7" w:rsidRPr="006038AE">
        <w:rPr>
          <w:rFonts w:ascii="EYInterstate Light" w:hAnsi="EYInterstate Light" w:cstheme="minorHAnsi"/>
          <w:sz w:val="20"/>
          <w:szCs w:val="20"/>
        </w:rPr>
        <w:t xml:space="preserve"> / ethanol</w:t>
      </w:r>
      <w:r w:rsidRPr="006038AE">
        <w:rPr>
          <w:rFonts w:ascii="EYInterstate Light" w:hAnsi="EYInterstate Light" w:cstheme="minorHAnsi"/>
          <w:sz w:val="20"/>
          <w:szCs w:val="20"/>
        </w:rPr>
        <w:t xml:space="preserve"> manufactu</w:t>
      </w:r>
      <w:r w:rsidR="00EC5004" w:rsidRPr="006038AE">
        <w:rPr>
          <w:rFonts w:ascii="EYInterstate Light" w:hAnsi="EYInterstate Light" w:cstheme="minorHAnsi"/>
          <w:sz w:val="20"/>
          <w:szCs w:val="20"/>
        </w:rPr>
        <w:t>ring capacity</w:t>
      </w:r>
      <w:r w:rsidRPr="006038AE">
        <w:rPr>
          <w:rFonts w:ascii="EYInterstate Light" w:hAnsi="EYInterstate Light" w:cstheme="minorHAnsi"/>
          <w:sz w:val="20"/>
          <w:szCs w:val="20"/>
        </w:rPr>
        <w:t xml:space="preserve"> in India. BHSL has 14 sugar factories with an aggregate capacity of 1.36 lakh tons of </w:t>
      </w:r>
      <w:r w:rsidR="00A327A7" w:rsidRPr="006038AE">
        <w:rPr>
          <w:rFonts w:ascii="EYInterstate Light" w:hAnsi="EYInterstate Light" w:cstheme="minorHAnsi"/>
          <w:sz w:val="20"/>
          <w:szCs w:val="20"/>
        </w:rPr>
        <w:t xml:space="preserve">cane </w:t>
      </w:r>
      <w:r w:rsidR="00442D8A" w:rsidRPr="006038AE">
        <w:rPr>
          <w:rFonts w:ascii="EYInterstate Light" w:hAnsi="EYInterstate Light" w:cstheme="minorHAnsi"/>
          <w:sz w:val="20"/>
          <w:szCs w:val="20"/>
        </w:rPr>
        <w:t xml:space="preserve">crushed </w:t>
      </w:r>
      <w:r w:rsidRPr="006038AE">
        <w:rPr>
          <w:rFonts w:ascii="EYInterstate Light" w:hAnsi="EYInterstate Light" w:cstheme="minorHAnsi"/>
          <w:sz w:val="20"/>
          <w:szCs w:val="20"/>
        </w:rPr>
        <w:t xml:space="preserve">per day (TCD). It has six distilleries with capacity to produce 800 kilo </w:t>
      </w:r>
      <w:r w:rsidR="003A0435" w:rsidRPr="006038AE">
        <w:rPr>
          <w:rFonts w:ascii="EYInterstate Light" w:hAnsi="EYInterstate Light" w:cstheme="minorHAnsi"/>
          <w:sz w:val="20"/>
          <w:szCs w:val="20"/>
        </w:rPr>
        <w:t>litres</w:t>
      </w:r>
      <w:r w:rsidRPr="006038AE">
        <w:rPr>
          <w:rFonts w:ascii="EYInterstate Light" w:hAnsi="EYInterstate Light" w:cstheme="minorHAnsi"/>
          <w:sz w:val="20"/>
          <w:szCs w:val="20"/>
        </w:rPr>
        <w:t xml:space="preserve"> per day (KLPD) of industrial alcohol</w:t>
      </w:r>
      <w:r w:rsidR="00A327A7"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ethanol and owns co-generation plants having power generating capacity of 449 MW.</w:t>
      </w:r>
    </w:p>
    <w:p w14:paraId="30A95219" w14:textId="7CCC1A17" w:rsidR="002831E3" w:rsidRPr="006038AE" w:rsidRDefault="002831E3" w:rsidP="00433BC2">
      <w:pPr>
        <w:pStyle w:val="NoSpacing"/>
        <w:jc w:val="both"/>
        <w:rPr>
          <w:rFonts w:ascii="EYInterstate Light" w:hAnsi="EYInterstate Light" w:cstheme="minorHAnsi"/>
          <w:sz w:val="20"/>
          <w:szCs w:val="20"/>
        </w:rPr>
      </w:pPr>
    </w:p>
    <w:p w14:paraId="5B41E8FA" w14:textId="43CEDFB2" w:rsidR="00E31843" w:rsidRPr="006038AE" w:rsidRDefault="00E31843" w:rsidP="00E31843">
      <w:pPr>
        <w:pStyle w:val="EYHeading2"/>
        <w:numPr>
          <w:ilvl w:val="1"/>
          <w:numId w:val="100"/>
        </w:numPr>
        <w:pBdr>
          <w:bottom w:val="single" w:sz="4" w:space="1" w:color="auto"/>
        </w:pBdr>
        <w:spacing w:before="0" w:after="0" w:line="276" w:lineRule="auto"/>
        <w:ind w:firstLine="0"/>
        <w:jc w:val="both"/>
        <w:rPr>
          <w:rFonts w:ascii="EYInterstate" w:hAnsi="EYInterstate" w:cs="Arial"/>
          <w:sz w:val="22"/>
          <w:lang w:val="en-IN"/>
        </w:rPr>
      </w:pPr>
      <w:bookmarkStart w:id="3" w:name="_Toc103699447"/>
      <w:r w:rsidRPr="006038AE">
        <w:rPr>
          <w:rFonts w:ascii="EYInterstate" w:hAnsi="EYInterstate" w:cs="Arial"/>
          <w:sz w:val="22"/>
          <w:lang w:val="en-IN"/>
        </w:rPr>
        <w:t>Bajaj Hindusthan Sugar Limited</w:t>
      </w:r>
      <w:bookmarkEnd w:id="3"/>
    </w:p>
    <w:p w14:paraId="73172DB8" w14:textId="0A93966A" w:rsidR="00E31843" w:rsidRPr="006038AE" w:rsidRDefault="00E31843" w:rsidP="00385659">
      <w:pPr>
        <w:pStyle w:val="NoSpacing"/>
        <w:jc w:val="both"/>
        <w:rPr>
          <w:rFonts w:ascii="EYInterstate Light" w:hAnsi="EYInterstate Light" w:cstheme="minorHAnsi"/>
          <w:sz w:val="20"/>
          <w:szCs w:val="20"/>
        </w:rPr>
      </w:pPr>
    </w:p>
    <w:p w14:paraId="3B5DCC4A" w14:textId="3DC247A4" w:rsidR="00E31843" w:rsidRPr="006038AE" w:rsidRDefault="00E31843" w:rsidP="00E31843">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Company’s manufacturing capabilities are as follows:</w:t>
      </w:r>
    </w:p>
    <w:p w14:paraId="18731198" w14:textId="77777777" w:rsidR="00E31843" w:rsidRPr="006038AE" w:rsidRDefault="00E31843" w:rsidP="00E31843">
      <w:pPr>
        <w:pStyle w:val="NoSpacing"/>
        <w:jc w:val="both"/>
        <w:rPr>
          <w:rFonts w:ascii="EYInterstate Light" w:hAnsi="EYInterstate Light" w:cstheme="minorHAnsi"/>
          <w:sz w:val="20"/>
          <w:szCs w:val="20"/>
        </w:rPr>
      </w:pPr>
    </w:p>
    <w:p w14:paraId="1176BE7A" w14:textId="5DB33162" w:rsidR="00E31843" w:rsidRPr="006038AE" w:rsidRDefault="00E31843" w:rsidP="00E31843">
      <w:pPr>
        <w:pStyle w:val="ListParagraph"/>
        <w:numPr>
          <w:ilvl w:val="0"/>
          <w:numId w:val="130"/>
        </w:numPr>
        <w:ind w:left="360"/>
        <w:jc w:val="both"/>
        <w:rPr>
          <w:rFonts w:ascii="EYInterstate Light" w:hAnsi="EYInterstate Light" w:cstheme="minorHAnsi"/>
          <w:bCs/>
          <w:sz w:val="20"/>
          <w:szCs w:val="20"/>
        </w:rPr>
      </w:pPr>
      <w:r w:rsidRPr="006038AE">
        <w:rPr>
          <w:rFonts w:ascii="EYInterstate Light" w:hAnsi="EYInterstate Light" w:cstheme="minorHAnsi"/>
          <w:b/>
          <w:sz w:val="20"/>
          <w:szCs w:val="20"/>
        </w:rPr>
        <w:t>14 sugar mills</w:t>
      </w:r>
      <w:r w:rsidRPr="006038AE">
        <w:rPr>
          <w:rFonts w:ascii="EYInterstate Light" w:hAnsi="EYInterstate Light" w:cstheme="minorHAnsi"/>
          <w:bCs/>
          <w:sz w:val="20"/>
          <w:szCs w:val="20"/>
        </w:rPr>
        <w:t xml:space="preserve">: </w:t>
      </w:r>
      <w:r w:rsidR="009413F2" w:rsidRPr="006038AE">
        <w:rPr>
          <w:rFonts w:ascii="EYInterstate Light" w:hAnsi="EYInterstate Light" w:cstheme="minorHAnsi"/>
          <w:bCs/>
          <w:sz w:val="20"/>
          <w:szCs w:val="20"/>
        </w:rPr>
        <w:t>Largest s</w:t>
      </w:r>
      <w:r w:rsidRPr="006038AE">
        <w:rPr>
          <w:rFonts w:ascii="EYInterstate Light" w:hAnsi="EYInterstate Light" w:cstheme="minorHAnsi"/>
          <w:bCs/>
          <w:sz w:val="20"/>
          <w:szCs w:val="20"/>
        </w:rPr>
        <w:t>ugarcane crushing capacity of 1,36,000 TCD</w:t>
      </w:r>
    </w:p>
    <w:p w14:paraId="1488BBA0" w14:textId="77777777" w:rsidR="00EC26D7" w:rsidRPr="006038AE" w:rsidRDefault="00EC26D7" w:rsidP="0072750C">
      <w:pPr>
        <w:pStyle w:val="ListParagraph"/>
        <w:ind w:left="360"/>
        <w:jc w:val="both"/>
        <w:rPr>
          <w:rFonts w:ascii="EYInterstate Light" w:hAnsi="EYInterstate Light" w:cstheme="minorHAnsi"/>
          <w:bCs/>
          <w:sz w:val="20"/>
          <w:szCs w:val="20"/>
        </w:rPr>
      </w:pPr>
    </w:p>
    <w:p w14:paraId="70671A7B" w14:textId="77777777" w:rsidR="00E33792" w:rsidRPr="006038AE" w:rsidRDefault="00E31843" w:rsidP="00E33792">
      <w:pPr>
        <w:pStyle w:val="ListParagraph"/>
        <w:numPr>
          <w:ilvl w:val="0"/>
          <w:numId w:val="130"/>
        </w:numPr>
        <w:ind w:left="360"/>
        <w:jc w:val="both"/>
        <w:rPr>
          <w:rFonts w:ascii="EYInterstate Light" w:hAnsi="EYInterstate Light" w:cstheme="minorHAnsi"/>
          <w:bCs/>
          <w:sz w:val="20"/>
          <w:szCs w:val="20"/>
        </w:rPr>
      </w:pPr>
      <w:r w:rsidRPr="006038AE">
        <w:rPr>
          <w:rFonts w:ascii="EYInterstate Light" w:hAnsi="EYInterstate Light" w:cstheme="minorHAnsi"/>
          <w:b/>
          <w:sz w:val="20"/>
          <w:szCs w:val="20"/>
        </w:rPr>
        <w:t>6 industrial alcohol/ ethanol distilleries</w:t>
      </w:r>
      <w:r w:rsidRPr="006038AE">
        <w:rPr>
          <w:rFonts w:ascii="EYInterstate Light" w:hAnsi="EYInterstate Light" w:cstheme="minorHAnsi"/>
          <w:bCs/>
          <w:sz w:val="20"/>
          <w:szCs w:val="20"/>
        </w:rPr>
        <w:t xml:space="preserve">: </w:t>
      </w:r>
      <w:r w:rsidR="009413F2" w:rsidRPr="006038AE">
        <w:rPr>
          <w:rFonts w:ascii="EYInterstate Light" w:hAnsi="EYInterstate Light" w:cstheme="minorHAnsi"/>
          <w:bCs/>
          <w:sz w:val="20"/>
          <w:szCs w:val="20"/>
        </w:rPr>
        <w:t>Largest d</w:t>
      </w:r>
      <w:r w:rsidR="001561ED" w:rsidRPr="006038AE">
        <w:rPr>
          <w:rFonts w:ascii="EYInterstate Light" w:hAnsi="EYInterstate Light" w:cstheme="minorHAnsi"/>
          <w:bCs/>
          <w:sz w:val="20"/>
          <w:szCs w:val="20"/>
        </w:rPr>
        <w:t xml:space="preserve">istillation </w:t>
      </w:r>
      <w:r w:rsidRPr="006038AE">
        <w:rPr>
          <w:rFonts w:ascii="EYInterstate Light" w:hAnsi="EYInterstate Light" w:cstheme="minorHAnsi"/>
          <w:bCs/>
          <w:sz w:val="20"/>
          <w:szCs w:val="20"/>
        </w:rPr>
        <w:t>capacity of 800 KL</w:t>
      </w:r>
      <w:r w:rsidR="00A327A7" w:rsidRPr="006038AE">
        <w:rPr>
          <w:rFonts w:ascii="EYInterstate Light" w:hAnsi="EYInterstate Light" w:cstheme="minorHAnsi"/>
          <w:bCs/>
          <w:sz w:val="20"/>
          <w:szCs w:val="20"/>
        </w:rPr>
        <w:t>PD</w:t>
      </w:r>
    </w:p>
    <w:p w14:paraId="0B03A86A" w14:textId="77777777" w:rsidR="00E33792" w:rsidRPr="006038AE" w:rsidRDefault="00E33792" w:rsidP="00E33792">
      <w:pPr>
        <w:pStyle w:val="ListParagraph"/>
        <w:ind w:left="360"/>
        <w:jc w:val="both"/>
        <w:rPr>
          <w:rFonts w:ascii="EYInterstate Light" w:hAnsi="EYInterstate Light" w:cstheme="minorHAnsi"/>
          <w:bCs/>
          <w:sz w:val="20"/>
          <w:szCs w:val="20"/>
        </w:rPr>
      </w:pPr>
    </w:p>
    <w:p w14:paraId="2124BAB0" w14:textId="6FA9728A" w:rsidR="00E31843" w:rsidRPr="006038AE" w:rsidRDefault="00E31843" w:rsidP="00E33792">
      <w:pPr>
        <w:pStyle w:val="ListParagraph"/>
        <w:numPr>
          <w:ilvl w:val="0"/>
          <w:numId w:val="130"/>
        </w:numPr>
        <w:ind w:left="360"/>
        <w:jc w:val="both"/>
        <w:rPr>
          <w:rFonts w:ascii="EYInterstate Light" w:hAnsi="EYInterstate Light" w:cstheme="minorHAnsi"/>
          <w:bCs/>
          <w:sz w:val="20"/>
          <w:szCs w:val="20"/>
        </w:rPr>
      </w:pPr>
      <w:r w:rsidRPr="006038AE">
        <w:rPr>
          <w:rFonts w:ascii="EYInterstate Light" w:hAnsi="EYInterstate Light" w:cstheme="minorHAnsi"/>
          <w:b/>
          <w:sz w:val="20"/>
          <w:szCs w:val="20"/>
        </w:rPr>
        <w:t>14 co-generation power plants</w:t>
      </w:r>
      <w:r w:rsidRPr="006038AE">
        <w:rPr>
          <w:rFonts w:ascii="EYInterstate Light" w:hAnsi="EYInterstate Light" w:cstheme="minorHAnsi"/>
          <w:bCs/>
          <w:sz w:val="20"/>
          <w:szCs w:val="20"/>
        </w:rPr>
        <w:t xml:space="preserve">: </w:t>
      </w:r>
      <w:r w:rsidR="001561ED" w:rsidRPr="006038AE">
        <w:rPr>
          <w:rFonts w:ascii="EYInterstate Light" w:hAnsi="EYInterstate Light" w:cstheme="minorHAnsi"/>
          <w:bCs/>
          <w:sz w:val="20"/>
          <w:szCs w:val="20"/>
        </w:rPr>
        <w:t xml:space="preserve">Green </w:t>
      </w:r>
      <w:r w:rsidRPr="006038AE">
        <w:rPr>
          <w:rFonts w:ascii="EYInterstate Light" w:hAnsi="EYInterstate Light" w:cstheme="minorHAnsi"/>
          <w:bCs/>
          <w:sz w:val="20"/>
          <w:szCs w:val="20"/>
        </w:rPr>
        <w:t xml:space="preserve">power (bagasse based) generation capacity of 449 MW, out of which </w:t>
      </w:r>
      <w:r w:rsidR="00FE2221" w:rsidRPr="006038AE">
        <w:rPr>
          <w:rFonts w:ascii="EYInterstate Light" w:hAnsi="EYInterstate Light" w:cstheme="minorHAnsi"/>
          <w:bCs/>
          <w:sz w:val="20"/>
          <w:szCs w:val="20"/>
        </w:rPr>
        <w:t xml:space="preserve">about </w:t>
      </w:r>
      <w:r w:rsidRPr="006038AE">
        <w:rPr>
          <w:rFonts w:ascii="EYInterstate Light" w:hAnsi="EYInterstate Light" w:cstheme="minorHAnsi"/>
          <w:bCs/>
          <w:sz w:val="20"/>
          <w:szCs w:val="20"/>
        </w:rPr>
        <w:t xml:space="preserve">151 MW is exportable to Uttar Pradesh Power Corporation Limited (UPPCL) </w:t>
      </w:r>
    </w:p>
    <w:p w14:paraId="47591A5E" w14:textId="77777777" w:rsidR="00C250B7" w:rsidRPr="006038AE" w:rsidRDefault="00C250B7" w:rsidP="00E31843">
      <w:pPr>
        <w:pStyle w:val="NoSpacing"/>
        <w:jc w:val="both"/>
        <w:rPr>
          <w:rFonts w:ascii="EYInterstate Light" w:hAnsi="EYInterstate Light" w:cstheme="minorHAnsi"/>
          <w:sz w:val="20"/>
          <w:szCs w:val="20"/>
        </w:rPr>
      </w:pPr>
    </w:p>
    <w:p w14:paraId="5AFE20F2" w14:textId="1C78224B" w:rsidR="00E31843" w:rsidRPr="006038AE" w:rsidRDefault="00E31843" w:rsidP="00E31843">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All the manufacturing facilities are spread across UP </w:t>
      </w:r>
      <w:r w:rsidR="00E33792" w:rsidRPr="006038AE">
        <w:rPr>
          <w:rFonts w:ascii="EYInterstate Light" w:hAnsi="EYInterstate Light" w:cstheme="minorHAnsi"/>
          <w:sz w:val="20"/>
          <w:szCs w:val="20"/>
        </w:rPr>
        <w:t xml:space="preserve">in </w:t>
      </w:r>
      <w:r w:rsidRPr="006038AE">
        <w:rPr>
          <w:rFonts w:ascii="EYInterstate Light" w:hAnsi="EYInterstate Light" w:cstheme="minorHAnsi"/>
          <w:sz w:val="20"/>
          <w:szCs w:val="20"/>
        </w:rPr>
        <w:t>east</w:t>
      </w:r>
      <w:r w:rsidR="00E33792"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west</w:t>
      </w:r>
      <w:r w:rsidR="00E33792" w:rsidRPr="006038AE">
        <w:rPr>
          <w:rFonts w:ascii="EYInterstate Light" w:hAnsi="EYInterstate Light" w:cstheme="minorHAnsi"/>
          <w:sz w:val="20"/>
          <w:szCs w:val="20"/>
        </w:rPr>
        <w:t xml:space="preserve"> &amp; central zones</w:t>
      </w:r>
      <w:r w:rsidRPr="006038AE">
        <w:rPr>
          <w:rFonts w:ascii="EYInterstate Light" w:hAnsi="EYInterstate Light" w:cstheme="minorHAnsi"/>
          <w:sz w:val="20"/>
          <w:szCs w:val="20"/>
        </w:rPr>
        <w:t>.</w:t>
      </w:r>
    </w:p>
    <w:p w14:paraId="7C788AB7" w14:textId="191ABAB2" w:rsidR="00E31843" w:rsidRPr="006038AE" w:rsidRDefault="00E31843" w:rsidP="00385659">
      <w:pPr>
        <w:pStyle w:val="NoSpacing"/>
        <w:jc w:val="both"/>
        <w:rPr>
          <w:rFonts w:ascii="EYInterstate Light" w:hAnsi="EYInterstate Light" w:cstheme="minorHAnsi"/>
          <w:sz w:val="20"/>
          <w:szCs w:val="20"/>
        </w:rPr>
      </w:pPr>
    </w:p>
    <w:p w14:paraId="0FF34AC9" w14:textId="6C70EAC6" w:rsidR="00E31843" w:rsidRPr="006038AE" w:rsidRDefault="00E31843" w:rsidP="00E31843">
      <w:pPr>
        <w:pStyle w:val="ListParagraph"/>
        <w:spacing w:after="0" w:line="240" w:lineRule="auto"/>
        <w:ind w:left="0"/>
        <w:rPr>
          <w:rFonts w:ascii="EYInterstate Light" w:hAnsi="EYInterstate Light" w:cs="Calibri"/>
          <w:b/>
          <w:bCs/>
          <w:sz w:val="20"/>
          <w:szCs w:val="20"/>
        </w:rPr>
      </w:pPr>
      <w:r w:rsidRPr="006038AE">
        <w:rPr>
          <w:rFonts w:ascii="EYInterstate Light" w:hAnsi="EYInterstate Light" w:cs="Calibri"/>
          <w:b/>
          <w:bCs/>
          <w:sz w:val="20"/>
          <w:szCs w:val="20"/>
        </w:rPr>
        <w:t>Financial snapshot of BHSL</w:t>
      </w:r>
    </w:p>
    <w:p w14:paraId="0388AAAF" w14:textId="6942E0B1" w:rsidR="00E31843" w:rsidRPr="006038AE" w:rsidRDefault="00E31843" w:rsidP="00E31843">
      <w:pPr>
        <w:pStyle w:val="NoSpacing"/>
        <w:jc w:val="right"/>
        <w:rPr>
          <w:rFonts w:ascii="EYInterstate Light" w:hAnsi="EYInterstate Light" w:cstheme="minorHAnsi"/>
          <w:b/>
          <w:bCs/>
          <w:i/>
          <w:iCs/>
          <w:sz w:val="18"/>
          <w:szCs w:val="18"/>
        </w:rPr>
      </w:pPr>
      <w:r w:rsidRPr="006038AE">
        <w:rPr>
          <w:rFonts w:ascii="EYInterstate Light" w:hAnsi="EYInterstate Light" w:cstheme="minorHAnsi"/>
          <w:b/>
          <w:bCs/>
          <w:i/>
          <w:iCs/>
          <w:sz w:val="18"/>
          <w:szCs w:val="18"/>
        </w:rPr>
        <w:t xml:space="preserve">Amount in INR </w:t>
      </w:r>
      <w:r w:rsidR="003916F0" w:rsidRPr="006038AE">
        <w:rPr>
          <w:rFonts w:ascii="EYInterstate Light" w:hAnsi="EYInterstate Light" w:cstheme="minorHAnsi"/>
          <w:b/>
          <w:bCs/>
          <w:i/>
          <w:iCs/>
          <w:sz w:val="18"/>
          <w:szCs w:val="18"/>
        </w:rPr>
        <w:t>Crores</w:t>
      </w:r>
    </w:p>
    <w:tbl>
      <w:tblPr>
        <w:tblStyle w:val="TableGrid"/>
        <w:tblW w:w="0" w:type="auto"/>
        <w:tblInd w:w="-5"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2847"/>
        <w:gridCol w:w="1736"/>
        <w:gridCol w:w="1736"/>
        <w:gridCol w:w="1745"/>
        <w:gridCol w:w="1853"/>
      </w:tblGrid>
      <w:tr w:rsidR="00013BD2" w:rsidRPr="006038AE" w14:paraId="687615D5" w14:textId="24CD1AF7" w:rsidTr="00FE2221">
        <w:trPr>
          <w:trHeight w:val="283"/>
          <w:tblHeader/>
        </w:trPr>
        <w:tc>
          <w:tcPr>
            <w:tcW w:w="2847" w:type="dxa"/>
            <w:shd w:val="clear" w:color="auto" w:fill="C4C4CD"/>
            <w:vAlign w:val="center"/>
          </w:tcPr>
          <w:p w14:paraId="2D08AEC0" w14:textId="77777777" w:rsidR="00341374" w:rsidRPr="006038AE" w:rsidRDefault="00341374" w:rsidP="00FC5D69">
            <w:pPr>
              <w:autoSpaceDE w:val="0"/>
              <w:autoSpaceDN w:val="0"/>
              <w:adjustRightInd w:val="0"/>
              <w:jc w:val="both"/>
              <w:rPr>
                <w:rFonts w:ascii="EYInterstate Light" w:hAnsi="EYInterstate Light" w:cs="Calibri"/>
                <w:b/>
                <w:bCs/>
                <w:sz w:val="20"/>
                <w:szCs w:val="20"/>
              </w:rPr>
            </w:pPr>
            <w:r w:rsidRPr="006038AE">
              <w:rPr>
                <w:rFonts w:ascii="EYInterstate Light" w:hAnsi="EYInterstate Light" w:cstheme="minorHAnsi"/>
                <w:b/>
                <w:bCs/>
                <w:sz w:val="20"/>
                <w:szCs w:val="20"/>
              </w:rPr>
              <w:t>Particulars</w:t>
            </w:r>
          </w:p>
        </w:tc>
        <w:tc>
          <w:tcPr>
            <w:tcW w:w="1736" w:type="dxa"/>
            <w:shd w:val="clear" w:color="auto" w:fill="C4C4CD"/>
            <w:vAlign w:val="center"/>
          </w:tcPr>
          <w:p w14:paraId="4124D7E9" w14:textId="77777777" w:rsidR="00341374" w:rsidRPr="006038AE" w:rsidRDefault="00341374" w:rsidP="00FC5D69">
            <w:pPr>
              <w:autoSpaceDE w:val="0"/>
              <w:autoSpaceDN w:val="0"/>
              <w:adjustRightInd w:val="0"/>
              <w:jc w:val="center"/>
              <w:rPr>
                <w:rFonts w:ascii="EYInterstate Light" w:hAnsi="EYInterstate Light" w:cs="Calibri"/>
                <w:b/>
                <w:bCs/>
                <w:sz w:val="20"/>
                <w:szCs w:val="20"/>
              </w:rPr>
            </w:pPr>
            <w:r w:rsidRPr="006038AE">
              <w:rPr>
                <w:rFonts w:ascii="EYInterstate Light" w:hAnsi="EYInterstate Light" w:cstheme="minorHAnsi"/>
                <w:b/>
                <w:bCs/>
                <w:sz w:val="20"/>
                <w:szCs w:val="20"/>
              </w:rPr>
              <w:t>FY19 (Audited)</w:t>
            </w:r>
          </w:p>
        </w:tc>
        <w:tc>
          <w:tcPr>
            <w:tcW w:w="1736" w:type="dxa"/>
            <w:shd w:val="clear" w:color="auto" w:fill="C4C4CD"/>
            <w:vAlign w:val="center"/>
          </w:tcPr>
          <w:p w14:paraId="3D7BEF85" w14:textId="77777777" w:rsidR="00341374" w:rsidRPr="006038AE" w:rsidRDefault="00341374" w:rsidP="00FC5D69">
            <w:pPr>
              <w:autoSpaceDE w:val="0"/>
              <w:autoSpaceDN w:val="0"/>
              <w:adjustRightInd w:val="0"/>
              <w:jc w:val="center"/>
              <w:rPr>
                <w:rFonts w:ascii="EYInterstate Light" w:hAnsi="EYInterstate Light" w:cs="Calibri"/>
                <w:b/>
                <w:bCs/>
                <w:sz w:val="20"/>
                <w:szCs w:val="20"/>
              </w:rPr>
            </w:pPr>
            <w:r w:rsidRPr="006038AE">
              <w:rPr>
                <w:rFonts w:ascii="EYInterstate Light" w:hAnsi="EYInterstate Light" w:cstheme="minorHAnsi"/>
                <w:b/>
                <w:bCs/>
                <w:sz w:val="20"/>
                <w:szCs w:val="20"/>
              </w:rPr>
              <w:t>FY20 (Audited)</w:t>
            </w:r>
          </w:p>
        </w:tc>
        <w:tc>
          <w:tcPr>
            <w:tcW w:w="1745" w:type="dxa"/>
            <w:shd w:val="clear" w:color="auto" w:fill="C4C4CD"/>
            <w:vAlign w:val="center"/>
          </w:tcPr>
          <w:p w14:paraId="56A08E0B" w14:textId="77777777" w:rsidR="00341374" w:rsidRPr="006038AE" w:rsidRDefault="00341374" w:rsidP="00FC5D69">
            <w:pPr>
              <w:autoSpaceDE w:val="0"/>
              <w:autoSpaceDN w:val="0"/>
              <w:adjustRightInd w:val="0"/>
              <w:jc w:val="center"/>
              <w:rPr>
                <w:rFonts w:ascii="EYInterstate Light" w:hAnsi="EYInterstate Light" w:cs="Calibri"/>
                <w:b/>
                <w:bCs/>
                <w:sz w:val="20"/>
                <w:szCs w:val="20"/>
              </w:rPr>
            </w:pPr>
            <w:r w:rsidRPr="006038AE">
              <w:rPr>
                <w:rFonts w:ascii="EYInterstate Light" w:hAnsi="EYInterstate Light" w:cstheme="minorHAnsi"/>
                <w:b/>
                <w:bCs/>
                <w:sz w:val="20"/>
                <w:szCs w:val="20"/>
              </w:rPr>
              <w:t>FY21 (Audited)</w:t>
            </w:r>
          </w:p>
        </w:tc>
        <w:tc>
          <w:tcPr>
            <w:tcW w:w="1853" w:type="dxa"/>
            <w:shd w:val="clear" w:color="auto" w:fill="C4C4CD"/>
            <w:vAlign w:val="center"/>
          </w:tcPr>
          <w:p w14:paraId="6B9034E5" w14:textId="1FEF1A95" w:rsidR="00341374" w:rsidRPr="006038AE" w:rsidRDefault="00E33792" w:rsidP="00E33792">
            <w:pPr>
              <w:autoSpaceDE w:val="0"/>
              <w:autoSpaceDN w:val="0"/>
              <w:adjustRightInd w:val="0"/>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FY22 (Audited)</w:t>
            </w:r>
          </w:p>
        </w:tc>
      </w:tr>
      <w:tr w:rsidR="00FE2221" w:rsidRPr="006038AE" w14:paraId="782B5F9F" w14:textId="05651103" w:rsidTr="00FE2221">
        <w:trPr>
          <w:trHeight w:val="283"/>
        </w:trPr>
        <w:tc>
          <w:tcPr>
            <w:tcW w:w="2847" w:type="dxa"/>
            <w:vAlign w:val="center"/>
          </w:tcPr>
          <w:p w14:paraId="1530846B" w14:textId="77777777" w:rsidR="00FE2221" w:rsidRPr="006038AE" w:rsidRDefault="00FE2221" w:rsidP="00FE2221">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Revenue</w:t>
            </w:r>
          </w:p>
        </w:tc>
        <w:tc>
          <w:tcPr>
            <w:tcW w:w="1736" w:type="dxa"/>
            <w:vAlign w:val="center"/>
          </w:tcPr>
          <w:p w14:paraId="0154AFE7" w14:textId="58F2C4A5"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6,967</w:t>
            </w:r>
          </w:p>
        </w:tc>
        <w:tc>
          <w:tcPr>
            <w:tcW w:w="1736" w:type="dxa"/>
            <w:vAlign w:val="center"/>
          </w:tcPr>
          <w:p w14:paraId="28ECD8C8"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6,677</w:t>
            </w:r>
          </w:p>
        </w:tc>
        <w:tc>
          <w:tcPr>
            <w:tcW w:w="1745" w:type="dxa"/>
            <w:vAlign w:val="center"/>
          </w:tcPr>
          <w:p w14:paraId="21453C6A" w14:textId="0087653C"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6,688</w:t>
            </w:r>
          </w:p>
        </w:tc>
        <w:tc>
          <w:tcPr>
            <w:tcW w:w="1853" w:type="dxa"/>
            <w:vAlign w:val="center"/>
          </w:tcPr>
          <w:p w14:paraId="114A5751" w14:textId="32DB836C" w:rsidR="00FE2221" w:rsidRPr="006038AE" w:rsidRDefault="00FE2221" w:rsidP="00FE2221">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Calibri"/>
                <w:sz w:val="20"/>
                <w:szCs w:val="20"/>
              </w:rPr>
              <w:t>5,590</w:t>
            </w:r>
          </w:p>
        </w:tc>
      </w:tr>
      <w:tr w:rsidR="00FE2221" w:rsidRPr="006038AE" w14:paraId="6B1FF820" w14:textId="0F54CFA6" w:rsidTr="00FE2221">
        <w:trPr>
          <w:trHeight w:val="283"/>
        </w:trPr>
        <w:tc>
          <w:tcPr>
            <w:tcW w:w="2847" w:type="dxa"/>
            <w:vAlign w:val="center"/>
          </w:tcPr>
          <w:p w14:paraId="3300464B" w14:textId="77777777" w:rsidR="00FE2221" w:rsidRPr="006038AE" w:rsidRDefault="00FE2221" w:rsidP="00FE2221">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EBITDA</w:t>
            </w:r>
          </w:p>
        </w:tc>
        <w:tc>
          <w:tcPr>
            <w:tcW w:w="1736" w:type="dxa"/>
            <w:vAlign w:val="center"/>
          </w:tcPr>
          <w:p w14:paraId="2C95804B"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467</w:t>
            </w:r>
          </w:p>
        </w:tc>
        <w:tc>
          <w:tcPr>
            <w:tcW w:w="1736" w:type="dxa"/>
            <w:vAlign w:val="center"/>
          </w:tcPr>
          <w:p w14:paraId="7E6776F0"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470</w:t>
            </w:r>
          </w:p>
        </w:tc>
        <w:tc>
          <w:tcPr>
            <w:tcW w:w="1745" w:type="dxa"/>
            <w:vAlign w:val="center"/>
          </w:tcPr>
          <w:p w14:paraId="624AD025"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196</w:t>
            </w:r>
          </w:p>
        </w:tc>
        <w:tc>
          <w:tcPr>
            <w:tcW w:w="1853" w:type="dxa"/>
            <w:vAlign w:val="center"/>
          </w:tcPr>
          <w:p w14:paraId="43AECF66" w14:textId="457FBE24" w:rsidR="00FE2221" w:rsidRPr="006038AE" w:rsidRDefault="00FE2221" w:rsidP="00FE2221">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Calibri"/>
                <w:sz w:val="20"/>
                <w:szCs w:val="20"/>
              </w:rPr>
              <w:t>24</w:t>
            </w:r>
            <w:r w:rsidR="00F30C7F" w:rsidRPr="006038AE">
              <w:rPr>
                <w:rFonts w:ascii="EYInterstate Light" w:hAnsi="EYInterstate Light" w:cs="Calibri"/>
                <w:sz w:val="20"/>
                <w:szCs w:val="20"/>
              </w:rPr>
              <w:t>6</w:t>
            </w:r>
          </w:p>
        </w:tc>
      </w:tr>
      <w:tr w:rsidR="00FE2221" w:rsidRPr="006038AE" w14:paraId="4030D72E" w14:textId="053D52FB" w:rsidTr="00FE2221">
        <w:trPr>
          <w:trHeight w:val="283"/>
        </w:trPr>
        <w:tc>
          <w:tcPr>
            <w:tcW w:w="2847" w:type="dxa"/>
            <w:vAlign w:val="center"/>
          </w:tcPr>
          <w:p w14:paraId="447ED7EA" w14:textId="77777777" w:rsidR="00FE2221" w:rsidRPr="006038AE" w:rsidRDefault="00FE2221" w:rsidP="00FE2221">
            <w:pPr>
              <w:autoSpaceDE w:val="0"/>
              <w:autoSpaceDN w:val="0"/>
              <w:adjustRightInd w:val="0"/>
              <w:jc w:val="both"/>
              <w:rPr>
                <w:rFonts w:ascii="EYInterstate Light" w:hAnsi="EYInterstate Light" w:cstheme="minorHAnsi"/>
                <w:sz w:val="20"/>
                <w:szCs w:val="20"/>
              </w:rPr>
            </w:pPr>
            <w:r w:rsidRPr="006038AE">
              <w:rPr>
                <w:rFonts w:ascii="EYInterstate Light" w:hAnsi="EYInterstate Light" w:cstheme="minorHAnsi"/>
                <w:i/>
                <w:iCs/>
                <w:sz w:val="20"/>
                <w:szCs w:val="20"/>
              </w:rPr>
              <w:t>EBITDA margin</w:t>
            </w:r>
          </w:p>
        </w:tc>
        <w:tc>
          <w:tcPr>
            <w:tcW w:w="1736" w:type="dxa"/>
            <w:vAlign w:val="center"/>
          </w:tcPr>
          <w:p w14:paraId="512E0240" w14:textId="77777777" w:rsidR="00FE2221" w:rsidRPr="006038AE" w:rsidRDefault="00FE2221" w:rsidP="00FE2221">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6.70%</w:t>
            </w:r>
          </w:p>
        </w:tc>
        <w:tc>
          <w:tcPr>
            <w:tcW w:w="1736" w:type="dxa"/>
            <w:vAlign w:val="center"/>
          </w:tcPr>
          <w:p w14:paraId="6D192DB6" w14:textId="77777777" w:rsidR="00FE2221" w:rsidRPr="006038AE" w:rsidRDefault="00FE2221" w:rsidP="00FE2221">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7.04%</w:t>
            </w:r>
          </w:p>
        </w:tc>
        <w:tc>
          <w:tcPr>
            <w:tcW w:w="1745" w:type="dxa"/>
            <w:vAlign w:val="center"/>
          </w:tcPr>
          <w:p w14:paraId="79FB7E7F" w14:textId="77777777" w:rsidR="00FE2221" w:rsidRPr="006038AE" w:rsidRDefault="00FE2221" w:rsidP="00FE2221">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2.93%</w:t>
            </w:r>
          </w:p>
        </w:tc>
        <w:tc>
          <w:tcPr>
            <w:tcW w:w="1853" w:type="dxa"/>
            <w:vAlign w:val="center"/>
          </w:tcPr>
          <w:p w14:paraId="1CA51B7C" w14:textId="7C9BA63F" w:rsidR="00FE2221" w:rsidRPr="006038AE" w:rsidRDefault="00FE2221" w:rsidP="00FE2221">
            <w:pPr>
              <w:autoSpaceDE w:val="0"/>
              <w:autoSpaceDN w:val="0"/>
              <w:adjustRightInd w:val="0"/>
              <w:jc w:val="right"/>
              <w:rPr>
                <w:rFonts w:ascii="EYInterstate Light" w:hAnsi="EYInterstate Light" w:cstheme="minorHAnsi"/>
                <w:i/>
                <w:iCs/>
                <w:sz w:val="20"/>
                <w:szCs w:val="20"/>
              </w:rPr>
            </w:pPr>
            <w:r w:rsidRPr="006038AE">
              <w:rPr>
                <w:rFonts w:ascii="EYInterstate Light" w:hAnsi="EYInterstate Light" w:cs="Calibri"/>
                <w:i/>
                <w:iCs/>
                <w:sz w:val="20"/>
                <w:szCs w:val="20"/>
              </w:rPr>
              <w:t>4.40%</w:t>
            </w:r>
          </w:p>
        </w:tc>
      </w:tr>
      <w:tr w:rsidR="00FE2221" w:rsidRPr="006038AE" w14:paraId="5DF88DE0" w14:textId="6BCD3B21" w:rsidTr="00FE2221">
        <w:trPr>
          <w:trHeight w:val="283"/>
        </w:trPr>
        <w:tc>
          <w:tcPr>
            <w:tcW w:w="2847" w:type="dxa"/>
            <w:vAlign w:val="center"/>
          </w:tcPr>
          <w:p w14:paraId="2CBBE218" w14:textId="77777777" w:rsidR="00FE2221" w:rsidRPr="006038AE" w:rsidRDefault="00FE2221" w:rsidP="00FE2221">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PAT</w:t>
            </w:r>
          </w:p>
        </w:tc>
        <w:tc>
          <w:tcPr>
            <w:tcW w:w="1736" w:type="dxa"/>
            <w:vAlign w:val="center"/>
          </w:tcPr>
          <w:p w14:paraId="3EDD7927"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(64)</w:t>
            </w:r>
          </w:p>
        </w:tc>
        <w:tc>
          <w:tcPr>
            <w:tcW w:w="1736" w:type="dxa"/>
            <w:vAlign w:val="center"/>
          </w:tcPr>
          <w:p w14:paraId="517D9D1E"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(105)</w:t>
            </w:r>
          </w:p>
        </w:tc>
        <w:tc>
          <w:tcPr>
            <w:tcW w:w="1745" w:type="dxa"/>
            <w:vAlign w:val="center"/>
          </w:tcPr>
          <w:p w14:paraId="5B015A78"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(280)</w:t>
            </w:r>
          </w:p>
        </w:tc>
        <w:tc>
          <w:tcPr>
            <w:tcW w:w="1853" w:type="dxa"/>
            <w:vAlign w:val="center"/>
          </w:tcPr>
          <w:p w14:paraId="3B6252BB" w14:textId="485A5FC2" w:rsidR="00FE2221" w:rsidRPr="006038AE" w:rsidRDefault="00C11ADC" w:rsidP="00FE2221">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Calibri"/>
                <w:sz w:val="20"/>
                <w:szCs w:val="20"/>
              </w:rPr>
              <w:t>(</w:t>
            </w:r>
            <w:r w:rsidR="00FE2221" w:rsidRPr="006038AE">
              <w:rPr>
                <w:rFonts w:ascii="EYInterstate Light" w:hAnsi="EYInterstate Light" w:cs="Calibri"/>
                <w:sz w:val="20"/>
                <w:szCs w:val="20"/>
              </w:rPr>
              <w:t>218</w:t>
            </w:r>
            <w:r w:rsidRPr="006038AE">
              <w:rPr>
                <w:rFonts w:ascii="EYInterstate Light" w:hAnsi="EYInterstate Light" w:cs="Calibri"/>
                <w:sz w:val="20"/>
                <w:szCs w:val="20"/>
              </w:rPr>
              <w:t>)</w:t>
            </w:r>
          </w:p>
        </w:tc>
      </w:tr>
      <w:tr w:rsidR="00FE2221" w:rsidRPr="006038AE" w14:paraId="2FDEB4EF" w14:textId="6924B7C7" w:rsidTr="00FE2221">
        <w:trPr>
          <w:trHeight w:val="283"/>
        </w:trPr>
        <w:tc>
          <w:tcPr>
            <w:tcW w:w="2847" w:type="dxa"/>
            <w:vAlign w:val="center"/>
          </w:tcPr>
          <w:p w14:paraId="70C5FF5E" w14:textId="77777777" w:rsidR="00FE2221" w:rsidRPr="006038AE" w:rsidRDefault="00FE2221" w:rsidP="00FE2221">
            <w:pPr>
              <w:autoSpaceDE w:val="0"/>
              <w:autoSpaceDN w:val="0"/>
              <w:adjustRightInd w:val="0"/>
              <w:rPr>
                <w:rFonts w:ascii="EYInterstate Light" w:hAnsi="EYInterstate Light" w:cs="Calibri"/>
                <w:sz w:val="20"/>
                <w:szCs w:val="20"/>
              </w:rPr>
            </w:pPr>
            <w:r w:rsidRPr="006038AE">
              <w:rPr>
                <w:rFonts w:ascii="EYInterstate Light" w:hAnsi="EYInterstate Light" w:cstheme="minorHAnsi"/>
                <w:sz w:val="20"/>
                <w:szCs w:val="20"/>
              </w:rPr>
              <w:t>Net Worth</w:t>
            </w:r>
          </w:p>
        </w:tc>
        <w:tc>
          <w:tcPr>
            <w:tcW w:w="1736" w:type="dxa"/>
            <w:vAlign w:val="center"/>
          </w:tcPr>
          <w:p w14:paraId="76E2A1F8"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3,405</w:t>
            </w:r>
          </w:p>
        </w:tc>
        <w:tc>
          <w:tcPr>
            <w:tcW w:w="1736" w:type="dxa"/>
            <w:vAlign w:val="center"/>
          </w:tcPr>
          <w:p w14:paraId="6F6CABCA"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3,254</w:t>
            </w:r>
          </w:p>
        </w:tc>
        <w:tc>
          <w:tcPr>
            <w:tcW w:w="1745" w:type="dxa"/>
            <w:vAlign w:val="center"/>
          </w:tcPr>
          <w:p w14:paraId="37075899"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2,941</w:t>
            </w:r>
          </w:p>
        </w:tc>
        <w:tc>
          <w:tcPr>
            <w:tcW w:w="1853" w:type="dxa"/>
            <w:vAlign w:val="center"/>
          </w:tcPr>
          <w:p w14:paraId="40AB2E7A" w14:textId="609E28A7" w:rsidR="00FE2221" w:rsidRPr="006038AE" w:rsidRDefault="00FE2221" w:rsidP="00FE2221">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2,877</w:t>
            </w:r>
          </w:p>
        </w:tc>
      </w:tr>
      <w:tr w:rsidR="00FE2221" w:rsidRPr="006038AE" w14:paraId="32A1E517" w14:textId="6C544323" w:rsidTr="00FE2221">
        <w:trPr>
          <w:trHeight w:val="283"/>
        </w:trPr>
        <w:tc>
          <w:tcPr>
            <w:tcW w:w="2847" w:type="dxa"/>
            <w:vAlign w:val="center"/>
          </w:tcPr>
          <w:p w14:paraId="0DCFF604" w14:textId="77777777" w:rsidR="00FE2221" w:rsidRPr="006038AE" w:rsidRDefault="00FE2221" w:rsidP="00FE2221">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Non - Current Liabilities</w:t>
            </w:r>
          </w:p>
        </w:tc>
        <w:tc>
          <w:tcPr>
            <w:tcW w:w="1736" w:type="dxa"/>
            <w:vAlign w:val="center"/>
          </w:tcPr>
          <w:p w14:paraId="7E1DABF9"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6,087</w:t>
            </w:r>
          </w:p>
        </w:tc>
        <w:tc>
          <w:tcPr>
            <w:tcW w:w="1736" w:type="dxa"/>
            <w:vAlign w:val="center"/>
          </w:tcPr>
          <w:p w14:paraId="535B7C52"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5,852</w:t>
            </w:r>
          </w:p>
        </w:tc>
        <w:tc>
          <w:tcPr>
            <w:tcW w:w="1745" w:type="dxa"/>
            <w:vAlign w:val="center"/>
          </w:tcPr>
          <w:p w14:paraId="77BD4235"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5,511</w:t>
            </w:r>
          </w:p>
        </w:tc>
        <w:tc>
          <w:tcPr>
            <w:tcW w:w="1853" w:type="dxa"/>
            <w:vAlign w:val="center"/>
          </w:tcPr>
          <w:p w14:paraId="77A0789C" w14:textId="2E8A7A31" w:rsidR="00FE2221" w:rsidRPr="006038AE" w:rsidRDefault="00FE2221" w:rsidP="00FE2221">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4,863</w:t>
            </w:r>
          </w:p>
        </w:tc>
      </w:tr>
      <w:tr w:rsidR="00FE2221" w:rsidRPr="006038AE" w14:paraId="680333E1" w14:textId="0F5E03D4" w:rsidTr="00FE2221">
        <w:trPr>
          <w:trHeight w:val="283"/>
        </w:trPr>
        <w:tc>
          <w:tcPr>
            <w:tcW w:w="2847" w:type="dxa"/>
            <w:vAlign w:val="center"/>
          </w:tcPr>
          <w:p w14:paraId="07DE6452" w14:textId="77777777" w:rsidR="00FE2221" w:rsidRPr="006038AE" w:rsidRDefault="00FE2221" w:rsidP="00FE2221">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Current Liabilities</w:t>
            </w:r>
          </w:p>
        </w:tc>
        <w:tc>
          <w:tcPr>
            <w:tcW w:w="1736" w:type="dxa"/>
            <w:vAlign w:val="center"/>
          </w:tcPr>
          <w:p w14:paraId="79BB63C5"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4,914</w:t>
            </w:r>
          </w:p>
        </w:tc>
        <w:tc>
          <w:tcPr>
            <w:tcW w:w="1736" w:type="dxa"/>
            <w:vAlign w:val="center"/>
          </w:tcPr>
          <w:p w14:paraId="24EF6F6F"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4,983</w:t>
            </w:r>
          </w:p>
        </w:tc>
        <w:tc>
          <w:tcPr>
            <w:tcW w:w="1745" w:type="dxa"/>
            <w:vAlign w:val="center"/>
          </w:tcPr>
          <w:p w14:paraId="1092BA56"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5,228</w:t>
            </w:r>
          </w:p>
        </w:tc>
        <w:tc>
          <w:tcPr>
            <w:tcW w:w="1853" w:type="dxa"/>
            <w:vAlign w:val="center"/>
          </w:tcPr>
          <w:p w14:paraId="24C5A094" w14:textId="117E7661" w:rsidR="00FE2221" w:rsidRPr="006038AE" w:rsidRDefault="00FE2221" w:rsidP="00FE2221">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5,869</w:t>
            </w:r>
          </w:p>
        </w:tc>
      </w:tr>
      <w:tr w:rsidR="00FE2221" w:rsidRPr="006038AE" w14:paraId="02C7985C" w14:textId="02F4E74C" w:rsidTr="00FE2221">
        <w:trPr>
          <w:trHeight w:val="283"/>
        </w:trPr>
        <w:tc>
          <w:tcPr>
            <w:tcW w:w="2847" w:type="dxa"/>
            <w:vAlign w:val="center"/>
          </w:tcPr>
          <w:p w14:paraId="5DEA393F" w14:textId="77777777" w:rsidR="00FE2221" w:rsidRPr="006038AE" w:rsidRDefault="00FE2221" w:rsidP="00FE2221">
            <w:pPr>
              <w:autoSpaceDE w:val="0"/>
              <w:autoSpaceDN w:val="0"/>
              <w:adjustRightInd w:val="0"/>
              <w:jc w:val="both"/>
              <w:rPr>
                <w:rFonts w:ascii="EYInterstate Light" w:hAnsi="EYInterstate Light" w:cstheme="minorHAnsi"/>
                <w:sz w:val="20"/>
                <w:szCs w:val="20"/>
              </w:rPr>
            </w:pPr>
            <w:r w:rsidRPr="006038AE">
              <w:rPr>
                <w:rFonts w:ascii="EYInterstate Light" w:hAnsi="EYInterstate Light" w:cstheme="minorHAnsi"/>
                <w:sz w:val="20"/>
                <w:szCs w:val="20"/>
              </w:rPr>
              <w:t>Non – Current Assets</w:t>
            </w:r>
          </w:p>
        </w:tc>
        <w:tc>
          <w:tcPr>
            <w:tcW w:w="1736" w:type="dxa"/>
            <w:vAlign w:val="center"/>
          </w:tcPr>
          <w:p w14:paraId="7DA2FF0C"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7,675</w:t>
            </w:r>
          </w:p>
        </w:tc>
        <w:tc>
          <w:tcPr>
            <w:tcW w:w="1736" w:type="dxa"/>
            <w:vAlign w:val="center"/>
          </w:tcPr>
          <w:p w14:paraId="711F7567"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7,439</w:t>
            </w:r>
          </w:p>
        </w:tc>
        <w:tc>
          <w:tcPr>
            <w:tcW w:w="1745" w:type="dxa"/>
            <w:vAlign w:val="center"/>
          </w:tcPr>
          <w:p w14:paraId="5EE7EEF8" w14:textId="3B903324"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Calibri"/>
                <w:sz w:val="20"/>
                <w:szCs w:val="20"/>
              </w:rPr>
              <w:t>7,304</w:t>
            </w:r>
          </w:p>
        </w:tc>
        <w:tc>
          <w:tcPr>
            <w:tcW w:w="1853" w:type="dxa"/>
            <w:vAlign w:val="center"/>
          </w:tcPr>
          <w:p w14:paraId="0859F6B3" w14:textId="2606C5FE" w:rsidR="00FE2221" w:rsidRPr="006038AE" w:rsidRDefault="00FE2221" w:rsidP="00FE2221">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7,051</w:t>
            </w:r>
          </w:p>
        </w:tc>
      </w:tr>
      <w:tr w:rsidR="00FE2221" w:rsidRPr="006038AE" w14:paraId="0DA473B8" w14:textId="1FD4F3A6" w:rsidTr="00FE2221">
        <w:trPr>
          <w:trHeight w:val="283"/>
        </w:trPr>
        <w:tc>
          <w:tcPr>
            <w:tcW w:w="2847" w:type="dxa"/>
            <w:vAlign w:val="center"/>
          </w:tcPr>
          <w:p w14:paraId="3E2CA2FD" w14:textId="77777777" w:rsidR="00FE2221" w:rsidRPr="006038AE" w:rsidRDefault="00FE2221" w:rsidP="00FE2221">
            <w:pPr>
              <w:autoSpaceDE w:val="0"/>
              <w:autoSpaceDN w:val="0"/>
              <w:adjustRightInd w:val="0"/>
              <w:jc w:val="both"/>
              <w:rPr>
                <w:rFonts w:ascii="EYInterstate Light" w:hAnsi="EYInterstate Light" w:cstheme="minorHAnsi"/>
                <w:sz w:val="20"/>
                <w:szCs w:val="20"/>
              </w:rPr>
            </w:pPr>
            <w:r w:rsidRPr="006038AE">
              <w:rPr>
                <w:rFonts w:ascii="EYInterstate Light" w:hAnsi="EYInterstate Light" w:cstheme="minorHAnsi"/>
                <w:sz w:val="20"/>
                <w:szCs w:val="20"/>
              </w:rPr>
              <w:t>Current Assets</w:t>
            </w:r>
          </w:p>
        </w:tc>
        <w:tc>
          <w:tcPr>
            <w:tcW w:w="1736" w:type="dxa"/>
            <w:vAlign w:val="center"/>
          </w:tcPr>
          <w:p w14:paraId="5175AC23"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6,731</w:t>
            </w:r>
          </w:p>
        </w:tc>
        <w:tc>
          <w:tcPr>
            <w:tcW w:w="1736" w:type="dxa"/>
            <w:vAlign w:val="center"/>
          </w:tcPr>
          <w:p w14:paraId="2A599E99" w14:textId="77777777"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6,651</w:t>
            </w:r>
          </w:p>
        </w:tc>
        <w:tc>
          <w:tcPr>
            <w:tcW w:w="1745" w:type="dxa"/>
            <w:vAlign w:val="center"/>
          </w:tcPr>
          <w:p w14:paraId="4B260BEE" w14:textId="6CE679E9" w:rsidR="00FE2221" w:rsidRPr="006038AE" w:rsidRDefault="00FE2221" w:rsidP="00FE2221">
            <w:pPr>
              <w:autoSpaceDE w:val="0"/>
              <w:autoSpaceDN w:val="0"/>
              <w:adjustRightInd w:val="0"/>
              <w:jc w:val="right"/>
              <w:rPr>
                <w:rFonts w:ascii="EYInterstate Light" w:hAnsi="EYInterstate Light" w:cs="Calibri"/>
                <w:sz w:val="20"/>
                <w:szCs w:val="20"/>
              </w:rPr>
            </w:pPr>
            <w:r w:rsidRPr="006038AE">
              <w:rPr>
                <w:rFonts w:ascii="EYInterstate Light" w:hAnsi="EYInterstate Light" w:cs="Calibri"/>
                <w:sz w:val="20"/>
                <w:szCs w:val="20"/>
              </w:rPr>
              <w:t>6,375</w:t>
            </w:r>
          </w:p>
        </w:tc>
        <w:tc>
          <w:tcPr>
            <w:tcW w:w="1853" w:type="dxa"/>
            <w:vAlign w:val="center"/>
          </w:tcPr>
          <w:p w14:paraId="4793D78F" w14:textId="4814245A" w:rsidR="00FE2221" w:rsidRPr="006038AE" w:rsidRDefault="00FE2221" w:rsidP="00FE2221">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6,559</w:t>
            </w:r>
          </w:p>
        </w:tc>
      </w:tr>
    </w:tbl>
    <w:p w14:paraId="31790074" w14:textId="74614DA5" w:rsidR="00E31843" w:rsidRPr="006038AE" w:rsidRDefault="00E31843" w:rsidP="00385659">
      <w:pPr>
        <w:pStyle w:val="NoSpacing"/>
        <w:jc w:val="both"/>
        <w:rPr>
          <w:rFonts w:ascii="EYInterstate Light" w:hAnsi="EYInterstate Light" w:cstheme="minorHAnsi"/>
          <w:sz w:val="20"/>
          <w:szCs w:val="20"/>
        </w:rPr>
      </w:pPr>
    </w:p>
    <w:p w14:paraId="1AB8C48B" w14:textId="1BDA97EF" w:rsidR="006720F8" w:rsidRPr="006038AE" w:rsidRDefault="006720F8" w:rsidP="006720F8">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Company is listed on BSE and NSE with the following listing details as on </w:t>
      </w:r>
      <w:r w:rsidR="00C221EE" w:rsidRPr="006038AE">
        <w:rPr>
          <w:rFonts w:ascii="EYInterstate Light" w:hAnsi="EYInterstate Light" w:cstheme="minorHAnsi"/>
          <w:sz w:val="20"/>
          <w:szCs w:val="20"/>
        </w:rPr>
        <w:t>26 May</w:t>
      </w:r>
      <w:r w:rsidRPr="006038AE">
        <w:rPr>
          <w:rFonts w:ascii="EYInterstate Light" w:hAnsi="EYInterstate Light" w:cstheme="minorHAnsi"/>
          <w:sz w:val="20"/>
          <w:szCs w:val="20"/>
        </w:rPr>
        <w:t xml:space="preserve"> 2022:</w:t>
      </w:r>
    </w:p>
    <w:p w14:paraId="3D58B83A" w14:textId="77777777" w:rsidR="006720F8" w:rsidRPr="006038AE" w:rsidRDefault="006720F8" w:rsidP="006720F8">
      <w:pPr>
        <w:pStyle w:val="NoSpacing"/>
        <w:jc w:val="both"/>
        <w:rPr>
          <w:rFonts w:ascii="EYInterstate Light" w:hAnsi="EYInterstate Light" w:cstheme="minorHAnsi"/>
          <w:sz w:val="20"/>
          <w:szCs w:val="20"/>
        </w:rPr>
      </w:pPr>
    </w:p>
    <w:tbl>
      <w:tblPr>
        <w:tblW w:w="9896"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6361"/>
        <w:gridCol w:w="3535"/>
      </w:tblGrid>
      <w:tr w:rsidR="006720F8" w:rsidRPr="006038AE" w14:paraId="5116C553" w14:textId="77777777" w:rsidTr="003A76B6">
        <w:trPr>
          <w:trHeight w:val="284"/>
          <w:tblHeader/>
        </w:trPr>
        <w:tc>
          <w:tcPr>
            <w:tcW w:w="6361" w:type="dxa"/>
            <w:shd w:val="clear" w:color="auto" w:fill="C4C4CD"/>
            <w:vAlign w:val="center"/>
          </w:tcPr>
          <w:p w14:paraId="0FA05799" w14:textId="77777777" w:rsidR="006720F8" w:rsidRPr="006038AE" w:rsidRDefault="006720F8" w:rsidP="003A76B6">
            <w:pPr>
              <w:spacing w:after="0" w:line="240" w:lineRule="auto"/>
              <w:rPr>
                <w:rFonts w:ascii="EYInterstate Light" w:hAnsi="EYInterstate Light" w:cs="Arial"/>
                <w:b/>
                <w:bCs/>
                <w:kern w:val="24"/>
                <w:sz w:val="20"/>
                <w:szCs w:val="20"/>
              </w:rPr>
            </w:pPr>
            <w:r w:rsidRPr="006038AE">
              <w:rPr>
                <w:rFonts w:ascii="EYInterstate Light" w:hAnsi="EYInterstate Light" w:cs="Arial"/>
                <w:b/>
                <w:bCs/>
                <w:kern w:val="24"/>
                <w:sz w:val="20"/>
                <w:szCs w:val="20"/>
              </w:rPr>
              <w:t>Particulars</w:t>
            </w:r>
          </w:p>
        </w:tc>
        <w:tc>
          <w:tcPr>
            <w:tcW w:w="3535" w:type="dxa"/>
            <w:shd w:val="clear" w:color="auto" w:fill="C4C4CD"/>
            <w:vAlign w:val="center"/>
          </w:tcPr>
          <w:p w14:paraId="154D49D9" w14:textId="77777777" w:rsidR="006720F8" w:rsidRPr="006038AE" w:rsidRDefault="006720F8" w:rsidP="003A76B6">
            <w:pPr>
              <w:spacing w:after="0" w:line="240" w:lineRule="auto"/>
              <w:jc w:val="right"/>
              <w:rPr>
                <w:rFonts w:ascii="EYInterstate Light" w:hAnsi="EYInterstate Light" w:cs="Arial"/>
                <w:b/>
                <w:bCs/>
                <w:kern w:val="24"/>
                <w:sz w:val="20"/>
                <w:szCs w:val="20"/>
              </w:rPr>
            </w:pPr>
          </w:p>
        </w:tc>
      </w:tr>
      <w:tr w:rsidR="006720F8" w:rsidRPr="006038AE" w14:paraId="4C872BD7" w14:textId="77777777" w:rsidTr="003A76B6">
        <w:trPr>
          <w:trHeight w:val="284"/>
        </w:trPr>
        <w:tc>
          <w:tcPr>
            <w:tcW w:w="6361" w:type="dxa"/>
            <w:shd w:val="clear" w:color="auto" w:fill="auto"/>
            <w:vAlign w:val="center"/>
            <w:hideMark/>
          </w:tcPr>
          <w:p w14:paraId="719CE388" w14:textId="77777777" w:rsidR="006720F8" w:rsidRPr="006038AE" w:rsidRDefault="006720F8" w:rsidP="003A76B6">
            <w:pPr>
              <w:spacing w:after="0" w:line="240" w:lineRule="auto"/>
              <w:rPr>
                <w:rFonts w:ascii="EYInterstate Light" w:eastAsia="Times New Roman" w:hAnsi="EYInterstate Light" w:cstheme="minorHAnsi"/>
                <w:b/>
                <w:bCs/>
                <w:sz w:val="20"/>
                <w:szCs w:val="20"/>
                <w:lang w:eastAsia="en-IN"/>
              </w:rPr>
            </w:pPr>
            <w:r w:rsidRPr="006038AE">
              <w:rPr>
                <w:rFonts w:ascii="EYInterstate Light" w:hAnsi="EYInterstate Light" w:cs="Arial"/>
                <w:kern w:val="24"/>
                <w:sz w:val="20"/>
                <w:szCs w:val="20"/>
              </w:rPr>
              <w:t xml:space="preserve">Current Market Price </w:t>
            </w:r>
          </w:p>
        </w:tc>
        <w:tc>
          <w:tcPr>
            <w:tcW w:w="3535" w:type="dxa"/>
            <w:shd w:val="clear" w:color="auto" w:fill="auto"/>
            <w:vAlign w:val="center"/>
            <w:hideMark/>
          </w:tcPr>
          <w:p w14:paraId="2AD1C534" w14:textId="2C0374CE" w:rsidR="006720F8" w:rsidRPr="006038AE" w:rsidRDefault="006720F8" w:rsidP="003A76B6">
            <w:pPr>
              <w:spacing w:after="0" w:line="240" w:lineRule="auto"/>
              <w:jc w:val="right"/>
              <w:rPr>
                <w:rFonts w:ascii="EYInterstate Light" w:eastAsia="Times New Roman" w:hAnsi="EYInterstate Light" w:cstheme="minorHAnsi"/>
                <w:b/>
                <w:bCs/>
                <w:sz w:val="20"/>
                <w:szCs w:val="20"/>
                <w:lang w:eastAsia="en-IN"/>
              </w:rPr>
            </w:pPr>
            <w:r w:rsidRPr="006038AE">
              <w:rPr>
                <w:rFonts w:ascii="EYInterstate Light" w:hAnsi="EYInterstate Light" w:cs="Arial"/>
                <w:kern w:val="24"/>
                <w:sz w:val="20"/>
                <w:szCs w:val="20"/>
              </w:rPr>
              <w:t xml:space="preserve">INR </w:t>
            </w:r>
            <w:r w:rsidR="00221487" w:rsidRPr="006038AE">
              <w:rPr>
                <w:rFonts w:ascii="EYInterstate Light" w:hAnsi="EYInterstate Light" w:cs="Arial"/>
                <w:kern w:val="24"/>
                <w:sz w:val="20"/>
                <w:szCs w:val="20"/>
              </w:rPr>
              <w:t>13.80</w:t>
            </w:r>
          </w:p>
        </w:tc>
      </w:tr>
      <w:tr w:rsidR="006720F8" w:rsidRPr="006038AE" w14:paraId="50930590" w14:textId="77777777" w:rsidTr="003A76B6">
        <w:trPr>
          <w:trHeight w:val="284"/>
        </w:trPr>
        <w:tc>
          <w:tcPr>
            <w:tcW w:w="6361" w:type="dxa"/>
            <w:shd w:val="clear" w:color="auto" w:fill="auto"/>
            <w:vAlign w:val="center"/>
            <w:hideMark/>
          </w:tcPr>
          <w:p w14:paraId="78A9A9AC" w14:textId="6DE69624" w:rsidR="006720F8" w:rsidRPr="006038AE" w:rsidRDefault="006720F8" w:rsidP="003A76B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 xml:space="preserve">52 </w:t>
            </w:r>
            <w:r w:rsidR="003A0435" w:rsidRPr="006038AE">
              <w:rPr>
                <w:rFonts w:ascii="EYInterstate Light" w:hAnsi="EYInterstate Light" w:cs="Arial"/>
                <w:kern w:val="24"/>
                <w:sz w:val="20"/>
                <w:szCs w:val="20"/>
              </w:rPr>
              <w:t>weeks</w:t>
            </w:r>
            <w:r w:rsidRPr="006038AE">
              <w:rPr>
                <w:rFonts w:ascii="EYInterstate Light" w:hAnsi="EYInterstate Light" w:cs="Arial"/>
                <w:kern w:val="24"/>
                <w:sz w:val="20"/>
                <w:szCs w:val="20"/>
              </w:rPr>
              <w:t xml:space="preserve"> high/ low</w:t>
            </w:r>
          </w:p>
        </w:tc>
        <w:tc>
          <w:tcPr>
            <w:tcW w:w="3535" w:type="dxa"/>
            <w:shd w:val="clear" w:color="auto" w:fill="auto"/>
            <w:vAlign w:val="center"/>
            <w:hideMark/>
          </w:tcPr>
          <w:p w14:paraId="1FDF3222" w14:textId="1BA4D988" w:rsidR="006720F8" w:rsidRPr="006038AE" w:rsidRDefault="006720F8" w:rsidP="003A76B6">
            <w:pPr>
              <w:spacing w:after="0" w:line="240" w:lineRule="auto"/>
              <w:jc w:val="right"/>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 xml:space="preserve">INR 24.75/ INR </w:t>
            </w:r>
            <w:r w:rsidR="00221487" w:rsidRPr="006038AE">
              <w:rPr>
                <w:rFonts w:ascii="EYInterstate Light" w:hAnsi="EYInterstate Light" w:cs="Arial"/>
                <w:kern w:val="24"/>
                <w:sz w:val="20"/>
                <w:szCs w:val="20"/>
              </w:rPr>
              <w:t>10.80</w:t>
            </w:r>
          </w:p>
        </w:tc>
      </w:tr>
      <w:tr w:rsidR="006720F8" w:rsidRPr="006038AE" w14:paraId="7B6F7352" w14:textId="77777777" w:rsidTr="003A76B6">
        <w:trPr>
          <w:trHeight w:val="284"/>
        </w:trPr>
        <w:tc>
          <w:tcPr>
            <w:tcW w:w="6361" w:type="dxa"/>
            <w:shd w:val="clear" w:color="auto" w:fill="auto"/>
            <w:noWrap/>
            <w:vAlign w:val="center"/>
            <w:hideMark/>
          </w:tcPr>
          <w:p w14:paraId="33493C88" w14:textId="77777777" w:rsidR="006720F8" w:rsidRPr="006038AE" w:rsidRDefault="006720F8" w:rsidP="003A76B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Market Capital</w:t>
            </w:r>
          </w:p>
        </w:tc>
        <w:tc>
          <w:tcPr>
            <w:tcW w:w="3535" w:type="dxa"/>
            <w:shd w:val="clear" w:color="auto" w:fill="auto"/>
            <w:vAlign w:val="center"/>
            <w:hideMark/>
          </w:tcPr>
          <w:p w14:paraId="1BA3F15E" w14:textId="1E39EFF4" w:rsidR="006720F8" w:rsidRPr="006038AE" w:rsidRDefault="006720F8" w:rsidP="003A76B6">
            <w:pPr>
              <w:spacing w:after="0" w:line="240" w:lineRule="auto"/>
              <w:jc w:val="right"/>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 xml:space="preserve">INR </w:t>
            </w:r>
            <w:r w:rsidR="00221487" w:rsidRPr="006038AE">
              <w:rPr>
                <w:rFonts w:ascii="EYInterstate Light" w:hAnsi="EYInterstate Light" w:cs="Arial"/>
                <w:kern w:val="24"/>
                <w:sz w:val="20"/>
                <w:szCs w:val="20"/>
              </w:rPr>
              <w:t>1,756.37</w:t>
            </w:r>
            <w:r w:rsidRPr="006038AE">
              <w:rPr>
                <w:rFonts w:ascii="EYInterstate Light" w:hAnsi="EYInterstate Light" w:cs="Arial"/>
                <w:kern w:val="24"/>
                <w:sz w:val="20"/>
                <w:szCs w:val="20"/>
              </w:rPr>
              <w:t xml:space="preserve"> Cr</w:t>
            </w:r>
          </w:p>
        </w:tc>
      </w:tr>
      <w:tr w:rsidR="006720F8" w:rsidRPr="006038AE" w14:paraId="1015CA55" w14:textId="77777777" w:rsidTr="003A76B6">
        <w:trPr>
          <w:trHeight w:val="284"/>
        </w:trPr>
        <w:tc>
          <w:tcPr>
            <w:tcW w:w="6361" w:type="dxa"/>
            <w:shd w:val="clear" w:color="auto" w:fill="auto"/>
            <w:vAlign w:val="center"/>
            <w:hideMark/>
          </w:tcPr>
          <w:p w14:paraId="7DA7F843" w14:textId="77777777" w:rsidR="006720F8" w:rsidRPr="006038AE" w:rsidRDefault="006720F8" w:rsidP="003A76B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Shares outstanding</w:t>
            </w:r>
          </w:p>
        </w:tc>
        <w:tc>
          <w:tcPr>
            <w:tcW w:w="3535" w:type="dxa"/>
            <w:shd w:val="clear" w:color="auto" w:fill="auto"/>
            <w:vAlign w:val="center"/>
            <w:hideMark/>
          </w:tcPr>
          <w:p w14:paraId="2FEC1CB3" w14:textId="77777777" w:rsidR="006720F8" w:rsidRPr="006038AE" w:rsidRDefault="006720F8" w:rsidP="003A76B6">
            <w:pPr>
              <w:spacing w:after="0" w:line="240" w:lineRule="auto"/>
              <w:jc w:val="right"/>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1,27,73,59,942</w:t>
            </w:r>
          </w:p>
        </w:tc>
      </w:tr>
    </w:tbl>
    <w:p w14:paraId="58D5BCCC" w14:textId="77777777" w:rsidR="00537329" w:rsidRPr="006038AE" w:rsidRDefault="00537329" w:rsidP="00537329">
      <w:pPr>
        <w:pStyle w:val="NoSpacing"/>
        <w:jc w:val="both"/>
        <w:rPr>
          <w:rFonts w:ascii="EYInterstate Light" w:hAnsi="EYInterstate Light" w:cstheme="minorHAnsi"/>
          <w:sz w:val="20"/>
          <w:szCs w:val="20"/>
        </w:rPr>
      </w:pPr>
    </w:p>
    <w:p w14:paraId="76A65AF8" w14:textId="77777777" w:rsidR="004C1647" w:rsidRDefault="004C1647" w:rsidP="00385659">
      <w:pPr>
        <w:pStyle w:val="NoSpacing"/>
        <w:jc w:val="both"/>
        <w:rPr>
          <w:rFonts w:ascii="EYInterstate Light" w:hAnsi="EYInterstate Light" w:cstheme="minorHAnsi"/>
          <w:sz w:val="20"/>
          <w:szCs w:val="20"/>
        </w:rPr>
      </w:pPr>
    </w:p>
    <w:p w14:paraId="278EB40F" w14:textId="77777777" w:rsidR="00685223" w:rsidRPr="006038AE" w:rsidRDefault="00685223" w:rsidP="00385659">
      <w:pPr>
        <w:pStyle w:val="NoSpacing"/>
        <w:jc w:val="both"/>
        <w:rPr>
          <w:rFonts w:ascii="EYInterstate Light" w:hAnsi="EYInterstate Light" w:cstheme="minorHAnsi"/>
          <w:sz w:val="20"/>
          <w:szCs w:val="20"/>
        </w:rPr>
      </w:pPr>
    </w:p>
    <w:p w14:paraId="513D1CDB" w14:textId="77777777" w:rsidR="00E86AE5" w:rsidRPr="006038AE" w:rsidRDefault="00E86AE5" w:rsidP="00385659">
      <w:pPr>
        <w:pStyle w:val="NoSpacing"/>
        <w:jc w:val="both"/>
        <w:rPr>
          <w:rFonts w:ascii="EYInterstate Light" w:hAnsi="EYInterstate Light" w:cstheme="minorHAnsi"/>
          <w:sz w:val="20"/>
          <w:szCs w:val="20"/>
        </w:rPr>
      </w:pPr>
    </w:p>
    <w:p w14:paraId="757AF048" w14:textId="65ED38AC" w:rsidR="00112869" w:rsidRPr="006038AE" w:rsidRDefault="00112869" w:rsidP="00ED141A">
      <w:pPr>
        <w:pStyle w:val="EYBulletedList3"/>
        <w:numPr>
          <w:ilvl w:val="0"/>
          <w:numId w:val="68"/>
        </w:numPr>
        <w:jc w:val="both"/>
        <w:outlineLvl w:val="0"/>
        <w:rPr>
          <w:rFonts w:ascii="EYInterstate" w:hAnsi="EYInterstate" w:cs="Arial"/>
          <w:b/>
          <w:bCs/>
          <w:sz w:val="32"/>
          <w:szCs w:val="32"/>
          <w:lang w:val="en-IN"/>
        </w:rPr>
      </w:pPr>
      <w:bookmarkStart w:id="4" w:name="_Toc103699452"/>
      <w:r w:rsidRPr="006038AE">
        <w:rPr>
          <w:rFonts w:ascii="EYInterstate" w:hAnsi="EYInterstate" w:cs="Arial"/>
          <w:b/>
          <w:bCs/>
          <w:sz w:val="32"/>
          <w:szCs w:val="32"/>
          <w:lang w:val="en-IN"/>
        </w:rPr>
        <w:lastRenderedPageBreak/>
        <w:t>Bajaj Hindusthan Sugar Limited (BHSL)</w:t>
      </w:r>
      <w:bookmarkEnd w:id="4"/>
    </w:p>
    <w:p w14:paraId="0860F3B2" w14:textId="05FFF1AE" w:rsidR="00112869" w:rsidRPr="006038AE" w:rsidRDefault="00112869" w:rsidP="000324AC">
      <w:pPr>
        <w:pStyle w:val="NoSpacing"/>
        <w:jc w:val="both"/>
        <w:rPr>
          <w:rFonts w:ascii="EYInterstate Light" w:hAnsi="EYInterstate Light" w:cstheme="minorHAnsi"/>
        </w:rPr>
      </w:pPr>
    </w:p>
    <w:p w14:paraId="3334BC1A" w14:textId="2E62D0DB" w:rsidR="000324AC" w:rsidRPr="006038AE" w:rsidRDefault="000324AC" w:rsidP="00ED141A">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pPr>
      <w:bookmarkStart w:id="5" w:name="_Toc103699453"/>
      <w:r w:rsidRPr="006038AE">
        <w:rPr>
          <w:rFonts w:ascii="EYInterstate" w:hAnsi="EYInterstate" w:cs="Arial"/>
          <w:sz w:val="22"/>
          <w:lang w:val="en-IN"/>
        </w:rPr>
        <w:t>Company overview</w:t>
      </w:r>
      <w:bookmarkEnd w:id="5"/>
    </w:p>
    <w:p w14:paraId="0A41AC9C" w14:textId="77777777" w:rsidR="000324AC" w:rsidRPr="006038AE" w:rsidRDefault="000324AC" w:rsidP="00385659">
      <w:pPr>
        <w:pStyle w:val="NoSpacing"/>
        <w:jc w:val="both"/>
        <w:rPr>
          <w:rFonts w:ascii="EYInterstate Light" w:hAnsi="EYInterstate Light" w:cstheme="minorHAnsi"/>
          <w:sz w:val="20"/>
          <w:szCs w:val="20"/>
        </w:rPr>
      </w:pPr>
    </w:p>
    <w:p w14:paraId="4E69785F" w14:textId="5FAB143D" w:rsidR="00112869" w:rsidRPr="006038AE" w:rsidRDefault="0011286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Bajaj Hindusthan Sugar Limited (BHSL</w:t>
      </w:r>
      <w:r w:rsidR="00ED141A" w:rsidRPr="006038AE">
        <w:rPr>
          <w:rFonts w:ascii="EYInterstate Light" w:hAnsi="EYInterstate Light" w:cstheme="minorHAnsi"/>
          <w:sz w:val="20"/>
          <w:szCs w:val="20"/>
        </w:rPr>
        <w:t xml:space="preserve"> or ‘the Company’</w:t>
      </w:r>
      <w:r w:rsidRPr="006038AE">
        <w:rPr>
          <w:rFonts w:ascii="EYInterstate Light" w:hAnsi="EYInterstate Light" w:cstheme="minorHAnsi"/>
          <w:sz w:val="20"/>
          <w:szCs w:val="20"/>
        </w:rPr>
        <w:t xml:space="preserve">) is the flagship Company of the Bajaj Group (‘the Group’). It </w:t>
      </w:r>
      <w:r w:rsidR="00594C88" w:rsidRPr="006038AE">
        <w:rPr>
          <w:rFonts w:ascii="EYInterstate Light" w:hAnsi="EYInterstate Light" w:cstheme="minorHAnsi"/>
          <w:sz w:val="20"/>
          <w:szCs w:val="20"/>
        </w:rPr>
        <w:t>has</w:t>
      </w:r>
      <w:r w:rsidRPr="006038AE">
        <w:rPr>
          <w:rFonts w:ascii="EYInterstate Light" w:hAnsi="EYInterstate Light" w:cstheme="minorHAnsi"/>
          <w:sz w:val="20"/>
          <w:szCs w:val="20"/>
        </w:rPr>
        <w:t xml:space="preserve"> the largest sugar and </w:t>
      </w:r>
      <w:r w:rsidR="00234732" w:rsidRPr="006038AE">
        <w:rPr>
          <w:rFonts w:ascii="EYInterstate Light" w:hAnsi="EYInterstate Light" w:cstheme="minorHAnsi"/>
          <w:sz w:val="20"/>
          <w:szCs w:val="20"/>
        </w:rPr>
        <w:t xml:space="preserve">industrial </w:t>
      </w:r>
      <w:r w:rsidRPr="006038AE">
        <w:rPr>
          <w:rFonts w:ascii="EYInterstate Light" w:hAnsi="EYInterstate Light" w:cstheme="minorHAnsi"/>
          <w:sz w:val="20"/>
          <w:szCs w:val="20"/>
        </w:rPr>
        <w:t xml:space="preserve">alcohol </w:t>
      </w:r>
      <w:r w:rsidR="00293441" w:rsidRPr="006038AE">
        <w:rPr>
          <w:rFonts w:ascii="EYInterstate Light" w:hAnsi="EYInterstate Light" w:cstheme="minorHAnsi"/>
          <w:sz w:val="20"/>
          <w:szCs w:val="20"/>
        </w:rPr>
        <w:t xml:space="preserve">/ ethanol </w:t>
      </w:r>
      <w:r w:rsidRPr="006038AE">
        <w:rPr>
          <w:rFonts w:ascii="EYInterstate Light" w:hAnsi="EYInterstate Light" w:cstheme="minorHAnsi"/>
          <w:sz w:val="20"/>
          <w:szCs w:val="20"/>
        </w:rPr>
        <w:t xml:space="preserve">manufacturing </w:t>
      </w:r>
      <w:r w:rsidR="00594C88" w:rsidRPr="006038AE">
        <w:rPr>
          <w:rFonts w:ascii="EYInterstate Light" w:hAnsi="EYInterstate Light" w:cstheme="minorHAnsi"/>
          <w:sz w:val="20"/>
          <w:szCs w:val="20"/>
        </w:rPr>
        <w:t xml:space="preserve">capacity </w:t>
      </w:r>
      <w:r w:rsidRPr="006038AE">
        <w:rPr>
          <w:rFonts w:ascii="EYInterstate Light" w:hAnsi="EYInterstate Light" w:cstheme="minorHAnsi"/>
          <w:sz w:val="20"/>
          <w:szCs w:val="20"/>
        </w:rPr>
        <w:t>in India. The Company is listed on National Stock Exchange</w:t>
      </w:r>
      <w:r w:rsidR="006F00B0" w:rsidRPr="006038AE">
        <w:rPr>
          <w:rFonts w:ascii="EYInterstate Light" w:hAnsi="EYInterstate Light" w:cstheme="minorHAnsi"/>
          <w:sz w:val="20"/>
          <w:szCs w:val="20"/>
        </w:rPr>
        <w:t xml:space="preserve"> </w:t>
      </w:r>
      <w:r w:rsidR="00FA0E10" w:rsidRPr="006038AE">
        <w:rPr>
          <w:rFonts w:ascii="EYInterstate Light" w:hAnsi="EYInterstate Light" w:cstheme="minorHAnsi"/>
          <w:sz w:val="20"/>
          <w:szCs w:val="20"/>
        </w:rPr>
        <w:t xml:space="preserve">of India Limited </w:t>
      </w:r>
      <w:r w:rsidR="006F00B0" w:rsidRPr="006038AE">
        <w:rPr>
          <w:rFonts w:ascii="EYInterstate Light" w:hAnsi="EYInterstate Light" w:cstheme="minorHAnsi"/>
          <w:sz w:val="20"/>
          <w:szCs w:val="20"/>
        </w:rPr>
        <w:t>(NSE)</w:t>
      </w:r>
      <w:r w:rsidRPr="006038AE">
        <w:rPr>
          <w:rFonts w:ascii="EYInterstate Light" w:hAnsi="EYInterstate Light" w:cstheme="minorHAnsi"/>
          <w:sz w:val="20"/>
          <w:szCs w:val="20"/>
        </w:rPr>
        <w:t xml:space="preserve"> and </w:t>
      </w:r>
      <w:r w:rsidR="00FA0E10" w:rsidRPr="006038AE">
        <w:rPr>
          <w:rFonts w:ascii="EYInterstate Light" w:hAnsi="EYInterstate Light" w:cstheme="minorHAnsi"/>
          <w:sz w:val="20"/>
          <w:szCs w:val="20"/>
        </w:rPr>
        <w:t xml:space="preserve">BSE Limited </w:t>
      </w:r>
      <w:r w:rsidR="006F00B0" w:rsidRPr="006038AE">
        <w:rPr>
          <w:rFonts w:ascii="EYInterstate Light" w:hAnsi="EYInterstate Light" w:cstheme="minorHAnsi"/>
          <w:sz w:val="20"/>
          <w:szCs w:val="20"/>
        </w:rPr>
        <w:t>(BSE)</w:t>
      </w:r>
      <w:r w:rsidRPr="006038AE">
        <w:rPr>
          <w:rFonts w:ascii="EYInterstate Light" w:hAnsi="EYInterstate Light" w:cstheme="minorHAnsi"/>
          <w:sz w:val="20"/>
          <w:szCs w:val="20"/>
        </w:rPr>
        <w:t>.</w:t>
      </w:r>
      <w:r w:rsidR="009603A5" w:rsidRPr="006038AE">
        <w:rPr>
          <w:rFonts w:ascii="EYInterstate Light" w:hAnsi="EYInterstate Light" w:cstheme="minorHAnsi"/>
          <w:sz w:val="20"/>
          <w:szCs w:val="20"/>
        </w:rPr>
        <w:t xml:space="preserve"> The Company was incorporated as ‘The Hindusthan Sugar Mills Limited’ (HSML) in 1931 by </w:t>
      </w:r>
      <w:r w:rsidR="003535A2" w:rsidRPr="006038AE">
        <w:rPr>
          <w:rFonts w:ascii="EYInterstate Light" w:hAnsi="EYInterstate Light" w:cstheme="minorHAnsi"/>
          <w:sz w:val="20"/>
          <w:szCs w:val="20"/>
        </w:rPr>
        <w:t xml:space="preserve">Late Shri </w:t>
      </w:r>
      <w:r w:rsidR="009603A5" w:rsidRPr="006038AE">
        <w:rPr>
          <w:rFonts w:ascii="EYInterstate Light" w:hAnsi="EYInterstate Light" w:cstheme="minorHAnsi"/>
          <w:sz w:val="20"/>
          <w:szCs w:val="20"/>
        </w:rPr>
        <w:t xml:space="preserve">Jamnalal Bajaj. Subsequently, HSML was renamed as Bajaj Hindusthan Limited in 1988 and </w:t>
      </w:r>
      <w:r w:rsidR="002D2AD7" w:rsidRPr="006038AE">
        <w:rPr>
          <w:rFonts w:ascii="EYInterstate Light" w:hAnsi="EYInterstate Light" w:cstheme="minorHAnsi"/>
          <w:sz w:val="20"/>
          <w:szCs w:val="20"/>
        </w:rPr>
        <w:t xml:space="preserve">presently </w:t>
      </w:r>
      <w:r w:rsidR="009603A5" w:rsidRPr="006038AE">
        <w:rPr>
          <w:rFonts w:ascii="EYInterstate Light" w:hAnsi="EYInterstate Light" w:cstheme="minorHAnsi"/>
          <w:sz w:val="20"/>
          <w:szCs w:val="20"/>
        </w:rPr>
        <w:t xml:space="preserve">as Bajaj Hindusthan Sugar Limited </w:t>
      </w:r>
      <w:r w:rsidR="002D2AD7" w:rsidRPr="006038AE">
        <w:rPr>
          <w:rFonts w:ascii="EYInterstate Light" w:hAnsi="EYInterstate Light" w:cstheme="minorHAnsi"/>
          <w:sz w:val="20"/>
          <w:szCs w:val="20"/>
        </w:rPr>
        <w:t xml:space="preserve">(BHSL) since </w:t>
      </w:r>
      <w:r w:rsidR="009603A5" w:rsidRPr="006038AE">
        <w:rPr>
          <w:rFonts w:ascii="EYInterstate Light" w:hAnsi="EYInterstate Light" w:cstheme="minorHAnsi"/>
          <w:sz w:val="20"/>
          <w:szCs w:val="20"/>
        </w:rPr>
        <w:t>January 2015.</w:t>
      </w:r>
    </w:p>
    <w:p w14:paraId="34CC95DB" w14:textId="4273A6FF" w:rsidR="009603A5" w:rsidRPr="006038AE" w:rsidRDefault="009603A5">
      <w:pPr>
        <w:pStyle w:val="NoSpacing"/>
        <w:jc w:val="both"/>
        <w:rPr>
          <w:rFonts w:ascii="EYInterstate Light" w:hAnsi="EYInterstate Light" w:cstheme="minorHAnsi"/>
          <w:sz w:val="20"/>
          <w:szCs w:val="20"/>
        </w:rPr>
      </w:pPr>
    </w:p>
    <w:p w14:paraId="1B9A1604" w14:textId="7A781DDB" w:rsidR="000324AC" w:rsidRPr="006038AE" w:rsidRDefault="000324AC" w:rsidP="00E0403D">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details of the Company are as follows:</w:t>
      </w:r>
    </w:p>
    <w:tbl>
      <w:tblPr>
        <w:tblpPr w:leftFromText="180" w:rightFromText="180" w:vertAnchor="text" w:horzAnchor="margin" w:tblpY="185"/>
        <w:tblW w:w="4939" w:type="pct"/>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CellMar>
          <w:left w:w="144" w:type="dxa"/>
          <w:right w:w="115" w:type="dxa"/>
        </w:tblCellMar>
        <w:tblLook w:val="04A0" w:firstRow="1" w:lastRow="0" w:firstColumn="1" w:lastColumn="0" w:noHBand="0" w:noVBand="1"/>
      </w:tblPr>
      <w:tblGrid>
        <w:gridCol w:w="3397"/>
        <w:gridCol w:w="6394"/>
      </w:tblGrid>
      <w:tr w:rsidR="00B27BDC" w:rsidRPr="006038AE" w14:paraId="34CD3CDC" w14:textId="77777777" w:rsidTr="00862FE6">
        <w:trPr>
          <w:trHeight w:val="283"/>
        </w:trPr>
        <w:tc>
          <w:tcPr>
            <w:tcW w:w="3397" w:type="dxa"/>
            <w:shd w:val="clear" w:color="auto" w:fill="C4C4CD"/>
            <w:vAlign w:val="center"/>
            <w:hideMark/>
          </w:tcPr>
          <w:p w14:paraId="3F7BA55F"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Company Name</w:t>
            </w:r>
          </w:p>
        </w:tc>
        <w:tc>
          <w:tcPr>
            <w:tcW w:w="6394" w:type="dxa"/>
            <w:shd w:val="clear" w:color="auto" w:fill="auto"/>
            <w:vAlign w:val="center"/>
          </w:tcPr>
          <w:p w14:paraId="05840555" w14:textId="77777777" w:rsidR="00B27BDC" w:rsidRPr="006038AE" w:rsidRDefault="00B27BDC"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Bajaj Hindusthan Sugar Limited</w:t>
            </w:r>
          </w:p>
        </w:tc>
      </w:tr>
      <w:tr w:rsidR="00B27BDC" w:rsidRPr="006038AE" w14:paraId="155CCE37" w14:textId="77777777" w:rsidTr="00862FE6">
        <w:trPr>
          <w:trHeight w:val="283"/>
        </w:trPr>
        <w:tc>
          <w:tcPr>
            <w:tcW w:w="3397" w:type="dxa"/>
            <w:shd w:val="clear" w:color="auto" w:fill="C4C4CD"/>
            <w:vAlign w:val="center"/>
          </w:tcPr>
          <w:p w14:paraId="40A4997E"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Date of Incorporation</w:t>
            </w:r>
          </w:p>
        </w:tc>
        <w:tc>
          <w:tcPr>
            <w:tcW w:w="6394" w:type="dxa"/>
            <w:shd w:val="clear" w:color="auto" w:fill="auto"/>
            <w:vAlign w:val="center"/>
          </w:tcPr>
          <w:p w14:paraId="05A13AE3" w14:textId="77777777" w:rsidR="00B27BDC" w:rsidRPr="006038AE" w:rsidRDefault="00B27BDC"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24 November 1931</w:t>
            </w:r>
          </w:p>
        </w:tc>
      </w:tr>
      <w:tr w:rsidR="00B27BDC" w:rsidRPr="006038AE" w14:paraId="386250DE" w14:textId="77777777" w:rsidTr="00862FE6">
        <w:trPr>
          <w:trHeight w:val="283"/>
        </w:trPr>
        <w:tc>
          <w:tcPr>
            <w:tcW w:w="3397" w:type="dxa"/>
            <w:shd w:val="clear" w:color="auto" w:fill="C4C4CD"/>
            <w:vAlign w:val="center"/>
          </w:tcPr>
          <w:p w14:paraId="245FCCDA"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CIN</w:t>
            </w:r>
          </w:p>
        </w:tc>
        <w:tc>
          <w:tcPr>
            <w:tcW w:w="6394" w:type="dxa"/>
            <w:shd w:val="clear" w:color="auto" w:fill="auto"/>
            <w:vAlign w:val="center"/>
          </w:tcPr>
          <w:p w14:paraId="0A429BDE" w14:textId="77777777" w:rsidR="00B27BDC" w:rsidRPr="006038AE" w:rsidRDefault="00B27BDC"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L15420UP1931PLC065243</w:t>
            </w:r>
          </w:p>
        </w:tc>
      </w:tr>
      <w:tr w:rsidR="00B27BDC" w:rsidRPr="006038AE" w14:paraId="03CA5997" w14:textId="77777777" w:rsidTr="00862FE6">
        <w:trPr>
          <w:trHeight w:val="283"/>
        </w:trPr>
        <w:tc>
          <w:tcPr>
            <w:tcW w:w="3397" w:type="dxa"/>
            <w:shd w:val="clear" w:color="auto" w:fill="C4C4CD"/>
            <w:vAlign w:val="center"/>
          </w:tcPr>
          <w:p w14:paraId="2EC5177C"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Authorised share capital</w:t>
            </w:r>
          </w:p>
        </w:tc>
        <w:tc>
          <w:tcPr>
            <w:tcW w:w="6394" w:type="dxa"/>
            <w:shd w:val="clear" w:color="auto" w:fill="auto"/>
            <w:vAlign w:val="center"/>
          </w:tcPr>
          <w:p w14:paraId="5A22CAC9" w14:textId="176E787A" w:rsidR="00B27BDC" w:rsidRPr="006038AE" w:rsidRDefault="000324AC"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INR</w:t>
            </w:r>
            <w:r w:rsidR="00B27BDC" w:rsidRPr="006038AE">
              <w:rPr>
                <w:rFonts w:ascii="EYInterstate Light" w:hAnsi="EYInterstate Light" w:cstheme="minorHAnsi"/>
                <w:sz w:val="20"/>
                <w:szCs w:val="20"/>
              </w:rPr>
              <w:t xml:space="preserve"> 5,00,00,00,000 (as on </w:t>
            </w:r>
            <w:r w:rsidR="00B1564E" w:rsidRPr="006038AE">
              <w:rPr>
                <w:rFonts w:ascii="EYInterstate Light" w:hAnsi="EYInterstate Light" w:cstheme="minorHAnsi"/>
                <w:sz w:val="20"/>
                <w:szCs w:val="20"/>
              </w:rPr>
              <w:t xml:space="preserve">31 </w:t>
            </w:r>
            <w:r w:rsidR="007F122D" w:rsidRPr="006038AE">
              <w:rPr>
                <w:rFonts w:ascii="EYInterstate Light" w:hAnsi="EYInterstate Light" w:cstheme="minorHAnsi"/>
                <w:sz w:val="20"/>
                <w:szCs w:val="20"/>
              </w:rPr>
              <w:t>March 2022</w:t>
            </w:r>
            <w:r w:rsidR="00B27BDC" w:rsidRPr="006038AE">
              <w:rPr>
                <w:rFonts w:ascii="EYInterstate Light" w:hAnsi="EYInterstate Light" w:cstheme="minorHAnsi"/>
                <w:sz w:val="20"/>
                <w:szCs w:val="20"/>
              </w:rPr>
              <w:t>)</w:t>
            </w:r>
          </w:p>
        </w:tc>
      </w:tr>
      <w:tr w:rsidR="00B27BDC" w:rsidRPr="006038AE" w14:paraId="7B5F8E72" w14:textId="77777777" w:rsidTr="00862FE6">
        <w:trPr>
          <w:trHeight w:val="283"/>
        </w:trPr>
        <w:tc>
          <w:tcPr>
            <w:tcW w:w="3397" w:type="dxa"/>
            <w:shd w:val="clear" w:color="auto" w:fill="C4C4CD"/>
            <w:vAlign w:val="center"/>
          </w:tcPr>
          <w:p w14:paraId="04DB9DCC"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Paid up share capital</w:t>
            </w:r>
          </w:p>
        </w:tc>
        <w:tc>
          <w:tcPr>
            <w:tcW w:w="6394" w:type="dxa"/>
            <w:shd w:val="clear" w:color="auto" w:fill="auto"/>
            <w:vAlign w:val="center"/>
          </w:tcPr>
          <w:p w14:paraId="78414777" w14:textId="0C393CD1" w:rsidR="00B27BDC" w:rsidRPr="006038AE" w:rsidRDefault="000324AC"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INR</w:t>
            </w:r>
            <w:r w:rsidR="00B27BDC" w:rsidRPr="006038AE">
              <w:rPr>
                <w:rFonts w:ascii="EYInterstate Light" w:hAnsi="EYInterstate Light" w:cstheme="minorHAnsi"/>
                <w:sz w:val="20"/>
                <w:szCs w:val="20"/>
              </w:rPr>
              <w:t xml:space="preserve"> 1,27,73,59,942 (as on </w:t>
            </w:r>
            <w:r w:rsidR="00042430" w:rsidRPr="006038AE">
              <w:rPr>
                <w:rFonts w:ascii="EYInterstate Light" w:hAnsi="EYInterstate Light" w:cstheme="minorHAnsi"/>
                <w:sz w:val="20"/>
                <w:szCs w:val="20"/>
              </w:rPr>
              <w:t xml:space="preserve">31 </w:t>
            </w:r>
            <w:r w:rsidR="007F122D" w:rsidRPr="006038AE">
              <w:rPr>
                <w:rFonts w:ascii="EYInterstate Light" w:hAnsi="EYInterstate Light" w:cstheme="minorHAnsi"/>
                <w:sz w:val="20"/>
                <w:szCs w:val="20"/>
              </w:rPr>
              <w:t>March 2022</w:t>
            </w:r>
            <w:r w:rsidR="00B27BDC" w:rsidRPr="006038AE">
              <w:rPr>
                <w:rFonts w:ascii="EYInterstate Light" w:hAnsi="EYInterstate Light" w:cstheme="minorHAnsi"/>
                <w:sz w:val="20"/>
                <w:szCs w:val="20"/>
              </w:rPr>
              <w:t>)</w:t>
            </w:r>
          </w:p>
        </w:tc>
      </w:tr>
      <w:tr w:rsidR="00B27BDC" w:rsidRPr="006038AE" w14:paraId="3A9D2EDE" w14:textId="77777777" w:rsidTr="00862FE6">
        <w:trPr>
          <w:trHeight w:val="283"/>
        </w:trPr>
        <w:tc>
          <w:tcPr>
            <w:tcW w:w="3397" w:type="dxa"/>
            <w:shd w:val="clear" w:color="auto" w:fill="C4C4CD"/>
            <w:vAlign w:val="center"/>
          </w:tcPr>
          <w:p w14:paraId="1BE8B31D"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Registered address</w:t>
            </w:r>
          </w:p>
        </w:tc>
        <w:tc>
          <w:tcPr>
            <w:tcW w:w="6394" w:type="dxa"/>
            <w:shd w:val="clear" w:color="auto" w:fill="auto"/>
            <w:vAlign w:val="center"/>
          </w:tcPr>
          <w:p w14:paraId="492C1136" w14:textId="0DC420D6" w:rsidR="00B27BDC" w:rsidRPr="006038AE" w:rsidRDefault="009E337F"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Golagokaranath</w:t>
            </w:r>
            <w:r w:rsidR="00B27BDC" w:rsidRPr="006038AE">
              <w:rPr>
                <w:rFonts w:ascii="EYInterstate Light" w:hAnsi="EYInterstate Light" w:cstheme="minorHAnsi"/>
                <w:sz w:val="20"/>
                <w:szCs w:val="20"/>
              </w:rPr>
              <w:t xml:space="preserve">, Lakhimpur Kheri, </w:t>
            </w:r>
            <w:r w:rsidR="00FA0E10" w:rsidRPr="006038AE">
              <w:rPr>
                <w:rFonts w:ascii="EYInterstate Light" w:hAnsi="EYInterstate Light" w:cstheme="minorHAnsi"/>
                <w:sz w:val="20"/>
                <w:szCs w:val="20"/>
              </w:rPr>
              <w:t xml:space="preserve">District Kheri, </w:t>
            </w:r>
            <w:r w:rsidR="00B27BDC" w:rsidRPr="006038AE">
              <w:rPr>
                <w:rFonts w:ascii="EYInterstate Light" w:hAnsi="EYInterstate Light" w:cstheme="minorHAnsi"/>
                <w:sz w:val="20"/>
                <w:szCs w:val="20"/>
              </w:rPr>
              <w:t>Uttar Pradesh, India – 262802</w:t>
            </w:r>
          </w:p>
        </w:tc>
      </w:tr>
      <w:tr w:rsidR="00B27BDC" w:rsidRPr="006038AE" w14:paraId="23C1D84B" w14:textId="77777777" w:rsidTr="00862FE6">
        <w:trPr>
          <w:trHeight w:val="283"/>
        </w:trPr>
        <w:tc>
          <w:tcPr>
            <w:tcW w:w="3397" w:type="dxa"/>
            <w:shd w:val="clear" w:color="auto" w:fill="C4C4CD"/>
            <w:vAlign w:val="center"/>
          </w:tcPr>
          <w:p w14:paraId="3B1BC3DB"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Corporate Office</w:t>
            </w:r>
          </w:p>
        </w:tc>
        <w:tc>
          <w:tcPr>
            <w:tcW w:w="6394" w:type="dxa"/>
            <w:shd w:val="clear" w:color="auto" w:fill="auto"/>
            <w:vAlign w:val="center"/>
          </w:tcPr>
          <w:p w14:paraId="33356DCB" w14:textId="35B6EDAB" w:rsidR="00B27BDC" w:rsidRPr="006038AE" w:rsidRDefault="00B27BDC"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Bajaj Bhawan B-10, Sector 3, Jamnalal Bajaj Marg Noida</w:t>
            </w:r>
            <w:r w:rsidR="00AA074B" w:rsidRPr="006038AE">
              <w:rPr>
                <w:rFonts w:ascii="EYInterstate Light" w:hAnsi="EYInterstate Light" w:cstheme="minorHAnsi"/>
                <w:sz w:val="20"/>
                <w:szCs w:val="20"/>
              </w:rPr>
              <w:t xml:space="preserve"> </w:t>
            </w:r>
            <w:r w:rsidR="001A52BB" w:rsidRPr="006038AE">
              <w:rPr>
                <w:rFonts w:ascii="EYInterstate Light" w:hAnsi="EYInterstate Light" w:cstheme="minorHAnsi"/>
                <w:sz w:val="20"/>
                <w:szCs w:val="20"/>
              </w:rPr>
              <w:t>–</w:t>
            </w:r>
            <w:r w:rsidR="00AA074B" w:rsidRPr="006038AE">
              <w:rPr>
                <w:rFonts w:ascii="EYInterstate Light" w:hAnsi="EYInterstate Light" w:cstheme="minorHAnsi"/>
                <w:sz w:val="20"/>
                <w:szCs w:val="20"/>
              </w:rPr>
              <w:t xml:space="preserve"> 201301</w:t>
            </w:r>
            <w:r w:rsidRPr="006038AE">
              <w:rPr>
                <w:rFonts w:ascii="EYInterstate Light" w:hAnsi="EYInterstate Light" w:cstheme="minorHAnsi"/>
                <w:sz w:val="20"/>
                <w:szCs w:val="20"/>
              </w:rPr>
              <w:t xml:space="preserve">, </w:t>
            </w:r>
            <w:r w:rsidR="00FE7BFC" w:rsidRPr="006038AE">
              <w:rPr>
                <w:rFonts w:ascii="EYInterstate Light" w:hAnsi="EYInterstate Light" w:cstheme="minorHAnsi"/>
                <w:sz w:val="20"/>
                <w:szCs w:val="20"/>
              </w:rPr>
              <w:t>Uttar Pradesh</w:t>
            </w:r>
            <w:r w:rsidRPr="006038AE">
              <w:rPr>
                <w:rFonts w:ascii="EYInterstate Light" w:hAnsi="EYInterstate Light" w:cstheme="minorHAnsi"/>
                <w:sz w:val="20"/>
                <w:szCs w:val="20"/>
              </w:rPr>
              <w:t xml:space="preserve">, India </w:t>
            </w:r>
          </w:p>
        </w:tc>
      </w:tr>
      <w:tr w:rsidR="00B27BDC" w:rsidRPr="006038AE" w14:paraId="05397DF1" w14:textId="77777777" w:rsidTr="00862FE6">
        <w:trPr>
          <w:trHeight w:val="283"/>
        </w:trPr>
        <w:tc>
          <w:tcPr>
            <w:tcW w:w="3397" w:type="dxa"/>
            <w:shd w:val="clear" w:color="auto" w:fill="C4C4CD"/>
            <w:vAlign w:val="center"/>
          </w:tcPr>
          <w:p w14:paraId="0C73C9B1" w14:textId="77777777" w:rsidR="00B27BDC" w:rsidRPr="006038AE" w:rsidRDefault="00B27BDC"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Stock Exchange listing</w:t>
            </w:r>
          </w:p>
        </w:tc>
        <w:tc>
          <w:tcPr>
            <w:tcW w:w="6394" w:type="dxa"/>
            <w:shd w:val="clear" w:color="auto" w:fill="auto"/>
            <w:vAlign w:val="center"/>
          </w:tcPr>
          <w:p w14:paraId="510D45BE" w14:textId="77777777" w:rsidR="00B27BDC" w:rsidRPr="006038AE" w:rsidRDefault="00B27BDC"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Listed on NSE and BSE</w:t>
            </w:r>
          </w:p>
        </w:tc>
      </w:tr>
    </w:tbl>
    <w:p w14:paraId="41B45DB4" w14:textId="77777777" w:rsidR="00B27BDC" w:rsidRPr="006038AE" w:rsidRDefault="00B27BDC" w:rsidP="00E0403D">
      <w:pPr>
        <w:pStyle w:val="NoSpacing"/>
        <w:jc w:val="both"/>
        <w:rPr>
          <w:rFonts w:ascii="EYInterstate Light" w:hAnsi="EYInterstate Light" w:cstheme="minorHAnsi"/>
          <w:sz w:val="20"/>
          <w:szCs w:val="20"/>
        </w:rPr>
      </w:pPr>
    </w:p>
    <w:p w14:paraId="1D276489" w14:textId="7FEB11EA" w:rsidR="004D1F87" w:rsidRPr="006038AE" w:rsidRDefault="00074AB6" w:rsidP="00ED141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k</w:t>
      </w:r>
      <w:r w:rsidR="004D1F87" w:rsidRPr="006038AE">
        <w:rPr>
          <w:rFonts w:ascii="EYInterstate Light" w:hAnsi="EYInterstate Light" w:cstheme="minorHAnsi"/>
          <w:sz w:val="20"/>
          <w:szCs w:val="20"/>
        </w:rPr>
        <w:t xml:space="preserve">ey </w:t>
      </w:r>
      <w:r w:rsidRPr="006038AE">
        <w:rPr>
          <w:rFonts w:ascii="EYInterstate Light" w:hAnsi="EYInterstate Light" w:cstheme="minorHAnsi"/>
          <w:sz w:val="20"/>
          <w:szCs w:val="20"/>
        </w:rPr>
        <w:t>milestones of the Company are listed below:</w:t>
      </w:r>
    </w:p>
    <w:p w14:paraId="14D25BA4" w14:textId="77777777" w:rsidR="00074AB6" w:rsidRPr="006038AE" w:rsidRDefault="00074AB6" w:rsidP="00ED141A">
      <w:pPr>
        <w:pStyle w:val="NoSpacing"/>
        <w:jc w:val="both"/>
        <w:rPr>
          <w:rFonts w:ascii="EYInterstate Light" w:hAnsi="EYInterstate Light" w:cstheme="minorHAnsi"/>
          <w:b/>
          <w:bCs/>
          <w:sz w:val="20"/>
          <w:szCs w:val="20"/>
        </w:rPr>
      </w:pPr>
    </w:p>
    <w:tbl>
      <w:tblPr>
        <w:tblStyle w:val="TableGrid"/>
        <w:tblW w:w="9923" w:type="dxa"/>
        <w:tblInd w:w="-5"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1620"/>
        <w:gridCol w:w="8303"/>
      </w:tblGrid>
      <w:tr w:rsidR="00376B7F" w:rsidRPr="006038AE" w14:paraId="125ECAFF" w14:textId="77777777" w:rsidTr="00862FE6">
        <w:trPr>
          <w:trHeight w:val="283"/>
          <w:tblHeader/>
        </w:trPr>
        <w:tc>
          <w:tcPr>
            <w:tcW w:w="1620" w:type="dxa"/>
            <w:shd w:val="clear" w:color="auto" w:fill="C4C4CD"/>
            <w:vAlign w:val="center"/>
          </w:tcPr>
          <w:p w14:paraId="56D0B635" w14:textId="0896864D" w:rsidR="004D1F87" w:rsidRPr="006038AE" w:rsidRDefault="004D1F87" w:rsidP="00ED141A">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Year</w:t>
            </w:r>
          </w:p>
        </w:tc>
        <w:tc>
          <w:tcPr>
            <w:tcW w:w="8303" w:type="dxa"/>
            <w:shd w:val="clear" w:color="auto" w:fill="C4C4CD"/>
            <w:vAlign w:val="center"/>
          </w:tcPr>
          <w:p w14:paraId="1FEAEBA5" w14:textId="13C559AE" w:rsidR="004D1F87" w:rsidRPr="006038AE" w:rsidRDefault="004D1F87" w:rsidP="00ED141A">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Achievement</w:t>
            </w:r>
          </w:p>
        </w:tc>
      </w:tr>
      <w:tr w:rsidR="006F00B0" w:rsidRPr="006038AE" w14:paraId="08379AA2" w14:textId="77777777" w:rsidTr="00862FE6">
        <w:trPr>
          <w:trHeight w:val="283"/>
        </w:trPr>
        <w:tc>
          <w:tcPr>
            <w:tcW w:w="1620" w:type="dxa"/>
            <w:vAlign w:val="center"/>
          </w:tcPr>
          <w:p w14:paraId="34C34E27" w14:textId="6F9DEB92" w:rsidR="006F00B0" w:rsidRPr="006038AE" w:rsidRDefault="006F00B0">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1931</w:t>
            </w:r>
          </w:p>
        </w:tc>
        <w:tc>
          <w:tcPr>
            <w:tcW w:w="8303" w:type="dxa"/>
            <w:vAlign w:val="center"/>
          </w:tcPr>
          <w:p w14:paraId="71FC7DBB" w14:textId="190AD2C3" w:rsidR="006F00B0" w:rsidRPr="006038AE" w:rsidRDefault="006F00B0"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Established its first sugar manufacturing plant at </w:t>
            </w:r>
            <w:r w:rsidR="009E337F" w:rsidRPr="006038AE">
              <w:rPr>
                <w:rFonts w:ascii="EYInterstate Light" w:hAnsi="EYInterstate Light" w:cstheme="minorHAnsi"/>
                <w:sz w:val="20"/>
                <w:szCs w:val="20"/>
              </w:rPr>
              <w:t>Golagokaranath</w:t>
            </w:r>
            <w:r w:rsidRPr="006038AE">
              <w:rPr>
                <w:rFonts w:ascii="EYInterstate Light" w:hAnsi="EYInterstate Light" w:cstheme="minorHAnsi"/>
                <w:sz w:val="20"/>
                <w:szCs w:val="20"/>
              </w:rPr>
              <w:t xml:space="preserve">, District Lakhimpur Kheri in </w:t>
            </w:r>
            <w:r w:rsidR="003535A2" w:rsidRPr="006038AE">
              <w:rPr>
                <w:rFonts w:ascii="EYInterstate Light" w:hAnsi="EYInterstate Light" w:cstheme="minorHAnsi"/>
                <w:sz w:val="20"/>
                <w:szCs w:val="20"/>
              </w:rPr>
              <w:t>Uttar Pradesh (</w:t>
            </w:r>
            <w:r w:rsidRPr="006038AE">
              <w:rPr>
                <w:rFonts w:ascii="EYInterstate Light" w:hAnsi="EYInterstate Light" w:cstheme="minorHAnsi"/>
                <w:sz w:val="20"/>
                <w:szCs w:val="20"/>
              </w:rPr>
              <w:t>UP</w:t>
            </w:r>
            <w:r w:rsidR="003535A2" w:rsidRPr="006038AE">
              <w:rPr>
                <w:rFonts w:ascii="EYInterstate Light" w:hAnsi="EYInterstate Light" w:cstheme="minorHAnsi"/>
                <w:sz w:val="20"/>
                <w:szCs w:val="20"/>
              </w:rPr>
              <w:t>)</w:t>
            </w:r>
            <w:r w:rsidR="00ED141A" w:rsidRPr="006038AE">
              <w:rPr>
                <w:rFonts w:ascii="EYInterstate Light" w:hAnsi="EYInterstate Light" w:cstheme="minorHAnsi"/>
                <w:sz w:val="20"/>
                <w:szCs w:val="20"/>
              </w:rPr>
              <w:t xml:space="preserve"> under </w:t>
            </w:r>
            <w:r w:rsidR="00981363" w:rsidRPr="006038AE">
              <w:rPr>
                <w:rFonts w:ascii="EYInterstate Light" w:hAnsi="EYInterstate Light" w:cstheme="minorHAnsi"/>
                <w:sz w:val="20"/>
                <w:szCs w:val="20"/>
              </w:rPr>
              <w:t xml:space="preserve">the name of </w:t>
            </w:r>
            <w:r w:rsidR="00981363" w:rsidRPr="006038AE">
              <w:rPr>
                <w:rFonts w:ascii="EYInterstate Light" w:eastAsia="Times New Roman" w:hAnsi="EYInterstate Light" w:cstheme="minorHAnsi"/>
                <w:sz w:val="20"/>
                <w:szCs w:val="20"/>
                <w:lang w:eastAsia="en-IN"/>
              </w:rPr>
              <w:t>Hindusthan Sugar Mills Limited</w:t>
            </w:r>
            <w:r w:rsidR="004342C1" w:rsidRPr="006038AE">
              <w:rPr>
                <w:rFonts w:ascii="EYInterstate Light" w:eastAsia="Times New Roman" w:hAnsi="EYInterstate Light" w:cstheme="minorHAnsi"/>
                <w:sz w:val="20"/>
                <w:szCs w:val="20"/>
                <w:lang w:eastAsia="en-IN"/>
              </w:rPr>
              <w:t xml:space="preserve"> (HSML)</w:t>
            </w:r>
            <w:r w:rsidR="00981363" w:rsidRPr="006038AE">
              <w:rPr>
                <w:rFonts w:ascii="EYInterstate Light" w:eastAsia="Times New Roman" w:hAnsi="EYInterstate Light" w:cstheme="minorHAnsi"/>
                <w:sz w:val="20"/>
                <w:szCs w:val="20"/>
                <w:lang w:eastAsia="en-IN"/>
              </w:rPr>
              <w:t xml:space="preserve"> with </w:t>
            </w:r>
            <w:r w:rsidR="004342C1" w:rsidRPr="006038AE">
              <w:rPr>
                <w:rFonts w:ascii="EYInterstate Light" w:eastAsia="Times New Roman" w:hAnsi="EYInterstate Light" w:cstheme="minorHAnsi"/>
                <w:sz w:val="20"/>
                <w:szCs w:val="20"/>
                <w:lang w:eastAsia="en-IN"/>
              </w:rPr>
              <w:t xml:space="preserve">crushing </w:t>
            </w:r>
            <w:r w:rsidR="00981363" w:rsidRPr="006038AE">
              <w:rPr>
                <w:rFonts w:ascii="EYInterstate Light" w:eastAsia="Times New Roman" w:hAnsi="EYInterstate Light" w:cstheme="minorHAnsi"/>
                <w:sz w:val="20"/>
                <w:szCs w:val="20"/>
                <w:lang w:eastAsia="en-IN"/>
              </w:rPr>
              <w:t>capacity of 400 TCD</w:t>
            </w:r>
          </w:p>
          <w:p w14:paraId="439A0ED3" w14:textId="4691AB9A" w:rsidR="00981363" w:rsidRPr="006038AE" w:rsidRDefault="00981363"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rPr>
              <w:t>Amongst the 30 sugar mills that initiated the future of sugar industry in India</w:t>
            </w:r>
          </w:p>
        </w:tc>
      </w:tr>
      <w:tr w:rsidR="00981363" w:rsidRPr="006038AE" w14:paraId="470713F2" w14:textId="77777777" w:rsidTr="00862FE6">
        <w:trPr>
          <w:trHeight w:val="283"/>
        </w:trPr>
        <w:tc>
          <w:tcPr>
            <w:tcW w:w="1620" w:type="dxa"/>
            <w:vAlign w:val="center"/>
          </w:tcPr>
          <w:p w14:paraId="28B9A90E" w14:textId="6917B115" w:rsidR="00981363" w:rsidRPr="006038AE" w:rsidRDefault="00981363">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1944</w:t>
            </w:r>
          </w:p>
        </w:tc>
        <w:tc>
          <w:tcPr>
            <w:tcW w:w="8303" w:type="dxa"/>
            <w:vAlign w:val="center"/>
          </w:tcPr>
          <w:p w14:paraId="4912140F" w14:textId="36F41180" w:rsidR="00243C64" w:rsidRPr="006038AE" w:rsidRDefault="00293441"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Company’s first </w:t>
            </w:r>
            <w:r w:rsidR="00981363" w:rsidRPr="006038AE">
              <w:rPr>
                <w:rFonts w:ascii="EYInterstate Light" w:hAnsi="EYInterstate Light" w:cstheme="minorHAnsi"/>
                <w:sz w:val="20"/>
                <w:szCs w:val="20"/>
              </w:rPr>
              <w:t>distillery unit successfully commenced operations</w:t>
            </w:r>
          </w:p>
          <w:p w14:paraId="7597438B" w14:textId="614C597E" w:rsidR="00981363" w:rsidRPr="006038AE" w:rsidRDefault="00981363"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First of its kind to supply alcohol mixed petrol</w:t>
            </w:r>
          </w:p>
        </w:tc>
      </w:tr>
      <w:tr w:rsidR="00981363" w:rsidRPr="006038AE" w14:paraId="0BF3CE6D" w14:textId="77777777" w:rsidTr="00862FE6">
        <w:trPr>
          <w:trHeight w:val="283"/>
        </w:trPr>
        <w:tc>
          <w:tcPr>
            <w:tcW w:w="1620" w:type="dxa"/>
            <w:vAlign w:val="center"/>
          </w:tcPr>
          <w:p w14:paraId="33CD6B88" w14:textId="712D6EC2" w:rsidR="00981363" w:rsidRPr="006038AE" w:rsidRDefault="00981363">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1967</w:t>
            </w:r>
          </w:p>
        </w:tc>
        <w:tc>
          <w:tcPr>
            <w:tcW w:w="8303" w:type="dxa"/>
            <w:vAlign w:val="center"/>
          </w:tcPr>
          <w:p w14:paraId="37ACD63C" w14:textId="5E4869A9" w:rsidR="00981363" w:rsidRPr="006038AE" w:rsidRDefault="00981363"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 new subsidiary being, Sharda Sugar and Industries Limited was established as a subsidiary of </w:t>
            </w:r>
            <w:r w:rsidR="004342C1" w:rsidRPr="006038AE">
              <w:rPr>
                <w:rFonts w:ascii="EYInterstate Light" w:hAnsi="EYInterstate Light" w:cstheme="minorHAnsi"/>
                <w:sz w:val="20"/>
                <w:szCs w:val="20"/>
              </w:rPr>
              <w:t>HSML</w:t>
            </w:r>
          </w:p>
          <w:p w14:paraId="3216D5E2" w14:textId="77777777" w:rsidR="00981363" w:rsidRPr="006038AE" w:rsidRDefault="00981363"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Under this new subsidiary, a sugar plant with a cane crushing capacity of 1,400 TCD was set up in 1972 at Palia Kalan, a large cane supplying centre at a distance of about 70 kms from Golagokarannath</w:t>
            </w:r>
          </w:p>
          <w:p w14:paraId="7DB3BDBC" w14:textId="43FE7EFB" w:rsidR="00981363" w:rsidRPr="006038AE" w:rsidRDefault="00981363"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objective of this new </w:t>
            </w:r>
            <w:r w:rsidR="004342C1" w:rsidRPr="006038AE">
              <w:rPr>
                <w:rFonts w:ascii="EYInterstate Light" w:hAnsi="EYInterstate Light" w:cstheme="minorHAnsi"/>
                <w:sz w:val="20"/>
                <w:szCs w:val="20"/>
              </w:rPr>
              <w:t>u</w:t>
            </w:r>
            <w:r w:rsidRPr="006038AE">
              <w:rPr>
                <w:rFonts w:ascii="EYInterstate Light" w:hAnsi="EYInterstate Light" w:cstheme="minorHAnsi"/>
                <w:sz w:val="20"/>
                <w:szCs w:val="20"/>
              </w:rPr>
              <w:t>nit was primarily to help the cane growers of the area supply their produce to the new location closer to their fields, thereby cutting down on transportation costs</w:t>
            </w:r>
          </w:p>
          <w:p w14:paraId="6AA30B42" w14:textId="7B62E5BC" w:rsidR="00981363" w:rsidRPr="006038AE" w:rsidRDefault="00981363" w:rsidP="00293441">
            <w:pPr>
              <w:pStyle w:val="NoSpacing"/>
              <w:ind w:left="257"/>
              <w:jc w:val="both"/>
              <w:rPr>
                <w:rFonts w:ascii="EYInterstate Light" w:hAnsi="EYInterstate Light" w:cstheme="minorHAnsi"/>
                <w:sz w:val="20"/>
                <w:szCs w:val="20"/>
              </w:rPr>
            </w:pPr>
          </w:p>
        </w:tc>
      </w:tr>
      <w:tr w:rsidR="00981363" w:rsidRPr="006038AE" w14:paraId="359E4B57" w14:textId="77777777" w:rsidTr="00862FE6">
        <w:trPr>
          <w:trHeight w:val="283"/>
        </w:trPr>
        <w:tc>
          <w:tcPr>
            <w:tcW w:w="1620" w:type="dxa"/>
            <w:vAlign w:val="center"/>
          </w:tcPr>
          <w:p w14:paraId="79084485" w14:textId="5A980250" w:rsidR="00981363" w:rsidRPr="006038AE" w:rsidRDefault="00981363">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1988</w:t>
            </w:r>
          </w:p>
        </w:tc>
        <w:tc>
          <w:tcPr>
            <w:tcW w:w="8303" w:type="dxa"/>
            <w:vAlign w:val="center"/>
          </w:tcPr>
          <w:p w14:paraId="2C420460" w14:textId="098534D7" w:rsidR="00981363" w:rsidRPr="006038AE" w:rsidRDefault="00981363" w:rsidP="008F53DC">
            <w:pPr>
              <w:pStyle w:val="ListParagraph"/>
              <w:numPr>
                <w:ilvl w:val="0"/>
                <w:numId w:val="103"/>
              </w:numPr>
              <w:ind w:left="257" w:hanging="257"/>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The name of H</w:t>
            </w:r>
            <w:r w:rsidR="003535A2" w:rsidRPr="006038AE">
              <w:rPr>
                <w:rFonts w:ascii="EYInterstate Light" w:eastAsia="Times New Roman" w:hAnsi="EYInterstate Light" w:cstheme="minorHAnsi"/>
                <w:sz w:val="20"/>
                <w:szCs w:val="20"/>
                <w:lang w:eastAsia="en-IN"/>
              </w:rPr>
              <w:t>SML</w:t>
            </w:r>
            <w:r w:rsidRPr="006038AE">
              <w:rPr>
                <w:rFonts w:ascii="EYInterstate Light" w:eastAsia="Times New Roman" w:hAnsi="EYInterstate Light" w:cstheme="minorHAnsi"/>
                <w:sz w:val="20"/>
                <w:szCs w:val="20"/>
                <w:lang w:eastAsia="en-IN"/>
              </w:rPr>
              <w:t xml:space="preserve"> was changed to Bajaj Hindusthan Limited (BHL)</w:t>
            </w:r>
          </w:p>
          <w:p w14:paraId="4D39988E" w14:textId="15EEAA58" w:rsidR="00981363" w:rsidRPr="006038AE" w:rsidRDefault="00981363" w:rsidP="0058007E">
            <w:pPr>
              <w:pStyle w:val="NoSpacing"/>
              <w:ind w:left="257"/>
              <w:jc w:val="both"/>
              <w:rPr>
                <w:rFonts w:ascii="EYInterstate Light" w:hAnsi="EYInterstate Light" w:cstheme="minorHAnsi"/>
                <w:sz w:val="20"/>
                <w:szCs w:val="20"/>
              </w:rPr>
            </w:pPr>
          </w:p>
        </w:tc>
      </w:tr>
      <w:tr w:rsidR="00981363" w:rsidRPr="006038AE" w14:paraId="1FE5AD82" w14:textId="77777777" w:rsidTr="00862FE6">
        <w:trPr>
          <w:trHeight w:val="283"/>
        </w:trPr>
        <w:tc>
          <w:tcPr>
            <w:tcW w:w="1620" w:type="dxa"/>
            <w:vAlign w:val="center"/>
          </w:tcPr>
          <w:p w14:paraId="6AB08A1F" w14:textId="3B09E511" w:rsidR="00981363" w:rsidRPr="006038AE" w:rsidRDefault="00981363">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1990</w:t>
            </w:r>
          </w:p>
        </w:tc>
        <w:tc>
          <w:tcPr>
            <w:tcW w:w="8303" w:type="dxa"/>
            <w:vAlign w:val="center"/>
          </w:tcPr>
          <w:p w14:paraId="11AFCA04" w14:textId="0AE58CF6" w:rsidR="00981363" w:rsidRPr="006038AE" w:rsidRDefault="00981363" w:rsidP="00293441">
            <w:pPr>
              <w:pStyle w:val="ListParagraph"/>
              <w:numPr>
                <w:ilvl w:val="0"/>
                <w:numId w:val="103"/>
              </w:numPr>
              <w:ind w:left="257" w:hanging="257"/>
              <w:jc w:val="both"/>
              <w:rPr>
                <w:rFonts w:ascii="EYInterstate Light" w:eastAsia="Times New Roman" w:hAnsi="EYInterstate Light" w:cstheme="minorHAnsi"/>
                <w:sz w:val="20"/>
                <w:szCs w:val="20"/>
                <w:lang w:eastAsia="en-IN"/>
              </w:rPr>
            </w:pPr>
            <w:r w:rsidRPr="006038AE">
              <w:rPr>
                <w:rFonts w:ascii="EYInterstate Light" w:hAnsi="EYInterstate Light" w:cstheme="minorHAnsi"/>
                <w:sz w:val="20"/>
                <w:szCs w:val="20"/>
              </w:rPr>
              <w:t xml:space="preserve">Sharda Sugar and Industries Limited was amalgamated with </w:t>
            </w:r>
            <w:r w:rsidR="00101AEE" w:rsidRPr="006038AE">
              <w:rPr>
                <w:rFonts w:ascii="EYInterstate Light" w:hAnsi="EYInterstate Light" w:cstheme="minorHAnsi"/>
                <w:sz w:val="20"/>
                <w:szCs w:val="20"/>
              </w:rPr>
              <w:t>BHL</w:t>
            </w:r>
          </w:p>
        </w:tc>
      </w:tr>
      <w:tr w:rsidR="00981363" w:rsidRPr="006038AE" w14:paraId="4F707776" w14:textId="77777777" w:rsidTr="00862FE6">
        <w:trPr>
          <w:trHeight w:val="283"/>
        </w:trPr>
        <w:tc>
          <w:tcPr>
            <w:tcW w:w="1620" w:type="dxa"/>
            <w:vAlign w:val="center"/>
          </w:tcPr>
          <w:p w14:paraId="554C7938" w14:textId="71775C77" w:rsidR="00981363" w:rsidRPr="006038AE" w:rsidDel="00981363" w:rsidRDefault="00981363" w:rsidP="00ED141A">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2003 – 2007</w:t>
            </w:r>
          </w:p>
        </w:tc>
        <w:tc>
          <w:tcPr>
            <w:tcW w:w="8303" w:type="dxa"/>
            <w:vAlign w:val="center"/>
          </w:tcPr>
          <w:p w14:paraId="12077BEB" w14:textId="19C1DB55" w:rsidR="00981363" w:rsidRPr="006038AE" w:rsidRDefault="00981363" w:rsidP="008F53DC">
            <w:pPr>
              <w:pStyle w:val="ListParagraph"/>
              <w:numPr>
                <w:ilvl w:val="0"/>
                <w:numId w:val="103"/>
              </w:numPr>
              <w:ind w:left="257" w:hanging="257"/>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Major greenfield expansion drive by adding sugar (3 </w:t>
            </w:r>
            <w:r w:rsidR="00293441" w:rsidRPr="006038AE">
              <w:rPr>
                <w:rFonts w:ascii="EYInterstate Light" w:eastAsia="Times New Roman" w:hAnsi="EYInterstate Light" w:cstheme="minorHAnsi"/>
                <w:sz w:val="20"/>
                <w:szCs w:val="20"/>
                <w:lang w:eastAsia="en-IN"/>
              </w:rPr>
              <w:t xml:space="preserve">units </w:t>
            </w:r>
            <w:r w:rsidRPr="006038AE">
              <w:rPr>
                <w:rFonts w:ascii="EYInterstate Light" w:eastAsia="Times New Roman" w:hAnsi="EYInterstate Light" w:cstheme="minorHAnsi"/>
                <w:sz w:val="20"/>
                <w:szCs w:val="20"/>
                <w:lang w:eastAsia="en-IN"/>
              </w:rPr>
              <w:t xml:space="preserve">in </w:t>
            </w:r>
            <w:r w:rsidR="003535A2" w:rsidRPr="006038AE">
              <w:rPr>
                <w:rFonts w:ascii="EYInterstate Light" w:eastAsia="Times New Roman" w:hAnsi="EYInterstate Light" w:cstheme="minorHAnsi"/>
                <w:sz w:val="20"/>
                <w:szCs w:val="20"/>
                <w:lang w:eastAsia="en-IN"/>
              </w:rPr>
              <w:t>e</w:t>
            </w:r>
            <w:r w:rsidRPr="006038AE">
              <w:rPr>
                <w:rFonts w:ascii="EYInterstate Light" w:eastAsia="Times New Roman" w:hAnsi="EYInterstate Light" w:cstheme="minorHAnsi"/>
                <w:sz w:val="20"/>
                <w:szCs w:val="20"/>
                <w:lang w:eastAsia="en-IN"/>
              </w:rPr>
              <w:t xml:space="preserve">ast UP, </w:t>
            </w:r>
            <w:r w:rsidR="00FE2221" w:rsidRPr="006038AE">
              <w:rPr>
                <w:rFonts w:ascii="EYInterstate Light" w:eastAsia="Times New Roman" w:hAnsi="EYInterstate Light" w:cstheme="minorHAnsi"/>
                <w:sz w:val="20"/>
                <w:szCs w:val="20"/>
                <w:lang w:eastAsia="en-IN"/>
              </w:rPr>
              <w:t>3</w:t>
            </w:r>
            <w:r w:rsidR="00293441" w:rsidRPr="006038AE">
              <w:rPr>
                <w:rFonts w:ascii="EYInterstate Light" w:eastAsia="Times New Roman" w:hAnsi="EYInterstate Light" w:cstheme="minorHAnsi"/>
                <w:sz w:val="20"/>
                <w:szCs w:val="20"/>
                <w:lang w:eastAsia="en-IN"/>
              </w:rPr>
              <w:t xml:space="preserve"> units </w:t>
            </w:r>
            <w:r w:rsidRPr="006038AE">
              <w:rPr>
                <w:rFonts w:ascii="EYInterstate Light" w:eastAsia="Times New Roman" w:hAnsi="EYInterstate Light" w:cstheme="minorHAnsi"/>
                <w:sz w:val="20"/>
                <w:szCs w:val="20"/>
                <w:lang w:eastAsia="en-IN"/>
              </w:rPr>
              <w:t xml:space="preserve">in central </w:t>
            </w:r>
            <w:r w:rsidR="00293441" w:rsidRPr="006038AE">
              <w:rPr>
                <w:rFonts w:ascii="EYInterstate Light" w:eastAsia="Times New Roman" w:hAnsi="EYInterstate Light" w:cstheme="minorHAnsi"/>
                <w:sz w:val="20"/>
                <w:szCs w:val="20"/>
                <w:lang w:eastAsia="en-IN"/>
              </w:rPr>
              <w:t xml:space="preserve">UP </w:t>
            </w:r>
            <w:r w:rsidRPr="006038AE">
              <w:rPr>
                <w:rFonts w:ascii="EYInterstate Light" w:eastAsia="Times New Roman" w:hAnsi="EYInterstate Light" w:cstheme="minorHAnsi"/>
                <w:sz w:val="20"/>
                <w:szCs w:val="20"/>
                <w:lang w:eastAsia="en-IN"/>
              </w:rPr>
              <w:t xml:space="preserve">and </w:t>
            </w:r>
            <w:r w:rsidR="00FE2221" w:rsidRPr="006038AE">
              <w:rPr>
                <w:rFonts w:ascii="EYInterstate Light" w:eastAsia="Times New Roman" w:hAnsi="EYInterstate Light" w:cstheme="minorHAnsi"/>
                <w:sz w:val="20"/>
                <w:szCs w:val="20"/>
                <w:lang w:eastAsia="en-IN"/>
              </w:rPr>
              <w:t>5</w:t>
            </w:r>
            <w:r w:rsidR="00293441" w:rsidRPr="006038AE">
              <w:rPr>
                <w:rFonts w:ascii="EYInterstate Light" w:eastAsia="Times New Roman" w:hAnsi="EYInterstate Light" w:cstheme="minorHAnsi"/>
                <w:sz w:val="20"/>
                <w:szCs w:val="20"/>
                <w:lang w:eastAsia="en-IN"/>
              </w:rPr>
              <w:t xml:space="preserve"> units in </w:t>
            </w:r>
            <w:r w:rsidR="003535A2" w:rsidRPr="006038AE">
              <w:rPr>
                <w:rFonts w:ascii="EYInterstate Light" w:eastAsia="Times New Roman" w:hAnsi="EYInterstate Light" w:cstheme="minorHAnsi"/>
                <w:sz w:val="20"/>
                <w:szCs w:val="20"/>
                <w:lang w:eastAsia="en-IN"/>
              </w:rPr>
              <w:t>w</w:t>
            </w:r>
            <w:r w:rsidRPr="006038AE">
              <w:rPr>
                <w:rFonts w:ascii="EYInterstate Light" w:eastAsia="Times New Roman" w:hAnsi="EYInterstate Light" w:cstheme="minorHAnsi"/>
                <w:sz w:val="20"/>
                <w:szCs w:val="20"/>
                <w:lang w:eastAsia="en-IN"/>
              </w:rPr>
              <w:t>est UP) and distillery plants (</w:t>
            </w:r>
            <w:r w:rsidR="00FE2221" w:rsidRPr="006038AE">
              <w:rPr>
                <w:rFonts w:ascii="EYInterstate Light" w:eastAsia="Times New Roman" w:hAnsi="EYInterstate Light" w:cstheme="minorHAnsi"/>
                <w:sz w:val="20"/>
                <w:szCs w:val="20"/>
                <w:lang w:eastAsia="en-IN"/>
              </w:rPr>
              <w:t>1</w:t>
            </w:r>
            <w:r w:rsidRPr="006038AE">
              <w:rPr>
                <w:rFonts w:ascii="EYInterstate Light" w:eastAsia="Times New Roman" w:hAnsi="EYInterstate Light" w:cstheme="minorHAnsi"/>
                <w:sz w:val="20"/>
                <w:szCs w:val="20"/>
                <w:lang w:eastAsia="en-IN"/>
              </w:rPr>
              <w:t xml:space="preserve"> in </w:t>
            </w:r>
            <w:r w:rsidR="003535A2" w:rsidRPr="006038AE">
              <w:rPr>
                <w:rFonts w:ascii="EYInterstate Light" w:eastAsia="Times New Roman" w:hAnsi="EYInterstate Light" w:cstheme="minorHAnsi"/>
                <w:sz w:val="20"/>
                <w:szCs w:val="20"/>
                <w:lang w:eastAsia="en-IN"/>
              </w:rPr>
              <w:t>c</w:t>
            </w:r>
            <w:r w:rsidRPr="006038AE">
              <w:rPr>
                <w:rFonts w:ascii="EYInterstate Light" w:eastAsia="Times New Roman" w:hAnsi="EYInterstate Light" w:cstheme="minorHAnsi"/>
                <w:sz w:val="20"/>
                <w:szCs w:val="20"/>
                <w:lang w:eastAsia="en-IN"/>
              </w:rPr>
              <w:t xml:space="preserve">entral UP and </w:t>
            </w:r>
            <w:r w:rsidR="00FE2221" w:rsidRPr="006038AE">
              <w:rPr>
                <w:rFonts w:ascii="EYInterstate Light" w:eastAsia="Times New Roman" w:hAnsi="EYInterstate Light" w:cstheme="minorHAnsi"/>
                <w:sz w:val="20"/>
                <w:szCs w:val="20"/>
                <w:lang w:eastAsia="en-IN"/>
              </w:rPr>
              <w:t>2</w:t>
            </w:r>
            <w:r w:rsidRPr="006038AE">
              <w:rPr>
                <w:rFonts w:ascii="EYInterstate Light" w:eastAsia="Times New Roman" w:hAnsi="EYInterstate Light" w:cstheme="minorHAnsi"/>
                <w:sz w:val="20"/>
                <w:szCs w:val="20"/>
                <w:lang w:eastAsia="en-IN"/>
              </w:rPr>
              <w:t xml:space="preserve"> in </w:t>
            </w:r>
            <w:r w:rsidR="003535A2" w:rsidRPr="006038AE">
              <w:rPr>
                <w:rFonts w:ascii="EYInterstate Light" w:eastAsia="Times New Roman" w:hAnsi="EYInterstate Light" w:cstheme="minorHAnsi"/>
                <w:sz w:val="20"/>
                <w:szCs w:val="20"/>
                <w:lang w:eastAsia="en-IN"/>
              </w:rPr>
              <w:t>w</w:t>
            </w:r>
            <w:r w:rsidRPr="006038AE">
              <w:rPr>
                <w:rFonts w:ascii="EYInterstate Light" w:eastAsia="Times New Roman" w:hAnsi="EYInterstate Light" w:cstheme="minorHAnsi"/>
                <w:sz w:val="20"/>
                <w:szCs w:val="20"/>
                <w:lang w:eastAsia="en-IN"/>
              </w:rPr>
              <w:t xml:space="preserve">est </w:t>
            </w:r>
            <w:r w:rsidR="00FE2221" w:rsidRPr="006038AE">
              <w:rPr>
                <w:rFonts w:ascii="EYInterstate Light" w:eastAsia="Times New Roman" w:hAnsi="EYInterstate Light" w:cstheme="minorHAnsi"/>
                <w:sz w:val="20"/>
                <w:szCs w:val="20"/>
                <w:lang w:eastAsia="en-IN"/>
              </w:rPr>
              <w:t xml:space="preserve">UP </w:t>
            </w:r>
            <w:r w:rsidRPr="006038AE">
              <w:rPr>
                <w:rFonts w:ascii="EYInterstate Light" w:eastAsia="Times New Roman" w:hAnsi="EYInterstate Light" w:cstheme="minorHAnsi"/>
                <w:sz w:val="20"/>
                <w:szCs w:val="20"/>
                <w:lang w:eastAsia="en-IN"/>
              </w:rPr>
              <w:t xml:space="preserve">and </w:t>
            </w:r>
            <w:r w:rsidR="00FE2221" w:rsidRPr="006038AE">
              <w:rPr>
                <w:rFonts w:ascii="EYInterstate Light" w:eastAsia="Times New Roman" w:hAnsi="EYInterstate Light" w:cstheme="minorHAnsi"/>
                <w:sz w:val="20"/>
                <w:szCs w:val="20"/>
                <w:lang w:eastAsia="en-IN"/>
              </w:rPr>
              <w:t xml:space="preserve">1 in </w:t>
            </w:r>
            <w:r w:rsidR="003535A2" w:rsidRPr="006038AE">
              <w:rPr>
                <w:rFonts w:ascii="EYInterstate Light" w:eastAsia="Times New Roman" w:hAnsi="EYInterstate Light" w:cstheme="minorHAnsi"/>
                <w:sz w:val="20"/>
                <w:szCs w:val="20"/>
                <w:lang w:eastAsia="en-IN"/>
              </w:rPr>
              <w:t>e</w:t>
            </w:r>
            <w:r w:rsidRPr="006038AE">
              <w:rPr>
                <w:rFonts w:ascii="EYInterstate Light" w:eastAsia="Times New Roman" w:hAnsi="EYInterstate Light" w:cstheme="minorHAnsi"/>
                <w:sz w:val="20"/>
                <w:szCs w:val="20"/>
                <w:lang w:eastAsia="en-IN"/>
              </w:rPr>
              <w:t>ast UP)</w:t>
            </w:r>
          </w:p>
          <w:p w14:paraId="2A05652B" w14:textId="468A159F" w:rsidR="00981363" w:rsidRPr="006038AE" w:rsidRDefault="00981363"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In December 2005, BHL </w:t>
            </w:r>
            <w:r w:rsidR="00101AEE" w:rsidRPr="006038AE">
              <w:rPr>
                <w:rFonts w:ascii="EYInterstate Light" w:hAnsi="EYInterstate Light" w:cstheme="minorHAnsi"/>
                <w:sz w:val="20"/>
                <w:szCs w:val="20"/>
              </w:rPr>
              <w:t>acquired</w:t>
            </w:r>
            <w:r w:rsidRPr="006038AE">
              <w:rPr>
                <w:rFonts w:ascii="EYInterstate Light" w:hAnsi="EYInterstate Light" w:cstheme="minorHAnsi"/>
                <w:sz w:val="20"/>
                <w:szCs w:val="20"/>
              </w:rPr>
              <w:t xml:space="preserve"> Pratappur Sugar and Industries Limited (PSIL) </w:t>
            </w:r>
            <w:r w:rsidR="00101AEE" w:rsidRPr="006038AE">
              <w:rPr>
                <w:rFonts w:ascii="EYInterstate Light" w:hAnsi="EYInterstate Light" w:cstheme="minorHAnsi"/>
                <w:sz w:val="20"/>
                <w:szCs w:val="20"/>
              </w:rPr>
              <w:t xml:space="preserve">in </w:t>
            </w:r>
            <w:r w:rsidR="003535A2" w:rsidRPr="006038AE">
              <w:rPr>
                <w:rFonts w:ascii="EYInterstate Light" w:hAnsi="EYInterstate Light" w:cstheme="minorHAnsi"/>
                <w:sz w:val="20"/>
                <w:szCs w:val="20"/>
              </w:rPr>
              <w:t>Deoria district in e</w:t>
            </w:r>
            <w:r w:rsidR="00101AEE" w:rsidRPr="006038AE">
              <w:rPr>
                <w:rFonts w:ascii="EYInterstate Light" w:hAnsi="EYInterstate Light" w:cstheme="minorHAnsi"/>
                <w:sz w:val="20"/>
                <w:szCs w:val="20"/>
              </w:rPr>
              <w:t xml:space="preserve">astern UP with a crushing capacity of 3,200 TCD which increased to 6,000 TCD in the subsequent </w:t>
            </w:r>
            <w:r w:rsidR="003535A2" w:rsidRPr="006038AE">
              <w:rPr>
                <w:rFonts w:ascii="EYInterstate Light" w:hAnsi="EYInterstate Light" w:cstheme="minorHAnsi"/>
                <w:sz w:val="20"/>
                <w:szCs w:val="20"/>
              </w:rPr>
              <w:t>S</w:t>
            </w:r>
            <w:r w:rsidR="00101AEE" w:rsidRPr="006038AE">
              <w:rPr>
                <w:rFonts w:ascii="EYInterstate Light" w:hAnsi="EYInterstate Light" w:cstheme="minorHAnsi"/>
                <w:sz w:val="20"/>
                <w:szCs w:val="20"/>
              </w:rPr>
              <w:t xml:space="preserve">ugar </w:t>
            </w:r>
            <w:r w:rsidR="003535A2" w:rsidRPr="006038AE">
              <w:rPr>
                <w:rFonts w:ascii="EYInterstate Light" w:hAnsi="EYInterstate Light" w:cstheme="minorHAnsi"/>
                <w:sz w:val="20"/>
                <w:szCs w:val="20"/>
              </w:rPr>
              <w:t>S</w:t>
            </w:r>
            <w:r w:rsidR="00101AEE" w:rsidRPr="006038AE">
              <w:rPr>
                <w:rFonts w:ascii="EYInterstate Light" w:hAnsi="EYInterstate Light" w:cstheme="minorHAnsi"/>
                <w:sz w:val="20"/>
                <w:szCs w:val="20"/>
              </w:rPr>
              <w:t>eason</w:t>
            </w:r>
            <w:r w:rsidR="003535A2" w:rsidRPr="006038AE">
              <w:rPr>
                <w:rFonts w:ascii="EYInterstate Light" w:hAnsi="EYInterstate Light" w:cstheme="minorHAnsi"/>
                <w:sz w:val="20"/>
                <w:szCs w:val="20"/>
              </w:rPr>
              <w:t xml:space="preserve"> (SS)</w:t>
            </w:r>
            <w:r w:rsidR="00101AEE" w:rsidRPr="006038AE">
              <w:rPr>
                <w:rFonts w:ascii="EYInterstate Light" w:hAnsi="EYInterstate Light" w:cstheme="minorHAnsi"/>
                <w:sz w:val="20"/>
                <w:szCs w:val="20"/>
              </w:rPr>
              <w:t xml:space="preserve"> of 2007. This acquisition helped provide BHL a strategic foothold in the sugar-deficient region of </w:t>
            </w:r>
            <w:r w:rsidR="003535A2" w:rsidRPr="006038AE">
              <w:rPr>
                <w:rFonts w:ascii="EYInterstate Light" w:hAnsi="EYInterstate Light" w:cstheme="minorHAnsi"/>
                <w:sz w:val="20"/>
                <w:szCs w:val="20"/>
              </w:rPr>
              <w:t>e</w:t>
            </w:r>
            <w:r w:rsidR="00101AEE" w:rsidRPr="006038AE">
              <w:rPr>
                <w:rFonts w:ascii="EYInterstate Light" w:hAnsi="EYInterstate Light" w:cstheme="minorHAnsi"/>
                <w:sz w:val="20"/>
                <w:szCs w:val="20"/>
              </w:rPr>
              <w:t xml:space="preserve">astern UP. Subsequently, </w:t>
            </w:r>
            <w:r w:rsidR="00101AEE" w:rsidRPr="006038AE">
              <w:rPr>
                <w:rFonts w:ascii="EYInterstate Light" w:eastAsia="Times New Roman" w:hAnsi="EYInterstate Light" w:cstheme="minorHAnsi"/>
                <w:sz w:val="20"/>
                <w:szCs w:val="20"/>
                <w:lang w:eastAsia="en-IN"/>
              </w:rPr>
              <w:t>PSIL was renamed as Bajaj Hindusthan Sugar and Industries Limited (BHSIL)</w:t>
            </w:r>
          </w:p>
          <w:p w14:paraId="7A4A5C0D" w14:textId="21A6DD5E" w:rsidR="00981363" w:rsidRPr="006038AE" w:rsidRDefault="00981363" w:rsidP="00101AEE">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rPr>
              <w:t xml:space="preserve">At the end of 2007, BHL had ten sugar manufacturing locations across UP with a cane crushing capacity of 96,000 TCD and was also the country’s largest ethanol producer with a </w:t>
            </w:r>
            <w:r w:rsidR="00293441" w:rsidRPr="006038AE">
              <w:rPr>
                <w:rFonts w:ascii="EYInterstate Light" w:eastAsia="Times New Roman" w:hAnsi="EYInterstate Light" w:cstheme="minorHAnsi"/>
                <w:sz w:val="20"/>
                <w:szCs w:val="20"/>
                <w:lang w:eastAsia="en-IN"/>
              </w:rPr>
              <w:t xml:space="preserve">capacity </w:t>
            </w:r>
            <w:r w:rsidRPr="006038AE">
              <w:rPr>
                <w:rFonts w:ascii="EYInterstate Light" w:eastAsia="Times New Roman" w:hAnsi="EYInterstate Light" w:cstheme="minorHAnsi"/>
                <w:sz w:val="20"/>
                <w:szCs w:val="20"/>
                <w:lang w:eastAsia="en-IN"/>
              </w:rPr>
              <w:t>of 480 KL</w:t>
            </w:r>
            <w:r w:rsidR="003535A2" w:rsidRPr="006038AE">
              <w:rPr>
                <w:rFonts w:ascii="EYInterstate Light" w:eastAsia="Times New Roman" w:hAnsi="EYInterstate Light" w:cstheme="minorHAnsi"/>
                <w:sz w:val="20"/>
                <w:szCs w:val="20"/>
                <w:lang w:eastAsia="en-IN"/>
              </w:rPr>
              <w:t>PD</w:t>
            </w:r>
          </w:p>
          <w:p w14:paraId="71D33A4C" w14:textId="27D4666B" w:rsidR="00074AB6" w:rsidRPr="006038AE" w:rsidDel="00981363" w:rsidRDefault="00074AB6" w:rsidP="008F53DC">
            <w:pPr>
              <w:pStyle w:val="ListParagraph"/>
              <w:numPr>
                <w:ilvl w:val="0"/>
                <w:numId w:val="103"/>
              </w:numPr>
              <w:ind w:left="257" w:hanging="257"/>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The total cane crushing capacity (including its subsidiaries) reached 1,36,000 TCD while the total industrial alcohol/ ethanol capacity of the Company, including its subsidiary, was 800 K</w:t>
            </w:r>
            <w:r w:rsidR="00B10A16" w:rsidRPr="006038AE">
              <w:rPr>
                <w:rFonts w:ascii="EYInterstate Light" w:eastAsia="Times New Roman" w:hAnsi="EYInterstate Light" w:cstheme="minorHAnsi"/>
                <w:sz w:val="20"/>
                <w:szCs w:val="20"/>
                <w:lang w:eastAsia="en-IN"/>
              </w:rPr>
              <w:t>LPD</w:t>
            </w:r>
          </w:p>
        </w:tc>
      </w:tr>
      <w:tr w:rsidR="00906479" w:rsidRPr="006038AE" w14:paraId="1AE4EF04" w14:textId="1FF31D0F" w:rsidTr="00862FE6">
        <w:trPr>
          <w:trHeight w:val="283"/>
        </w:trPr>
        <w:tc>
          <w:tcPr>
            <w:tcW w:w="1620" w:type="dxa"/>
            <w:vAlign w:val="center"/>
          </w:tcPr>
          <w:p w14:paraId="5D6DD68C" w14:textId="0A7D29A3" w:rsidR="00906479" w:rsidRPr="006038AE" w:rsidRDefault="00906479" w:rsidP="00ED141A">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200</w:t>
            </w:r>
            <w:r w:rsidR="00981363" w:rsidRPr="006038AE">
              <w:rPr>
                <w:rFonts w:ascii="EYInterstate Light" w:hAnsi="EYInterstate Light" w:cstheme="minorHAnsi"/>
                <w:b/>
                <w:bCs/>
                <w:sz w:val="20"/>
                <w:szCs w:val="20"/>
              </w:rPr>
              <w:t>8</w:t>
            </w:r>
          </w:p>
        </w:tc>
        <w:tc>
          <w:tcPr>
            <w:tcW w:w="8303" w:type="dxa"/>
            <w:vAlign w:val="center"/>
          </w:tcPr>
          <w:p w14:paraId="59CCA50E" w14:textId="349DAC98" w:rsidR="00906479" w:rsidRPr="006038AE" w:rsidRDefault="00906479"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BHL set up a wholly owned subsidiary, Bajaj Eco-tech Products Limited, which commenced commercial production of environment friendly Medium Density Fibre Boards (MDF) and Particle Boards (PB) based on sugarcane bagasse</w:t>
            </w:r>
          </w:p>
        </w:tc>
      </w:tr>
      <w:tr w:rsidR="00074AB6" w:rsidRPr="006038AE" w14:paraId="14E3C453" w14:textId="77777777" w:rsidTr="00862FE6">
        <w:trPr>
          <w:trHeight w:val="283"/>
        </w:trPr>
        <w:tc>
          <w:tcPr>
            <w:tcW w:w="1620" w:type="dxa"/>
            <w:vAlign w:val="center"/>
          </w:tcPr>
          <w:p w14:paraId="2F1A8009" w14:textId="1AF6E4E6" w:rsidR="00074AB6" w:rsidRPr="006038AE" w:rsidRDefault="00074AB6" w:rsidP="00ED141A">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2009</w:t>
            </w:r>
          </w:p>
        </w:tc>
        <w:tc>
          <w:tcPr>
            <w:tcW w:w="8303" w:type="dxa"/>
            <w:vAlign w:val="center"/>
          </w:tcPr>
          <w:p w14:paraId="410D95E0" w14:textId="3B2D2C71" w:rsidR="00074AB6" w:rsidRPr="006038AE" w:rsidRDefault="00E40825" w:rsidP="00074AB6">
            <w:pPr>
              <w:pStyle w:val="ListParagraph"/>
              <w:numPr>
                <w:ilvl w:val="0"/>
                <w:numId w:val="103"/>
              </w:numPr>
              <w:ind w:left="257" w:hanging="257"/>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BHSIL</w:t>
            </w:r>
            <w:r w:rsidR="00074AB6" w:rsidRPr="006038AE">
              <w:rPr>
                <w:rFonts w:ascii="EYInterstate Light" w:eastAsia="Times New Roman" w:hAnsi="EYInterstate Light" w:cstheme="minorHAnsi"/>
                <w:sz w:val="20"/>
                <w:szCs w:val="20"/>
                <w:lang w:eastAsia="en-IN"/>
              </w:rPr>
              <w:t xml:space="preserve"> commission</w:t>
            </w:r>
            <w:r w:rsidRPr="006038AE">
              <w:rPr>
                <w:rFonts w:ascii="EYInterstate Light" w:eastAsia="Times New Roman" w:hAnsi="EYInterstate Light" w:cstheme="minorHAnsi"/>
                <w:sz w:val="20"/>
                <w:szCs w:val="20"/>
                <w:lang w:eastAsia="en-IN"/>
              </w:rPr>
              <w:t>ed</w:t>
            </w:r>
            <w:r w:rsidR="00074AB6" w:rsidRPr="006038AE">
              <w:rPr>
                <w:rFonts w:ascii="EYInterstate Light" w:eastAsia="Times New Roman" w:hAnsi="EYInterstate Light" w:cstheme="minorHAnsi"/>
                <w:sz w:val="20"/>
                <w:szCs w:val="20"/>
                <w:lang w:eastAsia="en-IN"/>
              </w:rPr>
              <w:t xml:space="preserve"> three bagasse-based co-generation </w:t>
            </w:r>
            <w:r w:rsidR="00167F6B" w:rsidRPr="006038AE">
              <w:rPr>
                <w:rFonts w:ascii="EYInterstate Light" w:eastAsia="Times New Roman" w:hAnsi="EYInterstate Light" w:cstheme="minorHAnsi"/>
                <w:sz w:val="20"/>
                <w:szCs w:val="20"/>
                <w:lang w:eastAsia="en-IN"/>
              </w:rPr>
              <w:t xml:space="preserve">power </w:t>
            </w:r>
            <w:r w:rsidR="00074AB6" w:rsidRPr="006038AE">
              <w:rPr>
                <w:rFonts w:ascii="EYInterstate Light" w:eastAsia="Times New Roman" w:hAnsi="EYInterstate Light" w:cstheme="minorHAnsi"/>
                <w:sz w:val="20"/>
                <w:szCs w:val="20"/>
                <w:lang w:eastAsia="en-IN"/>
              </w:rPr>
              <w:t>plants</w:t>
            </w:r>
            <w:r w:rsidRPr="006038AE">
              <w:rPr>
                <w:rFonts w:ascii="EYInterstate Light" w:eastAsia="Times New Roman" w:hAnsi="EYInterstate Light" w:cstheme="minorHAnsi"/>
                <w:sz w:val="20"/>
                <w:szCs w:val="20"/>
                <w:lang w:eastAsia="en-IN"/>
              </w:rPr>
              <w:t xml:space="preserve"> </w:t>
            </w:r>
            <w:r w:rsidR="00074AB6" w:rsidRPr="006038AE">
              <w:rPr>
                <w:rFonts w:ascii="EYInterstate Light" w:eastAsia="Times New Roman" w:hAnsi="EYInterstate Light" w:cstheme="minorHAnsi"/>
                <w:sz w:val="20"/>
                <w:szCs w:val="20"/>
                <w:lang w:eastAsia="en-IN"/>
              </w:rPr>
              <w:t>at Kundarkhi, Rudauli and Utraula</w:t>
            </w:r>
            <w:r w:rsidRPr="006038AE">
              <w:rPr>
                <w:rFonts w:ascii="EYInterstate Light" w:eastAsia="Times New Roman" w:hAnsi="EYInterstate Light" w:cstheme="minorHAnsi"/>
                <w:sz w:val="20"/>
                <w:szCs w:val="20"/>
                <w:lang w:eastAsia="en-IN"/>
              </w:rPr>
              <w:t xml:space="preserve"> with</w:t>
            </w:r>
            <w:r w:rsidR="00074AB6" w:rsidRPr="006038AE">
              <w:rPr>
                <w:rFonts w:ascii="EYInterstate Light" w:eastAsia="Times New Roman" w:hAnsi="EYInterstate Light" w:cstheme="minorHAnsi"/>
                <w:sz w:val="20"/>
                <w:szCs w:val="20"/>
                <w:lang w:eastAsia="en-IN"/>
              </w:rPr>
              <w:t xml:space="preserve"> an aggregate power generation capacity of 95.8 MW</w:t>
            </w:r>
          </w:p>
          <w:p w14:paraId="413B9714" w14:textId="02BB867D" w:rsidR="00074AB6" w:rsidRPr="006038AE" w:rsidRDefault="00074AB6" w:rsidP="00074AB6">
            <w:pPr>
              <w:pStyle w:val="ListParagraph"/>
              <w:numPr>
                <w:ilvl w:val="0"/>
                <w:numId w:val="103"/>
              </w:numPr>
              <w:ind w:left="257" w:hanging="257"/>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Combined with the power generation capacity of 325 MW from BHL, the Company’s total generation capacity was </w:t>
            </w:r>
            <w:r w:rsidR="00FE2221" w:rsidRPr="006038AE">
              <w:rPr>
                <w:rFonts w:ascii="EYInterstate Light" w:eastAsia="Times New Roman" w:hAnsi="EYInterstate Light" w:cstheme="minorHAnsi"/>
                <w:sz w:val="20"/>
                <w:szCs w:val="20"/>
                <w:lang w:eastAsia="en-IN"/>
              </w:rPr>
              <w:t>449</w:t>
            </w:r>
            <w:r w:rsidRPr="006038AE">
              <w:rPr>
                <w:rFonts w:ascii="EYInterstate Light" w:eastAsia="Times New Roman" w:hAnsi="EYInterstate Light" w:cstheme="minorHAnsi"/>
                <w:sz w:val="20"/>
                <w:szCs w:val="20"/>
                <w:lang w:eastAsia="en-IN"/>
              </w:rPr>
              <w:t xml:space="preserve"> MW</w:t>
            </w:r>
          </w:p>
          <w:p w14:paraId="57C9BCD9" w14:textId="3287F196" w:rsidR="00243C64" w:rsidRPr="006038AE" w:rsidRDefault="00074AB6" w:rsidP="00074AB6">
            <w:pPr>
              <w:pStyle w:val="ListParagraph"/>
              <w:numPr>
                <w:ilvl w:val="0"/>
                <w:numId w:val="103"/>
              </w:numPr>
              <w:ind w:left="257" w:hanging="257"/>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lastRenderedPageBreak/>
              <w:t xml:space="preserve">After meeting its own energy needs, the Company had surplus </w:t>
            </w:r>
            <w:r w:rsidR="00167F6B" w:rsidRPr="006038AE">
              <w:rPr>
                <w:rFonts w:ascii="EYInterstate Light" w:eastAsia="Times New Roman" w:hAnsi="EYInterstate Light" w:cstheme="minorHAnsi"/>
                <w:sz w:val="20"/>
                <w:szCs w:val="20"/>
                <w:lang w:eastAsia="en-IN"/>
              </w:rPr>
              <w:t>power</w:t>
            </w:r>
          </w:p>
          <w:p w14:paraId="26AEA459" w14:textId="7A5059A1" w:rsidR="00074AB6" w:rsidRPr="006038AE" w:rsidDel="00981363" w:rsidRDefault="00074AB6" w:rsidP="00167F6B">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rPr>
              <w:t xml:space="preserve">It supplied a significant part of this surplus power to </w:t>
            </w:r>
            <w:r w:rsidR="003535A2" w:rsidRPr="006038AE">
              <w:rPr>
                <w:rFonts w:ascii="EYInterstate Light" w:eastAsia="Times New Roman" w:hAnsi="EYInterstate Light" w:cstheme="minorHAnsi"/>
                <w:sz w:val="20"/>
                <w:szCs w:val="20"/>
                <w:lang w:eastAsia="en-IN"/>
              </w:rPr>
              <w:t>Uttar Pradesh Power Corporation Limited (UPPCL)</w:t>
            </w:r>
          </w:p>
        </w:tc>
      </w:tr>
      <w:tr w:rsidR="00101AEE" w:rsidRPr="006038AE" w14:paraId="2229E787" w14:textId="77777777" w:rsidTr="00862FE6">
        <w:trPr>
          <w:trHeight w:val="283"/>
        </w:trPr>
        <w:tc>
          <w:tcPr>
            <w:tcW w:w="1620" w:type="dxa"/>
            <w:vAlign w:val="center"/>
          </w:tcPr>
          <w:p w14:paraId="029A45C4" w14:textId="181935D0" w:rsidR="00101AEE" w:rsidRPr="006038AE" w:rsidRDefault="00101AEE" w:rsidP="00ED141A">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lastRenderedPageBreak/>
              <w:t xml:space="preserve">2010 </w:t>
            </w:r>
            <w:r w:rsidR="001A52BB" w:rsidRPr="006038AE">
              <w:rPr>
                <w:rFonts w:ascii="EYInterstate Light" w:hAnsi="EYInterstate Light" w:cstheme="minorHAnsi"/>
                <w:b/>
                <w:bCs/>
                <w:sz w:val="20"/>
                <w:szCs w:val="20"/>
              </w:rPr>
              <w:t>–</w:t>
            </w:r>
            <w:r w:rsidRPr="006038AE">
              <w:rPr>
                <w:rFonts w:ascii="EYInterstate Light" w:hAnsi="EYInterstate Light" w:cstheme="minorHAnsi"/>
                <w:b/>
                <w:bCs/>
                <w:sz w:val="20"/>
                <w:szCs w:val="20"/>
              </w:rPr>
              <w:t xml:space="preserve"> 2012</w:t>
            </w:r>
          </w:p>
        </w:tc>
        <w:tc>
          <w:tcPr>
            <w:tcW w:w="8303" w:type="dxa"/>
            <w:vAlign w:val="center"/>
          </w:tcPr>
          <w:p w14:paraId="10EB6BCF" w14:textId="6498C939" w:rsidR="00101AEE" w:rsidRPr="006038AE" w:rsidRDefault="00101AEE" w:rsidP="009E4215">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in April 2010, BHSIL was amalgamated with BHL</w:t>
            </w:r>
          </w:p>
          <w:p w14:paraId="73731CEF" w14:textId="778B7BD5" w:rsidR="00101AEE" w:rsidRPr="006038AE" w:rsidDel="00981363" w:rsidRDefault="00101AEE" w:rsidP="009E4215">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In April 2012, Bajaj Eco-tech Products Limited was amalgamated with BHL</w:t>
            </w:r>
          </w:p>
        </w:tc>
      </w:tr>
      <w:tr w:rsidR="00906479" w:rsidRPr="006038AE" w14:paraId="1494FABA" w14:textId="77777777" w:rsidTr="00862FE6">
        <w:trPr>
          <w:trHeight w:val="283"/>
        </w:trPr>
        <w:tc>
          <w:tcPr>
            <w:tcW w:w="1620" w:type="dxa"/>
            <w:vAlign w:val="center"/>
          </w:tcPr>
          <w:p w14:paraId="48A4D31A" w14:textId="5119DD57" w:rsidR="00906479" w:rsidRPr="006038AE" w:rsidRDefault="00906479" w:rsidP="00ED141A">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20</w:t>
            </w:r>
            <w:r w:rsidR="00101AEE" w:rsidRPr="006038AE">
              <w:rPr>
                <w:rFonts w:ascii="EYInterstate Light" w:hAnsi="EYInterstate Light" w:cstheme="minorHAnsi"/>
                <w:b/>
                <w:bCs/>
                <w:sz w:val="20"/>
                <w:szCs w:val="20"/>
              </w:rPr>
              <w:t>15</w:t>
            </w:r>
          </w:p>
        </w:tc>
        <w:tc>
          <w:tcPr>
            <w:tcW w:w="8303" w:type="dxa"/>
            <w:vAlign w:val="center"/>
          </w:tcPr>
          <w:p w14:paraId="764372B8" w14:textId="5326B2D5" w:rsidR="00906479" w:rsidRPr="006038AE" w:rsidRDefault="00101AEE" w:rsidP="008F53DC">
            <w:pPr>
              <w:pStyle w:val="NoSpacing"/>
              <w:numPr>
                <w:ilvl w:val="0"/>
                <w:numId w:val="103"/>
              </w:numPr>
              <w:ind w:left="257" w:hanging="257"/>
              <w:jc w:val="both"/>
              <w:rPr>
                <w:rFonts w:ascii="EYInterstate Light" w:hAnsi="EYInterstate Light" w:cstheme="minorHAnsi"/>
                <w:sz w:val="20"/>
                <w:szCs w:val="20"/>
              </w:rPr>
            </w:pPr>
            <w:r w:rsidRPr="006038AE">
              <w:rPr>
                <w:rFonts w:ascii="EYInterstate Light" w:hAnsi="EYInterstate Light" w:cstheme="minorHAnsi"/>
                <w:sz w:val="20"/>
                <w:szCs w:val="20"/>
              </w:rPr>
              <w:t>BHL was renamed as Bajaj Hindusthan Sugar Limited (BHSL) in January 2015</w:t>
            </w:r>
          </w:p>
        </w:tc>
      </w:tr>
    </w:tbl>
    <w:p w14:paraId="55D658C0" w14:textId="434D6625" w:rsidR="004D1F87" w:rsidRPr="006038AE" w:rsidRDefault="004D1F87" w:rsidP="008F53DC">
      <w:pPr>
        <w:pStyle w:val="NoSpacing"/>
        <w:jc w:val="both"/>
        <w:rPr>
          <w:rFonts w:ascii="EYInterstate Light" w:hAnsi="EYInterstate Light" w:cstheme="minorHAnsi"/>
          <w:sz w:val="20"/>
          <w:szCs w:val="20"/>
        </w:rPr>
      </w:pPr>
    </w:p>
    <w:p w14:paraId="3F537FCC" w14:textId="77777777" w:rsidR="00CF7F00" w:rsidRPr="006038AE" w:rsidRDefault="00CF7F00" w:rsidP="00CF7F00">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Currently, the Company is engaged in the following businesses:</w:t>
      </w:r>
    </w:p>
    <w:p w14:paraId="015A90E7" w14:textId="77777777" w:rsidR="00CF7F00" w:rsidRPr="006038AE" w:rsidRDefault="00CF7F00" w:rsidP="00CF7F00">
      <w:pPr>
        <w:pStyle w:val="NoSpacing"/>
        <w:jc w:val="both"/>
        <w:rPr>
          <w:rFonts w:ascii="EYInterstate Light" w:hAnsi="EYInterstate Light" w:cstheme="minorHAnsi"/>
          <w:sz w:val="20"/>
          <w:szCs w:val="20"/>
        </w:rPr>
      </w:pPr>
    </w:p>
    <w:p w14:paraId="0A758E97" w14:textId="198714E0" w:rsidR="00CF7F00" w:rsidRPr="006038AE" w:rsidRDefault="00CF7F00" w:rsidP="00CF7F00">
      <w:pPr>
        <w:pStyle w:val="NoSpacing"/>
        <w:numPr>
          <w:ilvl w:val="0"/>
          <w:numId w:val="131"/>
        </w:numPr>
        <w:jc w:val="both"/>
        <w:rPr>
          <w:rFonts w:ascii="EYInterstate Light" w:hAnsi="EYInterstate Light" w:cstheme="minorHAnsi"/>
          <w:sz w:val="20"/>
          <w:szCs w:val="20"/>
        </w:rPr>
      </w:pPr>
      <w:r w:rsidRPr="006038AE">
        <w:rPr>
          <w:rFonts w:ascii="EYInterstate Light" w:hAnsi="EYInterstate Light" w:cstheme="minorHAnsi"/>
          <w:b/>
          <w:bCs/>
          <w:sz w:val="20"/>
          <w:szCs w:val="20"/>
        </w:rPr>
        <w:t>Sugar manufacturing:</w:t>
      </w:r>
      <w:r w:rsidRPr="006038AE">
        <w:rPr>
          <w:rFonts w:ascii="EYInterstate Light" w:hAnsi="EYInterstate Light" w:cstheme="minorHAnsi"/>
          <w:sz w:val="20"/>
          <w:szCs w:val="20"/>
        </w:rPr>
        <w:t xml:space="preserve"> 14 sugar manufacturing plants in Uttar Pradesh (UP) with </w:t>
      </w:r>
      <w:r w:rsidR="009B2418" w:rsidRPr="006038AE">
        <w:rPr>
          <w:rFonts w:ascii="EYInterstate Light" w:hAnsi="EYInterstate Light" w:cstheme="minorHAnsi"/>
          <w:sz w:val="20"/>
          <w:szCs w:val="20"/>
        </w:rPr>
        <w:t>a</w:t>
      </w:r>
      <w:r w:rsidRPr="006038AE">
        <w:rPr>
          <w:rFonts w:ascii="EYInterstate Light" w:hAnsi="EYInterstate Light" w:cstheme="minorHAnsi"/>
          <w:sz w:val="20"/>
          <w:szCs w:val="20"/>
        </w:rPr>
        <w:t>ggregate sugarcane crushing capacity of 1,36,000 Ton</w:t>
      </w:r>
      <w:r w:rsidR="00F24EC7"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 of Cane </w:t>
      </w:r>
      <w:r w:rsidR="00F24EC7" w:rsidRPr="006038AE">
        <w:rPr>
          <w:rFonts w:ascii="EYInterstate Light" w:hAnsi="EYInterstate Light" w:cstheme="minorHAnsi"/>
          <w:sz w:val="20"/>
          <w:szCs w:val="20"/>
        </w:rPr>
        <w:t>p</w:t>
      </w:r>
      <w:r w:rsidRPr="006038AE">
        <w:rPr>
          <w:rFonts w:ascii="EYInterstate Light" w:hAnsi="EYInterstate Light" w:cstheme="minorHAnsi"/>
          <w:sz w:val="20"/>
          <w:szCs w:val="20"/>
        </w:rPr>
        <w:t>er Day (TCD)</w:t>
      </w:r>
    </w:p>
    <w:p w14:paraId="580CC3F3" w14:textId="77777777" w:rsidR="00EC26D7" w:rsidRPr="006038AE" w:rsidRDefault="00EC26D7" w:rsidP="0072750C">
      <w:pPr>
        <w:pStyle w:val="ListParagraph"/>
        <w:ind w:left="360"/>
        <w:jc w:val="both"/>
        <w:rPr>
          <w:rFonts w:ascii="EYInterstate Light" w:hAnsi="EYInterstate Light" w:cstheme="minorHAnsi"/>
          <w:b/>
          <w:bCs/>
          <w:sz w:val="20"/>
          <w:szCs w:val="20"/>
        </w:rPr>
      </w:pPr>
    </w:p>
    <w:p w14:paraId="5AEBF1D3" w14:textId="144B26C1" w:rsidR="00CF7F00" w:rsidRPr="006038AE" w:rsidRDefault="00CF7F00" w:rsidP="00CF7F00">
      <w:pPr>
        <w:pStyle w:val="ListParagraph"/>
        <w:numPr>
          <w:ilvl w:val="0"/>
          <w:numId w:val="131"/>
        </w:numPr>
        <w:jc w:val="both"/>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Ethanol production: </w:t>
      </w:r>
      <w:r w:rsidR="009B2418" w:rsidRPr="006038AE">
        <w:rPr>
          <w:rFonts w:ascii="EYInterstate Light" w:hAnsi="EYInterstate Light" w:cstheme="minorHAnsi"/>
          <w:sz w:val="20"/>
          <w:szCs w:val="20"/>
        </w:rPr>
        <w:t>6</w:t>
      </w:r>
      <w:r w:rsidRPr="006038AE">
        <w:rPr>
          <w:rFonts w:ascii="EYInterstate Light" w:hAnsi="EYInterstate Light" w:cstheme="minorHAnsi"/>
          <w:sz w:val="20"/>
          <w:szCs w:val="20"/>
        </w:rPr>
        <w:t xml:space="preserve"> of the</w:t>
      </w:r>
      <w:r w:rsidRPr="006038AE">
        <w:rPr>
          <w:rFonts w:ascii="EYInterstate Light" w:hAnsi="EYInterstate Light" w:cstheme="minorHAnsi"/>
          <w:b/>
          <w:bCs/>
          <w:sz w:val="20"/>
          <w:szCs w:val="20"/>
        </w:rPr>
        <w:t xml:space="preserve"> </w:t>
      </w:r>
      <w:r w:rsidRPr="006038AE">
        <w:rPr>
          <w:rFonts w:ascii="EYInterstate Light" w:hAnsi="EYInterstate Light" w:cstheme="minorHAnsi"/>
          <w:sz w:val="20"/>
          <w:szCs w:val="20"/>
        </w:rPr>
        <w:t xml:space="preserve">14 sugar manufacturing plants have the </w:t>
      </w:r>
      <w:r w:rsidR="009B2418" w:rsidRPr="006038AE">
        <w:rPr>
          <w:rFonts w:ascii="EYInterstate Light" w:hAnsi="EYInterstate Light" w:cstheme="minorHAnsi"/>
          <w:sz w:val="20"/>
          <w:szCs w:val="20"/>
        </w:rPr>
        <w:t xml:space="preserve">distillery units, with </w:t>
      </w:r>
      <w:r w:rsidRPr="006038AE">
        <w:rPr>
          <w:rFonts w:ascii="EYInterstate Light" w:hAnsi="EYInterstate Light" w:cstheme="minorHAnsi"/>
          <w:sz w:val="20"/>
          <w:szCs w:val="20"/>
        </w:rPr>
        <w:t xml:space="preserve">capacity to produce 800 </w:t>
      </w:r>
      <w:r w:rsidR="00F24EC7" w:rsidRPr="006038AE">
        <w:rPr>
          <w:rFonts w:ascii="EYInterstate Light" w:hAnsi="EYInterstate Light" w:cstheme="minorHAnsi"/>
          <w:sz w:val="20"/>
          <w:szCs w:val="20"/>
        </w:rPr>
        <w:t>Kilo Litres Per Day (</w:t>
      </w:r>
      <w:r w:rsidRPr="006038AE">
        <w:rPr>
          <w:rFonts w:ascii="EYInterstate Light" w:hAnsi="EYInterstate Light" w:cstheme="minorHAnsi"/>
          <w:sz w:val="20"/>
          <w:szCs w:val="20"/>
        </w:rPr>
        <w:t>KL</w:t>
      </w:r>
      <w:r w:rsidR="00F24EC7" w:rsidRPr="006038AE">
        <w:rPr>
          <w:rFonts w:ascii="EYInterstate Light" w:hAnsi="EYInterstate Light" w:cstheme="minorHAnsi"/>
          <w:sz w:val="20"/>
          <w:szCs w:val="20"/>
        </w:rPr>
        <w:t>P</w:t>
      </w:r>
      <w:r w:rsidRPr="006038AE">
        <w:rPr>
          <w:rFonts w:ascii="EYInterstate Light" w:hAnsi="EYInterstate Light" w:cstheme="minorHAnsi"/>
          <w:sz w:val="20"/>
          <w:szCs w:val="20"/>
        </w:rPr>
        <w:t>D</w:t>
      </w:r>
      <w:r w:rsidR="00F24EC7"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industrial alcohol</w:t>
      </w:r>
      <w:r w:rsidR="009B2418" w:rsidRPr="006038AE">
        <w:rPr>
          <w:rFonts w:ascii="EYInterstate Light" w:hAnsi="EYInterstate Light" w:cstheme="minorHAnsi"/>
          <w:sz w:val="20"/>
          <w:szCs w:val="20"/>
        </w:rPr>
        <w:t xml:space="preserve"> / ethanol</w:t>
      </w:r>
    </w:p>
    <w:p w14:paraId="587DEEE3" w14:textId="77777777" w:rsidR="00EC26D7" w:rsidRPr="006038AE" w:rsidRDefault="00EC26D7" w:rsidP="0072750C">
      <w:pPr>
        <w:pStyle w:val="ListParagraph"/>
        <w:spacing w:after="0"/>
        <w:ind w:left="360"/>
        <w:jc w:val="both"/>
        <w:rPr>
          <w:rFonts w:ascii="EYInterstate Light" w:hAnsi="EYInterstate Light" w:cstheme="minorHAnsi"/>
          <w:b/>
          <w:bCs/>
          <w:sz w:val="20"/>
          <w:szCs w:val="20"/>
        </w:rPr>
      </w:pPr>
    </w:p>
    <w:p w14:paraId="28A90F1F" w14:textId="6AC2D8D6" w:rsidR="00CF7F00" w:rsidRPr="006038AE" w:rsidRDefault="00CF7F00" w:rsidP="00CF7F00">
      <w:pPr>
        <w:pStyle w:val="ListParagraph"/>
        <w:numPr>
          <w:ilvl w:val="0"/>
          <w:numId w:val="131"/>
        </w:numPr>
        <w:spacing w:after="0"/>
        <w:jc w:val="both"/>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Power generation: </w:t>
      </w:r>
      <w:r w:rsidR="00BE2223" w:rsidRPr="006038AE">
        <w:rPr>
          <w:rFonts w:ascii="EYInterstate Light" w:hAnsi="EYInterstate Light" w:cstheme="minorHAnsi"/>
          <w:sz w:val="20"/>
          <w:szCs w:val="20"/>
        </w:rPr>
        <w:t>B</w:t>
      </w:r>
      <w:r w:rsidRPr="006038AE">
        <w:rPr>
          <w:rFonts w:ascii="EYInterstate Light" w:hAnsi="EYInterstate Light" w:cstheme="minorHAnsi"/>
          <w:sz w:val="20"/>
          <w:szCs w:val="20"/>
        </w:rPr>
        <w:t xml:space="preserve">agasse-based co-generation (co-gen) </w:t>
      </w:r>
      <w:r w:rsidR="009B2418" w:rsidRPr="006038AE">
        <w:rPr>
          <w:rFonts w:ascii="EYInterstate Light" w:hAnsi="EYInterstate Light" w:cstheme="minorHAnsi"/>
          <w:sz w:val="20"/>
          <w:szCs w:val="20"/>
        </w:rPr>
        <w:t xml:space="preserve">power </w:t>
      </w:r>
      <w:r w:rsidRPr="006038AE">
        <w:rPr>
          <w:rFonts w:ascii="EYInterstate Light" w:hAnsi="EYInterstate Light" w:cstheme="minorHAnsi"/>
          <w:sz w:val="20"/>
          <w:szCs w:val="20"/>
        </w:rPr>
        <w:t xml:space="preserve">plants at all 14 sugar plant locations with aggregate capacity of 449 MW. </w:t>
      </w:r>
      <w:r w:rsidR="00F24EC7" w:rsidRPr="006038AE">
        <w:rPr>
          <w:rFonts w:ascii="EYInterstate Light" w:hAnsi="EYInterstate Light" w:cstheme="minorHAnsi"/>
          <w:sz w:val="20"/>
          <w:szCs w:val="20"/>
        </w:rPr>
        <w:t>The Company</w:t>
      </w:r>
      <w:r w:rsidRPr="006038AE">
        <w:rPr>
          <w:rFonts w:ascii="EYInterstate Light" w:hAnsi="EYInterstate Light" w:cstheme="minorHAnsi"/>
          <w:sz w:val="20"/>
          <w:szCs w:val="20"/>
        </w:rPr>
        <w:t xml:space="preserve"> </w:t>
      </w:r>
      <w:proofErr w:type="spellStart"/>
      <w:r w:rsidRPr="006038AE">
        <w:rPr>
          <w:rFonts w:ascii="EYInterstate Light" w:hAnsi="EYInterstate Light" w:cstheme="minorHAnsi"/>
          <w:sz w:val="20"/>
          <w:szCs w:val="20"/>
        </w:rPr>
        <w:t>captively</w:t>
      </w:r>
      <w:proofErr w:type="spellEnd"/>
      <w:r w:rsidRPr="006038AE">
        <w:rPr>
          <w:rFonts w:ascii="EYInterstate Light" w:hAnsi="EYInterstate Light" w:cstheme="minorHAnsi"/>
          <w:sz w:val="20"/>
          <w:szCs w:val="20"/>
        </w:rPr>
        <w:t xml:space="preserve"> utilises power produced from all the co-gen plants and also exports surplus power to </w:t>
      </w:r>
      <w:r w:rsidR="00F24EC7" w:rsidRPr="006038AE">
        <w:rPr>
          <w:rFonts w:ascii="EYInterstate Light" w:hAnsi="EYInterstate Light" w:cstheme="minorHAnsi"/>
          <w:sz w:val="20"/>
          <w:szCs w:val="20"/>
        </w:rPr>
        <w:t xml:space="preserve">Uttar Pradesh Power Corporation Limited </w:t>
      </w:r>
      <w:r w:rsidRPr="006038AE">
        <w:rPr>
          <w:rFonts w:ascii="EYInterstate Light" w:hAnsi="EYInterstate Light" w:cstheme="minorHAnsi"/>
          <w:sz w:val="20"/>
          <w:szCs w:val="20"/>
        </w:rPr>
        <w:t>(UPPCL) from 11 of its sugar plants</w:t>
      </w:r>
    </w:p>
    <w:p w14:paraId="78B5E3C9" w14:textId="5ECD27C0" w:rsidR="00CF7F00" w:rsidRPr="006038AE" w:rsidRDefault="00CF7F00" w:rsidP="00CF7F00">
      <w:pPr>
        <w:pStyle w:val="NoSpacing"/>
        <w:jc w:val="both"/>
        <w:rPr>
          <w:rFonts w:ascii="EYInterstate Light" w:hAnsi="EYInterstate Light" w:cstheme="minorHAnsi"/>
          <w:sz w:val="20"/>
          <w:szCs w:val="20"/>
        </w:rPr>
      </w:pPr>
    </w:p>
    <w:p w14:paraId="7F7AE26A" w14:textId="6CC382D3" w:rsidR="00CF7F00" w:rsidRPr="006038AE" w:rsidRDefault="00CF7F00" w:rsidP="00CF7F00">
      <w:pPr>
        <w:pStyle w:val="NoSpacing"/>
        <w:jc w:val="both"/>
        <w:rPr>
          <w:rFonts w:ascii="EYInterstate Light" w:hAnsi="EYInterstate Light" w:cstheme="minorHAnsi"/>
          <w:b/>
          <w:bCs/>
          <w:i/>
          <w:iCs/>
          <w:sz w:val="20"/>
          <w:szCs w:val="20"/>
        </w:rPr>
      </w:pPr>
      <w:r w:rsidRPr="006038AE">
        <w:rPr>
          <w:rFonts w:ascii="EYInterstate Light" w:hAnsi="EYInterstate Light" w:cstheme="minorHAnsi"/>
          <w:b/>
          <w:bCs/>
          <w:i/>
          <w:iCs/>
          <w:sz w:val="20"/>
          <w:szCs w:val="20"/>
        </w:rPr>
        <w:t>For details on the manufacturing process and facilities, kindly refer to Section 4.</w:t>
      </w:r>
    </w:p>
    <w:p w14:paraId="15063D15" w14:textId="77777777" w:rsidR="00CF7F00" w:rsidRPr="006038AE" w:rsidRDefault="00CF7F00" w:rsidP="00CF7F00">
      <w:pPr>
        <w:pStyle w:val="NoSpacing"/>
        <w:jc w:val="both"/>
        <w:rPr>
          <w:rFonts w:ascii="EYInterstate Light" w:hAnsi="EYInterstate Light" w:cstheme="minorHAnsi"/>
          <w:sz w:val="20"/>
          <w:szCs w:val="20"/>
        </w:rPr>
      </w:pPr>
    </w:p>
    <w:p w14:paraId="4AB4D9BC" w14:textId="77777777" w:rsidR="00243C64" w:rsidRPr="006038AE" w:rsidRDefault="00112869" w:rsidP="00ED141A">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pPr>
      <w:bookmarkStart w:id="6" w:name="_Toc89971579"/>
      <w:bookmarkStart w:id="7" w:name="_Toc89976287"/>
      <w:bookmarkStart w:id="8" w:name="_Toc90048615"/>
      <w:bookmarkStart w:id="9" w:name="_Toc90049241"/>
      <w:bookmarkStart w:id="10" w:name="_Toc89874593"/>
      <w:bookmarkStart w:id="11" w:name="_Toc89887515"/>
      <w:bookmarkStart w:id="12" w:name="_Toc89887840"/>
      <w:bookmarkStart w:id="13" w:name="_Toc89888548"/>
      <w:bookmarkStart w:id="14" w:name="_Toc89971580"/>
      <w:bookmarkStart w:id="15" w:name="_Toc89976288"/>
      <w:bookmarkStart w:id="16" w:name="_Toc90048616"/>
      <w:bookmarkStart w:id="17" w:name="_Toc90049242"/>
      <w:bookmarkStart w:id="18" w:name="_Toc89874594"/>
      <w:bookmarkStart w:id="19" w:name="_Toc89887516"/>
      <w:bookmarkStart w:id="20" w:name="_Toc89887841"/>
      <w:bookmarkStart w:id="21" w:name="_Toc89888549"/>
      <w:bookmarkStart w:id="22" w:name="_Toc89971581"/>
      <w:bookmarkStart w:id="23" w:name="_Toc89976289"/>
      <w:bookmarkStart w:id="24" w:name="_Toc90048617"/>
      <w:bookmarkStart w:id="25" w:name="_Toc90049243"/>
      <w:bookmarkStart w:id="26" w:name="_Toc89874595"/>
      <w:bookmarkStart w:id="27" w:name="_Toc89887517"/>
      <w:bookmarkStart w:id="28" w:name="_Toc89887842"/>
      <w:bookmarkStart w:id="29" w:name="_Toc89888550"/>
      <w:bookmarkStart w:id="30" w:name="_Toc89971582"/>
      <w:bookmarkStart w:id="31" w:name="_Toc89976290"/>
      <w:bookmarkStart w:id="32" w:name="_Toc90048618"/>
      <w:bookmarkStart w:id="33" w:name="_Toc90049244"/>
      <w:bookmarkStart w:id="34" w:name="_Toc89874596"/>
      <w:bookmarkStart w:id="35" w:name="_Toc89887518"/>
      <w:bookmarkStart w:id="36" w:name="_Toc89887843"/>
      <w:bookmarkStart w:id="37" w:name="_Toc89888551"/>
      <w:bookmarkStart w:id="38" w:name="_Toc89971583"/>
      <w:bookmarkStart w:id="39" w:name="_Toc89976291"/>
      <w:bookmarkStart w:id="40" w:name="_Toc90048619"/>
      <w:bookmarkStart w:id="41" w:name="_Toc90049245"/>
      <w:bookmarkStart w:id="42" w:name="_Toc89874597"/>
      <w:bookmarkStart w:id="43" w:name="_Toc89887519"/>
      <w:bookmarkStart w:id="44" w:name="_Toc89887844"/>
      <w:bookmarkStart w:id="45" w:name="_Toc89888552"/>
      <w:bookmarkStart w:id="46" w:name="_Toc89971584"/>
      <w:bookmarkStart w:id="47" w:name="_Toc89976292"/>
      <w:bookmarkStart w:id="48" w:name="_Toc90048620"/>
      <w:bookmarkStart w:id="49" w:name="_Toc90049246"/>
      <w:bookmarkStart w:id="50" w:name="_Toc89874598"/>
      <w:bookmarkStart w:id="51" w:name="_Toc89887520"/>
      <w:bookmarkStart w:id="52" w:name="_Toc89887845"/>
      <w:bookmarkStart w:id="53" w:name="_Toc89888553"/>
      <w:bookmarkStart w:id="54" w:name="_Toc89971585"/>
      <w:bookmarkStart w:id="55" w:name="_Toc89976293"/>
      <w:bookmarkStart w:id="56" w:name="_Toc90048621"/>
      <w:bookmarkStart w:id="57" w:name="_Toc90049247"/>
      <w:bookmarkStart w:id="58" w:name="_Toc89874599"/>
      <w:bookmarkStart w:id="59" w:name="_Toc89887521"/>
      <w:bookmarkStart w:id="60" w:name="_Toc89887846"/>
      <w:bookmarkStart w:id="61" w:name="_Toc89888554"/>
      <w:bookmarkStart w:id="62" w:name="_Toc89971586"/>
      <w:bookmarkStart w:id="63" w:name="_Toc89976294"/>
      <w:bookmarkStart w:id="64" w:name="_Toc90048622"/>
      <w:bookmarkStart w:id="65" w:name="_Toc90049248"/>
      <w:bookmarkStart w:id="66" w:name="_Toc89874600"/>
      <w:bookmarkStart w:id="67" w:name="_Toc89887522"/>
      <w:bookmarkStart w:id="68" w:name="_Toc89887847"/>
      <w:bookmarkStart w:id="69" w:name="_Toc89888555"/>
      <w:bookmarkStart w:id="70" w:name="_Toc89971587"/>
      <w:bookmarkStart w:id="71" w:name="_Toc89976295"/>
      <w:bookmarkStart w:id="72" w:name="_Toc90048623"/>
      <w:bookmarkStart w:id="73" w:name="_Toc90049249"/>
      <w:bookmarkStart w:id="74" w:name="_Toc89874601"/>
      <w:bookmarkStart w:id="75" w:name="_Toc89887523"/>
      <w:bookmarkStart w:id="76" w:name="_Toc89887848"/>
      <w:bookmarkStart w:id="77" w:name="_Toc89888556"/>
      <w:bookmarkStart w:id="78" w:name="_Toc89971588"/>
      <w:bookmarkStart w:id="79" w:name="_Toc89976296"/>
      <w:bookmarkStart w:id="80" w:name="_Toc90048624"/>
      <w:bookmarkStart w:id="81" w:name="_Toc90049250"/>
      <w:bookmarkStart w:id="82" w:name="_Toc89874602"/>
      <w:bookmarkStart w:id="83" w:name="_Toc89887524"/>
      <w:bookmarkStart w:id="84" w:name="_Toc89887849"/>
      <w:bookmarkStart w:id="85" w:name="_Toc89888557"/>
      <w:bookmarkStart w:id="86" w:name="_Toc89971589"/>
      <w:bookmarkStart w:id="87" w:name="_Toc89976297"/>
      <w:bookmarkStart w:id="88" w:name="_Toc90048625"/>
      <w:bookmarkStart w:id="89" w:name="_Toc90049251"/>
      <w:bookmarkStart w:id="90" w:name="_Toc89874603"/>
      <w:bookmarkStart w:id="91" w:name="_Toc89887525"/>
      <w:bookmarkStart w:id="92" w:name="_Toc89887850"/>
      <w:bookmarkStart w:id="93" w:name="_Toc89888558"/>
      <w:bookmarkStart w:id="94" w:name="_Toc89971590"/>
      <w:bookmarkStart w:id="95" w:name="_Toc89976298"/>
      <w:bookmarkStart w:id="96" w:name="_Toc90048626"/>
      <w:bookmarkStart w:id="97" w:name="_Toc90049252"/>
      <w:bookmarkStart w:id="98" w:name="_Toc89874604"/>
      <w:bookmarkStart w:id="99" w:name="_Toc89887526"/>
      <w:bookmarkStart w:id="100" w:name="_Toc89887851"/>
      <w:bookmarkStart w:id="101" w:name="_Toc89888559"/>
      <w:bookmarkStart w:id="102" w:name="_Toc89971591"/>
      <w:bookmarkStart w:id="103" w:name="_Toc89976299"/>
      <w:bookmarkStart w:id="104" w:name="_Toc90048627"/>
      <w:bookmarkStart w:id="105" w:name="_Toc90049253"/>
      <w:bookmarkStart w:id="106" w:name="_Toc89874605"/>
      <w:bookmarkStart w:id="107" w:name="_Toc89887527"/>
      <w:bookmarkStart w:id="108" w:name="_Toc89887852"/>
      <w:bookmarkStart w:id="109" w:name="_Toc89888560"/>
      <w:bookmarkStart w:id="110" w:name="_Toc89971592"/>
      <w:bookmarkStart w:id="111" w:name="_Toc89976300"/>
      <w:bookmarkStart w:id="112" w:name="_Toc90048628"/>
      <w:bookmarkStart w:id="113" w:name="_Toc90049254"/>
      <w:bookmarkStart w:id="114" w:name="_Toc89874606"/>
      <w:bookmarkStart w:id="115" w:name="_Toc89887528"/>
      <w:bookmarkStart w:id="116" w:name="_Toc89887853"/>
      <w:bookmarkStart w:id="117" w:name="_Toc89888561"/>
      <w:bookmarkStart w:id="118" w:name="_Toc89971593"/>
      <w:bookmarkStart w:id="119" w:name="_Toc89976301"/>
      <w:bookmarkStart w:id="120" w:name="_Toc90048629"/>
      <w:bookmarkStart w:id="121" w:name="_Toc90049255"/>
      <w:bookmarkStart w:id="122" w:name="_Toc89874607"/>
      <w:bookmarkStart w:id="123" w:name="_Toc89887529"/>
      <w:bookmarkStart w:id="124" w:name="_Toc89887854"/>
      <w:bookmarkStart w:id="125" w:name="_Toc89888562"/>
      <w:bookmarkStart w:id="126" w:name="_Toc89971594"/>
      <w:bookmarkStart w:id="127" w:name="_Toc89976302"/>
      <w:bookmarkStart w:id="128" w:name="_Toc90048630"/>
      <w:bookmarkStart w:id="129" w:name="_Toc90049256"/>
      <w:bookmarkStart w:id="130" w:name="_Toc89874608"/>
      <w:bookmarkStart w:id="131" w:name="_Toc89887530"/>
      <w:bookmarkStart w:id="132" w:name="_Toc89887855"/>
      <w:bookmarkStart w:id="133" w:name="_Toc89888563"/>
      <w:bookmarkStart w:id="134" w:name="_Toc89971595"/>
      <w:bookmarkStart w:id="135" w:name="_Toc89976303"/>
      <w:bookmarkStart w:id="136" w:name="_Toc90048631"/>
      <w:bookmarkStart w:id="137" w:name="_Toc90049257"/>
      <w:bookmarkStart w:id="138" w:name="_Toc89971596"/>
      <w:bookmarkStart w:id="139" w:name="_Toc89976304"/>
      <w:bookmarkStart w:id="140" w:name="_Toc90048632"/>
      <w:bookmarkStart w:id="141" w:name="_Toc90049258"/>
      <w:bookmarkStart w:id="142" w:name="_Toc89971597"/>
      <w:bookmarkStart w:id="143" w:name="_Toc89976305"/>
      <w:bookmarkStart w:id="144" w:name="_Toc90048633"/>
      <w:bookmarkStart w:id="145" w:name="_Toc90049259"/>
      <w:bookmarkStart w:id="146" w:name="_Toc89971598"/>
      <w:bookmarkStart w:id="147" w:name="_Toc89976306"/>
      <w:bookmarkStart w:id="148" w:name="_Toc90048634"/>
      <w:bookmarkStart w:id="149" w:name="_Toc90049260"/>
      <w:bookmarkStart w:id="150" w:name="_Toc89971599"/>
      <w:bookmarkStart w:id="151" w:name="_Toc89976307"/>
      <w:bookmarkStart w:id="152" w:name="_Toc90048635"/>
      <w:bookmarkStart w:id="153" w:name="_Toc90049261"/>
      <w:bookmarkStart w:id="154" w:name="_Toc89971600"/>
      <w:bookmarkStart w:id="155" w:name="_Toc89976308"/>
      <w:bookmarkStart w:id="156" w:name="_Toc90048636"/>
      <w:bookmarkStart w:id="157" w:name="_Toc90049262"/>
      <w:bookmarkStart w:id="158" w:name="_Toc89971601"/>
      <w:bookmarkStart w:id="159" w:name="_Toc89976309"/>
      <w:bookmarkStart w:id="160" w:name="_Toc90048637"/>
      <w:bookmarkStart w:id="161" w:name="_Toc90049263"/>
      <w:bookmarkStart w:id="162" w:name="_Toc89971602"/>
      <w:bookmarkStart w:id="163" w:name="_Toc89976310"/>
      <w:bookmarkStart w:id="164" w:name="_Toc90048638"/>
      <w:bookmarkStart w:id="165" w:name="_Toc90049264"/>
      <w:bookmarkStart w:id="166" w:name="_Toc89971603"/>
      <w:bookmarkStart w:id="167" w:name="_Toc89976311"/>
      <w:bookmarkStart w:id="168" w:name="_Toc90048639"/>
      <w:bookmarkStart w:id="169" w:name="_Toc90049265"/>
      <w:bookmarkStart w:id="170" w:name="_Toc89971604"/>
      <w:bookmarkStart w:id="171" w:name="_Toc89976312"/>
      <w:bookmarkStart w:id="172" w:name="_Toc90048640"/>
      <w:bookmarkStart w:id="173" w:name="_Toc90049266"/>
      <w:bookmarkStart w:id="174" w:name="_Toc89971605"/>
      <w:bookmarkStart w:id="175" w:name="_Toc89976313"/>
      <w:bookmarkStart w:id="176" w:name="_Toc90048641"/>
      <w:bookmarkStart w:id="177" w:name="_Toc90049267"/>
      <w:bookmarkStart w:id="178" w:name="_Toc89971606"/>
      <w:bookmarkStart w:id="179" w:name="_Toc89976314"/>
      <w:bookmarkStart w:id="180" w:name="_Toc90048642"/>
      <w:bookmarkStart w:id="181" w:name="_Toc90049268"/>
      <w:bookmarkStart w:id="182" w:name="_Toc89971607"/>
      <w:bookmarkStart w:id="183" w:name="_Toc89976315"/>
      <w:bookmarkStart w:id="184" w:name="_Toc90048643"/>
      <w:bookmarkStart w:id="185" w:name="_Toc90049269"/>
      <w:bookmarkStart w:id="186" w:name="_Toc89971608"/>
      <w:bookmarkStart w:id="187" w:name="_Toc89976316"/>
      <w:bookmarkStart w:id="188" w:name="_Toc90048644"/>
      <w:bookmarkStart w:id="189" w:name="_Toc90049270"/>
      <w:bookmarkStart w:id="190" w:name="_Toc89971609"/>
      <w:bookmarkStart w:id="191" w:name="_Toc89976317"/>
      <w:bookmarkStart w:id="192" w:name="_Toc90048645"/>
      <w:bookmarkStart w:id="193" w:name="_Toc90049271"/>
      <w:bookmarkStart w:id="194" w:name="_Toc89971726"/>
      <w:bookmarkStart w:id="195" w:name="_Toc89976434"/>
      <w:bookmarkStart w:id="196" w:name="_Toc90048762"/>
      <w:bookmarkStart w:id="197" w:name="_Toc90049388"/>
      <w:bookmarkStart w:id="198" w:name="_Toc89971727"/>
      <w:bookmarkStart w:id="199" w:name="_Toc89976435"/>
      <w:bookmarkStart w:id="200" w:name="_Toc90048763"/>
      <w:bookmarkStart w:id="201" w:name="_Toc90049389"/>
      <w:bookmarkStart w:id="202" w:name="_Toc89971728"/>
      <w:bookmarkStart w:id="203" w:name="_Toc89976436"/>
      <w:bookmarkStart w:id="204" w:name="_Toc90048764"/>
      <w:bookmarkStart w:id="205" w:name="_Toc90049390"/>
      <w:bookmarkStart w:id="206" w:name="_Toc89971729"/>
      <w:bookmarkStart w:id="207" w:name="_Toc89976437"/>
      <w:bookmarkStart w:id="208" w:name="_Toc90048765"/>
      <w:bookmarkStart w:id="209" w:name="_Toc90049391"/>
      <w:bookmarkStart w:id="210" w:name="_Toc89971730"/>
      <w:bookmarkStart w:id="211" w:name="_Toc89976438"/>
      <w:bookmarkStart w:id="212" w:name="_Toc90048766"/>
      <w:bookmarkStart w:id="213" w:name="_Toc90049392"/>
      <w:bookmarkStart w:id="214" w:name="_Toc89971731"/>
      <w:bookmarkStart w:id="215" w:name="_Toc89976439"/>
      <w:bookmarkStart w:id="216" w:name="_Toc90048767"/>
      <w:bookmarkStart w:id="217" w:name="_Toc90049393"/>
      <w:bookmarkStart w:id="218" w:name="_Toc89971732"/>
      <w:bookmarkStart w:id="219" w:name="_Toc89976440"/>
      <w:bookmarkStart w:id="220" w:name="_Toc90048768"/>
      <w:bookmarkStart w:id="221" w:name="_Toc90049394"/>
      <w:bookmarkStart w:id="222" w:name="_Toc89971733"/>
      <w:bookmarkStart w:id="223" w:name="_Toc89976441"/>
      <w:bookmarkStart w:id="224" w:name="_Toc90048769"/>
      <w:bookmarkStart w:id="225" w:name="_Toc90049395"/>
      <w:bookmarkStart w:id="226" w:name="_Toc89971734"/>
      <w:bookmarkStart w:id="227" w:name="_Toc89976442"/>
      <w:bookmarkStart w:id="228" w:name="_Toc90048770"/>
      <w:bookmarkStart w:id="229" w:name="_Toc90049396"/>
      <w:bookmarkStart w:id="230" w:name="_Toc89971735"/>
      <w:bookmarkStart w:id="231" w:name="_Toc89976443"/>
      <w:bookmarkStart w:id="232" w:name="_Toc90048771"/>
      <w:bookmarkStart w:id="233" w:name="_Toc90049397"/>
      <w:bookmarkStart w:id="234" w:name="_Toc89971736"/>
      <w:bookmarkStart w:id="235" w:name="_Toc89976444"/>
      <w:bookmarkStart w:id="236" w:name="_Toc90048772"/>
      <w:bookmarkStart w:id="237" w:name="_Toc90049398"/>
      <w:bookmarkStart w:id="238" w:name="_Toc89971737"/>
      <w:bookmarkStart w:id="239" w:name="_Toc89976445"/>
      <w:bookmarkStart w:id="240" w:name="_Toc90048773"/>
      <w:bookmarkStart w:id="241" w:name="_Toc90049399"/>
      <w:bookmarkStart w:id="242" w:name="_Toc89971738"/>
      <w:bookmarkStart w:id="243" w:name="_Toc89976446"/>
      <w:bookmarkStart w:id="244" w:name="_Toc90048774"/>
      <w:bookmarkStart w:id="245" w:name="_Toc90049400"/>
      <w:bookmarkStart w:id="246" w:name="_Toc89971739"/>
      <w:bookmarkStart w:id="247" w:name="_Toc89976447"/>
      <w:bookmarkStart w:id="248" w:name="_Toc90048775"/>
      <w:bookmarkStart w:id="249" w:name="_Toc90049401"/>
      <w:bookmarkStart w:id="250" w:name="_Toc89971740"/>
      <w:bookmarkStart w:id="251" w:name="_Toc89976448"/>
      <w:bookmarkStart w:id="252" w:name="_Toc90048776"/>
      <w:bookmarkStart w:id="253" w:name="_Toc90049402"/>
      <w:bookmarkStart w:id="254" w:name="_Toc89874610"/>
      <w:bookmarkStart w:id="255" w:name="_Toc89887532"/>
      <w:bookmarkStart w:id="256" w:name="_Toc89887857"/>
      <w:bookmarkStart w:id="257" w:name="_Toc89888565"/>
      <w:bookmarkStart w:id="258" w:name="_Toc89971741"/>
      <w:bookmarkStart w:id="259" w:name="_Toc89976449"/>
      <w:bookmarkStart w:id="260" w:name="_Toc90048777"/>
      <w:bookmarkStart w:id="261" w:name="_Toc90049403"/>
      <w:bookmarkStart w:id="262" w:name="_Toc89874611"/>
      <w:bookmarkStart w:id="263" w:name="_Toc89887533"/>
      <w:bookmarkStart w:id="264" w:name="_Toc89887858"/>
      <w:bookmarkStart w:id="265" w:name="_Toc89888566"/>
      <w:bookmarkStart w:id="266" w:name="_Toc89971742"/>
      <w:bookmarkStart w:id="267" w:name="_Toc89976450"/>
      <w:bookmarkStart w:id="268" w:name="_Toc90048778"/>
      <w:bookmarkStart w:id="269" w:name="_Toc90049404"/>
      <w:bookmarkStart w:id="270" w:name="_Toc89874612"/>
      <w:bookmarkStart w:id="271" w:name="_Toc89887534"/>
      <w:bookmarkStart w:id="272" w:name="_Toc89887859"/>
      <w:bookmarkStart w:id="273" w:name="_Toc89888567"/>
      <w:bookmarkStart w:id="274" w:name="_Toc89971743"/>
      <w:bookmarkStart w:id="275" w:name="_Toc89976451"/>
      <w:bookmarkStart w:id="276" w:name="_Toc90048779"/>
      <w:bookmarkStart w:id="277" w:name="_Toc90049405"/>
      <w:bookmarkStart w:id="278" w:name="_Toc89874613"/>
      <w:bookmarkStart w:id="279" w:name="_Toc89887535"/>
      <w:bookmarkStart w:id="280" w:name="_Toc89887860"/>
      <w:bookmarkStart w:id="281" w:name="_Toc89888568"/>
      <w:bookmarkStart w:id="282" w:name="_Toc89971744"/>
      <w:bookmarkStart w:id="283" w:name="_Toc89976452"/>
      <w:bookmarkStart w:id="284" w:name="_Toc90048780"/>
      <w:bookmarkStart w:id="285" w:name="_Toc90049406"/>
      <w:bookmarkStart w:id="286" w:name="_Toc89874614"/>
      <w:bookmarkStart w:id="287" w:name="_Toc89887536"/>
      <w:bookmarkStart w:id="288" w:name="_Toc89887861"/>
      <w:bookmarkStart w:id="289" w:name="_Toc89888569"/>
      <w:bookmarkStart w:id="290" w:name="_Toc89971745"/>
      <w:bookmarkStart w:id="291" w:name="_Toc89976453"/>
      <w:bookmarkStart w:id="292" w:name="_Toc90048781"/>
      <w:bookmarkStart w:id="293" w:name="_Toc90049407"/>
      <w:bookmarkStart w:id="294" w:name="_Toc89874615"/>
      <w:bookmarkStart w:id="295" w:name="_Toc89887537"/>
      <w:bookmarkStart w:id="296" w:name="_Toc89887862"/>
      <w:bookmarkStart w:id="297" w:name="_Toc89888570"/>
      <w:bookmarkStart w:id="298" w:name="_Toc89971746"/>
      <w:bookmarkStart w:id="299" w:name="_Toc89976454"/>
      <w:bookmarkStart w:id="300" w:name="_Toc90048782"/>
      <w:bookmarkStart w:id="301" w:name="_Toc90049408"/>
      <w:bookmarkStart w:id="302" w:name="_Toc89874616"/>
      <w:bookmarkStart w:id="303" w:name="_Toc89887538"/>
      <w:bookmarkStart w:id="304" w:name="_Toc89887863"/>
      <w:bookmarkStart w:id="305" w:name="_Toc89888571"/>
      <w:bookmarkStart w:id="306" w:name="_Toc89971747"/>
      <w:bookmarkStart w:id="307" w:name="_Toc89976455"/>
      <w:bookmarkStart w:id="308" w:name="_Toc90048783"/>
      <w:bookmarkStart w:id="309" w:name="_Toc90049409"/>
      <w:bookmarkStart w:id="310" w:name="_Toc89874617"/>
      <w:bookmarkStart w:id="311" w:name="_Toc89887539"/>
      <w:bookmarkStart w:id="312" w:name="_Toc89887864"/>
      <w:bookmarkStart w:id="313" w:name="_Toc89888572"/>
      <w:bookmarkStart w:id="314" w:name="_Toc89971748"/>
      <w:bookmarkStart w:id="315" w:name="_Toc89976456"/>
      <w:bookmarkStart w:id="316" w:name="_Toc90048784"/>
      <w:bookmarkStart w:id="317" w:name="_Toc90049410"/>
      <w:bookmarkStart w:id="318" w:name="_Toc89874618"/>
      <w:bookmarkStart w:id="319" w:name="_Toc89887540"/>
      <w:bookmarkStart w:id="320" w:name="_Toc89887865"/>
      <w:bookmarkStart w:id="321" w:name="_Toc89888573"/>
      <w:bookmarkStart w:id="322" w:name="_Toc89971749"/>
      <w:bookmarkStart w:id="323" w:name="_Toc89976457"/>
      <w:bookmarkStart w:id="324" w:name="_Toc90048785"/>
      <w:bookmarkStart w:id="325" w:name="_Toc90049411"/>
      <w:bookmarkStart w:id="326" w:name="_Toc89874619"/>
      <w:bookmarkStart w:id="327" w:name="_Toc89887541"/>
      <w:bookmarkStart w:id="328" w:name="_Toc89887866"/>
      <w:bookmarkStart w:id="329" w:name="_Toc89888574"/>
      <w:bookmarkStart w:id="330" w:name="_Toc89971750"/>
      <w:bookmarkStart w:id="331" w:name="_Toc89976458"/>
      <w:bookmarkStart w:id="332" w:name="_Toc90048786"/>
      <w:bookmarkStart w:id="333" w:name="_Toc90049412"/>
      <w:bookmarkStart w:id="334" w:name="_Toc89874620"/>
      <w:bookmarkStart w:id="335" w:name="_Toc89887542"/>
      <w:bookmarkStart w:id="336" w:name="_Toc89887867"/>
      <w:bookmarkStart w:id="337" w:name="_Toc89888575"/>
      <w:bookmarkStart w:id="338" w:name="_Toc89971751"/>
      <w:bookmarkStart w:id="339" w:name="_Toc89976459"/>
      <w:bookmarkStart w:id="340" w:name="_Toc90048787"/>
      <w:bookmarkStart w:id="341" w:name="_Toc90049413"/>
      <w:bookmarkStart w:id="342" w:name="_Toc89874621"/>
      <w:bookmarkStart w:id="343" w:name="_Toc89887543"/>
      <w:bookmarkStart w:id="344" w:name="_Toc89887868"/>
      <w:bookmarkStart w:id="345" w:name="_Toc89888576"/>
      <w:bookmarkStart w:id="346" w:name="_Toc89971752"/>
      <w:bookmarkStart w:id="347" w:name="_Toc89976460"/>
      <w:bookmarkStart w:id="348" w:name="_Toc90048788"/>
      <w:bookmarkStart w:id="349" w:name="_Toc90049414"/>
      <w:bookmarkStart w:id="350" w:name="_Toc89874622"/>
      <w:bookmarkStart w:id="351" w:name="_Toc89887544"/>
      <w:bookmarkStart w:id="352" w:name="_Toc89887869"/>
      <w:bookmarkStart w:id="353" w:name="_Toc89888577"/>
      <w:bookmarkStart w:id="354" w:name="_Toc89971753"/>
      <w:bookmarkStart w:id="355" w:name="_Toc89976461"/>
      <w:bookmarkStart w:id="356" w:name="_Toc90048789"/>
      <w:bookmarkStart w:id="357" w:name="_Toc90049415"/>
      <w:bookmarkStart w:id="358" w:name="_Toc89874623"/>
      <w:bookmarkStart w:id="359" w:name="_Toc89887545"/>
      <w:bookmarkStart w:id="360" w:name="_Toc89887870"/>
      <w:bookmarkStart w:id="361" w:name="_Toc89888578"/>
      <w:bookmarkStart w:id="362" w:name="_Toc89971754"/>
      <w:bookmarkStart w:id="363" w:name="_Toc89976462"/>
      <w:bookmarkStart w:id="364" w:name="_Toc90048790"/>
      <w:bookmarkStart w:id="365" w:name="_Toc90049416"/>
      <w:bookmarkStart w:id="366" w:name="_Toc89874624"/>
      <w:bookmarkStart w:id="367" w:name="_Toc89887546"/>
      <w:bookmarkStart w:id="368" w:name="_Toc89887871"/>
      <w:bookmarkStart w:id="369" w:name="_Toc89888579"/>
      <w:bookmarkStart w:id="370" w:name="_Toc89971755"/>
      <w:bookmarkStart w:id="371" w:name="_Toc89976463"/>
      <w:bookmarkStart w:id="372" w:name="_Toc90048791"/>
      <w:bookmarkStart w:id="373" w:name="_Toc90049417"/>
      <w:bookmarkStart w:id="374" w:name="_Toc89874625"/>
      <w:bookmarkStart w:id="375" w:name="_Toc89887547"/>
      <w:bookmarkStart w:id="376" w:name="_Toc89887872"/>
      <w:bookmarkStart w:id="377" w:name="_Toc89888580"/>
      <w:bookmarkStart w:id="378" w:name="_Toc89971756"/>
      <w:bookmarkStart w:id="379" w:name="_Toc89976464"/>
      <w:bookmarkStart w:id="380" w:name="_Toc90048792"/>
      <w:bookmarkStart w:id="381" w:name="_Toc90049418"/>
      <w:bookmarkStart w:id="382" w:name="_Toc89874626"/>
      <w:bookmarkStart w:id="383" w:name="_Toc89887548"/>
      <w:bookmarkStart w:id="384" w:name="_Toc89887873"/>
      <w:bookmarkStart w:id="385" w:name="_Toc89888581"/>
      <w:bookmarkStart w:id="386" w:name="_Toc89971757"/>
      <w:bookmarkStart w:id="387" w:name="_Toc89976465"/>
      <w:bookmarkStart w:id="388" w:name="_Toc90048793"/>
      <w:bookmarkStart w:id="389" w:name="_Toc90049419"/>
      <w:bookmarkStart w:id="390" w:name="_Toc89874627"/>
      <w:bookmarkStart w:id="391" w:name="_Toc89887549"/>
      <w:bookmarkStart w:id="392" w:name="_Toc89887874"/>
      <w:bookmarkStart w:id="393" w:name="_Toc89888582"/>
      <w:bookmarkStart w:id="394" w:name="_Toc89971758"/>
      <w:bookmarkStart w:id="395" w:name="_Toc89976466"/>
      <w:bookmarkStart w:id="396" w:name="_Toc90048794"/>
      <w:bookmarkStart w:id="397" w:name="_Toc90049420"/>
      <w:bookmarkStart w:id="398" w:name="_Toc89874628"/>
      <w:bookmarkStart w:id="399" w:name="_Toc89887550"/>
      <w:bookmarkStart w:id="400" w:name="_Toc89887875"/>
      <w:bookmarkStart w:id="401" w:name="_Toc89888583"/>
      <w:bookmarkStart w:id="402" w:name="_Toc89971759"/>
      <w:bookmarkStart w:id="403" w:name="_Toc89976467"/>
      <w:bookmarkStart w:id="404" w:name="_Toc90048795"/>
      <w:bookmarkStart w:id="405" w:name="_Toc90049421"/>
      <w:bookmarkStart w:id="406" w:name="_Toc89874629"/>
      <w:bookmarkStart w:id="407" w:name="_Toc89887551"/>
      <w:bookmarkStart w:id="408" w:name="_Toc89887876"/>
      <w:bookmarkStart w:id="409" w:name="_Toc89888584"/>
      <w:bookmarkStart w:id="410" w:name="_Toc89971760"/>
      <w:bookmarkStart w:id="411" w:name="_Toc89976468"/>
      <w:bookmarkStart w:id="412" w:name="_Toc90048796"/>
      <w:bookmarkStart w:id="413" w:name="_Toc90049422"/>
      <w:bookmarkStart w:id="414" w:name="_Toc89874630"/>
      <w:bookmarkStart w:id="415" w:name="_Toc89887552"/>
      <w:bookmarkStart w:id="416" w:name="_Toc89887877"/>
      <w:bookmarkStart w:id="417" w:name="_Toc89888585"/>
      <w:bookmarkStart w:id="418" w:name="_Toc89971761"/>
      <w:bookmarkStart w:id="419" w:name="_Toc89976469"/>
      <w:bookmarkStart w:id="420" w:name="_Toc90048797"/>
      <w:bookmarkStart w:id="421" w:name="_Toc90049423"/>
      <w:bookmarkStart w:id="422" w:name="_Toc89874631"/>
      <w:bookmarkStart w:id="423" w:name="_Toc89887553"/>
      <w:bookmarkStart w:id="424" w:name="_Toc89887878"/>
      <w:bookmarkStart w:id="425" w:name="_Toc89888586"/>
      <w:bookmarkStart w:id="426" w:name="_Toc89971762"/>
      <w:bookmarkStart w:id="427" w:name="_Toc89976470"/>
      <w:bookmarkStart w:id="428" w:name="_Toc90048798"/>
      <w:bookmarkStart w:id="429" w:name="_Toc90049424"/>
      <w:bookmarkStart w:id="430" w:name="_Toc89874632"/>
      <w:bookmarkStart w:id="431" w:name="_Toc89887554"/>
      <w:bookmarkStart w:id="432" w:name="_Toc89887879"/>
      <w:bookmarkStart w:id="433" w:name="_Toc89888587"/>
      <w:bookmarkStart w:id="434" w:name="_Toc89971763"/>
      <w:bookmarkStart w:id="435" w:name="_Toc89976471"/>
      <w:bookmarkStart w:id="436" w:name="_Toc90048799"/>
      <w:bookmarkStart w:id="437" w:name="_Toc90049425"/>
      <w:bookmarkStart w:id="438" w:name="_Toc89874633"/>
      <w:bookmarkStart w:id="439" w:name="_Toc89887555"/>
      <w:bookmarkStart w:id="440" w:name="_Toc89887880"/>
      <w:bookmarkStart w:id="441" w:name="_Toc89888588"/>
      <w:bookmarkStart w:id="442" w:name="_Toc89971764"/>
      <w:bookmarkStart w:id="443" w:name="_Toc89976472"/>
      <w:bookmarkStart w:id="444" w:name="_Toc90048800"/>
      <w:bookmarkStart w:id="445" w:name="_Toc90049426"/>
      <w:bookmarkStart w:id="446" w:name="_Toc89874634"/>
      <w:bookmarkStart w:id="447" w:name="_Toc89887556"/>
      <w:bookmarkStart w:id="448" w:name="_Toc89887881"/>
      <w:bookmarkStart w:id="449" w:name="_Toc89888589"/>
      <w:bookmarkStart w:id="450" w:name="_Toc89971765"/>
      <w:bookmarkStart w:id="451" w:name="_Toc89976473"/>
      <w:bookmarkStart w:id="452" w:name="_Toc90048801"/>
      <w:bookmarkStart w:id="453" w:name="_Toc90049427"/>
      <w:bookmarkStart w:id="454" w:name="_Toc89874635"/>
      <w:bookmarkStart w:id="455" w:name="_Toc89887557"/>
      <w:bookmarkStart w:id="456" w:name="_Toc89887882"/>
      <w:bookmarkStart w:id="457" w:name="_Toc89888590"/>
      <w:bookmarkStart w:id="458" w:name="_Toc89971766"/>
      <w:bookmarkStart w:id="459" w:name="_Toc89976474"/>
      <w:bookmarkStart w:id="460" w:name="_Toc90048802"/>
      <w:bookmarkStart w:id="461" w:name="_Toc90049428"/>
      <w:bookmarkStart w:id="462" w:name="_Toc89874636"/>
      <w:bookmarkStart w:id="463" w:name="_Toc89887558"/>
      <w:bookmarkStart w:id="464" w:name="_Toc89887883"/>
      <w:bookmarkStart w:id="465" w:name="_Toc89888591"/>
      <w:bookmarkStart w:id="466" w:name="_Toc89971767"/>
      <w:bookmarkStart w:id="467" w:name="_Toc89976475"/>
      <w:bookmarkStart w:id="468" w:name="_Toc90048803"/>
      <w:bookmarkStart w:id="469" w:name="_Toc90049429"/>
      <w:bookmarkStart w:id="470" w:name="_Toc89874637"/>
      <w:bookmarkStart w:id="471" w:name="_Toc89887559"/>
      <w:bookmarkStart w:id="472" w:name="_Toc89887884"/>
      <w:bookmarkStart w:id="473" w:name="_Toc89888592"/>
      <w:bookmarkStart w:id="474" w:name="_Toc89971768"/>
      <w:bookmarkStart w:id="475" w:name="_Toc89976476"/>
      <w:bookmarkStart w:id="476" w:name="_Toc90048804"/>
      <w:bookmarkStart w:id="477" w:name="_Toc90049430"/>
      <w:bookmarkStart w:id="478" w:name="_Toc89874638"/>
      <w:bookmarkStart w:id="479" w:name="_Toc89887560"/>
      <w:bookmarkStart w:id="480" w:name="_Toc89887885"/>
      <w:bookmarkStart w:id="481" w:name="_Toc89888593"/>
      <w:bookmarkStart w:id="482" w:name="_Toc89971769"/>
      <w:bookmarkStart w:id="483" w:name="_Toc89976477"/>
      <w:bookmarkStart w:id="484" w:name="_Toc90048805"/>
      <w:bookmarkStart w:id="485" w:name="_Toc90049431"/>
      <w:bookmarkStart w:id="486" w:name="_Toc89874639"/>
      <w:bookmarkStart w:id="487" w:name="_Toc89887561"/>
      <w:bookmarkStart w:id="488" w:name="_Toc89887886"/>
      <w:bookmarkStart w:id="489" w:name="_Toc89888594"/>
      <w:bookmarkStart w:id="490" w:name="_Toc89971770"/>
      <w:bookmarkStart w:id="491" w:name="_Toc89976478"/>
      <w:bookmarkStart w:id="492" w:name="_Toc90048806"/>
      <w:bookmarkStart w:id="493" w:name="_Toc90049432"/>
      <w:bookmarkStart w:id="494" w:name="_Toc89874640"/>
      <w:bookmarkStart w:id="495" w:name="_Toc89887562"/>
      <w:bookmarkStart w:id="496" w:name="_Toc89887887"/>
      <w:bookmarkStart w:id="497" w:name="_Toc89888595"/>
      <w:bookmarkStart w:id="498" w:name="_Toc89971771"/>
      <w:bookmarkStart w:id="499" w:name="_Toc89976479"/>
      <w:bookmarkStart w:id="500" w:name="_Toc90048807"/>
      <w:bookmarkStart w:id="501" w:name="_Toc90049433"/>
      <w:bookmarkStart w:id="502" w:name="_Toc89874641"/>
      <w:bookmarkStart w:id="503" w:name="_Toc89887563"/>
      <w:bookmarkStart w:id="504" w:name="_Toc89887888"/>
      <w:bookmarkStart w:id="505" w:name="_Toc89888596"/>
      <w:bookmarkStart w:id="506" w:name="_Toc89971772"/>
      <w:bookmarkStart w:id="507" w:name="_Toc89976480"/>
      <w:bookmarkStart w:id="508" w:name="_Toc90048808"/>
      <w:bookmarkStart w:id="509" w:name="_Toc90049434"/>
      <w:bookmarkStart w:id="510" w:name="_Toc89874642"/>
      <w:bookmarkStart w:id="511" w:name="_Toc89887564"/>
      <w:bookmarkStart w:id="512" w:name="_Toc89887889"/>
      <w:bookmarkStart w:id="513" w:name="_Toc89888597"/>
      <w:bookmarkStart w:id="514" w:name="_Toc89971773"/>
      <w:bookmarkStart w:id="515" w:name="_Toc89976481"/>
      <w:bookmarkStart w:id="516" w:name="_Toc90048809"/>
      <w:bookmarkStart w:id="517" w:name="_Toc90049435"/>
      <w:bookmarkStart w:id="518" w:name="_Toc89874643"/>
      <w:bookmarkStart w:id="519" w:name="_Toc89887565"/>
      <w:bookmarkStart w:id="520" w:name="_Toc89887890"/>
      <w:bookmarkStart w:id="521" w:name="_Toc89888598"/>
      <w:bookmarkStart w:id="522" w:name="_Toc89971774"/>
      <w:bookmarkStart w:id="523" w:name="_Toc89976482"/>
      <w:bookmarkStart w:id="524" w:name="_Toc90048810"/>
      <w:bookmarkStart w:id="525" w:name="_Toc90049436"/>
      <w:bookmarkStart w:id="526" w:name="_Toc89874644"/>
      <w:bookmarkStart w:id="527" w:name="_Toc89887566"/>
      <w:bookmarkStart w:id="528" w:name="_Toc89887891"/>
      <w:bookmarkStart w:id="529" w:name="_Toc89888599"/>
      <w:bookmarkStart w:id="530" w:name="_Toc89971775"/>
      <w:bookmarkStart w:id="531" w:name="_Toc89976483"/>
      <w:bookmarkStart w:id="532" w:name="_Toc90048811"/>
      <w:bookmarkStart w:id="533" w:name="_Toc90049437"/>
      <w:bookmarkStart w:id="534" w:name="_Toc89874645"/>
      <w:bookmarkStart w:id="535" w:name="_Toc89887567"/>
      <w:bookmarkStart w:id="536" w:name="_Toc89887892"/>
      <w:bookmarkStart w:id="537" w:name="_Toc89888600"/>
      <w:bookmarkStart w:id="538" w:name="_Toc89971776"/>
      <w:bookmarkStart w:id="539" w:name="_Toc89976484"/>
      <w:bookmarkStart w:id="540" w:name="_Toc90048812"/>
      <w:bookmarkStart w:id="541" w:name="_Toc90049438"/>
      <w:bookmarkStart w:id="542" w:name="_Toc89874646"/>
      <w:bookmarkStart w:id="543" w:name="_Toc89887568"/>
      <w:bookmarkStart w:id="544" w:name="_Toc89887893"/>
      <w:bookmarkStart w:id="545" w:name="_Toc89888601"/>
      <w:bookmarkStart w:id="546" w:name="_Toc89971777"/>
      <w:bookmarkStart w:id="547" w:name="_Toc89976485"/>
      <w:bookmarkStart w:id="548" w:name="_Toc90048813"/>
      <w:bookmarkStart w:id="549" w:name="_Toc90049439"/>
      <w:bookmarkStart w:id="550" w:name="_Toc89874647"/>
      <w:bookmarkStart w:id="551" w:name="_Toc89887569"/>
      <w:bookmarkStart w:id="552" w:name="_Toc89887894"/>
      <w:bookmarkStart w:id="553" w:name="_Toc89888602"/>
      <w:bookmarkStart w:id="554" w:name="_Toc89971778"/>
      <w:bookmarkStart w:id="555" w:name="_Toc89976486"/>
      <w:bookmarkStart w:id="556" w:name="_Toc90048814"/>
      <w:bookmarkStart w:id="557" w:name="_Toc90049440"/>
      <w:bookmarkStart w:id="558" w:name="_Toc89874648"/>
      <w:bookmarkStart w:id="559" w:name="_Toc89887570"/>
      <w:bookmarkStart w:id="560" w:name="_Toc89887895"/>
      <w:bookmarkStart w:id="561" w:name="_Toc89888603"/>
      <w:bookmarkStart w:id="562" w:name="_Toc89971779"/>
      <w:bookmarkStart w:id="563" w:name="_Toc89976487"/>
      <w:bookmarkStart w:id="564" w:name="_Toc90048815"/>
      <w:bookmarkStart w:id="565" w:name="_Toc90049441"/>
      <w:bookmarkStart w:id="566" w:name="_Toc89874649"/>
      <w:bookmarkStart w:id="567" w:name="_Toc89887571"/>
      <w:bookmarkStart w:id="568" w:name="_Toc89887896"/>
      <w:bookmarkStart w:id="569" w:name="_Toc89888604"/>
      <w:bookmarkStart w:id="570" w:name="_Toc89971780"/>
      <w:bookmarkStart w:id="571" w:name="_Toc89976488"/>
      <w:bookmarkStart w:id="572" w:name="_Toc90048816"/>
      <w:bookmarkStart w:id="573" w:name="_Toc90049442"/>
      <w:bookmarkStart w:id="574" w:name="_Toc89874650"/>
      <w:bookmarkStart w:id="575" w:name="_Toc89887572"/>
      <w:bookmarkStart w:id="576" w:name="_Toc89887897"/>
      <w:bookmarkStart w:id="577" w:name="_Toc89888605"/>
      <w:bookmarkStart w:id="578" w:name="_Toc89971781"/>
      <w:bookmarkStart w:id="579" w:name="_Toc89976489"/>
      <w:bookmarkStart w:id="580" w:name="_Toc90048817"/>
      <w:bookmarkStart w:id="581" w:name="_Toc90049443"/>
      <w:bookmarkStart w:id="582" w:name="_Toc89874651"/>
      <w:bookmarkStart w:id="583" w:name="_Toc89887573"/>
      <w:bookmarkStart w:id="584" w:name="_Toc89887898"/>
      <w:bookmarkStart w:id="585" w:name="_Toc89888606"/>
      <w:bookmarkStart w:id="586" w:name="_Toc89971782"/>
      <w:bookmarkStart w:id="587" w:name="_Toc89976490"/>
      <w:bookmarkStart w:id="588" w:name="_Toc90048818"/>
      <w:bookmarkStart w:id="589" w:name="_Toc90049444"/>
      <w:bookmarkStart w:id="590" w:name="_Toc89874652"/>
      <w:bookmarkStart w:id="591" w:name="_Toc89887574"/>
      <w:bookmarkStart w:id="592" w:name="_Toc89887899"/>
      <w:bookmarkStart w:id="593" w:name="_Toc89888607"/>
      <w:bookmarkStart w:id="594" w:name="_Toc89971783"/>
      <w:bookmarkStart w:id="595" w:name="_Toc89976491"/>
      <w:bookmarkStart w:id="596" w:name="_Toc90048819"/>
      <w:bookmarkStart w:id="597" w:name="_Toc90049445"/>
      <w:bookmarkStart w:id="598" w:name="_Toc89874653"/>
      <w:bookmarkStart w:id="599" w:name="_Toc89887575"/>
      <w:bookmarkStart w:id="600" w:name="_Toc89887900"/>
      <w:bookmarkStart w:id="601" w:name="_Toc89888608"/>
      <w:bookmarkStart w:id="602" w:name="_Toc89971784"/>
      <w:bookmarkStart w:id="603" w:name="_Toc89976492"/>
      <w:bookmarkStart w:id="604" w:name="_Toc90048820"/>
      <w:bookmarkStart w:id="605" w:name="_Toc90049446"/>
      <w:bookmarkStart w:id="606" w:name="_Toc89874654"/>
      <w:bookmarkStart w:id="607" w:name="_Toc89887576"/>
      <w:bookmarkStart w:id="608" w:name="_Toc89887901"/>
      <w:bookmarkStart w:id="609" w:name="_Toc89888609"/>
      <w:bookmarkStart w:id="610" w:name="_Toc89971785"/>
      <w:bookmarkStart w:id="611" w:name="_Toc89976493"/>
      <w:bookmarkStart w:id="612" w:name="_Toc90048821"/>
      <w:bookmarkStart w:id="613" w:name="_Toc90049447"/>
      <w:bookmarkStart w:id="614" w:name="_Toc89874655"/>
      <w:bookmarkStart w:id="615" w:name="_Toc89887577"/>
      <w:bookmarkStart w:id="616" w:name="_Toc89887902"/>
      <w:bookmarkStart w:id="617" w:name="_Toc89888610"/>
      <w:bookmarkStart w:id="618" w:name="_Toc89971786"/>
      <w:bookmarkStart w:id="619" w:name="_Toc89976494"/>
      <w:bookmarkStart w:id="620" w:name="_Toc90048822"/>
      <w:bookmarkStart w:id="621" w:name="_Toc90049448"/>
      <w:bookmarkStart w:id="622" w:name="_Toc89874656"/>
      <w:bookmarkStart w:id="623" w:name="_Toc89887578"/>
      <w:bookmarkStart w:id="624" w:name="_Toc89887903"/>
      <w:bookmarkStart w:id="625" w:name="_Toc89888611"/>
      <w:bookmarkStart w:id="626" w:name="_Toc89971787"/>
      <w:bookmarkStart w:id="627" w:name="_Toc89976495"/>
      <w:bookmarkStart w:id="628" w:name="_Toc90048823"/>
      <w:bookmarkStart w:id="629" w:name="_Toc90049449"/>
      <w:bookmarkStart w:id="630" w:name="_Toc89874657"/>
      <w:bookmarkStart w:id="631" w:name="_Toc89887579"/>
      <w:bookmarkStart w:id="632" w:name="_Toc89887904"/>
      <w:bookmarkStart w:id="633" w:name="_Toc89888612"/>
      <w:bookmarkStart w:id="634" w:name="_Toc89971788"/>
      <w:bookmarkStart w:id="635" w:name="_Toc89976496"/>
      <w:bookmarkStart w:id="636" w:name="_Toc90048824"/>
      <w:bookmarkStart w:id="637" w:name="_Toc90049450"/>
      <w:bookmarkStart w:id="638" w:name="_Toc89874658"/>
      <w:bookmarkStart w:id="639" w:name="_Toc89887580"/>
      <w:bookmarkStart w:id="640" w:name="_Toc89887905"/>
      <w:bookmarkStart w:id="641" w:name="_Toc89888613"/>
      <w:bookmarkStart w:id="642" w:name="_Toc89971789"/>
      <w:bookmarkStart w:id="643" w:name="_Toc89976497"/>
      <w:bookmarkStart w:id="644" w:name="_Toc90048825"/>
      <w:bookmarkStart w:id="645" w:name="_Toc90049451"/>
      <w:bookmarkStart w:id="646" w:name="_Toc89874659"/>
      <w:bookmarkStart w:id="647" w:name="_Toc89887581"/>
      <w:bookmarkStart w:id="648" w:name="_Toc89887906"/>
      <w:bookmarkStart w:id="649" w:name="_Toc89888614"/>
      <w:bookmarkStart w:id="650" w:name="_Toc89971790"/>
      <w:bookmarkStart w:id="651" w:name="_Toc89976498"/>
      <w:bookmarkStart w:id="652" w:name="_Toc90048826"/>
      <w:bookmarkStart w:id="653" w:name="_Toc90049452"/>
      <w:bookmarkStart w:id="654" w:name="_Toc89874660"/>
      <w:bookmarkStart w:id="655" w:name="_Toc89887582"/>
      <w:bookmarkStart w:id="656" w:name="_Toc89887907"/>
      <w:bookmarkStart w:id="657" w:name="_Toc89888615"/>
      <w:bookmarkStart w:id="658" w:name="_Toc89971791"/>
      <w:bookmarkStart w:id="659" w:name="_Toc89976499"/>
      <w:bookmarkStart w:id="660" w:name="_Toc90048827"/>
      <w:bookmarkStart w:id="661" w:name="_Toc90049453"/>
      <w:bookmarkStart w:id="662" w:name="_Toc89874661"/>
      <w:bookmarkStart w:id="663" w:name="_Toc89887583"/>
      <w:bookmarkStart w:id="664" w:name="_Toc89887908"/>
      <w:bookmarkStart w:id="665" w:name="_Toc89888616"/>
      <w:bookmarkStart w:id="666" w:name="_Toc89971792"/>
      <w:bookmarkStart w:id="667" w:name="_Toc89976500"/>
      <w:bookmarkStart w:id="668" w:name="_Toc90048828"/>
      <w:bookmarkStart w:id="669" w:name="_Toc90049454"/>
      <w:bookmarkStart w:id="670" w:name="_Toc89874662"/>
      <w:bookmarkStart w:id="671" w:name="_Toc89887584"/>
      <w:bookmarkStart w:id="672" w:name="_Toc89887909"/>
      <w:bookmarkStart w:id="673" w:name="_Toc89888617"/>
      <w:bookmarkStart w:id="674" w:name="_Toc89971793"/>
      <w:bookmarkStart w:id="675" w:name="_Toc89976501"/>
      <w:bookmarkStart w:id="676" w:name="_Toc90048829"/>
      <w:bookmarkStart w:id="677" w:name="_Toc90049455"/>
      <w:bookmarkStart w:id="678" w:name="_Toc89874663"/>
      <w:bookmarkStart w:id="679" w:name="_Toc89887585"/>
      <w:bookmarkStart w:id="680" w:name="_Toc89887910"/>
      <w:bookmarkStart w:id="681" w:name="_Toc89888618"/>
      <w:bookmarkStart w:id="682" w:name="_Toc89971794"/>
      <w:bookmarkStart w:id="683" w:name="_Toc89976502"/>
      <w:bookmarkStart w:id="684" w:name="_Toc90048830"/>
      <w:bookmarkStart w:id="685" w:name="_Toc90049456"/>
      <w:bookmarkStart w:id="686" w:name="_Toc89874664"/>
      <w:bookmarkStart w:id="687" w:name="_Toc89887586"/>
      <w:bookmarkStart w:id="688" w:name="_Toc89887911"/>
      <w:bookmarkStart w:id="689" w:name="_Toc89888619"/>
      <w:bookmarkStart w:id="690" w:name="_Toc89971795"/>
      <w:bookmarkStart w:id="691" w:name="_Toc89976503"/>
      <w:bookmarkStart w:id="692" w:name="_Toc90048831"/>
      <w:bookmarkStart w:id="693" w:name="_Toc90049457"/>
      <w:bookmarkStart w:id="694" w:name="_Toc89874665"/>
      <w:bookmarkStart w:id="695" w:name="_Toc89887587"/>
      <w:bookmarkStart w:id="696" w:name="_Toc89887912"/>
      <w:bookmarkStart w:id="697" w:name="_Toc89888620"/>
      <w:bookmarkStart w:id="698" w:name="_Toc89971796"/>
      <w:bookmarkStart w:id="699" w:name="_Toc89976504"/>
      <w:bookmarkStart w:id="700" w:name="_Toc90048832"/>
      <w:bookmarkStart w:id="701" w:name="_Toc90049458"/>
      <w:bookmarkStart w:id="702" w:name="_Toc89874666"/>
      <w:bookmarkStart w:id="703" w:name="_Toc89887588"/>
      <w:bookmarkStart w:id="704" w:name="_Toc89887913"/>
      <w:bookmarkStart w:id="705" w:name="_Toc89888621"/>
      <w:bookmarkStart w:id="706" w:name="_Toc89971797"/>
      <w:bookmarkStart w:id="707" w:name="_Toc89976505"/>
      <w:bookmarkStart w:id="708" w:name="_Toc90048833"/>
      <w:bookmarkStart w:id="709" w:name="_Toc90049459"/>
      <w:bookmarkStart w:id="710" w:name="_Toc103699454"/>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r w:rsidRPr="006038AE">
        <w:rPr>
          <w:rFonts w:ascii="EYInterstate" w:hAnsi="EYInterstate" w:cs="Arial"/>
          <w:sz w:val="22"/>
          <w:lang w:val="en-IN"/>
        </w:rPr>
        <w:t xml:space="preserve">Present </w:t>
      </w:r>
      <w:r w:rsidR="00CF7F00" w:rsidRPr="006038AE">
        <w:rPr>
          <w:rFonts w:ascii="EYInterstate" w:hAnsi="EYInterstate" w:cs="Arial"/>
          <w:sz w:val="22"/>
          <w:lang w:val="en-IN"/>
        </w:rPr>
        <w:t>shareholding pattern</w:t>
      </w:r>
      <w:bookmarkEnd w:id="710"/>
    </w:p>
    <w:p w14:paraId="5328E31E" w14:textId="5BDD0FD2" w:rsidR="00112869" w:rsidRPr="006038AE" w:rsidRDefault="00112869" w:rsidP="00E0403D">
      <w:pPr>
        <w:pStyle w:val="NoSpacing"/>
        <w:jc w:val="both"/>
        <w:rPr>
          <w:rFonts w:ascii="EYInterstate Light" w:hAnsi="EYInterstate Light" w:cstheme="minorHAnsi"/>
          <w:b/>
          <w:sz w:val="20"/>
          <w:szCs w:val="20"/>
        </w:rPr>
      </w:pPr>
    </w:p>
    <w:p w14:paraId="629DD9ED" w14:textId="4F143697" w:rsidR="00112869" w:rsidRPr="006038AE" w:rsidRDefault="00F2196A" w:rsidP="0038565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shareholding pattern </w:t>
      </w:r>
      <w:r w:rsidR="00112869" w:rsidRPr="006038AE">
        <w:rPr>
          <w:rFonts w:ascii="EYInterstate Light" w:hAnsi="EYInterstate Light" w:cstheme="minorHAnsi"/>
          <w:sz w:val="20"/>
          <w:szCs w:val="20"/>
        </w:rPr>
        <w:t xml:space="preserve">of BHSL as on </w:t>
      </w:r>
      <w:r w:rsidR="00996889" w:rsidRPr="006038AE">
        <w:rPr>
          <w:rFonts w:ascii="EYInterstate Light" w:hAnsi="EYInterstate Light" w:cstheme="minorHAnsi"/>
          <w:sz w:val="20"/>
          <w:szCs w:val="20"/>
        </w:rPr>
        <w:t xml:space="preserve">31 March </w:t>
      </w:r>
      <w:r w:rsidR="00112869" w:rsidRPr="006038AE">
        <w:rPr>
          <w:rFonts w:ascii="EYInterstate Light" w:hAnsi="EYInterstate Light" w:cstheme="minorHAnsi"/>
          <w:sz w:val="20"/>
          <w:szCs w:val="20"/>
        </w:rPr>
        <w:t>202</w:t>
      </w:r>
      <w:r w:rsidR="00A534AD" w:rsidRPr="006038AE">
        <w:rPr>
          <w:rFonts w:ascii="EYInterstate Light" w:hAnsi="EYInterstate Light" w:cstheme="minorHAnsi"/>
          <w:sz w:val="20"/>
          <w:szCs w:val="20"/>
        </w:rPr>
        <w:t>2</w:t>
      </w:r>
      <w:r w:rsidR="00112869" w:rsidRPr="006038AE">
        <w:rPr>
          <w:rFonts w:ascii="EYInterstate Light" w:hAnsi="EYInterstate Light" w:cstheme="minorHAnsi"/>
          <w:sz w:val="20"/>
          <w:szCs w:val="20"/>
        </w:rPr>
        <w:t xml:space="preserve"> is presented below:</w:t>
      </w:r>
    </w:p>
    <w:p w14:paraId="45CA241A" w14:textId="76D7E005" w:rsidR="00F2196A" w:rsidRPr="006038AE" w:rsidRDefault="00F2196A" w:rsidP="00385659">
      <w:pPr>
        <w:pStyle w:val="NoSpacing"/>
        <w:jc w:val="both"/>
        <w:rPr>
          <w:rFonts w:ascii="EYInterstate Light" w:hAnsi="EYInterstate Light" w:cstheme="minorHAnsi"/>
          <w:sz w:val="20"/>
          <w:szCs w:val="20"/>
        </w:rPr>
      </w:pPr>
    </w:p>
    <w:tbl>
      <w:tblPr>
        <w:tblW w:w="9929"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4939"/>
        <w:gridCol w:w="2495"/>
        <w:gridCol w:w="2495"/>
      </w:tblGrid>
      <w:tr w:rsidR="00F2196A" w:rsidRPr="006038AE" w14:paraId="1ADA99AF" w14:textId="77777777" w:rsidTr="00D27871">
        <w:trPr>
          <w:trHeight w:val="252"/>
        </w:trPr>
        <w:tc>
          <w:tcPr>
            <w:tcW w:w="4939" w:type="dxa"/>
            <w:shd w:val="clear" w:color="auto" w:fill="C4C4CD"/>
            <w:vAlign w:val="center"/>
            <w:hideMark/>
          </w:tcPr>
          <w:p w14:paraId="477FA79A" w14:textId="4F534DB7" w:rsidR="00F2196A" w:rsidRPr="006038AE" w:rsidRDefault="00F2196A" w:rsidP="000D35FD">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Particulars</w:t>
            </w:r>
          </w:p>
        </w:tc>
        <w:tc>
          <w:tcPr>
            <w:tcW w:w="2495" w:type="dxa"/>
            <w:shd w:val="clear" w:color="auto" w:fill="C4C4CD"/>
            <w:vAlign w:val="center"/>
            <w:hideMark/>
          </w:tcPr>
          <w:p w14:paraId="074DA680" w14:textId="49D954D3" w:rsidR="00F2196A" w:rsidRPr="006038AE" w:rsidRDefault="00F219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N</w:t>
            </w:r>
            <w:r w:rsidR="00D34592" w:rsidRPr="006038AE">
              <w:rPr>
                <w:rFonts w:ascii="EYInterstate Light" w:eastAsia="Times New Roman" w:hAnsi="EYInterstate Light" w:cstheme="minorHAnsi"/>
                <w:b/>
                <w:bCs/>
                <w:sz w:val="20"/>
                <w:szCs w:val="20"/>
                <w:lang w:eastAsia="en-IN"/>
              </w:rPr>
              <w:t>umber</w:t>
            </w:r>
            <w:r w:rsidRPr="006038AE">
              <w:rPr>
                <w:rFonts w:ascii="EYInterstate Light" w:eastAsia="Times New Roman" w:hAnsi="EYInterstate Light" w:cstheme="minorHAnsi"/>
                <w:b/>
                <w:bCs/>
                <w:sz w:val="20"/>
                <w:szCs w:val="20"/>
                <w:lang w:eastAsia="en-IN"/>
              </w:rPr>
              <w:t xml:space="preserve"> of Shares</w:t>
            </w:r>
          </w:p>
        </w:tc>
        <w:tc>
          <w:tcPr>
            <w:tcW w:w="2495" w:type="dxa"/>
            <w:shd w:val="clear" w:color="auto" w:fill="C4C4CD"/>
            <w:noWrap/>
            <w:vAlign w:val="center"/>
            <w:hideMark/>
          </w:tcPr>
          <w:p w14:paraId="48F93106" w14:textId="5B06C319" w:rsidR="00F2196A" w:rsidRPr="006038AE" w:rsidRDefault="00F219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Shareholding %</w:t>
            </w:r>
          </w:p>
        </w:tc>
      </w:tr>
      <w:tr w:rsidR="00F2196A" w:rsidRPr="006038AE" w14:paraId="76CCA023" w14:textId="77777777" w:rsidTr="00D27871">
        <w:trPr>
          <w:trHeight w:val="252"/>
        </w:trPr>
        <w:tc>
          <w:tcPr>
            <w:tcW w:w="4939" w:type="dxa"/>
            <w:shd w:val="clear" w:color="auto" w:fill="auto"/>
            <w:vAlign w:val="center"/>
            <w:hideMark/>
          </w:tcPr>
          <w:p w14:paraId="4F4694A2" w14:textId="77777777" w:rsidR="00F2196A" w:rsidRPr="006038AE" w:rsidRDefault="00F2196A" w:rsidP="000D35F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Promoter</w:t>
            </w:r>
          </w:p>
        </w:tc>
        <w:tc>
          <w:tcPr>
            <w:tcW w:w="2495" w:type="dxa"/>
            <w:shd w:val="clear" w:color="auto" w:fill="auto"/>
            <w:vAlign w:val="center"/>
            <w:hideMark/>
          </w:tcPr>
          <w:p w14:paraId="61C0DE52" w14:textId="722B6A28" w:rsidR="00F2196A" w:rsidRPr="006038AE" w:rsidRDefault="00912BE0" w:rsidP="00912BE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31,87,43,422</w:t>
            </w:r>
          </w:p>
        </w:tc>
        <w:tc>
          <w:tcPr>
            <w:tcW w:w="2495" w:type="dxa"/>
            <w:shd w:val="clear" w:color="auto" w:fill="auto"/>
            <w:noWrap/>
            <w:vAlign w:val="center"/>
            <w:hideMark/>
          </w:tcPr>
          <w:p w14:paraId="3F1DD6F7" w14:textId="77777777" w:rsidR="00F2196A" w:rsidRPr="006038AE" w:rsidRDefault="00F2196A" w:rsidP="00912BE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24.95%</w:t>
            </w:r>
          </w:p>
        </w:tc>
      </w:tr>
      <w:tr w:rsidR="00F2196A" w:rsidRPr="006038AE" w14:paraId="5DD0CA4B" w14:textId="77777777" w:rsidTr="00D27871">
        <w:trPr>
          <w:trHeight w:val="252"/>
        </w:trPr>
        <w:tc>
          <w:tcPr>
            <w:tcW w:w="4939" w:type="dxa"/>
            <w:shd w:val="clear" w:color="auto" w:fill="auto"/>
            <w:noWrap/>
            <w:vAlign w:val="center"/>
            <w:hideMark/>
          </w:tcPr>
          <w:p w14:paraId="232859D3" w14:textId="77777777" w:rsidR="00F2196A" w:rsidRPr="006038AE" w:rsidRDefault="00F2196A" w:rsidP="000D35F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Banks (Public)</w:t>
            </w:r>
          </w:p>
        </w:tc>
        <w:tc>
          <w:tcPr>
            <w:tcW w:w="2495" w:type="dxa"/>
            <w:shd w:val="clear" w:color="auto" w:fill="auto"/>
            <w:vAlign w:val="center"/>
            <w:hideMark/>
          </w:tcPr>
          <w:p w14:paraId="5E0AB7E9" w14:textId="323EEFDF" w:rsidR="00F2196A" w:rsidRPr="006038AE" w:rsidRDefault="00BE2223" w:rsidP="00912BE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23,20,03,349</w:t>
            </w:r>
          </w:p>
        </w:tc>
        <w:tc>
          <w:tcPr>
            <w:tcW w:w="2495" w:type="dxa"/>
            <w:shd w:val="clear" w:color="auto" w:fill="auto"/>
            <w:noWrap/>
            <w:vAlign w:val="center"/>
            <w:hideMark/>
          </w:tcPr>
          <w:p w14:paraId="5C3E51B1" w14:textId="142A5549" w:rsidR="00F2196A" w:rsidRPr="006038AE" w:rsidRDefault="00BE2223" w:rsidP="00912BE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18.16</w:t>
            </w:r>
            <w:r w:rsidR="00F2196A" w:rsidRPr="006038AE">
              <w:rPr>
                <w:rFonts w:ascii="EYInterstate Light" w:eastAsia="Times New Roman" w:hAnsi="EYInterstate Light" w:cstheme="minorHAnsi"/>
                <w:sz w:val="20"/>
                <w:szCs w:val="20"/>
                <w:lang w:eastAsia="en-IN"/>
              </w:rPr>
              <w:t>%</w:t>
            </w:r>
          </w:p>
        </w:tc>
      </w:tr>
      <w:tr w:rsidR="00F2196A" w:rsidRPr="006038AE" w14:paraId="54F54D11" w14:textId="77777777" w:rsidTr="00D27871">
        <w:trPr>
          <w:trHeight w:val="252"/>
        </w:trPr>
        <w:tc>
          <w:tcPr>
            <w:tcW w:w="4939" w:type="dxa"/>
            <w:shd w:val="clear" w:color="auto" w:fill="auto"/>
            <w:vAlign w:val="center"/>
            <w:hideMark/>
          </w:tcPr>
          <w:p w14:paraId="2DED74AA" w14:textId="77777777" w:rsidR="00F2196A" w:rsidRPr="006038AE" w:rsidRDefault="00F2196A" w:rsidP="000D35F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Other Public</w:t>
            </w:r>
          </w:p>
        </w:tc>
        <w:tc>
          <w:tcPr>
            <w:tcW w:w="2495" w:type="dxa"/>
            <w:shd w:val="clear" w:color="auto" w:fill="auto"/>
            <w:vAlign w:val="center"/>
            <w:hideMark/>
          </w:tcPr>
          <w:p w14:paraId="09A17A4C" w14:textId="1966510F" w:rsidR="00F2196A" w:rsidRPr="006038AE" w:rsidRDefault="00BE2223" w:rsidP="00912BE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72,66,13,171</w:t>
            </w:r>
          </w:p>
        </w:tc>
        <w:tc>
          <w:tcPr>
            <w:tcW w:w="2495" w:type="dxa"/>
            <w:shd w:val="clear" w:color="auto" w:fill="auto"/>
            <w:noWrap/>
            <w:vAlign w:val="center"/>
            <w:hideMark/>
          </w:tcPr>
          <w:p w14:paraId="12DD759A" w14:textId="09C541ED" w:rsidR="00F2196A" w:rsidRPr="006038AE" w:rsidRDefault="00F2196A" w:rsidP="00912BE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w:t>
            </w:r>
            <w:r w:rsidR="00BE2223" w:rsidRPr="006038AE">
              <w:rPr>
                <w:rFonts w:ascii="EYInterstate Light" w:eastAsia="Times New Roman" w:hAnsi="EYInterstate Light" w:cstheme="minorHAnsi"/>
                <w:sz w:val="20"/>
                <w:szCs w:val="20"/>
                <w:lang w:eastAsia="en-IN"/>
              </w:rPr>
              <w:t>6.8</w:t>
            </w:r>
            <w:r w:rsidR="00912BE0" w:rsidRPr="006038AE">
              <w:rPr>
                <w:rFonts w:ascii="EYInterstate Light" w:eastAsia="Times New Roman" w:hAnsi="EYInterstate Light" w:cstheme="minorHAnsi"/>
                <w:sz w:val="20"/>
                <w:szCs w:val="20"/>
                <w:lang w:eastAsia="en-IN"/>
              </w:rPr>
              <w:t>9</w:t>
            </w:r>
            <w:r w:rsidRPr="006038AE">
              <w:rPr>
                <w:rFonts w:ascii="EYInterstate Light" w:eastAsia="Times New Roman" w:hAnsi="EYInterstate Light" w:cstheme="minorHAnsi"/>
                <w:sz w:val="20"/>
                <w:szCs w:val="20"/>
                <w:lang w:eastAsia="en-IN"/>
              </w:rPr>
              <w:t>%</w:t>
            </w:r>
          </w:p>
        </w:tc>
      </w:tr>
      <w:tr w:rsidR="00F2196A" w:rsidRPr="006038AE" w14:paraId="2B2C0BE6" w14:textId="77777777" w:rsidTr="00D27871">
        <w:trPr>
          <w:trHeight w:val="252"/>
        </w:trPr>
        <w:tc>
          <w:tcPr>
            <w:tcW w:w="4939" w:type="dxa"/>
            <w:shd w:val="clear" w:color="auto" w:fill="F2F2F2" w:themeFill="background1" w:themeFillShade="F2"/>
            <w:vAlign w:val="center"/>
            <w:hideMark/>
          </w:tcPr>
          <w:p w14:paraId="619A60E3" w14:textId="77777777" w:rsidR="00F2196A" w:rsidRPr="006038AE" w:rsidRDefault="00F2196A" w:rsidP="000D35FD">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Total</w:t>
            </w:r>
          </w:p>
        </w:tc>
        <w:tc>
          <w:tcPr>
            <w:tcW w:w="2495" w:type="dxa"/>
            <w:shd w:val="clear" w:color="auto" w:fill="F2F2F2" w:themeFill="background1" w:themeFillShade="F2"/>
            <w:vAlign w:val="center"/>
            <w:hideMark/>
          </w:tcPr>
          <w:p w14:paraId="7A83CAE3" w14:textId="63047C42" w:rsidR="00F2196A" w:rsidRPr="006038AE" w:rsidRDefault="00F2196A" w:rsidP="00912BE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1,27,73,59,942</w:t>
            </w:r>
          </w:p>
        </w:tc>
        <w:tc>
          <w:tcPr>
            <w:tcW w:w="2495" w:type="dxa"/>
            <w:shd w:val="clear" w:color="auto" w:fill="F2F2F2" w:themeFill="background1" w:themeFillShade="F2"/>
            <w:noWrap/>
            <w:vAlign w:val="center"/>
            <w:hideMark/>
          </w:tcPr>
          <w:p w14:paraId="2D0B7248" w14:textId="77777777" w:rsidR="00F2196A" w:rsidRPr="006038AE" w:rsidRDefault="00F2196A" w:rsidP="00912BE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100.00%</w:t>
            </w:r>
          </w:p>
        </w:tc>
      </w:tr>
    </w:tbl>
    <w:p w14:paraId="52BA1335" w14:textId="3EED5388" w:rsidR="00F2196A" w:rsidRPr="006038AE" w:rsidRDefault="00F2196A" w:rsidP="00385659">
      <w:pPr>
        <w:pStyle w:val="NoSpacing"/>
        <w:jc w:val="both"/>
        <w:rPr>
          <w:rFonts w:ascii="EYInterstate Light" w:hAnsi="EYInterstate Light" w:cstheme="minorHAnsi"/>
          <w:sz w:val="20"/>
          <w:szCs w:val="20"/>
        </w:rPr>
      </w:pPr>
    </w:p>
    <w:p w14:paraId="716AF257" w14:textId="04BC718D" w:rsidR="00747099" w:rsidRPr="006038AE" w:rsidRDefault="00F2196A" w:rsidP="00747099">
      <w:pPr>
        <w:spacing w:after="0" w:line="240" w:lineRule="auto"/>
        <w:jc w:val="both"/>
        <w:rPr>
          <w:rFonts w:ascii="EYInterstate Light" w:hAnsi="EYInterstate Light" w:cstheme="minorHAnsi"/>
          <w:b/>
          <w:bCs/>
          <w:i/>
          <w:iCs/>
          <w:noProof/>
          <w:sz w:val="20"/>
          <w:szCs w:val="20"/>
          <w:lang w:eastAsia="en-IN"/>
        </w:rPr>
      </w:pPr>
      <w:r w:rsidRPr="006038AE">
        <w:rPr>
          <w:rFonts w:ascii="EYInterstate Light" w:hAnsi="EYInterstate Light" w:cstheme="minorHAnsi"/>
          <w:b/>
          <w:bCs/>
          <w:i/>
          <w:iCs/>
          <w:noProof/>
          <w:sz w:val="20"/>
          <w:szCs w:val="20"/>
          <w:lang w:eastAsia="en-IN"/>
        </w:rPr>
        <w:t xml:space="preserve">For detailed shareholding pattern, kindly refer to </w:t>
      </w:r>
      <w:r w:rsidRPr="006038AE">
        <w:rPr>
          <w:rFonts w:ascii="EYInterstate Light" w:hAnsi="EYInterstate Light" w:cstheme="minorHAnsi"/>
          <w:b/>
          <w:i/>
          <w:sz w:val="20"/>
          <w:szCs w:val="20"/>
          <w:lang w:eastAsia="en-IN"/>
        </w:rPr>
        <w:t>Annexure 1</w:t>
      </w:r>
      <w:r w:rsidRPr="006038AE">
        <w:rPr>
          <w:rFonts w:ascii="EYInterstate Light" w:hAnsi="EYInterstate Light" w:cstheme="minorHAnsi"/>
          <w:b/>
          <w:bCs/>
          <w:i/>
          <w:iCs/>
          <w:noProof/>
          <w:sz w:val="20"/>
          <w:szCs w:val="20"/>
          <w:lang w:eastAsia="en-IN"/>
        </w:rPr>
        <w:t>.</w:t>
      </w:r>
    </w:p>
    <w:p w14:paraId="3864CCDA" w14:textId="198944CE" w:rsidR="00546DEF" w:rsidRPr="006038AE" w:rsidRDefault="00546DEF">
      <w:pPr>
        <w:rPr>
          <w:rFonts w:ascii="EYInterstate Light" w:hAnsi="EYInterstate Light" w:cstheme="minorHAnsi"/>
          <w:sz w:val="20"/>
          <w:szCs w:val="20"/>
        </w:rPr>
      </w:pPr>
      <w:r w:rsidRPr="006038AE">
        <w:rPr>
          <w:rFonts w:ascii="EYInterstate Light" w:hAnsi="EYInterstate Light" w:cstheme="minorHAnsi"/>
          <w:sz w:val="20"/>
          <w:szCs w:val="20"/>
        </w:rPr>
        <w:br w:type="page"/>
      </w:r>
    </w:p>
    <w:p w14:paraId="16CEF393" w14:textId="192EFEE3" w:rsidR="00546DEF" w:rsidRPr="006038AE" w:rsidRDefault="00546DEF" w:rsidP="00C55A85">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 xml:space="preserve">The </w:t>
      </w:r>
      <w:r w:rsidR="003C0746" w:rsidRPr="006038AE">
        <w:rPr>
          <w:rFonts w:ascii="EYInterstate Light" w:hAnsi="EYInterstate Light" w:cstheme="minorHAnsi"/>
          <w:sz w:val="20"/>
          <w:szCs w:val="20"/>
        </w:rPr>
        <w:t>C</w:t>
      </w:r>
      <w:r w:rsidRPr="006038AE">
        <w:rPr>
          <w:rFonts w:ascii="EYInterstate Light" w:hAnsi="EYInterstate Light" w:cstheme="minorHAnsi"/>
          <w:sz w:val="20"/>
          <w:szCs w:val="20"/>
        </w:rPr>
        <w:t xml:space="preserve">ompany is listed on BSE and NSE with the following listing details as on </w:t>
      </w:r>
      <w:r w:rsidR="00DF4D22" w:rsidRPr="006038AE">
        <w:rPr>
          <w:rFonts w:ascii="EYInterstate Light" w:hAnsi="EYInterstate Light" w:cstheme="minorHAnsi"/>
          <w:sz w:val="20"/>
          <w:szCs w:val="20"/>
        </w:rPr>
        <w:t>26 May</w:t>
      </w:r>
      <w:r w:rsidRPr="006038AE">
        <w:rPr>
          <w:rFonts w:ascii="EYInterstate Light" w:hAnsi="EYInterstate Light" w:cstheme="minorHAnsi"/>
          <w:sz w:val="20"/>
          <w:szCs w:val="20"/>
        </w:rPr>
        <w:t xml:space="preserve"> 2022</w:t>
      </w:r>
      <w:r w:rsidR="006720F8" w:rsidRPr="006038AE">
        <w:rPr>
          <w:rFonts w:ascii="EYInterstate Light" w:hAnsi="EYInterstate Light" w:cstheme="minorHAnsi"/>
          <w:sz w:val="20"/>
          <w:szCs w:val="20"/>
        </w:rPr>
        <w:t>:</w:t>
      </w:r>
    </w:p>
    <w:p w14:paraId="5F069BCE" w14:textId="7153F11F" w:rsidR="00465C1A" w:rsidRPr="006038AE" w:rsidRDefault="00465C1A" w:rsidP="00C55A85">
      <w:pPr>
        <w:pStyle w:val="NoSpacing"/>
        <w:jc w:val="both"/>
        <w:rPr>
          <w:rFonts w:ascii="EYInterstate Light" w:hAnsi="EYInterstate Light" w:cstheme="minorHAnsi"/>
          <w:sz w:val="20"/>
          <w:szCs w:val="20"/>
        </w:rPr>
      </w:pPr>
    </w:p>
    <w:tbl>
      <w:tblPr>
        <w:tblW w:w="9896"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6361"/>
        <w:gridCol w:w="3535"/>
      </w:tblGrid>
      <w:tr w:rsidR="00226F75" w:rsidRPr="006038AE" w14:paraId="318F1CD9" w14:textId="77777777" w:rsidTr="00AF128F">
        <w:trPr>
          <w:trHeight w:val="284"/>
          <w:tblHeader/>
        </w:trPr>
        <w:tc>
          <w:tcPr>
            <w:tcW w:w="6361" w:type="dxa"/>
            <w:shd w:val="clear" w:color="auto" w:fill="C4C4CD"/>
            <w:vAlign w:val="center"/>
          </w:tcPr>
          <w:p w14:paraId="1D9585F6" w14:textId="6D7391DE" w:rsidR="00226F75" w:rsidRPr="006038AE" w:rsidRDefault="00546DEF" w:rsidP="00E0403D">
            <w:pPr>
              <w:spacing w:after="0" w:line="240" w:lineRule="auto"/>
              <w:rPr>
                <w:rFonts w:ascii="EYInterstate Light" w:hAnsi="EYInterstate Light" w:cs="Arial"/>
                <w:b/>
                <w:bCs/>
                <w:kern w:val="24"/>
                <w:sz w:val="20"/>
                <w:szCs w:val="20"/>
              </w:rPr>
            </w:pPr>
            <w:r w:rsidRPr="006038AE">
              <w:rPr>
                <w:rFonts w:ascii="EYInterstate Light" w:hAnsi="EYInterstate Light" w:cs="Arial"/>
                <w:b/>
                <w:bCs/>
                <w:kern w:val="24"/>
                <w:sz w:val="20"/>
                <w:szCs w:val="20"/>
              </w:rPr>
              <w:t>Particulars</w:t>
            </w:r>
          </w:p>
        </w:tc>
        <w:tc>
          <w:tcPr>
            <w:tcW w:w="3535" w:type="dxa"/>
            <w:shd w:val="clear" w:color="auto" w:fill="C4C4CD"/>
            <w:vAlign w:val="center"/>
          </w:tcPr>
          <w:p w14:paraId="0C40EB4A" w14:textId="77777777" w:rsidR="00226F75" w:rsidRPr="006038AE" w:rsidRDefault="00226F75">
            <w:pPr>
              <w:spacing w:after="0" w:line="240" w:lineRule="auto"/>
              <w:jc w:val="right"/>
              <w:rPr>
                <w:rFonts w:ascii="EYInterstate Light" w:hAnsi="EYInterstate Light" w:cs="Arial"/>
                <w:b/>
                <w:bCs/>
                <w:kern w:val="24"/>
                <w:sz w:val="20"/>
                <w:szCs w:val="20"/>
              </w:rPr>
            </w:pPr>
          </w:p>
        </w:tc>
      </w:tr>
      <w:tr w:rsidR="007732F0" w:rsidRPr="006038AE" w14:paraId="2184194F" w14:textId="77777777" w:rsidTr="00AF128F">
        <w:trPr>
          <w:trHeight w:val="284"/>
        </w:trPr>
        <w:tc>
          <w:tcPr>
            <w:tcW w:w="6361" w:type="dxa"/>
            <w:shd w:val="clear" w:color="auto" w:fill="auto"/>
            <w:vAlign w:val="center"/>
            <w:hideMark/>
          </w:tcPr>
          <w:p w14:paraId="779733B8" w14:textId="40DDEEA0" w:rsidR="007732F0" w:rsidRPr="006038AE" w:rsidRDefault="007732F0" w:rsidP="00E0403D">
            <w:pPr>
              <w:spacing w:after="0" w:line="240" w:lineRule="auto"/>
              <w:rPr>
                <w:rFonts w:ascii="EYInterstate Light" w:eastAsia="Times New Roman" w:hAnsi="EYInterstate Light" w:cstheme="minorHAnsi"/>
                <w:b/>
                <w:bCs/>
                <w:sz w:val="20"/>
                <w:szCs w:val="20"/>
                <w:lang w:eastAsia="en-IN"/>
              </w:rPr>
            </w:pPr>
            <w:r w:rsidRPr="006038AE">
              <w:rPr>
                <w:rFonts w:ascii="EYInterstate Light" w:hAnsi="EYInterstate Light" w:cs="Arial"/>
                <w:kern w:val="24"/>
                <w:sz w:val="20"/>
                <w:szCs w:val="20"/>
              </w:rPr>
              <w:t xml:space="preserve">Current Market Price </w:t>
            </w:r>
          </w:p>
        </w:tc>
        <w:tc>
          <w:tcPr>
            <w:tcW w:w="3535" w:type="dxa"/>
            <w:shd w:val="clear" w:color="auto" w:fill="auto"/>
            <w:vAlign w:val="center"/>
            <w:hideMark/>
          </w:tcPr>
          <w:p w14:paraId="7EA82189" w14:textId="6417F436" w:rsidR="007732F0" w:rsidRPr="006038AE" w:rsidRDefault="00DF4D22">
            <w:pPr>
              <w:spacing w:after="0" w:line="240" w:lineRule="auto"/>
              <w:jc w:val="right"/>
              <w:rPr>
                <w:rFonts w:ascii="EYInterstate Light" w:eastAsia="Times New Roman" w:hAnsi="EYInterstate Light" w:cstheme="minorHAnsi"/>
                <w:b/>
                <w:bCs/>
                <w:sz w:val="20"/>
                <w:szCs w:val="20"/>
                <w:lang w:eastAsia="en-IN"/>
              </w:rPr>
            </w:pPr>
            <w:r w:rsidRPr="006038AE">
              <w:rPr>
                <w:rFonts w:ascii="EYInterstate Light" w:hAnsi="EYInterstate Light" w:cs="Arial"/>
                <w:kern w:val="24"/>
                <w:sz w:val="20"/>
                <w:szCs w:val="20"/>
              </w:rPr>
              <w:t>INR 13.80</w:t>
            </w:r>
          </w:p>
        </w:tc>
      </w:tr>
      <w:tr w:rsidR="007732F0" w:rsidRPr="006038AE" w14:paraId="1AC57D24" w14:textId="77777777" w:rsidTr="00AF128F">
        <w:trPr>
          <w:trHeight w:val="284"/>
        </w:trPr>
        <w:tc>
          <w:tcPr>
            <w:tcW w:w="6361" w:type="dxa"/>
            <w:shd w:val="clear" w:color="auto" w:fill="auto"/>
            <w:vAlign w:val="center"/>
            <w:hideMark/>
          </w:tcPr>
          <w:p w14:paraId="63CBBBDF" w14:textId="08FA9ED4" w:rsidR="007732F0" w:rsidRPr="006038AE" w:rsidRDefault="007732F0"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 xml:space="preserve">52 </w:t>
            </w:r>
            <w:r w:rsidR="00E219D5" w:rsidRPr="006038AE">
              <w:rPr>
                <w:rFonts w:ascii="EYInterstate Light" w:hAnsi="EYInterstate Light" w:cs="Arial"/>
                <w:kern w:val="24"/>
                <w:sz w:val="20"/>
                <w:szCs w:val="20"/>
              </w:rPr>
              <w:t>weeks</w:t>
            </w:r>
            <w:r w:rsidRPr="006038AE">
              <w:rPr>
                <w:rFonts w:ascii="EYInterstate Light" w:hAnsi="EYInterstate Light" w:cs="Arial"/>
                <w:kern w:val="24"/>
                <w:sz w:val="20"/>
                <w:szCs w:val="20"/>
              </w:rPr>
              <w:t xml:space="preserve"> high/ low</w:t>
            </w:r>
          </w:p>
        </w:tc>
        <w:tc>
          <w:tcPr>
            <w:tcW w:w="3535" w:type="dxa"/>
            <w:shd w:val="clear" w:color="auto" w:fill="auto"/>
            <w:vAlign w:val="center"/>
            <w:hideMark/>
          </w:tcPr>
          <w:p w14:paraId="19F3417E" w14:textId="72CF31BC" w:rsidR="007732F0" w:rsidRPr="006038AE" w:rsidRDefault="00DF4D22">
            <w:pPr>
              <w:spacing w:after="0" w:line="240" w:lineRule="auto"/>
              <w:jc w:val="right"/>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INR 24.75/ INR 10.80</w:t>
            </w:r>
          </w:p>
        </w:tc>
      </w:tr>
      <w:tr w:rsidR="007732F0" w:rsidRPr="006038AE" w14:paraId="77B6D4A5" w14:textId="77777777" w:rsidTr="00AF128F">
        <w:trPr>
          <w:trHeight w:val="284"/>
        </w:trPr>
        <w:tc>
          <w:tcPr>
            <w:tcW w:w="6361" w:type="dxa"/>
            <w:shd w:val="clear" w:color="auto" w:fill="auto"/>
            <w:noWrap/>
            <w:vAlign w:val="center"/>
            <w:hideMark/>
          </w:tcPr>
          <w:p w14:paraId="255E93C3" w14:textId="5FE32AC6" w:rsidR="007732F0" w:rsidRPr="006038AE" w:rsidRDefault="007732F0"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Market Capital</w:t>
            </w:r>
          </w:p>
        </w:tc>
        <w:tc>
          <w:tcPr>
            <w:tcW w:w="3535" w:type="dxa"/>
            <w:shd w:val="clear" w:color="auto" w:fill="auto"/>
            <w:vAlign w:val="center"/>
            <w:hideMark/>
          </w:tcPr>
          <w:p w14:paraId="385776D5" w14:textId="094B0D4C" w:rsidR="007732F0" w:rsidRPr="006038AE" w:rsidRDefault="00DF4D22" w:rsidP="00E0403D">
            <w:pPr>
              <w:spacing w:after="0" w:line="240" w:lineRule="auto"/>
              <w:jc w:val="right"/>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INR 1,756.37 Cr</w:t>
            </w:r>
          </w:p>
        </w:tc>
      </w:tr>
      <w:tr w:rsidR="007732F0" w:rsidRPr="006038AE" w14:paraId="36199827" w14:textId="77777777" w:rsidTr="00AF128F">
        <w:trPr>
          <w:trHeight w:val="284"/>
        </w:trPr>
        <w:tc>
          <w:tcPr>
            <w:tcW w:w="6361" w:type="dxa"/>
            <w:shd w:val="clear" w:color="auto" w:fill="auto"/>
            <w:vAlign w:val="center"/>
            <w:hideMark/>
          </w:tcPr>
          <w:p w14:paraId="3C08A44B" w14:textId="28D6F021" w:rsidR="007732F0" w:rsidRPr="006038AE" w:rsidRDefault="007732F0"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hAnsi="EYInterstate Light" w:cs="Arial"/>
                <w:kern w:val="24"/>
                <w:sz w:val="20"/>
                <w:szCs w:val="20"/>
              </w:rPr>
              <w:t xml:space="preserve">Shares </w:t>
            </w:r>
            <w:r w:rsidR="001A52BB" w:rsidRPr="006038AE">
              <w:rPr>
                <w:rFonts w:ascii="EYInterstate Light" w:hAnsi="EYInterstate Light" w:cs="Arial"/>
                <w:kern w:val="24"/>
                <w:sz w:val="20"/>
                <w:szCs w:val="20"/>
              </w:rPr>
              <w:t>o</w:t>
            </w:r>
            <w:r w:rsidRPr="006038AE">
              <w:rPr>
                <w:rFonts w:ascii="EYInterstate Light" w:hAnsi="EYInterstate Light" w:cs="Arial"/>
                <w:kern w:val="24"/>
                <w:sz w:val="20"/>
                <w:szCs w:val="20"/>
              </w:rPr>
              <w:t>utstanding</w:t>
            </w:r>
          </w:p>
        </w:tc>
        <w:tc>
          <w:tcPr>
            <w:tcW w:w="3535" w:type="dxa"/>
            <w:shd w:val="clear" w:color="auto" w:fill="auto"/>
            <w:vAlign w:val="center"/>
            <w:hideMark/>
          </w:tcPr>
          <w:p w14:paraId="3293AFE2" w14:textId="1F49D508" w:rsidR="007732F0" w:rsidRPr="006038AE" w:rsidRDefault="00DF4D22">
            <w:pPr>
              <w:spacing w:after="0" w:line="240" w:lineRule="auto"/>
              <w:jc w:val="right"/>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1,27,73,59,942</w:t>
            </w:r>
          </w:p>
        </w:tc>
      </w:tr>
    </w:tbl>
    <w:p w14:paraId="27D16874" w14:textId="77777777" w:rsidR="00112869" w:rsidRPr="006038AE" w:rsidRDefault="00112869" w:rsidP="00ED141A">
      <w:pPr>
        <w:pStyle w:val="NoSpacing"/>
        <w:jc w:val="both"/>
        <w:rPr>
          <w:rFonts w:ascii="EYInterstate Light" w:hAnsi="EYInterstate Light" w:cstheme="minorHAnsi"/>
          <w:sz w:val="20"/>
          <w:szCs w:val="20"/>
        </w:rPr>
      </w:pPr>
    </w:p>
    <w:p w14:paraId="27A0F6CB" w14:textId="77777777" w:rsidR="00112869" w:rsidRPr="006038AE" w:rsidRDefault="00112869" w:rsidP="00ED141A">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pPr>
      <w:bookmarkStart w:id="711" w:name="_Toc103699455"/>
      <w:r w:rsidRPr="006038AE">
        <w:rPr>
          <w:rFonts w:ascii="EYInterstate" w:hAnsi="EYInterstate" w:cs="Arial"/>
          <w:sz w:val="22"/>
          <w:lang w:val="en-IN"/>
        </w:rPr>
        <w:t>Director profile</w:t>
      </w:r>
      <w:bookmarkEnd w:id="711"/>
    </w:p>
    <w:p w14:paraId="65289C9D" w14:textId="58464A18" w:rsidR="00112869" w:rsidRPr="006038AE" w:rsidRDefault="00112869" w:rsidP="00385659">
      <w:pPr>
        <w:pStyle w:val="NoSpacing"/>
        <w:jc w:val="both"/>
        <w:rPr>
          <w:rFonts w:ascii="EYInterstate Light" w:hAnsi="EYInterstate Light" w:cstheme="minorHAnsi"/>
          <w:b/>
          <w:sz w:val="20"/>
          <w:szCs w:val="20"/>
        </w:rPr>
      </w:pPr>
    </w:p>
    <w:p w14:paraId="1B9572FB" w14:textId="28846433" w:rsidR="00F2196A" w:rsidRPr="006038AE" w:rsidRDefault="00F2196A" w:rsidP="00E0403D">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BHSL is managed by a professional management team under the guidance and supervision of its Board of Directors. The Board of Directors of BHSL as on </w:t>
      </w:r>
      <w:r w:rsidR="00FA0E10" w:rsidRPr="006038AE">
        <w:rPr>
          <w:rFonts w:ascii="EYInterstate Light" w:hAnsi="EYInterstate Light" w:cstheme="minorHAnsi"/>
          <w:sz w:val="20"/>
          <w:szCs w:val="20"/>
        </w:rPr>
        <w:t>20 May 2022</w:t>
      </w:r>
      <w:r w:rsidRPr="006038AE">
        <w:rPr>
          <w:rFonts w:ascii="EYInterstate Light" w:hAnsi="EYInterstate Light" w:cstheme="minorHAnsi"/>
          <w:sz w:val="20"/>
          <w:szCs w:val="20"/>
        </w:rPr>
        <w:t xml:space="preserve"> is as under:</w:t>
      </w:r>
    </w:p>
    <w:p w14:paraId="2ED843D1" w14:textId="77777777" w:rsidR="00112869" w:rsidRPr="006038AE" w:rsidRDefault="00112869">
      <w:pPr>
        <w:pStyle w:val="NoSpacing"/>
        <w:jc w:val="both"/>
        <w:rPr>
          <w:rFonts w:ascii="EYInterstate Light" w:hAnsi="EYInterstate Light" w:cstheme="minorHAnsi"/>
          <w:b/>
          <w:sz w:val="20"/>
          <w:szCs w:val="20"/>
        </w:rPr>
      </w:pPr>
    </w:p>
    <w:tbl>
      <w:tblPr>
        <w:tblStyle w:val="TableGrid"/>
        <w:tblW w:w="9918"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2689"/>
        <w:gridCol w:w="2683"/>
        <w:gridCol w:w="1458"/>
        <w:gridCol w:w="3088"/>
      </w:tblGrid>
      <w:tr w:rsidR="00112869" w:rsidRPr="006038AE" w14:paraId="3D11F0BC" w14:textId="77777777" w:rsidTr="00980318">
        <w:trPr>
          <w:trHeight w:val="283"/>
          <w:tblHeader/>
        </w:trPr>
        <w:tc>
          <w:tcPr>
            <w:tcW w:w="2689" w:type="dxa"/>
            <w:shd w:val="clear" w:color="auto" w:fill="C4C4CD"/>
            <w:vAlign w:val="center"/>
          </w:tcPr>
          <w:p w14:paraId="39AE7AAC" w14:textId="77777777" w:rsidR="00112869" w:rsidRPr="006038AE" w:rsidRDefault="00112869">
            <w:pPr>
              <w:pStyle w:val="NoSpacing"/>
              <w:rPr>
                <w:rFonts w:ascii="EYInterstate Light" w:hAnsi="EYInterstate Light" w:cstheme="minorHAnsi"/>
                <w:b/>
                <w:sz w:val="20"/>
                <w:szCs w:val="20"/>
              </w:rPr>
            </w:pPr>
            <w:r w:rsidRPr="006038AE">
              <w:rPr>
                <w:rFonts w:ascii="EYInterstate Light" w:hAnsi="EYInterstate Light" w:cstheme="minorHAnsi"/>
                <w:b/>
                <w:sz w:val="20"/>
                <w:szCs w:val="20"/>
              </w:rPr>
              <w:t>Name</w:t>
            </w:r>
          </w:p>
        </w:tc>
        <w:tc>
          <w:tcPr>
            <w:tcW w:w="2683" w:type="dxa"/>
            <w:shd w:val="clear" w:color="auto" w:fill="C4C4CD"/>
            <w:vAlign w:val="center"/>
          </w:tcPr>
          <w:p w14:paraId="75A4F8D7" w14:textId="77777777" w:rsidR="00112869" w:rsidRPr="006038AE" w:rsidRDefault="00112869" w:rsidP="00912BE0">
            <w:pPr>
              <w:pStyle w:val="NoSpacing"/>
              <w:jc w:val="center"/>
              <w:rPr>
                <w:rFonts w:ascii="EYInterstate Light" w:hAnsi="EYInterstate Light" w:cstheme="minorHAnsi"/>
                <w:b/>
                <w:sz w:val="20"/>
                <w:szCs w:val="20"/>
              </w:rPr>
            </w:pPr>
            <w:r w:rsidRPr="006038AE">
              <w:rPr>
                <w:rFonts w:ascii="EYInterstate Light" w:hAnsi="EYInterstate Light" w:cstheme="minorHAnsi"/>
                <w:b/>
                <w:sz w:val="20"/>
                <w:szCs w:val="20"/>
              </w:rPr>
              <w:t>Designation</w:t>
            </w:r>
          </w:p>
        </w:tc>
        <w:tc>
          <w:tcPr>
            <w:tcW w:w="1458" w:type="dxa"/>
            <w:shd w:val="clear" w:color="auto" w:fill="C4C4CD"/>
            <w:vAlign w:val="center"/>
          </w:tcPr>
          <w:p w14:paraId="54EB4092" w14:textId="77777777" w:rsidR="00112869" w:rsidRPr="006038AE" w:rsidRDefault="00112869">
            <w:pPr>
              <w:pStyle w:val="NoSpacing"/>
              <w:jc w:val="center"/>
              <w:rPr>
                <w:rFonts w:ascii="EYInterstate Light" w:hAnsi="EYInterstate Light" w:cstheme="minorHAnsi"/>
                <w:b/>
                <w:sz w:val="20"/>
                <w:szCs w:val="20"/>
              </w:rPr>
            </w:pPr>
            <w:r w:rsidRPr="006038AE">
              <w:rPr>
                <w:rFonts w:ascii="EYInterstate Light" w:hAnsi="EYInterstate Light" w:cstheme="minorHAnsi"/>
                <w:b/>
                <w:sz w:val="20"/>
                <w:szCs w:val="20"/>
              </w:rPr>
              <w:t>DIN</w:t>
            </w:r>
          </w:p>
        </w:tc>
        <w:tc>
          <w:tcPr>
            <w:tcW w:w="3088" w:type="dxa"/>
            <w:shd w:val="clear" w:color="auto" w:fill="C4C4CD"/>
            <w:vAlign w:val="center"/>
          </w:tcPr>
          <w:p w14:paraId="6019139A" w14:textId="77777777" w:rsidR="00112869" w:rsidRPr="006038AE" w:rsidDel="00856DF1" w:rsidRDefault="00112869">
            <w:pPr>
              <w:pStyle w:val="NoSpacing"/>
              <w:jc w:val="center"/>
              <w:rPr>
                <w:rFonts w:ascii="EYInterstate Light" w:hAnsi="EYInterstate Light" w:cstheme="minorHAnsi"/>
                <w:b/>
                <w:sz w:val="20"/>
                <w:szCs w:val="20"/>
              </w:rPr>
            </w:pPr>
            <w:r w:rsidRPr="006038AE">
              <w:rPr>
                <w:rFonts w:ascii="EYInterstate Light" w:hAnsi="EYInterstate Light" w:cstheme="minorHAnsi"/>
                <w:b/>
                <w:sz w:val="20"/>
                <w:szCs w:val="20"/>
              </w:rPr>
              <w:t>Date of appointment</w:t>
            </w:r>
          </w:p>
        </w:tc>
      </w:tr>
      <w:tr w:rsidR="00112869" w:rsidRPr="006038AE" w14:paraId="024BDEF9" w14:textId="77777777" w:rsidTr="00980318">
        <w:trPr>
          <w:trHeight w:val="283"/>
        </w:trPr>
        <w:tc>
          <w:tcPr>
            <w:tcW w:w="2689" w:type="dxa"/>
            <w:vAlign w:val="center"/>
          </w:tcPr>
          <w:p w14:paraId="744D2473" w14:textId="56AAB52D" w:rsidR="00112869" w:rsidRPr="006038AE" w:rsidRDefault="00B90619"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Mr. </w:t>
            </w:r>
            <w:proofErr w:type="spellStart"/>
            <w:r w:rsidR="00112869" w:rsidRPr="006038AE">
              <w:rPr>
                <w:rFonts w:ascii="EYInterstate Light" w:hAnsi="EYInterstate Light" w:cstheme="minorHAnsi"/>
                <w:sz w:val="20"/>
                <w:szCs w:val="20"/>
              </w:rPr>
              <w:t>Kushagra</w:t>
            </w:r>
            <w:proofErr w:type="spellEnd"/>
            <w:r w:rsidR="00112869" w:rsidRPr="006038AE">
              <w:rPr>
                <w:rFonts w:ascii="EYInterstate Light" w:hAnsi="EYInterstate Light" w:cstheme="minorHAnsi"/>
                <w:sz w:val="20"/>
                <w:szCs w:val="20"/>
              </w:rPr>
              <w:t xml:space="preserve"> Bajaj</w:t>
            </w:r>
          </w:p>
        </w:tc>
        <w:tc>
          <w:tcPr>
            <w:tcW w:w="2683" w:type="dxa"/>
            <w:vAlign w:val="center"/>
          </w:tcPr>
          <w:p w14:paraId="4E7C4CE8" w14:textId="77777777" w:rsidR="00112869" w:rsidRPr="006038AE" w:rsidRDefault="00112869" w:rsidP="00912BE0">
            <w:pPr>
              <w:jc w:val="center"/>
              <w:rPr>
                <w:rFonts w:ascii="EYInterstate Light" w:hAnsi="EYInterstate Light" w:cstheme="minorHAnsi"/>
                <w:sz w:val="20"/>
                <w:szCs w:val="20"/>
              </w:rPr>
            </w:pPr>
            <w:r w:rsidRPr="006038AE">
              <w:rPr>
                <w:rFonts w:ascii="EYInterstate Light" w:hAnsi="EYInterstate Light" w:cstheme="minorHAnsi"/>
                <w:sz w:val="20"/>
                <w:szCs w:val="20"/>
              </w:rPr>
              <w:t>Chairman</w:t>
            </w:r>
          </w:p>
        </w:tc>
        <w:tc>
          <w:tcPr>
            <w:tcW w:w="1458" w:type="dxa"/>
            <w:vAlign w:val="center"/>
          </w:tcPr>
          <w:p w14:paraId="119F4750" w14:textId="77777777" w:rsidR="00112869" w:rsidRPr="006038AE" w:rsidRDefault="00112869">
            <w:pPr>
              <w:autoSpaceDE w:val="0"/>
              <w:autoSpaceDN w:val="0"/>
              <w:adjustRightInd w:val="0"/>
              <w:jc w:val="center"/>
              <w:rPr>
                <w:rFonts w:ascii="EYInterstate Light" w:hAnsi="EYInterstate Light" w:cstheme="minorHAnsi"/>
                <w:sz w:val="20"/>
                <w:szCs w:val="20"/>
              </w:rPr>
            </w:pPr>
            <w:r w:rsidRPr="006038AE">
              <w:rPr>
                <w:rFonts w:ascii="EYInterstate Light" w:hAnsi="EYInterstate Light" w:cstheme="minorHAnsi"/>
                <w:sz w:val="20"/>
                <w:szCs w:val="20"/>
              </w:rPr>
              <w:t>00017575</w:t>
            </w:r>
          </w:p>
        </w:tc>
        <w:tc>
          <w:tcPr>
            <w:tcW w:w="3088" w:type="dxa"/>
            <w:vAlign w:val="center"/>
          </w:tcPr>
          <w:p w14:paraId="267F722D" w14:textId="472D7006" w:rsidR="00112869" w:rsidRPr="006038AE" w:rsidDel="00856DF1" w:rsidRDefault="00112869">
            <w:pPr>
              <w:autoSpaceDE w:val="0"/>
              <w:autoSpaceDN w:val="0"/>
              <w:adjustRightInd w:val="0"/>
              <w:jc w:val="center"/>
              <w:rPr>
                <w:rFonts w:ascii="EYInterstate Light" w:hAnsi="EYInterstate Light" w:cstheme="minorHAnsi"/>
                <w:sz w:val="20"/>
                <w:szCs w:val="20"/>
              </w:rPr>
            </w:pPr>
            <w:r w:rsidRPr="006038AE">
              <w:rPr>
                <w:rFonts w:ascii="EYInterstate Light" w:hAnsi="EYInterstate Light" w:cstheme="minorHAnsi"/>
                <w:sz w:val="20"/>
                <w:szCs w:val="20"/>
              </w:rPr>
              <w:t>26</w:t>
            </w:r>
            <w:r w:rsidR="00F2196A" w:rsidRPr="006038AE">
              <w:rPr>
                <w:rFonts w:ascii="EYInterstate Light" w:hAnsi="EYInterstate Light" w:cstheme="minorHAnsi"/>
                <w:sz w:val="20"/>
                <w:szCs w:val="20"/>
              </w:rPr>
              <w:t xml:space="preserve"> February </w:t>
            </w:r>
            <w:r w:rsidRPr="006038AE">
              <w:rPr>
                <w:rFonts w:ascii="EYInterstate Light" w:hAnsi="EYInterstate Light" w:cstheme="minorHAnsi"/>
                <w:sz w:val="20"/>
                <w:szCs w:val="20"/>
              </w:rPr>
              <w:t>2008</w:t>
            </w:r>
          </w:p>
        </w:tc>
      </w:tr>
      <w:tr w:rsidR="00112869" w:rsidRPr="006038AE" w14:paraId="4EA761D9" w14:textId="77777777" w:rsidTr="00980318">
        <w:trPr>
          <w:trHeight w:val="283"/>
        </w:trPr>
        <w:tc>
          <w:tcPr>
            <w:tcW w:w="2689" w:type="dxa"/>
            <w:vAlign w:val="center"/>
          </w:tcPr>
          <w:p w14:paraId="33B5B9E5" w14:textId="7A04C553" w:rsidR="00112869" w:rsidRPr="006038AE" w:rsidRDefault="00B90619"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Mr. </w:t>
            </w:r>
            <w:r w:rsidR="00FA0E10" w:rsidRPr="006038AE">
              <w:rPr>
                <w:rFonts w:ascii="EYInterstate Light" w:hAnsi="EYInterstate Light" w:cstheme="minorHAnsi"/>
                <w:sz w:val="20"/>
                <w:szCs w:val="20"/>
              </w:rPr>
              <w:t>Ajay Kumar Sharma</w:t>
            </w:r>
          </w:p>
        </w:tc>
        <w:tc>
          <w:tcPr>
            <w:tcW w:w="2683" w:type="dxa"/>
            <w:vAlign w:val="center"/>
          </w:tcPr>
          <w:p w14:paraId="5DA94BF3" w14:textId="77777777" w:rsidR="00112869" w:rsidRPr="006038AE" w:rsidRDefault="00112869" w:rsidP="00912BE0">
            <w:pPr>
              <w:jc w:val="center"/>
              <w:rPr>
                <w:rFonts w:ascii="EYInterstate Light" w:hAnsi="EYInterstate Light" w:cstheme="minorHAnsi"/>
                <w:sz w:val="20"/>
                <w:szCs w:val="20"/>
              </w:rPr>
            </w:pPr>
            <w:r w:rsidRPr="006038AE">
              <w:rPr>
                <w:rFonts w:ascii="EYInterstate Light" w:hAnsi="EYInterstate Light" w:cstheme="minorHAnsi"/>
                <w:sz w:val="20"/>
                <w:szCs w:val="20"/>
              </w:rPr>
              <w:t>Managing director</w:t>
            </w:r>
          </w:p>
        </w:tc>
        <w:tc>
          <w:tcPr>
            <w:tcW w:w="1458" w:type="dxa"/>
            <w:vAlign w:val="center"/>
          </w:tcPr>
          <w:p w14:paraId="42D39E3E" w14:textId="24130853" w:rsidR="00112869" w:rsidRPr="006038AE" w:rsidRDefault="00FA0E10">
            <w:pPr>
              <w:jc w:val="center"/>
              <w:rPr>
                <w:rFonts w:ascii="EYInterstate Light" w:hAnsi="EYInterstate Light" w:cstheme="minorHAnsi"/>
                <w:sz w:val="20"/>
                <w:szCs w:val="20"/>
              </w:rPr>
            </w:pPr>
            <w:r w:rsidRPr="006038AE">
              <w:rPr>
                <w:rFonts w:ascii="EYInterstate Light" w:hAnsi="EYInterstate Light" w:cstheme="minorHAnsi"/>
                <w:sz w:val="20"/>
                <w:szCs w:val="20"/>
              </w:rPr>
              <w:t>09607745</w:t>
            </w:r>
          </w:p>
        </w:tc>
        <w:tc>
          <w:tcPr>
            <w:tcW w:w="3088" w:type="dxa"/>
            <w:vAlign w:val="center"/>
          </w:tcPr>
          <w:p w14:paraId="4B6A78C1" w14:textId="78557D3B" w:rsidR="00112869" w:rsidRPr="006038AE" w:rsidDel="00856DF1" w:rsidRDefault="00FA0E10" w:rsidP="00FA0E10">
            <w:pPr>
              <w:autoSpaceDE w:val="0"/>
              <w:autoSpaceDN w:val="0"/>
              <w:adjustRightInd w:val="0"/>
              <w:jc w:val="center"/>
              <w:rPr>
                <w:rFonts w:ascii="EYInterstate Light" w:hAnsi="EYInterstate Light" w:cstheme="minorHAnsi"/>
                <w:sz w:val="20"/>
                <w:szCs w:val="20"/>
              </w:rPr>
            </w:pPr>
            <w:r w:rsidRPr="006038AE">
              <w:rPr>
                <w:rFonts w:ascii="EYInterstate Light" w:hAnsi="EYInterstate Light" w:cstheme="minorHAnsi"/>
                <w:sz w:val="20"/>
                <w:szCs w:val="20"/>
              </w:rPr>
              <w:t>20 May 2022</w:t>
            </w:r>
          </w:p>
        </w:tc>
      </w:tr>
      <w:tr w:rsidR="00112869" w:rsidRPr="006038AE" w14:paraId="1BEAB708" w14:textId="77777777" w:rsidTr="00980318">
        <w:trPr>
          <w:trHeight w:val="283"/>
        </w:trPr>
        <w:tc>
          <w:tcPr>
            <w:tcW w:w="2689" w:type="dxa"/>
            <w:vAlign w:val="center"/>
          </w:tcPr>
          <w:p w14:paraId="0661A497" w14:textId="6BEC369D" w:rsidR="00112869" w:rsidRPr="006038AE" w:rsidRDefault="00701564"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Mr. </w:t>
            </w:r>
            <w:r w:rsidR="00112869" w:rsidRPr="006038AE">
              <w:rPr>
                <w:rFonts w:ascii="EYInterstate Light" w:hAnsi="EYInterstate Light" w:cstheme="minorHAnsi"/>
                <w:sz w:val="20"/>
                <w:szCs w:val="20"/>
              </w:rPr>
              <w:t>D.K. Shukla</w:t>
            </w:r>
          </w:p>
        </w:tc>
        <w:tc>
          <w:tcPr>
            <w:tcW w:w="2683" w:type="dxa"/>
            <w:vAlign w:val="center"/>
          </w:tcPr>
          <w:p w14:paraId="6AF3F7C4" w14:textId="77777777" w:rsidR="00112869" w:rsidRPr="006038AE" w:rsidRDefault="00112869" w:rsidP="00912BE0">
            <w:pPr>
              <w:jc w:val="center"/>
              <w:rPr>
                <w:rFonts w:ascii="EYInterstate Light" w:hAnsi="EYInterstate Light" w:cstheme="minorHAnsi"/>
                <w:sz w:val="20"/>
                <w:szCs w:val="20"/>
              </w:rPr>
            </w:pPr>
            <w:r w:rsidRPr="006038AE">
              <w:rPr>
                <w:rFonts w:ascii="EYInterstate Light" w:hAnsi="EYInterstate Light" w:cstheme="minorHAnsi"/>
                <w:sz w:val="20"/>
                <w:szCs w:val="20"/>
              </w:rPr>
              <w:t>Independent director</w:t>
            </w:r>
          </w:p>
        </w:tc>
        <w:tc>
          <w:tcPr>
            <w:tcW w:w="1458" w:type="dxa"/>
            <w:vAlign w:val="center"/>
          </w:tcPr>
          <w:p w14:paraId="2C74FBE9" w14:textId="77777777" w:rsidR="00112869" w:rsidRPr="006038AE" w:rsidRDefault="00112869">
            <w:pPr>
              <w:jc w:val="center"/>
              <w:rPr>
                <w:rFonts w:ascii="EYInterstate Light" w:hAnsi="EYInterstate Light" w:cstheme="minorHAnsi"/>
                <w:sz w:val="20"/>
                <w:szCs w:val="20"/>
              </w:rPr>
            </w:pPr>
            <w:r w:rsidRPr="006038AE">
              <w:rPr>
                <w:rFonts w:ascii="EYInterstate Light" w:hAnsi="EYInterstate Light" w:cstheme="minorHAnsi"/>
                <w:sz w:val="20"/>
                <w:szCs w:val="20"/>
              </w:rPr>
              <w:t>00025409</w:t>
            </w:r>
          </w:p>
        </w:tc>
        <w:tc>
          <w:tcPr>
            <w:tcW w:w="3088" w:type="dxa"/>
            <w:vAlign w:val="center"/>
          </w:tcPr>
          <w:p w14:paraId="1EF0EE17" w14:textId="2B1265A8" w:rsidR="00112869" w:rsidRPr="006038AE" w:rsidDel="00856DF1" w:rsidRDefault="00112869">
            <w:pPr>
              <w:jc w:val="center"/>
              <w:rPr>
                <w:rFonts w:ascii="EYInterstate Light" w:hAnsi="EYInterstate Light" w:cstheme="minorHAnsi"/>
                <w:sz w:val="20"/>
                <w:szCs w:val="20"/>
              </w:rPr>
            </w:pPr>
            <w:r w:rsidRPr="006038AE">
              <w:rPr>
                <w:rFonts w:ascii="EYInterstate Light" w:hAnsi="EYInterstate Light" w:cstheme="minorHAnsi"/>
                <w:sz w:val="20"/>
                <w:szCs w:val="20"/>
              </w:rPr>
              <w:t>30</w:t>
            </w:r>
            <w:r w:rsidR="00F2196A" w:rsidRPr="006038AE">
              <w:rPr>
                <w:rFonts w:ascii="EYInterstate Light" w:hAnsi="EYInterstate Light" w:cstheme="minorHAnsi"/>
                <w:sz w:val="20"/>
                <w:szCs w:val="20"/>
              </w:rPr>
              <w:t xml:space="preserve"> October </w:t>
            </w:r>
            <w:r w:rsidRPr="006038AE">
              <w:rPr>
                <w:rFonts w:ascii="EYInterstate Light" w:hAnsi="EYInterstate Light" w:cstheme="minorHAnsi"/>
                <w:sz w:val="20"/>
                <w:szCs w:val="20"/>
              </w:rPr>
              <w:t>2001</w:t>
            </w:r>
          </w:p>
        </w:tc>
      </w:tr>
      <w:tr w:rsidR="00112869" w:rsidRPr="006038AE" w14:paraId="28C5843C" w14:textId="77777777" w:rsidTr="00980318">
        <w:trPr>
          <w:trHeight w:val="283"/>
        </w:trPr>
        <w:tc>
          <w:tcPr>
            <w:tcW w:w="2689" w:type="dxa"/>
            <w:vAlign w:val="center"/>
          </w:tcPr>
          <w:p w14:paraId="167C7D1C" w14:textId="5CB05117" w:rsidR="00112869" w:rsidRPr="006038AE" w:rsidRDefault="00B90619"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Ms. </w:t>
            </w:r>
            <w:proofErr w:type="spellStart"/>
            <w:r w:rsidR="00112869" w:rsidRPr="006038AE">
              <w:rPr>
                <w:rFonts w:ascii="EYInterstate Light" w:hAnsi="EYInterstate Light" w:cstheme="minorHAnsi"/>
                <w:sz w:val="20"/>
                <w:szCs w:val="20"/>
              </w:rPr>
              <w:t>Shalu</w:t>
            </w:r>
            <w:proofErr w:type="spellEnd"/>
            <w:r w:rsidR="00112869" w:rsidRPr="006038AE">
              <w:rPr>
                <w:rFonts w:ascii="EYInterstate Light" w:hAnsi="EYInterstate Light" w:cstheme="minorHAnsi"/>
                <w:sz w:val="20"/>
                <w:szCs w:val="20"/>
              </w:rPr>
              <w:t xml:space="preserve"> Bhandari</w:t>
            </w:r>
          </w:p>
        </w:tc>
        <w:tc>
          <w:tcPr>
            <w:tcW w:w="2683" w:type="dxa"/>
            <w:vAlign w:val="center"/>
          </w:tcPr>
          <w:p w14:paraId="40D84E6C" w14:textId="77777777" w:rsidR="00112869" w:rsidRPr="006038AE" w:rsidRDefault="00112869" w:rsidP="00912BE0">
            <w:pPr>
              <w:jc w:val="center"/>
              <w:rPr>
                <w:rFonts w:ascii="EYInterstate Light" w:hAnsi="EYInterstate Light" w:cstheme="minorHAnsi"/>
                <w:b/>
                <w:sz w:val="20"/>
                <w:szCs w:val="20"/>
              </w:rPr>
            </w:pPr>
            <w:r w:rsidRPr="006038AE">
              <w:rPr>
                <w:rFonts w:ascii="EYInterstate Light" w:hAnsi="EYInterstate Light" w:cstheme="minorHAnsi"/>
                <w:sz w:val="20"/>
                <w:szCs w:val="20"/>
              </w:rPr>
              <w:t>Independent director</w:t>
            </w:r>
          </w:p>
        </w:tc>
        <w:tc>
          <w:tcPr>
            <w:tcW w:w="1458" w:type="dxa"/>
            <w:vAlign w:val="center"/>
          </w:tcPr>
          <w:p w14:paraId="4545685D" w14:textId="77777777" w:rsidR="00112869" w:rsidRPr="006038AE" w:rsidRDefault="00112869">
            <w:pPr>
              <w:jc w:val="center"/>
              <w:rPr>
                <w:rFonts w:ascii="EYInterstate Light" w:hAnsi="EYInterstate Light" w:cstheme="minorHAnsi"/>
                <w:sz w:val="20"/>
                <w:szCs w:val="20"/>
              </w:rPr>
            </w:pPr>
            <w:r w:rsidRPr="006038AE">
              <w:rPr>
                <w:rFonts w:ascii="EYInterstate Light" w:hAnsi="EYInterstate Light" w:cstheme="minorHAnsi"/>
                <w:sz w:val="20"/>
                <w:szCs w:val="20"/>
              </w:rPr>
              <w:t>00012556</w:t>
            </w:r>
          </w:p>
        </w:tc>
        <w:tc>
          <w:tcPr>
            <w:tcW w:w="3088" w:type="dxa"/>
            <w:vAlign w:val="center"/>
          </w:tcPr>
          <w:p w14:paraId="12C19D8A" w14:textId="597B0A82" w:rsidR="00112869" w:rsidRPr="006038AE" w:rsidDel="00856DF1" w:rsidRDefault="00112869">
            <w:pPr>
              <w:autoSpaceDE w:val="0"/>
              <w:autoSpaceDN w:val="0"/>
              <w:adjustRightInd w:val="0"/>
              <w:jc w:val="center"/>
              <w:rPr>
                <w:rFonts w:ascii="EYInterstate Light" w:hAnsi="EYInterstate Light" w:cstheme="minorHAnsi"/>
                <w:sz w:val="20"/>
                <w:szCs w:val="20"/>
              </w:rPr>
            </w:pPr>
            <w:r w:rsidRPr="006038AE">
              <w:rPr>
                <w:rFonts w:ascii="EYInterstate Light" w:hAnsi="EYInterstate Light" w:cstheme="minorHAnsi"/>
                <w:sz w:val="20"/>
                <w:szCs w:val="20"/>
              </w:rPr>
              <w:t>17</w:t>
            </w:r>
            <w:r w:rsidR="00F2196A" w:rsidRPr="006038AE">
              <w:rPr>
                <w:rFonts w:ascii="EYInterstate Light" w:hAnsi="EYInterstate Light" w:cstheme="minorHAnsi"/>
                <w:sz w:val="20"/>
                <w:szCs w:val="20"/>
              </w:rPr>
              <w:t xml:space="preserve"> September </w:t>
            </w:r>
            <w:r w:rsidRPr="006038AE">
              <w:rPr>
                <w:rFonts w:ascii="EYInterstate Light" w:hAnsi="EYInterstate Light" w:cstheme="minorHAnsi"/>
                <w:sz w:val="20"/>
                <w:szCs w:val="20"/>
              </w:rPr>
              <w:t>2016</w:t>
            </w:r>
          </w:p>
        </w:tc>
      </w:tr>
      <w:tr w:rsidR="00112869" w:rsidRPr="006038AE" w14:paraId="610FA50B" w14:textId="77777777" w:rsidTr="00980318">
        <w:trPr>
          <w:trHeight w:val="283"/>
        </w:trPr>
        <w:tc>
          <w:tcPr>
            <w:tcW w:w="2689" w:type="dxa"/>
            <w:vAlign w:val="center"/>
          </w:tcPr>
          <w:p w14:paraId="3C6EC81D" w14:textId="5563520A" w:rsidR="00112869" w:rsidRPr="006038AE" w:rsidRDefault="00B90619"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Mr. </w:t>
            </w:r>
            <w:proofErr w:type="spellStart"/>
            <w:r w:rsidR="00112869" w:rsidRPr="006038AE">
              <w:rPr>
                <w:rFonts w:ascii="EYInterstate Light" w:hAnsi="EYInterstate Light" w:cstheme="minorHAnsi"/>
                <w:sz w:val="20"/>
                <w:szCs w:val="20"/>
              </w:rPr>
              <w:t>Atul</w:t>
            </w:r>
            <w:proofErr w:type="spellEnd"/>
            <w:r w:rsidR="00112869" w:rsidRPr="006038AE">
              <w:rPr>
                <w:rFonts w:ascii="EYInterstate Light" w:hAnsi="EYInterstate Light" w:cstheme="minorHAnsi"/>
                <w:sz w:val="20"/>
                <w:szCs w:val="20"/>
              </w:rPr>
              <w:t xml:space="preserve"> H Mehta</w:t>
            </w:r>
          </w:p>
        </w:tc>
        <w:tc>
          <w:tcPr>
            <w:tcW w:w="2683" w:type="dxa"/>
            <w:vAlign w:val="center"/>
          </w:tcPr>
          <w:p w14:paraId="00FFE3F8" w14:textId="77777777" w:rsidR="00112869" w:rsidRPr="006038AE" w:rsidRDefault="00112869" w:rsidP="00912BE0">
            <w:pPr>
              <w:jc w:val="center"/>
              <w:rPr>
                <w:rFonts w:ascii="EYInterstate Light" w:hAnsi="EYInterstate Light" w:cstheme="minorHAnsi"/>
                <w:b/>
                <w:sz w:val="20"/>
                <w:szCs w:val="20"/>
              </w:rPr>
            </w:pPr>
            <w:r w:rsidRPr="006038AE">
              <w:rPr>
                <w:rFonts w:ascii="EYInterstate Light" w:hAnsi="EYInterstate Light" w:cstheme="minorHAnsi"/>
                <w:sz w:val="20"/>
                <w:szCs w:val="20"/>
              </w:rPr>
              <w:t>Independent director</w:t>
            </w:r>
          </w:p>
        </w:tc>
        <w:tc>
          <w:tcPr>
            <w:tcW w:w="1458" w:type="dxa"/>
            <w:vAlign w:val="center"/>
          </w:tcPr>
          <w:p w14:paraId="73D955FE" w14:textId="77777777" w:rsidR="00112869" w:rsidRPr="006038AE" w:rsidRDefault="00112869" w:rsidP="00ED141A">
            <w:pPr>
              <w:pStyle w:val="Pa2"/>
              <w:spacing w:line="240" w:lineRule="auto"/>
              <w:jc w:val="center"/>
              <w:rPr>
                <w:rFonts w:ascii="EYInterstate Light" w:hAnsi="EYInterstate Light" w:cstheme="minorHAnsi"/>
                <w:sz w:val="20"/>
                <w:szCs w:val="20"/>
              </w:rPr>
            </w:pPr>
            <w:r w:rsidRPr="006038AE">
              <w:rPr>
                <w:rFonts w:ascii="EYInterstate Light" w:hAnsi="EYInterstate Light" w:cstheme="minorHAnsi"/>
                <w:sz w:val="20"/>
                <w:szCs w:val="20"/>
              </w:rPr>
              <w:t>00112451</w:t>
            </w:r>
          </w:p>
        </w:tc>
        <w:tc>
          <w:tcPr>
            <w:tcW w:w="3088" w:type="dxa"/>
            <w:vAlign w:val="center"/>
          </w:tcPr>
          <w:p w14:paraId="73C4D441" w14:textId="66E82E9A" w:rsidR="00112869" w:rsidRPr="006038AE" w:rsidDel="00856DF1" w:rsidRDefault="00625D86" w:rsidP="00E0403D">
            <w:pPr>
              <w:jc w:val="center"/>
              <w:rPr>
                <w:rFonts w:ascii="EYInterstate Light" w:hAnsi="EYInterstate Light" w:cstheme="minorHAnsi"/>
                <w:sz w:val="20"/>
                <w:szCs w:val="20"/>
              </w:rPr>
            </w:pPr>
            <w:r w:rsidRPr="006038AE">
              <w:rPr>
                <w:rFonts w:ascii="EYInterstate Light" w:hAnsi="EYInterstate Light" w:cstheme="minorHAnsi"/>
                <w:sz w:val="20"/>
                <w:szCs w:val="20"/>
              </w:rPr>
              <w:t>0</w:t>
            </w:r>
            <w:r w:rsidR="00112869" w:rsidRPr="006038AE">
              <w:rPr>
                <w:rFonts w:ascii="EYInterstate Light" w:hAnsi="EYInterstate Light" w:cstheme="minorHAnsi"/>
                <w:sz w:val="20"/>
                <w:szCs w:val="20"/>
              </w:rPr>
              <w:t>1</w:t>
            </w:r>
            <w:r w:rsidRPr="006038AE">
              <w:rPr>
                <w:rFonts w:ascii="EYInterstate Light" w:hAnsi="EYInterstate Light" w:cstheme="minorHAnsi"/>
                <w:sz w:val="20"/>
                <w:szCs w:val="20"/>
              </w:rPr>
              <w:t xml:space="preserve"> </w:t>
            </w:r>
            <w:r w:rsidR="00F2196A" w:rsidRPr="006038AE">
              <w:rPr>
                <w:rFonts w:ascii="EYInterstate Light" w:hAnsi="EYInterstate Light" w:cstheme="minorHAnsi"/>
                <w:sz w:val="20"/>
                <w:szCs w:val="20"/>
              </w:rPr>
              <w:t xml:space="preserve">January </w:t>
            </w:r>
            <w:r w:rsidR="00112869" w:rsidRPr="006038AE">
              <w:rPr>
                <w:rFonts w:ascii="EYInterstate Light" w:hAnsi="EYInterstate Light" w:cstheme="minorHAnsi"/>
                <w:sz w:val="20"/>
                <w:szCs w:val="20"/>
              </w:rPr>
              <w:t>2020</w:t>
            </w:r>
          </w:p>
        </w:tc>
      </w:tr>
      <w:tr w:rsidR="00112869" w:rsidRPr="006038AE" w14:paraId="05953AAA" w14:textId="77777777" w:rsidTr="00980318">
        <w:trPr>
          <w:trHeight w:val="283"/>
        </w:trPr>
        <w:tc>
          <w:tcPr>
            <w:tcW w:w="2689" w:type="dxa"/>
            <w:vAlign w:val="center"/>
          </w:tcPr>
          <w:p w14:paraId="303B7256" w14:textId="791FFC73" w:rsidR="00112869" w:rsidRPr="006038AE" w:rsidRDefault="00B90619"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Mr. </w:t>
            </w:r>
            <w:r w:rsidR="00112869" w:rsidRPr="006038AE">
              <w:rPr>
                <w:rFonts w:ascii="EYInterstate Light" w:hAnsi="EYInterstate Light" w:cstheme="minorHAnsi"/>
                <w:sz w:val="20"/>
                <w:szCs w:val="20"/>
              </w:rPr>
              <w:t xml:space="preserve">Vinod C </w:t>
            </w:r>
            <w:proofErr w:type="spellStart"/>
            <w:r w:rsidR="00112869" w:rsidRPr="006038AE">
              <w:rPr>
                <w:rFonts w:ascii="EYInterstate Light" w:hAnsi="EYInterstate Light" w:cstheme="minorHAnsi"/>
                <w:sz w:val="20"/>
                <w:szCs w:val="20"/>
              </w:rPr>
              <w:t>Sampat</w:t>
            </w:r>
            <w:proofErr w:type="spellEnd"/>
          </w:p>
        </w:tc>
        <w:tc>
          <w:tcPr>
            <w:tcW w:w="2683" w:type="dxa"/>
            <w:vAlign w:val="center"/>
          </w:tcPr>
          <w:p w14:paraId="739E10D3" w14:textId="77777777" w:rsidR="00112869" w:rsidRPr="006038AE" w:rsidRDefault="00112869" w:rsidP="00912BE0">
            <w:pPr>
              <w:jc w:val="center"/>
              <w:rPr>
                <w:rFonts w:ascii="EYInterstate Light" w:hAnsi="EYInterstate Light" w:cstheme="minorHAnsi"/>
                <w:b/>
                <w:sz w:val="20"/>
                <w:szCs w:val="20"/>
              </w:rPr>
            </w:pPr>
            <w:r w:rsidRPr="006038AE">
              <w:rPr>
                <w:rFonts w:ascii="EYInterstate Light" w:hAnsi="EYInterstate Light" w:cstheme="minorHAnsi"/>
                <w:sz w:val="20"/>
                <w:szCs w:val="20"/>
              </w:rPr>
              <w:t>Independent director</w:t>
            </w:r>
          </w:p>
        </w:tc>
        <w:tc>
          <w:tcPr>
            <w:tcW w:w="1458" w:type="dxa"/>
            <w:vAlign w:val="center"/>
          </w:tcPr>
          <w:p w14:paraId="11F868B7" w14:textId="77777777" w:rsidR="00112869" w:rsidRPr="006038AE" w:rsidRDefault="00112869">
            <w:pPr>
              <w:jc w:val="center"/>
              <w:rPr>
                <w:rFonts w:ascii="EYInterstate Light" w:hAnsi="EYInterstate Light" w:cstheme="minorHAnsi"/>
                <w:sz w:val="20"/>
                <w:szCs w:val="20"/>
              </w:rPr>
            </w:pPr>
            <w:r w:rsidRPr="006038AE">
              <w:rPr>
                <w:rFonts w:ascii="EYInterstate Light" w:hAnsi="EYInterstate Light" w:cstheme="minorHAnsi"/>
                <w:sz w:val="20"/>
                <w:szCs w:val="20"/>
              </w:rPr>
              <w:t>09024617</w:t>
            </w:r>
          </w:p>
        </w:tc>
        <w:tc>
          <w:tcPr>
            <w:tcW w:w="3088" w:type="dxa"/>
            <w:vAlign w:val="center"/>
          </w:tcPr>
          <w:p w14:paraId="01D5E3EA" w14:textId="476D07B1" w:rsidR="00112869" w:rsidRPr="006038AE" w:rsidRDefault="00112869">
            <w:pPr>
              <w:jc w:val="center"/>
              <w:rPr>
                <w:rFonts w:ascii="EYInterstate Light" w:hAnsi="EYInterstate Light" w:cstheme="minorHAnsi"/>
                <w:sz w:val="20"/>
                <w:szCs w:val="20"/>
              </w:rPr>
            </w:pPr>
            <w:r w:rsidRPr="006038AE">
              <w:rPr>
                <w:rFonts w:ascii="EYInterstate Light" w:hAnsi="EYInterstate Light" w:cstheme="minorHAnsi"/>
                <w:sz w:val="20"/>
                <w:szCs w:val="20"/>
              </w:rPr>
              <w:t>21</w:t>
            </w:r>
            <w:r w:rsidR="00F2196A" w:rsidRPr="006038AE">
              <w:rPr>
                <w:rFonts w:ascii="EYInterstate Light" w:hAnsi="EYInterstate Light" w:cstheme="minorHAnsi"/>
                <w:sz w:val="20"/>
                <w:szCs w:val="20"/>
              </w:rPr>
              <w:t xml:space="preserve"> January </w:t>
            </w:r>
            <w:r w:rsidRPr="006038AE">
              <w:rPr>
                <w:rFonts w:ascii="EYInterstate Light" w:hAnsi="EYInterstate Light" w:cstheme="minorHAnsi"/>
                <w:sz w:val="20"/>
                <w:szCs w:val="20"/>
              </w:rPr>
              <w:t>2021</w:t>
            </w:r>
          </w:p>
        </w:tc>
      </w:tr>
      <w:tr w:rsidR="00112869" w:rsidRPr="006038AE" w14:paraId="68D67358" w14:textId="77777777" w:rsidTr="00980318">
        <w:trPr>
          <w:trHeight w:val="283"/>
        </w:trPr>
        <w:tc>
          <w:tcPr>
            <w:tcW w:w="2689" w:type="dxa"/>
            <w:vAlign w:val="center"/>
          </w:tcPr>
          <w:p w14:paraId="48F83725" w14:textId="7E9ED5AB" w:rsidR="00112869" w:rsidRPr="006038AE" w:rsidRDefault="00B90619"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Mr. </w:t>
            </w:r>
            <w:r w:rsidR="00112869" w:rsidRPr="006038AE">
              <w:rPr>
                <w:rFonts w:ascii="EYInterstate Light" w:hAnsi="EYInterstate Light" w:cstheme="minorHAnsi"/>
                <w:sz w:val="20"/>
                <w:szCs w:val="20"/>
              </w:rPr>
              <w:t xml:space="preserve">Ashok </w:t>
            </w:r>
            <w:proofErr w:type="spellStart"/>
            <w:r w:rsidR="00112869" w:rsidRPr="006038AE">
              <w:rPr>
                <w:rFonts w:ascii="EYInterstate Light" w:hAnsi="EYInterstate Light" w:cstheme="minorHAnsi"/>
                <w:sz w:val="20"/>
                <w:szCs w:val="20"/>
              </w:rPr>
              <w:t>Mukand</w:t>
            </w:r>
            <w:proofErr w:type="spellEnd"/>
          </w:p>
        </w:tc>
        <w:tc>
          <w:tcPr>
            <w:tcW w:w="2683" w:type="dxa"/>
            <w:vAlign w:val="center"/>
          </w:tcPr>
          <w:p w14:paraId="7568576D" w14:textId="77777777" w:rsidR="00112869" w:rsidRPr="006038AE" w:rsidRDefault="00112869" w:rsidP="00912BE0">
            <w:pPr>
              <w:jc w:val="center"/>
              <w:rPr>
                <w:rFonts w:ascii="EYInterstate Light" w:hAnsi="EYInterstate Light" w:cstheme="minorHAnsi"/>
                <w:sz w:val="20"/>
                <w:szCs w:val="20"/>
              </w:rPr>
            </w:pPr>
            <w:r w:rsidRPr="006038AE">
              <w:rPr>
                <w:rFonts w:ascii="EYInterstate Light" w:hAnsi="EYInterstate Light" w:cstheme="minorHAnsi"/>
                <w:sz w:val="20"/>
                <w:szCs w:val="20"/>
              </w:rPr>
              <w:t>Nominee director (SBI)</w:t>
            </w:r>
          </w:p>
        </w:tc>
        <w:tc>
          <w:tcPr>
            <w:tcW w:w="1458" w:type="dxa"/>
            <w:vAlign w:val="center"/>
          </w:tcPr>
          <w:p w14:paraId="3EEEEF14" w14:textId="77777777" w:rsidR="00112869" w:rsidRPr="006038AE" w:rsidRDefault="00112869">
            <w:pPr>
              <w:jc w:val="center"/>
              <w:rPr>
                <w:rFonts w:ascii="EYInterstate Light" w:hAnsi="EYInterstate Light" w:cstheme="minorHAnsi"/>
                <w:sz w:val="20"/>
                <w:szCs w:val="20"/>
              </w:rPr>
            </w:pPr>
            <w:r w:rsidRPr="006038AE">
              <w:rPr>
                <w:rFonts w:ascii="EYInterstate Light" w:hAnsi="EYInterstate Light" w:cstheme="minorHAnsi"/>
                <w:sz w:val="20"/>
                <w:szCs w:val="20"/>
              </w:rPr>
              <w:t>00324588</w:t>
            </w:r>
          </w:p>
        </w:tc>
        <w:tc>
          <w:tcPr>
            <w:tcW w:w="3088" w:type="dxa"/>
            <w:vAlign w:val="center"/>
          </w:tcPr>
          <w:p w14:paraId="6F569D1E" w14:textId="1AB38948" w:rsidR="00112869" w:rsidRPr="006038AE" w:rsidRDefault="00112869">
            <w:pPr>
              <w:autoSpaceDE w:val="0"/>
              <w:autoSpaceDN w:val="0"/>
              <w:adjustRightInd w:val="0"/>
              <w:jc w:val="center"/>
              <w:rPr>
                <w:rFonts w:ascii="EYInterstate Light" w:hAnsi="EYInterstate Light" w:cstheme="minorHAnsi"/>
                <w:sz w:val="20"/>
                <w:szCs w:val="20"/>
              </w:rPr>
            </w:pPr>
            <w:r w:rsidRPr="006038AE">
              <w:rPr>
                <w:rFonts w:ascii="EYInterstate Light" w:hAnsi="EYInterstate Light" w:cstheme="minorHAnsi"/>
                <w:sz w:val="20"/>
                <w:szCs w:val="20"/>
              </w:rPr>
              <w:t>14</w:t>
            </w:r>
            <w:r w:rsidR="00F2196A" w:rsidRPr="006038AE">
              <w:rPr>
                <w:rFonts w:ascii="EYInterstate Light" w:hAnsi="EYInterstate Light" w:cstheme="minorHAnsi"/>
                <w:sz w:val="20"/>
                <w:szCs w:val="20"/>
              </w:rPr>
              <w:t xml:space="preserve"> September </w:t>
            </w:r>
            <w:r w:rsidRPr="006038AE">
              <w:rPr>
                <w:rFonts w:ascii="EYInterstate Light" w:hAnsi="EYInterstate Light" w:cstheme="minorHAnsi"/>
                <w:sz w:val="20"/>
                <w:szCs w:val="20"/>
              </w:rPr>
              <w:t>2015</w:t>
            </w:r>
          </w:p>
        </w:tc>
      </w:tr>
      <w:tr w:rsidR="00E54A0C" w:rsidRPr="006038AE" w14:paraId="75E336D5" w14:textId="77777777" w:rsidTr="00980318">
        <w:trPr>
          <w:trHeight w:val="283"/>
        </w:trPr>
        <w:tc>
          <w:tcPr>
            <w:tcW w:w="2689" w:type="dxa"/>
            <w:vAlign w:val="center"/>
          </w:tcPr>
          <w:p w14:paraId="75634209" w14:textId="72C3E292" w:rsidR="00E54A0C" w:rsidRPr="006038AE" w:rsidRDefault="005C1908" w:rsidP="00E0403D">
            <w:pPr>
              <w:pStyle w:val="NoSpacing"/>
              <w:rPr>
                <w:rFonts w:ascii="EYInterstate Light" w:hAnsi="EYInterstate Light" w:cstheme="minorHAnsi"/>
                <w:sz w:val="20"/>
                <w:szCs w:val="20"/>
              </w:rPr>
            </w:pPr>
            <w:r w:rsidRPr="006038AE">
              <w:rPr>
                <w:rFonts w:ascii="EYInterstate Light" w:hAnsi="EYInterstate Light" w:cstheme="minorHAnsi"/>
                <w:sz w:val="20"/>
                <w:szCs w:val="20"/>
              </w:rPr>
              <w:t xml:space="preserve">Mr. </w:t>
            </w:r>
            <w:proofErr w:type="spellStart"/>
            <w:r w:rsidR="00E54A0C" w:rsidRPr="006038AE">
              <w:rPr>
                <w:rFonts w:ascii="EYInterstate Light" w:hAnsi="EYInterstate Light" w:cstheme="minorHAnsi"/>
                <w:sz w:val="20"/>
                <w:szCs w:val="20"/>
              </w:rPr>
              <w:t>Ramani</w:t>
            </w:r>
            <w:proofErr w:type="spellEnd"/>
            <w:r w:rsidR="00E54A0C" w:rsidRPr="006038AE">
              <w:rPr>
                <w:rFonts w:ascii="EYInterstate Light" w:hAnsi="EYInterstate Light" w:cstheme="minorHAnsi"/>
                <w:sz w:val="20"/>
                <w:szCs w:val="20"/>
              </w:rPr>
              <w:t xml:space="preserve"> </w:t>
            </w:r>
            <w:proofErr w:type="spellStart"/>
            <w:r w:rsidR="00E54A0C" w:rsidRPr="006038AE">
              <w:rPr>
                <w:rFonts w:ascii="EYInterstate Light" w:hAnsi="EYInterstate Light" w:cstheme="minorHAnsi"/>
                <w:sz w:val="20"/>
                <w:szCs w:val="20"/>
              </w:rPr>
              <w:t>Ranjan</w:t>
            </w:r>
            <w:proofErr w:type="spellEnd"/>
            <w:r w:rsidR="00E54A0C" w:rsidRPr="006038AE">
              <w:rPr>
                <w:rFonts w:ascii="EYInterstate Light" w:hAnsi="EYInterstate Light" w:cstheme="minorHAnsi"/>
                <w:sz w:val="20"/>
                <w:szCs w:val="20"/>
              </w:rPr>
              <w:t xml:space="preserve"> Mishra</w:t>
            </w:r>
          </w:p>
        </w:tc>
        <w:tc>
          <w:tcPr>
            <w:tcW w:w="2683" w:type="dxa"/>
            <w:vAlign w:val="center"/>
          </w:tcPr>
          <w:p w14:paraId="7BE95677" w14:textId="58381EF4" w:rsidR="00E54A0C" w:rsidRPr="006038AE" w:rsidRDefault="00FA0E10" w:rsidP="00912BE0">
            <w:pPr>
              <w:jc w:val="center"/>
              <w:rPr>
                <w:rFonts w:ascii="EYInterstate Light" w:hAnsi="EYInterstate Light" w:cstheme="minorHAnsi"/>
                <w:sz w:val="20"/>
                <w:szCs w:val="20"/>
              </w:rPr>
            </w:pPr>
            <w:r w:rsidRPr="006038AE">
              <w:rPr>
                <w:rFonts w:ascii="EYInterstate Light" w:hAnsi="EYInterstate Light" w:cstheme="minorHAnsi"/>
                <w:sz w:val="20"/>
                <w:szCs w:val="20"/>
              </w:rPr>
              <w:t>Nominee director (PNB)</w:t>
            </w:r>
          </w:p>
        </w:tc>
        <w:tc>
          <w:tcPr>
            <w:tcW w:w="1458" w:type="dxa"/>
            <w:vAlign w:val="center"/>
          </w:tcPr>
          <w:p w14:paraId="41A71588" w14:textId="4723D08A" w:rsidR="00E54A0C" w:rsidRPr="006038AE" w:rsidRDefault="00E54A0C" w:rsidP="00ED141A">
            <w:pPr>
              <w:pStyle w:val="Pa20"/>
              <w:spacing w:line="240" w:lineRule="auto"/>
              <w:jc w:val="center"/>
              <w:rPr>
                <w:rFonts w:ascii="EYInterstate Light" w:hAnsi="EYInterstate Light" w:cstheme="minorHAnsi"/>
                <w:sz w:val="20"/>
                <w:szCs w:val="20"/>
              </w:rPr>
            </w:pPr>
            <w:r w:rsidRPr="006038AE">
              <w:rPr>
                <w:rFonts w:ascii="EYInterstate Light" w:hAnsi="EYInterstate Light" w:cstheme="minorHAnsi"/>
                <w:sz w:val="20"/>
                <w:szCs w:val="20"/>
              </w:rPr>
              <w:t>09389302</w:t>
            </w:r>
          </w:p>
        </w:tc>
        <w:tc>
          <w:tcPr>
            <w:tcW w:w="3088" w:type="dxa"/>
            <w:vAlign w:val="center"/>
          </w:tcPr>
          <w:p w14:paraId="41F1D773" w14:textId="6C4F8C2C" w:rsidR="00E54A0C" w:rsidRPr="006038AE" w:rsidRDefault="00E54A0C" w:rsidP="00ED141A">
            <w:pPr>
              <w:pStyle w:val="Pa20"/>
              <w:spacing w:line="240" w:lineRule="auto"/>
              <w:jc w:val="center"/>
              <w:rPr>
                <w:rStyle w:val="A2"/>
                <w:rFonts w:ascii="EYInterstate Light" w:hAnsi="EYInterstate Light" w:cstheme="minorHAnsi"/>
                <w:color w:val="auto"/>
                <w:sz w:val="20"/>
                <w:szCs w:val="20"/>
              </w:rPr>
            </w:pPr>
            <w:r w:rsidRPr="006038AE">
              <w:rPr>
                <w:rStyle w:val="A2"/>
                <w:rFonts w:ascii="EYInterstate Light" w:hAnsi="EYInterstate Light" w:cstheme="minorHAnsi"/>
                <w:color w:val="auto"/>
                <w:sz w:val="20"/>
                <w:szCs w:val="20"/>
              </w:rPr>
              <w:t>11 November 2021</w:t>
            </w:r>
          </w:p>
        </w:tc>
      </w:tr>
    </w:tbl>
    <w:p w14:paraId="08360DD1" w14:textId="77777777" w:rsidR="00112869" w:rsidRPr="006038AE" w:rsidRDefault="00112869" w:rsidP="00E0403D">
      <w:pPr>
        <w:pStyle w:val="NoSpacing"/>
        <w:jc w:val="both"/>
        <w:rPr>
          <w:rFonts w:ascii="EYInterstate Light" w:hAnsi="EYInterstate Light" w:cstheme="minorHAnsi"/>
          <w:b/>
          <w:sz w:val="20"/>
          <w:szCs w:val="20"/>
        </w:rPr>
      </w:pPr>
    </w:p>
    <w:p w14:paraId="1CBCC227" w14:textId="65E97E54" w:rsidR="00112869" w:rsidRPr="006038AE" w:rsidRDefault="00112869" w:rsidP="00E0403D">
      <w:pPr>
        <w:pStyle w:val="NoSpacing"/>
        <w:jc w:val="both"/>
        <w:rPr>
          <w:rFonts w:ascii="EYInterstate Light" w:hAnsi="EYInterstate Light" w:cstheme="minorHAnsi"/>
          <w:b/>
          <w:i/>
          <w:iCs/>
          <w:sz w:val="20"/>
          <w:szCs w:val="20"/>
        </w:rPr>
      </w:pPr>
      <w:r w:rsidRPr="006038AE">
        <w:rPr>
          <w:rFonts w:ascii="EYInterstate Light" w:hAnsi="EYInterstate Light" w:cstheme="minorHAnsi"/>
          <w:b/>
          <w:i/>
          <w:iCs/>
          <w:sz w:val="20"/>
          <w:szCs w:val="20"/>
        </w:rPr>
        <w:t>Please refer</w:t>
      </w:r>
      <w:r w:rsidR="00F2196A" w:rsidRPr="006038AE">
        <w:rPr>
          <w:rFonts w:ascii="EYInterstate Light" w:hAnsi="EYInterstate Light" w:cstheme="minorHAnsi"/>
          <w:b/>
          <w:i/>
          <w:iCs/>
          <w:sz w:val="20"/>
          <w:szCs w:val="20"/>
        </w:rPr>
        <w:t xml:space="preserve"> to</w:t>
      </w:r>
      <w:r w:rsidRPr="006038AE">
        <w:rPr>
          <w:rFonts w:ascii="EYInterstate Light" w:hAnsi="EYInterstate Light" w:cstheme="minorHAnsi"/>
          <w:b/>
          <w:i/>
          <w:iCs/>
          <w:sz w:val="20"/>
          <w:szCs w:val="20"/>
        </w:rPr>
        <w:t xml:space="preserve"> </w:t>
      </w:r>
      <w:r w:rsidR="00DA2B1D" w:rsidRPr="006038AE">
        <w:rPr>
          <w:rFonts w:ascii="EYInterstate Light" w:hAnsi="EYInterstate Light" w:cstheme="minorHAnsi"/>
          <w:b/>
          <w:i/>
          <w:sz w:val="20"/>
          <w:szCs w:val="20"/>
        </w:rPr>
        <w:t>A</w:t>
      </w:r>
      <w:r w:rsidRPr="006038AE">
        <w:rPr>
          <w:rFonts w:ascii="EYInterstate Light" w:hAnsi="EYInterstate Light" w:cstheme="minorHAnsi"/>
          <w:b/>
          <w:i/>
          <w:sz w:val="20"/>
          <w:szCs w:val="20"/>
        </w:rPr>
        <w:t>nnexure 2</w:t>
      </w:r>
      <w:r w:rsidRPr="006038AE">
        <w:rPr>
          <w:rFonts w:ascii="EYInterstate Light" w:hAnsi="EYInterstate Light" w:cstheme="minorHAnsi"/>
          <w:b/>
          <w:i/>
          <w:iCs/>
          <w:sz w:val="20"/>
          <w:szCs w:val="20"/>
        </w:rPr>
        <w:t xml:space="preserve"> for </w:t>
      </w:r>
      <w:r w:rsidR="00F2196A" w:rsidRPr="006038AE">
        <w:rPr>
          <w:rFonts w:ascii="EYInterstate Light" w:hAnsi="EYInterstate Light" w:cstheme="minorHAnsi"/>
          <w:b/>
          <w:i/>
          <w:iCs/>
          <w:sz w:val="20"/>
          <w:szCs w:val="20"/>
        </w:rPr>
        <w:t xml:space="preserve">detailed </w:t>
      </w:r>
      <w:proofErr w:type="spellStart"/>
      <w:r w:rsidR="00F2196A" w:rsidRPr="006038AE">
        <w:rPr>
          <w:rFonts w:ascii="EYInterstate Light" w:hAnsi="EYInterstate Light" w:cstheme="minorHAnsi"/>
          <w:b/>
          <w:i/>
          <w:iCs/>
          <w:sz w:val="20"/>
          <w:szCs w:val="20"/>
        </w:rPr>
        <w:t>writeup</w:t>
      </w:r>
      <w:proofErr w:type="spellEnd"/>
      <w:r w:rsidR="00F2196A" w:rsidRPr="006038AE">
        <w:rPr>
          <w:rFonts w:ascii="EYInterstate Light" w:hAnsi="EYInterstate Light" w:cstheme="minorHAnsi"/>
          <w:b/>
          <w:i/>
          <w:iCs/>
          <w:sz w:val="20"/>
          <w:szCs w:val="20"/>
        </w:rPr>
        <w:t xml:space="preserve"> on the </w:t>
      </w:r>
      <w:r w:rsidRPr="006038AE">
        <w:rPr>
          <w:rFonts w:ascii="EYInterstate Light" w:hAnsi="EYInterstate Light" w:cstheme="minorHAnsi"/>
          <w:b/>
          <w:i/>
          <w:iCs/>
          <w:sz w:val="20"/>
          <w:szCs w:val="20"/>
        </w:rPr>
        <w:t xml:space="preserve">profile of </w:t>
      </w:r>
      <w:r w:rsidR="00F2196A" w:rsidRPr="006038AE">
        <w:rPr>
          <w:rFonts w:ascii="EYInterstate Light" w:hAnsi="EYInterstate Light" w:cstheme="minorHAnsi"/>
          <w:b/>
          <w:i/>
          <w:iCs/>
          <w:sz w:val="20"/>
          <w:szCs w:val="20"/>
        </w:rPr>
        <w:t xml:space="preserve">the </w:t>
      </w:r>
      <w:r w:rsidRPr="006038AE">
        <w:rPr>
          <w:rFonts w:ascii="EYInterstate Light" w:hAnsi="EYInterstate Light" w:cstheme="minorHAnsi"/>
          <w:b/>
          <w:i/>
          <w:iCs/>
          <w:sz w:val="20"/>
          <w:szCs w:val="20"/>
        </w:rPr>
        <w:t>directors</w:t>
      </w:r>
      <w:r w:rsidR="00F2196A" w:rsidRPr="006038AE">
        <w:rPr>
          <w:rFonts w:ascii="EYInterstate Light" w:hAnsi="EYInterstate Light" w:cstheme="minorHAnsi"/>
          <w:b/>
          <w:i/>
          <w:iCs/>
          <w:sz w:val="20"/>
          <w:szCs w:val="20"/>
        </w:rPr>
        <w:t>.</w:t>
      </w:r>
    </w:p>
    <w:p w14:paraId="107100A0" w14:textId="77777777" w:rsidR="00112869" w:rsidRPr="006038AE" w:rsidRDefault="00112869" w:rsidP="00ED141A">
      <w:pPr>
        <w:spacing w:after="0" w:line="240" w:lineRule="auto"/>
        <w:rPr>
          <w:rStyle w:val="SubtleEmphasis"/>
          <w:rFonts w:ascii="EYInterstate Light" w:hAnsi="EYInterstate Light" w:cstheme="majorBidi"/>
          <w:color w:val="auto"/>
        </w:rPr>
      </w:pPr>
    </w:p>
    <w:p w14:paraId="547C8632" w14:textId="77777777" w:rsidR="00F2196A" w:rsidRPr="006038AE" w:rsidRDefault="00F2196A" w:rsidP="000324AC">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sectPr w:rsidR="00F2196A" w:rsidRPr="006038AE" w:rsidSect="00C30285">
          <w:pgSz w:w="11906" w:h="16838"/>
          <w:pgMar w:top="1701" w:right="991" w:bottom="1418" w:left="993" w:header="708" w:footer="708" w:gutter="0"/>
          <w:pgNumType w:start="5"/>
          <w:cols w:space="708"/>
          <w:titlePg/>
          <w:docGrid w:linePitch="360"/>
        </w:sectPr>
      </w:pPr>
    </w:p>
    <w:p w14:paraId="337D1533" w14:textId="777CED53" w:rsidR="00B64669" w:rsidRPr="006038AE" w:rsidRDefault="00F2196A" w:rsidP="00ED141A">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pPr>
      <w:bookmarkStart w:id="712" w:name="_Toc103699456"/>
      <w:r w:rsidRPr="006038AE">
        <w:rPr>
          <w:rFonts w:ascii="EYInterstate" w:hAnsi="EYInterstate" w:cs="Arial"/>
          <w:sz w:val="22"/>
          <w:lang w:val="en-IN"/>
        </w:rPr>
        <w:lastRenderedPageBreak/>
        <w:t>Management team of BHSL</w:t>
      </w:r>
      <w:bookmarkEnd w:id="712"/>
    </w:p>
    <w:p w14:paraId="60A3195F" w14:textId="77777777" w:rsidR="00B64669" w:rsidRPr="006038AE" w:rsidRDefault="00B64669" w:rsidP="00ED141A">
      <w:pPr>
        <w:pStyle w:val="NoSpacing"/>
        <w:jc w:val="both"/>
        <w:rPr>
          <w:rFonts w:ascii="EYInterstate Light" w:hAnsi="EYInterstate Light" w:cstheme="minorHAnsi"/>
        </w:rPr>
      </w:pPr>
    </w:p>
    <w:p w14:paraId="0D5B5942" w14:textId="165838A4" w:rsidR="00F2196A" w:rsidRPr="006038AE" w:rsidRDefault="00B64669" w:rsidP="0038565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Company is presently spearheaded by </w:t>
      </w:r>
      <w:proofErr w:type="spellStart"/>
      <w:r w:rsidRPr="006038AE">
        <w:rPr>
          <w:rFonts w:ascii="EYInterstate Light" w:hAnsi="EYInterstate Light" w:cstheme="minorHAnsi"/>
          <w:sz w:val="20"/>
          <w:szCs w:val="20"/>
        </w:rPr>
        <w:t>Kushagra</w:t>
      </w:r>
      <w:proofErr w:type="spellEnd"/>
      <w:r w:rsidRPr="006038AE">
        <w:rPr>
          <w:rFonts w:ascii="EYInterstate Light" w:hAnsi="EYInterstate Light" w:cstheme="minorHAnsi"/>
          <w:sz w:val="20"/>
          <w:szCs w:val="20"/>
        </w:rPr>
        <w:t xml:space="preserve"> Bajaj and is led by a team of professionals with </w:t>
      </w:r>
      <w:r w:rsidR="002966B0" w:rsidRPr="006038AE">
        <w:rPr>
          <w:rFonts w:ascii="EYInterstate Light" w:hAnsi="EYInterstate Light" w:cstheme="minorHAnsi"/>
          <w:sz w:val="20"/>
          <w:szCs w:val="20"/>
        </w:rPr>
        <w:t>over 100</w:t>
      </w:r>
      <w:r w:rsidR="00F2196A" w:rsidRPr="006038AE">
        <w:rPr>
          <w:rFonts w:ascii="EYInterstate Light" w:hAnsi="EYInterstate Light" w:cstheme="minorHAnsi"/>
          <w:sz w:val="20"/>
          <w:szCs w:val="20"/>
        </w:rPr>
        <w:t xml:space="preserve"> years of </w:t>
      </w:r>
      <w:r w:rsidRPr="006038AE">
        <w:rPr>
          <w:rFonts w:ascii="EYInterstate Light" w:hAnsi="EYInterstate Light" w:cstheme="minorHAnsi"/>
          <w:sz w:val="20"/>
          <w:szCs w:val="20"/>
        </w:rPr>
        <w:t xml:space="preserve">experience. </w:t>
      </w:r>
      <w:r w:rsidR="00F2196A" w:rsidRPr="006038AE">
        <w:rPr>
          <w:rFonts w:ascii="EYInterstate Light" w:hAnsi="EYInterstate Light" w:cstheme="minorHAnsi"/>
          <w:sz w:val="20"/>
          <w:szCs w:val="20"/>
        </w:rPr>
        <w:t>The day to day functioning of BHSL is managed by the following key management executives:</w:t>
      </w:r>
    </w:p>
    <w:p w14:paraId="1F8A2291" w14:textId="6A07215B" w:rsidR="00F2196A" w:rsidRPr="006038AE" w:rsidRDefault="00F2196A" w:rsidP="00385659">
      <w:pPr>
        <w:pStyle w:val="NoSpacing"/>
        <w:jc w:val="both"/>
        <w:rPr>
          <w:rFonts w:ascii="EYInterstate Light" w:hAnsi="EYInterstate Light" w:cstheme="minorHAnsi"/>
          <w:sz w:val="20"/>
          <w:szCs w:val="20"/>
        </w:rPr>
      </w:pPr>
    </w:p>
    <w:tbl>
      <w:tblPr>
        <w:tblW w:w="5008"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top w:w="72" w:type="dxa"/>
          <w:left w:w="72" w:type="dxa"/>
          <w:bottom w:w="72" w:type="dxa"/>
          <w:right w:w="72" w:type="dxa"/>
        </w:tblCellMar>
        <w:tblLook w:val="0000" w:firstRow="0" w:lastRow="0" w:firstColumn="0" w:lastColumn="0" w:noHBand="0" w:noVBand="0"/>
      </w:tblPr>
      <w:tblGrid>
        <w:gridCol w:w="2609"/>
        <w:gridCol w:w="2598"/>
        <w:gridCol w:w="2598"/>
        <w:gridCol w:w="1348"/>
        <w:gridCol w:w="2098"/>
        <w:gridCol w:w="2480"/>
      </w:tblGrid>
      <w:tr w:rsidR="00F2196A" w:rsidRPr="006038AE" w14:paraId="4A2E75E3" w14:textId="77777777" w:rsidTr="00D24403">
        <w:trPr>
          <w:cantSplit/>
          <w:trHeight w:val="202"/>
          <w:tblHeader/>
        </w:trPr>
        <w:tc>
          <w:tcPr>
            <w:tcW w:w="950" w:type="pct"/>
            <w:shd w:val="clear" w:color="auto" w:fill="C4C4CD"/>
            <w:vAlign w:val="center"/>
          </w:tcPr>
          <w:p w14:paraId="7811B0C2" w14:textId="61BA4A22" w:rsidR="00F2196A" w:rsidRPr="006038AE" w:rsidRDefault="00F2196A" w:rsidP="000D35FD">
            <w:pPr>
              <w:pStyle w:val="EYTableHeadingWhite"/>
              <w:spacing w:before="0" w:after="0" w:line="276" w:lineRule="auto"/>
              <w:rPr>
                <w:rFonts w:ascii="EYInterstate Light" w:hAnsi="EYInterstate Light" w:cs="Arial"/>
                <w:color w:val="auto"/>
                <w:sz w:val="20"/>
                <w:lang w:val="en-IN"/>
              </w:rPr>
            </w:pPr>
            <w:bookmarkStart w:id="713" w:name="_Hlk89892718"/>
            <w:r w:rsidRPr="006038AE">
              <w:rPr>
                <w:rFonts w:ascii="EYInterstate Light" w:hAnsi="EYInterstate Light" w:cs="Arial"/>
                <w:color w:val="auto"/>
                <w:sz w:val="20"/>
                <w:lang w:val="en-IN"/>
              </w:rPr>
              <w:t>Name</w:t>
            </w:r>
          </w:p>
        </w:tc>
        <w:tc>
          <w:tcPr>
            <w:tcW w:w="946" w:type="pct"/>
            <w:shd w:val="clear" w:color="auto" w:fill="C4C4CD"/>
            <w:vAlign w:val="center"/>
          </w:tcPr>
          <w:p w14:paraId="59B6F437" w14:textId="77777777" w:rsidR="00F2196A" w:rsidRPr="006038AE" w:rsidRDefault="00F2196A" w:rsidP="000D35FD">
            <w:pPr>
              <w:pStyle w:val="EYTableHeadingWhite"/>
              <w:spacing w:before="0" w:after="0" w:line="276" w:lineRule="auto"/>
              <w:jc w:val="center"/>
              <w:rPr>
                <w:rFonts w:ascii="EYInterstate Light" w:hAnsi="EYInterstate Light" w:cs="Arial"/>
                <w:color w:val="auto"/>
                <w:sz w:val="20"/>
                <w:lang w:val="en-IN"/>
              </w:rPr>
            </w:pPr>
            <w:r w:rsidRPr="006038AE">
              <w:rPr>
                <w:rFonts w:ascii="EYInterstate Light" w:hAnsi="EYInterstate Light" w:cs="Arial"/>
                <w:color w:val="auto"/>
                <w:sz w:val="20"/>
                <w:lang w:val="en-IN"/>
              </w:rPr>
              <w:t>Designation</w:t>
            </w:r>
          </w:p>
        </w:tc>
        <w:tc>
          <w:tcPr>
            <w:tcW w:w="946" w:type="pct"/>
            <w:shd w:val="clear" w:color="auto" w:fill="C4C4CD"/>
            <w:vAlign w:val="center"/>
          </w:tcPr>
          <w:p w14:paraId="5AC3D7FE" w14:textId="77777777" w:rsidR="00F2196A" w:rsidRPr="006038AE" w:rsidRDefault="00F2196A" w:rsidP="000D35FD">
            <w:pPr>
              <w:pStyle w:val="EYTableHeadingWhite"/>
              <w:spacing w:before="0" w:after="0" w:line="276" w:lineRule="auto"/>
              <w:jc w:val="center"/>
              <w:rPr>
                <w:rFonts w:ascii="EYInterstate Light" w:hAnsi="EYInterstate Light" w:cs="Arial"/>
                <w:color w:val="auto"/>
                <w:sz w:val="20"/>
                <w:lang w:val="en-IN"/>
              </w:rPr>
            </w:pPr>
            <w:r w:rsidRPr="006038AE">
              <w:rPr>
                <w:rFonts w:ascii="EYInterstate Light" w:hAnsi="EYInterstate Light" w:cs="Arial"/>
                <w:color w:val="auto"/>
                <w:sz w:val="20"/>
                <w:lang w:val="en-IN"/>
              </w:rPr>
              <w:t>Qualification</w:t>
            </w:r>
          </w:p>
        </w:tc>
        <w:tc>
          <w:tcPr>
            <w:tcW w:w="491" w:type="pct"/>
            <w:shd w:val="clear" w:color="auto" w:fill="C4C4CD"/>
            <w:vAlign w:val="center"/>
          </w:tcPr>
          <w:p w14:paraId="26420856" w14:textId="77777777" w:rsidR="00F2196A" w:rsidRPr="006038AE" w:rsidRDefault="00F2196A" w:rsidP="000D35FD">
            <w:pPr>
              <w:pStyle w:val="EYTableHeadingWhite"/>
              <w:spacing w:before="0" w:after="0" w:line="276" w:lineRule="auto"/>
              <w:jc w:val="center"/>
              <w:rPr>
                <w:rFonts w:ascii="EYInterstate Light" w:hAnsi="EYInterstate Light" w:cs="Arial"/>
                <w:color w:val="auto"/>
                <w:sz w:val="20"/>
                <w:lang w:val="en-IN"/>
              </w:rPr>
            </w:pPr>
            <w:r w:rsidRPr="006038AE">
              <w:rPr>
                <w:rFonts w:ascii="EYInterstate Light" w:hAnsi="EYInterstate Light" w:cs="Arial"/>
                <w:color w:val="auto"/>
                <w:sz w:val="20"/>
                <w:lang w:val="en-IN"/>
              </w:rPr>
              <w:t>Years of experience</w:t>
            </w:r>
          </w:p>
        </w:tc>
        <w:tc>
          <w:tcPr>
            <w:tcW w:w="764" w:type="pct"/>
            <w:shd w:val="clear" w:color="auto" w:fill="C4C4CD"/>
          </w:tcPr>
          <w:p w14:paraId="4E4695A5" w14:textId="71B8D595" w:rsidR="00F2196A" w:rsidRPr="006038AE" w:rsidRDefault="00F2196A" w:rsidP="000D35FD">
            <w:pPr>
              <w:pStyle w:val="EYTableHeadingWhite"/>
              <w:spacing w:before="0" w:after="0" w:line="276" w:lineRule="auto"/>
              <w:jc w:val="center"/>
              <w:rPr>
                <w:rFonts w:ascii="EYInterstate Light" w:hAnsi="EYInterstate Light" w:cs="Arial"/>
                <w:color w:val="auto"/>
                <w:sz w:val="20"/>
                <w:lang w:val="en-IN"/>
              </w:rPr>
            </w:pPr>
            <w:r w:rsidRPr="006038AE">
              <w:rPr>
                <w:rFonts w:ascii="EYInterstate Light" w:hAnsi="EYInterstate Light" w:cs="Arial"/>
                <w:color w:val="auto"/>
                <w:sz w:val="20"/>
                <w:lang w:val="en-IN"/>
              </w:rPr>
              <w:t xml:space="preserve">Date of </w:t>
            </w:r>
            <w:r w:rsidR="008C7145" w:rsidRPr="006038AE">
              <w:rPr>
                <w:rFonts w:ascii="EYInterstate Light" w:hAnsi="EYInterstate Light" w:cs="Arial"/>
                <w:color w:val="auto"/>
                <w:sz w:val="20"/>
                <w:lang w:val="en-IN"/>
              </w:rPr>
              <w:t>a</w:t>
            </w:r>
            <w:r w:rsidRPr="006038AE">
              <w:rPr>
                <w:rFonts w:ascii="EYInterstate Light" w:hAnsi="EYInterstate Light" w:cs="Arial"/>
                <w:color w:val="auto"/>
                <w:sz w:val="20"/>
                <w:lang w:val="en-IN"/>
              </w:rPr>
              <w:t xml:space="preserve">ppointment in </w:t>
            </w:r>
            <w:r w:rsidR="008C7145" w:rsidRPr="006038AE">
              <w:rPr>
                <w:rFonts w:ascii="EYInterstate Light" w:hAnsi="EYInterstate Light" w:cs="Arial"/>
                <w:color w:val="auto"/>
                <w:sz w:val="20"/>
                <w:lang w:val="en-IN"/>
              </w:rPr>
              <w:t>p</w:t>
            </w:r>
            <w:r w:rsidRPr="006038AE">
              <w:rPr>
                <w:rFonts w:ascii="EYInterstate Light" w:hAnsi="EYInterstate Light" w:cs="Arial"/>
                <w:color w:val="auto"/>
                <w:sz w:val="20"/>
                <w:lang w:val="en-IN"/>
              </w:rPr>
              <w:t>resent position</w:t>
            </w:r>
          </w:p>
        </w:tc>
        <w:tc>
          <w:tcPr>
            <w:tcW w:w="903" w:type="pct"/>
            <w:shd w:val="clear" w:color="auto" w:fill="C4C4CD"/>
          </w:tcPr>
          <w:p w14:paraId="04E7C2F2" w14:textId="52CD5E35" w:rsidR="00F2196A" w:rsidRPr="006038AE" w:rsidRDefault="00F2196A" w:rsidP="000D35FD">
            <w:pPr>
              <w:pStyle w:val="EYTableHeadingWhite"/>
              <w:spacing w:before="0" w:after="0" w:line="276" w:lineRule="auto"/>
              <w:jc w:val="center"/>
              <w:rPr>
                <w:rFonts w:ascii="EYInterstate Light" w:hAnsi="EYInterstate Light" w:cs="Arial"/>
                <w:color w:val="auto"/>
                <w:sz w:val="20"/>
                <w:lang w:val="en-IN"/>
              </w:rPr>
            </w:pPr>
            <w:r w:rsidRPr="006038AE">
              <w:rPr>
                <w:rFonts w:ascii="EYInterstate Light" w:hAnsi="EYInterstate Light" w:cs="Arial"/>
                <w:color w:val="auto"/>
                <w:sz w:val="20"/>
                <w:lang w:val="en-IN"/>
              </w:rPr>
              <w:t xml:space="preserve">Total </w:t>
            </w:r>
            <w:r w:rsidR="008C7145" w:rsidRPr="006038AE">
              <w:rPr>
                <w:rFonts w:ascii="EYInterstate Light" w:hAnsi="EYInterstate Light" w:cs="Arial"/>
                <w:color w:val="auto"/>
                <w:sz w:val="20"/>
                <w:lang w:val="en-IN"/>
              </w:rPr>
              <w:t>number</w:t>
            </w:r>
            <w:r w:rsidRPr="006038AE">
              <w:rPr>
                <w:rFonts w:ascii="EYInterstate Light" w:hAnsi="EYInterstate Light" w:cs="Arial"/>
                <w:color w:val="auto"/>
                <w:sz w:val="20"/>
                <w:lang w:val="en-IN"/>
              </w:rPr>
              <w:t xml:space="preserve"> of </w:t>
            </w:r>
            <w:r w:rsidR="008C7145" w:rsidRPr="006038AE">
              <w:rPr>
                <w:rFonts w:ascii="EYInterstate Light" w:hAnsi="EYInterstate Light" w:cs="Arial"/>
                <w:color w:val="auto"/>
                <w:sz w:val="20"/>
                <w:lang w:val="en-IN"/>
              </w:rPr>
              <w:t>y</w:t>
            </w:r>
            <w:r w:rsidRPr="006038AE">
              <w:rPr>
                <w:rFonts w:ascii="EYInterstate Light" w:hAnsi="EYInterstate Light" w:cs="Arial"/>
                <w:color w:val="auto"/>
                <w:sz w:val="20"/>
                <w:lang w:val="en-IN"/>
              </w:rPr>
              <w:t>ears with BHSL</w:t>
            </w:r>
          </w:p>
        </w:tc>
      </w:tr>
      <w:tr w:rsidR="00912A0D" w:rsidRPr="006038AE" w14:paraId="5D5D020A" w14:textId="77777777" w:rsidTr="00D24403">
        <w:trPr>
          <w:cantSplit/>
          <w:trHeight w:val="202"/>
        </w:trPr>
        <w:tc>
          <w:tcPr>
            <w:tcW w:w="950" w:type="pct"/>
            <w:shd w:val="clear" w:color="auto" w:fill="auto"/>
            <w:vAlign w:val="center"/>
          </w:tcPr>
          <w:p w14:paraId="771834E1" w14:textId="18838E60" w:rsidR="00912A0D" w:rsidRPr="006038AE" w:rsidRDefault="00912A0D"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Mr. </w:t>
            </w:r>
            <w:r w:rsidR="00FA0E10" w:rsidRPr="006038AE">
              <w:rPr>
                <w:rFonts w:ascii="EYInterstate Light" w:hAnsi="EYInterstate Light" w:cs="Arial"/>
                <w:b w:val="0"/>
                <w:bCs w:val="0"/>
                <w:color w:val="auto"/>
                <w:sz w:val="20"/>
                <w:szCs w:val="20"/>
                <w:lang w:val="en-IN"/>
              </w:rPr>
              <w:t>Ajay Kumar Sharma</w:t>
            </w:r>
          </w:p>
        </w:tc>
        <w:tc>
          <w:tcPr>
            <w:tcW w:w="946" w:type="pct"/>
            <w:shd w:val="clear" w:color="auto" w:fill="auto"/>
            <w:vAlign w:val="center"/>
          </w:tcPr>
          <w:p w14:paraId="76B1A621" w14:textId="626FD14F" w:rsidR="00912A0D" w:rsidRPr="006038AE" w:rsidRDefault="00912A0D"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Managing director</w:t>
            </w:r>
          </w:p>
        </w:tc>
        <w:tc>
          <w:tcPr>
            <w:tcW w:w="946" w:type="pct"/>
            <w:shd w:val="clear" w:color="auto" w:fill="auto"/>
            <w:vAlign w:val="center"/>
          </w:tcPr>
          <w:p w14:paraId="183F2CB6" w14:textId="09F9C9F3" w:rsidR="00912A0D" w:rsidRPr="006038AE" w:rsidRDefault="00FA0E1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 </w:t>
            </w:r>
            <w:proofErr w:type="spellStart"/>
            <w:r w:rsidRPr="006038AE">
              <w:rPr>
                <w:rFonts w:ascii="EYInterstate Light" w:hAnsi="EYInterstate Light" w:cs="Arial"/>
                <w:b w:val="0"/>
                <w:bCs w:val="0"/>
                <w:color w:val="auto"/>
                <w:sz w:val="20"/>
                <w:szCs w:val="20"/>
                <w:lang w:val="en-IN"/>
              </w:rPr>
              <w:t>Sc</w:t>
            </w:r>
            <w:proofErr w:type="spellEnd"/>
            <w:r w:rsidRPr="006038AE">
              <w:rPr>
                <w:rFonts w:ascii="EYInterstate Light" w:hAnsi="EYInterstate Light" w:cs="Arial"/>
                <w:b w:val="0"/>
                <w:bCs w:val="0"/>
                <w:color w:val="auto"/>
                <w:sz w:val="20"/>
                <w:szCs w:val="20"/>
                <w:lang w:val="en-IN"/>
              </w:rPr>
              <w:t xml:space="preserve"> (Agriculture), LLB</w:t>
            </w:r>
          </w:p>
        </w:tc>
        <w:tc>
          <w:tcPr>
            <w:tcW w:w="491" w:type="pct"/>
            <w:shd w:val="clear" w:color="auto" w:fill="auto"/>
            <w:vAlign w:val="center"/>
          </w:tcPr>
          <w:p w14:paraId="4AA30B2C" w14:textId="3595A1FE" w:rsidR="00912A0D" w:rsidRPr="006038AE" w:rsidRDefault="00FA0E1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32</w:t>
            </w:r>
          </w:p>
        </w:tc>
        <w:tc>
          <w:tcPr>
            <w:tcW w:w="764" w:type="pct"/>
            <w:vAlign w:val="center"/>
          </w:tcPr>
          <w:p w14:paraId="6BF074A4" w14:textId="48744ED6" w:rsidR="00912A0D" w:rsidRPr="006038AE" w:rsidRDefault="00FA0E1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20 May 2022</w:t>
            </w:r>
          </w:p>
        </w:tc>
        <w:tc>
          <w:tcPr>
            <w:tcW w:w="903" w:type="pct"/>
            <w:vAlign w:val="center"/>
          </w:tcPr>
          <w:p w14:paraId="02B7B9BC" w14:textId="5291FDEF" w:rsidR="00912A0D" w:rsidRPr="006038AE" w:rsidRDefault="004A40F3" w:rsidP="004A40F3">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6</w:t>
            </w:r>
          </w:p>
        </w:tc>
      </w:tr>
      <w:tr w:rsidR="008C7145" w:rsidRPr="006038AE" w14:paraId="4ADCAA18" w14:textId="77777777" w:rsidTr="00D24403">
        <w:trPr>
          <w:cantSplit/>
          <w:trHeight w:val="202"/>
        </w:trPr>
        <w:tc>
          <w:tcPr>
            <w:tcW w:w="950" w:type="pct"/>
            <w:shd w:val="clear" w:color="auto" w:fill="auto"/>
            <w:vAlign w:val="center"/>
          </w:tcPr>
          <w:p w14:paraId="736D533D" w14:textId="5E383125" w:rsidR="008C7145" w:rsidRPr="006038AE" w:rsidRDefault="00B90619"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Mr. </w:t>
            </w:r>
            <w:r w:rsidR="008C7145" w:rsidRPr="006038AE">
              <w:rPr>
                <w:rFonts w:ascii="EYInterstate Light" w:hAnsi="EYInterstate Light" w:cs="Arial"/>
                <w:b w:val="0"/>
                <w:bCs w:val="0"/>
                <w:color w:val="auto"/>
                <w:sz w:val="20"/>
                <w:szCs w:val="20"/>
                <w:lang w:val="en-IN"/>
              </w:rPr>
              <w:t>Akash Sharma</w:t>
            </w:r>
          </w:p>
        </w:tc>
        <w:tc>
          <w:tcPr>
            <w:tcW w:w="946" w:type="pct"/>
            <w:shd w:val="clear" w:color="auto" w:fill="auto"/>
            <w:vAlign w:val="center"/>
          </w:tcPr>
          <w:p w14:paraId="441F39D4" w14:textId="78D4A618" w:rsidR="008C7145" w:rsidRPr="006038AE" w:rsidRDefault="008C7145"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President (Finance &amp; Accounts)</w:t>
            </w:r>
          </w:p>
        </w:tc>
        <w:tc>
          <w:tcPr>
            <w:tcW w:w="946" w:type="pct"/>
            <w:shd w:val="clear" w:color="auto" w:fill="auto"/>
            <w:vAlign w:val="center"/>
          </w:tcPr>
          <w:p w14:paraId="7CFA5ECA" w14:textId="4AB7336B" w:rsidR="008C7145" w:rsidRPr="006038AE" w:rsidRDefault="008C7145"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CA, LLB and </w:t>
            </w:r>
            <w:proofErr w:type="spellStart"/>
            <w:r w:rsidRPr="006038AE">
              <w:rPr>
                <w:rFonts w:ascii="EYInterstate Light" w:hAnsi="EYInterstate Light" w:cs="Arial"/>
                <w:b w:val="0"/>
                <w:bCs w:val="0"/>
                <w:color w:val="auto"/>
                <w:sz w:val="20"/>
                <w:szCs w:val="20"/>
                <w:lang w:val="en-IN"/>
              </w:rPr>
              <w:t>BCom</w:t>
            </w:r>
            <w:proofErr w:type="spellEnd"/>
          </w:p>
        </w:tc>
        <w:tc>
          <w:tcPr>
            <w:tcW w:w="491" w:type="pct"/>
            <w:shd w:val="clear" w:color="auto" w:fill="auto"/>
            <w:vAlign w:val="center"/>
          </w:tcPr>
          <w:p w14:paraId="2C13775A" w14:textId="1E03E0CB" w:rsidR="008C7145" w:rsidRPr="006038AE" w:rsidRDefault="008C7145"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30</w:t>
            </w:r>
          </w:p>
        </w:tc>
        <w:tc>
          <w:tcPr>
            <w:tcW w:w="764" w:type="pct"/>
            <w:vAlign w:val="center"/>
          </w:tcPr>
          <w:p w14:paraId="01D676DD" w14:textId="15D380A6" w:rsidR="008C7145" w:rsidRPr="006038AE" w:rsidRDefault="008C7145"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22 March 2006</w:t>
            </w:r>
          </w:p>
        </w:tc>
        <w:tc>
          <w:tcPr>
            <w:tcW w:w="903" w:type="pct"/>
            <w:vAlign w:val="center"/>
          </w:tcPr>
          <w:p w14:paraId="190AB55F" w14:textId="6DFB1CEB" w:rsidR="008C7145" w:rsidRPr="006038AE" w:rsidRDefault="008C7145"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15</w:t>
            </w:r>
          </w:p>
        </w:tc>
      </w:tr>
      <w:tr w:rsidR="000F61DD" w:rsidRPr="006038AE" w14:paraId="7DF6CBF4" w14:textId="77777777" w:rsidTr="00D24403">
        <w:trPr>
          <w:cantSplit/>
          <w:trHeight w:val="202"/>
        </w:trPr>
        <w:tc>
          <w:tcPr>
            <w:tcW w:w="950" w:type="pct"/>
            <w:shd w:val="clear" w:color="auto" w:fill="auto"/>
            <w:vAlign w:val="center"/>
          </w:tcPr>
          <w:p w14:paraId="75C8E345" w14:textId="3BB0C5F2" w:rsidR="000F61DD" w:rsidRPr="006038AE" w:rsidRDefault="000F61DD"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Mr. Sunil Kumar </w:t>
            </w:r>
            <w:proofErr w:type="spellStart"/>
            <w:r w:rsidRPr="006038AE">
              <w:rPr>
                <w:rFonts w:ascii="EYInterstate Light" w:hAnsi="EYInterstate Light" w:cs="Arial"/>
                <w:b w:val="0"/>
                <w:bCs w:val="0"/>
                <w:color w:val="auto"/>
                <w:sz w:val="20"/>
                <w:szCs w:val="20"/>
                <w:lang w:val="en-IN"/>
              </w:rPr>
              <w:t>Ojha</w:t>
            </w:r>
            <w:proofErr w:type="spellEnd"/>
          </w:p>
        </w:tc>
        <w:tc>
          <w:tcPr>
            <w:tcW w:w="946" w:type="pct"/>
            <w:shd w:val="clear" w:color="auto" w:fill="auto"/>
            <w:vAlign w:val="center"/>
          </w:tcPr>
          <w:p w14:paraId="36C3BCE3" w14:textId="07A69C8D" w:rsidR="000F61DD" w:rsidRPr="006038AE" w:rsidRDefault="000F61DD"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Chief Financial Officer</w:t>
            </w:r>
          </w:p>
        </w:tc>
        <w:tc>
          <w:tcPr>
            <w:tcW w:w="946" w:type="pct"/>
            <w:shd w:val="clear" w:color="auto" w:fill="auto"/>
            <w:vAlign w:val="center"/>
          </w:tcPr>
          <w:p w14:paraId="0E321CD2" w14:textId="1DD07337" w:rsidR="000F61DD" w:rsidRPr="006038AE" w:rsidRDefault="000F61DD"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CA, ICWA and </w:t>
            </w:r>
            <w:proofErr w:type="spellStart"/>
            <w:r w:rsidRPr="006038AE">
              <w:rPr>
                <w:rFonts w:ascii="EYInterstate Light" w:hAnsi="EYInterstate Light" w:cs="Arial"/>
                <w:b w:val="0"/>
                <w:bCs w:val="0"/>
                <w:color w:val="auto"/>
                <w:sz w:val="20"/>
                <w:szCs w:val="20"/>
                <w:lang w:val="en-IN"/>
              </w:rPr>
              <w:t>BCom</w:t>
            </w:r>
            <w:proofErr w:type="spellEnd"/>
            <w:r w:rsidRPr="006038AE">
              <w:rPr>
                <w:rFonts w:ascii="EYInterstate Light" w:hAnsi="EYInterstate Light" w:cs="Arial"/>
                <w:b w:val="0"/>
                <w:bCs w:val="0"/>
                <w:color w:val="auto"/>
                <w:sz w:val="20"/>
                <w:szCs w:val="20"/>
                <w:lang w:val="en-IN"/>
              </w:rPr>
              <w:t xml:space="preserve"> (Hons)</w:t>
            </w:r>
          </w:p>
        </w:tc>
        <w:tc>
          <w:tcPr>
            <w:tcW w:w="491" w:type="pct"/>
            <w:shd w:val="clear" w:color="auto" w:fill="auto"/>
            <w:vAlign w:val="center"/>
          </w:tcPr>
          <w:p w14:paraId="33885B4A" w14:textId="60E0BBFA" w:rsidR="000F61DD" w:rsidRPr="006038AE" w:rsidRDefault="000F61DD"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24</w:t>
            </w:r>
          </w:p>
        </w:tc>
        <w:tc>
          <w:tcPr>
            <w:tcW w:w="764" w:type="pct"/>
            <w:vAlign w:val="center"/>
          </w:tcPr>
          <w:p w14:paraId="1122E5CD" w14:textId="5936A4E7" w:rsidR="000F61DD" w:rsidRPr="006038AE" w:rsidRDefault="000F61DD"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14 August </w:t>
            </w:r>
            <w:r w:rsidR="00FA0E10" w:rsidRPr="006038AE">
              <w:rPr>
                <w:rFonts w:ascii="EYInterstate Light" w:hAnsi="EYInterstate Light" w:cs="Arial"/>
                <w:b w:val="0"/>
                <w:bCs w:val="0"/>
                <w:color w:val="auto"/>
                <w:sz w:val="20"/>
                <w:szCs w:val="20"/>
                <w:lang w:val="en-IN"/>
              </w:rPr>
              <w:t>20</w:t>
            </w:r>
            <w:r w:rsidRPr="006038AE">
              <w:rPr>
                <w:rFonts w:ascii="EYInterstate Light" w:hAnsi="EYInterstate Light" w:cs="Arial"/>
                <w:b w:val="0"/>
                <w:bCs w:val="0"/>
                <w:color w:val="auto"/>
                <w:sz w:val="20"/>
                <w:szCs w:val="20"/>
                <w:lang w:val="en-IN"/>
              </w:rPr>
              <w:t>21</w:t>
            </w:r>
          </w:p>
        </w:tc>
        <w:tc>
          <w:tcPr>
            <w:tcW w:w="903" w:type="pct"/>
            <w:vAlign w:val="center"/>
          </w:tcPr>
          <w:p w14:paraId="02D69AA1" w14:textId="75AC3298" w:rsidR="000F61DD" w:rsidRPr="006038AE" w:rsidRDefault="000F61DD"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0.4</w:t>
            </w:r>
          </w:p>
        </w:tc>
      </w:tr>
      <w:tr w:rsidR="00610DB2" w:rsidRPr="006038AE" w14:paraId="019B8996" w14:textId="77777777" w:rsidTr="00D24403">
        <w:trPr>
          <w:cantSplit/>
          <w:trHeight w:val="202"/>
        </w:trPr>
        <w:tc>
          <w:tcPr>
            <w:tcW w:w="950" w:type="pct"/>
            <w:shd w:val="clear" w:color="auto" w:fill="auto"/>
            <w:vAlign w:val="center"/>
          </w:tcPr>
          <w:p w14:paraId="7B0569A8" w14:textId="28ED44D2" w:rsidR="00610DB2" w:rsidRPr="006038AE" w:rsidRDefault="00610DB2"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Mr. </w:t>
            </w:r>
            <w:proofErr w:type="spellStart"/>
            <w:r w:rsidRPr="006038AE">
              <w:rPr>
                <w:rFonts w:ascii="EYInterstate Light" w:hAnsi="EYInterstate Light" w:cs="Arial"/>
                <w:b w:val="0"/>
                <w:bCs w:val="0"/>
                <w:color w:val="auto"/>
                <w:sz w:val="20"/>
                <w:szCs w:val="20"/>
                <w:lang w:val="en-IN"/>
              </w:rPr>
              <w:t>Vikas</w:t>
            </w:r>
            <w:proofErr w:type="spellEnd"/>
            <w:r w:rsidRPr="006038AE">
              <w:rPr>
                <w:rFonts w:ascii="EYInterstate Light" w:hAnsi="EYInterstate Light" w:cs="Arial"/>
                <w:b w:val="0"/>
                <w:bCs w:val="0"/>
                <w:color w:val="auto"/>
                <w:sz w:val="20"/>
                <w:szCs w:val="20"/>
                <w:lang w:val="en-IN"/>
              </w:rPr>
              <w:t xml:space="preserve"> </w:t>
            </w:r>
            <w:proofErr w:type="spellStart"/>
            <w:r w:rsidRPr="006038AE">
              <w:rPr>
                <w:rFonts w:ascii="EYInterstate Light" w:hAnsi="EYInterstate Light" w:cs="Arial"/>
                <w:b w:val="0"/>
                <w:bCs w:val="0"/>
                <w:color w:val="auto"/>
                <w:sz w:val="20"/>
                <w:szCs w:val="20"/>
                <w:lang w:val="en-IN"/>
              </w:rPr>
              <w:t>Lahoti</w:t>
            </w:r>
            <w:proofErr w:type="spellEnd"/>
          </w:p>
        </w:tc>
        <w:tc>
          <w:tcPr>
            <w:tcW w:w="946" w:type="pct"/>
            <w:shd w:val="clear" w:color="auto" w:fill="auto"/>
            <w:vAlign w:val="center"/>
          </w:tcPr>
          <w:p w14:paraId="19B352C3" w14:textId="3175F01A" w:rsidR="00610DB2" w:rsidRPr="006038AE" w:rsidRDefault="00610DB2"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Head - Group Corporate Taxation</w:t>
            </w:r>
          </w:p>
        </w:tc>
        <w:tc>
          <w:tcPr>
            <w:tcW w:w="946" w:type="pct"/>
            <w:shd w:val="clear" w:color="auto" w:fill="auto"/>
            <w:vAlign w:val="center"/>
          </w:tcPr>
          <w:p w14:paraId="0F7AB8B7" w14:textId="1488EEB0" w:rsidR="00610DB2" w:rsidRPr="006038AE" w:rsidRDefault="00610DB2"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MBA, CA and </w:t>
            </w:r>
            <w:proofErr w:type="spellStart"/>
            <w:r w:rsidRPr="006038AE">
              <w:rPr>
                <w:rFonts w:ascii="EYInterstate Light" w:hAnsi="EYInterstate Light" w:cs="Arial"/>
                <w:b w:val="0"/>
                <w:bCs w:val="0"/>
                <w:color w:val="auto"/>
                <w:sz w:val="20"/>
                <w:szCs w:val="20"/>
                <w:lang w:val="en-IN"/>
              </w:rPr>
              <w:t>BCom</w:t>
            </w:r>
            <w:proofErr w:type="spellEnd"/>
          </w:p>
        </w:tc>
        <w:tc>
          <w:tcPr>
            <w:tcW w:w="491" w:type="pct"/>
            <w:shd w:val="clear" w:color="auto" w:fill="auto"/>
            <w:vAlign w:val="center"/>
          </w:tcPr>
          <w:p w14:paraId="720D0EF5" w14:textId="64399639" w:rsidR="00610DB2" w:rsidRPr="006038AE" w:rsidRDefault="00610DB2"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36</w:t>
            </w:r>
          </w:p>
        </w:tc>
        <w:tc>
          <w:tcPr>
            <w:tcW w:w="764" w:type="pct"/>
            <w:vAlign w:val="center"/>
          </w:tcPr>
          <w:p w14:paraId="7A03BBF8" w14:textId="10450311" w:rsidR="00610DB2" w:rsidRPr="006038AE" w:rsidRDefault="00610DB2"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22 April 2013</w:t>
            </w:r>
          </w:p>
        </w:tc>
        <w:tc>
          <w:tcPr>
            <w:tcW w:w="903" w:type="pct"/>
            <w:vAlign w:val="center"/>
          </w:tcPr>
          <w:p w14:paraId="7C4F19BE" w14:textId="42936E67" w:rsidR="00610DB2" w:rsidRPr="006038AE" w:rsidRDefault="00610DB2"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8</w:t>
            </w:r>
          </w:p>
        </w:tc>
      </w:tr>
      <w:tr w:rsidR="004B32A0" w:rsidRPr="006038AE" w14:paraId="228C5FFA" w14:textId="77777777" w:rsidTr="00D24403">
        <w:trPr>
          <w:cantSplit/>
          <w:trHeight w:val="202"/>
        </w:trPr>
        <w:tc>
          <w:tcPr>
            <w:tcW w:w="950" w:type="pct"/>
            <w:shd w:val="clear" w:color="auto" w:fill="auto"/>
            <w:vAlign w:val="center"/>
          </w:tcPr>
          <w:p w14:paraId="0E76377C" w14:textId="5BA93BDB" w:rsidR="004B32A0" w:rsidRPr="006038AE" w:rsidRDefault="004B32A0"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Mr. Syed Masood Raza</w:t>
            </w:r>
          </w:p>
        </w:tc>
        <w:tc>
          <w:tcPr>
            <w:tcW w:w="946" w:type="pct"/>
            <w:shd w:val="clear" w:color="auto" w:fill="auto"/>
            <w:vAlign w:val="center"/>
          </w:tcPr>
          <w:p w14:paraId="683B3E93" w14:textId="066A1ED2"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Senior Vice President (Sales &amp; Marketing)</w:t>
            </w:r>
          </w:p>
        </w:tc>
        <w:tc>
          <w:tcPr>
            <w:tcW w:w="946" w:type="pct"/>
            <w:shd w:val="clear" w:color="auto" w:fill="auto"/>
            <w:vAlign w:val="center"/>
          </w:tcPr>
          <w:p w14:paraId="43DC85E3" w14:textId="302D2519"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PGDBM and </w:t>
            </w:r>
            <w:proofErr w:type="spellStart"/>
            <w:r w:rsidRPr="006038AE">
              <w:rPr>
                <w:rFonts w:ascii="EYInterstate Light" w:hAnsi="EYInterstate Light" w:cs="Arial"/>
                <w:b w:val="0"/>
                <w:bCs w:val="0"/>
                <w:color w:val="auto"/>
                <w:sz w:val="20"/>
                <w:szCs w:val="20"/>
                <w:lang w:val="en-IN"/>
              </w:rPr>
              <w:t>BCom</w:t>
            </w:r>
            <w:proofErr w:type="spellEnd"/>
            <w:r w:rsidRPr="006038AE">
              <w:rPr>
                <w:rFonts w:ascii="EYInterstate Light" w:hAnsi="EYInterstate Light" w:cs="Arial"/>
                <w:b w:val="0"/>
                <w:bCs w:val="0"/>
                <w:color w:val="auto"/>
                <w:sz w:val="20"/>
                <w:szCs w:val="20"/>
                <w:lang w:val="en-IN"/>
              </w:rPr>
              <w:t xml:space="preserve"> (Hons)</w:t>
            </w:r>
          </w:p>
        </w:tc>
        <w:tc>
          <w:tcPr>
            <w:tcW w:w="491" w:type="pct"/>
            <w:shd w:val="clear" w:color="auto" w:fill="auto"/>
            <w:vAlign w:val="center"/>
          </w:tcPr>
          <w:p w14:paraId="7E09324C" w14:textId="4EF4FC82"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32</w:t>
            </w:r>
          </w:p>
        </w:tc>
        <w:tc>
          <w:tcPr>
            <w:tcW w:w="764" w:type="pct"/>
            <w:vAlign w:val="center"/>
          </w:tcPr>
          <w:p w14:paraId="41DB8FD6" w14:textId="5E68C551"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15 June 2005</w:t>
            </w:r>
          </w:p>
        </w:tc>
        <w:tc>
          <w:tcPr>
            <w:tcW w:w="903" w:type="pct"/>
            <w:vAlign w:val="center"/>
          </w:tcPr>
          <w:p w14:paraId="1F29D2E5" w14:textId="7466AC3C"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16</w:t>
            </w:r>
          </w:p>
        </w:tc>
      </w:tr>
      <w:tr w:rsidR="004B32A0" w:rsidRPr="006038AE" w14:paraId="58ABB5CF" w14:textId="77777777" w:rsidTr="00D24403">
        <w:trPr>
          <w:cantSplit/>
          <w:trHeight w:val="202"/>
        </w:trPr>
        <w:tc>
          <w:tcPr>
            <w:tcW w:w="950" w:type="pct"/>
            <w:shd w:val="clear" w:color="auto" w:fill="auto"/>
            <w:vAlign w:val="center"/>
          </w:tcPr>
          <w:p w14:paraId="3EA97139" w14:textId="5F035CB4" w:rsidR="004B32A0" w:rsidRPr="006038AE" w:rsidRDefault="004B32A0"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Mr. Naval Kishore </w:t>
            </w:r>
            <w:proofErr w:type="spellStart"/>
            <w:r w:rsidRPr="006038AE">
              <w:rPr>
                <w:rFonts w:ascii="EYInterstate Light" w:hAnsi="EYInterstate Light" w:cs="Arial"/>
                <w:b w:val="0"/>
                <w:bCs w:val="0"/>
                <w:color w:val="auto"/>
                <w:sz w:val="20"/>
                <w:szCs w:val="20"/>
                <w:lang w:val="en-IN"/>
              </w:rPr>
              <w:t>Kashyap</w:t>
            </w:r>
            <w:proofErr w:type="spellEnd"/>
          </w:p>
        </w:tc>
        <w:tc>
          <w:tcPr>
            <w:tcW w:w="946" w:type="pct"/>
            <w:shd w:val="clear" w:color="auto" w:fill="auto"/>
            <w:vAlign w:val="center"/>
          </w:tcPr>
          <w:p w14:paraId="05695C92" w14:textId="1F0855B6"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Senior Vice President (Indirect Taxation)</w:t>
            </w:r>
          </w:p>
        </w:tc>
        <w:tc>
          <w:tcPr>
            <w:tcW w:w="946" w:type="pct"/>
            <w:shd w:val="clear" w:color="auto" w:fill="auto"/>
            <w:vAlign w:val="center"/>
          </w:tcPr>
          <w:p w14:paraId="3610FDBE" w14:textId="1DCCE54F"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Diploma (Excise &amp; Customs) and </w:t>
            </w:r>
            <w:proofErr w:type="spellStart"/>
            <w:r w:rsidRPr="006038AE">
              <w:rPr>
                <w:rFonts w:ascii="EYInterstate Light" w:hAnsi="EYInterstate Light" w:cs="Arial"/>
                <w:b w:val="0"/>
                <w:bCs w:val="0"/>
                <w:color w:val="auto"/>
                <w:sz w:val="20"/>
                <w:szCs w:val="20"/>
                <w:lang w:val="en-IN"/>
              </w:rPr>
              <w:t>BCom</w:t>
            </w:r>
            <w:proofErr w:type="spellEnd"/>
          </w:p>
        </w:tc>
        <w:tc>
          <w:tcPr>
            <w:tcW w:w="491" w:type="pct"/>
            <w:shd w:val="clear" w:color="auto" w:fill="auto"/>
            <w:vAlign w:val="center"/>
          </w:tcPr>
          <w:p w14:paraId="44E33E69" w14:textId="5885D865"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40</w:t>
            </w:r>
          </w:p>
        </w:tc>
        <w:tc>
          <w:tcPr>
            <w:tcW w:w="764" w:type="pct"/>
            <w:vAlign w:val="center"/>
          </w:tcPr>
          <w:p w14:paraId="5CDE1A8F" w14:textId="21CB8C96"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 November 2011</w:t>
            </w:r>
          </w:p>
        </w:tc>
        <w:tc>
          <w:tcPr>
            <w:tcW w:w="903" w:type="pct"/>
            <w:vAlign w:val="center"/>
          </w:tcPr>
          <w:p w14:paraId="4FADC6AD" w14:textId="18DD0D91"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10</w:t>
            </w:r>
          </w:p>
        </w:tc>
      </w:tr>
      <w:tr w:rsidR="00777211" w:rsidRPr="006038AE" w14:paraId="4845B790" w14:textId="77777777" w:rsidTr="00D24403">
        <w:trPr>
          <w:cantSplit/>
          <w:trHeight w:val="202"/>
        </w:trPr>
        <w:tc>
          <w:tcPr>
            <w:tcW w:w="950" w:type="pct"/>
            <w:shd w:val="clear" w:color="auto" w:fill="auto"/>
            <w:vAlign w:val="center"/>
          </w:tcPr>
          <w:p w14:paraId="7F94AD75" w14:textId="3CBEBC92" w:rsidR="00777211" w:rsidRPr="006038AE" w:rsidRDefault="00777211"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Mr. Amit Agrawal</w:t>
            </w:r>
          </w:p>
        </w:tc>
        <w:tc>
          <w:tcPr>
            <w:tcW w:w="946" w:type="pct"/>
            <w:shd w:val="clear" w:color="auto" w:fill="auto"/>
            <w:vAlign w:val="center"/>
          </w:tcPr>
          <w:p w14:paraId="05CF666E" w14:textId="7C54F14C" w:rsidR="00777211" w:rsidRPr="006038AE" w:rsidRDefault="00777211"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Vice President (Sales)</w:t>
            </w:r>
          </w:p>
        </w:tc>
        <w:tc>
          <w:tcPr>
            <w:tcW w:w="946" w:type="pct"/>
            <w:shd w:val="clear" w:color="auto" w:fill="auto"/>
            <w:vAlign w:val="center"/>
          </w:tcPr>
          <w:p w14:paraId="0099466F" w14:textId="61B9DCA7" w:rsidR="00777211" w:rsidRPr="006038AE" w:rsidRDefault="00777211"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PGDBM and BSc (Hons)</w:t>
            </w:r>
          </w:p>
        </w:tc>
        <w:tc>
          <w:tcPr>
            <w:tcW w:w="491" w:type="pct"/>
            <w:shd w:val="clear" w:color="auto" w:fill="auto"/>
            <w:vAlign w:val="center"/>
          </w:tcPr>
          <w:p w14:paraId="132FB3D8" w14:textId="3252F02D" w:rsidR="00777211" w:rsidRPr="006038AE" w:rsidRDefault="00777211"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24</w:t>
            </w:r>
          </w:p>
        </w:tc>
        <w:tc>
          <w:tcPr>
            <w:tcW w:w="764" w:type="pct"/>
            <w:vAlign w:val="center"/>
          </w:tcPr>
          <w:p w14:paraId="28131CB2" w14:textId="32D4AB57" w:rsidR="00777211" w:rsidRPr="006038AE" w:rsidRDefault="00777211"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 December 2005</w:t>
            </w:r>
          </w:p>
        </w:tc>
        <w:tc>
          <w:tcPr>
            <w:tcW w:w="903" w:type="pct"/>
            <w:vAlign w:val="center"/>
          </w:tcPr>
          <w:p w14:paraId="004092A0" w14:textId="23BDFCE7" w:rsidR="00777211" w:rsidRPr="006038AE" w:rsidRDefault="00777211"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16</w:t>
            </w:r>
          </w:p>
        </w:tc>
      </w:tr>
      <w:tr w:rsidR="004B32A0" w:rsidRPr="006038AE" w14:paraId="59203BC5" w14:textId="77777777" w:rsidTr="00D24403">
        <w:trPr>
          <w:cantSplit/>
          <w:trHeight w:val="202"/>
        </w:trPr>
        <w:tc>
          <w:tcPr>
            <w:tcW w:w="950" w:type="pct"/>
            <w:shd w:val="clear" w:color="auto" w:fill="auto"/>
            <w:vAlign w:val="center"/>
          </w:tcPr>
          <w:p w14:paraId="3E9EB711" w14:textId="1C5C9EB8" w:rsidR="004B32A0" w:rsidRPr="006038AE" w:rsidRDefault="004B32A0"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 xml:space="preserve">Mr. </w:t>
            </w:r>
            <w:proofErr w:type="spellStart"/>
            <w:r w:rsidRPr="006038AE">
              <w:rPr>
                <w:rFonts w:ascii="EYInterstate Light" w:hAnsi="EYInterstate Light" w:cs="Arial"/>
                <w:b w:val="0"/>
                <w:bCs w:val="0"/>
                <w:color w:val="auto"/>
                <w:sz w:val="20"/>
                <w:szCs w:val="20"/>
                <w:lang w:val="en-IN"/>
              </w:rPr>
              <w:t>Prabhakar</w:t>
            </w:r>
            <w:proofErr w:type="spellEnd"/>
            <w:r w:rsidRPr="006038AE">
              <w:rPr>
                <w:rFonts w:ascii="EYInterstate Light" w:hAnsi="EYInterstate Light" w:cs="Arial"/>
                <w:b w:val="0"/>
                <w:bCs w:val="0"/>
                <w:color w:val="auto"/>
                <w:sz w:val="20"/>
                <w:szCs w:val="20"/>
                <w:lang w:val="en-IN"/>
              </w:rPr>
              <w:t xml:space="preserve"> Chandra</w:t>
            </w:r>
          </w:p>
        </w:tc>
        <w:tc>
          <w:tcPr>
            <w:tcW w:w="946" w:type="pct"/>
            <w:shd w:val="clear" w:color="auto" w:fill="auto"/>
            <w:vAlign w:val="center"/>
          </w:tcPr>
          <w:p w14:paraId="69E1D673" w14:textId="2841BA42"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Vice President (HR)</w:t>
            </w:r>
          </w:p>
        </w:tc>
        <w:tc>
          <w:tcPr>
            <w:tcW w:w="946" w:type="pct"/>
            <w:shd w:val="clear" w:color="auto" w:fill="auto"/>
            <w:vAlign w:val="center"/>
          </w:tcPr>
          <w:p w14:paraId="17ECDA5D" w14:textId="7C933F67"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MBA, LLB and BA</w:t>
            </w:r>
          </w:p>
        </w:tc>
        <w:tc>
          <w:tcPr>
            <w:tcW w:w="491" w:type="pct"/>
            <w:shd w:val="clear" w:color="auto" w:fill="auto"/>
            <w:vAlign w:val="center"/>
          </w:tcPr>
          <w:p w14:paraId="7481DA6E" w14:textId="37F452EC"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28</w:t>
            </w:r>
          </w:p>
        </w:tc>
        <w:tc>
          <w:tcPr>
            <w:tcW w:w="764" w:type="pct"/>
            <w:vAlign w:val="center"/>
          </w:tcPr>
          <w:p w14:paraId="34A59417" w14:textId="331DEEFE"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9 August 2004</w:t>
            </w:r>
          </w:p>
        </w:tc>
        <w:tc>
          <w:tcPr>
            <w:tcW w:w="903" w:type="pct"/>
            <w:vAlign w:val="center"/>
          </w:tcPr>
          <w:p w14:paraId="4F2F0002" w14:textId="1E665626"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17</w:t>
            </w:r>
          </w:p>
        </w:tc>
      </w:tr>
      <w:tr w:rsidR="004B32A0" w:rsidRPr="006038AE" w14:paraId="4BEE2352" w14:textId="77777777" w:rsidTr="00D24403">
        <w:trPr>
          <w:cantSplit/>
          <w:trHeight w:val="202"/>
        </w:trPr>
        <w:tc>
          <w:tcPr>
            <w:tcW w:w="950" w:type="pct"/>
            <w:shd w:val="clear" w:color="auto" w:fill="auto"/>
            <w:vAlign w:val="center"/>
          </w:tcPr>
          <w:p w14:paraId="7E4AC9EA" w14:textId="0E4E941A" w:rsidR="004B32A0" w:rsidRPr="006038AE" w:rsidRDefault="004B32A0" w:rsidP="00C014EA">
            <w:pPr>
              <w:pStyle w:val="EYTableHeadingWhite"/>
              <w:spacing w:before="0" w:after="0" w:line="276" w:lineRule="auto"/>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Mr. Rajeev Gupta</w:t>
            </w:r>
          </w:p>
        </w:tc>
        <w:tc>
          <w:tcPr>
            <w:tcW w:w="946" w:type="pct"/>
            <w:shd w:val="clear" w:color="auto" w:fill="auto"/>
            <w:vAlign w:val="center"/>
          </w:tcPr>
          <w:p w14:paraId="16311CE2" w14:textId="2670788B"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Assistant Vice President (Commercial)</w:t>
            </w:r>
          </w:p>
        </w:tc>
        <w:tc>
          <w:tcPr>
            <w:tcW w:w="946" w:type="pct"/>
            <w:shd w:val="clear" w:color="auto" w:fill="auto"/>
            <w:vAlign w:val="center"/>
          </w:tcPr>
          <w:p w14:paraId="752DBBC7" w14:textId="43CD2F55"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BE and BSc</w:t>
            </w:r>
          </w:p>
        </w:tc>
        <w:tc>
          <w:tcPr>
            <w:tcW w:w="491" w:type="pct"/>
            <w:shd w:val="clear" w:color="auto" w:fill="auto"/>
            <w:vAlign w:val="center"/>
          </w:tcPr>
          <w:p w14:paraId="7689AB8A" w14:textId="319DAA9E"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28</w:t>
            </w:r>
          </w:p>
        </w:tc>
        <w:tc>
          <w:tcPr>
            <w:tcW w:w="764" w:type="pct"/>
            <w:vAlign w:val="center"/>
          </w:tcPr>
          <w:p w14:paraId="1A86BCDA" w14:textId="08A747F8"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26 February 2018</w:t>
            </w:r>
          </w:p>
        </w:tc>
        <w:tc>
          <w:tcPr>
            <w:tcW w:w="903" w:type="pct"/>
            <w:vAlign w:val="center"/>
          </w:tcPr>
          <w:p w14:paraId="3E07CA71" w14:textId="14809D09" w:rsidR="004B32A0" w:rsidRPr="006038AE" w:rsidRDefault="004B32A0" w:rsidP="00C014EA">
            <w:pPr>
              <w:pStyle w:val="EYTableHeadingWhite"/>
              <w:spacing w:before="0" w:after="0" w:line="276" w:lineRule="auto"/>
              <w:jc w:val="center"/>
              <w:rPr>
                <w:rFonts w:ascii="EYInterstate Light" w:hAnsi="EYInterstate Light" w:cs="Arial"/>
                <w:b w:val="0"/>
                <w:bCs w:val="0"/>
                <w:color w:val="auto"/>
                <w:sz w:val="20"/>
                <w:szCs w:val="20"/>
                <w:lang w:val="en-IN"/>
              </w:rPr>
            </w:pPr>
            <w:r w:rsidRPr="006038AE">
              <w:rPr>
                <w:rFonts w:ascii="EYInterstate Light" w:hAnsi="EYInterstate Light" w:cs="Arial"/>
                <w:b w:val="0"/>
                <w:bCs w:val="0"/>
                <w:color w:val="auto"/>
                <w:sz w:val="20"/>
                <w:szCs w:val="20"/>
                <w:lang w:val="en-IN"/>
              </w:rPr>
              <w:t>3</w:t>
            </w:r>
          </w:p>
        </w:tc>
      </w:tr>
      <w:tr w:rsidR="004B32A0" w:rsidRPr="006038AE" w14:paraId="5C7EAA8F" w14:textId="77777777" w:rsidTr="00D24403">
        <w:trPr>
          <w:cantSplit/>
          <w:trHeight w:val="202"/>
        </w:trPr>
        <w:tc>
          <w:tcPr>
            <w:tcW w:w="950" w:type="pct"/>
            <w:shd w:val="clear" w:color="auto" w:fill="auto"/>
            <w:vAlign w:val="center"/>
          </w:tcPr>
          <w:p w14:paraId="12A9AB9F" w14:textId="48B94C4A" w:rsidR="004B32A0" w:rsidRPr="006038AE" w:rsidRDefault="004B32A0">
            <w:pPr>
              <w:pStyle w:val="EYTableText"/>
              <w:spacing w:before="0" w:after="0" w:line="276" w:lineRule="auto"/>
              <w:outlineLvl w:val="9"/>
              <w:rPr>
                <w:rFonts w:cs="Arial"/>
                <w:sz w:val="20"/>
                <w:szCs w:val="20"/>
                <w:lang w:val="en-IN"/>
              </w:rPr>
            </w:pPr>
            <w:r w:rsidRPr="006038AE">
              <w:rPr>
                <w:rFonts w:cs="Arial"/>
                <w:sz w:val="20"/>
                <w:szCs w:val="20"/>
                <w:lang w:val="en-IN"/>
              </w:rPr>
              <w:t xml:space="preserve">Mr. </w:t>
            </w:r>
            <w:proofErr w:type="spellStart"/>
            <w:r w:rsidRPr="006038AE">
              <w:rPr>
                <w:rFonts w:cs="Arial"/>
                <w:sz w:val="20"/>
                <w:szCs w:val="20"/>
                <w:lang w:val="en-IN"/>
              </w:rPr>
              <w:t>Kausik</w:t>
            </w:r>
            <w:proofErr w:type="spellEnd"/>
            <w:r w:rsidRPr="006038AE">
              <w:rPr>
                <w:rFonts w:cs="Arial"/>
                <w:sz w:val="20"/>
                <w:szCs w:val="20"/>
                <w:lang w:val="en-IN"/>
              </w:rPr>
              <w:t xml:space="preserve"> </w:t>
            </w:r>
            <w:proofErr w:type="spellStart"/>
            <w:r w:rsidRPr="006038AE">
              <w:rPr>
                <w:rFonts w:cs="Arial"/>
                <w:sz w:val="20"/>
                <w:szCs w:val="20"/>
                <w:lang w:val="en-IN"/>
              </w:rPr>
              <w:t>Adhikari</w:t>
            </w:r>
            <w:proofErr w:type="spellEnd"/>
          </w:p>
        </w:tc>
        <w:tc>
          <w:tcPr>
            <w:tcW w:w="946" w:type="pct"/>
            <w:shd w:val="clear" w:color="auto" w:fill="auto"/>
            <w:vAlign w:val="center"/>
          </w:tcPr>
          <w:p w14:paraId="1229A15F" w14:textId="1C43A888"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Sr. General Manager &amp; Company Secretary</w:t>
            </w:r>
          </w:p>
        </w:tc>
        <w:tc>
          <w:tcPr>
            <w:tcW w:w="946" w:type="pct"/>
            <w:shd w:val="clear" w:color="auto" w:fill="auto"/>
            <w:vAlign w:val="center"/>
          </w:tcPr>
          <w:p w14:paraId="62206C3D" w14:textId="45C6FF1A"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CS, M</w:t>
            </w:r>
            <w:r w:rsidR="00E219D5" w:rsidRPr="006038AE">
              <w:rPr>
                <w:rFonts w:cs="Arial"/>
                <w:sz w:val="20"/>
                <w:szCs w:val="20"/>
                <w:lang w:val="en-IN"/>
              </w:rPr>
              <w:t>.</w:t>
            </w:r>
            <w:r w:rsidRPr="006038AE">
              <w:rPr>
                <w:rFonts w:cs="Arial"/>
                <w:sz w:val="20"/>
                <w:szCs w:val="20"/>
                <w:lang w:val="en-IN"/>
              </w:rPr>
              <w:t>Com and B</w:t>
            </w:r>
            <w:r w:rsidR="00E219D5" w:rsidRPr="006038AE">
              <w:rPr>
                <w:rFonts w:cs="Arial"/>
                <w:sz w:val="20"/>
                <w:szCs w:val="20"/>
                <w:lang w:val="en-IN"/>
              </w:rPr>
              <w:t>.</w:t>
            </w:r>
            <w:r w:rsidRPr="006038AE">
              <w:rPr>
                <w:rFonts w:cs="Arial"/>
                <w:sz w:val="20"/>
                <w:szCs w:val="20"/>
                <w:lang w:val="en-IN"/>
              </w:rPr>
              <w:t>Com</w:t>
            </w:r>
            <w:r w:rsidR="00FA0E10" w:rsidRPr="006038AE">
              <w:rPr>
                <w:rFonts w:cs="Arial"/>
                <w:sz w:val="20"/>
                <w:szCs w:val="20"/>
                <w:lang w:val="en-IN"/>
              </w:rPr>
              <w:t xml:space="preserve"> (Hons)</w:t>
            </w:r>
          </w:p>
        </w:tc>
        <w:tc>
          <w:tcPr>
            <w:tcW w:w="491" w:type="pct"/>
            <w:shd w:val="clear" w:color="auto" w:fill="auto"/>
            <w:vAlign w:val="center"/>
          </w:tcPr>
          <w:p w14:paraId="10E538E1" w14:textId="5DC75F73"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20</w:t>
            </w:r>
          </w:p>
        </w:tc>
        <w:tc>
          <w:tcPr>
            <w:tcW w:w="764" w:type="pct"/>
            <w:vAlign w:val="center"/>
          </w:tcPr>
          <w:p w14:paraId="44C3C59D" w14:textId="44A5AA60"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1 June 2010</w:t>
            </w:r>
          </w:p>
        </w:tc>
        <w:tc>
          <w:tcPr>
            <w:tcW w:w="903" w:type="pct"/>
            <w:vAlign w:val="center"/>
          </w:tcPr>
          <w:p w14:paraId="2580E284" w14:textId="2285F86C"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11</w:t>
            </w:r>
          </w:p>
        </w:tc>
      </w:tr>
      <w:tr w:rsidR="004B32A0" w:rsidRPr="006038AE" w14:paraId="53530580" w14:textId="77777777" w:rsidTr="00D24403">
        <w:trPr>
          <w:cantSplit/>
          <w:trHeight w:val="202"/>
        </w:trPr>
        <w:tc>
          <w:tcPr>
            <w:tcW w:w="950" w:type="pct"/>
            <w:shd w:val="clear" w:color="auto" w:fill="auto"/>
            <w:vAlign w:val="center"/>
          </w:tcPr>
          <w:p w14:paraId="11E3CDE1" w14:textId="10176582" w:rsidR="004B32A0" w:rsidRPr="006038AE" w:rsidRDefault="004B32A0" w:rsidP="00C014EA">
            <w:pPr>
              <w:pStyle w:val="EYTableText"/>
              <w:spacing w:before="0" w:after="0" w:line="276" w:lineRule="auto"/>
              <w:outlineLvl w:val="9"/>
              <w:rPr>
                <w:rFonts w:cs="Arial"/>
                <w:sz w:val="20"/>
                <w:szCs w:val="20"/>
                <w:lang w:val="en-IN"/>
              </w:rPr>
            </w:pPr>
            <w:r w:rsidRPr="006038AE">
              <w:rPr>
                <w:rFonts w:cs="Arial"/>
                <w:sz w:val="20"/>
                <w:szCs w:val="20"/>
                <w:lang w:val="en-IN"/>
              </w:rPr>
              <w:t>Mr. Sanjay Srivastava</w:t>
            </w:r>
          </w:p>
        </w:tc>
        <w:tc>
          <w:tcPr>
            <w:tcW w:w="946" w:type="pct"/>
            <w:shd w:val="clear" w:color="auto" w:fill="auto"/>
            <w:vAlign w:val="center"/>
          </w:tcPr>
          <w:p w14:paraId="6B5DF67F" w14:textId="284E35F8"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Sr. Dy. General Manager (Internal Audit)</w:t>
            </w:r>
          </w:p>
        </w:tc>
        <w:tc>
          <w:tcPr>
            <w:tcW w:w="946" w:type="pct"/>
            <w:shd w:val="clear" w:color="auto" w:fill="auto"/>
            <w:vAlign w:val="center"/>
          </w:tcPr>
          <w:p w14:paraId="0EC6441A" w14:textId="5B7939FE"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 xml:space="preserve">CA and </w:t>
            </w:r>
            <w:proofErr w:type="spellStart"/>
            <w:r w:rsidRPr="006038AE">
              <w:rPr>
                <w:rFonts w:cs="Arial"/>
                <w:sz w:val="20"/>
                <w:szCs w:val="20"/>
                <w:lang w:val="en-IN"/>
              </w:rPr>
              <w:t>BCom</w:t>
            </w:r>
            <w:proofErr w:type="spellEnd"/>
          </w:p>
        </w:tc>
        <w:tc>
          <w:tcPr>
            <w:tcW w:w="491" w:type="pct"/>
            <w:shd w:val="clear" w:color="auto" w:fill="auto"/>
            <w:vAlign w:val="center"/>
          </w:tcPr>
          <w:p w14:paraId="672F4487" w14:textId="54B2A960"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20</w:t>
            </w:r>
          </w:p>
        </w:tc>
        <w:tc>
          <w:tcPr>
            <w:tcW w:w="764" w:type="pct"/>
            <w:vAlign w:val="center"/>
          </w:tcPr>
          <w:p w14:paraId="1B64D9E5" w14:textId="6518BB7D"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2 November 2016</w:t>
            </w:r>
          </w:p>
        </w:tc>
        <w:tc>
          <w:tcPr>
            <w:tcW w:w="903" w:type="pct"/>
            <w:vAlign w:val="center"/>
          </w:tcPr>
          <w:p w14:paraId="0707DA6C" w14:textId="00DD8EAB" w:rsidR="004B32A0" w:rsidRPr="006038AE" w:rsidRDefault="004B32A0" w:rsidP="00C014EA">
            <w:pPr>
              <w:pStyle w:val="EYTableText"/>
              <w:spacing w:before="0" w:after="0" w:line="276" w:lineRule="auto"/>
              <w:jc w:val="center"/>
              <w:outlineLvl w:val="9"/>
              <w:rPr>
                <w:rFonts w:cs="Arial"/>
                <w:sz w:val="20"/>
                <w:szCs w:val="20"/>
                <w:lang w:val="en-IN"/>
              </w:rPr>
            </w:pPr>
            <w:r w:rsidRPr="006038AE">
              <w:rPr>
                <w:rFonts w:cs="Arial"/>
                <w:sz w:val="20"/>
                <w:szCs w:val="20"/>
                <w:lang w:val="en-IN"/>
              </w:rPr>
              <w:t>5</w:t>
            </w:r>
          </w:p>
        </w:tc>
      </w:tr>
      <w:bookmarkEnd w:id="713"/>
    </w:tbl>
    <w:p w14:paraId="2E978FA1" w14:textId="076DD8BA" w:rsidR="00F2196A" w:rsidRPr="006038AE" w:rsidRDefault="00F2196A" w:rsidP="00385659">
      <w:pPr>
        <w:pStyle w:val="NoSpacing"/>
        <w:jc w:val="both"/>
        <w:rPr>
          <w:rFonts w:ascii="EYInterstate Light" w:hAnsi="EYInterstate Light" w:cstheme="minorHAnsi"/>
          <w:sz w:val="20"/>
          <w:szCs w:val="20"/>
        </w:rPr>
      </w:pPr>
    </w:p>
    <w:p w14:paraId="616EA59D" w14:textId="77777777" w:rsidR="00130E68" w:rsidRPr="006038AE" w:rsidRDefault="00130E68">
      <w:pPr>
        <w:pStyle w:val="NoSpacing"/>
        <w:jc w:val="both"/>
        <w:rPr>
          <w:rFonts w:ascii="EYInterstate Light" w:hAnsi="EYInterstate Light" w:cstheme="minorHAnsi"/>
          <w:sz w:val="20"/>
          <w:szCs w:val="20"/>
        </w:rPr>
        <w:sectPr w:rsidR="00130E68" w:rsidRPr="006038AE" w:rsidSect="00F2196A">
          <w:headerReference w:type="even" r:id="rId11"/>
          <w:headerReference w:type="default" r:id="rId12"/>
          <w:headerReference w:type="first" r:id="rId13"/>
          <w:pgSz w:w="16838" w:h="11906" w:orient="landscape"/>
          <w:pgMar w:top="993" w:right="1701" w:bottom="991" w:left="1418" w:header="708" w:footer="708" w:gutter="0"/>
          <w:cols w:space="708"/>
          <w:titlePg/>
          <w:docGrid w:linePitch="360"/>
        </w:sectPr>
      </w:pPr>
    </w:p>
    <w:p w14:paraId="6B317C6C" w14:textId="50119E97" w:rsidR="00B64669" w:rsidRPr="006038AE" w:rsidRDefault="00B64669" w:rsidP="00385659">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lastRenderedPageBreak/>
        <w:t xml:space="preserve">The </w:t>
      </w:r>
      <w:r w:rsidR="00DB768C" w:rsidRPr="006038AE">
        <w:rPr>
          <w:rFonts w:ascii="EYInterstate Light" w:hAnsi="EYInterstate Light" w:cstheme="minorHAnsi"/>
          <w:b/>
          <w:bCs/>
          <w:sz w:val="20"/>
          <w:szCs w:val="20"/>
        </w:rPr>
        <w:t>organization</w:t>
      </w:r>
      <w:r w:rsidRPr="006038AE">
        <w:rPr>
          <w:rFonts w:ascii="EYInterstate Light" w:hAnsi="EYInterstate Light" w:cstheme="minorHAnsi"/>
          <w:b/>
          <w:bCs/>
          <w:sz w:val="20"/>
          <w:szCs w:val="20"/>
        </w:rPr>
        <w:t xml:space="preserve"> structure of BHSL is presented below:</w:t>
      </w:r>
    </w:p>
    <w:p w14:paraId="7463E3B5" w14:textId="77777777" w:rsidR="00B74CC4" w:rsidRPr="006038AE" w:rsidRDefault="00B74CC4" w:rsidP="00385659">
      <w:pPr>
        <w:pStyle w:val="NoSpacing"/>
        <w:jc w:val="both"/>
        <w:rPr>
          <w:rFonts w:ascii="EYInterstate Light" w:hAnsi="EYInterstate Light" w:cstheme="minorHAnsi"/>
        </w:rPr>
      </w:pPr>
    </w:p>
    <w:p w14:paraId="13D3FBA5" w14:textId="0358E77C" w:rsidR="00F2196A" w:rsidRPr="006038AE" w:rsidRDefault="001D49E0" w:rsidP="00ED141A">
      <w:pPr>
        <w:pStyle w:val="NoSpacing"/>
        <w:jc w:val="both"/>
        <w:rPr>
          <w:rFonts w:ascii="EYInterstate Light" w:hAnsi="EYInterstate Light" w:cstheme="minorHAnsi"/>
        </w:rPr>
      </w:pPr>
      <w:r w:rsidRPr="006038AE">
        <w:rPr>
          <w:noProof/>
        </w:rPr>
        <w:t xml:space="preserve"> </w:t>
      </w:r>
      <w:r w:rsidR="00DD6EBA" w:rsidRPr="006038AE">
        <w:rPr>
          <w:noProof/>
          <w:lang w:eastAsia="en-IN"/>
        </w:rPr>
        <w:drawing>
          <wp:inline distT="0" distB="0" distL="0" distR="0" wp14:anchorId="1EBAB8D3" wp14:editId="6DB92771">
            <wp:extent cx="6300470" cy="4147820"/>
            <wp:effectExtent l="0" t="0" r="5080" b="5080"/>
            <wp:docPr id="14" name="Picture 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0E196121-1B7B-4101-A523-BA5F8B0DE2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0E196121-1B7B-4101-A523-BA5F8B0DE2EE}"/>
                        </a:ext>
                      </a:extLst>
                    </pic:cNvPr>
                    <pic:cNvPicPr>
                      <a:picLocks noChangeAspect="1"/>
                    </pic:cNvPicPr>
                  </pic:nvPicPr>
                  <pic:blipFill>
                    <a:blip r:embed="rId14"/>
                    <a:stretch>
                      <a:fillRect/>
                    </a:stretch>
                  </pic:blipFill>
                  <pic:spPr>
                    <a:xfrm>
                      <a:off x="0" y="0"/>
                      <a:ext cx="6300470" cy="4147820"/>
                    </a:xfrm>
                    <a:prstGeom prst="rect">
                      <a:avLst/>
                    </a:prstGeom>
                  </pic:spPr>
                </pic:pic>
              </a:graphicData>
            </a:graphic>
          </wp:inline>
        </w:drawing>
      </w:r>
    </w:p>
    <w:p w14:paraId="1253C2E0" w14:textId="3CE141D9" w:rsidR="00130E68" w:rsidRPr="006038AE" w:rsidRDefault="00130E68">
      <w:pPr>
        <w:pStyle w:val="NoSpacing"/>
        <w:jc w:val="both"/>
        <w:rPr>
          <w:rFonts w:ascii="EYInterstate Light" w:hAnsi="EYInterstate Light" w:cstheme="minorHAnsi"/>
          <w:bCs/>
          <w:sz w:val="20"/>
          <w:szCs w:val="20"/>
        </w:rPr>
      </w:pPr>
    </w:p>
    <w:p w14:paraId="5A31C547" w14:textId="60EAD968" w:rsidR="00112869" w:rsidRPr="006038AE" w:rsidRDefault="00112869" w:rsidP="00ED141A">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pPr>
      <w:bookmarkStart w:id="714" w:name="_Toc89874670"/>
      <w:bookmarkStart w:id="715" w:name="_Toc89887592"/>
      <w:bookmarkStart w:id="716" w:name="_Toc89887917"/>
      <w:bookmarkStart w:id="717" w:name="_Toc89888625"/>
      <w:bookmarkStart w:id="718" w:name="_Toc89971801"/>
      <w:bookmarkStart w:id="719" w:name="_Toc89976509"/>
      <w:bookmarkStart w:id="720" w:name="_Toc90048837"/>
      <w:bookmarkStart w:id="721" w:name="_Toc90049463"/>
      <w:bookmarkStart w:id="722" w:name="_Toc89874671"/>
      <w:bookmarkStart w:id="723" w:name="_Toc89887593"/>
      <w:bookmarkStart w:id="724" w:name="_Toc89887918"/>
      <w:bookmarkStart w:id="725" w:name="_Toc89888626"/>
      <w:bookmarkStart w:id="726" w:name="_Toc89971802"/>
      <w:bookmarkStart w:id="727" w:name="_Toc89976510"/>
      <w:bookmarkStart w:id="728" w:name="_Toc90048838"/>
      <w:bookmarkStart w:id="729" w:name="_Toc90049464"/>
      <w:bookmarkStart w:id="730" w:name="_Toc103699457"/>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r w:rsidRPr="006038AE">
        <w:rPr>
          <w:rFonts w:ascii="EYInterstate" w:hAnsi="EYInterstate" w:cs="Arial"/>
          <w:sz w:val="22"/>
          <w:lang w:val="en-IN"/>
        </w:rPr>
        <w:t>Subsidiary and associate companies</w:t>
      </w:r>
      <w:bookmarkEnd w:id="730"/>
    </w:p>
    <w:p w14:paraId="426A15C0" w14:textId="77777777" w:rsidR="00112869" w:rsidRPr="006038AE" w:rsidRDefault="00112869" w:rsidP="00E0403D">
      <w:pPr>
        <w:pStyle w:val="NoSpacing"/>
        <w:jc w:val="both"/>
        <w:rPr>
          <w:rFonts w:ascii="EYInterstate Light" w:hAnsi="EYInterstate Light" w:cstheme="minorHAnsi"/>
          <w:bCs/>
          <w:sz w:val="20"/>
          <w:szCs w:val="20"/>
        </w:rPr>
      </w:pPr>
    </w:p>
    <w:p w14:paraId="7AD1423C" w14:textId="571D91D3" w:rsidR="00112869" w:rsidRPr="006038AE" w:rsidRDefault="00112869" w:rsidP="00E0403D">
      <w:pPr>
        <w:pStyle w:val="NoSpacing"/>
        <w:jc w:val="both"/>
        <w:rPr>
          <w:rFonts w:ascii="EYInterstate Light" w:hAnsi="EYInterstate Light" w:cstheme="minorHAnsi"/>
          <w:bCs/>
          <w:sz w:val="20"/>
          <w:szCs w:val="20"/>
        </w:rPr>
      </w:pPr>
      <w:r w:rsidRPr="006038AE">
        <w:rPr>
          <w:rFonts w:ascii="EYInterstate Light" w:hAnsi="EYInterstate Light" w:cstheme="minorHAnsi"/>
          <w:bCs/>
          <w:sz w:val="20"/>
          <w:szCs w:val="20"/>
        </w:rPr>
        <w:t>BHSL ha</w:t>
      </w:r>
      <w:r w:rsidR="00DC195A" w:rsidRPr="006038AE">
        <w:rPr>
          <w:rFonts w:ascii="EYInterstate Light" w:hAnsi="EYInterstate Light" w:cstheme="minorHAnsi"/>
          <w:bCs/>
          <w:sz w:val="20"/>
          <w:szCs w:val="20"/>
        </w:rPr>
        <w:t>s</w:t>
      </w:r>
      <w:r w:rsidRPr="006038AE">
        <w:rPr>
          <w:rFonts w:ascii="EYInterstate Light" w:hAnsi="EYInterstate Light" w:cstheme="minorHAnsi"/>
          <w:bCs/>
          <w:sz w:val="20"/>
          <w:szCs w:val="20"/>
        </w:rPr>
        <w:t xml:space="preserve"> the following Subsidiaries and Associate</w:t>
      </w:r>
      <w:r w:rsidR="00DC195A" w:rsidRPr="006038AE">
        <w:rPr>
          <w:rFonts w:ascii="EYInterstate Light" w:hAnsi="EYInterstate Light" w:cstheme="minorHAnsi"/>
          <w:bCs/>
          <w:sz w:val="20"/>
          <w:szCs w:val="20"/>
        </w:rPr>
        <w:t xml:space="preserve"> </w:t>
      </w:r>
      <w:r w:rsidR="002D2AD7" w:rsidRPr="006038AE">
        <w:rPr>
          <w:rFonts w:ascii="EYInterstate Light" w:hAnsi="EYInterstate Light" w:cstheme="minorHAnsi"/>
          <w:bCs/>
          <w:sz w:val="20"/>
          <w:szCs w:val="20"/>
        </w:rPr>
        <w:t xml:space="preserve">companies </w:t>
      </w:r>
      <w:r w:rsidR="00DC195A" w:rsidRPr="006038AE">
        <w:rPr>
          <w:rFonts w:ascii="EYInterstate Light" w:hAnsi="EYInterstate Light" w:cstheme="minorHAnsi"/>
          <w:bCs/>
          <w:sz w:val="20"/>
          <w:szCs w:val="20"/>
        </w:rPr>
        <w:t xml:space="preserve">as on </w:t>
      </w:r>
      <w:r w:rsidR="00BA69D5" w:rsidRPr="006038AE">
        <w:rPr>
          <w:rFonts w:ascii="EYInterstate Light" w:hAnsi="EYInterstate Light" w:cstheme="minorHAnsi"/>
          <w:bCs/>
          <w:sz w:val="20"/>
          <w:szCs w:val="20"/>
        </w:rPr>
        <w:t xml:space="preserve">31 </w:t>
      </w:r>
      <w:r w:rsidR="002A02FB" w:rsidRPr="006038AE">
        <w:rPr>
          <w:rFonts w:ascii="EYInterstate Light" w:hAnsi="EYInterstate Light" w:cstheme="minorHAnsi"/>
          <w:bCs/>
          <w:sz w:val="20"/>
          <w:szCs w:val="20"/>
        </w:rPr>
        <w:t xml:space="preserve">March </w:t>
      </w:r>
      <w:r w:rsidR="00DC195A" w:rsidRPr="006038AE">
        <w:rPr>
          <w:rFonts w:ascii="EYInterstate Light" w:hAnsi="EYInterstate Light" w:cstheme="minorHAnsi"/>
          <w:bCs/>
          <w:sz w:val="20"/>
          <w:szCs w:val="20"/>
        </w:rPr>
        <w:t>202</w:t>
      </w:r>
      <w:r w:rsidR="002A02FB" w:rsidRPr="006038AE">
        <w:rPr>
          <w:rFonts w:ascii="EYInterstate Light" w:hAnsi="EYInterstate Light" w:cstheme="minorHAnsi"/>
          <w:bCs/>
          <w:sz w:val="20"/>
          <w:szCs w:val="20"/>
        </w:rPr>
        <w:t>2</w:t>
      </w:r>
      <w:r w:rsidRPr="006038AE">
        <w:rPr>
          <w:rFonts w:ascii="EYInterstate Light" w:hAnsi="EYInterstate Light" w:cstheme="minorHAnsi"/>
          <w:bCs/>
          <w:sz w:val="20"/>
          <w:szCs w:val="20"/>
        </w:rPr>
        <w:t xml:space="preserve">, all of </w:t>
      </w:r>
      <w:r w:rsidR="00E65C5D" w:rsidRPr="006038AE">
        <w:rPr>
          <w:rFonts w:ascii="EYInterstate Light" w:hAnsi="EYInterstate Light" w:cstheme="minorHAnsi"/>
          <w:bCs/>
          <w:sz w:val="20"/>
          <w:szCs w:val="20"/>
        </w:rPr>
        <w:t xml:space="preserve">which </w:t>
      </w:r>
      <w:r w:rsidRPr="006038AE">
        <w:rPr>
          <w:rFonts w:ascii="EYInterstate Light" w:hAnsi="EYInterstate Light" w:cstheme="minorHAnsi"/>
          <w:bCs/>
          <w:sz w:val="20"/>
          <w:szCs w:val="20"/>
        </w:rPr>
        <w:t>are presently unlisted</w:t>
      </w:r>
      <w:r w:rsidR="00DC195A" w:rsidRPr="006038AE">
        <w:rPr>
          <w:rFonts w:ascii="EYInterstate Light" w:hAnsi="EYInterstate Light" w:cstheme="minorHAnsi"/>
          <w:bCs/>
          <w:sz w:val="20"/>
          <w:szCs w:val="20"/>
        </w:rPr>
        <w:t>:</w:t>
      </w:r>
    </w:p>
    <w:p w14:paraId="5E85D807" w14:textId="1E39FBFC" w:rsidR="00112869" w:rsidRPr="006038AE" w:rsidRDefault="00112869">
      <w:pPr>
        <w:pStyle w:val="NoSpacing"/>
        <w:jc w:val="both"/>
        <w:rPr>
          <w:rFonts w:ascii="EYInterstate Light" w:hAnsi="EYInterstate Light" w:cstheme="minorHAnsi"/>
          <w:b/>
          <w:sz w:val="20"/>
          <w:szCs w:val="20"/>
        </w:rPr>
      </w:pPr>
    </w:p>
    <w:tbl>
      <w:tblPr>
        <w:tblW w:w="9912" w:type="dxa"/>
        <w:tblInd w:w="5"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Look w:val="04A0" w:firstRow="1" w:lastRow="0" w:firstColumn="1" w:lastColumn="0" w:noHBand="0" w:noVBand="1"/>
      </w:tblPr>
      <w:tblGrid>
        <w:gridCol w:w="3959"/>
        <w:gridCol w:w="5953"/>
      </w:tblGrid>
      <w:tr w:rsidR="00DC195A" w:rsidRPr="006038AE" w14:paraId="24F88A64" w14:textId="77777777" w:rsidTr="0044482B">
        <w:trPr>
          <w:trHeight w:val="283"/>
          <w:tblHeader/>
        </w:trPr>
        <w:tc>
          <w:tcPr>
            <w:tcW w:w="3959" w:type="dxa"/>
            <w:shd w:val="clear" w:color="auto" w:fill="C4C4CD"/>
            <w:noWrap/>
            <w:vAlign w:val="center"/>
            <w:hideMark/>
          </w:tcPr>
          <w:p w14:paraId="2E594D18" w14:textId="77777777" w:rsidR="00DC195A" w:rsidRPr="006038AE" w:rsidRDefault="00DC195A">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Name</w:t>
            </w:r>
          </w:p>
        </w:tc>
        <w:tc>
          <w:tcPr>
            <w:tcW w:w="5953" w:type="dxa"/>
            <w:shd w:val="clear" w:color="auto" w:fill="C4C4CD"/>
            <w:noWrap/>
            <w:vAlign w:val="center"/>
            <w:hideMark/>
          </w:tcPr>
          <w:p w14:paraId="32EF64BE" w14:textId="77777777" w:rsidR="00DC195A" w:rsidRPr="006038AE" w:rsidRDefault="00DC195A">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Remarks</w:t>
            </w:r>
          </w:p>
        </w:tc>
      </w:tr>
      <w:tr w:rsidR="00DC195A" w:rsidRPr="006038AE" w14:paraId="2F6AD692" w14:textId="77777777" w:rsidTr="0044482B">
        <w:trPr>
          <w:trHeight w:val="283"/>
        </w:trPr>
        <w:tc>
          <w:tcPr>
            <w:tcW w:w="3959" w:type="dxa"/>
            <w:shd w:val="clear" w:color="auto" w:fill="F2F2F2" w:themeFill="background1" w:themeFillShade="F2"/>
            <w:noWrap/>
            <w:vAlign w:val="center"/>
          </w:tcPr>
          <w:p w14:paraId="2A382C12" w14:textId="0D9980E0" w:rsidR="00DC195A" w:rsidRPr="006038AE" w:rsidRDefault="00DC195A" w:rsidP="00ED141A">
            <w:pPr>
              <w:pStyle w:val="NoSpacing"/>
              <w:rPr>
                <w:rFonts w:ascii="EYInterstate Light" w:hAnsi="EYInterstate Light" w:cstheme="minorHAnsi"/>
                <w:b/>
                <w:bCs/>
                <w:sz w:val="20"/>
                <w:szCs w:val="20"/>
              </w:rPr>
            </w:pPr>
            <w:r w:rsidRPr="006038AE">
              <w:rPr>
                <w:rFonts w:ascii="EYInterstate Light" w:eastAsia="Times New Roman" w:hAnsi="EYInterstate Light" w:cstheme="minorHAnsi"/>
                <w:b/>
                <w:bCs/>
                <w:sz w:val="20"/>
                <w:szCs w:val="20"/>
                <w:lang w:eastAsia="en-IN"/>
              </w:rPr>
              <w:t xml:space="preserve">List of </w:t>
            </w:r>
            <w:r w:rsidRPr="006038AE">
              <w:rPr>
                <w:rFonts w:ascii="EYInterstate Light" w:hAnsi="EYInterstate Light" w:cstheme="minorHAnsi"/>
                <w:b/>
                <w:bCs/>
                <w:sz w:val="20"/>
                <w:szCs w:val="20"/>
              </w:rPr>
              <w:t>Subsidiaries</w:t>
            </w:r>
          </w:p>
        </w:tc>
        <w:tc>
          <w:tcPr>
            <w:tcW w:w="5953" w:type="dxa"/>
            <w:shd w:val="clear" w:color="auto" w:fill="F2F2F2" w:themeFill="background1" w:themeFillShade="F2"/>
            <w:noWrap/>
            <w:vAlign w:val="center"/>
          </w:tcPr>
          <w:p w14:paraId="47FF7CFD" w14:textId="77777777" w:rsidR="00DC195A" w:rsidRPr="006038AE" w:rsidRDefault="00DC195A">
            <w:pPr>
              <w:spacing w:after="0" w:line="240" w:lineRule="auto"/>
              <w:rPr>
                <w:rFonts w:ascii="EYInterstate Light" w:eastAsia="Times New Roman" w:hAnsi="EYInterstate Light" w:cstheme="minorHAnsi"/>
                <w:sz w:val="20"/>
                <w:szCs w:val="20"/>
                <w:lang w:eastAsia="en-IN"/>
              </w:rPr>
            </w:pPr>
          </w:p>
        </w:tc>
      </w:tr>
      <w:tr w:rsidR="00DC195A" w:rsidRPr="006038AE" w14:paraId="05DAA3C8" w14:textId="77777777" w:rsidTr="0044482B">
        <w:trPr>
          <w:trHeight w:val="283"/>
        </w:trPr>
        <w:tc>
          <w:tcPr>
            <w:tcW w:w="3959" w:type="dxa"/>
            <w:shd w:val="clear" w:color="auto" w:fill="auto"/>
            <w:noWrap/>
            <w:vAlign w:val="center"/>
            <w:hideMark/>
          </w:tcPr>
          <w:p w14:paraId="0F9E8AF2" w14:textId="65CED642" w:rsidR="00DC195A" w:rsidRPr="006038AE" w:rsidRDefault="00DC195A"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Bajaj Aviation Private Limited (BAPL)</w:t>
            </w:r>
          </w:p>
        </w:tc>
        <w:tc>
          <w:tcPr>
            <w:tcW w:w="5953" w:type="dxa"/>
            <w:shd w:val="clear" w:color="auto" w:fill="auto"/>
            <w:noWrap/>
            <w:vAlign w:val="center"/>
            <w:hideMark/>
          </w:tcPr>
          <w:p w14:paraId="504518F1" w14:textId="35837D6B" w:rsidR="00DC195A" w:rsidRPr="006038AE" w:rsidRDefault="00BA69D5" w:rsidP="00862FE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BAPL, 100% subsidiary of BHSL, holds NSOP licence and is in the business of providing air transportation services</w:t>
            </w:r>
          </w:p>
        </w:tc>
      </w:tr>
      <w:tr w:rsidR="00DC195A" w:rsidRPr="006038AE" w14:paraId="5F8C5538" w14:textId="77777777" w:rsidTr="0044482B">
        <w:trPr>
          <w:trHeight w:val="283"/>
        </w:trPr>
        <w:tc>
          <w:tcPr>
            <w:tcW w:w="3959" w:type="dxa"/>
            <w:shd w:val="clear" w:color="auto" w:fill="auto"/>
            <w:noWrap/>
            <w:vAlign w:val="center"/>
            <w:hideMark/>
          </w:tcPr>
          <w:p w14:paraId="6CFEF956" w14:textId="229B532C" w:rsidR="00DC195A" w:rsidRPr="006038AE" w:rsidRDefault="00DC195A"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Bajaj Power Generation Private Limited (BPGPL)</w:t>
            </w:r>
          </w:p>
        </w:tc>
        <w:tc>
          <w:tcPr>
            <w:tcW w:w="5953" w:type="dxa"/>
            <w:shd w:val="clear" w:color="auto" w:fill="auto"/>
            <w:noWrap/>
            <w:vAlign w:val="center"/>
            <w:hideMark/>
          </w:tcPr>
          <w:p w14:paraId="0CB03921" w14:textId="106F3FCD" w:rsidR="00DC195A" w:rsidRPr="006038AE" w:rsidRDefault="00BA69D5" w:rsidP="00862FE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BPGPL, 100% subsidiary of BHSL, was set up for exploring opportunities in power sector</w:t>
            </w:r>
          </w:p>
        </w:tc>
      </w:tr>
      <w:tr w:rsidR="00DC195A" w:rsidRPr="006038AE" w14:paraId="7CB52704" w14:textId="77777777" w:rsidTr="0044482B">
        <w:trPr>
          <w:trHeight w:val="283"/>
        </w:trPr>
        <w:tc>
          <w:tcPr>
            <w:tcW w:w="3959" w:type="dxa"/>
            <w:shd w:val="clear" w:color="auto" w:fill="auto"/>
            <w:noWrap/>
            <w:vAlign w:val="center"/>
            <w:hideMark/>
          </w:tcPr>
          <w:p w14:paraId="24597AF7" w14:textId="18940FF5" w:rsidR="00DC195A" w:rsidRPr="006038AE" w:rsidRDefault="00DC195A"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Bajaj Hindusthan (Singapore) Private Limited (BH</w:t>
            </w:r>
            <w:r w:rsidR="00374551" w:rsidRPr="006038AE">
              <w:rPr>
                <w:rFonts w:ascii="EYInterstate Light" w:eastAsia="Times New Roman" w:hAnsi="EYInterstate Light" w:cstheme="minorHAnsi"/>
                <w:sz w:val="20"/>
                <w:szCs w:val="20"/>
                <w:lang w:eastAsia="en-IN"/>
              </w:rPr>
              <w:t>(</w:t>
            </w:r>
            <w:r w:rsidRPr="006038AE">
              <w:rPr>
                <w:rFonts w:ascii="EYInterstate Light" w:eastAsia="Times New Roman" w:hAnsi="EYInterstate Light" w:cstheme="minorHAnsi"/>
                <w:sz w:val="20"/>
                <w:szCs w:val="20"/>
                <w:lang w:eastAsia="en-IN"/>
              </w:rPr>
              <w:t>S</w:t>
            </w:r>
            <w:r w:rsidR="00374551" w:rsidRPr="006038AE">
              <w:rPr>
                <w:rFonts w:ascii="EYInterstate Light" w:eastAsia="Times New Roman" w:hAnsi="EYInterstate Light" w:cstheme="minorHAnsi"/>
                <w:sz w:val="20"/>
                <w:szCs w:val="20"/>
                <w:lang w:eastAsia="en-IN"/>
              </w:rPr>
              <w:t>)</w:t>
            </w:r>
            <w:r w:rsidRPr="006038AE">
              <w:rPr>
                <w:rFonts w:ascii="EYInterstate Light" w:eastAsia="Times New Roman" w:hAnsi="EYInterstate Light" w:cstheme="minorHAnsi"/>
                <w:sz w:val="20"/>
                <w:szCs w:val="20"/>
                <w:lang w:eastAsia="en-IN"/>
              </w:rPr>
              <w:t>PL)</w:t>
            </w:r>
          </w:p>
        </w:tc>
        <w:tc>
          <w:tcPr>
            <w:tcW w:w="5953" w:type="dxa"/>
            <w:shd w:val="clear" w:color="auto" w:fill="auto"/>
            <w:noWrap/>
            <w:vAlign w:val="center"/>
            <w:hideMark/>
          </w:tcPr>
          <w:p w14:paraId="17CF09BC" w14:textId="24702079" w:rsidR="00DC195A" w:rsidRPr="006038AE" w:rsidRDefault="00BA69D5" w:rsidP="000D263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BH(S)PL, 100% subsidiary of BHSL, is a company incorporated in Singapore which holds the coal min</w:t>
            </w:r>
            <w:r w:rsidR="00F61D6D" w:rsidRPr="006038AE">
              <w:rPr>
                <w:rFonts w:ascii="EYInterstate Light" w:eastAsia="Times New Roman" w:hAnsi="EYInterstate Light" w:cstheme="minorHAnsi"/>
                <w:sz w:val="20"/>
                <w:szCs w:val="20"/>
                <w:lang w:eastAsia="en-IN"/>
              </w:rPr>
              <w:t>ing</w:t>
            </w:r>
            <w:r w:rsidRPr="006038AE">
              <w:rPr>
                <w:rFonts w:ascii="EYInterstate Light" w:eastAsia="Times New Roman" w:hAnsi="EYInterstate Light" w:cstheme="minorHAnsi"/>
                <w:sz w:val="20"/>
                <w:szCs w:val="20"/>
                <w:lang w:eastAsia="en-IN"/>
              </w:rPr>
              <w:t xml:space="preserve"> rights in Indonesia</w:t>
            </w:r>
            <w:r w:rsidR="00F61D6D" w:rsidRPr="006038AE">
              <w:rPr>
                <w:rFonts w:ascii="EYInterstate Light" w:eastAsia="Times New Roman" w:hAnsi="EYInterstate Light" w:cstheme="minorHAnsi"/>
                <w:sz w:val="20"/>
                <w:szCs w:val="20"/>
                <w:lang w:eastAsia="en-IN"/>
              </w:rPr>
              <w:t xml:space="preserve"> through its subsidiaries</w:t>
            </w:r>
          </w:p>
        </w:tc>
      </w:tr>
      <w:tr w:rsidR="00DC195A" w:rsidRPr="006038AE" w14:paraId="249C3B6B" w14:textId="77777777" w:rsidTr="0044482B">
        <w:trPr>
          <w:trHeight w:val="283"/>
        </w:trPr>
        <w:tc>
          <w:tcPr>
            <w:tcW w:w="3959" w:type="dxa"/>
            <w:shd w:val="clear" w:color="auto" w:fill="auto"/>
            <w:noWrap/>
            <w:vAlign w:val="center"/>
            <w:hideMark/>
          </w:tcPr>
          <w:p w14:paraId="362F030E" w14:textId="5DC5E11E" w:rsidR="00DC195A" w:rsidRPr="006038AE" w:rsidRDefault="00DC195A"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PT. </w:t>
            </w:r>
            <w:proofErr w:type="spellStart"/>
            <w:r w:rsidRPr="006038AE">
              <w:rPr>
                <w:rFonts w:ascii="EYInterstate Light" w:eastAsia="Times New Roman" w:hAnsi="EYInterstate Light" w:cstheme="minorHAnsi"/>
                <w:sz w:val="20"/>
                <w:szCs w:val="20"/>
                <w:lang w:eastAsia="en-IN"/>
              </w:rPr>
              <w:t>Batu</w:t>
            </w:r>
            <w:proofErr w:type="spellEnd"/>
            <w:r w:rsidRPr="006038AE">
              <w:rPr>
                <w:rFonts w:ascii="EYInterstate Light" w:eastAsia="Times New Roman" w:hAnsi="EYInterstate Light" w:cstheme="minorHAnsi"/>
                <w:sz w:val="20"/>
                <w:szCs w:val="20"/>
                <w:lang w:eastAsia="en-IN"/>
              </w:rPr>
              <w:t xml:space="preserve"> </w:t>
            </w:r>
            <w:proofErr w:type="spellStart"/>
            <w:r w:rsidRPr="006038AE">
              <w:rPr>
                <w:rFonts w:ascii="EYInterstate Light" w:eastAsia="Times New Roman" w:hAnsi="EYInterstate Light" w:cstheme="minorHAnsi"/>
                <w:sz w:val="20"/>
                <w:szCs w:val="20"/>
                <w:lang w:eastAsia="en-IN"/>
              </w:rPr>
              <w:t>Bumi</w:t>
            </w:r>
            <w:proofErr w:type="spellEnd"/>
            <w:r w:rsidRPr="006038AE">
              <w:rPr>
                <w:rFonts w:ascii="EYInterstate Light" w:eastAsia="Times New Roman" w:hAnsi="EYInterstate Light" w:cstheme="minorHAnsi"/>
                <w:sz w:val="20"/>
                <w:szCs w:val="20"/>
                <w:lang w:eastAsia="en-IN"/>
              </w:rPr>
              <w:t xml:space="preserve"> </w:t>
            </w:r>
            <w:proofErr w:type="spellStart"/>
            <w:r w:rsidRPr="006038AE">
              <w:rPr>
                <w:rFonts w:ascii="EYInterstate Light" w:eastAsia="Times New Roman" w:hAnsi="EYInterstate Light" w:cstheme="minorHAnsi"/>
                <w:sz w:val="20"/>
                <w:szCs w:val="20"/>
                <w:lang w:eastAsia="en-IN"/>
              </w:rPr>
              <w:t>Persada</w:t>
            </w:r>
            <w:proofErr w:type="spellEnd"/>
            <w:r w:rsidRPr="006038AE">
              <w:rPr>
                <w:rFonts w:ascii="EYInterstate Light" w:eastAsia="Times New Roman" w:hAnsi="EYInterstate Light" w:cstheme="minorHAnsi"/>
                <w:sz w:val="20"/>
                <w:szCs w:val="20"/>
                <w:lang w:eastAsia="en-IN"/>
              </w:rPr>
              <w:t>, Indonesia</w:t>
            </w:r>
          </w:p>
        </w:tc>
        <w:tc>
          <w:tcPr>
            <w:tcW w:w="5953" w:type="dxa"/>
            <w:shd w:val="clear" w:color="auto" w:fill="auto"/>
            <w:noWrap/>
            <w:vAlign w:val="center"/>
            <w:hideMark/>
          </w:tcPr>
          <w:p w14:paraId="4495098D" w14:textId="1A3762E1" w:rsidR="00DC195A" w:rsidRPr="006038AE" w:rsidRDefault="00DC195A" w:rsidP="00862FE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Step down subsidiary being 99.00% subsidiary of BH</w:t>
            </w:r>
            <w:r w:rsidR="00B015BB" w:rsidRPr="006038AE">
              <w:rPr>
                <w:rFonts w:ascii="EYInterstate Light" w:eastAsia="Times New Roman" w:hAnsi="EYInterstate Light" w:cstheme="minorHAnsi"/>
                <w:sz w:val="20"/>
                <w:szCs w:val="20"/>
                <w:lang w:eastAsia="en-IN"/>
              </w:rPr>
              <w:t>(</w:t>
            </w:r>
            <w:r w:rsidRPr="006038AE">
              <w:rPr>
                <w:rFonts w:ascii="EYInterstate Light" w:eastAsia="Times New Roman" w:hAnsi="EYInterstate Light" w:cstheme="minorHAnsi"/>
                <w:sz w:val="20"/>
                <w:szCs w:val="20"/>
                <w:lang w:eastAsia="en-IN"/>
              </w:rPr>
              <w:t>S</w:t>
            </w:r>
            <w:r w:rsidR="00B015BB" w:rsidRPr="006038AE">
              <w:rPr>
                <w:rFonts w:ascii="EYInterstate Light" w:eastAsia="Times New Roman" w:hAnsi="EYInterstate Light" w:cstheme="minorHAnsi"/>
                <w:sz w:val="20"/>
                <w:szCs w:val="20"/>
                <w:lang w:eastAsia="en-IN"/>
              </w:rPr>
              <w:t>)</w:t>
            </w:r>
            <w:r w:rsidRPr="006038AE">
              <w:rPr>
                <w:rFonts w:ascii="EYInterstate Light" w:eastAsia="Times New Roman" w:hAnsi="EYInterstate Light" w:cstheme="minorHAnsi"/>
                <w:sz w:val="20"/>
                <w:szCs w:val="20"/>
                <w:lang w:eastAsia="en-IN"/>
              </w:rPr>
              <w:t>PL</w:t>
            </w:r>
          </w:p>
        </w:tc>
      </w:tr>
      <w:tr w:rsidR="00DC195A" w:rsidRPr="006038AE" w14:paraId="50B6E2E2" w14:textId="77777777" w:rsidTr="0044482B">
        <w:trPr>
          <w:trHeight w:val="283"/>
        </w:trPr>
        <w:tc>
          <w:tcPr>
            <w:tcW w:w="3959" w:type="dxa"/>
            <w:shd w:val="clear" w:color="auto" w:fill="auto"/>
            <w:noWrap/>
            <w:vAlign w:val="center"/>
            <w:hideMark/>
          </w:tcPr>
          <w:p w14:paraId="56B10437" w14:textId="77777777" w:rsidR="00DC195A" w:rsidRPr="006038AE" w:rsidRDefault="00DC195A"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PT. </w:t>
            </w:r>
            <w:proofErr w:type="spellStart"/>
            <w:r w:rsidRPr="006038AE">
              <w:rPr>
                <w:rFonts w:ascii="EYInterstate Light" w:eastAsia="Times New Roman" w:hAnsi="EYInterstate Light" w:cstheme="minorHAnsi"/>
                <w:sz w:val="20"/>
                <w:szCs w:val="20"/>
                <w:lang w:eastAsia="en-IN"/>
              </w:rPr>
              <w:t>Jangkar</w:t>
            </w:r>
            <w:proofErr w:type="spellEnd"/>
            <w:r w:rsidRPr="006038AE">
              <w:rPr>
                <w:rFonts w:ascii="EYInterstate Light" w:eastAsia="Times New Roman" w:hAnsi="EYInterstate Light" w:cstheme="minorHAnsi"/>
                <w:sz w:val="20"/>
                <w:szCs w:val="20"/>
                <w:lang w:eastAsia="en-IN"/>
              </w:rPr>
              <w:t xml:space="preserve"> Prima, Indonesia</w:t>
            </w:r>
          </w:p>
        </w:tc>
        <w:tc>
          <w:tcPr>
            <w:tcW w:w="5953" w:type="dxa"/>
            <w:shd w:val="clear" w:color="auto" w:fill="auto"/>
            <w:noWrap/>
            <w:vAlign w:val="center"/>
            <w:hideMark/>
          </w:tcPr>
          <w:p w14:paraId="5FFB8F57" w14:textId="755C4424" w:rsidR="00DC195A" w:rsidRPr="006038AE" w:rsidRDefault="00DC195A" w:rsidP="00862FE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Step down subsidiary being 99.88% subsidiary of BH</w:t>
            </w:r>
            <w:r w:rsidR="00B015BB" w:rsidRPr="006038AE">
              <w:rPr>
                <w:rFonts w:ascii="EYInterstate Light" w:eastAsia="Times New Roman" w:hAnsi="EYInterstate Light" w:cstheme="minorHAnsi"/>
                <w:sz w:val="20"/>
                <w:szCs w:val="20"/>
                <w:lang w:eastAsia="en-IN"/>
              </w:rPr>
              <w:t>(</w:t>
            </w:r>
            <w:r w:rsidRPr="006038AE">
              <w:rPr>
                <w:rFonts w:ascii="EYInterstate Light" w:eastAsia="Times New Roman" w:hAnsi="EYInterstate Light" w:cstheme="minorHAnsi"/>
                <w:sz w:val="20"/>
                <w:szCs w:val="20"/>
                <w:lang w:eastAsia="en-IN"/>
              </w:rPr>
              <w:t>S</w:t>
            </w:r>
            <w:r w:rsidR="00B015BB" w:rsidRPr="006038AE">
              <w:rPr>
                <w:rFonts w:ascii="EYInterstate Light" w:eastAsia="Times New Roman" w:hAnsi="EYInterstate Light" w:cstheme="minorHAnsi"/>
                <w:sz w:val="20"/>
                <w:szCs w:val="20"/>
                <w:lang w:eastAsia="en-IN"/>
              </w:rPr>
              <w:t>)</w:t>
            </w:r>
            <w:r w:rsidRPr="006038AE">
              <w:rPr>
                <w:rFonts w:ascii="EYInterstate Light" w:eastAsia="Times New Roman" w:hAnsi="EYInterstate Light" w:cstheme="minorHAnsi"/>
                <w:sz w:val="20"/>
                <w:szCs w:val="20"/>
                <w:lang w:eastAsia="en-IN"/>
              </w:rPr>
              <w:t>PL</w:t>
            </w:r>
          </w:p>
        </w:tc>
      </w:tr>
      <w:tr w:rsidR="00DC195A" w:rsidRPr="006038AE" w14:paraId="155A5A68" w14:textId="77777777" w:rsidTr="0044482B">
        <w:trPr>
          <w:trHeight w:val="283"/>
        </w:trPr>
        <w:tc>
          <w:tcPr>
            <w:tcW w:w="3959" w:type="dxa"/>
            <w:shd w:val="clear" w:color="auto" w:fill="F2F2F2" w:themeFill="background1" w:themeFillShade="F2"/>
            <w:noWrap/>
            <w:vAlign w:val="center"/>
          </w:tcPr>
          <w:p w14:paraId="686C2B50" w14:textId="5D602424" w:rsidR="00DC195A" w:rsidRPr="006038AE" w:rsidRDefault="00DC195A" w:rsidP="00E0403D">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List of Associates</w:t>
            </w:r>
          </w:p>
        </w:tc>
        <w:tc>
          <w:tcPr>
            <w:tcW w:w="5953" w:type="dxa"/>
            <w:shd w:val="clear" w:color="auto" w:fill="F2F2F2" w:themeFill="background1" w:themeFillShade="F2"/>
            <w:noWrap/>
            <w:vAlign w:val="center"/>
          </w:tcPr>
          <w:p w14:paraId="18C6954D" w14:textId="77777777" w:rsidR="00DC195A" w:rsidRPr="006038AE" w:rsidRDefault="00DC195A" w:rsidP="00862FE6">
            <w:pPr>
              <w:spacing w:after="0" w:line="240" w:lineRule="auto"/>
              <w:jc w:val="both"/>
              <w:rPr>
                <w:rFonts w:ascii="EYInterstate Light" w:eastAsia="Times New Roman" w:hAnsi="EYInterstate Light" w:cstheme="minorHAnsi"/>
                <w:sz w:val="20"/>
                <w:szCs w:val="20"/>
                <w:lang w:eastAsia="en-IN"/>
              </w:rPr>
            </w:pPr>
          </w:p>
        </w:tc>
      </w:tr>
      <w:tr w:rsidR="00DC195A" w:rsidRPr="006038AE" w14:paraId="1EF9BC86" w14:textId="77777777" w:rsidTr="0044482B">
        <w:trPr>
          <w:trHeight w:val="283"/>
        </w:trPr>
        <w:tc>
          <w:tcPr>
            <w:tcW w:w="3959" w:type="dxa"/>
            <w:shd w:val="clear" w:color="auto" w:fill="auto"/>
            <w:noWrap/>
            <w:vAlign w:val="center"/>
          </w:tcPr>
          <w:p w14:paraId="656B00E5" w14:textId="5A44C3F7" w:rsidR="00DC195A" w:rsidRPr="006038AE" w:rsidRDefault="00DC195A"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Bajaj </w:t>
            </w:r>
            <w:proofErr w:type="spellStart"/>
            <w:r w:rsidRPr="006038AE">
              <w:rPr>
                <w:rFonts w:ascii="EYInterstate Light" w:eastAsia="Times New Roman" w:hAnsi="EYInterstate Light" w:cstheme="minorHAnsi"/>
                <w:sz w:val="20"/>
                <w:szCs w:val="20"/>
                <w:lang w:eastAsia="en-IN"/>
              </w:rPr>
              <w:t>Ebiz</w:t>
            </w:r>
            <w:proofErr w:type="spellEnd"/>
            <w:r w:rsidRPr="006038AE">
              <w:rPr>
                <w:rFonts w:ascii="EYInterstate Light" w:eastAsia="Times New Roman" w:hAnsi="EYInterstate Light" w:cstheme="minorHAnsi"/>
                <w:sz w:val="20"/>
                <w:szCs w:val="20"/>
                <w:lang w:eastAsia="en-IN"/>
              </w:rPr>
              <w:t xml:space="preserve"> Private Limited</w:t>
            </w:r>
          </w:p>
        </w:tc>
        <w:tc>
          <w:tcPr>
            <w:tcW w:w="5953" w:type="dxa"/>
            <w:shd w:val="clear" w:color="auto" w:fill="auto"/>
            <w:noWrap/>
            <w:vAlign w:val="center"/>
          </w:tcPr>
          <w:p w14:paraId="550E41A8" w14:textId="1B1EB911" w:rsidR="00DC195A" w:rsidRPr="006038AE" w:rsidRDefault="00DC195A" w:rsidP="00862FE6">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Holding 49.50%</w:t>
            </w:r>
          </w:p>
        </w:tc>
      </w:tr>
    </w:tbl>
    <w:p w14:paraId="773DCA73" w14:textId="1D895BB4" w:rsidR="00C014EA" w:rsidRPr="006038AE" w:rsidRDefault="00C014EA" w:rsidP="009C2CC9">
      <w:pPr>
        <w:pStyle w:val="NoSpacing"/>
        <w:jc w:val="both"/>
        <w:rPr>
          <w:rFonts w:ascii="EYInterstate Light" w:hAnsi="EYInterstate Light" w:cstheme="minorHAnsi"/>
          <w:bCs/>
          <w:sz w:val="20"/>
          <w:szCs w:val="20"/>
        </w:rPr>
      </w:pPr>
    </w:p>
    <w:p w14:paraId="6ABB18C1" w14:textId="77777777" w:rsidR="00112869" w:rsidRPr="006038AE" w:rsidRDefault="00112869" w:rsidP="00ED141A">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pPr>
      <w:bookmarkStart w:id="731" w:name="_Toc89874673"/>
      <w:bookmarkStart w:id="732" w:name="_Toc89887595"/>
      <w:bookmarkStart w:id="733" w:name="_Toc89887920"/>
      <w:bookmarkStart w:id="734" w:name="_Toc89888628"/>
      <w:bookmarkStart w:id="735" w:name="_Toc89971804"/>
      <w:bookmarkStart w:id="736" w:name="_Toc89976512"/>
      <w:bookmarkStart w:id="737" w:name="_Toc90048840"/>
      <w:bookmarkStart w:id="738" w:name="_Toc90049466"/>
      <w:bookmarkStart w:id="739" w:name="_Toc89874682"/>
      <w:bookmarkStart w:id="740" w:name="_Toc89887604"/>
      <w:bookmarkStart w:id="741" w:name="_Toc89887929"/>
      <w:bookmarkStart w:id="742" w:name="_Toc89888637"/>
      <w:bookmarkStart w:id="743" w:name="_Toc89971813"/>
      <w:bookmarkStart w:id="744" w:name="_Toc89976521"/>
      <w:bookmarkStart w:id="745" w:name="_Toc90048849"/>
      <w:bookmarkStart w:id="746" w:name="_Toc90049475"/>
      <w:bookmarkStart w:id="747" w:name="_Toc89874683"/>
      <w:bookmarkStart w:id="748" w:name="_Toc89887605"/>
      <w:bookmarkStart w:id="749" w:name="_Toc89887930"/>
      <w:bookmarkStart w:id="750" w:name="_Toc89888638"/>
      <w:bookmarkStart w:id="751" w:name="_Toc89971814"/>
      <w:bookmarkStart w:id="752" w:name="_Toc89976522"/>
      <w:bookmarkStart w:id="753" w:name="_Toc90048850"/>
      <w:bookmarkStart w:id="754" w:name="_Toc90049476"/>
      <w:bookmarkStart w:id="755" w:name="_Toc103699458"/>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r w:rsidRPr="006038AE">
        <w:rPr>
          <w:rFonts w:ascii="EYInterstate" w:hAnsi="EYInterstate" w:cs="Arial"/>
          <w:sz w:val="22"/>
          <w:lang w:val="en-IN"/>
        </w:rPr>
        <w:t>Key awards/recognitions</w:t>
      </w:r>
      <w:bookmarkEnd w:id="755"/>
    </w:p>
    <w:p w14:paraId="26B187C5" w14:textId="77777777" w:rsidR="00112869" w:rsidRPr="006038AE" w:rsidRDefault="00112869" w:rsidP="00ED141A">
      <w:pPr>
        <w:pStyle w:val="NoSpacing"/>
        <w:jc w:val="both"/>
        <w:rPr>
          <w:rFonts w:ascii="EYInterstate Light" w:hAnsi="EYInterstate Light" w:cstheme="minorHAnsi"/>
          <w:sz w:val="20"/>
          <w:szCs w:val="20"/>
        </w:rPr>
      </w:pPr>
    </w:p>
    <w:p w14:paraId="03B25A60" w14:textId="5C6995D1" w:rsidR="00112869" w:rsidRPr="006038AE" w:rsidRDefault="00DC195A" w:rsidP="00ED141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list of key </w:t>
      </w:r>
      <w:r w:rsidR="00112869" w:rsidRPr="006038AE">
        <w:rPr>
          <w:rFonts w:ascii="EYInterstate Light" w:hAnsi="EYInterstate Light" w:cstheme="minorHAnsi"/>
          <w:sz w:val="20"/>
          <w:szCs w:val="20"/>
        </w:rPr>
        <w:t>awards/</w:t>
      </w:r>
      <w:r w:rsidR="00EC1A7D" w:rsidRPr="006038AE">
        <w:rPr>
          <w:rFonts w:ascii="EYInterstate Light" w:hAnsi="EYInterstate Light" w:cstheme="minorHAnsi"/>
          <w:sz w:val="20"/>
          <w:szCs w:val="20"/>
        </w:rPr>
        <w:t xml:space="preserve"> </w:t>
      </w:r>
      <w:r w:rsidR="00112869" w:rsidRPr="006038AE">
        <w:rPr>
          <w:rFonts w:ascii="EYInterstate Light" w:hAnsi="EYInterstate Light" w:cstheme="minorHAnsi"/>
          <w:sz w:val="20"/>
          <w:szCs w:val="20"/>
        </w:rPr>
        <w:t xml:space="preserve">recognitions received by the Company </w:t>
      </w:r>
      <w:r w:rsidR="002D4BA3" w:rsidRPr="006038AE">
        <w:rPr>
          <w:rFonts w:ascii="EYInterstate Light" w:hAnsi="EYInterstate Light" w:cstheme="minorHAnsi"/>
          <w:sz w:val="20"/>
          <w:szCs w:val="20"/>
        </w:rPr>
        <w:t xml:space="preserve">for the past five years </w:t>
      </w:r>
      <w:r w:rsidR="00112869" w:rsidRPr="006038AE">
        <w:rPr>
          <w:rFonts w:ascii="EYInterstate Light" w:hAnsi="EYInterstate Light" w:cstheme="minorHAnsi"/>
          <w:sz w:val="20"/>
          <w:szCs w:val="20"/>
        </w:rPr>
        <w:t>have been presented below:</w:t>
      </w:r>
    </w:p>
    <w:p w14:paraId="6C41C520" w14:textId="77777777" w:rsidR="00112869" w:rsidRPr="006038AE" w:rsidRDefault="00112869" w:rsidP="00ED141A">
      <w:pPr>
        <w:pStyle w:val="NoSpacing"/>
        <w:jc w:val="both"/>
        <w:rPr>
          <w:rFonts w:ascii="EYInterstate Light" w:hAnsi="EYInterstate Light" w:cstheme="minorHAnsi"/>
          <w:sz w:val="20"/>
          <w:szCs w:val="20"/>
        </w:rPr>
      </w:pPr>
    </w:p>
    <w:tbl>
      <w:tblPr>
        <w:tblW w:w="9940"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1100"/>
        <w:gridCol w:w="8840"/>
      </w:tblGrid>
      <w:tr w:rsidR="00112869" w:rsidRPr="006038AE" w14:paraId="245BDC83" w14:textId="77777777" w:rsidTr="00862FE6">
        <w:trPr>
          <w:trHeight w:val="283"/>
          <w:tblHeader/>
        </w:trPr>
        <w:tc>
          <w:tcPr>
            <w:tcW w:w="1100" w:type="dxa"/>
            <w:shd w:val="clear" w:color="auto" w:fill="C4C4CD"/>
            <w:noWrap/>
            <w:vAlign w:val="center"/>
            <w:hideMark/>
          </w:tcPr>
          <w:p w14:paraId="32345BEE"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lastRenderedPageBreak/>
              <w:t>Year</w:t>
            </w:r>
          </w:p>
        </w:tc>
        <w:tc>
          <w:tcPr>
            <w:tcW w:w="8840" w:type="dxa"/>
            <w:shd w:val="clear" w:color="auto" w:fill="C4C4CD"/>
            <w:vAlign w:val="center"/>
            <w:hideMark/>
          </w:tcPr>
          <w:p w14:paraId="1DB78451" w14:textId="77777777" w:rsidR="00112869" w:rsidRPr="006038AE" w:rsidRDefault="00112869" w:rsidP="000D35F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Awards</w:t>
            </w:r>
          </w:p>
        </w:tc>
      </w:tr>
      <w:tr w:rsidR="00112869" w:rsidRPr="006038AE" w14:paraId="42BB1AC6" w14:textId="77777777" w:rsidTr="00862FE6">
        <w:trPr>
          <w:trHeight w:val="283"/>
        </w:trPr>
        <w:tc>
          <w:tcPr>
            <w:tcW w:w="1100" w:type="dxa"/>
            <w:shd w:val="clear" w:color="auto" w:fill="auto"/>
            <w:noWrap/>
            <w:vAlign w:val="center"/>
            <w:hideMark/>
          </w:tcPr>
          <w:p w14:paraId="18DDEA42"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2016</w:t>
            </w:r>
          </w:p>
        </w:tc>
        <w:tc>
          <w:tcPr>
            <w:tcW w:w="8840" w:type="dxa"/>
            <w:shd w:val="clear" w:color="auto" w:fill="auto"/>
            <w:vAlign w:val="center"/>
            <w:hideMark/>
          </w:tcPr>
          <w:p w14:paraId="1470B421" w14:textId="200193C3"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Chairman &amp; Managing Director, </w:t>
            </w:r>
            <w:proofErr w:type="spellStart"/>
            <w:r w:rsidRPr="006038AE">
              <w:rPr>
                <w:rFonts w:ascii="EYInterstate Light" w:eastAsia="Times New Roman" w:hAnsi="EYInterstate Light" w:cstheme="minorHAnsi"/>
                <w:sz w:val="20"/>
                <w:szCs w:val="20"/>
                <w:lang w:eastAsia="en-IN"/>
              </w:rPr>
              <w:t>Kushagra</w:t>
            </w:r>
            <w:proofErr w:type="spellEnd"/>
            <w:r w:rsidRPr="006038AE">
              <w:rPr>
                <w:rFonts w:ascii="EYInterstate Light" w:eastAsia="Times New Roman" w:hAnsi="EYInterstate Light" w:cstheme="minorHAnsi"/>
                <w:sz w:val="20"/>
                <w:szCs w:val="20"/>
                <w:lang w:eastAsia="en-IN"/>
              </w:rPr>
              <w:t xml:space="preserve"> </w:t>
            </w:r>
            <w:proofErr w:type="spellStart"/>
            <w:r w:rsidRPr="006038AE">
              <w:rPr>
                <w:rFonts w:ascii="EYInterstate Light" w:eastAsia="Times New Roman" w:hAnsi="EYInterstate Light" w:cstheme="minorHAnsi"/>
                <w:sz w:val="20"/>
                <w:szCs w:val="20"/>
                <w:lang w:eastAsia="en-IN"/>
              </w:rPr>
              <w:t>Nayan</w:t>
            </w:r>
            <w:proofErr w:type="spellEnd"/>
            <w:r w:rsidRPr="006038AE">
              <w:rPr>
                <w:rFonts w:ascii="EYInterstate Light" w:eastAsia="Times New Roman" w:hAnsi="EYInterstate Light" w:cstheme="minorHAnsi"/>
                <w:sz w:val="20"/>
                <w:szCs w:val="20"/>
                <w:lang w:eastAsia="en-IN"/>
              </w:rPr>
              <w:t xml:space="preserve"> Bajaj, was honoured with the "Manager of the Year" award by the Europe Business Assembly (EBA) at the International Achievement Forum-2016 event held on 22 March 2016 in the Institute of Directors, London</w:t>
            </w:r>
          </w:p>
        </w:tc>
      </w:tr>
      <w:tr w:rsidR="00112869" w:rsidRPr="006038AE" w14:paraId="1E2AC1C4" w14:textId="77777777" w:rsidTr="0058007E">
        <w:trPr>
          <w:trHeight w:val="283"/>
        </w:trPr>
        <w:tc>
          <w:tcPr>
            <w:tcW w:w="1100" w:type="dxa"/>
            <w:shd w:val="clear" w:color="auto" w:fill="auto"/>
            <w:noWrap/>
            <w:vAlign w:val="center"/>
            <w:hideMark/>
          </w:tcPr>
          <w:p w14:paraId="1EFEEE08"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2016</w:t>
            </w:r>
          </w:p>
        </w:tc>
        <w:tc>
          <w:tcPr>
            <w:tcW w:w="8840" w:type="dxa"/>
            <w:shd w:val="clear" w:color="auto" w:fill="auto"/>
            <w:vAlign w:val="center"/>
            <w:hideMark/>
          </w:tcPr>
          <w:p w14:paraId="34FE630D" w14:textId="670785A4"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was awarded with the "Best Enterprise Award" by the Europe Business Assembly (EBA) at the International Achievement Forum-2016 event held on 22nd March 2016 in the Institute of Directors, London</w:t>
            </w:r>
          </w:p>
        </w:tc>
      </w:tr>
      <w:tr w:rsidR="00112869" w:rsidRPr="006038AE" w14:paraId="7654088B" w14:textId="77777777" w:rsidTr="0058007E">
        <w:trPr>
          <w:trHeight w:val="283"/>
        </w:trPr>
        <w:tc>
          <w:tcPr>
            <w:tcW w:w="1100" w:type="dxa"/>
            <w:shd w:val="clear" w:color="auto" w:fill="auto"/>
            <w:noWrap/>
            <w:vAlign w:val="center"/>
            <w:hideMark/>
          </w:tcPr>
          <w:p w14:paraId="69584016"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2016</w:t>
            </w:r>
          </w:p>
        </w:tc>
        <w:tc>
          <w:tcPr>
            <w:tcW w:w="8840" w:type="dxa"/>
            <w:shd w:val="clear" w:color="auto" w:fill="auto"/>
            <w:vAlign w:val="center"/>
            <w:hideMark/>
          </w:tcPr>
          <w:p w14:paraId="799F7B8F" w14:textId="61138661"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Pride of India Award to </w:t>
            </w:r>
            <w:proofErr w:type="spellStart"/>
            <w:r w:rsidRPr="006038AE">
              <w:rPr>
                <w:rFonts w:ascii="EYInterstate Light" w:eastAsia="Times New Roman" w:hAnsi="EYInterstate Light" w:cstheme="minorHAnsi"/>
                <w:sz w:val="20"/>
                <w:szCs w:val="20"/>
                <w:lang w:eastAsia="en-IN"/>
              </w:rPr>
              <w:t>Kushagra</w:t>
            </w:r>
            <w:proofErr w:type="spellEnd"/>
            <w:r w:rsidRPr="006038AE">
              <w:rPr>
                <w:rFonts w:ascii="EYInterstate Light" w:eastAsia="Times New Roman" w:hAnsi="EYInterstate Light" w:cstheme="minorHAnsi"/>
                <w:sz w:val="20"/>
                <w:szCs w:val="20"/>
                <w:lang w:eastAsia="en-IN"/>
              </w:rPr>
              <w:t xml:space="preserve"> Bajaj by the Institute of Economic Studies, India’s premier research Institute, in recognition of his </w:t>
            </w:r>
            <w:r w:rsidR="001A52BB" w:rsidRPr="006038AE">
              <w:rPr>
                <w:rFonts w:ascii="EYInterstate Light" w:eastAsia="Times New Roman" w:hAnsi="EYInterstate Light" w:cstheme="minorHAnsi"/>
                <w:sz w:val="20"/>
                <w:szCs w:val="20"/>
                <w:lang w:eastAsia="en-IN"/>
              </w:rPr>
              <w:t xml:space="preserve">outstanding </w:t>
            </w:r>
            <w:r w:rsidRPr="006038AE">
              <w:rPr>
                <w:rFonts w:ascii="EYInterstate Light" w:eastAsia="Times New Roman" w:hAnsi="EYInterstate Light" w:cstheme="minorHAnsi"/>
                <w:sz w:val="20"/>
                <w:szCs w:val="20"/>
                <w:lang w:eastAsia="en-IN"/>
              </w:rPr>
              <w:t>Performance in the field of industrial development of the country. Along with him, BHSL too received a “Gold Medal”</w:t>
            </w:r>
          </w:p>
        </w:tc>
      </w:tr>
      <w:tr w:rsidR="00112869" w:rsidRPr="006038AE" w14:paraId="2CC5FD79" w14:textId="77777777" w:rsidTr="0058007E">
        <w:trPr>
          <w:trHeight w:val="283"/>
        </w:trPr>
        <w:tc>
          <w:tcPr>
            <w:tcW w:w="1100" w:type="dxa"/>
            <w:shd w:val="clear" w:color="auto" w:fill="auto"/>
            <w:noWrap/>
            <w:vAlign w:val="center"/>
            <w:hideMark/>
          </w:tcPr>
          <w:p w14:paraId="10D8B668"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2016</w:t>
            </w:r>
          </w:p>
        </w:tc>
        <w:tc>
          <w:tcPr>
            <w:tcW w:w="8840" w:type="dxa"/>
            <w:shd w:val="clear" w:color="auto" w:fill="auto"/>
            <w:vAlign w:val="center"/>
            <w:hideMark/>
          </w:tcPr>
          <w:p w14:paraId="64DA7BA3" w14:textId="2A670FDE"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Kinauni Unit of BHSL bagged the second prize at the State Energy Conservation Awards 2016 function organized by Uttar Pradesh New and Renewable Energy Development Agency (UPNEDA)</w:t>
            </w:r>
          </w:p>
        </w:tc>
      </w:tr>
      <w:tr w:rsidR="00112869" w:rsidRPr="006038AE" w14:paraId="1A52FDF3" w14:textId="77777777" w:rsidTr="0058007E">
        <w:trPr>
          <w:trHeight w:val="283"/>
        </w:trPr>
        <w:tc>
          <w:tcPr>
            <w:tcW w:w="1100" w:type="dxa"/>
            <w:shd w:val="clear" w:color="auto" w:fill="auto"/>
            <w:noWrap/>
            <w:vAlign w:val="center"/>
            <w:hideMark/>
          </w:tcPr>
          <w:p w14:paraId="4299DBF4"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2017</w:t>
            </w:r>
          </w:p>
        </w:tc>
        <w:tc>
          <w:tcPr>
            <w:tcW w:w="8840" w:type="dxa"/>
            <w:shd w:val="clear" w:color="auto" w:fill="auto"/>
            <w:vAlign w:val="center"/>
            <w:hideMark/>
          </w:tcPr>
          <w:p w14:paraId="2398070B" w14:textId="21C477D0" w:rsidR="00112869" w:rsidRPr="006038AE" w:rsidRDefault="00112869" w:rsidP="00F13BB0">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Kinauni has been awarded as winner in distillery category for performance year 2015 for Lowest Average Frequenc</w:t>
            </w:r>
            <w:r w:rsidR="00F13BB0" w:rsidRPr="006038AE">
              <w:rPr>
                <w:rFonts w:ascii="EYInterstate Light" w:eastAsia="Times New Roman" w:hAnsi="EYInterstate Light" w:cstheme="minorHAnsi"/>
                <w:sz w:val="20"/>
                <w:szCs w:val="20"/>
                <w:lang w:eastAsia="en-IN"/>
              </w:rPr>
              <w:t>y</w:t>
            </w:r>
            <w:r w:rsidRPr="006038AE">
              <w:rPr>
                <w:rFonts w:ascii="EYInterstate Light" w:eastAsia="Times New Roman" w:hAnsi="EYInterstate Light" w:cstheme="minorHAnsi"/>
                <w:sz w:val="20"/>
                <w:szCs w:val="20"/>
                <w:lang w:eastAsia="en-IN"/>
              </w:rPr>
              <w:t xml:space="preserve"> Rate in preceding three consecutive years including performance year</w:t>
            </w:r>
          </w:p>
        </w:tc>
      </w:tr>
      <w:tr w:rsidR="00112869" w:rsidRPr="006038AE" w14:paraId="795FBEFA" w14:textId="77777777" w:rsidTr="0058007E">
        <w:trPr>
          <w:trHeight w:val="283"/>
        </w:trPr>
        <w:tc>
          <w:tcPr>
            <w:tcW w:w="1100" w:type="dxa"/>
            <w:shd w:val="clear" w:color="auto" w:fill="auto"/>
            <w:noWrap/>
            <w:vAlign w:val="center"/>
            <w:hideMark/>
          </w:tcPr>
          <w:p w14:paraId="7CE51BA8"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2017</w:t>
            </w:r>
          </w:p>
        </w:tc>
        <w:tc>
          <w:tcPr>
            <w:tcW w:w="8840" w:type="dxa"/>
            <w:shd w:val="clear" w:color="auto" w:fill="auto"/>
            <w:vAlign w:val="center"/>
            <w:hideMark/>
          </w:tcPr>
          <w:p w14:paraId="7C62E7B3" w14:textId="77777777"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Palia has been awarded as winner in distillery category for accident-free performance year 2015</w:t>
            </w:r>
          </w:p>
        </w:tc>
      </w:tr>
      <w:tr w:rsidR="00112869" w:rsidRPr="006038AE" w14:paraId="1F8F768B" w14:textId="77777777" w:rsidTr="0058007E">
        <w:trPr>
          <w:trHeight w:val="283"/>
        </w:trPr>
        <w:tc>
          <w:tcPr>
            <w:tcW w:w="1100" w:type="dxa"/>
            <w:shd w:val="clear" w:color="auto" w:fill="auto"/>
            <w:noWrap/>
            <w:vAlign w:val="center"/>
            <w:hideMark/>
          </w:tcPr>
          <w:p w14:paraId="692E6DE3"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2017</w:t>
            </w:r>
          </w:p>
        </w:tc>
        <w:tc>
          <w:tcPr>
            <w:tcW w:w="8840" w:type="dxa"/>
            <w:shd w:val="clear" w:color="auto" w:fill="auto"/>
            <w:vAlign w:val="center"/>
            <w:hideMark/>
          </w:tcPr>
          <w:p w14:paraId="353A7B0D" w14:textId="77777777"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National Safety Award by Government of India</w:t>
            </w:r>
          </w:p>
        </w:tc>
      </w:tr>
      <w:tr w:rsidR="00112869" w:rsidRPr="006038AE" w14:paraId="473A27D4" w14:textId="77777777" w:rsidTr="0058007E">
        <w:trPr>
          <w:trHeight w:val="283"/>
        </w:trPr>
        <w:tc>
          <w:tcPr>
            <w:tcW w:w="1100" w:type="dxa"/>
            <w:shd w:val="clear" w:color="auto" w:fill="auto"/>
            <w:noWrap/>
            <w:vAlign w:val="center"/>
            <w:hideMark/>
          </w:tcPr>
          <w:p w14:paraId="5DC37DA6"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2018</w:t>
            </w:r>
          </w:p>
        </w:tc>
        <w:tc>
          <w:tcPr>
            <w:tcW w:w="8840" w:type="dxa"/>
            <w:shd w:val="clear" w:color="auto" w:fill="auto"/>
            <w:vAlign w:val="center"/>
            <w:hideMark/>
          </w:tcPr>
          <w:p w14:paraId="2FB82A43" w14:textId="09351AA4" w:rsidR="00112869" w:rsidRPr="006038AE" w:rsidRDefault="00112869" w:rsidP="00F13BB0">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Palia has been awarded as winner in distillery category for performance year 2016 for Lowest Average Frequenc</w:t>
            </w:r>
            <w:r w:rsidR="00F13BB0" w:rsidRPr="006038AE">
              <w:rPr>
                <w:rFonts w:ascii="EYInterstate Light" w:eastAsia="Times New Roman" w:hAnsi="EYInterstate Light" w:cstheme="minorHAnsi"/>
                <w:sz w:val="20"/>
                <w:szCs w:val="20"/>
                <w:lang w:eastAsia="en-IN"/>
              </w:rPr>
              <w:t>y</w:t>
            </w:r>
            <w:r w:rsidRPr="006038AE">
              <w:rPr>
                <w:rFonts w:ascii="EYInterstate Light" w:eastAsia="Times New Roman" w:hAnsi="EYInterstate Light" w:cstheme="minorHAnsi"/>
                <w:sz w:val="20"/>
                <w:szCs w:val="20"/>
                <w:lang w:eastAsia="en-IN"/>
              </w:rPr>
              <w:t xml:space="preserve"> Rate in preceding three consecutive years including performance year</w:t>
            </w:r>
          </w:p>
        </w:tc>
      </w:tr>
      <w:tr w:rsidR="00112869" w:rsidRPr="006038AE" w14:paraId="109CCEF6" w14:textId="77777777" w:rsidTr="0058007E">
        <w:trPr>
          <w:trHeight w:val="283"/>
        </w:trPr>
        <w:tc>
          <w:tcPr>
            <w:tcW w:w="1100" w:type="dxa"/>
            <w:shd w:val="clear" w:color="auto" w:fill="auto"/>
            <w:noWrap/>
            <w:vAlign w:val="center"/>
            <w:hideMark/>
          </w:tcPr>
          <w:p w14:paraId="1D16C18A"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2018</w:t>
            </w:r>
          </w:p>
        </w:tc>
        <w:tc>
          <w:tcPr>
            <w:tcW w:w="8840" w:type="dxa"/>
            <w:shd w:val="clear" w:color="auto" w:fill="auto"/>
            <w:vAlign w:val="center"/>
            <w:hideMark/>
          </w:tcPr>
          <w:p w14:paraId="0D0B9697" w14:textId="77777777"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Palia has been awarded as winner in distillery category for accident-free performance year 2016</w:t>
            </w:r>
          </w:p>
        </w:tc>
      </w:tr>
      <w:tr w:rsidR="00112869" w:rsidRPr="006038AE" w14:paraId="7134A622" w14:textId="77777777" w:rsidTr="0058007E">
        <w:trPr>
          <w:trHeight w:val="283"/>
        </w:trPr>
        <w:tc>
          <w:tcPr>
            <w:tcW w:w="1100" w:type="dxa"/>
            <w:shd w:val="clear" w:color="auto" w:fill="auto"/>
            <w:noWrap/>
            <w:vAlign w:val="center"/>
            <w:hideMark/>
          </w:tcPr>
          <w:p w14:paraId="6ABC7E5E"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2018</w:t>
            </w:r>
          </w:p>
        </w:tc>
        <w:tc>
          <w:tcPr>
            <w:tcW w:w="8840" w:type="dxa"/>
            <w:shd w:val="clear" w:color="auto" w:fill="auto"/>
            <w:vAlign w:val="center"/>
            <w:hideMark/>
          </w:tcPr>
          <w:p w14:paraId="5C48D588" w14:textId="554BC245" w:rsidR="00112869" w:rsidRPr="006038AE" w:rsidRDefault="00112869" w:rsidP="00F13BB0">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Rudhauli has been awarded as winner in sugar category for performance year 2016 for Lowest Average Frequenc</w:t>
            </w:r>
            <w:r w:rsidR="00F13BB0" w:rsidRPr="006038AE">
              <w:rPr>
                <w:rFonts w:ascii="EYInterstate Light" w:eastAsia="Times New Roman" w:hAnsi="EYInterstate Light" w:cstheme="minorHAnsi"/>
                <w:sz w:val="20"/>
                <w:szCs w:val="20"/>
                <w:lang w:eastAsia="en-IN"/>
              </w:rPr>
              <w:t>y</w:t>
            </w:r>
            <w:r w:rsidRPr="006038AE">
              <w:rPr>
                <w:rFonts w:ascii="EYInterstate Light" w:eastAsia="Times New Roman" w:hAnsi="EYInterstate Light" w:cstheme="minorHAnsi"/>
                <w:sz w:val="20"/>
                <w:szCs w:val="20"/>
                <w:lang w:eastAsia="en-IN"/>
              </w:rPr>
              <w:t xml:space="preserve"> Rate in preceding three consecutive years including performance year</w:t>
            </w:r>
          </w:p>
        </w:tc>
      </w:tr>
      <w:tr w:rsidR="00112869" w:rsidRPr="006038AE" w14:paraId="15919B57" w14:textId="77777777" w:rsidTr="0058007E">
        <w:trPr>
          <w:trHeight w:val="283"/>
        </w:trPr>
        <w:tc>
          <w:tcPr>
            <w:tcW w:w="1100" w:type="dxa"/>
            <w:shd w:val="clear" w:color="auto" w:fill="auto"/>
            <w:noWrap/>
            <w:vAlign w:val="center"/>
            <w:hideMark/>
          </w:tcPr>
          <w:p w14:paraId="0BD65D7E"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2019</w:t>
            </w:r>
          </w:p>
        </w:tc>
        <w:tc>
          <w:tcPr>
            <w:tcW w:w="8840" w:type="dxa"/>
            <w:shd w:val="clear" w:color="auto" w:fill="auto"/>
            <w:vAlign w:val="center"/>
            <w:hideMark/>
          </w:tcPr>
          <w:p w14:paraId="39CD570F" w14:textId="6F447B2B"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National Safety Award for the year 2017 in the category of Accident-Free Years to Gangnauli Distillery</w:t>
            </w:r>
            <w:r w:rsidR="001A52BB" w:rsidRPr="006038AE">
              <w:rPr>
                <w:rFonts w:ascii="EYInterstate Light" w:eastAsia="Times New Roman" w:hAnsi="EYInterstate Light" w:cstheme="minorHAnsi"/>
                <w:sz w:val="20"/>
                <w:szCs w:val="20"/>
                <w:lang w:eastAsia="en-IN"/>
              </w:rPr>
              <w:t>`</w:t>
            </w:r>
          </w:p>
        </w:tc>
      </w:tr>
      <w:tr w:rsidR="00112869" w:rsidRPr="006038AE" w14:paraId="5D993D86" w14:textId="77777777" w:rsidTr="0058007E">
        <w:trPr>
          <w:trHeight w:val="283"/>
        </w:trPr>
        <w:tc>
          <w:tcPr>
            <w:tcW w:w="1100" w:type="dxa"/>
            <w:shd w:val="clear" w:color="auto" w:fill="auto"/>
            <w:noWrap/>
            <w:vAlign w:val="center"/>
            <w:hideMark/>
          </w:tcPr>
          <w:p w14:paraId="0E0117A0"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2019</w:t>
            </w:r>
          </w:p>
        </w:tc>
        <w:tc>
          <w:tcPr>
            <w:tcW w:w="8840" w:type="dxa"/>
            <w:shd w:val="clear" w:color="auto" w:fill="auto"/>
            <w:vAlign w:val="center"/>
            <w:hideMark/>
          </w:tcPr>
          <w:p w14:paraId="5AF3FF62" w14:textId="65B9B56D"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Lifetime Achievement Award to A. K. Gupta, Managing Director by Sugar Technologists Association of India (STAI)</w:t>
            </w:r>
          </w:p>
        </w:tc>
      </w:tr>
      <w:tr w:rsidR="00112869" w:rsidRPr="006038AE" w14:paraId="31FDD00A" w14:textId="77777777" w:rsidTr="0058007E">
        <w:trPr>
          <w:trHeight w:val="283"/>
        </w:trPr>
        <w:tc>
          <w:tcPr>
            <w:tcW w:w="1100" w:type="dxa"/>
            <w:shd w:val="clear" w:color="auto" w:fill="auto"/>
            <w:noWrap/>
            <w:vAlign w:val="center"/>
            <w:hideMark/>
          </w:tcPr>
          <w:p w14:paraId="5ADA1F3C" w14:textId="77777777" w:rsidR="00112869" w:rsidRPr="006038AE" w:rsidRDefault="00112869" w:rsidP="00E0403D">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2020</w:t>
            </w:r>
          </w:p>
        </w:tc>
        <w:tc>
          <w:tcPr>
            <w:tcW w:w="8840" w:type="dxa"/>
            <w:shd w:val="clear" w:color="auto" w:fill="auto"/>
            <w:vAlign w:val="center"/>
            <w:hideMark/>
          </w:tcPr>
          <w:p w14:paraId="7CED2DAA" w14:textId="77777777" w:rsidR="00112869" w:rsidRPr="006038AE" w:rsidRDefault="00112869" w:rsidP="00ED141A">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Golden Peacock Occupational Health &amp; Safety Award’ for the year 2020 in Sugar Sector by Institute of Directors</w:t>
            </w:r>
          </w:p>
        </w:tc>
      </w:tr>
      <w:tr w:rsidR="002C7F0D" w:rsidRPr="006038AE" w14:paraId="7F978E36" w14:textId="77777777" w:rsidTr="0058007E">
        <w:trPr>
          <w:trHeight w:val="283"/>
        </w:trPr>
        <w:tc>
          <w:tcPr>
            <w:tcW w:w="1100" w:type="dxa"/>
            <w:shd w:val="clear" w:color="auto" w:fill="auto"/>
            <w:noWrap/>
            <w:vAlign w:val="center"/>
          </w:tcPr>
          <w:p w14:paraId="5A12972F" w14:textId="2BBCE35E" w:rsidR="002C7F0D" w:rsidRPr="006038AE" w:rsidRDefault="002C7F0D" w:rsidP="002C7F0D">
            <w:pPr>
              <w:spacing w:after="0" w:line="240" w:lineRule="auto"/>
              <w:jc w:val="center"/>
              <w:rPr>
                <w:rFonts w:ascii="EYInterstate Light" w:eastAsia="Times New Roman" w:hAnsi="EYInterstate Light" w:cstheme="minorHAnsi"/>
                <w:b/>
                <w:sz w:val="20"/>
                <w:szCs w:val="20"/>
                <w:lang w:eastAsia="en-IN"/>
              </w:rPr>
            </w:pPr>
            <w:r w:rsidRPr="006038AE">
              <w:rPr>
                <w:rFonts w:ascii="EYInterstate Light" w:eastAsia="Times New Roman" w:hAnsi="EYInterstate Light" w:cstheme="minorHAnsi"/>
                <w:b/>
                <w:sz w:val="20"/>
                <w:szCs w:val="20"/>
                <w:lang w:eastAsia="en-IN"/>
              </w:rPr>
              <w:t>2022</w:t>
            </w:r>
          </w:p>
        </w:tc>
        <w:tc>
          <w:tcPr>
            <w:tcW w:w="8840" w:type="dxa"/>
            <w:shd w:val="clear" w:color="auto" w:fill="auto"/>
            <w:vAlign w:val="center"/>
          </w:tcPr>
          <w:p w14:paraId="163EBAF9" w14:textId="086B5156" w:rsidR="002C7F0D" w:rsidRPr="006038AE" w:rsidRDefault="002C7F0D" w:rsidP="002C7F0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Palia has been Awarded excellence performance in Industrial Safety as Winner in distillery category for performance year 2018 bases on Lowest Average Frequency Rate.</w:t>
            </w:r>
          </w:p>
        </w:tc>
      </w:tr>
      <w:tr w:rsidR="002C7F0D" w:rsidRPr="006038AE" w14:paraId="09F0916B" w14:textId="77777777" w:rsidTr="0058007E">
        <w:trPr>
          <w:trHeight w:val="283"/>
        </w:trPr>
        <w:tc>
          <w:tcPr>
            <w:tcW w:w="1100" w:type="dxa"/>
            <w:shd w:val="clear" w:color="auto" w:fill="auto"/>
            <w:noWrap/>
            <w:vAlign w:val="center"/>
          </w:tcPr>
          <w:p w14:paraId="6E1C5BF1" w14:textId="6D077A0E" w:rsidR="002C7F0D" w:rsidRPr="006038AE" w:rsidRDefault="002C7F0D" w:rsidP="002C7F0D">
            <w:pPr>
              <w:spacing w:after="0" w:line="240" w:lineRule="auto"/>
              <w:jc w:val="center"/>
              <w:rPr>
                <w:rFonts w:ascii="EYInterstate Light" w:eastAsia="Times New Roman" w:hAnsi="EYInterstate Light" w:cstheme="minorHAnsi"/>
                <w:b/>
                <w:sz w:val="20"/>
                <w:szCs w:val="20"/>
                <w:lang w:eastAsia="en-IN"/>
              </w:rPr>
            </w:pPr>
            <w:r w:rsidRPr="006038AE">
              <w:rPr>
                <w:rFonts w:ascii="EYInterstate Light" w:eastAsia="Times New Roman" w:hAnsi="EYInterstate Light" w:cstheme="minorHAnsi"/>
                <w:b/>
                <w:sz w:val="20"/>
                <w:szCs w:val="20"/>
                <w:lang w:eastAsia="en-IN"/>
              </w:rPr>
              <w:t>2022</w:t>
            </w:r>
          </w:p>
        </w:tc>
        <w:tc>
          <w:tcPr>
            <w:tcW w:w="8840" w:type="dxa"/>
            <w:shd w:val="clear" w:color="auto" w:fill="auto"/>
            <w:vAlign w:val="center"/>
          </w:tcPr>
          <w:p w14:paraId="51000C9C" w14:textId="52E2502A" w:rsidR="002C7F0D" w:rsidRPr="006038AE" w:rsidRDefault="002C7F0D" w:rsidP="002C7F0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Budhana has been Awarded excellence performance in Industrial Safety as Runner-Up in sugar category for performance year 2018 bases on Lowest Average Frequency Rate.</w:t>
            </w:r>
          </w:p>
        </w:tc>
      </w:tr>
      <w:tr w:rsidR="002C7F0D" w:rsidRPr="006038AE" w14:paraId="3C15DBC1" w14:textId="77777777" w:rsidTr="0058007E">
        <w:trPr>
          <w:trHeight w:val="283"/>
        </w:trPr>
        <w:tc>
          <w:tcPr>
            <w:tcW w:w="1100" w:type="dxa"/>
            <w:shd w:val="clear" w:color="auto" w:fill="auto"/>
            <w:noWrap/>
            <w:vAlign w:val="center"/>
          </w:tcPr>
          <w:p w14:paraId="02C6248A" w14:textId="2D9C4476" w:rsidR="002C7F0D" w:rsidRPr="006038AE" w:rsidRDefault="002C7F0D" w:rsidP="002C7F0D">
            <w:pPr>
              <w:spacing w:after="0" w:line="240" w:lineRule="auto"/>
              <w:jc w:val="center"/>
              <w:rPr>
                <w:rFonts w:ascii="EYInterstate Light" w:eastAsia="Times New Roman" w:hAnsi="EYInterstate Light" w:cstheme="minorHAnsi"/>
                <w:b/>
                <w:sz w:val="20"/>
                <w:szCs w:val="20"/>
                <w:lang w:eastAsia="en-IN"/>
              </w:rPr>
            </w:pPr>
            <w:r w:rsidRPr="006038AE">
              <w:rPr>
                <w:rFonts w:ascii="EYInterstate Light" w:eastAsia="Times New Roman" w:hAnsi="EYInterstate Light" w:cstheme="minorHAnsi"/>
                <w:b/>
                <w:sz w:val="20"/>
                <w:szCs w:val="20"/>
                <w:lang w:eastAsia="en-IN"/>
              </w:rPr>
              <w:t>2022</w:t>
            </w:r>
          </w:p>
        </w:tc>
        <w:tc>
          <w:tcPr>
            <w:tcW w:w="8840" w:type="dxa"/>
            <w:shd w:val="clear" w:color="auto" w:fill="auto"/>
            <w:vAlign w:val="center"/>
          </w:tcPr>
          <w:p w14:paraId="067470BE" w14:textId="5EFB26C0" w:rsidR="002C7F0D" w:rsidRPr="006038AE" w:rsidRDefault="002C7F0D" w:rsidP="002C7F0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BHSL Gangnauli has been Awarded excellence performance in Industrial Safety as </w:t>
            </w:r>
            <w:proofErr w:type="spellStart"/>
            <w:r w:rsidRPr="006038AE">
              <w:rPr>
                <w:rFonts w:ascii="EYInterstate Light" w:eastAsia="Times New Roman" w:hAnsi="EYInterstate Light" w:cstheme="minorHAnsi"/>
                <w:sz w:val="20"/>
                <w:szCs w:val="20"/>
                <w:lang w:eastAsia="en-IN"/>
              </w:rPr>
              <w:t>Runner-UP</w:t>
            </w:r>
            <w:proofErr w:type="spellEnd"/>
            <w:r w:rsidRPr="006038AE">
              <w:rPr>
                <w:rFonts w:ascii="EYInterstate Light" w:eastAsia="Times New Roman" w:hAnsi="EYInterstate Light" w:cstheme="minorHAnsi"/>
                <w:sz w:val="20"/>
                <w:szCs w:val="20"/>
                <w:lang w:eastAsia="en-IN"/>
              </w:rPr>
              <w:t xml:space="preserve"> in Distillery category for performance year 2018 bases on Accident free year.</w:t>
            </w:r>
          </w:p>
        </w:tc>
      </w:tr>
    </w:tbl>
    <w:p w14:paraId="7122DE14" w14:textId="77777777" w:rsidR="00112869" w:rsidRPr="006038AE" w:rsidRDefault="00112869" w:rsidP="00ED141A">
      <w:pPr>
        <w:pStyle w:val="NoSpacing"/>
        <w:jc w:val="both"/>
        <w:rPr>
          <w:rFonts w:ascii="EYInterstate Light" w:hAnsi="EYInterstate Light" w:cstheme="minorHAnsi"/>
          <w:sz w:val="20"/>
          <w:szCs w:val="20"/>
        </w:rPr>
      </w:pPr>
    </w:p>
    <w:p w14:paraId="1F4D2605" w14:textId="4EF3DE03" w:rsidR="001A6BE8" w:rsidRPr="006038AE" w:rsidRDefault="001A6BE8" w:rsidP="001A6BE8">
      <w:pPr>
        <w:pStyle w:val="EYHeading2"/>
        <w:numPr>
          <w:ilvl w:val="1"/>
          <w:numId w:val="101"/>
        </w:numPr>
        <w:pBdr>
          <w:bottom w:val="single" w:sz="4" w:space="1" w:color="auto"/>
        </w:pBdr>
        <w:spacing w:before="0" w:after="0" w:line="276" w:lineRule="auto"/>
        <w:ind w:firstLine="0"/>
        <w:jc w:val="both"/>
        <w:rPr>
          <w:rFonts w:ascii="EYInterstate" w:hAnsi="EYInterstate" w:cs="Arial"/>
          <w:sz w:val="22"/>
          <w:lang w:val="en-IN"/>
        </w:rPr>
      </w:pPr>
      <w:bookmarkStart w:id="756" w:name="_Toc103699459"/>
      <w:r w:rsidRPr="006038AE">
        <w:rPr>
          <w:rFonts w:ascii="EYInterstate" w:hAnsi="EYInterstate" w:cs="Arial"/>
          <w:sz w:val="22"/>
          <w:lang w:val="en-IN"/>
        </w:rPr>
        <w:t>Financial snapshot</w:t>
      </w:r>
      <w:bookmarkEnd w:id="756"/>
    </w:p>
    <w:p w14:paraId="61AEAC49" w14:textId="7C98EC8E" w:rsidR="00112869" w:rsidRPr="006038AE" w:rsidRDefault="00112869" w:rsidP="00385659">
      <w:pPr>
        <w:pStyle w:val="NoSpacing"/>
        <w:jc w:val="both"/>
        <w:rPr>
          <w:rFonts w:ascii="EYInterstate Light" w:hAnsi="EYInterstate Light" w:cstheme="minorHAnsi"/>
        </w:rPr>
      </w:pPr>
    </w:p>
    <w:p w14:paraId="32A3B2F2" w14:textId="2071F516" w:rsidR="001A6BE8" w:rsidRPr="006038AE" w:rsidRDefault="007A673A" w:rsidP="001A6BE8">
      <w:pPr>
        <w:spacing w:after="0" w:line="240" w:lineRule="auto"/>
        <w:rPr>
          <w:rFonts w:ascii="EYInterstate Light" w:hAnsi="EYInterstate Light" w:cs="Calibri"/>
          <w:b/>
          <w:bCs/>
          <w:sz w:val="20"/>
          <w:szCs w:val="20"/>
        </w:rPr>
      </w:pPr>
      <w:r w:rsidRPr="006038AE">
        <w:rPr>
          <w:rFonts w:ascii="EYInterstate Light" w:hAnsi="EYInterstate Light" w:cs="Calibri"/>
          <w:b/>
          <w:bCs/>
          <w:sz w:val="20"/>
          <w:szCs w:val="20"/>
        </w:rPr>
        <w:t xml:space="preserve">Snapshot of key </w:t>
      </w:r>
      <w:r w:rsidR="00BD2567" w:rsidRPr="006038AE">
        <w:rPr>
          <w:rFonts w:ascii="EYInterstate Light" w:hAnsi="EYInterstate Light" w:cs="Calibri"/>
          <w:b/>
          <w:bCs/>
          <w:sz w:val="20"/>
          <w:szCs w:val="20"/>
        </w:rPr>
        <w:t xml:space="preserve">financials of BHSL is </w:t>
      </w:r>
      <w:r w:rsidR="001A6BE8" w:rsidRPr="006038AE">
        <w:rPr>
          <w:rFonts w:ascii="EYInterstate Light" w:hAnsi="EYInterstate Light" w:cs="Calibri"/>
          <w:b/>
          <w:bCs/>
          <w:sz w:val="20"/>
          <w:szCs w:val="20"/>
        </w:rPr>
        <w:t>as follows:</w:t>
      </w:r>
    </w:p>
    <w:p w14:paraId="4D14AAD5" w14:textId="014A9D53" w:rsidR="001A6BE8" w:rsidRPr="006038AE" w:rsidRDefault="001A6BE8" w:rsidP="001A6BE8">
      <w:pPr>
        <w:autoSpaceDE w:val="0"/>
        <w:autoSpaceDN w:val="0"/>
        <w:adjustRightInd w:val="0"/>
        <w:spacing w:after="0" w:line="240" w:lineRule="auto"/>
        <w:ind w:left="426"/>
        <w:jc w:val="right"/>
        <w:rPr>
          <w:rFonts w:ascii="EYInterstate Light" w:hAnsi="EYInterstate Light" w:cs="Calibri"/>
          <w:b/>
          <w:bCs/>
          <w:i/>
          <w:iCs/>
          <w:sz w:val="18"/>
          <w:szCs w:val="18"/>
        </w:rPr>
      </w:pPr>
      <w:r w:rsidRPr="006038AE">
        <w:rPr>
          <w:rFonts w:ascii="EYInterstate Light" w:hAnsi="EYInterstate Light" w:cs="Calibri"/>
          <w:b/>
          <w:bCs/>
          <w:i/>
          <w:iCs/>
          <w:sz w:val="18"/>
          <w:szCs w:val="18"/>
        </w:rPr>
        <w:t xml:space="preserve">Amount in INR </w:t>
      </w:r>
      <w:r w:rsidR="003916F0" w:rsidRPr="006038AE">
        <w:rPr>
          <w:rFonts w:ascii="EYInterstate Light" w:hAnsi="EYInterstate Light" w:cstheme="minorHAnsi"/>
          <w:b/>
          <w:bCs/>
          <w:i/>
          <w:iCs/>
          <w:sz w:val="18"/>
          <w:szCs w:val="18"/>
        </w:rPr>
        <w:t>Crores</w:t>
      </w:r>
    </w:p>
    <w:tbl>
      <w:tblPr>
        <w:tblStyle w:val="TableGrid"/>
        <w:tblW w:w="5000" w:type="pct"/>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2533"/>
        <w:gridCol w:w="1816"/>
        <w:gridCol w:w="1816"/>
        <w:gridCol w:w="1816"/>
        <w:gridCol w:w="1931"/>
      </w:tblGrid>
      <w:tr w:rsidR="001D3EC7" w:rsidRPr="006038AE" w14:paraId="5855D424" w14:textId="73D2D0D2" w:rsidTr="000D263A">
        <w:trPr>
          <w:trHeight w:val="199"/>
          <w:tblHeader/>
        </w:trPr>
        <w:tc>
          <w:tcPr>
            <w:tcW w:w="1278" w:type="pct"/>
            <w:shd w:val="clear" w:color="auto" w:fill="C4C4CD"/>
            <w:vAlign w:val="center"/>
          </w:tcPr>
          <w:p w14:paraId="12FDB7FF" w14:textId="77777777" w:rsidR="001D49E0" w:rsidRPr="006038AE" w:rsidRDefault="001D49E0" w:rsidP="00ED30F1">
            <w:pPr>
              <w:autoSpaceDE w:val="0"/>
              <w:autoSpaceDN w:val="0"/>
              <w:adjustRightInd w:val="0"/>
              <w:jc w:val="both"/>
              <w:rPr>
                <w:rFonts w:ascii="EYInterstate Light" w:hAnsi="EYInterstate Light" w:cs="Calibri"/>
                <w:b/>
                <w:bCs/>
                <w:sz w:val="20"/>
                <w:szCs w:val="20"/>
              </w:rPr>
            </w:pPr>
            <w:r w:rsidRPr="006038AE">
              <w:rPr>
                <w:rFonts w:ascii="EYInterstate Light" w:hAnsi="EYInterstate Light" w:cstheme="minorHAnsi"/>
                <w:b/>
                <w:bCs/>
                <w:sz w:val="20"/>
                <w:szCs w:val="20"/>
              </w:rPr>
              <w:t>Particulars</w:t>
            </w:r>
          </w:p>
        </w:tc>
        <w:tc>
          <w:tcPr>
            <w:tcW w:w="916" w:type="pct"/>
            <w:shd w:val="clear" w:color="auto" w:fill="C4C4CD"/>
            <w:vAlign w:val="center"/>
          </w:tcPr>
          <w:p w14:paraId="2A886FD4" w14:textId="77777777" w:rsidR="001D49E0" w:rsidRPr="006038AE" w:rsidRDefault="001D49E0" w:rsidP="00ED30F1">
            <w:pPr>
              <w:autoSpaceDE w:val="0"/>
              <w:autoSpaceDN w:val="0"/>
              <w:adjustRightInd w:val="0"/>
              <w:jc w:val="center"/>
              <w:rPr>
                <w:rFonts w:ascii="EYInterstate Light" w:hAnsi="EYInterstate Light" w:cs="Calibri"/>
                <w:b/>
                <w:bCs/>
                <w:sz w:val="20"/>
                <w:szCs w:val="20"/>
              </w:rPr>
            </w:pPr>
            <w:r w:rsidRPr="006038AE">
              <w:rPr>
                <w:rFonts w:ascii="EYInterstate Light" w:hAnsi="EYInterstate Light" w:cstheme="minorHAnsi"/>
                <w:b/>
                <w:bCs/>
                <w:sz w:val="20"/>
                <w:szCs w:val="20"/>
              </w:rPr>
              <w:t>FY19 (Audited)</w:t>
            </w:r>
          </w:p>
        </w:tc>
        <w:tc>
          <w:tcPr>
            <w:tcW w:w="916" w:type="pct"/>
            <w:shd w:val="clear" w:color="auto" w:fill="C4C4CD"/>
            <w:vAlign w:val="center"/>
          </w:tcPr>
          <w:p w14:paraId="4F36E8B6" w14:textId="77777777" w:rsidR="001D49E0" w:rsidRPr="006038AE" w:rsidRDefault="001D49E0" w:rsidP="00ED30F1">
            <w:pPr>
              <w:autoSpaceDE w:val="0"/>
              <w:autoSpaceDN w:val="0"/>
              <w:adjustRightInd w:val="0"/>
              <w:jc w:val="center"/>
              <w:rPr>
                <w:rFonts w:ascii="EYInterstate Light" w:hAnsi="EYInterstate Light" w:cs="Calibri"/>
                <w:b/>
                <w:bCs/>
                <w:sz w:val="20"/>
                <w:szCs w:val="20"/>
              </w:rPr>
            </w:pPr>
            <w:r w:rsidRPr="006038AE">
              <w:rPr>
                <w:rFonts w:ascii="EYInterstate Light" w:hAnsi="EYInterstate Light" w:cstheme="minorHAnsi"/>
                <w:b/>
                <w:bCs/>
                <w:sz w:val="20"/>
                <w:szCs w:val="20"/>
              </w:rPr>
              <w:t>FY20 (Audited)</w:t>
            </w:r>
          </w:p>
        </w:tc>
        <w:tc>
          <w:tcPr>
            <w:tcW w:w="916" w:type="pct"/>
            <w:shd w:val="clear" w:color="auto" w:fill="C4C4CD"/>
            <w:vAlign w:val="center"/>
          </w:tcPr>
          <w:p w14:paraId="088A8003" w14:textId="77777777" w:rsidR="001D49E0" w:rsidRPr="006038AE" w:rsidRDefault="001D49E0" w:rsidP="00ED30F1">
            <w:pPr>
              <w:autoSpaceDE w:val="0"/>
              <w:autoSpaceDN w:val="0"/>
              <w:adjustRightInd w:val="0"/>
              <w:jc w:val="center"/>
              <w:rPr>
                <w:rFonts w:ascii="EYInterstate Light" w:hAnsi="EYInterstate Light" w:cs="Calibri"/>
                <w:b/>
                <w:bCs/>
                <w:sz w:val="20"/>
                <w:szCs w:val="20"/>
              </w:rPr>
            </w:pPr>
            <w:r w:rsidRPr="006038AE">
              <w:rPr>
                <w:rFonts w:ascii="EYInterstate Light" w:hAnsi="EYInterstate Light" w:cstheme="minorHAnsi"/>
                <w:b/>
                <w:bCs/>
                <w:sz w:val="20"/>
                <w:szCs w:val="20"/>
              </w:rPr>
              <w:t>FY21 (Audited)</w:t>
            </w:r>
          </w:p>
        </w:tc>
        <w:tc>
          <w:tcPr>
            <w:tcW w:w="976" w:type="pct"/>
            <w:shd w:val="clear" w:color="auto" w:fill="C4C4CD"/>
          </w:tcPr>
          <w:p w14:paraId="445DAA2A" w14:textId="3025FF04" w:rsidR="001D49E0" w:rsidRPr="006038AE" w:rsidRDefault="0087657A" w:rsidP="0087657A">
            <w:pPr>
              <w:autoSpaceDE w:val="0"/>
              <w:autoSpaceDN w:val="0"/>
              <w:adjustRightInd w:val="0"/>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FY22 (Audited)</w:t>
            </w:r>
          </w:p>
        </w:tc>
      </w:tr>
      <w:tr w:rsidR="000D263A" w:rsidRPr="006038AE" w14:paraId="7076029B" w14:textId="4D883337" w:rsidTr="000D263A">
        <w:trPr>
          <w:trHeight w:val="199"/>
        </w:trPr>
        <w:tc>
          <w:tcPr>
            <w:tcW w:w="1278" w:type="pct"/>
            <w:vAlign w:val="center"/>
          </w:tcPr>
          <w:p w14:paraId="6FB83C79" w14:textId="77777777" w:rsidR="000D263A" w:rsidRPr="006038AE" w:rsidRDefault="000D263A" w:rsidP="000D263A">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Revenue</w:t>
            </w:r>
          </w:p>
        </w:tc>
        <w:tc>
          <w:tcPr>
            <w:tcW w:w="916" w:type="pct"/>
            <w:vAlign w:val="center"/>
          </w:tcPr>
          <w:p w14:paraId="09F4CE2B" w14:textId="4ED4025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6,967</w:t>
            </w:r>
          </w:p>
        </w:tc>
        <w:tc>
          <w:tcPr>
            <w:tcW w:w="916" w:type="pct"/>
            <w:vAlign w:val="center"/>
          </w:tcPr>
          <w:p w14:paraId="0F9603CB" w14:textId="366AAA09"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6,677</w:t>
            </w:r>
          </w:p>
        </w:tc>
        <w:tc>
          <w:tcPr>
            <w:tcW w:w="916" w:type="pct"/>
            <w:vAlign w:val="center"/>
          </w:tcPr>
          <w:p w14:paraId="091C30C1" w14:textId="3509DA5C"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6,688</w:t>
            </w:r>
          </w:p>
        </w:tc>
        <w:tc>
          <w:tcPr>
            <w:tcW w:w="976" w:type="pct"/>
            <w:vAlign w:val="center"/>
          </w:tcPr>
          <w:p w14:paraId="198723D3" w14:textId="3CB51265"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Calibri"/>
                <w:sz w:val="20"/>
                <w:szCs w:val="20"/>
              </w:rPr>
              <w:t>5,590</w:t>
            </w:r>
          </w:p>
        </w:tc>
      </w:tr>
      <w:tr w:rsidR="000D263A" w:rsidRPr="006038AE" w14:paraId="4EC9969A" w14:textId="0A7A89DF" w:rsidTr="000D263A">
        <w:trPr>
          <w:trHeight w:val="199"/>
        </w:trPr>
        <w:tc>
          <w:tcPr>
            <w:tcW w:w="1278" w:type="pct"/>
            <w:vAlign w:val="center"/>
          </w:tcPr>
          <w:p w14:paraId="7A4EF3E9" w14:textId="77777777" w:rsidR="000D263A" w:rsidRPr="006038AE" w:rsidRDefault="000D263A" w:rsidP="000D263A">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EBITDA</w:t>
            </w:r>
          </w:p>
        </w:tc>
        <w:tc>
          <w:tcPr>
            <w:tcW w:w="916" w:type="pct"/>
            <w:vAlign w:val="center"/>
          </w:tcPr>
          <w:p w14:paraId="41F0185F"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467</w:t>
            </w:r>
          </w:p>
        </w:tc>
        <w:tc>
          <w:tcPr>
            <w:tcW w:w="916" w:type="pct"/>
            <w:vAlign w:val="center"/>
          </w:tcPr>
          <w:p w14:paraId="32E3CF8D"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470</w:t>
            </w:r>
          </w:p>
        </w:tc>
        <w:tc>
          <w:tcPr>
            <w:tcW w:w="916" w:type="pct"/>
            <w:vAlign w:val="center"/>
          </w:tcPr>
          <w:p w14:paraId="689E224C"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196</w:t>
            </w:r>
          </w:p>
        </w:tc>
        <w:tc>
          <w:tcPr>
            <w:tcW w:w="976" w:type="pct"/>
            <w:vAlign w:val="center"/>
          </w:tcPr>
          <w:p w14:paraId="1596A1CB" w14:textId="5FF69CD6"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Calibri"/>
                <w:sz w:val="20"/>
                <w:szCs w:val="20"/>
              </w:rPr>
              <w:t>24</w:t>
            </w:r>
            <w:r w:rsidR="00F91831" w:rsidRPr="006038AE">
              <w:rPr>
                <w:rFonts w:ascii="EYInterstate Light" w:hAnsi="EYInterstate Light" w:cs="Calibri"/>
                <w:sz w:val="20"/>
                <w:szCs w:val="20"/>
              </w:rPr>
              <w:t>6</w:t>
            </w:r>
          </w:p>
        </w:tc>
      </w:tr>
      <w:tr w:rsidR="000D263A" w:rsidRPr="006038AE" w14:paraId="32FA4E3B" w14:textId="392DAAE7" w:rsidTr="000D263A">
        <w:trPr>
          <w:trHeight w:val="199"/>
        </w:trPr>
        <w:tc>
          <w:tcPr>
            <w:tcW w:w="1278" w:type="pct"/>
            <w:vAlign w:val="center"/>
          </w:tcPr>
          <w:p w14:paraId="26A37215" w14:textId="77777777" w:rsidR="000D263A" w:rsidRPr="006038AE" w:rsidRDefault="000D263A" w:rsidP="000D263A">
            <w:pPr>
              <w:autoSpaceDE w:val="0"/>
              <w:autoSpaceDN w:val="0"/>
              <w:adjustRightInd w:val="0"/>
              <w:jc w:val="both"/>
              <w:rPr>
                <w:rFonts w:ascii="EYInterstate Light" w:hAnsi="EYInterstate Light" w:cstheme="minorHAnsi"/>
                <w:sz w:val="20"/>
                <w:szCs w:val="20"/>
              </w:rPr>
            </w:pPr>
            <w:r w:rsidRPr="006038AE">
              <w:rPr>
                <w:rFonts w:ascii="EYInterstate Light" w:hAnsi="EYInterstate Light" w:cstheme="minorHAnsi"/>
                <w:i/>
                <w:iCs/>
                <w:sz w:val="20"/>
                <w:szCs w:val="20"/>
              </w:rPr>
              <w:t>EBITDA margin</w:t>
            </w:r>
          </w:p>
        </w:tc>
        <w:tc>
          <w:tcPr>
            <w:tcW w:w="916" w:type="pct"/>
            <w:vAlign w:val="center"/>
          </w:tcPr>
          <w:p w14:paraId="675C44D3" w14:textId="77777777"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6.70%</w:t>
            </w:r>
          </w:p>
        </w:tc>
        <w:tc>
          <w:tcPr>
            <w:tcW w:w="916" w:type="pct"/>
            <w:vAlign w:val="center"/>
          </w:tcPr>
          <w:p w14:paraId="59C95181" w14:textId="77777777"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7.04%</w:t>
            </w:r>
          </w:p>
        </w:tc>
        <w:tc>
          <w:tcPr>
            <w:tcW w:w="916" w:type="pct"/>
            <w:vAlign w:val="center"/>
          </w:tcPr>
          <w:p w14:paraId="1B48AF90" w14:textId="77777777"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2.93%</w:t>
            </w:r>
          </w:p>
        </w:tc>
        <w:tc>
          <w:tcPr>
            <w:tcW w:w="976" w:type="pct"/>
            <w:vAlign w:val="center"/>
          </w:tcPr>
          <w:p w14:paraId="4E83D7CA" w14:textId="641FEA72" w:rsidR="000D263A" w:rsidRPr="006038AE" w:rsidRDefault="000D263A" w:rsidP="000D263A">
            <w:pPr>
              <w:autoSpaceDE w:val="0"/>
              <w:autoSpaceDN w:val="0"/>
              <w:adjustRightInd w:val="0"/>
              <w:jc w:val="right"/>
              <w:rPr>
                <w:rFonts w:ascii="EYInterstate Light" w:hAnsi="EYInterstate Light" w:cstheme="minorHAnsi"/>
                <w:i/>
                <w:iCs/>
                <w:sz w:val="20"/>
                <w:szCs w:val="20"/>
              </w:rPr>
            </w:pPr>
            <w:r w:rsidRPr="006038AE">
              <w:rPr>
                <w:rFonts w:ascii="EYInterstate Light" w:hAnsi="EYInterstate Light" w:cs="Calibri"/>
                <w:i/>
                <w:iCs/>
                <w:sz w:val="20"/>
                <w:szCs w:val="20"/>
              </w:rPr>
              <w:t>4.40%</w:t>
            </w:r>
          </w:p>
        </w:tc>
      </w:tr>
      <w:tr w:rsidR="000D263A" w:rsidRPr="006038AE" w14:paraId="7FD830CA" w14:textId="0639A395" w:rsidTr="000D263A">
        <w:trPr>
          <w:trHeight w:val="199"/>
        </w:trPr>
        <w:tc>
          <w:tcPr>
            <w:tcW w:w="1278" w:type="pct"/>
            <w:vAlign w:val="center"/>
          </w:tcPr>
          <w:p w14:paraId="4797EBD9" w14:textId="77777777" w:rsidR="000D263A" w:rsidRPr="006038AE" w:rsidRDefault="000D263A" w:rsidP="000D263A">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PAT</w:t>
            </w:r>
          </w:p>
        </w:tc>
        <w:tc>
          <w:tcPr>
            <w:tcW w:w="916" w:type="pct"/>
            <w:vAlign w:val="center"/>
          </w:tcPr>
          <w:p w14:paraId="2A3FC970"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(64)</w:t>
            </w:r>
          </w:p>
        </w:tc>
        <w:tc>
          <w:tcPr>
            <w:tcW w:w="916" w:type="pct"/>
            <w:vAlign w:val="center"/>
          </w:tcPr>
          <w:p w14:paraId="6C1F8CDA"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(105)</w:t>
            </w:r>
          </w:p>
        </w:tc>
        <w:tc>
          <w:tcPr>
            <w:tcW w:w="916" w:type="pct"/>
            <w:vAlign w:val="center"/>
          </w:tcPr>
          <w:p w14:paraId="116B65C2"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theme="minorHAnsi"/>
                <w:sz w:val="20"/>
                <w:szCs w:val="20"/>
              </w:rPr>
              <w:t>(280)</w:t>
            </w:r>
          </w:p>
        </w:tc>
        <w:tc>
          <w:tcPr>
            <w:tcW w:w="976" w:type="pct"/>
            <w:vAlign w:val="center"/>
          </w:tcPr>
          <w:p w14:paraId="602B7FF1" w14:textId="2A57EFBE"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Calibri"/>
                <w:sz w:val="20"/>
                <w:szCs w:val="20"/>
              </w:rPr>
              <w:t>(218)</w:t>
            </w:r>
          </w:p>
        </w:tc>
      </w:tr>
      <w:tr w:rsidR="000D263A" w:rsidRPr="006038AE" w14:paraId="6B330182" w14:textId="389080CB" w:rsidTr="000D263A">
        <w:trPr>
          <w:trHeight w:val="199"/>
        </w:trPr>
        <w:tc>
          <w:tcPr>
            <w:tcW w:w="1278" w:type="pct"/>
            <w:vAlign w:val="center"/>
          </w:tcPr>
          <w:p w14:paraId="23D4B955" w14:textId="77777777" w:rsidR="000D263A" w:rsidRPr="006038AE" w:rsidRDefault="000D263A" w:rsidP="000D263A">
            <w:pPr>
              <w:autoSpaceDE w:val="0"/>
              <w:autoSpaceDN w:val="0"/>
              <w:adjustRightInd w:val="0"/>
              <w:jc w:val="both"/>
              <w:rPr>
                <w:rFonts w:ascii="EYInterstate Light" w:hAnsi="EYInterstate Light" w:cstheme="minorHAnsi"/>
                <w:sz w:val="20"/>
                <w:szCs w:val="20"/>
              </w:rPr>
            </w:pPr>
            <w:r w:rsidRPr="006038AE">
              <w:rPr>
                <w:rFonts w:ascii="EYInterstate Light" w:hAnsi="EYInterstate Light" w:cstheme="minorHAnsi"/>
                <w:i/>
                <w:iCs/>
                <w:sz w:val="20"/>
                <w:szCs w:val="20"/>
              </w:rPr>
              <w:t>PAT margin</w:t>
            </w:r>
          </w:p>
        </w:tc>
        <w:tc>
          <w:tcPr>
            <w:tcW w:w="916" w:type="pct"/>
            <w:vAlign w:val="center"/>
          </w:tcPr>
          <w:p w14:paraId="32D6C6C6" w14:textId="77777777"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-0.92%</w:t>
            </w:r>
          </w:p>
        </w:tc>
        <w:tc>
          <w:tcPr>
            <w:tcW w:w="916" w:type="pct"/>
            <w:vAlign w:val="center"/>
          </w:tcPr>
          <w:p w14:paraId="74946C0C" w14:textId="77777777"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-1.57%</w:t>
            </w:r>
          </w:p>
        </w:tc>
        <w:tc>
          <w:tcPr>
            <w:tcW w:w="916" w:type="pct"/>
            <w:vAlign w:val="center"/>
          </w:tcPr>
          <w:p w14:paraId="7D020B8E" w14:textId="77777777" w:rsidR="000D263A" w:rsidRPr="006038AE" w:rsidRDefault="000D263A" w:rsidP="000D263A">
            <w:pPr>
              <w:autoSpaceDE w:val="0"/>
              <w:autoSpaceDN w:val="0"/>
              <w:adjustRightInd w:val="0"/>
              <w:jc w:val="right"/>
              <w:rPr>
                <w:rFonts w:ascii="EYInterstate Light" w:hAnsi="EYInterstate Light" w:cstheme="minorHAnsi"/>
                <w:sz w:val="20"/>
                <w:szCs w:val="20"/>
              </w:rPr>
            </w:pPr>
            <w:r w:rsidRPr="006038AE">
              <w:rPr>
                <w:rFonts w:ascii="EYInterstate Light" w:hAnsi="EYInterstate Light" w:cstheme="minorHAnsi"/>
                <w:i/>
                <w:iCs/>
                <w:sz w:val="20"/>
                <w:szCs w:val="20"/>
              </w:rPr>
              <w:t>-4.19%</w:t>
            </w:r>
          </w:p>
        </w:tc>
        <w:tc>
          <w:tcPr>
            <w:tcW w:w="976" w:type="pct"/>
            <w:vAlign w:val="center"/>
          </w:tcPr>
          <w:p w14:paraId="528248E3" w14:textId="0A95154F" w:rsidR="000D263A" w:rsidRPr="006038AE" w:rsidRDefault="000D263A" w:rsidP="000D263A">
            <w:pPr>
              <w:autoSpaceDE w:val="0"/>
              <w:autoSpaceDN w:val="0"/>
              <w:adjustRightInd w:val="0"/>
              <w:jc w:val="right"/>
              <w:rPr>
                <w:rFonts w:ascii="EYInterstate Light" w:hAnsi="EYInterstate Light" w:cstheme="minorHAnsi"/>
                <w:i/>
                <w:iCs/>
                <w:sz w:val="20"/>
                <w:szCs w:val="20"/>
              </w:rPr>
            </w:pPr>
            <w:r w:rsidRPr="006038AE">
              <w:rPr>
                <w:rFonts w:ascii="EYInterstate Light" w:hAnsi="EYInterstate Light" w:cs="Calibri"/>
                <w:sz w:val="20"/>
                <w:szCs w:val="20"/>
              </w:rPr>
              <w:t>2,877</w:t>
            </w:r>
          </w:p>
        </w:tc>
      </w:tr>
      <w:tr w:rsidR="000D263A" w:rsidRPr="006038AE" w14:paraId="4F85AAB7" w14:textId="7ECC5156" w:rsidTr="000D263A">
        <w:trPr>
          <w:trHeight w:val="199"/>
        </w:trPr>
        <w:tc>
          <w:tcPr>
            <w:tcW w:w="1278" w:type="pct"/>
            <w:vAlign w:val="center"/>
          </w:tcPr>
          <w:p w14:paraId="1ECDB849" w14:textId="77777777" w:rsidR="000D263A" w:rsidRPr="006038AE" w:rsidRDefault="000D263A" w:rsidP="000D263A">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Net Worth</w:t>
            </w:r>
          </w:p>
        </w:tc>
        <w:tc>
          <w:tcPr>
            <w:tcW w:w="916" w:type="pct"/>
            <w:vAlign w:val="center"/>
          </w:tcPr>
          <w:p w14:paraId="55239D43"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3,405</w:t>
            </w:r>
          </w:p>
        </w:tc>
        <w:tc>
          <w:tcPr>
            <w:tcW w:w="916" w:type="pct"/>
            <w:vAlign w:val="center"/>
          </w:tcPr>
          <w:p w14:paraId="5254FDE3"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3,254</w:t>
            </w:r>
          </w:p>
        </w:tc>
        <w:tc>
          <w:tcPr>
            <w:tcW w:w="916" w:type="pct"/>
            <w:vAlign w:val="center"/>
          </w:tcPr>
          <w:p w14:paraId="219CD28C"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2,941</w:t>
            </w:r>
          </w:p>
        </w:tc>
        <w:tc>
          <w:tcPr>
            <w:tcW w:w="976" w:type="pct"/>
            <w:vAlign w:val="center"/>
          </w:tcPr>
          <w:p w14:paraId="1845F99D" w14:textId="145F1D8A" w:rsidR="000D263A" w:rsidRPr="006038AE" w:rsidRDefault="000D263A" w:rsidP="000D263A">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4,863</w:t>
            </w:r>
          </w:p>
        </w:tc>
      </w:tr>
      <w:tr w:rsidR="000D263A" w:rsidRPr="006038AE" w14:paraId="5C5A9227" w14:textId="586AD042" w:rsidTr="000D263A">
        <w:trPr>
          <w:trHeight w:val="199"/>
        </w:trPr>
        <w:tc>
          <w:tcPr>
            <w:tcW w:w="1278" w:type="pct"/>
            <w:vAlign w:val="center"/>
          </w:tcPr>
          <w:p w14:paraId="55F30E8A" w14:textId="77777777" w:rsidR="000D263A" w:rsidRPr="006038AE" w:rsidRDefault="000D263A" w:rsidP="000D263A">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Non - Current Liabilities</w:t>
            </w:r>
          </w:p>
        </w:tc>
        <w:tc>
          <w:tcPr>
            <w:tcW w:w="916" w:type="pct"/>
            <w:vAlign w:val="center"/>
          </w:tcPr>
          <w:p w14:paraId="688198BA"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6,087</w:t>
            </w:r>
          </w:p>
        </w:tc>
        <w:tc>
          <w:tcPr>
            <w:tcW w:w="916" w:type="pct"/>
            <w:vAlign w:val="center"/>
          </w:tcPr>
          <w:p w14:paraId="4ECCF42E"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5,852</w:t>
            </w:r>
          </w:p>
        </w:tc>
        <w:tc>
          <w:tcPr>
            <w:tcW w:w="916" w:type="pct"/>
            <w:vAlign w:val="center"/>
          </w:tcPr>
          <w:p w14:paraId="27C07608"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5,511</w:t>
            </w:r>
          </w:p>
        </w:tc>
        <w:tc>
          <w:tcPr>
            <w:tcW w:w="976" w:type="pct"/>
            <w:vAlign w:val="center"/>
          </w:tcPr>
          <w:p w14:paraId="1D7CEB46" w14:textId="1FFD068F" w:rsidR="000D263A" w:rsidRPr="006038AE" w:rsidRDefault="000D263A" w:rsidP="000D263A">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5,869</w:t>
            </w:r>
          </w:p>
        </w:tc>
      </w:tr>
      <w:tr w:rsidR="000D263A" w:rsidRPr="006038AE" w14:paraId="558E1A89" w14:textId="4E882C5E" w:rsidTr="000D263A">
        <w:trPr>
          <w:trHeight w:val="199"/>
        </w:trPr>
        <w:tc>
          <w:tcPr>
            <w:tcW w:w="1278" w:type="pct"/>
            <w:vAlign w:val="center"/>
          </w:tcPr>
          <w:p w14:paraId="19A5C513" w14:textId="77777777" w:rsidR="000D263A" w:rsidRPr="006038AE" w:rsidRDefault="000D263A" w:rsidP="000D263A">
            <w:pPr>
              <w:autoSpaceDE w:val="0"/>
              <w:autoSpaceDN w:val="0"/>
              <w:adjustRightInd w:val="0"/>
              <w:jc w:val="both"/>
              <w:rPr>
                <w:rFonts w:ascii="EYInterstate Light" w:hAnsi="EYInterstate Light" w:cs="Calibri"/>
                <w:sz w:val="20"/>
                <w:szCs w:val="20"/>
              </w:rPr>
            </w:pPr>
            <w:r w:rsidRPr="006038AE">
              <w:rPr>
                <w:rFonts w:ascii="EYInterstate Light" w:hAnsi="EYInterstate Light" w:cstheme="minorHAnsi"/>
                <w:sz w:val="20"/>
                <w:szCs w:val="20"/>
              </w:rPr>
              <w:t>Current Liabilities</w:t>
            </w:r>
          </w:p>
        </w:tc>
        <w:tc>
          <w:tcPr>
            <w:tcW w:w="916" w:type="pct"/>
            <w:vAlign w:val="center"/>
          </w:tcPr>
          <w:p w14:paraId="07863AC1"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4,914</w:t>
            </w:r>
          </w:p>
        </w:tc>
        <w:tc>
          <w:tcPr>
            <w:tcW w:w="916" w:type="pct"/>
            <w:vAlign w:val="center"/>
          </w:tcPr>
          <w:p w14:paraId="4388B137"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4,983</w:t>
            </w:r>
          </w:p>
        </w:tc>
        <w:tc>
          <w:tcPr>
            <w:tcW w:w="916" w:type="pct"/>
            <w:vAlign w:val="center"/>
          </w:tcPr>
          <w:p w14:paraId="6E03602C"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5,228</w:t>
            </w:r>
          </w:p>
        </w:tc>
        <w:tc>
          <w:tcPr>
            <w:tcW w:w="976" w:type="pct"/>
            <w:vAlign w:val="center"/>
          </w:tcPr>
          <w:p w14:paraId="128D65FB" w14:textId="48F1641B" w:rsidR="000D263A" w:rsidRPr="006038AE" w:rsidRDefault="000D263A" w:rsidP="000D263A">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7,051</w:t>
            </w:r>
          </w:p>
        </w:tc>
      </w:tr>
      <w:tr w:rsidR="000D263A" w:rsidRPr="006038AE" w14:paraId="0FC0B508" w14:textId="1E54F118" w:rsidTr="000D263A">
        <w:trPr>
          <w:trHeight w:val="199"/>
        </w:trPr>
        <w:tc>
          <w:tcPr>
            <w:tcW w:w="1278" w:type="pct"/>
            <w:vAlign w:val="center"/>
          </w:tcPr>
          <w:p w14:paraId="479CD721" w14:textId="77777777" w:rsidR="000D263A" w:rsidRPr="006038AE" w:rsidRDefault="000D263A" w:rsidP="000D263A">
            <w:pPr>
              <w:autoSpaceDE w:val="0"/>
              <w:autoSpaceDN w:val="0"/>
              <w:adjustRightInd w:val="0"/>
              <w:jc w:val="both"/>
              <w:rPr>
                <w:rFonts w:ascii="EYInterstate Light" w:hAnsi="EYInterstate Light" w:cstheme="minorHAnsi"/>
                <w:sz w:val="20"/>
                <w:szCs w:val="20"/>
              </w:rPr>
            </w:pPr>
            <w:r w:rsidRPr="006038AE">
              <w:rPr>
                <w:rFonts w:ascii="EYInterstate Light" w:hAnsi="EYInterstate Light" w:cstheme="minorHAnsi"/>
                <w:sz w:val="20"/>
                <w:szCs w:val="20"/>
              </w:rPr>
              <w:t>Non – Current Assets</w:t>
            </w:r>
          </w:p>
        </w:tc>
        <w:tc>
          <w:tcPr>
            <w:tcW w:w="916" w:type="pct"/>
            <w:vAlign w:val="center"/>
          </w:tcPr>
          <w:p w14:paraId="66F5F343"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7,675</w:t>
            </w:r>
          </w:p>
        </w:tc>
        <w:tc>
          <w:tcPr>
            <w:tcW w:w="916" w:type="pct"/>
            <w:vAlign w:val="center"/>
          </w:tcPr>
          <w:p w14:paraId="04824F39"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7,439</w:t>
            </w:r>
          </w:p>
        </w:tc>
        <w:tc>
          <w:tcPr>
            <w:tcW w:w="916" w:type="pct"/>
            <w:vAlign w:val="center"/>
          </w:tcPr>
          <w:p w14:paraId="1625F72E" w14:textId="6F9A3693"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Calibri"/>
                <w:sz w:val="20"/>
                <w:szCs w:val="20"/>
              </w:rPr>
              <w:t>7,304</w:t>
            </w:r>
          </w:p>
        </w:tc>
        <w:tc>
          <w:tcPr>
            <w:tcW w:w="976" w:type="pct"/>
            <w:vAlign w:val="center"/>
          </w:tcPr>
          <w:p w14:paraId="49885F66" w14:textId="0A2C8C48" w:rsidR="000D263A" w:rsidRPr="006038AE" w:rsidRDefault="000D263A" w:rsidP="000D263A">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6,559</w:t>
            </w:r>
          </w:p>
        </w:tc>
      </w:tr>
      <w:tr w:rsidR="000D263A" w:rsidRPr="006038AE" w14:paraId="0A123B04" w14:textId="0D0A44C5" w:rsidTr="000D263A">
        <w:trPr>
          <w:trHeight w:val="199"/>
        </w:trPr>
        <w:tc>
          <w:tcPr>
            <w:tcW w:w="1278" w:type="pct"/>
            <w:vAlign w:val="center"/>
          </w:tcPr>
          <w:p w14:paraId="6EEDB9BD" w14:textId="77777777" w:rsidR="000D263A" w:rsidRPr="006038AE" w:rsidRDefault="000D263A" w:rsidP="000D263A">
            <w:pPr>
              <w:autoSpaceDE w:val="0"/>
              <w:autoSpaceDN w:val="0"/>
              <w:adjustRightInd w:val="0"/>
              <w:jc w:val="both"/>
              <w:rPr>
                <w:rFonts w:ascii="EYInterstate Light" w:hAnsi="EYInterstate Light" w:cstheme="minorHAnsi"/>
                <w:sz w:val="20"/>
                <w:szCs w:val="20"/>
              </w:rPr>
            </w:pPr>
            <w:r w:rsidRPr="006038AE">
              <w:rPr>
                <w:rFonts w:ascii="EYInterstate Light" w:hAnsi="EYInterstate Light" w:cstheme="minorHAnsi"/>
                <w:sz w:val="20"/>
                <w:szCs w:val="20"/>
              </w:rPr>
              <w:t>Current Assets</w:t>
            </w:r>
          </w:p>
        </w:tc>
        <w:tc>
          <w:tcPr>
            <w:tcW w:w="916" w:type="pct"/>
            <w:vAlign w:val="center"/>
          </w:tcPr>
          <w:p w14:paraId="30FB6C97"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6,731</w:t>
            </w:r>
          </w:p>
        </w:tc>
        <w:tc>
          <w:tcPr>
            <w:tcW w:w="916" w:type="pct"/>
            <w:vAlign w:val="center"/>
          </w:tcPr>
          <w:p w14:paraId="3881AA1B" w14:textId="77777777"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eastAsia="Times New Roman" w:hAnsi="EYInterstate Light" w:cstheme="minorHAnsi"/>
                <w:sz w:val="20"/>
                <w:szCs w:val="20"/>
                <w:lang w:eastAsia="en-IN" w:bidi="hi-IN"/>
              </w:rPr>
              <w:t>6,651</w:t>
            </w:r>
          </w:p>
        </w:tc>
        <w:tc>
          <w:tcPr>
            <w:tcW w:w="916" w:type="pct"/>
            <w:vAlign w:val="center"/>
          </w:tcPr>
          <w:p w14:paraId="6167B210" w14:textId="6A0E68C4" w:rsidR="000D263A" w:rsidRPr="006038AE" w:rsidRDefault="000D263A" w:rsidP="000D263A">
            <w:pPr>
              <w:autoSpaceDE w:val="0"/>
              <w:autoSpaceDN w:val="0"/>
              <w:adjustRightInd w:val="0"/>
              <w:jc w:val="right"/>
              <w:rPr>
                <w:rFonts w:ascii="EYInterstate Light" w:hAnsi="EYInterstate Light" w:cs="Calibri"/>
                <w:sz w:val="20"/>
                <w:szCs w:val="20"/>
              </w:rPr>
            </w:pPr>
            <w:r w:rsidRPr="006038AE">
              <w:rPr>
                <w:rFonts w:ascii="EYInterstate Light" w:hAnsi="EYInterstate Light" w:cs="Calibri"/>
                <w:sz w:val="20"/>
                <w:szCs w:val="20"/>
              </w:rPr>
              <w:t>6,375</w:t>
            </w:r>
          </w:p>
        </w:tc>
        <w:tc>
          <w:tcPr>
            <w:tcW w:w="976" w:type="pct"/>
            <w:vAlign w:val="center"/>
          </w:tcPr>
          <w:p w14:paraId="6226EB00" w14:textId="45D61366" w:rsidR="000D263A" w:rsidRPr="006038AE" w:rsidRDefault="000D263A" w:rsidP="000D263A">
            <w:pPr>
              <w:autoSpaceDE w:val="0"/>
              <w:autoSpaceDN w:val="0"/>
              <w:adjustRightInd w:val="0"/>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5,590</w:t>
            </w:r>
          </w:p>
        </w:tc>
      </w:tr>
    </w:tbl>
    <w:p w14:paraId="11B81121" w14:textId="0EAA9256" w:rsidR="001A6BE8" w:rsidRPr="006038AE" w:rsidRDefault="001A6BE8" w:rsidP="00ED141A">
      <w:pPr>
        <w:pStyle w:val="NoSpacing"/>
        <w:jc w:val="both"/>
        <w:rPr>
          <w:rFonts w:ascii="EYInterstate Light" w:hAnsi="EYInterstate Light" w:cstheme="minorHAnsi"/>
          <w:sz w:val="20"/>
          <w:szCs w:val="20"/>
        </w:rPr>
      </w:pPr>
    </w:p>
    <w:p w14:paraId="5A4C3801" w14:textId="498A1E48" w:rsidR="00112869" w:rsidRPr="006038AE" w:rsidRDefault="0090244A" w:rsidP="00980318">
      <w:pPr>
        <w:pStyle w:val="NoSpacing"/>
        <w:jc w:val="both"/>
        <w:rPr>
          <w:rStyle w:val="SubtleEmphasis"/>
          <w:rFonts w:ascii="EYInterstate Light" w:eastAsiaTheme="majorEastAsia" w:hAnsi="EYInterstate Light" w:cstheme="majorBidi"/>
          <w:b/>
          <w:bCs/>
          <w:color w:val="auto"/>
        </w:rPr>
      </w:pPr>
      <w:r w:rsidRPr="006038AE">
        <w:rPr>
          <w:rFonts w:ascii="EYInterstate Light" w:hAnsi="EYInterstate Light" w:cstheme="minorHAnsi"/>
          <w:b/>
          <w:bCs/>
          <w:i/>
          <w:iCs/>
          <w:sz w:val="20"/>
          <w:szCs w:val="20"/>
        </w:rPr>
        <w:t>For detailed financials, kindly refer to Section 5.</w:t>
      </w:r>
      <w:r w:rsidR="00D45939" w:rsidRPr="006038AE">
        <w:rPr>
          <w:rStyle w:val="SubtleEmphasis"/>
          <w:rFonts w:ascii="EYInterstate Light" w:eastAsiaTheme="majorEastAsia" w:hAnsi="EYInterstate Light" w:cstheme="majorBidi"/>
          <w:b/>
          <w:bCs/>
          <w:color w:val="auto"/>
        </w:rPr>
        <w:br w:type="page"/>
      </w:r>
    </w:p>
    <w:p w14:paraId="3B52C316" w14:textId="7513F9A8" w:rsidR="00587944" w:rsidRPr="006038AE" w:rsidRDefault="00727A4E" w:rsidP="00022E41">
      <w:pPr>
        <w:pStyle w:val="EYBulletedList3"/>
        <w:numPr>
          <w:ilvl w:val="0"/>
          <w:numId w:val="68"/>
        </w:numPr>
        <w:jc w:val="both"/>
        <w:outlineLvl w:val="0"/>
        <w:rPr>
          <w:rFonts w:ascii="EYInterstate" w:hAnsi="EYInterstate" w:cs="Arial"/>
          <w:b/>
          <w:bCs/>
          <w:sz w:val="32"/>
          <w:szCs w:val="32"/>
          <w:lang w:val="en-IN"/>
        </w:rPr>
      </w:pPr>
      <w:r w:rsidRPr="006038AE">
        <w:rPr>
          <w:rFonts w:ascii="EYInterstate" w:hAnsi="EYInterstate" w:cs="Arial"/>
          <w:b/>
          <w:bCs/>
          <w:sz w:val="32"/>
          <w:szCs w:val="32"/>
          <w:lang w:val="en-IN"/>
        </w:rPr>
        <w:lastRenderedPageBreak/>
        <w:t>Operational performance</w:t>
      </w:r>
    </w:p>
    <w:p w14:paraId="4E01561B" w14:textId="77777777" w:rsidR="00DC195A" w:rsidRPr="006038AE" w:rsidRDefault="00DC195A" w:rsidP="00400800">
      <w:pPr>
        <w:pStyle w:val="NoSpacing"/>
        <w:jc w:val="both"/>
        <w:rPr>
          <w:rFonts w:ascii="EYInterstate Light" w:hAnsi="EYInterstate Light" w:cstheme="minorHAnsi"/>
          <w:sz w:val="20"/>
          <w:szCs w:val="20"/>
        </w:rPr>
      </w:pPr>
    </w:p>
    <w:p w14:paraId="5C2F27D6" w14:textId="77777777" w:rsidR="003C1211" w:rsidRPr="006038AE" w:rsidRDefault="003C1211" w:rsidP="003C1211">
      <w:pPr>
        <w:pStyle w:val="EYHeading2"/>
        <w:numPr>
          <w:ilvl w:val="1"/>
          <w:numId w:val="112"/>
        </w:numPr>
        <w:pBdr>
          <w:bottom w:val="single" w:sz="4" w:space="1" w:color="auto"/>
        </w:pBdr>
        <w:spacing w:before="0" w:after="0" w:line="276" w:lineRule="auto"/>
        <w:ind w:firstLine="0"/>
        <w:jc w:val="both"/>
        <w:rPr>
          <w:rFonts w:ascii="EYInterstate" w:hAnsi="EYInterstate" w:cs="Arial"/>
          <w:sz w:val="22"/>
          <w:lang w:val="en-IN"/>
        </w:rPr>
      </w:pPr>
      <w:bookmarkStart w:id="757" w:name="_Toc89874701"/>
      <w:bookmarkStart w:id="758" w:name="_Toc89887623"/>
      <w:bookmarkStart w:id="759" w:name="_Toc89887948"/>
      <w:bookmarkStart w:id="760" w:name="_Toc89888656"/>
      <w:bookmarkStart w:id="761" w:name="_Toc89971946"/>
      <w:bookmarkStart w:id="762" w:name="_Toc89976654"/>
      <w:bookmarkStart w:id="763" w:name="_Toc90048982"/>
      <w:bookmarkStart w:id="764" w:name="_Toc90049608"/>
      <w:bookmarkStart w:id="765" w:name="_Toc103699470"/>
      <w:bookmarkEnd w:id="757"/>
      <w:bookmarkEnd w:id="758"/>
      <w:bookmarkEnd w:id="759"/>
      <w:bookmarkEnd w:id="760"/>
      <w:bookmarkEnd w:id="761"/>
      <w:bookmarkEnd w:id="762"/>
      <w:bookmarkEnd w:id="763"/>
      <w:bookmarkEnd w:id="764"/>
      <w:r w:rsidRPr="006038AE">
        <w:rPr>
          <w:rFonts w:ascii="EYInterstate" w:hAnsi="EYInterstate" w:cs="Arial"/>
          <w:sz w:val="22"/>
          <w:lang w:val="en-IN"/>
        </w:rPr>
        <w:t>Manufacturing facilities</w:t>
      </w:r>
      <w:bookmarkEnd w:id="765"/>
    </w:p>
    <w:p w14:paraId="1818372E" w14:textId="77777777" w:rsidR="003C1211" w:rsidRPr="006038AE" w:rsidRDefault="003C1211" w:rsidP="003C1211">
      <w:pPr>
        <w:pStyle w:val="NoSpacing"/>
        <w:jc w:val="both"/>
        <w:rPr>
          <w:rFonts w:ascii="EYInterstate Light" w:hAnsi="EYInterstate Light" w:cstheme="minorHAnsi"/>
        </w:rPr>
      </w:pPr>
    </w:p>
    <w:p w14:paraId="74098B8B" w14:textId="6165A937" w:rsidR="003C1211" w:rsidRPr="006038AE" w:rsidRDefault="003C1211" w:rsidP="003C1211">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Manufacturing capa</w:t>
      </w:r>
      <w:r w:rsidR="00DA29EC" w:rsidRPr="006038AE">
        <w:rPr>
          <w:rFonts w:ascii="EYInterstate Light" w:hAnsi="EYInterstate Light" w:cstheme="minorHAnsi"/>
          <w:sz w:val="20"/>
          <w:szCs w:val="20"/>
        </w:rPr>
        <w:t>cities</w:t>
      </w:r>
      <w:r w:rsidRPr="006038AE">
        <w:rPr>
          <w:rFonts w:ascii="EYInterstate Light" w:hAnsi="EYInterstate Light" w:cstheme="minorHAnsi"/>
          <w:sz w:val="20"/>
          <w:szCs w:val="20"/>
        </w:rPr>
        <w:t xml:space="preserve"> of the Company include:</w:t>
      </w:r>
    </w:p>
    <w:p w14:paraId="2D3B374D" w14:textId="77777777" w:rsidR="003C1211" w:rsidRPr="006038AE" w:rsidRDefault="003C1211" w:rsidP="003C1211">
      <w:pPr>
        <w:pStyle w:val="NoSpacing"/>
        <w:jc w:val="both"/>
        <w:rPr>
          <w:rFonts w:ascii="EYInterstate Light" w:hAnsi="EYInterstate Light" w:cstheme="minorHAnsi"/>
          <w:sz w:val="20"/>
          <w:szCs w:val="20"/>
        </w:rPr>
      </w:pPr>
    </w:p>
    <w:p w14:paraId="0E4D8918" w14:textId="77777777" w:rsidR="00243C64" w:rsidRPr="006038AE" w:rsidRDefault="003C1211" w:rsidP="003C1211">
      <w:pPr>
        <w:pStyle w:val="NoSpacing"/>
        <w:numPr>
          <w:ilvl w:val="0"/>
          <w:numId w:val="50"/>
        </w:numPr>
        <w:jc w:val="both"/>
        <w:rPr>
          <w:rFonts w:ascii="EYInterstate Light" w:hAnsi="EYInterstate Light" w:cstheme="minorHAnsi"/>
          <w:sz w:val="20"/>
          <w:szCs w:val="20"/>
        </w:rPr>
      </w:pPr>
      <w:r w:rsidRPr="006038AE">
        <w:rPr>
          <w:rFonts w:ascii="EYInterstate Light" w:hAnsi="EYInterstate Light" w:cstheme="minorHAnsi"/>
          <w:b/>
          <w:bCs/>
          <w:sz w:val="20"/>
          <w:szCs w:val="20"/>
        </w:rPr>
        <w:t>14 sugar mills:</w:t>
      </w:r>
      <w:r w:rsidRPr="006038AE">
        <w:rPr>
          <w:rFonts w:ascii="EYInterstate Light" w:hAnsi="EYInterstate Light" w:cstheme="minorHAnsi"/>
          <w:sz w:val="20"/>
          <w:szCs w:val="20"/>
        </w:rPr>
        <w:t xml:space="preserve"> Sugarcane crushing capacity of 1,36,000 TCD which is largest in the country</w:t>
      </w:r>
    </w:p>
    <w:p w14:paraId="064FC12E" w14:textId="5B362A4A" w:rsidR="003C1211" w:rsidRPr="006038AE" w:rsidRDefault="003C1211" w:rsidP="003C1211">
      <w:pPr>
        <w:pStyle w:val="NoSpacing"/>
        <w:numPr>
          <w:ilvl w:val="0"/>
          <w:numId w:val="50"/>
        </w:numPr>
        <w:jc w:val="both"/>
        <w:rPr>
          <w:rFonts w:ascii="EYInterstate Light" w:hAnsi="EYInterstate Light" w:cstheme="minorHAnsi"/>
          <w:sz w:val="20"/>
          <w:szCs w:val="20"/>
        </w:rPr>
      </w:pPr>
      <w:r w:rsidRPr="006038AE">
        <w:rPr>
          <w:rFonts w:ascii="EYInterstate Light" w:hAnsi="EYInterstate Light" w:cstheme="minorHAnsi"/>
          <w:b/>
          <w:bCs/>
          <w:sz w:val="20"/>
          <w:szCs w:val="20"/>
        </w:rPr>
        <w:t>6 industrial alcohol/ ethanol distilleries</w:t>
      </w:r>
      <w:r w:rsidRPr="006038AE">
        <w:rPr>
          <w:rFonts w:ascii="EYInterstate Light" w:hAnsi="EYInterstate Light" w:cstheme="minorHAnsi"/>
          <w:sz w:val="20"/>
          <w:szCs w:val="20"/>
        </w:rPr>
        <w:t xml:space="preserve">: Distillation capacity of 800 KL per day, which is </w:t>
      </w:r>
      <w:r w:rsidR="00BE5CFB"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largest in the country</w:t>
      </w:r>
    </w:p>
    <w:p w14:paraId="1E182808" w14:textId="108A93F2" w:rsidR="00243C64" w:rsidRPr="006038AE" w:rsidRDefault="003C1211" w:rsidP="00243C64">
      <w:pPr>
        <w:pStyle w:val="NoSpacing"/>
        <w:numPr>
          <w:ilvl w:val="0"/>
          <w:numId w:val="50"/>
        </w:numPr>
        <w:jc w:val="both"/>
        <w:rPr>
          <w:rFonts w:ascii="EYInterstate Light" w:hAnsi="EYInterstate Light" w:cstheme="minorHAnsi"/>
          <w:sz w:val="20"/>
          <w:szCs w:val="20"/>
        </w:rPr>
      </w:pPr>
      <w:r w:rsidRPr="006038AE">
        <w:rPr>
          <w:rFonts w:ascii="EYInterstate Light" w:hAnsi="EYInterstate Light" w:cstheme="minorHAnsi"/>
          <w:b/>
          <w:bCs/>
          <w:sz w:val="20"/>
          <w:szCs w:val="20"/>
        </w:rPr>
        <w:t>14 co-generation power plants</w:t>
      </w:r>
      <w:r w:rsidRPr="006038AE">
        <w:rPr>
          <w:rFonts w:ascii="EYInterstate Light" w:hAnsi="EYInterstate Light" w:cstheme="minorHAnsi"/>
          <w:sz w:val="20"/>
          <w:szCs w:val="20"/>
        </w:rPr>
        <w:t xml:space="preserve">: Green power (bagasse based) generation capacity of 449 MW, out of which </w:t>
      </w:r>
      <w:r w:rsidR="00483D26" w:rsidRPr="006038AE">
        <w:rPr>
          <w:rFonts w:ascii="EYInterstate Light" w:hAnsi="EYInterstate Light" w:cstheme="minorHAnsi"/>
          <w:sz w:val="20"/>
          <w:szCs w:val="20"/>
        </w:rPr>
        <w:t xml:space="preserve">about </w:t>
      </w:r>
      <w:r w:rsidRPr="006038AE">
        <w:rPr>
          <w:rFonts w:ascii="EYInterstate Light" w:hAnsi="EYInterstate Light" w:cstheme="minorHAnsi"/>
          <w:sz w:val="20"/>
          <w:szCs w:val="20"/>
        </w:rPr>
        <w:t>151 MW is exportable to Uttar Pradesh Power Corporation Limited</w:t>
      </w:r>
    </w:p>
    <w:p w14:paraId="3431CFFC" w14:textId="7090BA0D" w:rsidR="003C1211" w:rsidRPr="006038AE" w:rsidRDefault="003C1211" w:rsidP="003C1211">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All the manufacturing facilities are spread across UP </w:t>
      </w:r>
      <w:r w:rsidR="00B70376" w:rsidRPr="006038AE">
        <w:rPr>
          <w:rFonts w:ascii="EYInterstate Light" w:hAnsi="EYInterstate Light" w:cstheme="minorHAnsi"/>
          <w:sz w:val="20"/>
          <w:szCs w:val="20"/>
        </w:rPr>
        <w:t xml:space="preserve">in </w:t>
      </w:r>
      <w:r w:rsidRPr="006038AE">
        <w:rPr>
          <w:rFonts w:ascii="EYInterstate Light" w:hAnsi="EYInterstate Light" w:cstheme="minorHAnsi"/>
          <w:sz w:val="20"/>
          <w:szCs w:val="20"/>
        </w:rPr>
        <w:t>east</w:t>
      </w:r>
      <w:r w:rsidR="00B70376" w:rsidRPr="006038AE">
        <w:rPr>
          <w:rFonts w:ascii="EYInterstate Light" w:hAnsi="EYInterstate Light" w:cstheme="minorHAnsi"/>
          <w:sz w:val="20"/>
          <w:szCs w:val="20"/>
        </w:rPr>
        <w:t xml:space="preserve">, central &amp; </w:t>
      </w:r>
      <w:r w:rsidRPr="006038AE">
        <w:rPr>
          <w:rFonts w:ascii="EYInterstate Light" w:hAnsi="EYInterstate Light" w:cstheme="minorHAnsi"/>
          <w:sz w:val="20"/>
          <w:szCs w:val="20"/>
        </w:rPr>
        <w:t>west</w:t>
      </w:r>
      <w:r w:rsidR="00B70376" w:rsidRPr="006038AE">
        <w:rPr>
          <w:rFonts w:ascii="EYInterstate Light" w:hAnsi="EYInterstate Light" w:cstheme="minorHAnsi"/>
          <w:sz w:val="20"/>
          <w:szCs w:val="20"/>
        </w:rPr>
        <w:t xml:space="preserve"> zones</w:t>
      </w:r>
      <w:r w:rsidRPr="006038AE">
        <w:rPr>
          <w:rFonts w:ascii="EYInterstate Light" w:hAnsi="EYInterstate Light" w:cstheme="minorHAnsi"/>
          <w:sz w:val="20"/>
          <w:szCs w:val="20"/>
        </w:rPr>
        <w:t>.</w:t>
      </w:r>
    </w:p>
    <w:p w14:paraId="7604D82D" w14:textId="77777777" w:rsidR="003C1211" w:rsidRPr="006038AE" w:rsidRDefault="003C1211" w:rsidP="003C1211">
      <w:pPr>
        <w:pStyle w:val="NoSpacing"/>
        <w:jc w:val="both"/>
        <w:rPr>
          <w:rFonts w:ascii="EYInterstate Light" w:hAnsi="EYInterstate Light" w:cstheme="minorHAnsi"/>
          <w:sz w:val="20"/>
          <w:szCs w:val="20"/>
        </w:rPr>
      </w:pPr>
    </w:p>
    <w:p w14:paraId="32E62A30" w14:textId="77777777" w:rsidR="003C1211" w:rsidRPr="006038AE" w:rsidRDefault="003C1211" w:rsidP="003C1211">
      <w:pPr>
        <w:pStyle w:val="NoSpacing"/>
        <w:rPr>
          <w:rFonts w:ascii="EYInterstate Light" w:hAnsi="EYInterstate Light" w:cstheme="minorHAnsi"/>
          <w:b/>
          <w:sz w:val="20"/>
          <w:szCs w:val="20"/>
        </w:rPr>
      </w:pPr>
      <w:r w:rsidRPr="006038AE">
        <w:rPr>
          <w:rFonts w:ascii="EYInterstate Light" w:hAnsi="EYInterstate Light" w:cstheme="minorHAnsi"/>
          <w:b/>
          <w:sz w:val="20"/>
          <w:szCs w:val="20"/>
        </w:rPr>
        <w:t>The details of all 14 plants along with their capacities is presented below:</w:t>
      </w:r>
    </w:p>
    <w:p w14:paraId="42ED4662" w14:textId="77777777" w:rsidR="003C1211" w:rsidRPr="006038AE" w:rsidRDefault="003C1211" w:rsidP="003C1211">
      <w:pPr>
        <w:pStyle w:val="NoSpacing"/>
        <w:rPr>
          <w:rFonts w:ascii="EYInterstate Light" w:hAnsi="EYInterstate Light" w:cstheme="minorHAnsi"/>
          <w:sz w:val="20"/>
          <w:szCs w:val="20"/>
          <w:u w:val="single"/>
        </w:rPr>
      </w:pPr>
    </w:p>
    <w:tbl>
      <w:tblPr>
        <w:tblStyle w:val="TableGrid"/>
        <w:tblW w:w="9824"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Look w:val="04A0" w:firstRow="1" w:lastRow="0" w:firstColumn="1" w:lastColumn="0" w:noHBand="0" w:noVBand="1"/>
      </w:tblPr>
      <w:tblGrid>
        <w:gridCol w:w="1747"/>
        <w:gridCol w:w="1898"/>
        <w:gridCol w:w="1684"/>
        <w:gridCol w:w="1402"/>
        <w:gridCol w:w="1545"/>
        <w:gridCol w:w="1548"/>
      </w:tblGrid>
      <w:tr w:rsidR="00A11B8F" w:rsidRPr="006038AE" w14:paraId="023735F9" w14:textId="77777777" w:rsidTr="00CF4401">
        <w:trPr>
          <w:trHeight w:val="243"/>
          <w:tblHeader/>
        </w:trPr>
        <w:tc>
          <w:tcPr>
            <w:tcW w:w="1747" w:type="dxa"/>
            <w:vMerge w:val="restart"/>
            <w:shd w:val="clear" w:color="auto" w:fill="C4C4CD"/>
            <w:noWrap/>
            <w:vAlign w:val="center"/>
            <w:hideMark/>
          </w:tcPr>
          <w:p w14:paraId="23B1FA5D" w14:textId="77777777" w:rsidR="003C1211" w:rsidRPr="006038AE" w:rsidRDefault="003C1211" w:rsidP="00CA32EE">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Name of Plant</w:t>
            </w:r>
          </w:p>
        </w:tc>
        <w:tc>
          <w:tcPr>
            <w:tcW w:w="1898" w:type="dxa"/>
            <w:vMerge w:val="restart"/>
            <w:shd w:val="clear" w:color="auto" w:fill="C4C4CD"/>
            <w:noWrap/>
            <w:vAlign w:val="center"/>
            <w:hideMark/>
          </w:tcPr>
          <w:p w14:paraId="7DDE96AD"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District</w:t>
            </w:r>
          </w:p>
        </w:tc>
        <w:tc>
          <w:tcPr>
            <w:tcW w:w="1684" w:type="dxa"/>
            <w:shd w:val="clear" w:color="auto" w:fill="C4C4CD"/>
            <w:noWrap/>
            <w:vAlign w:val="center"/>
            <w:hideMark/>
          </w:tcPr>
          <w:p w14:paraId="5F476355"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Sugar</w:t>
            </w:r>
          </w:p>
        </w:tc>
        <w:tc>
          <w:tcPr>
            <w:tcW w:w="1402" w:type="dxa"/>
            <w:shd w:val="clear" w:color="auto" w:fill="C4C4CD"/>
            <w:noWrap/>
            <w:vAlign w:val="center"/>
            <w:hideMark/>
          </w:tcPr>
          <w:p w14:paraId="50BA90B7"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Distillery</w:t>
            </w:r>
          </w:p>
        </w:tc>
        <w:tc>
          <w:tcPr>
            <w:tcW w:w="3093" w:type="dxa"/>
            <w:gridSpan w:val="2"/>
            <w:shd w:val="clear" w:color="auto" w:fill="C4C4CD"/>
            <w:noWrap/>
            <w:vAlign w:val="center"/>
            <w:hideMark/>
          </w:tcPr>
          <w:p w14:paraId="204E9858"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Co-generation</w:t>
            </w:r>
          </w:p>
        </w:tc>
      </w:tr>
      <w:tr w:rsidR="00663E14" w:rsidRPr="006038AE" w14:paraId="350FBAE9" w14:textId="77777777" w:rsidTr="00CF4401">
        <w:trPr>
          <w:trHeight w:val="243"/>
          <w:tblHeader/>
        </w:trPr>
        <w:tc>
          <w:tcPr>
            <w:tcW w:w="1747" w:type="dxa"/>
            <w:vMerge/>
            <w:shd w:val="clear" w:color="auto" w:fill="C4C4CD"/>
            <w:noWrap/>
            <w:vAlign w:val="center"/>
            <w:hideMark/>
          </w:tcPr>
          <w:p w14:paraId="1B1E484F" w14:textId="77777777" w:rsidR="003C1211" w:rsidRPr="006038AE" w:rsidRDefault="003C1211" w:rsidP="002C4743">
            <w:pPr>
              <w:pStyle w:val="NoSpacing"/>
              <w:jc w:val="center"/>
              <w:rPr>
                <w:rFonts w:ascii="EYInterstate Light" w:hAnsi="EYInterstate Light" w:cstheme="minorHAnsi"/>
                <w:b/>
                <w:bCs/>
                <w:sz w:val="20"/>
                <w:szCs w:val="20"/>
              </w:rPr>
            </w:pPr>
          </w:p>
        </w:tc>
        <w:tc>
          <w:tcPr>
            <w:tcW w:w="1898" w:type="dxa"/>
            <w:vMerge/>
            <w:shd w:val="clear" w:color="auto" w:fill="C4C4CD"/>
            <w:noWrap/>
            <w:vAlign w:val="center"/>
            <w:hideMark/>
          </w:tcPr>
          <w:p w14:paraId="73C8B0AD" w14:textId="77777777" w:rsidR="003C1211" w:rsidRPr="006038AE" w:rsidRDefault="003C1211" w:rsidP="002C4743">
            <w:pPr>
              <w:pStyle w:val="NoSpacing"/>
              <w:jc w:val="center"/>
              <w:rPr>
                <w:rFonts w:ascii="EYInterstate Light" w:hAnsi="EYInterstate Light" w:cstheme="minorHAnsi"/>
                <w:b/>
                <w:bCs/>
                <w:sz w:val="20"/>
                <w:szCs w:val="20"/>
              </w:rPr>
            </w:pPr>
          </w:p>
        </w:tc>
        <w:tc>
          <w:tcPr>
            <w:tcW w:w="1684" w:type="dxa"/>
            <w:shd w:val="clear" w:color="auto" w:fill="C4C4CD"/>
            <w:noWrap/>
            <w:vAlign w:val="center"/>
            <w:hideMark/>
          </w:tcPr>
          <w:p w14:paraId="752ED39B"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TCD</w:t>
            </w:r>
          </w:p>
        </w:tc>
        <w:tc>
          <w:tcPr>
            <w:tcW w:w="1402" w:type="dxa"/>
            <w:shd w:val="clear" w:color="auto" w:fill="C4C4CD"/>
            <w:noWrap/>
            <w:vAlign w:val="center"/>
            <w:hideMark/>
          </w:tcPr>
          <w:p w14:paraId="2078DDC4"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KLPD</w:t>
            </w:r>
          </w:p>
        </w:tc>
        <w:tc>
          <w:tcPr>
            <w:tcW w:w="1545" w:type="dxa"/>
            <w:shd w:val="clear" w:color="auto" w:fill="C4C4CD"/>
            <w:noWrap/>
            <w:vAlign w:val="center"/>
            <w:hideMark/>
          </w:tcPr>
          <w:p w14:paraId="57E076CD"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Capacity produced MW</w:t>
            </w:r>
          </w:p>
        </w:tc>
        <w:tc>
          <w:tcPr>
            <w:tcW w:w="1547" w:type="dxa"/>
            <w:shd w:val="clear" w:color="auto" w:fill="C4C4CD"/>
            <w:noWrap/>
            <w:vAlign w:val="center"/>
            <w:hideMark/>
          </w:tcPr>
          <w:p w14:paraId="593A8511"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Capacity Exported MW</w:t>
            </w:r>
          </w:p>
        </w:tc>
      </w:tr>
      <w:tr w:rsidR="003C1211" w:rsidRPr="006038AE" w14:paraId="72E38CBC" w14:textId="77777777" w:rsidTr="00243C64">
        <w:trPr>
          <w:trHeight w:val="243"/>
        </w:trPr>
        <w:tc>
          <w:tcPr>
            <w:tcW w:w="1747" w:type="dxa"/>
            <w:shd w:val="clear" w:color="auto" w:fill="F2F2F2" w:themeFill="background1" w:themeFillShade="F2"/>
            <w:noWrap/>
            <w:vAlign w:val="center"/>
          </w:tcPr>
          <w:p w14:paraId="37825F67" w14:textId="77777777" w:rsidR="003C1211" w:rsidRPr="006038AE" w:rsidRDefault="003C1211" w:rsidP="002C4743">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Central UP</w:t>
            </w:r>
          </w:p>
        </w:tc>
        <w:tc>
          <w:tcPr>
            <w:tcW w:w="1898" w:type="dxa"/>
            <w:shd w:val="clear" w:color="auto" w:fill="F2F2F2" w:themeFill="background1" w:themeFillShade="F2"/>
            <w:noWrap/>
            <w:vAlign w:val="center"/>
          </w:tcPr>
          <w:p w14:paraId="1F92B555" w14:textId="77777777" w:rsidR="003C1211" w:rsidRPr="006038AE" w:rsidRDefault="003C1211" w:rsidP="002C4743">
            <w:pPr>
              <w:pStyle w:val="NoSpacing"/>
              <w:rPr>
                <w:rFonts w:ascii="EYInterstate Light" w:hAnsi="EYInterstate Light" w:cstheme="minorHAnsi"/>
                <w:b/>
                <w:bCs/>
                <w:sz w:val="20"/>
                <w:szCs w:val="20"/>
              </w:rPr>
            </w:pPr>
          </w:p>
        </w:tc>
        <w:tc>
          <w:tcPr>
            <w:tcW w:w="1684" w:type="dxa"/>
            <w:shd w:val="clear" w:color="auto" w:fill="F2F2F2" w:themeFill="background1" w:themeFillShade="F2"/>
            <w:noWrap/>
            <w:vAlign w:val="center"/>
          </w:tcPr>
          <w:p w14:paraId="5A433939" w14:textId="77777777" w:rsidR="003C1211" w:rsidRPr="006038AE" w:rsidRDefault="003C1211" w:rsidP="002C4743">
            <w:pPr>
              <w:pStyle w:val="NoSpacing"/>
              <w:jc w:val="center"/>
              <w:rPr>
                <w:rFonts w:ascii="EYInterstate Light" w:hAnsi="EYInterstate Light" w:cstheme="minorHAnsi"/>
                <w:b/>
                <w:bCs/>
                <w:sz w:val="20"/>
                <w:szCs w:val="20"/>
              </w:rPr>
            </w:pPr>
          </w:p>
        </w:tc>
        <w:tc>
          <w:tcPr>
            <w:tcW w:w="1402" w:type="dxa"/>
            <w:shd w:val="clear" w:color="auto" w:fill="F2F2F2" w:themeFill="background1" w:themeFillShade="F2"/>
            <w:noWrap/>
            <w:vAlign w:val="center"/>
          </w:tcPr>
          <w:p w14:paraId="5FF71426" w14:textId="77777777" w:rsidR="003C1211" w:rsidRPr="006038AE" w:rsidRDefault="003C1211" w:rsidP="002C4743">
            <w:pPr>
              <w:pStyle w:val="NoSpacing"/>
              <w:jc w:val="center"/>
              <w:rPr>
                <w:rFonts w:ascii="EYInterstate Light" w:hAnsi="EYInterstate Light" w:cstheme="minorHAnsi"/>
                <w:b/>
                <w:bCs/>
                <w:sz w:val="20"/>
                <w:szCs w:val="20"/>
              </w:rPr>
            </w:pPr>
          </w:p>
        </w:tc>
        <w:tc>
          <w:tcPr>
            <w:tcW w:w="1545" w:type="dxa"/>
            <w:shd w:val="clear" w:color="auto" w:fill="F2F2F2" w:themeFill="background1" w:themeFillShade="F2"/>
            <w:noWrap/>
            <w:vAlign w:val="center"/>
          </w:tcPr>
          <w:p w14:paraId="24CCEAD8" w14:textId="77777777" w:rsidR="003C1211" w:rsidRPr="006038AE" w:rsidRDefault="003C1211" w:rsidP="002C4743">
            <w:pPr>
              <w:pStyle w:val="NoSpacing"/>
              <w:jc w:val="center"/>
              <w:rPr>
                <w:rFonts w:ascii="EYInterstate Light" w:hAnsi="EYInterstate Light" w:cstheme="minorHAnsi"/>
                <w:b/>
                <w:bCs/>
                <w:sz w:val="20"/>
                <w:szCs w:val="20"/>
              </w:rPr>
            </w:pPr>
          </w:p>
        </w:tc>
        <w:tc>
          <w:tcPr>
            <w:tcW w:w="1547" w:type="dxa"/>
            <w:shd w:val="clear" w:color="auto" w:fill="F2F2F2" w:themeFill="background1" w:themeFillShade="F2"/>
            <w:noWrap/>
            <w:vAlign w:val="center"/>
          </w:tcPr>
          <w:p w14:paraId="645A2FAB" w14:textId="77777777" w:rsidR="003C1211" w:rsidRPr="006038AE" w:rsidRDefault="003C1211" w:rsidP="002C4743">
            <w:pPr>
              <w:pStyle w:val="NoSpacing"/>
              <w:jc w:val="center"/>
              <w:rPr>
                <w:rFonts w:ascii="EYInterstate Light" w:hAnsi="EYInterstate Light" w:cstheme="minorHAnsi"/>
                <w:b/>
                <w:bCs/>
                <w:sz w:val="20"/>
                <w:szCs w:val="20"/>
              </w:rPr>
            </w:pPr>
          </w:p>
        </w:tc>
      </w:tr>
      <w:tr w:rsidR="003C1211" w:rsidRPr="006038AE" w14:paraId="4751E3B9" w14:textId="77777777" w:rsidTr="00243C64">
        <w:trPr>
          <w:trHeight w:val="243"/>
        </w:trPr>
        <w:tc>
          <w:tcPr>
            <w:tcW w:w="1747" w:type="dxa"/>
            <w:noWrap/>
            <w:vAlign w:val="center"/>
            <w:hideMark/>
          </w:tcPr>
          <w:p w14:paraId="1E9AEB6E"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Gola</w:t>
            </w:r>
          </w:p>
        </w:tc>
        <w:tc>
          <w:tcPr>
            <w:tcW w:w="1898" w:type="dxa"/>
            <w:noWrap/>
            <w:vAlign w:val="center"/>
            <w:hideMark/>
          </w:tcPr>
          <w:p w14:paraId="38469A6D"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Lakhimpur Kheri</w:t>
            </w:r>
          </w:p>
        </w:tc>
        <w:tc>
          <w:tcPr>
            <w:tcW w:w="1684" w:type="dxa"/>
            <w:noWrap/>
            <w:vAlign w:val="center"/>
            <w:hideMark/>
          </w:tcPr>
          <w:p w14:paraId="079F1BAC"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13,000</w:t>
            </w:r>
          </w:p>
        </w:tc>
        <w:tc>
          <w:tcPr>
            <w:tcW w:w="1402" w:type="dxa"/>
            <w:noWrap/>
            <w:vAlign w:val="center"/>
            <w:hideMark/>
          </w:tcPr>
          <w:p w14:paraId="7DF54150"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100</w:t>
            </w:r>
          </w:p>
        </w:tc>
        <w:tc>
          <w:tcPr>
            <w:tcW w:w="1545" w:type="dxa"/>
            <w:noWrap/>
            <w:vAlign w:val="center"/>
            <w:hideMark/>
          </w:tcPr>
          <w:p w14:paraId="44D7A43B"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29</w:t>
            </w:r>
          </w:p>
        </w:tc>
        <w:tc>
          <w:tcPr>
            <w:tcW w:w="1547" w:type="dxa"/>
            <w:noWrap/>
            <w:vAlign w:val="center"/>
            <w:hideMark/>
          </w:tcPr>
          <w:p w14:paraId="1FC4432D"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r>
      <w:tr w:rsidR="003C1211" w:rsidRPr="006038AE" w14:paraId="681A431B" w14:textId="77777777" w:rsidTr="00243C64">
        <w:trPr>
          <w:trHeight w:val="243"/>
        </w:trPr>
        <w:tc>
          <w:tcPr>
            <w:tcW w:w="1747" w:type="dxa"/>
            <w:noWrap/>
            <w:vAlign w:val="center"/>
            <w:hideMark/>
          </w:tcPr>
          <w:p w14:paraId="2B9A09E6"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Palia</w:t>
            </w:r>
          </w:p>
        </w:tc>
        <w:tc>
          <w:tcPr>
            <w:tcW w:w="1898" w:type="dxa"/>
            <w:noWrap/>
            <w:vAlign w:val="center"/>
            <w:hideMark/>
          </w:tcPr>
          <w:p w14:paraId="4F7A804A"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Lakhimpur Kheri</w:t>
            </w:r>
          </w:p>
        </w:tc>
        <w:tc>
          <w:tcPr>
            <w:tcW w:w="1684" w:type="dxa"/>
            <w:noWrap/>
            <w:vAlign w:val="center"/>
            <w:hideMark/>
          </w:tcPr>
          <w:p w14:paraId="29987884"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11,000</w:t>
            </w:r>
          </w:p>
        </w:tc>
        <w:tc>
          <w:tcPr>
            <w:tcW w:w="1402" w:type="dxa"/>
            <w:noWrap/>
            <w:vAlign w:val="center"/>
            <w:hideMark/>
          </w:tcPr>
          <w:p w14:paraId="59542D6E"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60</w:t>
            </w:r>
          </w:p>
        </w:tc>
        <w:tc>
          <w:tcPr>
            <w:tcW w:w="1545" w:type="dxa"/>
            <w:noWrap/>
            <w:vAlign w:val="center"/>
            <w:hideMark/>
          </w:tcPr>
          <w:p w14:paraId="0D5FA7C3"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43</w:t>
            </w:r>
          </w:p>
        </w:tc>
        <w:tc>
          <w:tcPr>
            <w:tcW w:w="1547" w:type="dxa"/>
            <w:noWrap/>
            <w:vAlign w:val="center"/>
            <w:hideMark/>
          </w:tcPr>
          <w:p w14:paraId="29B38C4E"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1C7A5216" w14:textId="77777777" w:rsidTr="00243C64">
        <w:trPr>
          <w:trHeight w:val="243"/>
        </w:trPr>
        <w:tc>
          <w:tcPr>
            <w:tcW w:w="1747" w:type="dxa"/>
            <w:noWrap/>
            <w:vAlign w:val="center"/>
            <w:hideMark/>
          </w:tcPr>
          <w:p w14:paraId="528D5A8B"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Khambarkhera</w:t>
            </w:r>
          </w:p>
        </w:tc>
        <w:tc>
          <w:tcPr>
            <w:tcW w:w="1898" w:type="dxa"/>
            <w:noWrap/>
            <w:vAlign w:val="center"/>
            <w:hideMark/>
          </w:tcPr>
          <w:p w14:paraId="13D76A61"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Lakhimpur Kheri</w:t>
            </w:r>
          </w:p>
        </w:tc>
        <w:tc>
          <w:tcPr>
            <w:tcW w:w="1684" w:type="dxa"/>
            <w:noWrap/>
            <w:vAlign w:val="center"/>
            <w:hideMark/>
          </w:tcPr>
          <w:p w14:paraId="4A18C396"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10,000</w:t>
            </w:r>
          </w:p>
        </w:tc>
        <w:tc>
          <w:tcPr>
            <w:tcW w:w="1402" w:type="dxa"/>
            <w:noWrap/>
            <w:vAlign w:val="center"/>
            <w:hideMark/>
          </w:tcPr>
          <w:p w14:paraId="33141BBF"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160</w:t>
            </w:r>
          </w:p>
        </w:tc>
        <w:tc>
          <w:tcPr>
            <w:tcW w:w="1545" w:type="dxa"/>
            <w:noWrap/>
            <w:vAlign w:val="center"/>
            <w:hideMark/>
          </w:tcPr>
          <w:p w14:paraId="25794874"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35</w:t>
            </w:r>
          </w:p>
        </w:tc>
        <w:tc>
          <w:tcPr>
            <w:tcW w:w="1547" w:type="dxa"/>
            <w:noWrap/>
            <w:vAlign w:val="center"/>
            <w:hideMark/>
          </w:tcPr>
          <w:p w14:paraId="38DD4A5B"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18CA6E6D" w14:textId="77777777" w:rsidTr="00243C64">
        <w:trPr>
          <w:trHeight w:val="243"/>
        </w:trPr>
        <w:tc>
          <w:tcPr>
            <w:tcW w:w="1747" w:type="dxa"/>
            <w:noWrap/>
            <w:vAlign w:val="center"/>
            <w:hideMark/>
          </w:tcPr>
          <w:p w14:paraId="1BABE558" w14:textId="77777777" w:rsidR="003C1211" w:rsidRPr="006038AE" w:rsidRDefault="003C1211" w:rsidP="002C4743">
            <w:pPr>
              <w:pStyle w:val="NoSpacing"/>
              <w:rPr>
                <w:rFonts w:ascii="EYInterstate Light" w:hAnsi="EYInterstate Light" w:cstheme="minorHAnsi"/>
                <w:sz w:val="20"/>
                <w:szCs w:val="20"/>
              </w:rPr>
            </w:pPr>
            <w:proofErr w:type="spellStart"/>
            <w:r w:rsidRPr="006038AE">
              <w:rPr>
                <w:rFonts w:ascii="EYInterstate Light" w:hAnsi="EYInterstate Light" w:cstheme="minorHAnsi"/>
                <w:sz w:val="20"/>
                <w:szCs w:val="20"/>
              </w:rPr>
              <w:t>Barkhera</w:t>
            </w:r>
            <w:proofErr w:type="spellEnd"/>
          </w:p>
        </w:tc>
        <w:tc>
          <w:tcPr>
            <w:tcW w:w="1898" w:type="dxa"/>
            <w:noWrap/>
            <w:vAlign w:val="center"/>
            <w:hideMark/>
          </w:tcPr>
          <w:p w14:paraId="2C8A2228" w14:textId="77777777" w:rsidR="003C1211" w:rsidRPr="006038AE" w:rsidRDefault="003C1211" w:rsidP="002C4743">
            <w:pPr>
              <w:pStyle w:val="NoSpacing"/>
              <w:rPr>
                <w:rFonts w:ascii="EYInterstate Light" w:hAnsi="EYInterstate Light" w:cstheme="minorHAnsi"/>
                <w:sz w:val="20"/>
                <w:szCs w:val="20"/>
              </w:rPr>
            </w:pPr>
            <w:proofErr w:type="spellStart"/>
            <w:r w:rsidRPr="006038AE">
              <w:rPr>
                <w:rFonts w:ascii="EYInterstate Light" w:hAnsi="EYInterstate Light" w:cstheme="minorHAnsi"/>
                <w:sz w:val="20"/>
                <w:szCs w:val="20"/>
              </w:rPr>
              <w:t>Pilibhit</w:t>
            </w:r>
            <w:proofErr w:type="spellEnd"/>
          </w:p>
        </w:tc>
        <w:tc>
          <w:tcPr>
            <w:tcW w:w="1684" w:type="dxa"/>
            <w:noWrap/>
            <w:vAlign w:val="center"/>
            <w:hideMark/>
          </w:tcPr>
          <w:p w14:paraId="4A4D336B"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7,000</w:t>
            </w:r>
          </w:p>
        </w:tc>
        <w:tc>
          <w:tcPr>
            <w:tcW w:w="1402" w:type="dxa"/>
            <w:noWrap/>
            <w:vAlign w:val="center"/>
            <w:hideMark/>
          </w:tcPr>
          <w:p w14:paraId="0EBA7660"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225C06EF"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34</w:t>
            </w:r>
          </w:p>
        </w:tc>
        <w:tc>
          <w:tcPr>
            <w:tcW w:w="1547" w:type="dxa"/>
            <w:noWrap/>
            <w:vAlign w:val="center"/>
            <w:hideMark/>
          </w:tcPr>
          <w:p w14:paraId="3F82D24B"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18662A87" w14:textId="77777777" w:rsidTr="00243C64">
        <w:trPr>
          <w:trHeight w:val="243"/>
        </w:trPr>
        <w:tc>
          <w:tcPr>
            <w:tcW w:w="1747" w:type="dxa"/>
            <w:noWrap/>
            <w:vAlign w:val="center"/>
            <w:hideMark/>
          </w:tcPr>
          <w:p w14:paraId="28FB03A5" w14:textId="77777777" w:rsidR="003C1211" w:rsidRPr="006038AE" w:rsidRDefault="003C1211" w:rsidP="002C4743">
            <w:pPr>
              <w:pStyle w:val="NoSpacing"/>
              <w:rPr>
                <w:rFonts w:ascii="EYInterstate Light" w:hAnsi="EYInterstate Light" w:cstheme="minorHAnsi"/>
                <w:sz w:val="20"/>
                <w:szCs w:val="20"/>
              </w:rPr>
            </w:pPr>
            <w:proofErr w:type="spellStart"/>
            <w:r w:rsidRPr="006038AE">
              <w:rPr>
                <w:rFonts w:ascii="EYInterstate Light" w:hAnsi="EYInterstate Light" w:cstheme="minorHAnsi"/>
                <w:sz w:val="20"/>
                <w:szCs w:val="20"/>
              </w:rPr>
              <w:t>Maqsoodpur</w:t>
            </w:r>
            <w:proofErr w:type="spellEnd"/>
          </w:p>
        </w:tc>
        <w:tc>
          <w:tcPr>
            <w:tcW w:w="1898" w:type="dxa"/>
            <w:noWrap/>
            <w:vAlign w:val="center"/>
            <w:hideMark/>
          </w:tcPr>
          <w:p w14:paraId="40C7A5B0"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Shahjahanpur</w:t>
            </w:r>
          </w:p>
        </w:tc>
        <w:tc>
          <w:tcPr>
            <w:tcW w:w="1684" w:type="dxa"/>
            <w:noWrap/>
            <w:vAlign w:val="center"/>
            <w:hideMark/>
          </w:tcPr>
          <w:p w14:paraId="462C151F"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7,000</w:t>
            </w:r>
          </w:p>
        </w:tc>
        <w:tc>
          <w:tcPr>
            <w:tcW w:w="1402" w:type="dxa"/>
            <w:noWrap/>
            <w:vAlign w:val="center"/>
            <w:hideMark/>
          </w:tcPr>
          <w:p w14:paraId="24332B58"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5A1283B8"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28</w:t>
            </w:r>
          </w:p>
        </w:tc>
        <w:tc>
          <w:tcPr>
            <w:tcW w:w="1547" w:type="dxa"/>
            <w:noWrap/>
            <w:vAlign w:val="center"/>
            <w:hideMark/>
          </w:tcPr>
          <w:p w14:paraId="1353FEE4"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5A9A4A6C" w14:textId="77777777" w:rsidTr="00243C64">
        <w:trPr>
          <w:trHeight w:val="243"/>
        </w:trPr>
        <w:tc>
          <w:tcPr>
            <w:tcW w:w="1747" w:type="dxa"/>
            <w:shd w:val="clear" w:color="auto" w:fill="F2F2F2" w:themeFill="background1" w:themeFillShade="F2"/>
            <w:noWrap/>
            <w:vAlign w:val="center"/>
          </w:tcPr>
          <w:p w14:paraId="227A2B47" w14:textId="77777777" w:rsidR="003C1211" w:rsidRPr="006038AE" w:rsidRDefault="003C1211" w:rsidP="002C4743">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West UP</w:t>
            </w:r>
          </w:p>
        </w:tc>
        <w:tc>
          <w:tcPr>
            <w:tcW w:w="1898" w:type="dxa"/>
            <w:shd w:val="clear" w:color="auto" w:fill="F2F2F2" w:themeFill="background1" w:themeFillShade="F2"/>
            <w:noWrap/>
            <w:vAlign w:val="center"/>
          </w:tcPr>
          <w:p w14:paraId="43DAF90B" w14:textId="77777777" w:rsidR="003C1211" w:rsidRPr="006038AE" w:rsidRDefault="003C1211" w:rsidP="002C4743">
            <w:pPr>
              <w:pStyle w:val="NoSpacing"/>
              <w:rPr>
                <w:rFonts w:ascii="EYInterstate Light" w:hAnsi="EYInterstate Light" w:cstheme="minorHAnsi"/>
                <w:b/>
                <w:bCs/>
                <w:sz w:val="20"/>
                <w:szCs w:val="20"/>
              </w:rPr>
            </w:pPr>
          </w:p>
        </w:tc>
        <w:tc>
          <w:tcPr>
            <w:tcW w:w="1684" w:type="dxa"/>
            <w:shd w:val="clear" w:color="auto" w:fill="F2F2F2" w:themeFill="background1" w:themeFillShade="F2"/>
            <w:noWrap/>
            <w:vAlign w:val="center"/>
          </w:tcPr>
          <w:p w14:paraId="4290E1F4" w14:textId="77777777" w:rsidR="003C1211" w:rsidRPr="006038AE" w:rsidRDefault="003C1211" w:rsidP="002C4743">
            <w:pPr>
              <w:pStyle w:val="NoSpacing"/>
              <w:jc w:val="center"/>
              <w:rPr>
                <w:rFonts w:ascii="EYInterstate Light" w:hAnsi="EYInterstate Light" w:cstheme="minorHAnsi"/>
                <w:b/>
                <w:bCs/>
                <w:sz w:val="20"/>
                <w:szCs w:val="20"/>
              </w:rPr>
            </w:pPr>
          </w:p>
        </w:tc>
        <w:tc>
          <w:tcPr>
            <w:tcW w:w="1402" w:type="dxa"/>
            <w:shd w:val="clear" w:color="auto" w:fill="F2F2F2" w:themeFill="background1" w:themeFillShade="F2"/>
            <w:noWrap/>
            <w:vAlign w:val="center"/>
          </w:tcPr>
          <w:p w14:paraId="4B392801" w14:textId="77777777" w:rsidR="003C1211" w:rsidRPr="006038AE" w:rsidRDefault="003C1211" w:rsidP="002C4743">
            <w:pPr>
              <w:pStyle w:val="NoSpacing"/>
              <w:jc w:val="center"/>
              <w:rPr>
                <w:rFonts w:ascii="EYInterstate Light" w:hAnsi="EYInterstate Light" w:cstheme="minorHAnsi"/>
                <w:b/>
                <w:bCs/>
                <w:sz w:val="20"/>
                <w:szCs w:val="20"/>
              </w:rPr>
            </w:pPr>
          </w:p>
        </w:tc>
        <w:tc>
          <w:tcPr>
            <w:tcW w:w="1545" w:type="dxa"/>
            <w:shd w:val="clear" w:color="auto" w:fill="F2F2F2" w:themeFill="background1" w:themeFillShade="F2"/>
            <w:noWrap/>
            <w:vAlign w:val="center"/>
          </w:tcPr>
          <w:p w14:paraId="6AC08A73" w14:textId="77777777" w:rsidR="003C1211" w:rsidRPr="006038AE" w:rsidRDefault="003C1211" w:rsidP="002C4743">
            <w:pPr>
              <w:pStyle w:val="NoSpacing"/>
              <w:jc w:val="center"/>
              <w:rPr>
                <w:rFonts w:ascii="EYInterstate Light" w:hAnsi="EYInterstate Light" w:cstheme="minorHAnsi"/>
                <w:b/>
                <w:bCs/>
                <w:sz w:val="20"/>
                <w:szCs w:val="20"/>
              </w:rPr>
            </w:pPr>
          </w:p>
        </w:tc>
        <w:tc>
          <w:tcPr>
            <w:tcW w:w="1547" w:type="dxa"/>
            <w:shd w:val="clear" w:color="auto" w:fill="F2F2F2" w:themeFill="background1" w:themeFillShade="F2"/>
            <w:noWrap/>
            <w:vAlign w:val="center"/>
          </w:tcPr>
          <w:p w14:paraId="778C40AE" w14:textId="77777777" w:rsidR="003C1211" w:rsidRPr="006038AE" w:rsidRDefault="003C1211" w:rsidP="002C4743">
            <w:pPr>
              <w:pStyle w:val="NoSpacing"/>
              <w:jc w:val="center"/>
              <w:rPr>
                <w:rFonts w:ascii="EYInterstate Light" w:hAnsi="EYInterstate Light" w:cstheme="minorHAnsi"/>
                <w:b/>
                <w:bCs/>
                <w:sz w:val="20"/>
                <w:szCs w:val="20"/>
              </w:rPr>
            </w:pPr>
          </w:p>
        </w:tc>
      </w:tr>
      <w:tr w:rsidR="003C1211" w:rsidRPr="006038AE" w14:paraId="70541B38" w14:textId="77777777" w:rsidTr="00243C64">
        <w:trPr>
          <w:trHeight w:val="243"/>
        </w:trPr>
        <w:tc>
          <w:tcPr>
            <w:tcW w:w="1747" w:type="dxa"/>
            <w:noWrap/>
            <w:vAlign w:val="center"/>
            <w:hideMark/>
          </w:tcPr>
          <w:p w14:paraId="6C25EAC5"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Kinauni</w:t>
            </w:r>
          </w:p>
        </w:tc>
        <w:tc>
          <w:tcPr>
            <w:tcW w:w="1898" w:type="dxa"/>
            <w:noWrap/>
            <w:vAlign w:val="center"/>
            <w:hideMark/>
          </w:tcPr>
          <w:p w14:paraId="05AC8A18"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Meerut</w:t>
            </w:r>
          </w:p>
        </w:tc>
        <w:tc>
          <w:tcPr>
            <w:tcW w:w="1684" w:type="dxa"/>
            <w:noWrap/>
            <w:vAlign w:val="center"/>
            <w:hideMark/>
          </w:tcPr>
          <w:p w14:paraId="473A7E61"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12,000</w:t>
            </w:r>
          </w:p>
        </w:tc>
        <w:tc>
          <w:tcPr>
            <w:tcW w:w="1402" w:type="dxa"/>
            <w:noWrap/>
            <w:vAlign w:val="center"/>
            <w:hideMark/>
          </w:tcPr>
          <w:p w14:paraId="2A0F29E7"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160</w:t>
            </w:r>
          </w:p>
        </w:tc>
        <w:tc>
          <w:tcPr>
            <w:tcW w:w="1545" w:type="dxa"/>
            <w:noWrap/>
            <w:vAlign w:val="center"/>
            <w:hideMark/>
          </w:tcPr>
          <w:p w14:paraId="22C75484"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38</w:t>
            </w:r>
          </w:p>
        </w:tc>
        <w:tc>
          <w:tcPr>
            <w:tcW w:w="1547" w:type="dxa"/>
            <w:noWrap/>
            <w:vAlign w:val="center"/>
            <w:hideMark/>
          </w:tcPr>
          <w:p w14:paraId="54021E60"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70BA78FE" w14:textId="77777777" w:rsidTr="00243C64">
        <w:trPr>
          <w:trHeight w:val="243"/>
        </w:trPr>
        <w:tc>
          <w:tcPr>
            <w:tcW w:w="1747" w:type="dxa"/>
            <w:noWrap/>
            <w:vAlign w:val="center"/>
            <w:hideMark/>
          </w:tcPr>
          <w:p w14:paraId="65A52515"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Thana Bhawan</w:t>
            </w:r>
          </w:p>
        </w:tc>
        <w:tc>
          <w:tcPr>
            <w:tcW w:w="1898" w:type="dxa"/>
            <w:noWrap/>
            <w:vAlign w:val="center"/>
            <w:hideMark/>
          </w:tcPr>
          <w:p w14:paraId="0B8C8CA5"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Muzaffarnagar</w:t>
            </w:r>
          </w:p>
        </w:tc>
        <w:tc>
          <w:tcPr>
            <w:tcW w:w="1684" w:type="dxa"/>
            <w:noWrap/>
            <w:vAlign w:val="center"/>
            <w:hideMark/>
          </w:tcPr>
          <w:p w14:paraId="29FC4CA4"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9,000</w:t>
            </w:r>
          </w:p>
        </w:tc>
        <w:tc>
          <w:tcPr>
            <w:tcW w:w="1402" w:type="dxa"/>
            <w:noWrap/>
            <w:vAlign w:val="center"/>
            <w:hideMark/>
          </w:tcPr>
          <w:p w14:paraId="4F14F9FB"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72C6FA2E"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34</w:t>
            </w:r>
          </w:p>
        </w:tc>
        <w:tc>
          <w:tcPr>
            <w:tcW w:w="1547" w:type="dxa"/>
            <w:noWrap/>
            <w:vAlign w:val="center"/>
            <w:hideMark/>
          </w:tcPr>
          <w:p w14:paraId="5678BB68"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29474C32" w14:textId="77777777" w:rsidTr="00243C64">
        <w:trPr>
          <w:trHeight w:val="243"/>
        </w:trPr>
        <w:tc>
          <w:tcPr>
            <w:tcW w:w="1747" w:type="dxa"/>
            <w:noWrap/>
            <w:vAlign w:val="center"/>
            <w:hideMark/>
          </w:tcPr>
          <w:p w14:paraId="3CC09DE9"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Budhana</w:t>
            </w:r>
          </w:p>
        </w:tc>
        <w:tc>
          <w:tcPr>
            <w:tcW w:w="1898" w:type="dxa"/>
            <w:noWrap/>
            <w:vAlign w:val="center"/>
            <w:hideMark/>
          </w:tcPr>
          <w:p w14:paraId="4476D461"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Muzaffarnagar</w:t>
            </w:r>
          </w:p>
        </w:tc>
        <w:tc>
          <w:tcPr>
            <w:tcW w:w="1684" w:type="dxa"/>
            <w:noWrap/>
            <w:vAlign w:val="center"/>
            <w:hideMark/>
          </w:tcPr>
          <w:p w14:paraId="1DBE53D3"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9,000</w:t>
            </w:r>
          </w:p>
        </w:tc>
        <w:tc>
          <w:tcPr>
            <w:tcW w:w="1402" w:type="dxa"/>
            <w:noWrap/>
            <w:vAlign w:val="center"/>
            <w:hideMark/>
          </w:tcPr>
          <w:p w14:paraId="29A27D2D"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59A8F1AD"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33</w:t>
            </w:r>
          </w:p>
        </w:tc>
        <w:tc>
          <w:tcPr>
            <w:tcW w:w="1547" w:type="dxa"/>
            <w:noWrap/>
            <w:vAlign w:val="center"/>
            <w:hideMark/>
          </w:tcPr>
          <w:p w14:paraId="414C5AE1"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4D3AE6A2" w14:textId="77777777" w:rsidTr="00243C64">
        <w:trPr>
          <w:trHeight w:val="243"/>
        </w:trPr>
        <w:tc>
          <w:tcPr>
            <w:tcW w:w="1747" w:type="dxa"/>
            <w:noWrap/>
            <w:vAlign w:val="center"/>
            <w:hideMark/>
          </w:tcPr>
          <w:p w14:paraId="2F42E791"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Bilai</w:t>
            </w:r>
          </w:p>
        </w:tc>
        <w:tc>
          <w:tcPr>
            <w:tcW w:w="1898" w:type="dxa"/>
            <w:noWrap/>
            <w:vAlign w:val="center"/>
            <w:hideMark/>
          </w:tcPr>
          <w:p w14:paraId="34BA7181"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Bijnor</w:t>
            </w:r>
          </w:p>
        </w:tc>
        <w:tc>
          <w:tcPr>
            <w:tcW w:w="1684" w:type="dxa"/>
            <w:noWrap/>
            <w:vAlign w:val="center"/>
            <w:hideMark/>
          </w:tcPr>
          <w:p w14:paraId="6FA134CE"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9,000</w:t>
            </w:r>
          </w:p>
        </w:tc>
        <w:tc>
          <w:tcPr>
            <w:tcW w:w="1402" w:type="dxa"/>
            <w:noWrap/>
            <w:vAlign w:val="center"/>
            <w:hideMark/>
          </w:tcPr>
          <w:p w14:paraId="1673C5F7"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727E4368"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24</w:t>
            </w:r>
          </w:p>
        </w:tc>
        <w:tc>
          <w:tcPr>
            <w:tcW w:w="1547" w:type="dxa"/>
            <w:noWrap/>
            <w:vAlign w:val="center"/>
            <w:hideMark/>
          </w:tcPr>
          <w:p w14:paraId="70ECF333"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39F1EA00" w14:textId="77777777" w:rsidTr="00243C64">
        <w:trPr>
          <w:trHeight w:val="243"/>
        </w:trPr>
        <w:tc>
          <w:tcPr>
            <w:tcW w:w="1747" w:type="dxa"/>
            <w:noWrap/>
            <w:vAlign w:val="center"/>
            <w:hideMark/>
          </w:tcPr>
          <w:p w14:paraId="67AEBF79" w14:textId="77777777" w:rsidR="003C1211" w:rsidRPr="006038AE" w:rsidRDefault="003C1211" w:rsidP="002C4743">
            <w:pPr>
              <w:pStyle w:val="NoSpacing"/>
              <w:rPr>
                <w:rFonts w:ascii="EYInterstate Light" w:hAnsi="EYInterstate Light" w:cstheme="minorHAnsi"/>
                <w:sz w:val="20"/>
                <w:szCs w:val="20"/>
              </w:rPr>
            </w:pPr>
            <w:proofErr w:type="spellStart"/>
            <w:r w:rsidRPr="006038AE">
              <w:rPr>
                <w:rFonts w:ascii="EYInterstate Light" w:hAnsi="EYInterstate Light" w:cstheme="minorHAnsi"/>
                <w:sz w:val="20"/>
                <w:szCs w:val="20"/>
              </w:rPr>
              <w:t>Gagnauli</w:t>
            </w:r>
            <w:proofErr w:type="spellEnd"/>
          </w:p>
        </w:tc>
        <w:tc>
          <w:tcPr>
            <w:tcW w:w="1898" w:type="dxa"/>
            <w:noWrap/>
            <w:vAlign w:val="center"/>
            <w:hideMark/>
          </w:tcPr>
          <w:p w14:paraId="35F47101"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Saharanpur</w:t>
            </w:r>
          </w:p>
        </w:tc>
        <w:tc>
          <w:tcPr>
            <w:tcW w:w="1684" w:type="dxa"/>
            <w:noWrap/>
            <w:vAlign w:val="center"/>
            <w:hideMark/>
          </w:tcPr>
          <w:p w14:paraId="7DA00A5A"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9,000</w:t>
            </w:r>
          </w:p>
        </w:tc>
        <w:tc>
          <w:tcPr>
            <w:tcW w:w="1402" w:type="dxa"/>
            <w:noWrap/>
            <w:vAlign w:val="center"/>
            <w:hideMark/>
          </w:tcPr>
          <w:p w14:paraId="7FBA1A79"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160</w:t>
            </w:r>
          </w:p>
        </w:tc>
        <w:tc>
          <w:tcPr>
            <w:tcW w:w="1545" w:type="dxa"/>
            <w:noWrap/>
            <w:vAlign w:val="center"/>
            <w:hideMark/>
          </w:tcPr>
          <w:p w14:paraId="219696DC"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25</w:t>
            </w:r>
          </w:p>
        </w:tc>
        <w:tc>
          <w:tcPr>
            <w:tcW w:w="1547" w:type="dxa"/>
            <w:noWrap/>
            <w:vAlign w:val="center"/>
            <w:hideMark/>
          </w:tcPr>
          <w:p w14:paraId="292635FD"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w:t>
            </w:r>
          </w:p>
        </w:tc>
      </w:tr>
      <w:tr w:rsidR="003C1211" w:rsidRPr="006038AE" w14:paraId="3D65AB9C" w14:textId="77777777" w:rsidTr="00243C64">
        <w:trPr>
          <w:trHeight w:val="243"/>
        </w:trPr>
        <w:tc>
          <w:tcPr>
            <w:tcW w:w="1747" w:type="dxa"/>
            <w:shd w:val="clear" w:color="auto" w:fill="F2F2F2" w:themeFill="background1" w:themeFillShade="F2"/>
            <w:noWrap/>
            <w:vAlign w:val="center"/>
          </w:tcPr>
          <w:p w14:paraId="10AAD998" w14:textId="77777777" w:rsidR="003C1211" w:rsidRPr="006038AE" w:rsidRDefault="003C1211" w:rsidP="002C4743">
            <w:pPr>
              <w:pStyle w:val="NoSpacing"/>
              <w:rPr>
                <w:rFonts w:ascii="EYInterstate Light" w:hAnsi="EYInterstate Light" w:cstheme="minorHAnsi"/>
                <w:b/>
                <w:bCs/>
                <w:sz w:val="20"/>
                <w:szCs w:val="20"/>
              </w:rPr>
            </w:pPr>
            <w:r w:rsidRPr="006038AE">
              <w:rPr>
                <w:rFonts w:ascii="EYInterstate Light" w:hAnsi="EYInterstate Light" w:cstheme="minorHAnsi"/>
                <w:b/>
                <w:bCs/>
                <w:sz w:val="20"/>
                <w:szCs w:val="20"/>
              </w:rPr>
              <w:t>East UP</w:t>
            </w:r>
          </w:p>
        </w:tc>
        <w:tc>
          <w:tcPr>
            <w:tcW w:w="1898" w:type="dxa"/>
            <w:shd w:val="clear" w:color="auto" w:fill="F2F2F2" w:themeFill="background1" w:themeFillShade="F2"/>
            <w:noWrap/>
            <w:vAlign w:val="center"/>
          </w:tcPr>
          <w:p w14:paraId="056A5CA9" w14:textId="77777777" w:rsidR="003C1211" w:rsidRPr="006038AE" w:rsidRDefault="003C1211" w:rsidP="002C4743">
            <w:pPr>
              <w:pStyle w:val="NoSpacing"/>
              <w:rPr>
                <w:rFonts w:ascii="EYInterstate Light" w:hAnsi="EYInterstate Light" w:cstheme="minorHAnsi"/>
                <w:b/>
                <w:bCs/>
                <w:sz w:val="20"/>
                <w:szCs w:val="20"/>
              </w:rPr>
            </w:pPr>
          </w:p>
        </w:tc>
        <w:tc>
          <w:tcPr>
            <w:tcW w:w="1684" w:type="dxa"/>
            <w:shd w:val="clear" w:color="auto" w:fill="F2F2F2" w:themeFill="background1" w:themeFillShade="F2"/>
            <w:noWrap/>
            <w:vAlign w:val="center"/>
          </w:tcPr>
          <w:p w14:paraId="5C717AF6" w14:textId="77777777" w:rsidR="003C1211" w:rsidRPr="006038AE" w:rsidRDefault="003C1211" w:rsidP="002C4743">
            <w:pPr>
              <w:pStyle w:val="NoSpacing"/>
              <w:jc w:val="center"/>
              <w:rPr>
                <w:rFonts w:ascii="EYInterstate Light" w:hAnsi="EYInterstate Light" w:cstheme="minorHAnsi"/>
                <w:b/>
                <w:bCs/>
                <w:sz w:val="20"/>
                <w:szCs w:val="20"/>
              </w:rPr>
            </w:pPr>
          </w:p>
        </w:tc>
        <w:tc>
          <w:tcPr>
            <w:tcW w:w="1402" w:type="dxa"/>
            <w:shd w:val="clear" w:color="auto" w:fill="F2F2F2" w:themeFill="background1" w:themeFillShade="F2"/>
            <w:noWrap/>
            <w:vAlign w:val="center"/>
          </w:tcPr>
          <w:p w14:paraId="088718B8" w14:textId="77777777" w:rsidR="003C1211" w:rsidRPr="006038AE" w:rsidRDefault="003C1211" w:rsidP="002C4743">
            <w:pPr>
              <w:pStyle w:val="NoSpacing"/>
              <w:jc w:val="center"/>
              <w:rPr>
                <w:rFonts w:ascii="EYInterstate Light" w:hAnsi="EYInterstate Light" w:cstheme="minorHAnsi"/>
                <w:b/>
                <w:bCs/>
                <w:sz w:val="20"/>
                <w:szCs w:val="20"/>
              </w:rPr>
            </w:pPr>
          </w:p>
        </w:tc>
        <w:tc>
          <w:tcPr>
            <w:tcW w:w="1545" w:type="dxa"/>
            <w:shd w:val="clear" w:color="auto" w:fill="F2F2F2" w:themeFill="background1" w:themeFillShade="F2"/>
            <w:noWrap/>
            <w:vAlign w:val="center"/>
          </w:tcPr>
          <w:p w14:paraId="41CC0D28" w14:textId="77777777" w:rsidR="003C1211" w:rsidRPr="006038AE" w:rsidRDefault="003C1211" w:rsidP="002C4743">
            <w:pPr>
              <w:pStyle w:val="NoSpacing"/>
              <w:jc w:val="center"/>
              <w:rPr>
                <w:rFonts w:ascii="EYInterstate Light" w:hAnsi="EYInterstate Light" w:cstheme="minorHAnsi"/>
                <w:b/>
                <w:bCs/>
                <w:sz w:val="20"/>
                <w:szCs w:val="20"/>
              </w:rPr>
            </w:pPr>
          </w:p>
        </w:tc>
        <w:tc>
          <w:tcPr>
            <w:tcW w:w="1547" w:type="dxa"/>
            <w:shd w:val="clear" w:color="auto" w:fill="F2F2F2" w:themeFill="background1" w:themeFillShade="F2"/>
            <w:noWrap/>
            <w:vAlign w:val="center"/>
          </w:tcPr>
          <w:p w14:paraId="4C2187DB" w14:textId="77777777" w:rsidR="003C1211" w:rsidRPr="006038AE" w:rsidRDefault="003C1211" w:rsidP="002C4743">
            <w:pPr>
              <w:pStyle w:val="NoSpacing"/>
              <w:jc w:val="center"/>
              <w:rPr>
                <w:rFonts w:ascii="EYInterstate Light" w:hAnsi="EYInterstate Light" w:cstheme="minorHAnsi"/>
                <w:b/>
                <w:bCs/>
                <w:sz w:val="20"/>
                <w:szCs w:val="20"/>
              </w:rPr>
            </w:pPr>
          </w:p>
        </w:tc>
      </w:tr>
      <w:tr w:rsidR="003C1211" w:rsidRPr="006038AE" w14:paraId="0825BBEC" w14:textId="77777777" w:rsidTr="00243C64">
        <w:trPr>
          <w:trHeight w:val="243"/>
        </w:trPr>
        <w:tc>
          <w:tcPr>
            <w:tcW w:w="1747" w:type="dxa"/>
            <w:noWrap/>
            <w:vAlign w:val="center"/>
            <w:hideMark/>
          </w:tcPr>
          <w:p w14:paraId="00754B5B"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Pratappur</w:t>
            </w:r>
          </w:p>
        </w:tc>
        <w:tc>
          <w:tcPr>
            <w:tcW w:w="1898" w:type="dxa"/>
            <w:noWrap/>
            <w:vAlign w:val="center"/>
            <w:hideMark/>
          </w:tcPr>
          <w:p w14:paraId="2ED880B5"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Deoria</w:t>
            </w:r>
          </w:p>
        </w:tc>
        <w:tc>
          <w:tcPr>
            <w:tcW w:w="1684" w:type="dxa"/>
            <w:noWrap/>
            <w:vAlign w:val="center"/>
            <w:hideMark/>
          </w:tcPr>
          <w:p w14:paraId="42CE5E65"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6,000</w:t>
            </w:r>
          </w:p>
        </w:tc>
        <w:tc>
          <w:tcPr>
            <w:tcW w:w="1402" w:type="dxa"/>
            <w:noWrap/>
            <w:vAlign w:val="center"/>
            <w:hideMark/>
          </w:tcPr>
          <w:p w14:paraId="02082857"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0E005319"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13</w:t>
            </w:r>
          </w:p>
        </w:tc>
        <w:tc>
          <w:tcPr>
            <w:tcW w:w="1547" w:type="dxa"/>
            <w:noWrap/>
            <w:vAlign w:val="center"/>
            <w:hideMark/>
          </w:tcPr>
          <w:p w14:paraId="3D80901F"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r>
      <w:tr w:rsidR="003C1211" w:rsidRPr="006038AE" w14:paraId="57464439" w14:textId="77777777" w:rsidTr="00243C64">
        <w:trPr>
          <w:trHeight w:val="243"/>
        </w:trPr>
        <w:tc>
          <w:tcPr>
            <w:tcW w:w="1747" w:type="dxa"/>
            <w:noWrap/>
            <w:vAlign w:val="center"/>
            <w:hideMark/>
          </w:tcPr>
          <w:p w14:paraId="2AA70B3A"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Utraula</w:t>
            </w:r>
          </w:p>
        </w:tc>
        <w:tc>
          <w:tcPr>
            <w:tcW w:w="1898" w:type="dxa"/>
            <w:noWrap/>
            <w:vAlign w:val="center"/>
            <w:hideMark/>
          </w:tcPr>
          <w:p w14:paraId="65667647"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Balrampur</w:t>
            </w:r>
          </w:p>
        </w:tc>
        <w:tc>
          <w:tcPr>
            <w:tcW w:w="1684" w:type="dxa"/>
            <w:noWrap/>
            <w:vAlign w:val="center"/>
            <w:hideMark/>
          </w:tcPr>
          <w:p w14:paraId="26D46334"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12,000</w:t>
            </w:r>
          </w:p>
        </w:tc>
        <w:tc>
          <w:tcPr>
            <w:tcW w:w="1402" w:type="dxa"/>
            <w:noWrap/>
            <w:vAlign w:val="center"/>
            <w:hideMark/>
          </w:tcPr>
          <w:p w14:paraId="3CEE7A76"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23DCE007"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37</w:t>
            </w:r>
          </w:p>
        </w:tc>
        <w:tc>
          <w:tcPr>
            <w:tcW w:w="1547" w:type="dxa"/>
            <w:noWrap/>
            <w:vAlign w:val="center"/>
            <w:hideMark/>
          </w:tcPr>
          <w:p w14:paraId="6B8B3A3E"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13</w:t>
            </w:r>
          </w:p>
        </w:tc>
      </w:tr>
      <w:tr w:rsidR="003C1211" w:rsidRPr="006038AE" w14:paraId="7F4D4CCE" w14:textId="77777777" w:rsidTr="00243C64">
        <w:trPr>
          <w:trHeight w:val="243"/>
        </w:trPr>
        <w:tc>
          <w:tcPr>
            <w:tcW w:w="1747" w:type="dxa"/>
            <w:noWrap/>
            <w:vAlign w:val="center"/>
            <w:hideMark/>
          </w:tcPr>
          <w:p w14:paraId="3DB42788" w14:textId="77777777" w:rsidR="003C1211" w:rsidRPr="006038AE" w:rsidRDefault="003C1211" w:rsidP="002C4743">
            <w:pPr>
              <w:pStyle w:val="NoSpacing"/>
              <w:rPr>
                <w:rFonts w:ascii="EYInterstate Light" w:hAnsi="EYInterstate Light" w:cstheme="minorHAnsi"/>
                <w:sz w:val="20"/>
                <w:szCs w:val="20"/>
              </w:rPr>
            </w:pPr>
            <w:proofErr w:type="spellStart"/>
            <w:r w:rsidRPr="006038AE">
              <w:rPr>
                <w:rFonts w:ascii="EYInterstate Light" w:hAnsi="EYInterstate Light" w:cstheme="minorHAnsi"/>
                <w:sz w:val="20"/>
                <w:szCs w:val="20"/>
              </w:rPr>
              <w:t>Kunderki</w:t>
            </w:r>
            <w:proofErr w:type="spellEnd"/>
          </w:p>
        </w:tc>
        <w:tc>
          <w:tcPr>
            <w:tcW w:w="1898" w:type="dxa"/>
            <w:noWrap/>
            <w:vAlign w:val="center"/>
            <w:hideMark/>
          </w:tcPr>
          <w:p w14:paraId="435D6AAB"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Gonda</w:t>
            </w:r>
          </w:p>
        </w:tc>
        <w:tc>
          <w:tcPr>
            <w:tcW w:w="1684" w:type="dxa"/>
            <w:noWrap/>
            <w:vAlign w:val="center"/>
            <w:hideMark/>
          </w:tcPr>
          <w:p w14:paraId="71D1E8ED"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15,000</w:t>
            </w:r>
          </w:p>
        </w:tc>
        <w:tc>
          <w:tcPr>
            <w:tcW w:w="1402" w:type="dxa"/>
            <w:noWrap/>
            <w:vAlign w:val="center"/>
            <w:hideMark/>
          </w:tcPr>
          <w:p w14:paraId="1CE1BEE4"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545" w:type="dxa"/>
            <w:noWrap/>
            <w:vAlign w:val="center"/>
            <w:hideMark/>
          </w:tcPr>
          <w:p w14:paraId="1B64EECC"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59</w:t>
            </w:r>
          </w:p>
        </w:tc>
        <w:tc>
          <w:tcPr>
            <w:tcW w:w="1547" w:type="dxa"/>
            <w:noWrap/>
            <w:vAlign w:val="center"/>
            <w:hideMark/>
          </w:tcPr>
          <w:p w14:paraId="0A29C3E8"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30</w:t>
            </w:r>
          </w:p>
        </w:tc>
      </w:tr>
      <w:tr w:rsidR="003C1211" w:rsidRPr="006038AE" w14:paraId="79FDF164" w14:textId="77777777" w:rsidTr="00243C64">
        <w:trPr>
          <w:trHeight w:val="243"/>
        </w:trPr>
        <w:tc>
          <w:tcPr>
            <w:tcW w:w="1747" w:type="dxa"/>
            <w:noWrap/>
            <w:vAlign w:val="center"/>
            <w:hideMark/>
          </w:tcPr>
          <w:p w14:paraId="53887D83" w14:textId="77777777" w:rsidR="003C1211" w:rsidRPr="006038AE" w:rsidRDefault="003C1211" w:rsidP="002C4743">
            <w:pPr>
              <w:pStyle w:val="NoSpacing"/>
              <w:rPr>
                <w:rFonts w:ascii="EYInterstate Light" w:hAnsi="EYInterstate Light" w:cstheme="minorHAnsi"/>
                <w:sz w:val="20"/>
                <w:szCs w:val="20"/>
              </w:rPr>
            </w:pPr>
            <w:r w:rsidRPr="006038AE">
              <w:rPr>
                <w:rFonts w:ascii="EYInterstate Light" w:hAnsi="EYInterstate Light" w:cstheme="minorHAnsi"/>
                <w:sz w:val="20"/>
                <w:szCs w:val="20"/>
              </w:rPr>
              <w:t>Rudhauli</w:t>
            </w:r>
          </w:p>
        </w:tc>
        <w:tc>
          <w:tcPr>
            <w:tcW w:w="1898" w:type="dxa"/>
            <w:noWrap/>
            <w:vAlign w:val="center"/>
            <w:hideMark/>
          </w:tcPr>
          <w:p w14:paraId="3643DC0A" w14:textId="77777777" w:rsidR="003C1211" w:rsidRPr="006038AE" w:rsidRDefault="003C1211" w:rsidP="002C4743">
            <w:pPr>
              <w:pStyle w:val="NoSpacing"/>
              <w:rPr>
                <w:rFonts w:ascii="EYInterstate Light" w:hAnsi="EYInterstate Light" w:cstheme="minorHAnsi"/>
                <w:sz w:val="20"/>
                <w:szCs w:val="20"/>
              </w:rPr>
            </w:pPr>
            <w:proofErr w:type="spellStart"/>
            <w:r w:rsidRPr="006038AE">
              <w:rPr>
                <w:rFonts w:ascii="EYInterstate Light" w:hAnsi="EYInterstate Light" w:cstheme="minorHAnsi"/>
                <w:sz w:val="20"/>
                <w:szCs w:val="20"/>
              </w:rPr>
              <w:t>Basti</w:t>
            </w:r>
            <w:proofErr w:type="spellEnd"/>
          </w:p>
        </w:tc>
        <w:tc>
          <w:tcPr>
            <w:tcW w:w="1684" w:type="dxa"/>
            <w:noWrap/>
            <w:vAlign w:val="center"/>
            <w:hideMark/>
          </w:tcPr>
          <w:p w14:paraId="645D301E"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7,000</w:t>
            </w:r>
          </w:p>
        </w:tc>
        <w:tc>
          <w:tcPr>
            <w:tcW w:w="1402" w:type="dxa"/>
            <w:noWrap/>
            <w:vAlign w:val="center"/>
            <w:hideMark/>
          </w:tcPr>
          <w:p w14:paraId="660BC97C"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160</w:t>
            </w:r>
          </w:p>
        </w:tc>
        <w:tc>
          <w:tcPr>
            <w:tcW w:w="1545" w:type="dxa"/>
            <w:noWrap/>
            <w:vAlign w:val="center"/>
            <w:hideMark/>
          </w:tcPr>
          <w:p w14:paraId="6D3D8B09"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17</w:t>
            </w:r>
          </w:p>
        </w:tc>
        <w:tc>
          <w:tcPr>
            <w:tcW w:w="1547" w:type="dxa"/>
            <w:noWrap/>
            <w:vAlign w:val="center"/>
            <w:hideMark/>
          </w:tcPr>
          <w:p w14:paraId="6D0BD52C" w14:textId="77777777" w:rsidR="003C1211" w:rsidRPr="006038AE" w:rsidRDefault="003C1211" w:rsidP="002C4743">
            <w:pPr>
              <w:pStyle w:val="NoSpacing"/>
              <w:jc w:val="center"/>
              <w:rPr>
                <w:rFonts w:ascii="EYInterstate Light" w:hAnsi="EYInterstate Light" w:cstheme="minorHAnsi"/>
                <w:sz w:val="20"/>
                <w:szCs w:val="20"/>
              </w:rPr>
            </w:pPr>
            <w:r w:rsidRPr="006038AE">
              <w:rPr>
                <w:rFonts w:ascii="EYInterstate Light" w:hAnsi="EYInterstate Light" w:cstheme="minorHAnsi"/>
                <w:sz w:val="20"/>
                <w:szCs w:val="20"/>
              </w:rPr>
              <w:t>-</w:t>
            </w:r>
          </w:p>
        </w:tc>
      </w:tr>
      <w:tr w:rsidR="003C1211" w:rsidRPr="006038AE" w14:paraId="48C8317A" w14:textId="77777777" w:rsidTr="00243C64">
        <w:trPr>
          <w:trHeight w:val="243"/>
        </w:trPr>
        <w:tc>
          <w:tcPr>
            <w:tcW w:w="1747" w:type="dxa"/>
            <w:shd w:val="clear" w:color="auto" w:fill="F2F2F2" w:themeFill="background1" w:themeFillShade="F2"/>
            <w:noWrap/>
            <w:vAlign w:val="center"/>
            <w:hideMark/>
          </w:tcPr>
          <w:p w14:paraId="1E2285A3"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Total</w:t>
            </w:r>
          </w:p>
        </w:tc>
        <w:tc>
          <w:tcPr>
            <w:tcW w:w="1898" w:type="dxa"/>
            <w:shd w:val="clear" w:color="auto" w:fill="F2F2F2" w:themeFill="background1" w:themeFillShade="F2"/>
            <w:noWrap/>
            <w:vAlign w:val="center"/>
            <w:hideMark/>
          </w:tcPr>
          <w:p w14:paraId="2D6D7EE1" w14:textId="77777777" w:rsidR="003C1211" w:rsidRPr="006038AE" w:rsidRDefault="003C1211" w:rsidP="002C4743">
            <w:pPr>
              <w:pStyle w:val="NoSpacing"/>
              <w:jc w:val="center"/>
              <w:rPr>
                <w:rFonts w:ascii="EYInterstate Light" w:hAnsi="EYInterstate Light" w:cstheme="minorHAnsi"/>
                <w:b/>
                <w:bCs/>
                <w:sz w:val="20"/>
                <w:szCs w:val="20"/>
              </w:rPr>
            </w:pPr>
          </w:p>
        </w:tc>
        <w:tc>
          <w:tcPr>
            <w:tcW w:w="1684" w:type="dxa"/>
            <w:shd w:val="clear" w:color="auto" w:fill="F2F2F2" w:themeFill="background1" w:themeFillShade="F2"/>
            <w:noWrap/>
            <w:vAlign w:val="center"/>
            <w:hideMark/>
          </w:tcPr>
          <w:p w14:paraId="5CA94E36"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1,36,000</w:t>
            </w:r>
          </w:p>
        </w:tc>
        <w:tc>
          <w:tcPr>
            <w:tcW w:w="1402" w:type="dxa"/>
            <w:shd w:val="clear" w:color="auto" w:fill="F2F2F2" w:themeFill="background1" w:themeFillShade="F2"/>
            <w:noWrap/>
            <w:vAlign w:val="center"/>
            <w:hideMark/>
          </w:tcPr>
          <w:p w14:paraId="662A4A9A"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800</w:t>
            </w:r>
          </w:p>
        </w:tc>
        <w:tc>
          <w:tcPr>
            <w:tcW w:w="1545" w:type="dxa"/>
            <w:shd w:val="clear" w:color="auto" w:fill="F2F2F2" w:themeFill="background1" w:themeFillShade="F2"/>
            <w:noWrap/>
            <w:vAlign w:val="center"/>
            <w:hideMark/>
          </w:tcPr>
          <w:p w14:paraId="7F7CDFBE"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449</w:t>
            </w:r>
          </w:p>
        </w:tc>
        <w:tc>
          <w:tcPr>
            <w:tcW w:w="1547" w:type="dxa"/>
            <w:shd w:val="clear" w:color="auto" w:fill="F2F2F2" w:themeFill="background1" w:themeFillShade="F2"/>
            <w:noWrap/>
            <w:vAlign w:val="center"/>
            <w:hideMark/>
          </w:tcPr>
          <w:p w14:paraId="74A06824" w14:textId="77777777" w:rsidR="003C1211" w:rsidRPr="006038AE" w:rsidRDefault="003C1211" w:rsidP="002C4743">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151</w:t>
            </w:r>
          </w:p>
        </w:tc>
      </w:tr>
    </w:tbl>
    <w:p w14:paraId="431EEDA9" w14:textId="77777777" w:rsidR="00400800" w:rsidRPr="006038AE" w:rsidRDefault="00400800" w:rsidP="003C1211">
      <w:pPr>
        <w:pStyle w:val="NoSpacing"/>
        <w:jc w:val="both"/>
        <w:rPr>
          <w:rFonts w:ascii="EYInterstate Light" w:hAnsi="EYInterstate Light" w:cstheme="minorHAnsi"/>
          <w:sz w:val="20"/>
          <w:szCs w:val="20"/>
        </w:rPr>
      </w:pPr>
    </w:p>
    <w:p w14:paraId="0121B85F" w14:textId="77777777" w:rsidR="00400800" w:rsidRPr="006038AE" w:rsidRDefault="00400800">
      <w:pPr>
        <w:rPr>
          <w:rFonts w:ascii="EYInterstate Light" w:hAnsi="EYInterstate Light" w:cstheme="minorHAnsi"/>
          <w:sz w:val="20"/>
          <w:szCs w:val="20"/>
        </w:rPr>
      </w:pPr>
      <w:r w:rsidRPr="006038AE">
        <w:rPr>
          <w:rFonts w:ascii="EYInterstate Light" w:hAnsi="EYInterstate Light" w:cstheme="minorHAnsi"/>
          <w:sz w:val="20"/>
          <w:szCs w:val="20"/>
        </w:rPr>
        <w:br w:type="page"/>
      </w:r>
    </w:p>
    <w:p w14:paraId="14904C28" w14:textId="44388252" w:rsidR="003C1211" w:rsidRPr="006038AE" w:rsidRDefault="003C1211" w:rsidP="003C1211">
      <w:pPr>
        <w:spacing w:after="0" w:line="240" w:lineRule="auto"/>
        <w:rPr>
          <w:rFonts w:ascii="EYInterstate Light" w:hAnsi="EYInterstate Light" w:cstheme="minorHAnsi"/>
          <w:b/>
          <w:sz w:val="20"/>
          <w:szCs w:val="20"/>
        </w:rPr>
      </w:pPr>
      <w:r w:rsidRPr="006038AE">
        <w:rPr>
          <w:rFonts w:ascii="EYInterstate Light" w:hAnsi="EYInterstate Light" w:cstheme="minorHAnsi"/>
          <w:b/>
          <w:sz w:val="20"/>
          <w:szCs w:val="20"/>
        </w:rPr>
        <w:lastRenderedPageBreak/>
        <w:t>A map showing the location of BHSL plants is as below:</w:t>
      </w:r>
    </w:p>
    <w:p w14:paraId="7EC65340" w14:textId="28DEE681" w:rsidR="003C1211" w:rsidRPr="006038AE" w:rsidRDefault="00477DCE" w:rsidP="003C1211">
      <w:pPr>
        <w:spacing w:after="0" w:line="240" w:lineRule="auto"/>
        <w:rPr>
          <w:rFonts w:ascii="EYInterstate Light" w:hAnsi="EYInterstate Light" w:cstheme="minorHAnsi"/>
          <w:b/>
          <w:sz w:val="20"/>
          <w:szCs w:val="20"/>
        </w:rPr>
      </w:pPr>
      <w:r w:rsidRPr="006038AE">
        <w:rPr>
          <w:rFonts w:ascii="EYInterstate Light" w:hAnsi="EYInterstate Light" w:cstheme="minorHAnsi"/>
          <w:b/>
          <w:noProof/>
          <w:sz w:val="20"/>
          <w:szCs w:val="20"/>
          <w:lang w:eastAsia="en-IN"/>
        </w:rPr>
        <mc:AlternateContent>
          <mc:Choice Requires="wpg">
            <w:drawing>
              <wp:inline distT="0" distB="0" distL="0" distR="0" wp14:anchorId="074EE7C5" wp14:editId="46EA6267">
                <wp:extent cx="6600190" cy="5001260"/>
                <wp:effectExtent l="0" t="0" r="0" b="66040"/>
                <wp:docPr id="23" name="Group 23"/>
                <wp:cNvGraphicFramePr/>
                <a:graphic xmlns:a="http://schemas.openxmlformats.org/drawingml/2006/main">
                  <a:graphicData uri="http://schemas.microsoft.com/office/word/2010/wordprocessingGroup">
                    <wpg:wgp>
                      <wpg:cNvGrpSpPr/>
                      <wpg:grpSpPr>
                        <a:xfrm>
                          <a:off x="0" y="0"/>
                          <a:ext cx="6600190" cy="5001260"/>
                          <a:chOff x="0" y="0"/>
                          <a:chExt cx="6600190" cy="5001260"/>
                        </a:xfrm>
                      </wpg:grpSpPr>
                      <pic:pic xmlns:pic="http://schemas.openxmlformats.org/drawingml/2006/picture">
                        <pic:nvPicPr>
                          <pic:cNvPr id="11" name="Picture 11"/>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899160" y="121920"/>
                            <a:ext cx="5701030" cy="4508500"/>
                          </a:xfrm>
                          <a:prstGeom prst="rect">
                            <a:avLst/>
                          </a:prstGeom>
                          <a:noFill/>
                          <a:ln>
                            <a:noFill/>
                          </a:ln>
                        </pic:spPr>
                      </pic:pic>
                      <pic:pic xmlns:pic="http://schemas.openxmlformats.org/drawingml/2006/picture">
                        <pic:nvPicPr>
                          <pic:cNvPr id="5" name="Picture 5"/>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30480" y="1417320"/>
                            <a:ext cx="1870075" cy="2032000"/>
                          </a:xfrm>
                          <a:prstGeom prst="rect">
                            <a:avLst/>
                          </a:prstGeom>
                          <a:noFill/>
                          <a:ln>
                            <a:noFill/>
                          </a:ln>
                          <a:effectLst>
                            <a:reflection stA="0" endPos="65000" dist="50800" dir="5400000" sy="-100000" algn="bl" rotWithShape="0"/>
                          </a:effectLst>
                        </pic:spPr>
                      </pic:pic>
                      <wps:wsp>
                        <wps:cNvPr id="12" name="Connector: Curved 12"/>
                        <wps:cNvCnPr/>
                        <wps:spPr>
                          <a:xfrm flipV="1">
                            <a:off x="861060" y="1390650"/>
                            <a:ext cx="1335819" cy="612747"/>
                          </a:xfrm>
                          <a:prstGeom prst="curvedConnector3">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0" name="Rectangle 20"/>
                        <wps:cNvSpPr/>
                        <wps:spPr>
                          <a:xfrm>
                            <a:off x="0" y="0"/>
                            <a:ext cx="6575729" cy="5001260"/>
                          </a:xfrm>
                          <a:prstGeom prst="rect">
                            <a:avLst/>
                          </a:prstGeom>
                          <a:noFill/>
                          <a:ln w="3175">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arto="http://schemas.microsoft.com/office/word/2006/arto">
            <w:pict>
              <v:group w14:anchorId="1E0F6355" id="Group 23" o:spid="_x0000_s1026" style="width:519.7pt;height:393.8pt;mso-position-horizontal-relative:char;mso-position-vertical-relative:line" coordsize="66001,50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TdaGEwUAAIkPAAAOAAAAZHJzL2Uyb0RvYy54bWzUV9mO2zYUfS/QfyD0&#10;nljyMl4QTzBwFhSYJoMkbZ5pirKEUKRK0uOZfn3PJSlvM8ikAdIiD5a53+3w3MsXL+9axW6ldY3R&#10;y6x4nmdMamHKRm+W2R+f3jybZcx5rkuujJbL7F667OXlr7+82HULOTS1UaW0DIdot9h1y6z2vlsM&#10;Bk7UsuXuuemkxmRlbMs9unYzKC3f4fRWDYZ5fjHYGVt21gjpHEZfxcnsMpxfVVL491XlpGdqmUE3&#10;H742fNf0HVy+4IuN5V3diKQG/w4tWt5oCN0f9Yp7zra2eXBU2whrnKn8c2HagamqRshgA6wp8jNr&#10;3lqz7YItm8Vu0+3dBNee+em7jxXvbm8sa8plNhxlTPMWMQpiGfpwzq7bLLDmre0+djc2DWxij+y9&#10;q2xL/7CE3QW33u/dKu88Exi8uMjzYg7vC8xN0B5eJMeLGtF5sE/Ur5/YOegFD0i/vTpdIxb4JT+h&#10;9cBPT+MJu/zWyiwd0n7TGS23X7bdM4S0475ZN6rx9wGeCB4ppW9vGnFjY+fg8qLoXY5pksowAh/T&#10;FloV93Cy6dqIL45ps6q53sgr1wHZuG+0enC6PHRPBK5V071plKI4UTuZhltwhqJHvBMR+sqIbSu1&#10;j1fOSgUrjXZ107mM2YVs1xIIsr+VMEjgunugqLON9qQfXzgrPkDf2PZWelHTcAWd0jgC6vqJYMBB&#10;Z7LOAXtsvfvdlDiYb70Jd+0Me7P5vACwGEBWDIv5MGGsR+Fkigs2SigcT/IZkBjc12MJfrbOv5Wm&#10;ZdSAPdA5COK31460h5b9EtJfG/JqsErpkwEspJFgCememjAlBheNnwakk3OMTn5uiA7/R4iO8vEs&#10;IXRcTEfnEC1m0zyfwuFElMMc8z8conwhQ5YEwAnBVlYKqMflRta+CnwudXljHFgc9wW6lw1dDVyf&#10;2AGJTMaYoJ6D1s+K1OFqg4JgrcAPxn9ufP2x5h1ub3/njsQ+ek12HQoC13MVeg/Y6l/lvCAdl5mO&#10;PSJggCHmvJXRGoYbu2Crrb2VJSuGhPO0fqVT8nOBi8hVxD6sAp3+STxMIykHzi6KvOeh0TyH3yIL&#10;9kRUjEaTWTGPUb4ohtPx9Os8JIJCew1HX+MkpdmO+A9ACsucUU3Zk3+oquRKWXbLUQ/5u5g/wL3H&#10;qzxv1GtdMn9P8fK2QcZRMqkYaI2cEmkttPy9kmS/0h9khVoCKT865EweFwI5pJcZVtO2mAbSxqQ1&#10;lX8HRU83pvW0NYJoL/UbNu93BMlG+/3mttHGRp+dSj+4qYrrweZHdlNzbcr7AJAwAdhG4Pxw/IJA&#10;En4pj4Y4sUgqpBVwvi/a+oAdkt1XK7bJdDIdJogeVWz7uuuQCL8nVxJERwWIjoJwgr0zxJDraY3a&#10;tsj9EbVEQ+lGYZjqxwDm/TCVEn0AQ8o+EtDn5RC+kJePAnkC4OFjSOhxGNSueSmfEv04xr/hcvzX&#10;GFf7a/kExonNQ1pwnXjToEy65s7fcItHE7CIh6B/j0+lDEJsUitjtbF/PzZO68HrmM3YDo+wZeb+&#10;2nKqvtVvGow/L8ZjHOtDZwxIomOPZ9bHM3rbrgx4DUUotAtNWu9V36ysaT/jvXhFUjHFtYDsZSa8&#10;7Tsrjz6m8OIU8ipmwFjWX+uPHR4DMXhUBn66+8xtl/Dvwe7vTJ9l+OKsZIxrCTfaXKF+rZpQTx64&#10;I3FKoI7wqMF7L6A3vU3pQXncD+sPL+jLfwAAAP//AwBQSwMECgAAAAAAAAAhAOR3caZM2QMATNkD&#10;ABQAAABkcnMvbWVkaWEvaW1hZ2UxLnBuZ//Y/+AAEEpGSUYAAQEBANwA3AAA/9sAQwADAgIDAgID&#10;AwMDBAMDBAUIBQUEBAUKBwcGCAwKDAwLCgsLDQ4SEA0OEQ4LCxAWEBETFBUVFQwPFxgWFBgSFBUU&#10;/9sAQwEDBAQFBAUJBQUJFA0LDRQUFBQUFBQUFBQUFBQUFBQUFBQUFBQUFBQUFBQUFBQUFBQUFBQU&#10;FBQUFBQUFBQUFBQU/8AAEQgEPwVa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igAooooAKKKKACiiigAooooAKKK&#10;KACiiigAooooAKKKKACiiigAooooAKKKKACiiigAooooAKKKq6hM0FqzodrZAzj3oAtUVif2hcf8&#10;9T/3yP8ACj+0Lj/nqf8Avkf4UAbdFYn9oXH/AD1P/fI/wo/tC4/56n/vkf4UAbdFYn9oXH/PU/8A&#10;fI/wo/tC4/56n/vkf4UAbdFYn9oXH/PU/wDfI/wo/tC4/wCep/75H+FAG3RWJ/aFx/z1P/fI/wAK&#10;P7QuP+ep/wC+R/hQBt0Vif2hcf8APU/98j/Cj+0Lj/nqf++R/hQBt0Vif2hcf89T/wB8j/CsvVvE&#10;N5YahosEbqUvbtoJCyjIUQSyZHvmNfXgmgDr6K8n8W/tF/D/AMB+JoPDviPx/oGia5PtMen31/DF&#10;Md33cqTxntnGa7xdSnZQVmyDyCAOf0o8w8jcorE/tC4/56n/AL5H+FH9oXH/AD1P/fI/woA26KxP&#10;7QuP+ep/75H+Fc7d/FHQNPvNdtrvxHYWk2hQR3WqLcTJGLKKQMUeUnAVSEfBP900Ad7RWBDqstzD&#10;HLFcCSKRQyOoBDAjII4qT+0Lj/nqf++R/hQBt0VyPgvxLea/qni61uRHs0jVUsYGjUhmjNlazktz&#10;yd07jjHAXjOSeu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qWqf8AHk3+8v8AMVdqlqn/AB5N/vL/ADFAGTRRRQAUUUUAFFFF&#10;ABRRRQAUUUUAFFFFABWF4j/5DHhb/sJP/wCkdzW7XMeNZbyG98MPY28V1cjUm2xTTGJT/olxn5gr&#10;Y49qAPgjwn4m+CPgzwx8eLT46WWk33jt/EmoSXunakn/ABMtSt2kJtFszw5UqQFMR+TIJKjmq/7V&#10;Hx1uNFtHsvAnjHxT4Dl8M+DLLUbPw39qh09IWkYGMSmUvLeP5ZVTEgATby2d1fcur+E5Nf1aDVNT&#10;8AeGdQ1KDHlXl1dCSVMdMMbYkYpda8KS+JNQW+1bwD4a1O9WFrdbi7uxLII2BDJua2J2kE8e5qUt&#10;F5WHdXbfX9WfGni34m6n4u+LOpWXiP41618OdNi+HGm+ILZNOv4rSO4vmjZnb51IbnBMa4LfhXMf&#10;FT9oTxhrfwt8PX918Qdf8L+M7DwDBr01laXttpEE9y7OElcSAvdM+wfuI0GM/e+bA+tl/Z8im+K+&#10;reNb7wpoepLfaVaaUmj3d0r2tsluzMjxg23B+bHsBXdax4QbxDd291qnw/8ADGo3NvH5MM11dCRo&#10;0/uqTbHA5PApy969tNWLZ6+R8k698TNR8b/EHVLfxp8adX+Eel6P4P0XVtKn064igj1GW4i33M7o&#10;6k3AV8J5a9M+9Zf7UGoah4z8NftN6f8A8JJfXmlab4X8N6haSWkiok+77QzsQBjZJtUsBjOBjFfZ&#10;Gp+DBrQ08ah8PfC98NPRY7P7TciT7OoxhUzbfKBgcD0q5caNqF3JqLzeC9AmfUYlgvWkvtxuY1BC&#10;pJm3+YDc2AemTVaNMlp/l+Fj4m+IXxG8cfBe6tvB3hTxhrXiy0+J3hqw07wZrF5qAuvsmqrMIbgr&#10;KgAXEc6yZAAyq+hr9AfD2mS6NoOnWE95NqE9rbRwyXdw26SdlUAux7kkZP1rxC6+Aep3vxZ8MeMJ&#10;rS0XSvC0Mg0Pwvb3scNjYzyJskmXbahixA6E4B6V65/aXin/AKAOmf8Ag2f/AOR6L3Xzf3X0Glay&#10;8l/wSX4Wf8jF8Sv+xii/9NWn16DXmXwblvZ9Z+JD39tFaXB8Rx5igmMygf2Vp+PmKr/KvTaQw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pap/x5N/vL/MVdrJ8SXosNHnuTDPcCMqfLtomlkb5h91VBJ/CgClRXNf8J1F/0A/EX/gl&#10;uf8A4ij/AITqL/oB+Iv/AAS3P/xFAHS0VzX/AAnUX/QD8Rf+CW5/+Io/4TqL/oB+Iv8AwS3P/wAR&#10;QB4z/wAFDLuex/Y6+Is9tLLDOsFrteFyjjN5AOCORXyx+zH8MPHuheItX8R6b4M8W/DrwOnhC+j1&#10;aHxPrhvRqly0OYZIEKqUwfmzg4GRnmvt74t6R4e+M/w91fwZ4i0PxWdG1RY1uPsmlXEcmEkWRcN5&#10;Zx8yL2ran1bTrjwtJ4ffQvE39nvZmxONHuN/llNnXZ1x3qYqzb7lNppR7O58lwftCeMfhd+zL8MW&#10;8N6r4cjnsvAVvrd3DrEc97e3pSJAI1iiIMaN82Z3JAIxg8kdFrH7U/xQ8Xa1pln4JsvDumpefDSH&#10;x5I2rRSzmFyFZoF2uu7dvVQTjHLHPAPS65+yr8LfEFv4fguNB8fQRaRoSeGytlHe2/2/T0HyQ3Wx&#10;R5qg/Ng8EgZB6V0vhz4NeBvDF5a3NpovjN5rfwkvgtDNp9w3/EuG3AP7r742KN36Vbe7e72+5/8A&#10;AIikkl23/A8J8OfGjx78ZP2j/wBm7XbXVodE0fxF4Yu9VudF2SyW+9Nyz5AkAZiMhGI+TPIavviv&#10;m7TvgB8PdIX4aNYaP47srn4fxvBo91bW13HK0LsGeGcqgEiMQMqQMjI6E17Z/wAJ3D/0BPEP/glu&#10;f/iKd9Leb+5u43e9/JfgjpaK5r/hOov+gH4i/wDBLc//ABFH/CdRf9APxF/4Jbn/AOIqQOlrC8R/&#10;8hjwt/2En/8ASO5qv/wnUX/QD8Rf+CW5/wDiKw/EPjiJtX8MH+xPEI26i5wdGuBn/RLgcfJz1oA+&#10;Ofjj+xx4Fi/ak+F+jR3/AIlSw8by65e6ui6zKMyRLDKnl/3AGmfgdsDtWxp3wY079ov44fE3wl4v&#10;8YeI9O8PfDeHTtK0DR9O1VrURReQzG7kxzI5I++30zgAD6a8TaN4d8WfEDwh4yv9C8V/2x4WW7XT&#10;/K0q4WPFyqLLvXy/m4jXHIxzXn3xr/Zu+Fnx58RxeIPEXhHxdaa4sawTX+j2V5aS3US9I5tq4cc4&#10;yRnHGcVEVyxS9f8AgfcU3d3PGfHnw40b4ta7+zV4C1L4g6j4+8OXTa1bz+IdPvDBNei3t3ZN0iE7&#10;mRowpPJO055Jr0j9lTR5fhL+0F8U/hLpXiXUvEPg3RrLT9SsYdVujdS6dLMreZAJDzjgNjj7w46k&#10;63xL/Zk+FvxM8LeEPDtz4Z8Z6FpPhRHj0qHQ7K6tjErgBgW8sk5xyc5OTnOa634G/DDwH+zzol5p&#10;3g/wp4ohe+kEt7f3um3dxdXbgYUySMvOBwAMAenJrTrf1+ZHT7vke40VzX/CdRf9APxF/wCCW5/+&#10;Io/4TqL/AKAfiL/wS3P/AMRSGdLRXNf8J1F/0A/EX/gluf8A4ij/AITqL/oB+Iv/AAS3P/xFAE/w&#10;s/5GL4lf9jFF/wCmrT69BrzH4Nakmrat8SJ1gurUHxFGPLvLd4JBjStP6qwBFen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U&#10;Nzwq/wC+v86mqG5ICrk4+Zf50mB8xx/tX62nxsk8JtbeFrzT/wDhK/8AhGF0y21Jxrir5Cy/bTBt&#10;KmFdx3dMAE57V7LB8ZPC91Hpsi3cgj1DXbzw3AzwsoN7bG5EynI4UfZJ/mPB2j1FeZar+zbrus67&#10;q0Fx4o0YeFNQ8WweLfIXR3OpQzRGAiOK5NxsTJgALiPdtdh3p0f7NOsyeJrVbrxjaT+C7PxPqPie&#10;30pNKKXZkvUuxNG9z5xBVWvJSpEanBwc4FRHm5Ffe3+X/BG7X8v+H/4BS8ZftbRx3wHhOwe709/B&#10;2u+JorvVLCeBLo2a25t2hY7Q8T+a+SOSApBAIJ9J8LfHbw/4psr020GqPf2Nna30tj/Zkyzywzll&#10;ilijK5dGZHAI6bTnFeXRfss+J7zS7PS9a8fWF/p+k+ENU8H6SlvoxgkSC7jgjSedjO3mSKtvGDtC&#10;KccAZrs/G/wK1PxFrmp6tpXikaRd3ei6ZpSL5DlG+yXU87CUxyo7RyrN5bKrKcA/Nzir2Vl/W/8A&#10;wCHeyf8AXT/gmtL+0Z4QistOm/4mktzf6nPpEOnRabM12LuJDJJE0QXKkKM5PGOc1ZuPj14Zh8JW&#10;fieKHVrzRbiGa4e5s9MmkFskTFJTNgfIUZWBB5+U8cVxHwr/AGZp/h7eaReT65p80ll4jv8AX2t9&#10;N05raDFzaC38lFaVyoXG7cSc+g61heLf2StY1/wZb+HLbxlYCw+y6lbzW+pabLcQBrq7knW4jjS4&#10;jAmjEhQM+8d8DkF9i7K2/wDVz6WsryHUbSC6t3EsEyLJHIvRlIyCPwNWMcVk+GtLHh7w7peltOsx&#10;sbSK2MuNu/YgXdjPGcVqeYv94fnSdruxKvbUfRTPMX+8Pzo8xf7y/nTGPopnmL/eX86PMT+8vp1o&#10;AfXP+Jf+Qz4U/wCwm/8A6R3NbvmL/eX8686+NnxF0T4VeH9N8XeILlrfRNIupbq6ljQyMqCzuRwo&#10;5JyRQB6RRWB4M8aaL8QPCek+JPD+ow6nouqWyXdpdRN8skbDIPqD2IPIIIOCDW55i/3h+dAD681+&#10;OXxRu/hV4a0q4060sbrVNY1a30e0k1W6NtZW8ku4+bPKFYqgCNwBlmKqMbsj0fzFP8Q/OuS+Jnh2&#10;/wDGPg+60jTT4fd7kqJYfE2lnUrGaIHLK8Cyx7uxB3YBHQ1LGjmfhB8Y38d+DvEOoa1Dp9pqfhu/&#10;udP1M6Rdfa7NmiQSebDJgEq0bqcEZU5U5xk+YQ/tc674e0fS/FXi/wAJ2lr4O8R6BeeIdCl0u9aW&#10;8RII0mS3ukdFQSSxSBgUYqpRlOeGrrfC/wAJtd+HlnoPhfSp7K+0zV768v8AxbqItEtYDA1uYo7e&#10;1gVj5IB8hEUE7Y4WyxPXmIf2Qb7WvDum+GPFnjSPVfDXh/w/eeHdCgsNN+y3MUc8aRCe5kaV1llj&#10;jjVV2JGpJYkc4CfNbTey/wCD/wAAI2v721/+GLV7+0l4z8D6hf8Ah7xj4T0dfFV1ZWN3oUekalK9&#10;pcvdXQtFgmkkiDIY5WjLuqsCr5C5GD6J8IviR4g8U674t8MeL9LsNN8T+Gprbz20md5rO5guIvMh&#10;ljMiq68rIhUjrHnPOBwOo/s0eJPF9xfa34q8b2N54vis7C00a+0zR2t7Wya0uhdJLJC88hlZ5VTe&#10;A6DauFC9a9E+Ffw31LwjrXirxH4j1u01zxR4kmge6m0+za0tYYYIvLhiiiaSRgBl2JZySXPQYFUr&#10;9fP/AIAn5Gp8P/8AkbPiX/2MMP8A6atPrt64f4fEN4r+JZBBH/CQw9P+wVp9dxTAKK529t4nvJ2a&#10;JGYt1KgmoPskH/PGP/vgUAdTRXLfZIP+eMf/AHwKPskH/PGP/vgUAdTRXLfZIP8AnjH/AN8Cj7JB&#10;/wA8Y/8AvgUAdTRXLfZIP+eMf/fAo+yQf88Y/wDvgUAdTRXLfZIP+eMf/fAo+yQf88Y/++BQB1NF&#10;ct9kg/54x/8AfAo+yQf88Y/++BQB1NFct9kg/wCeMf8A3wKPskH/ADxj/wC+BQB1NFeb+A0W68LW&#10;ksyiaQvLl5BuJxK4HJ9q3/skH/PGP/vgUAdTRXLfZIP+eMf/AHwKPskH/PGP/vgUAdTRXLfZIP8A&#10;njH/AN8Cvmnx9+17d6P4w8Q6P4G+EOv/ABIsPC8xg1/V9MeKCG0kCh3jiDgmeRVOSi46jnmk2kOx&#10;9f0V4PeftFfDLQvB/hjxH4m8Q6b4PtPEVutzYQeIHWzndSATmN8EY3DJ6DI55FX/ABj8d/hd8Pmg&#10;XxJ4z8PaIZ7aO7h+2XccYlhkJCOhJ+YNtbGM9CegpvR2ZK1Vz2gClrxzxl8a/hp8PdI0fVfEni/w&#10;/oum6ygk066u7uNI7tCobfGc/MuGU7hxhhzzSeNfjf8ADH4cW2kXHifxl4d0ODV4xNp8l7exIt1H&#10;gHzIyT8yYZfmHHI55oHuexE9KU9DXzT8Sv2n/Cvwr1jxGusQ6bLoujeHE8Q/arPUYpLu5V5AiRpb&#10;bR8rEjbJvwSQMd66L4WftAfDz4teGY9W0fW9LeRNLj1a+tBMrPYwsCSZD0AUq6k9MoaOl/6/rQXb&#10;+u3+Z7rRXDeHdX0bxbodjrOjT22o6VfRLPbXcADRzRsMhlPcEVofZIP+eMf/AHwKNh7nU0Vy32SD&#10;/njH/wB8Cj7JB/zxj/74FAHU0Vydxawi3lIhjBCnnaPSn/DGeW7+G3hSeaR5ppdJtHeSRizOxhQk&#10;knkknvQB1N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QzwR3CbJY1kTIbDgEZByD+BANTUUAZ66Jp67dthbLtLMuIV4LfeI479/Wj+wtNCBP7&#10;PtioQxBfJXAQ9V6dPatCigDPbRdPkDBrG2YMFVgYVOQv3QeO3b0px0awLljY25YuJSfKXO8dG6df&#10;er1FAFBdGsFK7bK2G0sy4hXgt94jjv39aT+xNOChfsNttVDGB5K4CE5K9OntWhRQBnvounyBg1ha&#10;sGVUYGFTkL90HjoO3pTjo1gzljZW7MXEhYxLkuOjdOvvV6igDPXRbBSpFjbAqzMpES8E9SOOp70g&#10;0HTAoUafagBDGB5C8Keq9Oh9K0aKAM5tC019wbT7VgyqjAwryo+6Dx0HalOiacXZjY2xZnEhJhXJ&#10;YdG6dR61oUUAZ40TT0ZWWxtQyszqRCuQx6kcdT3NZniDwJ4e8UaDfaLqej2dzpt5ayWU8BhUBoXG&#10;GUccA57d66EnNMZsUAfCP7AmtJ8LvG3xE/Zq8XCK51fwpeSXWgXV3AgOoaSz7lx1yVLK+3Jx5pA+&#10;4TX26+k6eWZjY2xZnEhJhXJYdGPHUetfGP7efh64+DHjzwD+0x4bso5b7wrcjTvEtuCwa+0yYhBg&#10;dNybnAPH31zkKBX15oPirTvFmg6drWkXSX2l6hbpdWtzH92WJ1DKw+oI60AXxpmnoVK2NspVy4Ii&#10;Xhj1PTqe5pi6VpyKqrYWoVUMYAhXAU9V6dD6VDJfAHrUX9oD1oAu/wBl6cwZTY2pVkEZBhXBUdFP&#10;HQeleQeI/wBqr4MeGdVutOv9ajlvobgpNHZ6LdXWJoyVOWihZdykEZzxXqa6gCetfGvxlt9Ns/jn&#10;rsehsrW0trFPqyFj+5vjjaEHQBogrN77T3NetleDjjsQqE21e+qVzOcuSNz65+Hvi/wj8TvD8Gue&#10;Gmt76xMrEObbypIpf4gyMoZHxjOQDgiulTRdPUKFsLUKqlABCvCnqBx0PcV8C+GvGF18JPF1r4ws&#10;BdvaQN/xN9Ps8n7bbYwx2fxOnDrjk7dvevvjSdWtNa062v7G4ju7K5jWaG4hYMkiMMqykdQQavNc&#10;sqZZW9nJ3T1T7/8ABCnNTVy1a2dvYqy20McCsQSsSBQSAFHT2AH0A9KtVGrZp4Oa8Y0MK6/4+pv9&#10;6oqluv8Aj6m/3qioAKKKKACiivCviN+258HPhN431Twj4o8UT6drumeV9sgTSLydIRJGsiFpI4mT&#10;BR1PXjPPQ0rq9h2PdaK4jQ/jT4M8TeMtP8LaVrceoaxqGiDxFax28btFNYF1QTLKF2EFnXjdnnOM&#10;V29U01uSmnsFFVtT1O00XTbvUL+4js7G0hee4uJmCpFGoLMzE9AACSfaqXhLxXpXjnw1pviDQ7tb&#10;/R9RhW4tbpFKiWNujAEA4PuKQzWooooAKKKKAOb+HX/In2f+/N/6Neukr5+8V/F3wJ8DfBejaj43&#10;8S61o9vqVxcpb/Yobq5UssjFhtgjfaAD3wKi+H/7TXwf+Juh6/rOhfEDVm0jQrYXeoX1+t3ZQwxE&#10;kBt00aBskEYXJ/OldajsfQ1FeBfDD9ov4S/GK91Oz8KfEDU7+8062a9ntZvtVtKYF+9KiSxqZFHq&#10;meo9RXOeDf2zPgT488RadomlfErV/t2oy+Ram9gvrWGWQnAQSyxKmSeAN3Jp7uwulz6gr49stH+N&#10;X7O/in4o6f4J+G8Hj3SfFmsza9pOrpq8Fr9huJo1V0uY5SCyKyKRs6jI78fUv/CJp/0FNW/8DWo/&#10;4RNP+gpq3/ga1K2t/kO/Q+OP2g/hX8bPHltpGn3nhW18T3t74Im0vUNc0T7DbumpSl98chudxS2x&#10;sP7hQxOeQMY4608P+IvB3x2+H2k3Pw0PjnXdO+D8Nhd6G1zarJbSeeI2YNK3lnB+U4bOGOM9D98f&#10;8Imn/QU1b/wNaqP/AArbS/7a/tjzr3+1fI+y/bftB87yt27y9+M7c846Zotr9/5NfqF9Len5o+Dd&#10;T/Zp+MHh/wCGXhDwhH4Kj1lY/CWoafNe6VPYfabO6uLp5ktZJbrO23RGVSYFDEr97FdL4a+CPxC+&#10;H2reENe1X4Tf8LJtZPhrYeE7rQZr6zR9NvIVRZAxlfZ5b7Tloyx56GvrnxzpU+iaXYTWms6rHJLq&#10;lhbOTdlsxy3Ucbjn1ViM9qxtQ+I3gTSIPGs9/wCNNQsbfwa6R63Nc3MsaWrPEJVGSoDkoy4Cbskg&#10;deKpStd/1/WouXa3ofOvxL/Zz8ceN/GvxCvLHwVbaLp2sfCT/hHtPs4LuBreDURJvW0QgggLgAPt&#10;C8dRXm3xk8KeJtP0/wCC/hvQdPTwh8QvF2gr8PvEWhG5gluksMqTdlIXYbAsdy2/PSTnkYr7N8Of&#10;E3wR4qvvCVnYeJdf+1eK7Oe/0eG5jurdrmCHb5j4kjXYAHUjfgsDkZrD+NfjD4TfAfWtE8S+PNWv&#10;tO1m/Ellp+ox2txeXTKo3NGrQxu6gBiccDk0aKy6X/V3X4i31W9v0Wp7T4c0G08LeH9N0awTy7HT&#10;7aO1gT0RFCr+grRr5wT9q34LzfDS68ex/ETVpPDNpqCaXcTpHeGaG5cZSNoPK80ZHQ7ce9dB8Hvj&#10;l8MfjzfX9h4K8c6pqeo2KCW4sZ2ubS4WMnAcRzIjFc4G4AjJHrRu33/phblSPb6Kwv8AhE0/6Cmr&#10;f+BrUf8ACJp/0FNW/wDA1qQzZuf+PaX/AHD/ACpnwo/5Jd4O/wCwNZ/+iErFufCafZ5f+Jrq33T/&#10;AMvjelbPwoG34W+DhknGjWfJ/wCuCUAdXRRRQAUUUUAFFFFABRRRQAUUUUAFFFFABRRRQAUUUUAF&#10;FFFABRRRQAUUUUAFFFFABRRRQAUUUUAFFFFABRRRQAUUUUAFFFFABRRRQAUUUUAFFFFABRRRQAUU&#10;UUAFFFFABRRRQAUUUUAFFFFABRRRQAUUUUAFFFFABRRRQAUUUUAFFFFABRRRQAUUUUAFFFFABRRR&#10;QAUUUUAFFFFABRRRQAUUUUAFFFFABRRRQAUUUUAFFFFABRRRQAUUUUAFFFFABRRRQAUVz63Ex3Ey&#10;yD5j/EfWjzpf+esn/fZoA6Ciuf8AOl/56yf99mjzpf8AnrJ/32aAOgorn/Ol/wCesn/fZo86X/nr&#10;J/32aAOgorn/ADpf+esn/fZo86X/AJ6yf99mgDoKK5/zpf8AnrJ/32aPOl/56yf99mgDoKK5/wA6&#10;X/nrJ/32aPOl/wCesn/fZoA6Ciuf86X/AJ6yf99mjzpf+esn/fZoA6CiuD8Caxe614I8PaheXMk1&#10;3d6dbzzSZ273aJWY4GAMkngcVuedL/z1k/77NAHQUVz/AJ0v/PWT/vs0edL/AM9ZP++zQBvjpQel&#10;YHnS/wDPWT/vs14P4s/bm+Efgvxfe+HtS8VXJuLC4W0v722srmeyspicCOa4RDGhycHJ4PXFHWwe&#10;Z9MUVzdvffa7eOeG4aWGVQ6SJISrKRkEHPIIqTzpf+esn/fZoA6Ciuf86X/nrJ/32aPOl/56yf8A&#10;fZoA6CivJ/FHxq8O+CrfxPda/eX2lWHh0W5vb64tphAfO2iMROARISXVSFzgnBrtobx54kkSaQo6&#10;hgd56GgDoqK5/wA6X/nrJ/32aPOl/wCesn/fZoA6CkJxWB50v/PWT/vs0edL/wA9ZP8Avs0AbjGq&#10;8smM1zfiDULmx0HUrmGeRJobaSRG3ZwwQkHB46itU3Ja2jZjlioJP4UAYPxD8K6Z8Q/Bmt+F9Zj8&#10;7StXs5bK5UBS2yRSpK7gRuGcgkHBANfHn/BPzx3rPg2y8a/AbxfIg8QfD6+MdhISA11p0jMY3HJz&#10;tPORjCyxjqCa+yNRvdgPNfCn7ZdvJ8D/AIveCv2hNBtFxZyrovimGEbTdWUh2pI2OrJkjJBziME4&#10;UCgD7TutX25+aqR13BPzVwQ8Z2urafb39lcx3VncxLNDNEwKyIwyrA+hBrLl8UgMfmoA9B174gab&#10;4U0ifVNVvI7OyhA3SSMBkk4Cj1JOAB3Jr5RTWD4n1fWfEBtLixXV7xruOC8ULOqbFVRIMnBwvTJx&#10;xU/xC8Ut8QvG9jYQyCXRfDrPNORyst8ylFXI6+XG0mR6yDuvBX6fwxlrpQ+uT3lol5dzirzu+VBV&#10;7wP4y8UfCm4V/C2pyHS95lm0G+fzbabjhUdgzQD2jwv+zVGivssVg6ONhyVoqS/L07HNGTi7o+vv&#10;hH8c/D/xUsljgmGm69GpNzot2wW4iwdpYLn5kJ5DDqCOnSvTQ2e1fnPf6Ra6k0TzIwlhdZY5onaO&#10;RGU5BDKQRg+9eg+Gv2jfiJ4Cso1vbq18Z6fAWeX+0UFvdiIZO1HjUKxA4Bdee571+aZhwzXoNzw3&#10;vR7dV/mdsK6fxH17c83U3+8ajrltOv8AxJ460ux8R+GdQ0VdB1W2ivbMX1pOZvLkjVhuxIBnnpir&#10;P9g/ED/oJeGv/AK4/wDjtfEnSdBRXP8A9g/ED/oJeGv/AACuP/jtH9g/ED/oJeGv/AK4/wDjtAHQ&#10;V8F+IPgh42+NH7Uv7ROk6B4/k8EaDdrpFrqUC6Pb3Zvo302IELJIpaPA3D5COtfan9g/ED/oJeG/&#10;/AK4/wDjtRJ4c8dxyySLe+F1kkxvcWE4LY4GT5vNTb3rvs/0GnZaHxJ4x8NWP7PHxrvtK0eHX7vS&#10;PDXwUuLKGXSnA1Bwt9Au5JCpVZOS2dpA5IHGK8V8O+Kb2z0D46WXhjVtVXw3dfDmHU7WJNUvb1De&#10;+ZGskiTThWMoLMH2BVDbgAMYH6iN4Z8ctKZWvPC7SFdhc2E+SvpnzentUK+DvGSpsE3hMLt2bRps&#10;2Nuc4/1vTPaqcm9+zX5/5iVo2suqPg23+F01h4kv/C1nfeIdTsfF/wAGG1XUbW91S6n+06p8xWQF&#10;nJViQo2LgYGMYJB+l/2A7bw/Z/sreCYdAkZytqv9oo88spjvdq+ch8wkpg4+RcKOwFewr4Y8dCRZ&#10;BeeFw6rsDDT58hfQHzentS2/hnx3apsgvPC8KZztjsJ1GfXiWmnv5/5t/qJ9PL/JI6Wiuf8A7B+I&#10;H/QS8Nf+AVx/8do/sH4gf9BLw1/4BXH/AMdpDOgorn/7B+IH/QS8Nf8AgFcf/HaP7B+IH/QS8Nf+&#10;AVx/8doAwbC3juPhHeh4lkItb3AZQf4pK+PfEfgvVdc/4Js/CqTTdDn1hNIfSdW1XSraLdNdWcMp&#10;MybOr4BDbfRT6V9efD/Q/HknhK0Cah4c8svMMPZTk/618/8ALWugh8OePIYljjvvDEcajARbG4AA&#10;+nm1NrNteX4D9fP8T5m0X9oP4c/HPx/9n+H3gSTXH03w1eteeLp9Kex/sVTEwW1UyxqzMx+UqnHO&#10;QSAcfMWhfFjwZ48/Yg8HfBfQbW81z4syXMUEGnw6PcBrGb7c0nnm4aMRgKhySrnr9cfpnD4W8b2y&#10;usN14ViVzlgmnzqGPviXmo7bwb4ys5fMgl8JQSYxvj02ZT+Ylq1pp00/B3Jf+f4pI6pAQig8kDml&#10;rn/7B+IH/QS8Nf8AgFcf/HaP7B+IH/QS8Nf+AVx/8dpDOgorn/7B+IH/AEEvDX/gFcf/AB2j+wfi&#10;B/0EvDX/AIBXH/x2gCh8Tv8AkCaX/wBhzS//AEthr4I+MnwQ8c/EX4u/HjxToWp/bNN8Ia5pusw+&#10;DJ7USW+tXEVlAzCXP3gI1ZVXn5icYNfbPxL0Xx2NG0zzdQ8Olf7a0zGyznB3fbIcf8temcZrqU8O&#10;eO43kZb7wwrSHLsLCcFj05/e81LWt1uNPufHXjf9qLwI/wAWf2efizqt3PonhW88P6ykpFlPcvaT&#10;uLZTCyQozZDArnbjjPSpfjf4+tP2nfH3wH1D4PeNJNMk/tvVrSPxDJojt9llSw3uDb3cShsq23JX&#10;HzcHIr62bwR4weJI2bwgyJnap0ybC564HmcVJD4Q8aWwTyp/CcWwll2adONpIwSMS8cVWn9etyLP&#10;+vSx8L/tD/ANf2cvgdc+IPEHii78X63r3xC0fWtc1Z7FYV2xM33IIVIAC7ido5zgDiu/8EfELw3+&#10;0T+2t4O8XfDGK6uvDvhzw9fQ65rjaXNZQztLhYbfMqIzsGw+McbTivq258MeOryPy7i88LTx5zsk&#10;sJ2GfoZaS18LeObKMpb3fha3QnJWLT51GfwlpxfK3/XRIckpL+u509Fc/wD2D8QP+gl4a/8AAK4/&#10;+O0f2D8QP+gl4a/8Arj/AOO0hm5c/wDHtL/uH+VM+FH/ACS7wd/2BrP/ANEJWFcaF8QPs8udS8NY&#10;2n/lyuPT/rrW38Jww+Fng0Ngt/Y1nnHTPkJQB1lFFFABRRRQAUUUUAFFFFABRRRQAUUUUAFFFFAB&#10;RRRQAUUUUAFFFFABRRRQAUUUUAFFFFABRRRQAUUUUAFFFFABRRRQAUUUUAFFFFABRRRQAUUUUAFF&#10;FFABRRRQAUUUUAFFFFABRRRQAUUUUAFFFFABRRRQAUUUUAFFFFABRRRQAUUUUAFFFFABRRRQAUUU&#10;UAFFFFABRRRQAUUUUAFFFFABRRRQAUUUUAFFFFABRRRQAUUUUAFFFFABRRRQAUUUUAFFFFAHNJ90&#10;/wC8f5mnU1Pun/eP8zTqACiiigAoorjf+Fz/AA+/4SA6D/wnXhr+3BN9m/sz+17f7T5uceX5W/du&#10;zxtxmgDsqKz7bxFpV5rN5pFvqdnPq1miSXNhFcI08CuMozxg7lDDoSOe1aFABRTJ547aF5ZpFiiR&#10;Szu7AKoHUknoKcjrIisrBlYZDA5BFAC0UUUAFFFFAHM/DH/kmvhP/sEWn/olK6avDtE+ISeA/Ang&#10;+DxD8S/A3hlrjSLWS3t9at/s8jx+UoyN96u7HQkDGfSul8P+O5fFml3upaH8SvA2s6dY/wDH3eaf&#10;aGeG34z+8dL4heOeSOKPMD0yivONK8YXmu+H7rXtN+IngrUNDtVd7jU7WxMttCEGXLyrfFVCgZOT&#10;x3qt4U+Ig8eXctr4a+J/gPxFcxLvkh0q2+1Oi+pWO+JA96APTZ0MkMiK21mUgN6HHWvzz+EXxQh/&#10;Zs+EPin4SeK/hjq3iX4hf2zeG30ddHe5svEAnnLRSmfYY9m1gCXOQFHBPFfc/wDZ3jT/AKD+g/8A&#10;gjm/+TKP7O8aZ/5D+g/+COb/AOTKOr89P1DdLy1Pzo/beurrXPFHiQL4Y1XQvFug6HpkmjtBLfzr&#10;HJ9+VbBbdUhRY+Vd5Mk7RhRVv9oRfBviD43fHiTxTD4k1DUl8NaZN4X/ALEN2Y01FraUxHbCdolL&#10;CPb5gxgPX6F/2b40P/Mf0H/wRTf/ACZXL6F8I9X8O+OvEvi+y1jRU1vxDHbRX8raPcMrrbq6xYX7&#10;ZhcB26daLK1vX8RdU1/W3+R+dv7SI8T6/pMVh4l0LxEvxI0HwbpUtrqU0t9M01wMSTNaxwYiR0Xf&#10;5skrMSQQBkCvSfEFn4f1L4v+JtR+N9n421C5ay0SbwRNof2xm8ryY/O+z+SQgk87cX38/ePpX3Hq&#10;X/Ca2N1p0Q1vQH+1zmEk6JONo8t2z/x+f7OPxqlF4ov59I1LVY/iB4Mk0vTJJIr6+WwYwWjoAZFl&#10;f7dtQqCMhiMZ5p31f3/8N2HbRL5fl+B8XftPfDw+Oo/2m3utH1HUY7JvC+oaarrNvBSCBZmULy5E&#10;TyhhzgknGQCKvjbRV8NeNNM+GHw+tb638EfGfTtJ+ySQtKPscdqVS9/1nzqWtlXJPOeT1r7e0vxD&#10;qmuXkNrp3jzwdqF1cWi6hFBa6c0ryWzHCzqq3pJjJ4Djg+teb+KfC/hjwB8YY/H3i34i+DdI8YzW&#10;RtrI+IDJCkEBwrm2hl1AKm7aAzKOefU1KspXe3X8f1HvGy3/AOGPoOztIdPs4LW3QRQQRrFGi9FV&#10;RgD8hU1eX6t8Q/7A0Ox1rU/if4D07Rr87bTUbu28q3uDjOI5Gvgr8AngnpWp4b1nWvGOmJqWgeN/&#10;CWuac5Krd6bpj3ELEdQHS9IP51W7J0R3lFcv/Z3jT/oP6D/4I5v/AJMo/s7xp/0H9B/8Ec3/AMmU&#10;hmn4s48Laz/15Tf+gGrMl3izi5x8g/lXIeKLDxgvhrVml13Q3iFpMXVNFmViNhyATdnB98H6VpXl&#10;9ss4+f4B/KgClrephVPzY/GvF/jP4e0r4meBtd8Layvm6fqdu0D4YhkPVXU+qsFYe4712/iTVwit&#10;83r3ryPxV4h2b/n/AFoA+fP2UfibqVh4R1b4ceIpG/4SHwVdNYFmIAltcnymHQ8cjkdNhySTj0nx&#10;P8QxpGnXEyOrXG0rBGW5kkPCqB7nFfMf7QWsH4YfFjQviXp0A8q7H9ma0Fz+8jIGxz/tADj12KK9&#10;l+F3hzT9b0XSPF1w9xe39/EL1BcztJHbmQdI1PC4BxxXt5Vls8yrckXZLV+nkZ1JqCudb4P0b+w/&#10;D9rA8Yju5Qbi7wc7riQ75m/F2Y/jW1RRX7dShGjBQjslY8xu+oUUUVoIKd4e8OD4gfErwf4PeN5r&#10;DUbx5tVEecpZQwyStuI6K8iwxH1801BdXUVlbS3E8ixQxKXd2OAqgZJJr6H/AGUfAJ0bwq/i3VLR&#10;4PEOv5kKXCYktLUMRFCCeQCoWQjj5mPHFfL8QY9YTCunF+9LRenVm9GHNK/Y0/2ofGmvfDfwR4V1&#10;LwnZXN7fwa/EiaXZStF9rQW9wfJYL95MqpKc52jAJxXA698TJ/h/ovhLxFp3iKbx5dXHg/xN4nGr&#10;XF5OltcTwxWsoQWwfYsQL7VjYExhSAQxYn6P1bSbTW59MF/o816dPvxe2sokRVhlVWCy/fBPDsuC&#10;D16dDXz/AOJvEHw8s/2kdC+D918NpnvfEvh7WdWa7W8CJGl2xW7h8pX2/vxblmYMMHGBlmI/Fkmn&#10;Lz2+5HqppNNrbc14/j54t0bWta0TxPP4c0u//sLSdasb63trmaGJr26lt/sxiDb53DRDaV2bywBC&#10;1b+HP7Q2veJ/Emj6BqVhbLdHxTqPh29uRay2vmLBYC7jlSGRi0ZIdFKsT0JB5Fd9r/ws8MeJLi6u&#10;tR8HT3VzNptrYmUXCpIIoJWlgjRlmBR45HZxIpBBPDcCs1PgT4GtdHuNLi8GXgtX1YauZk1BxcNe&#10;PGsb3In+0eaGKAKx3AsMjDbjnVNGf+S+8890r9oDx74zl0q20G30CxkuLTXb65ub+KaVVSwv2to1&#10;RFdclwFySwxkkZwBXX/BT4kS/EXxpc6lJaNZm+8J6Jqxi+1yyRo1wJ2KKhOxcY+8qgtxnOBjp/C/&#10;wo8KeDYrK20Twa+m29pDd6fAsUq7Yre4l86bAMp+V5Of7wPYCtHwr4P0fwZLFLo3hefTnGnwaaCs&#10;yNst7YMIIjmU9A7YPv8AMaehTa1t/Wx29FZh1O5Ck/2RdkiMPt3w5J/uf6zqPy96VtQuVL40u6IV&#10;lAw8XzA9SPn7d8/hmpJNKis8X9x5gX+zbkKZCm8vFgL/AH/v5x+vtTE1G4YJnS7pNysTl4vlI6A4&#10;fqe2PxxQBp0VmHUbjaT/AGVdZEYfbvhyWz9z7/Xv6e9ObULld+NMum2lQMPF82epHz9u+fwzQBo0&#10;VnjULgvj+zbkDzCm7fFjb/f+/wBP19qbHqFywjzpd2mQxILw/LjoDh+/bH44oAy/hx/yJtl/vzf+&#10;jnrpq5Lwemo6J4bt7S40m58+NZJSqSwnJaRmCZ39cEe3vW22o3K78aXdNgqBh4fmz1I+ft3z+GaA&#10;NKvDfH8uuaX+018KyniTUho2px6rFLocbiO0Pl2oYO6rzI245BckL2A5Newf2hcb8f2Xc48zZnfF&#10;jbj7/wB/p29fauH8RfCvw/4t8YaX4p1TQNabXNPLtaXEetTQpbHGDtjjuQg3gAHC/MOGpNXA4y5t&#10;7x/2mdKj8L+IvEOom3WebxXa3OoyTaVaW7xf6NAsB/dxzl9rLsAfYrFyQwyvxPF948+N0Hga41zW&#10;vD2hWvhebXFn0LUpbCae6+0CIbpIyGZY1G7ZnaTINwOBXUaX8IfDfh/xJd+JdL8P65Zatd3EmqTp&#10;Frk4t5bqT75e3+1eSzH3Xb054FZlr8AfCp8H6JoGq+H9Q1o6QkqpffaxbTTm5bddAtFMpMbty8ZO&#10;0gAYbApNN28ik0rnguh+O/FfxU8E+MvEeq+LtY0TUfBXhDTtW02XSr17S3ubl7WW4e5uIkws6O0a&#10;p5bhkwrYGSa1W8a+J/EegeLfiXN4j1jStd8O+LrHRbHRYL6RNOa2Z7KN4pbUfJK8wuZGDupZSybS&#10;Aor3vxD8GPBniq/sbjUvBBmayii06JIpVhge1ibfFHLEkoSWFGyVjkVgCSQozU178JfCWreNI/Fd&#10;34NkfW2mS5eVpwImnhXZDNJCJfLeVVAVJCpZQAMrgUkmne/9XBtNWS/rsbPxR/5Aelf9h3Sv/S6G&#10;uyriPHVvqet6RYRWWjXTyxajY3zo0sC4WK6jkdcmTG7apPofXNdM9/cqHxpl0+3bjDxfNnrjL9u+&#10;fwzVkmjRWf8AbrjzNv8AZtzt8zZv3xY2/wB/7+cfr7Uiahctszpl0u4tnLxfLjpn5+/bH44oA0Kw&#10;vGmn3epeFtStbDVJ9FupIiEv7ZVaWHHJK7gRnAIyQcZz2q3/AGjc7Qf7Jus+Xv274chs/c+/17+n&#10;vWf4jsh4k0e90y+0vUpLK4VFcWt6LaRgSCQskcquuMc4YZ5AyDUtXTQJ2aPljT/iH4vm/Zt+AOm2&#10;03iHXNU8XtHaalfWGopFqVwiWc8zKLqZ12O5iGZNwYKG284rQ8Ma+3xc8ceHfh8mqeNPCegafomq&#10;XV3DLr0y6qdRtr6O2aOW9jlZ5Ui3MeJGVt67sgAV7JY/A/wZpfgy18H2/hXUF8P2V5HNZwtqkrta&#10;OgwksErXBkhCgkAIykZOByabf/A3wPq2h6NpEvgiSCx0v7StoLe6+zywrL/rgZY5g7LMQC4LEOcF&#10;waHdyb6Xv+Gn4gtEl5Fr9n3xVqnjb4E+Etb1i6GoapeaaHnvQgQXLDK+bgAAbwA3AxzXSfCr/kmH&#10;g/8A7A9n/wCiEqxp8aaPodtpum+HpbCxtrQRW9nCIEjhVRtWJVD4GABjHy4HWneAtLudB8DeHtNv&#10;FCXdlp1tbTKrBgHSJVYAjryDVCR0FFFFAwooooAKKKKACiiigAooooAKKKKACiiigAooooAKKKKA&#10;CiiigAooooAKKKKACiiigAooooAKKKKACiiigAooooAKKKKACiiigAooooAKKKKACiiigAooooAK&#10;KKKACiiigAooooAKKKKACiiigAooooAKKKKACiiigAooooAKKKKACiiigAooooAKKKKACiiigAoo&#10;ooAKKKKACiiigAooooAKKKKACiiigAooooAKKKKACiiigAooooAKKKKACiiigDmk+6f94/zNOrEu&#10;L3xIlxKtt4YN1bh2CTfb4k3jJ5weRTPt/iv/AKFE/wDgyhoA3qKwft/iv/oUT/4MoaPt/iv/AKFE&#10;/wDgyhoA3q/JsfsxeO/2hPGXxitfDXg7wPLplx43vrWXxjrLzDVNPdTE7CEI+NoBBHyE5dvw/Ub7&#10;f4r/AOhRP/gyhrD8LeGr3wWNUGh/D+HTBql9JqV75GoxDz7lwoeVv9ohVz9KFZO77fqgbdrLv+h8&#10;feKPGFz8F/jN8dZ08Ux6Jqdv4e8MaXBrd1Ztdt5zosW5YgRukYbtuTgMQTkAiqX/AAvv4m6V8J/j&#10;nYQeML+41fwl4i0bT9J1jVre2a8iS5ngEqzCH92332GByBwcHp9Z+IvhJp3i658QT618J9O1SXxB&#10;BDbao11eQv8Aa44v9UHz/d7EcisvS/2f/DWi6PqGk6f8G9KstMv/ALMbq0t7uFI5jbsGgLKDyUZQ&#10;QeuRzmpSet/P8xys7W6W/Kx8u/HzUfGw+Gn7S3gLXfHOp+IbPQdF0rV7S+mhgin/ANIDmaBtiBfK&#10;LR8ADIU43Z5r7m+GmkTaD4B0Gwn1e81+WG0QNqN+YzPNkZy3lqq8Zxwo4ArnNR+HiardeIbm9+Gd&#10;ndTeILWOy1Vpr6FvtkEYYJG4PBChmx9a0PB3h6/8AeGrHw94c8AQ6RotihjtrK21CIRxKSWIA+pJ&#10;/GrVkmvQizun2v8AjY7iisH7f4r/AOhRP/gyho+3+K/+hRP/AIMoaRRvUVg/b/Ff/Qon/wAGUNH2&#10;/wAV/wDQon/wZQ0AfLv7Vvwk8HeMP2NLvxTrXh6y1HxDo3g6I6dqM6Ey237pD8hzxzzXlvj/AOGv&#10;gnwJ+z9+zvZyaXZeHfh34p1PSbjxrPG5ghumNlujNy+eEaT7xOBnHIr678OaPqXjP4M6JoWs+Bo9&#10;W0W+0S2guLafUItk8ZhTgjrg1sX/AIOl1TwbH4SvfhrZ3nhqO2SzTS7i8gkgWJFCom1s8AAAemKX&#10;Rru0/u3Hu15X/FJL7j5Q1/RPgF4Y0X496f8ACG5i/tl/h7dy6naaDc+fpKxiKYIxKkp52T0znB9z&#10;XmGt+HfhV4O8N/s4ax8JX0OD4sXOuaRFcp4fvFlupopEAuhPGjEhSCQ24DAJr7g8K/BLRPA/hLV/&#10;DWgfCDStJ0PV4ng1CztLqBFuo2UqyyHqwwzDBPGTis74e/s5eE/hTrh1nwl8FdH0PVQpRby2uofN&#10;UEYO1iSVyCRxiqWkk/T8HclrRr1/FJfoe3UVg/b/ABX/ANCif/BlDR9v8V/9Cif/AAZQ0hm9RWD9&#10;v8V/9Cif/BlDR9v8V/8AQon/AMGUNAD/ABD/AMhLw/8A9fx/9ES1+UkS+Jo4vFOr+KdNXUf2etG+&#10;KV2/iSwtpyk91LI6KJZlH3reJvIJQ/eJP1X9P9fv/FB1HQM+Eyp+2nA/tGHk+TLWXp/w3h0rw5r2&#10;gWvwws4tG16ee51Ox+3QmK7kmAErOD1LADP0pxfLK/l+q3+4b1VvP9DxhfHPhDwj+3CL+917RtC0&#10;K4+G1uljcXd3FbW7qb3KLGWIU/KMgDsK8d/bH0e7+Nf7U3wzj8AaH4P+JrXHha+kittcuTLpsipc&#10;Ydw8Ui5ZTwMN1zX0z4k/ZZ8EeMItKj1r4JaVqi6VZpp9iLm/jb7PbqSViX5vujccD3roPB/wX0jw&#10;Be6Ld+HfhPYaTcaNbTWenyW9/EDbQyuZJUXnozksfc0klpfpf8Qu9bdbfgkfGmqfs7Wnwa8D/A7w&#10;n8WZtCk0jUvH15qN/pxmKaXp8UtpMwt1eRhhFIHU9e56n0f9mrT/AAd4W/bf8d6H8IJ7V/h4/hW1&#10;udUg0afz9Pi1LzmCbWUlQxjzwD/e9OPo/wCJnwttfjNplpp3jb4X2fiSxtJvtEEF9fxMscm0ruGC&#10;OcEipPhz8N4PhFpEmmeDPhdYeG7GV98kVhdwJ5jdix6sRk9TxTT1u/60Ja0t/W9z0yisH7f4r/6F&#10;E/8Agyho+3+K/wDoUT/4MoaQyfxhx4S1s/8ATjP/AOi2rhNU1UJZpz/AP5Vu+MNQ8Uf8IlrfmeFD&#10;FH9hn3P/AGjEdo8tsnHevJ9d14Jar8w+4P5UAZPizXQqvz614j4w8Q4MnzV0XjHxIAsnzY615d4N&#10;8C2HjfSDq3ii1fUrmW5nMMdxIfLji8wiPaqkDBUKec162W5bVzKq6VJpWV22ZzmoK7Oe/wCENtvj&#10;doOuadfQT/2LNCYoL5GCh5w3VMg5CsB83TIxzzU37Kni+e88E3Hg3VofsviDwjM2nXMRbJeME+W4&#10;HYY+XvnbnPOB7RaWkNjaxW1vEsMEShI40GFVQMAAV85/F6WX4K/Hnw38QLS2C6H4g26RrIQFVLn7&#10;krHkbgACOBkRsO5I/SqOAhksKdWnrbST7p9fk/wONzdVtP5H0lRSAhgCCCDyCKzfEGp/2Zp7lbd7&#10;yWYGNbaGVY5ZARhthZh8wBzwQfSvqKlRU6bn2MErsr+H/Fdp4gvNXs42WK90y7ktZ7ZmxIoBIVyp&#10;AIVwMqcYI6E1p6hfRaZYXN5OSsFvE00hAzhVBJ/QVxHgkNrXirU7mW2uZtKsIIRptzq9i8N9bzuZ&#10;BNbrI+1nhRAhywYlpPvttNbfjozPpdnb2xaS6uL63SKzRcm9/eAm39hIAULHAAYkkda8mjjKjwk6&#10;9TeN+yvY0cVzJI9B+HXwO8R+N5NC1HxHqulz+GLjZqEljbWrxzSoSGS3lDs6shBG4gqeMYIJr7J0&#10;pViiSNFCoqhVUDAAHQVwPhIvJY2rvAbZ2jUtCSCYzjleOOOnFegaaOB9K/GsXjK+Lnz1pXZ6MYqK&#10;sjagPAr45+Iv/KVn4Uf9iHef+jLuvsaAcCvjn4i/8pWfhR/2Id5/6Mu64ij7UooooAKKKKACsxtZ&#10;VXdRBI21iuQRzg49a065w/6yX/ro/wD6EaAND+2x/wA+8n5r/jR/bY/595PzX/Gs+igDQ/tsf8+8&#10;n5r/AI0f22P+feT81/xrPooA0P7bH/PvJ+a/40f22P8An3k/Nf8AGs+igDQ/tsf8+8n5r/jVS18V&#10;295eXttHBMZbR1jlztABKBxjnnhhUVfOH7VnxS1v4PfBv4meIfDjpb62b7T7C2u5V3LatcC3hMxH&#10;qgckZ4yBmk3YaVz6eOtA/wDLvJ+a/wCNL/bY/wCfeT81/wAa+S/ht8BNd+DPxD8Kaynx313XLfVo&#10;ZW1Xw/4tvIrkarJ5W7/Ql+QxbSd3G7AxngmsbwH+2zr+vfG+x8DaxoHhyODV7TUrmzOia2L+ewa1&#10;Dt5d2yAxF3VMlUbKk4NN6addSVqrn2Z/bQ/595PzX/Gj+2h/z7yfmv8AjXxj8JP2xfiB4q0z4V+J&#10;vFXgjRtN8HePr3+yLW503UJJLqC7Ik2O8bLjy2MTjAJIwCTzip/D/wC2xq6fGK28MeItG8Ox6PfW&#10;+p3MZ0PWPt15p62aFyLnYDFvdATsVsqeDUvR2fn+A172x9kf22P+feT81/xo/tsf8+8n5r/jXzD8&#10;Kfjb8TPih4aTxVqngjSNO8Aa1o9zqVheWequ15bKFJiSdcDLSLzmM/LXi/hP4xfFfWPGXwGh8IR6&#10;amjav4Ku9UOkanf3M4mlTaHMkjEvIygqELMc7mz2qn5iunt/Wx+gv9tAf8u8n5r/AI1V1bxZb6Np&#10;d5qFzbzC3tIXnkK7SdqqWOBn0FfMXwe/a2v/AIz+I/hno2jaLaC51fR7zVfFOZGP9km3l+zmNPUt&#10;cBlAbnaM17v8Q/8Akn/ib/sF3X/opqbTQJ3PRKKzbjU5IZnjWFWC9y5H9Kj/ALYm/wCfdP8Av4f/&#10;AImkM1qKyf7Ym/590/7+H/4mj+2Jv+fdP+/h/wDiaANaisn+2Jv+fdP+/h/+Jo/tib/n3T/v4f8A&#10;4mgDWorJ/tib/n3T/v4f/iaP7Ym/590/7+H/AOJoA1qKyf7Ym/590/7+H/4mj+2Jv+fdP+/h/wDi&#10;aANaisn+2Jv+fdP+/h/+Jo/tib/n3T/v4f8A4mgDWorJ/tib/n3T/v4f/iaP7Ym/590/7+H/AOJo&#10;A1qK5jRvF7a3Yy3KWixJHc3FsQ8veKZ4ienQlCfoauxa+Z1LRRwyAHGUmz/SgDaorJ/tib/n3T/v&#10;4f8A4mj+2Jv+fdP+/h/+JoA1qKyf7Ym/590/7+H/AOJpr63JGhZ4Y1UclmlwB+lAGxRWQNbkOMQR&#10;nIyMSn/4ml/tib/n3T/v4f8A4mgDWormdb8XHRbKK4ltRIj3NvbYSTkGWZIgeR2Lg/hXTUAFFFFA&#10;BRRRQAUUUUAFFFFABRRRQAUUUUAFFFFABRRRQAUUUUAFFFFABRRRQAUUUUAFFFFABRRRQAUUUUAF&#10;FFFABRRRQAUUUUAFFFFABRRRQAUUUUAFFFFABRRRQAUUUUAFFFFABRRRQAUUUUAFFFFABRRRQAUU&#10;UUAFFFFABRRRQAUUUUAFFFFABRRRQAUUUUAFFFFABRRRQAUUUUAFFFFABRRRQB498VPHHiKw17w5&#10;4P8ADF9ZaHqGrWt7qFxreoWpulsra22bykIZd7kyoBk4AySD0rK8H/Gq5i+HN1qq+IND+I8tjfvZ&#10;TarZyx6PEm2JJNs6zOQsuHHCcEMpwuTXTfEbwFo3j4aXdN4jvvCviPQ52ax1rSZo1ubUyfK0ZWVH&#10;jdHGAUdGBwO4riI/2bNAWFJG8f63P4ifXbjVp9cuPsMk1xdTWqW0imI2/kqPKiQALGCpXIPJpLr/&#10;AFrcT3Ra1n9qyxh8KaZr+jeHZtXhu9GttbeGS+htnSKd9iIm7PmPuDZC8cDk5Fal/wDtF/2d4p1f&#10;TpfCeoLpWkazZaJe6uLmLYs90kLR7I872UGdFY4GM5GeceMeMf2f9d0LVtDg8D391cRaXoFvpej6&#10;wmrWsTQzQSOWlvIZonWRRvU/uVB4YEZ2ke5Xfws8Nana6015rspk1nVLHxHdvFIgUS2wgC7Pl4jY&#10;265zk8nBFC312v8AqUrdey+/qRal+0LbaD45uPDmqaOLaY219c2rQanbzyyi1QyMJIUYtFvQEqWz&#10;0wdp4rjfjH+0xc2XwYuNW8Mwz6Rreo+DD4rsLuQRyi2XfAoRlYEM378diODWvov7OXhLQPFqaxL4&#10;p1K+tLWbUJYdIuXthBGdQ3+cGdIllkz5h2l3YqMAd85MP7J3hZ9AutC1Hx54i1m3k0NvCVsL24tg&#10;bOz3xOsUYSFRvXylG5gzMD8xOBil0v8A1oF0n8/1PSvhB41uvGNz46S5vJ7r+yPEc+mRCaCOMRIk&#10;MD7F2feXMhO5vm5PYCvSevNcH4C8LaD4En8RS6fqjXB8Q6tNrMwnkU7ZTHGjqmAPlAiU85PJ5rq/&#10;7f04Lu+2wY8vzc7x9zON30zSfSwurNKiqD63p8ZfdeQrs27suON33fzpf7asN+z7XDv8zydu8Z3/&#10;AN360AXqKz013T5Nm29hbfu24cc7fvflTf7e03y9/wBug2+X52d4xs6bvpQBpUVntrunpv3XsA2b&#10;S2XHG77v50f25Ybiv2yHcJPKxvH38Z2/WgDG+Fn/ACTHwh/2B7P/ANEpXU1xfw11O1s/h74VtZ54&#10;4bmPS7eF4ZDhldIlDqR2KkEEdsV0Q8Q6YYw4v4Chj84NvGNn976UAaVQ3MjxW8jxoZZFUlYwcbjj&#10;gVUbX9OQOWvoBsClsuOA33fzofWrAlk+2wq2/wAnhxkORkD60mM+Zvgx+0N4i8S/Fbw/4f1vXrPV&#10;Jtftb6S80CHSJLSfw7cwbWEDyMT5gKllO7kkBhwa6X4yfEfxzp+teN5fC+q6fpOneCNEh1m4tbqx&#10;+0NqruJXMLOWHlIEhxuUE5fPQYO/F8O5bDUNR8RHxxeeLvFYsLqw0OXWmtoIdP34LhBbQJk5VNzs&#10;GbCAcc5y9c+BWl+Kbe3l1D4gaxG97oVtpXiEWkluI9dt4cgvKXiZoyxaQFomQ4cjPAIOi7i6+X/D&#10;HMa58b/Gsy6x4202/srTwloOradpkvh6SxDy3qXC25llNxuyjL9qG0KuP3fOd3F/SPi343l8TaF4&#10;judTsZPCet+K7nwvH4fWxCyW6RyTRJcfaN25nLwZKlduHwORk9Hq/wAC/DGoeJ7y/wD+Ep1Cy8P3&#10;d3Z6nqHhiF7f7Dc3EKosEjMYzMo/dxZVJFVvLGRycz6T8EPD2k+Mo9UbxXqV3pNprM+r2fhqeS3+&#10;x2mozbi0isIxMTmSRgjSFQXJA4GHpdE2dtXqel+If+Ql4d/6/j/6Ilrdrl9b1azuNS8PmO4jkAv3&#10;yVbONsEob8sj861xr2nlVb7ZBtaMyg7xygOC30oKNGis9td06MMWvYVCqrtlxwG+6fxpTrdgHKG8&#10;hDCQREbxkOei/WgC9ivPvjrrvibwt8KfEuseE5tPt9X0+wuLxZ9SjaWONY4mckIpG9vlAAJA5yc4&#10;wewGvaaWVRewZZmRRvHJXqPwrjvifpWn/EjwXqHh5PGE3h231G2ljuLvTjbvK9sylJFHnRuoBDH5&#10;gMjsRUTTatHccXZ3ex5h8RvjlrmkaJ8NdNtdSm0bUfE2jtqt7q9l4eudamhWKKFnEVpbqxJZphli&#10;CqqDx0qDxF8WPGXiC0up/BXi/SJrDw94Tt/Ek+pHSvMTWnkafEe0uPIQi2bOMsC/bbg7158K9ITQ&#10;fCtvH8UdV0/WvDFpJaW3iCE2AuWs5lVPKkRoDCVwkeG2BsoDnOc52rfBPwBFa2mn6X8QL7wxZR6T&#10;H4b1K2sry2b+0rUOziOZpY3ZXJll+eMo371uemNJWe3czSasn2/yPVNQ8QDxP8F7rW/K8gX+gPee&#10;XnOzfbl8fhmvjvxJ4k224+b+Efyr6q8X+O/Blh8ONX0nTtf0lFXS7iytbWO7QklYWURqM5JGAMV+&#10;fni/xUttaO8kgRETczMQAABzmjroUrpK5keNNUl8R3tv4ftmzc6ozQ4D7WWL/lq4P+ypJ/KvUtK0&#10;6LSNMtLGHJitokhQt1IUADP5Vwnwk8PSG3n8TX0breamq/Z45M/ubcZKfKfus2cn/gI7V6LX7Dw9&#10;lzweG9pNe/PX0XRHn1p80rLoFcl8VPANr8TvAGs+HbpQRdwnyXJI8uZfmjfI9GAP5g5FdbRX09Sn&#10;GtB05K6aszFOzujx/wDZf8e3/jHwK2iayki+JvDs50q+Rh87Mh2oxHXJAwfUqT3qTWtf0/xbrNzd&#10;WOn6V4yVLeNbTS7pTZ3JVWdjNbvMNsyOWT95HhcKvzNxXnfxWvb/AOAHx9svHenwiTQvFUX9n6kj&#10;u8aJcKo2sHQEo5Cgg4zw+MdR7P8ADzSL7SrZdD1LT7+yh0WOO3j0/XrQLfWMm1GVPNX93MoRhh1+&#10;YDAYk5r4720681l0370W03u2ls9fL1OiyS50bvgiO4h8IaPHdT3t1cJbIjz6hbvBNIwGCWV/m6g8&#10;8565Oc11Pw/sY7/4waMzncbbTruZFzwGLwpn8mYfiapV037NFta3vifxrNNA9zq0F3FD/aIG6L7M&#10;UzHAh6KyNvLr1+dWJwygbZ/N4XLPY73sr+moqXvTufSmhW+EXiu00+PAH0rA0i22qvFdTaR4A4r8&#10;hPQLsS8V8b/EUY/4KtfCf/sQ7z/0Zd19lxjivjH4nyrZf8FUvhDNO3kxT+Cb2CJ3OFkk33R2Ke55&#10;HHuKAPtaiiigAooooAK5w/6yX/ro/wD6Ea6BQVUAsWPqetc+f9ZL/wBdH/8AQjQAUUV8KfHL9r3x&#10;54M+O/xP8Kad43+H3g7R/CljaXdlB4qtpGudSaS0SZooysqlm3EgBVJ+YcGk2k7FKLabXQ+66K+X&#10;PhR+1N4h8ZeJfAZ8QaZDomkav8P7rxVqNqLdzPFPDcQx/Jzny2R2YLgk5Xmt7w1+3B4G8RQ+K/N0&#10;TxZoN54d0ZvEMthrek/Zbi7sAQPPgVnwyklcbip+Ye+Kas7ev4b/AJGakpbeX6H0LRXzLp37e/gv&#10;xLZ61Hovh7xYNUt/DcviXS7fUtHa3XV7VFzvtyWy6g9SQAQCVLYrtv2Sfjbqf7QXwN0PxnrGjz6N&#10;qV2XSaN7cwwykNxJBlmLRYIAYnkq3HFFnr5f8N+g72s+/wDlf9T2SvLPF+neF/F6eO/CXizTbrVd&#10;H1Voorm2isLidHQ28WPniQ7WBAI5BBAPpXqdeceJ7TxdfWnjSHwNqGl6X4la8tfs91rNs9xbKPJh&#10;37kRlJyu4DB4JFS9VqUnZ3R498Pv2XPhd4F8UR67dal4/wDGN3a2stnpsfidLy7j0yKRdji3At12&#10;kodu5izAd6zPBH7JXw3+GmtaHreia98Q7y98PQ30OkWepwTzWtvFcoyvAE+yDEeXJBBDZPLNWR8I&#10;fj/8Z79/iX4j8aav4RuPCXw61PUdN1Wz0vSpobq9a2jYh4naVlQFtvBB4zXU/DXx/wDtL+KrLwZ4&#10;2utD8Gah4R8RSQ3E3h6weSK/0+wmXckxnkkCSOqlSyBcnOB7C10T3t+O33g/dvfz/Dc5D9mP9lvQ&#10;fhx4U+H11411PxhqOveGkknj0Ax3k+jWt4zOPtEMf2cMH2N/e2gk4XNdT8P/ANlT4YfDvxFoGqWm&#10;s/EHU4tBN2um6ZqsFxPZ20FyjJLbrH9lH7s7s9d2VGWI4OZefFX9obxdrnxbvvAt34Kk0jwVrVxp&#10;tto2qadP9pvRFCkuPOWYKCwfAJA59K+hPgN8VYvjb8IPC3jeK0NgNZs1uHtS27yn5DKD3AYHB9Kd&#10;07v0/HYlK2nr+B5L8PP2fvAfw11Eyab4k+JF1pMNrcWen6BfC8k07TYpgVdYYhbjOAxx5hfHanQ/&#10;ArwRokPw2n0bV/HNlqHw+s3s9LkgtJ4zfQnaWguj9kIZHKqDsC8V9LUU9Qstz5Q/ZT+G8Xwr8VfE&#10;zxpr+izaLrnjHV2u003TbG9uYbO3yW2BzAvLSPI5AAHIHavbfiB470uTwF4kQRapltMuQN2j3YH+&#10;qbuYuK9CrnviH/yT/wATf9gu6/8ARTUuiXbQfVvudRff8fkv1H8qgqe+/wCPyX6j+VQUAFFFFABR&#10;RRQAUUUUAFFFFABRRRQAUUUUAfHP7XviLVNP+FfgzQLfVLrQtB8UfEOXRtc1OzlMMkVm97dFkEg+&#10;5uKjLegx3rQ8JfDz4Tfsq+PPEbeBPGjaHff8IvPqMvhLU9UmuNNYI4/06aSTeyENtU7WBwxwDmvX&#10;p9C0zx74H1rwx4i8E3PinQbrVNRWaJ/sxhl/06ZgRvmVgVPfAIIyOxrmfBX7Nvwy+HujeINK0P4P&#10;3sFnr9ubTUxc3kV1Jcwn/lmZJrt3C/7IIAqUmr263/yKdna/9a3Pnjwr+2b8TUb4l6XqWpadrM+n&#10;+AX8Y6Tq6eH7jTFjlDRr5aRT4aWA+aCrsoJC55BrufB/7SPxN8Kap4IvfHWs+E9W0Lxx4Su/EFp9&#10;niayXSJLa3jmIml3NuiZZVDPjghsAAYPQa5+yB4H03wR4p0/wN8OdV8OeIdX8PXHh6LVJ9T+1bLe&#10;XB2uJL1t4DKuM5ICgAgcVq/Cv9lnwF8O/DUNtN8LLzUNYudDTRNUu5bqKWO4jMQSZY45LtlhWQ5J&#10;EYXOeat2a93+t/8AgELdX/rY8a0D9tv4g+DpvHM3iWSx8YWVh4MXxVp8tvoNzpKmVpvKWOMTEPLb&#10;ZIPmlQSASDjr3njDxH8VtO/Zr+IuveONc8H+LdNu/B51aztbfTTE0MrxlmheIsyyw4Iwx5Jzmu/8&#10;Gfs1fDP4fz3M2ifCXVIXudOl0if7TqS3QmtJMboXE144ZeOAc7RkDANM0D9mX4Z+GNH8Q6Xp/wAJ&#10;9Xjs9fsm03UFl1bzne1PWFHe9LRJ/sxlQO1Slo0Unt6/5Hh93qXxah+OXjzUPCfi22gOnfDjT9Vs&#10;NFfTBJCcpIVhQFsKfMQksBkghewNe0fs9ftCar+0L8Q7m90aeEeA9O8NWEt0ohG99WuVErR7+o8q&#10;MFWX+849K6DxB8L9NPiK28Z6D8P7+18e6VpZ0vStRu71TbpGEZUSeFLxVmQB2+8CRnIIPNZP7LHw&#10;juv2dPhvNoT+Hb++1a/1C41PUbuzW0iheaV87Y1NwSEVdqgE9qtW1/rr/kzNJpL+ui/U9d+IH/IB&#10;tv8AsK6b/wCl0FekV49411+9udKsopPDmqWqNq2mAzTSWpRP9Og5O2Yn8ga9hqS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vMfj94Q+IfjLwNHafDLxvD4D8TQ3kdyNQ&#10;ubBLyKeJVcNA6uDtDFkO4AkbMdCa9OqG4bAAoA+FdR/ak/aS+AlxPD8Wvg1F4y0O2Xa3ibwFMZEl&#10;PGH8pssB1BDrHz0469/8Pf2+fgv8WFgtrLxWuga3JuWTRfEcRsbqFx1Rt37st/uO3fng4+lb2QBS&#10;D0rwT43/ALNnwu+NFtMPFfg3TL+8cYGpRRCC8Q4wCJ48PxgcEkccg0AdXrWsJJCJI5FkjddyuhBD&#10;A9CD6V5R4r1zZv8AmrwDxH+yj4v+D4mufgz8UtW0eJceV4c8RTG704ruBZRlW2dXOQhOTjIyTXmm&#10;tftDfFbwBILX4kfD83togPm614bk81SOQG8vJHXHBKkA5x2oA9a8Z+JNpf5v84rwD4h61JqGn3Vn&#10;FmSa6U20aD+J3+RR+JIp0vx68LeOYydN1ZFmPW2ugYZVOBkbW6nnHGarfDeAeK/i5o1o+HgtFk1G&#10;UZ/55gBB/wB9up/4DXZgqLxOIhSXVpEyfKmz6isI5YrG3ScoZ1jVZDH90sBzj2zU9FFf0BFcqseS&#10;FFFcf4v8bW9jcRaDawR3euai5t7a0v5JLSCYCNpHPnbDwERxlAx3FRxnIwr14UIc83bt5vsUk3se&#10;b/GK1tfivoviPRdNlttaeeyh+zafHL9nvYp0kZkmhEuEkU7uSGT5QcM3CnU/ZW8enxz8L4ku3nfX&#10;tNna01NryZ5Z5Jx/y0dnJYlhjqeMEDgYrsdH0ifWr+2lv7WWxttMuo7uPTryCOVorkWrQAxXAZt8&#10;ISVyBwd3zMFb5R5BrEH/AAo39p201kNLD4W8dIbW6WNSIY74EbGbnG4nkE8/vJPevksPGpSrrH1V&#10;ZOTT9G9HrqtTd2a5EfSJzg4616n+yjqGmXvgVdLizb+ILFzNrFlMu2WOeZ3becZyj7W2t3C9iCB5&#10;bXTfBDXbTwr8ZkW6byIvENgLHz3IEZnhkLwoSe7CWYD1PHXFa8TYV18J7WLfuu9vX/IVCVpW7n15&#10;p1vtC8VvW8eBWfZIAq1qR8CvyI9AnXiviD9p7/lI1+zJ2/0XUP5NX25vAr4i/abcN/wUZ/ZkI/59&#10;dQ/k1AH3GSEHPA6U6o3mRDhmANQzXKkYVuvXHFAFksBRuqms4NULrxVpFhrFtpV1qdpb6ndI0sFp&#10;LMqyyqCASqk5PJA4pXsK9jbBzXOn/WS/9dH/APQjW8HzXkvxGs/hd4Vms9Q8VeDdO1TU9bvZLeFo&#10;fDg1C6uZQruchInY4RCcn0pjO8rwnw7+zRbQftG/Er4i+ILfRtc07xLDp8djaXNqJZrVreBY3J3r&#10;gbiuRtP1rf1B/gpY+Cz4qj8CaJe6KumXmqtcW/hyH5IrVd0ysGQFJBggI2DkEcYrs9N+F3wt1S3s&#10;54fBHhUG6gW4iibSLUOUZQwO3ZnoaS3v/WpWqj5M8x+J/wABNf8AGHxQn8VaB4ih8NH/AIQq/wDD&#10;NrNAjefa3E80UkcyYGNqiIjrnkYrxHwr+wl410288UX+peIPDpvdb8Cz+EpDZrdMTO0kbrcySSln&#10;kLbGLZPGQAMCvrjw78MPhp4m0tb+2+HegW8TSSxBLvQbeKTKSMhO0p0JUkHuCDWr/wAKR+HX/Qge&#10;GP8AwTW3/wARRs/k19//AA4k7O6/rY+eLD9k3VF8W/DvUbvV7E2Hh34eyeC72OJX8yaV4ljMseRj&#10;ZwTgkGvQP2WfhV4i+CPwX0TwP4j1DTdUm0YPb2t1piSKrwZ3KXD878ls446V6P8A8KS+HWf+RA8M&#10;f+Ca2/8AiKP+FI/Dr/oQPDH/AIJrb/4iq5ndvv8A8P8AqT0S7f5WNOue8Pf8jF4p/wCvqH/0miq9&#10;/wAKR+HX/QgeF/8AwTW3/wARXP6B8Fvh6/iLxMjeBPDLKl1CEU6PbkKPs8RwPk45JNIZ5z8NP2ap&#10;PDui/GbRvEV9b3+m/EDX9R1NVs9waC3uRjY24ffAPbIrhfCf7Mnxp09fB/hLWfi3ZyfDbwtdQS2w&#10;0iyktNXvYIP9RbzzK23YoCgleWA5zX1B/wAKS+HX/QgeGP8AwTW3/wARR/wpH4dH/mQPDH/gmtv/&#10;AIipSta3S34Dbve/W/47nyvrP7Ofx307xB8T7XwV468IaB4X8carPqEs9zYXE2pWgliSJvLYEIGC&#10;oMe/Oa+ifg78MNP+DHww8OeCtLlkuLLRrRbZJ5vvykcs59Mkk4963/8AhSXw6/6EDwx/4Jrb/wCI&#10;rzzxjcfAjwHrs2k6z4V8Ow3VskMt5JD4aSaGxSVisTXEqQlIQxBwXI6E9KpdvT8NhPX8fxPVqK4n&#10;xp4P+EPw/wBIh1HWfBXhuKGedLW3ih0CGea4mfO2OKNIyzscE4UHgE9BXLf218An0ay1KDwloV4b&#10;y5ns4tPtfCwlvfOh/wBejWywmRTH/FlRjIz1FAHr9c98Q/8Akn/ib/sF3X/opq8+1DxD+z5p+kab&#10;qi+GfDt/Z39k2pRvp3hlbox2qttaaURwkxIrAqS+MEEdjXS+MfhN8Nb74Za5qeneC/C0sE2kT3Nt&#10;dQaTbYZTCzI6sE9CCCKYHol9/wAfkv1H8qgrL8R+N/Dmg6tNa6nr+l6ddABjBd3scT4I4O1mBxWZ&#10;/wALR8Gf9DdoX/gyh/8AiqQHT0VzH/C0fBn/AEN2hf8Agyh/+Ko/4Wj4M/6G7Qv/AAZQ/wDxVAHT&#10;1+f/AO018efFHhv9pvxf4X/4W1r/AIB0TT/D9rfaZZaH4dXVTdXThsowELlQcDlmVfcV9s/8LR8G&#10;f9DdoX/gyh/+KrzLRND8B6P8ffE/xPPxA0SefXNJtdKbTmvINkIhYkOH35JOemKVryXz/LQpOyfy&#10;/NHlfwd+N/xR1fxH8BLfxubmwu9d8M61f6zpi2io93JAYfIkKBdyuVYnauOW6dK6PwV+3GfEHivx&#10;D4e1z4eah4X1LT/Dt14ltIZ9Utrlrm3gzlJViJNvIcfcfJHcdM9N8U/CXgP4peOtH8RT/EnTtKOn&#10;6JqmieXY6lCkhW9REaVJN+UZNmRgdT7V5P4A/Zf8EeC7+O8uPjLpOpzReF73wnGqrZWyLazj5XIj&#10;cbpFYuzO2S+4Zxihtu+nR/f0Eklu+36XOo8Gftwat40u9KspPhZq3h6XxL4bu9f8M3F5qdtKmo+R&#10;F5jIyqcxA9i+MjBwM11P7Cfxe8afG74Aab4n8b2Pl6lPd3axaiJIdt9GLmVQVjjA8oR48rDcny93&#10;Oc1kaD8J/h/ouqfCm6b4l6RcJ4D0C50FIjd26/bUmgERdj5nyEAZwM9a6H9m/QfCf7Pfw8XwavxQ&#10;0bxBpNrdTzaf51xbQvbRyyvK0ZKud/zyMcn1rRcquvu+/wDyJ1cVff8A4B75RXMf8LR8Gf8AQ3aF&#10;/wCDKH/4qj/haPgz/obtC/8ABlD/APFVAzp6K5j/AIWj4M/6G7Qv/BlD/wDFUf8AC0fBn/Q3aF/4&#10;Mof/AIqgDiNf8D+JvHngT7H4W8eX/wAP72HXdSmkv9Ps4Ll5k+2XI8srKpAGSDkc/LXy18KvjF8V&#10;/Cv7KPiP42a98QrvxlfkXGl2OhajYW0VrBcfbxbRXBeJFZsYyVPHzGvrrwL8TPB8ehXSv4s0NCdU&#10;1I4bUYQcG9nIP3u4INeX+DfhF8LNC/Zzvvg/rPjzSdc0S9e6ea5/tCCCUGadpgVw5wUZhg/7IqdU&#10;36D3t6mh8Ofhx8dvBPjjw7feIfi7pvjfQbyJ11rS9S02KzaOXaCrWRhjycHOVcgY9e3zxpPjL47P&#10;+z34m+N9j8X7i5fQL/UJm8L6jpNq1nPbW1y6GIyKgkBKLwQc57969Y+H/wAE9A0Xx94Z8SeNv2gX&#10;+IsfhWJ49B0/U760hjtmZQvmyGNgZpAoxvfJ9TXGwfsraTN4avPBWoftJrL8Nb3UJb678M2YsLfz&#10;hJMZnjNwCZNpY88/hT16edvLVbhpbXy/L/hj7O8DeJP+Ey8FaBr3k/Z/7UsIL3ys52eZGr7c+2a3&#10;K47SvH3gLRNLs9OsvFGgW9naQpBBEupQ4RFAVVHzdgBVr/haPgz/AKG7Qv8AwZQ//FVTtd2Er2Vz&#10;p6K5j/haPgz/AKG7Qv8AwZQ//FUf8LR8Gf8AQ3aF/wCDKH/4qkA74gf8gG2/7Cum/wDpdBXpFeMe&#10;M/iH4V1PTLG1s/E2j3d1Lq+mLHDBfxO7n7dBwFDZJr2egAooooAKKKKACiiigAooooAKKKKACiii&#10;gAooooAKKKKACiiigAooooAKKKKACiiigAooooAKKKKACiiigAooooAKKKKACiiigAooooAKKKKA&#10;CiiigAooooAKKKKACiiigAooooAKKKKACiiigAooooAKKKKACiiigAooooAKKKKACiiigAooooAK&#10;KKKACiiigAooooAKKKKACiiigAooooAKKKKACiiigAooooAKKgurgW0JkKlscYFVP7YH/PFv++hQ&#10;BpUVm/2wP+eLf99Cj+2B/wA8W/76FAGlRWb/AGwP+eLf99Cj+2B/zxb/AL6FAGlRWb/bA/54t/30&#10;KP7YH/PFv++hQBpUVm/2wP8Ani3/AH0KP7YH/PFv++hQBpUVm/2wP+eLf99Cj+2B/wA8W/76FAGl&#10;RWb/AGwP+eLf99Cj+2B/zxb/AL6FAGlRXMav43t9G1DRLOa3laTVrxrKEoRhXFvNOS3ttgYcdyK1&#10;f7YH/PFv++hQBpUVm/2wP+eLf99Cj+2B/wA8W/76FAGlRWb/AGwP+eLf99Cj+2B/zxb/AL6FAGlV&#10;O5kyTUJ1gEf6k/8AfQqrLemTP7vH/AqAKeozEA1w3iC+Kqwz+tdldwS3IIAUZ9TXlOva1HNqmtae&#10;oYTaXcJbTMfuszQRzAr7bZVH1BoA4TxhqZVX5x+NeCeONWP7zn17+1eq+NL4gPXgHje9JMnP+cUA&#10;eBfFXwh4f8RTT3N5pcD3ZHNxEuyU4HGWHX8c17J+yt8LNJ8D+BbfWbO9l1K71i3jeWWfa3k4zuij&#10;IGQu4nKknketePeMLks7816P+zj4huvC/hC+n1Wy1T+w7m7aSzu4bZp7eNANrn5MlRvVs8Yzk+tf&#10;Q5Hj8HgMXGWMnGClpFyaSv2V+rVzgxlelQgnVmo3dldpXfZX6n0RRXJaV8S9K1a+giSO5hsrtjHZ&#10;ajNHttrxh1EbflgnG7+HNdbX69hcfhcdFzwtRTSbTaaaut1p1OGlVhVTdOSau1prqt0V73ULbTY0&#10;kup0gSSRYUMjY3Oxwqj1JPauC8btd393c6dq13oNnpVwJGttP12PzINREaxGOBXUFluJJXdkwDtE&#10;QIVmGT1fijw1/wAJHBaGK/uNMvrOb7Ra3lttLRuUaM5VgVYFHcYI757Vn+HvCMvhnxQ95a3d5NFc&#10;WDJe3FzePI11M0i4JQnClVjP3QFxKAB8vHnZjSr4i1KOkW1qvxujqg1HU39K05dJ0+G0V5HEYIzL&#10;O07DnOPMbDMB0BPOAM1w3x++HZ+J3wu1jSYU36jGn2qxw+0iePJTB9+R+PavRKK9aeHjOi6Mlo1Y&#10;zTadzzD9nH4mP8UvhZpupXUjyaraE2N+0gAJnQDLHH94FW/Guz8UFDceGInQOZ/EekwIT1V3vYVV&#10;h6EEgg+orw2IyfA39pd42Zo/Cfj87lyPki1AHpx0LFuvfzO+3j3rXtKn1IaXPazpBd6ZqVpqtuZE&#10;3o0tvMsyKwyPlLIAcc+leRF1K+Bq4d61Ipp+bto/mjTRTT6H6A2smFFaCz4FeJ/B3462nxD0rV/7&#10;QtBoeqaHsGpxPKGgjDKXV0kOMoVGeQMcg9M1x/iD9rSXU7C+h8I+HLyaWSQQ6fq1/sS1ZcgNM8ZY&#10;SbR820Y+fC8qGyPwXMcbh8pv9emoWutXbVbrzY8bmODy6mqmKqKCe13v107n01JdADrXxB+0tebf&#10;+Ch/7NchGdlrqHGfZq9m+APxR1vxvoGvJ4ku7e61bTdUktxJbwiENAURoyUBOOrDOecV89ftKaiG&#10;/b5/Z3lz9y2v/wCRrXD4iniqMa1F3jJJp+T2OrD4iniqUa1F3jJJp+T2PvC51YSvkYXjpmq/9pjP&#10;3q4yXXwD96vHfix8ZtZh1UeG/CV3FZ6gsQmvNVkgE6WoJIWNVJ2mQ4yQ3RSD3FYY3HYfLqDxGJly&#10;xW7/AK3MMdjsPl1B4jEy5Yrd/wBbn0D4q+IOkeBdBuNY1q9SzsYeCzHLOx+6iL1Z2PAUck9K+M/E&#10;2pXXxW8R3ninxBaPbXU0ytp1o0xZ9NijysTROMGORuZCVwQXx2yWXmpeJfG11Z3njO9hv5rBBHa2&#10;tuuLdWHBuCvQytjPT5M4XuTcGcmvwHi3jJ49rC5dJqCabkrptrt5H8/cX8Z/X2sJl0moJpuSum2t&#10;rdkdX4T+PHxA+H8KRvOnjnTIISiWWoyeTeu27O43R3BuMjDIP97ivTvjHZaj8QdD+Fmu2Vl4lhto&#10;9Se/vP8AhGXH261SS0mAw3pudVOPWvB+VXJroj8aPF3haw04WmqOmlWl5aNdQhV+WySRfPVTjg+V&#10;vP1rt4V42rKqsJmcnNSaUXZXTfd6aHdwpxvWVVYTNJOSlZRdldNu2r00LWqfCHx3dfDC30w6LfXM&#10;sfhnxhY2qTlDdEXSp9iW4IODPJzuOeWzk5zVfxL8LfF118TfDmsW/gEafrmneJ9AeLXdL0y386XS&#10;0it47t7i9ZvN+758ZhXA2qMhsk19jR6ZvZZBe3bDzTLgzcHP8PT7vtTo9G2BR9uvW2q65abOd3c8&#10;dR29K/oCLs+ZeR/QblzRUehwH7NnhnVPCPwmsdM1myksNQTUdTlaGXG4JJf3EkZ49UdSPY16l2Ne&#10;e/FvxtoPwX+G2v8AjPxNrF5aaLpNmDNJ53zMSwVFXj/WO7Kg9SwrH/Z78fan8cvhFofjfU9D1PwX&#10;LrcYuodLmv1uWWDJ8mRXCLxIm1yCoPzY7ZLbu7g9T1yis0aPh93228/1pl2+dx/u9Pu+1Nj0Xywg&#10;+33zbQ4+abOd3rx27elIRqVzvh3/AJGTxX/19w/+k0VXf7C/dlP7Qv8AmLyt3n8/73T73vVWDwnB&#10;bXeoXMV7fpLfSRyy4uDjKIqDHHAIUZ9aAN+isz+xfnDfbr3/AFvm487jpjb0+77U1NE2bP8AiYXz&#10;bN/3p853evHbt6UAamRXy/8AtI/CK+8ZXvizTfCMHim11nxlp0Om6jLZtDHo8yYaLzrh3VmDRxs2&#10;VTDOFVfcfRf9gfufL/tHUP8AU+Vu8/5v97OPve9Ok0Tfv/4mF8u7Z92bGNvpx37+tJpME7bHhnxC&#10;1a78VeJfDl94c8P6vrMHw28VJFqKpGmb1H0+SOR7XL/vTEblNwO07lcDJFcb4P8ABfi7wR8UR8Tb&#10;3wjqVxp2q6prcraRYhJL2yiuUs1t5Hj3AZf7GxYKSVMoz3x9QQeHYrZm8m4uYUM5uCkcgVSx5IwB&#10;0JJJ96kTRNmz/T75tu/rN13evHbt6Udb9f8AO1xdLdD5K+H3w28bfCHTL2a98H3mtXHiLw1d2iWe&#10;mFJVsbuW/vLpbeYlhtTbeKpcZUeW3tn3nS/C114H/ZptfDl6yyXuj+EU0+d1OVaSKyEbEHuMqa7v&#10;+wv3YX7fff6ryt3nc9c7un3veoNU8LQaxp17Y3N1ePbXkPkSos2PkxtIHHGQTmhJRVkNtt3f9bGV&#10;8Q/Hdr8O9Ei1K40u+1h7jULbT4LPThEZpZp5FijA810QDcwySwwKwtF+PnhG68NarrWuXA8FwaTq&#10;baRfReIZIYGgugqMI9yuyMSrqRtY5z7Gq/7QngS++IXgGLTLHS/7aaLWNPvZ9PW7+ytPDDcRySKs&#10;uV2sVU4ORz3FeY+FfhB4/wDA+jan/wAI/pz6Nol74hXUE8LW+qpLe21sbXy5dl5LuUPJP+8YZOFy&#10;A2TipTd3f5fgN2srHtmpfGLwDpFjo95e+LtCtrXWVV9NmlvolS9DEKpiOcPksBxnrXM3H7Qug2vw&#10;oj8ZywRJO2nrqZ0drlBMsBnWEuTj7oZh82Mdq4z4HfAzxB4S1nwHf+IdPtRLomka1ayM1wtzJBLd&#10;agJowr4BOYsgsAPSuS0H9mbxj4f+H3inw41nZaqvifSbQTvczoz2lzBKqm2DH70DRZcDor+Z131p&#10;ZA9GfQ+m/F/wJrHhe88SWXivRLrQbKXybnUYb6NoIXyBsZwcAksMDvketMn+MvgCz03StRuPF+hQ&#10;2Oq7hYXL30QS6KukbCM5+Yh5EUgdCwFeXfFP4I+IvEPiDVtW0eBPLj1nR9WgtILpbZ7tbWGWKRA+&#10;CEcb1ZSwxmNeg5Fvwd8Fbq0+JvgjxTPoP2K3sLfXp7xNSv0vbmK8vJLIpIGAxllgmzs4Gep3GpWr&#10;/rsSeo+Gfih4M8Y69qGiaH4m0bWNX08E3djZXkcs0IDbTuVSSMMCD6Hius8lP7q/lXzl8Nvhr8RI&#10;fjF4c8SeLLcNHpWm6rZXN6t/E8MzzzQPF9nt0UGOPbEeGJbPX1P0jQtlcb3GeSn91fyo8lP7q/lT&#10;6KYDPJT+6v5UeSn91fyp9FADPJT+6v5UeSn91fyp9FAHLfD2JP7BuvkX/kL6p2/6f566byU/ur+V&#10;c38PP+QDdf8AYX1T/wBL566egBnkp/dX8qPJT+6v5U+igDyrxp8bG8DeJNM0u+8BeJZ7fU9Vg0i0&#10;1O1+wvBLLK2A4U3Il2KNzMfLyFRjjit3x38SrTwRqOlaZFo2peI9a1NZZLbS9ISIzNHEAZJCZZI0&#10;VV3KOWySwABNZ2reDNW8RfG7R9cv0hTwv4d02R9PUuGebUJyySSFf4RHCNoJ6mZvSuLupfGXirxR&#10;4Z+JWk+D1kl07+1dH/safUVhluLOSVPIu1d0CruMCsYzyFk4JIwZ6B1NQ/tO+GrrRLLU9F0PXPEc&#10;UulvrF1Dp1tCJbC2R2jdplkkT5g8ci7E3MSjYBxU2tftK+GNMWW7ttM1bV9Dtba0u9Q1qwgiNtYx&#10;XKq8LSb5Fc5R1Y7EbaCCcV5t4W+B/j/4V6bIdI03T/Eepa54en02/IvVt4rG8lu7m68z5l/eQg3k&#10;i/KN37sfLzwT/s+eMfDXhTxJ4B0eytNT0XxNpml6fLrkt2sX2H7PaRWsxaEgs+UhDJt7tg4xktX6&#10;jdun9bHv3xMjQeF4iFAP9qab2/6foK66uU+Jv/Irxf8AYU03/wBLoK6umIKKKKACiiigAooooAKK&#10;KKACiiigAooooAKKKKACiiigAooooAKKKKACiiigAooooAKKKKACiiigAooooAKKKKACiiigAooo&#10;oAKKKKACiiigAooooAKKKKACiiigAooooAKKKKACiiigAooooAKKKKACiiigAooooAKKKKACiiig&#10;AooooAKKKKACiiigAooooAKKKKACiiigAooooAKKKKACiiigAooooAKKKKAKWqf8ebfUfzrJrW1T&#10;/jzb6j+dZNABRRRQAUUUUAFFFFABRRRQAUUUUAFFFFAHGePP+Rq+G/8A2H5f/TXf18eeCPCF5+01&#10;a/GPx54v+J/ijwZfaF4i1DStMj0zVXtLPRLe1OEeSBSBIcctvPOD0zX1h8YNftfC+pfD/U7yK9mt&#10;oNffemnWE99Od2m3yjbDAjyPyRnapwMk4AJHz98R/gz8B/if4zvPEmpaD8TLC41GQS6rZaT4X8Q2&#10;tpqjDvcxLaYc+pGCe+ahp81/L/LUq6tYZ8dv2rfFvwY8I+HX8KeIfA/jVLTw5Fq95f3zTzXetIu1&#10;TJBBasRCrjL+bIxTJI7VYu/2o/i348+JP/CM/DjQvCEccngmw8YI3iNrksnnAF4CYnAYncoU4UDB&#10;JzwKk+IHwr+B/wARdabULvRPiVpaS6Mug3Fjo/hPXra2ubNBiKOSMWXPl8FegyBkGvOr34LeFNb+&#10;Ndxf3Z+JFh4Ht/Bln4ZsbjS/DOv2+pMYWCskpWxAZGjGD6nsDg1ouvd3/J/8AhpJfd+h1XxC/bn8&#10;VxfDDwt4t8JWfhCynvPDj+Ir/Rtanuby+kVGYPFBBbYZE/dv/pEvyev3WrqT+058Svih46Phn4Va&#10;F4XW70nw/p+u6yPFEtxiVrqMSLbW7REBSEYfvHyMn7vHOR4n+DXwG8Sy2hXQPiXottDog8PS2eke&#10;F/ENvDd2S5KRTKLT59rMWHPJPzbhxVvxH8NPg74kXSGa3+K2mXVjpMWhz3eleGNetZdRsY/uwXRS&#10;yAcdeQFbngil1+Y+ny/yOR/aY+KXjjSrv4+W+gyWug6vpHgnSL9rpbu6kaHzJJROsWJBGrgAhXWN&#10;ST94kYA6HU/2r/Hnwa0nXtF8fweHLzxLF4Rtda8NtpNtcrDqVw8vkGBhJKzO3mSW/C7SdzfWuo1b&#10;w98INauPFr3eifEOSHxPoNv4cvrf/hDtd2C0gDCMIfsW4ON5yxY5wK8v8V+BtJ8VfFf4RLcaf4yu&#10;vA/w88y8j1bVPCmv3WrahMzBkgkH2BVEaMqNuyThQABjlpLbuxO979l/kfbvhV9Xk8MaS/iD7KNd&#10;a0iN+LFGSAXBQeYI1ZmYJuzgFicY5NeH6/Ls8d/EEZ/5itv/AOm6zrvf+F++GP8AoF+Nv/CE1z/5&#10;DryKTxVaeKvFPjzULGHUILd9WhUJqem3FhNkafaA5huI0kA9CVwe2aG7u4JWVjhvGd1kOM14P4xk&#10;LmT617R4xlyXrxPxSdzPSGeKeLsqrkKXbOAo6kngCvrH4PeDb3wD8P8ATNFv7iOeeEO+Ic7Iw7s+&#10;wE8kDd1r540qNIviF4XmmwtnHqcZnLEABcMFJz23Fa+uxg9Olfg/iVj6sZUcEl7nxX7vb8NT8E8T&#10;MfVUqOCS9z4r93svuKOtaJp/iGwew1O0ivLVyC0UoyMjkEehB5BHSuRuPhguhEX3hSeSx1SPrHd3&#10;Estvdr2jl3EkAfwsvK+44rq9f1uHw9pcl9cl1iRlDFLWW4OCwBwkQLE4zyAQDyeK4Hw/8S77WvFU&#10;FoL22exnmKpF/wAI9qUEuzqoMsgCK2MZJAB9Olfn+R4vOcBF4zLq8oKDvpzWul1STW3c/NMqnmlC&#10;m8VhKklGLvZc1nZdbJrbuaB034h3ZWOS88O2EUxId7eGeSW3X1UsQsjfUKB156UzXfAkfh3QL7Vb&#10;HWdZGq2sLXD3T3XmG4KDcQ8ZBTBwRhVGM8Yr0PIyR371T1e8t9O0q8uboZtooXeRcZyoByMd817N&#10;fxD4lzDE0albFSvB3SWievVLfsdM+LM3xNanKVV+69lpfXZ237HEad8XfCt34Ut9ek1q1isnCq8j&#10;EgLIRyuMZyDW9ofivSPEsIl0zUILyM9DG1Vvh1oJsPDOnT3cEL3jwgo5jG+KEktHET6qrBfwq34q&#10;8CaZ4otdssP2O9j+a3v7UBJ7d+zI2Otfu9Hx0VPFKhicJ7idnJSu/NpNH6KvEKlCv7KpRainZyTv&#10;87WRwP7SHw7uviP8L76101ims2DrqFgyEh/OjyQqkchiMgEdyKk+DvxdsfGXwe07xRqV7FFJbwmL&#10;UW3bjHNGMPuA5BIw2MZww9RV7T7XXvGWt2+ma3ZPaWOkMXvLqE+XDfz4wqxjO7YAwcn1wM8EV5X4&#10;c8G6b8FP2jI9Gvibnw94nLXulG6OUgvh97k8bzwAf9tB1r7TMfE/LKGNqrLE6slT5tHpJpXS73Sd&#10;35H19TirBc1Shh/fnGHOrbPS7S80tX5XPZfDfhybxUL/AFnWTdxWmpbUh0oylIxbrkDzVVsSeZ97&#10;a+cBgMdRXepGI0VVAVVGAB0AperH07CgAgnJr+J88z3GZ/jKmMxk23Jt26K/RLofzfmma4rNq8q+&#10;Ik3duyvol2S6DvC13e+G/iRouqWDpDaXe6y1RMfNcIVPk/ikhz9Gb1rzf9onWhJ+2z8Cp93+qt73&#10;n8DWrr/iK88PeLrC91G2nh8NWrRbLm1kQ+ZcyNsVZEJ3bVJXG0dTknAryT47avear+1V8J5LFojd&#10;RQXflmbOwEg9cc1/QHBFd0Mi9pXmnGDb0d7R3s7bPd2P6L4HxHsch9pXmnGDb0d7Lez7PrY+jvi5&#10;42fxnY6l4G0i4dbu8gEeoXkRK/YYH7gjGZGAYKAeOpwOudpGi6foVq1tp1lBY2+7cY7eMICfU46n&#10;gcmqfhHQp9A0sx3k0dzqFxNJc3U8SlVeV2JOAecAYAyTwBW3X4xxVxHVzvFuMHalFtRXfzfm/wAD&#10;8W4r4jq55i3GDtSi2ku/m/Ni0UUV8EfBiEZrO8RW0t9oGq20C755rWWONc4yxQgD860e5pAeproo&#10;1HRqRqR3Tv8AcbUaro1I1I7p3+4+xvhF4ui8afDrw/qqMDLLaRpcIGyY51ULKh91cMPwrrrm7hs7&#10;eW4uJUggiQu8sjBVRQMliTwAB3r4m+FHxJk+C/ieSSeZz4O1SZft0BBZbCUt/wAfCAfdU7mMnBJw&#10;p4wai/as+Kuu/tF+OtL/AGdvhJqasdViW78YeJbKUtFpmnHkwmRCQryLkFGHO9BwGJH9i5FnNDOs&#10;HHEUnrtJdn/Wx/ZOQZzQzvBRxFJ67SXVP+tjBt1n/wCClfx4gu2ilh/Z6+H19mNZkyviLU1BDYZW&#10;ACKrKf4vlP8A01O39BYoUgjWONQkaAKqqMAAdAK5P4WfDPw98HfAWj+DvC9ithoulQLBDGMbnwOX&#10;c/xOxyWY9STXXg4r6M+kHUUmaWgAooooAKKKKACiiigAooooAKKKKAM+bSLWeZJpEYyiQSgiVh8w&#10;GAcA4/DpUKeHrGMx7Y5PkLlczyH733v4uf6dq+U/i/8AtLWmlfFfw54q8My65qHhTwvqTaH4tu0t&#10;3XS0hnKqZVY4814pNhLJuABYfT69imSeJZI2DxuAyspyCD0IoAwdZ0uw0jRb27NvLKtpZSfu/tMg&#10;3IoLbc56nHXrXzT/AME6PEus/F79nm68VeLNX1DXb/UtevRG15cuWtreN1SKBSCMhdpOcDO45r6U&#10;+JF8NM+Hnie8KeYINLuZdoOM4iY4r5p/4JWaWLH9ijwfdiQv/aV5qV2UIx5eL2aLbnv/AKrOff2o&#10;A+pz4fsjKZNkm4yic/v5Pvjvjd09untTU8O2MZQrHKChdlzcSHlvvfxf/q7VrUUAY6+F9PCBBFLt&#10;ERhx9ok+4TnH3uvv196H8NafIHDRy/OqK3+kSDhfu/xcf171c1Gd7eFGjIDFwuSM+tUf7Ruf76/9&#10;80ASHw5YGRn2S7mlEx/fyffAwD97p7dKSPw5YRlCscoKM7r/AKRIcFvvfxfp27Uz+0bn++v/AHzR&#10;/aNz/fX/AL5oAcvhfT1jVBFLtWIwgfaJPuHqPvdffr70reG7Bw4MUuHVUb/SJOi9P4uP696Z/aNz&#10;/fX/AL5o/tG5/vr/AN80ASnw9YlmYpIS0omP7+T7wGAfvdPbpSJ4esUKlY5AUZnH7+Q8t1/i/Tt2&#10;qP8AtG5/vr/3zR/aNz/fX/vmgBtr4R0qwtxBb27xRBZF2JPIPvsXc/e6lmJz1yetSv4dsJVdWjlw&#10;6LGcXEg4Xp/F7de/emf2jc/31/75o/tG5/vr/wB80ATHQLJ3ZikhZpVmP79/vDofvdPbpSJoFkhQ&#10;+XKCjtIv7+T7zdf4ufp0Haov7Ruf76/980f2jc/31/75oAkHhuwRVXy5dqRtEP8ASJOFJyf4v160&#10;j+HLCRWVo5cNGsZxcSD5V6fxfr1NM/tG5/vr/wB80f2jc/31/wC+aAJX8O2LOzmOTc0iyn9/J94d&#10;P4v06Ug8OWCsjCOYFJGlH+kSfebg/wAX6dK5zxH4uv8AR9Z8LWkPkvHqupPaTF15VBZ3M4K4PXdA&#10;o5zwT7EY+u/H7wL4X8TReHNY8e+G9K1+QqqaZealBFckt90eWzBsntxzQB2cvg7SbhbdJbZpUgZW&#10;jWSaRgCsiyKSC3JDqpBPpW9WJ/aVyf8Alov/AHzS/wBo3P8AfX/vmgDaorF/tG5/vr/3zR/aNz/f&#10;X/vmgDaorhbz4n6Dps+swXfiTSrWXRkjl1JJrmNDZJIMo0uT8gYcgtjNby6nO6hllVlIyCFGCKAN&#10;yisX+0bn++v/AHzTPDmrz6pPrEcwQCzvBboVGCVMEUmT75kP4AUAbtFFFABRRRQAUUUUAFFFFABR&#10;RRQAUUUUAFFFFABRRRQAUUUUAFFFFABRRRQAUUUUAFFFFABRRRQAUUUUAFFFFABRRRQAUUUUAFFF&#10;FABRRRQAUUUUAFFFFABRRRQAUUUUAFFFFABRRRQAUUUUAFFFFABRRRQAUUUUAFFFFABRRRQAUUUU&#10;AFFFFABRRRQAUUUUAFFFFABRRRQAUUUUAFFFFAFLVP8Ajzb6j+dZNaWt3EVpp0ks8qQxKQWeRgqj&#10;nuTXNf8ACUaN/wBBax/8CU/xoA06KzP+Eo0b/oLWP/gSn+NH/CUaN/0FrH/wJT/GgDTryL9rbx7r&#10;nwv/AGcvHnirw1ejT9d0vT/PtLoxJKI33qM7HBU8E9Qa9K/4SjRv+gtY/wDgSn+NeeftB+E9L+Nv&#10;wZ8V+BoPE+naTLrdp9mW9kkWVYjuVslQwz09RUyu07blxspK+x8h/s6ftZ/EfxH8SY/D8nxN0v4v&#10;6Te6Bd6hd3uneHjp7aDPFFujDsIkR9zZGCG+727+s+Dv2yNT8Lfs6fD3xR4k8Oa74613UvDz65q9&#10;5o9tBDFbQRn95LISUQE9o0GTtPHr75p2j+GNJ8EPoNlf6NaTSad9he5tzEm8+Vs3kA8884zXy7qf&#10;7Gl3eeDvB/huH4r6G+maT4VfwxeWuoael1CSzOWu7aNpgIp8OF3tuwFGKptq6Xlb8SEr2bPU/FX7&#10;aui6Rf6FZ6D4O8ReL7rWvDK+K7WLTI4wws9xDmTewClQuTyckgDJNctfftk6z4k+MnwO0rwb4bud&#10;R8HeOdNm1WeVljW5KhHBT5nwohI3vgEnaApPIOx4D/Z7s/B/iPw1qk3jnSbv+yPAH/CFNGiqnmv5&#10;m/7QD5hwMcbP1rG8L/syt4LuPghf6T8RNDXU/h3aXOn3D3NsHjv7efIkCgSgxttY4JLAHnBqo2T8&#10;rv7tbfoJ9fT8bI+tqKzP+Eo0b/oLWP8A4Ep/jR/wlGjf9Bax/wDAlP8AGpGadFZn/CUaN/0FrH/w&#10;JT/Gj/hKNG/6C1j/AOBKf40Ac/48/wCRq+G//Yfl/wDTXf18ifFqT9qDwv8AHvwj4O0z43aXb2Pj&#10;a71J9OB8M2jjT4YEMqxuWiJkOwhc5zkZNfVPjzxJpDeKfhyV1WyIXXpSxFwnA/su/GTz6kfnXP8A&#10;xB8Aab42+NPwx8dR+K9NtIfBxvzJZM6s119pg8oYbeNu3r0Ofalb3kx391o8o1Txd8fPin4+1/wF&#10;4B8YaB4WfwHa6fBrfiHUNLW5l1e/lgEjhIiCkURwScAEbhg1S+Mfj39oIRfA7wna6/o3w48e+K7v&#10;ULXV57G0i1GzPkxK6MolRioIycA8buScV1nxB+Cmur8UNf8AHHws+MFh4Dv/ABLbww61aXlpDqFv&#10;O8SlY5o1ZhskCnGenqDXO+IP2XtQs/DXwpg8HfF+0s/Enga4vLs654gQak97LcoFdirSjA+9gZOM&#10;ijf71cFo/k/y0Ot/Zv8Aih8R4/iv4y+EfxSv9L8Ra/4fsLXVbXxFpdt9mF7bzEjEkQwqspAHygD2&#10;7n6Sr58+Avwh/wCFceNPFfjvxr8R7Pxt468RxQWtxfRpFZ20FvCDsiiiVjgc5Jz2+ufcP+Eo0b/o&#10;LWP/AIEp/jVdFfcnuadFZn/CUaN/0FrH/wACU/xo/wCEo0b/AKC1j/4Ep/jSGadfM/jWXy/iF4+/&#10;7Cdv/wCm+0r6F/4SjRv+gtY/+BKf4181eNtQgu/H/jyW2njuIjqVuA8TBlz/AGfadxQB5V4vueX7&#10;1494jlyz816b4xusF+a8c8RXvzvzQByGp6d/bmraZpAkFuupXaWrXTDIgBBO/H1GB05Ir7CjQxRI&#10;ud21QM+tfFusSpdRvE5O1uMg4I9819SfCHxFe+LPhtoOragVe7uYCXdVCh8MyhsDgZABx71+E+Je&#10;FqtYfE83uK6t1Tet/O9j8H8TcLVaw+Jv7ivG3VN6387nYiuO0CQy6grXOh+IJrkTSINWm1LbbOA7&#10;AP5C3KptxwB5GehIJ+aux6mvMrDw5ZWHjlLhdIaKV5zKtwfEt3JneZcsLYjyz9w5QEhdwx0OPzrI&#10;03hcUox1tvp2enxJ6+V/Q/N8jUpYTFKMbu2+mmktN1v5X9D0zPJ9q474uSlfBkkSMQ9xe2cQweTm&#10;5jyP++Q1dl0zXEB4fEfxG8i6zGuixebb20pKmaRwVaXHRlA4UnvngYBrwMBHlrKs9qfvP5bL5uy/&#10;E+ewK5ayqvaHvP5PRfN2R3FFFFeU3d3PObu7iDk/SvIv2mfhvP49+Hst3peI/EGhsdRsJgSHynzM&#10;in1IHH+0F6da9d6UhUEEEZU16WAxs8vxNPE094u/r5Pya0Z6GAxtTL8TTxNPeLv6+T8mtGcf8JPG&#10;0fxE+Heia6sgee5gC3IxgrOvyyAjAx8wPbHTHGK7Hrz6VW0/TbTSrQW1jaQ2dupJEUEYRASSScDj&#10;kkn8asjhayxdSlVrzqUY8sW20uyvojHFVKdWvOpRjyxbbS7K+i+RxPxhiln8DzrFObWb7VbeXKED&#10;7X85NvB4PJrxPxl4Wl8NftP/AAsSXWL7WGkinYyXwjypwc7fLReD1wc4r3z4i6Tcaz4XmitUMs0M&#10;0N0sa/efy5A5Ue5C4Hua8P8AH2vWniP9pP4RXtoWCvFcq8Ugw8TgEMjjsynII7EV99w3i8RHC1MP&#10;Tk+RxquS6X9npf7n9x9/w3i68cNUw1Ob5HGq5Lpfk0v9z+4+l6KKgu7lbK0nuHBZIUaQhepAGa/N&#10;lFylZH5uk5SsibPJHT3o555ryK3/AGirWXSF1mTwb4mh0QgOdSa2iMKoTjeSHPy++K9Gttf+16sL&#10;WKwumt2thdJf7R5D5IwoOc5wc9MYB5r18RlWLwv8WFt+qe260e6utNz1MRleKwv8WFt+q6brR7q6&#10;03NcUYrP0PVH1nTIrx7G5055N2be7ULKmGI5Az1xn6EVo15lSlKlJwktUedOlKnJwluiKZPMjeP7&#10;u5SNw7Vyn7Onh7Uv2UG1G78LXEfiM6nMJ9XttRgRJbwAn/VTKN0bAE4Viyk54Gcjr+g9aK9zK86x&#10;2TycsJPlu02raO3fy1PcyrOsdk8nLCT5btNq2jttfy3Ps34d/EjRPid4at9b0K7FzbSfLLE3yy20&#10;mAWilTqjrkZU8iusDcdea/Oy+8J2F9dPeL9qs7tyGMtjeS25LDkMRGwDEcckHpjpXsngv9qLWvA+&#10;kG18XaVfeKYbcIkGoaPHG11IvQ+bESi5HHKk55OBX9A5Px3l+Y2pYj93PTfZvyf+Z/QuS8d5fmLV&#10;LEfup2W+zfkz6yByMn9KVjjvivOPC3x+8B+K7uKxtPEdnBqkkQlOm3kghuUB9Ub09s16FBMlzErx&#10;yLJG3R0OQfxr9Gp1adaKlTkmn1Wp+j061OtFSpyTT6rVFgUtJS1sbBRRRQAUUV538cviDpnw9+H+&#10;p3F94usfBd9dwyW2m6pfBWVLoofLIRgQ+DzjB+lAHoleXfEb4223wy+Ivg7QtatEtdD8QrdINclm&#10;2RW08MZkEb5GBuUHBz1GK8y8FfHbxR8av2d/D3inwxrmheH7v5rbxLrWo/N/ZkkQ/eNHDtKuWbbh&#10;X2jbID7V45Pruv8Ax/0vxX8KPGOo6h4kXULYaz4I8U6vpEGm/wBo3Fs3mssSQ4DxYRCGxllkbIwK&#10;APoTQ/2u/CPxD1q88L+FJrqz8TXMEraFceJNOns9O1WReMwSkDzVzg/LyRyuRzXgHin4heOPhR47&#10;HipPH3jD4kDQplHjZLeCGDwzZWr4Bjt48A/aELwtwzHbvJI5FbXjv43eDfjz8HfAmmaFNC/xVs9T&#10;sHtdBslBu9Kv4H2Tb1X7kaYkBzxtI4r0WP8AZR18w654Pk8YR/8ACrdZvHvbzSFtcXsgk5kg88YY&#10;IXy28NuHCjigDzvwZ8TvBPwn+Ffi34JfEyC6lkhF1a6bb29k8zeI7KfJje12giWQl2Ugcgrk8c19&#10;BfsqWnjPSfgf4d0vx3psmma5p0bWapNOkskluhxA7lScOY9u4HnINdz4P+HuheCPDei6FptnustG&#10;gW3snvHNxNGg6fvHyxPuTmumoA86/aJ15PC3wC+I+sywtcJYeHNQuWiU4LhLd2wD2zivPv8Agn94&#10;Rj8Efsa/CnTorh7pZtIGpF3TaQbuV7opjPRTOVB7hc96u/t0eJB4V/ZA+Ld68BuVl0C4sdgbbg3A&#10;FuGzj+Ey7sd8Y4ro/wBlLTBo37Mvwqsg/miDwxpybyMZ/wBHSgD1aiiigDP1r/j2j/66D+RrMrT1&#10;r/j2j/66D+RrMoAKKKKACiiigAooooAKKKKACiiigAooooA43x3n/hJvh7jr/bsuP/BZfV8BfDLx&#10;P8C/CfwZ+JOmfG/TbHUfiOfEF+dY0e/U/wBtag5n/cfZzkSMCNu1oyAOuQK+8PipNqcGs/D59Is7&#10;S+vf7fk2w3t01tGR/Zl9kl1jkIPtt59qztR8Kazq+uwa1ffDbwLe6xb48nULjVpHnjx02yHT9w/A&#10;0ra/15D6HxX+1n8cdV0N9Yfwb428YeCr3wh4f0y5tfD8uoW1jDA8wBWOeORpJr6TZww+6hQ5Y551&#10;vjP8RdW1D40fFyG/+NevfD210Hwfp2uaLp+nagkMF1efZmcjY6tuUttzGmC+8ZzgV9d654M1TxPq&#10;DX2sfDLwHqt60Jtzc3uqPNIYz1Tc2nk7fbpXDWX7Pmpx/FnxP441DwZ4Q1g61aafaJpV9qryW9l9&#10;kVljaLOnnBIb8MDFFv1/EW2vp89v8j5K+P37THjHVPB1nqVt478S+FPHHh/whpmrXmk2VxDp1k93&#10;MysWdGBkvGdGBMaKEQDk/eFemat8SNR8dfFLxS/jP426x8JbLw3pOi3ukQadPFBb3wuLeOSeeWJk&#10;JuQZWaPaDgY+ufqTV/CWseIL9b7VPhr4F1G9WBrUXF3qsksghYENHubTydpBIK9CCabqPg3VdYuN&#10;Pnv/AIZ+A72fTlVLOS41V5GtlHQRk6f8gHbGKq+t/O4W2Xl/kfGn7YMmpeL9I/aZsm1/Um03R4PC&#10;99bx2s4SJ1aNfM3DBGxt3mEDHzIp7VseM/iB4v8Ahdr158J/D3j3X/EbfEHTdKbwd4hvb43dzbP5&#10;ot74pOoC5CfveMYIbua+vbrQ/EV6+ptcfD7wVO2qRrFfmTWZWN2ijaqy50/5wBwA2cCvOI/gD4pb&#10;4yaD46udM0KSz8NWclp4d8NQa01vYaUZVVZnQR6cGcsFH3icdu2Jjo7PZvUqTutN1t+B9D6bZDTd&#10;OtbQTTXIt4li865kMksm0AbnY8sxxkk9TT/BP/H74n/7Ca/+klvXKf2p8QP+hY8Nf+FHcf8AyBW5&#10;8MptSnXxG+rWlrZXp1Qb4bO5a4iUfZbfGHaOMnjH8Ix79apu+pCVtDuKKKKQwooooAKKKKACiiig&#10;AooooAKKKKACiiigAooooAKKKKACiiigAooooAKKKKACiiigAooooAKKKKACiiigAooooAKKKKAC&#10;iiigAooryb4zfBCb4teKvhxrEXinUfD3/CIa7HrLwWBIXUAhBMEnI+RsFT14YjvQB6zRRRQAUUUU&#10;AFFFFABRRRQAUUUUAFFFFABRRRQAUUUUAFFFFABRRRQAUUUUAFFFFABRRRQAUUUUAFFFFABRRRQA&#10;UUUUAFFFFABRRRQAUUUUAV7mJZUAdQ6kjKsMg15Ifjz4cX4gHwcfB/igauv7wsdCbyRD5vlfaPM6&#10;eVu/j6Y5r16Ufc/3hXmtz4T1ST4+3PiFbUnSH8Kf2aLjcObj7Uz7MdfunOelTrdLoJ7Nml8PPiP4&#10;S+Jvh+21PR5LQNLbJdy2E7Qi6tY3GVM0as2zIGRk4PrWpZeKPCGqaU2p2Wr6Ld6akwt2vILmF4Vl&#10;JCiMuDgNkgYznJFfN/hb4D+IfA/hLwS2h+ENNj1qy8IazZahbyxxeVc3kwjaKO47SB3DZ3ZHJz1q&#10;jpXwQ8Sa/o3im21HwrcRafq+s+GbprPUreyg8+O2vFa6YxWx2BVRQAGyxVR7Cqa1SX9ajeh9OyeL&#10;fBsPh1NffWdDTQnbamqNdQi1Y524EudpOQR16imeN/E+g+AfB2o+JtTtxJpdjCJnNpbiV2UkAbFH&#10;3iSRjHrXg3jj4YeJNF1DWrPQvB1vceFb7xLJe+Tp1jZTXEEb6ZAgkt4rjESB7hZRI33uScEMTVjS&#10;PhX4rtP2DtN8B3ml3T+K7fQILJ9PhnUTh0dfkWQMFDBVwCGAGByKI66vTb8f8hO62O//AOF9+Dhp&#10;t3cTaTqdpc2Wr2Gi3enXmnCC6t5ryWOOB2RyB5ZMgO4E8BsAkYrtZPFfg6Hw6Nek1jQ00PdtGptd&#10;Qi2znbjzc7c5469a+X7v4H+JvFMfiu3j8NavF4P1jXfDl0+leLb2O91C5aC8U300khkkJh+zrEoR&#10;5GPyNgKDz0HiD4W+JvDuoeL4NI8JJL4d1Hxcb6KHTrKynmhtjpVvH5ltFcERIWuEdWPBwWODmqtd&#10;X6/8MF9T6KbVvDkazs17pYSC2W8mYyxARwNnbK3PCHa2GPBweeKi1TxB4W0OC4n1LU9I0+C3jSWa&#10;S7niiWNHJCMxYgAMQQCeDg4r5VuPgB46vPAPw38Ox6SbeHVdI/4Rvxb5k0ayWlil2twM7DtbMYni&#10;ATgedxxVqz+H3xO/4ROz1XXvCcN/ql3rMFtfW8VvZ3t7Y6fa2DW8U1qtwfK3ST+Y5JO5Y7huOuI1&#10;H2Pp3UPEnhPR4YJb3VdGsopYlnie4uYY1eNmVVdSSMqWZQCOCWA7it3+zbX/AJ9YP+/Y/wAK+M/h&#10;J+zV4hNh4VTxp4Uhu/7K8IeINMii1JYJ/s1xPqRe2QAZQH7OcArwBkDA4r6W+AWh6x4X+B/w+0bx&#10;Akkeu6f4fsLS/SaTzHWdLdFkDNk7juB5zzVyilfXYWtzt/7OtP8An0g/79j/AAo/s60/59IP+/Y/&#10;wq1RUjPP/iBp9qPFnw0xbQjPiGYH92Of+JVqFdt/Z1p/z6Qf9+x/hXI/ED/kbfhn/wBjDN/6adQr&#10;uKAKv9nWn/PpB/37H+FH9nWn/PpB/wB+x/hVqigDjfH3jDw/8ONFTUtWtZJEnuY7S2trO0NxcXM8&#10;hwkccaglmJ/IAk4ApngLxt4c+IejXeo6XD5a2d1JZXlre2vkXFnPHgvHLGwyjAFW56hlI4Iqj8at&#10;Attd8IwfaNH1zWZrK+hvLVfDk8cN9BMh+WWNpJEXjJBBJyCRg5xXlvwn8N6l8N7bUtL1my1WbXfi&#10;fr99qEkE88dxNpMC2SRK9zIp2sdtvFu2cB5goyBki2ffoLqux2+ifH7wFrN/JAY7nTbc2dxqFtqG&#10;o6c1va31vBjzZYJGGJFUEHjqDkZHNJpvx98D3Vhq9xc2eoaO2nWcV+1vqmkyQT3FvK5SKSFCuZAz&#10;/KAOckDAyK8W1H4L+NviX4J8I+DLzw7c+Gm8GeG9R0ttTvLiFoNRupLP7HCIPLdm8tgWkLOqkfKM&#10;E5rV8YfD7xt8WdQk8THwhfeH7nQtHsLS10rUbi383UbiHUILyZUaORlCYtlRWYjJc5AApdQ/z/yP&#10;evAPjvQPiINTisdOutPvtMlSG80/VbA21xAXUOhKMOjKcgjg8+hr5z+KkaW/xN8fLGiov9oW3yqM&#10;D/kH2le2fCTSda1Dx1468aatol54ai1wWFpaadqLxNciO2jkBlcRO6ruaZgBuJwgJ64rxb4tjPxP&#10;8f8A/YQtv/TfaVTBHz140lwz814p4lusM/PevZvHC48yvC/FBId/rSGche3n7w896+iv2XBKvw/u&#10;d12JbRL2SO2tgci3UYyv4sS2P9oV8xXznzD1619P/suaTHY/DaK9TUYr2TVZBeSQRqB9lYqFMZ+Y&#10;5Py8nA+lflviJKKym0nq5K2l/XXp/SPyvxGlH+yVGT1clbS/49D1fUtTttHtHuruQxwLgMwRnPPs&#10;oJrm9E8Z2muXtusuuT3N00jrHbmweNAuSAAWUkfKBzu5x+FdBrYvRp0jWC+ZdI8cixBgplVXVnQE&#10;8AsoZQTxlhkjqMXT7DV5b631W8e8t5p7kg2AuFaK3t9hAVlXKFiQrEgsQTgHGa/DsuVOGFqNzUXK&#10;6u2r6LazT0d9/kfhWW8sMLUbmouV1q1fRbWa633Op61wml28fjHx3caxKdsPh64ksLWNQVJmKASM&#10;xz8wwygDtya7S9u47K0nuZXWOOJC7MxwAAPWuf8Ah1EreGI7825t59UlfUJkIIO6Q56Hvt2j8K8r&#10;DN0aFWqt37qfre/4Jr5nkYdulRqVFu9E/Xf70mvmdRRRRXkNNbnm2a3EpadFbyTf6uN35C/KpPJ6&#10;D8aa8bRsVZSrDqGGCK09nJLma0L9nNLna0CiiisjMQGvmP4u6Hc+H/2n/hfqy3Ie11O5mjjgI/1J&#10;VUEn/fW8HNfTlfOn7S+rW+h/Fz4MajdCT7PDe3pcopfCgQZO0c8ZyfYV9lwtKf16VKOvPTqK3/bj&#10;f6H2HC8p/XpU1rzU6it39xv80fReeaoa8MaHqX/XtJ/6Cas2t1DfW8dxbyrPBIodJEYMrKehBHUU&#10;Xdut5az27khJUaMkdQCMV8tH93VXN0Z8tH93VXN0Z8zaP4f8c6l+z/bMusaU2gLZCaWwNsyTS26/&#10;M0ZlyQCQCMgD8K7fSItN8deOhBLbO2j3/hSNja+YyEKXj+XKkEEDjINatn8B4bbRo9Fl8Va9PoSr&#10;sOneeiRsn9wlUBKnoRnkVt65p2leA74eI47S/nkFmmlRWdhbtNtTO5flUEgDYBk8Cv0StmtCvOUK&#10;LvOTk48sbWva19rvTf8AE/Qa2aUK9SUaLvOTk48sbWva19rvTfy3Z4l4V01tX8A/CDT0vLmzjn1O&#10;8iaSCQiQKPO43HPUDGetb13PN8HdZ8e6T4elnj0yLR4r+1t5ZGlFvO7OjOrMS2OjEEkcV1/wt+GM&#10;1p4H8FDXFltNT0See7WBSpG6RpOG65+V+3euyvPh/pmoeINV1W68ydtT08adcQMR5Ziy3TjOTu9a&#10;MVnGGjiZ06j5qfvXW6b9pzJ+fu7Pza6k4nN8MsROnP3oa3W6b9pdPz93Z+djy3UPCdt8PNP8J+Kt&#10;Lvbpta1C+s4dRnkuHdb9ZSNwKsSo74wBipvhb4Ng8S+KvE+sX97eSfYNeke2tBKRFG4C/NgdSemD&#10;kegrr9K+DVjp9/pz3GtatqllpkizWOn3lwHggdfukAAE7cDGTxXTeGfCFp4UfVXtZZHOo3bXkgkw&#10;drsACFwOnFcOKziksPOnTqOVRq3Na2l78vyWnzstDhxObUlh5wpzcqjVua1tL/Dr2WnzstDd+lIA&#10;xXng0oGABWZd69ZWyzFLhLmaNxF9mt2DytIThYwo53E8AV8VRpVK81CnFtvsfHUqNSvNQpRbb0sv&#10;MsahJZ2dpPdXzQxW8SFpZpiFVVHUknoK+sP2YtLn0z4OaKLnT5tKe4aW4+x3C7ZEVnJXK5OMrg49&#10;68o+GH7OOq+IL2w1rx29vaWCFJ08LwqJtzjkfaZs7XXoTGFxkDLHpX1PGOABwMY4r+lOCeHMVlEJ&#10;4jGO0pKyje9lvr0uf0xwRw5isohPEYx2lJWUb3st9ely2OlLXAfEj42eDfhFd6Db+Ltbh0c63cm1&#10;snnU7GcDJ3NjCADksxAFeT/tYfGLxv8ADuTwheeBZLW50wedrGrp5Yla6sLcK8scTdiyE4IyeOK/&#10;Uj9UPpeuO+IHxX8K/C+xa58S6zbaexheeK1Zs3Fwq4BEUY+ZzllGAOrAd68h8UePtb+L3xW8O+Bv&#10;C/i2Twjol94ZPiWbVtMSOW7uR5yQiCJnBVAN+WbDHIAwK8X+K2n+J7XxRdaN4mlTxn4s+GMtr4z8&#10;Oa3c2qLNqGltJsu4pVUbTJGqn5h1IQhRigD1n4pfGz4i2+kP4i0RtB+H/hL7FDcWV34ttppr/U7i&#10;VNyW6WkR3IwOEK8vlsBTivPNK+Oen+L/AIgfBj4p+MYIdL0U2ep+GNTa7Uxw6Vq7SRbWkD/6tZPK&#10;cKXwRkZxmvRPirbeKPHWv/Cf4x/DXw/Z/EaxstOuZYdDu9RSxDrdxwtFcJK6sqsoQ5yueeMVv/Cb&#10;9nee3i8baj8RBY643jt4rvVvCstrHNptpKoI2ruyJDtKKzYG4x7sc8AHi/inwlpHxQ+MXxG+H3gf&#10;UnvPCXjjT4b3U9V0dPtNlpmuW8iyL5kq5VfMighBUHuOPmr1vw1+z/4z8Y+KvDPif4r63pMmr+FJ&#10;N+h2vhISw28RKFJHkMgDMZFO0rjaAoxyTXtPgnwB4b+G2hx6N4V0HTvDmkxsXWx0y2SCLcerbVAy&#10;TgcnniuioAxdF8JaL4ba5OmaXa2LXNxJdTNDEAXlkYs7k+pJJNbVFFABRRRQB8uf8FM9WXSf2Ivi&#10;S7RmXzorO2ABxgvewLn8M17d8FdF/wCEb+D/AIH0rzfP+xaJZW/m7du/bAgzjt0r5x/4Kp6rDb/s&#10;k32hzK4k8S63pmkxToARC32gT72GRkbYGGB3YV9W+GdO/sfw1pVh5nnG1tIYPM27d21Aucc4zjpQ&#10;BrUUUUAZ+tf8e0f/AF0H8jWZV3xHcG109ZRDLcFZB+7gTe569B3rm/8AhIJP+gNrH/gE1AGvRWR/&#10;wkEn/QG1j/wCaj/hIJP+gNrH/gE1AGvXzD/wUkmlg/ZD8XtC0iyebaAeSxVjmdOAR619D/8ACQSf&#10;9AbWP/AJq474teCdD+NXga98JeJtB1+XR7x43lW2geJyUcOuGHTkCi17XGnY+Ffgf8JfHHgaL4o6&#10;xp3gzxh8N/h4fA+pRXemeKtbF413feS5jljQKu3auRuxxzzziu7uf2kfGvwm/Z98Dv4ZufDxi0Xw&#10;Naa1ewaks13e3jYx5Qji5gTapPnScEnHYmvs3xILfxV4a1TQr/Rdbaw1K0lsrgR2jKxjkQo2D2OG&#10;PNeH6/8AscfDDxHFaxXHh/xlBDFosWgTxWV3c26XtpECIluFRgJSnUbh1A4OKl3u7eX4XBWsr/1t&#10;/wAEwviJ+0R8UpfFWr2PgyDw5aWOmeBLXxhO+rRSyuXdpN0CBGHDBMbj93HQ54zPCHxI8ffEn9q3&#10;4T6lb61b6b4a1z4cp4hn0J0keJfNe3MwA3hfNy6hZCOFDDHNezw/B3wrFc6hcHRPEsk9/wCHIvCs&#10;7vG5LWUe/aOn3/nbLVUtPgV4R07XvAOs2WkeLbDUPBemR6NpstrJNEJbNAoENwFOJU+RSQ3BIBql&#10;ZO/n/n/mZNSaS/roe3UVkf8ACQSf9AXWP/AJqP8AhIJP+gLrH/gE1Boa9FZH/CQSf9AXWP8AwCaj&#10;/hIJP+gLrH/gE1AGL46GfE/w8Hrrsv8A6bL6vgL4kfsR/D62/bM8B+Bo73xINC8TaTqOq36/2q3m&#10;edGWZdjY+Vc9sV9z+N9fdvEvw+P9kasNmuSnBs2BP/Etvhgep5/Q1BrPw/0DXviv4f8AiLdaF4gP&#10;iTQ7Oews3SBxEIpc79ydzz1pxsmm/P8AL/MH8LXp+aPl/TfgrY/tQfFb4r23jLxl4l0ew+HepQ6N&#10;oGnabqbWqWEKWyst4wHV3IJ3nH3OvHEfxN+FGgfHbxL+zZ4O1zxzqXjrQp9K1t38Safd+RNqDRJa&#10;7ZC65yc5Bzknuc17P8Xv2Tvhj8a/FcniPxB4T8TQavPEsF5Ppbz2v22NeAkwU4cY4+lSfEf9ln4d&#10;fEzRPB2kXfh3xToth4SglttJj0JpbMwxyCMOpZeWz5S9T6561GrS+V/PTVhZX0/ryON/Y1fUPAHx&#10;m+M3wgg1zUvEPg/wjNYSaRNqtybiW0E8Ad7fef4Qeg7bTxya+ua8k+Cvwm8H/ADQLvSfB/hXW7WO&#10;9n+03l1dQyT3F1LjG+SRiSxwPp19TXon/CQSf9AXWP8AwCatG7pehKVmzXorI/4SCT/oDax/4BNR&#10;/wAJBJ/0BtY/8AmqSjXqHwT/AMfvif8A7Ca/+klvWd/wkEn/AEBdY/8AAJqtfD25N5L4llME9sTq&#10;Y/d3EZRx/otv1BoA7CiiigAooooAKKKKACiiigAooooAKKKKACiiigAooooAKKKKACiiigAooooA&#10;KKKKACiiigAooooAKKKKACiiigAooooAKKKKACiiigAooooAKKKKACiiigAooooAKKKKACiiigAo&#10;oooAKKKKACiiigAooooAKKKKACiiigAooooAKKKKACiiigAooooAKKKKACiiigAooooAKKKKACii&#10;igCrfWgvrZoTLLDkg74W2sMHPBqn/YX74Sf2jf8AE3nbfP8Al/3MY+77VrUUAZEegeX5f/Ex1Btg&#10;cfNPndu9eOcdvSmf8I8dmz+09R/1Pk7vtHPXO/p97tmtqigDIk0DzPM/4mWoLv2fdnxt2+nHGe/r&#10;Tv7D/feZ/aF9/r/O2ed8v+5jH3fatWigDIj0Dy/L/wCJlqDbN/3p87t3rx27elMHhvEez+1NR/1P&#10;k7vtHPXO/p973raooAxpPDofzP8AiZ6iu8IPluMbdvpxxnv60v8Awj/7wv8A2lqHM3nbfP46Y2dP&#10;u+1bFFAGLH4d8ox/8TPUX2Fz81xndu7HjoO3pTR4ZxCI/wC1dTOIDBvNx83+/nH3vetyigDFl8O+&#10;Z5n/ABNNSXeEHy3GNu3uOOM9/Wnf8I/85b+0b8ZmE2BPwMDGzp932rYooA5q78E2l9daXcXF5fTz&#10;abcyXdsz3B+SR43iJ6c4SWRR6bqtjw5iIJ/aeo8QmHd9o5OT9/OPve9bVFAGNL4e8xJB/aeorvVF&#10;ytxgrt7jjqe/rTzoOZC/9oXwzMJtom4GP4On3fataigDITQdhj/4mOoNsZ2+afO7d2PHIHb0po8P&#10;fIi/2lqB2wmHd5/Jyc7jx94djWzRQB8leK/+Ce+n+KvE2ra03xt+L2nNqF1LdG0sfEoSCEuxbZGp&#10;iJCjOAMngVy95/wTos7dmC/Hj4zHBxz4oX/41X27WFqKZd/qaAPhTVv2MfiFpLvHp/7TXxHisozt&#10;gimu2kdIxwqs4kG4gYBOBn0HSvLfFP7IXjOG6urqf4+eNLu5uGDzSyuxaRgoQFj5vJCqo+gFfoN4&#10;ijwXryDxhBlHOKAPz/8AE/7N/iWx3+Z8WvEtzj/nox5/8frzDWvhFr+nOzx+PNVllXoZ13r+ILc1&#10;9q+NLTdv4rxDxPY5d+O9AHzfc+CPEiMd3i+aQ/8AXmv/AMVXqf7KsOoeD/iWYtQ8WRxaTPbuJLe4&#10;VLeK5mYgRxplsGTJ3cc8Ad6i1Cxw54719u/8E+dB8O+KfhL430LVNNtr95NVP2uK5jD74ngQJ16Y&#10;wwz6ivKzTARzPB1MLJ25la9r289f6R5Oa4COZ4OphJacyte17eev9IDzxWR4s1t/Dnh6+v44WuZ4&#10;o8QWq9Z5mO2OMdeSxVeh617J4k/Yy0K+8NXem6H4s8SaLduf9Gup757lLdc52bNyF1x8vLbsfxZ5&#10;rxjX/wBj7xd8P7i31iMQ+L7KymS4lTQnngupymSHkt55JVk2nnCybicYB6V+CVPD7G4T97NqaWtl&#10;u0um6evkfgFbw9x2E/eyamlrZbtLpunr5HPrpHiHxs0cXiO0h0bS4WBksrW48/7aRyCz4BRAQPlw&#10;d3IPHXE8cSeJ9C8dSa9okOpaja2VjBarpMJP2abzjMm8Jyu6OUWrsQMiIPkgYrp4vix4UuGSOHWY&#10;ri6dzELKFHkufMHVPKUF9wwcjGRg5rotJ1ez12wgv9PuUurSZQ8csZ4YV8rh8Zi8qq+3q4a1Ozjy&#10;tNR1tffW79b/AHI+WwuNxeUVnXrYb3LOPK01HW1993p1Z5jaX/izwf4U1uz8nXNauYbTVfsVwbae&#10;+f7YslmYCWwxWNkN1tzhCcgc4FdN4p1W5j8WeOrTRJfEV1p8d1Ba6aP7Pw0TFsTSwyeQRJFuYAEC&#10;RtkbNzuGOyeRYkZ3YKijJY9AK4O3+LdtPF/aI0q9Phx32x60pTyWXO3eVLBwucgHBz16GvqMNmOI&#10;zyM6mHy2NRwSc5RV9E+uj3WjPoYZzPOOapSy6MmmnJpLZO/bqlZ9TgNd0DxV4h0bX728fU5NSk8A&#10;3VpDH9lRwLp57pXjjzCCJJI44M7ArsHHQbQOpV/Enh3UtQ03SYdT/smy0i8jtBcWiiIzwpGIDEEg&#10;VSrbmAAdslG+VeldXa/EfSbrxU+gotwLhZmthOYj5LTKnmNGG/vBecV1PSuXG8R1qdJYbGYKKja8&#10;YtWST2a023+8yx/E1R01RxWCio2vFPRJNJJpW12f3nnGnW/i+LX9K8/Wbqaygm0iO6jeyjVblbi5&#10;ZbtiwXKCGNlPH3QmWzkmsm48S+KEm1EtFrkEN/fafbafavaoLwmW7eOdIFMADHy03LjzflIJJ5r1&#10;3pVPVtHsNdsXs9TtIL61YgmK4jDrkHIOD0I9a8/CcR4GNSLxOBhKN9bJLTTy9TkwfEuAhOLxOBhJ&#10;WSdklt5W3OHl1XUfI8D/ANj6nqviCV4LcazqUcIGnySOs3nCMfZQ26N1VDukjK4HyNkmvJPiLDqj&#10;eNv2cJNeunvdXumnub3zoRF5cssVs7xGMD5dhYoQecqc46D3zWPE+j+CLOxsxGFeU+TZaZYRgyS7&#10;RysaDAwByegAr51+N3iPxDrHxo+EMyaPFpqi/u10+HUXKyuwEG8y7NwVem3bk9c195k9HF59XnWy&#10;7LlTpWkuZK28ZRSvbduS2Prctq1M6xHPgsAqUFGa5kkr3hJJXst21c958OW58K+Mb7QI2I0m6tlv&#10;7CHbhYGDFZ419vmjYDoNxAHFdoRnHrXlWq+KdbPjLwfHfeHHsLg3zWr3cNxHLBIjwuWCE4fGUDcq&#10;Pu16qcgc1+WcQ5VjcpxEKWYU3Co43ae7s2r/ADte/V3Z+XZ1gcTgasFiocs5Ru16Nq/ztf1Fooor&#10;5I+dCiiigAooooGYvi0Xz+H7waczJdYXBQZbZuG/b77N2PfFe/fCXwF8PrjSdF1rQtE06d0RJY79&#10;4Va5aQLjdK5G4yjJyW+YHPevN/g/8I4fjRc6rq+u3epW/hWyuW0+1062k+zrfyx/66V5F+dowxCA&#10;Ar80b5yDXqh+EDfCNVv/AIa2Kx6erM9/4YMh8u6z/wAtIHY/u5RySD8r8AleGr+neBsjrZfg3WxM&#10;Y/vLNaapdLv9D+nOBMjr5dg3WxMY/vLNaapdLs9psJMqK2YGyK8g0L4rzQ3dhFr/AIU1jw1bX8iw&#10;2l5eiJ4y7HCJJ5bsYmbtuGOxIPFet275HFfqZ+rHjX7X/wAIn+KnwkuJ9PtILzxH4dlGsabDPEJE&#10;uGi5ktmB4KzR74yDkfN0OK8++DPwq1PxHr3gbxVomuLrfwiu9KuZI9F1NvNn0uSZFV7dZGJMke7z&#10;F2EDy9u0DHT6yG11IIBB4INcl8M/hhpPwo0a+0rQ5Ls6dc39xqC29zKHW3eaQyOkeANqbmJA5xk0&#10;AfM3gn9mjxWlxe6DZazf+D9b8C6m/wDwivjJrP7THe6fcAzvbSxl1EsaSSbdhbAMSnjGB7V8L/gd&#10;q3h7xLqnirx54pi8e+Kr+xXSzdrpa2NvDaBixiSAO4+ZiSxJ549K9iooAoaVpFloWm22n6baQafY&#10;W0YjgtbWJY4okAwFVVAAAHQCr9FFABRRRQAUUhOK8i+KXx/tvB/iK28G+F9NTxj8RbtRND4cS7Fs&#10;Ug5zcTSlWCRAgKSAxyyjHNAHr1fPHxs/ack8LeBPEt/4JsI9a1HQdSGlayt05hbSA4OLuRCp3RKP&#10;nJOAVUnNea+Lf2k/Elpr9t4m1PSr/wAJa34AnC+NPBq3f2uCbR7jC/b4GCqJBGw3BtoOFcYFaXxa&#10;ufD9h8ePCOseHLSXxRp/xK09tH8T6VpcRnW5sXEccF7IB91YhM4LHqr+1AHnH/BQ46i37M/wf0LV&#10;tbHiLWtW8Y6dN/bCwrFFLlZTnapOABKoGM5C5r9ALeMwwRIcEqoU49hX5x/tcfDrxF4Y8Lfs5/DX&#10;WNTt9RuJ/iJFa6ZqALfLbGf9ysoIzlElROM8JX6RUAFFFFAFW6+9b/8AXQfyNeK/Dj9o1/E/jP4i&#10;6N4h0iPQbPwy9xPZaitwXS+tIJHincgqNjxsgLAEjEiGvabtghgLEKBIMk/Q188+K/2V18TJaxnx&#10;V9gc+JLzVL7yIf8Aj80y7mWS4sG+bgOI0Uv6Z45pLf5fiLt6ml8Jf2mrzxt4F1vX9c8Iala3NhrU&#10;2mLp+hW8uoSGJYYpkkfCjYdkwyD3BAzXVeIP2jfB3h7S7LUS2p6hZXOkrrry6bp0twLaxZcrNMFG&#10;YwcHAPPytxwccD4j/Zo1u7m1dtI8U6bDDqPiS71qbTdQtJpLSSOe1igSN0injLNGYt65O05wR0NZ&#10;XiT9n7xp4P8Ahj9h8HeKdMe4j8Dp4Z1OCbSXuJLz7NE4R7QCYeW7b5F2sHHzKeSOXNpK6/rQmN9n&#10;3f56Ht+mfFnRdZ8RTaTZRX8/2aBJ7q/FsRaW26ISqskp4VijK2PcVzmmftOeAtQtZb25v7vR9LOn&#10;Tava6lqtnJbW1/ZxANJPbuw/eKqsjcc4dSAQc1ykfwF1XxJ4x0zWdS1XSdO0F9JW0vLXT7Ga31S8&#10;iNmYDb3M/nmOSNWkZxmLcCFAIwScKf8AZN13xh4Ws/DfjfxvpuoaXoGgzaJ4fn0nSmtbiIyJHGt1&#10;cl5nWR1WGMBUCKTuJ6gA2bX3DV2k38z0yP8AaR8HJZalLff2tpF7Yx28v9lajpssN7cpcS+VbtBC&#10;Rul8yT5FC5O7ggGua8P/ALVGmT6l4qGtWN/ZWtp4lh8O6VaR6ZP9ummfTIbsxyxHJ373lUEAKQE9&#10;dxyNX/Z08YeNL+68UeJ/GuiP4+tEsIdEutM0eSKwtfst0LoGaB7hnlMsgw2HXCgbeck4niH4M/Eb&#10;StZ0nVbfxJpmpeLdX8cJrk+pwaM/9n2Cx6K9oEeDzi3lHykTPmBv3gOQcU42vr/Wq/QHotO36HuH&#10;hH40eGvGl7pdnp01yL6/W9Itbm3aKW3e0kSO4imU8xurSKNp65yOKz9F/aB8LeIdc8O6Tpiapf32&#10;u6fDq1skFhIyx2kjMomlbpGoYAHJ4LL615/pv7PHi7wzJpWv6D410aDxtJe6pfazfXukPNZXJvjG&#10;ZPIhE6tH5fkQhNztkId2cmuw+D/wZl+F9xpUtxrUWpmx8M2Oguyw+WZGgeRjN1IAbzOnbHWnaOn9&#10;ev4i97X+uq/Q9foqPzox/GvXHXvR58fHzrycdakskoqLz4/+ei9M9R0oM8Yz+8TgZ+8KAOQ8e/8A&#10;I0/Dj/sPy/8Aprv67SuI8eSofFPw6+deNflzz0/4ld/XZefHx+8Xk4+8KAJaKi8+L/nonIz94dKP&#10;tEQ/5aJ0z94dKAOX+INx4xtNGjfwba6Dd6iJMzL4hu5raBYsHJDRRyHOccEYxnmuV+D3xU1rxh8H&#10;pvGvi3SrLSWQ3cyR6VO88M9rCzBJ0Z1VsSKhdcgfKynvXUfFDQtR8Y+BNa0LRtVh0e91GH7J9ukj&#10;MnkxuQspUAj5/LLhTnhipwcYOHq/hrUIH8M+DdBgtrLwMmnXNlqkj7WfyRB5MEEPzZD7m3EkEYQj&#10;qanWz79B9jzaP9qLxF4Zto7vxl4SsbOHVvDs/iLQodJ1F55ZEjMQ+zXBeJAkpFxCcpuX7/oM3Ln9&#10;oTxf4YuNa8PeI/DGkDxvEumvpltpupSvY3IvZngj8yV4ldPLkjbfhDlcEZJwM62/Zg8QeI9I+xeN&#10;PGunak+l+HZvDmgXWkaW1s8EbmIm5uA80gllxbwDC7F4fj5htu3f7PvizxNDrOv+IvGOiv4/lGmj&#10;Tr/TdKki0+1SymaaIPA87O/mSO+8iReCoXGMm9LmfvW31/4Y9F+EnxE1bxlceJ9H8R6bZ6b4l8OX&#10;y2V6mm3Dz2soeJJopI2dVbBVwCGUEFT1GDXUeGv+Qx4q/wCwkn/pHbVy3wm+H+oeC38R6v4i1ay1&#10;bxR4ivlvNQn063a2tk2RLFFHFG7uwCog5ZiSSx4GAOn8MsG1fxUQQR/aa8j/AK9LahlI6GiiikMK&#10;KKKACiiigAooooAKKKKACiiigAooooAKKKKACiiigAooooAKKKKACiiigAooooAKKKKACiiigAoo&#10;ooAKKKKACiiigAooooAKKKKACiiigAooooAKKKKACiiigAooooAKKKKACiiigAooooAKKKKACiii&#10;gAooooAKKKKACiiigAooooAKKKKACiiigAooooAKKKKACiiigAooooAKKKKACiiigAooooAKKKKA&#10;CiiigAooooAKKKKACiisDxj448PfDzQ5dZ8T65p/h/SYmVHvtTuUt4VY9AXYgAmgDforh/Avxt+H&#10;3xQu5bbwh428P+J7iFd0kWkalDcug45IRiQOR+YruKACiiuY8YfELw/4DuNBg17UDYy65qMek6cv&#10;kySefdOGKR/Ip25Ct8zYXjk0AdPWRerlm+ta9ULlNxP1oA4PxJHjdXkni2PKNXsXilNsjD2FeP8A&#10;i2eBJBC8qLLJ9yNmAZvoO9AHhnjGDJfivGPEtlln4r3Txcgy/FePeIoxuegDyzUbHDHivtr/AIJ0&#10;LYL8P/FiR20UepR6xiedR+8lQxI0e4+gywFfHWpoNxr7M/4J5Q2K/D7xXJGuNTbWStyxH8AiTywD&#10;3GCfxJoA+r6KKKAIF0+1W7a6FtCLpl2GcRjeR6buuK+f/wBo74Q6TpGi6l8QdBMOi65ZHz7yLOy2&#10;1QMwUpKB1k+Y7GBHzld2RxX0PXzt+1xrkt/F4a8GpBFc2Go3BvdTy3zxRwESQcZ6GZV6j+Gp/syj&#10;m7WCqx5oz0a9evy7nBjcJQxlCdHERUoyWqZ84Xk2ofEi6WwnsZ9K8PwgG/SfAlupcc2/BI8sc7j/&#10;ABcbTjNdRquiWOtaRPpd7bJPYTR+U8B4Ur6cVeor9f4b4Vy3hjBPBYGHut3k3q36u2vax8/lmVYX&#10;KqCw+FjZbvu35s5248CaXNYC3iE1pIk7XMd3BKRPHKQVMgc5+bBI5zxWZFpniTwQn2i01W/8W2oJ&#10;M1pqbRfaAv8A0ydVRcj0YHPrXa0VOc8IZLntD2OMw8X7tk0kml0s126IMblOCzCn7PEU01a2yul5&#10;PdfI4Sf4qanrsV6nhXwxeaqI18tL2WWOCJZSvQq7Kx2ng4HY4pE0Tx3pViLLTdfs76GZCZLnW43k&#10;uYXbqEaMqpAzxkZHcmu7AxS18ZlfhPw1l1F0qlJ1W7NuT1uu1tvQ8TB8JZThKbpqlzXtdvV3X5HN&#10;+Evh9ongyJTYWaC8aNUmvX+aacgcs7epJJOMck1yPxT+GOp+M/iN8NtfsZbdLTw7d3Mt2szEOyyL&#10;HgpxyQY+hx1r1Kiv1ZYHDworDwjywVnZabNNfkfY00qStA5TxiVt9e8I3csTSwxamE+VgCryRvGj&#10;YPUZftzz7V3Q+8a8+l8zxb8RxpjqYLDw6tvqDtn5rieQSCMY7IoRie5bHoc+hY61/BvjPjMNiuJX&#10;Cg25Qioy7J72XyZ/OfH9alVzOMIO8oxSl67r8GFFFFfgZ+YhRRRQAh5HPSqmq38WmaXeXk5xDbwv&#10;K+PRQSf5VbPqOtcP4/0W78SappWnWNpca9PJFcefoUM5ijkgMZD3MrghVWL7w35Vj8oBZlx7uT4D&#10;+0sdSwt7cz3s3+R7eTYH+0sfSwt7cztezf5H2B+zfoWreGfg14c0vWLdLWe3iYQxq4dhAzFog5HB&#10;cKwBxxkV6XXPfDrVF1vwB4a1BDlbrTbeYH13Rqa6Gv7OpQVOEaa2R/adKmqUI01stDL8U+GrHxj4&#10;ev8ARdTjaSxvYjFKqNtbB7g9iOoNM+FmsalfeGUt9bnguda0+VrK8mtgQjunRgDzkqVJ9ya168p1&#10;yx8a/DL/AITDXPDr6TrNhfSSaobPU2eB7WQQqrESLkOmIgdu0HJPzempqe8xvnFWFbivmnwd+0d4&#10;itvBljF4i0Wy1DxtM+nbLSxmNpbTxXnyxTbn37B5qSxkfMcoOzCu3k+MHiTw1Pb3fi/wjBo/h5m8&#10;ufUbDUjem0J6SSr5SbYhzufPy8EjGSAD2EHNLWL4c8VaP4v05dQ0TVLPV7JiVFxZTLKhIOCMqT3F&#10;bIOaAFoor5xn/aM8a/EbXvEmm/CLwPba1a+HbmSyv9X8S3x0+F7lM7oIotplJyPvsqryCCRQB9HV&#10;wnxb+Mfhr4LeHo9W8S3UlvHcSfZ7SKOF5DcTkfJECqkKWOAC2Bk9a8ub4la/8dPgZpniLSNYT4aW&#10;jTTw+J55PnvdOEO5ZI7d/uh/MULuIPytwM4rwbw3Fe6lJL8PvFtx4nf4ZfEeNj4P1vxjqIu9Rt7+&#10;FfOjmYlQYVfbE0aN8wZWzyaAO/8AEXjDx38cviToPw48ZPr/AMDrTULGfVrO48P6lA15qm0oq2/n&#10;ASomwOzOpALELtOAa5DUdR8U+C9Vk1PU55te+Kvwucm5uOBP4j8PSfO3oCVeSPPT5oenNep6F4V8&#10;QftFfBrTtP8AEcM/hT4oeBdYEMOrz27FDe2p2rcxn/lpDMhDEK3O8jPFfQTeDNGufEEfiC50uzm8&#10;QLZHTzqJhHm+QzBmjDddhYA4z2oA8C+F9jqnx0+NsXxan8Of2D4Mfww+jWgu54ZpdYSWYSeYyxsw&#10;EajICtg5Y8V6/wDDX4F+Afg/NqEvgvwppvh2XUCDdSWUW1pcEkAn0G44HTmrvwv+F+ifCHwuvh3w&#10;6LiHSI5pJoLaeTetuHOfLjGBtQdlHSuxoA+K/wBtx4vE37TX7KXhWFzFqQ8Vtrm91/dmG18uR1z1&#10;3HZgDHevtSvij9pBP7a/4KN/sxabCdtxZ2WsX8hf7pj8hzgH1/dN+lfa9ABRRRQBXu7SC+t3guYY&#10;7iFxhopUDKw9CDwa+H/7Ls7v/grBNp81tFLp6fD5JFtHQGEMs2FOzpkbjjjjNfdFfENv/wApdLv/&#10;ALJ2v/o4UAfZX/CN6TvZ/wCy7Pe0omLfZ0yZAMB+n3scZ60R+G9JiKFNLskKMzqVtkG1m+8RxwT3&#10;PetSigDJXwvoyoEGkWIQRGEKLZMCM9Uxj7p9OlK3hrSJA4bS7Jg6qjA26Hcq/dB45A7elatFAGYf&#10;D2lb2Y6baFmkExPkJkuBgN06gd+tCeHdLjKFdMs1KMzqRboNrN94jjgnue9adFAGUvhvSFUINLs9&#10;ixmEKLdMBDyV6dD6dKV/DekyK6vplkyuixsDboQyr91TxyB2HatSigDMfQdKJeR9PtMmQTMzQpy6&#10;9HJx1HrUa6RoyFCtlYKUdpFIhT5Wb7zDjgnue9XdR/5B91/1yb+RrGoAtDQ9DCqosNPVVQxKBDHg&#10;ITkqOOh7ihtE0OVWV7DT2VkWNgYYyCi/dU8dB2HaqtFAFttG0V3Z2sbBnaRZWYxISXHRjx1HY0i6&#10;JogZGWwsAyu0ikQx5V24Zhx1Pc96q0UAWRoOgqEVdO04BI2iUCCPhG5ZRx0Pcd6G0HQZFcNp2nEP&#10;GsTAwR8ov3VPHQdh2qtRQBafRdDZnLWGnszusrEwxks6/dY8dRjg9qF0XREdXWxsA6yNKrCFMhz1&#10;YcdT3NVaKALK6FoUSqq6fp6qqNGoEEYARvvKOOh7jvQdC0IhlNhp7KyCJgYY8FAchTx0HYVWooAt&#10;to+is7s1lYFndZGJhTLMvCseOSOx7Vas4rCxV1tlt7dXcyMsQVQzHqxx1J9ayqKANxryBFLNPGAO&#10;SS44pftMP/PaP/voVwnj1f8AiiNe/wCvGb/0A1vUAbv2mH/ntH/30KPtMP8Az2j/AO+hWFRQBu/a&#10;Yf8AntH/AN9Cj7TD/wA9o/8AvoVhVh+OvGOm/DzwXrvijWJDFpWjWM1/dOq7mEcaF2wB1OBwKTaS&#10;uwSbdkdz9ph/57J/30KPtUP/AD2T/voV8eeBf2jfjR4hl8H+IdR+DMa+AvE9wiRS6XqRuNTsIJMm&#10;O4uYdu0IVwxwTgHBwcCvUF/am+Fb/E5fh8vi2BvFjXRsVsxazmI3IGTALjy/JMg7pv3A8YzVW1t1&#10;FdWv0PcvtMPH75P++hQLmL/nqn/fQr56tf2yfg5eeL18MR+M4hrJ1GTSDFJYXUcaXaOYzC0rRCNW&#10;LAgbmG7+HNak37Ufwug+JqfD+TxVEvit7oWK2n2S48o3GM+T5/l+T5mP4N+72pLW1uo9r3PcTcw/&#10;89k/76FH2mEf8tU/76FeG2H7U3ws1T4j/wDCB2niyCfxObhrNbZLWfyWnUEtCLjy/JMgwcoHzxjG&#10;a8q8Uft16F4I/wCEKXU/s2oL4g8SXujzXOlWt9JHaQW8jIz7TBveQMFUoo5JJXcozQtbeYPTc+yP&#10;tMP/AD2j/wC+hR9ph/57R/8AfQrxWw/aT+G+p+GdA1+18RrLpmvaudB05xZXAlmvg7oYTEY/MQgx&#10;tkuoAAyTggn02gDd+0w/89o/++hR9ph/57R/99CsKigDd+0w/wDPaP8A76FJ9qhyB50eScAbhyaw&#10;6xfFP+o03/sKWP8A6Ux0Ad7RRRQAUUUUAFFFFABRRRQAUUUUAFFFFABRRRQAUUUUAFFFFABRRRQA&#10;UUUUAFFFFABRRRQAUUUUAFFFFABRRRQAUUUUAFFFFABRRRQAUUUUAFFFFABRRRQAUUUUAFFFFABR&#10;RRQAUUUUAFFFFABRRRQAUUUUAFFFFABRRRQAUUUUAFFFFABRRRQAUUUUAFFFFABRRRQAUUUUAFfM&#10;/wC3/erpvwJtrp7C41RIfEGmyGytIhJLOBNnYikgMx6AEivpivHf2o/hZ4l+Lnwxj0bwjNpUOuW+&#10;p2mowHWpZYrZvJk3lWaNHYZ9loA8A03xxpnxF/aa+Gt0/wANvEfwehsBMIL/AMS6PHp8urTshAsk&#10;MTurKV3SYLA5i4HGa1PjB+1H4i+D9/rerS/E3wBrI0mfM3ge3iZb1ofMAZVm3580Kc7SgGeM13H/&#10;AAqX4v8AxX8WeE7v4pzeDNJ0Xw1f/wBrW1r4QuLueae6EUkSb3niTCBZpDgc5C15lL+yb8aLf4Ha&#10;z8IrO8+Hx8OvayW9pr0zXf8Aal0C+4G4/clFJ6FlLH0FAHreo/FXxz8Tvi1rvgr4d3OleH7fwxaW&#10;V5q2q6xatcmd7lC8cEUasAMKjbmJ4yuAa8P+JXxG8cfET4Z/BTWLuLSLzxjF8UBZwoC9vZO8Mt5C&#10;m4gMwXCAnAJ613fjHSvEvwb+NHiPX/BXjL4e2Vzr+mWA1vSfGuoTWxt/s8bIk8HloS+4F8hiPujp&#10;WL8GPhD4m+JvwX+Eupx3emJLo/jy48TXkkjSxpcW63d5nyBsJJbzFK7toI5zQB6VoXxM+I/g/wCI&#10;3iDwd42u9E1id/Dc/iDS7/SbZ4RCY22tBIjE7gCQQ2ee4FedeHvjh8cE+B/hH4va2/hObw9cW9nc&#10;aho9nDL9omt5mRWnEhACOA5by8EcY3GvZviT8NdTufiZf+OlntV0i18HX+lPCXb7QZXO8MF27duF&#10;PO7Oe1eAfAX4e/GD4q/s1/Dfwzf3HgvT/htdaXp8ktzay3TatJbJscRGNo/KBYKFZg3c47UAb37Q&#10;Xxh1nw/4mlew+J/gjw3A1pFdWeh6vCXubkNGGHmNvBjyem1W4r558ZeJvF/xd8ZfCTxVourWHh7+&#10;1tMlmS2nsftIhl2v5h3b13KRgDpjGa+g/EHwL+JPgbx74uXwtJ4NuvDHiC6+2G91r7Q2p2eUC+XG&#10;qxlGVcfLlhj0NeXan8C/G/g3wR8OU0S70C68UeFoHt501CaZbOdXDhirJHvz8w/hHegC74gFzDZx&#10;peTJcXKoBJLGmxWbuQuTj6V5J4kmCu9er+Imu/sUf25YVvdg84W5JjDd9pIBx9RXjPiiXDvmgDjN&#10;TuF3tX1x/wAE/viV4ct9M1fwPITZ+KJ7yTUVErDbex7QB5fclFQBlxx1718YapdYc81p/Cv4lP8A&#10;Cr4m+HfFy2zXqaVcNJNbpjfJC8bxyBMkDdtckZIGQKAP2GorE8FeNNH+IXhiw8QaDeJf6XexiSKV&#10;OvurDswPBB6GtugAr5H/AGhGmP7QpVgfs48N25Q44LfaJs/0r64r5l/ahv0t/iH4Vt5YntjcWc6x&#10;XJ27LpgQTEOd2UA3dAPm6nmveyKSjmNJvu/yMqvwM+ZfE3xhuvDXxd03wtLpkb6NcQxmfUt53QSS&#10;MyxgjptLLjPqRT/HXxdu/DHxE8N+HbHTI721v7hILy8dyPszOGKKAOrEITg9hWJ4p8ML4y+LHi3S&#10;C/lvceG7fype8cgncow+jAGsS/0DWdM0nwPqPiWOOPxJqni22mvViOUQrBMiKP8AgKg/Umv06dfE&#10;LmSenNv2SdmvmcVo6Ht+p+LdF0a+gsr/AFW0s7ufiKCaZVd/oD16VPrGu6d4fsmvNSvYLC1XrNcS&#10;BFH4mvnnwpoXijxlbeLl3eFXkl1CeK+XVIpmuIjtUYyD8o27SMYqKy07xQnj/wAO6CmqaDqjWPh2&#10;IWdxqqSSQXT72WZowv3mAVOueOnetP7QnZNQ0e3/AARezXc+h28TaStnZ3Z1K2FreSLDbzeaNszt&#10;91VPcnB4pln4r0bULmK3ttUtJ55WdY445QWYp98Ad8d/Svmrxn4EubG30/S9dv8AS7621DxjppfT&#10;tIaRI7UMjh15O5d33uD3Nei6/o2leD/jJ8N4LK3i06zkiv41C8K0hiXAye5Cn8quOOqNvmikk0nr&#10;rq7C5Ud346+ImleCNC1e+nurZ7jTYFmktnmCNhiQmfTcQQPpVrwT440nx3okGoaZfW11mKN50t5h&#10;J5LMudrEdxz+VeK+NZrHWPF3xfEbwXscPh+yVwCHCOGuDg+hFey/DiwsrPwPoTWdvBAsthbs5gRV&#10;Dny15OOtaUcTUrVmrrlV/wAHYTSSMzw9e6rN4/1fxBb+GdeuPC95YWlpBrFtpry2k7xSTs0glHAU&#10;edtz3IPoM9/pup2msWUV5ZXEd3ayjck0LBlYexFe8fsm373PwZs9NlUbNGvLrS4zjhoopWEf1wpU&#10;fgaTx3+y/wCHvFOryavol/eeDtWuG3XVxpYR0uR2DRSBkH1UA+9fx9xrwbPPMxrY+jPlrSeqfw6a&#10;dF5H5vxLwOs3rSxuFqWqStdPZ2SW9tNEeJU3JJ6V33iT9mnxnarAnhrxPpV4Av719ctnVifbycCu&#10;d1j4DfFbQdKbUEm8O6/LA4aXTbATRTTR85ETSfLv6YDEDrkivyGpwFnVNNqCduz39D8wqcAZ3BNq&#10;CduzWvoYnWobq8hsrea5nmSK3hRpJJHOFRQMkk+wrtvDv7OnjbxPeRt4jv7Dw3oboHNvpkzzX7Nk&#10;ZjdmjCIpG7JXJ6YNd5Zfse/CjTbq0uLPw09u9vJFJgahcsspjYOvmKZCH+YAnPXvkV62XeHePxMO&#10;fFSVPbTd2637HrZb4c5hiqfPipKm7rTd263tseEaWNc8TPajw/4Z1TWUnge685IhFH5SgEEO5UEu&#10;DlAD83Ne5fDP4I3fhz4Qa7aTmKw8deJbS4N/qiM0jRyurLCoz91YkKLtUAZVjgliT7WiLGqqihVU&#10;YAUYAHpXK/Ezx3H8P/DLXiwNfapdSpZaZp8XMl3dScRxqMjjqzHsqse1fsOR8LYHIm6lC8ptWcnv&#10;by7H7HkXCuByGTqULym1Zye9r307FP4Q+KYNf8JxWBthp2q6Jt0zUdOzn7NPGoBA9UIwyNxuUg4H&#10;Su3rjPht8P38HQX9/qV2dT8S6vILjU748K7gYVI14CxoPlUYBxyckk12dfYn2YV5j8WYZPHOr6X8&#10;PVWWOx1NDeatOrNF/ocbf6uNwOXaQICuR8havTq82+Jct4nxE+Ga2G5nOp3Au1QZxbfZZMs3oN4i&#10;/EigDa8V/Cjw34z1rQtV1O0mN3os0c9p9mupYE3RyJLGJERgJFWSNGCuCAR0rrnRZEZHUMrDBVhk&#10;EUtFAHM+DNCtLX4r+IdStAtqfsFvBPBENiyuSWEjKOGYKoXd1xxXp6NkV8/fFrWV8A+O/AfiKHUp&#10;dLbU9Vj0S/lfZ9lNoY5p2Mxf7nMQVWXB3OozgmvTPBnxa8K+O76ay0TWIr25iTzfL2shePJG9NwG&#10;9cgjcuRQB3IOa+Of2j9F8RfAb4rQePvBmvQeFdA8eT2+i+KL+5thcxadcfctr5Y2IQHBMbEnHKkg&#10;19gh81i+NfBeifEfwpqfhrxFYJqeialC1vdWsjFRIh6jKkEH3BBFAHy0nwa+L3gT4e3Hw4ktNC+J&#10;XgLUdyy6nb3D6dq8bSSbzK6FTHId5DEhxnkYAFeg+C/2YL66utIuPil4oi+Iy6CkS6HayaZHaR2T&#10;IQRM2xiZJTtXJJx8vAGTn3XSdLttD0y106zjMNnaxLDDGWLbUUYAySSeB3q/QAgGKWiigAooooA+&#10;NPiRpb+I/wDgqT8I0tJY0k8PeCNQ1a7SYkFoZXuLVAmAQW8xwSDj5QTnOAfsuvjyy1G08T/8FUdU&#10;NhcLI/hv4aRaZqMbqysk8t6blAuRhh5UsZJBx82OoOPsOgAooooAK+I/h7bP4p/4KsfFO/uJRF/w&#10;jPhCxsbaONf9akyQSsXOeoaRsY7Yr7cr4s+C/wDylE/aG/7FzR//AEntaAPtOiiigAooooAKKKKA&#10;CiiigCrqP/IPuv8Ark38jWNWzqP/ACD7r/rk38jWNQAUUUUAFFFUtc1aHQNF1DVLhXe3sreS5kWI&#10;AuVRSxABIGcDuRSbtqxpNuyLtFfLXwy/4KI+APibr3h3T18K+OfDVp4hnW00zWde0iOKwuZ2JCRL&#10;NHNJ8zEEDjHHWvafAnxo8OePdG8RarDJLpFhoWs3Wh3c2rGOBfPgYK7KwcjYSwwSQT3AqrWJud5R&#10;WfJ4h0qKG2mfU7NIblWeCRrhAsqhSzFTn5gFBJI7DNcj49+Ovgj4b2Xhy71vXbaO38Q6hFpumywu&#10;JEnlkOAdwO0IOSXJwAOucCl1sF+p31FIrK6hlIZSMgg5BFLQMKKKKAMHx7/yJGv/APXjN/6Aa3q5&#10;z4j2yXnw/wDEkEhkVJdOuEYxSNG4BjYcMpDKfcEEdq+V/jj+0Z8OfgD4zuPDuv8AhL403/lzQ20W&#10;q6Vq9/JY3MssYdY4pH1FC7ckYxnKkc4o8h2PsuivkDWP2gfhb4f8EaBrmo6V8W7XWNeM/wDZ/g86&#10;tqra3MsT7HcwLelVXuGZwCPfipbr4/fCSL4OXnxEtl+Jl/a2Oow6ReaDBr2prq1teSMFWF4JL1Ru&#10;yw6Mc9s0CPrquZ+J/gO0+KPw58T+EL+V4LTXNOn06SaL70YljKbh7jOfwr5++Cnxd+GHxs8UT+GI&#10;IPib4P8AFEcBu00XxZrmq2VzPADgyx4vHVlzx97PB4r3D/hT+hf8/wD4p/8ACu1X/wCSaTV1Z9QT&#10;s7roeAeA/AP7Tdm3gvwTqOq+F/Dvg/wzNCLnxNpMrTXur2sI2pAIHTbGXXAYnpjIJxzw+o/s0/HL&#10;xD8Z/D3iLxE+m6tp2g+OhrsNxb6u0UT2ByFWKyCLGjouNzsS7H+I8k/W/wDwp/Qv+f8A8U/+Fdqv&#10;/wAk0f8ACn9C/wCf/wAU/wDhXar/APJNVd3Te/8AwwrLlaWx8RfDr4WfEP4x+EPHHgzTtL0O38G3&#10;3xP1C/vNfnuWW8tVt78SMqw7PnZtihWDYAJzXb+J/wBnT40eLfjXput6wbG/0LRvHcOv2dwmsvHH&#10;/Z4fCxpZKixiVEOWkcs7EYB+Y19RxfBjw7AGEd54njDEsQvizVRknqf+PmuX8V+CtA8JXl7qF1qH&#10;i+TTNP0W61GeCDxZqhdhEUY7QboAtt3AZIHNTdRSb6f8AtJttLqef/Bf4X/Fv4QatF4Mg0bwrqPg&#10;iLX7zVj4mu7p2u2tp5Gl8tYAuROGfbvLbcCuQj/Zq+JHh7wv4Bu9N0zTdR1vwz8QdS8SPp02oCJJ&#10;rS4llKkSbSAwVwSDXSp8ZPhde6J8PrnS4/iNrWs+OIluNK8Oaf4mv31FYCTummU34jjjXByxfHpn&#10;Brufh1J4I+JvibxxoWly+OLe88IamNKv3vPFWpKkkpQPmIreMSuD1YKc9qp3WnVfo0Zu2/f9UeD/&#10;AAK+Gtr4p/bU8ZanpGpwav8ADvwrez67ZwwqzRW+uX0KRXMYbG1jHskbj7pkXuDX3XXxf8S/2ifh&#10;b8IviV4l8FTeFvjBq93oAgl1TUPD+rX9xZwLNCkwdm/tBWACOMkp/CcZqfx1+0l8KfCF/wCG7bS9&#10;I+Lfjr+39GTXrOTwnrWo3QFqzbQzq9+jKQcAjbwTjOaUXeMbbFNWk293qfZNFeGfBm8+HHx58I/8&#10;JD4V1jxhJbxzNa3VreeJ9XgubOdfvwzRm5yrr36j0JFd5/wp/Qv+f/xT/wCFdqv/AMk02rCTudvW&#10;N4p/49tN/wCwpY/+lMdYP/Cn9C/5/wDxT/4V2q//ACTVO/8AhvpOgXOkX9rd6/LPFqlltS98Rahd&#10;xHM6A7opZ2RuDxlTg4I5ANIZ7NRRRQAUUUUAFFFFABRRRQAUUUUAFFFFABRRRQAUUUUAFFFFABRR&#10;RQAUUUUAFFFFABRRRQAUUUUAFFFFABRRRQAUUUUAFFFFABRRRQAUUUUAFFFFABRRRQAUUUUAFFFF&#10;ABRRRQAUUUUAFFFFABRRRQAUUUUAFFFFABRRRQAUUUUAFFFFABRRRQAUUUUAFFFFABRRRQAUUUUA&#10;FFFFABRRRQBx/jD4R+CPiDqFpfeJ/CGieIL2zYNbXOp2EVxJCQQQUZ1JU5A6eldVBbx2kEcMMaxw&#10;xqFVEGAoHQAVNRQBBc20V7bywTRrNBKpSSNxlWUjBBHcEVT0XQtO8M6PaaVpFjbaZpdnGsNvZ2cS&#10;xRQxgYVUVcBQB0ArTooA4nximbtv90V5B4siyrV7N4tjzcsf9kV5P4qh3I1AHz541i/1h9q8G8Wg&#10;gv8AjX0P42g+V/pXgfjCD7/rzQB4/rEhV2rG8/k1ta6hEjVzxHzkUAfpH/wTw8IXuh/B6/1q6luU&#10;h1u+aW2tJHzCkceU81F7FznJ7hV9K+p6+Z/+CfHiGfWf2fbe0uLuKdtM1C5tYoFYb4IQ2UVh2HJI&#10;9sV9MUAFeGftm20MPwQvNZUJFqel6hp72d1tG+Iy3kEMgUnpujkdT7Gvc6+QP2v/AI06cfEfh7wf&#10;cXdjB4UF5IdX1C7nQQG7hQSRWxY8K6N5bkE914rtwKcsTTSdnzLXtqTLSLOLj8PafDr02tJbBdTm&#10;gW2e43HLRqSQuM46k9qNY8Pafr7WJv7YXJsblbu3yxHlyqGAbgjOAzdeOan03VLLWbRLqwu4L62f&#10;7s1tKsiN9GBIq1X73FQktLWZ5epw/iz4JeBvHGqrqeueG7S/vwADO25WYDoG2kbvxzV3xB8K/CXi&#10;nQbTRdU0CzutMsxttrfZsEAxj5CuCvHoa6uip+r0dXyrXfRa+ouZ9zjdL+DngzRNPs7Gw8P2tpbW&#10;l3HfxLFuUidM7JC2csRk/eJ61p+MvAXh/wCIOlpp3iLSoNVs0cSpHMD8jAY3KQQQcEjg9636KFQp&#10;JOKirPpZWC73OW0P4X+FPDUd5Hpeh2tlFeWyWdxHEDskhXdhSucfxtz1Oec1DoPg/wAJfCHSNQl0&#10;jT4dFspXEs6wl23tzgKpJOecBV9cAV19UpHig8X+BrieFLmCLxJYboXP3i0oRCPUqzK//Aa5MUoY&#10;WhKtTgrxTa0RUbydm9z6Y/Zg8Naj4Z+EVimq2stjeX13daibecbZI0mmZ0DDs20rkHkdK9H8Q+IN&#10;O8KaJe6vq13HY6bZxmWe4lOFjUdSa0K+b/22/FOlx+DfDngnVNbs/D9t4r1aGCfUL+6S3hit4GFx&#10;KHdyAA6xbOSM78c9K/Cak3Um5y3bueolZWPePCHi/R/Hvhuw1/QL6LUtIv4hNb3UJ+WRD0NbFfHX&#10;7PXxO0/wr4N+OPhXwrr2maxD4TuL3V9DutNuI7m2S0mjaWFF2EriN1ZcZ9OBSXPxI+OGheE/hd4v&#10;uvF+h31v42u9P0r+xP7FCC0kuYGcTmcPl8GMkptUfPjPFZDPsaivliX4q/Ej4bap8TPCfiXxJY+K&#10;NX0jwlJ4n0zWLfS0sljwSgiaEM4bDLnJbkHGKr2/xO+Leg/Cnw54r1XxBpGo6r41GmadpGlRaaI4&#10;9NubkqDPJLu/fABixTag4xkdaAPq+vNPixBc6D4h8JeNorKfVLHQpbiLUbeAb3gtZoiGuY0z8zRs&#10;qZCgtseTGeh4nRPEHxK+FfxQ8LaB458XWHjjSfEwmihubXRl017KePYVXCyP5isHPJxjb3zXtvir&#10;Up9H8Matf21jJqlxbWks0djEMvcMqEiMcHliMdO9AFzTtRtdXsLe+sriO6tLiMSxTwsGR1IyCCOo&#10;qxXnP7Pen2dj8JNCeyu/tcV2j3b7VKRwyO5aSGOM/wCqRG3IIxwu3GK9GoAz/EWsHw/oV/qQsrnU&#10;TaQtN9kskDzTYGdqKSMsewzXCfCbwzLqpi+IXiB7e88U6xZqkb2sheCxs2IdLaI4G5c/MzEZLE84&#10;AA1Pjh42u/hv8IPGHiiwjSW+0nTJruCOQZVpFUlQfqcVteA/CNt4C8HaP4es3klt9OtlgV5WLM2B&#10;yST75+lAG7RRRQBDe2NvqNu0F1BHcwNgmOVQynByOD7iuZ+IPgG38ZafaywsbHXdLk+1aVqUPyyW&#10;s4GOGHOxh8jr/ErMO9dZRQBj/Dz4nW/ibTo7XV5LTS/FNq32bUdME2Nk68MYg2GaJjko2OVI9679&#10;ZgR/9evNde+G/hXxPqkGqap4e0291W3/ANRqMlsn2qHp9yYDevQdCOgrm9X8O6z8OLPUdf8AD3ie&#10;9Nrb7r690zXZpL2GaKNCTHE7tugzj7w3D/ZNAHuIlz2pRIK5/wAOa62ueH9M1GSA2sl5axXDQFt3&#10;ll0DFc4GcZxn2rVWbigC5vo3VVE1PEuaALGRRkVEHzTgRQB8P/BDGrf8FSf2gr63YNBZ6HpltLuy&#10;Dv8As9sOB35Q19yV8QfsnWT63+3n+1N4mtWVtMhuLHSXZjh/PSMBhj0Bifn6V9u7qAHUU3dS0ALX&#10;xF+ztfL4k/4KS/tI6taI4s7TTdN0yRpMKfOjihRsDPTMT4Ppivt2vhn9jn/k+n9qv/r/ALX+b0Af&#10;c1FFFABRRRQAUUUUAFFFFAFTUR/xL7r/AK5N/I1j1s6kM6ddDOMxPz+Bry/4gaxoPwq0qPUvGPxV&#10;/wCEZsZpPKiuNVexgSR8Z2ruiG445wKA3O3ormfCdta+O9Btdc8O/ES51zR7oFoL/TxZTQyAEg7W&#10;WEg4IIPoRU2p6ONFvNMtL/x7fWlzqc5tbKKaKzVriUI0hRB5PJ2I7Y9FNHkB0Fc/8Q7eW68AeJoI&#10;I3mmk0y5RI41LM7GJgAAOpJ7Vpf8ILqX/Q36r/4D2n/xmgeBdSP/ADN+q/8AgPaf/GaTV00VF2kn&#10;2PiD9jT9i8XHwz+F/irxz4m8cXNxpJXU7XwVrN28Wn6bdJI/lstsygqR94A/3veud13w7qVh4Vud&#10;P8QfDrUtd0K9+KOuXtw8+i3OoxW0RQeRO1jGUNwjsSFZiUUjcc4xX6A/8IJqX/Q36r/4D2n/AMZo&#10;/wCEE1L/AKG/Vf8AwHtP/jNOWrv/AFuiFofnp8KPgxe+LvAP7OnhXxb4Q1abSNM8V6+NU07UdPmh&#10;jhg/0mSBZl6LE2YgASUbO3kZFc5e/BW40v4XaUuo/D3UtR0Hwz8aLicaWNFkuXj0RsF/Kg2FmgY4&#10;4UFTX6Xf8ILqP/Q36r/4D2n/AMZo/wCEE1L/AKG/Vf8AwHtP/jNNOzv/AFuv8ieW6tfv+P8Aw5Ys&#10;jE1lbmGMwwmNdkZTZtXHA29sDtU1Uf8AhBNS/wChv1X/AMB7T/4zR/wgmpf9Dfqv/gPaf/GaRZeo&#10;qj/wgmpf9Dfqv/gPaf8Axmj/AIQTUv8Aob9V/wDAe0/+M0AZ/j3/AJEjX/8Arxm/9ANeAft7+GdX&#10;8T+CfhrDo2lXurS23j3SrqeOxt3maKFRNukYKDtUZGWPAyK9y8d+CdRTwXrrHxbqjgWMx2m3tMH5&#10;DxxDW5/wgupf9Dfqv/gPaf8AxmhaNPs0/uZSdr+aaPl746Ra78IP2qvDXxhXwjrvjTwo3hm40C8h&#10;8O2v2u7sJWmSVJBDkFlbbtJHqfx5T4u+N/GHxH+A194suvhbq2g2cHjjS9R0/SLTTnfWLyxhuIne&#10;4nt0yRIdrcZ6AZPevs3/AIQTUv8Aob9V/wDAe0/+M0f8IJqX/Q36r/4D2n/xmptZaf1rcl67/wBa&#10;HyV4Y8Qaz+0l+1j4B8b6X4E8T+EPCvg7SdQhutQ8U6cbCa7nuNirCkZJLKoTdnp8x/H7Dqh/wgup&#10;f9Dfqv8A4D2n/wAZo/4QXUs/8jfqv/gPaf8AxmnskkC1bbL9FUf+EE1L/ob9V/8AAe0/+M0f8IJq&#10;X/Q36r/4D2n/AMZpgXq8z+MdpPf6L4ptraGS4uZvCWpxxQxKWd2KqAqgckknAArvv+EE1L/ob9V/&#10;8B7T/wCM1gTeCNR/4Tu0X/hLdUydNmO77PaZ/wBbFx/qaiS5k13KhLlkn2Pgb4CfBnxV+yzo3wk+&#10;Lltp3iXxHJrVmujeMdFlsXlvLC2kYeQ8MO3eiwkAMuORz3rvPh98bJP2f/jd8dF1v4cfEPWbfX/E&#10;q39heaB4bmuoJIhAq53/ACjr6Zr7b/4QXUv+hv1X/wAB7T/4zQPA2on/AJm/Vf8AwHtP/jNaN3bf&#10;r9zs/wBCLafd+Fz4eP7Nuq/tAftQfGXV7zxJ4/8Ah94Z1G20YrFpUj2EOqxtp8QkjlypDlMFGAJ2&#10;ksDWt4kmsP2Tv2lvDNzpfgPxfrfgqw+H58P2n/CMaPLqBjkF5HIBIwwMlY2JJOcnpzX2YPAmpH/m&#10;b9V/8B7T/wCM0f8ACCal/wBDfqv/AID2n/xmlH3Ukun+Q5e9v5fhY+ff2N/DviH7R8U/HOu+HLnw&#10;lB418SvqmnaPfLsuYrZY1jV5kH3HfbuI55Jr6QqgfA2pD/mb9V/8B7T/AOM0v/CC6l/0N+q/+A9p&#10;/wDGaWmiWy0DVtt9S9WN4p/49tN/7Clj/wClMdW/+EE1L/ob9V/8B7T/AOM1keI/Cl7psWm3M3iL&#10;UL+NNUsc280NsqNm5jHJSJW4zng9qYHpFFFFABRRRQAUUUUAFFFFABRRRQAUUUUAFFFFABRRRQAU&#10;UUUAFFFFABRRRQAUUUUAFFFFABRRRQAUUUUAFFFFABRRRQAUUUUAFFFFABRRRQAUUUUAFFFFABRR&#10;RQAUUUUAFFFFABRRRQAUUUUAFFFFABRRRQAUUUUAFFFFABRRRQAUUUUAFFFFABRRRQAUUUUAFFFF&#10;ABRRRQAUUUUAFFFFABRRRQAUUUUAcz4lj3XBP+yK8y8TW+UavU9fG6Y/QV534hh3KeKAPA/GlkCJ&#10;Pl7eleBeMrHBkGP0r6W8Z2ud/B6V4P4ysuX49aAPnvxDaYkbA/SuRvIX2ShMrJtO0+/avSvEdliR&#10;uDXG3NrhjxQB+kX7EWj/AA9i+Fi6z4Gs7i0vr6O3h1wXUkjyfbI48svznGAZGwVwCCPavomvz/8A&#10;2C/BXxCuofG2r6Hq8GheGtR+y2aXF3bfaTJLGZxM8CiRdkke5Bl1KtuHDba+l9F8UH4J+J9a0jxv&#10;45vNZ0qeyi1PT77WIk86PDOlymYY1BUMYiq7cgPjJA4APSPiJq2raF4H1vUNBtY73WLa2eS1glBK&#10;u46ZA596w/AHw20mw8G28OqQWPiG9v5G1K+vriyRRdXMoBeXyzuC5G0YB4CgVzfiz9oLw1qvwZ8Y&#10;+K/Cl8muRaSPsciGGWLE7iPapV1VsETIdw+XB68HHp/hnRU8OeHdM0qN3kSyto7cPI25iFUDJJ69&#10;KAPO/Ev7Lvw38Uan9tuNBNkxUI8Gl3MtlBLgk5eOFlVjz1Iya881v9ke+0vxK58Da1aaLoF1GjTQ&#10;aulxqDwyjIJiBmX5SNvBbqD619M0V3UcdiMPJSpzaaJcVLdHxv8AE74P+K/g54Sm8Uah4n0zxHo9&#10;nLH9uji0eSzlhid1QyK32iQEKWBIK9ATnisWvqj45+A7/wCJ3wk8T+F9Mu4rK+1K18qKacEx5DK2&#10;1sc7WAKnHZq+QvCuvL4o8N6bq6QtbrewJOInIJTIzgkcV+kcN5jXxinCvPmas16dTirQUbNGozBF&#10;LE4AGSayotT1j/hEbXxdceFNYt/CVyvmJq6xpKqR8/vZI42Z0j4PzlcDvgVU8U+LtG0TT5Fv77yh&#10;MDEPJjeZ8kH+FAT+lfXf7OWuv4p+BfgzUprNbF59PUNbCExBMErjaeR0z+NbZ5nFTL5U1Qabd7rf&#10;tb0FSpqd7nyffeLNG03TYr+41O2S0lCmKUSBhLu+6EAyXJyMBck5GKq69FqMmk2mq6r4P8W6Zo8M&#10;yX1tq40yZRE0ZDLMypmSJQcHMiqP1r7Y0T4UeDPDeuS6zpXhXSNO1WQkteW1lGkuSSSQwGRnJ6et&#10;dVXzeI4pr1fdVNKPVPW//ANlQS6nzj+yR8err4mXPiTwxqmsnxJeaSsN7Z60tt5a3NpLuTYxVQjP&#10;G8bAsPvBl7hq7Pxb8D4fiF8arTxJ4ptNK13wpp+ji1stIv7cXAW8aRzJMUdSuPLKKOpyKs6XKLL9&#10;p7xHDKpdtR8I6bLbucfKLe8vRKo9s3MR/H8vUq+MqzVSbnGPKn0XQ6UrI+ffF/7MMdv43u9W8BWe&#10;h+GNN1bw1faDqtha2wtklZwTbyhY12kqxIJPO09+laevfAvWNV+G/wAH/D0d7ZrdeDNW0u/vJGLb&#10;JktoXjcR8ZySwxnFe30VkM8K+I/wF1nxl8Q/G+v2t9Zw22u+CZPDMEcpbek7Ss4dsDGzB7c+1aXi&#10;D4EXXiP4FeF/Bp1dNL8Q+H4bGax1WGLzUhvLUKUfYSNyFl5BxkE17HQSACScAdzQB4X4S+FHxD8Q&#10;/EHRfFXxN13Q7v8A4R+KWPTdO0C0kjikkk2g3ErSMTuwgwoGBub2q3L4g8eeBPh4+l+Jr+z8T/ED&#10;XNQubLRItOiESFXZ2iZwFXCQxANI+OiHqSAez8TfGfwf4T1K002+1lG1K8YpbWtpBLdPI2QMYiVs&#10;ckda4L9nvWtO8d6tq3iTWLq4uPiAAY7uwu7eSFdJt2dgkFsjqPkYRhmYFiXzkjhQAeseCfC9v4K8&#10;IaPoNsP3On2sduD/AHiqgFj6knJJ7k1t0UUAUNf0HT/FGi3mk6rax32nXkRhnt5RlZEPUEVwHwe1&#10;C78MWsfgXXE1Z9V08StBqN9C7w3sHmHaUuMkMyhgCrEPxnGME+nV5b+0FLqXhzwvaeNdHlY33hmc&#10;XRsmIEV3A5EcyPnnhGLjBB3IOvSgD1KigEEZHIooAKKKKACvJP2lNR1s+CofDmkyWmnReKXk0KfW&#10;bxWkWxM8TpEQikZZ3KxqSwAZ14bofW68a/aFXW/Gtsvwy0m0sYT4p026H9r6i7eXbmMpny1QE+ao&#10;cSKTgZTrkUAS+Gf2ofAMnh3TY11qGbWRAkUugaYGvL2CYAK0JhiDOGVgQcgYAycCp/Evj7xh4uVr&#10;fw5Zan4Kt9Pie91DU9a09ctsUtHBEpLI4Zl+chshehycj1hVCjAAA9BTLm3ivLeWCdFlhlQo6MMh&#10;lIwQfwoA4HTPj/py6F4buL+x1K51LUdIt9Uu7fQ9PmvxYrIinLiNWYAsWC8EnaxxwauH9pPwBL4F&#10;k8Wab4itda0wSm2jj09w88s+SPIWI4bzPlY7SAcAnoM1teE/A3h/wLZva+H9HtNIgcgulrGF3YGB&#10;k9Tgcc18YT+DNA8K/EfxfpWn6fHv0jUnWO6ljUy/v0S4YbsdN0rV8rxHnUsjwX1mMObW3pdaN+Vz&#10;5TiTOpZFgvrUYc2tt7WutG/K56H4h+PfxP8AFm1rbU7HwTbFs/ZdNtVu7jb/AHWnlyp/4DGv1r1T&#10;9mP4ueIPG6eIvD3iNXv73w8bfGu7Qi3qzCRlRlAAEiBBuxwQ6njOK+f8/MRXK+JtFuLKx8S6lZ6n&#10;qw+02nmtpdtdNFBLPDG3lyYTDF8Hby2OBxX4zkfG+L+vupmFRyg1ZRSSV7q3p6n4vkfHOMWPlUzG&#10;o5QaaUUkle6t6ep6b+wFfRa18af2pdctG8zTb7xoEglPG4p5xbg8j76/nX2qJR6181/sb/CfwT8J&#10;fh3eXfg7Ur3Uv+EnuV1jUHvroTGK4aNVeNflUhVZW+/ubJOWPGPoBL0HHNf0ZTkqkVKJ/R9OSqRU&#10;omuJM0odVP1rwf8AaE+M+p+Crew0HwsY18S6hmUXU8XmQ2cKFdzuu4EluVUA9eteZW/7U3xQ05oJ&#10;7/Q/DepWluVNxb6d563V0g+95ZdwiOeoDZHbPevn8ZxDlmX4n6riaqjPTT121PnsZxFlmX4n6pia&#10;yjPTTXrtd9D7IBBr4Z/Y1dZf25P2qnQhk/tC2G5TkZy9fYvgzxnpXj7w3Y67ol0LzTrxN8coUqfc&#10;FWAIIPBBANfH/wCwAf8AjI79rT/sZ7T+d3X0UZKUeaJ9JGSmuZH3JRSA5oqhi0UUUAFFFFABRRRQ&#10;BV1D/jxuf+uTfyNeBxXEGn/tf+KpdeEI1CXwtYDwl/aMgjgcCW5+2pC5BxJvNuX2gtt2HBAr3vUS&#10;fsF1gZPlNx+BrnPFHhLTvHljFYeJPCmm65ZCVm8jUVjnRMD5XAZTyenHSgPU+WovipJdeLtc8MWF&#10;lYfDm2vPG9jY+IvEXhrW/tkE8k1i0pEcrwRrDI7RQwsQuct2Yg1R1Xxlfw/GLRdHuNcu/Enhzwr8&#10;QHj07WZ3W4nCt4duJ57YyAYlaGR2AJyRuCsSVNfVUfgbR4fCZ8NJ4L0ePw9JExk0hY4hbFs5CmPZ&#10;tOcA5x1p2n+DdK0XTNPsdO8HaXaWeln7RYW0CxxxwSsrK5QBcKdruCw6hj60tvw/C3+Qv+D+J8xf&#10;Cv4reJbn44fCKzGr6o2ieLtL1C8mh1fXYb6a9jWBZYZjbxoEtueyN6jHBNfaPvXn2ifC/wAM+FdW&#10;GoaL4C0LS72O4MiXdnBFFJl1KvICqZBwSMdwTXWi81EumdOQAuysftI4UdG6c59O1U3ewku5q0Vk&#10;i91RlQnTEBMbMw+1Dhh0X7vf17UG91RQ+NMQkRqwH2ocseq/d7evekUa1FZb3mo72C6cjKHVQftI&#10;GVPVunb070JeajvUNpyKpkZS32kHCjo3Tv6dqANSispL3UmVS2mIpKMxH2kHDDovTv69qGvdSAYj&#10;TEJEasB9pHLZ5Xp29aANWisxrvUAzgaehAdQp+0DlT1PTjHp3oW81AuoOnoAZCpP2gHCdm6d/SgC&#10;l8QP+RG8Qf8AXhP/AOgGugrjvHF3qD+B9c8zTkQNp1yXxcA7SEbA6c59e1bpvdRMbEachYRhgv2k&#10;cvnlc47etAGpSHpWa91fgvt05GAdQv8ApAG5T949OMenelF5fl1B09dpkKk/aBwnZunf0oA8G+D2&#10;l2On+Jfjvo11ql1e6f8A2tCjS6lqT78Sadb7/wB7nMYLMeVxtzwBWb+zbLD4C+JHxc0PUzbeH7e1&#10;k02+j0211RrvTLGGWJkUpPLtIlkeNmdSqdUwDnJ9W0r4TeFtHe8ks/h9oNnLqMEkN75UMQ85T/A/&#10;yfOG4zmqGo/Bfw9deF18P2nhGy0jRftdtqdxpulmG3hvZoZFkSKbEfzIHRGOMZ2AdCQUtH8khbp+&#10;rZ87a3c5a78Z22pXcnxKi+KiaFHtu3LrZ/bVi+yCHdt8o2ZMhG3uXznmudfWbzw94L+GHjXwnqt7&#10;ceP/ABGmunxBMty8z3Hl2F5I4ljJIUQ3MUCrwNuFUdcH7NPgrSo/F0nihPBuknxH8sY1cJGLpkK7&#10;W/ebN3C/L15HHSm6P4I0nQNfv9a0zwdpNhq2oSMl5qFskcc06E7izsEy2WAJB7jNFvd5fQLa3/ru&#10;eEfBiz0/w18avAFt4Rvbi60nX/AU+ra0Tdvcpc3AmtPs9zIWY4kbzbgZ43c/3ePomYf8XAs+3/Es&#10;n/8ARsVZ3hTwbpngg3LeH/B2k6C18zS3f9nrHD5jgnZu2oN2dzfTJ9abNe6p/wAJ5aEaYhf+xpm2&#10;/ah9/wA6LKZ2/rVSd9v61ElY7ekrMe81FS+3TUYAqFP2kDcD949OMfrSm71DzAP7PTZ5u0t9oHCY&#10;+9jH6UijTorKS81E7N2mIuQxb/SQdpH3R05z+lBvdT2Z/s1N3lBsfaR9/P3en60AeR/tPaXFJpHh&#10;PVW1K9tZrLxLpKx28N20UL776FWZ0Ujf8pI+bIGTxXj37RU9teL+0Br9xql1F4u8IaTZXHhXybx0&#10;aydrYyQyQRq2GaW43KeDu2hfavpnxl4B0Xx68LeI/Bula+1pgWx1BY5dgbBfbuU7cED64FJN8OvD&#10;11q+kX83gnSJLvSGSDT7x4YmltIU5QxnbldpHCg8dqS2t/S2E1d3PlzXLmaW3vPGf266PxMtviVp&#10;+ix7bp/MitWuraNrQQ7seU1tJI5GP4mbPcfXXjgY0uyP/UTsP/SqKs4eCtJfxZH4ofwfpS+JNjId&#10;W2Rm5UBSqjzNu45Bx14BxT/F1zeTadp6z2SwIb+wZnEwfa/2uL5cY5+tVfS39dBJWdzsKWiikUFF&#10;FFABRRRQAUUUUAFFFFABRRRQAUUUUAFFFFABRRRQAUUUUAFFFFABRRRQAUUUUAFFFFABRRRQAUUU&#10;UAFFFFABRRRQAUUUUAFFFFABRRRQAUUUUAFFFFABRRRQAUUUUAFFFFABRRRQAUUUUAFFFFABRRRQ&#10;AUUUUAFFFFABRRRQAUUUUAFFFFABRRRQAUUUUAFFFMkdYo2dzhVBJPoKAH0V8w+F/E3xT/aSuvEO&#10;q+FfGkXwx8Habqk+l6fJa6TBqF5qPkthp3NwGRI2yAoVc8HnpWZ8e/EHxD+D/wALNDvPGHj20nEf&#10;jLSYv7d02JtLZ7FpMSpcqrbOec7SFI6gUAfWNFeY/D79onwH8T9dv9G0DWjPqllAbp7W4tpLd3gB&#10;AM0YkUeZHlgN65GTjNY/hr9rT4a+KfENhotrq95BcX8iwWVxfaZc21rdSN91Ip5ECOx7BWJNAHs1&#10;FeF+Pf2yvhx8M9T1Gy8Qv4jszp8nlT3KeGr+S3De0qwlGHuDirXg/wCMejXHin4n6hceObjVNH0G&#10;OxuptJm0kQLo0UtokwCyBA8/mKwkOSxUnbxjFAHtVITivJ/A/wC0t4D+JGtvoWkajeWusvFJJBZ6&#10;rp1xYS3CqMs0ImRfMAHJK5rxn4G/taeEfDGk+ItP8ceL7u51NPF+q2YmuVnuksohdFIUllAZYU7K&#10;GIHHHSgD6j1ld0h+grh9dhyrcVT+J/7Qfgz4d39pa6pdX9zcXdulzEmlabcX37pvuufJRtqnB5Nc&#10;34j+N3gW1+HcXjaTxFanw1OQsV6hLeY2cbFUDcWyCNoGeDQByni213BvpXh3jGy5ep9A+KkPxL/a&#10;S1yPRtT1Gbw9F4TtJRp90k1usVybqcMxhkA2uV2AnGSAPStbxbY7i/FAHz54jsTvbiuGvbTa54r1&#10;nxLZYLfLXnuq24UscUAemfsm/HuX4MeNRpOqXLHwhrc8cc6ysSljMSQsyDooYv8AvCc8Kp4xX6Q/&#10;Y9O1Z7XUPJtrxljzb3O1XwjYPyt6HAPHoK/G2+jSRHjkUPGwKsrDII9DXvP7K/7VOqfCfWNK8Ha1&#10;5Fz4Mvr+OBLueUq2lh/l47eXvIJJPygnsKAPuL4kfAjwv8Tre+S/W806bUPKW9udKn8iS6SM/Ikp&#10;wQ6jpgjpXogGABWXpfinR9buZbbT9Us724iUM8VvMrsoPQkA8VqUAFFR3NzFZ28s88iwwxKXeRzh&#10;VUDJJPYV4pa6v4u/aAsrGNdGu/Bvw/vkN0+pf2gE1DUYM/u4kSM7oFkUhy+8OAoGPmNAHPftLfGe&#10;9OhzaD4NnvDb+ZHHrniLTVcrp8LttCRSqCDMW2ggZ2K2TjIrxXwnY3HjCe18L/D6zh1CWOIIZ4ji&#10;z0+IYXfI44yMgiMHc2OMDmvXvAX7QPg/wn4a8SeB/Esltba9ol/caW+heHdPZp5YdqlJI7aIFtpE&#10;mN2MZB5rz74feI7WX9l7QbK71nxZ4XfStYl8P3mj+HoFtNY1a6D7LeFnPzxO6eWWbcpweWAGa93A&#10;5rPL6M6dKK5pfa6oynTU2mz6X8F+EPCHwH8F24uv7G0aVIVN/qQjS3F1MFJeQk8kk7jjJNYKftY/&#10;D7VPC2pa9oWpS6za6ZeW9rfRfZZrWW3WaZYhKUmRGMYLA7gCCOhr5q1S08QW3g/xVpHji2vJo/h5&#10;qlh4x0uy1rUTqt1JYqrSTRTTMMyY3MMHcF4XJAzXZfFLXPCXxc8Zvq/h+/iutAi8F6hZa/qlim+F&#10;TIYTZwbhw0wlGVTOR+NeJKUpvmkantXxN+J+t+HPG8HhWyjto317RL6bRLoqS5voI95RucFdpU9B&#10;0PNQ/svNrGtfD+PxR4g8R3mua7rKxtfW0jYtbCeMFZIYI+qAMSDknJUV4g+iftEa5qPw98S+LfB+&#10;jw2HhApKbbQrlLvV7nMGyZgsjxxjeOCgfI5xu4B+kfgfo2i6Z4NmvdAku/sGtX9zrDW18AJbWa4k&#10;MskLKCdpRmKlcnBBFSBU+KtsdJ8YeAPEdqpiu11dNKupk4MlrcKy+W3qvm+U2PVRXplc18RfClz4&#10;y8KXOn2Gof2TqayRXNlfiFZfs88UiyRvsbhhuQZB6jNQfDfxwfG+iTPdWw0/W9PnNlqmnh932a4U&#10;AlQ38SkMrA9wRQB1lFFFAHkniDwn4k8UfGO71DT/ABXquh2Ol6XFFBZ20im0muGZ2LTRMCH+Ur0w&#10;eOtWB8HtcvENpqfj7W77S7qcXl9AHSN3lypMUbqoMdscEGLk4ON3Wr2ma/JF8fNc0E58t9BttSUd&#10;smZ4j/6BXD+PD8ZvBk+oaufiX4BsPDvnsYI/EGjSw+UjH5I2nW4AJ6DO3mgD2fw34T0bwfpyWGia&#10;Xa6XZpnbDaxBFGTk9PeuC+MFtNaeM/hnqekgR6/Lry6aH4xJZPBNLdxv6r5cDOvPDoh5xg8P4B+K&#10;Xxb8QeJNOge8+E/iLQpLiNLq60LXLo3SxFsMyRGEqWAzhd/JHWu++Ireb8XPhLCrMzpfahcPEgzh&#10;Rp8yeY3oAZAueOXA70Aem0UUUAFeZ/tG6Taa/wDCjVNMuYby7mupIRaWtgV82a4WRXjX5gV27lBb&#10;P8IbpVTW/jrcaR4n1i0tfBmteItE02ZbB9Q0JFuJTfbA5h8klSFCsAZM7Q3DY60+y8I+PPGOveF9&#10;Y8W3WjaNb6RdNfDSNIEs7O5jeNVedyoIAkyQE6jg4oA9C8NjVRoGnjXDanWPIX7WbJSsPm4+bYCS&#10;QuemSa0qKKACiiigAryvWfEY8YfF7wxY+Ho31CLw/PPLrN8ny29sJIHRIg54kkLEZVM7QPmxkZi1&#10;3S5Pi58RdW8PX9xq1j4W0CCBporC7a2i1SebcTHI6YcrGIxlAwB83DAjivSPD/hzS/CmlQ6Zo2n2&#10;+mafDny7a1jEaKSck4Hckkk9yc0AaNFFFABXxx8R9P8A7A+O/jK0mnjmk1cQ6vCIgT5cYijgKu3Q&#10;NujyAeSDntX0z8XPFt74E+GfiTxBpsMdxqGn2Uk1vFMCUeQD5Q2OcZI6V8kaLpktgk9xeXs+q6re&#10;P597qN2QZrmQ92PoBhVHQKoA6V+T+IWYUKOXxwc03ObuvK3Vn5J4iZhh6OXxwc03ObuvK27f37Gn&#10;RRRX8zn8zmfaapf/AA61aTxV4dJiuov319YocR6jEoG5HA/j2jCv/CfUZFfXui+KYNY02zvoJA0F&#10;zEkyMDnKsAR/OvlBgGXB5U8EGofDWueM/BOjx6Po2uWk2k26eXaJqVmZJrdOcIHRlDKvQZXOByTX&#10;7TwbxdRy6lPC5lUairOLs3butD9p4M4vo5dRnhcyqNRVnF2bt3Xodf8AtBavB4p+LGiW9sZIJPD9&#10;nJJdSoMLcfaBtSMnvs8stjsWFcscgj0FUNL0z+z453nuJL2/u5Wuby8l+9PM3LOQOFGeijAAwAMC&#10;tAccV8FxJm6znMZ4qCtHaPoj8/4kzZZzmU8VBWjoo97La/qXfBvjrxD8JNYudU8PxnU7C6O690CW&#10;Xy4pm7yxNwI5ThQWOQVXGM81k/8ABObxvZa/+0Z+015MNxbyanrFtqEUdwoDKivcKQ2CfmzIOPrV&#10;nvXhn7IWo6r4S8R+MfHehtFNry+Jbu1ure8meOC+t1VdsblVbaVMjMrBTzgHI6fpHBnE1WhhqkMf&#10;O9KnypN6tczt9yP0zgvierh8NUhj53pU+VJvdcztv2R+tivnPOafuzXkvwX+ONn8V7G8t5rRtG8S&#10;acwS/wBLkfftB+5LE+B5kTdmwOQQQCCK9PW4FfutGtTxFONWlJSjJXTWzR+8Ua1PEU41aUlKMldN&#10;bNF0NTt1VRN71jSeO/D0HidfDsuuWEevMgkXTWuFFwVPRgmc4OD2rdK5sdGDmlqMNmnA4oAdRRRQ&#10;BVv/APjyuf8Ark38jXyj8ePix490T40eK/DvhTxDr8d/YeF9P1HQPDuk6BDf22o6hLPdoUu5Tbs0&#10;UTeTECxmhAG4huDX1df/APHlc/8AXJv5GuEtNO8PaX8RNb8axx62dXv9KsrC4U6bctF5EUkzxbFE&#10;OS+64fcASQNuQvddV/XQOjOUvP2g7rRPiroPg/UrLRD/AGneLprfYdaE17b3Bt2my9v5fyplSvL5&#10;5U4wawPA/wAWtVsdE028vdQe+uk8M3OouNVv47aydlvjGHlkMZZSAQN2cYGNpODW9P8AB3wmPiG3&#10;idb/AMXRvFriaudIit5/7POoND5Rn2+QWYFDyd5RSONpzSX3wU8D63oa6LOviP7M1lJo8bi0uEeM&#10;Lci6EobyQAyyorK5+RsAYbvXn/WxNmn5f8E6P4H/ABi/4W9p3iBpbS0tb3Q9SOnTtpt59rtZiYY5&#10;leKTapIKyqCCoIIIr0+vL/hj4X0L4bQ6zNZ3vijWLrXZv7UvbzWbO4lnlkSGOEk4hXaSsS4jAH+w&#10;oXAHaN4rskSRjDqRCRLKcaXdE7WOAAPLyW9VHI7gUijcorGPia0RnBh1DKSrCcadcEFmGQQfL5X1&#10;YfKO5FKniW0cxqItQBeV4RnTbgAMvUnMfC+jH5T2JoA2KKxI/FNlLHG4h1IB4nmAbS7kEKp5BBjy&#10;G9FPJ7A0SeKrJIpHMGp4SFZiF0q6J2t0AAjyW9VHzDuBQBt0ViyeJ7NC6mHUcpIkR26ZckZboQRH&#10;yvqw4HcigeKLN3RRDqILytCCdMuQNyjJJPl4C+jH5T2JoA2qKwk8WWLojCDU8PG8ozpd0CApwQQY&#10;+D6KeT2Bol8W2KRSOYNUwsKznbpN0TtboABHkt6oPmHcCgBnxA/5EbxB/wBeE/8A6Aa6CuF+IXiu&#10;yi8FeJFeDUiUtJIjt0u6YEtGcEER8jnlhwvcit4eKbNpUQQ6kGeZoATplyBuAyST5eAvHDn5T0BN&#10;AG5RWCni2ykWPEGqDzEeQZ0m6GAvXOY+D6A8t2BoPi+yETP5GqYWFZ8DSronaTgADy8lvVPvDuBQ&#10;B5p8HfE3jfWPEfxa0nX9ZsdVvtH1eO30sxWQgt7ZJLKGVYyAd7qHc5ZmLHnGBgC7+zh4m8S+J/BW&#10;rv4s1aLW9Xsdf1LTzdQWqWyNHDcMiBY16AAADJJ9STzWT4L+FOneAtf8XarB408f6hea+Qt6b20E&#10;irM8SxxzxbLNfmRFUA/Mq4+YZzWTo3wVbwl4Z1Lw74d8eeOANa1qO5vL3UoJBLARcCe5aCSG2i2G&#10;bBQuxKYY49Clv8l94Pb5nN618W/HNitx49TxEBokHjxPCv8Awigs4Psz2ZvVsWlMpTz/ALRvJlBE&#10;gTAA2dTWJc/H3x94O8MeBPiDqGurren+Ml1Mv4bezgjttOEVldXdsYHRBMSBbBJPNkcHeSAnAr1a&#10;P4M+B5vGh8RY8TNa3GoNr58Py291/Zv9ooMfbDCYtwl4BCltpYB1Qt81V9A+BXw+0DUnumh8Sarp&#10;ltBczadoeo211NZaWt1uW4FtH5IYO4kcFWZmRXYKEUkU/s26i+1fp/wSl8NfGXjTRfiv4R8OeIvF&#10;D+K7XxZ4VuNfYz2dvB/Z91DJbBo4PJjQmBhdcCUu48sfOcmvY5v+Sg2f/YMn/wDRsVef/Dn4XeFf&#10;hdqz6jbXHijW720tY9JsptZguLptPsmIZbW3IhH7sFU3MdzfIu9/lFdZJ4gtn+INniK9/wCPSe15&#10;sJx8/mxc/c+5/wBNPue9NtPb+tRRT6nb0ViQ+KbOVYysOpfOrsN+mXK4Cdc5j4PoDy3bNI3i2xEZ&#10;fyNTwIBPj+yrrO0nGMeXnd/sfe9qRRuUViSeKbOLzMw6k3lsinGmXLZL9MYj5HqRkL3xSjxRZ+aE&#10;8rUcmc2+f7MucbgM5z5eNv8At/d7ZoA2R0r5Y+LP7QV7oHxh8R6Rfa74i8JeDvCtlY3V7qPh/wAP&#10;rqC7pt7vJeTSQyrFbqiqMRgOfnO4ACvouPxZZSeViDUx5m8jdpd0uNnXOY+PbON3bNeVfEH4R+B/&#10;iLrd7repjxVbQanp0UWt6bYWl5Fba1axljHDdReSWYrvcbEKOVYq25cAC0FvdHFeJPi341sDe+PL&#10;XxHnQrLxxaeF18MLaW5tZ7OS7htHmaUp5/n7pmkUrIEwqgoeSfoTxwc6VZf9hSw/9Koq8yuvg34H&#10;/wCEzn15v+Em+x/2lb6xL4ejtLltLk1EbRFd+T5JJkXahIVtisgZlDDNdx4u8Q2t3aWNvHFerIdZ&#10;soMy2E8abhcRsTuZAu3A4bO0nABJIFGlkv66E63bf9ancUUUUFhRRRQAUUUUAFFFFABRRRQAUUUU&#10;AFFFFABRRRQAUUUUAFFFFABRRRQAUUUUAFFFFABRRRQAUUUUAFFFFABRRRQAUUUUAFFFFABRRRQA&#10;UUUUAFFFFABRRRQAUUUUAFFFFABRRRQAUUUUAFFFFABRRRQAUUUUAFFFFABRRRQAUUUUAFFFFABR&#10;RRQAUUUUAFFFFABUF5B9qtJ4c48xGTPpkYqeigD4j8CePPBPwv8Ahz4r+Dnxj12XwFLBqdwtpevd&#10;SWRv7FpA0M8E6EMCdpBwQePevM7G10+b4c6zbaTqmpeJPBP/AAtnRY9FvNXu5r0T22I9215iSy79&#10;/tX6SSQxyffRW/3hmjykAA2rgc4xQB8vfF+/uvDf7V/hzUtI04X2oW3gXUpIbSMYMzLcRFU47Z7V&#10;86a98Y1+Kfgf4f3dz8Y5PE2uTeJ9BnvPB1lpFrDDpzm/h3K7iISptzjl8mv0t2LnOBnpnFNFvEOk&#10;aDvwooA+K/in+0x8L/iD8fm8G+LvG2j+H/CHgW8hu7uDULnym1TUlYNGi45KQsh3AkBiwBDCsi6+&#10;JeoeBPHH7WXi3wlDFqDpc+HZIZ1j82KG3fTYA1xt/iVEYvjvivuprWFiSYkJPUlRThEgzhF568da&#10;APz3tfHNj42/aT+ANzp/xhn+KqrqeqCRl061t7ezJ0m4O0PDEhJJH3WJ6VJ4T+Mnw8074D/GXwDd&#10;axYN421jXvEVpZ6EFzdXU8s0iRBVx83zEc9q/QNYI0IKxouOmFFNNvFu3eUm7rnaM0AfBK/FDW/h&#10;9f8Ahv4e+NPiWPhDHonhTR47e4/s6C4m1icwATqrTRuP3bIFwoyd1cJ4a1Ky8N+Efh94o8QXs1x4&#10;S0zx1qkl7qF5bLGIi0c6xzyoihUG5gOBgFhxX6T3cCStlkViOhIzXP6raoUK7F2+mKAPhnwx418P&#10;fEn9rfxHqvhnUIdU0z/hC7KIXUAOx2F5ck7SRyMEc12fiyzwX4r3jXrBFDbUUcY4GK8o8V2OQ/Hr&#10;QB88+KLTazcdf8K8w12DaXr27xXY8vxXlHiG0xuwKAPNdQBBNO8FWGk6t4/8L2HiG4itPD9xqlum&#10;ozzkrGtuHDSBiOgYArn/AGu1WdVtiCeK0/hZ8Gde+OXjJfDGhPbWrGEzXd/eBjFbQ5wWIXlmOflX&#10;Izg8jFAH6FftGeAfB1h8HNQvo9JsdIiiuNPL6lplukE8EDXkKyOjpgjEbOeuK9E174t+CvBzWVvq&#10;niTT7JriIyQK8+7eiqSSCM9gfrWz4T8P/wDCN+EdI0SWc332CyhtGndQDLsQLuI98ZqHw74B8O+E&#10;kvl0bRrPTVvrg3dyLeIL5sxxl29ScDn2oA8X+M3xqs9W+F3i63vPDnibSPD13ps8cHiF7NTbzZAC&#10;ABX8wLLuAUlRkE/dr2H4a+J4PGHgPQtWg+yr9os4mkis5BJHC+wbowR/dOR+FdIVBGCAR6GvKvFm&#10;hH4ZeNm8e6PZX9xp9+pg8QaXpkXmmY7QI73yxlneMRrHtQZKueDigDP8PeDdY8L/ALT3iPU7fTN3&#10;hPXtEhuZL1VB2aikpRwSefmiEfTj5TVTWv2X9P8AEPivxvf3Wpz22n69e2Gs2iWjFJrDUrZSouVP&#10;Q5xGdpyp28jmuv8Ah58W/wDhMtevtD1XRLzwtrscI1C30zUCpmlsWbYk7bcqpL7lKZJXHPUVteOf&#10;iDY+BYbNJrW91PUr92isdN0+Eyz3LqpYqvQKMDlmIUdyKAPKvF3w58GfCrQNVv7iObxH458Q2kmj&#10;xzX1032nVpZhhYtgIRRwvKqAoH54/wAPdMn1nxH4A8A+INM1Wxi8M2Nzq1zDe26Rx39zbyW8dtJv&#10;jJDxr9okYA4y0YJX5a9Q+FHwxtfDMUviPVLQzeNNX3S6lqN0Q9wVLlo4CQSuIkKRjbxhB1616LgZ&#10;zjmgAry3UPC+u/C661PWfCMbazo11dSahfeGiF83e7M88lq55Mjs2fLdgnoVr1KigDg9O+Onge/0&#10;m+v5fEFppw0/C31vfuIZrR+6SIeQwPBxkZ7msvWptM0T42eENXtkMtx4nsp9JM8UhMRWFHuUYgHB&#10;PDjdjPNeg3vh/TdSvbS8urKGe6tGZoJXQFoyy7WIPuCRXjvxC+Cuj+AfC7+JPAOlRaRr2iXKalAP&#10;tM32dYt/+lARFigLQNMB8vBI6UAe40VW0zU7XWdOtb+ymW4s7mNZoZU6OjDII+oNWaAPJvDVndeI&#10;f2jPFHiFYxbWGi6TF4cZJM+ZcSs6XXmL22BZNvXOd3GADWV8dfhrc/Ej4kfD6G70f+2PDVpDqkl0&#10;kqq9vFctCi27SqeG5344PParnxS1xfhb8SvCfiu61x9P8P6xPJo+p29wyLbIVt5riOckruDAW7qT&#10;nGGHFeTeP/in4b+Mfxu0XQLH42xeHvB7aNJcwv4Y1y3gkub0SgMkr8lcIVKrxnLdcUAcJ8PfB/gg&#10;+Pfhvouj+BJ7P4i+HNab+1nFtJBFDbpJzOxVgjBgFZODxnIFfWfjnwvrFl400vxt4fSC+vLW2/s6&#10;9066fYslo0gdnibB2yqRkA4DDgngVi/DL4Tz+Gddi1a3+LHijxdp4jK/2fqd7BdQPnGG3rGHyP8A&#10;e71644BRgwypHIoAxPA3imLxx4N0TxDBBJbQ6pZxXiQy43oHUMFOCRkZ7VuV5H8BbW6EniC50yWe&#10;28Ai5e00XTbxvMkiaGR45njOcpCWXakbZI2MeAwA9coA8o0PU/8AhVXxB1DQ9VhddH8U6lJqGmas&#10;B+7F3JjfaSns5wWjwCGCtkggA+r1leKfC+l+NfD97omtWi32l3sflz27kgOuc9QQR0HIOa5T4QeJ&#10;5b+x1fw7qWrNq+v+G71tPvLmVFjknG1ZI5Co7FJFGcclTQB6BRRRQAVw3xV+I7+BLPTbLT9NutY8&#10;Ra5LJZ6XZ2qqcyiJnMkm5hiNAu5iMnHQGu5ry+V4PE/7RtqitDOnhTw/JI4D5aK4vplVOB0Pl2kv&#10;XtJ70AdP8NfBjeCPDKWtzMt3q11K99qd0hO2e7lO6V1B6LuztXjAAGBXU0UUAFFFFAHgv7W+vsvh&#10;3wx4Wtpgl3rerRyTJnB+x24MszfTcIU/7aivJjXtH7QfwZ8Q/EHV/DWveErnTIdb09Z7GddYklW3&#10;a0m2szARqxMiyQxED5QQXBYcV4LMmreDvF9z4M8T4k8QQQNdpdW9u0dtd2+5QJI8k4wXCkE5yp6j&#10;mvwLxDy3H166xqjejBJXXS92212P5/8AETLMwr4hY1RvRgkrrpe7ba7GZ488e2Hw90iHUL+3vLtZ&#10;7lLSOGxiWSV5G4UBSy9/es7RvizpGr3k9g9nqWmarHA1wun6hb+VPKgGSUXJDdu/cVz/AO0RfHTP&#10;DXh26W1mvjHr1k4t7YAySEOThASAWPQZI+tZuurr3jbxFbeJTod94Y0/w/p948T6gyLcTyyRYG1E&#10;LBVXbnJPORXweDy3DVsFCrVVnLm97mS1VuVKO7u9HY/PsJl2Hq4KFWqrOXN73MlqrWSW7u3Z2O+i&#10;+IFnNq+jaebO8hn1O2luYlmRVKKhAIYbuCcjGM1Xk+J1lEfDgk0++t2127ezhjuI1jaNlDElxuOA&#10;QpxjNcDoWoXOpeLPh3d3Uzz3Mmj3jNM5yzHcnJNcnHd6r4z8JfCCa51W5TUbjXLpWv8AdvlGBMAR&#10;uyMgDAyK7KeS4eVuZWWt9Xvapb5e6vP7zrpZLQlbm0VnfV72qW+XurzPorxHrcXhrQdQ1W4jeWCy&#10;ga4kSPG4qoJIGcDPFTaNqaa3o9hqMSskV3AlwqPjKq6hgDjvg14X42l1XwbL4m8OXGt3+uabqGhX&#10;FxG+oOJJIJERt2CAPlbjjtVnT9O1rwV4d+Husw+KNTvVvJbG0msJ2X7MYpYwNqqFGCvGDnPHOa5f&#10;7CpvDRkqi5pP3Xr7y5b220d77nI8kg8PGUai5pP3XraSte22jvda/keq3njrS9JtNYvdSE+l2Wly&#10;rHNc3UeEfOMFCCSwyQM4HNeX/sryonhfxzKcmMeKL1uPTbGa5f4z3F94g+G3xZS41O8EOl6rEtvE&#10;kpC7NsR2Ef3csWx681r/ALFam8+FGsXMzPKL3W7l28xtzcpGCGb+InGc8da9l5fSwWR4is3rKVNN&#10;fJS+93dz3PqFLBZFiKzesnTTXTZS+93d+h6j8FPHGt+Btem+JkNudWOtwCO60ocOlgrbokh7GVRu&#10;OCQC0rAtgLX13H+1B8OIrbSpLrxZYWcmpRpJDbzSDzF3dnAyFIPByeDXx3d+Ab7QbbzfCmqT2ht4&#10;tsGk3jmazYAcJ83zp6ZVuPQ1o+EdTstf8O2l/ZJEkM27ekY4SUMVkX6hwwPuDX9R8H4jIeKsJChl&#10;LdKVGKUota7WutbO73P2rhrPMDj8IqOCVuRJcrVml+T23Pubxt4gv4Ph34h1Dw/NG+qRaZcT2EmA&#10;6GYRMYzjkEbgK+D47CDxf4bl1N5RqOo61Ab1tSvEDSSTTJu8zgYXlgQq4VRwAAK9N/Z68Zad8N/E&#10;2oeELkrpei6uqT6YXJEBumLCWEE8KzAK4XjcS2Oa878GaZF4f0FNDhcPFos8+kqQc/LbyvCv6IK/&#10;Q8iwX1XGVsNWSbS38vL1Pr6k+aKkj374FftReEfCfgu18K+OdTt/C2raHDFbeddzM0F8gTIliduT&#10;wBuBAwTgZFfRvgvxpo3j/wAN2mveH7+LU9Iu93kXUOdr7WKNjPoykfhXwcUVuoB+or2b9kr4iw6D&#10;caj8PdUdYJJLu41PRZScJPDIfNmh5/5aJIZXwOqOD/C2PMzrIFgoPEUW3G+1tk/MunV5nZn1SDTg&#10;c1WhuEkUFWDD1BzUwavijpIb/wD48rn/AK5N/I14n48/aKvPDHxa1b4d6ZosOq+I30qwutEtmnMf&#10;2ue4lukfzTg7IYltxI7gE4JABOAfbL8/6Dc/9cm/ka8U+IH7OjeMfifq/juy8RJo/iI6bp9ro12l&#10;qJH0+5tZLpzI3zDzI5Fuijx/LlQeeRieq7B08ybwt+0lpx8b+LfDPifGm3WleIrfQrW5t7Sd7aRp&#10;ra2eLzJtpSNnlmdFDEZwvc89p/wuPw0uu3OjzS39neQ21xdj7XptxDHNFBjzWidkCybcjIUnrXD3&#10;v7PlzqWn+KYrjxDbC513xjpXi13itSEi+yGxLQgFyTvNkcNn5fMHB2842lfsyapH46fxJqfi201K&#10;YWWq2QupbWZryVLw/u/Mke4ZdsQwqoiquAMYq5bXW/8AwELr5f8ABOq/4av+HHlu/wDaWpbFsV1T&#10;d/Yt5g2R/wCXkfuuYh3foO9JqH7Rug+HfHniLSNZlkh0zTrSwu47+1s550WK4DfvJnRSsaZAwzYH&#10;Jo1H4FtfadqNr/bcaG68Gr4T3fZ87GAb9/8Ae5Hzfc9utc/4i/Z58Qaomu6fY+MrCz0PxBo9lo2p&#10;282lmWby4IzG7wyCZQrOrMPmVgMg9Ryna4K/9fI9Qufip4fsvFlr4duXvrW/upza28s2nzpbTTBC&#10;/lpOU8tm2qxwG/hPpXnj/tXeFdSPhnU9Ju2PhS/uLhLzWNSs57SGOKO2ml3xNIqh8NCVOM4+pFU9&#10;R/Zy1PVfi9pXjC88UWd5b6Zrj6xbrc2s0l4kJheMWiyGfy0iUuSNsYz35yTBqX7J2m+Ivhj8O/Bm&#10;sa350XhJ5J1vbaLypjMYpFimhO4mJ43dXVueU96Ps+ZcUru5uXn7TOhaN471HTdTS8tNDi0DT9bh&#10;vRply0kaXE1zG7zqEPkxqIIzucLjcc8CuwufjT4StPE0mhSajKbyO9h06WZLSZraK6lVWigecL5a&#10;yMHTCls/OvqK5S6+Cmra3pvjJda8T217q3iPwlB4YmvI7Ly1WSP7Z/pBTzD977WDsBHKHnnjB079&#10;lix0r4oah4ljl0DUrHUNYi1qWPVNLkmvIJ0WMMIZROqAbog6lo2KEnGcDEa3t0/4P+RD7r+tDt/D&#10;/wC0N4P8WeH/AO3NEfWNW0vzvs6T2eiXknmuN+4IBFltvlsGIyARg812Xg/xbpXjzw1p/iDQ7sX2&#10;k38Qmt7hVK71PsQCCCCCCMggivHpv2eNUt/hV4J8H2PiyARaDJK15Dc28v2PVY3WUBJo4p42IRpF&#10;cAuVJQZB4x3PwH+Gf/CmPhL4e8FyanFqj6TC8Zu4ofIWTdK75CFm2j5sYyelXpr+A+uh6LRTPOT+&#10;8v50nmp/eX060AYfxA/5EbxB/wBeE/8A6Aa6Cuc8fyofA+v4dTmwn7/7Brf85P769M9aAJKKZ5yf&#10;3l/Ok85P769cdaAPCLT9pa503wt8WNf8T+FpdFTwTcrFFp6XKTXF2r28UsQYj5Ed2lVcAkLnk9a6&#10;X4cfEjxTqXjnVfBvjbRdM0nXbXTrfWLebRbyS5tpraV5IypMkaMJEeMg8YIZSO4rjrj9nfXvE9l8&#10;VNN8TeJ9Im07x0VmJ0vTJIZrGeOGKKJ1LzuHC+SrEEDJ7gVa1DwR8QfD2qX/AItTV9M8ReOdUh07&#10;QbVrTTmtdPsLJLkyTzyK00jMSskrZ3dVjUDnNSr3XyD7Pnd/dcg1L9pHWrDXZNVbw1af8K6h8UL4&#10;Sk1A3jf2gbkzC3+0CHZs8gXDCMgvuwC2Oi1nWv7Vup6YugeI/Efhq2sfAnigX/8AYtzZ3bS36/Zo&#10;JrhTcxlVRRNFbysuxm2naD1JGtdfs36he6jcaXceK7Z/AkvikeKzpf2Ai9FwJhceR9o83b5X2geZ&#10;/q92CVz3rNtv2UrnUdM8PeHPEfi2HUvCXhlb9dGtrSwMF2PtME1uvnymVlfyobiRV2omTtJ6YL15&#10;dNxdfL+rHS/DP41+Jdc8daT4b8YeHbDRbjxBob+ItHbTLx7jbAjxLJBcb0TEq/aITlNynLcjAz6T&#10;Mc/EGz/7Bk//AKNirzz4d/BnWdD8ZaJ4k8VeJ7LX7/QNCfw/pY0+wa0XyXeJpZpg0sm+Vvs8Q+Xa&#10;ow3HPHoE0sY8f2Z3rj+zJz1/6axVTt0/rUUb9TpqKYZUH8a/nSecn99euOtIokopnnJ/eX86POT+&#10;+vTPWgDzT4w/FDWfhxN4c/s7w2dWs9R1S0sby/muVihs0muI4Rgcu8hMmQoG3CsSw4Dc741+PV7Z&#10;fFWfwP4eHhqK80+G2nv7jxRrBsVlact5dvbKqO0km1CxOABuQcknHQfGzwH4k+IumaXYaDrekaPB&#10;aaha6jM+pWElyzvBOk0arsmjCglMHOTzxiuE+I/7MmpfEK88ZBvEulWVn460mz0rxHGdIMsoMAdT&#10;JZyGYeUWWQgCQSbSqsMnNCtbXuJ3vp2Lmu/tFa3o/iC51H/hHbNvh9Z+JYPCdxfG7f8AtA3UsscH&#10;npFs2eSs0qIcvuwGYDoD6544P/Eqsv8AsKWH/pVFXkd3+zff3t9PpMniq3bwJP4lg8UNppsT9u8+&#10;KSOYQi483b5RmiVz+73YLLnnI9a8cOraXYgMCf7UsDwf+nqKnpZd/wDhidbs6WiiikWFFFFABRRR&#10;QAUUUUAFFFFABRRRQAUUUUAFFFFABRRRQAUUUUAFFFFABRRRQAUUUUAFFFFABRRRQAUUUUAFFFFA&#10;BRRRQAUUUUAFFFFABRRRQAUUUUAFFFFABRRRQAUUUUAFFFFABRRRQAUUUUAFFFFABRRRQAUUUUAF&#10;FFFABRRRQAUUUUAFFFFABRRRQAUUUUAFFFFABRRRQAUUUUAFFFFABTW606kPSgCCUZNYupR7ga3X&#10;Td9azb6PrxQBwet22VJrzHxRZ5V+PWvYtWt9ytxXnPiS0GH49aAPnzxbYffOK8i8R2eN9e/eLbLh&#10;+P8AOK8b8T2oBfj9KAPItXtsFvxrrv2dfjGvwL+JsOr3qvJoF9GLPU1U8xJuys/Q52ZbK9wx54rD&#10;1qEAn8a5W8jVwysAVPBB70AfsdbXMV5bRXEEiywyoJEkQ5DKRkEHuCKkr4b/AGNf2mtSttesvh54&#10;w1JbuwuI1t9DvZVVGhZFOLd2A+bcB8rMc5wvcV9yUAFFFc/458bWPgHQjqV7Dc3bPIsFvZ2URlnu&#10;ZWztjjXuxwfyNAHBfHax1y48RfDl/Detr4f1aTVprP7bJai5j8p7WV2R4iy7wWijONw5UHNbng/4&#10;aata67D4h8ZeJB4q8QWyvFaPa2ZsbO1jYYby4PMkO9gMF2cnsMCq/h7wRrnifxDY+KfGsyxXNlIZ&#10;tM0G0k3Qae5QoWaQY85yrNyygDPA7n0mgAooooAKKKKACvJf2qdYvND+CeqXFlcPbPLqGl2crxnB&#10;MM+oW8Mq/Ro5GU+xNetVg+O/BOmfEXwvd6BrEbyWFy8UjCNyjB4pUljYEejop/CgDbgt4rWCOGGN&#10;IYY1CpHGoVVA6AAdBT68XvNd8SfBjxXYXXjDxhNrvgbUFnjmvrnS44I9GkUK0TTzx8CNvnTe+AG2&#10;88161f69pul6LLrF3f29vpUUP2h72SUCFY8Z3l84245zQB5j8ZbaLWfiB8LtN2Ram8WrTXlxpLx7&#10;wbf7JNE1w/UKiGUL8wwTKBkHGfEPil8NtP8AH/xQ17wX8O/gp8ODNocNvNqviDX9KhCs8ylkijjj&#10;RXY7VOX34GeleneNrO6+N3jTRY/Dtn4i8O29rbzQah4imsptOL2kgVhHA7hXdvNjhbAG3bu57HwH&#10;xjqHhf4N/FbWoz+1Pf8Ah7xNLDFa30FxpEN8I1Tc0aynB+YBz1OcHFAHqH7M3gHwx4A+J2oaZqXw&#10;m0b4e+PobLdFqOiTma21G3J+do+BswQmVOSNw5r6B+K2v3fhX4Y+LNZsGRL7T9KurqBnXcodImZS&#10;R3GQK8T/AGWzZeMfF/iHxYPjTp/xhu47aG0RrTSo7FtNQlyQwV2yZMDqq/c719Ea9pEHiDRNQ0y5&#10;RZLe9t5LeRWGQVdSpBH0NAGT8N/C9r4N8DaPpNnNLcwww+YZ523PNJITJI7H1Z3ZvxrpK8W0bxT8&#10;Ufh/4e0y21zwNY63pumxRWtzqGi6w9xfTouE85LT7MoJPDFBJwM4LEYNy8+PaeKb2PSPhpY23jDX&#10;ozuv4rm5a1g0sA8x3TbGeKY4YLGUzlWzjHIB67Xz74K+IHhz4jftUSXvh++sr+KLwZhp4MGVj9uY&#10;bWPXAxkA/wB7I61R1nVPHfxD8TTaLdxvcpDAU1Pw94d1AwWtg+QyiXVAqyNMVKnyVRPlbJ7Z2/hf&#10;4X06w+OWpXM+kWfhbWbLw3b2FrotrKku+zM7sbjeoXPzjZgg4x15oA91oorhPE3xasdK8Qt4c0aw&#10;u/FHiNApmsdNUMlluGUN1J92ENkEbuSMkA4NAFH4wa3qb6j4T8J6TcS2MniK+eG8v7ViJ7W0jjZ5&#10;GjwPlZiEQOeF39zgV1nhDwNoXgPT5bPQ9OhsUmkM9xIo3S3Mp6ySyHLSOf7zEmuf8DeEtak8R3ni&#10;/wAVm2i1y5t/sVvp1k7SQ6fbbgWjEhx5pdkVyxRccLyFBPe0AFFFFABRRRQAV83/ALT/AMMtTufE&#10;vhjxj4dg1bUtSe9j0y/tLNPOQWXlzOW2hcj955fOcc19IUVw43B0sfQnhqyvGSs/815o4cdg6WYY&#10;eeGrK8ZKz/zXmj8+fEmhW/xN0zTfKu5LBtN1SO6ljlhzIskL/NE6bgUbIxzyPQ102sWH9q6Re2W/&#10;yjdQyQb9u7buUjOOM4zWx8ZTo8X7S13baItrH5Ph9JdTSxKhftcly5zMF483YgPzfNtYdiKqdxz+&#10;FfydxBhJZPjngKdTmjTd46LS9n83sfyRxFg3k+OeAp1OaNN3jotL2evd7HB6V8Lf7M1Dw3df2mZf&#10;7Gs5rPZ5GPO8xgd2d/y4x05znqKwl+Bc1v4Y8J6XaeJHtbjw/eTXkd4tmCZGfzCBtLkLjzPfOO2e&#10;PWaMe9eXHOcbB3U/wX97y/vP7/I8uOcY2Dup/gvPy/vP7zzeD4RXN5Y642ueIH1rWtTtGshqBtFh&#10;S3iIIGyIMfU555wOlbGqfD4al4b8M6V9v8r+xZ7ScTeTnzvIAGNu75d2OuTj3rsOc9eKTockfjUS&#10;zbFyknzbO60SS0torWWnTYiWaYqUk3LZ3WiSWltElZK3TY891b4QWer6J41069vpHtvElwLmTy02&#10;NBtVAADk7uYwc4HpjvXB/sSwtb/Bq4Rn3bdXuBnGOgQf4n8a97uZFhtZpHOERCxPoAK8L/YxQx/B&#10;rzn+VLnU7mWIk43LkLkfirD8K+ho4uvickxUarv79O3raS/JL7j6Cliq+JyXExqu65qdvW0l+SX3&#10;HvHJHArgbAL4P8a3mltsh0rVT9rsFWMRxxTYAliz3d23SY6/eqW1+LejyX8i3qy6XpbTNBaaveER&#10;2l06naQshOASwYLn720kVnXd/cfE99ButNtBb6LZal9sF/cYLzCLemI06gMScPnkD0av0PwzwXEG&#10;UcRUZUcNLlklzXVlySs7u/3o9vhHB5rgMzg1SkoyS5r6Kz1TOx1PS7XWbKSzvYEuLaTG6Nxxwcgj&#10;0IIBBHIIpdO0210mzitLKCO2tohhI4xgD/6/v3qzRX9+KMebmtqf0SFUdW0Wy1yGOK9gEyxuJEOS&#10;rI2CMhhgjgkHHUEjoavUU5RjNOMldMDY+Bviu3+CnxB0e3tjHpHgnUfOh1GMzGO0tGEZaKUR52IW&#10;cBSwA4Iya+4NE1/TvEWnQ3+lX9tqVjMMx3NpMssbj2ZSQa+BXRZEZHUMrDBVhkEVDpeo+IfBMFxF&#10;4V8TzeGNLuf+P2ziiV4mX1jDcQNycsmM557V8FnHDzxE3Xwtk3a62Xqjrp1uVWkfojgOpVgCpGCD&#10;0r5N/aW/a20v4c+JLb4a/C3w3aePvjJfSgWuj21sJLfTy5+ea5ZcbMKMkZBAILELXzb4Q/aX+OHx&#10;+8R658KPgzrqahYxLELnx1ex/Lo8QJDKkwBErPg7WOWO1tvALD7W/Zm/ZS8G/szaLcjR0k1fxNqA&#10;J1fxPf8AzXuoOXLkuSTtG4k7QevJyea/Nq1F0KkqbadtLrb5HYndXOO/ZQ/ZFvvhdfah4/8AiRrU&#10;niv4o+IbMW2pElTY2UW4sLeCMKBtA2gnpkHGAefpNvD+lyqytptmysixsDboQVX7qnjoOw7VfD08&#10;HIrIZntoOmO7M2n2rMziUsYFyXHRunUetNGgaYjKw060DI7SKRAuQx6sOOp7mtOigDLHhzSV2gaZ&#10;ZAKjRqBbpwh6qOOh7ihvDuktuDaZZkMixsDbpyg+6p46DsK1KKAMxtA0t3Zm060ZmdZGJgXJYfdY&#10;8dR2NKugaYjq66dahlcyqwgXIc9WHHU9zWlRQBmDw9pcYULptmoVGjUC3ThW+8o46HuO9IfD2lMr&#10;KdNtCrIImBgTBQchTx0HpWpRQBnPoOmlnJ060JdldiYF5Zfuk8dR2PahdC01GVlsLZWWQygiBchz&#10;1bp1PrWjRQBmLoGmRqqpptoqorIoECgBW+8Bx0Pcd6D4e0tkZTp1oUZBEy+QmCgOQp46D0rTrxrX&#10;v2jtM8C/ETxh4f8AF9smhafo2lW+sWeoecZDqELuY3CJtHzrJsTYpYkuvrQB6pJoWnMXLadaMXZX&#10;bMCncy/dJ46jse1A0LTQ4YWFsGEhlBEC5Dnq3TqfWuF+D3x68NfG2HVBo8Oq6XqWlyLHe6Tr1g9j&#10;e2+4bkZoX+YKykEHuDXpdAGYnh/S1ChdNs1CqyqBAnAb7wHHQ9/Wkbw5pTRlG0uzZDGISpt0wUHR&#10;cY6e3StSigDNbw/pchctptoxZldiYEOWX7pPHUdvSj/hH9M3hv7OtdwkMoPkrkORgt06479a0qKA&#10;MxfDulpsC6ZZqEDKuLdPlDfeA44B7+tNPhnR2GDpNkR5Xkc2yf6vOdnT7vt0rVooAzW8P6Y5cvpt&#10;mxcqzFoEOSv3SeO3b0o/sLTPMD/2da7xIZg3kLkP03dOvv1rSooAzE8PaXGU26bZrsDBcW6DaG+8&#10;Bxxnv60f8I7pWCv9mWm0x+TjyExsznb06Z7dK06KAM59B02Qvv0+0YOVLZgU7tv3c8c47elOGi6c&#10;Jd/2C1Egl84P5K58z+/nH3vfrV+igDOTQNNj2bNOtF2BguIFG0N97HHfv60sGi6fbOjxWNtE6KEV&#10;khUFVByAMDgZ5xWhRQAUVVlv4IHKO53DqApP8hTf7Utv77f98N/hQBcoqn/alt/fb/vhv8KP7Utv&#10;77f98N/hQBcoqn/alt/fb/vhv8KP7Utv77f98N/hQBcoqn/alt/fb/vhv8KP7Utv77f98N/hQBco&#10;qn/alt/fb/vhv8KP7Utv77f98N/hQBcoqn/alt/fb/vhv8KP7Utv77f98N/hQB5p8d/j9Y/AhfBb&#10;Xuh6lrn/AAk/iC38PwrpqqTBJKGIkfJ5UbDwOevpXq9U/wC1Lb++3/fDf4Uf2pbf32/74b/CgC5R&#10;WXba/p96JDb3KTeU5ifywW2OOqnHQjuKsf2pbf32/wC+G/woAuUVT/tS2/vt/wB8N/hR/alt/fb/&#10;AL4b/CgC5RVP+1Lb++3/AHw3+FH9qW399v8Avhv8KALlFU/7Utv77f8AfDf4Uf2pbf32/wC+G/wo&#10;AuUVT/tS2/vt/wB8N/hR/alt/fb/AL4b/CgC5RVP+1Lb++3/AHw3+FH9qW399v8Avhv8KALlFU/7&#10;Utv77f8AfDf4Uf2pbf32/wC+G/woAuUVT/tS2/vt/wB8N/hR/alt/fb/AL4b/CgC5RVP+1Lb++3/&#10;AHw3+FJp2oW2q2q3NncRXVuzMolicMu5WKsMjuGBBHYgigC7RRRQAUUUUAFFFFABRRRQAUUUUAFF&#10;FFABRRRQAUUUUAFFFFABRRRQAUUUUAFFFFABRRRQAUUUUAFFFFABRRRQAUUUUAFFFFABRRRQAUUU&#10;UAFFFFABRRRQAUUUUAFFFFABRRRQAUUUUANaqV6uc1fqpdLyfSgDmNSh4auC8RWoZX4r0q/iyDxX&#10;Ga5b7g3FAHhPi20xv4/zivFvFdqFLnFfRHi2wyHOK8U8Yafjf8tAHhXiBMM341x142GNeheJrPaX&#10;wPWvP9RiKu1AGbKA45JGCCCCQQR0II6GvrX9j39qXT/CMM3g/wAc6xfkXd2H07VtRleeNCyqogZz&#10;kryowTwS+M18kPwTTUvHsLi3u413yWs0dwqZxvKOHCn2O3H40AftMDkAjoa8p+I2v3usfFDwv4Ft&#10;0i06CWE67Lq1wm/csEqobeEHgTEurbmyNobAPbsPhn46sfiX4B0HxNp8kclvqVnFcFY2DeU7KC8Z&#10;x0ZWypHUEEGp/GngXRvH2lpY6xaidYZBPbzKdstvKAQJI26qwDNgj1NAG/XguvftNa9F8SPGHhPw&#10;x8Ktc8Zf8Is0C6jf2OpWNui+bCJV2pNKjN8pPCg8ivQvhZruq3Vhf6H4hYSa9os/2Wa4xt+2R7VZ&#10;LhVySFYNjn+JWr5k0z4Wax8Q/wBpn9oCbTfiT4h8Bw2s+mLLHozQLHPmxB3SGSNiMYP3SOCaAPqn&#10;4afEfTPih4O0zxDpqy20N8JALW6AWaN45GjkRh6q6sMjjisr4w/FQfC/w/p+o29nFqslzrVjpEkJ&#10;n2eV9omWPeSAeVDZx39q+dv2dPFa6r4w+GhuorOzFtY+IdLimtAUhu2i1BEEq7ictJtLtzyxYiuX&#10;8X6ja6nqfxYurO4iu7Zviv4cCywuHUkR2YOCOOCCPqKAPuZ9WsY7j7O17brPnHlGVQ2fpnNFxqtl&#10;asyz3lvCy4DCSVVIz0zk18GfHAr42g8a+NPCfw/8E6ZYaVrclpeeKdanZNXku4JlRngCA7TuAC7m&#10;GeOK9D+Hvwn8I/GT4wfFKbxroNn4lePTPD7RjUE8xUd7OQs4U8bsgHPXigD6znv7W1gE01zDDCek&#10;kjhVP4muF+FHxWPxN1Xx5aiyjtYvDOvyaLHNFP5ouVWGGXzOg2583GOfu9ea+W/hdoth8TvEPwm8&#10;F+OoI9d8IQ+Fb66tdP1T95Bd3cV55Kh1bh2jhHA6jJNelfsnN4U8AP8AGmCwl03Q/Dlt47lt7YRy&#10;JFbR5tbRVRTnAyxwB6nFAHfftWeIJfDXwS1a7Cu1jLd2NlqAhGZTaT3cUMwj/wBspIQD2zntUOjf&#10;Dzxp4w0rQbPxnfaDZ+GrYQ3LaFoVhNDIxRMJbTSSTOrxDPzKEXcUXkDIOn+0VvPgfSVkijfSj4l0&#10;U6k7n/VW66hAxbHcb1jB9FLHtXqFACKoVQoGABgAV8i/D7xn40s/EPxF1HwT8IT4v8J33iO6lju5&#10;9VtbW6luEIiuAqSkZTfGdu4qefTBr67YhQSTgDkk18JHxB4K8DeLNcXw9+1OdHa91C4vXsdZubQ6&#10;f5zuS4RgqZAbg4b680AfV3wj1rU9esr+61j4bz/Dm+3qrW9xPaTNcDn5t9uzKQPc967+vP8A4G67&#10;e+JPAVvqF54w0Lxz5ksix6z4eH+iyqGIAzvcFh0OD17CvQKACvM/idrMw1Gz8HeGQLLxN4iVjPqF&#10;vHtNlaIR5s7OAQJNrFYwc5Y5xhTVeXxj4w8ceLtYs/BNxo1roOjE2dzqGpWsszT3wBLRRbHUbEyg&#10;ZueSy8Fa3Phj4H1Lw3HqWreJLq11LxZq0gkvryzjZIlRc+XBGGJPlpubGST8xz1oA3/CXhDSvA+h&#10;waTo9sLa0iyTuYvJI55Z5HOWd2PJZiST1rB8f+CL7Ub608S+GZbez8XaenlQvcg+ReQE5a3nwN2w&#10;k7gVIIcKeRkHt6KAPCbX4n+LPjF4k1Pwv4Un07wjHa6PBcand6jA17e2k88t1C0MaRypGHjNsTvL&#10;MMsDggc9B42WL9nf4A+J9U8L2Vo9/oek3F6j3iM4u7hI2cvOQwZyzDJ+bPPBFQ6h8HdX8KeOPFHj&#10;P4fX2m2Ws+I0t1v7PWbZ5bVjD5hDJ5bIyMxlYsSWyecda434z+PrrxT+zb8XdE12wOj+LNI0C6TU&#10;LWPJgcPA5Sa3c/fjYd+qnKnkUAZbfGf40fDo+B9X8eW3gXWvDvifUbXTfL8NQXlreWrToWV8TSyL&#10;IBjBUYPOc8V7Z4j+NngLwh4hg0LW/Fuk6XrM5UR2N1dKkrE9MKfXIr5K+IXwei+DXgbwD8RIPiP4&#10;u8VeI9OubCTSvD/irU4721nllARo4YvLVg4Rn2lTkAHtmui8c+K9Z+J7fF+XTbXwB4f8N6E82maj&#10;c+IrB59QupUt/mckSIEXkBCc5xQB9SeIPiV4U8KXFtBrPiHTtNmubaW8gS5uFQyQxAGSRc9VUMpJ&#10;9xVXxB8X/BPhXR9P1bWPFGl6dpuoKrWlzcXKqkwYAqVPcEEfnXxz8KfDOleN9a/ZHtfEGn2+s2ye&#10;BrydYr1BKokSCz2tg9x2rptB0Xxdqn7TnxY0zQb/AMF6bdWQsIbKx8TaTLdSrYfZxt+zBJo9sW7d&#10;uABG7vQB9KeJPHE8PiPwVDpOt+H00zWZZ1eO8Z2ub1Vt3kUWhVgpYFQzbgw2Buh5rwfS/j141n0T&#10;wfczawhkv/Hl1ot032WEb7NN22P7nGMD5hhveuc0LwVP4A8e/A7R7jxFpXiJ08Wa7Lu0ZClrZ79L&#10;uGNuiF2KBST8pPG6sPQv+Rd+Hv8A2VK+/wDZ6APtfSPHHh/X/D0mvadrFne6NEZA99DKGiUxsVky&#10;3QbSpB9MGhfG+gP4XXxINXtP7BaLzl1EygQlP727pivjzx4H+H/i/wAf/BKwMkUXxE1W3vtIij6x&#10;QXm4aiy4xgIyO3AOPMGc5r079q74arb/AA/07xBp11cuPDKRRW3h6Q7tPuMsEDmIAHzVDYV84AyM&#10;HNcmLqyoUJ1YRu4pu17Xt59DkxdeWHw86sY8zim7Xte3n0PJ9H1a18QX/iDWbCIiw1HVrq6tbh4G&#10;ia4heQskhVgGGQf4gDgCtXHSk6Nz3pe9fxbj8U8biqmIkrOTbt2uz+J8finjcVVxMlZyk3btqLRR&#10;TSQoJJwBySa81K+xwWuLgHrzRnn6VkWHizRdVuha2eq2dxc5YGCKdWfgkH5Qc9j+Vc9G+qePItRl&#10;sdYfSNOjuXgtJbSMeZJsO1mZjkFSwO3A5HPevRhg5u/tfcStdtPrt0O2GEm7+091K120+u3Q6zWM&#10;/wBk33PHkScf8BNfNv7Hvgjw74q+DSTajpENzcR388Jldm3MuQR0P+1j8K9H1n4i3E+l2+iS3Vnb&#10;+JZruSwu4oDu2hUZzIiE7grBRjOcZrI/Y2tILX4AaHLEu17ie6llP95hM6An8EUfhX19KnXy3JcQ&#10;22nKcLWfS09b9nZ2PrqUK2X5JiG205ThZp20tPX0djp/C1hFpEtz4I1a3guYLJRNppljDLcWe75A&#10;QRjfGfkPrhW/irtYokgjWONFjjUYVEGAB6AVzfxR02Q6Vaa1Zs0Oo6Tcx3CTL1MO4CZG9VZM5HsD&#10;2rpgcjI6V/a3hZxLLiPJIuv/ABaXuyfey0/D8j9r4Tzd5vl8alT44e7Lzts/mhaKKK/Zj7QKKKKA&#10;MnxP4p0vwZoV3rGs3kVjp9qhkkllYD8B6k9AB1Jr51uLrxb+1rctDYSXPhL4YRu0ck7DFzqoBHAX&#10;sp+pA75PA7nxN8Arr4kfEx9a8aa1/a3hWycPpnh2NSkKnYATKRy3OT75xnb8tex29vFaW8UEEaww&#10;xKESNBhVUDAAHYAV486NbGzcavu0106v1a2Romo7bnNeHfhl4b8IaXaWOhacNGS0GIZ7CR4Z1Pr5&#10;qkOTnnJPNd7P8YPi01vosEXiiJP7DkM0c4jXfrIyuyG9BU4AClS8eC28nCkc5dR3M32e3llCPJsQ&#10;tsjGWbAzgDuaMRlWCxCXPTWnbT8gVSUdmfZvwZ+Ldh8WvCaahCi2epwN5Oo6cXDPazDIIOP4WxuU&#10;nqpBr0FXBwK+OvgR8J7vQfBmm+PvAWt2c3i7UYpjqcdzIWsNSLTEiO4CfMJYADErA/J8wIbt7W/x&#10;l1jwvp6zeKfAutxsDhpfDsf9rRfULHib/wAh496/EK8YQqyjD4bu1+x6a21PXgcU6uW8LfEXw/4w&#10;KRadqUT3hjErWMv7u5jU/wB+JsMv4iunBxWIx1FFFABRRRQAUV5t8e/iVqPwi8BDxTZ6fHqNnZ31&#10;qupq5OYbN5VSWZQOpQNu54wCT0rn7v8Aa2+Hdt8QrXwib69kuJ7hbMatFZu2mJctwsDXQ/diQkgb&#10;c5yQO9AHszsqKWYhVHJJOAK8z8X+L/DXxFtdf8C6L4+Gl+KBbiR/7BvIv7QtlDBtyBgQM4I5B4Jr&#10;ynwfq3jb9oT4gfEPwt4uu7fw54d8NTXOkXGk6NIyz6jDcb/JnkZiSn7pAVxjJZuwrwjxlBcJ8K4f&#10;jL4N0vw34N8N+BtXaTwrpGn2+y+1EJN9mnW5cHkyKZcRrzkAknpQB7t4r+Nuo/FXQ/hPoPhHW7/w&#10;cvjm6urW+1YpG2o6f9lgaZ4hkFFlcx7CdpwGJHOKxf2hfgrB8KfDngX4iRatq/i+b4f64NRvpfEl&#10;wt3cTadMRHcLuCLuEZKzKCDgocdsVNJ+BEfxF8TeLdMsZ9T03wt4ia28d+H/ABVpygNp2oSsElhi&#10;kKlQCkKbk6lZW55Few+Fvgf4g1LWhq3xJ8Wnxa0dhNpiaPaQG30ySKQAO8sTFi8jAYJ3bfRRQBne&#10;MfC+qaN8evA3xM8K2EuqadrVr/YGtQWY4FvLiaK9f1EZiCZ9Ja97qnpunWuj6dbWFjbx2tnbRrDB&#10;BEu1I0UYVQOwAAFXKACiiigAooooAKKKKACiiigAooooAKKKKACiiigDE1D/AI/Zfw/kKr1Y1D/j&#10;9l/D+QqvQAUUUUAFFFFABRRRQAUUUUAFFFFABRRRQByXw7/1fiP/ALDd3/6EK62uR+HX+r8R/wDY&#10;bu//AEIV11ABRRRQAV8v+Ovit8YviT8ZvFXgL4QP4Z0G08HwW76vrHiOGS4a4uJ0LxQxRoRtUKrb&#10;mOeSMY7/AFBXzd4//Z/+JGj/ABc8Q+PvhF410nw/c+KLOK21nTde083UDSxKViuYipBEiqx4OVPc&#10;EcBMa2Nub9oTXvhp8OfClx8S/Bmot491UzRSaD4Qg/tDcYRmSZNrELHt2t8zEjcByaq3/wC2t4Ih&#10;0HwHqenaV4k8QHxtb3E+j2Ok6Y091KYCBIjRg5Vhz7YU81yHiL9lL4gTeCPh9ott4/h8TS6Mb2TW&#10;4/FP2iW11Oa4wRKUikU4iO/YhO3DdK88i+AfxB+EPi/9m3wt4YvdPvNY8NWevq+r3VjLJpxEgLKs&#10;oQgpuV8DDfeHGRxRdt69/wDhwSVvke6v+2l4Hm8B6L4k0zTPEmtz6re3Onx6Fp2lvJqMM9uCbhJY&#10;sjZ5YGSSehGM0yf9tnwHN4R8G63oth4h8T3PiyO5m03RdG0xp78pbuyTs8eflCMpUknkjjNeYP8A&#10;sUeO7Hw3otvZ+NNKvrqfWtS13xFpl/BOmmXtzdrtDLHFIrERADarsQTyRzin/Dz9jDx18ItD+Gd/&#10;4X8T6A/jDwdBqunN/aNpM9jeWl5cyTj5VYOjoXHcg4q9Lfd+WpOp1/ir9rSKHxN4FvNE/tR9L13w&#10;5qmtp4en0Rku7o20ZYAu7q0RBHQKwYcg4waP2Yv2zIPi94d8FQeLNHvPD3iTxHY3uoQTPa+Tp9wl&#10;u48zyHZyzBVdeT1w1Xbv9m/xl4q+JPw28XeLfFenavf+H9B1TSdVmtrI25upLtCgeNAdqhR16Zx0&#10;FfPHxe+AXjXwd8AvhZ8HLO5bUfHtrq0lpomt6Bp0/kQadMrQ3TXUxysR2TsTyMhVwMrmpV7W69Pv&#10;f6FSto/v+5fqfdXwp+JWm/F/wJpvi3R7e7t9K1EO9t9tjEckkYcqH2gn5WxkexFdbWL4K8J6f4D8&#10;IaN4c0uMQ6dpVpFZwIOyIoUfjxmtqm7X0JV2tQooopDCsf4Kf8k9g/7CGo/+l09bFY/wU/5J7B/2&#10;ENR/9Lp6AO7ooooAKKKKACiiigAooooAKKKKACiiigAooooAKKKKACiiigAooooAKKKKACiiigAo&#10;oooAKKKKACiiigAooooAKKKKACiiigAooooAKKKKACivDfih8XfFtx8UrD4YfDaw06fxI1l/aeq6&#10;xrIdrPSbUsVjYxoQ0kjsrBVyBxkmtfwFb/GjRvF0Fp4xv/CniXw1NDIz6npNrNYXVvKMbFMLvIrK&#10;2TyGyNvTmgD1uivE/wBq34m+J/hd4D0O68JTWFtrGreIdP0VLjUbc3EUS3EwjLlAylsZzjIrB0fx&#10;98Ufh18Y/CXg/wAd6t4d8V6Z4mS58q90XTJbCaxeGF5SZEaWUMhEeN2Ry2KAPoqiuYh+JPhi48IX&#10;XimPWrV/D1qrvPqIf91GqfeJPtWd42+NPgb4b6XYal4n8U6ZolnfhWtZLucL54IyCo6kY74oA7ii&#10;vA/gj8dLfxRpnxI8Q694qsbjwvpGtmCy1J3ijt4rbyImxvUAMNzNySTziuf039piy+If7SXh/QvA&#10;/jGy1vwlN4V1C+u7eyEcg+1xyxiNmYrvUhWPGQDnoaAPpyivnH9n39qHw1r3gLwlZ+NPHelN431d&#10;5YxbTyxRTSt5zIi7EAUEjaAMDPvXo/jj9ob4b/DPW4tI8UeMtK0TUpMYtrufa/IBBI7Agg5NAHo9&#10;FU9N1K11ewt76xuYryzuEEsVxA4dJEIyGUjgg+tfNPiz9pXxX4P/AGth4MvbOw/4VrHaWUd3qWxv&#10;tFteXRlW3BOcFXeML04JoA+oqgmXJNeUaB8W7qX41/Enw5q01nZ+HPDOmadfRXLDYyecsxlaRycb&#10;R5YxwMc1q+CP2hfhv8TNYl0nwv4z0nWtSjBLWttcAyEDqQD169s0AdfeQ5B4rl9XtNytgVl+Lf2i&#10;fhj4Q1+40PWvHGiabq1vG0s1rPdqGjUAk7uwPB4PPtWd8Qfjb8P/AADYabeeIvFem6Tb6nGJrN7i&#10;XHnoQMMo6kcjn3oA53xNpxdH4rxvxbpJw+Vr2DxF8S/BieHtK1tvEmmf2Rq9yLOxvRcKYriYhiEV&#10;hxn5H/75NeeNrOjeNtKfUdC1C31Ww3tF9otn3puU4IBoA+ePFmkkF/l9a8t1qxKO3FfQ/i/Scb/l&#10;9a8g8Radh34oA80uISpPFZ10VXaXjEyK6s0JYqJFDAlCRyAwBGRyM8V0d/alS3Fc1qYkSF/KUNJ2&#10;B+vPpk47ZH1HWgD9b/gB4u8OeOPhF4b1XwraxafpL2qxCxhGBayoNskJ9WRwyk5OSDya9Cr5z/YY&#10;8R+CJvg5a+GfCOq3l/daSzT6lDqNt5E8M9xI8r5UErtLl8FWYYHU19GUAeQWDXFn+1vrMO1zZX3g&#10;u0nB/hEsV7OrfiVkT/vmneLP2TPhV438bX3i3WfDMl14gvnje5uo9UvIVmKKFTdHHMqHCqBjb9as&#10;69IPDP7Qeka3qP8Ao+k6poR0W3uzyn2z7R5wjb+7uQHBOASMdSBXqlAHD+KPgj4H8ZeGbDw/qvh6&#10;3l0iwcPa28DyW/kkZ5Vo2VhnJzzz3zVW2/Z9+H1nZ3trb+G4YLa91K21ieKKeVVe7twghlwH4K+W&#10;nAwDjkHJz6FRQB5prH7Nnw11/wAQ6nrd/wCFoJ9R1IYu3+0TKkpzncYw4QNk/eChveuq8O/D7w/4&#10;T1XVNS0rTxaXuqRW8N5KJXbzUgQpCMMxA2qSOMZzzmuhooA881z9n34f+I/CWn+GdQ8PJNo2nyGW&#10;0hW5mjkhYsWbbKriQZJORuwahb9nH4cHw1qnh8eGIU0fVNTi1i7tI7iZVku4zGUlyHyMGGPgEA7e&#10;QcnPpNFAGL428Mw+M/CGsaFOdsWoWslsX/ullIDfUHB/CsX4OeMf+E6+HWk6lIHS+iElhfRyDDJd&#10;W8jQTjH/AF0jbHsRXaV5h4o8MeJvA17rfiXwQ9perdkXd74d1AskU8ioFLQSrnyXYKucqykjJGcm&#10;gDtPFjpeaPfaRFfQWup39rLFarLIFYsUIBA6nBI6Cvk/VPhvefAGH4TXtx4Fh8dtpfhmXw5qmj6C&#10;kc8zTHyWWeJZtm9SyOCxw3zDit7xl8UvC3gv9pjQvHfjO+XTfCV54NEGk6tKrSWiXbXO+WPeoIEh&#10;QDGeoU1x1v8ACzwj8dPBXxJ+OPjy0ug92Lqbwzd3M81tJpthbRsLeaNAy4ZmUycgk5A9qAPoz9mr&#10;w3q/hj4U2lvrOmpotzcXl3exaYqBGs4Zp3kihcAY3qjKpxnkHk9a3Pi14suvDfhuGz0lPP8AEeuX&#10;KaVpUPX99IDulb/YijEkrkA4WNuD0qH4C6nqGs/BbwRfapNLc39xo9rLLNOMSSExKdzD1PU/Ws7x&#10;zBJ4m+MXgHRlZoIdIFz4jknibDlkQ2qReyt9pkLeoTHQmgDtfB3hay8E+GNN0OwXFtZQrEGblpCB&#10;y7HqWY5JJ5JJrYoooAKKKKACvHvEnhfTNW+Leu6B4ktZdU0bxtoH2QRZZIkSDImhLqQQ0izbhg5x&#10;G3IxXsNePftLTtaaV4BnjZoZU8Z6SBcKcCFTKQ7Mf7u0sDnjmgC34B/ZY+F3wy1SPUfD/hZYLyMD&#10;ypLy+ub3ysdCgnkcIeOqgGr/AIi/Z1+HPizxdN4n1bwvb3etTwmCaczSqkqkbTvjVwjNjoxUkdjX&#10;o4IYAggg9CKKAOK0H4L+DPDFz4UuNM0VbWbwtYSaZo7C4lb7JbOqK0Y3Od2RGgy+Tx161F8Sfgb4&#10;H+Lixf8ACVaDHqMsXCXEU8ttOB6ebC6PjjpnFd1RQBxVj8F/BWmN4ba00GG2bw5NLcaYYpJF8iSS&#10;JopHPzfOWR2BL7uueuDUcHwQ8E21vp8EehqsVhqb6zbL9om/d3b53S/f5zk8HK+1dzRQB5dJ8Kr3&#10;WP2h4vH2rfYpNN0jRjpujRISZlllcNcSONoA4RFXk8FulcH+1lq2qR6l4P02X/QfC73X2ma+DEed&#10;dKrCO2bjAUqzPnPVAK+ja8D/AGs/jJpHgTwqfDdxoVr4ovNYgf7Rp91cGGO2tOVN05WORiqyFFwq&#10;5y2eADXkZtSjWwNWlKfIpRav2ueRm9ONbAVqU58icWr9r6HlAJxzR71keFNPudL8M6ZaXtwl5eQQ&#10;JHLOhJV2A5YE84NaQuIfPMPmp5wAYx7huAPQ4/A1/GFSny1JRi7pdf1P4qqQ5ZyhF3S6/qSd+Pxr&#10;gdLsZ/iVa6hdatc3EGiy3M1tDpMTeS6iGQxsZHXDZLIx2hsYx7135Ga5DwN5dlrPi/S1YsLfVDcr&#10;nss8Ucp/8faSu/By5KNWcNJxs0+yvZ27O7Wu+53YWXLRqzhpONmn2V7O3ndrX1J9a+G+haz4eGkG&#10;yS2gjiSKGWDKyxKuNuHB3dvXnvmt3StMg0bTLSxtl2W9rCkMY6naoAGfXpVrlep4oIyRzXHPE16s&#10;PZzm2r3s31fU454irUh7Ocm1e9m+r6nFfFrS7JPhx4zvls7db1dGvWW5EYEgP2d+Q2M5rJ/Zrhjj&#10;+BnhIRoqA2hYhRjJLkk/Unmu68SafY6x4e1PT9RfZY3ttJbTtu2HY6FWwexwxrD+FMGjWngLSrbw&#10;/wDaW0e3jMds10hV3UHryBnPrXuLFOeTvDO7ftE79LcrVr/oe5HFc+UPDNNv2id+lrNWv37IrfEq&#10;9k1KyPhOwKnU9ZhkjZ2Py21vjEkzYz0zhRjliBwMkdHbQ/ZraKLcX8tAu49TgYzXJ/D5DrDap4nu&#10;ZfNvtSuJIQg6WsMMjxpAPcEOzHuzNgkYrsa/vXww4Xhw5kkJyd6lZKUtdNVol6Jn9DcK5RHKMvjH&#10;eU/efq1t8gooor9fPsAooprusalmYKoGSScAUNpK8gHVzXizxvb+HPNsraNdS8QG0lvLTR1k8uW7&#10;WPG4ISMZ56Vxfjn4sa/Y+ItZ0vwzoVrfnw9bLf6rHqk8ls9zAykgWpVTu4DZckAFcVxtp4N8YeK7&#10;Xw7Z2iyXOhLPBr+geNLy8D3un20ieatvJEx3Skq4j5O3aRnlRj5nFZq5N0cLFylte3nbT/M2jT6y&#10;PXvhT4tn8dfD3RdduprWW8voPOnSzUrHC5J3RYLMQU+4cnOVNdXLIsMbyOwREBZmJwAB1NUtL0DT&#10;dCn1R9Ntvsq6jeyX867i26Z8bm57nAJxgEknGSauuiyIyMAysMEHuK9vDRqxoRjU+JLXr8zOVm9D&#10;3r9k/wAKPonw2k1e4tpbK8167lvnt3diix72WJkU8KGjCscdSxPOa9qr53/ZA8VX9xB4w8HXRMlj&#10;4bubc6fK5JcwXCNJtJPUK4dR6KoFfRFfhWOjOGJnGpvzO/3nqRtyqx558XI49ATQ/GVrGg1nRtQt&#10;4IZHYhWiupo7eVGA4PyyZGQcMoxjmva0fNea/EHwmPG3hK80kSLFMzRXFvI5O1Z4pFliLY5KiSNM&#10;juMitj4ZeOT428OiW6hay1mykNnqdm6lTDdJgSBQeTGT8yN/EpU964ijtgcU6olbNPBxQB4J44+L&#10;3jvVPjTffDHwPpui6bfWemxalLq3iOeRRPDISu61jjRvMKEENvKgHHXNVfhl8SfiZ408IeNtEml8&#10;Pjxp4evvsKa0rt9gnVl3+aFC53IrAFduNykVyn7eHgAS2Xg34iRS6jbweH9QSx146XdPbSy6Lcuq&#10;3gZ0IYKqqGOCOAeRXBWvwx+GOp/GTwppXwFhhtQIJoPFl/oskklq+mSoNySzFirzlzGV5LYVvQ0A&#10;Qw/GLxKnj+x0PXvFesfFL4ReKvM8O6n4judGs7PS7W8mUrELaaIK8g3ho23cAkYJNdr8Ivh+PFX7&#10;O3jb4L3kUKeJPBN3NYWlxja0rRkyWF6ccksVUkkclD1rQ0T9k/xz4g8Gad8O/H3jTT7j4eaK6PZx&#10;eHbR7W/vjG2+FrmRshNjYO2P7xRSTjIP01pvhzTtKvLi+t7WNdQuYoorm82gSziMEJvYdcbm/M0A&#10;eLfBTwPfwXNp481u2v8AQ/HF9pVvpeu2cpXyLyS3XYs5TGQfvlSCvD8jpizoX7Mvw88OePrjxhY6&#10;Ds1eaeS6Mcl5cyWiTPnfIls0piVjk8he/GK9Zvf+PyX61DQBJBdS2sKRQrBFEg2qiRbVUegAPFS/&#10;2ndf3o/++f8A69VqKALP9p3X96P/AL5/+vR/ad1/ej/75/8Ar1WooAs/2ndf3o/++f8A69H9p3X9&#10;6P8A75/+vVaigCg3iu9XxWulbYfKNibrzNpzkSBcdenNYOk/H7wTrvi+bwrp3jbw/feJIeJNLgvI&#10;3uFPpsDZz7Vxfx7i1ebw945j0Dzv7bbwZfCy+z58zzudm3HfOMV8rfDXVP2VF+HXwVs4NIttQ8e/&#10;bLBYYfDkBTXE1IIfOe6dCkpRX3l97EdMA8ULV29PxB6L7/wP0T/tK69Y/wDvn/69H9pXX96P/vn/&#10;AOvX526x+0PrF1+0p4bn8O/ELXL20u/HUnhu+0i7uLWCxS2QOrRRWIZ5jtZRm5kCEk/KCDxja98b&#10;PFmhz+OvEenfFjVL7xjofxKuNG0vwFJdRvDd2bXmwQGAje4KkhWzhNvGKUXzNJdf+B/mJ+6nfp/X&#10;6H6V/wBpXX96P/vn/wCvR/aV16x/98//AF6/OLxz+0nrcP7R/hu48MfEDXLy2n+Idv4V1DR7ya1g&#10;09LUvHHLFHZhmmcgsx+0uqZOAucV3fwW+I914y8fDxH4n+OV1oHiQ+L7zRT4Bkkg+zSW8cjRw2y2&#10;xG4O6hX87r82M1SV0n3B6XufXWmfGDw1rVot1Y+J9Hurd79tKWSOdSGuwwUwD5uZAxA2jmuo/tK6&#10;/vR/98//AF6/KDxNd6l48g+FOq+JPF+r2VvB8X9U0ttQW/8AJ+yRBwY2VzwjKFIDdhmvZ/BPxA+I&#10;l98ZdI+Ac3inV7zUtA8V3esanrvnN9puPD6xrPapJJ3DvcRxnB/gx0oirxT6v/gf5lSXLf8Arqff&#10;H9p3X96P/vn/AOvT/DOqyazpSXMyqkhmmjIXp8kroD+IXNU6PAX/ACLa/wDX1d/+lElIR0dFFFAG&#10;JqH/AB+y/h/IVXqxqH/H7L+H8hVegAooooAK+dfjZ+1Z4g+GXxXbwL4Y+FOq/EO9h0SPXLmbTtQi&#10;g8iF5ZI+VdTnBi6g9+lfRVfIPxn/AGR9M/aF/a3n1Pxjpmsf8IlbeDrW3t7/AE+6a2R7sXc5eIsv&#10;JIRwce9TK90l/WhStZt/1qjsPh1+2voHxO1T4S2uk6Dewx+Pl1Nd93KqPpstijGVHUAh8lCAQRwQ&#10;favV9C+N/wAPvE9/rNjpHjTQ9TvNGR5dQgtb+OR7VEzuZwDwBg5Pavnr4h/s/XXgf4vfAy1+Gng5&#10;B4W8LaXr8PlgH7NDLNZOsQncnJMsrcsckliSa8R+G/wn+KOqfEHQta1X4Z6h4YgtfBGt6DNBBp9r&#10;a2sV28bFI4UhJbymLgI0hJZt3TqXKVldLo/+AEY3kk32/wCCfdGi/tDfDLxJPcw6V498P6hNb2J1&#10;OaO21CN2S1C7jMQD90Lzn0qh+z1+0N4X/aT8Dv4m8MS7YYrmS2ms5ZEae3KsQvmBSQpZQHAz0YV8&#10;0/Bf9n/XvCh/ZTnl8Gy6ddaHpmsQeIpPs4Vrdpo02LOe+5t2M57167+wv4V1z4efBuXwd4h8L6h4&#10;e1LRdSu4mnu441iv1ed5ElhZWJdNrKMsBzkY4zTSs2u36f8AAJvon3t+R9FUUUUAFFFFAHgfi3V7&#10;3wd4Y8Ra5ofw0k+JOsP4iuIW0+0kihmCZ5cvICMDAGPevOfhZ+1ZpfjTw1r3i3xV8F5vAngXRrW5&#10;mn8RXdxBcxNNBJ5TW6oqBi5cFR6kY719KfDzmHxJ/wBhu7/9CFfN3hz9nbxL45/Yl8YfDi+gfw94&#10;h1LU9UurRL5cDd/aL3FuW9EfanPYNnHapd1crR29S/8ADb9pSw8X+NfDmj+I/gVrvgfSfExYaJrm&#10;oWsU0Nwdm9RKqDMO4YxnIyRkgc1xMP7a9qbPW/ED/s8arN4B0XUp9P1DxNYTW86QeTJseTytgYgc&#10;E88A9a7r4V/Er9oTxr4z8KeG9T+Flv8ADzQNEwniDWtRvEu0vkSPaEs1UDBZgPmywA6nsfAvCEfx&#10;z0D4X/EP4NaX8DtUnPijV9VaHxTqF6tvZwRXUh+dlKHIC8/e5yOO1U9/lp566XJWsde6v5aan6B6&#10;NoHhTX9IsdUsNL0+4sb2BLm3mW3XEkbqGVhx3BBq5/whPh//AKAth/4Dr/hVb4b+FD4D+HfhbwyZ&#10;vtB0bSrXTjMP4/JhWPd+O3NdHVSsm7bExu0rmL/whPh//oC2H/gOv+FH/CE+H/8AoC2H/gOv+FbV&#10;FSUeZfGXwnotl8K/FE9vpVnBPHYyMkkcKqynHUEDiuL8b/G/4cfDbxd440nxLoNlptj4W0iz1SS/&#10;2Ixu2uGkWOCKPaCZCY8AZ5LDpivSvjd/ySTxX/14Sfyr5p+M37G1r+0T+0j461TxLa6laaWnhezt&#10;9D1KKVo7db/Mw8zCkb2iypAPA3Gpd+n9aArdTvdL+MFkNM+GFz4g+E6+Grnx5q7aba2F1LG09nH5&#10;MkqTTKIxgsI/9XnI3DJzkVuftHfEDRvgJ4V0XU7P4exeL9R1fV7fRrTSrQxQSSzTZCAMykckAY9+&#10;tfP/AIw1n42X3w4+Dmua38L9Z8S+O/AXiqRdTsbPEY1GKO2liS6jkww2vuU5x1zxzV/4vDx9+2H4&#10;D8M6H4m+DniLwJZ2vjXSvtsEt4JZZLBi4uJ1dUTYEHU89RV2vpHuvu0ErpXl2f3mtH+2JoGm+F/i&#10;PP4m+DN14W8V+CbK21G48O3skDNcwTyrGjJMqkAguCQV7j3x0Hwz/aPsPEvxD8O+EfHfwTv/AIa3&#10;fiSN20S91EwXNteuibzHvQDaxXkAg59sisb4v/sXeGPhZ+y58UNG+FfhnUNU8Ua/bWyuZbl7u8ux&#10;HcRssYZzwAAxwAPfOBWT4YtPir+0p8UfhNP4n+FF98MPDHw+vP7TuLzVL9ZZr2ZYdkUcSBFOCwBP&#10;UYzz0yRs52e2n/BYO6hdb6/pY+xP+EJ8P/8AQFsP/Adf8KP+EJ8P/wDQFsP/AAHX/CtqikMxf+EJ&#10;8P8A/QFsP/Adf8Kb8DoI7b4c2kUUaxxJfagqoowFAvp8ACtysf4Kf8k9g/7CGo/+l09AHd0UUUAF&#10;FFFABRRRQAUUUUAFFFFABRRRQAUUUUAFFFFABRRRQAUUUUAFFFFABRRRQAUUUUAFFFFABRRRQAUU&#10;UUAFFFFABRRRQAUUUUAFFFFAHy9d+JbD4Ofti+KtT8WXSaNoXjXQLCDTdYvD5dslxatMJIWlPyoS&#10;JFYBiMnOM1h+FvFd3p/7XfhzStD+Lt9488L6vpmrX+oacb63urWwdDEYFBiHyAB3C7jyF74NfUfi&#10;nwboHjjTG07xHomna9p5O42up2qXERPrtcEVleEPhH4H+H5l/wCEY8HaD4dMy7ZDpWmw2xceh2KM&#10;jk/nQB88ft1axoPjf4IeEbmz8QIuiXHjTSYZNY0u/EXkAXQWR0nU/u2Qg/MD8pX2rkY/D3hz4d/H&#10;v4fXHw6+IWsfEzWNaa60zV4tY8RnXpLewFtNIHWRizQDzQvcAk4719aX3wk8Eap4VXwxeeD9Cu/D&#10;YlM40ifToXtBIWLF/KK7d24k5xnJJpvgv4O+A/hxcyXHhTwX4f8ADVxKu15dI0yG1dh6EooJFAHx&#10;9YfFDwlo37FHj/w1e+IdOtvEcC6lYyaPJcoLsTBsFfJzv/ToCe1dd4M1rwnoH7Scl98Qr7StPMXg&#10;jSR4buNckjjiSMr/AKV5LSHaH37N23nGO1fRd18Dvh3e6ze6tceAvDVxq18GW6vpNJgaecNndvcp&#10;ls5OcnnJq54p+EvgnxzDYw+I/B+ha/FYALaJqemw3AtwOgQOp2jgdKAPhWW68NXyefIbE/DKT4rx&#10;vq21FFg1t/Zr7TKPueV5uw88btpr1268SeEPEv7bfhufwlf6PqSx+BdTjubjSJIpF3CaLarPHkEg&#10;HpnjPvX0l/wrHwgNEvtGPhbRf7Iv233dh9gi8idsAAvHt2scADJHYVW8M/CDwL4KuYZ/D/g3QNCm&#10;hikgjk07TIYGSNyC6AoowrEDI74FAHx1pHgfw9Y/8E/l1C30PT4L5p5NQa6jtkWVrlLqQpMXAyXU&#10;gYbORW/ffFu/8WeOfG/huHxd4K+F9todtYWt3P4i0qK+vdfEtlHIXAeaH5QG8sf6zoPpX1yvgXw6&#10;vh0aANC00aEAR/ZgtU+zcnJ/d429ST071k6z8G/AXiTWrbV9W8E+HtT1W2CrDfXmlwSzRBQAoV2U&#10;kYAGMHjAoA82/YSZn/ZS+H+ZhOEt50Vwu0FRcygYX+EYAwOw4rk9a+H0HxQ+Pnx18OTMIZbrw1ob&#10;WtwVybe4R7toZR7o6qw+lfS2geH9M8L6VDpmj6da6VpsAIitLKFYoo8kk7UUADJJPHrSwaBptprN&#10;3qsGn2sOqXkaRXN7HCqzTImdiu4GWC7mwCeNxx1oA/P/AOG3xz1PRJv2ivEfiDw5/bPiPwt4f0nS&#10;tV0u7Q+VdXEAuIXkbKkGN/8AWdCNp6nrXQX+talrPxf+Bt5efE/wX4zvH1xxHpvhTSI7d7NGsLk4&#10;My3EjMmeNpVQTg9q+0k8B+Gor/WbxfD+lrd6yix6nOLOPffKoIUTHGZAASAGz1NY/h74J/D3wjNb&#10;z6H4E8OaPNbz/aoZLDSYIWjl2lfMUqoIbaxGRzgkUAfHug+L/AFh+xf480rXtV0KDxzdW2oNrNhf&#10;TRC9m1LZyWjf52fhMHHYY6V0OqfEzUINW8F+ELDxJ4U+HRtvB1nqD+JPFFil010rgL5ECvLCMLt3&#10;N856jiui+Iv7M3jD4keLtftbjw38NdI0vVndH8ZQaOs2uC3Y/NHtKqNzLlfM35G4nBxz7prnwV8C&#10;+I9N0ez13wloviBNIhSCyfVtPiuWgVQANpdTjoOlAH52Hw9p2v8Aw88CaPqMlh4k0if4uRxyeXZL&#10;DZ3KtDdMxWDLKFYknGSDnPevsPU/DNjpNm1vYWVvZW45EVtEsaj8AAK9EvPhp4Tt7a3hi8NaRFDa&#10;XYv7eNLGILDcBSomQBflcAkBhzgmsXxBbAq/FAHzz4y0xdr8evavE/FFhtaTj9K+kfGNkNr8eteH&#10;eLrQBpOKAPFdXtsM1clqCbS1ega5AAzCuL1GL7woA9j/AGDvijD8PvjfLod9sj0/xXbrZid2x5dz&#10;EWeEfRg8i/UrX6bV+en7FP7Mtr8QLvTPidqGtskOi6xLHDoqWgKySQgbXeUt0ywO0KPujk1+hdAG&#10;P4v8JaZ458PXmi6xbi5sblQGAOGRgQyOjdVdWAZWHIIBHSuU+FXinUnuNV8H+JJ2n8S6Ey5unTb/&#10;AGhaPnyble2SAVcDOHU5xuFeh14b8bviL4a+GnxU8Bazq18bFovOtdQuFX91bWU5WNJbl84jj88R&#10;AM3H38dDQB7lRXgt9468ZfFm88T3HgK7bTdE0GCKfSb1rNmh8RTtHv2rI6qBErKYyU35LZyMYPsH&#10;grxVZeNvCmma5p86XFreQh1kjORuHDD8GDD8KANqiioZb23guIYJJ4o55smOJnAZ8YztHU4yM49a&#10;AJqKKKACkZQ6lWAZSMEEZBFLXF+NPilY+D9cstFTTNT13WLq3e8+w6TAJZY7dCFaVgSBgMyLjOSW&#10;4BwcAHJfDy20nwNq978MNTt7dNNhkNz4egu4t0c1q3zGMM3ytIkhk+UchQDgCvS/E3hLRvGWiS6P&#10;rmm2+qaXLjzLO5TdE+DkZXoeRXK3Vp4c/aA+Htjqen3EqQzbrjTNUjQxXNlOpZPMTOGVgQykZGRl&#10;TwTU/wAH/Hdx428K+Xq6x23irSZTp+t2aZHlXScMyggHy3GHQ4wVYEZoA62eW08PaNJJsW2sLG3L&#10;bIk4jjRegUegHQVwPwy0jU/Eeu3fxB11fslzqVsLTTNMQgi0sA5ZS7D78kh/eE4G0MqYJUk9p4v1&#10;Cx0jwnrd9qcqwaba2M891K/3UiWNi7H2Cgmq3w+keXwL4eaSPymOnwfJnOB5a4/SgDfooooAKKKK&#10;ACs7xHpNrr2gahp17ZRalaXUDwy2k6hkmVlIKsDxg9K0aKAPJfhF4003wv4d0zwf4g1a7tvEFkfs&#10;xbXVaBrl2JdEhkf5ZsKQo2E8L7V3dv8AEDwxd6/LocPiLSpdaicxvp6XkZuFYDJXy87sj0xVrxH4&#10;T0bxdaJba1pdpqcMbb4xdQrJ5b4IDoSPlYZPI5rkpvgH4GfSIrKHQLW0uITvh1S3QJfxyZz5ouB+&#10;83k9W3ZPfNAHoVFeU618HNWmji1e28Ya1e+KbBxNZtcXskNlLtbcIpYIyEKsBtZsE4OetSH4O6n4&#10;qjjuvGXjHWbrUFdpIotAvJtKt7YNj92FhkzJjGAzkk88DOKAPUqK8x8P+Jr7wD43Twf4n1Jry01e&#10;Vn8OalccPJhCWs5Gyd8qhGcOfvK2Oq8+nUAFfGfjzxbpfxT+JuqeIdPto5dMtLX+xbe9JDi8VHZp&#10;SBgEKHJTHOdhNfSPx18Qah4V+D3i7VtKle3v7TTpZIrhF3GEhf8AWY77Rlse1fLGh6daaRpFnZ2K&#10;IlpFGBHsHBHXd7kkkk9yc1+SeImaSwuChg4LWo9X5L9X+R+Q+I2aSwuCp4OC1qPV+Ss7erZynwpu&#10;Ta6RNo1wTZ3lnNJt0yZt0ltBu+RQx++oBwGHHbtXO/EPw6p8cf2xpkb3GrxWsUs5t3KzQQxyAnGD&#10;k71aQbejbcYNegeJPDCa6I7i3nbTdWgB8jUIVBeP2Ycb0zyVPBpnhfww2hfabq7vDqmrXhQ3V80Q&#10;iLhAQihRkKqg8DPcnqTX4nSxtKnVnjIy96W8e92r69uu976O61PwynjIU6ksVCXvS3j3u1fXt173&#10;NTSdUtta0+G+tJRNbTrvRx+oPoQcgjsQa5vw0SPH/jNejE2TgHuPJxn/AMdP5VzHgjxdp2gX+pR6&#10;nfjT7m/vio0VFJi0w7igDMBhBKQH+YLkvxnOT1liQ3xM1XZkAaXbbyDwxMkmPyGfzqKmElhXWjZ8&#10;rjo/nF/O211o91oTUwksM60bPlcdH809+tu636HVdetVNR1Wy0e2+03tzFaQFlTzJnCruJwBk+pN&#10;Z3jLxXZ+CPDl7reoeY1tbjJEaliSTgcAHuRz2ryDxJL40uPCreIvEH2PxB4Sv4/Pu/D8FsqS2dsw&#10;DLJHL1d1U56DkcGssvyuWManUkoxbsr7t9l0vbu0ttdTPL8sli7TnJRi3ZX3k+y6Xt3aRvfF+R3u&#10;H03xNEr+B9SjWMahbjZJp9wGyrM2TwcD5uACcd60/hrrepWFjc+FNSg/4mmmW+61u4k/c3cGMRyK&#10;RwCSMFckjGe9cdLp/je/8JyeD7awi8R6FqUatY+JLq5X93bthgJYmBLMo4Bz3B4xXV6TrWoaJYz6&#10;J4U8PtrcOjsdPa+vtRELeYqglfmVmYDcOfrX22FynE5lTjluCp+1qXulFrZWXM1fRvaSe9r6NH11&#10;PAVMTRWBw8FOad0otWsrWk9dG9mnva+6Nj4YIi+AdEKgB3gEkx7mZiWlJ9y5Yn3zXU1ieC9JuNC8&#10;J6VYXYQXcFuqzeWcr5mMsQe/JPNbdf6LZdSlRwdKnJWajFNLZWS0Xof0ZRi4U4xatoFFV9QuJLPT&#10;7qeG3e7miieSO3jIDSsFJCAngEkAZPrXkmseLrb4y6PpFr4Wu7zSvFK28us2Ukq7Vsp7eRImguV3&#10;c5eQxsuCAMn0zOLx1PCqz1k9l31tZeZ0Ri5HoGv+MovDWuaZaX8UNtp9+fIh1CW5C7rpjhINm3uA&#10;x3FsZwMV4Nresa18TJ5dS8SWiaj4V0vW203WfBFtGWubIbTHFdNImWlAaRZCoUAqOOVJF7wz4bv/&#10;AIiaRCbi81HW9O1tpNO8WaTqNxmXSdQjyy3EAJPlbWONi4G3ymGa9t8NeDbfQp11G4k/tDxDLY29&#10;jfartMbXohGFd03Ebvz44zgV87bFZq7axhvra3TTz/4c292n6nkes/s+arrulWcFxfwXlxod2LfS&#10;7qa4lV9Q0hypa0u2UBsopZVIyD5a5ABJr3i0tYbG0gtbaJLe2gjWKKGJQqRooAVVA4AAAAA6AVLX&#10;ker/ABdtTNqPibQWutX0XRLiKw1kK5EMUJ3mWWGPjfJG2zcTjC5xmvUVPC5T763lp3dlu/QzvKpo&#10;euUVFaXcF/aQXVrNHc2s8ayxTRMGSRGGVZSOCCCCD71LXvJqSutjIptrHiLwTeT+I/CF81prEUP7&#10;yzfLW2oKmSsUqZAJ5YK/Vd59SD9reDvE9p418KaTr1g4e01G2juYyOwZQcfUdPwr41rrvgJ8U5fh&#10;brcPg/W5t3hDUbhv7KvXGF02eRixt5G7RO7HYxIwzhOm3HwHE2V88Vi6MdV8Xp3+R10J/ZZ9aV5/&#10;4xs7zwJr7+PNFVpYxGsevaZFHuN7bIDiVMc+bECSMAl1BTrgj0CsXxtc/Y/BuuXGceVYzPn6ITX5&#10;mdp2Wj6vba1plpf2Uy3FndwpPDMhyrowDKw9iCDWircV8w6R8VdHHhD4ZeB/DviW1u9bkj0+z1Cz&#10;0q7SS6tbdbbLO6oSYxlVGTj7wHeu9vfEOt/DXxDp13qfiOLUPCmpXsdg8WpRrHJYvIGEbrOD84Zw&#10;ibWHV+D2oA9V1vRrDxLo19pGqWkV/pt9A9tc2s67o5onUq6MO4IJB+tVfCvg/Q/A2h2+jeHtIstD&#10;0q2G2Gy0+3SCJBnJwqgDkkk+pJrWVs08HFADqKKKAMK9/wCPyX61DU17/wAfkv1qGgAor4O/bEhu&#10;te/a18M6G+i+NvFWmt4Mkuv7G8Fas1jMJhdsomc+YilQDg9TyOOKy/A9r8Tvh7B+zRpXj3UdWtb+&#10;58Zapiyv9RM1yth9mdoIbqQHEhXBPOQBt6Y4a1V3/Wtglo7f1tc/QWivjP4a/tn+M/E/x50Pwjqt&#10;h4TufD/iFdVNlPoEtzPJaNaK7BZLhv3E5YKM+TwM9R0NP4R/tefF3xfN8JdU8QeHvCFt4b+IVxea&#10;daf2e9z9qguIVkKyOGYqEYoflGTwfmpbpPuC0bTPtiivmT9gvxL8Q/Fnw68T3/jzVNO1b/ior+C0&#10;mtWmaZWjuZUmVzISBGCFEYXoowea+m6BJ3v8/wADg9fudct/iTbf2Lp2n6gTpD+YL+/e12/vlxjb&#10;DLn8cVlad4Fu9H8T3PiSw+GPgKx8Q3Q2z6vbXxju5R6PMLAO34mtnxNoNv4p8V32j3bzxWt/oEtt&#10;K9rM0Mqq8oUlHXlWweCORXyJ8JPgJoum/tYfFfSRrnjC903wPb6TqOkWc/iO7kBlkgMrrIC58wFg&#10;OG47UaXu+hVm1ofTUvw2M+s3GryfCj4eSatcXEd3Nfvd5nlnjOY5Wk/s/cXX+Ficjsa5r4f/AAFu&#10;PAWtatrQ8EeEtZ1u91u91yHVNR1MyXVlJdPvkjhl/s/ciZ9Dn1zXzp8H/BMvxv8AgZL8dfGHxm8S&#10;eDfFc+oz3H9qQ6kyabo8cVyY1g+y7hGUKqAQ3J3ZJ9e51T4Sad+0B+1t8SNM1zxP4jgsNL8O6NcW&#10;D+H9Znso1eZZd0qrG2052qRnI+tLW67/APAuS2tf662/U90uvhgl9rNzq9z8Jfh1catdTxXM9/Lc&#10;7p5ZYjuikeQ6fuZkIBVicgjjFXE8E3sfi5vFS/DPwGvihl2NrYv2F6VxjBn+wb8Y7Zriv2F/Gmu+&#10;MPglcw6/qtxr11oWvajocOr3Tbpb6C3mKRys38RI4J77a+hapq1v63BO9/62PJrr4bG+0OTRrn4U&#10;fDy40eS8Oovp8t3ut2uicmcxnT9pkJ5343e9c58Ofg34v8B/EPxN42uotP8AEniHW4Y7P7RqGulB&#10;aWkbs0dvEsWnqAoLdTknAyeK98opbDepyX9p+Ov+hb8O/wDhQT//ACFXS/Dprh/CVu1zHHFcme5M&#10;scUhkRW+0SZCsQpYA9CQM+g6VYo8Bf8AItr/ANfV3/6USUAdHRRRQB5l8Whp3h3SdQ8Wa14p1/Qt&#10;Kslijli0hUkBLOqJiPyXdmZpFGB7cVwnhTxP4Y8XeJbTw/B478daZq92jyWltrFiLBrkIAX8ozWi&#10;hyoOSBzjmui/avguLv4GeIIbW6NlcyX+lrFchA/lMb+1w208HB5wa8zuNM8TeGP2lfCNj8UPFt54&#10;l0qaC4k8G38NjBY2q6mYWSaC4EYyZfJZzEdwUgyDbuUGocmmB7kfhRN/0O/ij/v/AG3/AMYrj/HJ&#10;0D4cSlNf+I3iixYaZe6vjdA/+i2io1w/FufuiReOpzxXzT4S+MWp6z8Nvgd4f8KeILjVPiRpfhrW&#10;ItRsBM8s0GpxaXIscN2D0l85chJOTtJAxzXI+MtQ8C6loTyeE/E2oeINWf4TeJpNdS81Ke8aG7a0&#10;g3+aJGYQzlg++MbSNqZAG3NPS9un4lRjdpPr+B916b8OBqun2t5beOvFElvcxLNE3nWw3IwBBx5H&#10;oRVk/Ceb/od/FP8A3/tv/jFfM+svbfAjSLufSR4h1Cxvvh19uvrOPWblpHnE0EQuFkZmMG1ZmLyR&#10;j5UUkD5RXllj4w1Cys/ifaaF4psdR0u30HSNXf8A4RLU7+/sIWTVF+0SR3U8jGVhAP3jR7VA4IyD&#10;TVr2/rsSrs+0vFPhaz8GadFf6v8AEDxRbWst1BZo/mW7ZlmlWKNcC37u6jPvVrSvh+2s28k8HjPx&#10;fHGk0kB+0eRExZHKMQGtwSpKnDdCMEZBr5x8cfEjSviR428cXfh7X4vEHh+HU/BS289ncedalzqP&#10;zmJgSp7Ale6kHkce/fsy6hdaj4E1yW7uZbqRfFevxK8zlyEXVLlVUE9gAAB2AAqU7tp+f4WB6JP0&#10;Og/4VPN/0O/in/v/AG3/AMYo/wCFTzf9Dv4p/wC/9t/8Yrv6KoDgP+FTzf8AQ7+Kf+/9t/8AGKP+&#10;FTzf9Dv4p/7/ANt/8Yrv6KAOA/4VPN/0O/in/v8A23/xij/hU83/AEO/in/v/bf/ABiu/ooA8U+H&#10;3wummj8Q/wDFaeJo9utXa/JNbc4Ycn9x1rrP+FTzf9Dv4p/7/wBt/wDGKv8Aw3/1fiX/ALDt5/6E&#10;K7CgDgP+FTzf9Dv4p/7/ANt/8Yo/4VPN/wBDv4p/7/23/wAYrv6KAPGNQtPC2k61/Y978Yb2z1YO&#10;sf8AZ9xrFgk+5sbV8sxbsnIwMc5Fa+teBrTw3p8l/q3xH17S7GPG+6vL20hiTPAyzQgCuJ+Kvg3Q&#10;PiH8c/CPheDw3pM93ayJ4m8Qau9hGZ1ggO20h83bu3SThT1+5bv24qt8bfFvhO/+JHw7vPEmo6S/&#10;w902/wBVsdXl1ZkFjb6osCfZhMZPkBA+0AFuNzDvipbskxpXdjt9U8LaXomn2t9qPxQ1ixtLoqtv&#10;c3WoWUcczMMqEZoQGJHTHWpdR8G6fo97Y2d/8S9bsru+fy7S3ub+zjkuG/uxqYQXPI4GetfLvg2f&#10;wjoetafP8SBpFr8MLnw7qy+FYtejQWuW1OZikCyDG97VrXYoG4oMKOtY1ommaZ4M8b6Z8U47Q+Mb&#10;zwXpEPgq21dVa/c/ZHCR2YYb/OW8yWCfMDsY8AELm0vYfLra/T/I+mfjR8L57X4UeKJT4z8SzBLC&#10;Q+XLNblW46HEANdt/wAKnm/6HfxT/wB/7b/4xVP4prdR/ATXVvjm9XR8Tk95Ng3frmvS6vYhO6uc&#10;B/wqeb/od/FP/f8Atv8A4xR/wqeb/od/FP8A3/tv/jFd/RQM4D/hU83/AEO/in/v/bf/ABij/hU8&#10;3/Q7+Kf+/wDbf/GK7+srxIunP4e1MavcJaaSbaQXc8s3kJHDtO9jJkbAFyd2RjrmkwOGsvAFvqFp&#10;LdW3xF8QXNrGzo88N3aOishKuCwgwCpBBHYg5rPh0TQZ9Bk1yP4sanJokRKvqS6nYm2Qg4IMnk7R&#10;zx1r5i8Ja1oV7+yBq+keFtZ8PtoNl48uU1dFlFzbWmlPrkh3TJE4byTHsJ+ZQ0e45xk1tR+MNF1D&#10;xH4Im8SDwX/wqPR/Emo2txrukWaWfh+/uTYK1pO6O8iLsdp4txkZPMVcHOAJ5r/h+g7a29fwPpq0&#10;+Ggv7WG5t/HviW4t5kEkc0VzasjqRkMpEGCCOcipvgdaGx+HFrbmeW5MV9qMfnTkF3xfTjc2ABk9&#10;8AVzv7LMNvF8MLt9Mi+z+G5tc1SbQ40QpGNPa7kMBiXAxGVOUA42lccYrrPg1/yIqf8AYS1L/wBL&#10;p6slHb0UUUDCiiigAooooAKKKKACiiigAooooAKKKKACiiigAooooAKKKKACiiigAooooAKKKKAC&#10;iiigAooooAKKKKACiiigAooooAKKKKACiiigAooooAKKKKACiiigAooooAKKKKACiiigAooooAa1&#10;V5RkGrDCq83oKAMTUE3Ka4vXYhsfIrub4cGuO11fkegDxzxhbgq/HrXh3i+2A8zivffFy/I/414f&#10;4vTJkoA8T8QQ4d+K4TUkAZVaSOHzJEiEs33ELMFBb2Gea9I8Qxjc1cLeubWeOdIlmeGRZVjboxVg&#10;wB/EUAfefwN8ZfCD9n34eWvhdfiPpd1ceY13e3FxdL+8uZAPMKgAbUyMKOoAGSTknqB8Z/E/i+/h&#10;1n4e+H7TxX4FgkMFzeLN5dzfNzlrMsyoUQjaxcjJyB0zXS/Bjxv4X+L3gDTfEejW1qRKnlXUX2YI&#10;1vcLxLGQQPutkZ6EYIJBBr0GOJIUCRoqIOiqMAUAeKWvxY8S/DgtrHxSitNF8K6l++hu8jOjSHgW&#10;twVJDAhcrKOrOVIGATe+Dm3xL8Q/iR4wt7WaTQtbk00aZqFzC0YuoYrUAmNXAbYHdyDgAlmIzzXr&#10;zIrjDAMOuCKWgAACjAGB6CvJNX8J618Jtek17wLpJ1fQL6QnVvCltIkTLIx/4+bPeVRWzzJGSqsC&#10;WHzZDT/tE/tC6N+zj4PsvEGs6feapFdXqWa29gAZBlWZpCD/AAqEJNafxN+MFn8Ovh9p/iz7E+pW&#10;t7eWFpHFG4U/6VNHErZP93zASPagDM1P9o/wvoEdrb61b6pomv3mVs9Cv7J0ubqToI4iAY2JJAyH&#10;wM5JA5qvpvwfg+I15feIfiboun6rd3iCLT9IuolmXR7c5OxH7TN8pkZT95BtOADXe6N4kvNU8S6z&#10;pk2h3Vja2AiMOoyyRmK83g7tgBLDbgZ3AdeK36APH7+x8WfBtbGe08S2us+CF1C2t57XXbeSS/s4&#10;JZEi/d3aygOFZwQJIy23ILnFT6/8Wb/xvpaWXwpMOq6pcXBgGtXtnO2lWnl4aTzJAF3llBRQhPzO&#10;pPANekeIfDumeLNGutI1mxh1LTLpQs1rcLujkAIIBH1AP4VehgjtokihjWKJBhUQYCj0AoA820n4&#10;ZeI9b87UPGXjDUjqFx/zDfDt09nYWi9kTAEkh65d254wq9K6jwZ8O9C8BpcnSbRxdXZDXV9dTPcX&#10;VyRwvmSuSzYHABOAOBisb4X/ABXg+JmqeNbKHT5LE+Gdbl0WR3cN57IiNvGOgO/p7V3tAHlp0XxR&#10;8NPFk7+HdN/4SHwhqjmRtKSVIZtMuW5Z4yxVPs7YJK8sHfIyDgcpqXhbU/BHiG7+Luv/AGi11Z7p&#10;YNStdKk8y3t9GQMFEy4/eGPLTM4G4bmAyoxXvtBAYEEAg8EGgDyX4/eKdB1f9nbxRcrq0Jsdc0aa&#10;HTpovnF3JNERAiL/ABb2KjbxndjivRfCfnf8Iro32iIQ3H2KHzIx/A2wZH4GuVf4D+Bnubyd9BgY&#10;3HmHaxO2EyNukaMZ+QswDEjuBXCfDvxv4207wVe6hY6PJ4t8M2FzcpYXV3eomo31sspxJztQbAHX&#10;DAEhV/EA96ryD9rXxLq/hH4A+J9U0LU7jR9UiECxX1qQJYt08akqSCM4Y9RXp3hvXrXxT4e03WbF&#10;i9nqFtHdQkjBKOoYfoa8b/bgijm/Zi8ZrNEZoNluZUVC5KC4j3fKMk8Z4FAHDanZeJ/g347+GMek&#10;fFjxR42n8R6tHZ3+g+JZbW5VrQxO8s0ZigiZDGVXkkj5q+gfDfxM0nxRb+KJrNZwnh28lsbzzEwT&#10;IkSSNt55G1xXxRFc/BHxVqXhK2/Z60BbX4iR6lbO+oabod3YJb245nM0s0SKUI4K5ySRivRdH+NG&#10;h/CPxN8X/Bev22rDxLrGsXF/pdna6ZcTreQSWcSh1lRDGoDI4O5hjb9KAPYNW/ak8G6T4B8IeKCu&#10;o3R8WRLJo2kWlqZb67yu7asa9wOTk49683+DfxvTW/i78dNeuG1w6LpsOktDo93DKJrZ/srGREgP&#10;3WZhztHJx1rzH4Z+KLL4IW3wM+IHjGK+g8Jv4CXRftkFlLdfYbvzBJ80cSM43rxnbj5cU+X4r6xf&#10;+Kfj5428EW2p29jenQg1/JYyR3UNiLZ1nuYoXAYuqgsqlSenynpQB9Q+AP2hND8deI5vD02k634Z&#10;19LRr+PTdesGtpZ7dWCmVM5BGWUdc89Ks6T8evDms/B2b4lQJeDw/FHNKytEBNiKRkb5c+qnvXzD&#10;8HdY0Lxh+0V4T1Dwv4v8a+ObH+xb+KbU/FUMkUaSl4fkiDwRH1yQCOCM1zmkfGDR/B/7LHiX4O6j&#10;ZauvxD04ahazaXHpdwyBTcSOJfPCeTsKHcDv56DmgD6Z139r7wTofiZvDn2bV7/xA2l22rW+mWNk&#10;009zBMhceWF7qB82cAZFek/Db4j6J8VvCNp4j0Cd59PuC6YljMckciMVeN1PIZWBBHqK8F/Z4s5I&#10;/wBoHxPLJA6r/wAIV4aVXZCBkRT5ANdj+yZBJb+EvF6yRtFnxbq7AMuMg3cmD9KAPWPFvhHSfHGh&#10;XGka1aJeWM20lG6qykMrKeoYMAQR3Armfgtr97rfhK7i1C5a8l0rUbnS1upv9bMkL7FeQ9C5HUgA&#10;E9hXY65LcwaLfyWahrtIHaFT3cKdv618N6R40vvG2m2tnpuo6lpmg2sLx6rAu+2l1HU5M/bDOCMl&#10;ASoXbgZDHJGK8XN82w+TYWWKxD0WiS3bfRHi5xm+HyXCyxWIei0st230R7p49/a38C2Fp4u0iCaS&#10;81OxSe0tY5LGSW31G5jBWSGMhSG2v8jZwM56jmvFvDWnnSvDul2b5329tHG245OQoB/WrdhYW+l2&#10;NvaWcS29rAgjiiQYCqBgAVPxgj0r+Z+JeKKnELhF01GMG2tb3vtf5H8xcTcU1OIeSDgoxg21re97&#10;Wv6JDqKKgku4Ip4oZJo0mlz5cbOAz464HfFfBxi5bHwiTlsQ32k2WoWlza3NrFNDdKVnRkGJARj5&#10;vXiuV1OGw+FvhrWNatbe+1OaKFC6tMZpSicKBuPCruJwO2a0te8RwXEd9o+j6vpyeJPJYQwTSBij&#10;EcEqCD3BrxK88Oatp2v6jqvhbUXnuvDiEa3d6nMzjVJSoZoCoIACg5BwBkgZOK+vyvBTrpxr1OWO&#10;j5XdJrS130Tdknrr00Pqsswc6yarT5Y6Pld0mtLXfRN2SeupshPFY8KWnjSbWW8TaPqNubnVPD7x&#10;r5CW0i5Kw98orHOSc7aw59X1nQtNsfD+h31sfAXiY+TYa3db5H01ZB81sVxycfKm7AXGDmu6+DVo&#10;Zd+s6GxtvC+rAzy6TdxuklpcnlxGCANpJGeo44NekyeHNLk05tPaxgazZ/MMBQbC+7dux67ua9XE&#10;5tSwVd0Z01JJ7WSt2urW5ovZ9Vo7o9TEZrTwdaVGdNSSe1krb2urW5ovZ9et0LoGjQeH9GsdMtd3&#10;2ezhSCMsckhQAM/lXGeDlTRfGXi/RpARc3F3/bKADK+TMoRTn13RPx7Vu+N/GS+F7SK3tYxe63eu&#10;IbGwHWRz3Y9FUAEljgcYzkiq/hbw1Lon2q5vr59U1O6YNLdSqAQoUAIuB90YJA9zX7D4LZNmdTNZ&#10;5xa1GzTb6t66fPc+p4CwOLeJnmEvgkmm3u3dPQ365rx342h8BadZ6le2lxNpb3kdteXkK5SxSQlV&#10;ml9E3lEJ7GQV0tUtZ0ez8QaVd6bqFul1Y3UbQzQuMh1IwRX9n141JU5Kk7S6M/dFa+p558an1WCz&#10;064i8YR+EdKuriHTrW9M0dvEl/KJHjkuriQFUt1jiclQMse/QHjfBPwjj+JGoWfjzVrD+wrnVrBZ&#10;LyG2MtvPHdjaUvbKVGBRJlOSpHK7c7jyO48AfCCfwunk654hu/FVjaxPZabY38aGG3tt6sm9cfvZ&#10;QFA8xugHAFelV83DLJ4yu8Ri1aOlot31XW/Y251FWiQWVjBYQ+XbxJHnBdlUBpWChd7nqzEKoLHk&#10;4FcLrvxv8OeHdVFldm5k+0W8c+mzWsfnpqhaTyzHbbCfMdSUyo5wwPTmpfi7c+JdG0O31zw6Hvl0&#10;qQ3F/oyKN2oW20iREbaSJFBLLjqRjB4FeP8AhLS9Q8bfDvwVoH9hXen6vp9uuoeHfFdjtu7ATRAu&#10;BK4wYlYDYVcDJOFyQKvHY2ph6n1eguVpXWl09lZduoQgmuZmh4/+Mmm6+tjdJqOo6TompW8lla6s&#10;lzJapo2pI5Mn2uJFLu4RRshOAxJJOCDXpHgLwhGdX1PxHEtzaaV4htM3mkX1skbTXIfaLooPuebF&#10;uLIRuJZS20gg9H4e8H2ej6lqOsLALfVNWWKTUY4ZCYJJkGN4Q8bvVupwPSuhqsJllSVV4nEyu272&#10;106d9mhSmrcsSrpel2eiadbafYW0dnZW0YihghXaiKOgAq1RRX0qSilGKskYhWJ4yWGbw9cW8tq9&#10;81w0cENtGuXklZ1WMAeu8qfwrbrPu7mXQPEfhnxVBatfTeHdQF/9lVgvmoY3ilHPGRHK5HuBXFjp&#10;TWGqOnHmdnZd9C425lc+2vB1jqel+EtFs9avRqOsW9lDFeXirtE8yoA747ZYE4961Z4I7mGSGaNZ&#10;YpFKvG6hlYHqCD1FZ/hjxLp3jHw9p2uaRcreaZqECXNvMoK70YAgkEAg4PQgEd606/AXvqeqUNG8&#10;P6X4dsks9J0200y0j+5BZwLDGv0VQAKk1fR7HX9MudO1K0hvrC5QxTW1wgdJFPUEHg1bopAc58BL&#10;mVvh+IZbqa6ittSv7W2NxIZJEt47uWOFSx5bCKoycmvS1kBryDWPhy1nqlzr3hG8/wCEf1+VjLMo&#10;XNnfybcL9pjHLAeqlW962vBvxQ/tDVU0DxFaf2F4mCbxbs26G6UHG+FwSCDkfITuGeRxmgD0lTmn&#10;VXWSpA2R1oA47XvFNppWqzW8trq0zgA7rXSLu5j5HZ44mU/TNUP+E6sP+fDX/wDwnr//AOMVa+KX&#10;xItfhb4ftNZ1AQrYS6ra2VzcXM4hjtopZAjzMxBGEBLc46dRVHwP8XI/E9lodzqWnS6IPElzMNCh&#10;l3NLc2yR+YssqlR5TMoZghyQNuTkkBJ3vboGxylxovhO5+K9r8RX07xP/wAJHbaS+ixuND1Dyvsz&#10;S+aQU8j727vVf4geGPBnxN1zwrquu6X4mmufDd1Ld2Kx6HqCJvkiMThx5HzAqx4ra1v9qLwL4f0/&#10;TLmSXWNQGoxXdxbwaZo9zeTNFbSmK4kKRIxVUYHJOBjGOoByfjB+1X4b+Hvha5udH+2a3qj6VHql&#10;q9tpV1c2USSg/Z2upYl2wLIQQN7L+FLRpFWaeu/9I818Dfsv/Cv4eeJPD+t6RaePvtPh83Q0yG6t&#10;NTmgtI7hWEsSRtAQEO9jgc5PWuj8PfBv4c+GNG+Hul2Ol+Lha+BLua90cSaPqDMskgcN5h+z/OP3&#10;jccV6lcfHzwpY+LoPDd3NfC+aeCylvItPnexgu5kDxW8lyFMaSMCMKW/iUHBYA8VF+154W8QHw/f&#10;6BLPH4dudXNhqGs61p1xZWiRC1u5meGaUIkhRrXa5UsFzg4JFVfqLluL8LvCPhD4QT+IpPD1r4xW&#10;31u+fUZrK70rUZoIJnd3kMKGD92GaRiQOvHpXef8J1Yf8+Gv/wDhPX//AMYo8EfFW18deLbnTrEF&#10;LMaJYazDFd200F2I7mW5RWkR1AVWFvwvDDB3AZFehZ70Nvr/AFYnS7/rc8ZbxtY/8LHR/sOu4/sl&#10;hj+wL7P+uHbyc496peH9C8JeGfiR4r8c2Wm+JxrviaK1h1Bn0PUGjK26bI9q+R8vHX1r0x/+Snx/&#10;9gdv/R611NGwz421r9kr4K654qutYuPD3jGK0u74andaBb2Oqx6TcXIOfNe1EWwnPJ4xWl8Sf2d/&#10;h58TvHWoeLb6b4kaPquoWsVndjQYdVsYp4owQiuscI3AAnr6mvrbNedfHn4l6n8H/hR4i8YaZ4fP&#10;iWXR7OW9ks2u1tlEccbOzM5BOMLjCqTkjjqROy8kNavzOa+G9l4P+EvgvTfCnhbQdd0zRNPTZBbr&#10;oGoMeSSWLGHJYkkknqTXT/8ACdWH/Phr/wD4T1//APGK574j/HKfwbdeDIIx4d09NfsZ717vxLrJ&#10;0+3hMYgIjV/LbezeeeOOEP4dV8SPiUvw4+Gs3ima0TU7hfssENpZzApcXFxNHBCiyEfdMkyDdjoc&#10;47VTbu/uJVrKxW/4Tqw/58Nf/wDCev8A/wCMUf8ACdWH/Phr/wD4T1//APGK4fUv2jdc8P6/N4R1&#10;Pwtaf8JtLqdhp1ja2uos9ncLdRTSrK0piDIqLbXG4bCfkGM5punftGa7rHiODwbaeFLQeOhqd9Y3&#10;VrNqTCxhjtooZWuBMIi7K63NuFHlg5c5xjNC12/rb/ML23O6/wCE6sP+fDX/APwnr/8A+MVufDyd&#10;bnwrDMiyKslxcuFliaNwDcSHBVgCp9iAR3qh8H/iMPin4FtdeNg2lXP2i5sruxeQSeRcQTPDKgcA&#10;bgHjbBwMjHArY8Ff8gE/9fl5/wClMtAzfooooA81+N3xTtvgj4H1fxrr13Z2XhnTVie5mljlklDP&#10;IkSBVQc5d0H488V0Vpc+I9RtLe6hOjvDMiyxsRLyCMg/ka+O/wBt6R/j1+0v8EvgFZSSzWYvj4r8&#10;RQpEdiWsKv5Zd9hABCzKBnBaRAeStfdEcaxIqIAqKAAB2FAGAI/E4OQujA9c/vaPK8T8/JovPXiW&#10;ujooA53Z4o/u6N0x/wAtaQReJ1HC6MOMcCWujooA5tYvE4GAmigewlp4HikdBow+nm10NFAHPf8A&#10;FVf9Qf8A8i0f8VV/1B//ACLXQ0UAc9/xVX/UH/8AItH/ABVX/UH/APItdDRQBz3/ABVX/UH/APIt&#10;H/FVf9Qf/wAi1vSSJEu52VF9WOBWJ4Y8a6J41hvpdC1ODU4bK5aznltyWRZVALLu6HGRyMigDE8O&#10;6B4n0BdRAl0ib7ZfTXpysq7C5zt98etbH/FVf9Qf/wAi10NFAHPf8VV/1B//ACLR/wAVV/1B/wDy&#10;LXQ0UAc7t8U5Jxo2fX97WP4c8Kar4VsJrTTbTRoIZ7ma8m3GZmlmlcvI7E8klmJya7qigDnGTxQw&#10;AKaMQOmfN4oZPFDEEroxI6E+bxXR0UAcF428MeKPGnhHVtDa40m0W/t2gM4WVyme+MjP51uf8VV/&#10;1B//ACLXQ0UAc9/xVX/UH/8AItH/ABVX/UH/APItdDRQBz3/ABVX/UH/APItIR4pYEEaOQex82ui&#10;ooA5tYvE6ggJooB6gCXml8vxOU27NG2+n73FdHRQBzwHikDAGjgf9tab4F8NzeFPDcenXNxHczie&#10;5uHkiUquZZ5JcAEk4HmY98V0dFABRRRQAUUUUAFFFFABRRRQAUUUUAFFFFABRRRQAUUUUAFFFFAB&#10;RRRQAUUUUAFFFFABRRRQAUUUUAFFFFABRRRQAUUUUAFFFFABRRRQAUUUUAFFFFABRRRQAUUUUAFF&#10;FFABRRRQAUUUUAFFFFACHpVeboanY8GqsrcGgDK1A/Ka4/XT+6aut1B8A1xuuSfIxoA8u8Wn5Xz7&#10;14p4uGS9ezeLHyHzx1rxfxZJ98UAeReIl+Z64HUTgtXeeI35avPNSaSa5gggjaae4njt40Xqzu4R&#10;Rz7sKAPbP2HvFPiaw+OLaLoXl3WjX1sZdbt7iXakEag+VMnOfN3fKFAO5S2cBdw/RyvzW+GvwO8W&#10;/Cv4zeEvEXjPTLnw74b0+4a7u9bRS8UXljcscjL91XPBJ4xn1FfYVz4i+KfxM0a9k8M6RpnhLRr5&#10;WitL7XZZU1ONehlNsInTnBKgvyCCcdKAPYbO9t9RtkuLWeO5t35WWFwyt9CODU1eR2/wQ1XwW7W/&#10;w78WHwfoswEk2lS6el9F5+ADLGZG3R7gFBQHbkEgAsxOx4L8aa5Y+K5PBvjGOA6sLf7Vp+q2o2wa&#10;nEDiQ7TjZKhwWQZADKQTngA+fP2g/i34Fl/aQi8N+Mrq8Oh6L4fuYbmC10q6vx9quhGYyRBFJtIi&#10;39cferidK+JK/ED9iHQ7WWeSfUdA8XaVpVyZo3ikITVYjEzI4DLmIxnDAGvsP4e/Ci08BeJPGGvC&#10;+l1LVfE15HdXc8yBSojjEccYA7KoArifF37LGl+KNZ8X3seuXWnweJdU0vWLm0ihVkS4snjYMpJ/&#10;5aCJQfTrQB5j8TPiL4g8K+JvjQum6lcQSPP4f0y2k3kizF3M0MkkY6KwD5B9QKua38KIPgz8Yvg4&#10;ukeKPFN7/ad7dR6muqa5cXUV4ywA+Y0bsVByWPygDnp0r0f4jfBPQjp/xK1rVYtV1238R21sZtN0&#10;uLNzE1tuMbQYYFnDMGHI5UV4R8I/BfiLx78ZfAepXMvxD1HT/CwuZJL/AMb6WmmxRRtGEigjjj4l&#10;fg7pGy3yjnk0Acv8cdZN14M8c/Ej4baR8R7iTTJbiePxrP4m+zafHJHLh/KtHm/ewg7lG2LBxweM&#10;16zqHhS7+L/7U9zpWp+KfEOl6Nb+C9O1GTT9G1BrWKeZrqfl8c4G0HAIzgA5HFa3iH9iG31vwr4l&#10;8HxfEPxBYeBdUaWa18OwpH5VjNI+9mEuPNkTcSfKZtntXrfh/wCEFroHxTuvGyajNNcz6FbaEbRo&#10;wECQyySCTPXJMhGPagD5g+HXwTtPiLrfx9vb3xP4m05bDxZfC0ttI1R7OOOZYImE7eXgu/3RhiV+&#10;Xpya+kf2ZfFmpeOPgJ4J1rWJzdanc2CiedvvSsrMm4+52gn3Jq14E+Ddp4Fbx80OpTXX/CW6tPqs&#10;3mRhfs7SxohRcHkAJnJ9a1/hN8PIPhR8O9D8JWt5JfwaXCYUuZUCtICzNkgcD71AHW0UUUAYnjnx&#10;NaeDPBeva/flhZ6ZYz3k3ljLFY0LEKO5OMAdzis/4Z6HFpHw20HT1jKRmxQsjDBBddzAj6sa5Xx7&#10;qKfEHxxongvSrzzItOu4dV1xoGDrHHGwaK2lHbziDweojNX/AIz/ABaX4VaNpcOn6a2t+JdYu49P&#10;0jR4TgzyMfmZscrGi5ZmAOAOlAGR4Im1H4P+ItE8BaxqNte+G72Brbw3d/Z2S5DxKzm1mKkoSsS5&#10;V8Ju2kYLdfXa5fXU8NeM7c+Gdbksbu6uYt72C3GJRjkshBDAgjIYYIx2rkrv9njSbnT/ALEvijxf&#10;DBHGY4FTXZgYRjC/Nne+OOXZicck0Aeq0V5H4f8Ai3J8P7O30H4o3MGk6xbRpFHrZyLLVcAgPG2B&#10;iUhdzxbRtJOMjmvVrK9g1GzhurWZLi2mQSRyxnKupGQQfTFAE1FFFABRRRQAUUUUAcT8aPiOnwk+&#10;GWueK2tTetYJGI7dW273kkWNBn/ecV8s2Aumt1bUJIpr+UmW4kgQojSMSzFQScDJOOa+hf2nr/So&#10;vhDqum6pYQ6u2qPDaWunTTtCJpjKhUhl5GzHmcdkNfPOlw3FtptrFd3H2u6jjVZZ9gXzGA5bA6Zr&#10;8I8TMQ70MOpK2rcevZP03PwXxNxDvQw6mratrr2T9C3RRTDIqqWLAKOpJ4r8HSb2PwdJvYdzj3ry&#10;P4h+IfB/jTVINAtfEMdj4us5fM067jRtsVyANsZk27DuYKGTOT0xUviXxpJ4N1m9ttQttTuPDWoS&#10;kXWtMQIrPzFCqEKnIVe7fwkjrXB+LIPCf9qXXhXWbsaT4d0TT4rrSxHIUk1C5kQnzlcEFmVhkDJy&#10;zc197lGVulVVabltdONn2vprdptJx00d20j7fKMsdOoq03La6cbP101u7uzjppq9DU8EeCNG8aeF&#10;r3Rb2I6T8RNKnaW41AKFuknLM8cwfq8ZVlIHTBA7Vr+HvhFL4pmudT8SjVNE1CWcR6lYWF4BZam0&#10;WNs5UAnDADjI6d++78OPCF5e2Gh694iSP+3rWAxxXdtKytPC3KecMAFtuzg55B5r0vPOMdayzDOa&#10;1CtUpUJ73135XfVRf8rsmk1p01VzLH5xWoValKhPfrvbXVRfZ2TSa06aq41EREVFUKijAA7CuK8V&#10;a/q9/wCKrbw5oF5BZSLavdX969v57W43KsKBSQAz5kPzZ4j6c0/xJ8U7Pw7rsukLo2tavewxJLIN&#10;Ms/NRQ5YKC24YJ2mofhz4fudF0a4m1CJE1LULqa8nOS74eRmRGY85RWC46DGBxX6V4Y8B1M9zCON&#10;zOi/q8VzK6dpt7K/4s+i4Q4bnjcQsXjofu0rpNaSvt925d8OeELbw/LNdyTz6nq1xnz9SvSrTOM5&#10;2ggAKg7KoAHpW9RRX94YXCUMFRjh8NBQhFWSSskvJH9A06UKMFCmkktktEgooorqNQooooAQjIwe&#10;lU9H0Wx8P6fHYabaRWVnG0jrDCu1Qzuzuce7Mx/GrtFQ6cXJSa1XUAoooqwCiiigApCMjB6UtFAH&#10;QfBz4nN8G/Eh0zUBI/g3W7tArp8x068lbaGI5JjlYxrhRhTyeCSPsKvhPU9Oh1Wye2n3BGKsGRsM&#10;rKQysD2IIBH0r2j9nP4vazqniPUPBXi7VhqmprB9t0m+kijhkubdTtkjYIAGeMlMkDkOCa/LeIso&#10;dGbxdFe49/J9/RndRqXXKz6Eooor4Q6grG8VeENK8aactlq1qLhI382GUHbLbygECSJxyjjJwwwR&#10;muFsb/xz8Q0ur3Sdc0/wvaWOq3th5Asvtb3KwTtDlyxXYT5ZPy54YV0zJ45a2aMSaEspUqJgJiQe&#10;zYxjPfHSgDk/BnxE8dWGreIPD1lYW3j2w8PTpaHWbm9FlcyyFBI0TARtHI6BlBddgzwQGBrv/hZ8&#10;YNP+JkOp2ws7nQ/EGkTm11TQ78r9otJOcHKkh42wSki/KwBIqD4f+CrP4e+ErDQrJnljtwzPNKxa&#10;SaR2LySMTySzMxP1rgfjP8L9TuNXsPiJ4HcWXjvQ42xHuIi1a24L2sygEMSoYIxBKM2RjJoA9A+L&#10;Hh7R/HukWGi6lqml20UGr2eoXNrqDoVnhilV3jKE/wAagjnjmuAtvh9e+G9P8P22hePPD9w3hfVJ&#10;5tDGruZBHp8sJj+zSlZAzNHvIR88qqhsnJrqPhd8QPDXxl8PjVX0e3t9at8W+p6bf26G6sbgcNFI&#10;DkjBBwT1AzXKfFD4v+HPhh8bPhX4Fu/CGnS2fjiW8txqzRxotrNFGrRpt2HcZGYKORyRSStcCTwJ&#10;8LbXwpp2mW91410a+ntdF1TS5ZY3WMSSXd154kC7jgL0xk/Wue1H4LXkHhPUPD2i+P8Awzb2Wt+H&#10;bDRdVlvF8yRZLWIxCSDEgADqcEMDjGRnpXrPj3X/AAh8PNOt7i78OJql1cy+Va6ZpWnRz3dy3VvL&#10;j43bVyx54AJqjoHj7wdrKqZvBeoaPu7aloIjx9cA0WRXMzkNO+EOgaN8SdQ1qO/8GanpOo6mmsTP&#10;qimS+trgJGCInEgTG6MMpYZUk9cCsq6/Z48O+IPgn4B+HmueL9LntPD97LdXF1a3CxvJuiukRoTu&#10;+R0a4RwTkZj6V7r4et/B/imya70qx0q+t1kaFnjtU+V1OGUgrkEehrWHhLQf+gLp3/gJH/hRZJJd&#10;v0BNq/n/AF+p5d8NtBm8OeN77xP4l8baJrOpXfh7TdEmltnWIyyWs95IZ2BYgF1ulyo4DK2OCK9S&#10;/wCEv0H/AKDenf8AgXH/AI0f8IjoXH/Ek07/AMBI/wDCj/hEdC/6Amnf+Akf+FU3ci1jmG8WaH/w&#10;syN/7Z0/b/Y7Dd9qjxnzl966j/hMNC/6Denf+Bcf+NJ/wh+g5z/YmnZ9fskf+FL/AMIhoX/QE07/&#10;AMBI/wDCkMP+Ew0H/oN6d/4Fx/415z+0BZf8LS+EviTwhoHibw7p9zrtlNp011qVxvSKKWNkZlCM&#10;CWG4EZ4r0b/hENC/6Amnf+Akf+FH/CIaF/0BNO/8BI/8KTV1ZgnZ3R5RqY8TX3gDT/D0finwIjyW&#10;DadqT3CSTJtK7A8QMoz8vVHGCe+OK5vVfB6+IPA9z8LbfxFp+meFdD0nSYtL165mje6n1K1nSdZM&#10;eZgxL5EGRgEszgHivez4R0L/AKAmnf8AgJH/AIUg8IaF/wBATTv/AAEj/wAKd7sSskl2PnzWPhRd&#10;eI9XPjK/8eeG4fH8GqWGo2X2Uf8AEuiW1iniEDK0hkYSLdT7mBBBcYHy8lt8KLvR/EVl4507x74c&#10;fx8dSvr6+F1/yDp47qGCFrdVEnmKsa2sBVtxJKHPDYH0GfCGhf8AQF07/wABI/8AClHhDQv+gJp3&#10;/gJH/hSWmwWvucT8ItJ8P/C3wRa6G3iix1O7+0XN9eXrXEaedc3E7zzMF3Hau+RsDJwAMknmur8C&#10;zRz+HhLE6yRvd3bK6HIYG5kwQe4q3/wiGhf9ATTv/ASP/CtK2torSFIYIkhiQYWONQqqPQAdKYya&#10;oLi4jtYZJpnWOKNS7OxwFUDJJPpU9fNf/BQT4vv8JP2Y/E50+5MPibxCq6Do0SFlkkuLhgjFGX7r&#10;JEZHDEgZUDOSAQDy39hGSb48fHb41ftBahZqkV/fDwx4fkD5WOxtwgbau5sFgkDMehYttwCRX3NX&#10;lP7L3wjh+BPwC8EeCY4UguNN09De+W7OHu5My3D7mOTmV3PoAQAAAAPVqACiiigAooooAKKK5vxz&#10;8Q/DPwx0NtZ8V65ZeH9KV1jN3fzCKPcxwBk9yaAOkoryj4r/ABvtvhx4a8LeK7aO21TwhqOpW1tf&#10;6pHNlbW2n+WO5BHBTeyZJIwGzzWJ8XvjB438Lapew+G/D+jWWi6bbJc3vibxhfPZaedxIVIWjRy7&#10;fdzkKBu70Aet+JPFWi+DdKk1PXtWstF06PG+71C4SCJc8DLMQBXmF/8AHV/iF4JGrfBcaT47lbVH&#10;0qa/lvPKsbBkDGSaU43Oi4HCfe3DBwc18/SfHnw58Y/Efwc8Z+L7KzTwxaX+oaNq8U0nmWFjq3kL&#10;5RfeAGViyqjOAcsDgGo/iDP4fsvjf47+HfgjWLSx0/4naG1jLNYMBa6brixFYVZk+400IJwvP7vO&#10;Oc0APvfih4i+PM/jf4Maz4q0PV9VvNKe90PxX4UtLiztFu42QNbLI8jrLIpY8xscAMDgg19Dfsn+&#10;JPD/AIr+BHhm+8P6JD4at/JaK40eKPYbOdGKyRsOoYMD155rzTw38E/iP48ufA6eKNN0D4b6d4Hu&#10;o7zT4/Ds32yS8mRSh3bo0CRsruSMkkkE19GeFvA2ieDJdWk0WwWwbVrxtQvAjsRLOwAZ8EkLkKOF&#10;wPagDoaKKKACiiigAooooAKKKKACiiigAooooAKKKKACiiigAooooAKKKKACiiigAooooAKKKKAC&#10;iiigAooooAKKKKACiiigAooooAKKKKACiiigAooooAKKKKACiiigAooooAKKKKACiiigAooooAKK&#10;KKACiiigAooooAKKKKACiiigAooooAKKKKACiiigApCcUE4prGgBrtwapTPjNTyPgGsy8m4PNAGf&#10;qU2ARmuJ125AD810GqXgAbn9a4HxBqIVX+b9aAOI8V3AKt+NeMeK5h8/NekeKtTBDfN6964TwV8N&#10;Nc+O3iDWNPtJoNI8PaZdQ29/qDTP9pmR03utuoTaG2/LvLfKTnBxigDwHxT4s0pRPt1K0JTIYmYb&#10;VI7MR0r2P4afsX694u1jwd4jHifTrzwdc29prTX9srCZ5MiVYokKkbMqnzMc4J7193aN4a0vw/o1&#10;ppVhYwW2n2sKwQwJGAqoowBj6Vfgt4rWFIYY0hhjAVI41CqoHQADoKAFkjSZCkiq6HqrDINOAwMD&#10;pRRQAV5r8ekv7DwrpviPTD5d14d1W11OeQDJ+xJIBeL0PW3Mo/LpjNelVW1PTrfWNNu7C8iWe0uo&#10;ngmibo6MCrA/UE0AS2t1Fe20NxbyLNBMgkjkQ5VlIyCD6EVJXm/we1W/05dT8EararFeeGvLihuo&#10;WBhubR9xtyozlSkYVGDd1JHBFekUAFFFFABRRRQAUUUUAFcD8YdfvLbR7Hw5o86Q6/4ln/s61Zj8&#10;0MRGbidRjkxxbmGeCwUHrW58RfGEfgDwNrfiGSLzzYWzyxwZI86XpHHwDjc5VenevC/H/wATbfxj&#10;4Rl0nWbb/hHfin4cvrWaGyt2Z2+1F12fZZQB5iTIcFRzskIcYzQB7z4O8G6X4D8PWek6VbiOC2hS&#10;LzDzJLtH3nY8sx5OT3Jr4t/aH8AeIvE/k/FDxyl3pkR8T6doOn6As7RG20iW8SCfzWjIy8x+fIYk&#10;KVAI5Ffd9c78QPAGjfEzwxPoOvW5ubCWWKfCuVZJIpFkjdSOhV0Uj6UAeRTW/hL4GudP+Fug+Gr/&#10;AFOzdptV0NdUxqZhC8mEOWLOOpDsowDzmvY/A/jHT/H/AIU0zX9LMn2O+gWZUmXbJHkAlHHOGGcE&#10;eor5C8efs/eIPDmh6t4RbwRoHiKy13W7jU18feaY77S43fzZZJl2b/MEatGHSUA5UYxkHUm06TRv&#10;HXhfRdK8c654b8GXehWsPgnUNKuv9AmuYoWaYXqYIlZlERHmEZ+bGDmgD7BntYbnb50Mcu05Xeob&#10;B9RmvNPh3Npnw3u/EXhaXVLCz0fT51uNOt5ZwjW0EqljES5ywDrI2STw+O1Yfg/9qHwleDTdL1XU&#10;55dR+W0utbt9LuU0eS6AxII7tl8rbuBwd+PevQtf+GHgnxrepqWt+EtA1682BEvL/TYLmTYCSAHd&#10;ScZJI57mgDnvBHx30fxnrFvYPpmp6KNRZ20W61GJVg1iJVLGSBlY/wAKltjhWxzjFelVzfjTwHYe&#10;N7Cyt7ie806ewuBd2d7pk5gntpQrJlGHYq7KVIIIYggiuTuPgnfbZntPiL4vhu7lDFdTT34mV0Iw&#10;dkRUJCwHR41Ug8nNAHqFFeO6Hbv8CfFfhzwrFeXF/wCEfEM0lnpsV5M01xY3gjadk8xsl43VJn+Y&#10;kqwwPlxj2KgAoorxP4s/tIt4I8T3Xhfw74bm8T65bwRyXEv2uO3tLJpM7FmdssTtBfaiscY6bhXL&#10;isVQwdJ1sRNRit23ZHJisVQwVJ18RNRit23ZGL+17FGV+HMplxPFrr+VD/z13Wsyt/3ypZv+A15j&#10;93ryKq6hNrXi3XYdc8WazJrep2+77NCimKzsiylW8mHJAYgkF2JYg4zjisR/iL4eisdYuJNRSKPS&#10;ZDFeLIpDxsCABtIyckgAgcnpmv5g4tzKnxBmKq4GLlGCUb23d3+Dvofy5xdmVPiHMVWwMXKMEo3t&#10;u7vp2d9DoLu6gsrZ7i4mjggjBZ5ZGCqo9ST0r528T2EGmXFnZx6pFqHwp1S+DXbwzs5tnIbMbSKc&#10;iNmG4nOQcDoa7DxB4l8L/E3S5L5r+5udK0JWvL3QZ7doXuSFzGXRgG2DnjBViR6VxOlaNNpNzp15&#10;b/YtatfFhxqnhawRBBFERhZo1B4KBFBPqx6U8nwX1SEpVW4z6xatZpNqze0ktU9louumeUYP6rCU&#10;qzcZ9YtWs0m9G9pJap7bLqdonhKf4X6xFptjaPqvw/1p/s02nAGV7CRvl3DOWMTcA8nB5Ap/gLS4&#10;/DnjzUPBkkdtq2j2cS3mnu6B5bEMT+6YnnH93JJxXf8Agrwr/wAIb4fg0ldQuNQgtyVikueXVM/K&#10;hbvjpk81q2+nWlpdXNzDaww3FyVM0qIFeQgYBYjk4HHNeJXze6qUpe9dW5trtPSTXR2um+vU8etm&#10;3MqlOXvXVuba7T0k10drpvr1LQAAwBgUtFFfJ7ny55/cOdA+KE892MW2uWsMFrKoOFkh8wsrnoMi&#10;QbfXBrsK5HxSYIfiZ4WW7Sa5W4huRaDcRFbyooLMR0JZTgZ6YOO9ddX+jHhLiJ4jhWhzyT5W0rdE&#10;ns/M/qfg+rOrk1Fzadk1p2Ttr5hRRRX7IfZhRRRQAUVW1LUbfSbCe8u5BFbwIXdz2A9B3PoB1pml&#10;6ra6zaLcWkokjPBBBDI3dWU8qw7qcEd6j2kebkvr2AuUUvhbwJ4k+K3ivUdO8Na3ZaRHotms12bu&#10;1+0LJPKT5MbAMrINschJGT8ynB6GPxP4f8a/DqOKbxd4WeCylwqXuiSPqMYfJG2RUjDJkAMCRt+Y&#10;DORivIlnODhiJYac7SWmu2199jT2cmuZIfRWEfE8klrPfWuiavd6TabTe6hHYyCK1DHapbIBPJGd&#10;oO0HLYHNdj8K/hpqHxyv7+4g1oaV4OsZBbveafiS4v5cZdIpM4iCZALAMSSQNuKMTm+Ew1KVVzUr&#10;O1lq7hGnKTtY5LxAsmsPY+GrGdY9W164j06BQw8xFkbbJKB1+RN7Z/2a6D4kfD2f4OeONB8PaRqS&#10;6roF7DcS/Z7jJudNijCCNS+fmUl9qlssdpyTivqXwJ8FfA/w0mkufDvhqxsdQlBEupMhmvJv9+4k&#10;LSP+LGvGvjR8CfGl78Utb8ceGLaw8QRanYWdo2mXF59lnhNuZf8AVsyFGDeb0JXBHU54+GjnzxOY&#10;Qqzk4U1o+t+uvrsdXsuWDW7POKKra7YeMvCOmT6l4h8CappGm2pX7XeGaCaK3QsAZGMbnKjOSR0G&#10;SeAaqWPibS9T1SXT7S8iubqKITOsTbgFLFeo4zkHI6jj1r9EoY/DYlXpVEzjcZR3RqV6B+zB4T0n&#10;xF488ReJNQjkuda8PypZ6bvOI7SOaAGR1A+80mdpLZwEG3GTnz+um/Zr16+tfj3rGmabaT3elXml&#10;KdXmEbCOzuI2zbNuPynejzKQMn5U7CvD4lUnl7albVfPyNaHxn15RRRX46eieZfCm9k0LxT418I6&#10;jGYL+PVrjWbN8fu7qzupDKHQnqUdnjcdio6hgT6bXkvx7vY/CF14G8YxqIrmy8QWWlz3G7bizvZk&#10;t5Qx/uhmic+nlg8V60rBlDKQQRkEd6ACiiigDifE3wl0fXdbfxBZyXOg+KPINumtabIUlVCQcMhz&#10;HJyB99W/WvjP9vLxXrnw9u/hL4j8S6fJPf8Ag3xdaX1vrNmmIdStC37yPd0imIjXepXacgqTyF/Q&#10;Kvmv/gov4KHjX9kPx2q7RcaVFFq0Jdtq5hlVnzwc/u/MAHqR0oA9G+HOoyfEXxdrnimd1NjplzJo&#10;+lwxyLJGVUBnuQR0Z9+3GT8qDpk16dXnX7Omsab4h+BHgHVNIs0sLG90W0nSBIEhCkxLu+RPlHOe&#10;lei0Aef6veS/CjxdP4mitmn8N6w8aaysKlntJVXal3jOPLCqFcAE8qQODXf+EfiV4Y8cPNHoesW2&#10;oTQrvkgRisir03FGw23PGcYpSM9ea8L/AGrLzTrHwfay2F5Bp3jpLu3Gj3ltKqX9vmVRI0f8RXZv&#10;yCCpHUGsK9aGHpyrVHaMU2/RGFavDD0pVqjtGKbfoj6bDnBB/Onq2APavA/gZ+0IfFk6eGPFzRWH&#10;iuPIguUGy31RBjEkeeFfnBiyTkZGRXvCSZFY4TF0MdRjXw8lKL2aMcJjKGPorEYealF7NFik5yPS&#10;mBs04HFdp2jqKTIpaACiiigAooooAKKKKACvhf45RQftL/t//Dn4ZLPFdeGPhvaHxXr8DqCr3ZKm&#10;3gIKEN1t2ZSQpSRxncuK+1fEOuWfhnQdS1nUZltdP062lu7iaQ4WOONSzMfYAE18e/8ABNfQNT8X&#10;6N8R/jjr8JbU/iJr80+nz3CqZv7OhJSIbgSVXfvTy+ABCpGQRQB9q0UUUAFFFFABXK/En4haZ8LP&#10;B2oeJ9bW5OlWCq9w1rH5jIhYAsRkcDOSewrM+J3xn8K/CS2i/t+/8q+uoZZLHToVL3N6yYzHCg5d&#10;yWUADklhXzP8M5/iT41+Lfin4ceMdVOjeCdUtpNYsdH1qE3+oajp8oCSwmdnAjVXl+7tLKCo6CgD&#10;6l1T4teDNC1jSNI1HxPpVhqmrKGsLK5u0SW4BGQVUnJz29awv2iPhgPi78Idf0COOOTUTF9q00yj&#10;KreRHzICR3G9VyOcivmj4Hfs+6D4p8C/FL4c+M7CLVfiVol4bMa/qCLJeNaIofSpoZCNyIiLGAFO&#10;NyNnkmvoz9mrxtq/jL4WWMPiSOVPFWhyPoesNKhXzbu3xHLKuRyrkbgRkc9aAPl/wn4I1m6+Ad5f&#10;eE9LuPFHgrV7efTfGHw3LD7RbXa5iu5NOdjlZPNDt5TOF4G3b0qh8NPHXif41fCr4c+ItM8PXXxE&#10;uvhxrM+la54bmZbO5uHSBkhnCybVLhZIyVfA4bgkCvsrwD8KbX4eeK/GeraffztZ+Jb1NQbTWQCK&#10;1n2bZXQ9SZDhjnuK7aG2it9/lRJHvYs2xQNx9T6mgD56+EvwG1W81bxt4k8c2NhbWHjSNHuPBioJ&#10;YbNxn5nkA+aQrtDFePlGKy/Bf7OXii713w/a69YeFPB/gbwtqw1XSdF8KmeWe6mj3LE9zJKo2gBm&#10;O1CeoyccV9QUUAFFFFABRRRQAUUUUAFFFNJABJ4AoAdRWV4e8SaX4r0mHU9HvoNR0+bPl3Nu4dHw&#10;cHBHXmtWgAooooAKKKKACiiigAooooAKKKKACiiigAooooAKKKKACiiigAooooAKKKKACiiigAoo&#10;ooAKKKKACiiigAooooAKKKKACiiigAooooAKKKKACiiigAooooAKKKKACiiigAooooAKKKKACiii&#10;gAooooAKKKKACiiigAooooARjUUhxT3qvM2BQBWuHwDWDqV1sDVp3k2Aa5PWbraG5oAwdc1LYrHP&#10;615l4l1sBX5/Wug8TaoUDc1474t10oHw1AGJ4p14AP8AN696s/sueIrmL49w6dbXk0Njf6ddTXNo&#10;rnyppI/L2OV6bgGPPXFeU+LPEZG/5vWsH4V/FzS/hr8W9G8Sa3Hfy6ZZCYyf2fgybmXABUkZXk5G&#10;ewoA/VCis/w7r1p4p0HTtYsHL2N/bx3UDMMEo6hlyOxwa0KACiiigAooooA8rj1eO2/aBmg0pXu4&#10;bnTzDrTQwu4trhPLa23vjauY3fjOTwa9Ury39mvdP8L/ALZKTJd3Os6u00zHLybdRuUTJ6nCKqj0&#10;CgV6lQAV4w/jPxx8R/F/jDwnodxZeA7jw9cQj7fcwf2jLdQyeYY5PKPlrGreWSPmY9emK9P8Y6+f&#10;CvhPWdYWITtYWktysTHaHKIWAJ7Akde1c38HfD4sfCsGvXZWfX/EUUWpalch1kzI67xErgcxx7yq&#10;ei/WgDL0/XfiyJp7S68K6B5dquyPUjqrf6cw43+SI/3O7rt3PjOMmt/4a+ONS8Y2epRa5oD+Gtb0&#10;26+zXFiZzPGw2KyyxSbE3xncQG2jlWHauxrx+z8TH4TePfEjeNLtLbSPEF99p0zWpH22sEawqBay&#10;sf8AVuCjsCflbeADnigD2Ciqej6zYeIdLtdS0u8g1DT7qNZoLq2kEkcqEZDKw4II7ipb++t9Msp7&#10;u6mSC2gQySSyHCqoGSSaAPOfGkV38QvH1h4RWBo/DumiPVdWu2TelzIr5hsx0wc7ZS2TxGox82Rh&#10;XuuaD4A/aB8RTeJryx0rTdb0awvbC61R0iia7tmukuBG74G8RNbkgHIAz0rb+BXnatYeIPFN2JbW&#10;78Sagb86ZcEeZYxrGkUUbYJGSkav2+/Un7Q5sG+Gl5a3mj22s3GqTQ6PZR3SjbFcXci28UhY8qFe&#10;RWJX5ht45xQByeh+LPibqVqvizw7Y2fi/S9SluVTTb+5OlrBAkhFvLC/lyeYsifNuwAwKkcGu9+F&#10;vxi8PfFLSomsdT00a5Gn+n6Lb38c9xYyA4ZJFGGBBHdR9K6DwRoVz4X8G6Ho95fHU7uwsYbWa8Zd&#10;pndECl8dskZ6n6mqXiH4YeE/FMcg1Pw9p1xK4x9oFuqzrznKyABlOe4IoA6WWJJ4njkRZI3BVkYZ&#10;DA9QRXzH8bvgb4E0OzeKHVL/AEPWNYju7bQLe61GVdJtL2SIqNkZPlwu27amMHJ+XmvWfhKl5oV9&#10;4m8KzajJqen6LcxLp0lyS08VvJHuEMjkkyFCDhzyQQDkjJ7DxN4V0fxno82la5pttqmnzD57e6jD&#10;qfQjPQjsRyKAPjjxt4z0/Wfh1bfB/U/Dh8H+G/DWnQTeNpIis9tZ2aKAtvC6AbpJmAIPDYBODmuy&#10;vP2iL7QPFOi3Wmvqllo11LDYQeCNd8Pvp93Kp4862lbJk2jkoF6Kx4xXscv7PXgUfDnWPBNpoyab&#10;omqoVuvsrlZpD2YynLFhgYJJxivIvGPwg+I/hbV5fE/9uXHxO1PTYFsvC1jf20MRsZ5DtkupmjRA&#10;dsbOM4J9+aAPpHRvE+k+IptQi0zUba/k0+4a0u1t5A5gmABMb46MAwOPetOvkPxP8GtJ8EeIvhn4&#10;M8HySN8TJNSh1jVPEschjnazikDXc9ztPzibBiCtkZbj7teufDr4h6r8UviT4kiia407SPCd4+nt&#10;LZSJNY6s7qG+8yB1khxtYKduSRk9gDovjB4LvPFGnaDqukos2ueF9UXW7C1d9iXUiwzQtCzfwh0n&#10;cbsHBwcHFdB4H8aaf498PQ6tp/mRqzNFPa3C7J7WZTh4ZUPKOp4Knn865HU/jBf33ibV/DXhLwlq&#10;GuatpkywXF5dsLTTYmKK/wA053MeGHCox9sc1y3gvxle/DnxF4quvHHhe88MQ+INZini1CB0u7BC&#10;1vBAqvKmGUtIhGXRQdw5oA9zmmjt4nlldY4kUs7ucKoHJJPYV8K+Hbi41Y6vrd5l7vV9Sub0yvy7&#10;xNK3kZPfEQjUewAr7P8AHfh5vF/gbxFoUcxgfVNOuLJZlYgoZImQMCOmN2a+MfCEaw+FdIhVt/k2&#10;kUROc8qgU/qK/HPEqtOGCo0o/DKTb+Wx+NeJlacMFRpR+GTbfyWhyHi3VdW8S+OV8I6Tqx0KO3s1&#10;v7y8SMPLIpcqsaAkbeRktk+mK4b4jWPhzXtdtJ/Dev2Wo+K7Bo2udIW4U/2qsTbtj4ODICGIyCcj&#10;pXp/jb4VeHfHV3b32rQXAuoIzGLi0uJIXMeSdrbCCy5JOD615le6Z4V8W3umeGvAWkRJNpV9FNda&#10;vFbGIWflsCytIQGdmClSMnrX5vlVfDWhKjzR5F72i5Vfdyle7T6LRrprY/MMsrYa0J0uaPKve0XK&#10;r7uTvdp9Fo1stTo7/TLP4sadaeK/C86af4gt829xDNHxIAcPa3KcdD/eHbIHNdf4R+GHh3wRcyXe&#10;ladHbXMqlSxYt5akglEz91cjOBxnmt+x0ex0yW6ltLWK2e6k82dolCmRsAZbHU4HWrpGa+axWZ1Z&#10;xdGjJqn0V9bdm1uk72v3Pm8VmVWonRoyap9FfW3Ztbpa2uGfzpCQeB1rImt/FU2leLPFFha6feeF&#10;fDGwX8RaRbwgRrLPJHjKsI4nVthwTg4bPFadvPHdwRTwussMqh0dTkMpGQR+FYYvK8TgaNKvWjaN&#10;RXi+5njMrxWCo0q9aFoVFeL7r/MkJ98e1L3znisuw1S/1/W9U0nw74b1fxFf6aY1uhYwqIomdA6K&#10;0sjKoJUg9a9Y+H37NGo60t1qnj2+uLCWYqtromj37KltGByZZVCl5GJJwvyqAAC3Jr6DKeEMzza0&#10;oQ5INXUpaJ9rdXc+hyjhDM83tKEOSDV1KWifa3V3PAfiPNFqUmiaRYaxaad4jm1Wzgt3bZLNAs0y&#10;xs/lEgkbWb0BxXrvxJ/Z58R+AdBh17QdZvfFSWUcf2/RVsA091nAllhKsSCCSwiAPHyg969x8F/A&#10;bwN4FG+w0G3urz7Q10L/AFJftd0shxyssmWUccAEAdq7+v6c4RwmK4Wwaw1Os373M+iu0rq3VH9F&#10;8N5D/YWC+q1J8zbve210rpeR8eaJ8FfiX4psZtQSwsvDkEaCW1tNRffPe5H3JAMfZ+vX5zx05rlT&#10;Lf6XrlzoGvac2jeIbWJZ5rF3EgaNiQssb4G+MsrKGAHKsO1fdteIftQ/Dm713w7b+LdCs2u/EOgZ&#10;draIhWvLMn97GTjLFAWkRc8suP4q/UcBxHiViV9ZleMnrpt5r0Pp50Y8vu7nhlZ2teItL8OQxS6p&#10;qFvYRzSCKI3EgXzHIJCqD95sA8Dnil0a/vfGF9b2HhPSLrxNfTW6Xe20KrFDC5wjyyOQqA847nac&#10;A4NfQ3wQ+AknhKa58ReL0s7/AMTXa+UlvF++t9PgyP3cbMoLMxUMzEdSQOBX2GZ57QwUGqbUp9u3&#10;qc0KTnvsea/BT4Gav8RrnRvGviS+Np4X+0fbLTwzPYFJpgnELzOWBA3Av5ZT+7zTPj14LfwJ8V21&#10;eysp5NI8Ux73i0+ydxBewgeZI+wHmVXXkgcxHrnj64RFjUKqhVHAAGAKSSGOXG9FfHTcM4r8zp5v&#10;io4tYuTu132s+nodzpx5eU8P/ZQ8I/2X4W1rxJc6dd6Zqmv3zGeG8iaN/LgLRQnawBAKjcOP4q9y&#10;oChRgAAegory69WVerKrPeTb+8tKysR3NtDe28tvcRJPBKpSSKRQyupGCCD1BHaszwp4P0PwLo6a&#10;V4e0mz0XTEd5FtLGFYogzHcxCqMZJOa16KxGFFFFAFTV9Js9f0m90zUbaO80+9ge2uLeZQySxupV&#10;lYHqCCQR715X4j/ZT+HuvQ6bHbafceHV0+F4IRoNy1kCrtvYuI8byW5JbJJJr1+mTRLPDJE+drqV&#10;ODg4PvWkKkqb5oOzFa58JG1/sTxj4j0G11ceIdM0q6a1TUWj8uRJVJD27jJ3tGAoMmRuJPAxXov7&#10;L2oWtp8Z/FljPJJBf32j209rAq/u54YJWWWQn+8rXES47Bh68a3ij9ke90lzc+AfE7W0e5pH0bX0&#10;NzBKSckrcAiWNjk8t5g6cda80/Z+vr3xL+0H4JmS2/sy6ttI1S7vFMu5ZLXMMRjQ4G/Mz28gOBxH&#10;yMkV99Xx9HHZQ6XO3OCTd1vqlucqg4VL20Z9wUUVgePfGdj8PfCGp+IdRDvbWUe4QxDMk0jELHEg&#10;7s7sqD3YV+enWX9e8PaX4p0ubTdY0+21TT5seZbXcSyxtg5B2kYyDgg9iK818D6hdeEPileeBbbU&#10;bjxDoa2RvVkmlM0ujyblxbzPySJBIXQMQQqYAIGareIdU+Kthpd14wu7zw74e0vSYmvZvDLI1wZ7&#10;dF3Sia9JQI+1WKlE2qcbjIBWf+ynq8J8J3Wn39lcWXiOa5uNUmlvYyJby2uJ5Jbdw7cyBIpI488h&#10;doA4xQB7nRRRQAVznxL8KweOvhz4q8N3UksVtrGk3enSyQECRUlhaNiuQRkBjjIIzXR0EBgQQCDw&#10;QaAPlz/gmn4uXxL+yN4YsZCw1Hw9c3mi3sZTaI5I52dVH9791LFkjuT6V9R18Zf8E+UXwT43/aB+&#10;HEkoeXRfGEl9CW/dF4pwQCsPO1R5S8gkHeOmOfs2gDK8V+I7Xwh4b1LWr1glpYQPcSsTgBVGetfF&#10;VhBea3qUvifxC6ah4mvlzLdsufJjPIhiznZGMD5RxnJxk19G/tVanYwfBfWtHurtbW58QAaRZggk&#10;yTSZIUAf7KufwNeED5QqjgAYr8Q8ScxqU40cFTnZSu5Lvta/lvofhviXmVSnGhgqc7KV3JLrslfy&#10;8ivfWEd/GgcvFLE4lhuIWKSwSD7siMOVYHkEcivZPhZ+04+hRjRviEfs8MGFg8Tlv3EsfJJueMQb&#10;RgF2YhsFjt6V5GcnGDxTZYknheOVFkjcbWRxkEehFfmGQcS4vIat6XvU3vF7fLsz8vyDibF5DVvS&#10;96m94vb1XZn3jbXsV5bRTwSJLDKodJEbcrKRkEEdQRVkTYr4++APxTt/hhrX/CH65qAtfDupS7tE&#10;nuW2xWtwxy9pu9HYl03HqWUfwivquO/B6EYr+p8qzOhm2Eji6D0l06p9U/Q/qrKs0oZvhIYug9H0&#10;6p9U/Q2RJS76xbjW7SxtJrm6uYbe2hUvJLK4VEUckknoBXld5+178OYRN/ZuoX3iFl4ibR9Nnnhu&#10;T38ufaImA9d+Peu2tiqGGjzVpqK7tpfmd1bFUMNHmrTUV3bSPbgdh/oKeDXzTF+2VDDqVodX8HXe&#10;jaHNcRwPqE19E8kXmMEQtEgPV2Ufe4zntX0mhAAGMVjg8fhsfB1MLNTSdm076mODx+FzCDqYWopx&#10;Ts2nfXsTUUUV6B6AUUUUAfIH/BTHx/qGkfAuw+H2gSzx+JfiPq1t4atBbnDNHJIolXjqHUiMjuJC&#10;K+lfhf4Es/hf8OvDXhDT232eiafBYRPjG4RoF3YycZxnGe9fIsc//DRn/BSaYzRJeeEfg7pO2NJk&#10;Dx/2tcc+YAQRuXjHcGAMK+vPCXxG8N+OdL1HUtD1aC/sdPupbO6nXKrDLF/rFbcBjGfpQB1FcF4v&#10;+K2neFfHGheD5o5Y9a1+2uJdMmmXbayyxAEwmTs5ByF6kKT2rw/wF+1b4f8AEX7UmpeGNK8Vt4k8&#10;Na5YFdKaOCQQW99aiRrmJJWQLIGTYw2lhweeRXAX3hfx7+0h8KLv4ww+LryXxDomsXWp+FvClhFF&#10;HZ2rWk0kKwytsMjyOqsGO4DLYxxQB6X4V/bcsdR8H6dJc+D/ABDqvjNI5DrPh7w9ZNeS6YY5GRjK&#10;QBtBwCAQCQwIGKp/FvxZY/ETS/C/iq08ceIr3wn4lgjg8O+FvCDyWF9f3pDszSXMb7xGFA3AjCbS&#10;ST0ql8HvHWj2Hxzs/EmjRRL4J+LWnC9t7rYAV1eIBHt+meYoWOPVDViy/ZZ8QS3uueH7PVp/CNho&#10;WvHxD4I8SWIjnaxM8eye0Nuxw0a/NwcAiTjpQB48YPGc+gXuieMrEv8AEn4SajB4x0pru9/tK4vN&#10;ILNNJbLOyhpHVUEZfBOQpx0r6g+JPw51H4zaV4I8e+B9dj8LeLtNVbu0vZ7T7Qk1vKmZLWVdyEoT&#10;tPXgoOK3vht8AdH8D6k3iHVbufxb44uInhvvE2ooqz3KNjMexflSMBQAgGAB3JJPqUcaxIqIoRFG&#10;AqjAFAHl/wANPhBe+GvED+L/ABTri+IPHV1ZfYL3UbK1+w200AkLxKYAzAmPcVDkk4J6Zr06OFI9&#10;2xAm4ljtGMk9SfepaKACiiigAooooAKKKKACiisnxPrZ8N+HdT1UWN5qhsrd7j7Fp8Xm3E+0E7I0&#10;/iY4wB3NAGtRXn/j74xaN8N/Adr4o1q3v4hdtDDbaVFAXvZ7iUgJAsY6yZOCM4GCScCvONP+N3iT&#10;4oXvi3wRJo2ofB7xLbadBqNnf6w9vdSm1eRhJIqIzIGVY3GCxwSCaAPedX1W00LS7zUtQnS1sbSJ&#10;p555D8saKMsx9gBmvn/WP2zNEtXTWdP0DUdU+Gyyrb3Pjq3INjE7dHUYPmRAkK0gYANx2rwuy8RX&#10;ngTxdovxB8PXPi7XvhPJenRPFet+LNZee21ZZ2EK3VvaPkRxpJyXQIpV8BSOR6v8CvA2kP4R+I/7&#10;O+vwLNpei3Ei2Ebj/X6XcnzYmHrsdmTP+wKANr4J+IPE/wAM/i9qPws8X6jYata3mnrreg6np2mR&#10;6bbupcpLapChK5TZ5md2SJOlfSNfFPxJn17wF4G+CVtrl5b3vxt0XVoIrHT7WTzZtTtnYw3LEDkJ&#10;5BdyTwDH1zX2tQAUUUUAFFFFABRRRQAUUUUAFFFFABRRRQAUUUUAFFFFABRRRQAUUUUAFFFFABRR&#10;RQAUUUUAFFFFABRRRQAUUUUAFFFFABRRRQAUUUUAFFFFABRRRQAUUUUAFFFFABRRRQAUUUUAFFFF&#10;ABRRRQAUUUUAFIelLSHpQB8h/svfHXxnqnxJ8e6Z4/1aO80O81TU/wDhGZjGqNDFYzvHcxOVAGFV&#10;oSCecZ5NN/Z/+O3jLxN8bfiddeL9Ue38G22nLqmm6UIAfsVupZS+VBZi6p5mMn7+AO1Y/wAPfgdL&#10;8bvg1rFlZaudBv7T4ga2z30a5drR711uoAR08yPK56dM5pvivXtS+EHxg+NWp+FdPGo6joHgeyax&#10;tWiMoYxxKASi4LYAyVHJxigD2zwR+2J8KfiH4mg8P6Pr15/a1yJDb299o95afaNiF2EbSxKrEKpO&#10;Ac8V4vp37dmn+P8Awx8ZdDiu7jTvEukHWoNAmstHvYR5Fvbu0csszqUSX5ScEpyBhRXB3fiXwz4z&#10;+MXwD1ex+L2ufEjXp9eE91YxyKdKsGazm3YjSICB8/KEdy+M8da6/TvF+ieGPB/7UvhDV9Xs9N8U&#10;ajqPiDUbPSLqdY7m6tntmKyxoTl1IVjlc4xzQB6J8BP2xfAGu+Efhx4a1fxXc3fjXUtIsIp5riwu&#10;THPeNboXU3Hl+UXLZ/i617bo3xC0PxRrHiPSdNvDcX/h64W01KLynXyZWjWQLkgBvkdTlcjmvl3x&#10;jaQ2v7CvwW8mJItkvhN12LjDGS2yfqcn860fD/xb8KfBL47fG6w8basmgXOs39tq2mRzxuzX0H2W&#10;OEmEKCZGDxsNq5bgnGKAPS9f/aX+HelaBoWs3fiD7PpuuNOlhO9rNiVoo2kkGNmQQqnGQM9Bk15v&#10;4y/a1+G+j6XpN9PquoG31aBrm08rRb2RmjDshZlWIlPmUj5gD3ryT4bfZtb0v9lmSSDzIX1TVpVj&#10;uI8EEWMxBKnoRWv8dvibn4y6x4O8S+N7n4beG7TTYLuwuNPxDdarI+7zBHMyODsIC+Wq7iTmgDq/&#10;+E/0nxz4et9b0K9W/wBLugxinVWXO0lWBDAEEEEYI7V5F4z1cjfzWb+zc0EXwVjW1nurm2/tPUDH&#10;NfAieQG6lO58gHJ69B16VmeOLkgSc0AeY+L9cOX59a8m17XCWfJwK6nxjdkF/m9a4bwrrOhWHxG8&#10;NXXim3lu/DUOpQSalBCAWktw4LjBHIx1HcZHegD9kP2WXvJP2dfh6dQieG7/ALGtw6SDDDC4H5jB&#10;r1OobFYUsrcW6qluI1EaqMALjjH4VNQAUUUUAFFFFAHj3izQL34Iafqnizwkxk8P2qzX+qeGpWPl&#10;bPmlmltcfcmY7iQSVYsTwa9asbtL+yt7qPISaNZFz6EZH86z/GNvd3fhLWoLCCK5vZbOZIIZ/wDV&#10;yOUIVW9icZrynQPjtoVt4N8KaN4Vml8ZeK7+2VLXSBMBOoTAllumI/cRoeCzgZO1QCzAUAepeNtZ&#10;0/QfCmqXuqRrcWSQOslucfv9wwIhnqWJCge9YPwU0HUvDnw60y01PdC53TQWLYzYW7ndFa5HB8pC&#10;seR/drjPHVv8SvHlha6LL4O0qwjj1G0vG1M6ws0QWGdJCPKMYYkhSBz3617TNPFbRmSaRIkHVnYA&#10;fmaAHSSLEhd2CKOSzHAFVdT0ux1uxe01C1gvrNyrNDcRiRGwQwJB4OCAfwrwDxR8Zrrxb8WvFXwY&#10;uvCk+sx3VrFLb3tpIttELN0AmZ3lPzvGxU4iByHX0JrzrwjZ/FbxV4S1rUYvHV5ZeLfhxctpH9hW&#10;x/0LUxCqO8l0jAtI0kUhClWADKp5wRQB3XjfxFf/AA88X6nY/Bd9L1vxBfwPqF34PuhJ9lMgl2vP&#10;FIm1IpGJO9XcBggIAIOfJvHvjDxz8ZPFWo/Cnxpr+h2d9qGkyiyt/CwuY9PN8dmy2vJnLF2KFyFj&#10;YD5TuyQK9L+Ar6bYePNei0SBrLw/8TNO/wCEpsLmOPEkF2yhbqFmA+UrmNwDzkt1rN8MfBrUbh/C&#10;/wAOPF/ibw3pFp4VvV1iwXw9OIdVv7lXYxTyK5YKCJX3gKS7EEEDigDS+G/iHX/g/wCLPCXhp/A/&#10;hHQNC165Onm38P3RkvYZhE7+bKASpjxGQTycstes/HGP+0bDwjpMZAurvxPpcsQYHG23uUuZOe3y&#10;QtjPfFY2sWfw8+C+uNP4Y8I6bP4+1YeVBY6VbKt3c7jktK6g+XECuWkfC8AckgHy7xlrHiLwP8Z9&#10;A00+HfEnxY8cXdnJrr2Vh4gh0/SbMI/l/ube5cKAu4Y+YseSetAH1pRXjFv+0Hqeit4fh8d+CJ/A&#10;V7rWofYYLa+1mzuMLjJlLQuy7RxxnPNeqyeJtHhaBZNVsUacAxBrlAZAem3nn8KAOG+Jvhy48P36&#10;+P8Aw+tx/a+noov7C3YCPU7QEhlkB6mNXeRSuCSoHIOK6jwR8RPD3xG0pdQ8P6kl9AfvKUaKRD6N&#10;G4DL+I7Vlah8TYdN+KcPhK4gjht30ptTbUJJgqpiTZtIPH45qHxj4APiLUdO8VeFdQttM8TWgxDe&#10;lTJbXkLfeinVCDIm0sVIYbWIYdwQDvqK86sPidqujeKLXQ/GmhRaCt8zRafrMF4stldyqM+Vzhon&#10;ZQzKrDnaQCSMV6KTgEnoKAPlL4i/E+RfiH4r0PwJ4Lu7TxtrV9b+F5vGVy6G0gYxmQHO/cCiM7Kg&#10;HLY4Oa+iPht4B034Y+CtL8N6UpFrZR4aR8b5pGJaSVz3Z3LMT6mvKNE8B6h8SPh/4wv7K6trK71b&#10;xYniXQLwr5ka/Zntvs7tg5KyG1IbBB2SkcV6L8PfihaeMPO0zUIhoni2yYxX+h3DgSxsP44/+ekb&#10;AhldcjDAHBBAAMz4T7B4s+JGHUyNrmWUHkfuYwMj8K9A1XS7TW9NutPv7eO7srmNoZoJRlXRhggj&#10;6GvMfjN8PtOtPDfiDxho083hrxNZQvqR1LTZhbtdPFGdqXHaWPAAKt6D0Fd/4T8WaT4w0eC+0nVL&#10;PVYWRS0tnOsqgkdDtJxQBwcvwl8Q+FJzdeCvGV9bW1vHttPDWr7Z9NXAxs3BRMq+mHOPQjivmGz8&#10;LeOfhh4f1F/GPhG907TbCe4mk1a0kjurcxNMxRgsbNIBhl6qCO4r7zoIDAgjIPavns6yTC57QVDE&#10;3STumnqnt5nzud5Hhc+oKhirpJ3TTs09j4VtvFmkXmorYQajDLdvEJljU5ypJA56Z46Zz7VqpEkI&#10;baioCcnaMZPrXvPxc+BOi+IvhXr+h+G/D2nWep3Ep1C1MESQkXhZS0objDsFxur57TTfHsNlc30/&#10;w219NMsmMN1Kphe4WRcBtlurl5UyRh4wwPJGQM1+DZ5wNjMvlH6inVTTvZbW/wA+x+CZ5wLjMulF&#10;YFSqpp3stmvn16FqaWOGIySOscajJZjgAepNVb65umigj0q1Gp6heSpBaW6yKoldjx8xIGMZPXoK&#10;3fhf8JLj41+ILiXxLp3iLQfCWnxRlbK9tTZHU5y5LJIkq72hCKAVwud/XgivObm1sNX8OeJI/B09&#10;zplla31wNJVJMS2bwuRtU9QPMR8DsrY6V5j4YqZdhqGPzH3YzmouNndLq329Dy/9V6mXYahj8xfL&#10;Gc1Fxs00urfY+wPgj8JJPhb4U1Gy1K/XVdU1e7bUNRdFxbiVo0jKRKRkRhY1wGJPXmvIdW/Zy8T+&#10;Cb3VIfC1vbax4ZVhJpmnmcRXNsDktDlsJ5anATnIHBzjNfRfgbxhY/EDwfo3iTTGY6fqlql3blhg&#10;lHGRmtyv6OxmSYDMcJHCV4XhG3KlpbtZryP6RxmSYDMsJHCV4XhG3Klpa21nvseOfs2/Cm/+H+ka&#10;7reuQy2XiLxJdLcXtg0qSpaiJfJhVWTIOY1VjyeWP0r2OiivXw2Hp4WjChSVowSSXktEevhsPTwt&#10;GFCkrRgkkvJKyCiiiug6QpH27G34245z0xS1Dervs51xnMbDH4UAeZfs1eEtN8LfCqwk0+zhtW1W&#10;efUpniUAymWV2Qk98IUUegUDtXqdcJ8CFCfBvwci4wmmwpgdiFwRXd0AFFMmmS3hkllcJHGpZmY4&#10;AA5JNfP9v+1dqOuwPrvhn4WeJfE3gBJHT/hJ7Oa2QSqrYaSK1dxNInBIYLyBxQB9B0V53efF59It&#10;PEesap4Z1LT/AAtpGkpq66u7RsblPKMkiLFncroBghsZJ4rtPD2uW3ibQtP1ez3/AGS+t0uYfMXD&#10;bHUMMjscGgDQooooAKKKKACiiigBlxCLiCSJiVWRSpKnBAIxxXzv4s+AHhr4UaRonibw9LqMXiLS&#10;NRs4YNUuLsyS/Z5biOKaAjGzY6MQQFHQdwK+i68y+Pv2m28N6FqIjjn0jTNdsr3VYWfazWyOcFc8&#10;HbKYnIPUIQOcGqUpJNJ6MD02uR+KPgmfx34X+x2d4LHU7S5h1CxmkUPF9ohcPGJV/iQkYOMHByCC&#10;Aa66ipA8r0bx9P42urnwV408J3fhe51WwmjjFzPDLFfoBsnERjZioAcEB8EhsgHBqv8ADL4c+ILD&#10;xZBrHiZLSFtD0w6HpK2MhYS2zMjNJJu534ijHGB97jpXa/EHwFZ+P9EFpNLJZ31u4uLDUYDiazuF&#10;+5Ih9j1HcZB4NN+F/iDUPFHgTStS1WFIdQkWRJhH91ykjIHHpuChsdt2O1AHU0UUUAFFFFAHxp8O&#10;bA/Dn/gpn8TNMbCWvjXwxba5aqjnaDF5cMgbPVi6Stx0Br7Lr44/aavYPhz+3F+zp42nV2g1U3fh&#10;WcIQzZnBSDCnAAElxlmznHY13X7SPxD1a78UWvgPQtXudFiWzF/q95YsY7nY7FYIopP4MlJCxHOA&#10;BxuzXnZhj6OW4aeLru0YrX9EvNvQ87McfRyzDTxeIdoxWv6JebZ5z4s19fiF8V/EviMXj3un2Nw+&#10;kaUrcLAkW1LnaP8AanR+fRRjikHzDBqrpel2ujWUdnZQJbWyFiI04GWYsx+pYkn3Jq2Rzmv4+znM&#10;p5rjqmKlezbsn0XRH8c51mU82x1TFyvaTdk+i6L5C0UUV4J4ZBd2sN/bSW9zEk8Ei7XjkGVYehFV&#10;rRPEWnwrZWfjnxHbaIq+WNJS4jMSpjARXKeaq+3me1Xud3tR3xn8K9fBZnjMv5vqtVx5tHZ/1956&#10;uCzTG5epLC1HHm0dna/9dznofAGgQy7xYB/nMpSWV5EZzyWKsSC2eckZroFG3jAAHAA7U4AL0oNc&#10;tfF18S71puXq2zlr4vEYlp1puTXdtmH4z0+41Xwxe29rGsszBGCMcbgrqxA98A498V98+CPF+m+P&#10;PC+na7pMpm0++iEsZZSrDPUMDyCOhBr4i4Ir3z9kzxpFf+FdR8Jywx2mq6DcEssecT28pLRT59WI&#10;kUjs0Z4wRX7N4a4/lq1sFK2qUl3bW/4H7R4Z4/lq1sFK3vJSXdtaM+gwcU6oUcYqQNkV++n9ADq4&#10;34v/ABHsfhD8L/FPjTUVMlnoWnTXzRDrKUQlYx7s21R7muxBzXxd/wAFINRu/HunfDT4E6PdSWuq&#10;fEfXo4LqeJd/2awgZWmlZQckAsrY6HY2SMUAeD/sYv8ABfw18Oj8XPiZ8QZo/HPiDXJdZuIYrm4T&#10;7FL5jeWhiiBMh6tlwVw+AMAk/RHjj4nSeLvEc9h4Z8TrrPgf4j6DLD4eki+WODU4BJLLCBhSgkhX&#10;+MZ3Z55Arr/HM/w6+APiXSLLTvgtq3iDWrmySKzvvDfh5LoFY1EaxzTjHlkAKMtxjmsj4P8A7Kov&#10;/CXiafxhp7+Er3XvFn/CV2Ol6NcR+bohCQqIllUMm5vKbeV4IkYD1oA898c/E7wb42/Zf8Gw6BIl&#10;p8TPDNxYx6R4ftYmW7g1O2MYmtduOEKh0ZshSCfmr0LRvgZ8TNHlvrj4deJNP8FeFvGhXVdY0fVr&#10;WSa+0a7mUNcGxZGEaMzEkiQON2SOK+hrb4eeGLLxRN4lg0DTovEMyeXJqiWyC4deeC+Mnqfzro8i&#10;gDg/hj8F/C3wl8J6d4d0OzZ9P0+Z7m2+2N5zxStnc6kj5SdzdMfePrXe0mRRkUALRRRQAUUUUAFF&#10;FFABRRXlXxk+Mr/B7xB4HbUbKI+Ftd1QaRe6o74NlNIpMBI6bGZSCT049aAPVaK8I8Kftc+D/iL4&#10;rl8LeH01ax1S4hlbSNR1vSZ7XTtSdDtIglYL5mGzwMZCsRkDNfPfxA8eeP8A4beMZfFFj428U/EX&#10;xB4XnSfxnpelItv4VsLD/lsiRONxuFQhgqyOw6laAPqzxZ8eNA0bWx4a0Vz4m8Y3FrcT2ejWHPmt&#10;EOVeb/VxEtwN7LnnHQ18/wCvftL+LtI+Jek/D74j3/hqy03xY/8AZhTwet4NS0WWbCxefdMzw5Jb&#10;b8oGD7V0PwVh0j4eftDeNNH06K2i0L4lWUfibw/q1ugD3Em1jdR7h2XzY5FH/TRq5qx/Z7+JniLw&#10;Hrfwl1DQNI8O6BdajcXs/jqG7jnubwNO80TRwD5kmUsoLv02nA5BABzOq+CPFvhPWdX+HmjmfX9Z&#10;8Ba5B478HwX1xvk1HTZiyXFu0jMAXjZ5wMkdV61f+L3xNvPiT4m8D/EbRfCep6bovhy6/sjXZNXT&#10;7ObqPUCto9siEhnMRlD7vu+havXPEvg3xTqv7QnwmbTdLvTH4RtZf7c8VXGyK3vbaW2aMW6Lu3SO&#10;ZVRyMYXGT1FdZL+zXo+r/EebxZ4g8TeJ/Eyi7N5a+H9V1AS6TZvnKmO3CD7pwV3E4KgjpQBwnh39&#10;i9PsI8MeKPHOr+LfhjalhYeELpIo4Ah/1aTOih3WLjYAR0BOa+kbDTbbTYY47eFIljjWJSB82xRh&#10;QT1OB61cooArvaQSXCTtCjToCqylQWUHqAeoqxRRQAUUUUAFFFFABRRRQAUUUUAFFFFABRRRQAUU&#10;UUAFFFFABRRRQAUUUUAFFFFABRRRQAUUUUAFFFFABRRRQAUUUUAFFFFABRRRQAUUUUAFFFFABRRR&#10;QAUUUUAFFFFABRRRQAUUUUAFFFFABRRRQAUUUUAFFFFAFW2sreyRkt4I7dGYuyxoFBYnJJx3J70g&#10;sLZbqS5FvELiRQjyhBvYDoCepFW6KAMu28O6VZ7RBpdnBtk85fLgRcP03DA68nnrTrrQdMv7oXNz&#10;p9pPcbDH50sCs+0jBXJGcEE8VpUUAUJdLtJLSK1a0ga1i2+XCYlKJt+7hcYGMDHpiqmoaVZXlxFc&#10;T2dvNcRf6uaSJWdPoSMj8K13qpcAYoA5W+0ixhEPl2Vun2ckw7YlHlkjBK8cZHpXn/i7S7S+kSS5&#10;tILiSE7o3ljDFD6gkcfhXp2pLwa4HxHHlXoA8G8Y2sVrG6QRJChJbbGoUZPJPFfPnjvP7yvpHxtA&#10;Tv4r538eW5/ecUAfOnjJjuk/GvINekO58HHWvZfGkB3Px6145r8REjUAfvB8EvES+LPg/wCCtXWT&#10;zftej2srP6sYlyfzzXa1+FX7Lf7QPiH4JfF/w7fRa5PFoDzra39ncys9sYHOG+U5C44YFcHj0zX7&#10;m6fqFrq1jb3tlcR3dpcIJIp4WDJIpGQQR1BoAsUUUUAFFFFABXh2oW1p4i+M10/hm1sYLnwFBNc3&#10;EVuFhe81C7tm2QylRny/LcSH1cxn+Gvca8p+NujQeH20X4i2afZ9R8NXqT3rw8G6sJAYbmN+zBUf&#10;zVz0aFcEAmgDzDx1+0P4X+JvwAZH1N9L8d3UO6Hw1p8hl1GLUrdwTCIkO9gsqYPH3c5rmdQ13S/j&#10;j4Y+Hmqa3p0/iHxdrkbaRH4Z1q5e30vTb6FAL+SeJOWdW6BgSCuF25Jr1bwZ4Dk+Hf7RfiK7sNBW&#10;48N+MIBqQ1KCBW+x3ybvO3ueVWRWTaASMhuBnnT1L9l7wl4jvfFceuxzalouuX8WqR6ckr2/2K6A&#10;bzJYpY2VwZCwJGccUAeGeAdL8TPbP4Y0O+tPEfxD+Eur7rItP5UWp6ZOhBtjIxYrtyyfNnDQpk17&#10;18OfAviB/Hd/4+16ztvDN1qmnrZXfh+2uBcodjsyTvIAB5uGKnGRhV5r0Dwf4J0TwDoVpo+g6fHp&#10;9haxiKKNSWbaOfmdiWY5JOWJPNcX8dUPibTtE8CQ3dxYXPie9WI3VvwY4IMXEwJHIDpEY8j+/wBq&#10;AMtPix8PPA+mz6F4El07W9ce6kS28PaNOskr3Lud5YAkogbLO3RQCe2K2PDvwU0q60O+PjWysPFG&#10;v6vObvUrye2XG/G2OOLjKpFGFRSME7Sx5Y13WleHNL0KCCHT9PtrSOBBFEIowCqgYxnrWjQBzXgv&#10;4ceHfh9bzxaHp5t3nbdNc3E8tzcTHtvmlZpHwAANzHAAA4Ar52+MvhfxL4r/AGxvC1p4X8b3PgO/&#10;XwhdO+oWun216zp9pTKbLhWUA8HIGeK+rq80+KX7Nvw4+NOr2WqeMvDa6xqFlC1vbz/bLiBkjJyV&#10;/dSLnnnmgDyD4q/ClW1H4TWPxF1e2+Jt6fEJhOp6zpFpATHIP9V5cSBMcDtzgZrlvidp3h3xh4h+&#10;JWneGfhb4Ekt/CEMdhqeueKrlrZoD9lWRBaJHFIUVUZcEGMbge/NejePfgp8O/BvgmH4Y+GvCiSX&#10;XiiZja2cl3cSi3KjD3jO8hdVi8wH5TklgMVyHiv4HJ8J7nRdW1Lw74f8b28NzYaLZXl9czw6i4uZ&#10;ktzEY0URS7fMyrudwVeelAGV8MvBejfGHxN8JP8AhM7NfEUR+H8M8kF5I7wXDlgMypnbKO4Dg8gH&#10;qM167+yRpkegeFvG2jWpZNM03xhq1pY22fktbdZsJDGP4UUcBRwBXpfh34YeF/CdzpdxpOkpZzaZ&#10;p66XZssjt5VsDkRjLHI9zk+9aXhzwjpHhFNQXSLNbNdQvJdQuQrs3mTyndI/zE4yew49BQBY13w/&#10;pnifTZdO1jT7XVLCX79teQrLG31VgRXmc/7N+j3Y/s+48R+KJfDEQL2miLrM8QtJjxvS4RlnIA4E&#10;byMgySBXqWpala6Pp9xfX1xHaWduhklnmYKkajqST0FOsNQtdUtI7qyuYru2kGUmgcOjfQjg0AV/&#10;D+gaf4V0Ox0fSrZbLTbGFbe2t0JKxxqMKoySeB61zvxM+HkPjrSI2t/LtPEGnyreaXqJyDBcpkxl&#10;ivJTPDJ0YEgiuxooA8uPwz8TeOJrOTx74hhk02CSOZvDmiwhLOeRDwJ5HBeZM8+XhVzjIOBVKS80&#10;n4d/Hq7mureHRNL17RLS3ivfJEVvNdx3E/7svgL5hWZcA8kfSvXq4f41a3p+gfDfVp9Rsk1FJ1Sy&#10;gtnQMJJ5nEUIPoN7rkjkDkc0AdxRXzpB8Zbf9nu18N/DM+D/ABn498Q2WkxS3L+F7OK7jTgAnM06&#10;MFzkLkHgc17P8PfGknj7wzBrEvhzW/Crysy/2b4ht0gu0wcZZEdwAeo+bpQB0lFFFABXxZ4w04ab&#10;8bPiSlvDHCkl5bToirtXJtYwTgepU5r7Tr5N8e+G/FfxK+LPjyfwLbaQDoMlvY6jDrMssb3M32cT&#10;KYTGrDGyRV+bHIPbmvjOLcur5nlkqOGjzTumldLZ6nxnFuW18zyuVHDR5ppppXS2eu56F+xrqcTf&#10;AjRfDximi1DwxnRr4SMGVrhFV2aNs8oRIpGQCOmBivcK+d/2J7t9Y8C+KtaFldWNpqmvyXFvHeIE&#10;lKi3gjYlcnb86OMHnivoivo8vnVq4SlOvHlm4pyW1nbXT1Po8unWq4SlOvHlnyrmW1nbXT1Ciiiv&#10;QPQCiiigAooooA8w+GVnJ4P+InjrwnHOH0fdb6/ptt/z6rdtKJ4h/s+fDLIB287A4AA9Pryr4r6B&#10;c6D4v8MfEHQ9Fv8AWdWsZhp2pWunPmWfTpEk3YjZgrGOVkcdDgMATnB7vwr4y0nxpZzXGlXJmEEh&#10;hnidGjkhkHVXVgCpoA09QsYtTsLmzuF3QXETRSLnGVYEEfka+Ul8NfFj9j34eXDaBqOh+Ovhn4bh&#10;luRp2oo9rqdpYpl2SORQySlUzjdtzgc819W6hYxapYXNnOGMFxE0MgVipKsCDgjkcHqK8OH7KFtP&#10;bRaJf+OvEup+B4iu3wvczIYWVTkI0+3z2XjBBc5HXNAHhXxEudO+MUXx/vr1LuTSbjwLpetWlq1z&#10;JF5LmzuJUPyMOhxkdDjkEV0C/DH4V/Cj4E+EtPXQPFN/e+NRYoNH0HW71rnUrhYTJtDPcDyowC7N&#10;sZBgc5AxX0HbfALw3D4h8Xai4lls/EulW+jXWmk7YUtooniCoR8wyshHXsK42b9kmzvfCtpol941&#10;8QXi6Rcx3Xh67YxJNopRSoERVR5g2MVPm78igDxPwZp2tfDjUPjD4UTRtS8G6Evgn+1LTRLvxBJq&#10;xilYzoZlld3aMkIo2hiPlz3p2t/CK2+G37Ofg/4waP4j8TzePbDStLvTdXmtTzR3avHFm2aBm8ry&#10;/nOAFBGBya9j1b9mm38JaJ8Qtf03U9Y8SeKdd8NSaXObyTzGupFEjK6qOFZi+NqAL6Cqvwt/Zh+0&#10;eEvh7N4x8Qa7qkGjabYzQeGL50jt7G6SBQwbYqu+05G2QsBjpQBt/BG+nufiL8cUlnkkEWuxCNHc&#10;kRg2MJwB2Gc9K8B8N6bf+OPA/wAFdIfxBq2lx6h4i1mG6utPuSk7xeawKB+SuVyAw5XqCDX0d4w/&#10;Zm0fxT431PxDBrusaGmtQpBren6dPsi1JVXau8/ejIXjMZUn1p3gz9mbw/4H0nwNp1hf3rW3hG7u&#10;bqyEpDGQzHJVyeSB2PX1oA9C8C+CdO+Hfhey0DSnunsbQMI2vbl7iY7mLEtI5LMck8k1vUUUAFeb&#10;/tFQS33wa8SWEAAudQjjsYXb7scksqRo7eyswJxzxXpFc58RfD0vijwZqWn28yW90yrNBLIMqskb&#10;rIm4em5Bn2zQB0dFc/8ADzxPJ428AeGfEUsK20ur6ZbX7QociMyxK5UH0G7FdBQAV5TqHgDxF8N1&#10;1XU/h9eRzWL77o+Er9c27Sn5n+zyj5oS7biR8ylmJwK9WooAxvBvizT/ABz4ZsNc0udbiyvELI6n&#10;oQSrKfcMGBHqDWzXj3xO0OT4UW2s/EDwtdDTpNyT6ppUo3Wd9yke8jkxMq85j2gkZbOSa9et5kuY&#10;I5Y3WSORQ6uhyrAjIIPcUAPooooA+OP+CnOlCw+F/gTxyoIfwl4tsbyRzjYkLMQzMPvH5hGMLzz0&#10;9Ou/ags7aPXPh543skWS11B5NFuLkKVJjniM9u546b4Sgz3nA71v/t2+BP8AhYn7JPxL0xHWKe20&#10;w6pE5h81t1q63O1RkEM4iKZHTfnB6HL8K+I9K+Jv7E3g/XdRuI5oZdG0y5eYS5CXcMkXBYnOVmj2&#10;n6EV4eeUIYnLcRSmtHF/fa6+5nhZ5h4YnLMRSmtHF/fa6+5nj3inXZdCi0/yRBvvLsWu+5LBEyjv&#10;njk/cxj3qpbeObQeF2124HnWCSXgN3pqNPA0dvKyGVSBkKygOoYBiM4Bwa0fEWi3GsxWZtL0WNza&#10;XAuElMQkBOx0IK5HZzWIfh5HJp+pwTXFvdSajZX1rL9qsY5oYpLnywZ4Ym4jkRY9qsMnDHJJJz/M&#10;uWf2NPDRo458srttpNvrZbeh/MOVf2NVoexzCXK73uk27a6fPQvS+MrWyuNaku3IsLSS1jt2ghkm&#10;kmaaBJFUKgJJJYgcelXZvEdpa39jaTx3UEl7KkMDy2zqjO0fmKu4j0BGegKlTg8VDp/hiLT5XdZ3&#10;ctJbSYIH/LG3EI/MDNLd+F4LuaKd/Ie6j1uPVxdyWqPchEtxCtssxG5YgQz7QcZY+prrnDh2rWa5&#10;5RiktbPVpRW1t3qdlSPDtafxuKUFqk9ZJJWtbq9WzPHxO0N7yO2h/tG4eVpEgMWmXBW4aMgSCM7P&#10;m255PTgnPFS3XxD0O1t7Wfz7i4jntBf5trOaXyrcgnzJNqHZ0IKn5gcjbwcWbHwpFYXOkTLO7HTo&#10;7hFBA+fzSpOfptrAg+GdzY2otLPW3t7VtOOnyqbdXZwXkbdkngjzCB+PtjnUOHpSl70lba70er7R&#10;7JP5nNy8Pym0nJJbXe/vW7drM7e4ura2jlZ7mMpG0KM6ZZd0qxNGAQOciaM5HHzdeDUNtqdve6hq&#10;tnbvI8umXUllcM0MiJ50bvHIqMygPtZGBK5HTnmsiXwtcvdKsWqNb6WHtH+wpApGLeOGONd55xiC&#10;MnvkdcZFdEzb57yU8G5vLq8I9DNPJMR9AZCPwrjx1PJadCTwknKbate6srK99N7nHj4ZLTw83hJO&#10;U21a99FbW+m6Ytex/scRwP4a8W6tJt/tW6164tp8j5oo4VRIY/pt/eD/AK7E968C8XeLNM8D6Bc6&#10;vq13FZ2kI+/KwUMx+6oJ7k8Cu0+DPiefwh4Zgbw14++G2rapr0/9qahHfawynzGjRdkezPypHGij&#10;KgkLk85r7nw1wdV4uri3D3ErX829l+vyPvPDXB1ZYuri3D3ErX8207L5bn2rFMCBzVhJBivA9K8T&#10;/FvXLWW50ub4d3savsU219dTIDjJDOqdeRxjvU134u+Mvh2xn1TVNL8H31jaDzp7XSZrt7mSIcuI&#10;w6gF9uSAfSv6GP6IPefMFfEXwOgm+PX/AAUB+KXxJkaR/D3w/tl8I6WWJZGusn7RszwNpEm4DvIp&#10;+vuH7Qvx8svhX+zj4l+I+l3MF6kWl+fpkgkHlzSygLAQcHI3Opx3xXI/8E+/hb/wqH9lrwhZ3CSp&#10;qusxf25f+cMOZrgBwGzzkJsHPPFAH055nPNIZBVI3A9aja5A70AaBl96TzvcVmteD1pr3yxoWZsK&#10;BkmgDVWT3pwcV47Z/tS/C+9jR4fGenujjcrfOAR6g7a6Kx+NngW/IEPi3SST0DXaL/MigD0IPmnB&#10;q5qz8deHr0gW+vaZOT2ivI2/k1b0cyyKGUhlIyCOhoAsUVGGzTt1AHHfFv4raD8E/AGqeMfErXMe&#10;i6aoedrSAzSAEhRhR15IFeafGj43Tar+zDrXjn4Xa9bpfSRwLY35hSYQSPPGjK8bZG4ByCpHBr1z&#10;x14M0v4jeDdZ8Ma1ALrStWtZLO5jzjKOpBwR0POQa+JPh98BNd+IXgbV9F8P+ILfRPGGianFoHi+&#10;xu8/ZNTFu8csNyFCkxyNF5R3KF3YIPrQB7D4O+K/jr4j/ACwvbHxFovhbxHpEsmm+Ltc1aESDTZo&#10;EBmaOHhGY5HD4ADZwcYPjemeIdb+Mz+K/g94u13XPFvhvxdpM03hTxX4o0O304S38OCRB5SgSR/M&#10;siMVydrYyK9R8e/s7atrPxF+IHhrT4p7XwJ8QtKW9uL225Ww1iKQsZXz/DIqQDAyDtPA79Bof7PH&#10;i/xzq/hXV/izrumXF34RuYrnRbTwsJIYFlTAM0pdVYsy/KUHyAE8UAcpc3eofH/9lrw14o8O6W0X&#10;j7wXfC5tNNVNrrfWbSW7x7R0V13kDHRl4rZs/wBm/wAcPd+J9FtPF9ppfwy8WX0mpalpr2Lf2tGJ&#10;gontVm3YVXwRv5YBiB2I+k9N0ex0dJVsbSG0ErmWQQoF3uerHHU1eoA4jwL8MPC/w08NeHNA022D&#10;2/h63a10yW/fz7i3iYAFVkb5gCFA47KB2rsPtsH/AD2T86ytU/5CTf8AXJP5tUFAG59tg/57J+dH&#10;22D/AJ7J+dYdFAG59tg/57J+dH22D/nsn51h0UAbn22D/nsn50fbYP8Ansn51h0UAbTahaq6qbiM&#10;M33QWGT9Kd9tg/57J+dcJrkixeJdAdztVftBJPYeXXy3pH7Ufxr+KNhrHjn4Z/DbRtc+HGnalJY2&#10;1teag8er6tHFJ5cssCBfLUZDEByDxj5jS62Dpc+3/tsH/PZPzo+2wf8APZPzrwTx1+1f8N/hjq0W&#10;leKtYuNI1L7PBcXUP9n3E62KzcR/aJIkZIcnI+dh0NQ+O/2vfhZ8NvE+r+H9f1+5ttU0hIpb+KDS&#10;7u4W2jkXcsjvHEyqmOrE4HcimK59A/bYP+eyfnR9tg/57J+deAeOP2vPhR8O762tdZ8T7Wns4L/z&#10;rOxuLqGK3nOIZZZIo2WJXPQuRmpfGP7WXwu8CeJjoGreI3GoosDzizsLi6itRNjyfOlijZIt25SN&#10;5GQR60eQz3r7bB/z2T86PtsH/PZPzr5J+Nv7X8Hwc074j3ga012bw/eaXZ2mnWlldmSJrpEcm4kE&#10;ZTGxmdSpwcKhIZgK9Bsf2o/h3deFPEevy6zcWdn4bitpdWS7065gmtxPGskX7p4w7bg4wFUnPHUE&#10;Urge6/bYP+eyfnSw3EdwpaN1kUEqSpzgjqK563nW5t4pkDBJFDqHUqcEZ5B5B9jS+Bv+PHUf+whc&#10;f+hUwOmooooAKKKKACiiigAooooAKKKKACiiigAooooAKKKKACiiigAooooAKKKKACiiigAooooA&#10;KKKKACiiigAooooAKKKKACiiigAooooAKKKKACiiigAooooAKKKKACiiigAooooAKKKKAGPVaYZz&#10;VthVeYZoAw9Qj4NcRr8G5W4rv71Mg1yOtQZVqAPDfGVnkNxXz747sCRJxX1B4sst4avCfHGlZD8f&#10;pQB8neNtPOZOPWvFfElmVd+K+mfG+kHMnHr2rwzxTpRDvx+lAHj9/DtY1+yf/BNTwpf+Gf2XdJmv&#10;tQ+3Lqt3Lf26CQuLeFlRVjx/CQUY496/ILVrIozV9F/sk/t163+zLpdx4dvNG/4SbwvNO1ytsLjy&#10;ZoJGUAlWKsCp2r8vHc5oA/ZuivFP2aP2rvCf7TWjXc+jBtM1eyIN1pFzIGmjU9HHTcuTjcBgHiva&#10;6ACiiigArg/j04j+DPjNicD+y5x+akV3lefftB/8kV8Y/wDYPkz9KAO400Y061HpEn8hVmobLH2O&#10;DHTy1x+VcD8dfiLqHw18ENqGmWMtxczyrbfbRA0sGmowO67nCjmOIAuRkZxjcuc0AeiV5Rqus3mh&#10;/tG6THqMN0dI1jR2stMljaIwR3MbSzTmQFw6kxhACFIPAyKydP8AjnrehaAdP1jwxq2v+Ko1C2tz&#10;pGnS/wBn6tuAMUyTqrJEHDAlSTs5BJxmtq1+Dc3i2/j1r4galJrGpIHFrYWMklraWKOOUARgZH5Y&#10;GQ43DA2jFAHqYORkUV41430zxL8IvAWoajovjG5urexkh+xafq9ut08zPMiLbGYneTIzCNW5Klxw&#10;2MH2OJnaJDIoRyoLKDnB7jPegB1eaar8Ub7xFrk/hzwPatcara3ptL/U9SsJjYWAVdzkndH5r8gB&#10;EbksMkDmpL/49eHNN8Raxo81prbSaWxjnu4dJnltWk2K3lpKqlWf5gNoOc8da5n4U+NLbVvjF4lT&#10;TYbi20jXbFdR+y3kJgnt9QtpBb3avGeQWjezbBx687qAO48GeBNV0nxDqfiDxHrya/q93HHBELe0&#10;Nta2cS5ysMbSSFS5ILEuclR0xXPfHDVrHRfEPwyvdYHl6JZ+IJLq7uniZooCun3aRNIQCFHmyR4J&#10;wAcV6tTZolnieNwGR1KsD3BoAjsr231K0hu7SeO6tZ0EkU0Lh0kUjIZWHBBHcVNXjXhfxFqPwg8T&#10;+C/hpf6StzouqS3dpo2tRXgLKkUc1wkEkJXI2QxhNwYg7c8dK9b1XV7HQtPmvtSvbfT7GEbpbm6l&#10;WKOMerMxAH40AeZfErVE+IniC3+HWmW/9ow+fDceI5WX/RrazB3+Qzd5ZSEAQc7SzEgY3R6jDL8E&#10;PEt7rFnZ3N14H1ZzNfWen2rXE1jeHA89VUljE6qqlEUkN83QmrHwqubfX/H/AI58RaFMknha/e1S&#10;KWI74r27SPEtzE44KFDDHxkExk57V6nQB5lF8YdXa9ed/ht4oTw4VXy9UCQNMzZO4taCTzlQDaQd&#10;pYkkFBgE1dY/aO0Gz0i+vdK0PxJ4jksYmmu7Wx0t4Xt1VdzbzceUoIH8O4sewNer1Hc20V5bywTI&#10;JIZVKOjDhgRgg0ARaZfx6rptrewhhFcxLMgcYIDAEZ9+a4T9oC4tIPhVq6XVublrh4LW2RW2kXMk&#10;yJA+f9mRkb/gNc7bX/jj4OSTacNAm8X+CLSTzY9W/tAtqFrbHlozBtZp2Qk7cFfkAHUc7fxaNt4+&#10;+DV5qeh3kF/axrDq9tcQMJElFvKs+FIPOfLI+tAHkPjPQPG2s/tYyQ+EfF2n+Gb+Pw7F9pur7Rf7&#10;QWYbj0Tzo9nOe56+1YnxV8O2vjjxInhTxH4Nm+OXxB0CySe8uba7/wCEd0yxjlZ2ifBnbEhA6rvO&#10;Ezx0r6R8N+G/DPiTXrL4k6Wz3Nzq2lwiC7SUmOS2Zd8ZC9OQ2c+9Znjb4BeE/HniuHxHepqVjqoi&#10;FvcS6TqM1kL6EZxFciJl85Bk4Vsjk+tAHy98O9Ju/i9a/AzTvFN/qMfmQavb3aW2osZJEi81Viad&#10;cM4AUAsMFgPc13fhz4H+GPEHxz8Z6feR3r6N4es9MOn6Ul7KlujxBzG7BWBkKlVxuJHHSvavB/wH&#10;8IeBD4b/ALGsZbRPDwuF0+MTEpEJ93mDHcfOceldHpXgfStF8U6z4hto5F1LVkiS6dpCVYR524Xo&#10;PvGgD5XfUIz+wVGwuF3+fLFnfzvGoOCv19q5vXNVu7r49fEnwtr8cul/DLWfEljDqmswSDMs/wDZ&#10;sJSzk5BiicLuMo7qq/xV9Bal+yB8NtVm1L7Rp9+bK9ujff2WNRm+w29yX3tPDb7vLjkLEksoB+Y+&#10;tVvjl8NfD+nfDzxwiCK0k8Z3lsuoXuogzW0DhY4llYEgIAkagHIG7HOTQBa+Ceg27fEDx54gtHt9&#10;JtXu20iPQbB/3JFu237XIv8Az2f7uRgbFQckV7RXm/w9/Z+8I/DPxTN4j0eK9fWrjTY9LuLy8u3n&#10;kuI0kaTfIW5eQsxJc8nvXpFABRWbovibSfEbXi6XqVtqDWcpguBbSh/JkHVGx0PtRpHiXSfEE+ow&#10;6bqNtfzadcG0vEt5Q5t5gAxjcD7rYYHB9RQBpUUUUAFFYPibxxpHhHUdAsdTuGhuddvf7PsVVC3m&#10;TeW8m0kdPlRjk+lb1ABXl0tzbeAPjbNLNFFZaX4ttEMl/NNtV9Qh2RxQgHjLQ7j7+XXft4m0lPES&#10;aA2pWw1t7Y3i6eZR57QhtpkCddu7jPTNR+KvC2m+M9CutI1a1ju7O4UqUkXO09mX0YdQRyKANaiv&#10;P/gLrWr638KtDbxEwPiO2SSz1Nd2StxFI0b5/Fc/QivQKACiiigAooooAKKKKACiiigAooooA8k+&#10;C1zb+D9c8TfDslbG30m7M2hWMuVd9OdI2LJn76JM8iAj7oCj0r1uuE+KWhau8WneI/DNpBeeIdGl&#10;MqWr7Y2voCpWS280g+WGyGzg8oOK6bwt4ktfF3h+y1iyWZLa7j3qlxEY5F5wVZW5Ugggg0AatFFF&#10;AHOfEq9n0z4d+KLy2Ki4t9Lupoy4yAyxMRx35FJ8NPDlh4Q+HfhjRNLZn03TtMtrW3dzlnjSNVVi&#10;fUgZP1qXx/4eu/FvgjXdEsbuOwutRspbRLmWPzFj3oVJK5GeCe9ec/DT4ga/H47k8F3Nraa7plnE&#10;0TazokLx2mnyRDabWQkFWfIxgNlcYKigD2WgnAJPQUVzHxN8eWHww8A634p1QSNYaZbmaURKWY8h&#10;RgD3IqZS5VzMmUuVczPAPjZ+0lqOpWXiTQfDvg+HWfDggm07UNQ1G+e1d926OXyIlibeqKd24suc&#10;MAMjnx39jDxV4b+Jn7EY+FV14w03SPEtle3djbpd3EcfmPHdC6hZFJDNExdQcgMcPgcZrptIW9k0&#10;5W1QRNfzs81wsS4QO7FmUD0G7H4V4B8BPDVhY+O/i34J1Kxt72zi1NLyO1uIlkQxSbmQnIxnaV4x&#10;wa/GsPxtKtHGutBThTaslpeLfK/zXY/F8PxvKtHGutBThTaaS0vFvlfruvvPdvC+v/8ACRaT9qaB&#10;raeKaW1uIshlWaGRopQrDhl3o2GHUY6dK2MDn3rz6/0BPhlp8d/odzNZ6NBMr3enSNvgjgJPmGMH&#10;lDkhuOOvHNegAhsMOc81+HY+nRVR18N/Dk3ZdV5PzV0fhOOhSdR1sP8ABJuye68n5q6HUUUV455g&#10;n3R0zQRQDkVWvb+Cxh8y4kCKSFUdSzE4CgdSSeABW1OEqklGCu2aU6cqklCCu3sh9xcxWdu81xKk&#10;EKDc8krBVUepJ6VR0bxJpviCB5LC8jnCY3Lnayg8glTggEcg9xyK7b4M/C0fFTxRPq3inQtRtvDW&#10;lKgtNO1e1eGLUZ2JLSPE4BZY9ibcgglye1fQHij4O+C/GerrquseHbO61RYRbfbVBimaIHIjZ0IL&#10;KDyFJIHav2DK/D2tjcCsRXqOE5bRa2Xn6n7Dlfh3WxuBVevUcKktotbLz66nxT431XwVrVs3h7xJ&#10;c6ddRXHW3uNrqhAJDHOQrDBwTg+ldD8Cv2DfhB8SPhcbjxR8NZNL1H7U8Ntqsd3c2819brtZLkRF&#10;9sZfJUrsA4JAAIr60sPgx4D0zQ10a28H6Kmli6F6bU2UbI1wMYmYEHc4wPmOTwOeBXZV+p8OcN/6&#10;vqSjWck0rp6K/dI/VuG+Gf8AV9SUa0pKSV09Ffulr6Hx5e/8Eq/gfPKHto/EOnADAW21ZsZ/vcg8&#10;/wCFI/8AwT/8TaSAfDv7SPxP0pm+Vxc6k1yuzsoAZMY/GvsSivtz7g/Ib42/sv8AxD0D4qeE/gH4&#10;U+Ltx40bX/M1u50jWYTb2Vl5TeYktxseUyF281jmMdE+9n5fqY6B+3XoSeWnib4a64JBjciyr5WP&#10;96BOuffp2p/7GQh+On7QHxf+PkkM6WM9yPDPh3zDlDZw7fMlBIGd5SM4A+XLDLda+0KAPz91XxL+&#10;3JogkutW8LWur2cTbGi8OajZxzS5OAyhlc478rnHpTdA/bc+O/wvuYdJ8dfAfxFq73tx/o1xJqUa&#10;zBQm50QJbBZSFBYDIOc8+n6CVk+KPC2meMdHm0zVbZbq1kw2D95GBDK6nqGBAII6EUAfKN//AMFM&#10;/BGibW1/4f8AxM8MJJxC+r+HViExHULiY5xkZ+opW/4Kh/Bi9sHSz1y6tNZeNvJtNX0+e3jWXB2r&#10;LIFZUGcZIJxmvQLDxDqvhbxdrXhDVb4aqdMjhnt9SI2O8Mu7ZHIuTl1CDL5w27OB0rN8farpV7oV&#10;zaTaFpmv3epMtnBp1/Cjx3kznCxvuUggnrkHgGgDN+Bv7VPwG8M/DTSNKj+J2iO8KtLKLs+QySSu&#10;0rqEI4AZyAMnp1Ne7aJ8Vvh94ovDaaP4w8NavdBS5gsdTt5nCjqdqsTj3rzLQv2Hfg9BoVlb674B&#10;8Na1qcSkzXsWlR2iyMTk4SPAAHQAk4HesDX/APgmz+z5rtkLceBhphDBvO0++njkPtkueKAPer/w&#10;R4V8UReZd6PpupxPn53hSQN2PNc/B4H1n4Y25k+HUsC6dEd//CJ37lbJxnLLBIMm3ZiSc4ZMk5Xn&#10;I+e2/wCCWfwnsrtbjRta8Y+H3iYSW39n6wVNtIOQ6EqSGDfNnPWrmp/sNeO9OWNvB/7TnxJ0uZiR&#10;cN4guf7XV1/hCKXi2HOcnJzx0xQB9X+DPirpHi66fTmW40bXoRmbR9UQRXKe6jJEi/7aFl967RWr&#10;87vE37IH7S9y1pc2/wAftM8Q3ukuzaXLrOj/AGeSEspQyLMgeSJ9hOSpOehJBNWte8S/tyfCjRIY&#10;2bwR46toEjRtQtYJHmxwvzLiNmI6ltp7mgD9CwcVyek/DPQ9C+IOteMrGKWDWNYtorW92yHypRGS&#10;Vcp034ON3oAK+QvCv7TX7XENnDrOqfAbw34z0W6jxBH4W1wW0qued7O8kwKgAgrtByRyMEHXb9vH&#10;4oaHciLxL+yp4/sjAQ12+kyjUEjj6lkZYlWQhecZHPGR1oA+1KK+L7n/AIKofDTw4yr418HfEDwB&#10;LKM2sfiHQDE10B94x7XbIXK5/wB4Vv6J/wAFQ/2ddZu4oD42k0/epbzb3T50ReM4JCnntQB9Y0V4&#10;foX7bXwF8R2ouLP4seF1jLmMC7v1tnz/ALku1sc9cYr0Pwr8VfBfjnUJLLw34w0LxBexxGd7bStT&#10;guZEjBALlUYkLllGemSPWgDR1T/kJN/1yT+bVBU+qf8AISb/AK5J/NqgoAKK8g/aE/aT0r9nlfDC&#10;X3hrxB4pvvEV49jY2Hh23jnneVV3EbXdc5Hpk1yWh/txeD9X8H6/rNz4e8TaJqOg6pY6Vqfh7VbJ&#10;INQtpLuVI4XZC+3YfMDZ3Zx26ULXYH7urPoyisibxhoNt4gt9Cm1rTodcuI/Nh0yS7jW5kT+8sRO&#10;4jg8gdqgPj/wuupw6cfEmkDUJrl7OO0N9F5rzoAXiVN2S6gglQMjIyKAN6ivN/BX7QXgzx/8UfF/&#10;gHR9SSbX/DAh+2xs6AO0m/KxfNl9mwbyBhS6jOTXpFOwdbHP69Es/iPQY3GUcXKsPUGOvkrR/wBn&#10;j9oT4SaTqfwz+Gvibwza/Dq91GW6s/Ed6ZV1fSYZpfMljSMAo7KWbaxPOcnbnA+qPGelW+r61oEN&#10;ybry1a4kxaXMtu5Ii6bo2VvwzivlPUP2w/Dmm+LoPDE3wZ+Ng124jknt7HfP5s8SNhpEX7ZkoD3x&#10;3qVuD2K37U37MHxx+MN/4q0bTdc0/WfCeoadZxacdQ1m4sjbSwjMvmW8KeXO8jDO9yQvYdqyvEfh&#10;D4p+MPjn+0boPgXTvDrr4g0PR9I1M6/NLF9mE1pcJ5sLIjCTYDIChAzlT2IPpXxF/aS+H/gHxNf6&#10;FbeGviR4uu9Iijm1t/Ds99cxaOrpvAuH+0AKwXJKjJGDUXjX9pr4eeHYfA8nh3w78QviIPGOnzal&#10;pqeFb+6uJBDEVD70a6VgQXwRg4wc4p7pp7P+vyB7prp/wDzb4v8A7Gvxn8QeHp/AWh+IdN1XwJF4&#10;dsNO04XeqXFl9mnt1BkL20S7JjK6DDSMwQNkDK4PoWmfA/4z/CX4g+KNV+Hg8J6lY+NI9Mm1CbxB&#10;PMr6TcW8SwyhERSJ0KqSvKkE4xxk+i/Avx94C+P2kapcaIfFGl6npFz9k1TQ9Z1W+t76wlxkLLH5&#10;5xnnBBIOD6GvTf8AhXOkf89tZ/8AB5ff/Hqeqd+/4hdNW7Hzl8Uv2Y/GvjO3+P32STSmufGcmh3G&#10;kGWdo0eSyW3MgkAVjGGaEgfe4Irzzx14G1r4oftb+CdAAhtnutNsNQ+Iul2SyT2dvLYv59ovnlFD&#10;b2faO5A5HFfaH/CudI/57az/AODy+/8Aj1H/AArnSP8AntrP/g8vv/j1Je7JS7Ca0a7/APAOnpng&#10;b/jx1H/sIXH/AKFXN/8ACudI/wCe2s/+Dy+/+PVt/DTTodK0a+toGmaJNQuMG4neZ/v93clj+JoG&#10;dfRRRQAUUUUAFFFFABRRRQAUUUUAFFFFABRRRQAUUUUAFFFFABRRRQAUUUUAFFFFABRRRQAUUUUA&#10;FFFFABRRRQAUUUUAFFFFABRRRQAUUUUAFFFFABRRRQAUUUUAFFFFABRRRQAUUUUAIelRSDNTUxhQ&#10;BnXMeQa5zVLXcrcV1UyZrIvoAwPFAHlPiXTtwbivG/GWi71f5f0r6I1uwDBuK8x8UaPvV/loA+Sv&#10;G3h/PmfL69q8K8XaBhn+X9K+wPGXh/cHwvrXhfi/w3kyHbQB8s6/o5Vm+X9K4+508ox4Ne5+JfD2&#10;1n+WvO9S0Uq5+WgCH4WfEPxH8IvGNj4k8MahJp2p2rcMpyki90dejKfQ+x7V+hngD/gpNr3xK8U+&#10;D/C+neA7Ky1XVbpLa7updQeWMEk58qMIp5A3ZLccjB61+c66dtbpXuf7IXxT0z4HfGrTfEmsxKdK&#10;lgksLudoy/2aNyrGUAAnIKL05wTQB+zVFYmq+N9A0Pw/Jrl9q1rb6TGgdrtpAUCkgA8fUVfsNasN&#10;Ut0mtLyG4idQ6tG4OV65oAuVy3xU0SfxJ8NvE+l2sRmurvTp4oox1Zyh2gfU4rkZvFGpfGHUYtP8&#10;Lz6jo/hSGUte+Io4mge82OUa3ty4DDLK4aUDjb8p5zXPfEzRx8KfEnw71XRdV1wz3/iA2F7He6tP&#10;dR3Nr9gvJ3jKTOygk26EMMEFRg4JBAOtf4to/wAONO13w5ZQ61O1xBp01jeXf2KS2uC6xvDLlGKS&#10;oxwUYA5GOM5rA8Q/B3xH8WtA18eJ/EN/4XutYiksBp+k3QngtrJwUeMgqFd5EPzORlSflIr5jW78&#10;T6z8Rb7xvcaheS+HNcg0DxFc+G9MeBJJTczubGCIyYQOhSPzZCQWywyRt2/c3gfxrZeO9FN9axTW&#10;s0Mz2t3ZXIAltbhDtkifGQSrAjKkqcZBI5oA27S2jsrSG3iUJFCixqoGAABgcV4lqf7WvhrRfGur&#10;6dfabqMHhTSbkadfeMBEW0+1vuCYJWA+QYeP5z8u6QDius+O2veLdL8GLYeB7A3XifV51sLS5kXM&#10;FkWyWnl5HyqoP1OBXmOhfDK5/ZW8P3Mp8UJrfwy8iSbWLDxGvm3CXDLjdA6qNwkfy1KOD94kHtQB&#10;6D8cfN1Hwr4W13TbS48R6Zpmv6fqlzY6VG1y95bB9oaNY8l/LaSO4AGc+RVPT9H1n42X51fXYtc8&#10;JeGLZsaZpHnSWN7NKpwbm42EMo++FiJKlWDMM4AqfBvxfoFne21jdySeG/EOr6Vb6kPCslyXt9Nt&#10;h+7jVBjZETwCoPJHHSvagcjI5FAHPeCPBlv4K8Nw6StzPqRV3llvL075p3ZyxZz3OT+gqLS/hvoG&#10;jeN9V8W2tmU1vU4kiuJjIxXCgAlUJ2oW2puKgFtiZztGOmooAKKKKAPEvj74J1Lx38QvhXaaX4gb&#10;w1dWV5qF8L6FEeUAWbRFUVuCSJjn0GT2rp9D+AXhHSJzPcwX2vTOuJP7cv5r6Nj3PlzOyDnngVif&#10;HC2ey+IPwi8STJ5ejaLrdy2oXp+7bLPZT28W7vhpZYk/4EM8V7CCCAQcg96APFfjl4xm0Kz0v4b+&#10;CJodK8V69E/kSWsahdJskwJrxkHAVcqoHGWYCvOfhp+0V4a/Z+/Zn8I3XjjWb7VNWa1M5tY2e9v3&#10;hedlSV8ksF+6NzEDPAOcCvc7b4NaNFrfjHWJrq+utU8TIIJ7yWRfNtbdV2rBAQvyIDlscnLEkmvl&#10;e4034aeB/GENrdxjR/hd4PuktLi8uYZbu71vWAmVhcKrSSxxxuj8LgMv+zQB9u6fepqVjBdRpJGk&#10;yB1SZCjgHsVPIPtVivAPhZ+0HceJvHtlo0usaN4o0LXRdTaRquk281tNB5IVnhuoZSSpAYYYYz0I&#10;B6+x+H/Esuu6nq9s2k3dlb2MqJDezlDDeqyhi8RVicA/KcgcigDcIBGDyK8Q8VfDvxn4N8MeMbTw&#10;bqmmw+Hbrzr6DS5bB3ntw67p4YHEgVQx3soKEKXwBjFe30UAed/AfxZ4F1/4c6Jp3gLVLa70rR7C&#10;2tBYLciS609RGAkNwm4vHIoUqVfBBUjtXoleGfFXwDqXhjxva+PdB8Ta3ZT6lrGj2epaTbmD7HNb&#10;rP5bF8xGT7srdHA9q9zByMjpQAUUUUAFUdd0Ow8S6Rd6XqdrHe2F1GY5oJVDKyn/ADkHsavVW1TU&#10;YdI0y7vrg7be1heaQjsqgk/oKAOI+CerX134UutJ1S+l1TU/D9/NpFxfzgCS5MZBWRgOhZGQmvQK&#10;82+BdhqL6HrXiLUrE6TL4n1JtYj0yT/W2kbRRxqkhBIL/u9xxxlsdq9JoA+Lvgl42+J/h7xV8ULf&#10;wd8M9N8X6afEczNe3ficacwbHK+WbaTP1zV/4B+IvEcXg79oHV7660j4c+I/+EvkknuNRuVvbLTG&#10;8i2DFpCIxIAucZC5JAr274GfDDVfhvc+NZNTlt5F1nWJL+38hi22NugbIGDXl3ij9l7xTrPhv4lQ&#10;2t7pi6hrHjKHxRplvdlntZ44xBiG5AGcHym6ZwdpoA5z4W/tOazL4r1rws3xM0X4sl9HvNQtde0n&#10;SBp4s5YY2YxsgLpKD8uCG7HI5FWfDHx1+K2g/Be1+Lni280i/wBGfSUis/DlnAEmv72Z41gmknwP&#10;LDEnMargBupxXVn4SfFPxp44sfEXioeF9MgtdE1DTIdM0aSVxE88OxWMjgbhnHAUYA75rYm/Z11D&#10;W/2ULH4YXuoQ2WuWun28cN/Dl4orqEq8b8jJXegzx0oA828WaF8WdI+I/wAFL34h+LdH121uvFfm&#10;rp2n6ULY2En2K4PlrKHPmqBnllBrpY/HPxj+I+lax8QvB+uaNpHhfS5p1svDF3ponbV4YuTI91uD&#10;Qs3zAKqsBtHPJxeuPh58afiB4x+HOoeMx4PsdM8MauL+5j0iS4ea5/0eWIuC4AUEyD5ME/7Xao4/&#10;hV8YfA2i+IfBXg2bwrN4U1O4naz1PUpZ1utNhmGGj8pV2yFRuKncOWGQccgGr8Pfi7J8R/jR4Our&#10;W0t7bS9a8C/2yEkt0NxHI1wg2edjftGSNucE84r6BrxTwB8Bbj4efEnwnqFjcxzeH9C8Hjw4plb9&#10;/JKJkcORjGCFOfc17XQB4/qNnb/CT4y2OsLdTWvhrxiZbO+jmmJtodUyjW8g3HCeaomQgAAvs6lq&#10;9grkPi54XvfGPw413S9MKjVng86xL4AFzGwkhyT0G9F5rjPGuhfE7xzrPh6/0W8HgaLShPcy20ly&#10;lwuoSlV8qGZVUjyshgxB3ANlSCKAPYqK820j4pa3aa7pGj+LPCFzoD37m1i1RLyCa0muApOxArmQ&#10;BsMV3KOBzg16TQAUUUUAFFFAIPQ5oAKK5P4h+On8E2+kR2umvq2qaxfpp1napIsa+Yysxd2PRFVC&#10;TjJ9ATgVxus/F/xj4Lspv7d+G2o6jLbKJZ77QrqGSy8rPLqZHWTKgjKlcnnGRzQB0/xE+Jr+AtT0&#10;DT4fDmqeILrWZJooE04R4Ro4/MIYuygZUHHPO01xepeM/iFonizwjqutHTdI0bXNXXRE8LqBNMBJ&#10;HJItw11x+9AiOYlUqAWG5iAan17xDD8cdbtvD/hW8U6Xo2oQ3Wq65FuDQSxOHW3h4wztt2v2CSHq&#10;TXZfFnw1feJPCQOkxJNrWm3dvqdhG7BQ80MgfZuP3d6hkz/tGgC78QfEl74a8PGXSobW51m5mjtb&#10;GC8lMUUkztgBmAJwBk8DtXG/Ba+1LwjJJ8OPEcj3uu6Xbm9g1VIWWHUbRpCBL3CSByytHk4G05O7&#10;ijLqWqfGXxD4Plg8M6toWk6JqK6rdXmqqkIeVYpIzbLHu3sytIDvA2fIcMeKdpVzLc/tfeJIXYiG&#10;z8Eab5SE8Zlvr3e34+Ug/wCA0Aex0UUUAcP8Yfifp3wp8Irqd/HJcyXt1HptnawuqPPPLkKoZuBg&#10;BmJ7BCeelfOPwV+OHiL4TaRp2jeLtE0+LwnA8iSataXLz3sKs2VnusRgSnn95IMd3Oea+i/jdrHh&#10;jRPhrrFz4tsYNU0rYEFhPEJTcSsQsSIp/iLsoB7E5yMZr5H8BaTeaH4K0PTtSkMl9bWUUVwzOXy4&#10;UbvmPXnPNfmfF/EGJyGpRnQnFpvWLWrS636dtj8w4w4ixWQ1KE8POLTesWtWl1vfT7j7Q13x9o+j&#10;/D7U/Gcd3DfaJZaZLq32m3kDRyQJEZdysMggqM5r5b8WftA+LfiZ4O1PRdX+HmmnRte09oFs4tXd&#10;pIWYAgzSmJQFxnhUJDAeuRzPna7D4R8QeAreG0t/CWuXPmXEkLlXFs4P2mDbxgyscbl7FuhxWyqh&#10;E2jgAYFfL57x61Sof2a1eUW5pq9rrRX7rX8D5fPuP5KlQ/s1q8otzTV7XWivpqncisopILSCOV/M&#10;lSNVd/7xA5NeHWbW/hT9sC9SR2T/AISjQlaEEcNNFjKjHokTNk/TvXu/cV8/fHeAaB8c/hH4mLiK&#10;E3kmnzSMdioHGAWc8Dh24PXBr8y4fl7bEVqEv+XlOa+aXMvxSPzDh9+2r1qD/wCXkJr5pcy/FI93&#10;v7KLU7W4s7lFlt50KOjDIIPqK47TNd1zwVplvD4pt4riytx5b63bS5GMnDyx7RsUcAkEgdTgZx3Z&#10;FNdBIjI6h42GCrDII9K8GjiIwi6VSPNFv5r0fT8V3TPn6NdU06VSPNFu/mvR9PxXdBG6TRq8bq6M&#10;MqynII9QadnHWuGayuPhvLJcWe648KOd09p1bTv70kfrHjJZeSuOOuK7aKRZokkQ7o3AZT6g1OIw&#10;6pJTg7xez/R9muv4Cr0FTtKDvF7P9GujXX8B/QYpfCNwbj42fDrSJHgjtr27uZXMybi7Q27yoi8Y&#10;BJXPPZTSH1rN1pJI4ob60uWsdSspkns7uPAeKUMMAEjo33SO4YjvXq8P4inhc0w9arHmSktPy+56&#10;nrcPYinhc1w9arHmipLT8n8mfctFVdIe6k0qye+CC9aBDOIhhfM2jdgZPGc96tV/Zad1c/tBO6uF&#10;FFFMYV4F+3R8T5fhZ+zP4su7B865q8a6JpduhBlnuLk+WFjQgl2CGRtoBJCHpjI99r4l+P0B/aF/&#10;bs+GHwygENzofgS2fxXrgVgSjkp5SP8AP1z5AC43ATbuV6AH0H+yv8II/gX8AvBvhDyzHfWtikuo&#10;FiCWvJB5k/IABAdmUf7KrknqfV6KKACo7m5israW4nkWGCJS8kjnCqoGSSfTFSV5l8VtS1LxLff8&#10;K90a2t1vNUsWubjUNQUtBb24kCNtUEF5PQdASCcgYIB5z4g8KeJvjh4ri8aeDpbDQNEji+ypPqFs&#10;0j65F8xSYFWGyJSQY2+YsHYnAAB6D4YfAzxBp3jG18SeMdSsLk6eki2Ok2MbPEkrYAuWkYglwu9Q&#10;u3A3k5Jr2Lw5oqeG/D+m6THcT3iWNtHbLcXRBllCKF3OQACxxk4AGe1aNABRRRQAUUUUAFFFcf8A&#10;GHxLc+EPhV4x1jT7mO21Sx0a9urN5MHE0cDshwevzAcUAcv4C8dnwjfeKND0zQNR1nXG1m4kazs4&#10;WgsbVDgxbpn/AHce5cMQmSSSdvNeweBvFo8Z+HYdRNnJp9xveC4tZHDmGZGKuu4cMAwOCOo7DpXz&#10;HqemeKfhl8M3+KvhzxJNqt/J4eivdYsPEzS3UN1hPNMybGXymQO+FQBSvGAQCPpL4c+GLfwd4UtN&#10;Kg1CXVvLZ5Jb6crvnldy7udoAGWY8DoMCgDrxyK43VPg54B1yKWLUfBPh2/SVt8i3OkwSB2znJyn&#10;JzzXXo35VJQB4Z4l/Yh+A/iy/N5qPws8OmcxiPNtafZlAGcfLGVXPPXGa4PVP+CX37OeqQrEfAz2&#10;wVt2611K5jY8EYJD9OelfV9FAHw5qv8AwTD8EaRfy/8ACKfEf4k+ERGitZ2+n6+DBZgkgqimPftw&#10;D1fPJ5r6L+Dfw3m+Evw903wvP4m1jxfLZmQnV9dm867l3uzYZu4XdtHsBXW+KPDlzr2oK0HiPUvD&#10;yW8ILnT0tWEoJb7/AJ8MmMYONuOpznjGX/wrbUsqP+Fi+Jfm6DydM5/8k6APmz9uD4Sav8X/ABn8&#10;DtKsI/EdtpyeIpTqOs+Gg6XGmRGHAm85UYQ8jAZhisf4r/snaZ8J/gTrFj4Lt/EnjHxHrPiPRbzU&#10;tS1KV9S1K7EV9ASzsqj5UQE8KAACT0zX1b/wrPVP+ih+J/8Avxpn/wAh0f8ACs9U/wCih+J/+/Gm&#10;f/IdJaLTvf8AIJe9v2sfnh8bfBPjfxd8drnUrb4Uarp15pXxA0y/GsadoMtw95p0bLF9pOoFzuUq&#10;QTbwoAgBL525q98Tf2fdU1Hwp8avElv4C1S58av8TYLzRr6LS5nvDZrJA3m2xC7vK5kJZPlODk8c&#10;ffsvw71CBd0nxG8SRrkDc0OlgZPT/lzqT/hWmqf9FD8T/wDfjTP/AJDqovlt5f8AA/yB6nzL8CPh&#10;/P4E/bV+N97f+Cr62t/EMdhe6P4hTSj9j2LHJ9pQXIG1XZ2QlM5YrkjgV9aVi/8ACs9U/wCih+J/&#10;+/Gmf/IdH/Cs9U/6KH4n/wC/Gmf/ACHRfRLsrA9W33I9Y/5Gjw99bj/0XXiXjPwtrV1+3X8Odfh0&#10;i/m0K18J6lbXGqR2ztawytKpWN5QNqsR0UnJr1TV/htqa+JdBU/EDxKxJnwxg03K/u+3+h4/Ot3/&#10;AIVnqn/RQ/E//fjTP/kOktGn/W1gWzX9bnyYniXx1+y98R/ixbwfCfxP8Q7Txprj63oupeH7cXEG&#10;+SJVMF0RzCqsAN7cbT7VleP/ABP8RPh58U/gZ498S/C3XNfv7LwzqVrq+meANImvIbCeZodkY27g&#10;uAvQt2OMgV9kH4aap/0UPxP/AN+NM/8AkOj/AIVnqn/RQvE3/fjTP/kOpiuW3l/lYb1vfr/mj56/&#10;ZK8KeKtU+J/xb+LHiPwxeeCrTxpc2Sadoepr5d6sNvEy+bNH/AzFh8p54Oe1fT9YDfDy/WLzW+I/&#10;iMRf3zFpe38/sdSL8NdTZQy/ETxMQeQRBpnP/knVaJJLZC1bbfU26KwY/h5qEpYJ8SPEjlDhgItL&#10;O0+/+h0ifDy+kiMifEnxG8a9XWLSyB+P2OgDfpngb/jx1H/sIXH/AKFWLF8ONRmQPH8RfEsiHoyw&#10;6WQf/JOtP4dabLo+kX1pNqN1qskeoXGbq8WJZX+fuIkRfyUUAdbRRRQAUUUUAFFFFABRRRQAUUUU&#10;AFFFFABRRRQAUUUUAFFFFABRRRQAUUUUAFFFFABRRRQAUUUUAFFFFABRRRQAUUUUAFFFFABRRRQA&#10;UUUUAFFFFABRRRQAUUUUAFFFFABRRRQAUUUUAFNanUnUUAQyLmqFzDuBrSYVBLHkUAcpqVnuU8Vw&#10;+v6VvV/lr0+8tsg8VzOq2AZW4oA8B8VaBvV/l9a8X8XeGQfM+SvqjxDpAZG49a8m8VaFu3/L+lAH&#10;yT4q8MgF/kry/WvDu1m+SvqPxXoH3/lrybxBoYDNx+lAHh82iFWPy06DTSh+7XcXukhWPHet74Sf&#10;Ci9+LnxG0rwpYSm3a5LS3Vyqh2trdfvy7SRnBKj6sKAPrX9hjUPhb4l8K6N4cTTYB490GJ7uWO4h&#10;k+ZS5UTIx/dscOFwDuHcAEGvpPWvgj4N1i41C7TR4tL1O+haGbUtMP2a4KsMH5168eoNcR+zv+yl&#10;oX7P19qmpwanc67rd/GLdr24jWIRwAhhGqAkD5sknOTwOwr3GgCno2k22gaRZabZoUtbSFIIlJyQ&#10;qgAZ/KqfivwbofjnSv7M8QaVa6vYbxL9nu4w6hxnDDPQjJ5962KKAOEh+BPw/t5tLlj8KacsmmQw&#10;wWbeWT5McTFolHPRWJIz0JrkvDPimy8K/GD4x3eq3kdjo1qmkymeVvl8xreTeqgclsKnABJJwMmv&#10;aK4u4+DnhO88ev4xuNM+0a24jy0srtCHj4SUQk7PMUcB8bgOhHNAG/4W8V6T400S31fRb1L/AE+c&#10;ZSVAVIPdWVgGVh3VgCO4rkvi18Mx8Qho8826/tdHlkvRobsqwahOEPkiXPZJNrjpgqD2pvib4FeH&#10;fEWsXGq295rvhvUbkDz5vDes3OnLMwJ/eSRxOI5H5xvdSSABnAGOA+IvgPUPhRpdh4i8P+JfFnir&#10;xYmpWtvY6frOtzTwXEckyxzqbdCsbbYXlk3MhK7Ac8CgDjfF/gD/AIV78MPt3iTQdM8XfFTx1rVv&#10;bj+1olnt7a7mYFIwc5EFuqsVG7J28HJrr9HHiX4JfEDwpot/411HxwviV3S7sdTCtJZlVLGa32Ku&#10;yFSNpVtx+defX1/4jfDvSvid4afRtVNxColS4t7yzk8q5tJ0O6OaJ/4XU9D9QcgkV87fEDw34n+A&#10;viaz8UWVzd+LtS1OM6feeO/FR+0w6Fb8EItrbohVG2KzOMLlfmIyKAPojwH8S/D3xJ097vQr1pvL&#10;ZkltriF7e4hYHGHikCuvtkcggjrXUV8iTDwV4B8dv4n1b4n6lr3xP1fSSINXsNMe5sLS1LgCU21s&#10;pjVAy43Sse/Nd98Nf2lre68K+ObvxNqekasPCCxvLrugNmz1FJIy8YjUsxWXjaY9x5K4PNAHvtFY&#10;HgLxJdeMPB+k63eaVLos2oQLcixnbdJErDKh+BhsEZHY8dq36AMvxTbWF34b1OLVFD6cbaQ3AIzh&#10;ApJI9xjI+lc38E5bi4+F/h+ea8a/t5rVJbKeQHzGtSAYPMJ6vs25PGT2FdhqWnwatp91Y3SebbXM&#10;TQypkjcjAgjI9jXjun2tz+zfc6bp0cl3qfw2vLiGxt2ubh7i60aaRhHFHlyWkgZmRBzmP3ByAD2q&#10;vPvij8Kj44k8P6lpeof2Lr3h++bULCfyg8LSNG0TCVOrKUduhBzjmvQaKAPjvX/h34z07xPqIv7m&#10;1/4WJ41SS31HxNY27Q2mhaFD9/yWYnErZbHzMdzBiuFp+i+LvHuheD9R8eeCrnRtH+FHhnT5bbSt&#10;G1i3laXVIYP9bc7kkXY7tG4QlejZwcivrbV9Js9f0q803ULdLuwvIWgnglGVkjYYZSPQgkV4p+0L&#10;4YsdM8OaFdapdW+m/Dbwuv2+50a0BWe/nhA+zWqKPlaM/MCnVjtGOtAHrPhjxbaeIbDTi0sVvqV1&#10;ZR3rWBkHmxowHJXrjJxmt2vh3VtG8M6p8Edc+KOvaut18SfE2U0iTQ75o57a4UmO1s7UKQwIEaF0&#10;6Fg5Ir6V+E/xTk8YXuq6HNbtcS+G7W2t9U1tXX7NJfmPM8KepjwCx6AtjqKAOs+IvhV/HHgLxD4f&#10;iumsJ9TsJrWG7T70EjoQkg91YhvwrzW8+ONz8J/Dlhp3jfw5qVrrDeXpultZL9rh1e5wscarJHuE&#10;DSOQB520DPU4Nez21zDe28c9vKk0Eih0kjbcrKeQQR1Fea/tDJPD4K0zVUtpbm00TXdN1e/WBS8i&#10;WsFykk0iqOW2KCxA5IU45oAoW/iT4weHlJ1Dwhpfi77ViZF0q+SwNiCOYX85mEpB/jXAPpW14P8A&#10;idrGqeKF0DxR4Tfwhf3Fu1xYrLqUN39rCH94F8v7u3Kk59a760u4b+0huraVJ7edFkiljOVdSMhg&#10;e4IOa5T4leAP+E10yCewuf7K8S6a/wBo0rVkGHt5BjKE9THIBsdf4lY98EAHXs6oAWYKCccnHNcD&#10;8dbb+1vhpqmio0/2nWNmnwJbXKW8ru7dEdwQDgMeh4BrNt/hz4j8cavp198RLjSLmwsUdovD+lxy&#10;PatcMAvnSvIf3hVd+0bFALk8kCodM+B11Y63ogn8VXuo+GdDvv7S0zS71TLPDP5boA1yzFnjAlk2&#10;qwyMgZwoFAC6b8SvEXgJrKy+J1nZW8M5WJPEujo32BpmJxHJGSzwcDJkf93/ALQr1SKVJ4klidZI&#10;3UMrochgehB7imXVpDfW0ttcwpcW8qFJIpVDK6kYIIPBBHavM7T4TeJfD8T6d4c8f3eh+HklaS1s&#10;F06C4ltlbnyUllDDy1Odi7PlBC5IAAAPUaK8g+H3xu2x6N4f8bafreieKbu8k06Oa+0eaK1vZVMh&#10;QpOqeTl449+MjvgcV6/QAUUUUAFFFFABRRRQAUUUUAc5478FW/jfS7OCSd7S6sL2DUrK5jAJiuIm&#10;3ISCOVPKsO6sRkVwWqfDr4l+M4mstf8AHlvo1lCfNt5/CNtJZ3Usg+6JmleQGPplVC59cV7BRQB5&#10;b4c+MU1hr9h4R8YaXd6d4kdzCb+C1c6bc4UlZkm5VBIUbEbNvBwCORn1KuM+MmjW2t/DHxDHcxCX&#10;7LbG/h5I2zQfvomyMHh41+vTvWr8P9fl8V+A/DetzhRPqWm215IEGFDSRK5x7ZagCl8QfHKeD7G2&#10;gtbc6nr+pSG30zTI2CvcS4ySSeERRyzngcDqQDzXgf4Sa74YtRPdeOdYn1O6iU30IdZbMTZZneBJ&#10;FLR5LHgseAPSuU1vxtqN98XLLxrpXg/VdW8K+G7PUdAvr+38tppnmntWaa2gDF5Y4TaOrkYY+Z8i&#10;vtIr0jQfjP4G8TX1tY6d4p0y41C4ICWPnhbgN/caM4ZWHQqQCDxigAsvh1MnirT9c1HxHqWrPYxy&#10;pBaTrEsKtJtBfCoDuAXAOf4j611eo3drYWM9xfTRQWkaFpZJ2Coq98k8YrB+Jfj6w+FvgPW/Fep2&#10;95d2Gk2r3U0NhAZpnVRkhVH8zgDqSBXx98VYfiR8U/CWjfE/4h2sdp8JbWeO9uPh7o9y73NzYvwk&#10;91KnErKzJIYV+Xap5JoA+yvBPiPw94p8PW974WvbO/0bmOKWwIMQ28EDHTFbtfMf7OGraG/xk8ZW&#10;fw6066tfhzNY2124+wPaWkWoM0gkEKuq8lFi3ADAwK+nKACvKNS01PDX7Smn+Ip5cQ+JPD66BEgU&#10;8T2001yuT6FJpcf7h9a9XrzzxXpR1j4veEI9QvGTTLS1ur+zs422+beoUj3P/eAjnYhfXnsKAPQ6&#10;KKxPFvjfw/4C0+K+8R61Y6HZSzC3juL+dYUaQgkICxHJCk49jSbsrsTaSuz5s+P2qp4q+NsdkXE1&#10;r4WsVURHlY7y4Actj+8IdgB9JD61zdYXhjXl8avrHjDDh/Eeoz6gA7ZIi3eXAM+0McQ/CtzqK/kL&#10;i3HPMM4rTvdRfKvRafmfx9xZj3mGcVp3uouy9Fp+LFooor40+OEz1rw79rrw7ear8NLLVNPhaa60&#10;TVbe9Kxk+YUJMZCgA5O50PPQAn2PuOOc0HOOOtetlmOll2Lp4qKvyvbuuq+aPUyzGyy7FwxUVfld&#10;7d11XzRFayGa0hkYFWZFYhuoJFTUUV5snzSuedJ887nCXGn3HxB1PWLW4v5rXQrG6W2SG0Ox7h1R&#10;TIJGIOUJIXaAOjZJzx3JIxk9BXDeFtdtPDdze6LqjPY3jajPJFLcRusdyJHLKVcjaTyF2g5yOld1&#10;nJIr1sfzwkqdrQXw6aPRa+d9z0sdzqSha0F8Omj0WvnfcTOcY71yni7xHpKtJpM8kxuMJM0sdtLJ&#10;BbMGBjaaRAVjBYAfMRmuouFaWCRI5PKlZSFcDO044NXPhT8ePDvwp8N6R4N1L4eazJf3R8vWtYT7&#10;LNBeS71je6c+cZXRyyn50GAcAYXj6ThTKcNmeJk8RXVNws46pNvpa/Z7n03CeVYXM8TJ4nEKm4Wc&#10;dUm30tfs90el/Df9o/Udf8aeHtA1ey077Jq0MqR6nYTHy1uY0DCMhifvjeVx02Y6kV9AVwenfA74&#10;faf4gstf0/wnpNpqFtmSCa1tljVWb+MKo27vRsZGTg8mu8r+osBSxNGjyYqanK795K110utr+h/U&#10;+ApYmjR5MVUU5JvVK110utr+gUUUV6B6JS1vWLXw9o1/ql7IIbOyge5mkPRURSzHj2Br5C/4J1WV&#10;98QIfiV8b9etcaz451yVbW4aN4x9gh+WKOMHjy1Pyhup8v5iSK6H/gox8Rrnw98D4fA2iTBfFPxB&#10;1CHw9YxhNxETuPPfGDxtwmRz+9BHIyPf/hT8P7H4VfDTwv4P05FW00TToLFWUAeYUQBpDgDLM2WJ&#10;wMlie9AHVUUUUAYHxA1TVdD8CeIdR0KCC51q00+e4soboExSTLGzIr4IO0sADgj61ynwq8M6zfTr&#10;418U6vb6trGo2USWsenwPb2lrasBIAsbs7byzHcxbkBRgY5zfE/jzxT4r8S+K/DPgzR9Nul0GJLf&#10;Uv7ZuntmuJZ4g6LblVfChDy7rgt8o+6zD0Twbpc+ieEND066Ci5s7GC3lCHI3pGqtg9xkGgDYooo&#10;oAKKKKACiiigArx39ozw/pGrxeDZ73R7TX7+LWoLe3067j81ZIpnVLhtnfYnz56DaK9irzvxH4dG&#10;rfHDwbqjJvGk6bflSeimUxLn64WgDvTp9sbD7EbeM2fl+T5BUbNmMbcdMY4xXnOtaJH8GRZ+I/DM&#10;UtpoFiSup6BaBmhlhc4MsUQOFlVirZ5yqsMZINem1x3xP8QXmm6Ra6To5tj4g1ycafp6XoYwliC0&#10;jPt5wsSyN/wECgD1W0nS4hSWNg8bqGVh0IPQ1ZXpWB4P0KLwr4b0zR4J57mGxt0t0muX3SOFGMse&#10;5rdU5NAD6KKKAPKv2kLa6u/gV8VbewjllvZPCt6sKQAmRnME+0KBznPTFeb+KvE9l4+n+H9p4W8U&#10;Kbv/AIRfU7prvSZopprZTaRokpVg6g72AG9TznjivoyaO7S98yCKGSKRAjl5ShXG4jACnOd3qMe9&#10;Y2j+FrXw9JPNpfhnRdMnuYy07WZERkfPCsViG4e5/Kpau352/AO3kfNXwp1XxtqGlfBvw3p3xS1F&#10;7DUPDVxq2p6g9jYXN0xh+y7bdW8jaoHmMpLKzlWbJ3bWXKtf2hfGM1x4sn0nxNf6tp174I1XxHpE&#10;uoWumrJaT20sKRtFBApdYz5zHZcl2+UZwdy19W6f4ei0Ug6d4d0iyMany/s7CLDOQZB8sXAJA5/i&#10;wMgVHZeErHS764uLHwzotrLOzRyTQqqSSROQX3Yi5yQCVzg4GTVt3d/X8RJWVvQ+bfi18UpPGsOs&#10;6Va67batpVrYeFL/AMq2MTiO5n1M72LIM/MqR/KTgY4Ayc9F4X+L+val+0Lp+nW/iK91Lwxql/qm&#10;mNpt9Fp8ccElqrndAkQ+1AK0RUtMxVt2QF4z7Zp3hDT9MiMNp4V0Sygkf94luqqCEbdGcCIZIbnH&#10;Y8gmpbXw3Baak+pw+GtGg1OUNJJdRsBK0pyOX8rJyCct156Gm7O3z/EWtjqqKzGuNUUPtsrQkKpX&#10;N0wy38QP7vgDse/oKDNqe9sWdrt8wBT9pbJTHJx5fB9u/qKkop6z/wAjV4d+tx/6LrfrnLuy1W81&#10;rSrw21okdq8/mD7UxO1lwpH7vr6jjHqavrPqpjUtZWgbYSQLpiA/YZ8vp79vQ0AalYnirTbHV9Au&#10;7PVbmS006ZQJ5IrprY7MjI8xSrKD0OCDgnmrBn1MK+LK1JCKVBumGW/iB/d8Adj39BUGp2Mur2s9&#10;nfaVYXtnKyq0NxMXSROpLKYyMg9Bzn1FAHzX4Q8T/D/R/wBjzwtceMYLbX9KgH2W10zf573d2ZXW&#10;GBVz8znI+9wB8xIAJHZ+DIb74bfsvRaImt2t14oi0XUHsFtbwTkzASyrDC2SZPJDKmRnhBXoqfDv&#10;QjpqaY3g3w+NMNw0zWghQxBsYWTZ5WCxHHsO5qCy+HNhp+uaPqlrolhZS6VaXMFnZ2sgjtrd5mBd&#10;kUQj5mCgFuwJ4OSTKWjTf9WHfVM+RPEM2meGPCUV34DvPJe/+HX2vXp9NnLM8hu7IGeZgciUpJd/&#10;Mfmxu9K2/GlvoHh7xZrei+FZYLX4d3OoeF49YhsZv9CVZZrhZwxB2rvVbcPzyCM9a+s9O8LWuiR3&#10;y6d4b0az+2IGnW3IjE7n7wfEXI5PJzn0GaLfwjYafpNzpNp4Z0WDSp3Aks41VIZVP3iyCLBPtzn1&#10;FDV3f+v+GBWSt/W2/qeffs7W+nafqXxL0/QGT/hGrTxFs06K3fdbxA2sDSpD2C+YXyBwCWr0/wAK&#10;/c1T/sIT/wDoVJpOmPoNnDZado+nafZI7AQWkvloi9QQojAyT1H6mpvD2n3NjbXP2oRLNPcyTlYX&#10;LqoY5AyQM/lVdLCNeiiigAooooAKKKKACiiigAooooAKKKKACiiigAooooAKKKKACiiigAooooAK&#10;KKKACiiigAooooAKKKKACiiigAooooAKKKKACiiigAooooAKKKKACiiigAooooAKKKKACiiigAoo&#10;ooAKKKKAEIzTGXNSU1gaAKM8ecisa+twytxW/KvFZl6gKmgDg9csgUPA715l4msAQ/FewaxGCjfj&#10;Xm/iaJcP0oA8I8V6eMNxXj/iWyCs3Ar3bxcoUPXinixgpegDifC3gu6+Ifj/AEjwpp8kUN3fuWee&#10;Y4S3gX/WSt9MgAd2ZR3yPuv4C/sj+H/gd4gk8RR6te654ge2ksxdzhYkSF2RmQRrweY1OTk8V+d3&#10;icxTpIkqh1bIIPpX3t+wx8RvCup/BLw54Rsdajk8Q6TBKLvTLlwtwmZnfKqTlkG8AMMjGAcHigD6&#10;Sorh9f8AjP4X8N/FDw98P7y9I8Ta5BJc2tsgBAjXdyxzkbtjgYBzsbpXcUAFRLdwPcPbrNG06AM0&#10;QYFlHqR1FOnnS2gkmkYJHGpZmPQAcmvgj4c65faD8Y/Cfx6umkTSviXr954cvEcnbBa4Mdg2Ogy9&#10;oOf+mtAH31RXiPjX4uePNW+ImoeEfhh4f0PVJ9Diin1nUPEV5Lb26+ZkrBD5SOxk2oxO4BRlfeuK&#10;X9qzxjH8MND8QN4QsrzX77xnP4Xl0aynJBCTyRfJI5UbsoPmbA6nHagD6jrz34taNcJP4e8X20Yu&#10;X8KT3GoSWpfaZYmt5I5NpPG4KxYA4zjGa4XxN45+OmmeFrC6j0P4d6HqLNM97P4g1m4jsrdA48pF&#10;ZELM5UnJIAyOK6X4B/F+D4++BdYmvbSyW706/m0TVIrC5FzZyyrGjOYZB9+MrKME89aANH4jfFbT&#10;9F+Fer67puq21vqLabJPp6O6GQzGMmMbDnJ3Ecc1yXwesr3WPHXibxBr2sai/wBgjXQhpuqzqgdy&#10;sUsk7wKqxrvIHlkDJjOeNxFeoeE/hx4Y8DaeLHQdDs9MtAQRFBGMDH1rnvGP7PXw78f+ILrXNf8A&#10;C9pqWr3MAtpLuVn3FAMAABgAQO4GaAOc8cfBbX9P1+/8VfDPWrPw9rU2mixOlXdnG1hcFWLISQpa&#10;PBP8Iwe4rxPRPg1o/iPxX/wqHxJcsnhvQYx4h8QzPM9jP4i1OYl/OjaIqywxMM5RlwdoxgV7ta63&#10;4r+DUNtbeJ5U8UeEvPS1i1+Ngl9aB2CobqMgI6ZYLvjOeVynVq6z4jfB7wZ8W7W0tvGHh6016G0c&#10;yQLdA/Ix6kEEHtQB4l8DvFlx4KsfiHP4ftNc8W/D7T76O38O2MM5vb6R0Di8Eck8m6RBIAF3SHHQ&#10;Yr3n4f8AxC0n4k6CNU0lpVVXaG4tbldk9rKpw0Uq5O1h3Ga+Uvi78HofAvjvxF4hvfhfqPjjT2tb&#10;O28Iy+HrgJJo08UexVZDLGUUyFDvTfwpJHrd+COgeNr3VPEHg7RPE82hz6RIl14t8TvBHPd3mqTx&#10;LKkEQkUoEihaNGYrk4GOcmgD7Fryr4najF418XeH/AtjFcXNxb6ja6vqs0cYMNpBCzTRCRs8NJJE&#10;gUAHO1s478X8BPGHj34reNtS1DV9VgHhXwvNPpEVzpilYdeuVJV5yGXhFBUYU43q3JFereE7izbx&#10;741gjVPt6TWzTOPvFDAuwH2GGx9aAOzooooAK5/xd4B0Lx22knXLL7cNKvo9StEaV1VJ487HKqQG&#10;xk8Nke1dBRQB5t4i+B/hrzdd1/w7oGl6d41u7SSO11VoR+6mKYRwMEKcgZYLn6188aNqes6Z8PtJ&#10;+CVn4R1vwO9vZtN4n8SX6qbQ2i5a7nin3s0jTNuUMwUjfnjAr7QrM8SeGNL8YaNdaTrFlHf6ddLs&#10;mt5MgOuc4OCDQB8y+BfH/jjw1oFx4x0eLw/Y/A3TYIbfTbHUZpI7uLTLcENdxFY28wyxhWRXfnA6&#10;ZNdx8QU1z4kfCCPUvsN7rOjX2pWWovoVvF5F5c6XvRpLcgMMsV5xuAYDaTgkV0XxA+FWo+OPE/g3&#10;Ty9la+ANFkF5c6ehYTXFxEUNquNuBGhUkjPPHFb/AMYfHL/C74Ya74itbaK5uLCBRbW8zFY2ld1j&#10;iDEchdzrnHagDX8D+KLDxj4Zs9T023ms7Zw0X2S5iEUtuyMUaN0BIVlKkYz2rdrhfh98PpPh3oni&#10;KWfU5NT1fWr2XV7+52iOP7Q0McZESD7qARJgcnqSSTXzf8Nvjh40+Ing+DwL4Y1STUfHN9f3B1DW&#10;7hg66JYCQgSN/wBNGCusa4PzDJ4FAH2VRXlnir4nS/B+20jQY/CPjj4g3UdonmXuj2kV0xx8peWS&#10;WWMbiQSQM9emKy9U/ay8D6X4G8M+LGi1i40zXtVOjQxW9iWuYLkLKxWWLO4Y8lh8oY5I4wcgA9no&#10;ryXwV+0p4f8AGN94j02bRPEHhnXNCsTqdxo+vWaQXUtrziaMLIyspKsoywORyBXM+Hf21PBviO38&#10;MX6eH/FlhoHiGSC3tdevtLWOxjuJmCxwu/mE7izbcqrLkH5qAPRfjV4eute8B3E+mWn23W9Hnh1j&#10;TYQMl7m3cSKg92AZP+B1t+CfHGk+PdHN/pVyJhFIYLmFhiS3mX78Ui/wsD1FdACCARyDXjvxGgTw&#10;x8dfhZqun7rB9dvrrSdWmj4S6hSwupoI5M8ZEygqeDnjPOKAPYqKKKACiiuc174leEfC2ojT9a8V&#10;aJpF+UEn2W/1GGCXac4bazA4ODz7UAdHRUNle2+pWkN1aTxXVrMgkinhcOkikZDKw4IPqKmoAKKK&#10;zvEev2XhXQNR1nUZPKsbC3kuZ3AyQiKWOB3OB0oAvSTxwlBJIqF22ruYDcfQe9cx4/8AiLpvw+sb&#10;d7mK41DUrxzFYaVYqHuryQDJWNSQDgZYkkAAE157B4Wf9om/Gp+MvDdxYeCYLdW0nSb+ZPMvWlAY&#10;3MyxsfLKhVEYDZAd8gHAHW6J4C8OfC5tT8T6lqc9zPHB5T6vrVzuNpZqSyQKxwFjUljk/MSxyTQB&#10;g/ETU/iJ4u0Sfw/4e8JWdnLe2ssV7da9eGO2VGQjbG0G9ixJI5AwDmk8L/DPxPr/AIXt9K8X3/8A&#10;wj2l21rHYwaF4ZvGCKkahQ5utizZIGMKRgAck9O+8CePdD+JXhq18QeHL0ajpF1kwXSxsiyD1XcB&#10;kHsehroKAMjwl4T0rwL4b0/QdEtfsWlWEflW8BkeQquc8s5LMSSSSxJJPJrE+JHw9tvGPhy4itIL&#10;a31qCaPUNPuWGwJeQt5kLOVGSu8Lkc5GeDXZV4NZeB9S8T/FrxHD4l1TWLLWbci60bVdKufKt109&#10;m2vbovZ+EEpYZOVKMOgAPSvhx4th+JvgOG/ubUK0pmsb23kUFDNE7QzAdcoXRsZ6jGQOlfLfx7+G&#10;Gq/B/wABx+G7Dx5r134I1nUVs9N8E6dptvNeSs8nmfZYrqQhxGMMxJOQoIHGBX2F4e8P2HhbSLfT&#10;NNgFvZwA7UBJJJOSSTySSSST3NYPxS+GmmfFPwtJpOoqySxutzZ3UTlJLa4Q5jkUjoQR78ZoA8A1&#10;39oDXPDthpV8tvP4LuvD1xa2mseDNXhhAv4LiVLdJ7eYbnYKzEryu7YQRX1ZDKJoUkUEB1DAHrzX&#10;w5qPhvWtD8caVaeKJ5vjd8cLSJZNLtEh8jSNBRsgXE7KqYyA5yQxYoAFHWvb/g5rfxL8EeILzw/8&#10;Wbi21V9Ska8sfEdjKkWnxs7ALYKjBHDj+H75YAnIoA92rg/ir4Y1K/j0rxHoItX8QeHZJbq1hvXZ&#10;ILhHjKSROyglcggggH5lXtmu8pskayxsjjKsCpHqDQB5f4m/aC0Dwx4D0PXJ0lm1TXNNW/03RYQG&#10;ubjcitgDOMLvUMc4Ga+cNW1Xxd4/1S21HxjrEOoWsAkkt9ISzjSK2dyMHdjLsq5UE+prv/F/7MHi&#10;7S/FdpqPhLWLTXdMSxTTINN8RXTwHTYEZmRYZY4XLINwUh1LfKvzcV5x4Z1v/hINHS7Ecccgllgk&#10;SOTeqyRyNG4DYGRuQ9h9K/EOPcxzfD/uaceWg9OZNe82r2fVWPw3j7Ms3oP2NOPLh3pzLVybV2n1&#10;VtTTRFhRUjUKgGAqjAFcp8TfFt14S8Po2nxpNql7PHaWiSfdDuwUMfZc5P0rrhnNee/GbRL6/wBB&#10;0/UdOgku7vSL6G98iIZaSNWBcKO5wDgetfi2Wxp1MZTjW2b67fPyvufiWXRhUxdONbZvrt8/J9SK&#10;LwV4/iiSc/EIzXOAxtJNLtxb7u67gm8L2zya1fEfxQ0rw1qR0x4b3VNSjQSXFvpkHnPAp6M4yNoN&#10;eK/GXVfAHxR0xrjSzPd+OQYkgtUW4W4iO9cq0Y+XIGc5Haut0Pxbpfwp8aeMY/FUracdWuYruyu5&#10;ImZJ4/JVfLUgHlWU8dea+vnl/t6caleF5pP3FBQbacVpbWSs73t0Z9bPL/b041K8G5pP3FBQbs4r&#10;S2rVne9k9Dt9V+MfhfRbLRbua8d7TVy62s0SbgWVSSp5yCcYAx1NW/DPxO0TxPFqTRG40+XTRuur&#10;fUIvKkiTBIYrk/KQDg+1eQeEdNuIvFvga8uLWS1t9R1rU762t5kKskT2vy7lP3T8pOPetn4laRd6&#10;z4p+INpp6NJdzeG7cRpGPmcrK7bR7kAj8azqZRgVNUE2m1fmurL3+W1vJbu+6M55RglNUU2m1fmu&#10;rL3+W1vJbu+6H+NPjBZeJpPDNvoq6pBFJrlugvWhaKC4j+fcEcH5geOCOcV3Gv8Axd0nw1f3UF7Y&#10;asLW1YJPqEdputYvUl93AGfSvNPEvxQ8N+LtL8DaZo8ssl1b6zZedB9mdPsxVWBViQADk9M5rD8W&#10;+M31mx8XWeveJNYsNciEyReHLGErGYwnyk4T5kPUktjrXpLJ6NeNKnOk4pXum3zatK+i/PQ71lNK&#10;tGlTlScUr3Tbvq0r6L89D6RubWw8SaSYZo472wuo/wCLlXRhwR+B4IrlJLm/+HHlee8mo+GBtj8w&#10;LmawXoN5/jjUZyxJYADrWv8ADoH/AIQHw4Twf7Pgz/3wtdA6LNEyMoZGGCp6EV8F7T6tVnQkuaCb&#10;uvTS67PzPh3U+rVZ0JLmgm9PTS67MSKRJY1kjYNGwDKw6EHvXGaJZx+K9f8AEepyq4snQ6NGOm9U&#10;ZvMcEdi7EZ9UNQW/hrxLpkkmh6fd21r4c5aK8O57uJWzmNQRtyGOQxzhcDkiuv0XSYNA0qz021G2&#10;2tYliTJySAMZJ7k9TWrcMFCTpTvKVrW6K99ez0WnqaXhg4SdOd3K1rdFe+vZ6L8T1L9n34r6hpfi&#10;HSPhtrkgvY309zo2oBcSNHbgB4pueWCNGQwyWw5OMc/R9fEVpqI0P4ieA9TuTKdNh1iOGZLYfvjJ&#10;MDDCQSfuBpPmHUg+3P27X9N8G5nVzTKoVcRLmnFtN9Xba/ysf1FwbmlXNMphVxEuaUW4t9Xba/nY&#10;KKK5v4k+ONP+GngDxD4q1Sdbaw0exlvJZH6YRSQMDkknAAHUkCvuD7k+T76KH9o//gopFaSobvwp&#10;8IdNE5dJCqNq8pVkBw2W2ZzwOGgKtkHB+1K+Uf8AgnJ8PdT0L4L6h468QoP+Ek+IOpzeILiRpCzm&#10;Bz+5DdgSNz8Z4kGTngfV1ABRRRQB5dGE1P8AaSlfTn8o6V4dWPWCnSZp5t1qje6CG4bPpIOuePUa&#10;8U8OeLLTVv2m9eJsb2GEaTFpFjqCqPst7LA7zXK5znMfnRqDjGRKM5GK9roAKKKKACiiigAooooA&#10;jurhbS1mnc4SJC7H2Aya89+FWoap44mn8bXr2kemahEYtItrRmcm08wlJpGIHzuNp2jIAxgnNZfx&#10;Z1/xhP4y0jwZoF1oOk2mv6bd7b7V4JppHljC7oolR0G7y3LjOeEbjiu5+HXhFPAHw+8MeF45vtEe&#10;i6Xa6as2MeYIYlj3Y7Z25oA6GvIPFfj7SfCXx8sx4i1qHT9Nt/Dvn2sFxgA3ElyYy68ZLbBtx6E1&#10;6/TJLeKVwzxo7L0ZlBIoAwfAHxhsvG3i/VvDkeiazpN5p9tHd+ZqlukSXELu6K8eHLEEo33gK9KQ&#10;8V4d8O7u98F/E/WtH8Slbu/8S3c99pGqRfda2jRcWbDqrRKpbuCHyDnIr2+Ns0ATDpS0gOaWgAoo&#10;ooAKKKKACkpaKACiiigAooooAKKKKACiiigAooooAKKKKACiiigAooooAKKKKACiiigAooooAKKK&#10;KACiiigAooooAKKKKACiiigAooooAKKKKACiiigAooooAKKKKACiiigAooooAKKKKACiiigAoooo&#10;AKKKKACiiigAooooAKKKKACiiigAooooAKKKKACkJxS0xjg0AQy8Vm3n3TWlKcisu8PynmgDmdZO&#10;FNebeKDgPXomtSfIfxrzPxPJkPQB4/4ykwH5rwrxjPgvz/nNe2eM24evB/GZJL/570AeT+Jbvl+a&#10;8x194LogTRJKFOV3qDg+oruvFk6W0csk0ixRryXc4A/Gu6+B/wCxh43+PGqRz3VpeeFPC3Dtq9/a&#10;MpmU9PIR9vmA/wB4HH1oA8H0nxd4it/FekajpF9f3XiSzljOnMsjzzKyNuREBJJXJPyjg5PHJr95&#10;dEmvbjR7GXUoEtdReBGuYI23LHIVG5Qe4ByM1598Nv2bPhv8KrOzi0HwnpqXVrzHqFzbrNdA+vms&#10;C2fxrnPjZ+2T8MvgRqQ0vXdXa+1lWCzaZpSi4ntwRkGVQfkyDkA8mgDsvjzYeItY+EPinS/CkDT6&#10;/qNjJZWhVwnlNIpXzCT/AHc5/CvBPG/7C2nR/B99P8PeJPGlxr2mW8d3pen3via6msFvIiJExbu/&#10;lgbwcccZzXtngX9pf4X/ABHv7XT9A8b6Ne6pcxJLHp4u0E53AHbtJ5YZwVGSDwa9NoA+V9IufiP8&#10;KfH3iPX7TwEPE1t4s0+xv72CPV4LWTSrxImWVZt5OY+mHH91uDXJ/CXwd4l8d/C3wbfwaSqT2/xP&#10;vNbvYorhZI4bf7XMzOknAkUbhhgPmHIFfSPjz4DeE/iRr0Or6zHqP2yOMRN9i1O4to5kGcLIkbqr&#10;jk8MD1NdnoWhab4W0i00vSrSDTtPtkEUNvAgREUDAAAoA+bPj58MNe1j48ab4ov/AIb2/wAYPBq6&#10;KLK20O7uIBFpt75rM8/lT5R96FV3YyNtdX+yR8O9f+HmjeP11/w1ZeEm1bxVcalZ6Xp0iPbxW7W9&#10;uqhCgUYyjD7o6dK4z9uf9oDxP8Hrfwrp3g3WbbTNY1F5prhZIEnfyEAAO1ugLMBnvgivIvhr/wAF&#10;HPEmipaWPjfw9B4gTJ8/V7GYW0qjHGINhVuf9petAH6EUV418Ev2rvBXx71290fw3Fq0V/Z24uZl&#10;v7IxIE3BeGyQTk/zr2WgDm/iV4YXxn8PvEehmITNf2E0Ean/AJ6FDsI9CG2kH1Ari/hD8V9e8T62&#10;PC/ijwvc+HtYttEtNS8+6uEc3hctHMRGo+Ta6jgnPzjgd/WK5Xxr8NNE8d+XJfrdWt7Ehjjv9Nup&#10;LW5RCQSgkjIbbkA7c4yOlAHVV4h8Qv2ddR1C+8Uar4C8Y3/gvVfE8sLauiqs1rPhUieQIV3JKYV2&#10;hlYcgE9Kl8SfDGT4YQWHiXws3iLXJ9Pu0mv7K41W6vZZ7TnzRFE7MHkA5VQMsRgYr0HwH8RtJ+IG&#10;n3U9kLixu7KTyb7TNRj8m8snxuVZoicoWQq4z1Vge9AGh4M8I6Z4B8KaV4d0a3W10zTbdLaCJeyq&#10;MZPqT1J7kmuJ1wHwN8aNK1dLZF0zxXB/ZuoXrybRDcwKz2owf+egeZc+qKO4p91+018JLOaWKT4k&#10;+FzJExSRY9Vhk2EHBDbWOMd89KwF0Of9o6H+0r3VLqw8CR3e/TrKzQRyXzQyBob5LpTu8tiAyBRg&#10;rzkg0Aetv4i0qPVpNLbU7NdTjg+1PZG4QTLDnHmFM5C543YxmuX1L41eD9J8SW+jXWrJFJNCswvi&#10;pNku5iqo1x/q1ckHClgT2FV4PgV4RGoHUbqzm1HVWlaSTUbudmuJUIx5LvkFouAfLPy5AOM81rW/&#10;ws8JWnh/UNDh0Cwj0i/YNcWYhXy3IAAO3oMYBHoRkUAdPNNHbwvLK6xRRqWd3OFUDkkk9BXmv/Cz&#10;PEnjCONvA/hb7Xp1wHWPXtZuPstsuGKiRYtpkmUkZGAoZcENgg1gL8OvGt8YPAmpag114Ehcyzaz&#10;9pYXt7a4+Sxf+IEH7828l1GCBuOPZrOzg060htbWGO3toUEcUMShURQMBQBwAB2oA8ybw38ZipI8&#10;eeDlbGQv/CJXB59M/wBoD88U3wd8e9HvfhpoOu69MLbXLmwglvtJsoHluYrhkHmRrAoMmQ2RjBNe&#10;q0UAec6P8evDOqarZ6fPb63ok946x2763o9zYxSuxwqK8qKu4kgBc5yelVfiBe23jfx14X8HWcwu&#10;vsGoQ63q6QHcLeO3PmW6ykcKzTiJlU4LCNiBgGtH43+BdQ+IXgY6bpjxfa4by3vVilkaIT+VIH8s&#10;Sr80RbGBIASucgGvMfhT481rQdJvNd/4Vy0unaley2kw8PSfbL6K4tpGtsTMyqZ0PllhMSNucFT1&#10;oA+htQUmwuQBkmJuB9DXwb8NPg5rvw8+H6fFnwFpUtp4x0zVryTWNH8pkbXbFpPnRgeS6KXdDg8j&#10;A619d+FviBr194zn0HxH4XXw+Jrc3Wm3Md79pW4RWwyOfLUJKBhtgLcHOeK76gD468cfGCPxh8Qb&#10;a48Q6p4/8PeAtQ0W1u9Eh8KWd3HJdXLlvPjneGMyLIhAURkjucVz/wAPvD19b+D/AIURppuspHD8&#10;TJZ2XVVlkukhNtd4eVny3cfM3qK+5aKAPmnx/pV7N+1D4muo7Od7Z/hpPAsyxMUMn2iQ7A2Mbsdu&#10;tctqWi6i37E3wlshYXRvYbjQTLbCFvMj2zR7ty4yMd89K+v6KAOW0jx9pt94vuvCccV6uqWNrHcS&#10;u9q6wFWAwFlI2seRkA5FSfEfwn/wmng6/wBMSWS3u8JcWlxC214riJxJEynt86L+GRXS14wr+L/i&#10;rrfjPw//AMJLb+G7HRdZGn3NvYWxa7ltmhhuI2WfzB5ZeOZRkLkENigDvfhl40PjrwjbX08K2mqw&#10;M1nqlkkgf7Lex/LPDuHXa4IB7jB71kX3xx0C21+70i1sdd1i4tJWgnm0rR7i5tklU4ZDMimPcp4K&#10;7sggg4NeQa3JP+zRb3/hCynuE0rxhqe/TvEOo3bMbOedlW48+ZwcMF2tGWbMjnbx1r6F8GeF7Dwd&#10;4bstL04BoIkBac8vcSHl5nb+J3bLMxySSSTQBn2PxS8NXOhy6rdapDo1rDcvZyjV3W1aKZeqMHIw&#10;2MHHcEHvXF/DbwzF418FeKtYlubfU18VX91fabd3NuJhBA8axQgK3UKEzjI611N18FvBeo61qWqa&#10;h4ftNUn1CcXM8WoILiDzggTzFifKK5VQCwGTiuvsbG20yzhtLO3itLWFQkcECBERR0CqOAPYUAeZ&#10;/BW91DwtBB8NtX0eHT7vw7pVqLa9s5/Mt7+3AMYlUFQY23RnMZzjI+Y5r1J3WNSzEKqjJJOABXmf&#10;xMGp+D/F+ieOdP02+12ztreTS9S0zTIWluTDK6Os8aLkuY2TBTH3ZGOflwcHxf8AGSTxP4NtbPQ7&#10;WfRdY1bV4/Dt1b6xBsutL8+N2WaSDPJKhWVSRkODmgDX1D45QeII77T/AAFpl54o1cZit7tbWVNL&#10;37tpc3e3y2VeWIQkkDA5NYXir4K+I7ix0nW7/wAU3njTV9Hmj1CXRNQWOHTL2RMMQkKj92wIzEXZ&#10;wjbSc4zXsPh7RLfw3odlpdrHFFb2sQiRIIhEgA9FXgfQV5x8fovEVzY6PBpun6nqWgyySpqtvok7&#10;Q3shKgQKrL8yoXJ3uD8qjODQB1upeP4dK+G1z4wm069lhttPa/ksLWIzXBCpuMaqudzcEcda8A8G&#10;eAde/a5isfGfxLuobf4eyuLnRvA2nXAlhmUH5Zb6VTiZsjPlYAUjnkV7V8HNYl1Dwo2i6lZWumar&#10;o7fYrnSobs3Rt48ZiDuwBYsmCSRzya8a+IdhrX7M0M1h4H1aKKy8c63FZaTZakgWy8P3Eis00wck&#10;5RyvyxYUb24PNAH0tY3GmWcy6PZy2kMttCrLYQsqtFF91T5Y5C8EDjHFXq+cbK68J/sxXttb31/q&#10;XxA+K3iUKJEhzPqF/gksyRbm8i3Ul3wPkUBvevom1lee1hkkiMEjoGaJjkoSOR+FAEtecfFbVNW8&#10;E6jpXjSztYr/AEXSre5i1i1DbJ/s8jQt50ZPDeX5TEp1bOBz19Hqrq2lWmuaZd6df28d3ZXUTQzw&#10;SruSRGGGUg9QQaAJLG8j1Gyt7uHJhnjWVNwwdrDIyO3Wpq8s+B2rz6Pps3gjXXlt/EekSSskNyTi&#10;e0aVjDJAxx5qKhRCV+6w2nmvU6AOF+NPiHVPBPwx8Ta/4dsUutdtrTdD+63nqBvIAywQFn299pFf&#10;J3j/AMYzab4E0uw8eeM7L4x6D4qhD2iaJbRR6zpepBN8clrDEzu6hvlyAGjOMkgmvuqSNZUZHUOj&#10;DBVhkEehr5I+K/ww0/4J+N9Fl+HPhjStF13xxq72snjPUys0ehzOGfEFuy4Bkw4CqyAnAOc0Aeh6&#10;F8dm+Gvww8FWXxCkkv8A4k3tnClxoOlR/ab6WUg5cwx5YLxyxG0HjNe6Kdyg4Iz2NfGvjj4XaJ+z&#10;z4r8J6/oHiG98Q/GLV7uOycaldG4uNWt2LGUCFmbyYxtzuQYXaB3r7KVgwyCD64oAWvJdX/Za+He&#10;v+KtR1zUtImu3vWEpsftcsdpFLgAyxxIyhXbGSw5JJPc161RWVSlTrJKpFO3dXMqlGnWSVSKdu6u&#10;fGfinwdb/Drx/q3hqyv7y+06G3gu7YX8nmywrJvBTzDywBTgtk84yag719F/ET9n3wf8T9cTWNZh&#10;1CPUUhW38/T9RmtSyAkgMI2AbBY9fWvmVtEXwj448X+HI/tkVtpt6q2sWoXDTSm3aNSku5uSrEPg&#10;/wCyeeK/nXjPhaWCnUzOk0oNr3UrWv8A8E/nLjThWWBnUzOk0oNr3UrWuvu3NCiiivyDml3PyDml&#10;3Ciiildiuwooop80u4+aXcaMlen41Xh1C1uLu5tYbmGW6t9pmgSQGSLcMruUHK5HIz1rlNT8Sa1r&#10;eqahpXh+K3tYbRzbXGrzvvMM3lq+Ehx8+A68lgAc8GsqPwxfeCLi31fSQ2rXRBXVY3ws16Cc+YG5&#10;+ZPmCp0w23IAFfsOT+GGe5tlc80hTtHlTgrq89Vsu1r7n32A4NzDG4OWLtbROK0vL/LQ9JPUcUE9&#10;e5FcI/ivxXZk3954cifTvm32dlcmW6jUdHA2gOT0KDGPU0t58ULe68K317plpc/2rDJHbnTLuIxX&#10;ETyOEVmjOTt+bdnoQDzXzWO4H4gy2pSp4rCyi6jST3V27JNq6R5GI4ZzXCzhCrRa5mknurvRXavY&#10;0PiXfQWPhjL20l3dyXEMdlFDO0D/AGkuPKZZF5QqwDbh025rS8O+L/i3b6NDY6z8TJ7kRENG9jp8&#10;cUy/7EkrmQygdMkKTjJrB0zwVtvrXU9Y1C41jVYVH7x2KQB8YLJCDtU8nB5PvXT1/Zfh74eLhzBS&#10;/tNqdWbvZNtJWWltr92f0DwrktXIcJKnVlecnd2bstOifXuZ3jbxH8QL2ODV7PxnrtxrFi8HlRQX&#10;YtoXiWZWlDRIFR2aPeMsD29BWd+25+0h4f8Ajh4Q8H/CXwjqk9lc+NNctLbUZdUtpLFIrNZFZtzy&#10;qMAOEJxk/LjHOD0VeCaX4K1P4gftHeJta8SaPMPDmi2K6bpYv7ciOUuAXkiJGDzv+YZ6gcV9zm2Q&#10;0ajh9WXK27WS073Z93TqtX5j9OGm0P4T/DoPhbPw94f00YEKcR28Mf8ACq/7K9BWT8KPjDo/xetd&#10;Wm0mC6t/7NuEt5kuk2tlo1kUj2KuK+M9f8W+NvEWgeHPCOvTedZ2066PYRpeMF1iWWQrA11gAqqR&#10;kIyksGOWPavRf2bvizpPwx+IXjDwT8Qja+BvENxNby2sV9KsVrOgiRAI5m2q7En5QP4eO2K+HxOX&#10;fU6T9vK07q0fLZtnVGfM9Nj7CrxzQNOufjfqeualrOpahY+HNP1K50m00XTbyS180wSNFLJPLEyt&#10;IHKgqnAUZB3Z47f4jeNh4Q8PCSzjF7rF/Itlplmhy09y/Cf8BX7zEA4VWPaj4X+Cm8CeEYLC4nF1&#10;qVxLJfahOoIWW7mYyTMoydql2bA7DFeKaHN618FDYP4fufAWp2vg660OG5gtYZdPF5aMs7I0pePz&#10;EYsSgO8OD8zZzmuNuvG0fwT+J2mQ+IvHV54mi1yFoNRhkKmPTJ1BdbgxKT9ngYZTB4Bxlj1r6Crx&#10;zW/DNh4Q+OOkXFnpdtdQeOhcWmsxzwq/MFu8qS7iCSDtWMpwvzZ69QD1PQvEek+KLH7bo2qWWr2e&#10;8x/aLG4SaPcOq7lJGR6VoV5Ho/8AZXwf+KVxoca2Wh+GfENo99p9nbQJBBFdQKWu2JGAMx+U2P8A&#10;Yc+tZvhrwiPjst1401XUte03SL6TGg2um6pPZg2KjCTsI2UMZjmQZBwjJyaAPbqK8r1H4e+IvAlm&#10;NQ8G+I728NsGln0jX7hrqO9AB+QTMS0J6HcA3TGOa7L4deMoviH4E0HxNDbtaRatZxXiwM+4xh1B&#10;2k4GcZ9KAOiory7WvjtYxajremaboHifVDYu9r/aukaQ97a/aFQFkDJkkqWCnjAYEHpWDpvw5+Iv&#10;jHw7CmufEW5XTNQMEtxY/wBjCxvoUWVHeJZopVZCyqUzjIDdKANf4yXT6j4l8JaZoemvqfjHTryP&#10;WbPDiOO2tw4guXdyeA0M0qBep3HjivWK43wp8NIPCvia61gapfalI9hFp8K37+a8MSOzn94eW3M+&#10;Tn+6PSuyoAKKKKAPP/jY8+leErfxFYTxWuqaFf215byygHcplWKaEf7UsMkka/7TqcHGK9ggk3AH&#10;GPrXjPx6tjL4EiuZbV77TrDVLG/vraJtrPBDcJIWB9EZVkI7iMjvXr9rJkCgDSU1418cPitqnw7+&#10;Ivwl061vLay0bX9WurbVZLlVwII7R5QQ7fcwVBJ9K9hRs18qfttfD3Tvin47+BnhTV5bqLTdT12+&#10;gnNnO0MhU2MnAZSDj1GeRxQB2Hhb436x4t1HxL4/uJ49A+C3h+0mkiupbYyT6x5asZblTjKQoEyh&#10;UHzN2QcAV6jq3xW8M6LpPhbUr3UfKs/E11bWelyeWx8+Wdd0S4A43D1r5LvvFOseEfgR8U/2f/FC&#10;M/ifRfCWoJ4cvEi8tdc05baQRmJAOZY1CK6qWIJBPWqPiz42eBfHHg79mXw74e8U6ZretWfinQPt&#10;ljYXKzS2hSIqyzBSfLYNkbWweD6GgD6e8Q/tNfDnwz4uPhu88RRvqaSeTP8AZYnnitpP7k0iApE3&#10;I+VyDyPWvPU/aT0f4f8Axj+Ilj4z8ULBpNnHZtp9ljzHQOZN7IiAuV4UluQAMnFeH678QNK+Bms+&#10;MtV8AfGPwd4htL7Xpby/+F2r29v/AGpcXUkqpLEkvmGYkMCwHlN0wMCvbPhbomma58fPi5qV9o1q&#10;b19NskP2iBXkiRkm3R5IzjkgigD0XxR8S7W+1P4Y3eg+NdPs9I8RX5SONbP7YNXQwNIsUcqtiIgA&#10;tu56Yqhqf7XHwn0a4mhvPF1pFJb30mn3IIb/AEWVGKt53H7tcjG9sKfWvmL4bKI9D/ZzhQbYofiF&#10;rEMSDoiKl0FUDsAAAB2rsPAvhXRbj9nP48XMuk2Ulzd+INaFxM9uheYLN8oY4ycY4z0oA+jPiN8f&#10;PBXwsezTXtUkSW7jE0MVjbSXTtGSQH2xKx25B56cVowfGHwZc+A/+EzTxJp3/CMhSTqLXKCMMOCh&#10;JPD542fezxjNfH0nxrvtP1zwZ4SvPiPonwcsIvBdlqQ8Ua5aW80uqO8sqG2je4ZVGwJuwCxO7oK4&#10;Dw1f2Nh8JdG1jWNR/tjwBp/xknuNYv5LUQ2zQbwY55Yh8qRCQq5yNozmgD7l8C/tH+APiPrqaNoe&#10;tm41R7Oa/wDsk9vJDIsEbqjuVdQQMuuM9QcjIqr4c/ak+G3ijxXF4fs/EIi1GaTybc3kElvDcSf3&#10;IpXASRuvyqSeDXiOufGvwh4k/ach1/4fahpPjuTR/h5q0jw6FcJcJM63FqyRb49wJIGMDOOmK8c8&#10;UfEZPiB4Z+Ht5cfG3QfGOpN4n0i5Hg/QtJtY20sm8VWLtGzSRbQduW27icfxYoA+3NX/AGjfh7oX&#10;im58N3niS3i1+3vYNPfTgC05llI2YQDJX5hlgMDuRXp9fOPwQ8LaNf8A7Qvxw1W50mxudTi1Sxjj&#10;vJrdHmRfs5OFcjIGeeK+jqACiiigAooooAKKKKACiiigAooooAKKKKACiiigAooooAKKKKACiiig&#10;AooooAKKKKACiiigAooooAKKKKACiiigAooooAKKKKACiiigAooooAKKKKACiiigAooooAKKKKAC&#10;iiigAooooAKKKKACiiigAooooAKKKKACo2NOJzUchxQBDM/FZF9LhTzWhcPxWHqEuFbmgDndbl+U&#10;/jXmfieX7+K73W7j5W59a838Rzbt/NAHk/i87g9eWeGPAd78Z/iNa+FNImaG3JkOqapFEZV09FUs&#10;AewdyNq5PBOSDjB9V8TrvDV6d+yP4qs5NF13wubVLTUrC7e+cxqcTQzE7JGPTdlWUjP8I9aAOo+H&#10;f7LHw1+Gpin0/wAPRahqSKA2o6sxu53YDlsvkKSefkCgZ4AHFesxxrEgRFCIOAqjAFfH3w1/bAu9&#10;N+IPjiLx1Mx8OPf3P9hvaWjyMkUdxIiI23P3ohG2SBzu9QAeOf2/GhhvLfwl4Rmlul4t77V5ALdv&#10;cxqwf+VAHvnxh/aD8DfAq1tJPF+sGxmvN32a1gt5J5pcdSFRTge7YHvX4vfFHWG8e/EvxT4jEtxc&#10;R6nqU9zFJdLiQxs5KBhk4wuBjtivUfiBf+Ivib4mn8QeJ9Qm1XVJV8sSSH5YowSRGg/hQFiQPc1z&#10;J8INnOygDza0sJbaVJIWeGVDlZIyVZT6gjkGvZ/+Gl/ijdfDRfA0vii9fSRdx3X20zN9tCx8rAJc&#10;7vL37XPOcoBnaSKw08It/cqwnhZlH3KAL+v/ABy+JfjG4sJ9Y8b63cS2MYit2huWt9q/7Xlbd5/2&#10;myT3NT+I/jJ428ZeGtL0DWtavdRtNOuHuLW7e5dbiLcoDKzg5flVKknK8468Z3/COsv8FNOjMn8J&#10;FADNd8Rax4v1X+09e1S61nUfKS3FzePvcRIMIgPoP1JJOSSaoGF5ZIIYYnnuLiaO3hiTGXkdgiKM&#10;kDlmA5OKutZFD0pipJb3NpcRBTNa3MN1GH6bo5FkGfxUUAfo7+xn+zpffAbwzq+u+LHhtPEOsCPz&#10;rYOrLZQJkrGzgkFssxYg46AE4yfQtf8A2r/hB4Y1QabqPxB0WK93+W0Uc/m+W3+2UBCf8CxXxL+0&#10;h+13dfHnwNpfhe30O90KL7UJ9TIuEa3u0VCVTAO7Ak2tg/3R6V86GxTYUCAL02gYFAH7dxSpPEkk&#10;bB43AZWB4IPQ06vgX4Nft9w+A/Afh7w54p8P6rqt1p6i3u9d+0RlXj3nEmwZc7UIyMZO047V946Z&#10;qVrrOn219Y3Ed1Z3MYlhniOVdSMgg+lAFmvLPH/hzXNE8cweLPC+hf2zLd6bNpupWcFxHbvKcq0E&#10;pZyAxT94vrh/avU6KAOG+FngCLwz8MPDGiavptk2oWemQW12vlrIpkWMK4zj5hnPPeuIsvGnh34D&#10;/EDW/D2rTQeHPDOoLbXeixJFIyNM5ZbhUVAdiKVjJ6Ku/sK9wqpq+nWWsaZdadqMMdzY3kTW80Ev&#10;3ZUYEMp+oJoAtKwdQykMpGQR3FVJta062laOa/tYpF4KPMoI+oJrgvgxfXmkxax4F1O4kvb7wrJF&#10;bwXcp3SXNjIpNrI7dDJsVkbploycAMK+SP8AhGPD2t/Gz4yzav8As+SfFqdfEoVdWQWeLdfslufJ&#10;/fyK3BJbgY+agD78huYbhFeKVJUf7rIwIP0xUlfGfii38deH/i58E9O+Hvhnw/4J0x9L1FrTw7qp&#10;kUW0nlgypMIG2EAbdu0nktmvXPiJ8RviV4SuIVth4GtIobWOWc6xqDwtdy7cyJAu8FQDwC/qKAPc&#10;KK8E+HH7Th8f+IvBR/s+Gx8OeJ9Fu7yG4diZVvLe5ETxZB2ldokYHH8PWsTw1+1vd+IPhr8QPEb6&#10;LBZ3mi3ippFtIzbb62mbbZzNzx5hzwMY9qAPpYkAEk4Arzf9nqyns/hhaPcRGJry9vr9FPeOa6ll&#10;Q/irg/jXa2ZlvPDMJ1uOGKaW0Bvo0YiJWKfvACTnaOe/SuV+Bbag3wt0QagMbUZbXOMm0DkWxOO5&#10;i8sn37CgDS8f/D228dwWEg1C90bV9Mma407VLBwJbaQoUY7WBR1KsylWBBBPQ4I5c/E/WPhsqQfE&#10;eySLTlIQeLNMjY2JyQqm4j5a2LEjruTLAb69TrP17WNM0HSbi91i6t7PTo1/ey3TBYwDxg59emO9&#10;AHnMHjzxP8VLpZPh1caZp/hiB2VvE2rWUl3FfOpKmO2gWWIugbIMxcKdpChvvDa8D+Jdfj8Tal4Z&#10;8Xahod1rMVul9anR7eW2EtuSUZmjkkkIIcY4YjkV0/hrxBo3iPSobnQr60vtPChUazdWRRjhcDpg&#10;du1cj8avCup6t4YbWPC9mLjxppBFxpZWRYzKwPzQsxIBRlLZUkDIB7UAeh0Vy3g74oeGfHiW39ja&#10;mlxPPbm6Fs6NHMiBtp3owDKQSAVIBGRxyK39W1O30XSrzUbtilraQvcSsFLEIqlmOBkngHgc0AWX&#10;dYxlmCj1JxXlHwT1GOXxX8ULe9kMXiGXxJLdT2kiFHW0EMUFpIvZkeK3VgwyMlgeQRXn/iDxYPiD&#10;478LXXjrwte6R8Pru0mhtbqW/Wazu7mRo2gaRYW3R/IsvMoCjJBOcV7d4L+HOg+Cprq70lJZJLtI&#10;41muLhpzHAg/dwxsxJES5Yhc9WNAG5rmhWHiXSrrTdTtY7yyuYmhlikGQysMH6cHqOa4T4O6lc6Z&#10;P4g8C308l3c+FpYore6cf6yxlVmtQx/idY12Me5XPevSa8w0B08P/tBeK7O6kUS+ItKs9QsVCnLL&#10;bF4Z1z0+UyQn/tp7HAB6fRRRQAV5j4q+CNv4o+KmieLH1BrWxsZEvLjTIYwBeXkQ2W87v1OxGkXH&#10;fI9K9Opk88dtE8s0ixRIMs7nAUepJoAfRVfTtStNXsoryxuYry0lG6OeBw6OPUEcGrFAHlWu2V78&#10;KvHPiDxpY6Nc65o2ux2zawlixe5s2t0ZBNHDjMqlCNyp8/yDCtnjqb6x8LfGrwIFcWmvaBqUW+KQ&#10;oJE9mGRwykexBFdZXleiwD4Y/F270pXMfh7xkz39lEx+W21JE/0iJAOiyoomwf4xKc/MAADwn/hR&#10;Nz8O/GOh/DbwFrl5Za7q9s17r/jzVG+1amlqpO2K1L5WPcysuAMKGJxmvQbfQPEv7OvjjRHt/Eet&#10;+K/h9qcUq61P4kvElOjvGFK3ImIUhGBYMnPOCAMGvRviz8Jrf4gHTNXtdR1TRPEeis01jqGjSxxT&#10;kEfPCTIrKVcAqcjjdnivkX436J8WPG/xX+GWleJ5dFkn1y6nNv4Kv1luNOtrWFVJub3ypF86bLop&#10;2sE5OFoA+vPhB8ZdP+NNjqWq6Hpeow+HoZ/JsdXvYfKi1JcfNJCrfPsB4yyjPavQa8v8D+Mdb8Na&#10;paeGviDqfhO31m/fZpNl4dWaMyKqFmDRyMxXAU4OQO3WvUKAPMPjujeHtF03x1bbUuPC12l7ckAb&#10;5rAnbdRA8fwNvAzgtGtenIwdFYdCM1zHxL8HSePPB91o0U8Vu8ssEw+0RmSKTypkl8uRQQSjbNrA&#10;EEqxwR1rmPD/AI68UeHPGel+F/HcGlGXW/MXSNS0SOVIJZY42leB0kZmVxHG7hs7SFxnPFAHp9YH&#10;jnwJofxI8OXGheIrBdR0ycqzRFmRlYHKsrKQysDyGBBFb9FAHxNo/wAO9Y8LfHvxNYfCey8P6Tde&#10;GraEzTeM57vU9Q1YSKG2xTyys0MIyBlcncvoSK6r9mL4kp4l+M/jC18OQ6jaeEJNPjvtUsb9WaPT&#10;NaMpSaBJm4bMaxNtQlRnIPJr1T49/s++HfjNZWN1qL6hp9/psgl+2aK6Q3lxCA2bYyFSRGxbJAxy&#10;BXjCfALxD8WvAq6Z4iuJPgZ8L7RN1p4Z8OTxRXb4IIe8mPmRlenyKAeOTQB9hdaK8P8A2dPjHP4p&#10;+G2uap4lu7SPTNC1O40221/Bgg1G2hA23ADnIJ5BPQlSVGCK9e8OeI9O8W6La6vpNyt5p10peGdV&#10;IDjJGQCAeoNAGlXiX7QXwd1LxXeaf4r8KwrN4hsEaG50/csX9p25xiNpG4DRnLJnjLEEgEmvbaK4&#10;sZhKOPoSw9eN4yVmv6/A4sZhKOPw8sNXjzQkrNf1+B8NabrUN/c3ljJFPYarYsIrzTrtNk9s5zwy&#10;+hwcMMqwGQSOa0c4wD1r6C+NHwk8KePG07UdU1ZvDGt2r7bbVrWWKKV1yC0L7wRJG2FyvX0Ir5jt&#10;ofFGiaTpWta+2l3Ohape3GnwXemxyIYpY5HRPM3s3yuIyQw4yQM8iv514g4FxWXueIwfv0kr+aXX&#10;1P5w4h4ExWXueIwXvUkr+aS3uutvI2wc0UE4qtcahaWsyRT3MMMrjKo7gMw9QK/K4U5VHyxV2flk&#10;ITqPlirssjGcUdMADiofDlhr/jvXZNL8LaM+opblRe6lPIIba0LDK5LYMhI5xGGx3xWv4t+F3xD8&#10;AaVJrWpWul63pMHNzHowk+0QR4yZdrn5wMcqoLcjAODX1mH4UzjE0PrMKD5bXXRv0W59Zh+FM4xN&#10;D6zToPltdbJteSep5f4SV7jxn4yvrdhHpclzFAsHdrmNCJ5vYMDEmP8AplnvXYVx/wAPr631u68T&#10;6vaYeyvtULW84UqJUSCKMsAecbkcfga689K/0U4JovDcN4KnKLTVNaPVq6v1/I/pPJqbpZdh4STT&#10;UVo91ojypv2itF82+KeH/E09hZTPDcalb6W0ltGUOGJdSeBiu0s9N8P+MH0fxRbRx3beWJ7S8jJX&#10;ejrwSONwwcgN0Poa8L+HUfj648J+LYfD0ehyabJqd8uLzzRcEl23YwQueuM/jVuz1vQ9V+GfgnRd&#10;I1vxRo10sL28GnaHIiXU7RDbIskhjZAFIJzwD2NenHEuok66Ula6TVtU9LX7fme5KClofRdZviPx&#10;Fp3hHQr3WNWufsmnWcZlnnKM+xR3woJP4Cvn+w13x3/wr3xLpkMuuPe6bqcUTXFzNDJqcdmxzIwd&#10;fkLhRxxn2JrnvGLaNr/wY8dw6Z8QPF+rz2dmlxNp+usY5Uweh3QoWjbOCB6DkV0TzO0G4Q1s2r2W&#10;q6eew1DXU+nb/wARQ2NzpUIt7q5GouUjlgiLJH8hbdIf4QQMZ9SBWtXi0Okah8P9T+Hen2/ifXtX&#10;g1PUpGuDqt2JWKfY3IjG1VGwFQQCDzXtNelh6sqqbkrNW0+Sf6kNWING0XUvG3jbSbDQ9Eudam0b&#10;ULTULuaCWKOOyxJuQuXZScgE4UE4HSvtvUNC03WImTUNOtL1XGHS4hWQEehyOa+L/DPjLXfhPr11&#10;r/h6Nb+3u9p1TR5mwt0qhR5kZyAswVAoJO3BOR0I+yvC/iK18W+HrDWLLf8AZbyISoJFKsAexB96&#10;/K+JI4j63zV4pR+y11X+fc7qPLy6HlnjXw14R+Bkth4003wfbmGC8Cahdwbi9hBKCjzomcBVJG7A&#10;GF3eldT8VPif4W8HfDm/1jVfF1v4csbqzcWuqx/vXDOh2PDGMmRuQVUA5OKg+LPhHxv4kFvJ4Q1/&#10;SrBVhlgutM12xe5s7tXwPnEbo/AyOGx8xrwD4X/s+eOvhB4vj1nV/BPhr4g3L3gW0v7K7eGTR7Zn&#10;/wBXAly5CRRqRtVMthAMkgV8idB7F4U+L+geB/BXhrT/ABB4tvfE3iK/tFubeP8As521O+R8sj/Z&#10;IVZl4wMkADHJHNb3hrUNd8beMrPV7/wpd+HtHsLaVbZtVli+0yySbPmEUbNsG0EfMQ3JGBVL4IQQ&#10;a5ceL/Gy5M3iHVXRVccxQ2o+yogPpmJ3+sjeteo0Ac743+Hug/EXT7ay1+yN5BbTi4i2yvGyuAQf&#10;mQg7SrMrLnDAkEEGt+CCO1gjhhRYoo1CIiDCqoGAAOwpzMEUsxAAGST2rw/44fFjWFl8IeHvh5rm&#10;gx6l4i1M2Euq3b/aY7NBDJJkJHIp3sUAGeOuR0oA9J+IfxM8M/CrRI9X8V6omkabLOlqs8kbuDI2&#10;dq4RSecHtivLvHui+K/gX4V1rW/Bfia2m0hGH2Hwlq+lCaMXE0gSK3tponjeMPI6qocSBS3p0n0/&#10;wz8cvtVnZ+IL/wCHXibRElUymTS7uO52j+IbpmTd/wABFem/ELwHZ/EXw42lXV3d6dKk0d1a6hp7&#10;hLi0uIzujljLAruU/wB4Ee1ADfhp4RfwP4J0zSZ5I579EM17PGMLNcyMZJnHs0jMfxrp64P4aeM7&#10;/Ur3WfC/iIxDxRociiZoY2WO6tpMmC4XJIyyqQwB4ZTwAVrvKACiiigAooooAxfGuhy+JvB2uaRA&#10;6RzX1lNbI8mdqs6FQTjtk1xLfEj4i6bNFaL4BiAsbR7i+vLrU1FvcbdoVLd0VmLnLNiRFwF98j1C&#10;mzRJPE8ci7kcFWU9xQBf0TxHbal4csdZkZbO2ubWO6PnMB5asgbk9OAazfC3i3wV8V44tU0PUNI8&#10;Tf2ZORHdW5SdrSYrzg8lGKn2ODXm1h8KtRW7sdE1bUk1/wACaeGmtbS/3Nd+dkbI5GBCSQxqWCqV&#10;yMLndjNaN9EmnfH3wbLZ7rK41HTb+O+mHEd3DD5RjhYd3V5i6nsqy9c8AHq934f0zUNQtr6602zu&#10;r62VlguZoFeSIMAGCsRlQQBnHXFZ1r8OfCljMJbbwxo1tIJ1uw8OnxKRMM4lyF++MnDdeTXQK2ak&#10;BzQBz0nw88Kza2usyeGdHfWFORqDWERuAf8Arpt3frWpBpFla3lzdQ2VvFc3IAnmSNVeUDpuYDLY&#10;yevrV6igDGi8J6JbLZrFo+nxrZzNcWwS1jHkStnc6cfKxyckcnJqWLw7pdvZXNnHptnHaXTtJPbp&#10;boI5WY5ZnXGGJ7k9a1KKAOf1LwD4Z1qKyi1Dw7pN9HZY+ypc2MUggx02BlO38MVz3xH8C6te+Br/&#10;AEzwGvh3RNUubgXEi6tpQuLG5yf3qzRIVLbxwWBzXoNFAHgnwW+AviDwv4yfxh4yuPCw1mLT30qx&#10;03wbpLWGnWkDyK8nyuzM7O0aEkkY5Ar1S1+G/hOzkme28L6NbNNKs8jRafCpeRSCrtheWBAIJ5BF&#10;dPRQBRtNKsrG5urm2s4Le4umD3EsUSq8zAYBcgZYgcc1eoooAKKKKACiiigAooooAKKKKACiiigA&#10;ooooAKKKKACiiigAooooAKKKKACiiigAooooAKKKKACiiigAooooAKKKKACiiigAooooAKKKKACi&#10;iigAooooAKKKKACiiigAooooAKKKKACiiigAooooAKKKKACiiigAooooAa1QSnNTtVaagDPu3wDz&#10;XP6lJ8rVu3n3TXO6nna1AHH63KcH8a8914li9d/rKkg/jXDavAXLcUAeba3BvLCsjwz8Rta+F9n4&#10;kttP8PprEmsx+VFfQTpDNZnaVUsGPzopJbgg9eDXaX+nFyflrIk0HeTwKAPGI/CckFjbwyMZpI41&#10;RpCOXIGCfxqpL4P3nlP0r24eGNx+7+lTL4P3fwfpQB4G3gjP/LP9KYfAv/TP9K+hR4LB/g/SnDwS&#10;P7n6UAfPC+Bv+mf6UreCcD/V/pX0OfBAx9z9Khl8FAD7n6UAfOdx4N2j7n6Vj3nhQpn5P0r6SvPB&#10;gwfk/Sud1LwbjPyfpQB84Xvh0oT8lY8+kFM/LXvWq+EcZ+T9K5HUPCxUn5P0oA8oksivGOKiNtg4&#10;xiu6vPDzLn5f0rMm0Zl/hoA5tLXPbNep/DT9oj4j/CXRI9I8Oa3E+lwsTFY6rB9phiBOdqcqyLz0&#10;VgK4waWy/wANTR6cfSgD7t+B/wC2j4b8dWY07xlPa+E/EUKDc9xIEs7v1aJ2PynplGORngtyareO&#10;v29fBfg/xffaNZaXqHiWzs0Ak1TSniaFpiM7E3Mu8DIBYHrkc4r4am04MpDIGHuM1m3doIkwqhVH&#10;YDFAG749/aH+I/jXxJLrc/jLXNGZpTJDp+lajLb21uu7KoEVgDgYBJyTjmva/hz+2Z4Z8W6r4Xf4&#10;t61Jpa+G7S5iljXTrq6g1aWURrFMywo43xiNicgYMuR3x8nasCoauQ1GcqTzQB+3vw2tfCtzoEXi&#10;Dwl5E+ma7HHfJewg/wCkIUGwnIB4XjB5HTArwHSL34x/CD4k/E59E+C91410bxBr39q2mpweJNOs&#10;wU+zQxbfLlk3jmI9QOteCfsEftg6J8PNNvfh/wCOtSj0rR0Z7zStVunCwwknMkDknIySWXAPVhxx&#10;n7F+F/7Wnwu+L2ryaT4f8TQNqizNDHZ3X7mW4wu4tGp++uM8j0PpQByfxBtvibq+p/DP4lab8N2u&#10;fEGhi9iv/Bz63apOi3EYQMtyW8lipUEjPQ8VxerfC/4hP8XfEniDUPhFo3ju38TRWktne6zqlq3/&#10;AAjjLAqSQFXBZ1D5bMIw2PXFfYFFAHxVdfs4/EiP9l74X6NpemRab4+8NaxcTzWkd3CqJbTvdJJi&#10;QPtICTo4AbPygYyMV3XxK/Z61y4+Ivw9TwxYQt4OaC1sPEamSNPJhspFntHClgWJcMh2hiA3YV9N&#10;0UAePfFLUfF2t+Dfi1o974em0rQYtFeLTNZsbmOa5vFkhkFw0cIYMrxrgqG27iRg16J4BazfwL4c&#10;bT2Z7A6bbG3Z0KMY/KXYSp5U4xx2qh8SvF3/AAi3h547azXVdZ1DNpp2msxVbmdhhQ5GSsYJBd8H&#10;auTg1oeBNHu/D/grQtMv2ia8s7GG3lMP3AyIFIU9wMde9AG5Xg/xje08W/Fvw74Y1aF2tNPsbjWL&#10;PS7qIPa67cqjhYuTgtAVWTBH8SkdK7j4m6/4n8H2mp63YW1xq+kQWCommaRaLNqH2gygNKodgrKq&#10;HO3/AGTXzzqGgfEb47eBUuPCHxF8LeNb7TrqOe0uNYsX0u/0u6jKsVdrYOA+PldCgBBIPBoA5j4A&#10;6TpN3478DL8ONe1bSvFEhutS8eWX2aVLNWZy0kM8LhUWTzXEcZ5IROMgZr7ou7yCwtnuLqeO2gQZ&#10;eWZwqqPcngVwPwS+ILeP/DU7alpo0fxZpk50/XbHYB5d2gG5lPVo3GHRjjKsDgdKX41fDT/hY3h6&#10;xa2tLC+1fR7oahYW2qrvs5pArIUmUqwKlXPOMg4NAHC+IZZ/HXj7Tb74V2+nCbw/cXF9qetSQ7bL&#10;UJZIxG1iJVwXZwqM8ihlQxRZ3EbR0kmk/GGSxluRrvh0XN7Gytpr2LGPTywwrRyhsylM5IZcORxs&#10;Fdp8OfEem+LvBWlavpOnTaRYXUZaOxuIFglgwxVkdFJCkEEEAmukoA5vwv4E07w94Gt/DEsSahYL&#10;C8VwlwgdJ95LS7lORhizcdMHFcl8H7Z/C/irx54QS5uJdL0u9t7nTIrqYyNDbT26MY0J58tZVmCj&#10;oo+UdK9Rry34wW8vgu7sviRprlLnSlS01S1VARqFhJKqlCSflaJm81WHPysvRzQB6lXl3xEs2tPj&#10;T8LNck8tbJP7T0lnP3xLcQxyRj/dP2VwfcpXqCsHUMDkEZBrm/iH4Ji8feGpdNa6k0+8jlju7G/h&#10;GXtLqNg8UoB4bawBKnhhkHg0AdLRXGfDDxvceLdIubXV4obPxPpMv2PVrSFiUSYAEOmeTG6kMpIB&#10;wfauz60AQahfwaXY3F5dSCG2t42llkboqgZJP4V8vWen+LP2zES/1Ka+8FfCATsbawtpTFqGuqjF&#10;C0zA/JAxD4QjLDYc19ParplvrWmXen3aeZa3UTQypnG5WGCPyNfNtt4Y+Pvw90QeB/Dk3hV/DVqG&#10;Sz8Z6ldOLq0tiS217URlXeMNtU7sEICSCaAPW4/HXw++F2ueGvhzaXVjpOpXoMWm6Dp8BJRACxYp&#10;GuI04PzNgZI7mvQa+HPht8TPCvwb8Rm68IeHda+Iekz3DHxh8WbxGuQxCn7ko3EohCggbUUA9819&#10;r6NrFj4h0mz1TTbqK+0+8iWe3uYW3JLGwyrKe4IINAFyvJ/2mL/SLL4ZXr3epRabrVu8d5o0iuBc&#10;i7jdWTyV+8xP3SF5Kuw6GvWK8m1o2mnftL6DLqaQFdW8Py2OlmTDN9pimM0qgHoTFhgR1CNnoMgH&#10;qdk8slnA86hJ2jUyKOgbHI/OvL/in8NtYu/EcXjTwbFZzeNobFtJtZNYkJtLSJ5Fd5QgGSwKLwCM&#10;8elerUUAfHPxP+Gfgb4NeBb9/Eusan4y+MniBGj0zVIHLa3LdkERrZlQXghU4yAQoGcnmvpX4Qy6&#10;6nw38M2niy5hm8XQaZbrqyxyhytx5Y35wTznPPfmvE/jr8NbDwLqiat4buZtI8WfEDXrfR77xZeS&#10;m4uNMtXRi0dsz58kHZtULgbnz1ArmvGnwi+H/wCz34h+HieA2u4PiLda5axPK2oTXN3qNo00YvXu&#10;Q7kOgQkliPlySuKAPsKvPPi58PdZ8aXXhLUtB1qDQ9R8P6jLfCee1NxuSS0nt3VVDL822ckHsQOD&#10;XYeHfEul+LNMXUNHv4NRsjI8QntnDoXRijjI7hlIPuK06APHf2dv7cng8R3FzrWpan4fW/ktbCPX&#10;Lpbq/DxsVkkkcAGMMcYhYZTB/vYHsVeYeCjBoPxq8b6BYW8MFjc2trrkvl5LG6maSOVm9NwiQ/ga&#10;9PoAK+eP2pfByakbTXfEUviDxN4TtFjit/AegWzMNUvWdsfaWGQ8WCvyvhQVySc4r6HooA/PHTtQ&#10;8efED4s6po/jr4U3Wv8AhbwdHavF4N8IalajTdO8xPMjjuoJGQXUyqAcJlVz05r7Z0r4keHNO0Pw&#10;sLtJfC51qVbDTtK1G2a3mE2GxD5ePlOEOO2AMHkV4nBY+O/hX4h8S+GPBegtr3jXxhq9xrl34o1G&#10;JotKsLdz5cO9xkvJHGi4iA5IOSM8+s/CP4On4eWl9d61r194v8TanOt3f6nqMhZDKoKqIYvuwqqn&#10;aAoGQMnmgD0iiiigDxz4tXFj4U+IWi+LPE2gf2t4UtrUW51JYBcnSbkzfLL5WC4V96gvGDjYN2Bg&#10;16D4w8CaL498F3/hnUrbOj30QjeOD92VGQyshx8rBgCD2IBrgv2ifF+l+HrbwbBqmpwWFlL4ksJL&#10;vfKFPlJLuUkE8p5oi3egruvHfxK8LfC/Q11nxZrtloGlNIsQu76QJGXPRc+pqZRUlyyJlFSjyyPE&#10;NU/ZY8U290U0Tx5bHT84Uaxpfn3Cr7vG8YY/VRXo/wAM/gB4c+HiyXk6nxB4guDun1fUkR5QeMpF&#10;x+7iyMhBwPc81a8BftDfDX4o6w2leEvGmkeINRVDIbaxuA7hR1OPSvQJpkt4XlkYJGilmY9AB1Ne&#10;NhMly/BVXWw9GMZPql/VjxcJkmXYGq62HoxjJ9Uv6t8hyoqDCqFHoBS1k+FfFmj+ONCtta0DUbfV&#10;tKud3k3dq+6N9rFWwfYgj8K1q9taHuH5++DLCTw/Y3fh67dP7U0e8uLS7ReMOJnw2OoDDDDPY1vn&#10;pX1B8SvgN4Q+KEkd5qNgbHXIeYNa01vs93GewZ1/1i/7EgZT3FfNXjLwXrXwq8XRaJrN8mrWF9EZ&#10;dM1QReXJLtx5iSqBtVhuXG37wycCv1fJs9o11DC1FyySSXZ2X4HBUpON5I8W0z4L+JdFTU7LT/HM&#10;tlo1/cy3ElvBYRiZfMJLBZSSQeetXbz4F21jF4ffwxrF34dvdHia3S5QLL58bff80EfMx5OfU5r1&#10;KivqFgqNrW/F6ddNdNTDmZ5jpvwautIsNXSz8WarHqF9dx3v29nDSCRQcq2eGQ5Py8DHFNi+B0Gr&#10;2/iB/FGsXOu6nrdiNOuLtESAJADuCxoowvJznmvUKKf1Ohb4dO13bXy+YczPO9P+GOqef4am1fxI&#10;+rS6HePcQO1qsZZGhaIIcdcbic16JRRXRTpQpJqPX1fl1E3ciuYmnt5Y1bYzqVDYzjI6113w3+Pv&#10;irwN4g0DS/GF5pVz4PmH2A3dnp5tjYyceVJK3mMNhwyk7RgspJArlqjuLeK7gkhnjSaGRSrxyKGV&#10;geoIPUV5mZZbSzGnyT+JXs+1y4TcHoe0fGX9qWH4VePNE8PXvh/xBZ2VxdjztcXRpbyzltxGXkER&#10;h3OXHAPyccnkV0Oi/tReA/GXiLRND8KaxD4h1TUZdsllEskVxaxAZaWWN1DIB6MBXz38GviB4y8a&#10;6tpfww0fx9D4R/4Rm1uUi1Gazhv7rUUScJFH++BwI4yqMRySp54zXu9lH8SPhulzf65d6F44WZo7&#10;WzlsbD+z7p7iRwkYlOWQR7mXcwOQMkKelfh1WnKlOVN7ptfcemndXF+BXiC+8KRWHgHxB4b1TRNX&#10;kOo39vcXL20lvcxi6LMUMUzsOJ4zh1Xr7Gvaa898H+DPEF54uHi/xlJpo1eKxNjY6dpZeSCxR33T&#10;ESuFaRn2Q5O1QPLwAc5r0KsxiOiyoyOoZGGCpGQR6V8t/Fb4H/B3T/iJ4e0fV/h9ZeGbHWw32XxV&#10;oaJYPHqCtlIGliAZWdSzKxOMqRnJr6O8X+GofGPhrUdFnvL7T4b2IxNdaZctb3MQPeOReVb3FfEX&#10;xn8L+DtMtdY+G+s/tQ6lp9k6iC60vxSlrqZhcjcoM8qear45GHBoA7r4W6N4N0z456fpXgP4kfEn&#10;xh9gDvqNtLrct9oduu3G2V2Xaz5K4UMTzmvrqvnr9lK7u0s7jS9N8YeBPFnhCwgEcD+EbMWcsc2Q&#10;cSRISgG3JyDkkjivoWgDyj4pXreD/iP4L8XXUVzH4ftIrux1O9t1LpAJRH5bTKvzeWGQkvjamMsQ&#10;Oa9UgnjuoI5oZFlhkUOjochlIyCD6Vx3xt/5Iz49xyf7Av8A/wBJ5KteEtVstE+G3h68v7qKztU0&#10;+0VppmCqCyIqjJ9SQPqaAOqoqtqOqWmkWM17e3MVraQoZJJpWCqigZJJPavj342+KNC+O3jjT30+&#10;W/n0HQbd/s2qWN5LbRXcsxG4xyROrMFEY5Bx83evEzbN8Pk2FlisQ9FbRWu7u1ldq54mbZvh8mws&#10;sViHoraK13d2srtep9l5GcUV8U/Cq6j+EHxM0G80wyW+la3cxaPqsEszy+e0jEW8zM5LNIsjbck8&#10;iUg5wK+1qjJc5w+eYX61h00rtNPdNf8AAsZ5JnOHz3C/WsOmldpp7pr/AIAUUUV7x74VwWnTnxd8&#10;dUCfvNK8Jae5Zxyh1G5IAX03RwK34XQrva898TfCP/hJfEt7cnXL2x0DU4o11XRrP90L6SPIDNKu&#10;HUMpVXCkbgignGQQD2Cw1G21CNpLW4iuUVihaJwwBHUZHeroNeH+FbWx+F/xfg0TT0jstF8WWbyW&#10;ulWcCRW9pc2ir5jqq4x5sciA4H/LAepr2yM5oAnopAaWgAooooAKKKKACiiigAooooAKKKKACiii&#10;gAooooAKKKKACiiigAooooAKKKKACiiigAooooAKKKKACiiigAooooAKKKKACiiigAooooAKKKKA&#10;CiiigAooooAKKKKACiiigAooooAKKKKACiiigAooooAKKKKACiiigAooooAKKKKACiiigAooooAa&#10;1VpRmrLVDIvFAGVdqTmsHUYiVaumnjzWVeW+4GgDhNUtC2eBXLX2mFieBXo95Y7jWRPpe49DQB5z&#10;LohY9BTU8PZI+UV6B/Y3PQ1NFowz0oA4WDw1k/drRg8MggfLXcQaOMjir8OkD0oA4RPDA/u1Mvhd&#10;f7tegJpQ9KlGlgUAednwwMfdqGXwwMfdr0o6WMdDUMmlj0oA8ovPCoOfl71z+oeFAcjZXtc+kA54&#10;rJvNDVv4aAPn7VfB+c/LXG6p4N+98lfSeoeHQ2flrmNR8Lhs/LmgD5l1LwcQT8lc9d+EmUn5a+k9&#10;S8JA5+SucvvCH+waAPn6TwwQT8tMPhsr/CK9tn8H9fkNUZfCRX+CgDxa40JgDwK57VdIZVPyivc7&#10;3wxtz8tclrnh0hW+U4oA+ftd09kDcV59rNsULe1e8eJNBKh+DXlfiDSShfg96APLb0EOc1vfCnxV&#10;pngn4jaDr+tabJrGmadcfaJbGJ9jSkKdmDkYw+0nnoDVXU9OZXPBrJFoQeaAP09/YN/aK+Jfx/8A&#10;iN44ufEt9bzeHba3ilSyiiVUs5XdgiREDcQVVs7iTwPevtyvzJ/4JbWXiaD4meJLuxsmk8KyWItt&#10;SumbCpOpDwqv95sM+QOgb3r9NqACiiuV+I/jb/hCNBWW2txf6zeyrZ6ZYbsG4uH4Ueu0feYjoqse&#10;1AGJ8WJzYa34GvbO2iutZXWI7aJGPzrbS/LcsozyFTDE9sCu/vbuHT7Oe6uJBFBAjSSO3RVAySfw&#10;FcT4F+GbaTqK+JvEtzHrnjWeHZNeqCILQNy8Nqh5jizxk/MwVSxJHHI/tNeJI9P8M/2RrNj4lsfC&#10;eoxMt74q8Mvul0xww2+ZGoLmM87mwVAGGGCcAHj/AIz8OXfxH8Y+EfE1x4puNN1bxRq00XhnV7G6&#10;aOPTNMit3mUrEwCSSShXB8xWwJOMYGO//Z18My+MfEmq+N/Eun6bL4j0e9udEtNf0qWSP+07eP5f&#10;NmiGIyxLMcgEc8Vj+CvDzfE7w/pfw8+JPhrRvih4DeNW0XxjpGGtpY40yi3MYbMMoCY3IxVsgcZI&#10;r6R8N+G9L8H6DY6LotjDpulWMSwW1pAuEijUYCgegFAGgkMcbuyoqs5yzAYLHpz61n+I/Eem+EdD&#10;vNY1e7jsdNs4/MnuJPuotaVeKeBZvEXx9stK8Ua59j0Twat1JcWOg2okluLsxyPHHJdTMVUxnBcR&#10;LGeShL/LigDo/AOo6t4b+GOpa9rGi363Dy3mqx6HAiPexxu7yrb7dwQy84wG25PXvXiPgH9snXtU&#10;8W+Nobn4TfE3VLO2vIBZ2lvpVkJbGMwKSkubpeWbcwwW4I5HSvravin45eK/iF4g8b+L59L+Iure&#10;D9C8Oa/o+kS2OkR26bLO4CG6u5ZJY3OQrEqeFG05zQB7x8GvHXjH4ieL/E2q6t4Y17wh4WCW8em6&#10;d4jhgiuTIFPmuFidxtzjq34V6V4r07+2PDGr2O0Mbi0liAIzyUIH614X+z6+qeGvix418Kah8SNX&#10;+I1rHbWl7YXGoywSm1jZPmRzEijcWOR6rjjufoigDjvg7rF/rvwt8LXerLs1kafDDqKEY2XcahJ1&#10;x2xIr12NeEG+8b/AmXxLdyeG7LxL4Rv9fm1Q3tpqcovLKG4lUvm2+zMGCEs5Ik6Z6Yr2Lw34s0bx&#10;hp6X2iapaarasM+ZaTLIFPocHg+oPIoA5jx98CvA3xO1WDU/EuhDUL+GH7Ok63U0DeXksFPluuRk&#10;k8561geG9Om+DPjfS/DUFxNP4K1pXi0yKYmRtOukUuYjIxyYmRfl3Fm3bhnBFet1yfxU8H2XjnwH&#10;qmmXpaMKi3dvOhw9vcQsJYZV90kRG98Y70AdZXNfEP4daJ8UvDM2geIbeS70qZ1aWCOZ4vMA/hJU&#10;g4OemaZ8LvE1140+G/hjXr2JIbzUtOgupkj+6HdAxx7ZNdRQB8yfFPxjrWpQa14A8Fafb+BfBejQ&#10;tb+IPGGrxCG2toCgLxWa875dr9XUL15Jpf2f/j14R0e20HwRpum6lo3ga2tLbS/DHiDV4mSPW5Fy&#10;h8o88H5MFtpYvwK9W+Kvwc8LfE670nUfF/2nUNJ0NmvBpEkp+wyyrysssQ++yYOM8cng14Z4q+IY&#10;/aP8QeGdOjuLHwV8K7XVba+h1fXZ1tbzX54JUkiisoZNpEe5Blz94ONo9QD63ry74r+FfEFnrdl4&#10;38FWdrf+JrW3/s2ezu3KrcWjvn5T/C8btvB4yNwOeK1/BnxZ0/xT4u1zwrNY3mi65pRV/s18FAuo&#10;GzsnhYEiRCAM4+6SAcGu6oA8QsLDW/gRqent/wATjxfpmuNNLqzQIJpIr/YXMyAkbRKwVNowi4Bw&#10;uSa6HT/jFeWWu6da+LPDd14VsdZ2ppdxcOsmJT/ywuShKxSkcgAsuARuyBn06ue+IfhG08eeB9c8&#10;P3sCXNvqFpJAY36FiPlP4Ng/hQBP4x8G6N8QPDl7oOv2MepaTeJsmt5CQGHsQQQfcEGvkL4s/C/w&#10;z8Jdbg8C/DXwDrj3fii3f+3tT0sSXd0bFMA28U1xJtRpBI653Lgc54FfTHwo+KVt430m0sdSUaP4&#10;xhtg+o6DdKYriBhgMyo3Lx5YASLlTkc103jO21q88Jazb+HLm3stfls5UsLi7UtDFOUIjZwOdobB&#10;OKAPBfgF4/8AFFx48ufBFh4V0nw54A8MafHHOHuJJL61nZQ0cUrD90X27mbazYyMnNe4eP8AxtZ+&#10;A/A+q+JLndLa2cHmDyRu3EkKuOehLDv0rwnwH+xzPJ4Qg0f4l+MbzxVZu73F3oWmg2WmTSyOXkMg&#10;B8ybLMT87AcnCjoPQfit4p8NfDT4fyeEtO0oanqElh9m0vwppUfmTyp9xNsYB2xrj77YUbTzQB0v&#10;ws8Fz+E9DnudTkS48Q6vMdQ1SWJi0YuHA3JESARGuMKD2HPJNdnXlHgf4oy6BYeG/D/jXStV8O6p&#10;Lbx2seo6qsP2e7mVADmWF2SN2I4ViuScDJr1egAooooAK4C0+O/gi91220qLWQZ7u7NhazGGQQXF&#10;wCQYkl27WYFWGM9VI7V39eN/BbRdN8e/ASDS7gTw20l9qMLtbymKaKWPUJwXR1OVYOu4Ec9KAPZA&#10;wYZBBGccV5t8UfEGov4v8GeDdPvm0geIHupZ9QjIEqxW6I7RR5BG59+OnChiCCBXM/CObwz8HtY+&#10;InheTULPQdG0/WY7iyTULxY/3c9nBK53SNlv3zTHJJqwl0/xm+KPhDxDoMIfwn4WmvJDrMxxFqUk&#10;sJiUWmAfMQHJMuQpGNpbJwAd34Y+FXhXwjBJHYaPAXllaeWe6BnlkkY5Zi75PJJOM49K8V/bpvp9&#10;L8G+A7q00yTWbiHxbYPHp8LKr3BDHCAt8oJ9+K+lq8v+PHwr1P4qWfhKHTLq0tW0fX7XVZjdswDx&#10;xMSyrtU/Me2cD3oA4u++MHiS48K65c6x4MuvgzBaxRuPEutzWs8MeZFUqFjLEsQSBkYyRXI/Cb47&#10;alcfFq28IReN7v4gaPqmj3l+mo6lpH2Ga2mgKfKuIo0eMh/QnivZv2hfhPe/GL4ePo2lanDpGsW9&#10;5bahZXN1CZoPNhmSRVkQEEqduOORnPauG8O/B74q6x8VfDnjfx74i8M3UmnaTf6c2m6FbTQwxNOI&#10;trI0m5pMlDuLbccYB5oA5DwV4o8UeMP2XfDPxE1b4o6h4JS0tLqbUpdN0yzkW423EiqSskRAICgA&#10;LjOea9a/Zig+IH/Cr7a9+I+qz6nrt9M9wiXUEUU1tCeEjcRKq7sDJxn73WvE779mH4w6R8Mfhh4R&#10;8P6n4JvbTwxPLfahZ62959nu7nzpHhx5SBmRVkOVbHzAdcV7RY2fxzvfB1qmqX3gfTvFCatE8z6S&#10;l09m+nAfvEHnKWExOcHp05oA9erk/if8N9M+KfhO40XUt8TZ860vIv8AWWlwoPlzJ23KTnBBB7gi&#10;usoqoycHzLcD4X1TRvFPgvUk0LXfD2o3WrGRoLSfT7cywakQMhoWHTIxnzAmDntzWTd+I7vQdcg0&#10;fxP4e1TwpqE8YliTUhEUcE4HzxSOBk8DdtyeBzX39XiGm6HbfEj43fESLV/D7S+HV0q10S7i1MoV&#10;u3jkeZHjjBJ8siZvnOPmTjpX2FLijGQcFNJpb938+5zuhE8Mor0j4ifsw3/hmOPUvhxLLdQRttuP&#10;DOoXJZHj4wbaZzmNlGfkYlWGBlMZPBR+DfiDNJ5a/DnWhIDg75rVV/76M2K+2wvEGBxFPnlPlfZ/&#10;1qcsqM0ypRVPS9QfUIHM1pPp93DI0NxZXQCzW8inlHAJweh+hB71cr6KE41IqcHdPYx2CrHhPwLr&#10;3xW8WPoekXR0bTLOMT6jrG1XZM/chiUgjzDwx3DG3OOSKr10/wAEfFOpaD4R8Gy+GYLVte8feI7l&#10;9TnvVZ4re0tjLEWRQQS2yCJQM9WJ9q+Y4hx1TB4VKk7Sk7X7Lqb0YqUtTzjW/BmraxH4f8DaT4T8&#10;D+KPDw1e88P2N34oku4L+9uLdXmu7mSW3HyhpFlIC9yOAK9d+D/wrt9T+BXxG0jwpoieDPEt6LvR&#10;wkuq3F5ZxX0AdI5UMhZkjEhB4XOMcZ4rM+O2uLea3qHhnwF4G1S6j8J3R1rWvEnh3VYdPm0q4mVn&#10;kMCyRus8rRl2dDjhh3avdPgDoehaR8LNGu/Dt5f6jp+sx/2yb/VGBurqS4AleWXAADMWyQAAOgFf&#10;jrbk7s9EsfC/x1P4hn1nw5qWnSabrvhs21teK0okjnEkKuk0bAAlG+YcgHKtxXeV478EbtYvFfi+&#10;DXlvofHl3cNPdi9RlSSxjmlS08j+Axqjc7f4nO7k17FSAR3EaMzHCgZJr480/wAKX8Xws07xhodh&#10;F8RRF8Qb7xJcQaMhM93atNcpsVZhGDJGHVdpIX5DgmvrLxNf2ul+HdSu73UV0i0ht3eW/ZlUW6hT&#10;mTLccdefSvgfwX8Ur34czDRvA3x2tzpN3eTT2qePPBk1vZTSzSGRit8hRdrMxPCgcnFAH05+zRp2&#10;pSz+O/EV54QuvBNjrmrrc6fpWowxxXaRLbxIzSLGzKpLqxADHivbq534fN4pfwhp7eNDpB8SlT9r&#10;OgmQ2ZO47fL8z5sbcde+a6KgCrqunw6vpd5Y3MYlt7qF4JI26MrKQR+INfC/ifx9L8f/AAvoXhm8&#10;0S907w1ock63EkzIi3lzDI8EXlbHZjGq7ydwU7gODjNfcmvTXtvoeoy6csb6gltI1sswJQyhSUDY&#10;xxnGa+HfBmmjTfD8EX2gXMkks1xLIMY8ySV5HAx2DMwH0r8246zitleAjDDu0qjtfW6VtbPo9j80&#10;47zivlWXxjh3aVR2vrdK2tn0Y++8J2esavb6vrElzrWqwxLEtzfTs4wBj7mdnT/ZrYREijVFAVVG&#10;AoGABTuvajAFfzPicZicZLmxFRzfm2z+ZcRjcTjJc+IqOb7tt/mZ+uaLZ+ItLm0/UIjNZzY3oHKH&#10;IIYEMpBBBAIIPavTfg98WfEem+LvD3hbXtZOu2+qPNBBc3UKJcK6RNIBlAARtRuozXBc59qytUj1&#10;Gw1LR9f0WSFdc0K5N7ZrdKWhdjG8bo4HOCjuOCMEg+1fV8LZ3WyrHU4uo40pP3l09T6rhXPK2U46&#10;nGVRxoykuZdO17H3RTfNQSbN678Z255/KsLwH4xs/iB4P0rxBYpJFb38CzCKYYkjJHKsOxB4Ir44&#10;+MfhnwR8S/2gvFl9d6FpniCG2jtdPkub21SYfaYlcSohIOQoaNTjoysOoNf1pGSnHmif1zGSnHmi&#10;fc1FfKPw68K/8IRDLb+C9Sl8H2NxhprLTraBoGccbwsiMFOOPlxmvUdG+JPi7wyrR+JtG/4SOwUE&#10;prHh+IibHpLaEk5/2o2YH+6tUUdr438Df8JdJpt3a6rdaFq+mu72mo2SxtJFvG1xtkVlIYDByKy9&#10;R8YeLvh/r/g+1vL2017QtU1KPSrm6nhMd3G8isY5PkwmCyhTx/EKzrDVvir4mUz2mm+GfDdnM58h&#10;dVkuLq6ii/haSKPYu8jkoJOOm6thfhLr3iRrBvFHjaW+S0vba/FppOmxWUDSQyrKn3zLJjci/wDL&#10;Tpn1oA9gU0+oY/uCpV6UALRUU7FIJGHVVJH5Vj/b7r/nv/44P8KAN2isL7fdf89//HB/hR9vuv8A&#10;nv8A+OD/AAoA3aKwvt91/wA9/wDxwf4Ufb7r/nv/AOOD/CgDdorC+33X/Pf/AMcH+FH2+6/57/8A&#10;jg/woA3aKwvt91/z3/8AHB/hXNTfEe10PwrqHiDxFq9noul2Nxcxz3l26RQxpHO8almbgEhR9SeK&#10;NgPQqK8y+HHxt8J/F7T7i98F+LdN8SW1s/lzNYSo5ibsGXque2Rz2rsPt91/z3/8cH+FAG7RWF9v&#10;uv8Anv8A+OD/AAo+33X/AD3/APHB/hQBu0VxXi3x1YeBPDt5r3iDVodK0ezVWuLy4ACRgsFBJx3L&#10;AfjT7DxtYanqsumWmtWtzqMVvHdSWkTo0scT52Oy9VDYOCeuDQB2VFYX2+6/57/+OD/CqWqa5d6d&#10;BFKsiybp4oyrqMYZwp6exoA6qiiigAooooAKKKKACiiigAooooAKKKKACiiigAooooAKKKKACiii&#10;gAooooAKKKKACiiigAooooAKKKKACiiigAooooAKKKKACiiigAooooAKKKKACiiigAooooAKKKKA&#10;CiiigBrCmMM1LTSOaAKskeapTwZzWmy1E0eaAMKaz3dv0qo2n57fpXQvb5phtR6UAc+NOGfu/pUq&#10;aeOOK2/so9KetsB2oAzI7EA9KtJZ4HSrywj0qQRUAU1tcU8W2auCOl2CgCkbYUxrWtDYKQx5oAyZ&#10;LMHPFVJtPB7VvNFUTQA9qAOUutKDfw1j3ehhs/L+ld3JaAjpVSWwB7UAeaXnhwMT8n6Vj3XhgH+D&#10;9K9Wl0xWP3f0qlLpC8/IPyoA8iuPCnX93+lZtz4UGD8n6V7HLoq8/KKz7jQgQfl/SgDw7UfCgwf3&#10;f6VxOv8Ahf5Wwn6V9GX+gLg/J+lcVrvh1SrfJ+lAHyv4m8Mna42cfSvH/FPhzYX+T17V9b+KfDg2&#10;v8n6V4x4s8PDL/J69qAPl/WtEKufl6e1c1JpZDfd/SvavEOhbXb5P0ribvR9jn5f0oA9n/YN+MOh&#10;/Bb4m6kPEupS6Zo2s2i2xlIP2dJlcFXlPRAF3jcema/VWzvINRtIbq1mjuLadBJFNEwZHUjIYEcE&#10;Ec5r8OjpgKlWX5WGCPavu39jb9oD4m+NdBn8F2Og6fr58OxR/wDE71O7a1jWBsiKBvLjbLgDAIH3&#10;V+bnqAfaGua7pvhnSbnVNXv7bTNOtl3zXd3KscUYzjLMSAOSB+NedeEY2+InxNl8ZXGlX1to+mWA&#10;stG/tSFoHE7SSi5nSJsEBkEKq5HK7scMc5+o+BfiX4pm0v8At/WdAn0qXVba8v8ARYrNtltBEwby&#10;4piczbiqkiRByTg4AB9jACgADAHagDxTxh+1Pong34i6p4PufC/ivUbuwgiuJJ9I0iW7Uo4PzAIM&#10;kDb1ANeU6H8fJfC/ii4tvC/jjRfiNpWozMF8G+INUi03W9Mkc7mTdKWeYZJAiKqVAAya9o+Pfwy1&#10;fxNpUXibwTPHp3xC0NJJtMuGUFLoYBa2lGcFJNoXJztzkYrC/Zx8DeDNe+G+kavNoNreeIorqWbU&#10;bvU7BBeRakJT9o5YEriTcBg4wBjjFAG7+zh8Km+GfhPUprrS4tD1TXdRn1S70q0nMlvaM7HbGgGF&#10;GFCglVXJHSvWaKKACvOf2dLhbr4I+D3QBQLIJgeqsyn+VaXxB8eXPhy80vQdEsRqfirWFmaxtpcr&#10;BGke3zJ5nHSNC8YIHzEuoA7i38LvAq/DTwDo/hlL2TUhp8bIbqVAjSFnZycDgDLHA9MUAdTXzF44&#10;8Y+J/Gnjv4heE/Avwl8PeIbe3W3ste1LW9UWz+3GSElY2j8hy6qjEZLd+K988feHdV8V+FrvTNF8&#10;R3PhTUZivl6rZwxyyw4YE4VwVOQCOR3r4v8AHWjSfCL4rS2p+Onj/UPF2sC0t9TbQ/Dlpcpaxs22&#10;3ku2EeyIHc2GbkgHsKAPeP2W/hnrPw3tdbg1T4d+HPAi3Do6Noeom8e6I3Z8xjGhG3IAHPB7Yr3m&#10;vE/gja6n4W8ceJPDOu/ELxH4z1OCCC5jXXbKCCMRuM74GiA3jJ2tkcEYr2ygArzPxz8O/wCy9Ts/&#10;FHg3RoIPEK6nFc6glnILT+0oTuWUTEfLIwVywLgnKjkZr0ysPxp4y03wF4euNY1V5fs8ZWNIbeMy&#10;z3ErELHDFGOXkdiFVR1JoAd4M8WWXjjwvp2uWG9ba8i3iOUbZImBw0bjsysCpB6EEVL4tS5k8K6y&#10;lnF5141lMIYv77+Wdo/E4rlPg1oGt6LpGt3OtW0el/2rqsuo2ukI4f8As+J1T90zDgsXV5DjgGQg&#10;EgZrbsvHtje/EPU/B6wXCajYafBqLzOoETRyu6KFOckgxtnj0oAofBWe2n+Efg42jboU0q3i6YKs&#10;sYVlI7EMCCOxBFdpXj13cR/APxbdXconT4ea9OZpnSNnh0S9Y5Z2wCY7eXksxwkbjJwHJHrttcw3&#10;lvHPbypPBIoZJImDKwPQgjgigCQgEEEZBr5N+PXw50vwz8UtT8d+MPBf/CwfB17pdrpFjYW0Hn3O&#10;k3AZlH2aDBJMxkQbk2lfLB54x9ZUyWGOdQJEWQAhgGGcEcg/WgD4R+FvjPUPA3xSttU8VRa/4k1b&#10;StPmstI8IeHtMfUr/R7Gd0dRqEyHIcqke1XUEBWGTg19lfDr4i6P8T/Di6zozzLEJXt57W7iMVxa&#10;zIcPFNGeUccZU88j1r558NeN7/8AZ11PxPol78MvF3izxNq2rXN7aaxoWlG5g1FJZXeFJLjOIhGr&#10;qh8wgDBI4Feo/s6fD7X/AAhpPifXPFSw2viLxbq761d6batuhscxxxJCrdGISNSzYGWJ+tAHrlFF&#10;FAHG/EL4fzeLJNO1TR9STQfFWleZ/Z+rNai4EayLtkjkjJXfG3BK7hyqkHKisbw18Whp2v2/hHxw&#10;INA8TyYSynkkCWus4IUtbM2MvypaEZKb1GTkGvS68S+JugaZ8UPjT4a8PmJdRTSNK1E6u0TASaaL&#10;pIltn3ZBR3MUhQryPLJ4xmgDufir4o1LQdBgsdAUN4l1qddO02RovNS2kcHNzIv8SRKC5GRuwFyN&#10;2RT+F3w61jwnea3rPirxBB4q8UarJGsmowWH2OOK2jQLHBHF5km1Qxkc/Ny0jHFN8AfCqXw3fQ6t&#10;r+tT+JtdtoTZ2t3MCiW9vkAIiZI3EKu5zlmIzntXoVAFHXNC0/xLpk2napZxX1lLgtDMoZcghlYe&#10;hDAEEcggEcivKtQ0rxJ8FtUlv/D8Gr+NvDmofu30i4vJLi5sronEckcj7m8liQrDpGBv5GRXsdFA&#10;HypdL45+O/x+sLG5k17wFoXhqxb+049F1IyW1xcswPktMgVfM2vGwUgkDccc16b4t+HHxOmeR/D/&#10;AMTlgsrdRLbafeaLFJLLIhyEkuFdco2Np+TIznPGKvaLcL4R+POsaJHazfZfE+nDXPtRP7tLqFkt&#10;5I/q0ZiYc/8ALNuK9QoA8evPjPres+FblNM8DeJ9P1+YGwiNzprmG3vHBVXLEDfAj8mUDbgZ716H&#10;4E8JweCPCWnaNbrGPs6FpXiTaJJnYvLJjsWkZ2Pu1b1FAHnfxX8LeArfSdR8U+JvDmgXuoQW3lQ3&#10;2o2EMs7PgiKJGdSxZnIVVHJLAAZNcB8JfizZ/Dz4U+B/Ck/hnxTqepaJ4e02y1H+yNFmuktbhbWM&#10;PDIUHyyKfvKeRnmvaPGXgzR/H2gzaNrloLywldJCgdkZXRgyMrKQysCAQQQa5v4c6T4a8A6trXhS&#10;w1032t3Fw+tXNreXHmXSRzHahOeSoEYUE5J25JJ5oAveEvitofi+/TT4hfaVqkkTTRafrFm9ncSo&#10;pAdkjkALBSV3EZxuXPUVoaL8RPCviPWr3R9K8S6RqWr2TMlzYWl9FLcQEHBDxqxZcHjkUzxn4B03&#10;xtHayXJmtNSsWaSx1KzkMU9q5GMqw6joSjZVtoyDivI/jn8PrD4XfATVNb8JBNI8T+FrT7fYa0IV&#10;kuGlQ/OZSQfN8wNIGD7hl84yBQB9AUV42nw/+KGn28GrWfxVvfEF1EUmXSdS0ixtrW4U43I7RRCR&#10;TtJwQ3DAZBGQdq7+NkPhi8WPxn4d1XwjYudq6zcqtxp6tnAEk8RYQg5+9KEX/azxQB6VRVWy1ax1&#10;JUa0vLe6V13qYJVcMvqMHpyOatUAFeReKrRfit8U5fDUWs6lY6X4csxJqkOmXctpI1xOFa3/AHkb&#10;A4VEkJH+0K9T1XU7bRNLvNRvZRDZ2kL3E0p6IiKWY/gAa4v4RRDV7HVPGElhHY3HiadbxNrFmktV&#10;QJbs2QMFowHx2347UAcfomq/EnwI2p+GtL8ITeK9P0y+YWmr6trXlSXFrIFkTDOjmRozI6HJ6RDn&#10;5sDufhn4GufC9peanrV1/aXinV3E+o3ePlQ87IIhztijBIA7ks3BY1gr+0P4ff48t8KxbXZ1UWxm&#10;OobR9l84RiX7PuznzPLIfHpXpst9bQMVkuIo2BAIZwCM9KAJqKiF3A0xhE0ZmAz5YYbseuK4X4Nf&#10;FeL4reCoNdmtYtInmvLu1Wz+0CQnyZ3i3AkKTnZnGOM45oA87+K/7Ouo6h4vm8TeDZbeOfUn3app&#10;t25SKaTGPPVsHD4CqRjkKKzLP9lfxFqmrWsmreLbfT9GCEXWn6baFribIIwtwzDy8cchCeO1fSE1&#10;7b2zos08UTPwodwCfpmkur2CyQNNNHFnhfMcLk+gzXrU82xtKj7CnUaj/XXczdOLd2j5E+InwX8Q&#10;/Ca/M+kQal4s8Hy7ViWGJ7nULBsAESbctMhbe2/AKjCkN1qr8C/hLa/E7SvFOmalN4i8HXela1Hf&#10;aGsckthd2aNaqsjxxtgiJ5HlJGNrNz1r6U+DHxJb4teArfxI1gumGa7u7b7Os3mgeTcSQ7t20fe8&#10;vdjHGcc9aX4gfD248RXVlregaiNC8U6ef3F8Y/MjnizlreZMjdG3HupwR7vEZpXxWHjhqzuou6fX&#10;0uCgoy5kczH8DJPBvwk17wp4O1OYatrTSNea3rMjXNxNJKAssrscFm2ZCjIAwB2r0HwL4TtvAfgv&#10;QvDdmzSWmkWMNjE79WWNAgJ9zjNclpvxhbRtStNH8e6U3hHU7kiOC+3mbS7qQ9EjutoCueySBGP8&#10;O6u18T+JdP8AB3hzUdd1SVodN0+B7meSONpGCKMnCqCWPoACTXkGhwnxNvYPBXj/AMI+M7wSQ6TD&#10;Dd6Xqd4qHyrWGUJIkszdFjV4QCxwBvzkV6ZBPHdQxzQyLLDIodJEYMrKeQQR1Bryy88WeOvH+ksf&#10;Dvg+y0zS7mJiJvFzkPMpGVH2WPJCt/tspGeVPSrXwA8Ma34Z8H6l/bdpLpU1/q1zeW+jSTiYabAS&#10;ESBHBIK/IXGOnmYwMYoAj+OdlD8RfA3iTwRo2qabP4pa3huv7IlukEkkayq4WRM7lSTy2TcRjk9c&#10;Yryzxn8ZLzx/8PNR8DXfwT8WPrd5amxGnXeks2lrJjaD9r2bPLHZ8dO1bX7LPlarrHxc1e9Mc3i8&#10;eLtRspGnP76O1ifFtH6iPaSR2OTXm958DB8FdJ8C+I9Q13Vx8RtT8VQw3Kwa7dyWl009xI7Ri3Z/&#10;LKiP0QY20AfWPw+0G88LeB9C0jULxr++srOKCa5brI6qATXQUV4X4/8A2m20PWdd0Pw34bm1zUNO&#10;kNmbuW5SG1S52KxVzy+1d65Kqe4FceLxmHwNL2uJmox7t2RxYvGYbAUvbYmajHu3ZHffGrxY/gz4&#10;YeINQt7uOy1E2skFhNIAQLp1Kw8Hg/ORx3r5P8O6QmgaRa2CFn8sFndmJLOzFnP4sxNR+IP+E08f&#10;LaR+MPHN3rNjBeRX40yGxt7e3WWNw6AFEDlQR0ZjnvmtfPBNfzhxtxFh86nSpYOTcI3vdW1P5t44&#10;4jw+dzpUsHJuELt3Vrvv9wtFFFflR+ViZ5FNkZVQuXCqOpJwBVHxDqn9ieH9T1EBT9jtpLjD9PlU&#10;tz+VfPVtpOu+J9KY6hrl8W1PZNfojYSUcHYF6IBwPlwePc19vw7wxieIOeVGSioWu3fr29EfbcO8&#10;L4jiHnlRmoxha7d+va3ZanuI+MWsfANNUtvDs51lda8yZNAaXdLBcSjaLqMkMVjUhSUwF+ViCCTV&#10;TwRZNZW8SM7TSZLySt96SRjudz7sxJPuTXKeF/BtvYyNJFBiRzku2Wb6AnoPbpXqfh3RyhX5T+Vf&#10;05k2BrZbg4YavVdRx6tW06L5eZ/UGSZfWy3Bww1eq6jj1atp0Xy8z0LwsT8leq6C52pXm/hyxKbe&#10;DXpmhwlQvBr3T3TttMbIFdDaNxXPaYpAHFdBaDigDQQ8VMvSoE6VOvSgCK5/49Zv9w/yrCrduf8A&#10;j1m/3D/KsKgAooo49aACiiigAooooAK+K/2zV0+30r4Uah4vgkuPhlZ+PLqTxIpUvbqhuJxC06jr&#10;GJDznjt3r7UrhdHivtR0TUbKbRrDUdOl1C/Ro7ubKyr9rl4ZChGPbmjaz7NP7gWqa73PmCb4qfAn&#10;w6Pi54g+EKQaHqGl+F421Hxb4U01ZtOhDPtiRIldI5JgW3duActwRXmPh/44+IofAn7RkOhePdW1&#10;ey0Pwtp+paXe3WtwalcW1xJ5vmus0A2qTtXKAnaeM194aX4Tg0TSbnStO8FeH7DTLnInsrXy44Zc&#10;9dyLEA2fcVyXjz4G6Z40+HniLwja+FdH8NW2tWLafNd6N5UEyRFt2FIhxjPODxmhrf0Dt6/5HyTa&#10;/tA3XgjxVqo8N/GPVvG/hW6+Hcmtazq7rHqsmiahuCJLHGmwIxLgeSxXGRnpXD6F+07488PWHxmj&#10;8J+NtV8SWOneD7DVLS61K/t9UmtJ5JokuJ1aIFEISR2MeWCEDJ+Wv0T0LwRb+HtOuLOy8G6DEl3E&#10;sV6yeWpvABjM2Ivnzzndnqal0rwZa6Dn+zPA3h3TswG1P2RY4swkljH8sQ+Qkk7emSaq+7XmJaLX&#10;+tv8j5E8c+OtJ8K/AD4s3HgP496p8QtSt9K027SCa9iu5NNZ7iNXlWdFHMmSCnG3oRyK5a98J6rN&#10;+0N8e30Lxvq+j+N5PCml6xo0KagFe8kS3SZk8vGZIwYymB91XPrX3BZeBLDTdLvNMtPAPhq1028I&#10;NzZwxxJDOQcgugiw2CAeRVPxr4BvvFWn3hstMsvDviCW1+x2/iPTmi+32kefuxu8JwMZG08YJ4rJ&#10;p3cl2/T/AIJcGkuV/wBao8w/ZK+LGrftDeJ/FnxCW/ux4SS0sNH03T2ysIuVgWW8lKn+MSyeXn0T&#10;3r6E8Sf8eUH/AF92/wD6NWuE+Dfwzk+B/wAO9L8H6BpcclhYh2NxdX26a4ldy8kshEYBZmYngAdg&#10;MCul1q71iSG1W4062ihN5b7nS6LEDzV7bBmtXboZq/U9OoooqSgooooAKKKKACiiigAooooAKKKK&#10;ACiiigAooooAKKKKACiiigAooooAKKKKACiiigAooooAKKKKACiiigAooooAKKKKACiiigAooooA&#10;KKKKACiiigAooooAKKKKACiiigApCM0tFADSMU3bUlIRmgCJkpNlS7aNtAEWynBMU/bS7aAGBcU4&#10;LTqKAE6CloooAKQjNLRQA3bTStSUUAQMmajaHParO2kK0AUmt89qie0HpWhtpNlAGS9mCOlVZbAH&#10;tW80IqGSDNAHJ3enAg8Vyes6SGUjFek3Ntwa5zVLMEHigDw7xNomVfivHPFmhZEmF9a+mPEemblb&#10;5a8j8VaTw/y+tAHzH4k0LDt8ted6ppO1j8tfQHifSPmY7a8u1zTdpbigDzK5svLzxXp3wi/aq8U/&#10;AHwff6H4b0LQbmW6vftb6jqEcrSuCMFHCOu7GAFORgZyDnNcXqVrt3cVJ8MfDOneLvix4Q0PV7S8&#10;vdN1DVILaeKyfa4VmwWbg/IOp9qAP0D+EH7TPi/4k/D7SvE5+FWp3tldmVGvNGv7V490cjRsVill&#10;WTGVPQHpXqFz8XdIsbNZLrT9dt7lx8tq2iXhZm7LuERXJPGc4966Hwn4T0jwN4fs9D0HT4NL0m0U&#10;rBa2yBEQEljgD1JJPuTWtQB5t4Z+LN9d+KbLR/E/hybwjJq8Ty6RDeTpNLceXjzRJ5ZZI2AeMhS2&#10;TkjqDXd6lquneH7R7i9uYLGABnZpGCg45J9z9Ko+MPBmleOdIfT9VgLpnfDPGds1tJ/DLE/VHU8h&#10;h0IFcr4W+BPh/wAPzxXOpXmq+Mr6CUTW134ou/t0lqwGMxbgAnbkDPAoAq/8L+0u7tBqWlaFr2r6&#10;Bt3/ANsW2nSLBgHDEBwGIHqBj0r0fTNTtdZ022v7KdbmzuY1mhmT7rowyCPqKNRsxfabdWowomia&#10;L2GQRXzt8PL688b+E7D4baLql7pOm+EQNJ8S61Ar28olt8AW9vKeATtUuwBGx8DBOQAd58LlX4j+&#10;KNV+It4haKK4utG8PowwIrKKXy5Zx6meWItn/nmsWB1J9Wqnouk2eg6RZabp0KW9haQpBBFGPlSN&#10;VAUD8AKuUAFfJfx403xN4I8WeL77QNCs/GNn4oksZ5LaHVLW0vLKW2Xb8wnkQOjDGNvIIOeor6B+&#10;NPjab4bfCHxn4qto1luNG0i6v4kbozxxMwz7ZAryj4XfskfD/UPBGm6r420G08c+KtWt0vdR1jXY&#10;xczvLIoZlVm+6i5wo7ADmgDc+C+leMvF3je++IXjDQofCiyWCaZpejLdx3U6QhtzvNJEzIWZgCoU&#10;8Keec17dXgnwQ0Wb4VfFjxh8PLfULq98Mrbwapo9tdSmQ2EbZEkKk/wb8kDsDive6ACvOfjpvi8N&#10;aFcoCTb+I9Jc47BryND/AOh16NXB/HmwfUPg34vMMz293aafJqFtKnVJ7cefEfoJI0yPTPSgDvCd&#10;oJPQV8M/E/V7Dxf8SrvWdA8B/E3TL++8y3g8XeDPEUEUl7FAcsVtZZGAjBYnmMZycV9fWvjCFPht&#10;Z+JdTeKGOTTIr2chtiAtGGIBJ4GTxmvj7WvjJoXhPQPB91ps3iH4WX+jxvbxT+KfDF5qdlLFcYUI&#10;0luoG7cRgkjnGRQB9F/sz3EviD4XjUbnxhrvjmx1CaTyJvE9jDb3MEa/I0LLHGgcBlY7iDnPXFS2&#10;A0n4N/EWHSoop9H8La9D/ooMg+wQ3wbmGNOsTOm5+MKSrHqedb4A2+kWPwp0W00bxDD4ot4FfzdS&#10;gPEszOzyfL1T5nPynkDANdnr/h/TfFOk3Gl6vZQajp9wu2W3uEDow9waANAHIyKK8iS/174GJDDq&#10;ct74o8Cq+z+1JS0+oaYpxgz4y06biRuVcouMggEj1TTdTtNZsIL6wuob2znQSRXEDh0kU9CGHBFA&#10;FmiiigAoornLn4jeGLLxO/h251yyttaVUb7HPKEc787QM4BJweAc/mKAOjryrWYofht8ZV8SyLN/&#10;Zfi+G30q/uGdRDa3MBItDj72ZfPkQkcDYmcV6rXC/HWxe/8Agz43jiiE066NdywoepkWJmXB7HIH&#10;PagDugQQCDkHvRWB8Pr/APtTwH4bvOf3+m28hyc8mJT1rfoAKKKKAOB+J3iDTvA+o+HPEepo8dlD&#10;dta3N6ELLaxSROA74BIXeEGfUiu+BDAEHIPQiqmr6fa6rpd3Z3sSz2k8TJLG4BDKRzwa4L9nDWr7&#10;xF8C/BOpalO9zfXOmxvLLIcsx5GSe54oA9IoooOQDgZPpQBhaj460DSPE9j4evdUgtdZvoXntrSU&#10;lWmRSAxU4wSMjjOfavnP4ofHvwh421XVPDGn6hrngu9kvV0608e2lmVtHv7eTItmk2ksgkwrbgEI&#10;cgN3rE8b/EK3+P3xSg+Dni3wjb+FfEOn3El2dYl1CJprZAgaCSwlGD57b0JAyVUNkc1ueBhJ8K7O&#10;1+CfxW0qLWvDOoh7XRvEpt/Mg1LcSTHdL83lzZZfnbAdm45BoA734P8Axs1S98Q/8IB4/s103xtB&#10;D5lteWql7PWoFHNzA4yF42lkYggvwK7b4z+BLv4mfDTWvDNlcW9rPfiJd92rNEUWZHdHCkEhlVl4&#10;P8VJ8L/hZZfC/Qk0i21C91W0t5ZGsTqUglezhY8QRtgEIowoHYADtWL4j+LHiK2+IGp+HfDHgebx&#10;bb6XaQSX13BqUNqYLiXzGSHbLgN8iIxIJwJV4oAX4FePvEfjmHxrB4l/so3mgeIZ9Gjk0mCSGORI&#10;4YX3FZJHOd0jDOQMAcdz6bJEk0bRyIrxsMMrDII9CK87+DPg7UvC1j4m1fXYVsNV8SavJrFxYrMs&#10;q2YMccaxeYvD4EWSw7sa7XSvEmka88yaZqllqLwHbKtrcJKYz6NtJx+NAHnniP4FaPpsY1jwDpem&#10;+FfFtpIbi3u7SAQx3OSS0E+wAtC5wWUY5VTkEV0ngH4l6f44stro2k63A5gvdHu2AntZgMlDjhuC&#10;DlSRgjmuwrj/AIhfCzR/iPFp5vpr7TbywuPtNvqGk3H2a5RtjIQJAM7SrEEd+KAOb+KurS+OL9Ph&#10;voNyv2zUIvM1q5C70s9PLbZFbtvlG+NR1HJIwK9GvLmz8NaHPcP5dpp9hbs5wMJHGi56dgAK8t8G&#10;fCXxT8LbfV9N8L65ptzpd0ZLiG41q1kn1A3Tg5knnV184A7cZAbAxu6UlxpfjvQbWTQda0lPif4Z&#10;1WJ4r2RJYra5gDj98rLLIFljO5gqgqVVQpLdaAPk+91D4jjwYnj9fhFqcd3B4pHjGTxaNZ0/y2tl&#10;YxN+483ztv2P5Nu3dxnFem+I/AHhH4qeP/jPrmraZDrP2fw7Z3unSTMxSFvImdJUXOAwIUhsZGBX&#10;0Z4M8U+HPHWnat4bg0u4sE0xFsbzRtStfKKROnygDlXjK5G5SRwRnIIrU0n4b+F9Ctbu2sNDs7SC&#10;7tI7GdI48CSBFKJG3qoUkAehoA+VfAXw+0XRPC37O3j2xt3h8XasLGPUtXaZ5Li9SazzIsrsxLLn&#10;kA8DtivPX+Hvgy2/Y38YeOILWCL4h6ddatPperxzMb22uFvpfLWHklc8DaoAOTkc195weBfD9tpm&#10;iadFpFrHY6J5f9m26p8lpsXYmwdsLwPauX0/9nX4ZaVqsep2ngfRYL6O4a7WdLVciZiWMn+9kk56&#10;80AfNOm+Eb34weKviNL4n0Dw5r+rWWp/YbSbxFqEkM+nRC2hdRAoQhVDu7b1OSSwzxir3wz+H+l+&#10;PfiBrui/Gm407xbqXhfRdLt9PS/m8y1cGJmkvIg2AXeTcC/X5B0r6X8XfBPwH491Uan4h8J6Xq2o&#10;+WITdXNuDIUBJClupGSeDxzVbX/2f/ht4pbS21bwRol+dMhW2s/Os0PkRL92NePujJwvTmgDg/2N&#10;LjTdG/Z90K3WeC1t21TU4LVGkAD/AOn3G1VyeTgcCu7+IvxB1TTNYsvCvhGzttS8YX0RuQt7uFrY&#10;2oO1rmfBUsm7CBUO4lgcYBIbr3w9+HvgvwZaXF14b0220LwpK+tWcKW42WUy73M0ajo2Xc8f3jWR&#10;4N8L694w8XXPjnXbWPw//aOgf2RFpttcefLGhlaQSmUADJDDjHFAGr4K1lPjr8E7S+1Oyht49fsJ&#10;UeJMvGQxZBImedrAB1zggMO9cFquryn9nTxJ4S1SaVvEOg2S6NP9rcGe724jhuMAnPnKocDrye9d&#10;n+zxLJpnw6tvCF15Z1Hwaw8O3DxDCSiBFEUq9cb4jG+3J2liDyKseOvhFD4i8b6D4u002tvrOnOP&#10;Nju4d8F0gIKM6rgmWPB8tyfk3vxzQB3OhqU0XT1IIIt4wQf90VdrxbRfH/xJ+Iup+ItJ0fSNJ8LL&#10;ol4LRtbvXa/gvHChmWKJWjIxuALFiAQRyQcarR/F/QIJL65v/DHiaOAbzp1lp81lNOO4WR53VT35&#10;BzjHegDN+Kv7LmgfEjxKvifTdf8AEPgHxYEEcmteFb0W0twgzhZlZWVwMtjjPJ5qv8Nf2WNM8F+M&#10;IvFniHxh4o+I/iK1QpY3fim8SZLEH7xhjRFVWI4LHJ64xk16b4K8daV480v7ZpsjrJGdlxZ3CGOe&#10;2k7pIh5BH5HsTXQ0AFfEl9pNz4Q8deJvDepvv1SK6bUFncDfeW8zEpcMQAuSQ6EDoY+gBGftuvA/&#10;2uNDgsvDeieNQBFNol/FBdzghc2dw4icOe6q7Rv7bSa+L4tyn+18rnTj8cdY+bXT5o+L4uyj+18r&#10;nTj8cfej5tLb5nlAORxxQOnPWuf0PVtZknt113SRpEOqQfb9HlMoP2y2zjO3qrAGNiCBxIPQ1F4u&#10;1nUdOv8Aw7ZadJBDLqd89s81xC0oRVt5ZchQy8kxgdehNfzBPKcVRxX1OtHlla+va176eR/LU8px&#10;VLFfU665JpNu+ySV7/cjpcHPtRkFelcppHi94NX/ALB1URT6ubtLaJ7RordLgPC024efKqxhVRwd&#10;0mOFwcuq1YTxtbyLi00vUtTuRbtcSWuniCWSLEjx7G/fBWYvFMoEZfJjOMgqT1VOH8fCKnyXi9nd&#10;JO9mnr01+/Q658PZjBRn7O8Xs7qzvs1f+rlvxhokniTwjrekwyLBNfWM1qkjjIQyRsoJ9gTmuC0+&#10;21PRLgWd/wCHLwRRINt5ZlbiF8dgFO8fiors7rxtpv2LWJbZNSlgstDl1l9St7RGgSI2jXMTrvkQ&#10;yExgMEAHOAxQMGN7XPEVtoPiK00W7gnW6u5jFBKskDRsNjMDgS+YP9W45QcgdiDX2GSV894cpz9j&#10;STTeqe90k+jvtay/A+vyXEZ5w3Tk6FJNSu2nvolro7rRrQy/Amo3GqanBYalo0ukXM9sLmESzI+/&#10;ruTA5DKMEjpzwTzXsmjaBtK/LXl2t6VPfS2l9YzLZ6vYSGW0uWXcFJBVlYd1ZSQQCP0ro9G+NfiO&#10;1u1iv/h8xgXAa5tNWhbd7hGC4+hNfpvDvGeFx+G/2+ooVE3e+ia6W/XU/UeHeM8LmGG/2+ooVE3e&#10;+ia6Wv8AduezaNpG0rxXcaXZbAOK8++G/wAVvCvxA1ibR9MnuotZgiM8the2UsDqgKgsGZdjjLLy&#10;jN1r2CystoHFfo9KrTrQVSlJSi9mndfefpNKrTrwVSlJSi9mndP5lqxhxjitm3TaKrW0G3HFX4kx&#10;WpqToOKlXpTFGBTwMUARXP8Ax6zf7h/lWFW7c/8AHrN/uH+VeW/8Lc0b/oFeLv8AwjtX/wDkWgDt&#10;a/InRvB3xE+KeoePf+EK8M+ONS8YReObqCw8ZW/iRoNK0+JJ4y0UkDybW2qWJwOjjHTFfqD/AMLd&#10;0X/oFeLv/CO1f/5FriPhUngX4N6drll4e0rxwINY1a41q6+1eE9XkP2ibbv2n7IML8gwO1VGyk2+&#10;36oG/d5V3/RnkK/E7Xvhr8VP2h7+TWtIXUNNh8Ow27+I7ySHTo55LONXO1Mt8xLEIgBdsDjOazbD&#10;9tb4hz/DDxnff2R4bvvFXh/xfp3huKRbO9s7K8junjAk8mZ/OiOH4LE+uCOD6F4/+Ffwl+Jl34wu&#10;tc0Lx5Lc+KJrG6upoPDOsxPbz2iBIJYGW1zGwA685yfWs/S/gl8ItH0nVdOt9L+Ixt9W1Ww1q8a4&#10;8P61NJLeWpUpKzvaliWZQXyfmJPSpW93/WqE1ZWW/wDwDyv9oj49fFe6+CXx98NarcaHo3ibwXLp&#10;f/E28OLcwpPaXeWKoGlZlkG3BbOCCflFfcvg1dbTwtpi+JJrC410QL9rl0uJ4rZn9Y1dmYDGOrE1&#10;4Z4p8BfC3xifiL/a+heOblPHsNrBrCDwtrCjFurLEYsWuUI3E98kCu88GeM/D3gjwtpuhW0Hj3UI&#10;LGIRJdan4W1m4uZBnrJI1rljz1qrq1vT8iWndPtf9D1CvEvij8INB+LPw01D+25tVgOlXerXds2l&#10;6nPZN5gnnxuMTKWHA4PFdx/wtzRv+gV4u/8ACO1f/wCRa5zQ/iToWoeGdSsLjS/FxhubvUI38vwj&#10;qxO17mbPItTg4P4Hg8ioavdI1i0mmz4k8D2l58Mv+Cfth8R9B1rX4vGPjBrbR9R1q51We4FlBJqR&#10;haaNHYrGwQbdwA5YGvovwX8DPCvwJ+K/hd9E+LGuRXeq6VdRyeGdd1Vr7+3CsYJnTe3yOud3yDHo&#10;AM11vhjw78MfC3wYg+FX/CNeMNU8Gx28lq1jqXhHV5TJG8jSEMwtRzuYkEYIwMdK5T4P/BD4MfBD&#10;xJda/oHhzx7d61LC1rDe6v4d1u8e0gbrHDvtsID0z1xxmm/ik+jvbyVtiOiX9b7nyrp3gEeDv2Ft&#10;K+PGkeMPE2mfEWwf7alxLrc8ttdMt4Y/JaB2KFSvYAZx9a/ULQb+XVND069nh+zz3NtHNJCf4GZQ&#10;Sv4E4r418G/se/APwbren6guifEzWYbCYXMGmatomtTWSyhtysYRaBTg84OR6g19R/8AC3NGH/MK&#10;8Xf+Ebq//wAi1Sfu2/pCa9652tFcV/wtzRv+gV4u/wDCO1f/AORaP+FuaN/0CvF3/hHav/8AItSU&#10;drWV4k/48oP+vu3/APRq1z//AAtzRv8AoFeLv/CO1f8A+Raq6h8SdL1g2VnBp3iWKWW8t1V7zwxq&#10;VtEP3q/ellt1RR7sQKAPYqKKKACiiigAooooAKKKKACiiigAooooAKKKKACiiigAooooAKKKKACi&#10;iigAooooAKKKKACiiigAooooAKKKKACiiigAooooAKKKKACiiigAooooAKKKKACiiigAooooAKKK&#10;KACiiigAooooAKKKKACiiigAooooAKKKKACiiigAooooAKKKKACkwKWigBpUGmlKkpG6UAUp48LW&#10;LqEO4Gt+YcVl3qcE0AcHrdpuRxivLfE9gDv49a9j1iLKNxXmvieAYfA9aAPB/FOngF+K8k8Q2eC3&#10;Fe6eK4gC/SvGvEwCl+KAPLtXt8Fq5C/nk0uYX9ve3GmXFsfMS9tbhreWEgfeWRCGX6giu01qQBmr&#10;2X9kH9nVvijr8fjXWJYh4c0XUl+zWyFvMubiIK/zcY2AkAjPODQB9O/sWePL/wCIX7PXh3UNW1Wb&#10;WtVie5t7i+uHMjy7LiRUJY/eOwLzXuVNiiSBAkaLGo/hUYFOoAKKKKACvn/47+C9Fk8T2dtBHrGo&#10;ar4pjaBvC+mXJtbPUmh+bz7qRcGNI/MBcg5kCopD4C19AVwHxX8Hahq39j+JfDscT+LPD8xlsxMx&#10;VJ4JMLcwNj+9Hnb6OqcgZoA3fhzoGp+FfAmg6PrOopq2p2FnHbT3qKVErKoGeSSeAOTyeveuiri/&#10;Cfxe8OeLLltPF0dJ12FVNzoup4hu7csAQrLkgnBH3SR712lAGJ448G6Z8Q/B2teGNajebSNYtJbG&#10;7jicozRSKVYBhyDgnkV4Qn/BPr4QRqqJB4mVVAAA8UagAB/3+r3zxbaarf8AhjVbbQr2PTtaltpF&#10;sruVN6RTFTsZhg5AOM8dK8Utf2s9K8DaLeWHxRgPhrxrpyhJNNgQumqOchDYknMgcgABtpBYA4oA&#10;i+A3w9+Ffwu+Lfi7w54MsvEMfiWyt4V1G51W5urqBo2VXRY5ZmZScOMhff0r6GryL4I6l8RfGWoa&#10;p4r8YW1v4e0O+VRo/h5Fzcwxf89LlscSNgEKrEAN6167QAVQ8QaLB4k0HUtIumdLa/tpLWVoiAwR&#10;1KkjIIzgnqDXn6/GO/1rVtVt/DfhHU9XstJvpNMu7xjHEr3CtsPlZfLKjA7ycYHQN0rhfH9p49+I&#10;1lB4S8UeCrR7t9UtdSsL7TZ2m0pYYpQzR3juFcMVDLtVGBLrg8ZABPPqHhzWv2TY9K+IOtQeGrGO&#10;yGh6jeySCNUnt38klSfVowwHoa8ysPHHjL9obR7bwBF4t+GGq6RLcW8lxr+iatJJeSwwypL8lmU+&#10;WRvLAzvIXOQSRivQNW8RfDDxf4z8I+HfC/iXwzYHwpq815eaIT5DBvImi+VNoBYPIDz6HmuX+Fvg&#10;HVLj4g/Dqyu/h61hJ4Oa8F94qmhhEF+jwukRt5EJd8uwPzKuBmgD2L4KeA9U8KeJPiTqt/pkOiWu&#10;ua79osbCB0I8iOCOITMEJUPIyMx74xnmvVaKKAAgMCCAQeCDXmfwMtV0iz8YaQsfkLZeJL4xwbNg&#10;jilYTJtHZcScY4r0yvMxYweFv2gPtYunB8XaMY3tT93zbF1KuPQlLpwf9xfSgD0yiiigArw3VrHS&#10;/B/jPxHp/jbw/wD2v4R8R3aXtrrt5brdxQTuqo9vOTkxKu1fLYjaASuQQM+5V5j8fdVtLnwkvg0L&#10;Bc614sLabYWs+7YTjLyvt5CIMHI7lR3oA4P4j/CPw78KNB07xJp2q+Ilu7XWNPVNQ1bxFe3kdhbt&#10;dRiTCzSsix7Cynjo3Jre8Ra54a+OXj7w5oGl+IYvEHhq2hu7rWbHSb3dBK6mEW6XBjPzIcy5jJ2u&#10;AQwYcV7AdMhudLFjfImoQmMJKtyissn+8uMH8qmtbK3sYxHbW8VugAAWJAoAHQYFABZ2Vvp1pDa2&#10;kEVrawII4oIUCJGoGAqqOAAOABU1FFABRRRQBBqAzYXIDBSYm+Y9Bwea82/ZfJb9nzwESpQ/2XF8&#10;pGMdao+PYPEHxX8V6n4L0fW5fDGg6fao+q6laKjXcs0udkCK6sojKBmZuGBCgcE16zaWkNjaxW8E&#10;axQxKERFGAoHQUAS15h8fvH2q+B/D2g2uiypZan4i1m30ODUpYhJHYGYOfPZTw23ZwDwSRSfHz4+&#10;eGvgX4Unu9Z1KO11S5tp20y1MbSNPKiZHCg/KCVye2a8A1vw/wCOvEnwltfEGo+IJfjN4C8RWYk1&#10;rRBBDBd2SMMs9g0KJuePDLh3B96ALEPhCP4g2Hjm58aeLZvE3w10iJZrDxhcWUNtqVvqMZG+ayuI&#10;FUmOPG3djJYFRlRz7D8LfhZ41tdWstW8b/EM+NLGxtxHpNvBYfY1dGA/fXQDMJpcBCGwoUgkAE1x&#10;Pwv+BB8c+CvDTXPxO1bxX8Nk8u4s9Bl0y2s1lEbZjSZ40V2CuvQYyV5z3+nFAUAAYA4AoA5H4veO&#10;H+GXwq8X+LYrdbybRNJudQit5CQsrxxMyqxHRSQAT2GTS/DLwVH4K8Osj3LahqupTNqOpahIPmur&#10;mQDc3soAVVX+FUUdq3vEGhWPijQdS0bU4Bc6bqNtJZ3UBJAkikUo65HPKkivNfh/45vPA1lofgzx&#10;1byWGrwRQ2FtrCjdYak4XCCOThhIVUFlZV5zgmgCz+014e8UeKvgd4p0vwbM8OvzxR+UIpDG8kay&#10;o00asOjPEHUe7V418Ifhv8JfiVo+j618Nopfhj4x8LzQrqkGnRCyvI3XHm2+oRDAnDAMC0m7J+YE&#10;1638UvC/xItPGNp4t+HuoabeyJZixvPDuuyvDaToHZhKjxozLJl/oQoFeA/FHQ/iD4P8P/E/4s+K&#10;rbSPDWr61pNn4ZtrXRZ3njtYZLkK93cMyL8yiUnjOAtAH114H8caL8RfDlvrvh++XUdKneSOO5RS&#10;A5R2RsZHZlI/CrMvizR4PE0Ph2TUbdNcmtjeR2Bcea0IbaXC/wB0EgZr5x+IF3pB8OfDX4KeA9Uj&#10;Zb8wG9fTrj5otJhU+fLvU5Vi5iGevzmvPfGHxC19dN8d/GDwfbWmoa9rd5F4N8KfanYGWz4+eMAE&#10;F/P8xueMJye1AH3LRXifhL4+aJ4G8CeG7f4j3Oo+D9XkxpwfxRHHFLezRqgeUGIsm1iwweOvSvZr&#10;O8g1C1iubaVJ7eVQ8csZyrKeQQaAPLvHOu23w5+LNh4q1e3uYfD95pP9l3GqwwmSG1lFwGj88ryi&#10;YZ/nI2jnJGefVkdZUV0YMjDIYdCKZdWsN7bS29xEs0EqlHjcZVlIwQRXmNn8PPF/gu3Gh+D9asYf&#10;DDFlhTVFeS40yMjhLcgEOoPKiUnHTJAAoA9SorxybxT8Rvhgba88XnRNa8HWrtBd6rYCUagkXAiu&#10;po9qxgdTIE4XOVBHFdv4J+K/hH4jRXcnhzXbXU1tTiYRkqU4yCQwBx79KAOsorz24+PPg631+XTT&#10;qJkhhlFtPqkahrKG4OMW7yg8SEMpxjGGHPNehUAcr8VToK/DbxMfFCs/h3+z5vt6I7KzQ7DuAKkM&#10;Dj0OaqfBfSdd0P4YaBZ+JNSOraukJaS6bqUZ2aNScDJWMouTyduTUPx2tLq/+DXjOCyiae7fS5/K&#10;iQZZmCkgD34rrNAuFu9C06ZDlZLeNgfqooA86vPAniH4c6nq+ueBpl1S01K8k1LUfDWpSHE0znMj&#10;205yYnbqEbKEgAeWCTXdeEfFdp4z0GHVLOOa3Vy0cttchRNbyoSskUgVmAdWBUgEjI4JrarzHT/h&#10;74p8C3+qHwlqunT6bqmoTahNZazE/wDo0krF5DE0fLbmYnDdOMUAH7N6/wDFprCQ/envb+cn1L3c&#10;zZ/WvTq534e+E/8AhB/B+naIZxctaoQ0oXAZixZiB9Sa6KgDiPGXwl0vxXq0Ot2t5qHhvxJAu2PV&#10;9GuDDK47LMnKToMnCyqwGTjBOaxNB8R6/wDDnxRD4e8Z6pLrul6mw/snxLNbxw/vzjdaXAjCqrkk&#10;mMhQGAKn5lG71KsnxX4X07xr4dv9E1aD7Tp97EYpowxQkH0ZSCp9CCCKANaqes6Lp/iPS7nTNWsL&#10;bU9OuU8uezvIVlhlX+6yMCGHsRXlNn42+IHgnw5FpniLw5a6hqttaFjr9rd7dK2ouN87vtkRjgkh&#10;UI54rnfh98bviT43W/vLTwt4f1rRdOZDLqGkX0+28GNzx2wljQtIFxw21dzKN3UgA7j46/C0fEDw&#10;Ns0wC113Rz9t0p4tse6RFJFuzY4ikwEYDt9BXx7eXemfEG50y3steTT9e0yQ3hitCkskLbHicMrg&#10;jH7xhyPQ193+DfHGkePdKN5pVxv2MYri2lws1tIDho5Ez8rA5B7ccE18keOYdKtfiPdeF/CmhWvh&#10;3RfCt1ItxcqC89/Ncqs8i5Yn93ucHJO4MuBha/MONcuw7w/9pufJUpppO1+a+ye/n0Py7jfLsP8A&#10;V/7Tc+SpBNJ2vzX0s9/yOXl+H1pKbW6lvrq51aG6+2NqV0I5JJn8nySrLsChPLwoRQNu1SORmpJv&#10;B0xljubbXb3T742y2s93ZxQRvKqszIw/d4RlLvgrj73OSARL/wALB8PrrR0oapE18sohZFBKq5GQ&#10;pbG0E+ma6Id8V+C1szzSio+2k1dXV1un2utuy2PwOtmma0FH2smrq6ut15XW3bsY7eGLP/hHtW0i&#10;MvHZajpjaSV3ZMUBs/sgCk/3YwMZ9KmvNFW9naRrh1VtZOtFBDFky/Z/I2b9m/YB8wXdjJ9K0iDx&#10;ijJzx2rOOfZlHmarP3t/PRL8kjKOfZlFSSrP3lZ+d0k/wSRm+JNDTxLoGo6VJcT2sd5A8DTW7bZE&#10;DAgkHsea8Zj/AGadb0a3EegfFTxPpqQgtbW7ztJAj9fmTcAVLZJGOcmveOpI9Koa1rlj4esHvtRu&#10;UtLRCqmWTpknAHHqSBWeX5pjsGvY4WWkntZO79GmZZfmeNwa9jhZaSe3KpXfo0zxzwF8LvjnoXxV&#10;0o6J8a7DT9U1S0k0631HVNIilDsWWT7OsbK4ywQtu4+4R3r6SvV/bh8L2ovI7b4U+MMEJ/Z2ly3M&#10;Exz/AB7pxGmB3G7PPApP2XJIvG3xvl1vTgdQ0PTtEmga6Cny4rp5oiq4P8RRXOcdM19pwQ7hkY4r&#10;+o+FZ4meV05YuKjJ30SUbK/ZJJfcf1RwpPFTyqnLFxUZO+iSjZX7JJL7j4ktP2hf2wvDso/tr9nX&#10;S9YtbUiS7fStXQyyxjlhEBI2WIBA4bnselLqX/BSHxb4QvrKx8Xfs1eO9Dvb9mFnBDIJ2nCqWbbm&#10;NMkBScDPAJr7mVQo6DOOcVWuNPtru5tppraGWa2cyQSSRhmiYqVJUnlSVJGR2JFfXH158e6f/wAF&#10;UvhOkxPifwz4/wDAlltwt/4h8Pbbd5O0amGSRtxGTyoGFPNdfo3/AAUp/Zy1uS1SH4k2ts9wQqi9&#10;srmAIT/fZ4wF+pOK+mZbWGddskSSLnOGUGuN1z4H/DrxPNdzax4B8MarLd5+0SXmj28rTZ67yyEt&#10;+NAHM6X+1b8HPEunXE+mfE3wxdRJlCw1OJfmx0wSK8y+Ifxui1T9oFvDln8bbDwP4Xh8Mw36y2Ta&#10;bOs9411MjKZJ45ORGqHaCPXHNdF4y/YD/Z58XTC7v/hVodvLFCUUaUsmnR45OSlu8asfcgn3qh8C&#10;f2Rfhj+zr8QtX8ReCb23tNJ1XSI7WTTLmf7Qd8czObgSu5+XDKu0Lgbc55xRG3Mr7a/8ATvyu2+n&#10;5q5P8P8A9ozxHdQeEdEuPDN94x1nW5tSaDVLLybOKSwtbuOEXrrIygB0lRwEB3YO0YIq1p/7Wa33&#10;xBTwhN4L1DTNQ1CO9OkfadSsmmupbeJ5SktukzSW25UbaZAB0zgnFehav4a03UPiXo/i46/a266V&#10;o93pzWYK/MtzJAyy793ygeRgDBzu6jHPkHgb9l638FeKPA16fGugNbeFLi6DR2WiR2t1qT3FvLCD&#10;dT+exeYCXduwN3Py85CV2td9fz0/ArZ/d/wSbwz+1R4ntPgn4P8AFHiD4f3c2s6xbNcSgarYWdoI&#10;1APmefLMqAvk7YgS+FOQMVrWn7XMXim08LP4L8A+IPF934h0D/hIYLS2ltoGgtxL5UiyvJIEDK3A&#10;CsdxI25GWGTB+zYyw+EYz418NalN4e0640SyGp6Al2ixl1ZZY0a5wlygTBkGQR/AK5rwD8GPFXwx&#10;8beD9H8N+OrCOw0bwRc6fLr93pizW10Wv/MUeUJ12uitncHK/KcjBwKWr/rsQrpf15HcP+2Daa3J&#10;b/8ACGeBPEPjaGTQ4PEMjWL28DQWrvKkiuJpF/eo0LL5YJLHIHCk1rJ+1j4avvBnxD8UaXYXeo6R&#10;4R8PWviTzUZUN9bz2slyioD91tsZB3dzXmfhL4I638PviNfaN4O8XwaD4ctvBVjpkusahZpdi7ma&#10;5uneVcSxhJQ0pcdV/e42nitHWf2R4LPwd4t8IeEPiJZ+H9C8R+GrPwrfxX2nLezoYLeSGORHE0YV&#10;nSQ7kKnPVSp5pPZ/h9/+RS+LXb/hj1nwb8cJvHPxI1jwrp/hPUvsejCD+0NcknhW2iaa1iuIkVS2&#10;92IkIOFwu0En5hXceCv+QPcf9hK//wDSyauQ+Gfgaw+H/iDxZqI8Q22o/wDCQXdrIsQVY/Ja3s4b&#10;ZkzvO4nyd/QY3Y5xk7/gnXNNbRJmF/bFWv8AUZFImXBUXk2WHPQetN2WxEb2946+is5tc05VZjf2&#10;oVUEjEzrgKejHnoexpW1mwVmDX1sNriMgzLwx6Keep7CkWXz6V4r4f8AjnN4v+K994f0+98L2Wla&#10;dfy6bJa3upE6reyRrl5IIV4VA25cNktsY8DGfWxrWnllAvrYkuYwBMvLDqvXqPSvFG+ClmPEcdyv&#10;izS/+EaTxGfF0VhHYr9s+0KdzKLrzsGPzMk/u84JUtipW67A9tNzq/iX8QPEml+LdK8K+ENP0y61&#10;u8sbnU5J9YkkW3ighaNSuIwWLu0igdgASc8CvPD+074i8UeH21nwl4dsHt9L8Ow+JNYg1S4cSFHa&#10;YG2gKDHmD7PL8zfL93jk42bfw54m8UvoHjK68V6P4b8VQWF7bXEF1Zi5hFlczB4VZVnjKyIscXzb&#10;ipO7g1kp+zvB4e0m50fw748tNMsb7w9B4Z1UXlotxNKqmUiWNhMgjlb7RJ94OORxxy9UvMOv9eRY&#10;1X9pHWmfWPEGi6JY3Hgnw/c2FpqbXM7rfTNcxQSFoABsAjW5jJDH5trYxwT7V4wIbREI6G5tz/5F&#10;SvGLz4B2jvrmjad40srPwhr97Yz3ulvarJdGS1igjMcU/nAKHW2j3AxsR82CM8eteJ9X0+50q3it&#10;722meS4gMaxzKxcCZASADzjvTEr9Tq6KKKBhRRRQAUUUUAFFFFABRRRQAUUUUAFFFFABRRRQAUUU&#10;UAFFFFABRRRQAUUUUAFFFFABRRRQAUUUUAFFFFABRRRQAUUUUAFFFFABRRRQAUUUUAFFFFABRRRQ&#10;AUUUUAFFFFABRRRQAUUUUAFFFFABRRRQAUUUUAFFFFABRRRQAUUUUAFFFFABRRRQAUhOKWkbpQBD&#10;LjBrNvPumtCVuDWVfNtBoA5rWD8rV5r4ocAPXoOtzhEavLPFd4AH59e9AHlXi+cDfzXiHiy7Cl+a&#10;9V8aagAH5rwPxnrMcIkd5AijksTgCgDlNRa61XVLXTdOtZtQ1O+mW2tbO3XdJNI3RVH6k9AAScAE&#10;1+n37OXwxm+D/wAG/D3hi7ZH1C3SWe7ZDkedNK8rgHuAX2g+iivjT9iLwlrx/aDi1TUfDerWNja6&#10;Vc7Lu/06WGMO5QDa7qBkjd0OcZr9FKACiiigAooooAKKKKAMfxX4P0Txzos+keINLttX0yfAltbu&#10;MOj49RXmPw51bwv8JPEms+B5X/4Rm0l1Af2FaXivFbSxmGMlLeV/lY7/ADDsDbuGOMCvZqo65oOm&#10;+JtKuNM1ewttU064XbNaXkSyxSD0KsCDQA3xBpcmuaFqGnw39zpUt1A8KX1kVE1uWBAkQsCNwzkZ&#10;BGR0r58179jCbxReaVd6r8ZfiHe3Wlzi6sppLq03QSj+JSLf2FdH4z8E2/w/1DwrbeFtY1+31TUN&#10;atY7XSzqs0tr9nSVJLrdG5bEYgWQexZQMEivcKAPOvhl8JdS+HuoXVzffEPxV4ySeMItvr80DxxH&#10;Ody+XEhz9c132oXP2KwubjGfJiaTH0BNT15FN+0LpeuXMmj6H4b17XNSuVu0to/sLR2tx5FwbabM&#10;5yqosnBY9AR6igDe+BF3HrHwv0jXY4RAdfMutOq+tzI038nFdjr2q/2Fol/qP2W4vfskDz/ZrVC8&#10;su1SdiKOSxxgD1Nct8HfBOo+AvBqaZqN3HK7TyTw2UAPkabExBS0iJOWSIfKGOMgcBRgDd8WeMtJ&#10;8EWNtea1drY2k91FZrPIcIskjbU3MeFBOBk9yKAPiHxR+0jD+0HIPDfix/AXwr0yYZk0f4iW9xJq&#10;eAeG2SLDCufdmwR3r3X9lz9ljwL8CJNU17wdrk+t/wBtIPMkSeJrQAEH90kShVH58V7lr2g6X4l0&#10;2Wz1bTLPV7Jx81tewpNG/wBVYEVxHwJ8P6doXhS7Nh4D0z4e/aL2SSTTdJnimhlOFXzd0aquSFAx&#10;jjbQB6RRRXmupfFXUdd1S50zwFocXin7O3k3WrNfLBZW0hHQSbX81lP3lTOCCDg0AelV4V410vxl&#10;8SfixY6p4NvvD2mReB5Z7X7Tq0M12bue4t08yIxxvHsVFK87iST0456Oz+AdhqkVrJ401zVvGt5C&#10;A4F/cGK2im/56xQxbQjjkBskjJwea7nwn4O0fwPpCaZotjHZWoYyPt5eaQ/ekkc/M7seS7EknqaA&#10;MT4Q+M9R8c+Dhfavb21tqtveXVhdLZhhC0kEzRFkDEkK23IBOea7SvFPhL4u0n4a6Vrfh/xXfw6B&#10;qEGs31y02pN9nglSe5kliMcr4Vsq65AJweK6Xxp411XWtabwd4HubdNeKLJfazJELm30eM/MC8YI&#10;DyuMBYiynDhz8owQDb8Z/ErSfBE0dvdQajqF9JE0yWek2Et3MVHGSsanaCeAWwCe9fOGm/Fbx/D8&#10;ctaWD4XJ4v8AFn9kwXkY/tuOwGk6bcSMYbXbLGcy/uwZSDguvHAFfQ/hH4aJ4b8SX3iK91vUdf12&#10;9tIrOa5vfLRFjRmYLHHGihRudj3PTnivm3x7F8UW/a58fzfC688O2+pw+FNNeeDxBayzC4HmXGxY&#10;yjrtOc5LZHIoA+g/g38Ybf4t6drG/Rrzw5reiXzadqmkX7I8ltOFV8b0JVlKspBHY16FXxt8LvF/&#10;hXSv2aPGPibxY1/rniTXtT8vxVpqobK6OpyMkKWvlhswjAjUZPQ571z+gaBqfwa+Nvg2XRfhjbfD&#10;K21PT9Ykm0/TvEJvxqrw26PH50IQKrKzHByxy5oA+6aZPL5EEkmN2xS2PXAr8+9E8D+PPix8PJvF&#10;Ok/DCwuPGl41xLZePpfGuy7tJxK20+X5PypGVCmLdjCYNfeGmm7PhK2N+yPffYl89o2DKZNnzEEd&#10;RnNAHzvp37XnjLU9E1vxNB8G7q58G6Pd3MF1qlt4ggaYRwMQ8i27RqTgDdjd0r6L8LeI7Pxh4Z0j&#10;XtPZmsNUtIb23LjDGORA65HY4YV8F/D34XfFHxV8D/Hl3pPxWstH8JDVtUkm8Nz+Ho28+NJCzxte&#10;CZXVXUbSQvAJr7I/Z/8AFdt41+CvgvWLTTRo9tcaVbeXYqcrCojUBVJAyoxwe4waAM3whPB4d+On&#10;jTRbqYNqGvWsGu2aqDj7NEqW0ik+quVPuJB6GsTxp+2F8OPh18Rb3wh4lvb7R57OGKWfVLixk+wx&#10;mQkIrSgEKTjqQFOeD1xv3ukS2n7SGn63Nblra58MyaXb3CuDtl+0iZ1KdcFUU7uny47iuL/aZ8OX&#10;Pgu7tvi7oWiHXL3R7Y2evaREm5tV0o7i0ZGCCY2cyDIPAYd6AMHxpf654O+J9r8adBvm+Jvw5u7B&#10;rW7stOkjnl0qElC9xaFOJI8R7nQktwcdcV1Pwe+HGi2niVPHfwt8SQR+A/EKPcX2iRr5ttLcFhmW&#10;I5zFJuDhwc8k8A15h8E/2SrPWPD0nxE0bxNfeANf8TzLqsNr4NuVTS7a3IHlQNAMxT4UDc+Bkk4w&#10;K9s8VeItM+HPhB/CXgjUdDtfGcsi29lp6pGxF1M4ZppbeMghSXaRjwPmznmgD1oDHSiuS+HHjiXx&#10;lplzFqOnvo/iHTZBbanpsjbjBLtDAq2BvRlIZWAwQfY11tABXN/EbwTD8RPBuoaBNeXGnrc+W6XV&#10;qVEkTxyLIjLuBHDIvUGukooA8w8MfEvxLZ65o/hnxf4SvoNUupZLY67pyxtpcrJE0gcEyeYgcIwC&#10;lSQevHNelXdpDfWsttcRrNBKpR43GQyngg1meLfCem+NtCn0nVYTNaylXBRirxyKwZJEYcqysAQf&#10;avONI8Y6/wDC7xYPD/jfUbnXNEv3gj0fxEmlNEkbu5T7PdyoWjV8+WFkPlhzJgLnqATv+zZ4P0GH&#10;VrnwXpdr4P1280ybTItRsIv9Skjh2ITOM7lBrzbxN8Lp/hd42+DtpYeHtS1n4d+FIZUhi0mLzpbW&#10;/fKJPImcmPY8gyM4LZPFfUNFAHxxqPxq8ceLPDHxM8Uf8Jt4P0LS/D15f2LeE9X08zS+TBuG2ciV&#10;X3yhfl2jGGGM1l/DXUPiRoHgD4TeAfBV9pOleKtW+1eKb8XsEj2VpYtN5otigO9VIuFAGQcIfmr6&#10;U8e/s6fDX4mXr33iHwZo9/qbyRytqJtEW5YxsCuZQNx6Dv046UeGfhJH4N+IXjPxsl02p3usW1tB&#10;aWPlCNbOK3iKiKM7jw5wTwO1AGD8B/iv4q8W+KvHXgzxraaQPEfhO5t4pr7QfMFncJPEJUwshLK4&#10;UgFSffvXstfO3waubb4I2ulW/jZLlfiF8SNaubm5W3gaYGYbvLRmXO1UgSMZPHymvoh3VFLMwVQM&#10;kk4AoAWuO+IPwe8FfFdbEeL/AA3YeIRYuZLYXse/y2IwcfWsfxv8cvDOjaFqSaF4g0XWfEy/6LZa&#10;TBqETyy3bnZFGyqxYDeRnjgZPauAtNI1P9mDTbS5XxHpGrWusBRfaf4j1ZNNa61mQ7pp7aaTco80&#10;7yYMdQCp6igDuPhv4WttKvPH/he70e1gsLrUmvUW3y0U9tNCiDfno/7plKjjCqe9L8KbufwVqt18&#10;ONTAX+zYvtGhXAHy3Om5CqmSctLEflfjoY2/i4pfATxffeO9R8e6tfaXPpDxawLBbeZxIP3UKElH&#10;X5XXMhGV4yD6V3fi/wAAaD46jtRrNgLiazZntbqORop7ZiMFo5UIZCRxwaAOd+OvihvDvgmOzie5&#10;trnXr2HQ4L21HNm9wSgmYngKvJyfau50rT49J0y1sof9VbxLGvuAMZryjxP8KvFVvo95oega6uta&#10;DqttJZXNp4qd7prQuMCeOQYeRVGcxMctkESJt59O8MaPL4f8P6fps19NqUtrCsTXdxjfKR3OOP8A&#10;PegDTooooAKKKKACiuf0vx3o2seL9Z8MWty0msaRDDPeQlCAiS7vLO7oc7G6eldBQB5d8T5IfHfi&#10;rSPh0EjuLedV1bWoZkYo1ijFVQMOA7TCM4PZGr1GvOvhDDJc3HivVdR/d67daq8d5afaROLRUVVi&#10;jU9gU2yYwOZD9a9FoA81+JHwG8M+PNRj8Qpp1nZeNbNkn0/XjDulhmTBj3YILJlVyuRkDGRXlOif&#10;s0ePPE/ie9uvH+v6NFpVzO9zNH4Z85Z7ti3CO0q/JGVyCF+bphvX6gorhxWCw+NjGOIgpKLuk9rq&#10;6TscOKwOHxsYxxEVJRd0ntdaJ26nOD4d+G08DjwfHpFvF4aW2+yLpyLiNYuygV8p+IfCs/w88d6v&#10;4WkmuryxhjjvLC8uhy0MhYeVu/iMe0Ak8kMua+z68F1X4baV8dPib4gPi6a7tZ/Dm210zTbG9e3m&#10;hglyWumeNgWWbYuFYYXym5OTjweI8hp55gnQVlNaxlbZ/wCR4HEeQUs9wTw6sprWLa2f52PJjntR&#10;/FntUev+G5Phx8RNc8KyNeGyXZeaTLqExle4tmUB9rty+x8hupXcmfvCpCMiv5TzPLq2VYueDrbx&#10;fyfmj+T8zy6tlWLng63xRfyfZryZmx2+t+JvFEegeGptOivY4Dd3k2oo7xxRklYxtRlOXZWGc8bS&#10;cHpXpXgD4A63qviLTtU8Z31jFb6VeQX1np+iyO6yzRMHWSaSRFOAwBCKOMcs1cj8JbibQviZfacg&#10;N1aavCb0ttLSW8qAK2588RsAgVezBvXj6k0I4Va/oThHIMqngMPjlDmqK75n0fp5PY/ofg/IMpng&#10;MPjlDmqK75nfR37baPY6+ywAPpWxBwvBxWTZHgfSteH7gr9UP1YsKMGn0wdqfQAUUUUAFM2J/dHp&#10;0p9FADNif3R+VHlr/dH5U+igBnlr/dH5UbE/uj8qfRQAzYn90flS7F/uj8qdRQAzy1/uj8qPLX+6&#10;v5U+igBnlr/dH5UeWv8AdH5U+igBuxf7o/Kk2J/dH5U+igBmxP7o/Kjy1/uj8qfRQAzy1/uj8qBG&#10;oxhQMe1PooAKKKKACiiigAooooAKKKKACiiigAooooAKKKKACiiigAooooAKKKKACiiigAooooAK&#10;KKKACiiigAooooAKKKKACiiigAooooAKKKKACiiigAooooAKKKKACiiigAooooAKKKKACiiigAoo&#10;ooAKKKKACiiigAooooAKKKKACiiigAooooAKKKKACiiigApj049Kjc0AV52wDWJqM2FNaly+Aa5z&#10;VrgKp55oA5XxDd7UbmvIfGOogLJzzzXofii/2o/0rxHxrqmBJz60AeX+N9V+/wDNXz147vUuldHO&#10;VDK4we4II/UDivVfHGrff5r5/wDF+pM0hVQzu7BFRASWYnAAHckkCgD9TP2Rvj1bfHL4XWs11qKX&#10;XivTALbV4WCRyeYOkvlr0Rx0IGDhh2Ne4V8w/sZfslwfA3Q18S66J38dapBtuk88+VZxHB8gIrbH&#10;II5c556YHX6eoAzvEehW/ifQ73SrqW5ht7uIxPJZztBMoPdJFIZT7g5r5y+CGuXXwuPxosoIfE3j&#10;Oy8P+JIrWw09Z5NRvvLe2gbarStkgM7E5PAzXtHxW+MPhv4L6NZ6t4plvbfTbm4+zC4s7Ce88t9r&#10;MCyQo7gYU84xnHrXypf6v4vi+HHxI+IGjWWv6J4d8UeMre+kns7Zo9UGjLHDDLPHERvXcIyfu7wp&#10;JAzigD3XTP2gbfxpD4k8OX/hnxB4I8RRaTPd29rrsCRNcRiNsvEyOwbbxnB43L61z/wm+Kuq+D/2&#10;fvAd2vhbxL46v7+CQN/ZEQnePa33pXkcBc54yecH0ryPwVD4T1b4xw6x4E0jxQdDuvC2qA61r8t7&#10;J9vfy1/1a3bmRcZOflQHcMZxxTHiO58J+Avg3beMrjxNpHwsl0y7XU5PD0dwJZL7zFEEU5twZ1Qq&#10;XI2Yyep4oA+hF/a18Mx/DzxJ4pvNH1rS5fDmpQaVqmjX0Cx3lvPM8KpldxBU+ehyDyM13/iT4oab&#10;4Y8e+D/CdzBcPf8AicXRtJIwPLTyIvNfec5GR0x3r4gXwLca98Hv2gLTwh4V12zt31/Sr+x03VGm&#10;lvZ4YmtJXf8AfOzklUZgGbd2wDxXqUnxh0341ftLfBDUPDmk65/Y1lHrAl1O/wBNltITK1lgxASq&#10;rErxk42/MME80Add/wANv6BJo2pa3b+B/GV54e0q7ubTUtYt9ODWtoYJWjdi+4bgNhJ25wCM4r6K&#10;s7uHULOC6t3EkEyLJG69GUjIP5GvjXwNpl0n7BXxWtmtJluZLrxOVhMZDtm9uCuBjJyMYr6w+HiN&#10;H4C8OKylWXTrcEEYIPlrQBm/EL4Z2fjlrPUI7u40rxHpcU66Vq1tIwa0kkUDcY8hZFyqEo4IO3FY&#10;8fjnxtoOi6dFrXgibU9YmxA76JdJLbiTgeZIWCmNCTk8NgZ64r0qigDyHUfjrP8ADnT72T4maXb+&#10;GZEhkuLS6s53ubO5C5Ii80ooWbp8h68kVg/BXQLnRPFfhjTLqZZrmw8N3eqXRQ9LjUr8TsP90GNw&#10;PpXut/p9tqlrJbXcEdzbyKUeOVQykEYIwfavnr4a/C241648QLbeMfEHhvWPC+pzeGo9V0eS3Z72&#10;wjCXFqk8dxDLGzRLclAwUE7SSTngA+jCcDJ4FeY/Hq5v38KnTU8BTePtDv0kj1G0tLlY7iNcDaYl&#10;I+Zs5IO5SpAINFr8C4tQjlXxf4x8T+OA5G2LUbuOzgQA9PKso4EbPGd4bp26VH8P9JbwJ8UPEPhT&#10;TTI/ht9OtdVtrZ3LCwkd5onjUsSSr+VvAzwQ2OCKAPkrSPiT4mvr3/hHPi/rnj3wB4E01vs0BuvD&#10;stodSh6o02oRElHGQmEJ3bASfmIr7v8AB2gaX4X8M6dpeixtHpdvCqW6vIzts7EsxLE+5Oa1JreK&#10;5XbNEkq+jqCP1rjfF/jfVNP8QW/hrwzpFvq2uS2pvJPtd2LeC1h3FFdyAWbLAgBQTxzgc0ActqV1&#10;qnxY+I/ijwpba8+i+HvDZtrfUreyQGfUGuIPNMZmyGhCoy8p8x3ZyMV6foPh/TvC+lw6bpVlDYWM&#10;OdkECBVBJyTx1JJJJ6kkk1g/C/wO3gTwyba7mjvdavbiXUNVvo1wLm6lbc7DPO0cIoPREUdq66gA&#10;orxH48fGDxP4d8Y+DvAfw7g0u+8b63K93JHq4c21vYQqTI8mwgjcxRARzkk4OK3/AIZfFfxD4l12&#10;68OeMPAupeENfto/M84Mt1p12ucFoLhPw+VwrDI4oA77xF4e07xXot5pOrWkV9p93G0UsEyhlZSC&#10;D+PPXtXlH7OtzpfhPRrjwfqLy2HjSC4muL6HVPkur9DIRHcoWOZotgRA4yBs2nBGK9orC8VeBfD/&#10;AI2t1h1zSbXUlX7jTJ86c5+Vx8y/gRQBu1zdj8PNE07x9qnjKC3kXXtSs4bC5mMrFWhiZmQBM4BB&#10;duR1zXCMb34Dasskt3fan8OLt0jeW9ne5m0SUnYnzMTI8DsY1A+YoSWJ2nja1348eF7C6XTNGuG8&#10;V+Ipsi30bRh5sshH95/9XEv+3Iyr75oAq+Iv2bvAfinVvE2oX+mTGTxHDHDqcUN3JFFOyEFJdikB&#10;ZVIGJBhuOtV/CX7Mfgjwb4k0rX7VdYvtX0wTLbXOq6xc3hRZFCuMSuwwQB+VWb1Piv4pEdrG2h+B&#10;INu6bUIHOq3BP92NHSNF92bd/u96rp4R+Knha2lubLx9beMnjHmDTtd0aG3afHJjSa3aMRk9AzIw&#10;HBOeaAM/Uf2SfAF/qN1dR/2/p0N1K001hpuvXlraMzHLHyY5AoySScAZJNevW2nwWmnxWUSlbaOI&#10;QquSSFAwBn6VjeAfGlt498MW2rW8T2zMzwz20v3oJo3KSRn12urDPfGRXQ0AeExfsX/DmGW92P4k&#10;SzvLiS6uNPTxFeLaSPI258xCQLgntjFekJ8K9Ag13w1qlrFc2L+HbV7LT7W0upIrVYmULhoVIR8B&#10;RgsDjtXXVy/xI8cj4eeGG1f+y7rWZDc29pFZWbxpJLJNKsagNIyqOXHJIFAHH+E3k8afHTxVqtzJ&#10;LbR+FI10O1sgxMcpmjiuHuW/2sMIwOcBSf4q9VngjuoJIZkWSKRSjo4yGBGCCPSuH+EGi6nZ6Lqe&#10;sa7pH9ia/ruozX95ZNKkrxAERQqzRuyFvJjjztYjJNd3QB52fAX/AAq74Oa3oXgRZra4tbK8m0yI&#10;sZjHMwd0RA2cAOQFXoOBjHFT/C3wV4bstB0jXrLRIYNXu7NZJr+5jD3rFwGdZJTlid3GM4G0AYAA&#10;q78WPH4+G3gyfWBAlzcvPBZWscrFYzcTyrFFvI5Cb3XcewzS/CXw1c+EfAOm6Xd6tFrdxE88j3sA&#10;xG3mTPJsXk/KgfYOc4UUAcZ8T9J1b4c61c+PtB1ySC3uryyTV9Fmt1livQXitlZZD80RVDn5eCQc&#10;jkmvSrLxnoOpeI7/AMP2usWVxrlhGkt1p0c6meFXztZkzkA4NJ4w8KWPjfw3faJqPmra3SgF4JCk&#10;iMCGV1YdGVgCPcd68z8TfBax8OfDDUp7KW91HxjYJc6tF4hUImoT3xBdpPkCr8xAHlABCoC7cUAe&#10;y0V5zY/GnwxovgHw9q/iHxBDFcX1lA5VoybiWUxqWUQRgtvyfuKuQeMVyeneH/G3jzxHe/ETTdRu&#10;PDt1FJ9i0XQ9Zt5Ftp7BQwd7mHKukk0jeYG4ZVihBHLqQD3KvMP2iRdL4BtJ1V5NIttZ0+41hIYj&#10;JKbFLlGkZAASNpCOWHRUY8Vj6X8F9e19NU1/xD4m1XRvGVzevcWE+lak8sGlQYULbLE48mVPlcsX&#10;jyfMOCpCkL498F/FzWfCN/ZQeK/DupG4tmtZ7GDRpbF542wHZJzdSeXLtyFO3aNxyOhAB69p2o2u&#10;r6fa31jcRXlldRLPBcQOHjljYBldWHBBBBBHUGrFeN6Z8OPiLHb22qQeL4fD9/Zxpb2Phi2gWfR4&#10;bZFAEMuVEkjnCkyqylcYUYznqPDPxLuJtei8OeKdGl8N+IJld7Yb/Ps75VxuME4GCRnlHCuME7cc&#10;0Ad5RXmFx8XNbuta1oeH/BV34o0HSrgWU17YXsEc0k4XdKIopWQOqZVSQ+S24AHFdH4L+J+h+Obq&#10;8srJruz1ayVGu9L1K0ltbmDcMrlJFGRx95cj35FAG1r8Ea2E18til7e2cUktsPLDSB9hGEJ5BPTj&#10;1rxb4PfCLw34w8B+GvEWo6jrmqarcWyTaikutXYi+24/0hHg8zapWTepjIAUjGBivdIL62u3dIbi&#10;KZk4ZY3DEfXFePTeJtF+Efxf8SSaot9pGia1bWc0UsOn3MtnJeF5VlcvGjRo5HkgliM/LQB6DZfC&#10;7wdp17BeWvhTRba8gfzIrmLT4llRv7wYLnPvmvmD9pbwg37Snxg1rwCl2ltp/hbwxJdLMXwI9VuW&#10;At2ByPmSNHPX+OvsUMGUEcgjIr558J/si+F9e1jxb4k+JvhrRvEviXXNZuLxJ3DSi3tMhbeEEgfd&#10;RRnjqTQB5f8ACT4n+KPGXwl0C10jxWnwmluXn1C21S60aPUrW9gVSZYS0jIEmV1lYqedoU9+Om+G&#10;3jr4pT/AzWfFfjD4m6Ho1ve6iDo/iTWtKgso4tPwAszw7gpeQ8qhbuOTnFecfGP9nnxT8LfBsllp&#10;8Wj3Hw5g8V+fBpE99LbrHZXAgjjh3pC7p/pIGduQVbBwCTXr/jz4Y/Ff4m6H4au7zQPBuh6v4T1i&#10;LUtP0ZdRmvNO1CMRsjRzEwIYyN2VIVsEA4oA5fwN+0vrstn490SLx1pPxFudJ8OXGtWPijTtOFoo&#10;dMKY2hGUOGYYIY5wc066+MXxs8KQ/DXXtQn0DVbfxxdx6LDoITyksrh4ZJEuDcBdzgiFiU2gDfgH&#10;jNdNcfBL4leLdf8AE+teIf8AhGLB9V8J3Wh2unaO0vl20sjoRvkZQZAdpJYKuOm09a6Txf8ABHX9&#10;d0L4K2dvNZLL4N1+21PUS8jAPFHbTxMI/l5bdKvBxxnmgDl9P+Ovi/4R618R9A+IV/aeKbrQdEh8&#10;Q2GoWdqtn5yStIgtmjXIGHRQHySQ3Sqeo+NfjN4WT4d+I9a8TaU2neLvEWlWk+gQaWgbToLiQboV&#10;uCcyna2CxVSNuR1rp/il8Abrxv4+8f65qF/aaf4f1jwdHo6XBcmS3njlll81lIxsXcp69jXkutap&#10;8RNbufgv4Y1nVPBWr22n+JdLlSfQLqW4u9Qht3UtclSFWEBQGYfNndwRjkA7D48fGbW/AXi/VpLX&#10;42eFNDksEMsHgqXTY7q5uQEDBJZFYyRFucHZ0Oeatar8cfiF4z8RfD238HtpWj2viXwq2s3bamQy&#10;WLdfMB25fA42kqO56Yp0HwR+KfhW78d6N4eXwbc6P4kurm8j8Q6ssz6hb+cDmN4lGJNuSFbeAABk&#10;HpWNoXwL1O9+Kvw08LazdBdM8K+B4Y9ZhspSEvWMrIkQfAYJvi3HBUkLg8EigDx7wenx81P40eOd&#10;Y8HeMNO1O6Oi6fcajeGxhkN2h80wm2ixsbhWx8wBEg5OBX1d+zF+0PbfGb4S/wBu67PY6Rr2lSz2&#10;et2jzqhtZIZGQySKceWG27sHgZIycVyXj3xZpX7KXxI8T/ETxTEw8L+JRpei2EWlRh5IHi83cZEO&#10;0KgDj7pPAPFc/Z+DfA/7O3wFvPFnxP02z1pINavtVtpdLBlkuIrq6eaGMD5PMyrglGyuR3xmgD2/&#10;4D3cPiTwxqPi+KzksW8S6hNfmKXdkquII2GQOGSFWHHRhXpVY3g3xHZeL/Cmk63psTw2F/bJcQRy&#10;KFZUYZAIBIBrZoAKKK4f4zzT/wDCCyWNrfzabcarfWOlrc27bZEWe6iik2nsdjPg9R1HNAFt/i54&#10;JjtdZuf+Es0ZodGl8jUGW+jP2WXONj4PDE/KB1J468Vzvw/a98Y/ELW/F8uk3Wk6P9khsdN+2wG3&#10;uLrDOZJXQ4bZgx7N/PLcLnno7L4UeD9PfSZIfDemrNpcXk2cht1LRL3wSOT3ycnJJ6musAwMDgUA&#10;ee/GX4PWvxc0iyiGoyaFrOnymWx1e3hWWWDcMOu1uGVgBlTx8qnqBXk837KHiPTfDzT2/juTXPE0&#10;U3mRNd2SW1pNFjHksiE7efm3jLZGOnFfTVFeRjMowGOk54mjGUmrXaV7eu/+R4+MyfAY+TniaMZS&#10;atdpXt67nwb4+8M+Pvh5qulXep6FJBrCzRy2N54Z+0X6zIsimaCRViBGY9+AwI+bI5FfV/gjx5oH&#10;iLUW02x1FG1KOPzWspo3hnCAgFvLcK2ASBnHcetehMiuQWUEjpkdK434l+A/+Er0iO60wC18S6ZJ&#10;9s0u7RvLKzr0R2HWN/uuvQg+oBE5ZlVDKacqWGuoN3UW20tNbX6P1JyvKqGUU5UcNdQbuottpaa2&#10;vrZnf2K8D6VsQdK4j4deM7Lxz4dt9StCyOcx3FtIjJJBMp2vGysARhgRnoRgjIINdrE3SvZPaLI6&#10;0+o1/Sn5FAC0UUUAFFFFABRRRQAUUUUAFFFFABRRRQAUUUUAFFFFABRRRQAUUUUAFFFFABRRRQAU&#10;UUUAFFFFABRRRQAUUUUAFFFFABRRRQAUUUUAFFFFABRRRQAUUUUAFFFFABRRRQAUUUUAFFFFABRR&#10;RQAUUUUAFFFFABRRRQAUUUUAFFFFABRRRQAUUUUAFFFFABRRRQAUUUUAFFFFABRRRQAUUUUAFFFF&#10;ABRRRQAUUUUAFFFFABRRRQAh6VBKcCpWODVadsZoAzr2UgHmuR1y42qea6TUZcA1xHiC52o3NAHA&#10;+LL0hH57V4N441HiT5vWvWvGF4Qj814D44vc+Zz60AePeONSO6T5q8u8M6Pd+NfiX4Z0azLm5udS&#10;g2+WDuAVw5IxzwFNdl41uSS/Neo/sa/AzxpceILX4vafoUGq6dpLyLp+n3F19mlv2K7HeJiCuFV2&#10;wW4JBHHWgD9OqK8j/wCFyeMtKjQ678I9ettpM1xLpV9a30UNtj7/AA6u8gPWJEJwCVLcCu68JfEX&#10;wz46RzoWt2eoyIMyW8cgE0X+/GcOnX+ICgDoqKKKACiiigAooooAKK5/xt490P4d6THqWv3v2K2l&#10;mW3i2xPLJLKwJCIiAszYVjgA8A+lOuvH3hqx8OW+v3Gu6fDolwVWHUHuFEMhY4UBs4JJ4xQBvUUU&#10;UAU9Y1iz0DS7rUtRuEtLG1jMs00hwqKOprz34JWF/PN4v8UTWT6TpvijU11Ky02bHmoogjg858fd&#10;MohSTaRld2DzkDP8JaNF8YfEeoeLtcT7XoNtPJYaNo85JhUQybJZp4SSjyGaIlGxlVx0JNevAAAA&#10;DAHagAryD4f6n/wi3xG8Q2Pi+Q2/ivXZw9neHP2W8s4iwhjhPIQp5jZjZtxZmYAg8ev1h+M/BWke&#10;P9Cm0jWrUXNq5DqysUlhcfdkjcfMjjsykEdjQBszzx20TyzSLFEgyzucAD1JrzD4fRWvjD4p+KPH&#10;lhcvPp7Wdv4fti0TKsiwO8zSISBuUtcEBhwdnGaxPEmj6x8N9OtNK1TW5fE3w/vj/ZtzLrZ33enK&#10;ynZLLdM371N4RPnG7Lgljipfgp8cPDeqeE/CWh3uqWSeI5ofscttYRlreO4jU7o/MQeWhIU4BYZ7&#10;ZoA9opssghjd2ztUEnAyadRQB8k+BfgfL+0LqPiL4qeJLnX/AAZ4g1K68nw7dadcG1vtMsIfkC4Y&#10;HHmOGdlZeQRwKqa38crGGztNHh+LmsReIfDF1cW0usL4bu5NJv5FIUJeSLGVbaVwzI6DJY5A6fYD&#10;KGUqehGK+WvEn7NnxG0HwZq3gnwX4u02TwRrWouLnT72wKXlrZXMxN2EuBJhiEd9uUz70AR6p+2X&#10;daL8KvAuqXOmQnxL4o1BrC3ZY5PsXlxziOW7OMlYth8wZPQjmvp/SdSt9X022vbW4hu7eeMOk9uw&#10;aNwR1UjqK+UvBzeG9K+N/jOHXZ7SHS/hl4ei03RNDm2+Y9q1sJLqfyz9/PlIMgdM561wGh+Otei8&#10;NHxt4u1zxX8Lbowvd+GbfTgp8LG0YboYpIYcoZCvB87YdzfL2oA+9ZI0mjZJFV0YYZWGQR6EVDZ6&#10;daaepW1tYbZT1EMYQH8q+TvGv7STXXif4Uafq+tyeELZ9Lj8ReJ2txKDHG8REMXyAkKZVO7PG0HN&#10;fVWg69p3ijRrPVtIvYNR028iWe3urZw8cqMAVYEdQQRQBfooooA8k1K7T4P/ABN1XWbqC+/4RTxM&#10;tubi7TM0NjfJmMARICyLKpVmfG0FCWIzXqtlfW+pWkV1aTx3NtMoeOaFgyOp6EEcEVK6LIjI6h0Y&#10;YKsMgivIdB8N/EH4ReHLfSdBs9F8ZaPZs4t7JpG0y5ihLFgiufMjdhnHIjHHUUAev1x/xY8Kah4y&#10;8FXFhpUsMWpR3FveW5uATGzwzJKFODxnZjPbNJ4G+J1l401DUNKl03UNA8QacqPd6RqkarNGjEhZ&#10;FZGZJEJVgHRiDtNdjQByXw7+Idv4906bzLSXR9bsn8nUdHuWBls5cA7Sw+V1wQQ65U+vWutrhvFv&#10;w+u73xXp3irw5fW+k6/bxm1uXuYGlhvLU8mJ1Vl5DBSrZJXBA6mubtPj3D4a1jUfDXji2Fl4vgxc&#10;Wml6JBPetqFm3yxzRBUJyXWRSpPylMnAINAHq97Y2+o2z293BFc27jDRTIGVh7g15b+y7Ba2Pwfs&#10;7K1Qw/ZdS1SOWFhgxv8Ab7glcdhyMe2KZLovjL4who/EEF14C8Jkg/2bZX//ABNL0ZyPOliO2BDj&#10;DRozlgxBYcivStB8O6Z4X05LHSbC30+1UlvKtolQMx6scDlj1JPJNAGjRRRQBg+H/AHhrwpd3t1o&#10;2g6fpl1ezNcXM9rbKjzSMSWZmAySSSfxreoooAKKbLKkKbpHWNcgbmOBk8CvGviT+0Rf+F9a1PR/&#10;CPw+1zx7qGkqJNTktXjsrS0XbuI8+YhXfbzsQH6igD13Vrqey026uLW2+2XEcbPHAHC+YQOFyema&#10;+YfG37RHwv8AiZ8JvC+q+JNa1nwrfXTDUYRodrNPqGmMheKRiY4n8oFfMQsQOGOKpeK/ipefG3xT&#10;8OINL8UXeifCzxnbMRe6aTb3ov4nI+xGZTlCwEmfeIjvXRfDjRtK+F37TPjfwXNplqtn4ushr9hc&#10;vAoDD5IZrQHHIBXzNvT52OKAPdPAMHh238HaSPCaWqeHXgWSy+xj900bfMGHrnOSTzknPNYXxW+H&#10;s3i6zttT0nWT4Z8SaWHa01cKGVEYfvI5RwTE2FJAI5QHPFcj+zVoOrfDuLxb8PrzTrqHRfD+ps2h&#10;X8inyp7Gf94kaN0zESyEDoNvSu6+Lvhi/wDGHw513S9LbOoS27NBbtL5cd0y8iCRu0cmNjezGgDw&#10;vxNpOmfCGxPin4W694Tj1SPTzZXlnLF9pl1a5aVWVj5UisZCxPJ3cMa9J8TT/E238JzabfaJp3ia&#10;41BXtZbrQZvsptVZSBL5c7HdgnoGzUXweh8B+KNQ1N7H4e2PhrxT4bnjsr8TaVarLbzmJXxHPFuV&#10;xtZTlWyMjIB4r2CgCjoVhJpWh6dZSzvcy21vHC80n3pCqgFj7nGavUUUAeX/ALTeg3HiP4IeJLW1&#10;RnuIvs14iqMn9xcxTH9IzXpdrdw31tFcW0qT28qh45Y2DK6noQR1FOmhS4hkikUPG6lWUjIIPBFe&#10;a/BK8fRYtd8B3SpFc+FroQWkaA/Pp0i77WTPT7u9D/tRN04oA9NooooAjubaK8tpbeeJJoJUMckc&#10;gyrqRggjuCK5Twf8HvAvw+1C5vvDHg/Q/D97cnM9xpthFBJJ1+8yqCep/OuvooAK858GveQ/F/x3&#10;BqssUlzJBZT6cEHKWGJFCk+vnCc/Rhx3r0SWRYY3kdgqICzMewHWvJPh9qsnj/4vat400q0uh4Sk&#10;0K30y11G5TylvZUnllLwofmaPbKAHIAJzjIGaAOS/bG0m115Phdpt7Es9neeK4IJo2GQyNFICPyN&#10;eK+IvDnirWvA3i3wP4ntJzoHws0q+FtfT8jU5GQrYSA5wfLt2bdj+LHTpX118UPhZB8TLnwpNNfy&#10;WR0DV49WQRoG81kVhsOegO7rW18QPCEfj3wRrnhyW4a0j1S0ktGnRQzIHXGQO9AHyZqc1t4l8C/D&#10;Xw1pfiv4h2/ilPDVveL4f8Caith5sP3fOlmdCg54wWBPHFVfBPxO8dS/DzwNa6zqmtWWp2XxRj8O&#10;3X269WS8mtV58q5kiOyUndg4+U4HFexz/ssyWGpeHNW8NeN9V8Mazpmjx6Fc3VpHG63lqp3YZGBC&#10;vuwQw5GKjtP2QtItPhdqvg4eJtblln8QN4kstcmuDJf2l3lCj+a2S5BTknkgkUAa/i/xHqtp+1Z8&#10;OtFh1G6i0i80HWJ7ixSVhDNJG1rsdkzgld7YJ6bj613/AMR/BjeOfDLWEF39g1GCeG+sbzBYQXML&#10;h42ZQRuXcuCO4J6HmvOPBv7NdzoHxa0j4ia1461vxTr9np1zp0qX7AWzLKY8NFCuFhx5YztHzE5J&#10;4r2+gDznR4PitYzbtVvPCuqwKCfLs7a4tpHOOgLO4FdB8P8AxtF460SW6+zmyv7S5lsL+yZtxtrm&#10;Jtske7ADAHow4IIIrpq81+D98Z9b+IVvcRrbXkXiCZvs5wHMJCiKUj0fa2D3wfSgD0qiiigAoooo&#10;A8q8Z2nirwZ8TYfFnhTwzP4mtbzTXstQ0y0voLTfMJEaO4cysAxVEKA9cNjpXovgr4m6V4suJdPz&#10;Jpuu23FzpN4pSaIgAnbniRRuHzoSvPXNaFc34x8DWfixILgO2na1ZsJLHVrYAXFu4OcBupQkDch+&#10;VhkGgD0lJPepQ1eN22rfFe6jbTprbw1phRdg16O4luWmI43i0KIIyeuPNcDPer2hfE/U/DusWug+&#10;OraO2mu5o7bT9es1P2S/lc4EbLyYJCSAFYkNzg9qAPWA1OqFHzUgOKAHUVwXx1u57L4LeO7m2mkt&#10;7mLRLx45YmKujCFiCCOQR6ivzt8Gav8ADo/Cb4eX3w6+K+tXvx2vorH/AIljeLru4je6ZQZ0ngeU&#10;xhOHyDgAgCgD9T6qz39tb3ENvLcRR3E+fKiZwHkwMnaOpwPSvIvij8XviJ4L8RCz8L/BrU/HWlww&#10;LLdatBrVpZKvXcsccp3SMAAcDGc9eK4DV/iDpvxT+MX7NnivRxPHp2qRavPHHcpskT/RQCrjswII&#10;PuKAPpuy1C21OMy2lzDcxKzIXhcOAwOCMjuCCCKt18H/AAd8S6Z4d8A+BI9Ss9Ru5NR+LmpWNq1h&#10;qT2ixTNeXhV5VUHzowFOYzgHIPavcPiZ+0V45+HGtaxcv8FtZ1PwHo+XvfFEGsWaMIVALyx2jN5r&#10;qvPoTg4oA+gKKz9D1m08R6Jp+rWEvnWN9bx3UEmMb43UMpx7gitCgAooooAKKKKACiiigAooooAK&#10;KKKACiiigAooooAKKKKACiiigAooooAKKKKACiiigAooooAKKKKACiiigAooooAKKKKACiiigAoo&#10;ooAKKKKACiiigAooooAKKKKACiiigAooooAKKKKACiiigAooooAKKKKACiiigAooooAKKKKACiii&#10;gAooooAKKKKACiiigAooooAKKKKACiiigApCcUtNY0AMdsEmqNzJVqRuTWXeybQaAMfVJsBvxrz/&#10;AMR3QCNzXWaxd7Vb8a818T3+Fbn9aAPO/GF4Cr8+v868F8a3O4yc+teteLr/ACH59e9eJeLrgOZP&#10;xoA8S+IJintJ4ZpfJWUFNwbB59Pev1/+Ghmb4e+G2uLSCxnfT4Ge2to/LjjJQHaq/wAPXpX50fsk&#10;+ONJ0r9oXw5d3+kz3o1eBrDT3lHltaSyncJzGy5YMkZVWBGAzdQeP07oAiu7lLK1muJOI4kaRvoB&#10;k18lx+IfEkfiLw18RLIaZ4z1S50O6vYbe6uo9PjtY5JI1EERit5GlkIKqBI6jIP4fXLKGUqwBBGC&#10;D3rz26+Afw/EOrGy8K6fpE+ogPcXGkQi0lMgO5ZFaPGJA3zBhznmgDvbSSSa1hklj8qVkVnjznaS&#10;ORn2qWvKP2dPiBJ4q8A2NjrmsRXPjC1a4W+sJ3Vb2BFndYvNi4YHy/L+YgZyD3r1V5UjZFd1VnO1&#10;QTgscZwPXpQA6iikd1RSzEKoGSScACgBa8x+LfxK8QeDfEfhTRvD+naTcT6w1wXuNdu5LW2HlIGE&#10;QlRHxI4LYyMfKa2PiZ49m8LaTp0Gj266nr2uTiy0qAyhIpJCpdmaTBACxq78/e2gDkivMvGHhufw&#10;BYG38cW2ofFnwZq0SHULW9sPt/2a+jO9HS32uTHIwVQgGIyoOTuoA11svFfx0vPD19e2Wn+FPDmj&#10;alFqSSW9/FqV1eXULEYjkiJjjiyXUk5duQVStu7/AGcfBmoa5f3l1ZvcaZeK7HQpWDafDcOArXMU&#10;JGI5SuRlccsxxliTZ/Z98BSfDz4a29lNbxafLf3l1q76ZbxCKHTjdTPP9ljQcBY/M2cYBIY4GcD0&#10;igDyHxdaX3wiOg6//wAJTrN9oEGoR2+rx6pLHMiW0oaMSkhARskaNi2eFDZrB8X/ABA1Txf8TdLu&#10;fhxenxLH4Yto7vVdN0+9j+z39vdybQFYuI2lRIJmQMwGeMgEmvfKx9E8G6B4ZvtSvdH0PTdKvNTk&#10;Et9cWNpHDJduM4aVlALkbm5bPU+tAHOfBS1u7XwIn23S7zRZpr69n+w6gqrNGr3MjDcFZl5BzwTw&#10;RXd0UUAFFFFAFPWNG0/xDptxp2q2Ntqen3C7JrS8hWWKReuGRgQR9RWB4z+G+j+LvA114Z+yxWNo&#10;yo9r9lURfZZo2DwyptxtKOiMMf3fSurrlPiN48j8DaPG0Fq+qa3ev9n03SoD+9upj2HBwq/eZsYV&#10;QSaAPG/iD4t+NOhab4SsNRl8N+HBea5p+i3esaXO97cXnnuI2lhiliRYcZLYbzORxwMn0b/hUOp2&#10;MTvpPxD8T2d9KweWa6lhvEc47RyRlUHThNoqPwx8NPEl94j0/X/H/iDT/Edzpyl9NsLDS2tLeymY&#10;YaU7ppPNkCkqr4XAZsAbq9NoA8ntfG3jP4aYt/Hemt4k0rOI/E3hy0ZyuT925tAWdMdN8e9cYztr&#10;uPCfxB8N+OkmOga3Zao8P+uhglBlh7fPH95Oh+8BXKeK/ij4jtfF13oPhDwV/wAJc9jDG99cnVor&#10;KO3kfJWL51bc20BjjoGHrT/hj4R1U+Jdf8b+KNMh0rxLq6Q2S2UNyLlbS0h3FEEgABLM7sxAGflH&#10;8NAHY6v4Q0TXpZJdQ0mzu7iS2ltDcSwKZRDIMSIHxuCsAMgHnAryLwf8LPiJ8L7u30ex8T6X4i+G&#10;tqH8vS9TsGOpW8IVikEcinZIA20AuAQvqa90ooA+XfCAuvhR8F/H/wATPGVmbfxL4ouJLqPTrlP3&#10;lskpWKzsSPZmAx6ua5DwhpnxI0Fvh18Kfh7rNpoeq6RYL4h8XXd5befBC9xylpsBBwXaUgAjAjFf&#10;VnxC8P6Vr3hq4bVtGTXo7HF9BZMm8vNEd8e0d23KMcdcV82/DLwb8cPAsWr+NrLTtJ8S6v43nOo3&#10;ukarN9huNJDEmCLziG8xYo2CeXtUgqcYzigD0P4ZfHbUbCLx7pnxQm0nTdR8F3EMd5q2nFxZ3EMy&#10;B4nCt8ytzgrzzjHWvcbedLqCOaJt0cih1bGMgjINfE+q+A5fD/xV8D/D7xrrlrd3vizUJvGfijV5&#10;FFvb6jNa+WlvZRKzfdUlDtyeI+nNd946+OtzJ8TfEOsaZqEq+C/h5pcsl2tpNmHW9RnjPlWgI4Zo&#10;zFjA3HdKBgdwD6dorx34GfE/4g+M4rSDxt8P5/DjT2hvE1NbqN4ZASCsflglkYKwzu6kHgdK9ioA&#10;4KOzg0343XF5NPFFLqeix28EbuA8phldmCjqcCTJxXe1zPjn4e6X4+trRb1rmzvrKQy2Wp6fL5N3&#10;aMRhjFKOVDL8rAcMCQciuO1qXxp8LpE1GbWG8V+EFTybqOWzH9o2A2/8fO9Di4UEYZAitht244Io&#10;A0/EPxl09XtNP8HpbeN9fvd/2ez0/UIREir9+SaXJ2IpwCQGbLABT2t/Dn4f3Ph6e/17xDLbal4x&#10;1Qj7ZfW6ny4oh9y2hLDcIUJYgHnLse9cF+yp4a8I2XhGGTStD0F9e0SJdDn8U6TZRD+1Y0VCJUuF&#10;GZFcBCw3MA4IJJWvdqACiiigAory34sfFCGLwB4vTwRr1jqXjPS7F54dP09kvrlXXGAYEJbk8dOM&#10;5rgfA3xg8X/Hf4H6h4oljg+FWnrDHIdUa6S+uEjjJ+2bowF8hwFIG4kqTkjjFAHv3iPxJpfhHRLv&#10;WNavoNM0u0QyT3dy+2OJR3Y9hXisv7Y3hq31qAXHhvxLaeELm4+yW/jaezRdImlyQuH37wjN8okK&#10;BSSOcEGvENKu9QbxVaaZqdx4q1v4J/EK3fQX1LxhqzXTXF1OhEEsETgNAj5YDorZQjGBU8nxIg1n&#10;9nHxB8EdW0HVvEXjvSA/hw2FlpssiSeW6m2meVVKRhoxG+Se3WgDTX4Xz/tKeBPH/inVPE+tXHin&#10;TNZnTS9Ni1CWGz0xrV0lihNujBHYkcu4Jw49BUXjX4v6P8SofhpqvjxtUHwu1TSHl1K20mGaWGbW&#10;EKA2t55ILlF+fCH5WYYOeK6fxx8FtM+Gelw61c+KPG2jjWljXX9K8IW8lyup3WwK8pWNWaNmAVWY&#10;dVUD3ruP2Q/h3d/D3wX4jQ6LL4Z0XU9dudR0jRJ2zJaWsgTbuH8JYgsUIBXODQB5p8KfgXrHjDwv&#10;4lsYNFm8AeFP+Ehi8SeChcIvnWDhSHLW4IMYZmkcIeiyYODwPqzUPCmk6vq2larf6fb3Wp6WWazu&#10;pEy8DMu1ip7ZGRWtXD+Pvi7o/gW4l00pcar4hNstxb6PZRNJNMGYpHnaDsVnBG88DBJ6GgDsdQvY&#10;tNsLm8mO2G3iaVz6KoJP6CvK9EsfG3xUsrbWbrxTD4b8N3qmW20/QId1xLA33DJcyg4LLg/u0XaT&#10;wxwDVO+vfiZ8Trf/AIRrVPBy+A9MvVKajq0erw3zG3IxJDEqhWDuCVDkfJ97BxivWdC0W08N6Jp+&#10;k2Efk2Nhbx2sEec7Y0UKo/ICgCr4S8JaZ4H0G30fSIGgsYC7ASStK7M7l3dnclmZmZiST1NbFFFA&#10;BRRRQAV5w8Sab+0NHNGJWk1fw15UwRcov2a5LRsx7E/apAPXHtXo9eP3+rTeCPjlquv+JraS20HV&#10;LTT9D0nVFYPBG5kkZklx/qi8sqrubAOIxnPFAHsFFFFABRRRQBDfW/2uyuIM7fNjZM+mRivJ/gn8&#10;SdEttI0f4f6lqVva+NdIQ6VcaY2Vd3gT7yZGGVo1EgwT8p9jXr1c344+H+leP7O0h1E3NvPZzi4t&#10;L6wna3ubaTGC0ci8qWUshx1VmHegDfS7gkneFJo2mQZaNXBZR7j8KlryfXP2e/C1hY3ep+GkXwl4&#10;pT/SB4lhlf7RK6nd/pchbdcRkj5lkYjBbGCc1P4G+POi+I/hZqni6+mgh/sJp7fV0s5hcpHNDw/l&#10;sn31bhlI6hhQB6jTWkRDhnVT7nFeUmP4veNNPs9Qtb7Qvh5vjDvpd3Ztq827P3XkDwqmRjOA2Kbo&#10;vwbTxpNceIviLbPc69e4VdNg1CX7Np0CklIU2MquRuYtJtBYnoAAKAOi8Q/Gnwj4a1WTTJ9QlvdQ&#10;iAM1tpdpNevBnp5ghVtmewbGayLT496dPqdsbnQNd0nw3cyC3i8RapZm2tjcE4WMo+JEU8jzHVUy&#10;MZyy57fwn4O0PwJo6aV4e0q10fTkdpPs9pGEUuxyztj7zE8ljknuavatpNjr2mXWnanZW+o6fdRm&#10;K4tLuJZYpkIwVdGBDAjqCMUAcp8QfiPB4Y02xg0sR6rr+s3H2HSbKKQETTlWYsx7IiK8jH+6hxyQ&#10;Ks/DzwIPBtjcz3t3/a3iLUmWfVNUZNpuJcfdQZJSJSWCR5O0HuSSfMfE3wO8PfCLxZpfxH8AeDdJ&#10;sJ9MikttS0bR9OitxdWshAeaJUUBZ4/vbgCzoHj/AIq9n8N+JNO8W6La6rpV0l3ZXCBkdDyPVWHV&#10;WHQqeQeDQBp0UUUAFFFFABRRRQAVieNvDEXjLwnqujSu0X2uBkjnQ4eGTrHIp7MjhWB7FRW3RQBw&#10;enfF7xP4c0eD/hJvh1rrNbRKt1qOk3NldQEgANIE89ZdvU4EZOO1egeEPiP4Y8fxyt4c1/T9aEKo&#10;8osbhZTGGGV3AH5SeeD6VGQCCCMg15jeap4g+HvxN1PVrHwa+q+GLjTraOe9s7pEktxG0rMEtwpa&#10;Q/OOBjrxk8UAd98c7S41D4L+ObW0gkurmbRLyOKGFC7yMYWAVVHJJPYV8Xz+Jbb4o/sZ6H8H9B8A&#10;eKbv4hvoNnpqG/8ADFzZQWN0iIGma5njRFClT8ysSc8da+7/AAr4q0vxjo8OqaRdJdWsnynbw0Tj&#10;70br1R1PDKcEHIIzW6DigD4Y8b+H7bUfij4k0f4w+EvH/jyUCNfDNroIuzpU1sI1ADeRIkSzeZ52&#10;5piPl289BVv4GeDNa0m2/Zajl8O6jpaaXBra3dvNbOPsIZHCLKcfLngDJ57Zr7eooA+AvDHgnxFF&#10;4P8AhTE+g6mktt8Zry/nRrOQGK3NzfETMNvyxkMp3nj5hzzXM/ELwuni/QfiVY/EzwB8QPGvxYX7&#10;cdNFql42kRwbW+zvb7JFtgqpsJUguWDfKSa/SOigDifgxazWPwg8D21zDJb3MOh2UcsMylXRhAgK&#10;sDyCDxg121FFABRRRQAUUUUAFFFFABRRRQAUUUUAFFFFABRRRQAUUUUAFFFFABRRRQAUUUUAFFFF&#10;ABRRRQAUUUUAFFFFABRRRQAUUUUAFFFFABRRRQAUUUUAFFFFABRRRQAUUUUAFFFFABRRRQAUUUUA&#10;FFFFABRRRQAUUUUAFFFFABRRRQAUUUUAFFFFABRRRQAUUUUAFFFFABRRRQAUUUUAFFFFACHpUbnA&#10;p7NUEr8UAQTvjJrD1G4Cqa0rybCmuX1a72oeaAOc1+9ChufWvKfFepgB+a7LxNqW0Pz61414v1jG&#10;/wCagDjPFmqA7/m9e9cN4S8JXPxX+JWjeErSZrc3btcXVwi7vJto8NIfYtwg929qf4q1rl/m9a9e&#10;/Yo+JPgPw/bXHh3Vbix0/wAd6hqM3kTSwsst9CSWjRZSCCVGQVBHTgc0Ae7aB+zN4F0KLwW40zz9&#10;R8Jtu07UGYrPwHAWRhy6gOcK2QOMV6rUVzdwWaB7iaOBScBpHCgn8azpPFmjR63aaO2p2w1S7iM8&#10;Fp5g3yxg4LKO4B70Aa1FFFAHL6/8MfDHiSe6ubvR7aPULlNkuo2qeRdkcf8ALZMP2HfsK5OT4AWV&#10;/Ox1TxJr2pQW0Yi0pHvpEfTwMZYOrBpHJUfO+WwSM4Jr1SigDyGW1+Jfw2vRPDfS/E2wu1MX2O4S&#10;Gxms5f8AlkwdVIMbE4dmBKBQQG5Fcr8XLb4neMb/AMLeCYtVsNNGvL9r1iDS4GjaHT4p7ZLuNblp&#10;SxbZcEBkRSSO2a+hTPGJRF5i+aRkJuG7H0ryb4r6Y2u/Fn4a2NjcXWk6uj3V6dUt5mT/AEKF7Z7i&#10;12g7X85hApDAgKrkcgUAOf4Dz2vjLw5faZ4oubPwvo90b4eH57cXO6ch1zHcO+6JMOB5agrheMZN&#10;aeufFK70n46eGfAaWMMlpq2m3N892zHzI2i6KB0INej18s/Hj4caT8UP2rvh3o+szalBaf2Hfy79&#10;K1GexmyCMfvIWVse2cUAev8AiX4p3ehfHPwZ4EjsYZbTXdNvr6W7ZiJImgMQVVHQg+Yc59K3bL4s&#10;+B9S8TN4ctPGXh+68QrknSYNUge7GOuYg+/9K+aR8JfDvwT/AGvPh3No9zrlzFceHdYln/tfV7rU&#10;WGwwY2ee77ep+7jPFeS/Eye/8X/A1fiR4b8IfDrwToEt9Hc2c0NvI+vlvtWwsJkKqjMdxIO7g/kA&#10;femtfE/wb4aa8XV/Fuh6U1nJHFci91KGEwPJ/q1fcw2luwPJ7Vam8eeGbbW7DRpvEWkxavqEfm2e&#10;nvfRC4uU4+aOMtuccjkA9RXzp4a+FvhP4gftH/GyfxLoFjrrQRWMMS38QmSMNbncVVsgN/tAZ968&#10;m074c+G9M/ZC8DeK7fSLdfE9trti8WsMu67Xy77aiiU5YKFULtzjAxigD7FsPiMlr4i8cR69q/hr&#10;T9D0CS3Anj1RPPtleJXP21WIEBJOVz95SD3rXl+JfhCC5mtpPFeiR3EM0dtLC+owh45ZBmONhuyG&#10;Ycqp5I6V8XfE0fatM/bHEhJ8waLuIOCc6fBmu5/aC+EPgrwx8NPh1pem+HrHTrDUvE+lC+WFNhue&#10;uTK/VjyeSc80AfTekfEXwn4gttUuNL8T6NqVvpTMuoS2moRSrZlc7hKVYiMjBzuxjBqzceNPD9p4&#10;fg16fXdMh0OcRtFqcl5GttIJCBGVlJ2ncWXGDzkY618j/G7wVoXgb4uaZZ+ANLs9Hh1Dwjrqa5aa&#10;RGsUcsaWh+zGRVwCd7Pg9eTTPHmtWEn/AAT/APAqLdwmR4NAiVN43FxNbgrj1GD+VAH1lqnxG8J6&#10;JNew6j4n0awmsTGLqO61CKNrcv8A6vzAzDbu7ZxntXMeP72Twt488PeJZ9GuNY0hbeaznuLK1e4m&#10;04thhOERWYq2NjFRwDkkivIvCvwy8L+PP2uPivdeItFttZksbXTfs6Xi+ZHGSj/MEPy7v9rGRzX1&#10;KAAMY46YoAzvDniTS/F2i2ur6NfQ6lpt0paG5gbcjgEg/Qgggg8ggg8itGvFPC+uaf4e+PGs+H/C&#10;fnappd+TPrtlao32fRb/AGBxLuICL56EbkVs7wG2/Mxr2ugDzjxl4C1nTvEjeMfBE0MWuOoXUNJu&#10;nKWmroq4VXYZ8qQcYlCscKFII6YmufFb4h+HL7Q21L4e6XZaTf6pZ6bLcf8ACR+bPGZ5VjLLEtth&#10;tuSeXGcdq9irzL4tWt9pXiXwn4xWzk1PRfDwu31C0gc+YiyLGBcqnSTylWQlfvYY7QWwKAPTaK4f&#10;wV8cPAfxEZk8O+KLDU5EALxI5V0/3lYAg+xFdurq6hlIZT0IORQAtFUta1mz8PaTd6lqE629naxN&#10;NLI3ZVGTx3+grkPh98VG8canNZXGgXuhO1lDqVk15JGftdtKWCuqqxZSNo3KwBG4UAbfi74e+GvH&#10;i2o8QaHYau1o++3ku7dZHhbuUYjK9O1ea3n7L2gW9v4d0jQ3XSvC9lrr+INR03yzIb+48wSRguWG&#10;1VcZ24IIwOAK9rooARFCKFUBVAwAO1LRRQAV5P4y8eXXxDj1Twj4BLXt0zGy1DxFCw+x6ZztlVZO&#10;RJcKMjy15U/eK4rL1XxndfGjxHeeDtN0DWofDen6zJp2t69DdwwRZhjLtCFEnmlXYxKcLghjzjNe&#10;v6Nomn+HdMt9O0uyg0+xt0CRW9vGERFHQACgDxHSZrf9k+wvdFj0HVLv4bwx/bLG50y2Ey6SCQsk&#10;Eg3bmBbMgf8A2yMcAnsv2gfi3dfBb4S6t40sNDHiI2IiY2puTAoR3VTIzhHIVd248dAaPjL4muns&#10;ovBegk/8JT4gieO2eS3EkNtCOJJ5N3ylVBxtyWJYYBAJHX6n4R07WPB9z4avYftel3Nm1lLHMd++&#10;MrtOSevFAHzprfxU+Lnwmv8Awl4q8X32ga/4Q8S6pZ6TLpWkwGM6W91IEiljnOTcLlhnKr7VoeAP&#10;FHi749at4/sPFd5/wiWjaJ52j3WhaTM32qQsQ8d1542yRExAbVXOfMJzxXFfsu/DK68WavqGhfEX&#10;xVqHiO++F+rrYad4clijis7dUAezu32jdPIU2lWY/KQeO9e96b8ML7Qfjzq/i/TpIE0LX9MWLVrZ&#10;ifMe7i8tIXUYxjyg6n8KAPkHWY4dC8KeH/2hfCllpPgLwl4evlWCyiVWv/EFo83kTtdz8HcfmZYi&#10;HOVBznp7PaeCfFelXHi/w94Z8L2nin4ZfEF/7RgvRqgtV09btT9qwuxiwKsHQLjJyOOtej+GP2T/&#10;AIaeEfFD65YaLOX815odOub6abT7aR873itXYxIx3NyF/iPrW/8AGjxHqng3wPbN4fuLfTby61Gx&#10;0yO4kthMtuk86RFlTIBZQ2VzkZAyCOKAPO/Cf7JbQ2ulad428bX/AI20LQvJ/sHTHthZJp4iI8ss&#10;0b5mdQiAO3IwcfeNeiaX8I4NE+MmqePdP1KS1XVdMisb/Sli/d3EsbEx3BbP3wh2dORjnisa4+Fn&#10;ijwm8OueGfF+qa54gQ5vrXxHd7rTU07rsRQtuw52NGoAzhlcYxfuvinr+nvLBqnw68RWicot7Y+T&#10;fRFscELE5lxnuUoA9KorwPwh8EPHsHgewtJvilren3GoKlxq9rcQRXTJIxDSpbTELJCCBtxlguSQ&#10;Aa6Pwal74R+MeoeFLTWtS13RH0dNRkh1W5M8mmyeaY41SRvmdJQJDgklTF1+YCgD1mvJ5rKXSP2o&#10;49SuCkVjrPhNbC3dmA33FvdvIyAdzsuA30VvSvWK8j+LGr2N98UPhbodtcI+uw60+ovDGfnitVtL&#10;lHduPulmRPqw9KAPXKKq6rYtqel3lmt1cWLXELwi6tWCzQllI3oSCAwzkEgjIHBr5o+DfiDVfhb8&#10;Sfjdoeu+L/FHjjRPC8Gl3No+tSJd3o863eSRUEUaBiWwAAvYUAfUNFeT+A/2j9D8a+KV8N3WieIP&#10;CmuzW0l5aWXiHTmtXvIUxveI8ggZHGQeelaei/HTw/rvwrvPH9vFeDRLVp1dHjAlzFKY2wucfeU4&#10;5oA9ForxbxN+1j4O8Ma5aaJJa6vfa3faZDqllpun2TTz3UcgJCoq5+YAZOcAZ60+f9rTwDa/CuL4&#10;gT3N3BoY1AaXdpLbMk9lc79jJMh5BU9cZ9s0AezVkeL/AAvZeNfDGpaHqMYktL6Fon45Q/wuvoys&#10;AwI5BAI5Fec+Bf2nfCfjrxRd+HorXV9I1WO0a/toNXsJLY3tsP8AlrDuHzLkEYODweK1Zfjz4dh+&#10;CR+KLRXn/COizW98sRjz/LZgo+XOM5I70AZXhP4wy+HtGj0PxfpGvJ4r09HhaO00q4u/7SSNtq3E&#10;LxxlWDrsYjI2M+0njJ7DwV8TNM8bXd5Yx2moaNqtqqySaZrFsba5MTfdlVCcshPG4cZBB5BFcF4m&#10;/ay8EeGPHd14QuItTufEcFta3S2VpZtM8sU67gy7c4CjG4nAGRWt8Ugui+LvAnjR7VZNPtblrC+m&#10;L+U1rFcABJmIwXVZFVDGcr+93YygIAPVKKxNd8b6B4ZXT21XV7SwXUJxa2hmlAE8pBOxfU8GtmKV&#10;JkDxusin+JTkUAOrn/GHj3QfAltbya1qMdrLdOYrS0Hz3F3IBkpDEuXkbHJCg4GScAE10FeW/EXx&#10;JH4O+InhvXdXaF/DCRPYST/KW0+5lZQkr552udsXy5ILjPGSADB8UfFf/hZNjeeAtJ0LV9P8UarF&#10;5c1nqduYDZ2L8NdSsMhAyeaqLnLOhXjBI6uX9n7wQZtPe20n+y4rTZutdMka1trnaQR58UZCS8qP&#10;vg16EIYxMZRGolYBS+0biB0Gfxp9ABRRRQAUUUUABAIIIyD2ryzW/B3ibwFr1zrfw+srHUra/Z5N&#10;Q8OXt2bOGSYnImilCOI2JLFhsO7jkYr1OigDyPwp8TNX8L+MX8N/EzUNJ0u/1dUu9CkSRYYZ84Et&#10;kjNjzJYmKDP3nVw21eQPXAQRkHIqjrOg6Z4jsms9W0601O0b70F5AsqH/gLAivIvDnhvT/A/7R0G&#10;h+H45dM0iXwtNfTadFO5tvMF3GissRJVTgt90CgD2uiivEfjd+174E+BmtQ6Jqj3eq664WSTTtMj&#10;DyQRsCVdyxVQDjgZzz0xzQB7dRXz78Lf23Ph/wDFHxRa6BGmpaDf3Z2Wn9rRIiXEn/PNWRmG7GTg&#10;44Br6CoAKK8g/aH+JWteBoPDum6DeW+nX+tzyxfbJrbz2iSNAzFFLBd3PBYMB3U9KzPhF8WfEt14&#10;gt/D3imWy1KGa3kmt9aiQW8jFNuUmjHybiG4KYB2ngUAe5UVz3hH4h+G/Hramvh7WLbVjptwbW7+&#10;zNkRS4ztJ/w9x2NZfxf8W6n4L8G/b9Hayj1CW+tLOOTUIXmhTzriOIsyI6M2N/QMOaAKmh21xZ/H&#10;v7N4ckW20s6fLeeJbdceW07kC0Kr/DIxE7Mw6hRuzlSPalNeMeGvhN4mg+Idn4v1XxnbtdRxGC5s&#10;9F0j7HBexYO1JvMmmLbScq2Qw5AIBIPsqNxQBKDmlpF6UtABRRRQAUUUUAFFFFABRRRQAUUUUAFF&#10;FFABRRRQAUUUUAFFFFABRRRQAUUUUAFFFFABRRRQAUUUUAFFFFABRRRQAUUUUAFFFFABRRRQAUUU&#10;UAFFFFABRRRQAUUUUAFFFFABRRRQAUUUUAFFFFABRRRQAUUUUAFFFFABRRRQAUUUUAFFFFABRRRQ&#10;AUUUUAFFFFABRRRQAUUUUAFFFFABRRSE4oAMimlqaWxUbyAd6AHu4AqpPLxRJMMdaz7q6AHWgCtf&#10;3GAea4rXrzaG57Vvane4U/NXA+I9RARvm7GgDiPFup7Vf5vWvDfGesY3/NXonjLVNof5vWvBvG2q&#10;53/NQBw3irWzl/m9a83vfGFzoF7DqtlIqX2nSpeW7NnAkjbeucdsgZrd1G31TxK90uj6bfaubf8A&#10;1w0+1kuPK5/i2Kdv410/wq/Y3+Jnxa12wa/8M3mgeFZJkN5qGrEWrNBnLiKNv3hJXIB2heRzQB+j&#10;vjPwj4Y+N/wf0668W+HbDW7aawi1OK1v4RMkMrQ5DLnuA5GfevlD4Oah4j09/gEfC+lW+qapL4Qm&#10;RRdzCOGEec/zvyCw4xheea+l/iprPxJ8O28fhT4f/DODX9Jl09ba31iTWrezgsWAKhZIW+dlUBfu&#10;A/SuY+HPwE174b+NvhhCiDUNH8OeHJdNutSWRFHnGQsAELbiOeoGKAN34efGbxj4n0Xx5pGqaNpN&#10;p498J3K2sqRTsmnXAdFdJgzMWVNrMSC2fl96z/h78e/Ec/xQsPBfim48I6xPqdpcXVteeErpnW3M&#10;O3McyPIzZIfgjA+U1xXxK/Z+8feLG+NQ0q1htxruq6Zf6fFc3aJDq0FuIzNbOVYsiyBWQ7wAc88V&#10;c+Hfwz8ZXHxd8GeJZ/hJofwz0PTrG9t7i006+tpp1kcIEL+Thdp2nAXd77elAFLQv2o/irq3whl+&#10;Jkng7QY/DOmXN0L9BcP593bw3MkRktx5mEICciTOSDgYIrt/EPx48U678StQ8I+CU8M2Eul2lpeX&#10;E3iiaRTdi4UsqW6I6nIAwWORkgVz3hv4MeMrD9iXXvAM+j+X4tuodUWHT/tUJ3Ga8mkj/eB9gyjq&#10;eW4zg4NVvjT8OPFHiqWHS7j4F6D49jNhFa6f4kOq21td6W/lAM0hlG8bXyQYSxwOmaAO6sPEMk37&#10;Qvhuw1bw3pMGvz+HpJ7jUogzzwsCm6JH3Y8sk+meBzXT+OLhNR+L3w8020m231o17qNx5fJW2EHl&#10;FW9AzzRkZ67Djoa86+E/wY8Z+CfiB4Autcf+14dH8KnS77VvtIcNc4T5RuPmMPlPzFe3OK7q90+P&#10;w7+0dpd5ZBYf+Em0S5TUzIvEr2bxfZth7NtuJ8gdVUZ+6KAPVKxrrwdo174psfEk+nxSa5ZQvb29&#10;6c7443+8o5xg1s0UAYt94M0XU/FGneI7rT4ptb06CW2tLxs74o5dvmKOcYbaufpXno/ZJ+D63F1M&#10;PAOkh7l/Mkwjbd24NlRuwp3AHK4/WvXKKAMbTvBui6Trer6vaafFBqWrbPt1wud0+xdq7uew44rM&#10;/wCFU+Eh4QtvC39iW/8Awj9tKs8Nh82xHV94Yc54bnrXWUUAcdffB/wbqUfidLnQbaZPE3lf2wGL&#10;f6Z5SCOPfz/CqqOMdK4b9pf4RT/F3wz4V0Cy0+31Kxstds7u/tJ5VRRaoTu6kZ47Dk16r4k8VaN4&#10;O04X+uapaaTZFxEJ7yVY0LnOFBPUnB49q8Bu7J/Hvjnxp8QvAmqXMp0hbBLW7tL1xY6pLCrPc27I&#10;h2zR+W6Ln+GUHurUAeueAfgl4G+Fzag/hfw3Z6RJfqFupIwzPKozhWZiTgbm46cmucX9k34Qre3F&#10;2PAWlC4nm+0O+xuJN4k3KN2F+YA/LjpXe+CPG2kfELwzY67ol2l3ZXcSyDafmjJUEo69VcZwVPIP&#10;BrdoAxtN8HaNpHiLVNes9Pig1fVFjS8u1zumCAhAeccZNbPWivM/2i/EuteEfhVf6loV7DYXQubS&#10;CSZ/9b5UtxHE6wdR5xD4TII3EUAR/s7zW8XgnVNIjEYvNF1/U9PvPLTaWkF1I6ux/iZ4pInJ9X9e&#10;B6hWH4M8GaX4D0KLStJgMcCkvJLK2+a4lIG6WV+ryNjLMeSa3KACiiigDI8QeENE8V2c9prGk2ep&#10;286GORLmBX3Ke3Irk9P+EknhjV1uPDXiXVNI0zyRANCkZZ7CBQPvRIw3I2f9sj2r0OigDzpPgvaa&#10;prD33inW9R8XQgxvBpuolBZ28iNuEixKoy+ccsTjaMAEZpnxL8A+JdY8WeHfFHg7U9M03WtLgubK&#10;VdWt5JoLi3mMTFSI2Vsq0KkHOPmb1r0iigDxTxdB8QvD2l6V4i1zxVaLeWerWcH9m6FatDZXMM9z&#10;FCwmErO7ECRiNrLgheuCD7XXKfFDwvfeL/BtxYaY8CaglxbXluLkkRu8E8cyoxAJAYx7cgHGc4OM&#10;V5v441L4ka14E13X9TY/DO00Sxn1BbbT7qK8vLmWGNnG6TBjWEsn3cFnVsNsORQB7nRXP/D3VrrX&#10;/AXhzU76QS3l5p1vcTSBQoZ2jVmOBwMk9K6CgDy7wxBp+l/HjxTpumWosQ+l2+p3qwnEdxcTSyr5&#10;jL034i5bqeM9K9RryHStYsLX9qXxFYzXFvb3114csfIidgstztmuWbaOrbRgnHTNevUAc3458D2/&#10;je009XvLjTrzTrtb20vLUjfFKFZc4IIIKuwI9DWD4W8a6xpvjCbwl4vNqdRnVrrS9Qs4migvIRwY&#10;8MzYmTBLDIBBBA4NehVz3jjwNp/j7RxY30lzayxSCe1v7GXyrm0lHSSJ/wCFuo9CCQQQSKALll4V&#10;0fTvEGo65babbwaxqKRx3d6kYEs6xghAzdwuTj61q15DrfiH4ifC7TrW/wBZuNK8W6MmoW1rczWt&#10;nJbXkVrJKqPcvhmQ+WrF3wFBCnAHSu1+Jniebwn4JvtVtbqzs5kMSJdXyl4Yt8ipvZQylgu7djIz&#10;jqKAOpry/wAc2OqfETXl8OxWkX9jabqljeT3yThZI2iZZ8FT94EhV46c5rOPhD4o6666Dqni60/4&#10;RuT9/P4h0uP7Lqk0ZH/HsiqNkXzEnzlJO0AAbsvXo3hHwZpXgfShYaTbtFGSGlmlkaWad8Ab5ZGJ&#10;aRzgZZiSaANuiiigArzH41eD7yfTZPGHh+91Kx8T6HaySQRac6hdQQEP9nnUqd6Eg4AKnJ4NenUU&#10;AfPviX9qKx162sbHwRfCx1nzRNqEnifQr+1gtrRUYyOplSIO+7y1VVYk7jwcHHa/AHw3rVh4Rl8Q&#10;eLLeG28Y+Ipv7R1SK3wYoXKhEjj5YhQiJwWPJNbnxW8CHx/4UNpbm3j1WznS/wBNnuo/Mjhuo8+W&#10;7LkbhyRjPepvhl8QrL4l+E7bWLWGWynOYrrT7kBZ7SZeGjkX+Fh1+hB70ASfEb4k6B8KPDMviDxL&#10;cz2mkxOsck1vaTXTKWOAdkSs5HuBxXyPJ458Rag3x1+KvgS01BfD2uNpNvaasbKSK5W2ggeO7uYb&#10;eQLIXjySoKHcQMBq+36KAPhD4X6hoviv9of4Z3/hvxn498eWy2+qpdX3i2GWKC3ka1HyRK9vDjnO&#10;SAR2zVXQvi3pXgr9n3xh8I9Q0/Wf+E9tb7Uof7Oi0q5eN0a6eRZRcBPJ2FCSDv5xgc4FffNFAHzT&#10;8G7CaL48QzSW8iIPA2kRiRkIAYLJlc+vtXknxAvY/C3gv4i6lqUM8VlD8W4rltlu8jNGDCSURQWf&#10;ofug5r7xriviv8M4vilo2mafNfPYLY6nbakHRA5cwvuCYJ6H1oA8Ml+IGi/tK/GnwfeeAxf3mneG&#10;Iby41HUrrTbixjJlgkhSAefGjM251Y4BAFeQ6x8YdJtv2N9W+En9n60/j7TNNFheaauk3OyExzLu&#10;kM5TyiuBkbXJPbNfoNRQB88fBuxli/aZ+JFxJbuiPoOhokrIQDiBsgH2719B3VrDe28kFxEk8Mg2&#10;vHIoZWHoQetSUUAeWeF/2fdC8M+OdR1pWN1pLROmmaFMiNaaY0zbrpol28eayoT6Yb1rz3V9c0n9&#10;lf4oaNp/9tau3hDxN/aOoXGmmwlv1sZlaNlFtHbRF0RmmfO4MBtXkd/pWuI16DUrH4peGb+AwSaX&#10;dW1zZXQmX95E4CvEYz2zhwwOc/LjFAHMxftP+Ddb2WfhwavruuXO6Oz0waNeWjTyBSQpkniRIxx9&#10;5yAK0Phf8HNK0DToNY13RNPn8aXjSXWoag0ayyGWSRnKhznhQwUY7LXptFABRRRQAUUUUAFFFFAB&#10;RRRQAV5Z4dhj8SftC+JtdtZd9tomjQeHpsgj/SmlNy6j12xvATj+/wCxx6nXmHwmR9G8afFXTblP&#10;KLa8mrROcAPBPaQKGJ9pIJh9FFAHp9fjr+1JoVzoP7T3xItbmaS5lbVBdLLI25vLmhjmRc+irIEH&#10;oEAr7D+On7ev9havfaD8OLC11ie2/dy67e7mtVlBIZY4xgygAD59wU54zivi3xHda14+8V6n4l8Q&#10;Xb6jrWpyrLc3LIq7iqKigKAAqhUUADoBQBz9os4gVoATPGyyJhsHcrAjnt0r9NdI/bh+G15p9vJd&#10;SapZXLIDJbmwkkMbdxuUEH6ivz303QGXGFrttE0d1K/KaAPoD40fFvTvjL428HXHh+0uhpOii6le&#10;+ul8rzXlRECrGfmGNp5I7itGx0HTPE0NrFqtjBfxwSLNGk67grjocV5z4a05lZOPSvWvC9qwCcel&#10;AHXQeCZdQvxfaTr2oeGriS1S1lbS/LXzERy6A7lI4JYfRmHvXZeHfAepeI9Rlv8Ax3f2+uNHLH9i&#10;sLVXjsohG26OYxMxzNnBLZ2/KuAMVX8ORkBOK9D0hTgUAdTZnKitOI8VmWf3RWlEOKALC9KWkXpS&#10;0AFFFFABRRRQAUUUUAFFFFABRRRQAUUUUAFFFFABRRRQAUUUUAFFFFABRRRQAUUUUAFFFFABRRRQ&#10;AUUUUAFFFFABRRRQAUUUUAFFFFABRRRQAUUUUAFFFFABRRRQAUUUUAFFFFABRRRQAUUUUAFFFFAB&#10;RRRQAUUUUAFFFFABRRRQAUUUUAFFFFABRRRQAUUUUAFFFFABRRRQAUUUhOKAEJOajZ8UrNiqs0uK&#10;AFknxVOa7AqC5uwoPNYl7qQXPNAGlcagFBrFvtVAHWse/wBbCZ+auZ1LxCoB+egBvjjx7H4e+wxL&#10;Z3Wp31/cfZrWyslVpZX2M5wGZRwqMTz2rltF8C+MPinp0utS6pfeBLaR9lnpV1p0T3DID8z3Cvko&#10;WOQFVuFwScnAj8N6/a2vx08PXF4yiO+0270y2Y85uWeGZVx2zHDKc+xFfQdAHyd4y/Z/+Ld7qEsG&#10;ly+EbuwIAS7ur25gmPHJaJYHUfQP+VZfiz9hDU5bW1Xw94tDNKYhex6vuYRkn99JE6qSepKowx0G&#10;QOn2LRQBzXw7+HmifC/wlp/h7QbNLWys4lj3AfPKwHLu3VmJ5JPPNdLVPWNZsPD+mz6hqd5BYWMA&#10;BlubiQJGgJAGWPA5IH41NFfW1xBBNFcRSQzgNFIrgrICMgqe+RzxQBgfEn4iaN8KfBOreKvEEzQa&#10;VpsJmmMYBdvRVBIyxPAGa+d/g7/wUd+HPxl8f6T4Q0/RvEemanqbtHBNqFtAINwUtgskzEcKf4a8&#10;H/4Kg/Hv4g+Edbk+HMP2O18Ga9pqTiZIN006hyJEZmyBhlB+XBwRzzXg3/BNW08L6l+01psfiFZn&#10;v0tpJNGWMkL9pAO4vg9PL3496AP2eooooAKKKKACvO/jrZT2/geXxPp8sFvq/hVzrdrJctticRK3&#10;nQucHCyRGRM44LAjBAI9ErxP4o6bP8bvGzeANP1W50nTfD4t9U1m8tUQt9qLrJZwAOrKw/dtI4Ix&#10;jyxzkgAHsGjapFrmkWOowpJHDdwJcIky7XVWUMAw7HnkVcryV5fjfp7uwg8C6laQuSFSS8hnnjB7&#10;DaVVyPqM+grQT4+aBDLZWOoadrmmeILsfutDuNNka6ZtpZlUpujbAViSrkcdaAPSq4zxx8ULHwck&#10;8EGn6l4h1aNQf7M0a2M843A7WYZAVSRjJNYU37QejaPcgeJtC8QeDdPc7YtU12zSO1kfsm5Hcqx7&#10;bwoPY54p3wi1Ofx9fah46+2H+zr4NY2dmkJjUxRSECVt3zFid2O2COKAH/Dn4j6/feKLjwb420i1&#10;0zxZBYLqok0mRprCe2Z/L+SRwrb1fIKlemCCc8dP488c2/gDR4b+fTNT1czXC20dppFt9onZmBOQ&#10;mRwApJNZvi34Yx694mg8S6Xq974d8RxwR2b31ntcXFsjtIIJI5AyldzscgBueDWJomheP9V8daNc&#10;+Kn0mPTtGS5kE2kySbL15AEiLRuuUZF8zOGIJcY9KAGfDbwheeLo9M8aeNUvJNfH2kW2l3mFt7CJ&#10;pm8siEKB5vlqmXbcw3OAQCQfS3FrpFhK4jjt7WFGkZUUKoAyScD8as1neJESTw7qiSRtLG1rKGjQ&#10;ZZhsOQPc0AcL8B7Vrrw3qviTzIpLTxLqc+raf5UYQCycj7PkAAZKANnnO7qa9Lryb9l7xPper/Bf&#10;wlpdpqEM2oaTpVta3WnlsXNjtjCrDMhwyuqgKcjllbGa9ZoA574g+NLX4deC9X8SXttc3lrpsJmk&#10;gs0DSuMgYUEgE89yK4Hw38ErHxRfweLvHVqNS8TNejULeOO6kEFmgA8mDajKkyxkbwXU4c7hyAa7&#10;H4tarpOj/DrXbjW97ad9nMbpEhd3LEKqqo5JLEDArb8MC7Xw5pi38It7xbaMTRKchGCjIzQByfxl&#10;+Nmg/A3QtN1TXrbUryPUb+LTLW30q1+0TyzyZ2KEyM52kflVH4b/ALQfhv4k69JoUNnrHh/XkgN0&#10;ul+ILE2dxJCGCmREJOVBZRn3FeUft7nV18OfCs6CllJrY8e6V9iXUmdbYzbn2CUoCwTdjJUE4zis&#10;7TtU8ZeHv2kPC+r/ABpstBsLy60y40vQ7vwlczS2KyM6SOs/nokgfbGxBGVwDnnFAH1rRXwf4q+K&#10;+u+HbTTvGHgzxn8TvGGltqdpGdRv9PtF0GaGS4WN1YlUk24YgMik5xzjmvUDp/jb4pfHf4saDb/E&#10;nXfCuiaFFpzWdtpKwZDywyM3zSRsQMoDgYz3oA+oK5O3+JOmXPxQvfAiwXY1e00uLVnnKL5Bikke&#10;NVB3bt2UORtxjHNfM/h34reOPiXonw28EQeKLrRdW1m71iLUfEVrFH9qe30+4EJ2ZQoskm5STt7H&#10;GKu+GNFf4UftH+Oz4i8fatqtrB4Htp21zWPJ8+0j+0zDgoig4PI3AnJoA+t6K+KfC/xF8UeHPi98&#10;O49N8Q/EjX/DXiC7mguLrxdY2sVhcp9nd0aIqFlU5AI+UDpmvtagArxb9o3ULPSb3wPd+J7mKL4e&#10;rqXl6xC8hTzJ2KCzL4xuhV95kBbaRjcrDIr2mvKfjbq8Nze+FtA013uvFEmq213BZW6q5Fukq+e0&#10;27hIijEE9SCdoJFAHpumz2lzp9tLYPE9k8atA0GNhTHy7ccYxjFWa82sPg9ceG9We48M+LNU8P6U&#10;7tN/YMUcM1krsdzlfMQuu5izEBgMscAcYqSeI/ib4Jle68QaPpXivQwcFvDSyR38K/3zDK2yQDvt&#10;cH0U4wQDc+LfhH+3/DUupaeq2/iPSP8ATtNvURfNV0+ZogxBIWRQ0bD0c9wK3/BfiH/hLvB2ha55&#10;Rt/7TsIL3yj/AAeZGr7fw3YrkfiZ450e8+BXiHXrfVIrWwvtInW1uZ8xlpHjZETa2DvLELtxnPGK&#10;t+C/EOleC/gf4c1jV510bSNP0G0muJboFRbxrAmd/cY70Ad5RWJrPjfQvD9vpc2o6pBaR6pMlvZF&#10;zzcSOpZVQDkkqpP0BrboAzvEmhW3ijw7qmjXm77HqNrLZzbDhtkiFGwexwTXnWifAoXMtp/wm+tt&#10;44tNNRY9Nsby1SK3gAG0PJGvE0mABufOMnAGa9WooA8u+D/h9PBXinx54bsXuF0Gzu7a4060nuHm&#10;FskturSIjOSwTzFchc4XOBgcV6jXkWuRahrPxG16/wDh7rWnQ+KdMt4NN1jTtZt5WtHBAmhYlMMH&#10;CyHBU4w2CMgYt+HvGnjHwv4qttI+IaaO1tqoC6bqehxSx28cwzuhn81jtLZTyyD8xDA4OMgHqVFY&#10;/i3xfpHgbQrjV9bvUsbGHALsCWdicKiKOXdjwFUEknAFcD4S+J3iRPFdpZeM9IttD07xCDJoDKx8&#10;6NgGJtLrJIE5RRINmV++ucqCQD1aiiigArzvxp8AfBnj7Xjq+rWmpR3jxiKb+zNavdPjuADkGVLe&#10;VFkIzjLAnGB0Ax6JRQB5BdfDe4+Dcr694AhvbjS0G/VPCzXUlwtxGAMyWgkZik4UHEalVkJGcH5q&#10;7nwf8R9A8cGaHTL1TqFsqNd6dN8lzalhkLLH1U1p+KPEEHhPwzq+uXUcktrplnNeyxwgF2SNC7Bc&#10;kDOFOMkD3r5/026vv2iPHPgjxnoOi+IPA9lp1pPN/bk0li4uVl8oiDbFNNuDBfm3BSuBjnNAH0nR&#10;Xl97ofxW0Nxa6J4g0XX7SbO698QwtFc2zF85VYFCSKFyADtOdpJIzVn4UfEhdahk8NeINQhXxvpk&#10;09td2sieQ9yscrqlxGhA3I6Kr5XgZPTGKAPR6KKKAKup6paaLYT31/cxWlnApeWeZgqIPUk1xF58&#10;efBcfhS51/T9XTXbeK4SyS20vEtxPcvjZBHHkEyNuGBx1rN/aQS7j+HcV5plimpaxbanYtZ2si7l&#10;kZrhEkyPQRtIfbbntXZ3fw/8O33irTvEk+kW765pyPHa3u3Dxq4w2McHjuRx2oA5Pwp428aePb6/&#10;ubPw7/wi+hRbI4P+EktpI76V8Zc+UrYCDgA7snniqnjDU/Hfw/jh8SXmsWOr+HrSdW1SwgsPLljt&#10;SCHljbcSWQ7WIOBtDc5AB9XpJI1lRkdQ6MMFWGQRQB5pqfxC8ReK9U1DTPAGnWN0unSeRfaxq0xS&#10;2R2jDhYBGGaV13DcG2qMjk1ycHxIPjzxB8PPDFxI8XiiG5lvNUls4SbVJbPCXEQY4PzO/HHTrivW&#10;vA/gXQvhv4atdA8N6eml6RbF2ito2ZgpZizcsSTkk9TXHfFi38TaBrei+JvCemvrV7HHPp0mlqFW&#10;OR5tvkzSueUijdcuVydrHAYgCgD0+ivA/EeqfGL4Y+E9V1nUPEXg2/0myt2vpbrWIJ1uI2K7nhUR&#10;bEZQx2R/xEbQctydjwP8DoZtGXxLrN1e2PxE1iBbjUtX0+7ljMcrKPkSMtsCoMIAVPC5OSSaAPZK&#10;K818MeJdd8H+LtP8HeLdQt9VbUo5W0XVY0KT3QhUGRLhQAgkCkNlOG+bgYrrvF/jnw/4B02O/wDE&#10;Wr2mj2ckqwpLdyBA7nOFHqeDwPSgDcorK8M+K9H8ZaUmpaHqVvqlg5KrcWzh1JHUfWtWgAooooAK&#10;KKKAIrq6hsbaa4uJFhghQySSOcKigZJJ7ACvzi8f/GzxV8StT8aR6c39m+H9fvFWO+ilZbySwiUC&#10;KBcD92hfzJdytuPmEHivcv2tfGWp+JfFlt4A0rU5YNFjsWm1+C3VP35kdPJgdiCwBRZGIXBwwyea&#10;8w07wZkDEfHtQB4/YeBkjRUSIKqjAUDAArZtPBXT5K9psvBQx9yti18Fcj5KAPGrLwYVx8ldRpfh&#10;Ipt+SvVLXwaB/BWzZ+EguPkoA4jRPDhRl+XFei6BoxTbx6Vqad4aCMPlrqtL0QJjj0oAn0Ow2KvF&#10;dtpkG0Cs/TdOCheK6OytgoHFAF+1TAFaKVWgjwBVtRQBIvSlpF6UtABRRRQAUUUUAFFFFABRRRQA&#10;UUUUAFFFFABRRRQAUUUUAFFFFABRRRQAUUUUAFFFFABRRRQAUUUUAFFFFABRRRQAUUUUAFFFFABR&#10;RRQAUUUUAFFFFABRRRQAUUUUAFFFFABRRRQAUUUUAFFFFABRRRQAUUUUAFFFFABRRRQAUUUUAFFF&#10;FABRRRQAUUUUAFFFFABRRRQAUUUUAITimOaeelQyHFAEUz4FZl1cYzzVm7lwK5/UrsKDzQBU1G/2&#10;A8/rXH6trYj3fN+tS67qgQNz+tea+Itf2bvm/WgC9q/iUKG+f9a4DX/HUdtNDboJbq8nbbDaWqGW&#10;aU/7KKCT9e1YeveKMb/n/Wul/ZY8K33ir4jz/ETf/wASG00y50ezcrlbqV54WkkRvSMwPGcZyzMM&#10;jacgHefBn4L3JvB4r8b2TDXI7oz6XYSXJdNOQIEBKq3ltIfnO7BID4z1r3SiigArjvih8XfCvwd0&#10;FdW8Vaomn20jiOKNVMk0zeiRrlmx3wOO+K1PHni+08AeCtc8SXyPJa6VZy3bxxDLybFJCKO7MQAB&#10;6kV+VHxP+KXi/wCJ0cL+INVl1G1tp57u3tXhUNEZD9wEc4CgDHtQB90674+8H/tp/CTx34I8H6zP&#10;b30logc3Vq0bp84dDsbGVZo9ue2TX5L/ABA0bxZ8OPF6aPrcmpaXrnhucx2iyTSBrMq3D25J+VCV&#10;BVkwCACK/S79gSw+HnhrQVkg8T6fd/EXxBEJLnTJJBDcwRKu/wAhImO5wnzsXA554AFfKP8AwUch&#10;ef8Aab1ovyV0+zVcD+Hyyf5k0AeK/Gn9pzxL8dPh/wCHfD/jS1t9X1rQblntPEhOy5aBk2yQyKBh&#10;izLG28Y/1Y4Oc17Z/wAE0NE8B+HvE+ufErxh410rRLrQke3ttLvZkhkwyrm43Mw3KQzIFAznPPav&#10;lDT/AArqninXbTR9GsLjU9VvZBFbWdtGXklf+6oHU8H8qveI/hTd+FNCn1DVdW0a3v4br7I2ipep&#10;JqCSDk74QdyKBn5j34oA/oD8P69p/inRLHV9Kuo73Tb2JZ7e4iOVkRhkMDV+vnj9gHXjr/7Kfgp2&#10;kMptYXs8ls48tyuPwr6HoAKKKKAKWt61ZeG9Gv8AVtSuEs9OsYHubm4kOFjjRSzMT6AAmvL/AAIt&#10;/IPG3xOmhFo2t2cRsNPaPbi1tklMEspByzyeaWPQhSi9VzWh8Z7648TaZcfDzSLQXmoeJLKe0u53&#10;QvBp9o6eXJLLjuQ52ISu8qQCMGt6fRJPDPwjk0eW5+2y6foZtGudmzzSkG0vtycZxnGT1oA8l/Zb&#10;/afvvjH8INR8ReL9OtNA8Q6WvnXVpbsVhkgeNZIZo9xJ2sG29T8yke1P/Zl/aV1L4reEvGWv+Obf&#10;S/CNrousyWUZklMCRwbI2QzPI2A/7zB6DOOK8s+GvwJ1vx58Kfg7qWh3S2Ok6r4cs9L8TFX2O1rE&#10;xuImQAjcxkAjPfa55wMVm2XjLS/AegfGiC/8N6Z4jtdT+I/9lx2GsFUsFaQwBHmLKyhVIBAI5IA4&#10;zQB9jeHPiR4V8cWt1J4X8T6N4i+zrmQ6TfxXQj/3vLY4/GvKf2YP2i7D4jfCbwrfeL/FWhQeMtVe&#10;6H2A3UNvNKEuZY02Q7tx+VB0FeQfDLwkPh5+2Xp2lwav4S33nhC/lu9H8I6VFpy2+JrcxeesbnzD&#10;hjtZgDjOOtee+Gfht4WtP+Cdg8aQ+H9Oj8XQST3EOurbIL2JxqbqCs2N6/LxgGgD778UfEbwn4Hl&#10;gi8R+KNG0CSf/VJqmoRWxk/3Q7DP4Vwvxm+K1z4Kufh9caXqNkmk61rcFrd3UhR4jbNyzB84Axzu&#10;zXm/gjwl4K8ffHH4wJ8R9J0bXNdsL2MWNt4ghiuDb6T5CFJIklB2RmQzZZRjIPPFeSaZZ6X4h+HP&#10;w903UTFfeDX+JdxaaWl0+63m0/7QyxRqScNFjKqOhXgcUAfb2g/EPwr4qs7y70TxNo+sWlnn7TPY&#10;X8U8cGM53sjELjB6+hqt4b+K/gjxjqL6foHjHQNcv0zvtdN1SC4lXHXKoxI/Kvlv4h3Xg74D/GHx&#10;VqXhLw3ph8O6Z4FvLjxHoWkIkFrJP5sP2dbhEUqjNG0nLLnYWPIrkNR8IW3hn4zfAfXrW68B+Hrn&#10;VtZ8yHQfCWmQW90YHtZdxa5jYNPEMgHKAEkUAfUNtrmh+Gfjp4rvtc1u10qa503T7W1j1BxAjKHm&#10;JKSOQrkswBUEkYGeorqPip4u1Dwt4Uhm0EWs2t6je22n6f8AakaSHzJpVXeyqQWVULuQCOF610mu&#10;aBpnibTJtO1ewttTsJhiS2u4lkjb6gjFfP8A8SPhbr2ia54RstL8Z3smltr1s2jaK9uJJbRxuaeR&#10;p2Ys8aQiXahUBcjngUAdta2vivxl408PW/i/wjFp8OhTvqEeqWGpLcWdxMI2jTapCSA/vGO114wD&#10;k16nPfW1tNFFNcRRSykiNHcBnx1wD1/CvlX9sz9sm3+Cej2tl4L1vR9S8Ww6iINQ0sus0lvF5bMd&#10;6jOw52deeR61+cfxz/bJ+IXxf8XaDr8+pSaJcaJGBaR6ZK0QWTcS0nGOWBCkeigUAfrn+0X8ENQ+&#10;N+geHLXSfE6eE9U0LW7bXLW/l00Xy+bDuKqYjJHkZIPXt05rF0b9nDV9c8Q2+t/FDxy3j+8s4JYL&#10;G3ttKTTLS2L8NL5SySFpNuVDFuAx45qz+x/8dLz9of4GaP4s1Kwaw1TzJLK7HVJpY8AypwPlbIOM&#10;cHI5xmvaqAPmEfse+KJfA1v4Kufi/qFx4T0+4t5tNsP7GhV40imWURzyh90w+UgY2YyCQ2MH1/wj&#10;8Kf+EW+JXj3xb/an2r/hKVs1+x/Z9n2XyI3T7+4792/PRcY7139FAHz4f2T7ix8IaHa6L41n0XxZ&#10;oWq3+p6d4gh09XVBdztLJBJA0mJE5UH5hnYDx0qNP2SbjXdT8W33jXx5feLZfEugxaLdlrFLXyik&#10;rSCSEIxCKCRhCCcgksc8fQ9FAHz5pH7NHjCXxB4N1PxV8WLrxMvhe7aa0tF0WK0jkjMLRBZNshLO&#10;N2d5ODj7o619B0V518bvFB0vw3beH9P1VNM8TeJpxpelEN+8DkZeRVznCICSw6EryMigDK8YeJ5P&#10;iZ4i0vwn4T1PUI7OK78/W9d0d9sdvCiORAlwPlMryeWCq5IXduAyM9V4G+GVl4I1XWtWGoX2s6xq&#10;/krdajqTI0zRxBhFHlFUbV3vjjqxrd8NeGdK8IaNb6Vo2nW2l6fAMR21pEI41yck4Hckkk+9adAB&#10;XOeOPHGm+CNNjlvjJPc3TeTZ2FshkuLuQ/wRoMlvUkDCgEnABro687+Jt1N4e8VeEPEjaVcalpen&#10;tdQ3slpEZZbRZY1CzBACSoKYYjorE9AaAOY8D+DPGup+JfC9z4j0u38OaRoLXl9HaWeqfbBdTXPm&#10;bY5V8tNrQiRuRuBJyDVn9sP/AJNe+Jv/AGA7j/0GvVdE1zTvEmk2mqaTfW+pabdxia3u7SUSRSoR&#10;kMrAkEH1Fc98XPh9H8V/hn4k8Hy3rabHrVlJZtdpH5hiDDG4LkZx6ZFAHgX7NurR+PfiBf6p4/t3&#10;0fx9oljHDpfh+7lVorLTjHGRcQkHbKzE/NKBlclO3PMv8cr7QvF3he+0L4geL/GlrqOtW9hdC+8O&#10;eVok0Ur7CYLlYVAKkggiRs4x3r3zx38BLTxZc+GdUsNUfQvEuhxJapq8EAdri2CkPbyruG6Nid20&#10;kgEA9q4vT/2SLu00nw/okvxB1G58O+HdTt7/AEjTDZoiwJE4YRSMGzLnn5m6Z6cUAO0/4k+JJv2d&#10;vjF4gfVZG1nRLnxFHYXexN1uLfzfIAGMHbtXGQenOa891X4teJ4ddt38aeM/E3gXw8dL0240nV9I&#10;0dJ7K7eS1ja4e7mMLqmJWYbSUGMn3r0rxX+ynNr0HjfSdP8AHeqaH4U8VLdTXOi20Cny7udNryrL&#10;uDbCeTEMBsnnmtPX/wBnzXtb0iDw6vxDu7bwfJp8Wnahox02KQ3MSxLGwSUtui3BSTgHBagDzrTf&#10;Cvinxd8XfjRc+HviDd+GbaBtOnSTTLOCSS6mGnRFWd5Aw8s91VQTn71etfCa5i+Pn7PPha68daZZ&#10;arJrGmwy6hbPEDDJMOrBe3zDcMdD06Vr+DfhBaeC9c8Y31pfM8PiEWyi3MWBbLDbLAAGz82Qmeg6&#10;4rG8IfAy/wDBlp8NrGw8Y30em+EYLiC5so4dkerCRAqGUB/l2EFh97k9qANjRPgN4L0LWrLVV0yb&#10;Ur3T8DTn1e9nvxpw44thO7iEcL9zH3R6CsD44ajp3ju20/4fabfrLrWq6hAss2nzBrjSY4mEz3J2&#10;8xsBEVVjj53X6VP4iuLv4qfEi/8ACVlql7pfh/QLdTrT2ErQT3FxOA8Eccy4ZAio5bacnzFHGK73&#10;wv4G0HwYtx/Y2lW1jNdENdXMcY8+6YDAeWT70je7EmgDcooooAKKKKAEdFkRkdQysMFSMgivKIC3&#10;wd8frb/ZdLtvB/im+SK2a0h+zSWd8yKqxMoysomKswYbNpBB3bsj1ivI/ENrq/xU8ZS6e6WuleF/&#10;CmtWOoLqB/fPqEsSiVox0EQRioLAseowOaAPXK474p+A9P8AHPha5SfSrfUdVso3udKllXEtvdBc&#10;o0b8FDuCgkEZHB4zXGj9q/wG2qrAh1mTSGmFuviVNJnbR2kLbNovAvlE7/l69RivYwQwBHINAHku&#10;hfFzX73w7YafB4M1nUPGcVtAl/b3ls9jZpOUAkb7S6lGQMG/1e8kYwDkV0/w88can4qu/EWm65o9&#10;toesaLdpby29pfm8jkR4kkSVXMUZwdxHK9Ubniuzrx/4h2sOlfFLSX8O6zLovjjXbRlEMkBms7+3&#10;tjuKSrkBGHm4Eg+YAkcigCz8UNTik+KvwxsYr+BprfUpri609J188I1pOschjzuKbsjOMZ+lTfFL&#10;4r3/AMNfiN8OdPnt7Y+F/Et9LpV1eSBhJb3RjLWwDZxh2UrgjqRzWP4a1TxVpnx0lm8W6VY6Va63&#10;piWOnGwuzc+dNC8kjlgUUp8j+4461f8A2qPh9L8Q/gnrtvZKRrWlhNa0uRBl0u7VxNFt9yU2/wDA&#10;qALHxb+K2o+DfGHgbw3okNncahrd/vvTek7bfTYwTcTDBGCpMYBPHzciuo8PfFfwR4u1N9N0Lxjo&#10;GtaimS9pp+qQTyrjrlEYkflXy54U+MGm/Ee88f8Axpn09db8P+EvCiWFtb7spPLLCk97HnBAKuix&#10;ng4wc+lcdqnhi00b4n/AzxJZ3HgDw3cav4hheLQfCenQRXjQPBNuLXMbK00WQAwKbdxXuBQB9uP8&#10;R/CceoLYt4o0Zb5rh7QWx1CESGZOXi27s717r1FVtJ+LXgfX9bbRtM8Z+H9R1hWKtp9pqkEtwCOo&#10;MauWz+FfPHwh8KeE9Pf44ePdX8NWmuatonirV7iGa4hEs0aRxqxSIkHZuxzt69815HqFpYayfgn8&#10;RNNg8BeDU8Q+K9IntND0PToBqckUlxGXDXalXfAYeYuzqcGgD6n8eahprfGzRD4zD2HhjSbVbrSZ&#10;71D9gm1EsxMskn3EeFVQR+ZglpWK8gV7JDNHcRJLE6yxOAyuhyrD1B71gzaz4W8XXOs+Fpr7SNau&#10;rWJF1TRXminkhSRcqJ4ckqGHI3DkdK5X9n+3mj8FXtyt2Z9GvNWvJ9GtzHtFpYeaVhiBycr8jOp4&#10;AV1A4AoA63xl4K0zx3pcVlqQuEEE63VvcWdw8E9vMoIWRHQgggMw9CCQQQaxfC3wmsNC8Rr4i1LU&#10;b7xP4iiha1ttT1Yo0lrA2N0cQRVVN20FmA3NgZJwK7iigDyfxfE3wh8XXHja0jkfw1qjKniCzt4t&#10;xilwFS/4BZsKiRMoHQhv4TXqVle2+pWkV1aTxXVtKoeOaFw6Op6EMOCPpUkkaTRtHIqvG4KsrDII&#10;PUEV4zf2d9+z5dWEmjFL/wADanqtlpiaE58t9LkuZ1hV7d+d0e50Hk4UKNxB7UAe0UUUFgoJJAA5&#10;JNABXI/E3x9pvgTwzfzXGtabpOqy2k7abHqE6J50yplQqEgvhiuQPX3rxbXf2s9Q1fxDf6f4O0G2&#10;u9Ggl8qHxBcXZKXJU/MY4gnKEghX34I5HFZGq6nrPxV8U2Gta9ptpp/9mRSQWMFu5lx5mPMkLEDG&#10;4Ko244x1NAHK+C9Gu9csk1vUp5r7VNWC313czjDtI6g4xjhV4UL2AAr0bTPCwwvyVu6J4e+Vfk7e&#10;la/iLX/DXw50b+1fFOt6d4e00ME+1alcJBGWPRQWIyfYUAZ9l4XAH3K1rfwwBj5aqeBfjZ8NPiCL&#10;tPDHjXQ9fuLSF7iW00+8jlnWNRkt5YO7GO+K7f4f65pfxF8H6R4m0YySaVqlutzbPLGUYo3QkdqA&#10;MSHw2B/DV+DQFGPlrs00oDHy/pU8emgfw/pQBy9vogU9K1rTSwuOKdrHiDRfDV/pVlqmo29jd6rP&#10;9msYZm2tcS8fIg7nkV0UVptPSgCna2QUCtKCHFSRwYxxU6x4oAWNcVKBSKMCngYoAWiiigAooooA&#10;KKKKACiiigAooooAKKKKACiiigAooooAKKKKACiiigAooooAKKKKACiiigAooooAKKKKACiiigAo&#10;oooAKKKKACiiigAooooAKKKKACiiigAooooAKKKKACiiigAooooAKKKKACiiigAooooAKKKKACii&#10;igAooooAKKKKACiiigAooooAKKKKACiiigAooooAKKKKAGNxmq8zYFTscCqlw3BoAzb+XaDXIa1e&#10;bQ3NdJqkuFNcJ4hudob8aAOM8TaltDc15B4q1ogt8xrufFl8QGrxXxXqBLNzQBy/iLWS/mAtwRiv&#10;cP2GfFusXMmveFt0914Z0qCNrVnK7LGRmJ8kH7x3hi/OQNp6ZFfMutXRdm/xrd+B/wAada+DHjCz&#10;eLVQnhK8ul/tWwvFMkKIxUPPHt+YSAAY5K4J+UnGAD9Maa0qI6ozqrN91ScE/SuT+KmteJtG+Hmr&#10;6j4L06DWPEUUKvZ2lwCUkJYZyN6E4Uk43DpXxN4c+Hvxp/aQ8QjxcNfu9Hl0iUjTdUvlFslrLuIl&#10;jtodpYH5V3NIrBhgZIBFAGV8SPip46sNb+IfgtNfi1bw3e6vMGS+haWS2QS7zHC4ZdoOdpDbgNow&#10;Bznx6700kHj9K7zUPCOo+F/EWq6Pr3nDXorqR7qS6ILXLuxYzBgAGD53cdM4IHSql5o+FPFAHFeE&#10;/Fuu/CvxlYeKfDktvBqtlvCfarZZo3V1KsrA4IBBIypB561xHxi8b+IPiz4zv/FHia4hudUulWPF&#10;tAIooo1zsRVGTgA4yxJPcmvQ9a0vCtxXDXFjpi6zY/2280OifaY/t8lv/rEt948xl4PIXJ6H6GgD&#10;3L9jW38JfAj4S+Mfjp4v01rm+trr+zNCSUbfOOwFlgzwXdyV3dhGcEfNXl3in4z/AAG8a6+nxC1H&#10;4c6zY+NUuftNx4dhvhNpepyYxmSVl3IBkHCoMlQMck19eft/aZ4J0H9kTw/pen2ixaal9Zp4ejsN&#10;oSNhFIVbkcr5XmZPU7uvNfmb4T+HuveP9fsNG0HTLi+vr6f7PbgDYjSY3EeY2FyBz1oA/fTQtC07&#10;w3pkVhpenWmlWcfK2tjCsUSE9cKoA/Sr9eL+CPjpofhfWvDHwt8b+KrS6+K0tpElxb21vMUnlKFs&#10;iTZsBIUnBI/UV7RQAUUVW1Tz/wCzLv7Mpe58l/KUHGX2nAz9cUAfIeuftf8AhX4Q/GDxouuaBqV5&#10;r1xeixuZdPZWiitLfItyN7gFmEkjMFxg9e1fSPwz+Iuh/HH4eW3iLSoLoaNqSywiK+i8uQhWaNwQ&#10;CeMg8g8ivyc+MPwv+I/gTUZ9c8c+FrvRpNbvZ7kTvNHOJZWfc+WidsHLjG7Ge2a9V/Z9/wCChUHw&#10;X+H2h+D9T0GfWI9PurhZJIiUlFsTlNu7C7ldmXB/hUUAfpf4Z8NaZ4N8P2GiaNaJYaVYQrBbW0ed&#10;saKMBRmufufg14LvNL8QadceHbO4stfumvdSgmTetxOduZDno3yryMYwMVveGvFGneLNGsdS066i&#10;ngvII7hArgsFdQwyOxwa1aAOC8I/AjwF4E1Ky1DQfDNlpt/Z20tnDcwqfMEUhUupYnLZKL1z0q1D&#10;8G/Btv8ADo+BI9Ct18JndnTAW8v5pDKe+eXJbrXZ0UAcP49+CPgb4nXtteeJvDdlql5b4CXDqVkw&#10;DkKWUgsv+ycj2qxr/wAIPBnijQtN0XU/Dlhc6TpzB7SyMIWKBgMAqowARmuwooA4zwl8G/BXgbQ7&#10;/SNF8OWNnp9+GW7h8rf9oBzkSFslhgkYJPHFZHh39m34aeE7myudK8I2Fnc2V39utpkUl4ptpXKs&#10;TkDDH5enPSvSq5jxh8R/D/gvTr6fUNXsree2iZ/s8kw3k4yBtHPP0oA+fvi/+3Nb/Dfx7qvhvSvC&#10;v/CRLpreRcXZv/s+2cfej2mNunHOe9fOfiD9u/xdc+N7zxNL4W003EGnzWWhW/2qQrpMkn352+XE&#10;7NiPIKrgJhSAzZ8+13VLjx/q2q+L7m3S1uPENwdUe3jBCwmQAhBnngYyT3zXDa7pZG7igDyjxVdX&#10;eqXt1e31xLeXtzI009xM255HY5LE+pNcFqQO416X4gsSobivP9UtsMeKAP14/wCCV/ij+3v2U7XT&#10;/shgGiaveWPnf899zLcbvqPP2/RR719f1+bn/BOn9sLwD4L8C+G/hNq8FxpPiC61KWOK98stBdyz&#10;y/u8lQdpwVTLYGFHNfpHQAUUUUAFFFFAHC+LfiLe2XiP/hGPDOjf2/4jFst3Mk1wLe2tImZlR5ZC&#10;CeSjgKisfl5wOai8EfDe7sdbuvFHiy9ttd8VXI2JLDCUt9Ph6iC3ViSAD1k4Z8AnGABV0fSrbw58&#10;a9VktNVLQ65YiWbTDJ5nl3MbfNLzlk3IwG3O35OACTn0mgAooooAKRlDqVYBlIwQRwRS0UAeZeIP&#10;gjpVpFq2reERc+HvEsqSTQSWN5LFbvPjK74Q3lkE8HK9CapaD4++IHjXRNPh0nwk+g3vkxx3+q+J&#10;Y2gihn2jzfJthiSYBsgEmNW4IYivWqKAPKdc8e+N/hfYXeo+K9GsfE2gWq+ZNqvhtWgnjTjJazld&#10;8gc8pKx/2a9UhlWeJJEOUdQyn1BrhPjpPLD8L9aVL260uKVEin1CyjaSa2iZwHkRFBLELngA9elW&#10;vB3xN8F674ftrjRtbtF05B5UYuC1uwwBxslCsO3agDs65Dx38QF8KtaaZp1m2s+JtRJSx0uInnHW&#10;WZgD5cKkgNIRgFlHJIFYWvfGUX93eaL4E05vFniKEbZVXMVpZ5B2ySyvtV1BxlYyWIzgVL8E/C0N&#10;r4dj8S3t22seJtZTzdQ1KYhm3ZP7hMcLHHjYAOTsyxJyaAM+2+FnjzULcSax8XdbiunyzQ6Ppthb&#10;28eT91N8DuQOmWc5qQ6J8UfBUMs9p4msfHtlFlzZavpy2t+yAZ2xzwFY2c9BuiAJxlhya9TooA8S&#10;+Gmv/wDCbfFzUfEvhexuLLQbmwW18RPfRFC+oxELFHEeQzwgzRy7eM7Bk449tpqRpGCEUICSSFGM&#10;k9TTqACiiigAooqK6uobG1mubiRYYIUMkkjnAVQMkn2AFAEteU+CoLrW/FHxV0t1SPwnNPFFZ3Vs&#10;QMyvbbbsAjurbcn1J9K5D4k/HeDVND8MvFqmqeB/DevJJNJro06Vr14diNELVNjEPIHJLNG2xVOQ&#10;pIr0H4UQ+B/EnwwNj4Ukkv8Aw3dfaIZzcCWOeZ3dxO0ocK4d2LkkgZzkcYoA8S+3fEX9lX4ex2ni&#10;LRPDfj74Z6RKsbX9k5tNRt7d5QA8kDq0czKXGdrKSBnk1yvxZ8S2OtXXi3xd4H0vx/rN/pF+YpPE&#10;UGt/ZdLsJo2QSQrbvOqyoOVOIm5Y8+nsVl+yZ4Uj1+KPUvGHi/xFo8DLcQ+ENY1oT6ZEVYMjCHYH&#10;IVsEbnIzU+ufsg+ENb1PX5f7a8T6fpOtytc3fh+y1IR6cblm3NOIth+csATklcgfLQBwPhzwfcfH&#10;D4tfEGHXPE/iGz06HRNBuYrDStTltIknlt5XMoMZDAhgDgEKe4Nef+GvBFt8Y/F3wMvPGGo6xf6n&#10;caRq1ndXlrqtzaPMLaRUR/3TrhiOWIxu75wK+vPBnwn0jwN4i1rWbC5vZrrVrOxsp0uXRkVLWNo4&#10;yoCAgkOd2SQTjAFcjqH7L3hy68I+HtEstd8RaHdaDPNPp+uaXeRw38XnMzSpv8soVbdgjZ0A7jNA&#10;F/wRoVvp/wAX/FH9pXX27WIbS3/szzHZjbaacgJg9W81JCX+8dwBOAK9RkjWWNkdQyMMFT0Irxrw&#10;TLbXHxp8Qa9e3aWYtNPi8N2ovb+B5bzypXkabarbhkvjDAH5ScYxXs5IAJJwB3NAHK+EfhZ4T8B+&#10;Gbrw9oWhWen6LdSSzT2KR5jkaQkyFgc5ySeDXP6B+zb8NPC9zZ3Gl+ENPtLizvRqFvMiHfFMAwDK&#10;xOQMMfl6c9K9KooAxNE8FaH4bi1dNP06G2j1a6lvb5cZWeaQAO7A+oHPavDb/Qf2f/Bfilrax8O2&#10;2p+I4NQi1J7Pw5ps+pXNnPHJvWUx26uYQG5xgA46HFe4+N/DLeMfCeqaKmo3WlNewNCLuycLJHkd&#10;jg8dj7E8jrXL/BeWLSdGvPCUtlp2m6n4edLee20xSsTxsuYpsEkguoJIJJyDk0AcFqfjf4fQy65r&#10;/wAN207V/iR4zMWmKltI32iSZF8tXuIz80SQKS77lBAUjqQK9p8G+GbfwX4T0jQbQlrfTrWO2Rjw&#10;W2qBu6nr1/Gr0elWUN/LfR2cCXsqhJLlYlEjqOgLYyRVqgAooooAK89/aBm0uD4OeKDq0E1zA9r5&#10;UENs22Z7p2VLYRN/DIZmi2t/C2D2r0CSVIsb3VNxwNxxmviH9oX9qFPiz4b1fwP4Z0qeLSLu4Ntd&#10;6zM6FLu2U/MIlB3AOQBlgPlzjBwQAfTur/FXRvhP4B0q98e+ILOPU1tYorg24LvdXIQbxDEuWYlg&#10;cADv2r5T+KXxX1D49eJi9lLqWl+DrYBLK1WWW1luyQN8k8Y2sPm3KFJI24JGTXlfhTwFbwXCzJbK&#10;JTwZMZbHpk17N4W8LYCfLQBa8G+F0tYIY4oVjiQBVRVwAB2Feu+HdDwE+X07VT8N+Htir8tej6Np&#10;GwLxQBPpGkAAZXFeLwaLbfET9s7U9P16GO/0rwt4YgubHTbhN8X2iWeQPcbDwW2/ICRxX0nYWGFH&#10;Fea/Ez4KeJLn4kaV8Sfh7qOnaf4vtbI6Vd2uso7WV/ZlmcI/l4cMrtuDA/hQBx+n/E/4feJPHOq+&#10;HrfwDrnhrxbDpV81rqGq+HTYRzwpGwk8uU48xfpkV5P8L9e+MPwz/Zk+HfxAt/EWgp4M0yys4pPC&#10;i6aZJbu0Zwpla7ZtyS4OQqrtHcmvetJ+EfxM8X/EODxb46ufC9k1jo93plpZ6ALh9zTqQXkeXsM9&#10;AKnk/Z31uT9kfR/hUL+yGs2en21o92d3kM0bqxI4zg49KAOK/aS+KWseCvEsMlt8eNA+HURt0mtv&#10;Dsvhwatd3RK5PmBSZEUnjKr6c1Uf4j+Pvi3+zb4V+MenfFK1+EGmHR3vtVs08OQaskrh2GUaZ1YE&#10;7cBRnJIrtbj4N/FHwh8U/GOveCrzwjLp3isWrXM+vQ3D3dm0VtHARH5bKGQ+XuwSOTXntv8Ast/F&#10;rw38Lfg94L0288J6tpXg1Dc6lYanJcJBqF4sjtCW2LzGm4MFIHzAE8CgDS8BeLfippfhn4NSfELV&#10;bfVNc8R69I0rT6Rb280dmyq0KMiqRFJtwW2nIJxk4qPRfEX7QHxL0XxfrXhvxtoGh2vh7Vr+O0tL&#10;nRluZNTSGVwsEr5UQr8m3cgZjnJNep3fw7+IPj2+8A6t4uPh6w1Lw9rLX08WjSTPDJBtAUKZBndw&#10;c9q8c+EOmfGPXPD/AMQdL8FXHg+y0O+8Qarb/btUW5N5a7p5Vd1VDsYgklenQZzQB6J8Hvj7rPxU&#10;+JnglEdLXQdb8DnXJtPWNW2XguhExD43YGGGM49q5L4l/H3x/oPhT4wXejahbHUvD/ivTNK0lZ7e&#10;MRpFNd28bxudhyGWRhuIJGcjkCupvP2dvGHw31bwFrHwsv8ARDd+H9Bfw5dWviRZfJuIGdZBIphw&#10;Q4kDH0OelY3/AAy9471nwR49s9e1vRJ9e8UeJdN14y2McsdtEsF1BNJGobc2MRMFyT1GTQB7n8Kd&#10;M8eWGn383j3XdN1i9u5xPbQaVZ/Z4bKMj/UgklpMH+NsE+g6V3tRxApGinqABUlABRRRQAUUUUAF&#10;FFFABRRRQAUUUUAFFFFABRRRQAUUUUAFFFFABRRRQAUUUUAFFFFABRRRQAUUUUAFFFFABRRRQAUU&#10;UUAFFFFABRRRQAUUUUAFFFFABRRRQAUUUUAFFFFABRRRQAUUUUAFFFFABRRRQAUUUUAFFFFABRRR&#10;QAUUUUAFFFFABRRRQAUUUUAFFFFABRRRQAUUUUAFIelLSHpQBG/SqV0cKauv0qldDKmgDntWb5DX&#10;n3iR8B/xr0DVh8jV574jXO/8aAPIfFrn568W8UMWZsV7V4tjyGrx3xHbFnbIoA8x1KIu7d6yp9Le&#10;6gdEWNnIyomUOhI/vL3HtXWXVjuc8U6y0wFhxQB96fAn4x2Xxl8JyX1vYXGmX1hItpfWk4BEUuwN&#10;hWBIZSrKcj1xXpFfEXwE+KDfBG91GPUoFm8J6pc/aru6Rf31jLsRPMb+9FtQZ/iXryM4+qPH/wAQ&#10;ZfD9po9noMFvq3iHXZfJ0u1lm2ROAAZJnYAny41IZioJ6AckUAeOfti6noF5L4S0OeISa214bmKd&#10;Id3kIq/cd/4N5IwD97afSvBL7RsKfl5r6d+IfwNe8+GXiPULoLr3jl5V1xrmFPJNzcWwZre2GP8A&#10;lmqkxrnn5snkmvEDbJqOmW90ijE0avgHOCeo/CgDx3X9LAV+K8w8R6eP3nHrXvniHS/lf5a8q8Sa&#10;X/rOPWgDi9d+JX/CT6J8O/CXji7uU8B+FLmUTvaSP55tJHTgAZ5iRXRMDhWwK/TOO8+D37IPw10n&#10;T9Q1S30fRrNjcWZvd11eSu+RvVVUyO2DjIXgDngV+ZWjnS9E8Z6JqGuWf27RbS+hmvbXy9/nQq4L&#10;rt75GeKuftG/F2+/aA+Jt14muYZLWwjiFpptpKAHgtgSwDY4LFmYk+4HagD0b9pXSrn4UftDeG/i&#10;3oHiqz8Vwa/fHxBpxRsiNI3UeU2G5jZW2gjH8Q7V+gn7O3xrPx8+HkXikaBc6BG88lusc8qyLKUO&#10;GZGGMrnIyQOQRzivxxh04xwSMN2VQhcsTtHJwPQZJOB3JPev0v1X9rDw3+z/AKH4L8HWvg/UJZot&#10;Gsrq5srR4lFlDImcDcwLycMcYAJzkjNAH1dRXN/Dn4gaP8U/BemeKdBkkl0nUUZ4Wmj2P8rFGBXs&#10;QykfhW1quq2eh6bc6hqFzFZ2NtG0s1xM21I0UZLE9gAKAPl/9of9sHwv8K/jFp/gvxNpCan4ft7I&#10;3+oMbUzyrcHDWojBO3OVbJPTKnIr8q/iN4kg8TeN/EusWsLW1pqWp3V5DC+MokkzOoOOM4YV90/8&#10;FGfgwupLp/xl0TUYb7R9QgtrW6VWyNrAfZ5YiB8wYMc5P93Gc18QeAfhxqXxW+IugeD9KaOO/wBZ&#10;u1tY5ZidkYIJZ2wCcKqsxwO1AH1J/wAEqR/avxj19Zri9MWnaX59vBHMwt1dn8ti69CdrcV+qFcH&#10;8I/gt4W+DXhuw03QdIsLW7hs4bS51K3tI4p7zyxgNKyjLHvyTXTeLfFWmeB/DOpa/rNytppenQNc&#10;XEzfwqB+p7AdyaANaiuD+Efxy8F/HHQl1TwhrUOpIEV5rY/LcW+egljPKH2Nd5QAUy480wSeSVE2&#10;07C4yu7HGfbNPoIyCD3oA/Oi6+IvxG1TxT4kvLjxnrFjc3dxLaTW2m32LWHy3MYMKgsEOEHKnOSc&#10;85rJj8MeZPNdXDSXl9OQ095ct5k07AAbnc8scAcmuzsfBlvper6xaWk4vLeLU7sLMAOczuxHHoSR&#10;+FdFF4bxGPk5oA8f1Hw/hG+SuC8R6HtDfLX0Xqnh3CN8v6V5x4o0EKH+WgD5j8S6SVLfLXmOtaft&#10;ZuK+hfFujBd3y15F4h03aW4oA8yjluNKv4Ly0me2ureRZYpom2sjqchgR0IIzX6of8E/f20vHn7Q&#10;Xj7UfCHjFNIMGn6Ibu3ubO3eOeZ0liTLlpGB+VyTgDmvzEvLH5zx3r6b/YD+F3xGuPjd4W8XeG9G&#10;vl8NQ3BTUNUx5dtJb7gsse88McgHaOcp7UAfshRRRQAU2ZWeJ1Q7WKkA+hqKzvrfUIfNtZkuItzJ&#10;vjbcNwOCPqCCK80+InirUdb8b+HPBnhTXLzTdQ+2mXXbrTbaGd7G0+yzPH5hljkRDJIIQuVyQTig&#10;CP4Dafp9rba+k9hGni+x1Gax1fUmt9kt8wbekwY8tGyuu3k4wR1Br1auW8AfD618A2upBL+91e/1&#10;O8e/vdQ1B1aWaVgq9FVVRQFGERQo5wOTXxt+3N+1p8QPgD8YdH0zwj4hsf7Pm05Li50e4soptj72&#10;G5mxvG4Dj5scUAfeVFePfst/tE2X7Svw2XxHb6bPpV7bTmzvrZxmNZgAx8t/41wy88HqCOK9hoAK&#10;KKKACiivCfij+2d8PfhP4pvvDmpJrOo6xZbRNBpdh5iqWUMB5jMqZwRxuoA92rE8Q+B/D3izyf7a&#10;0PT9W8lt8X2y2SXY3qNwODXn3wP/AGnfB/x5mvLPRhe6Zq9onmyaXqsaR3BiyB5ihHcMoLKCQeCQ&#10;K9coA88+I+u65o2peFvDnhGXS9M1LWJ5kE+oWjzwwxRQtIxEaOhJyFA+bvWj8IPAVz8NPAFj4fvN&#10;RXVrqGe6uJbtIvKVmmuZZyFQk4UebtAyeBXz/wDt++NvFPwx0rwJ4s8JX6aVqVlqM0BvGgWb5JIj&#10;ujKOCpDBSCSMjHBB5rxn9lD9t3xBP8U9Rsfir41hfQb+1MsN1fwRQRwXCsioiGNVVFKlsgjkjOc5&#10;yAfoxRTYZUuIkljYPG6hlZTkEHoRTqACiiigAooooAK83+PWdU8HWnhhZprdvFGoQ6O00KsdsT5e&#10;YEj7oaKORcnjLAd8V6RXP+OvB8fjfw/JprXtxpkwljuLe9tNvmQSowZHAYEHBHIIwRkd6APN7LXN&#10;Pg/aR1i31+6g0yPS9Is7Tw3Bcjyo5TOZGumiZvlZ8xwJhTkBeR8wqPxN4l0f4H/FTxBreom+Nt4p&#10;09brFvayTos9omwIqxqTvdZFxnrt9qzPjJoHiQeE7Cz8aeJNJvfCc2owW+qXkWk+VOtszHcxcuyx&#10;ZACmRQCoYkFSAR7rpItBpdmLBkaxEKC3MbblMeBtwe4xjmgDyTw18EI9V8HabqWpapqNr44lIvpP&#10;ENtMUuwWcyLAzEEmEblUxHghcUmj+Gfib4m8bzf8JRqk2gaXpVlGlnfeHbmNYdUuGZvMeSCQOUCq&#10;qYQ5+8cMe3s1FAHl998KfE/iyG5tPE3xA1UWAkV7ZfDgGmTYBORNKmWf+H7uwdcg548+8RfDrxno&#10;PiLTfB1pqPizW/BeqahZznXZtW826sQonNxC8m4ShG2wFTgjJYE5xX0jRQB5n4e/Zu+Hnh/SGsT4&#10;ctdWlklM82oarGtzeTyk53yTMNzMMDBJ7Cud8Z/C/RPBHheXVdf8c+MbnSdOjMUFnPqjSLI8p2Rx&#10;lFUNO7O6oisWJJUCvbq474teCr3x/wCDRpWnXcFjfRanpmpQz3MZeMNaX8F0AyggnPkbeCOtAF34&#10;bJq0Pw/8PJr0bQ6vHYxJdLI4dg4UAlj3Jxk++aqXHxf8EWuqtps3ivSIrxfvI92gAP8AdLZ27v8A&#10;Zzn2rzrxFH8TPEF6/gfVdKt9T0y7vrd7vxBbwiCzl0wj/SYGRnLrMD8q4yGU5JB4r1uz8FeHtO0u&#10;PTLXQtNt9OjOUtI7SNYlPqFAxmgDA8bfFHTND8LS3ukXlrrOpXDpaafbWkyyma5kO2MfKfu7iCx6&#10;BQSeleaeDU1v4PfE2bUPiFqlnqV54yt44p9et9llY2z2oPlQ+U2SC3nuAxck7Ogr13Tfhh4O0fWI&#10;9WsPCeiWOqx52X1tp0Mc65GDhwoYZBI6963dR0yz1e0e1vrWC9tpBh4biMSIw9CDwaAJoLiK6hSa&#10;GRJonG5ZI2DKw9QR1p9eJeLfA+q/Bvwz408R+D/E8ehaFbW0+rjQJNLimtbdo4dziLDKUVihYqOM&#10;sx716/oNxc3mhadPeqqXkttG8yqMAOVBYAfXNAF6o7m6hsreSe4lSCCNSzySMFVR6knpUlfGX7UE&#10;R8YfGmfSbx5bnT9N0y2K2MkjG33yNKxcxZ2lsADcRnigDyXxL4z8RfF3xDqHiGfVtYs7K9naSxsV&#10;vpBHaRAbFMS5+Qso3H/fNX/DvgmO2jiiigEUSAKqKoAA9AK7LRfCahUCxhVHAAHSu90XwoAV+SgD&#10;mPD/AIR2lcJ/KvUPD/hrYq/JWlo3hoJt+Su40jRVQD5aAK+i6KI1X5a7HTtOVQOKdYaYqAfLity2&#10;tAoHFAD7a2CqKvxxcUkcQAHFWAMCgARKftoAxS0AIBiloooAKztK0TTtCjmj0+xt7GOaVppFt4wg&#10;d2JLMcdSSSSfetGigAooooAKKKKACiiigAooooAKKKKACiiigAooooAKKKKACiiigAooooAKKKKA&#10;CiiigAooooAKKKKACiiigAooooAKKKKACiiigAooooAKKKKACiiigAooooAKKKKACiiigAooooAK&#10;KKKACiiigAooooAKKKKACiiigAooooAKKKKACiiigAooooAKKKKACiiigAooooAKKKKACiiigAoo&#10;ooAKKKKAI3HFUroZU1dl6GqdwOKAOf1RflNcF4hiyH49a9B1MfKa4fX1+9QB494pt87sivJ/ENpl&#10;24r2jxMg+avK9ejG5qAPO57L5zxTla3023e4upFhgjGWd+grSuFAkNd1+zjp2ga98bYtP1fTo9Qv&#10;bXSZNW05p8slvLFPFGZFXpvxMMNjIGcdTQBL4Y/Z08feOvDsV/LPpfhy2uJFntLa9id7uIKwKmVM&#10;FCSVzt5GCM19K+A/hpH4Zv7jX9WujrXi6+iSK71NxhVRSSsUSDCoi7iOAC3BYk129FADJxugkHqp&#10;H6V8aeDLRb7wdZyKQwDzJkH+7K6/0r7Or57+LPw/0jwN470HX9B06Cym8T3r6dqsFqgT7VKIJZ47&#10;l/VkWB1JPJDjrgCgDxzxHopIb5e1eXeI9DJ3/L619J65om9W4rzrXvDm/eNtAHzLregESN8tcpPo&#10;RDH5a+gda8MEuflrkbrwuQx+SgDzC30Mv8uMc9RXY3J1DxJrF7q+sXcmparfMHububAaQhQo4AAA&#10;AAAAAFbcHhsqw+XvW1ZaCRj5aAPQ0/aUtz+zZqPw21fRPEE+uvZzadBqejwwxwEMS0UhbzUK4BVW&#10;wpOQeD1rg9S+NfiKb9nu++FeoWaXliFhhsNQjmYTJCs4cxy56qqjYCOSAM1cXRCE6Vl6joJZT8tA&#10;HHeNfjZ4r8RfBPTPhdfQ2jaDp0qNFcrnzmjjIMMR7AJjGepwK8w+Ffiyb4SfFvwp4yjga4XRtQS4&#10;mhjxvkhOUmVc8bjG7gZ4yRXpuseHCSflrkL/AMLli3yUAfcPin/gpD4VvfCmnN4L0jUbzxXqV5Fa&#10;xaZqkCoLcGRQzylHORtLbdpJzjIArlv+Co/jHV4PDXhDwlbXaw6bqjyXN/bpjMxiKGMHuFDZPuR7&#10;V8Yy+EPNwGjzghh7EHIP4EVt6zDrfjHVhqfiDU7zXNSEK24u7+UySiJc7U3HsMn8zQBxXgWTV/CG&#10;u2esaHfz6Xqlq4khubdsFSOmR0YexBB9K+rYv2w/jFrfhux0uPWrWwvIXEkusQ2cZuJwM/IyMpjA&#10;5HIUH5R7149ovhI7l+SvR/DfhI5X5KAO98PfG74tTavbapL4ukv57dyyWdxawpbSqcZjcIgO0kD5&#10;gdw7V9F6b+1po48LXT67p9xoviWOArbWTruh1G52ZWO2cHJy2FG/aeR9a8T8MeF9pTK16p4f8ObQ&#10;vy+lAHN+B/CBstJiVoWikmd7mVHOSskrtI4z/vOa7FPDwEf3cHFdfpeiBVHFacmlBYzx2oA8m1fQ&#10;sI/y15d4s0TAfivobWdOAV+K8s8W6bw9AHy/4x0fAc7a8U8S6WQ7/LX054v07mQYrxnxBoc13eQW&#10;ttCZ7u7uIrW3iH8csjhEX8WYc0AN/ZL/AGc4/j78ZbXTdThZvDGmJ9v1UqSvmRg4SDI5BkbjjHyh&#10;yCCBX7EaNo1j4e0u203TbWKysbZBHDBCu1UUdABXkP7Kv7OsP7PHgO4sbi6j1HxDqkwutTvIVIj3&#10;BcJFHnnYgzgnklmOBnA8G+P37ePiTwz8QNZ8M+BNP0ibT7D/AEZ9WvVkldp9oL+WqsFGwkrhgclT&#10;QB9t6hqFrpNlNeXtxFaWsKl5JpnCoijqST0qC91yysdBn1l50bTobZrtp0OVMQXfuB7jAzX5zeLv&#10;2iIPjP8Asw6t4Y8e30d144sdTtpdLS2h/e3gUhhLKo+VQA0iluBwMDNcun7QfxAT4PWvw0iu7S18&#10;PW1qLAXkKH7W9mFCC2J+6FCfLuAyVIHGMkA+iP2BPiPqvinXPiVpBv4r3w5a6j9usUcqHha5knkY&#10;LgZZT8rHJ43DFdR8V/HWu/BC2+PusaLaxXviKQaV4g0/cjSFraSOGwYFR1MbWszYH99ck5IH57Wq&#10;TeGta0vWtLYWeraTPHc2N0qgtDIhBUjPUcDIPBHFe46B+3brXheXQ/Eeq2914r8YQT3tpqNvMiWV&#10;o2nuVMUaSKCfMWSNXB2MNrMCc9ADwHxF+2b8Z9Usb+yn8e3ot7uTzJo47eCMhgwPBCAryo4B7e5r&#10;y3xJ481n4u/EC11XxprMt7e3slva3OoeWiusS7YwQoAHCj0969p/bB+P/g/9oS70XWdF8EXHhbxR&#10;Gzrqt3JNHItzHj5F3KQWIbdyUHB69q8//Zu/Z58WftBfEK2sPD1oPsNhPFNqGoz8QWse7I3HqScH&#10;Cjk4NAH7cfDT4e6H8K/BGleGPDtoLPSbCLZEmSzHJyWZjySSScmunpEXYir6DFLQAUUUUAVtU1O2&#10;0XTLvULyQQ2lpC880hGQqKCzH8ADX5D+LNak8ceN/FPiJ2Z4tW1e8vbYuMEW7zMYQcekewfhX686&#10;ibZbC5N4UFmIm84yHChMHdn2xmvyck06J9T1U2fzaZ9vufsDHq1p5reQT7mPZmgDN8HeK9Z+Gvir&#10;T/EugNGmqWLFkSbIjlUjBjfHO0+3oK+0/wBk/wDac8V/Gz4j+ItI8R2+n2dtb6XFeWsNirABxKUk&#10;5Y5PDR18a3enFR0rnxd6j4a1m01nR7240vV7Ilra+tX2SwkjBwfccEdCOtAD/wBq+TXl/aC8dr4l&#10;41RdQ3KiuWjWAxqYNnoPK2dgc5zXi+keI4vDfinStWuNPg1eCxuUuH0+6LCK4CnOxypBwfY13HxV&#10;8Y658R/Fd74k8RXi32r3UcUUsyxLGGEcYRTtHGcKMnua8+0a90vSvFukXuvac2s6Jb3cct7pySmM&#10;3UIOXjDfw5HegD9zvgz8S9K+MHwx8P8Ai7RY5IdP1K3DpDKu1oipKMhAJHyspHBPSu0r85PC3/BU&#10;m3j+LGl+G9L8FW9r8OZpbfTbMySmG8twxVPNb7ybQSfk9APmr700n4neE9d8W6h4X0/xDp934gsI&#10;0ludOinUyorglTjvwDnGccZxkUAdPRRRQAUUUUAFFFFAFfULC31WwubK6jE1tcRtFLG3RlYYI/I1&#10;xPwVvifB7aNNbixudDuptNNnnJihSRhAT3w0XlsM+td9Xlnwss5dd8eeMvG8VlHpmm6o8VhEhz9o&#10;uzal4mmmGSqjOQgXkry3JwAD1OiiigAooooAKKKKACiiigAoorzn4j/EnxB4X8XaD4d8OeGLLxFf&#10;apa3V0FvNXNhtEJjyqfuJAxPmDqVxx1zwAc/4607W/i14z8WfDm41MaP4YTS7S4mn02NXnuIrgzR&#10;yW8pkBCbvJbGwZ2nqDXs1eWfBnStdm8TeP8AxR4h0O48P3mt39skFlczJKyW8FrHGAGQlSpk85ge&#10;4fJA6D1OgAr5Z+L81v4s+PxjsraZv7G0k2N9dFAI/Od45kjBzkkI+enGa+pq+Zfhfbv4lh1jxFL8&#10;51zWL6/jb1gM7pbf+QEhoA0tG8N4C/LXb6V4eCkfLWppWi4A4rqrLTNmOKAMzT9GCgDFdFZadsxx&#10;Vy2stuOK0obfBFAEMFttA4q9HFjtT0jwKlVcUAIq4qQDFAGKWgAooooAKKKKACiiigAooooAKKKK&#10;ACiiigAooooAKKKKACiiigAooooAKKKKACiiigAooooAKKKKACiiigAooooAKKKKACiiigAooooA&#10;KKKKACiiigAooooAKKKKACiiigAooooAKKKKACiiigAooooAKKKKACiiigAooooAKKKKACiiigAo&#10;oooAKKKKACiiigAooooAKKKKACiiigAooooAKKKKACiiigAooooAKKKQnAoAY5wCapXL8Vakbis+&#10;7kABGaAMjU5MKa4XxDMBurrNXudqtzXnviS+A38+tAHB+JrkYavKfEF2oZv8a7bxVqW3dzXkPiTV&#10;wrN81AFG8vlDnn9a9I/ZP0S+1/4zHxFbwMdD03Sbq0kvlUmN7h5YQIQ2MHAVyQDwVGa81+HPw91/&#10;42+IptJ0JvstjAQNQ1l13R2YP8K9nlxyEyMdTgYz+gHgvwdpfgHwxp+g6NbJa2FlEI0VRyx7sx7s&#10;xySTySTQBtUUUUAFeU/FiIap8QfA1jnP2db7UCvuIlhB/Kdq9Wryb4txXvhbxVp3jprNtR0LTdOn&#10;tNQSA/vrZHkjczqp++qiP5hkEAZGelAFTUtE3ofl/SuP1bw1u3fJ+leyy6ek8IZQGVhkEcgise90&#10;IOD8n6UAfPmreEiWP7v/AMdrlbzwecn93/47X0ZqPhkM33B+Vc/deFAT9wflQB4QvhFg3+r/AEq5&#10;B4XK/wAB/KvXm8KAH/Vj8qcvhbH8A/KgDyv/AIRs7PuH8qzr3w0SD8h/KvZz4aAH3P0qpceFt38A&#10;/KgDwDUPCRcn93+lYF14KJJ/dfpX0Vc+Eg2f3f6VQk8Fgn/V/pQB88f8IMc/6v8ASrNt4GII/dfp&#10;XvQ8EAt/qx+VWYPBIz/q/wBKAPINJ8FFSP3X/jtd94f8I7Nv7v8A8drurDwcFYfux+VdXpXhgJj5&#10;B+VAGPoPhrYV+Tv6V6Fo2i+WF+X9Kt6XoYTHyfpXU2OmBVHy0AVLLTgoztx+FSXNoAh+npW5HaBV&#10;xiq13b4VqAOB1u2G1+K8t8VWe4vxXsms22Q/HrXnPiGwLbuKAPnzxZpZct8v6V5nJFqPhzX9P1rS&#10;ZI4NT06b7RbPPAJow+CPmQ8MME/Q4IwQK+gPEOjbyfl/SuC1Pw1vYnZ+lAHo2sft3Xz+A0j0/wAJ&#10;SQeMpd8DmacNaWx2kLcBtn7wZwfK+U84LDrXx1b+GZXlnmmBkuLiaS4mk243ySOXdse7MT+NeySe&#10;E9zH5P0pYvCOP+Wf6UAeY2vhsjB8vnGM7atSaIVT7p/KvUE8K7R9z9KrXnh7ah+T9KAPGdW0oqp4&#10;/SuA1/Tyu7j9K931vQ8K3yfpXm3iLR8Bvl/SgDw/V7M7m4r7q/4JOeK7uDU/HHhgaPJJZOkV+dWj&#10;j+SOQHZ5MjY6kHcoz/C3FfItxpVsuqWxvo2eyEyGdVyCY9w3AY56Z6V+oPwr+LH7N3wL+G7jwn4u&#10;8N6bZPGL6bT4tUS41J3YA7WiZzMzDONpGR6CgD6Xor83Pit/wUe8UeIPFGm/8ILp7aF4csLyO4uD&#10;cqklzqcKkF4mBUiIMAR8pLc9e1fUes/tyfCi08O/b9L11te1CSJWh0uzt5POZ2GQrFlCpg8Ek8c9&#10;aAPoCivmv4f/ALa2m+L/ABNomj6h4ZutGOq3aWUNz9pWWNJXyEDcKRuYBR7sBXsXxg8fzfDD4ean&#10;4jttPXVbq2aCOGyaXyhM8s8cSjdg45kB6HpQB5J+1d8X5NN0+b4f6H5i61qUCSXl2B8traMxyOfv&#10;GQI6cEYBzXy3b+GRBCkccQSNFCqoXgAdBXpHivxR/wALZ+NOqatHo2oaVFFo1nbul9DtUyrJPuCO&#10;PlcYI5H5CtMeFfl+5+lAHjV94fIH3D+VcXrmhsA3yn8q+h9Q8L4H3P0ride8Lkq3yfpQB8yeIdGY&#10;bvlP5V5zrelspbg/lX0p4j8LH5/k/SvL/EHhkqzHZ+lAHhGpWDAtlT+VN8K+K9c+Hviiy8QeHtSu&#10;NJ1iycPBdW7lXXjGOOqkcEHgjiu41nQCu47P0rj9Q0oox+U9fSgD7ZsP+Cuniy08B2GnS+DbW88U&#10;xBVuNYkvNsMoBGT5Aj4LD/awD69K+sf2Y/2/PBP7Q95baHc27eE/FkoOzTbu4WSOcjHEUuF3seTt&#10;25wK/F+SyKnGDWt4dubvSNXsryyuJbS7gmR454WKuhyOQR0oA/osoqKzuVvLSCdfuyorj6EZqWgA&#10;oorM8TeJtL8HaHd6xrN4lhptqoaa4kBIUEgDgAkkkgAAEkkUAM8WeJrLwb4c1HWtQkCWtlC0zDPz&#10;OQMhFHdmOAAOSSAOtcx8EfD194b+HdtFqBkFxeXN1qfkyoUe3W4nedYWBOdyCQKfcdBXHeFNMvvj&#10;tq3/AAlt/r08vgKHUvN0fw8LONIbkQECO6kkKiVsyqzhSduAvFe3HpQB8e/su/FrxTbfELxVaeNf&#10;EM2q6Jrl5qM2iyXhAFm1nM8ctsrd8xgSDpgBuDjNRfCT4neL/Enxj+J2o+JNfv7Xwjf+FxrmjafE&#10;MNp9mZpkjlQd5GSMP/wID3qX4ZfA23+NnwTv9Ln1G48P39l4y1G8ttSt0JljX7XKsqAbl+WSJnQ8&#10;9GzzitnxbpEek/HL4lWdnb+VZ2/wuit4URcKAslyAo/DHFAHYWP7S/g7wL4Z8AadcXXiLxJeeINC&#10;XU9MeLTnur2+hRIssyJk+YRIpIx/e9Km8bftc+Hvh7p02pa14N8eW2kwW0d1NqR8Nz/ZoUdQ3zyE&#10;AKRuwQehyK8e+DNo/wDwtT9mFnhbEXw0ugSy/cbyrL8j1q38df2h/AWs/HlPAnjjxDFoHgzwvsu9&#10;Rtbm1nl/te8YZjhwkbAwoDubJ+ZsDBAoA9x8QftFaboEGlSjwd441VdQskvl/svw5cXPkxsSAJdo&#10;+R/lyVPOCD3pmq/tReB9K8J+F/ETTahc2PiO5aysYrWyeWczqjOYmiHzK/yEbcZzxivEPHfxn0fx&#10;B8V2tfFGteJrf4fajo8M/hq28OWl3GmqSF33FZYFWTzMLjyyQAAD3rz7Qda07wL4B+BWp31lqdjp&#10;Vh4/1GR7e5glubuGPyrj76je7MvUnk8E9qAPq7w7+094T1+PxAs9lrugX2iWLalcadrulyWV09sv&#10;WWOOTBdRwMjoSPWuo1z4u6B4e8HaP4mu3uBpmq3FvbWxSLLl5jiPI7DPX0r521y+g/aZ+IuveJPA&#10;cF3e6BYeC9S0MarNZy28V9d3LRMkcRkVS+zymDHHB4rkfFHx10bxv8HfAHhLTNK119b03XdLh1SO&#10;bS5oo9PeObG2WR1CgnggAkkMD0oA+lrr9pLwvD49v/B1tY67qmt6few2N3Hpuly3CW7SIrrJI6gh&#10;I8MPmbA4b0rQ8a6Ykvxk+HGo8iW3h1OAc9VkjhJ/WMVyPwGt/L+NPx4lMW0vrlkA5XG4Cxi79x1r&#10;tbrTI7v402VxqN2X+y6a8mk2ocoEZmC3DED7+R5f3s7e2MmgDv6KKKAI7lHkt5ViYJIyEKx7HHBr&#10;xL4R6Xd+HUm8F39pFHc+GbWztBdQTeYl0hiAWQDaChO05U5x6mvca8vWZ9D/AGhZNNaNZofE2hya&#10;kkucNA9lLbwtHj+IOLxWByMbCMHOQAehafY4A4ryb4weMvEuufFfwz8JPBOqr4e1TUbOTWdX1owC&#10;d7SwR9m2NDgeZI+VDE/LjODXulpAoUcV8/8AxqtL/wCEn7QXhj4xx6NqOueG20aTw5rq6VbPcz2M&#10;Rl86K58tAWZA2Q2BwOeaAF+Ifwr8XfCr4ZePtZ074o+INV0qDwtqsklnrGyW5W4Fs7RTQ3KbGi2E&#10;E4AOcjkYqx8If2rvC8uheANC1a28TW91q9va2Nvr2p6TOlheXbRA7FunG13JDd+SDVP4i/tNeCfj&#10;F8IPiTovgltV8Qo3hPVnm1ODSriOytytrJ+7klkRQHYnAUZJwfSsL4x2ZHwC/Z4WOEho/FPh0lVT&#10;7vByfagD1vxv+0zovw/1/UNN1Dwl44ubbTiBc6xYeG7mfT4xtDF/PVdpUA8kcDB9Kd4v/an8E+EL&#10;nwzbqNW1+48SaedT0mHQNPkvnu4AqNuRY8k8SKfpXy349+IkHief4teHPinc+NZPGVtc3yaB4U0K&#10;G8ghOnhD5EyPb7FmjZfmdpDgYYdq6n9nq0ceLv2W2khYGL4Z7SXXlD9lteD6GgD6F0X9prwPqvw9&#10;17xjc3d3oWnaDI0OpWutWrWl5ayjpG8L4YO2RtXq2RjOa8o1f9oj/hYfxx+D+maTpPjbwzaXGpXT&#10;XCa3pFzpsF7ELKcqPnAWT5grBTnpnHFeb/E/w5q2p33x4vdO0e81yHRvHGga1daTZQGWW9tYIonm&#10;RIwDvO0E7QOStdl4g+P/AIe+Nnxt+DMvgq01e/s7PUb2RtSn0yW3tVl+wXA8jfIozIMjIAIGetAH&#10;q+vftZeGPCury2mt+G/Gmj6dHdrZtrt74duItNV2cIpNwRtCliAG6civRNE+JGi+IPHXiHwlZySv&#10;q2hw2094GjxHsnUtHtb+LhTn0r87/ih48sPiJ8EfEFr4vuvHGtfFu1uoTf6RHBd21lpJFzHxIibY&#10;GiHzbWYEscccCvoaf4m6X8A/2mvGF94tttUisvF2jaT/AGLNYadNdC8ngjeOS3Ty1P73JBCnqDQB&#10;rfFf4yweNm+D2peE9T1GzsZviNHpF6EZ7cziOG7WSNwD86F4wcHg4BxXrPwi16w1y/8AHMVjrmp6&#10;y9hr81pcpqS4W0lEcZMMPrGAwIPqTXxz8P559U+HHwau3sLuxaX4wXE5trqPbLEpF+fnXseRX0n+&#10;y7E8ev8AxqLoy7vHN2VyMZHkQcigD3qiiigAooooAKKKKACiiigAooooAKKKKACiiigAooooAKKK&#10;KACiiigAooooAKKKKACiiigAooooAKKKKACiiigAooooAKKKKACiiigAooooAKKKKACiiigAoooo&#10;AKKKKACiiigAooooAKKKKACiiigAooooAKKKKACiiigAooooAKKKKACiiigAooooAKKKKACiiigA&#10;ooooAKKKKACiiigAooooAQ9KYxp5PFQyHFAEM0mM81j6hOApq9dSYB5rndVudqnmgDD1u9ARufWv&#10;LfFWqBd/zetdZ4k1DYr/ADeteO+MNaC+Z83rQBx3i/WgC/zVwPhfwH4k+NPiVNH8PW7/AGRJlTUd&#10;VbiGzj+8wJyCXZeFC5ILKSAOai8Za79/5q7n9iH416f4X8T6h4A1KIi48Q6lNqFnqG/CAiBB5LDH&#10;BxCxBzg7sdaAPszwR4G0T4deG7TQvD9ilhp1suFReWY93djyzHqWPJreoooAKKKKACqetaZFrej3&#10;2nzqGhu4HgcMMghlIP8AOrlFAHk3h7xbd+A7LR9B8b2D6a6QRWkOtxN51ndygBcEqN0ROAf3gUHO&#10;AxPFejmySeNXTa6MMhlOQR6irl7ZW+pWk1rdwx3NtMpSSKVQyup6gg9RXB+A9J/4Qn4h6v4dS9ZN&#10;DurKC50fTZJCy2+wus6RD+GNR5OF6DPFAHRz6MHJ+UVlzaAGP3RXfNaA/wANQSaeCelAHnzeHwT9&#10;0Un/AAjwH8INd42nA/w0z+zfagDhH8Pj+6Kgfw9n+EV6AdO/2ajbTAf4aAPOX8Ng/wAIqJvDIY/c&#10;Fekf2UD/AA0DSB/doA84Xwv/ALFTR+GQD9wV6H/ZIH8NPXSgP4aAOIt/DgU/dFa9nogT+GumTTQP&#10;4atRWAX+GgDMtNNC44rWgtAo6VZitMdqsrDgdKAKjQADpVC8hypraePiqNzDkHigDjNUttwfiuL1&#10;fTd+7ivTL603Z471z99pm4n5aAPINU0EyA/LXO3XhcsfuCvZrvQ9+flqg/h0H+GgDxw+Ec/wCnr4&#10;Rx/APyr14eGwf4KcfDgA+5+lAHj0nhbav3RWPqXh3CH5R+Ve3XPh4BT8v6Vz2qaB8p+SgD531/QC&#10;A/y15l4j0Anf8tfTWu+Hid3yH8q828QeGSxb5DQB8y6z4eO5vlrnJPDRL52Dr6V79qvhEszfIfyr&#10;Dfwe277h/KgDyzTvDR3j5a7/AMNeGjvT5PSuj07wgQw+Q/lXd+HfChVk+Q9R2oAqaP4MXUrT7O++&#10;PO1llibY8bqQyurDkMrAEEdCBXsU2t+MfiWnh3TPFVtH9m0AtN/aEEoC6pNtKRyNGDlSqEkgjG8g&#10;rwBhvhrwztCfJ6V6foWgbVX5aAMXTvDQCj5K1P8AhG/l+4K7iw0QYHy1qDRRj7uaAPIb/wAM5H3K&#10;47W/ChZWwgr6BvNC3Z+T9K5vVfDm4H5P0oA+WvEXhA4f5MV5b4j8IH5vkr6817wsGV/k/SvMPEvh&#10;HO/5D+VAHyD4h8KlS3yV5zrfh8oW+X1r6r8UeFPv4Q/lXk/iPwwVLfIe/agDwC60go/3as+HdItb&#10;jXNPhvZ2tLN7iNZp1XcY1LDJA712+peHirn5e9Zf9ilW+5QB+82nQQ22n2sNs2+3jiVI2znKgADn&#10;vxVivzG+AX7dnif4SeFovDuu6O3i3TbVBHYy/aPKuIVGAFd2yGUAcYANe2fDX/go3o2p6xLa+ONF&#10;bw9Yu5MOpWm+4SMEgKkkagvn1YDHsKAPq3x/4zsvh74N1bxFqBP2XT7dpmVQSzYHCgDkknsK890H&#10;RfHPxG8R6RN470mx0fRtD23kcOn3Ilj1O9I+STBJYQxq5wjgMZBu6KpMfhvWdO+OvxCvbyK/gvfD&#10;PhW4jW2s4JllS6umjSRbl9pPCq7Ko9ck9MD2agAVQowAAPQUUUUAIFC9AB9KCoJJIGTx0paKAECK&#10;CCFAI4HHSmmGNjkopPqRWf4l8S6b4P0K81jV7n7Jp1onmSy7GcgeiqoLMSeAqgkkgAE0nhjxTpXj&#10;LRbbVtGvEvrG4UMkigqwyM7WRgGRhnlWAYHggGgDS8tOPkXjpx0riPiD8K7fx94l8DaxLfPZt4W1&#10;RtUjhSIMLhjC8WxjkbRiTOeeldlf6ha6VaSXV7cw2drHy808gRF5xyx4HNef618ZLe8vl0jwRZ/8&#10;JprbKsjizmCWdtEWKmSS5P7vKkZ8pSXI5xg5oA9GVFQYVQo9AKTyk/uL+VeUvrnxd8KO4uvDeleO&#10;0mYMjaRcrprW4xyrCd2D+xBHvVjUviJ8RUjtm0/4UXM7GMvPHc67ZxFWyQEQqzBjjBycDtQBR+Jn&#10;xp1Dwf410/SNG0m21Kzgnso9cup5ChtvtdwsFukePvOcyOQeAqDoWFb3j3R7eL4h+A/Ee4re2s9x&#10;pqguERo7hVLZ9SDEpA+tebeM/Cl/4U+C0Oo+JHiPiPUfEul6xrUyHMUMhv4CUU5P7uJAEBJPCZzX&#10;afG3V9Hvfhj/AMJdBfR6hYeGLyDxBvsJlfzltX8141IzksgYYHJJxigD1WiqejapDrmj2OpWx3W9&#10;5BHcRn1V1DD9DVygArzPWEH/AA0n4TkuAY4x4Z1SK0cDiSRrmyaVSexCxoQO/wA/92vTK4f4taPf&#10;XOhWWtaRFLcaz4euxqlpbQuEN0VR0eAk9A6SOv1xQB6haoMCtBFBGMDFYnh3V7XXtJstSspPOs7y&#10;FLiGTBG5GUMpweRwRW4lACrEiggIoB6gClMakAFQQOgx0p9FADDGhbJUE+uKAijGFAxwOOlPooAa&#10;FAzgDnrx1pBCi4wijHoKfRQAzyk5+ReevHWgorEEqCR0yOlPooAZ5a8fKODnpShQucADPXFOooAK&#10;KKKACiiigAooooAKKKKACiiigAooooAKKKKACiiigAooooAKKKKACiiigAooooAKKKKACiiigAoo&#10;ooAKKKKACiiigAooooAKKKKACiiigAooooAKKKKACiiigAooooAKKKKACiiigAooooAKKKKACiii&#10;gAooooAKKKKACiiigAooooAKKKKACiiigAooooAKKKKACiiigAooooAKKKKACiiigBrVXlOM1Yfp&#10;VWY9aAMu+fGa5DXLkqrc11GoNgNXDeIZcI1AHnvivUSqvz614Z431YjzOfWvVfGNyQsn418/+Or4&#10;gyc+tAHl3jPWTl+a8b1bxHLpuo299BIyT2syXEbI20hkYMOR7iu18Z6gdz14x4iviWYZ7UAfur8N&#10;fGCfEH4feHPE0cfkpq+nwXoj/u+YgbH4ZrpK8G/Yg+JOjfEX9m/wgNJmZp9EsotHvoZAA0VxDGoY&#10;YBPBGGB7gjpXvNABRRRQAUUUUAFcB4bhXxD8eNfub1Fkbw7p1vb6cRkGP7Tuacn13eVEPbb7139c&#10;D4Hgmt/jv4+Zj+4m03S5EHuPtCn+QoA9bRKd5AOaWL7tTqMmgCobag2wq7sFJsxQBR+zA9qQ2gNX&#10;9ue2KPLFAGeLUelOFoB2q9so2UAUfso9KUWo9Ku7KUJQBTFtipFgAqxspdtAEaxgGl2YNSgZo20A&#10;QMmarTQ5Bq8Rmo3WgDFntc5rPnsNxronhBqB7YHtQBzL6WCelRto4Pb9K6Y2nPQUfY/YUAcyujj0&#10;pJNJA7V04tcdqa1p7CgDjbnSAVPFYOo6KGU16NcWQweKybzTgynigDx7WPD4O7j9K4fWPC4cnC/p&#10;XvN9owfPy1z174dDE/LQB88X3g7czHZ+lZh8F5J+T9K9+ufC4Zj8tUz4UGfuUAeNWXgzDD93+ldb&#10;ovhTYy/J39K7DU7TTvDNj9t1S4jsrQOkRllOF3OwVR9SxA/Guqs9ASAbmwqjksTgCgDG0Lw+FC/L&#10;6dq7vS9ICKvFTaXpAUKQAR2IrprGxCheKAILPTQAOK0Rp4x0q9b2u0Djirgg4oA5+403NY15pAYH&#10;iu2e3BHSqNxZA54oA8u1jQQwb5f0rz3xD4bDBvl/Su9+Nnw3uvGOgiWx8T6x4WudPD3KXOjmMu+F&#10;+6VkVlbp0Ir5v+HHgX4t+NPhzpviOL4wNez3RmIt73RbVk2rK6KrNGqkHCjdx1zQAzxR4XBD/L+l&#10;eQ+J/CvL/J69q9p+Dura78Qvh0NT8RmwfVUvLm0lOnhhHmKVoz1HXKnp61W8TeF87/k9aAPlbWPD&#10;GGPy/pXNz+H9hPy/pX0FrfhbDN8lcbqHhvaT8tAHk50ry+36VVubfy1Nd7f6OYwflrldVtNgbigB&#10;3wr+Nfib4Aa/qWseEpo4bi/s3tJYLgFrfJKsspjzhnUrwT2Zh3r02b/gpr8ZJTpdlY6d4dnvjtt2&#10;3WUjNdys2FIAkATOVGBkfnXztrSEA1xOpxlmP1oA/oM0i7N5p8LvPb3E4ULM9qcx+YB8232z61cr&#10;86v+CRviO/mf4naHcXks1jCNPvLa3dsrG7faFlYf7wWLP+6K/RWgAooooA8q8Vado+tfHfw7p+s2&#10;x1EjSpb2xt7iRnt45YpV3SeSTsLjdEQxBKlQQRSa54Q8TeB/H+oeKfA2j6XqtlrFoE1fRbm+Ni0l&#10;1G+YrmJxE67iryK4bbuxGc/LzVtbS58XftNXV5cNHZw+C9J+z2yRAs14uobGZpCeF8trMBQOu9s9&#10;q9goA8vs/hjqfjy5ttT+JT2l+sR3weGLQmTTbckcGXco+0uMnlwFBwVUEbj6LpWj2GhWgtdNsrfT&#10;7UHIhtYljQH12qAKt0UAFFFFAEV3ZwX9vJb3MMdxBINrxSqGVh6EHg188/Hj4DeH7TwF421p21A+&#10;HbbT5r5/C+llYLUBYybmWKNAAZ2RSUcg7H+YDJNfRdIyh1KsAVIwQe9AHP8Aw8utHu/AugtoEkcm&#10;jLYwx2pikEirGqBVXcOCQBg+4roa8o8ReD/+FY+LG8b+E9FeW0uozF4g0fS4x5t2oB8qeKMkKZUY&#10;nOCu5XYncVUVe/4Xfa6mgm8OeG9e8U2axGSW6062QRqwYqYgZHTMgI5Udj1oA9IkdYkZ3YKijJYn&#10;AA9a811n4/eFxolxceGro+L9T27bTTtGjad7iQ/dUEDaoP8AeYhR3Nc14z+JGt+PNGj8J2PgTxTo&#10;l14ib7H9t1S3ijggt8g3LO0crMh8nzAvHLlRxyR7NpWl2ui6dbWNlClva20SwxRoMBUUAAfkKAOX&#10;/Z51HTF+HGlaJYvfLc6JBHZXttqcckdzBNtDMHV+cHORyRgjBxXrMZ4ryHxh4U1ODxFaeLvCywnx&#10;Fbw/Y5re6mZILy1LbjG2AQrBsMHAzwRnBrovg/461bxvomqNr2nWul61pepTabd29lM00O5ArBkd&#10;lUkFXU8qOtAHodFNBxTqACiiigAooooAKKKKACiiigAooooAKKKKACiiigAooooAKKKKACiiigAo&#10;oooAKKKKACiiigAooooAKKKKACiiigAooooAKKKKACiiigAooooAKKKKACiiigAooooAKKKKACii&#10;igAooooAKKKKACiiigAooooAKKKKACiiigAooooAKKKKACiiigAooooAKKKKACiiigAooooAKKKK&#10;ACiiigAooooAKKKKACiiigAooooAKKKKAGv0qnP3q4/Sqs69aAMLUfuvXB+IvutXfaguQ1cL4ij+&#10;VqAPFfGh+WT8a+efHrHMn419F+NIsrJ+NfPHj2EgyfjQB87+NHO568Z8QSnzGr2fxqhDPXiviIYd&#10;qAPrL/glN49vdJ+OWueFkhkn0/WdLaeRkGRBJAwKu3opDsufUqO9fq9X49/8EvPGMnh79qKPSBAZ&#10;odf0u5tWZVz5TRr56sT2GImXHcsPSv2EoAKKKKACiiigBlxPHawSTTOI4o1Lu7dFUDJJrhPhLNN4&#10;k1bXfGcwkii1Z0trCLzFaNrKEv5My46GTzGfk9CvSu6uIEureWGQbo5FKMPUEYNeV/DL4j6Do/gm&#10;5W8vrfT7bQb+fRXEsoBDwyGMKB1JOBgdTQB7pbNkVdjNeFv4o1f4uautp4b1DU/DXhiwG+51mGDy&#10;bm8uCPlhhE0ZHlqDuZ8HJ2qOjV6F8JfFd94t8EWF1q8C2muQ5ttQtgwJjnQ4bIHTcMOB6MKAO3op&#10;oOKdQAUhGaWigBu2jbTqKAG7aUDFLRQAUUUUAFFFFADSMU0jNSUhGaAIilNMeam20baAIPK+lHl/&#10;5xU+2jbQBAY8f/qpDEMVZwKaVxQBSltwwPFU5rMMOla7LxUTR5oA52bTVPas+fSVOflrq3gz2qF7&#10;XPagDjJdFUk/LUJ0Jc/drs2swT0ppsfagD5A/a6+GcL6HbeItS+K2p+A9GhvbQS2o8uS3kKSb18q&#10;MxOzTEgFRyPl5GK4DwZ4i1j45ajc/D7TfjhpWqWV9CY73TtW0CS01ea0ORJ5ZOxclcjIQ44OK+kf&#10;2ivD2t6br3gDxzpfh648XWXha9uJr3RbNd1wySwmMXEKc75I+cKOSHOOa4vxB42X9o7xT4FsvDfg&#10;Pxfo99ouuWuq3GueI/D0+mpZ28cqtLEkkqjcZVUqVU9uaAPojw74bh0LSLHT4MmG0gjgQsckqqhR&#10;n8BW/b2oAHFTxwYqzHHgUARxxACpljxTguKeBmgCIx5qGWEGrZGKYy5oA4b4k+KbD4eeC9Z8Saks&#10;klnpttJcvFCAZJdqkhEB6sxGB7kV+des6zp1trfja7tfhl8UPAVrZCO71+18H6taTQ7Z4xMsksbu&#10;MFkbcQnQk198ftJDwgvwn1VfHGunw/oTNHuukcCRpAwaNI1Od7swACAEt0Ar5D1vxe/xK+JninTf&#10;hd4w0fSF8e2VvZala+NNKubK5Vo4VgWS0EmwTMU52AE5OegoA94+HngTQ/DXw40Sw8O6TNoukCDz&#10;YbK6/wBdHvJdt/J+YliTyeTWbr3hwPu+X1r2LS/Cw0Lw/p+mCRpxaQJD5r9W2qBmsbVdEDZ+X1oA&#10;+dNb8LZJ+WuD1jwzt3YSvpXV/D2c/J+lcLrXhvlvk/SgD5o1zQNgb5a858QaTsDfL0r6W8R+GyA3&#10;yfpXlniTw8cP8n6UAfOWu6ccniuMvtNLOeK9u1/w82SNn6Vx134ebefkoA7v9kb9o/Tv2YZvEt63&#10;hm81zVdYktoGkW5WOKK1iLMdq4y0jGRuuANq88mv1j+HPxA0n4peCtK8UaHK0um6jF5ke8YZCDhk&#10;Yf3lYFTjuK/FuLw82fufpX2b+yn+1f4c+Dnw08P+Btc07Uc295cmfU40Bgt45ZmkVjnkgbznHTbQ&#10;B61/wUL8WeJfCvwXsBoV0bGy1HVYrLUbiLiURlHdFU9gzoFJ68gd6+fPgt+3v4x8A266f4ztZfGu&#10;lqDsuVZY75D2GThHXp1wepyelet/t9eMdG8YfCrwgmieILDU7SXX4zLDZXUcu7/RbhkLBSTgFfzx&#10;7V8Qy2HljoaAP0Q+EH7RPhzxLpOu/FTxVrdr4QsbuU6ZbaReXEYdY7dmIY4+aR283OFyBkYrxD4u&#10;/wDBRTXNanlsfh7pa6NppDIdU1NN12/o8aAlUH+9uPsOlfI1xp8EVy9wIYxOww0oQbiPrWXdXGw0&#10;AffP7Cv7RnjXx74r1Twl4qv5fEkPkNfQ6nOF8+EgopRtuBs7jjOWPbp9tV+FWjeMtW8K6h9t0TWd&#10;Q0W8K7DPp15Jbuy5ztJQjIzjg8cV9i/sH/tD+KvE3xV1DR/GHjW61DSf7Kkmij1a5XasiyIMhmwc&#10;4Y96AP0QopFYOoZSGUjII6GloAKKKKACiiigAooooAK4eB59A+OOmw6XO0kOvWM02q6eWGyIQBVj&#10;uwOoZiyRHswUY5Q13FeX/GSGLwgbP4gaVE3/AAlVhJb2iW9uT5ur25ly1gFGd7MHkMfBKvz03UAe&#10;8oc1IDmq0D70U4IyM4PUVYBxQA6iiigAooooAKKKKACiiigAooooAKKKKACiiigAooooAKKKKACi&#10;iigAooooAKKKKACiiigAooooAKKKKACiiigAooooAKKKKACiiigAooooAKKKKACiiigAooooAKKK&#10;KACiiigAooooAKKKKACiiigAooooAKKKKACiiigAooooAKKKKACiiigAooooAKKKKACiiigAoooo&#10;AKKKKACiiigAooooAKKKKACiiigAooooAKKKKAGv0qtL3q0wyKglGKAMW/XKtXE+II8o1d1erlWr&#10;jtej+RqAPFvGcPyycetfPXj6DmTg96+k/GMOVf8AGvnzx9B/rPxoA+ZPG0OGfg14h4ljw7V7945h&#10;w0leE+KYjlwODg80AfUn/BKDwRNqfxw8Q+J3t2az0rSGt0mZDsE0rr0bpuCo4x6NX338IPH+ueKf&#10;jJ8Y9C1K8Fxpnh/ULCDTofLVfJSSzjkcZAy2XYnnNcx+wb4/0r4g/s7aFcafo1roc2m/8Sq5gtyp&#10;8ySFEBlOAD82QeefeuT+Hnxj8DfC39o/49QeL/FmkeGprvU9Mkt49Tu0gMqjT4gSoYjIB4oA9s+J&#10;nx30n4Yatb6bc+HvFfiC7liEzJ4b0OfUBDGSRukMYIUZHeuI+IvxVtfF6/BzW/CGtvLo+r+J4YJX&#10;tpColTa4eKQDuGGCp6EV5z8Qvjxpfi/4q3Nhd/GSb4d+CF0uK80q70GK3Ztcy2GeO5kik3YO5PLj&#10;+Ylc1yvwtWM+APhMbaS/uLb/AIWZeNHLqURjuXTzpsNKpVSrHqQQOT0FAHe/FD9pfVvhrokl7pl9&#10;rniuRvGkOkzR2vh8SG2g80CW2QJnezKdqE/MxHFejz/ta+DdKtPDra5p3iTw7fa9Bcy2Omaxo8tt&#10;ezNAwVoxA3zl2JBRQDuHPSvBvEbfYPBHijVJw0en6X8UrXUL2faSsFvHchpJWx/CoBJNdp4++Mfw&#10;9b9of4QeLbjxVosnhaTRNYii1drlGtRLugGPM+6CCrDkjBBFAHq2hftQ+CNe8D634mjfUbSPRJ47&#10;fUtLvrNoNQtHd0RRJbsQy5Ljr7+lXPE154A8J+MfCdxfaPGmseJLx1sJIbYFWuNnmNJIOgfGfnIJ&#10;5PNfNnjqe2+LV58bPGngkHVPCw0jTNO+2WkZ8q9ura8+0TvEcfvAsTKN4yDjAJxW34x+OXgv4q/E&#10;/wCAVn4T1hdcmt9Rea6a0ido7bNqcJI+NqvwfkJ3DByBQB7Xof7UfgbxL41m8KaZLqF9rlvq02j3&#10;VvBaM/2WWMkF5iCRHGSCFZsZ7Ct8XjfCfxrdao7KvhTxBcIb5mJzaXpAjWUk/wADhY0wMYbB7mvP&#10;v2S7CBIvipObeNZ38eavmQoNzASjHPU13HxyaC/8DtZrLG8jahZAxhgWGLiNun4UAe4KaeDmq0b5&#10;xVhetADqKKKACiiigAooooAKKKKACiiigAooooAKKKKACiiigAooooAQjNNK0+igCLZTTHU2BSba&#10;AK5i9qPJ9qsbKxvEnivRPBlkl7rurWWjWbyCFZ76dYULkEhQWIGTg8e1AHzV8b5NC8UftHaZ4P8A&#10;iL4nvfCvg2TQludHSHVpNKh1LUDOyyobhHQs6II8RbjneTjik8F6TpXwl/aO8K+FfAfi/UNe0XWr&#10;C8m1vRrzWJNV+wCJEa3m3yO7Qh2dxjIDY77aZ8ePil4b8Na1cyfEDS7H4j/C/XAkelf2XbLfXVjq&#10;O3attsQliJsfLIMYbIJAINdL+yv4D1XQJ9U1f/hW+h/C3w3dxp/Z+j2zCfVJBljvu5OQnGMRqfl3&#10;NntgA+iQmKeBTttLQAgGKWiigAprDgkU6igD5F/aC0v41eOrvQo/+FX6BqWkeH/ElrrMEsPiEvJc&#10;xQSE7Wt2t8bmUnHzHDY61n/FTx3rPxkfwr4cuPgr4y0TWv7btDF4guNMElvpSh8tOs6ZKgDjnaOe&#10;TW/+1R4euviT48k8MXU+sR6Ppfg7UtegttLvp7MXV+uEh3SQsrHZgkLnB3cg1xHwS0a18MePPhQd&#10;A+KHifWrLWtKae/8PSasL2FJkEYdn3guqBi6kFupH0oA+w3sisCIcsVUAk9+KyrzTtwPH6V1MkOa&#10;qTWuc8UAcBf6MHz8v6VyOr6DkH5P0r1q7scjpXP6hpYcHgGgDwLxF4c3K3yfpXl3iPwuW3/J+lfT&#10;mtaEHDfLXn2ueGw2/wCUUAfK2veEyWb5P0rj7rwid5+T9K+mNZ8J72OEH5Vy9z4Nyx+SgDwhPCZD&#10;f6v9KuR+FSB/q+PpXsP/AAh2D/q/0p//AAiZA+4PyoA8QXwLY2Z3wafBCwbfmOIL83Izx35PPvVD&#10;UtHKA/Ka9wvfDG1T8orkdc8PlAeBQB4fq9o0e75TXFaoShPavW/EelFN/FeXa/alGbigDjbu6cSK&#10;qK8jswVUjUszEnAAA5JJqstzdtcmC2Sf7c2YljhDeaWPG0Ac5z2qza6iui+IdMv5UMkVpeQ3DovV&#10;lSQMQPfAr9yvhnbeBvGvhvTfG3hvw/YQW+uwrfx3TaekM7hwDl+M5/GgDc+HUk8vw/8ADTXKSRXB&#10;0y28xJgQ6t5S5DA8g565roaAABgDAHaigAooooAKKKKACiikkkWJGd2CooyWJwBQAtcD8XR9oTwb&#10;ZwkLfT+J9OaBgfmURSiaYj6wxyqfZjWBZ/GDxD44jjuPB/h2CHSZgGg1PxBK8HnKRw6W6qX2ntvK&#10;E9cYwT0fhHwPqsvimLxH4p19ddv7eJo7KztrNbWzst333jTc7s7AAbndsDgAZOQD1qBsgVaQ5qjb&#10;HIFXU6UAS0Ug6UtABRRRQAUUUUAFFFFABRRRQAUUUUAFFFFABRRRQAUUUUAFFFFABRRRQAUUUUAF&#10;FFFABRRRQAUUUUAFFFFABRRRQAUUUUAFFFFABRRRQAUUUUAFFFFABRRRQAUUUUAFFFFABRRRQAUU&#10;UUAFFFFABRRRQAUUUUAFFFFABRRRQAUUUUAFFFFABRRRQAUUUUAFFFFABRRRQAUUUUAFFFFABRRR&#10;QAUUUUAFFFFABRRRQAUUUUAIelQSjNTnpUUnegDKvBlTXJa4mUauwvBkGuV1pMo1AHkXi+PKyfjX&#10;z/49h/1vHrX0X4thyr/jXgXju2z5nHrQB8yeOYfmk4rwfxVFhm4r6K8c2nMnHevBvFdp8zcUAerf&#10;8E5fiVZ/Dz9pWztdW1Y6bpWs2c9jtlkYQNO21oyw6Akx7Qx9etfr1d+FtE1Kdrm50jT7qZ8EzS2y&#10;OzccZJHPFfzy6nbtHJvUlWU5DKcEH1r72/Yk/wCCh2pWGpaJ8O/iTOLvT5D9msvEVxKzTRMT8iTs&#10;xO5eSNxI2gAc0AfpUPD+lhLdRptoFtv9QvkLiL/d4+Xr2qYaZZqEAtIBskMq4jHyuerDjr71ZVgw&#10;BByDyCK474pfF7wn8GNAg1nxhq8ekafNcx2scjqzlnc4GFUEkDqSBwATQB1I0+1EU0YtoRHNkyp5&#10;YxJnruHfPvXnmufBm21X4teE/FcX2KDS9F02+sJNL+zDbMbgxkMP4QB5ZyMc5rv9G1qw8RaVa6lp&#10;d5Df6fdRiWC5t3DpIpGQQR1q5QBDb2VvaWy28EEUNuowIo0CqB6YHFQQaHptts8nT7WLY5kXZCo2&#10;serDA4PvV2igCK3tILQSCCGOESOZH8tQu5j1Y46k+teJa74Q8LfDL4gap4v8R+GYdW0zUbtdQ/tw&#10;2hup9Nn2LHsCIrSFDsBBUHDM2ete5UUAQfD/AOJWgfEe1vJ9Cu5ZxZzCCdLi2lt5EYorjKSKrYKu&#10;pBxjqOoNdipryP4MQHVNc8c+JpoGhmv9XaygJPD21sixIw+r+a2fRh6V61H0oAlHSlpB0paACiii&#10;gAooooAKKKKACiiigAooooAKKKKACiiigAooooAKKKKACiiigArG8T+G9F8U6VJZa/plnq2nffe3&#10;voVljOAeSrAjpmtmsrxJdLZ+H9SnZVdY7aRijOEDfKeNx4GfWgD88bqD4aeOtZ0qLw3+yPb6vo/i&#10;CO5vdF1PR9VtNNkv4bd1DziNXjZMFlID4J7V9Ofsb6dpn/CF63qOlaP4n8NQyX72L6J4j1Vb77I8&#10;DMrCIqW2jJIIJOdorifhj8KdR8Y/AT4L+J/hNrcPhLWfDmmSw2UWvRHUojbzDEtvPsMJZgyL8wxg&#10;r0r3P4E/DHUvhZ4OurDWtYj13XNS1K51fUb2CDyIWuJ33uI4yzFUHQAk/WgD0qiiigAooooAKp6j&#10;qNppVq9ze3MNnbpjdNPIERc8DJPFXKw/F/g3Q/HugXWieI9Istc0i52+dY6hAs0L4IIyjAg4IBHH&#10;UUAeC+J/HvxW+I/xn8SeFPhxrPhLQtG8PWdncPda3YTX7aiZw5Ozyp4wEXZtPU5rQ+AXwL8Q/Dbx&#10;3q+ua14c+GljJqEDCbU/CGjzWV5PKXU/PvdxtOCTg8kA18x+ONF+DuifES6j8N+Cvi9bwJeSaMms&#10;+ANQltoZbiIFpIYIlkXeqENkgYyDX0f+xzP4e1Gx8SXHh3xd8SvEMUM6W9xZ/Eaa4eaykAOUj81Q&#10;PrtJ7c0AfSBUmo2j9qnppGKAKEsIbtWXdWgIPFbzxiq01uCDxQBxWo6aHB+WuU1TQt+flGK9OubI&#10;MDxWRd6YGzxQB43qPhrcT8lYdx4Uy33K9nudEDH7tUJNAX+7+lAHjzeFMH7n6VDJ4WwPuV682gL/&#10;AHaqXGhqoPy9vSgDxLUvDW1W+QVwXiTQtgb5a+hNZ0dQrcV5l4r01VV+PWgD5m8W6Xs8z5fWvFvF&#10;drsZ+O9fR/jWzA8zj1rwXxjBtZ+O9AHiutR5mwfukgGv3m+E9naaf8MvC1tYRrFZRabAkKKOFQIM&#10;Cvw90Hwhd+PPHei+HbFVa41G7jgG5goCk/McnjhQx98Yr94dH0m20HSrTTrNPLtLWJYYk9FUYA/K&#10;gC5RRRQAUUUUAFFFFABXF/Gqw1rVPhL4ts/DkL3Gu3GmzRWUUbqjNKykLgsQAee5FdpRQB498MdR&#10;03WPD2nXWjyibTGiCQOqlflX5cYIBBGMYI7V63pf3VrxDwP4S1D4Marpvhe9urW/0PUJbqSx1DmO&#10;b7Q8rTGBkyQ3ys5DAjhcY717ppkeMUAbtr0FXU6VUt1wBVxOtAD16UtJ0FLQAUUUUAFFFFABRRRQ&#10;AUUUUAFFFFABRRRQAUUUUAFFFFABRRRQAUUUUAFFFFABRRRQAUUUUAFFFFABRRRQAUUUUAFFFFAB&#10;RRRQAUUUUAFFFFABRRRQAUUUUAFFFFABRRRQAUUUUAFFFFABRRRQAUUUUAFFFFABRRRQAUUUUAFF&#10;FFABRRRQAUUUUAFFFFABRRRQAUUUUAFFFFABRRRQAUUUUAFFFFABRRRQAUUUUAFFFFACHpUUnepT&#10;0qNhQBn3S5U1zWrx5U11NwuQawdUhypoA8q8VW+5H49a8M8bWW7zOB3r6K8R2RZX49a8e8X6UX8z&#10;j1oA+VfG+mkl+K8J8VaUdzfLX1b4y0MkvxXiXijw9lm+WgD5x1jSyGb5a9p/YT/Z40z45fHOG31y&#10;SFtH0S3/ALVuLKQBjd7JI1EZU9VJcZPt71y2s+HDub5a1Pgn8S9X/Z/+Jdl4u0iJZniQ29zbsOJ7&#10;dipeP2ztU59RQB+2zNHaW5ZisUMS5JPAVQP8K/H3/go/8d9M+MXxj0yx8N62useGtCsRFG9u+63a&#10;6kYmV1PQnaI1z/s19UftBf8ABQnwLffCDUNN8HNc6v4g12wltPKaLYlhvUq3nEkfMATgLu6ivy1/&#10;swr0XAoA93/Z2/bD+IPwAtY9M0e8j1Lw356zSaPfLvQDcS4ibOYy2TkjPODiv2X8E+LLLx14R0jx&#10;Bp0qTWeo2sdzG6HI+YZI/A5H4V/P9Y2zIw4719+/sH/tb6f8O9Gj+HvjSeS30fzi2k6lsBitd7Et&#10;DLjnBdiVODjcQcDFAH6PUUAggEHIPcUUAFYXjXxZa+CvDtzqlzFNcbMJFbW6b5ZpGOFRR3JJ/ma3&#10;a8l8PsPHXxX8Q3Wpzi5j8LXq2mnWkZ/dwu0Cs0zdzKRKy8nG3HGeaAPR/hTol/4b8B6JpuqLAupQ&#10;QAXK2rFohITlgrEAkAnGSBmu5iPArJsjwK1YqALA6UtIOlLQAUUUUAFFFFABRRRQAUUUUAFFFFAB&#10;RRRQAUUUUAFFFFABRRRQAUUUUAFfN/7Zf7QOlfCf4b6/pd7oWoandXunnyXk015tNbcwUpNIOF4y&#10;cGvpCvG/jULvwl4S8R6vefEOz0C3uZ4pLZ9ehja0swinMagLubccMc5PHGKAPk650n9i3TtD1LWf&#10;BvjZfCmsQW0kyx+G/Fd9YTPIqkhFXzCASQBgDvX2t8Cbu4v/AIL+B7u7i1GC6udHtZ5ItWvHu7tG&#10;aJWIlmcBpHGeWIya+c/C3jv4teNruwksfE/wI8bx+amGaS6iutu7kouGO7HTpzX2Qmdo3ABsc46U&#10;APooooAKKKKACvOfij+0D8PvgveWFt438T2Xhtr5S1u96xVHxkdcexr0avJPi54c+LWpaxBd/Dzx&#10;D4bsrIW6xzad4js5JonfcxLgx4bkFRjPagD58l8TeFU8LeFYvhD8TPB3jHxf4f1+61i2sNV1IW6X&#10;sNzJK0sJZdxD4lwrYxkDOK96/Z48I+MdKg8T+JvHA06z13xNepdtpWkXLXFrZJHGIkVZCo3FlUMx&#10;x1JrxD4h/D74tSWEk3jv4d/BXxNooBM7Ws91Z3LjHOGkRVBxnq9fRvwB8PaP4X+EXh6w0Dw5b+FN&#10;MWOSWPSLW48+OEvIzttkDNuDMxbOT96gD0aiiigBpGKjdM1NTSMUAU5Is1UltgSeK1CmajaLNAGJ&#10;JYhj0FQPp6nsK3zBTGth6UAc3Jpw5wBWbeWIweBXWy2+BWTfQ8HigDznXLIBG4FeUeMLcBH49a9p&#10;1+IbGryHxlH8j8YHNAHzr44TBl/GvnzxqPmf619E+PBjzce9fO/jT7z0AeJeIpHhuPMjd4pI2DpJ&#10;GxVlYHIII5BB7194f8EpvGniLxb4q+IH9ua/qmtCK0tyg1C9knCne3I3sefevgzxN996+1v+CQ2m&#10;aifF/wAQ9QWE/wBlCzt4GlPTzi5YKP8AgIP6UAfpxRRRQAUUUUAFFFFABTZJFiRndgqKMknoKdXP&#10;fELwdF8QPBWseHZ53tYtRgaBpY8ZXP16/SgDzxtbg+N/iLwvf6TZXkXh7QtQbUY9VuFWOO9kETxK&#10;IRksyYlY7iAPl717bYR4xXl/wR8VP488AaTrU1slpcSiSGaCMfIkkUrROF9tyHHsRXrNnHjFAGhA&#10;vFczqfxc8FaH4oi8Nah4p0qz8QS42abNdKs7ZxjCE55yPzroryCaawuY7dxFcPEyxuf4WIOD+Br4&#10;S8Cah4A+DngC58FfHX4Y3+kS3F3dG/8AFd5YLdWGoeZcSOsguI3aVPkdQdyqBg+1AH32CCARyDTq&#10;+dPEHxK8feJfH914F+DieGbey8OaZaXF9qXiNZ5YmE6boIoRE2T+7XJLeoxmuZ1T9p7x9H4Mt7O0&#10;0XQ1+INt4rHhS/hmaX+z2l3BRPGQd4jbO4ZG7HbNAH1XcXEdrBJNKwjijUu7noABkms/wx4n0rxp&#10;4fsdc0O/h1PSL6ITW15bnKSoejKfSvAPC3xV+I1l8R9f+G3xMg8NzX134bn1vTL3wys6x+WjeXLH&#10;KJjnILpggc85rxL4OfFP4x/Bn9krwN45lsvCF38N9J0u1M9ghuTqr27OI94Y4jDAuDt6YHXNAH3R&#10;pni3Rta1rU9IsdRgudS0wqt5bRtl4CwyNw9xW1Xxho178UL79oD4sSfDE+GIVc2s9xc+JRO6keXl&#10;UjWLv6knvXdwfHjxj4x/Zz0Dx1pGoeDvB+rvcS2+rzeKnm+xRNC8sUohCHcxMkYKgn7ue9AH0pWJ&#10;rni3RvDd9o9nqeowWN1rFz9jsIpWw1zNsZ9i+p2ox+gNfKngD9tm+uPA3xEvtXuPD3i/U/DLQJZX&#10;fhNZktL55lGyPExDBgzYOOMA81R8ep8Zv+FvfAVviXP4LfTpPFjNAnhpLoTRzfYbn5WMvDJt3cjB&#10;zigD7Uor5v8Ahf8AFL4u/FDW/El1Z2fhGw8K6JruqaQ0t21wLq48hykRAXKqBgbiTz2Arz20/a78&#10;XeFPjJ4W8J+I/FPw58UR63rUWjS6Z4VF0b2yaQkLIzufLKqcBuh54FAH2lRSDkUtABRRRQAUUUUA&#10;FFFFABRRRQAUUUUAFFFFABRRRQAUUUUAFFFFABRRRQAUUUUAFFFFABRRRQAUUUUAFFFFABRRRQAU&#10;UUUAFFFFABRRRQAUUUUAFFFFABRRRQAUUUUAFFFFABRRRQAUUUUAFFFFABRRRQAUUUUAFFFFABRR&#10;RQAUUUUAFFFFABRRRQAUUUUAFFFFABRRRQAUUUUAFFFFABTD3p9IRmgCpMuQayb6HKmtt1qhdR5B&#10;4oA4XWrPcrV5p4m0ovv49a9m1O13KeK4rW9M37uD+VAHzh4q0DeW+WvIvEfhcsW+WvqnXvD+8t8n&#10;6V53rXhXezfJ+lAHyrrHhIkt8lcZqnhEgk7TX1LqvgwnP7v9K5DVfBRIP7v9KAPl/UPC7Ln5K5+5&#10;8PMhPy19H6r4KK7v3f6VyGo+D2Un92fyoA8Yi0VlYcV0+jaSWG0g4IxXVHwowb7n6Vs6R4bKuPk/&#10;SgD6I0T9r74g6j8P9K8LwWlnpup2yRwTeJIZN8ksSAbSsLKQsjbcMSWXBOAD0+lf2ZvixqnxC0fW&#10;NN8Q3iX2vaTMjPPHbiEPbyAmIkDgt8rgkADjoK+LvCmhFGT5T+Ves6FZeJtIlvJvDVwkB1LS7jTL&#10;qNnMRJdMQzhwCd0RZyB33dRigD6d+OfjgeF/hj4hk0vVUtvEUlpJDpccBElxJdMpEaxx8lmJ6AA9&#10;Ku/Dnw7aeGtCtbOztvsq7fMkUsWZpCAWZmJJLE9Sa808BfDXQdHubW/j0i0bVY4wv9oSQh7g8cnz&#10;Gy3P1r27R4doXigDprIYArUiqhaJgCtGLoKAJh0paQdKWgAooooAKKKKACiiigAooooAKKKKACii&#10;igAooooAKKKKACiiigAooooAq3sskFnPJDD9omRGZIg23ewHC57Z6Zr4g+NXizxL8R/iL8N9f174&#10;E+Lb3SfCepXDXtraLbatbyK6BfMRYZC7SIUACsg4c9xX198UrvULH4aeK7nSg51OLSrl7YRjLeYI&#10;mK4HrnFcH+yRB4ZT4BeEZvDclpObqxhudUlt3VpH1B41N0ZiDnzfMLbg3IOQaAPLfCOsfs4/ED4l&#10;6PbyfCy58OeNpblZrJte8G3Gm3HnJ84YSNGBkbc8ntX1zXg3izxRd2/7X/gXRNL1m4mhufDuoy6x&#10;o0cheGKNXh+zzumcIxcuoJA3DPPFe80AFFFFABRRRQAV8rftO/D34var8QrPxH4c1vxDqPw8jsEt&#10;73wr4T1WPTdR84O5adHeNhLlWQbA6H5etfVNFAH5zfCj4UfAj4yftLS2V1pOoaxLpmgbrzS/iBJc&#10;HUvtzz9GjnIZiqKPu5X5x61+hWkaRZaDplrp2m2sVlYWsYigt4FCpGgGAqgdAK4/4jfAzwT8Vbmz&#10;vPEWhQXOqWTrJa6pATBeQMpyNk6EOBntnFdzBELeGONSSqKFBY5OAO570ATUUUUAFFFFACEZpNtO&#10;ooAYVxTWAqWmsKAKkq5FY99Hwa25ehrHv+9AHD6+uEavH/GY+R/xr2PX/uNXj/jMfI/40AfOvj1f&#10;9Z+NfOvjYYZ/rX0Z4+/5bfjXzr43HzPQB4Z4o4dzX6p/8Eyfhhr3w4+AV3ca9ZrZtr+qNq1ku8Mz&#10;Wz28CozAdCSjHHpivyt8TMrPJgg44PtX7a/sn3smofs1/DaeVWWRtDtQQwweEA/pQB6xRRRQAUUU&#10;UAFFFFABXM/ErXdQ8N+CNUvtIWF9WWMR2YuQTF5zsFQvjnaCwJ9q6avPvjBqc32bw7oVnse71nVo&#10;YXQ8stvHmaWTHoBGBn1dfWgDa+Gngux8B+FrHRNODG3tgxLuctI7MWd292ZmJ+tegWq4xWLpkfyi&#10;t+BcUAOvFuDYXC2bol2Y2ELSDKh8fKT7ZxXzb43h/aG+I3hDWPAOo+B/Bun2+sW8lhc+LYdfklhS&#10;CTKs6WRgDl9h4BkxkelfTiCpKAPmR/hN8QvgV40fXvhhoukeNNP1LRbDSdQ0nV9UbTpY5bSPyobl&#10;JvLkVgU4ZCoPyjBrP079nLxomnaPqeqy6fd+KNQ8ar4p1mK0lK29pGWB8iJm5kEY4zgFuuBX1XRQ&#10;B4d4t+FPiDWP2lbTxnbRQHQ4vBt9ojSPMBJ9plnjdBt67cIea8V8N/BD41+IPgB4c+BfiXw14c0D&#10;w0lnBa6p4os9ca6mMMbiTy47XyVxISigsXK4JxX23RQB458Mvhfq/hH4qfEXWrmKJNK1kwCwZJQz&#10;EJHtO4dq8MH7NPxH8L+EPhlqem6NoXibXfB+t6rfS+GdWvfKtrmO5uJXjljmCsEmRWXBKkDc3pX2&#10;tRQB8iav+z18T/ijZ/Ey68VHw9oGt6/b2cmjDTpXuLeymgA2rIzAM/Tlgq9TgcZN6+8IfHX4pfEL&#10;4Wax4v8ADPhbw1o3hXXDfXdtpuqveXEx+zTRecGZUVU/eAeXhm5zuwMH6tooA+ffCXwO8QxfBT4t&#10;eDr24h0vUfFep69NZXMUnmLHFeF/JdsdCAwJHWvLtP8Ag18adV0f4ReGb7wl4Q8OeHPA/iPTr25k&#10;07U2mm1CODcDcIuxFi4yxQl2Yv1GDn7TooAQdKWiigAooooAKKKKACiiigAooooAKKKKACiiigAo&#10;oooAKKKKACiiigAooooAKKKKACiiigAooooAKKKKACiiigAooooAKKKKACiiigAooooAKKKKACii&#10;igAooooAKKKKACiiigAooooAKKKKACiiigAooooAKKKKACiiigAooooAKKKKACiiigAooooAKKKK&#10;ACiiigAooooAKKKKACiiigAooooAjccYqvNHkVaPWo5FzQBjXtuGHSuf1DTg+eK7CaLcOlZ1za7u&#10;1AHm2p6KGz8tcpqHhsOT8leu3WnBv4ayLjRwxPy0AeJ3/hQNn5K5nU/B4IP7v9K99utBDZ+SsS+8&#10;OBh9ygD5u1bwYDn92PyrjtT8FDJ/dj8q+ntS8LAg/JXLah4RBJ/d/pQB82S+DMOf3Yq3p/hDa4/d&#10;17ZN4OG4/u/0p9r4QCuP3f6UAcV4e8MbGT5K9Z8MaHsCfL6U/R/DPlsvyV3miaLs2/L0oA09A07Y&#10;i8V3em2+0DisnSbDYo4rqLO3xjigC/bpgCrqLgVDCmB0qwooAcOlLRRQAUUUUAFFFFABRRRQAUUU&#10;UAFFFFABRRRQAUUUUAFFFFABRRRQAUUUUANZRIpVgGBGCD0NeB+MP2K/h34k1q41jTl1nwnqdzM1&#10;xcS+H9Yu7SKV2JLEwpKI8kknIXNe/UUAeZfB/wDZ88G/BOG6fw9ZXMmpXiqt3qmpXs15dzgdAZJn&#10;Zgv+yCB7V6bRRQAUUUUAFFFFABRRRQAUUUUAFFFFABRRRQAUUUUAFNanU1qAK03Sse/bg1sTnisT&#10;UDw1AHGa+3yNXjvjN/kf8a9d8QN+7evG/Gr/ACP+NAHgHj1/9b+NfOvjdss/1r6D8ePzJz6187+N&#10;Wyz/AFoA9u/Z4/Z++D37VPw+s9Gu57rw58QtDTy76Wzl/eXsO/cJtjZQqS5QnG4bevSv0l0DQbDw&#10;voljpGl262mnWMK29vAmSI41GFUZ54Ffhn4A+LWs/BD4k6Z4y0JIJ7/Ty+Le63GGZWRkKuFIJHzZ&#10;HPUCv1C/Yp/a5vv2p9M8StqWgQaJe6I8Cv8AZZjJHKJA+CMjIxsP50AfTNFFFABRRRQAUUUUAFeT&#10;aZd2fjb42azqcEyXUHhqzGjQvG25FnlKzXPTjcAkCnuMMOMmpvjF4j1a41bRvBujSvZf2tHNLqOp&#10;QMBLaW6bcKnPDSklQ38IDEc4NdH4I8O2HhvSLXTtNtI7OygXakUYwB6k+pJ5JPJJyaAO309MKK24&#10;RWXZR8CtaIYFAFhadTVp1ABRRRQAUUUUAFFFFABRRRQAUUUUAFFFFABRRRQAUUUUAFFFFABRRRQA&#10;UUUUAFFFFABRRRQAUUUUAFFFFABRRRQAUUUUAN5ozivDv2j/AIjaj4aistG0yeS0muo/OkuIm2uE&#10;BI2gjkZI6j0r5wbXtTdizajdsx5JM7En9a+ty7h2rmFBV3NRT20v+qOedZRdrH6Abvejd71+f39u&#10;aj/0ELr/AL/N/jR/bmo/9BC6/wC/zf416n+qNT/n8vu/4JH1jyP0ABzS9DXwn4b+IWv+F9ThvLTU&#10;7r5Gy0MkrNHIO4ZScGvtfwzrS+I/D2m6oieWt5bxzhM527lBx+GcV83mmT1cqcXOXNGXXb8DWnUV&#10;Q16KK83+Pvxeh+B/wy1HxS9kdSnheKC2sw+wTSySLGoLYOBlsk+gNeEbHpFFfPWh2n7SUt7pmp6h&#10;qngU6fNNG95o0NvOJYoWI3Kkx4ZlBPUAEjrX0FvUvt3Dd1x3oAfRTPMXft3Dd6d6rXmpWmntElzc&#10;xW7TNsjEjhS59BnqaALlFMWRWJAYEjqB2qqNVsjqBshdw/bANxt94349cde9AF2imNIqEAsAT0BN&#10;R291DdKWhlSRQdpKHOD6UAT0V80ftW/tLeIfgH4y8C2ul6Xbano+orc3WreYpMsVtC8O9o8HqFkY&#10;8+gr6K0zU7bWNMtdQs5VntLqJZ4pFOQ6MAQR+BoAu0V81eCf2nNW8cftQal4Ds7K0XwrZpNCt7gm&#10;WaaIEsVOcbeQOnY16np8HjXSdS8cahrGt6de6KUMmiWtpblJrRVQkiUnhjnHr07dKAPQqK+NIPj9&#10;46b9h+z+IB1rPiuS/uImv/s0XKLdzRqNm3bwqKOnavrxb+K20qO7u50hjESvJLIwVRx1J7UAX6Kr&#10;2l5Bf26T20yXEDjKyRsGVh7EVKXUMFyNx7UAPopm9d+3I3YzjvWN4vh1e78N6jB4fvrbTtbeEi1u&#10;buPzIon7FlHUUAblFeYeN/idL8Fvhdo2r+KVGuasXsdOum08CNJrmZkjaRQ3RN5LdM47Vz37WPxH&#10;134cfC201nw1qAsL6TVbW2MwjST925O5cMCOcdaAPcKKpR6naSXps1uoWvFUO0AcbwPUjrirtABR&#10;Xzd49+J3xb1L48ap4B+HqeFI4bDTIdQebxCZ1J34BAMStnk9wKl0/wCPfjr4Y+KtK0P4yeHdMsLD&#10;V51tLDxR4cuHmsTcNysUqyKrJkBvmx26Y5oA+jKK4jVNO8ZzfEvRryw1vTYPBcdrKt/pktuWup5i&#10;PkZH6ADjP06HPHU3mrWVjPDDc3cNvLMdsSSSBS59AD16igC9RXBfET4sWPw61nwdpd1aS3dx4l1V&#10;NLhMbqqwkqWLvnnAA6Ac+1XvFdn4qvde8NTeH9XsdO0mG5dtWguoTJJcw+WwVYz2O/aeo4B+lAHX&#10;0V434Y8e67qX7SXjjwtcXu/QtN0eyurW18tB5ckjSh23AbjnaOCccVS/ZI+IviD4nfDnVdU8SX39&#10;oXsGu31lHKIkjxFHJtRcKAOB360Ae40VTj1O0nvpLOO6he6jG54FcF1HqR1HUVYaVEOGYA4zgntQ&#10;BJRXGeIoPFOp+JfDF14e1vTrTQIpZDq1vPD5sl2ny7FiYcKRh8nPcdcV1F/qVppcHnXlzFaw5x5k&#10;zhVz6ZNAFuio0kWVA6MGRhkMDkEVVg1eyurya0hu4ZbmL/WQpIC6fUdqAL1FFFABRRRQAUUUUAFF&#10;FFABRRRQAUUUUAFFFFABTCKfRQBA6VDJDmrRFNK5oAzJbTPaqkliDnitto6jMPHSgDnpdN3Z4qhc&#10;6QD/AA11jW9V5bXPagDhLvQw2flrFu/DobPy16VNYA9qozaaCfuigDy+TwwC33P0oi8MgN9z9K9G&#10;fSRn7o/KkXSgD90flQBx9loOwj5a6LT9K2Y4rXh00DHyj8q0ILILjgUAQ2dltA4rWgi20RQbatxx&#10;4oAci4FSgYpAM06gAooooAKKKKACiiigAooooAKKKKACiiigAooooAKKKKACiiigAooooAKKKKAC&#10;iiigAooooAKKKKACiiigAooooAKKKKACiiigAooooAKKKKACmv0p1NagCpN901i6h91vpW3MOKxd&#10;QXhqAOE8Q/6tq8b8aDKP+Ne0a+mY2ryDxlASj/jQB84ePFOZPxr558aKdz/WvpTxzaEmTj1r588a&#10;WR3Px3oA8D8SId719j/sB/tdfCL4B/D++0Dxcs+ga7eX7zXGsR2klytzH/yzDeWpZQgJAGDyWPGa&#10;+SfEtmd78VwOpWZyaAP6MdK1S11zTLTUbGUT2d3Es8MoBAdGAKnB55BFWq+Gv2GP289J+I9jpHw6&#10;8YRQaH4mtYI7TT7pDtt9QC4RUAP3JcbeOQ2CRjpX3LQAUUUUAFZPijxZpPgzSZNS1m9jsrRONznL&#10;Meyqo5Yn0AzWtXh/xvNl4i+I/g3Ryxe80lJ9XkiZMrsdGgQ59cl/++aAK/hKfUfG/jzVvGF5pv8A&#10;ZFpdW8VjZWkrBpngjeR1mcj7hcSj92Rlcck5r2bR7faq1yPhuy2hePSu/wBMg2qtAGvaJxWjGKqw&#10;R4FXEGBQBIBiloooAKKKKACiiigAooooAKKKKACiiigAooooAKKKKACiiigAooooAKKKKACiiigA&#10;ooooAKKKKACiiigAooooAKKKKACiiigD5d/as/5HHSf+vH/2d68Rr3P9q20lHiXR7rYfINoY9+ON&#10;wdjjP0NeGV+25A08tpW7fqzzavxsKKKK+gMQr7k+FH/JNvDf/XjD/wCgivhsDJwOTX3R8NLaSy+H&#10;3h2CZDHKljDuRhgqdgOD718Bxe17GkvP9Dqw+7Oorkvih8NtF+LfgnUfC+vRNJp16F3GNtroysHV&#10;lPYhlB/Cutri/in4S13xp4SmsPDfia48JayJEkg1K3QSbSGBKsp+8pGQRx1r8xO48EXxd8Sv2Vb/&#10;AEqz8ZXkPjj4ZTXSWEOtoMajYhsRwiZcKrAsUBOSeT1rqdFmWT9uPXSrZV/BMDL7j7TVef8AZ3+I&#10;HxCvdNg+JvxDg1rw7YTx3Q0vRdP+yC6kjYNGZmYtkBlU4GOnWuh+LPwK1zxF8QNF8e+BvE0fhbxZ&#10;YWrafKbu2+0Wt1ak7vLdAQchgCCD26UAc9qT7P28dLPXHge4OP8At7jrifgP8HvB/wC03pOu/EX4&#10;h6SPEer6jqM9vbpPPIqWdsgULEiqwxg7j/wKvS/Af7O+uaD8bI/iVr3i8a9qkujSaZdwC18qPe0q&#10;OGiAb5EATG05OSTntWNZfA3xT4I8SeIL74afEWw0Hwlqdy9xf6ZfWa3S2c/AlaFwyhDtVeGzjGfa&#10;gDkf2W9P0v4beOP2iLW61Cf+xNIvYS91cyFnit0hlJy3U7VGM9eK8w+Lvh3wDD8M9Q8Y+B/hL4p0&#10;nULZ/wC07LxnLIqIJA+RMd1wWKk8/c9OK9G/ZX+Gmn+M9M+O8Sajd6t4V8T6hJpkGsSurS3gETxz&#10;TKwG0/NIcEDGR0ro9U/ZY8feK/hnc+Ate+JMFx4ft4BDpgtdO8uUbT+7+0Nu/eBV4wu3PBoAwP2k&#10;NEbx58ZP2ddMubua2XUhdrcSwNtdkNsDIoPbcu5c/wC1X0v8N/hf4Z+Efh9tF8J6Wuk6Y0zXBgSR&#10;5AZGABbLknnA71xvi34Fz+JfiJ8LPEy6xHAvgoTCS2MBY3e+Hy+G3fJjr0NewUAfNXx30Gy8U/tP&#10;/CXR9ShFxYX+i69bTxHoyPHCrD8jXGeEvjPefAv4I+NfBdyftnjHwVe/2TpVs4ybyGVgbRh0z8hI&#10;PT7lfQHi34UTeJfjJ4H8cLqSW8fhu1vrd7IxFmn+0CMAhs/Lt2ehzntWL4v/AGcdE8XfHjwx8TZp&#10;3ivNHgMUloq/JcuN3lOx9U3t+npQB5F8O/h4vws/aN+GXh0sJbq38JStdT95pmeYu5Pck/yrT+DJ&#10;J+Nn7S//AF8Q/wDomSvY9V+E8uo/HTRfiCNSRIdP0t9ONgYSWcsznfvzx9/pjtWV4J+B03hLxz8U&#10;PED6vHdJ4ykR44FgKm12oy4J3Hd97PQdKAPlC1/5Rpab/wBhS7/9L7ivW/2lvAOq67478F+Ida8L&#10;3vj34a6fpxS90HTpD50VyQSLnZuQOAvy/e7niuhi/ZOu4v2YLb4Tf8JJCZ4bqa5/tT7IdhD3Ek2P&#10;L3548zHXtXefEHwb8S7vWbG78EeNNN0S0jtFtp7DVNMN1G7g581SHUg4wMc9KAIP2a7r4b3nw/kk&#10;+GNqLDQ2u3e4sDvD29wQN6OrklW6ZGcVzX7SYfwn8QfhP46jfyo7LWl0a8bt5F28akn6FB+ddt8E&#10;/hF/wqfTNYe71R9b8Qa7fNqWq6g0YjWWdhj5EH3UAGACSfc1p/GT4cR/Fj4ba74Xa4FlNfW7Jb3h&#10;Tf8AZ5sfu5NuRna2DjIoA+YNR8S38X7TMfxekuX/AOEVt9dj8ExjPyfZ3gw0mP8Ar6IGc9ulX9SV&#10;/Gfh39ozx3IWaMmTw9YseAbe2wxI+skj816vL+zVBN+zO3wpfV91x9nyNXMPIuvO84T7M/8APTnG&#10;fxrU0z4E/wBlfs8v8NYtUVrmWwa2n1RoeJJnO55Sme7EnGfxoA+ePj78MvDPiX9lD4UeINS0tLrW&#10;ILbw/YR3TSOCsEpgWRMBgOQSM4z6V0f7XHws8O/C/wDZmt/D/g6xXQLB9ftJVSJ2k2yMTlvnLHsK&#10;9d8afAH/AITD9n3Svh02stZ3ul2djHbarFFwtxahCkmwk/KWTJXPQ9ay/HPwN8Y/FT4RWvhfxX4t&#10;06fW4dShvTqNnpzRxGOPonl785OfvZ/CgDyf9pb4F+Evgn4T0T4geE7SfTfF+nata79W+0ySTXIk&#10;fZIJN7EHIY9q+0K8x/aA+EM3xq8Af8I3DqaaS/2uC5+0SQmUYjcNjaCOuMda9OoA+dvDf/J8Pi//&#10;ALFm2/8AQlqX9um9sI/2etWsLjDajqV1bWulxfxvdGUMm33AVj+FR/Ej9nvx3rHxjvvHngv4g23h&#10;Se8sIrCWCbTDckqmOc+YOpA7Vq+B/wBmj7L4m03xV4+8U6j8QPE2nZaze+CR2lm5Od8MSqMNgYyz&#10;N1NAHGeIY5of20/hLHOT56+F7pZP94Rtn9a888XeC/Bvhb4leNb/AOOvgi91fTdX1Z203xaJJHtL&#10;e0Z28uJ9simPYpUcKe/PFfSviD4NT618ffC/xGXVY4otG064sW08wktKZARuD7uMZ6YNcn45+Cvx&#10;O8fvrmgal8RLBfAmrzyia0i0rF+lq7EmBZixUYU7QxU/SgDzb9pr4KfDzxT48+C+pnRYb6LX9Ztt&#10;OuJxPLi5shbny04bgYC8jB967P4p+EdI8A+Pf2ftA0GzXT9IsdauY7e2V2YRr9kmOMsSTyT1Ndf8&#10;VPgDL4t8E+DdL8L61/wj2reD7m3utIvp4vORTEmzEijG4FfQiresfCLX/Fmo/DTVtf1+0n1jwteS&#10;3l5Ja2ZjjvGeGSPCLuOwDeDznpQBy/gn/k8T4m/9i9pv/oU1eF+AviBqnw0/Yp8f6xorvFqZ8S6h&#10;bQzRgFomkn27xnjIr6w0L4UTaP8AGfxR46OpJJHrWnW1gtkISGiMRc7i+ec7+mB0rk/AP7MNhoPw&#10;a8S/DzxDqP8AbOn65f3l3LNbxeS0azPuAXJb5l9f0oA+dvEHwrsNJ8GWt78O/gz440j4h2TR3Nn4&#10;guTGTJLn5zKftDZVgW/h9K7j4x+CYPif+2X4F0TWTNDpl34Tna/tIpChnjErkxFhyATjOCOOM16P&#10;4Z+Efxh0dLHR7z4q2tz4btXAE0elBdSeIHIQzFinTjOzoK6zWPg5Pqn7QehfEoanHHDpujy6WdOM&#10;JLSF3Lb9+7Axnpj8aAPLPiL4J0T4c/GL9n/w/wCHbIadpFrd6j5Nsrs4TPkk8sSepPU155qN3p3x&#10;h+OnxFk8bfD/AMS/ETTfD95Fp2lWGlqn2axUwqzlgZoyXZucnPB7V9PfEH4TzeOPiR4A8ULqSWie&#10;F5riV7ZoS5uPNEYwGyNuNnoetcn4r+BHibTviJq3jX4aeLofDOpa2E/tax1Oz+12dyyIqJIFBUqw&#10;VeuSDk0AeZfDLwL49tfh58XvCXhnRNZ8H6LchZvClvrrqJbfeo86FWVnwuQwHJxupv7Nmk/Cvwt4&#10;x8N6PqHgO98CfFm1stu/UmfN9IYiJ5InEjK4OGPzAHkcV7tpvgTx5H8P9asL/wAefaPFt+4kg1aG&#10;yWO3siCuFjhyTtwpyCxJ3HkVyuh/Abxd4g+IPh7xX8SvFtj4gn8NmVtKtNI0/wCyRB5F2u8u5mLH&#10;AUjBGCO9AHvNFFFABRRRQAUUUUAFFFFABRRRQAUUUUAFFFFABRRRQAUhGaWigBpWkwKfSYFAEZSm&#10;NGKnIzSbaAKrwg9qga2B7VfK5pClAGabQY6UgtBmtEx0gjAoAprbAdqnjgAqcR4pwXFADFQVIBSh&#10;adQAgGKWiigAooooAKKKKACiiigAooooAKKKKACiiigAooooAKKKKACiiigAooooAKKKKACiiigA&#10;ooooAKKKKACiiigAooooAKKKKACiiigAooooAKKKKACmtTqa1AFeUZFZN8mQa2ZF4rPuo8g0AcNr&#10;dvuRq8t8WWG5XGK9n1W23K3Fef8AiPTt4bigD5k8a6TkyfL614F4y0XJf5e9fXHi3Q94k49a8Q8X&#10;+HNxf5aAPkvxNovzv8teeanoxDn5a+j/ABN4ZyzfLXnmp+GDub5aAPKtJjvND1S01DT53tL61lWa&#10;CeI4aN1OVYe4Nfrn+y3+3N4a+Lum6T4f8TSLoHjVgIDHIMW964zjyWySSVAJDY5zjjFfmaPDB3D5&#10;a2tM8JLcKY5Iw6MMFT0NAH7c3eoWtgoa5uYbdTzmWQKP1qOLWdPntHuo762ktk+9MsqlF+pzivyS&#10;0rwdHrWp/wBoX8f2y9cKrXE7F3IAwBk+gFeqeGfhRod9qNve3OlW811GUKysvIx0/KgD608bftGw&#10;T63BoXw/n07XdRilYandT72t7FAOB8pG6RieADjCtkjjOf4K8PX/APad/qusatPreqXzgtc3CInl&#10;RqPkhRVAARSWIzk5c5JrD8I6AsMcaqgVQBgCvXPD2mBFTigDf0OyCAcV2FjDhRWXpdptA4roLaPa&#10;BQBaiXAqwoqONcVKBxQAtFFFABRRRQAUUUUAFFFFABRRRQAUUUUAFFFFABRRRQAUUUUAFFFFABRR&#10;RQAUUUUAFFFFABRRRQAUUUUAFFFFABRRRQAUUUUAYPivwdpXjXSzYarbefBncuDhkb1U9jXnLfst&#10;+EixIutVUegnTj/yHXsQ496U120MdisNHko1HFdkyHCMt0eOf8Ms+Ev+fzVf+/0f/wAbo/4ZZ8Jf&#10;8/mq/wDf6P8A+N17HijAro/tbH/8/pfeL2cex5d4f/Z28JaBqMN6sd1eyxNuRbyUMoPY4CjP416g&#10;BxijApa4a+JrYqSlWm5NdylFR2FooorAoKKKKACvIfE37KPwp8Y+IbrW9W8HWl1qN3J5tzJvkUTN&#10;6uoYAn8K9eooAzPD3h3TPCmj22laPYQaZptsmyG1tkCRxj0AFadFFABRRRQAUUUUAFFFFABRRRQA&#10;UUUUAFFFFABRRRQAUUUUAFFFFABRRRQAUUUUAFFFFABRRRQAUUUUAFFFFABRRRQAUUUUAFFFFABR&#10;RRQAUUUUAFFFFABRRRQAUUUUAFFFFABRRRQAUUUUAFIRmlooATbRtpaKAE20dBS0UAFFFFABRRRQ&#10;AUUUUAFFFFABRRRQAUUUUAFFFFABRRRQAUUUUAFFFFABRRRQAUUUUAFFFFABRRRQAUUUUAFFFFAB&#10;RRRQAUUUUAFFFFABRRRQAUUUUAFFFFABSEZpaKAI2GRVWePINXCMVFIuaAMG+ttwPFclrWn7weK7&#10;64gyDWFqNjvB4oA8X8R6HvD/ACV5N4m8MFy/yfpX0rq2j7w3FcFrnhsPu+QflQB8n+IvCBZm/d/p&#10;XA6l4MJY/uz+VfVus+EA5b5B+Vchf+CAWP7sflQB83DwWdw/dn8q29J8GFSP3Z/KvZh4H+b/AFY/&#10;KtXTfBOCP3Y/KgDiPDfhIqV/dnr6V634W8NbCmU9O1aGieEgm392Pyr0LQvDvllPlHGKAJvD2i7A&#10;ny16FpNgEC8VU0nStgX5a6ixs9oHFAFuyg2gcVqRJUNvDtFXEXFADlFPpAMUtABRRRQAUUUUAFFF&#10;FABRRRQAUUUUAFFFFABRRRQAUUUUAFFFFABRRRQAUUUUAFFFFABRRRQAUUUUAFFFFABRRRQAUUUU&#10;AFFFFAGZq+tWeh2T3d9cJawJ96SQ4FcW/wAe/BKMynV3J9raUj8wteZ/tPatcNrGm6cshFsIjMUz&#10;wWyR/KvESM5FfinEfHWKyvMJ4PC04tQsm5Xd3a/Ro/EuJOPMXleYTweEpRahZNyvq7X0s0fXn/DQ&#10;Hgf/AKC7/wDgJL/8TSf8NAeB/wDoLv8A+Akv/wATXyJRXy3/ABErNv8An1T+5/8AyR8t/wARLzb/&#10;AJ9U/uf/AMkfZeg/Fjwt4mult7HVo3uG+7HIjRk/TcBmuyB4FfAkUrwSpJE5SRCGVlOCCOhr7Y+H&#10;+ozav4J0a7uG3zzW0bOx7kgZP4mv0nhHiqrxA6lLEQUZwSd1ezXo7n6XwhxXV4hdSliKajOCTur2&#10;a9G3+Z09FIK8V/a+8V+JfBfwI13U/CrTw6irwRvd2oJltoWmRZJFA5yFJ6dOvav0s/Sz2QXkBk2C&#10;eMv027xn8qnr5b+Gv7Lvwv8AEttofi3w74u17WNRhkivDq8esGSWd+GIlBGfm6FTg4Jr3qD4iaNc&#10;/EK58FJO51+3sF1KSDy22iBn2Bt2MZz2zmgDqqK5OT4kaHF8RofAzXDjxDNp7amlv5TbTArhC2/G&#10;3O5hxnNcR4s/ah8J+GvE1zoVtb6tr99YyeXfnSdNnuI7Q4yQzqhUsAR8oJPIoA9jorzv4a/HXwh8&#10;WG17/hG7+W8/sRkW98y2kiMZZSwGHUEnCnI7EYrkbz9rjwfpmrrDf2Wu6fpLTC3Gs3Wk3Mdt5hbb&#10;gkx8DOfmPHHWgD3KivOviJ8dvB/wu1HQrLxDqElpNrQkay8u3klEmxNzfcU84xgdyQBzWx8O/iFY&#10;/EvQZNW0+0v7O3WdoAmo2kltISMc7JFBwc9cUAdU0iqQCwBPQE9afXxr+3DP4uX4n/DUeD9TvbPU&#10;bKw1TVltLaZlS7a28iQRuoI3AgMMH1PrX058N/iFp3xH+HejeLLORVs7+0W4YE/6tsfOpz3Vsj8K&#10;AOr3ru27hu9M81Ct7bu8yLPEzxf6xQ4JT/e9Pxr4r+DHjfxF47/a5g8RXmoXo8Pa3Y3U+kWLTt5J&#10;s03rG+zOMlg55APSvbfCi+BP+Ex+MH/CNSXT+JgANdSbf5aSeU2wJkAYIyeCaAPXxrunNYfbv7Qt&#10;fsJJUXPnL5ZIOCN2cdQR+FXwQwBByD3Ffnpa/wDKNLTf+wpd/wDpfcV9fePfjn4b+Fsek6bfm7v9&#10;cvbYS2uk6dayXE8qAYLYRTtXPGWwKAPT6K5L4c+P7X4k+Hv7VtbG/wBO2ytDJbajbPBKjjGRhgMj&#10;nqODXW0AFFFFABRRRQAUUUUAFFFFABRRRQAUUUUAFFFFABRRRQAUUUUAFFFFABRRRQAUUUUAFFFF&#10;ABRRRQAUUUUAFFFFABRRRQAUUUUAFFFFABRRRQAUUUUAFFFFABRRRQAUUUUAFFFFABRRRQAUUUUA&#10;FFFFABRRRQAUUUUAFFFFABRRRQAUUUUAFFFFABRRRQAUUUUAFFFFABRRRQAUUUUAFFFFABRRRQAU&#10;UUUAFFFFABRRRQAUUUUAFFFFABRRRQAUwin0h6UAV5Y8g1RubfcOlabDIqGSPPagDmb2wDZ4rnNQ&#10;0YPn5a72a2znis+ewDdRQB5Tf+HA5Py1h3XhUEn5B+VevT6SGzxVGXRQe1AHkg8JjP3B+VXrTwsF&#10;x8g/KvSf7EH939Kli0YA9KAOR07w8EA+UV0+n6QEK/L0xWvbaUFxxWnb2IUjigCCystoHFa8EG3H&#10;FEMAWrcceKAFRKlUUAU4DFAC0UUUAFFFFABRRRQAUUUUAFFFFABRRRQAUUUUAFFFFABRRRQAUUUU&#10;AFFFFABRRRQAUUUUAFFFFABRRRQAUUUUAFFFFABRRRQAUUUUAfMH7TgA8X6fj/n1/wDZzXjvX617&#10;9+0r4SvLmaz1uBPMtok8qbb1TnIY+3OPxFeA45zX8m8Z4erTzuvKcbKTTXmrI/krjXDVqed15ThZ&#10;Saa81ZaoWiiivhOSXY+F5JdhOnSvtH4UjHw70Hvm0j/9BFfHWk6Tda5fwWVlE01xK2FUCvtXwRos&#10;vh3wrpenTFWltoEjcr0yAAcfjX7b4aYerHEV6zj7tkr+d72P27wyw9WNevWcfdslfpe97HQVjeJd&#10;d0TRNPDa/e2dlYXDCAtfuqROzdFJbjn0NbNc3468AeHviZ4en0LxRpNvrGkzFWe2uAcEgggggggg&#10;gcg1/QB/QJ8sfHTwPoX7O2t6J49+Gusf8I7q9/qsEEvhezuALHVUmkWN9tupCgqrlgQDjAPGK7m2&#10;1aDR/wBuaRNRkSzk1jwZHHZiVsCWRLgMyKT1YDJx7Guz8Cfsn/Cj4a6/Frfh/wAG2drqsJJhupnk&#10;naHIIOzzGYKcEjI55rofil8DvA/xngtIfGXh631kWjFreR2aOSLPUB0IbB7jOOBQB46PEFhrP7fc&#10;dtYXUdzPYeC54bgRtny5DcxMFPvgg/jU37EGqWlt8P8AxNp2ozxQeKLLW7p9YiuHAnVyE+d88427&#10;RuPp7V6z4K+BPgL4e6pY6j4c8NWuk3tlZvp8E0DPlYGcSMpyxDZYA5OT714L8X7f4Ia38SLyfxf8&#10;Kde1LxPFII/Nt9Nk23+PusNkgWQHpluTjB4FAGT8CfiHpeha/wDtReMtDih1HTrC5+3wJbgCOcxw&#10;TMcYHRmU8++ayfjxq/i/Xv2XbjxX4l+I+mrY63aq9toWn6VEsbs5ysIlLMxIAwWGOQelexfsvfC+&#10;70zTPHXiHxF4fTQh4yvzInh+aNR9msUQxxRSIPlBKk5UZGCBXQaT+yF8H9DbVTZ+CLKL+1ImguR5&#10;kpBjYglV+b5ASB93HSgDyz4wWNvqfx5/ZiguoUuIiblykihgWW1DKcH0IB/CvrcDFctqfw08Naxr&#10;vhzWbzSkn1Pw7v8A7KuDI4NruTY2AGwcrx8wNdVQB89/FdQ37XfwVBAIOm60CD3+SCvFPFupeIPh&#10;rrXjL9n7QhNaz+LtRS88MXcbMotbW4Ja5AI+6I2jfABGN1fZ+q+BtE1nxTo/iS8sFm1vSI5orG7L&#10;sGhWUKJAADg52r1B6U+/8F6JqfijTvEV1pkE+t6dFJDaXzr+8hR8b1B98UAeAL4asfBv7W/w80PT&#10;IVt7Cw8JSQQxoAAFV5h0FZ3wZ/5LZ+0x/wBfEP8A6Jkr6MufBGhXnjG08UzaekniC1tjaQ3pZtyR&#10;EklcZ29WPbPNV9K+GvhvQtY8Q6rp+lR22oeIWDanOsjk3JAIGQWwOCfu4oA+G7X/AJRpab/2FLv/&#10;ANL7ivpb4m/Bifxl4y0Dxf4R8XL4X+IGkaaII/NjFxFPatk7JYdynaW/iz1HtXcp8C/AyfDxPAw0&#10;CH/hFY5WmXTfOl2B2dpGO7du5Z2PXvWf8TP2cPh18X76zvfFnhqHVryzhFvDOZpY2WMEkJlGGRkn&#10;rQBmfs4fFrW/ifofiC18TWVnb+IfDmpvpN7PpshktbmRAD5kZx0OenavYa5zwR4C8P8Aw28P2+he&#10;GNJttH0mDJS2tkwMnqxJ5YnuSSTXR0AFFFFABRRRQAUUUUAFFFFABRRRQAUUUUAFFFFABRRRQAUU&#10;UUAFFFFABRRRQAUUUUAFFFFABRRRQAUUUUAFFFFABRRRQAUUUUAFFFFABRRRQAUUUUAFFFFABRRR&#10;QAUUUUAFFFFABRRRQAUUUUAFFFFABRRRQAUUUUAFFFFABRRRQAUUUUAFFFFABRRRQAUUUUAFFFFA&#10;BRRRQAUUUUAFFFFABRRRQAUUUUAFFFFABRRRQAUUUUAFFFFABRRRQAUUUUAIRmmketPooArume1Q&#10;vCD2FXCtNKg0AZr2oPYVE9kD2rVKZ7U3yqAMn7EvpT1sgD0rT8kUCKgCklsB2qwkIHYVPs9qcFoA&#10;YseKkApQtKBigAAxS0UUAFFFFABRRRQAUUUUAFFFFABRRRQAUUUUAFFFFABRRRQAUUUUAFFFFABR&#10;RRQAUUUUAFFFFABRRRQAUUUUAFFFFABRRRQAUUUUAFFFFAEUkayqVdQw9CM1TbRbInJtYT/2zH+F&#10;aAzSHNZSpwn8auZypwn8SuUP7D0//nzh/wC/Y/wo/sOw/wCfOD/v2P8ACr/NHNR7Cj/KvuI9hS/l&#10;X3FWDTra3OY4IkPqqAVaBzxijINB+taxjGCtFGsYRgrRVh1FFFWU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JgUtFACYFJtp1FADdtG2nUU&#10;AJgUtFFABRRRQAUUUUAFFFFABRRRQAUUUUAFFFFABRRRQAUUUUAFFFFABRRRQAUUUUAFFFFABRRR&#10;QAUUUUAFFFFABRRRQAUUUUAFFFFABRRRQAUUUUAFFFFAH//ZUEsDBAoAAAAAAAAAIQBNVDRGtJUA&#10;ALSVAAAUAAAAZHJzL21lZGlhL2ltYWdlMi5wbmf/2P/gABBKRklGAAEBAQDcANwAAP/bAEMAAwIC&#10;AwICAwMDAwQDAwQFCAUFBAQFCgcHBggMCgwMCwoLCw0OEhANDhEOCwsQFhARExQVFRUMDxcYFhQY&#10;EhQVFP/bAEMBAwQEBQQFCQUFCRQNCw0UFBQUFBQUFBQUFBQUFBQUFBQUFBQUFBQUFBQUFBQUFBQU&#10;FBQUFBQUFBQUFBQUFBQUFP/AABEIAekBw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KKKACiiigAooooAKKKKACiiigAooooAKKK&#10;KACiiigAooooAKKKKACiiigAooooAKKKKACiiigAooooAKKKKACiiigAooooAKKKKACiiigAoooo&#10;AKKKKACiiigAooooAKKKKACiiigAooooAKKKKACiiigAooooAKKKKACiiigAooooAKKguLmKzgkn&#10;nkWKGNSzyOcKoHUk155r2tD4ieXp+mbzoEc6vdaiGZBc7CGEUOMblJADP0xkDOSQAdvrniDTfDdk&#10;LvVL+3061MixefcyCNA7HCgseBk8Vi698TPD/h90Sa6lvpW+cw6XbSXskad3ZIVZlX3I56DNcnqv&#10;wt8Navps9hNYyQ2s6lJUtLqaDzB6NsYbvxzXRWGl2elRtHZWkFojHcywRhAT6nFADLf4u6KpK6pB&#10;qOhTBhmPULKQKEPRzIgaML6kt8v8W2uytbqC+to57aaO4gkG5JYmDKw9QRwa5muWFvrXgO3lvNK1&#10;O41LS4ZDNLo11DEVSEuWkEDIiuGALFQ5YHAHHUAHq9FZ2ka5YeILJbzTbuG9tmOBJC4YZxnB9DyO&#10;DWjQAUUUUAFFFFABRRRQAUUUUAFFFFABRRRQAUUUUAFFFFABRRRQAUUUUAFFFFABRRRQAUUUUAFF&#10;FFABRRRQAUUUUAFFFFABRRRQAUUUUAFFFFABRRRQAUUUUAFFFFABRRRQAUUUUAcz8Q9EvfEfgvVd&#10;N05YjeXEWyMTytEhO4E5YAnoD2IPQ8E1x8fi+7s9S0yw1Xwxq2irezG0iu7l7VoDKI3cL+7mZuRG&#10;2Dtx0BwSBXq1Zmu6FZ+JNMlsL+HzbeTB4O1kYHKurDlWBwQRyCKAMSiuXnlv/DPjXTNDm1o6nDPa&#10;S3MrXkUcTqqlVTaVxvYsTkBcADnGVB6igAooooA5+48LS2estrGhX8mj6jIu2dBuktbkYwDJBuC7&#10;hgfOMNgYzjius8DeIz4s8NWmouIVnbfFOkD70SVHKOAf95TweRVOsSXwybbVZtS0e+l0W8nTbcG2&#10;RGjuD/CzowILD+9wcHBJGKAPSaK880j4lyWmjbNZsL2fWobiW2MFjaNi42ysqSIWO0B0Cvy2BuIz&#10;xVeaTXPGcUjai8mh6XKzoNLhKmaWLOB50gztLAcqh4DY3GgDvNT1mw0aATahfW1jCTgSXMqxqT9S&#10;RVuOVJ41eN1dGGQynII9Qa850vwJ4b0SV5NP0DTLGRxhmt7SNCR6cDp7Vn2ep3/wsmm3iW+8G7YF&#10;UyXIMulkuyyNhly0ADI33yVCtgYxgA9aorn/AA7410fxbLcxaVerctb4LbVIDKSQrqSMMhKsAwyD&#10;g10FABRRRQAUUUUAFFFFABRRRQAUUUUAFFFFABRRRQAUUUUAFFFFABRRRQAUUUUAFFFFABRRRQAU&#10;UUUAFFFFABRRRQAUUUUAFFFFABRRRQAUUUUAFFFFABRRRQAUUVh+M2u18I61/ZzFL4WUxgZThg+w&#10;4IPY56H1oA5r4j3+malBc6GdBXxHqy2/nQwSxDyoHOfLZ5Tjy/mXOVO4BcgdK5vxP/avhTwz4aS1&#10;1meWa3v9Ps7qe4jSRr1HmjhfeSCQSGLZXBzW94V0+wtNKjurDzZEvlS5aa4maaSTKDBLMSTxjvXH&#10;fFjxR4f8NeI/Bo1ixl1DUby6li0mBbtoxJdBAyJ5e4I7HHBYHbgsMc0r2s/NfmJq6aTtozk0/aQ1&#10;e8fVbLTvCmn6jqtrdlLcR6xNHZ3FsYZZUm86SzVskQSLhI3XO3EjAkq20/aS1nU9Cu7iy8FW76pb&#10;3EqNZz6zsi8lbCG+D+aIGO4wzquzZgSDG4r89XEuvh74B1Oazv8Aw9LpmsOkZEXmPcC4dj5CxwMz&#10;ZKg3JRchFw/AAHEem6/4L0vXtZ0678JXGlwpN5azmFiHY6VGzo/zfK/2eEpgZGIhzk8mvvvyVvJq&#10;1xxu3r0u/l0/4I6x/aPuX0fXbi+8Lpa32kWt3dS20WpeajCKO2ljUSeUp+eO6TPy/KysBvGGPVfF&#10;H4sS/DqLQ54tOtdSivJB9qhe6mS4hhLIpkjSO3lDgFxkyNEo4G/JxXn+r6x8M/EdrqdpL4Yu7aeN&#10;5vNW+ikhjeYWcUnlSbJMuGtkhfYcqQgzhhXoNhZ+GPjPare3ei3b22nXE1nDLcM8KTGOUpIAqOPM&#10;QPD0cYyoIHetGtU7aaX/AF+8iLaum9dfu0t9xzOiftCajrU2t2y+FYIb2BymlxvqpK3n+nzWQMrC&#10;H9wC8O7gSHa3TIwe0+DGuar4k+G2kajrjI2rTGcXHlP5iKyzyLtVtqbgAoAJVSQMkDpVqX4VeFJY&#10;LmI6PGi3KGORopHRyDO1wcMrAqfNkd8gggng1t6B4f07wtpFtpWk2kdjp9sCsVvFnagJJIGfcmoH&#10;Z3v/AF0/U0KCARg8iiuct9SvfGmrXGneHryO0tLRA13qkls0yFizr5MXzKC4KEseQvyjB3cBRpfC&#10;qwZrfXtbYr/xNdRfyYwMmCCBRbrHnPQtFJJgYAMzd8k9/WZoGjw+H9Gs9NtyzRW0YjDt95j3Y+5O&#10;SfrWnQAUUUUAFFFFABRRRQAUUUUAFFFFABRRRQAUUUUAFFFFABRRRQAUUUUAFFFFABRRRQAUUUUA&#10;FFFFABRRRQAUUUUAFFFFABRRRQAUUUUAFFFFABRRRQAUUUUAFRTQrcRPE4yjqVYexqWo5AxjYIdr&#10;EHB9DQB5j8OUeHwVpds8hl+yI1mrt1ZYnaNSffCDPvSeNPh7pHj4WaaukssVr5uyONwoJdNu7ONw&#10;ZeGVlIIYA54qv8J7j7R8O9BaSRpL37KjXofAkS6Ybp1dRjawkL5XAx0xXW0AeWJ+z1o4F75mt6vc&#10;tdiUSNcpZy5MmzzCwa3Ik3bBxIHA5AAHFX9N+BHhfS9I/s6NLt4PNWcF5gCrratbBhtAC/u2IwAB&#10;6AYxXolFD1Babf1c4q4+D/hu783z7eaUSzefJmUje/2MWeTj/piMfXmuh8NeGdP8I6V/Z2mQmC08&#10;+e52Fy3zyyvLIcn1d2Ptmm3vi/QtNvUs7vWtPtrtzhYJrpEcn0Ck5rWByMjpTbbEkkFFFFIZz1lr&#10;Ou6xLqI03Qopo7S5e13T3qxlmUA5K7TgEEEexBrsPB2hzeHvD9vaXMiSXW55p2iB2eY7l2255xli&#10;BXMfC+WCK98TRzak0urXGqSSy2s7Rq0aBESPYqqDtKKnJyTzz6ejUAFFFFABRRRQAUUUUAFFFFAB&#10;RRRQAUUUUAFFFFABRRRQAUUUUAFFFFABRRRQAUUUUAFFFFABRRRQAUUUUAFFFFABRRRQAUUUUAFF&#10;FFABRRRQAUUUUAFFFFABRRRQAUUUUAcl4g+Hun6xeNqFo0mj6zkMNQsvlZiBjEi/dkXHGGB9iDgj&#10;mp9R8Q6N4l0vSdSs7CWC7MmL63nYF1RCxIiKnbg7QfmP3hjvj1Kub8aeH9E1zTUfXJXtbe0fzku4&#10;r6SzeE4IJEsbqwBBIIzg96AKtcR4ov8AX7vxpZ+HrG+g0rT72we4N7HF5l0rI4Dqm47VyHTDFW/i&#10;46VQv77UdM1C2sPA+uW+u2nzyXEetSSz/ZVXnH2gZYhjwN28jk8gYHC6T42k8Lana+PvFuppPDrd&#10;lNb2MUf+qiijBkUqApK+ZjOOTyNxOAFTdtxpX2PZNN8E6JpeinSotPhktHTbKJlDtNnq0jHl2PJJ&#10;PJJrGtNJ8UeEIRZaSbXXtLU7bdNSuWhuLZCeELhG8xVHTOGwMEseazYvjx4bhjgGoPdQXUy7xDZ2&#10;F1dhRtZ8M6Q4DbUc7fRCQSBVpPjl4Om1S60yDULm61K3uks3s7bTrmWbzHRnXCLGSy7UZi4yoAOS&#10;KLk3LVvruvaB4is7fxFJYy6dqm6O3ns42QWs6qW8pyzHcGVWIfjlcY+YV0Wj+I9L8Qm7Gmahb3/2&#10;WTyZzbyBxG+AdpI74IP415qvxk8D+KPCGjN4qRYhqNxa2xtL7TpjELt1EkYBePBXI+WT7pxwaofD&#10;7wmfHcd+JdavdKPiLRLXWrO1tHWGK2ndCuFCKrSJFthO1mI+bkc1Vimmj0P4i6ANc8LagIbQ3GoR&#10;ws1u0LBJ1I5Iif8AhcjO05AzjNej6RqdtrWmWt/Zv5trcxrLE+MZUjI47fSuCtvD/izxFNPa6i8X&#10;h/T0jEby2MolnuGJYOY2/wCWS7QhBILfMeBgE99pWmW+jabbWNpH5FrbxrFFGCTtUDAGTyfxpCLt&#10;FFFABRRRQAUUUUAFFFFABRRRQAUUUUAFFFFABRRRQAUUUUAFFFFABRRRQAUUUUAFFFFABRRRQAUU&#10;UUAFFFFABRRRQAUUUUAFFFFABRRRQAUUUUAFFFFABRRRQAUUUUAFeZ3Vr/wk3jHVv7WZriLSriNb&#10;Owf/AFMeY1YTFcfM53HBOduOMHNdt4h8QWPhXSLjVNTmaGzgxvdInlbJIUAIgLMSSAAATzXmfgPx&#10;VY+Ndd8U6vYk3EUlykMd6ImRGjRSoiw4Vg6N5m9WAKs5oA7MIqjAUAewrze88G6RovxK010tFttO&#10;1W1uoTbxuyw/aiASVQEKrPH5uSBltueozXodzdx2nleZv/eSCNdkbP8AMemcA4HueBXK/EAWuqXG&#10;h6IuoNpeuXN19s0y5EBmVJLfDvuGR8rIWQjIyHODQNX6HEafr/w+i1rUrG70K90ZbK5eGG7u5A0d&#10;46GS2YwrHM8nBlkT50QndkA4BGVeaf8ACPRmiurH7b9vv9VicGLVdRgmt5DMUZg28Nbx/vpCUGxH&#10;DMMENWz4I+Fun+GfFGtaXqdpZXeq6nO2uP4isrZbW7vWLMCk5UZJjMhCHccKVHBHM/hv9l7wV4Ss&#10;XsdKS8sdPnuPtN3Z20iQw3bgqR5iRoo4KA/Lgk5LZyckNkpdLfp/wRvlcvL/AIJjeJpfhNe6fps4&#10;hmvpdKEbW1vb3F7AVSMooEu0jcgCKQsoIcoDgkA12t7Joq+AtC1Dw5Ottp+ly262V7HuP2OFJBHJ&#10;u3fNtVA6uG9Duxjjz2P4C/DH4ZazpMOm6HcTapbrLNa2Wj6bbJIiuyhmZooU2KxAGWYBtvOdvHV+&#10;ILnUH8D6vo7eEtVsprlprlUEi3EMhklMrI7RbiA2SGXYwwSPmHV30E22fQSuHUMpDKRkEHgin14z&#10;8L/i5qPiw6Zqd1bWVhoOqzvY21pEzbrOSPIQbyi7xJtbjau07QM5NezUhBRRRQAUUUUAFFFFABRR&#10;RQAUUUUAFFFFABRRRQAUUUUAFFFFABRRRQAUUUUAFFFFABRRRQAUUUUAFFFFABRRRQAUUUUAFFFF&#10;ABRRRQAUUUUAFFFFABRRRQAUUUUAFFFcVf8Aj64mu7200TSX1GW1lNu9zPKsNsJAPmG7lm2k4OF6&#10;gjqDgA4n4yW958XtDu/C+gXCx6WtxEL/AFFNjeY8c6loYw6sjbdrFywIyoTBy23znUfgVqvhvxXY&#10;/wDCPW39p6Xc/wBkC6u55YYGgNnqElzI5RVVTuSXCrGoA8vHGRXZ+CNe1fwZpd9ZeItG1eVl1C5k&#10;im0/ThLAImlJURpCzuEOSyqQWAYAkkZrZ0740eEdUmgSDUJ1SWRoTPcWFxBDFICR5ckkkaqj5BAV&#10;iCcdKcW4tNA9VKPRq36nhVt8D9V8JePdDuItDhK3d1p1w0ltbtMou4bq/kmnmdVIQ+RNAm9yCwAQ&#10;ZwBVFP2dvEcm46j4N07UrK5uri4k0oGyht4bmW1ERuFijVUCiVVcE7pPlViS44+uIpUnjSSN1kjc&#10;BldTkMD0INYvjLxUnhDR0vDbteTzXUFnb2qOEaWWWRUUZPAA3biewU1CilFrzv8AkPm96/kl9yt+&#10;p5v8ddI1jRPhjper6dqK22q+H2ge91QSMk5tBhbjyyDglsA7XDA4OAW2113wp8cjxpos4kvLLULq&#10;xeOF72wl3w3StEkizKCAVyHwVPRlYZOK8C8Qa7rnx/8AG02gatBeaFpNtbobPT7RvOiubhnP724K&#10;rvaLaI9rrtMbOrsCpRm3viRYeE/hH4afRbOF9R8danCzpdwutvPbgrsErvCsYSNcAKoALkE4J3NW&#10;VfEU8PTnXrSUYrW5y1q9LCUnOrK0YrVvsey+CYv+Km8ZyzsDfNqCIQDwIRCnlAZ9ixPbJbFdhXwz&#10;4F1HxfaJrml2MGt6hpVxol3pdpqlhaTzyDVZXgZBPJEGIwgc+fJgIMqX5GexuV8feE/H+oaouo+O&#10;tStLeDxLHHbW+neZD5z3NrJaBCLOQMnleYyPtk5jKLuJaNs8HiaeNpQr07qMk3rpa21/UnC4mOLp&#10;RrU07Sta+jafU+qtW0m01ywlsr6Bbi2lxuRsjkHIII5BBAII5BAIrLfTda0VVutK1i7vriHkWOqT&#10;74J07xlsblJHR+cHBIYZB+ftN8b/ABdn8Karc6imvw3MVhZQ2gtdICStcSXl0kk7brKRmxFFbllW&#10;3GBJuKIGBWXT/Gnxkl0HUNVuodViuJbFVFgmhqTaEWllJJPEnl75Jg8t3iNiys0YQISpB7Wmua/T&#10;+tDp5krebsfVfhDxLF4t0G31OOFrcSs6mF3VypVyp5UkEfLkexFboNfDw03xD4U8WeMvFWip4ql0&#10;+4sZLlbldJ+wXdzLFp9syTMotlxIX8xTGYipKsPLLZFes/sqeIfHHjKC513xvpN3aahNpltbrqFx&#10;atbi/EdxdBZRGyJsJQoxG1c7gwUBgKzTbsW1a3n/AMA+iaKQdKWqEFFFFABRRRQAUUUUAFFFFABR&#10;RRQAUUUUAFFFFABRRRQAUUUUAFFFRpKkhYKysVOGAOcH0NAElFUNU1ex0WynvNQvYLG0gAaW4uZV&#10;jjjBOAWYkADPrXEt8WJX0+LVbbw/d3OisBIbxbiHcYj/AMtFTdyMYPUcc+1AHotFZugazB4j0Wy1&#10;S1DC2vIVnjD43bWGRnBIzWlQAUUUUAFFFFABRRRQAUUUUAFFFFABRRRQAUUUUAFFFFABRRXKeIfG&#10;6aTqA02wsZtX1YqHaCFlSOBT0aWRjhAewALHsp5oAueMPEK+GtGe4VRLeyMILS37zTNwqgencnsq&#10;sTwDXO+GtH/sHQ7SyL+bMi7p5u8szEtJIfdnLMfc1HBYajqesR6trUlu88MZjtrW2UmO33H5mDNy&#10;zEYGcDgYxya16ADrXlfwm1XwwNEn8KrcwOBe3iQaVfzedMIkmI2uHLNnOThvmPX1r1Ss3WfDem6/&#10;YSWV9aJNbu28hSUZX7OrKQysOzAgj1oA4Xw38J7yCOeLVtavobS3uJV0200m9ltkhgaUvhihBYkE&#10;JtOQqqAuCSTw/imfQx40svDWn+ILqWCCYOYtV8+7s7SfdtTHKNIpfKl/MdYnCr8hbB1/iDpOpeCL&#10;+6svDulpq2j63YH7Tp0s0jTJJE2HmiO7c7+XIGK5DN5A2kMRnf8Ah78L/sOq2/iLUdbm12dIVWzl&#10;khSMOuzAmkUpvWbazKcMFPXYGZiVu7PYd7bbi+B/DNp4C0rUvEPie3Wz1ayV1u9RFxJLBLEiIBPG&#10;hJ2Fo0jVsKGLRkc8E/JfiT4p3PxC+KmsapdaTd6ZZX1xLY2BvQI5VS2yoRoj86FsSSEOAQSRgcE/&#10;fd9awX1lPb3SLLbSoySo/wB1lIwQfwr8z/FLf8Il8bvFkrXZv9Lg1VrW2lup2uPJhZIm3eaDsT90&#10;ync+WbYVLFuD8VxdGVTL/Zrvt3sn+tn2PjeKqbnl1o99fPTQ9d0X4ha14b8F+JfC1rp9vPZauJmS&#10;7+1NFLBJJGqZAC9AVyecnNen/Az43LphtfCXii6jhhSPy9M1WeQgOB0glZj98DG1ifmCnuOfD7C/&#10;g1O0jurZ/MgkGUfaRuHrz2qPVrE6jZNACuCylkkBKSAEEo2CDtbGDgg4PBFfmOXcUY3C1qVOrJez&#10;irNNW00WtuqtofnGX8SYzDVacKkvcjpZ9tFrbqj79R1kQMjBlIyGU5Bpa8V+EPx80TWVsvDmo6ZH&#10;4QvEjigsbcyq1tPwF8uJhwGB4CHkgjBPOPYdT1KDSNNur66cR21tE0sjnsqjJ/lX71h8VRxdNVKM&#10;1JPqtT9vw+JpYqmqlKSkn1RkWmnQeOvGd1Z3Wy70PR4omkgCkpNdvvykhzg+WgRtmOsoJ6CvTAAo&#10;AAwBwAK5P4aaPd6P4X23sRtLi6u7m8+yswYwLLMzqhI6kBhnk4JIBwBXXV1HSFFJS0AFFFFABRRR&#10;QAUUUUAFFFFACHpQOlZI8T6Q13cWo1Wya5tiqzwi5QvEScAMucgkkAZ65ot/E2k3f9meRqVrL/aa&#10;NJZbJVP2lVXczR/3gAQeO1AeRr0VXtriO5TfFIsqbiu5GBGQSCOO4IIPuKsUAFFFFABRRRQAUVDP&#10;PHbQyTSsEijUuzHoABkmvOJ/FGueKLdrq0vIvDmiTkLbu8G+9nQ9HGW2xlv4VKs2CMgHgAGj8SfE&#10;cqWsehaPdsNevXQeXb/6yG33r5shbpF8hIDN3IABNeYeJdS8P+DvESaXp1jrV1fXSO8o0PVJFeSZ&#10;QZCs+JAfNKB2TecuFZRnAFZGr+MLmfT9RsfCOnzyaczRRm+sp2/tCZpBkSsX+bYWV4mJYSK4P3cE&#10;ix4f8Ma74c8KpeeKdSS8kN39sttMuFjguru7AxDvmViqu+0MyLkByRvKZWlrvsO3Q5z4bx6542+K&#10;0+u3GqP4o0wRxjz2/dW8UCszQqygDzJQz70c5YoW3bcx5+gtZ0Sy8QaTcaZfwCexuE2SRZKgj6jB&#10;HTtXLfDr4iW3jJDEmlyaOJIReWcUvWa3ZipYjA2SKwIeM5KErn71dtVPRJE9Wcp4f1vTfh/4wXw8&#10;uowW2k3Vv9p+y3U4VbGQttXYzH7spDYTn5kYjqa9YBBGRyK87vPCel6hri6tcWqzXgtWsyX5Voi2&#10;cFeh5zj/AHj61k3Ok654Vtbm90nxHqMtvZo0lvo1zFFNbhAMmLOwSnodpMmV4AyOKQz1uiqWk6jF&#10;q+l2d9AweC5hSZGHQqygg/rV2gAooooAKKKKACiiigAooooAKKKKACmlgoJJwB1Jp1ec+LL8+Mta&#10;Gg2zl9Dtt/8Aa0sbYEsnAS19wcsz4/uqp+8RQB2Wj+JtK8QecNM1G2vzAwWX7PKH2E9M4rUrzDV9&#10;Fu7PUtL1nQLWxOo2AeHyLh2gjmgdcGMuisVwwRh8p+7jHNXpJ/Fl/h5dYtNMPXybK08wD2LyH5u/&#10;IC/SgDpfFPii38Kaet1PHLczSOIre0t13SzyHoiD9STgAAkkAVy3hrS59Ptbq5vVj/tTULh7y7aM&#10;7hvbhVBwMhEVEB9EFJFod3Pqdrf6pq9zqc9qrrCjRxxxIW4LBVXOcccmtigAooooAKKKKAOb8b6X&#10;f3VpaajpKpLqmlzG6ht5OBcDayvDu/hLKSAexC54zV/w14msvFem/bLIyqEcwzQXEZjlgkH3o3Q8&#10;qwyPqCCMgg1q14rpyeIJPiz4igi1G50xtUuGTcLHcsNvBCnlMGK+WzOzyHedxwqIfu4AB3nxTtdX&#10;1DwhPZaPpx1N7uRYLqFJUSQW7cSGPeyqWxxhmA5J5IAPx7+1VolofEFn4sHhfVfDdstmllet9giV&#10;o7sOQkaykmFCVI/fKdpAADggCvpLXLfxjpXhiPVdf177JdabdWsFvHYSbY7omeOIzXBwAwk3n91j&#10;aoI6sARzP7TXxE0HXvA1t4e0nVtP1m5vtQtXuLeynEzpBHIJC+UyFw6JncRkbsZOAfEzmNOWAqOo&#10;7JK/Tpr177HjZxCnLBVPaOySv92vXvsfM3w4cL4dt4FidioLPcjcyysWPV3w0j7du58YY5wew6uk&#10;6Clr+ZK9X21Vzta5/OVWftJudtyG6tIr2BoZk3xt2zgg9iCOQR1BHIpYvt9hBcxaZq17pkd1C1vc&#10;JDLuSSNsZG18qrcDDgbh2NS0Vth8bicI70Kjj6No3w+MxGFf7mo4+jsez+Hv2tfEukWdhaatoUGu&#10;SQ5FxqEVyIZJkGMYj24EnXvtOP4c19F+BviRoHxE0uG80TUI5tw/eW7nbPC3dXjPII59vTIr4NqX&#10;Sr668P69p+uaW6W2rafKJoJ2XI6FWRgCCyMrMpGehr9AyrjTEU6ip433oaK+zXn5+Z91lnF9elNQ&#10;xvvQ0V9mvPzP0YB/GlHFeJfDX9pvQPE1hFbeJrmDwxrcSYm+0yCO0mI6vFIxxg9drEMOnPU+taF4&#10;h0zxRpyahpN/b6lZOSqz20gdCQcEZHoRX7JhsXQxcFUoTUk+x+t4fFUcVBTozUk+xq0UmaWuw6go&#10;opKAFooooAKQ0tFAHyn4p0TxNFNc2HhTT9Xubca7Yz3FzNocljd26HV7Z5oxc8faoWi88sVDAIg3&#10;HkZ5PRvB3xRstN8IxyaVrK6zo6yteyRPKsMmmNbRgQWXzbbe4KCWI5w5lXcSA0bL9j63eSafo1/d&#10;QeV50FvJInnNhNyqSNx7DI5rzmOy1Pxjp1lqOra5eW4aFLmCHS2exEDlc7mw5L4z91yV65BpLZJ9&#10;P+AO93dnjml+BPHmuWcM91eeN7FItZkWGCLVLy2Js5tbu1kMihwW/wBCePBbJRdjLtZVYfRfwoj1&#10;WP4Y+FE103La2ulWy3pvCTOZhEofzCeS27Oc981b8AX95qvg3SLvUHMt7Lbq8kjKFMnoxAAAJGDj&#10;tmujxVN6NW3d/wDgEW964tFFFIoKK5H4heILrw/p9hJbXcOnxzXQimu7iLfHEpVjk8gDJAGScc1y&#10;lo8/jVLpj41uL62VxFJDozxwRAYBKllBkBOeocdeMUAWPEeoXvjnVtd8Owzi00ew2QzzwOHkupGj&#10;D+WT/Aq5G5eSwIycMQfH/BXhrxh49l0mfxBbGXR47WazW+uLpEuIijACQQxZRJlljGx1AzHu3+Ww&#10;Ct71pumWmj2cdpY20drbRjCxRKFUfhXm3xT8C33iPxNoTRmeTSrlxaXLRSSBtPIJkE0aqy4MmDEz&#10;c4DjgruFLZj6GDrnibw/8PbHUdE0jXVTxdqcxml1e8iYRIzyL5ku4ARBE3BmiQj+Jm5LNWJZaFqv&#10;xHubjxD4hm+z6Qdzrczam502AqvlsyRbx5nzB9rAIjxSksWJ2jp9T8AWvhy10m0e4fVPEQj+y6XZ&#10;w4iibyg6Q3EgAyPLjk+c52En7uSorsPD3wusdMt9O/tW+vvElzZRRrG2qXDSxpIqgGRYz8u4kZ3N&#10;uYdiOarb+ugn5f0+pkeDzPY6TZ6V4K0wTabbIFfXdad1SdsAMyL9+VmIBLfIpPRiaWbS9YtfiB4a&#10;XUvEt9JJcNcXMlvAfIsm2IFWFUAySd+/DMf9WTxXotzdQWFtJPcSx29vEpd5ZWCoijqSTwBXkfj3&#10;X9R8feF/P0ayvvD9taSi/t/FF3JAkMca7h5saZd3JQthGRc7hyM0Ntu7A9hrAk0xPHPiS50O9Dpo&#10;9hHDc3UGcfbS5bYhxz5YMZ3Djd905XIM2n6H4s8Q6fFLPdW3hyGZAdgh8+8VT0JJIjR8dRtcAnqc&#10;Vl3vhLxh4W8Vw6ho0n9vwuUiM13NHHIIicvHOAqgoDlkkTLKWIKMOaQHqVpaQWFrDbW0KW9vCgjj&#10;iiUKiKBgKAOAAO1WaKKACiiigAooooAKKKKACiiigAooooA4fxzf3t3qmnaBY3MlklzHJc3t1C2J&#10;FhTaojQ9VZ2cfN2CPjBIIXTNLtNGsYbKxt47S1hG1IolCqoq74r8Hyazcrqen3jadrUERiimYb4Z&#10;Ezu2Spkblz3BBGTg9c83ba1q9j4ntND1vTbS3uLu0nvIZ9PvGuI9sTxI4cPFGVJMyYxuzhuRjkA6&#10;CuX+IPj6L4f6bp1y+l3usT6hfw6bbWlgYhI8spIXmV0UDg5Jauorhvi38OX+Jem6DYeeILey1m11&#10;C4xPJC7RRliyo8ZDKxyMEEfWl1Xqvuvr+BStrfs/vtoVbT46eGzoh1DU11DRnjubi0uLS4s3nkt5&#10;IDiXeYBIoVcg7923B61Pc/G3wpZX2o2011ck2TxIzwWU0/mGSNpAUWNGZk2qTvxt9Ca8x1r4EeOW&#10;0mTw3Y6jpt14agF5BYmbVryzm23ABSe5ECZuJImMg2mRRKGBZkbJORpnwv8AFut6zeR6WJl03TrX&#10;T9KuYL+4vtFiv5YLV42ljlSLzZEjdwQAAkmT8421T2ut9P8Agi6r5/8AA+89k8Q/HLwd4dsXuZNS&#10;kvVFkL5fsFrLOrRshdPnVSis4HyhmBORjrWNon7R/hbV9YitZDcadaz2NpewT3ltNHIfPeRQJIzH&#10;mNQUA8xjsJcAHpng9G/Zw8VabY6BpcV/YaXHb6LBpOp6tp+p3RN6iW/ltG9i6GJ8sBtmMgdVOMHH&#10;PUWvwj8Ual4c1u21RtIsb290Gz0WJbO7luI827SHzGZoUIDBwdoU4ORk9aNnLqk9PNGbbtHv1/A7&#10;W++M3g3S7zU7a+1pbF9NinmuHu7eWKMJDjzikjIFk2Z+bYWx3rb8MeMtG8ZQ3Uuj3gu1tZfJmBje&#10;NkbAYfK4BwVIYNjDAggkV4H4v/Zx8Z+L9U1Ga71mwmD/ANqpDd3Wo3crzR3SOsC+RtENuIVYIQgc&#10;uBu3Kcq3tvh3wnc6P428U6zLLE9vqy2gijQnenlRsrbuMck8YzSWyuNt8zS2OpooooKMnxT4X0/x&#10;losulapHJLZSyRyOkcrRkmORZF+ZSCPmUdDXzp+0d4Ibwx4g0/X7HT2TQmsEsriS2jLLatEx2F8d&#10;EKuRuPA289RX1DXjf7TGpa3feFE8J+GtK1nUdb1lW2PYQD7MkaFd63MrYCIwbHBDenv5GbYKGPwd&#10;ShO9mum91qrfM8rNMJDHYSpQnezXTe61X4nzj1rhfEXi3UdO0LxndQMnnaW4W2ymcfukbkd+WNem&#10;eJfBHi/wXYxz6p4anjRnSCNLaaOd55GBOyGNCXkbCs20DOFJ7V53rGheHL3xBPb6jPNp+pXEiC60&#10;e6le1ed0A2+bA+GJwF6jkAdRX8+rLMRgZuWLoy5fS+zT/FJn4O8txODfNiaUkvS+z/VGDB428YS6&#10;vp8A07Smtp9VurQFr51Z44xIeR5B24Cg5BOTwcdaaPjXIslxGdHguJQYPsxs7x3imElykB/ePCi5&#10;Uup+Tep5G4da62XwBpkty84lvI2NybpVS4IWOQhgxUdgwY5Heqlv8K9Dg8jIu5hAsUcKy3LMIkjl&#10;jlRFGcAB40PuODkU/rGWTadSl22uut31+Q1WwEnedPttfvd9e2hB8QvEuo6BpWgMJhpk99qUVrct&#10;aRm7KK0crMIwUy3KDnZ07Cs3RPiDrotZ4r3S4G+zQy3bX1/cGy8y3WR1jdo/LYqzKisQcABieMBT&#10;3WqaJa6xJYvcozmyuVu4drEbZArKCfXh24qvq3hbTtZa8N3E0hu7YWsuHIygYsMehBOc1yU8ThFS&#10;VOdO76v59Nnt3Zyxr4fkjCUPV/N/PZ9exx2l/FS61+7Gk2mhwSa2WdvJlupI7YRIiMZDI8Ak/jQA&#10;eXyT1xlqZ8JP2h/Ffhmw0s6LPqUdzeWtoNVubUO3myyovzrH5DxMVDKS7MhxnqBXQj4b6ULj7V51&#10;99v35N99qfzj8gQruz90hVyOnyg9RmjSvhvpGhJbJp7XllFDHHEyQXLqsyxgBPM5+YgADPcda9ah&#10;mWCwl5UIuMtLNNrvfW+2v379D06GYYXCpuimnpZptPrfW+2q/U9B8D/t/wDiTUdA0yxvdCMmsWGp&#10;QwySHUVMt2jJOfLvYhb77VhiLJjWXdtcrnGG9/8ABX7aXhLxNYwTajp2o6XJveG4mhj+02sciMVb&#10;Y4CyMmVOGMak91HSvkOw8AaZZX0d6z3d7eRtGVuLu5aVwsYfYuT2HmOfq1bemaXb6RbNBbKVjaR5&#10;SCc/M7Fm/Umvo58b16aUaUE7W3Xlrrc+hlxjXgrU4p2tvfbr1PuPRfjDb6xBbakmi6kvh+5iSS21&#10;JIxKZNw3ZMSZZVwQAeeQwIGAT2GgeItO8TWTXemXQuoUkaJyFKsjjqrKwBUjI4IB5FfK/wCzj8TY&#10;9BuY/BGpLLsvLuR9JuBgou5GkeFucghkkZeMYYDtXuBGt+FNb1bVtMtLTVbK/wDKkuLHc0FyGRNh&#10;ZH+ZXJULhSF+7jd0x+r5djqeY4aGIpvRr7n1TP1HAY2lj8PCvTejX3PqvkeoUVww+LGkMXtlt9Rb&#10;VVG5tJW1JuVU9HIHyqh7MWAzxnPFdPoWs2viLRrHVLJma0vIUniLrtbawBGR2PPIr0z0TSooooA4&#10;D45anBpPwy1KW7l8iylntLa6cjj7PLdRRTA47GN3B9iazNc8beGtP0mF7vWrSG0vo2WCVJAwkXby&#10;V25yAO/TpXeeI9As/E+j3Gm30e+CQBgc4aN1IZHU9mVgGBHQgV5x8ONA0ez0a31O00XT9P1K5iEd&#10;zc2tpHDJPtJG5ioGQcZ/GgDqfhJqN3qngDSp7kQvGI9lrcQH5bm3XiKbb/AXUA7cnGevYdpXmC6J&#10;rOhXEh8Marbaba3Ehkmsr60a5gQk5Z4VWSMoxPJGSpJJxnOWXvjPxf4O0vUbzUbXTfEdraWj3Int&#10;i1g42Akq6sZAeBncMfSgD1KivLrdtc8YRpqGoakdKtpFSS0tNFuyyKpGd7ylFLk56YCgAcHrVmHT&#10;/EZbFz4vvZIgflWG0t42I/2m8s5Puu2gD0C5tory3lgniWeCVSkkUihldSMEEHggjtXkvi/xHovg&#10;v4nyXOqXtrYQXmkwWtmsQO+WSOaTfGUXJZh5sWwAZ+Z8dTWB8X5rX4bfD7xD4svPEV7DfW9r5MF9&#10;qeqvb26yOfLhWQgqixiR1JYjgZJPFcb4B+KlhZab4VuvDuh6R4httWimtrnxRp8+EvLmJ3Ty0lhh&#10;kjd3aMn95LGCWAUu3FK4PRXPV5PGesXwD6L4VvLyEHLS38y2W5e+xWBYt6Bgo9WFNfxf4injR7Pw&#10;TfMpOHF5e28LDjsA7Z5x1xxkjPQ+fQ/tIXkdloUt54ctkurzUU0/UNPtbu8kuNP3yxRK7o1im3DS&#10;rnzvJGMFGk3LmTwx+0Freua14dguvB1rY6ZrBtCLtNZMssSXEczRnyvs6gndAwI3jCsrAk5UU9LX&#10;6tL5vYFqnJbK/wCG56H4U8O6nFrWo6/rv2NdVvI0tkgsSzx28CFiqb2UFmJYknAHTjitHxL4v0zw&#10;pDE19MTcThvs1nCpkuLkqMkRxjliMjOOBkZxV/VdUtdE026v72VYLS2jaWWRuiqBk/8A6q5XwL4e&#10;uZ7uXxTrP2n+175XWC1uWB/s+2aQssSgfdYqIvM5OWQegpAcp4ys9RNloOveLLpnhGp27/8ACNxo&#10;JIow7YClVBa4kQFW7gFGYDgY9G0Lwrc+Lr6DV/EdlAthbv5unaVPES6OGO2ebdxv4BVcfJknJOMF&#10;9JFZeM/C95cg/ZvMmtgx+7HLIgEbH3O1kB/6aY71peMPix4f8C61DpeqyzxXMum3erJ5cJdTDbBW&#10;l5H8WGyB3walySV3/XUaTex2tFcpafE/whe6jqmnQ+KdGbU9KtlvdRsP7Qi+0WMBQOJJ4926JdpB&#10;3MAMHNVbf4y+A75NGay8aeH7862ksmkR2uq28jakIs+Z9mAf99t2tnZnGDnpVbErXY7PHNGOa4bw&#10;38ZfB3iO3sVXxDplnqlzpEWuPo9zfQreW9m4UiaSLduVAWAL/dyetVfEfx58C+HfBtp4mPinR77S&#10;b+7WwsJrPUoHW+uS+zyYG37ZJAQ2UUk/I3HBo1vy9QXvK6PRaKKKBhRRRQAUUUUAFFFFABRRRQAV&#10;51eObv4m6iZsxtZadDFbxkD5kkdmeQHrgsir/wBs/pXotcz4q8FW3iia1uTe3ulajahkivtOdFlC&#10;NgshDqysp2qcFTyARg0AV6K5/wAHtcwrrFjdahc6lLY6hLAs14qLLswpXcEVR0OQQORiugoAKKKK&#10;ACiiigAooooAKKKrapqEek6Zd30oZoraF5nCDJIVSTgDqeKAJ5ZUhjZ5HWNFGSzHAA9zXHL42vvF&#10;Bmj8JWUd5aq7RDW7pwLPepw2wKd0u05Hy4UlSN3FV9K0K+8ePaav4ljtxppgWWz0aF2eMFhnfOSA&#10;HYDAC42jnqcEd1HGsUaoihEUYVVGAB6AUAcxoPgG10y+TVNQurjW9cDNJ9vuzgRll2kRRrhY1wSA&#10;ME4Jyx5NbOq+H9M1y2ubfUNPtr2G5j8qZJ4lcSJ2ByOQM/hV+vPPjr8Qpvh74FlmscjWNRk+waew&#10;UERzMrHzDnsiqz477QO9c2IqU6NKVSq7Rirv0RhXqQo0pVKmkUrv0PkPSRbx2zw2Vw15p8E0kNpd&#10;Nn9/ArlY5OeuVCnPfrV2q+n2MWmWFvZwAiG3jWJATk7VGBz+FWK/lTE1I1a86kFZNtpdrs/mPETj&#10;VrTqRVk23btdhRRRXMc4UUUUAFFFFAHXfAfw/wCH/GfjO+0jxB4em1m8ik+1RalDPIbexCYaJGVQ&#10;BHIfvAliSeRgYA+xAMAAdBXwv4Z+I2pfDHxGb/RZ4pLm6iEU+mTq7pdgZ8vCp83mAnC7QS2SuDxj&#10;1rx18XNc8bfs+y6xZ6ZqvhnWhr+l6ZLAJJ7B5Q9/bI4imKq6q6SFCwGVO4dRX9D8LYylVwEKcU1J&#10;aPSy3te6Vmfv3C+Jp18HCjFWklrpZaedrM+jq5z/AIV5oId2FmwJZmTbPIPJJOW8vDfu8kknbjOa&#10;+Y9S8beJtBl8ZeE7ye7hmgtNWmggudVuL17KMWdnJEq3JfMuWklcmRSybtq4HXuta+MHjfQdRfwt&#10;BLpWoeJ/MgezSy0WWb7RbvbySOpSS9iRDHsBaZ5kUg4CbmVa+zckl8k/v6eqPrkm3b1/DQ9kHh/V&#10;NIjSLw94gn0y3I2NbXcYvI0X1j3kMjjt8xX1Rqhg0XxL4flvP7C1+KSC9dZJRrUMl1JHJgKzowkU&#10;YIH3MYzyCOQfPPgH8XvE/wAZlt9VuINJ0nRxpWn3stnHBJLcPLc23mMol8wKqo3Q7GLA44xk+1Vo&#10;1Z2Bpx0ZxXiy58RWHh29vta8brpaxKUVtM01UiIb5ceW7SO8hzhQrj5iuFPQ8V8LPhJD4h8VXmsL&#10;Y3+heHLaJrfTrdLl0eGXOyQqQeOV3MANu7PLZOO/+IOl3Nxbafqto9q0uj3BvRb3rbIpfkZSC/8A&#10;AwDEhiCAetV/hr45m0fw1obaoluvh+8AW21FGw0BcnaLjJI+ZiF3qcbmA6HNIRT1TQfHugavBrMt&#10;2l7pNiqQXVta5ke5i83DSiLbw2xt7AEnMWFyGqDxv4ug8R6MdO0WeG8068hB1LU7eZXFnZs2x3C8&#10;5bnGP4eWOduD7TZ6hbX6M9tcRXCK2xmicOA3ocd+RWD4t8OWE3hfxGkVtb2c15Yzxy3Mcaoxyjcs&#10;w5IySfzoA5zWPGWheFPs9reX6JcOgMNnAjT3EidNywxhnYcHkLisZPjZ4HkUH/hI7RG+bzI5NyPC&#10;VbawlUgGIg8YcKeD6V5n4d+Ks/huG31aXQzc/wDCRPdTQ3skhTdFGII7VEBXPlmSYRg8Dq4yGzWp&#10;4Y/aQ8NeK9Pj0yLQp7/Wr6wguZtG0+S0kM7zRo0seHmTbt80ZacRhwflLYOBa3t0B+7a56P4z13S&#10;bPTLWaa3TWbkXkS2NlC6mSW53fLtyQAV5Yk8AAk9K898Q+E9R1WPUfEVx4Q0DS3hjmuRLqd1NM+w&#10;Btwlgj2pvI3EMHO3dkc5rC8NfEjwP4Ji1TxGvg+TSo7nN1a3e+ztopYR5SsqNNcqkTr5sZZcoGLH&#10;ZvIbHU3Xxu8OapA+jazb/bLbV7a+aJLeSEefaR+YCPJaUTEmJGYsE28EZDYWjlsN3W5u+HvhX4Ov&#10;tF0a5bw/arNCEu9nmPIUnJSXLMWJcq6qQXyRtXGMCuitvAPh6zNkYNJtozZCEW+1f9V5QYR4/wB3&#10;e+P9415Ra+MdD0zxyIPBlmtrLZ2kl5fael5bRx6jaj5fMWNZGdXU7GV5ETeGADEHj1fVLqLxL4Gu&#10;bm0v5NOgvbBpY71R88KsmQ+PYHND1Sv/AE0SrK6X9XOS8Xavrvjm7utA8O6ba3Ohnda3uszz4WKd&#10;XQkRqP8AWBQHDYP3sLkYau38S+J9K8F6Fc6vrV7HYadarulnkBOB7AAkn2AJrzHwdqc3xM0fwrpc&#10;Olah4a0/T4I7zU4GjmtUkBiZYoI2G3erFxKWBONihhuJA6+5+E3hxrWZZLG41RBBJDFaX9/PNEoZ&#10;cFUDuQhI43DkZPNAzWvY01jxx4e05QblbR21C6hH3I0CsInf38zBUHrtYj7pxkfHH4Man8UYtQk0&#10;rVINKv20S50+0nmjLiOeR42BYDrGVR0bHOHOOa6D4J6da2Hgi1UG5fVwFj1WS9dpJzdqoVwzMzZA&#10;/hwSNuCCc5r0OplFPR+f9fcF3+X4Hz34v+DXjDUL7W9Se+i1RINOki06zF3K32ggwyJAYGCxRKTB&#10;sZgxLhyTjpWZb/Brx54t8JeGItQlt9B2aq2s3mltfyYt5DqzXm3bEpWcmMhPmYBDyAa+lsUdKf2r&#10;+n4f8OSopO6Pm2+/Zx8VanFoOn3etWU+l6Vo/wDZqRvcTGM7rBrZ1EGzZgyHzN5JYg7cAKM3PEP7&#10;PniS61zVL7TtQ0lodRurjdHdiQG2glOntmPap+YGxYFeARIDu+XB+hGal64qlJqfP12/G4oxUVZe&#10;T+5CjpS0UUiwooooAKKKKACiiigAorA8Z+J4/BugtqUlrNe4nt7aO3gKh5JJpkhQAsQB80i5JPTN&#10;YsHxQjS3U32ga3aXAIWSKOzNwFOcZDR5DDvkduwPFAHc0Vz2i+OtD13zktr4RTQf623u42tpkGM5&#10;McgVgMd8YrD1P4u6XaW73Nnp2q6xaRMBNdWtsEhjTPMm+VkDqOv7vcfQGgCHxXatovj3SdRi/d2u&#10;rQyWN3ycNOmHt2x0B2idSe+UHYVq1yXxR16z8VS+H9H0nU57gS30c9zPoirNLbxhWaOXeQyIu8Jn&#10;PVSeCM05fCviDZ8/jW/3jgFLG0Cnn+IGIk/gRQB1dFcfcab4x0sfa7fWbbXDGDnTri1W2Ew9pFyV&#10;f0JBX1A60/QfifoetQFpZJ9HuFjMr22qQtbuAPvld3DhSCCUJGQeaAOtorM8N+JdN8XaTHqWlXH2&#10;qzd3jDlGQ7kYqwKsARgg9RWnQAVU1PV7HRYBPqF5BYwk7RJcSCNSfTJNLqup2+i6Zd6hduY7W1ie&#10;eVwCSEUEk4HXgV4H/wAKu8T/ABG8M3t3qN7eyWV7eyXVlpV9qUfFncKTNGZEjl2ttcouGYADjbnN&#10;AH0MrBlBBBB5BHeo7m3S7t5YJBmORCjD2Iwa4mXxh4g0VtNm1bw/Y6Ro0t1FZSONRM00Rkby4ztE&#10;YXaXKL9/PzdK7qgDhbSHxP4L0iKz87R9R0+1Tyoru+ne1kWNeF8zCsrEADJG3PXA6UfDzxlfeI9X&#10;1i0vL7TNSWCOC4im0gM0MYkDAxmQk7yNmc4HDdOlUPHgt7Hx9oGqavBY3+iIgsDHIqtLaTzyKscx&#10;DdULKseVwQWzyM7fQ7azt7JStvBHAp5IiQKD+VAGL8QbrVbLwNr9zojKurw2M0lqXXcBIEJHHc8c&#10;Z4zjNfEeneFNZ+InhzX/ABRZ+ID9k0K1a7ubi9kku9RlQ2zyK0Qk3D5zhQT3VuD0r6w/aN1TVNI+&#10;FGpy6VOLdpXitrmQf6wW8jiOTyz2bDcHtzjnFeDfA/xVaeAPibZLdXcNjpGsWv8AZkwnYLGHTLwH&#10;J75MiYJ58z2r4jOK1CeZYfB178sk7q+jelrrrqfGZtWozzChha9+WSd1fS+lrrrqeZR+MtPtorKO&#10;8nkjupmaJla3kTa6cOWBHyDOeWxXSeGdPv8AxzrcWj+G7dNUv3QyufOCQwRggGSR+y5YcAFjngHm&#10;vtrVfCui675X9paRYah5Uqzx/arZJNkg5DjcDhh2PWrlvp1raSGSC2hhdhgtHGFJHpkV5NPgXCqq&#10;pzqNx6rRX+fQ8yHBeGVVSnNuPVaK/wA+h8N+KtMu/AXia+0HX5bWC9tkjmWWKTEU8MgO113c/eV0&#10;IPdD2xVBdRtXtBdLcRG2PAlDDb1x1+vFfX1t8D/CVv451Pxg1lNd+IL9WV7q8uZJ1jBCjCRuSi4C&#10;rjA4AwMDiuJ8P/sq6boHibSL7+37y90vT5hdDTriCL95Kp3Jl1A+UNhiMZJUc9c+bjeB3KtzYado&#10;t7dl5PqzgxfBrlV5sPO0W9uy8n1Z88217BeBzBKsuw7W2nocZ5/Cp6+p/iX8BfD3xBM+oRxnSfEf&#10;lokOqWzuuNp4EkYYJIuMjDA8Hgg4I+cfGngPxH8PfEdlo+pWR1Q38Uktnd6RDJMJvLKh1aMKWRgH&#10;U45GM4JwcfO5rwljMC+egueHluvVHz+Z8LYrBPnornj5br5GNXQeAfh5rvxN1CaLSES1022k8q61&#10;a5GYo34JjRQQXcAgnooyMnPFc3HOHmnhKSxTwNslimjaN0OAcFWAI4Ir2j9mHxl/Zuraj4QmtiVv&#10;ZJdUtrpHyAQsSSRsp6cjcCCc5bIGBnj4bwGHxOZLD41NaO0Xpdro+uxy8P4GhiMwVDGprR2T0u10&#10;Z6/8PPhbonw40UWNhEbqd5BNcX12A888vZ2OOMdABgAcCtzxJ4Y0jxjpEula5pttq2mysjva3kQk&#10;jZkYOhKnjIZVI9CAaspqtlJqMunpdwtfRRiWS2EgMiITgMV6gH1q1X9EU6VOlFQgrJbI/e6dOFGK&#10;hBWS2scxZ/DDwjp9mtrbeGtLht1SaMRpaoBtl2+aOn8W1c+u0elS6z8OvC/iKdZtT8P6dfzK8cgk&#10;ntlZgyKVQ5I7BmA9ia6F5FjUs7BVHdjgV53H8WL24t7rVLXwxcXvhmG5liGrQXUXEcMhimkaIkPg&#10;Mr4ChtyrnjIFaNX3NNjr/DvhHRPCNsLfRNJs9JgEccPl2cKxLsjXbGuAOirwB2FHifxJB4W0z7XN&#10;DLdyPLHbwWluU82eV2Coib2VcknqSABkkgA1DP440G30ePVW1S3ewkk8lJom8wO/PyqFySeDwPQ1&#10;zOna5ZePPiHpV5p8Nzc6bpVld7rua0kjiFw7wKgRnUBmCiUfLnGSDimG5i+IYPEmq+IPBbeI7bT0&#10;0u51JxJp+52EYMMjJHKBujkYFVw2QA3TPFd5rc0Wi2Gn6TpumWty95Otlb2LnyoQCrMd2FbChUY/&#10;d7dqw/jVcovgv7Gtvc3N/e3cENglqp3C5VxJGd2RswY87iRjFbfw30nRbvXtQ1e8RD4yWeYTJK58&#10;y3i+VEVFzgx7FQhgMZdzwWYUAT+DfA+teHvGEl8DZaVpE1uVudM09w0U842iOXBiUqwUMCQ3I25H&#10;Ar0SSNZo2RwGVgQQe4qSigDzP/hTkelraf2NrFxF9jtzbW8GqxJfRRxkqSoZsSgHYnHmY+UccVx/&#10;ib9lu08TabLarqWm6C8qRQNcaToFsZBDGV2xjz/NToqgHbxgYr3yigdzxe4/Zf8ADtzotjpranqM&#10;sVmixxedDZyqFG3gI8BUHCr8wAJ2rknFWW/Ze8CyXcd/NbX0msRW7W0OqR30lvNEhDg7VhKRj/WP&#10;xsx8xyCCRXr9ct4r8a22hQm3to31TVpXEEVhaOhkDsrEF9zAIoCkkk9Bxk4BT1vfqJaHhHgT4RaN&#10;ceNpdQbR3utGsrb7NaXeoWsEctwVIiUuYjidQkSBd6qVAXIJwR3/AMSL1k0zT/DdnayPca9N9gjM&#10;WxY4IgpeZ2ywwBEr4CgknAxjJHNeDPiTa+GfDN9oeu3dpF4k0QSRG0iYq10AfkdEYA/Ox2gDOSMj&#10;rVvRf+Ei1P4geHR4nh0yOS00y6u4FsWckys0Ue5gwG0hHYYBP3jzVN33A9LiiWCJI0AVEAVQOwFQ&#10;apqVvo+m3V9dP5dtbRtLI2M4UDJ471YVgwyCCM44rF8QxDUNQ8P6Ww3R3uoKZVxnMcSPMc+2Y1H/&#10;AAIUgN74faXdadobS38LWt/fzyXs1uzBmiLn5UJHGVUKDjIyDgkV1Oa8Z+OGp+JtI8a+BLnw297d&#10;TQLfzy6RbSlY9QASJFWRcgMFMm/J+7gkV59oPxi1zwNZ/Dnw9Lqd5r+pXupTWmpT3ohYyRNfvbpK&#10;ZJZ0kJBBwsMcuAoDiNSpMqSk7dbpfNq45K0XPoldn1NRt96+S7v9oLxlaXQjvpdOnuoNJGuQzQxS&#10;wRJ5unanIsToJcSBXslOWz988AgMNAftL65p/hrxBeXupaHdw2ltfHTNXiTy7fUpo7e0lRYx5hDF&#10;WuJ4iqsSTATwQQKXXyV/kT1S7u332PqQYHTml715/wDCfxPrPi2012+1Sa2aGDVrywtYYIShjjhm&#10;aMFmLHcx2+gr0DtUp80U11VwtZtdnb7h1FFFUMKKKKACiiigArjfir4jv/CXgi81PTw73EMkIby4&#10;GmkEZlUSFEAO5whbaDxnGTXZUUAfNCXXib4j63FHo01//YdnfrLdah4glOyaWFwy+VboF4DKpHKj&#10;g5HZvaa56e2j8D+MZrVpZBpetu1zDNcDIF4zHfF5nfcuCqtz8pAOAAOhoAyPElpoX9m3F5r8GntY&#10;WyGWWfUI0McaryWJYYAGM5qr4V8eaB4zNxDo959pa3VWkieCSEhWyFIDquVO08jjisz4xaBf+JPA&#10;V3a6baDULqK4tbsWJZVF0sNxHK0WW4+ZUI545rzPxLceM/Fesy6iul6zP4Z03UtL1GDT7ywjgukd&#10;JpPtCRKMNIAnln5ied2D2px1lZ6f1uNr3bo9zh+waZdpZwQx281yHmCxQ7Q+3buYkDGfmXryfwNX&#10;a+NvF3gu+u/HRul8FW0mt67Y+IhJa6pZRzzT2DXunFfMRW/eqqPK6ws4BLFTjcRXR/Dn4JyxXum2&#10;d74TM3hjTtZ1C90/T9SsLe1t4ka0tTCRbRARxr56yMAFGGBbAPNJXau+1/x2FP3VFrW7/pn0zq+t&#10;2GgwQTahdR2kU9xFaxtIcBpZHCRoPdmYAfWjVdC03XYli1LT7XUI1OVS6hWUA+wYGviqP4AXd3bp&#10;Jd/DiGbTJJNK1DWNFj0Gzt7WW5iv0a4EcIyZ2ELSjzJNzOhI3HJFfbGkw29vpdnFaWgsLVIUWK1W&#10;IRCFABhNg4XA4wOmKpL3OZ73f6EXfO49O5554b1O7+H/AIrTwzf6ZLLaa3ql3Pa62joElkkWS4ET&#10;Rg7gyokiZwFxGnOWwPTa5bx7odzdWkWtaZK8et6Qks1ooXek2V+eJk7hwoGRyDjHobXhjxrpvidV&#10;hhmMOpLCs01hPG8U0QOOdjhW2543YxUlmxfwS3NjcQwT/ZppI2VJtgfy2IwGweDjrg1yfwpT+zfD&#10;cuhNsaTRLl7BpUUgTYAcSHk/MwcFsdyfpXR65r+n+G7E3epXUdpBuCKXPLseiqByzHsoyT2rF+HF&#10;rLFoVxeS2r2X9pXk9+lvKmySNJGyodezEYJHYnB5FAGD4n1/RvEnjfwvp0E8V/LYahNJcxYLLEY4&#10;X+YgjB2uV+b+Fsd6fpeu+Ndfg1TV9G/sq4017o/2bZ6lBLbtNAFT5/OUtgOd5UmM8EVp3Hws0m8v&#10;ro3E11PpFxI88miNJizaV/vsyAAsDySjErkk4ya6+CCO2hjhhjWKKNQiRoAFUDgAAdBQB5h4U8Na&#10;zrPxDn1rxb4a01Luys0tob9NkqM4kZ1a3J+dcLIVbcF+ZeMg16lRRQBz3xA8GW3xB8IaloN05hW6&#10;j/dzhdxhkBDJIB32sAce1fOHiD9lvxgn2DT4NQsNcstQxDqF00YgNjn77rGxPmpjIAzuzjOQSR9Y&#10;UV5WNyvCY9xniIXcdn1WtzzMZluFx0oyrxu1s+u9yppGnLo+k2Vgk01wlrAkAmuHLyOFULudj1Y4&#10;yT3NW6KK9RI9K1tAooopjCjAJBxyOhrzvxP4j1cfEGPRdO8RaZpFu9irsL+1EreczsFCfvEJcqpI&#10;HzDCNkdK1GtPHsCsseqeHrvAIRpdPniJ9C2JmH1xj8KAPmD4pzw3Hxb8YvBC0AF3Gjq67SziCMFv&#10;cHsa1/2ePBuheMvGniW41lIp1S2hsrKJ5JI5i6mRp2iZSCF2yRq208kc/dFeleP/AIXeBtNhfxT8&#10;Qtce21O5kjiuNUiuGtI5CBhIljUn5ANxGcsBklutdbbeDNIk+H+mf8INeQotgj3mjXtvMJ4ZJGVu&#10;XbJ8xH3EMc5IPBBwa+IwfD06Gb1MxqSTi72S3Tff5HxuEyKdDNZ4+pJNO7S669/Q8k+LHhKLR/Ex&#10;0TTNF028hmktGtLSOGOzZDcC6SQPOFY9baJ/M2s67MqGIANK8+KWr6nJoq6zqH222bRZNUsl0W/k&#10;trqK8jgedVuEEXltmONiCZcEkZhwQa9a8EQ+DPFms37w6bfjxAhttSvRq32ozRORKI0VpjkIhaYB&#10;E+RSzEDLGthPgr4Miuop00ba0cBt0jF1N5QUxGEny9+zeY2KF8bioUZwox9ok1Frrr+VkfZT1mnH&#10;ay/PU+fNb8T6pf6/4r0nxDYweI/EFlo0OrJBqVyk1tp0Rh+Y28bQiOaUyPEpyi7VZiXHyq/pL/Hy&#10;48O6PpkV14e0iznh1R9I1HTrfVJWMCq0SrJbBbTEq4mTO/yVUnAZuCfRNZ+FHhPxBei8v9Hjnugy&#10;v5wlkRvliaEDKsOPLdlK9DxkEgY5vx74W+H2jXEE2q6fLNqV1cPdQ6fY3Uyz30haLf8AukkAlUMk&#10;TYYFVIBwDzVq3Pd7f8EWvKl1/wCAcB4X8erP4z1y9tfDckWpQu76Rpk+slrOeWe9ms3nc+STbsWt&#10;SflEmEc4UEsD6v8ACzxVeaj8K9O13xLc28F35U0t9N5g8mLZI4b59qAqoX7xVcgZIFcYmmeG/Gpm&#10;t/Bnh2G9M8AS+1K4vrizWyYXDziLdH+8E6yyyuVUqUPBZcgVS8OeDvA3hW2svC082oE3+o3VlcWt&#10;rLPb2c0iDzGV4vNYCMKVUcnIIBJBovZa7/8AB/4YGm5XW3/AR3mlS33jzxZa6v5P2Xw1pTyi0Eu4&#10;S3s5UKJwpUbYwrSKOSWJJwAAT1et+G9P8QRxi8hPmxHdDcwyNFPC3TdHIhDIfcEVh6d8WfCmoadF&#10;djWbW3DwJceTNIBIquFKgrn7x3p8o5+deORU/hj4kaF4y1jV9L0q6ea70wxifdCyr86K4IJAzwwB&#10;9CCO1HkM0/hPe3M7+KLObVZ9VtrDVPs9pJPJ5pSMwROV8zq5DvIDuJIxjtXoVcD8Lb6Wxs5PC91A&#10;Uv8ASkDNcpzFcxuzFZQeoZiG3KehBwSME99QAUUUUAcX471e9/tDStD0y5ksLm+ElzLeRBS8UERj&#10;DhQysNzGRF5HAJPasMaJ4f8ACkEeqX32WKa3Zi2rX3lrJvlYBi0mAAXYgds8CrfxOurbwtqGleKb&#10;u4FtZWyS2d7JJkpHCy+ZvPphohz6E+1ZfiCC28dvoehwTwyadqUi3z3KgSK8UDxyhVHQ7mCjn+Hd&#10;QBl6LLpHir4pajqVvDb34sNNtUjvHhBMUjSXH+rYjPKNyV6hh6103iLwbo3iswNqlglxLAT5U6s0&#10;csecZCyKQwBwMgHBwM9Km1u0j0r4iW0sKBP7T05kmVRgZgcbD+UzD6AeladAHA/Dj4T+H47XVNKb&#10;+0rS7026dI2s9SuIFET5eKQKjhS5QhWZgS7RktnPPeaN8OrXSPEUWrvqF/qU8EDwWy3sgcQBypkK&#10;kAEltiDJzgA4xuOa3gXEvifxY6/MqyW0RYdAwiyR9QGU/iK7mgBpRWYMQCw6HHIqFrSAujGGMsmd&#10;pKjK9+KsUUAZmsaBYa7pl5p99aRz2d5A9tPH93fGylWXIwRkMw4PeprfSbK1s4LWK2iW3gULFHsB&#10;CDGOKu0UAMSNUBCqFBOeBjmn0UUAFFFFABRRRQAUUUUAFFFFAFDVNLs9c0+eyv7eO6tJhtkhlXcr&#10;Dr09iAfYiuNm8Ia/oMn/ABI7yDVdP7WGrSMksf8AuXChiR/supP+0BxXVeJ7S/v/AA3qltpdwLTU&#10;pbaRLac/8s5CpCn8D3ry3Rx4m1zRbmLTPEzWWnXTbHku4nudQtHUbJYkkLqEZXVvmZXwSeKAOjj0&#10;3xjrM58uOx8N2sZCsbuP7ZNKe5QJIiqOmCxJ6/KK5HQvCd3rPjxdfuPEd7qmm6OZrWxDpHGs0rEr&#10;O52KA0YIVVHqhOTXQweBopkU6xqmpa9N95mvblgm/HzMsaYVc+mMDtW/ZWVvptnBaWsKW9tAgjii&#10;jXaqKBgADsAKAKtv4c0mz1u71mDS7KDV7uNIrnUI7dFuJkX7ivIBuYDJwCcDNaFFFABRWD4v8b6T&#10;4GtLS51ecwRXVzHaxlVz8zsF3H0UZyWPAFWNE8X6H4lZ00rV7LUZI/vx21wrun+8oOR+NAGtWF4o&#10;8JW/iJIp0f7DrFqGNlqcaZlt2P5bkPG5CcMPwI3a4r4m/EKXwDBo4iso7mXVbwWEUs82yOKRgSpZ&#10;QC7Dg8ID05wMkAHK6JF4i+JWt+H9eeG00O68PT3NhdzGZboTOJBHcJHDjCbmh+WQsGVW4UhjXoWq&#10;+OtB0TxVonhq+1KO21zWknk0+zcNuuFhCmUg4x8odepHXjNHhHw1J4dtbt7q6F9qd/Obq8uUi8pX&#10;kIAAVMnaqqqqASTgDJJyT5x8ZPhZrvj/AMfeHr/Rrr+x59N0i/FprRRZVs71p7N4d0ZILqwilBA4&#10;xkZGRSWskvX8rlRSd7no/hLx1oPjuDUZ9A1OHVIdOvpdNupIc7Y7mLHmR5IGSuRnGR70/wAS+L9O&#10;8Jtpa6g7qdSuxZW/lpuzIY3k59Btjbn6V8u+KfgF4iFlq+g23hqS60V9Q1G4sryCDT7m88xra0jg&#10;bfd7liR2jlLuqGXcq429ToaJ8JPEq6n4Wl1fwVJf+KLTXft134smktpGFmbOVFiEhk80bC6RlANu&#10;QWGck0k7pP0/G1/SxK638/w2+8+m/D2vWnifQ7DVrFmazvYUnhLrtYqwyMjtxWjkZxmvlTVvg7c+&#10;BvB1lrdvotro95onhqDUJrlWjUvqlrKkiCRlJLMUEke/n5ZGXODiqGr/AAS8V3V5pt6ugu+rEWmq&#10;nVNOtrDe97LdGe8E1xcbp41TcVRYNnyjBY8AVH3mS21FS62v/mvxPo/xp8UfDnw/vbGz1m5u0u72&#10;Ga4gt7LTrm9kaKLZ5shWCNyqr5iZY4A3Cug0rV7HXdLtNS028t7/AE68hS4tru2lWSKaNgGV0YEh&#10;lIIII4INeWfE/wCGuveNPjD4J1LT9U1PQNKsdH1a2vNU0o2vmq0z2nlxYnjk4cRyHcq5GwfMueeI&#10;1b4AJ4b8P+IdP0HwbaXVr9tsLOxMtvbXtzHpkcECSeQty2wuDF0l+UlQzK+AClqtf61saSSVrHv3&#10;i/xVYeCPCur+ItUd003SrSW9uWiXewjjQuxA7nAPFakMyXESSIfldQwz1wRmvinVPgJ4vPgfxrpG&#10;o+CbrxbDqGhXlh4Ztr06du0i4M103mFFKRQmRJrfBhX5fJxhRjPWxfAnV38Qa3ea3aeLrnU5jqJF&#10;7osmkRRT28sEqRxC4aNbrcFdVWN3KK6qc7RVtWX9fcGll6/5H0xceJLG28RWeiO7fbru3luYgF+U&#10;pGUDZPY5deK1K+TfAHwD1mf7TbeJPBekNpcFrqMdi39mWllJcs8VqIZbm2hleET7o5AJI8AiNG2o&#10;TivoPRNbt/Anw78PN4t1G30m4is7e3nkvrhRunEY3IGz8zfK3AznBqV1/rf/ACI11/rojT8SeGvD&#10;uqQXN5rmlafdols8c1xd26OywfeZdxGQvGceozWL8MJ7ma1v0jnv7nQInjTS5tThaOd4tgJOWAZk&#10;zwrMMkDqetZ+ta3Z/E+907RtEk/tfRFuFm1a9tpP9FaEIxEAkHEjMxjygPC53YyAep8YeJ7fwT4c&#10;lvmt5bgqUgtrO1UGSaVyFjjQEgZJIHJA9SBzSbsUtTxr4lrHD8ZYiddu/At0IYJNI1fUUkn0rUNQ&#10;fzY2geN2EWRHsAVWikYudpOK9e8A+GE8MaIyyaVpekaleSm61CLRgy20lwQA0iggEbtoJyM56knk&#10;/Ofws8L2uu/EKWwtm1CW6t5YJtdbULhbeadRCfMW70+TduaSYlg6qUK42SYUCvrCrStFCk7yZ57r&#10;+r6T4B+JA1rWNTi0nT9Y05bR7m+uBHbiWFy0a7mICkrLIeozg967+3uIrqCOaCRJoZFDpJGwZWU8&#10;ggjqK4Hxr4ubUPFcPgLTryLTtSvLQXdzeTdY7UuyMsI/ilO1gM8KCGIOMHoT4g8M+DLW20qfWNN0&#10;tLWFEjgurxI2VAMLwzZ6Dr7VIHQVx/jTQdWn17RNf0iG01CfSo7hP7PvJDEH81VG+OQK22QBCoyN&#10;pDtnHBrY8NeL9I8YQ3c2j3i30NrP9nkkRWC79iv8pIG4FXUhhkHPBp3ivxFH4U0OfUpLaa8EbIiw&#10;wY3OzsFUckAcsOSeKAM3R/H9vqer2el3GmanpN/dQyTxR39uEDBNu8AgkZG9fzrzTxt4G0fxZ428&#10;TWNt45g0jWdVgjt7K2S3Dy2N2FRppFJcB2eKKD93wQEZuQ3HZ30tr47Nvqui3r6R4s0lZII7e9/d&#10;vEXMbSQTxHOUfyk+Zc8AMjY6+SX3gjxd8ULjxJqOlLceHNSu72ZUun1VnhsZFtPsx/0fH+s3jcsg&#10;UHaVOe1KyvqNX0S7nX3/AOzozzX0dlqWlf2e8zXFnDqNjdztaOSjDbsvI1G1kyrIqMPl+bK5PY/D&#10;z4far4Hv7yW68QprMF5BD9oE1o6zG4Rdm8SmZvkKBQEYMwIyXOcV5pF8BtWvtGvoZ47iORrG/W3j&#10;vL2BvJu5IoFhli+zxRomGiLZ27gxLdTWdJ4U13WNX1LR7DSYrjUYfOXU9RuYWKX8bXkTlN08RjL+&#10;UHVc71GAQNuDQ/ekk+n+Qto3/roeu6/dWtn4+0mezvbiymS6tRrLWhfJt284WwdfulWmAQnBIVj0&#10;6j2YYIr5p8D/AAr1rwx4f1R7/wAr7X9hgS1iik8zy3tru5ngGcAHCvCOABlcYxX0To+oxaxpVnfw&#10;ENDdQpOhByCrKCP51Tt0E3f8PyItdg1S60m6j0a7tLDVGTFvc39o11BG3q8SyRM49g6/WvCtH+O3&#10;ijQPD27xQLDWdTltTqQu9D0drS1tbcXAg2yRy3sjyOzcgqygA9Dt5+hwcVxF18H/AAteWkltLp7t&#10;C9p9iI+0SD9z53nbc5/56c569ulZe9zK22t/0Do0t/6ucPd/GDw18R5ZvCOueF9RGnatcyWEDXJi&#10;Md2I7lreR12OWQJIqHnBwykdDjn/AAt8SfDdlqOs65a2WpLp+j6V/bYbU760s7HT4p5riJl8x5FA&#10;Ja2lYs52qpABFdr4e/Z10DSbLUEvbrUNRvru9mvEvheTRSWm+6e4CW+HPkgMwzsI3bQSO1alp8Bf&#10;B1jpk2n21jcQQyQ2kHmJezCVBazyXEDK+7crLLNI24HJyMngVcPgtPcuXKm+XboU7vxHB8QPAfhz&#10;4ieHts8MUJvViEqSCe1cYmVXQlWIChlIJUlBzg5q54ruv+KO1W4hCuGspGXfnaQUPJx2xXWaV4Us&#10;NC8MR6BaJIunRwtAqSSNI21s5yzEknk8k15Do3xO0iDwpLp92pfVNPgFpLY3GEFzKqKGjjY/K5wy&#10;5AyQGGRT01sQj13wd4e0/wAL+GtP0/S7aG1tY4U4giWMO20ZchQBuPUnua3a53wDpd7ofgzRdP1F&#10;t1/bWscU2JDIAwGCAx6gdM+1dFQMKKKKACiiigAooooAKKKKACiiigAooooAKKKKACuB8X6Dd6Hq&#10;E3iTRYPPDDdqenRr81yoAAlj/wCmqgYx/EOOoFd9RQBxdlewajZw3VtIJbeZA6OvRgRkGpqwtVsh&#10;4B1t5o4SnhrUpS7tGPksbljlmbn5Y5D3HAc843ZG71oAKD0oqG7vLewgae5njt4V+9JKwVR+JoA4&#10;fwff3fivWfE1/q7XOg6hpsMqaXYXCBVjt2iAa5IwDITIHHDYACjAJybPwysdGj0PT7y2h0+PVrm0&#10;jNw9sQZHGBye/PBOe55rd8E21xrc994rkRW3xSWemWuDgRK5zITjkylVPoFVfU1g/DrQ9MuIv+Ek&#10;MSTa/dK0V3OYhG0DBsSW6oAAgVlwRjJK5Yk80AdtXmHiPxBfeLdU0e+8LaHeaqND1aUS3crpawuV&#10;WW3njTzCGchmYZC4yhwT0PpssixRO7uERQSzE4AHc14h4Ai8ZrAtn4Q1fT7zw5buX/tDWdPnVrpp&#10;XaV5FJcNI7F9zScKWJwvoAeoeE/EN9rMuqWup2MVjf2E6xOkExljYMiupDEA9GweOoroa5rXPBK6&#10;pqK6lYatf+H9TKhJrrTjGfPQDhZI5UdGx2bbuHQEAkVl23iTXfCM72XiDT9Q1y0BHka3plmJS645&#10;E0EZLq4PdE2n/Z6UAdzRXIv8UdJT5jYeIBCOWmPh++VV+oMIP5Cugj12wk0Qawt1H/Zhg+0/aScI&#10;Itu7cc9BjmgC1c2sN7A0NxDHPC33o5VDKe/INSVwFhYa18RbBNRvNYvtA0mZ2e0stMHkTvEGPlvL&#10;KwLZZQG2LtA3YO6sbT7vTvh18Rrqze5u9O0ZdNDSyX91LcC9uGkBWRd275lAlDcgksvynAIAPWKK&#10;4u48b6proli8KaNLcsikm+1eKSztg3ZVDqJJCfVV2j+92qP/AITzxBcRJBD4C1m31J9g/wBLntBb&#10;Rkn5maVJmJVeT8qlj/doA7iiuGudK8eJJJqcet2MsybSmhpbqlrIozuUzEGQO2fvfdGB8vXNhta8&#10;btO0C+GNNj3hTHdf2qXijznO8eUGJGBwBg7hyOaAOxrgfDs9z4+8XDX5LZoNA0vzYdJZmU/apSWj&#10;luMAkhQoKpkA4ZjyGFVPEHxKk0rw14lsdWePQvE1jYPLDtkVkudyP5ctvnJbLIRtI3AjGCCCe48N&#10;6Tb6FoFhp9rH5UFvCqKhznpznPfOSfegC7FFFawhIo1jjUcJGuAPoBXgfxX8e3HjPUbHQtHsrq6s&#10;5rAXvy5s5bG63K8cl3Iw8yyESDzBuTLkhecFW9N+MHiS/wDCvw91bUNO0vWNVuViKCPQRG15FkEC&#10;VFfIbacHAVj6K3SvDvh9YL4x1Dw9ouoap4Z8e6kGfULjXmNzZavAqyK06SQqoKfNKECM0S4OPLIB&#10;Wklzu39f0i/hjfv/AF/wDt/g58PLnUB4Y8cajrN5q1/Nby3dxd6msJup3kjSKMB4YoUEAjUsF8sF&#10;iyseQc+k+ONUvLS106w064NnfapdrZx3YjD+Qu1ndwCCu4Ijbd2RkjII4rpAoUAAAAcADtXCW11D&#10;4s+K19byiKSDwxbQtCm4MxubgPukIzxtRAq55y8nbFU3czSstTXt/h14ei077HNpsV8rSCaSa8Hm&#10;yyyYx5jOeS3J57Z4wKt6T4N0PQ43Sx0q1gDtuZhGCzH3Y5J/pWzRSGed2OjeM9H1fXmtIdKd9XvT&#10;cjUpZnaO2jVEjjQwYUswjjTo4BbcSRwKi1+08e6w6aRd6do9xpk4QyahZ3Do0bpNG2TG+eCobgFj&#10;kDmvSaKAMfW/B+ieI3EmpaXbXU4Xatw8YEqDORtcfMuD6EVx1ro+r/CfzRpFndeLNJvLh5pIFCHU&#10;I5WX7zTO6rKnyhcvhhx8zcAek1kanqd2+qWujaTHFNqlwhmYzE+Xbwg4Mr45PJAC8FjnsCQASeHf&#10;E2m+K9Ljv9Lu47q3YDdsYFo2wCUcfwsMjKnkVwzeP21L4vaRpVtfmHTGhukWPadt9IiqXZTjBVNw&#10;AYHqsgwcZrsNP+C1i2r3up6tq2o6hNfJEtzZwSfZLNzHu2kxx4ZvvEHe7BgADkAVc8X/AAa8N+Mt&#10;R02/uYrqzvNPj+zwvY3DRD7Oc74Cn3NrqzKSAGweGBAIAOb0n4jW3iLxsdK0ma3vdOhsppp51DBh&#10;Mk/lBVJwCuVk5wQcDBrr/hE6SfDjRWQqP3b7olbd5L+Y26I+6NlCOxUjtXOaB+zj4P8AD7SCOK7n&#10;ga5llW3kmxGInZnFudoBaJXYuoYkhgOe1eh6Dolj4d0u30/TbZLOzhB2RJnqSWYknkksSSTySSTy&#10;aANOiiigAprHapPoKdTWXcpHqMUmB4fof7Uuja3baHIdJvLR9QbUluEmkU/YRaRPKGk25JEsaq67&#10;QThxkdq1bP4yfDu0ttXiWz1C0XTSl7cQv4W1BPNkmk+V7cG2H2pmcEgw7ycZ6DNQj9m7RI9MsYYL&#10;iS3vYbea3uL5Uy1yHtZ7dSVLbVKrOTkcnaoPQYWy+CWtW9pcrL4rtZ7yO7ivdMvjpJEtq8amNFk/&#10;flZUELNGFAT7xbO4k05/3fL89fwI15n2u7fdobuofHTwfp0V5It1qWpJaWkN/O2j6JfahsgmCmJ/&#10;9HhfO4MGwOdoZiAFYil4k/aP+H/hS6a31LWrncsInMlppV5dRBTD5w/eRQsmTFmQLnJRXbGEYjLv&#10;f2dLRvCR0Cz1dorTZYw7Ly2+0RSR20BhCyJvXfkHfycB1U4IGCv/AAzlZ/8ACOW2kf2zPsgSJBL5&#10;K5OzS5NP6Z7rIX+ox705aKVtbbeYRvzRUtne/l2+89et7iO6hjmiZZI5FDq6nIYEZBB9KmAxVPSb&#10;AaXplpZhi4t4khDEYLbVAz+lXM0tthq7SvuLRRRQUFFFFABRRRQAUUUUAFFFFABRRRQAUUUUAQXF&#10;tFdwPDPGk0MilXjkUMrA9QQeorgpvB+teFonXw/JHqumxj91pd/Myyxj+5HOc5HoHz6bgOnolFAH&#10;nWn6f4w1sO89pYeG4dzKqzS/bJ2XsxCbUXPXG5vwrX0n4d6faXK32pPLrupqBi5viGWPGf8AVxD5&#10;I+p5UbjxknArrqKAEAwMDpXm0en/APCOeOdR063kd9Pv4m1RYn58iZpCJQp/uux34PRi+ODgelV8&#10;z3nxoSHx94g1WB4NbslWNZoobhE/szT4J2ikmJG4yuWdpSmFwgALZwCAem6rd6H4ll1LwrcXsM11&#10;LbEXNlHNtmWJxjPByOCPzHrWd8LtUudT8Lutzcfbfsd7c2MV4IwguIopWSN+OCSoGSOCQSOK5rw3&#10;4Y0X4n6hr+v6pppuLWa+SOyEsMluWjiiCiQg4Ylt7qT0ZVVSCBXpljY2+mWVvZ2kKW9rbxrFFDGM&#10;KiKMBQOwAFAE9FFFAARkYPSuFX4XyS2B0i68Q30vh0lwdLhRIQ8bMT5TSqPMKDOMBhkcHIJB7qig&#10;BFUIoVRhQMADtS0UUAFFFFABRRRQB5/41sIdf8e+HdI1eGU6LIv2qEIimO4vIXEqRyMPmCqqF9vC&#10;sRg5xiu/d1iRndgiKMszHAA9TXAfE+Z7LXvBF5BfxxXMOsRxpYMoY3CygwyMOc/JHI7ccDqelaXx&#10;J+IenfDzSYp7+0ub83ZeKO2tIxK7kRs5/dg72XC4OxWIzkjGSE3ZXGld2PLP2lvEPh/XdLfSbjUb&#10;qU2Fu159kgjmjtZppExAXvBiFGCmRkEjgbyjZG0Gum+FV3F4G8BvrXiW5vbG3vLlhp/9uyxXN+lr&#10;j9xFJNEXMzEKzDLyNgjLEg1wHwd8M6uus2mq+Gv7Ig8Ma2RNe/8ACLyJNpkUgBMkE9pM26Fh8yb4&#10;GwWPzxLXtnj6H7BZaBeQxoLfTdUt3aELgGNg0GF6AY80H/gOKtLlT7slvmt5FLStP8WeJNMXVZNf&#10;u/D89yWmg0t7K3dYIyfkSbKli2MbgrjkkA8Zro/C/hqLw1YvH5zXl5PI01zeSIqvPIzEknA6DOAO&#10;w4rYoqRhRXk+u/GfWrOfxBqek+Dxq3g7w7K8Gp6m2piG8d4ubg2tt5TLMsQ6l5YiSrhQ2Bus/wDD&#10;Qfhi7nsTp85nspdUk0ue9uYbiGFJEimkcRv5TLIwEJOCVXBzuzgEWu3l+O33lcr102v+G/3Hp9Fe&#10;dD48eG2S32WuuyTXSGW2t00W6MtxEFDNLGmzLRgMuWHHzL6ite0+KWiXXim20B01GzvrpnS1e80+&#10;aCC5dE3skcrKFZgu5sA5wrehp2d7EvTVnXVkaOP7H+JZmPMOt2C2+T/BLbs7qB/vJNIf+2XvWje3&#10;tvp1rLdXc8dtbRLukllYKqj1JPAqn4J05fEWpTeIroTyJDM8WmRTKUjjj2gNKqkAlmO4Bj/DwMZO&#10;UB6BRRRQAUUUUAFFFFABRRRQAUUUUAFFFFABRRRQAUUUUAFFFFABRRRQAUUUUAFFFFABRRRQAUUU&#10;UAFFFFABRRRQBh+KfEFroGnSvc3AtWaJ9krAlVIHBP4kD8a8b0N/Ani3wf4cXVIrG/FtZ+ZEbiIk&#10;AiMNIVyOR8pPHUDNeqeOPD+pa7Fbf2adOMkYkUjUIBKp3Lt4ypx7juMivH/ht4R1c6NcW11BocNt&#10;avf2UEUFqh+dbiWLd9zhCoxjrxznmhdQfQ9L0rxNpmtTPDYXS3Lou5tinAHGOce4/A1p155B4U8X&#10;WNy72V1oNoGMaNIlniVowuCuVA7gEdcZPoK9AhV0hjWQ7nCgMR3OOaOgD6KKKACiiigAooqG8u4t&#10;Ps57qdxHBCjSSOxwFUDJP5CgDP8AFfiW28H+Hr3WbyOaW0s08yVbdN7hcgEgZ5xnP4VS0j4g6JrO&#10;oQ2Ec89rfTBzDbX1rLbPKF+8UEirux14zxXOXeu3fxIuNO0WHRdR0vTJ41vr+71K1ZF8pXQpAhGV&#10;Z5Cefm+VVbIyRXZ+IfDtp4msBa3YddjiWGeFtksMg+66N2Yf1I6GgDTorlF8AfZWB0/xFrdhu/1o&#10;F0s4kPqfOV9p/wB3FV7KLUPDHjHT9O/te41TTtRgmcxX2HlhkTadyyDHyndgqQcHGCORQBQ1W5sb&#10;H45aLlZIL290eWAzSYEU4WTekaHrvH71iBjgjrjip4yuL7wh8S7TxRLoN9r+jvphsPN0yET3Gnye&#10;ZvLeVncUkG0EpkgxrkY5Gl8QPEOk3X2jRLnTtQ1U2wiubqTTITJJp/OYphj5t4ZcgIC3yk4xWz8P&#10;rjWbvwrbS68rLftJNtEsYjl8nzWEJkUcCQx7CwGBkngUdU0G6szhNFt782/jrxrpHhl9L1PVzFHZ&#10;pNZrBezRxxhfNlTqxDF2VX+bAA4yAG6hquu6poEFmjXXiTSb3m31iys1F3aXMMqny7mAlVOGV8kF&#10;CChUrkg16/XG+AhcaRrHibQZtsqW96+ow3C8bku5ZZtjDsUbeM9xtPHIoAT4X+LdW8X6Vf3Gq2iQ&#10;G3u2t4Z47eW3FwqgZfy5PmUhtykZYfLwSOa7OiigDyrWPg7rlwviTStJ8XRaX4U8QyyzX1i+l+dd&#10;xNNn7QLe485VjV8k4eKQqWYgjICw2/wBjsNH0nTrTWI44tN8SXfiCISWXmIRNHcosBUvyF+0D5v4&#10;tmMDdx63TJ7iK2jMk0iRRjALuwUDJwOT70kkvw/Bpr7iuZ6/P8Vr958reJP2XrPwz4WNlPrXh60g&#10;nvzc2FjY6BcRx6fdcyGbTV/tDdZzk+Y7PG4jwOUAByvw5+Flpd/Fa38Y/bovEGu6FrF3JJd2eji9&#10;1C5SS2eL7NNqYl2tHEZ1CxqqKvlEFWPzj22/+HNn8ate0zU797lfC+nb/Lg4EeqMSOcEf6oEAhh9&#10;4hSDgZb2W1tYbGBYbeJIIUGFjjUKq/QCqUnF3Qm3JWZwVr4c1vxRfWs2q28Wj6RbzpcCycia5uGQ&#10;hl3lTsjUMAcDeTgcrjB9EoopCCiiigAooooAKKKKACiiigAooooAKKKKACiiigAooooAKKKKACii&#10;igAooooAKKKKACiiigAooooAKKKKACiiigBDXwzqup+KND+OXxvi0RLhZdWv49Esrqxt1WPSGXTb&#10;a7NwTtwCVnuZCWzukRV/iGfuavKJfD0Om/FbxGLa3toLHW7CC+1CMoS93dYNuXzngCGGFCMc/L05&#10;zDV7+j/QadjwDQfjz4uh0/wrCk8Gv6LJBpulapctpzpcQ3dxZpJua8NyFeTMiOUS3YYbBdT00fCv&#10;xa8Y+GPh5oVnqGoaTNf33hvS7zSZ10y4u5fNkaKAwzJ9oU3Mjs4YMGhAJO7gFj7Qvwf8Ere292PD&#10;Gmi4txF5T+QP3ZiULGQOgKqAoPXAxnFXL74beF9S0+GxudCspbSG1SxiiMQxHAjBkjX0ClVIx0IF&#10;aJ736v8AC233mSi7xt0Vvnda/ceGaX+0F43vp7+01D+wPDz6NpmpXmp3t9pk8uZLadI0228Ny5UM&#10;JASoklIIwC2eHJ8cvicuh6vBLoKf2tpl/apc3kHhqad4rSaEuJP7Miv3lchgFIWcsAd2zgrXttj8&#10;LvCOmxXEVr4d0+GO5gltplWAfvIpCGkVvUMVBOepGaon4KeBjZva/wDCNWQheRZn2qQzuqlFYsDk&#10;kKxHJ6Gp15Uuv63v+RUeZSd9r6eSsl+dzxrwn8TvF80Wr61Y61ouo6Lqmuw2KS/YrlmMk+m2zRzQ&#10;Bpl8qJXO4wsGYhz86EZNvwh8TvH+meDvCh1nxF4clVvC0niLUdXudGuS3lxiLCeWt0SXw7FpAeSB&#10;iPnFe6W3gbw/Z24gg0azhgFzHeCOOEKomRFRHAHcKiqPZRVXTvhn4W0m2lt7TQrKGCWGW2eMR5Ux&#10;SkGSPB/hbAyOnFPZv00+St+epcbLRrr+b/yOM+B3xJ8UeMdS8SaP4ss4YNQ0tbS5inh082Hmw3CO&#10;VDQG5uCpBjbkyAkMMopHPT/Ft7WbwTd6dPJMLjUmFraQ26F3nn5dYwoxkHYd2SBtDZIGa52zs9H0&#10;DUdT8PfDrRU0/WpWS31HVY7Jxb2gVdwLysNssirJ8sYLH5hnCirHg2y1e7+Id9/wlkNpc6jptnAd&#10;OuYHJXaTLHJMEIAR37gZwDtzjrUmm9CUeh6W1w+mWbXcCWt2YUM0Eb71jfaNyhsDIByM45qzRRUj&#10;CuF8b6tB4Z8Z+HNZ1EvbaPFBdW0983+pgeQxeXvx93cVIDHjPGckZ7qigDgvg7f2+saHq+pwSx3Y&#10;vtYvJBfof+PtFlMaPjqoVUWMD0jB713tcd4o8CwqLrW9AiXTvE0bG5S4gXAuXAGY5V6OrgBT3HBB&#10;BANb3hvxDaeKNHg1C0fKOMSRnh4ZB96NweVZTkEHBBFAGn0rhvCOoWviXxxrWuaTO1xo7WdvaC5j&#10;BMF3MrykvGxGHCqyruUkHJ9Kl1661Hxje6n4d00fYrKBkt9R1MyYkUOiu0cKjncUdRuOMb8jJFL4&#10;6jl0rwxpeh6LdSaM17cwaXBc2qAvbR4JJTIIBCIwBIwDigDr7m5hs7eW4uJUggiQvJLIwVUUDJJJ&#10;6ADvXmgGp/FbX1liuNTsPATWm2W3mg+ySXs24kMhIEvllWGfug7FxkMauQr488Q+HbvS9R0zSbKU&#10;xy2Ut3eyeat2PmQTLDGSFV1w2xmBG4ggYrt9H09dE0aysRM8yWlukHnTHLOEUDcx9TjJoA4nQX8Y&#10;eCFvNO1GC68aWykSWWoWwhgkWMjHkSK8g3Mu3O/Pzb+2KzJvCd38XvExstetIY7G2dHuNNkZZ1tI&#10;AcgPglTPNg8/8s4+R8xzXY33iC712STS/Cyfbb8sscuobN1pZAkBmZ8gO4GSI1JOcZABzXceG/DN&#10;n4V05LSyTLE75p5DmSeQ9ZHbux/+sMCgDVihjt4kijQRxoAqqowAB0AqWiigAooooAKKKKACiiig&#10;AooooAKKKKACiiigAooooAKKKKACiiigAooooAKKKKACiiigAooooAKKKKACiiigAooooAKKKKAC&#10;uE8dr9k8V+FLtTta4luLBxj7ymFph+Rg/U13dcX8WLcr4T/tFCFuNLu4L6Nj2CyASD/gUTSJ/wAC&#10;oAmooooAKCQoJJwB1JqG8vrbToDNdXEVtCCAZJnCKCTgDJ964v4p6xoWo+DPEegXPiOx0m9vNPmg&#10;VnvFieMvGQrcEEdQeO1AHdBgwBBBB5BHeuJvfGeu6jf6nD4Z0KHUoNOkNrNPe3X2YPcYBKxjadyr&#10;ldzHaDkhckGszwn8O7W40iw1bSdV13w1FqVnFNNpltemSGMMocRxpKHEAUswxEE6nOcDHXeEvCdv&#10;4Qsrm3gu7y+NzcNcyT30gkkZ2CjqAOyj39SaADwh4bHhjSmheZrm9uZnu7y5Yn97O5y7Adh0AA6A&#10;AVyvhTxHaeIfilr8j3q21xaxf2fa6bL+6nmjjYGWcxt8xXzG2q3AI5GQwNeinODjrXC/DeOPxC95&#10;4ovgsmuySzafKhTAsRDKyNbp6jcpJf8Aj4PAwAAd1RRUdzcw2VtLcXEqQW8SGSSWVgqooGSxJ4AA&#10;5zQG5JRUNte294HNvPFOI22P5ThtpwDg46HBB/EVNQAVxsuheINJ8U6vfaIumGy1IRTSrdtIGEyp&#10;5ZICjHKqnOf4eneuyooA818N+EvGYsry01PULLShe3k15d3mlyNLcSeY5IjjLoojCpsQMQxwvGDy&#10;Oi074Z+HdLvrW7gtJ2ntm8yMz3s8q+ZgjzGV3Ks/J+cgtyea6is/Xdaj0KwNw0UlzM7COC1hwZJ5&#10;T92Nc9zjvwOScAGgDQrnXtk+IGtPo8btJodnhtUkjbCTsfu2u4dem5wD0Kg8ORWhZ+CtV8QQJJ4i&#10;vns4XKu2k6ZJtUDrskmwHftnbtBxjkHntdO0610q0jtbK2itLaMYSGBAiKPYDigB9naQWFvHb20K&#10;W8EY2pHGoVVHoAKsUUUAFFFFABRRRQAUUUUAFFFFABRRRQAUUUUAFFFFABRRRQAUUUUAFFFFABRR&#10;RQAUUUUAFFFFABRRRQAUUUUAFFFFABRRRQAUUUUAFcr8UoJJ/h34hSFN8gs5GC564Gf6V1VV721j&#10;v7Oe1lGY5o2jYexGD/OgDl4pVniSRDuR1DKR3BrlPHnjW88LTaTY6dpD6nqeqytBatLMsFqsijdt&#10;lkJJUlQxUKrE7T0q/wCDrqVNPbSL1DHqmk7bW4Rv4wB8kq+qOoDD8QeQayvitaJdeHbUo0iapHfQ&#10;HTZInKMlyxKKeDyNrvkHjGaAK1n4a1Lxtqlvqvie2+x2NpK72egzCKYfNFs3zldys3zPgAkDjvXT&#10;aN4S0Xw7Z/ZNM0qzsLXez+TBCqrknJ4ArWGcDPWvN/HHxifwr4ytfDOm+G7zX9RkigllaK5hgjhE&#10;zTLCC0jDcWNvL0HG0Z6igdtG+x6QAAMDgUVjeDPEqeMfC2m60ls9mL2ESm3lZWaI9CpKkgkEEcVs&#10;03oSnfUranqdpoun3F/fXEdrZ26GSWaVtqoo6kmuA8J61/whHwcvdf1GCRGiOoarJE6FHkMlxNMM&#10;A8jdvGAefmHSuq8VeKPDmiRpZ+IL+xt47xGAt7wqRKoxuyp6jkZzxzXIfDXWdE8PeBfE2s2YFv4X&#10;s7+9uLcW8Z8pLeIAMYVHGzKOQF45OKiXwvWxcfiWlzwXwHq/in4cwN4UvV1nwh4g8Tajp+svc372&#10;k8lzNcXCx6m8AWWdVQO8ZCtgqJV+UUnxZ+ImrT+FPib4X8R+NLjR9N03Q9Vh066dbaOfXJl85DC7&#10;NHtYogiykSqx83PGK+idG+OXhHU4rh72+bw35FvFdkeIFFiGgkDFJFMhAKnY/Q8bTnFbmj/Ejwj4&#10;hvNUtNK8UaLqd3pYLX8FnqEMr2gBIJlVWJjwQfvY6GnJJpxfZ/LSyCEnFp72afrqeD+HdU1nwxc3&#10;eqWGs3ENvc+K7fT5dN8uIwSJJp0GWJKF9wKgghgOOQa4vxz8bvGPhD4e+Hb+18WXFx4iPhmDxJcn&#10;V7u0s7e6L8mKCFbSR7lh5b7o1MQRWBaVdwx9F6L+0F8Ptcsde1KHxZo0WhaPex2E2tS6lbixkleJ&#10;JAqTByp4cDBIOQRitfXviv4R8PyT20/iHS5dVj0+TVI9JhvYTeXFuqM++OIsGZSqMQ3TjrVKSpvm&#10;lto/lbb5ijZJRt/Vzq423xqx6kA06sHwd460Hx9phvtB1Wz1OKMiO4W0uY5mtpSoYxS7GOxwGGVP&#10;IzR4svJf+JVpNpdNa6hq17HbRPGRvWMfvJmHB5ESSYPTJX1oasyIu6Tub1cL4qu9VvPiN4LsNJFt&#10;LHbX32u8Zbg+fAnlunMXlspVldxuZ0IOMZ7ds/w1tPlEWr63Cucsov2ffzk8vkjP+yRjtitvw/4Z&#10;0zwtZtbaZaC2idzLIcl3lc9Xd2JZ2PqxJpFGvRRRQAUUUUAFFFFABRRRQAUUUUAFFFFABRRRQAUU&#10;UUAFFFFABRRRQAUUUUAFFFFABRRRQAUUUUAFFFFABRRRQAUUUUAFFFFABRRRQAU3GOtOqvcwm4tp&#10;og5QuhUMOoyMZqXe2gHIaV8XfCut69HpFhfXF1PJPJaxXUen3P2GWaMMXiS78vyHddjgqrkgowxl&#10;SB2u4DvXy5qPg/4ryeAtB8E+HYtW8NTafpNzpN/c77A6ZdgWkyRTxyfNdLI03ktxsABbIOMnN8T/&#10;AAi1TWp0g0b4Xjwz4QnmtVvtOistKurvz44p911BBM72oJ3xRNLIHcru+TIVg3ok9xtK+h658ZfB&#10;1nqGraHrtytxDHETZzXto5WS0ZmVoLjHIO2RdnIOBMc8ZrA0LwkNP+K1y2rald6/dGzjv7Ge+Kr9&#10;nYb4ZAiRhY/uuvO3P7xuea3fh34C16P9nDR/CertJZa+mkC0kN26StHIM7Qxj+U8Afd4HaqPge+n&#10;8W+KL/Xp7E2K2Vu2jrHLIjuJo5nFx0JIXciAE43BQcYIp2tdIR3tfPPxx8Uand6pcWGm/Dm88TQ3&#10;kQ065a+0OVo4SkhaK5WaP5pY0JY+UCpJIKsmWJ+hq+bfiq/hrxR8WdWEut+H7/UdDsNPkXSda1IW&#10;0C7pLxZk3gkK7DYT8pI8tM8EYTVyldJtf1qe5+ANLTRPBOiWEe/Zb2qRgPaC1IwOnkjiP/d7e9b9&#10;cd8HAg+FfhURzJcINPi2yx52MNvVSeSPQnqOe9bXjDV7vw/4W1XUrCyGoXlpbvNFatIIxIVGcFj0&#10;FXJ3bZmvhRi6Uw1D4pa5cRosP2CxgspQ4+eUsTKrL/sAMRnu24cbedD4iaLdeJPAHiTSbIK15f6b&#10;cW0Idtql3jZVyewyRWL4Wt9V1/xTbeJb3TbXTITpnkBoZjK10HZXQ8qpVVAPDDOXPTv3dZuKkmn1&#10;NIyakmuh4rB8BI9Ps/Bc6rLqur2N9p82oXOqXX2hkht4pAEjLcBVeTIA7nPauB8T/A3x94q15L+8&#10;t1uZbRdR80XF/GtpeLJd286QQwKn7uKVISrlznJywbJavqiii2t/O/z0ISt9yX3f8OfN2qfC7xpr&#10;fjW88XzaTeWEbaq9wmkadq8UV20TWMEAk80fuwytE4K7vuucHPFZl18Itb8J2Gr/ANkaXeeHtBk0&#10;y6fUrbUtUt76znY2BhSRcr5sc42xoWUhNqsPmyK+pKwPGMKXa6JazA/Z5tXsxIcgD5ZQ6g56gsir&#10;jvupy966fVW+Vir3a8jifhX8BLjTtf8A7V8S20U63HhnTdPEKNsS1mia43xJGuMBUkiAY5Od3Pav&#10;VvBPw70vwNaKLQTXN6Y/LlvrqRpJZecknJwuTyQuBwPQV1Y5pAcU99X/AFchabeX4D6KSloKCiii&#10;gAooooAKKKKACiiigAooooAKKKKACiiigAooooAKKKKACiiigAooooAKKKKACiiigAooooAKKKKA&#10;CiiigAooooAKKKKACiiigAooooAKKKKACvPPF1kdA8V6frlukQtdSZNOvlA2sH+Ywy57ncfLIIz8&#10;68/Lg+h1z3jjR5ta8M3cFqF+2JtuLfcMgyRsHQH6lQM9s0AUq+bPj14YvYfGV5rc13faXovk20Pl&#10;aHa6bLc3eROXkKXETyOyOYeOAFYkZO4j6F0HV4fEGh6fqlv/AKi9t47mP/ddQw/Q14F8SrXTZvjf&#10;q6XZ8GSzPo1i6xeMkBwBLcjNuxb/AL6GBg7TzmlJczsNO2p7Z8PzqJ8C+Hv7XyNV+wQfa8sjHzdg&#10;38p8p5z93j0qXxtos/iPwjrGl2s4tp7y1kgSVgSFLKRyBzj6Vc0JVTRbAILUIIEwLL/UfdH+r/2f&#10;T2xV6tJO8myFokcT4b+Keh3ugaPc6jd2eh3N+h8qynuU3AB9gx6A8YBAIzggEEDtgQQCDkHvXysN&#10;U1zwUvxE8M6HpbeJZxPdO98IQ86xmNHUOWYlwGkZRhGAZXwMdPW4viBZeEfBeg2Ph3S7jxDeLZI3&#10;9m2lwZpLeFYS5eWT5/7oQdSzMAOMkQUenUVk+FvE1n4u0WLUrHzlid3iaO4haKWKRHKOjowBUqyk&#10;cjt6VrUAFc58RY0PgzU7lpjbyWCLqMMqjdslgYTRnHcb41yO4yO9dHWH4602XV/Bus2tuFNy9rIY&#10;Q/3fMA3Jn23AUAeh2jyyW0LTII5mQF1U5CtjkfnU9UdH1OHWtJs9Qgz5F1Ckybhg4YAjP51eoAKK&#10;KKACiiigAooooAKKKKACiiigAooooAKKKKACiiigAooooAKKKKACisrxB4h07wvpVxqWqXcdjYwA&#10;GSaToMnA6ckk8YHNaEMyXESSxsHjdQysOhB5BoAlooooAKKKKACiiigAooooAKKKKACiiigAoooo&#10;AKKKKACiiigAooooAKKKKACiiigDzHwRbDTNLvNLDArpt/c2qADG2ISs0S9B0jaMceleO/GiLXbj&#10;XrrXEvLi08L2aRw+fpehWuqSOpilLSHfFI52ShFIXAAJJ6kj1DWfF2n+CPiFqmn6ostlb6mYr6G+&#10;ZP8ARhlRGwd+incg68fMvPIrxfxH8Ivid4g1u4e0tfBt94GuriS9m8Lya3dxWl/MWBV5GW0fCHln&#10;hG5HY5PfMNcztsUnbU988AXN3eeBPDlxfxiK+l063knjGzCyGNSw+QBeufu8enFb1RWaNFaQI8cc&#10;Lqiho4TlFOOi8DgduB9KlraTvJtGa+FCbF5+Uc9eOtVNM0bT9FhMWn2NtYxE5KW0SxqfwAFXK5nx&#10;H46g0XVrTSLOxuNd1m4BkOn2EkQlhhAyZX8x0VVztUZOSWGM84goxvFWmzeDdTg17S7u/trC61GO&#10;TV7SBI5bfyyhDzMpQuv3UyYyPUg8mu6tLuG/tYbm2lS4t5kWSKWNgyupGQwI6gg5zXmPij4iTaxO&#10;/ho2s/hOWe3eS8vtakSDyrccP5DIzLLJtyflbCg7ic4Bt+EfDV94g0G3u01vVdA00SMumaZYRRW6&#10;W9ojFIFZWjLHKKrEHpnGOKAOx1/xdpPhdrZdTvBbvcsywoEZ2fAyeFBOAO9cH481ofFHRJdB8JRR&#10;a45mQ3c007wWEaqQxillVSxYjHyICQcbsDOex8NeBtO8OXNzf7Tf6zdMWuNUulU3EgPRdwA2oABh&#10;FwOpxkkndCRWkUhREjTl2CgAE9SaAKfwNl1Z/hfottrht21bT/O064a1cvGzQTPCGUlVJBEYPIHX&#10;pXf1yfwvtfsvgbTGbDS3KvdyMP43ldpGb8S1dZQAUUUUAFFFFABRRRQAUUUUAFFFFABRRRQAUUUU&#10;AFFFFABRRRQAUUUUAeVfHiSL7B4fiurqW2sXvLg3IiIGUFjc4PQ5Icx7R/eK8EgV3Xg2K7g8IaJF&#10;qAjW/SxgW4EKlUEgjUMFB5AznFeZ/Gu3XUtakMsfnw6ToVxfqruV2T+ajQugHVswPyeny46mvY4G&#10;3wxt6qDz9KAJKKKKACiiigAooooAKKKKACiiigAooooAKKKKACiiigAooooAKKKKACiiigAooooA&#10;4L4q6RAbC08QtAs0mjl2mDLu32b7RcIR3GFR8esQrzz4f+N/DOj32o6NYahYNobai66deWMsbWay&#10;Oqu9tuQ7UcMzEKcZBGO4HvrosilWAZSMEEZBFePWngPSPAM3/CJjR7GTwjqUjyWFsYFaKF9u54HQ&#10;jBGAWU+mVOMAkA7brRXAaroD/DrRTqela3JBZacNzWGrXQ+yNDnHlBiMxkZAQ84OAQQamT4x6DHp&#10;K3t/DqmkMyFhDqGmXEJJ/uqzJtYnttJzkUAdzXn3gTXbG68aeKxJ5ljqN9eEw2V5A8UssUCJCZUL&#10;Ab1LLkbSQAVPG6jWfiRrGhaDNq+peH7PQdPt4hNc32va1DaW0CHoWk2tjnAO4ADPWsj4UeMfBnj7&#10;XFvrD4j6D488UW1l++t9H1W1uo7FGZfMMaQ/Mqltq7mySAozQtXZA9NWem6no9hrUMUWoWVvfRRS&#10;pPGlzEsipIpyrgEHDA8g9RVuisfUPGGiaVfLZXOp20d60sMH2YPukV5iwiDKMlQ+xsE4B2n0oA2K&#10;xPEz3WoCDQtOfy7/AFPMfnf8+8AwJZvqqnCjuzLnjNbZ6Vx3wT0zUtG0rxHrvinUzqV6bua3S6+8&#10;I7SDIAACKeX81jwc/KMnAo2DfRHq1hZQ6ZZW9pbIIreBFijQdFVRgD8hVjGawrDxhouo6c19HqMM&#10;dsu8u1wTA0ewndvV8MuNrZyB0zTofGGiz6bDqK6paLZzIrpK8yqCG27ep77lx/vD1o2Ba7G5RXP6&#10;b448P6pYWd5ba1Yvb3QJgY3CAvhQzDBOcgHJHUd6vWev6ZqO77LqNpckFQfJnV8Fvu9D3wceuKLd&#10;ANKiiigAooooAKKKKACiiigAooooAKKKKACiiigAooooAKKKKAPCPiJc3Ou/FkabBcNDBbac5uo4&#10;I/Ma4gQpM6ADlpclVRBjh5Dk4wfU/h94sHjrwZo+vC1Ng19AJXs2fe1u/Ro2OB8ykFTwOQa8+tPD&#10;qRfHeW1srNIbeCb/AISK5lRAo8yS2ktQDgZJcs7c/wBxq9loAKKKKACiiigAooooAKKKKACiiigA&#10;ooooAKKKKACiiigAooooAKKKKACiiigAooooAK5/xv4Z/wCEs8O3VjFcNZXoUyWd4md1vOAdkg9c&#10;E8juMjvXQUUAeZ2y2nj7wcsepWn7i+g8u6tSxBRxw6ZHOVYEZHpmuX8O61q3hDxJd6Tr6XC6JeX4&#10;t9EvrmZZsAxjEckmd2XcPsDAnou4kgV1WlZ0TxPrWhTDaTIdStGIwskErHcAfVJAwI7BkP8AEKy/&#10;ipbRxeFZ9ZHnC+0TdqFm8JHyyqjD5lPyspDMCDzgkjDAEAHYV8beLdI8XWHgS402x0PVbC+k1fxR&#10;eWt6NH1O+be+ozPAiw2skQjMgZJEuJm8sKOA27j6t8T+IpPCPgvU9cu7f7XLp1jJdy29udvmMiFi&#10;qlumSMDNcRoP7Q2g61pmn6g1lqNvDPpU2o3EMdpJc3NrJFPHBLatBCryPKskm3CKc7cjIINS3e8U&#10;/wCv6RfOkkn3T/S34nndh4G13X9dtL/V7fxF50/iO0iuT591ChsjpK+aCqsFEZnGGOMb+M5rP8H6&#10;B4wa802DUdP12W1s9R0gQ/bIZmCRxXmoAtlh2i8jcx5wUJPINesa3+0X4O0vwmdZguNSvpnW5EWl&#10;waLfPfh4R+8EtosBnhVSVDPJGqrvTJ+dc63hH4vaH4k8I6NrM9wLSW+NnbyQCORxFdXEUciw528/&#10;6xfm6epFXB2ba6Nfjay/Azk/eiutn+Gj/M7mue+GFpdal4d8W+H9XWKMwancWrNZuSDHPDHPlcqM&#10;EfaCvQ/dzXQ1y3wM8ON4WvPH9l9tm1BW14TrNc8y4eztmwx6HGcDgcAUmr6MafVGhqvwT0fULm1e&#10;C/1HTYbVYhFbWhhMYljcukx8yNiz7jzklT3U81DafA3T7TVbLUY9e1lbiyIa3BNsyo3kiFzgwcl0&#10;HOehJ27a9Mo9qWzb7hsrHll7+z14dvJYGe81FFjtoLRog8RSRIkVE3Axnn5AcjHJPtjdtfhrZ2Pi&#10;6y1i3kZIoDdTSQkAebNKylCcAAqg83bnJG/rXbYoxR1v1/zDpYWiiimAUUUUAFFFFABRRRQAUUUU&#10;AFFFFABRRRQAUUUUAFFFVb+A3VjcQgZMkbIATjqCOo6UAVtM1LTdYkuptPvLS9eGQ20720iyGN16&#10;xuVPBGfunkZrSzXA/CnwjqfhWxuRqsVrBNJHbwiO0fch8qIKX6DG45OMcY60uqfFe10v4oWPhCSw&#10;naKeANJqoYeTDcMkskcBHXc0cEzZ6Dao6sKV0twO9IzQOK820L9oX4f+JtIutT07X/OsreCC5Mj2&#10;dxGZopsiJoVeMNMGIKjyw3zAr94YpNE+PPhXUtPsLu6uptOjv7yaztmntpghKTGFTI+zEO5sACQr&#10;ycdadncTdtGelYo615vP+0J8Pba5uYJPEsAktywkxDKQNjlJCCEwRGw+cjIjHLlQc1pX/wAYfCGk&#10;32p2t9rSWUunWz3dw9zBLHF5SAF3SRlCSBQRu2E4yM4qb31HZnb0Vz3hLxtonjyzuLrQ79b2G2mN&#10;vMPLeN43ABwyOAwyrKwJGGVgRkEGuhqtgCiiigAooooAKKKKACiiigAooooAKKKKACiiigAooooA&#10;KKSloAKKKrWl5BfQrNbTRzwsSBJE4ZTg4PI9CCKAOO+I+3TLnQ9echIbO4NtcyHgJDNhck+gkEWf&#10;Tr2qHxDpEXijw3qWltMYodQtZLYzR4YqHQruGeDjOat/GXTTq3wo8X2yCRnbS7h1WFirsVQsACOc&#10;kris7wfpjaN4X0uxa7F95ECoLgJs8xQODgdOMUAeeeMtG8VardQeHb7xBbSpr9jfWLQRWgjgiQQ8&#10;Tcku0u4r8u4LtLcZXJxPE/7ON/qHizVtZ0jXksINR0mGzn08o6JLOk9u8rs6MGCSxW6xuBzzn1z3&#10;njq/n8P+KdD12402a80WyimimuLdoy1tJK8aLIyMwJUAEfJuPzdDXdVPKubm6iav/Xmn+h89eH/2&#10;cfEPhCfWr3RNU0GyudZjvLae0WwkFrbxTrDt8oB925GibqQHD5O0itbQvgRr2g2ei6TDrWnvpFle&#10;abqE7PbP58kttDFEyL820K3lBgTkjOPevb6x/E1zc+VY6fZTfZrvU7lbRLjjMQKszuueCwRWIz3x&#10;V3/T8NvxYuVc3P11/G1yvpVhqfji61GWDXJtEsbK5e0RLCGGSSVlwS7vKjjHOAqjjnJz06bwZ4Sn&#10;8MS6zLc6h/aU+pXa3JfyBFtCwxxAYBIJxGDnjr0Fa+iaPa+H9KtdPsovJtYECIpJJ+pJ5JJ5JPJJ&#10;JNaNIoKKKKACiiigAooooAKKKKACiiigAooooAKKKKACiiigAooooAKKKKACiiigBuMivJtb+Alp&#10;rWuX+vSarex69Pq0OpQzJdzrbxJEFRYzbiQRv+7DruK5+c161nk184fF79orXfAeu60uj2P9p6ZY&#10;xXlu089vFHBDdw2El0I9xuBNITsXO2EoATlwcZiybt3/AMyoxctEbUH7Ol5o2l+CxpOswf2l4V0m&#10;w062a6t28m4e2P3pArZCsC3A6Eg81la5+zXr2vuft+v6deRTP57Qz2spis5/tr3Jltk34DuHWMs2&#10;SBGpHcHV/wCFn+MLXxTH4SvrnSINVuruBU1NbV/Ihje1lnZDGZOWzCyg7uQc9qzNQv8AXda/Zy8J&#10;/YvEl5p+sajqNhbHWLKU+Z+8vVQsCScqQcYJIK8Vb3tvq/xepjKafvPqm/kjsT8FZRpi2S6lEANM&#10;1XTyfJ6teSbw/X+HuO9cVdfsw6lqV5fSX2t2V20kF/bx6hLbSPeNFcY2xMxfaI4goVVUAEAd8556&#10;x/aB1Kz1HxPrNzFc3k2lXNxFPpiXMgitri20dJpoQgOCplyeQcbt3WvQ9c+IfjHQby5sHvNAubmy&#10;0aXXZZktpVjliTaBCo8w4Odx356FflrOCUb2RuubR+d/np/mej+H/C39i+IfEepecsi6tNBKIwuD&#10;H5cCRYJ752Zro6+WPDPxv8QeErRtX1i8gm0DWvEur2UCXCSz3dgI4p50bAY7o1MBj8tQMb1wex6v&#10;wp8ZfGmveMNP8LyaRZ2d695cx3Nxfp5bLBFDbyhhFFLIAzCfABcY4JAOVpxa5VLa6uS1Z2fdr7j3&#10;2ikFLViCiiigAooooAKKKKACiiigAooooAKKKKACiq9zcxWsEk88iRQxqXeSRgqqoGSST0AHektb&#10;qG9tori2lS4glUPHLEwZXUjIII4IPrQB8x/tBXOvQfGaNrJJZvC48Or/AMJJFYOy3/8AZ5u8SNb4&#10;7jOXAwxjD7DuxnhIvjX4yWPX38O+IPCXhzQ9Lh1OLSNBi1mM3DadBbTGzmtrD7AMhlSGVZBctHsy&#10;NvYfb+BSEVMVyq3r+JfMr3t2Pk3xX8VvFXhTx3oWmWniqS8mSfSv7Qg1rULS2a6W6lQP9ls47NpJ&#10;kUOQXMsQQ4ALkNXGp8Zdf8HWvhvTtA1dbFrS5t2u7DUdRt7eO5juNXliY21v9mlmuW2Fw58yFI9q&#10;YZiWA+48jBpc/nVPdeTv/wAAxSt16JDJYVnieNxuRwVYHuDXmvg+T7FFe+H5SRdaJN9kKseWhwGg&#10;ceoMZUZ/vKw7V6fXH+NPDdzdSQ63pAX+2bJCvlNwt5DnLQsex6lT/C3sSCFnG+LvM13xj4d0AkR2&#10;SMdWuw5x9oEJHlRr/exK0bt6bF9cV2lcBb67a+IPiB4dvtPYXkMmn3kciHhrMh49xYdmLL5ZXrke&#10;xrvZZUgjeSR1jjQFmdjgAdyTQBkX+sX8+otpehacup6kgVpjcTGC2t1OcGSQKxyccKqsT3wOai1j&#10;4Zax4s0iSDVvEJ024OJIRo0ez7PKDlWEjfOcHHI2Z9q1PhQ4v9BvdWwW/tLULiaObtLAHKQsv+yY&#10;0Qg985713FAHEeEPBWteFNdvZ5/Fl/r2k3MSj7Lqiq8kEqnho5FwApUnKleoBz1z29FFABRRRQAU&#10;UUUAFFFFABRRRQAUUUUAFFFFABRRRQAUUUUAFFFFABRRRQAUUUUAFc1efD3wtqGqXmpXXhnSLnUb&#10;tBHc3k1hE806hWQK7lcsNrMuCejEdDXS0UAYGt+B/DviaKaDWPD+l6tDM0byR31lHMrtH/qywZTk&#10;rk4J6dqtr4e0xbC2sl0y0WytpElgtvITy4XRtyMi4wpVgCCOh5FO0nWrDW4530+6iu0t53tZWhbc&#10;ElQ4dCfUHg+9aOBQKyMNfBmgLeXV2NC00XV1K1xPOLOPzJpGiETO7YyzGNVQk8lQF6DFYsHwV+Ht&#10;tZQWUXgTw3FZwTm6igTSYAiTHGZAuzAY7V56/KPQV29FAzkk+FfgtdT1HUl8IaEt/qcckN9dDTYR&#10;LdI5y6ytty4Y9Q2c96s+HPh34W8IfZ10Lw3pOirbKywjT7GKARhgoYLsUYyEQH12j0roz0oHSlbS&#10;wC0UUUwCiiigAooooAKKKKACiiigAooooAKKKKAK9xbx3UEkM0aTQyqUeN1DKykYIIPUEdqkjjWF&#10;FRFCIoAVVGAB6CpKKACiiigBKWiigAooooA4nxD8OYr7WZNd0W4j0PX5lWO4uhbCWO7RQdqzJlS2&#10;M8EMGHTOKZpvw4N7HHL4pvV165UhjbRwmGxUjpiEsxbH+2zc8jHGO5ooAaAFAAGAOwp1FFABRRRQ&#10;AUUUUAFFFFABRRRQAUUUUAFFFFABRRRQAUUUUAFFFFABRRRQAUUUUAFFFFABWdrdteXukXlvp96N&#10;OvZYmSG7MQl8lyOH2EgNjrjIrRooA5D4aeD5/BXhs2d3PFd6lcXEt1eXMAKpNK7ZMgU/dLDBIHG4&#10;k966+ud8WeNNP8HW0Ut6l1O8ocxwWds88jhF3NwoOMDucckDqa2rS6hv7WG6t5Fmt5kWSORDkMpG&#10;QR9QaALFFFFABRRRQAUUUUAFFFFABRRRQAUUUUAFFFFABXPa7400vwzBqVxqUsttbafDHcXEywvI&#10;FRywBwgLH7hzxxXQ1iaz4P0TxBI76lpVpfvJGImNxCHJQEkKc9sk/nQCt1ObuPjV4YtowWmvJX3v&#10;Gy21hPOV2uyMcojA8o3AJPB44NTS/GLwtHcQQpfTOZLs2bsLSYLC4AOZGKYVTuXDHhs5BIBI2l8D&#10;+H0uUuBotgJ0Yusgt1yrHOSDjgnJ/M1Afh14WCsn/CPabtJclfsyYJddr9u6gA+1JX6gZb/Gnwem&#10;/wD4m5kwAf3VpO+c9htQ5IHJA5A5IA5rf8N+KdN8W2st1pc7zQxS+U5kgkhYNtVvuuqnBVlIOMEE&#10;EE0x/A/h+QsTo1jliCT5CjJ556deT+dWdB8O6d4asPsem2sdpb7t5WMY3NgDcT3OAOfamutwfkat&#10;FFFABRRRQAUUUUAFFFFABRRRQAUUUUAFFFFABRRRQAUUUUAFFFFABRRRQAUUUUAFFFFABRRRQAUU&#10;UUAFFFFABRRRQAUUUUAcp478M3GuWtreackf9t6bJ5toZnKI4JHmRMRnCuoxnBwQDjir/gzRH8Ne&#10;EtG0qV1kmsrSKCR0GFZlUBiPbOcVuUUAFFFFABRRRQAUUUUAFFFFABRRRQAUUUUAFFFFABRRRQAU&#10;UUUAFFFFABRRRQAUUUUAFFFFABRRRQAUUUUAFFFFABRRRQAUUUUAFFFFABRRRQAUUUUAFFFFABRR&#10;RQAUUUUAFFFFABRRRQAUUUUAFFFFABRRRQAUUUUAFFFFABRRRQAUUUUAFFFFAH//2VBLAwQUAAYA&#10;CAAAACEAKTJWqt4AAAAGAQAADwAAAGRycy9kb3ducmV2LnhtbEyPzWrDMBCE74W+g9hCb43spvmp&#10;azmE0PYUCkkKpbeNtbFNrJWxFNt5+yi9NJeFYYaZb9PFYGrRUesqywriUQSCOLe64kLB9+7jaQ7C&#10;eWSNtWVScCYHi+z+LsVE25431G19IUIJuwQVlN43iZQuL8mgG9mGOHgH2xr0QbaF1C32odzU8jmK&#10;ptJgxWGhxIZWJeXH7cko+OyxX47j9259PKzOv7vJ1886JqUeH4blGwhPg/8PwxU/oEMWmPb2xNqJ&#10;WkF4xP/dqxeNX19A7BXM5rMpyCyVt/jZBQ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QItABQABgAIAAAAIQCxgme2CgEAABMCAAATAAAAAAAAAAAAAAAAAAAAAABbQ29udGVudF9UeXBl&#10;c10ueG1sUEsBAi0AFAAGAAgAAAAhADj9If/WAAAAlAEAAAsAAAAAAAAAAAAAAAAAOwEAAF9yZWxz&#10;Ly5yZWxzUEsBAi0AFAAGAAgAAAAhAOBN1oYTBQAAiQ8AAA4AAAAAAAAAAAAAAAAAOgIAAGRycy9l&#10;Mm9Eb2MueG1sUEsBAi0ACgAAAAAAAAAhAOR3caZM2QMATNkDABQAAAAAAAAAAAAAAAAAeQcAAGRy&#10;cy9tZWRpYS9pbWFnZTEucG5nUEsBAi0ACgAAAAAAAAAhAE1UNEa0lQAAtJUAABQAAAAAAAAAAAAA&#10;AAAA9+ADAGRycy9tZWRpYS9pbWFnZTIucG5nUEsBAi0AFAAGAAgAAAAhACkyVqreAAAABgEAAA8A&#10;AAAAAAAAAAAAAAAA3XYEAGRycy9kb3ducmV2LnhtbFBLAQItABQABgAIAAAAIQAubPAAxQAAAKUB&#10;AAAZAAAAAAAAAAAAAAAAAOh3BABkcnMvX3JlbHMvZTJvRG9jLnhtbC5yZWxzUEsFBgAAAAAHAAcA&#10;vgEAAOR4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7" type="#_x0000_t75" style="position:absolute;left:8991;top:1219;width:57010;height:450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uTUwwAAANsAAAAPAAAAZHJzL2Rvd25yZXYueG1sRE/fa8Iw&#10;EH4f7H8IJ+xlaNoNpnRGGcOBMJC124tvR3M2nc2lJJnt/nsjCL7dx/fzluvRduJEPrSOFeSzDARx&#10;7XTLjYKf74/pAkSIyBo7x6TgnwKsV/d3Syy0G7ikUxUbkUI4FKjAxNgXUobakMUwcz1x4g7OW4wJ&#10;+kZqj0MKt518yrIXabHl1GCwp3dD9bH6swp2efk8/6oOj6Xf/36a+XYz9PuNUg+T8e0VRKQx3sRX&#10;91an+TlcfkkHyNUZAAD//wMAUEsBAi0AFAAGAAgAAAAhANvh9svuAAAAhQEAABMAAAAAAAAAAAAA&#10;AAAAAAAAAFtDb250ZW50X1R5cGVzXS54bWxQSwECLQAUAAYACAAAACEAWvQsW78AAAAVAQAACwAA&#10;AAAAAAAAAAAAAAAfAQAAX3JlbHMvLnJlbHNQSwECLQAUAAYACAAAACEAeTLk1MMAAADbAAAADwAA&#10;AAAAAAAAAAAAAAAHAgAAZHJzL2Rvd25yZXYueG1sUEsFBgAAAAADAAMAtwAAAPcCAAAAAA==&#10;">
                  <v:imagedata r:id="rId30" o:title=""/>
                </v:shape>
                <v:shape id="Picture 5" o:spid="_x0000_s1028" type="#_x0000_t75" style="position:absolute;left:304;top:14173;width:18701;height:20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XewwAAANoAAAAPAAAAZHJzL2Rvd25yZXYueG1sRI9Ba8JA&#10;FITvBf/D8oTe6kalpY2uImqxl1pri+dH9pkNZt+G7GtM/323UOhxmJlvmPmy97XqqI1VYAPjUQaK&#10;uAi24tLA58fz3SOoKMgW68Bk4JsiLBeDmznmNlz5nbqjlCpBOOZowIk0udaxcOQxjkJDnLxzaD1K&#10;km2pbYvXBPe1nmTZg/ZYcVpw2NDaUXE5fnkDB+m2h6nDp7fTbkO7pn7dx7UYczvsVzNQQr38h//a&#10;L9bAPfxeSTdAL34AAAD//wMAUEsBAi0AFAAGAAgAAAAhANvh9svuAAAAhQEAABMAAAAAAAAAAAAA&#10;AAAAAAAAAFtDb250ZW50X1R5cGVzXS54bWxQSwECLQAUAAYACAAAACEAWvQsW78AAAAVAQAACwAA&#10;AAAAAAAAAAAAAAAfAQAAX3JlbHMvLnJlbHNQSwECLQAUAAYACAAAACEADf0V3sMAAADaAAAADwAA&#10;AAAAAAAAAAAAAAAHAgAAZHJzL2Rvd25yZXYueG1sUEsFBgAAAAADAAMAtwAAAPcCAAAAAA==&#10;">
                  <v:imagedata r:id="rId31" o:title=""/>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or: Curved 12" o:spid="_x0000_s1029" type="#_x0000_t38" style="position:absolute;left:8610;top:13906;width:13358;height:6127;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hr8wAAAANsAAAAPAAAAZHJzL2Rvd25yZXYueG1sRE9Li8Iw&#10;EL4v+B/CCF6WNdWDK13T4gOhBy9bPfQ4NLNt2WZSmqjtvzeC4G0+vuds0sG04ka9aywrWMwjEMSl&#10;1Q1XCi7n49cahPPIGlvLpGAkB2ky+dhgrO2df+mW+0qEEHYxKqi972IpXVmTQTe3HXHg/mxv0AfY&#10;V1L3eA/hppXLKFpJgw2Hhho72tdU/udXoyDLinYkom73mZ9GU0SN+T6MSs2mw/YHhKfBv8Uvd6bD&#10;/CU8fwkHyOQBAAD//wMAUEsBAi0AFAAGAAgAAAAhANvh9svuAAAAhQEAABMAAAAAAAAAAAAAAAAA&#10;AAAAAFtDb250ZW50X1R5cGVzXS54bWxQSwECLQAUAAYACAAAACEAWvQsW78AAAAVAQAACwAAAAAA&#10;AAAAAAAAAAAfAQAAX3JlbHMvLnJlbHNQSwECLQAUAAYACAAAACEAccoa/MAAAADbAAAADwAAAAAA&#10;AAAAAAAAAAAHAgAAZHJzL2Rvd25yZXYueG1sUEsFBgAAAAADAAMAtwAAAPQCAAAAAA==&#10;" adj="10800" strokecolor="black [3213]" strokeweight="1pt">
                  <v:stroke endarrow="block" joinstyle="miter"/>
                </v:shape>
                <v:rect id="Rectangle 20" o:spid="_x0000_s1030" style="position:absolute;width:65757;height:50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dJDwQAAANsAAAAPAAAAZHJzL2Rvd25yZXYueG1sRE9Na8JA&#10;EL0L/odlBG+6UbCV1FVEFHspRau0vY3ZMQlmZ0NmG9N/7x4KPT7e92LVuUq11Ejp2cBknIAizrwt&#10;OTdw+tiN5qAkIFusPJOBXxJYLfu9BabW3/lA7THkKoawpGigCKFOtZasIIcy9jVx5K6+cRgibHJt&#10;G7zHcFfpaZI8aYclx4YCa9oUlN2OP87A9tLuRd7s+fMyE3r++j5X75udMcNBt34BFagL/+I/96s1&#10;MI3r45f4A/TyAQAA//8DAFBLAQItABQABgAIAAAAIQDb4fbL7gAAAIUBAAATAAAAAAAAAAAAAAAA&#10;AAAAAABbQ29udGVudF9UeXBlc10ueG1sUEsBAi0AFAAGAAgAAAAhAFr0LFu/AAAAFQEAAAsAAAAA&#10;AAAAAAAAAAAAHwEAAF9yZWxzLy5yZWxzUEsBAi0AFAAGAAgAAAAhAOvB0kPBAAAA2wAAAA8AAAAA&#10;AAAAAAAAAAAABwIAAGRycy9kb3ducmV2LnhtbFBLBQYAAAAAAwADALcAAAD1AgAAAAA=&#10;" filled="f" strokecolor="gray [1629]" strokeweight=".25pt"/>
                <w10:anchorlock/>
              </v:group>
            </w:pict>
          </mc:Fallback>
        </mc:AlternateContent>
      </w:r>
    </w:p>
    <w:p w14:paraId="41D7C062" w14:textId="77777777" w:rsidR="007F0C44" w:rsidRPr="006038AE" w:rsidRDefault="007F0C44" w:rsidP="00477DCE">
      <w:pPr>
        <w:pStyle w:val="NoSpacing"/>
        <w:jc w:val="both"/>
        <w:rPr>
          <w:rFonts w:ascii="EYInterstate Light" w:hAnsi="EYInterstate Light" w:cstheme="minorHAnsi"/>
          <w:sz w:val="20"/>
          <w:szCs w:val="20"/>
        </w:rPr>
      </w:pPr>
    </w:p>
    <w:p w14:paraId="07823FD6" w14:textId="7E87FBE7" w:rsidR="003C1211" w:rsidRPr="006038AE" w:rsidRDefault="003C1211" w:rsidP="00477DCE">
      <w:pPr>
        <w:spacing w:after="0"/>
        <w:jc w:val="both"/>
        <w:rPr>
          <w:rFonts w:ascii="EYInterstate Light" w:hAnsi="EYInterstate Light" w:cstheme="minorHAnsi"/>
          <w:b/>
          <w:bCs/>
          <w:sz w:val="20"/>
          <w:szCs w:val="20"/>
        </w:rPr>
      </w:pPr>
      <w:r w:rsidRPr="006038AE">
        <w:rPr>
          <w:rFonts w:ascii="EYInterstate Light" w:hAnsi="EYInterstate Light" w:cstheme="minorHAnsi"/>
          <w:b/>
          <w:bCs/>
          <w:sz w:val="20"/>
          <w:szCs w:val="20"/>
        </w:rPr>
        <w:t>BHSL enjoys various benefits due to presence of established procuring and manufacturing network:</w:t>
      </w:r>
    </w:p>
    <w:p w14:paraId="2AD7B029" w14:textId="77777777" w:rsidR="003C1211" w:rsidRPr="006038AE" w:rsidRDefault="003C1211" w:rsidP="00477DCE">
      <w:pPr>
        <w:pStyle w:val="NoSpacing"/>
        <w:jc w:val="both"/>
        <w:rPr>
          <w:rFonts w:ascii="EYInterstate Light" w:hAnsi="EYInterstate Light" w:cstheme="minorHAnsi"/>
          <w:sz w:val="20"/>
          <w:szCs w:val="20"/>
        </w:rPr>
      </w:pPr>
    </w:p>
    <w:p w14:paraId="5506889A" w14:textId="77777777" w:rsidR="00243C64" w:rsidRPr="006038AE" w:rsidRDefault="003C1211" w:rsidP="00477DCE">
      <w:pPr>
        <w:pStyle w:val="NoSpacing"/>
        <w:numPr>
          <w:ilvl w:val="0"/>
          <w:numId w:val="49"/>
        </w:numPr>
        <w:jc w:val="both"/>
        <w:rPr>
          <w:rFonts w:ascii="EYInterstate Light" w:hAnsi="EYInterstate Light" w:cstheme="minorHAnsi"/>
          <w:sz w:val="20"/>
          <w:szCs w:val="20"/>
        </w:rPr>
      </w:pPr>
      <w:r w:rsidRPr="006038AE">
        <w:rPr>
          <w:rFonts w:ascii="EYInterstate Light" w:hAnsi="EYInterstate Light" w:cstheme="minorHAnsi"/>
          <w:sz w:val="20"/>
          <w:szCs w:val="20"/>
        </w:rPr>
        <w:t>Multi-location facilities with proximity to sugar cane growing areas of UP provides abundant supply of sugarcane</w:t>
      </w:r>
    </w:p>
    <w:p w14:paraId="7348D140" w14:textId="5E469672" w:rsidR="003C1211" w:rsidRPr="006038AE" w:rsidRDefault="003C1211" w:rsidP="00293353">
      <w:pPr>
        <w:pStyle w:val="NoSpacing"/>
        <w:numPr>
          <w:ilvl w:val="0"/>
          <w:numId w:val="49"/>
        </w:numPr>
        <w:jc w:val="both"/>
        <w:rPr>
          <w:rFonts w:ascii="EYInterstate Light" w:hAnsi="EYInterstate Light" w:cstheme="minorHAnsi"/>
          <w:sz w:val="20"/>
          <w:szCs w:val="20"/>
        </w:rPr>
      </w:pPr>
      <w:r w:rsidRPr="006038AE">
        <w:rPr>
          <w:rFonts w:ascii="EYInterstate Light" w:hAnsi="EYInterstate Light" w:cstheme="minorHAnsi"/>
          <w:sz w:val="20"/>
          <w:szCs w:val="20"/>
        </w:rPr>
        <w:t>Expedient crushing of sugarcane within a very short time of harvest ensures better recovery of sugar</w:t>
      </w:r>
    </w:p>
    <w:p w14:paraId="391BCD09" w14:textId="2E1CA300" w:rsidR="003C1211" w:rsidRPr="006038AE" w:rsidRDefault="003C1211" w:rsidP="00293353">
      <w:pPr>
        <w:pStyle w:val="NoSpacing"/>
        <w:numPr>
          <w:ilvl w:val="0"/>
          <w:numId w:val="49"/>
        </w:numPr>
        <w:jc w:val="both"/>
        <w:rPr>
          <w:rFonts w:ascii="EYInterstate Light" w:hAnsi="EYInterstate Light" w:cstheme="minorHAnsi"/>
          <w:sz w:val="20"/>
          <w:szCs w:val="20"/>
        </w:rPr>
      </w:pPr>
      <w:r w:rsidRPr="006038AE">
        <w:rPr>
          <w:rFonts w:ascii="EYInterstate Light" w:hAnsi="EYInterstate Light" w:cstheme="minorHAnsi"/>
          <w:sz w:val="20"/>
          <w:szCs w:val="20"/>
        </w:rPr>
        <w:t>Proximity of distilleries to the sugar mill reduces transportation costs (of molasses for alcohol manufacturing)</w:t>
      </w:r>
    </w:p>
    <w:p w14:paraId="75072833" w14:textId="77777777" w:rsidR="00643FCD" w:rsidRPr="006038AE" w:rsidRDefault="00643FCD" w:rsidP="00C86D40">
      <w:pPr>
        <w:pStyle w:val="NoSpacing"/>
        <w:jc w:val="both"/>
        <w:rPr>
          <w:rFonts w:ascii="EYInterstate Light" w:hAnsi="EYInterstate Light" w:cstheme="minorHAnsi"/>
          <w:b/>
          <w:bCs/>
          <w:sz w:val="20"/>
          <w:szCs w:val="20"/>
        </w:rPr>
      </w:pPr>
    </w:p>
    <w:p w14:paraId="45160BAC" w14:textId="77777777" w:rsidR="007F0C44" w:rsidRPr="006038AE" w:rsidRDefault="007F0C44">
      <w:pPr>
        <w:rPr>
          <w:rFonts w:ascii="EYInterstate Light" w:hAnsi="EYInterstate Light" w:cstheme="minorHAnsi"/>
          <w:b/>
          <w:bCs/>
          <w:sz w:val="20"/>
          <w:szCs w:val="20"/>
        </w:rPr>
      </w:pPr>
      <w:r w:rsidRPr="006038AE">
        <w:rPr>
          <w:rFonts w:ascii="EYInterstate Light" w:hAnsi="EYInterstate Light" w:cstheme="minorHAnsi"/>
          <w:b/>
          <w:bCs/>
          <w:sz w:val="20"/>
          <w:szCs w:val="20"/>
        </w:rPr>
        <w:br w:type="page"/>
      </w:r>
    </w:p>
    <w:p w14:paraId="4FC943CF" w14:textId="0CFC45FF" w:rsidR="00C86D40" w:rsidRPr="006038AE" w:rsidRDefault="00C86D40" w:rsidP="00C86D40">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lastRenderedPageBreak/>
        <w:t>The overview of the whole manufacturing process is as given below:</w:t>
      </w:r>
    </w:p>
    <w:p w14:paraId="30F10D66" w14:textId="5043A5E6" w:rsidR="00557146" w:rsidRPr="006038AE" w:rsidRDefault="00557146" w:rsidP="00C86D40">
      <w:pPr>
        <w:pStyle w:val="NoSpacing"/>
        <w:jc w:val="both"/>
        <w:rPr>
          <w:rFonts w:ascii="EYInterstate Light" w:hAnsi="EYInterstate Light" w:cstheme="minorHAnsi"/>
          <w:b/>
          <w:bCs/>
          <w:sz w:val="20"/>
          <w:szCs w:val="20"/>
        </w:rPr>
      </w:pPr>
    </w:p>
    <w:p w14:paraId="28A1336C" w14:textId="47333F24" w:rsidR="004248B0" w:rsidRPr="006038AE" w:rsidRDefault="00557146" w:rsidP="004248B0">
      <w:pPr>
        <w:pStyle w:val="NoSpacing"/>
        <w:jc w:val="both"/>
        <w:rPr>
          <w:rFonts w:ascii="EYInterstate Light" w:hAnsi="EYInterstate Light" w:cstheme="minorHAnsi"/>
          <w:b/>
          <w:bCs/>
          <w:sz w:val="20"/>
          <w:szCs w:val="20"/>
        </w:rPr>
      </w:pPr>
      <w:r w:rsidRPr="006038AE">
        <w:rPr>
          <w:noProof/>
          <w:lang w:eastAsia="en-IN"/>
        </w:rPr>
        <w:drawing>
          <wp:inline distT="0" distB="0" distL="0" distR="0" wp14:anchorId="0E63BE01" wp14:editId="35720149">
            <wp:extent cx="6259830" cy="3865990"/>
            <wp:effectExtent l="19050" t="19050" r="26670" b="20320"/>
            <wp:docPr id="6" name="Picture 13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191CB067-E640-4107-ADC1-345278CA4AF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 13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191CB067-E640-4107-ADC1-345278CA4AF9}"/>
                        </a:ext>
                      </a:extLst>
                    </pic:cNvPr>
                    <pic:cNvPicPr>
                      <a:picLocks noChangeAspect="1"/>
                    </pic:cNvPicPr>
                  </pic:nvPicPr>
                  <pic:blipFill>
                    <a:blip r:embed="rId32"/>
                    <a:stretch>
                      <a:fillRect/>
                    </a:stretch>
                  </pic:blipFill>
                  <pic:spPr>
                    <a:xfrm>
                      <a:off x="0" y="0"/>
                      <a:ext cx="6288047" cy="3883416"/>
                    </a:xfrm>
                    <a:prstGeom prst="rect">
                      <a:avLst/>
                    </a:prstGeom>
                    <a:ln>
                      <a:solidFill>
                        <a:schemeClr val="tx1">
                          <a:lumMod val="50000"/>
                          <a:lumOff val="50000"/>
                        </a:schemeClr>
                      </a:solidFill>
                    </a:ln>
                  </pic:spPr>
                </pic:pic>
              </a:graphicData>
            </a:graphic>
          </wp:inline>
        </w:drawing>
      </w:r>
    </w:p>
    <w:p w14:paraId="093E9A88" w14:textId="77777777" w:rsidR="00DE05E7" w:rsidRPr="006038AE" w:rsidRDefault="00DE05E7" w:rsidP="00C86D40">
      <w:pPr>
        <w:pStyle w:val="NoSpacing"/>
        <w:jc w:val="both"/>
        <w:rPr>
          <w:rFonts w:ascii="EYInterstate Light" w:hAnsi="EYInterstate Light" w:cstheme="minorHAnsi"/>
          <w:b/>
          <w:bCs/>
          <w:sz w:val="20"/>
          <w:szCs w:val="20"/>
        </w:rPr>
      </w:pPr>
    </w:p>
    <w:p w14:paraId="455A52E9" w14:textId="77777777" w:rsidR="008D24A3" w:rsidRPr="006038AE" w:rsidRDefault="008D24A3" w:rsidP="00ED141A">
      <w:pPr>
        <w:pStyle w:val="EYHeading2"/>
        <w:numPr>
          <w:ilvl w:val="1"/>
          <w:numId w:val="112"/>
        </w:numPr>
        <w:pBdr>
          <w:bottom w:val="single" w:sz="4" w:space="1" w:color="auto"/>
        </w:pBdr>
        <w:spacing w:before="0" w:after="0" w:line="276" w:lineRule="auto"/>
        <w:ind w:firstLine="0"/>
        <w:jc w:val="both"/>
        <w:rPr>
          <w:rFonts w:ascii="EYInterstate" w:hAnsi="EYInterstate" w:cs="Arial"/>
          <w:sz w:val="22"/>
          <w:lang w:val="en-IN"/>
        </w:rPr>
      </w:pPr>
      <w:bookmarkStart w:id="766" w:name="_Toc103699471"/>
      <w:r w:rsidRPr="006038AE">
        <w:rPr>
          <w:rFonts w:ascii="EYInterstate" w:hAnsi="EYInterstate" w:cs="Arial"/>
          <w:sz w:val="22"/>
          <w:lang w:val="en-IN"/>
        </w:rPr>
        <w:t>Historical operational performance</w:t>
      </w:r>
      <w:bookmarkEnd w:id="766"/>
    </w:p>
    <w:p w14:paraId="352B8C9D" w14:textId="77777777" w:rsidR="008D24A3" w:rsidRPr="006038AE" w:rsidRDefault="008D24A3" w:rsidP="00ED141A">
      <w:pPr>
        <w:pStyle w:val="NoSpacing"/>
        <w:jc w:val="both"/>
        <w:rPr>
          <w:rFonts w:ascii="EYInterstate Light" w:hAnsi="EYInterstate Light" w:cstheme="minorHAnsi"/>
          <w:sz w:val="20"/>
          <w:szCs w:val="20"/>
        </w:rPr>
      </w:pPr>
    </w:p>
    <w:p w14:paraId="62BE1FF3" w14:textId="542B447C" w:rsidR="008D24A3" w:rsidRPr="006038AE" w:rsidRDefault="00690C80" w:rsidP="00ED141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historical o</w:t>
      </w:r>
      <w:r w:rsidR="008D24A3" w:rsidRPr="006038AE">
        <w:rPr>
          <w:rFonts w:ascii="EYInterstate Light" w:hAnsi="EYInterstate Light" w:cstheme="minorHAnsi"/>
          <w:sz w:val="20"/>
          <w:szCs w:val="20"/>
        </w:rPr>
        <w:t>perational results of the Company for past few years are summarized below</w:t>
      </w:r>
      <w:r w:rsidRPr="006038AE">
        <w:rPr>
          <w:rFonts w:ascii="EYInterstate Light" w:hAnsi="EYInterstate Light" w:cstheme="minorHAnsi"/>
          <w:sz w:val="20"/>
          <w:szCs w:val="20"/>
        </w:rPr>
        <w:t>:</w:t>
      </w:r>
    </w:p>
    <w:p w14:paraId="32DCA0F8" w14:textId="77777777" w:rsidR="008D24A3" w:rsidRPr="006038AE" w:rsidRDefault="008D24A3" w:rsidP="00ED141A">
      <w:pPr>
        <w:pStyle w:val="NoSpacing"/>
        <w:jc w:val="both"/>
        <w:rPr>
          <w:rFonts w:ascii="EYInterstate Light" w:hAnsi="EYInterstate Light" w:cstheme="minorHAnsi"/>
          <w:sz w:val="20"/>
          <w:szCs w:val="20"/>
        </w:rPr>
      </w:pPr>
    </w:p>
    <w:tbl>
      <w:tblPr>
        <w:tblW w:w="9884"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Look w:val="04A0" w:firstRow="1" w:lastRow="0" w:firstColumn="1" w:lastColumn="0" w:noHBand="0" w:noVBand="1"/>
      </w:tblPr>
      <w:tblGrid>
        <w:gridCol w:w="3395"/>
        <w:gridCol w:w="1297"/>
        <w:gridCol w:w="1298"/>
        <w:gridCol w:w="1298"/>
        <w:gridCol w:w="1298"/>
        <w:gridCol w:w="1298"/>
      </w:tblGrid>
      <w:tr w:rsidR="002F3893" w:rsidRPr="006038AE" w14:paraId="18D98F7D" w14:textId="46EED960" w:rsidTr="00FC6716">
        <w:trPr>
          <w:trHeight w:val="251"/>
        </w:trPr>
        <w:tc>
          <w:tcPr>
            <w:tcW w:w="3395" w:type="dxa"/>
            <w:shd w:val="clear" w:color="auto" w:fill="C4C4CD"/>
            <w:noWrap/>
            <w:vAlign w:val="center"/>
            <w:hideMark/>
          </w:tcPr>
          <w:p w14:paraId="55180EF4" w14:textId="1AEF24D6" w:rsidR="002F3893" w:rsidRPr="006038AE" w:rsidRDefault="002F3893">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Particulars</w:t>
            </w:r>
          </w:p>
        </w:tc>
        <w:tc>
          <w:tcPr>
            <w:tcW w:w="1297" w:type="dxa"/>
            <w:shd w:val="clear" w:color="auto" w:fill="C4C4CD"/>
            <w:noWrap/>
            <w:vAlign w:val="center"/>
            <w:hideMark/>
          </w:tcPr>
          <w:p w14:paraId="17027DB6" w14:textId="77777777" w:rsidR="002F3893" w:rsidRPr="006038AE" w:rsidRDefault="002F3893">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Unit</w:t>
            </w:r>
          </w:p>
        </w:tc>
        <w:tc>
          <w:tcPr>
            <w:tcW w:w="1298" w:type="dxa"/>
            <w:shd w:val="clear" w:color="auto" w:fill="C4C4CD"/>
            <w:vAlign w:val="center"/>
          </w:tcPr>
          <w:p w14:paraId="559D6524" w14:textId="77777777" w:rsidR="002F3893" w:rsidRPr="006038AE" w:rsidRDefault="002F3893"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FY19</w:t>
            </w:r>
          </w:p>
        </w:tc>
        <w:tc>
          <w:tcPr>
            <w:tcW w:w="1298" w:type="dxa"/>
            <w:shd w:val="clear" w:color="auto" w:fill="C4C4CD"/>
            <w:noWrap/>
            <w:vAlign w:val="center"/>
            <w:hideMark/>
          </w:tcPr>
          <w:p w14:paraId="123DEE7F" w14:textId="77777777" w:rsidR="002F3893" w:rsidRPr="006038AE" w:rsidRDefault="002F3893"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FY20</w:t>
            </w:r>
          </w:p>
        </w:tc>
        <w:tc>
          <w:tcPr>
            <w:tcW w:w="1298" w:type="dxa"/>
            <w:shd w:val="clear" w:color="auto" w:fill="C4C4CD"/>
            <w:noWrap/>
            <w:vAlign w:val="center"/>
            <w:hideMark/>
          </w:tcPr>
          <w:p w14:paraId="6CF33E7F" w14:textId="77777777" w:rsidR="002F3893" w:rsidRPr="006038AE" w:rsidRDefault="002F3893"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FY21</w:t>
            </w:r>
          </w:p>
        </w:tc>
        <w:tc>
          <w:tcPr>
            <w:tcW w:w="1298" w:type="dxa"/>
            <w:shd w:val="clear" w:color="auto" w:fill="C4C4CD"/>
          </w:tcPr>
          <w:p w14:paraId="541619F5" w14:textId="1F7A7843" w:rsidR="002F3893" w:rsidRPr="006038AE" w:rsidRDefault="00966358" w:rsidP="00F50A4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FY22</w:t>
            </w:r>
            <w:r w:rsidR="00D170E4" w:rsidRPr="006038AE">
              <w:rPr>
                <w:rFonts w:ascii="EYInterstate Light" w:eastAsia="Times New Roman" w:hAnsi="EYInterstate Light" w:cstheme="minorHAnsi"/>
                <w:b/>
                <w:bCs/>
                <w:sz w:val="20"/>
                <w:szCs w:val="20"/>
                <w:lang w:eastAsia="en-IN"/>
              </w:rPr>
              <w:t xml:space="preserve"> </w:t>
            </w:r>
          </w:p>
        </w:tc>
      </w:tr>
      <w:tr w:rsidR="002F3893" w:rsidRPr="006038AE" w14:paraId="54A235FD" w14:textId="0F5176B6" w:rsidTr="00FC6716">
        <w:trPr>
          <w:trHeight w:val="251"/>
        </w:trPr>
        <w:tc>
          <w:tcPr>
            <w:tcW w:w="3395" w:type="dxa"/>
            <w:shd w:val="clear" w:color="auto" w:fill="F2F2F2" w:themeFill="background1" w:themeFillShade="F2"/>
            <w:noWrap/>
            <w:vAlign w:val="center"/>
          </w:tcPr>
          <w:p w14:paraId="3E88BF8E" w14:textId="69FDE11A" w:rsidR="002F3893" w:rsidRPr="006038AE" w:rsidRDefault="002F3893">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Sugar unit</w:t>
            </w:r>
          </w:p>
        </w:tc>
        <w:tc>
          <w:tcPr>
            <w:tcW w:w="1297" w:type="dxa"/>
            <w:shd w:val="clear" w:color="auto" w:fill="F2F2F2" w:themeFill="background1" w:themeFillShade="F2"/>
            <w:noWrap/>
            <w:vAlign w:val="center"/>
          </w:tcPr>
          <w:p w14:paraId="1F297BF6" w14:textId="77777777" w:rsidR="002F3893" w:rsidRPr="006038AE" w:rsidRDefault="002F3893" w:rsidP="00ED141A">
            <w:pPr>
              <w:spacing w:after="0" w:line="240" w:lineRule="auto"/>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vAlign w:val="center"/>
          </w:tcPr>
          <w:p w14:paraId="158549E3" w14:textId="77777777" w:rsidR="002F3893" w:rsidRPr="006038AE" w:rsidRDefault="002F3893" w:rsidP="00ED141A">
            <w:pPr>
              <w:spacing w:after="0" w:line="240" w:lineRule="auto"/>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noWrap/>
            <w:vAlign w:val="center"/>
          </w:tcPr>
          <w:p w14:paraId="357041D0" w14:textId="77777777" w:rsidR="002F3893" w:rsidRPr="006038AE" w:rsidRDefault="002F3893" w:rsidP="00ED141A">
            <w:pPr>
              <w:spacing w:after="0" w:line="240" w:lineRule="auto"/>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noWrap/>
            <w:vAlign w:val="center"/>
          </w:tcPr>
          <w:p w14:paraId="2E9992D1" w14:textId="77777777" w:rsidR="002F3893" w:rsidRPr="006038AE" w:rsidRDefault="002F3893" w:rsidP="00ED141A">
            <w:pPr>
              <w:spacing w:after="0" w:line="240" w:lineRule="auto"/>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tcPr>
          <w:p w14:paraId="4343CAB5" w14:textId="77777777" w:rsidR="002F3893" w:rsidRPr="006038AE" w:rsidRDefault="002F3893" w:rsidP="00ED141A">
            <w:pPr>
              <w:spacing w:after="0" w:line="240" w:lineRule="auto"/>
              <w:rPr>
                <w:rFonts w:ascii="EYInterstate Light" w:eastAsia="Times New Roman" w:hAnsi="EYInterstate Light" w:cstheme="minorHAnsi"/>
                <w:b/>
                <w:bCs/>
                <w:sz w:val="20"/>
                <w:szCs w:val="20"/>
                <w:lang w:eastAsia="en-IN"/>
              </w:rPr>
            </w:pPr>
          </w:p>
        </w:tc>
      </w:tr>
      <w:tr w:rsidR="002F3893" w:rsidRPr="006038AE" w14:paraId="4A8BA986" w14:textId="41F14EB1" w:rsidTr="00FC6716">
        <w:trPr>
          <w:trHeight w:val="251"/>
        </w:trPr>
        <w:tc>
          <w:tcPr>
            <w:tcW w:w="3395" w:type="dxa"/>
            <w:shd w:val="clear" w:color="auto" w:fill="auto"/>
            <w:noWrap/>
            <w:vAlign w:val="center"/>
            <w:hideMark/>
          </w:tcPr>
          <w:p w14:paraId="6D627E48" w14:textId="77777777" w:rsidR="002F3893" w:rsidRPr="006038AE" w:rsidRDefault="002F3893">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Cane crushing</w:t>
            </w:r>
          </w:p>
        </w:tc>
        <w:tc>
          <w:tcPr>
            <w:tcW w:w="1297" w:type="dxa"/>
            <w:shd w:val="clear" w:color="auto" w:fill="auto"/>
            <w:noWrap/>
            <w:vAlign w:val="center"/>
            <w:hideMark/>
          </w:tcPr>
          <w:p w14:paraId="7693821F" w14:textId="6364ECC6" w:rsidR="002F3893" w:rsidRPr="006038AE" w:rsidRDefault="002F3893">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Lac </w:t>
            </w:r>
            <w:proofErr w:type="spellStart"/>
            <w:r w:rsidRPr="006038AE">
              <w:rPr>
                <w:rFonts w:ascii="EYInterstate Light" w:eastAsia="Times New Roman" w:hAnsi="EYInterstate Light" w:cstheme="minorHAnsi"/>
                <w:sz w:val="20"/>
                <w:szCs w:val="20"/>
                <w:lang w:eastAsia="en-IN"/>
              </w:rPr>
              <w:t>Qtl</w:t>
            </w:r>
            <w:proofErr w:type="spellEnd"/>
          </w:p>
        </w:tc>
        <w:tc>
          <w:tcPr>
            <w:tcW w:w="1298" w:type="dxa"/>
            <w:vAlign w:val="center"/>
          </w:tcPr>
          <w:p w14:paraId="13F3C3BE" w14:textId="31DC4943"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1,676.16</w:t>
            </w:r>
          </w:p>
        </w:tc>
        <w:tc>
          <w:tcPr>
            <w:tcW w:w="1298" w:type="dxa"/>
            <w:shd w:val="clear" w:color="auto" w:fill="auto"/>
            <w:noWrap/>
            <w:vAlign w:val="center"/>
            <w:hideMark/>
          </w:tcPr>
          <w:p w14:paraId="09A919D5" w14:textId="16CEFE9E"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1,584.60</w:t>
            </w:r>
          </w:p>
        </w:tc>
        <w:tc>
          <w:tcPr>
            <w:tcW w:w="1298" w:type="dxa"/>
            <w:shd w:val="clear" w:color="auto" w:fill="auto"/>
            <w:noWrap/>
            <w:vAlign w:val="center"/>
            <w:hideMark/>
          </w:tcPr>
          <w:p w14:paraId="3750B0A2" w14:textId="1E0AC0CD"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1,560.34</w:t>
            </w:r>
          </w:p>
        </w:tc>
        <w:tc>
          <w:tcPr>
            <w:tcW w:w="1298" w:type="dxa"/>
            <w:vAlign w:val="center"/>
          </w:tcPr>
          <w:p w14:paraId="6164C653" w14:textId="4595FD3F" w:rsidR="002F3893" w:rsidRPr="006038AE" w:rsidRDefault="00D170E4"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1,258.9</w:t>
            </w:r>
            <w:r w:rsidR="00FB2A6A" w:rsidRPr="006038AE">
              <w:rPr>
                <w:rFonts w:ascii="EYInterstate Light" w:eastAsia="Times New Roman" w:hAnsi="EYInterstate Light" w:cstheme="minorHAnsi"/>
                <w:sz w:val="20"/>
                <w:szCs w:val="20"/>
                <w:lang w:eastAsia="en-IN"/>
              </w:rPr>
              <w:t>2</w:t>
            </w:r>
          </w:p>
        </w:tc>
      </w:tr>
      <w:tr w:rsidR="002F3893" w:rsidRPr="006038AE" w14:paraId="7710B609" w14:textId="0380962E" w:rsidTr="00FC6716">
        <w:trPr>
          <w:trHeight w:val="251"/>
        </w:trPr>
        <w:tc>
          <w:tcPr>
            <w:tcW w:w="3395" w:type="dxa"/>
            <w:shd w:val="clear" w:color="auto" w:fill="auto"/>
            <w:noWrap/>
            <w:vAlign w:val="center"/>
            <w:hideMark/>
          </w:tcPr>
          <w:p w14:paraId="6AF35E28" w14:textId="77777777" w:rsidR="002F3893" w:rsidRPr="006038AE" w:rsidRDefault="002F3893">
            <w:pPr>
              <w:spacing w:after="0" w:line="240" w:lineRule="auto"/>
              <w:rPr>
                <w:rFonts w:ascii="EYInterstate Light" w:eastAsia="Times New Roman" w:hAnsi="EYInterstate Light" w:cstheme="minorHAnsi"/>
                <w:i/>
                <w:iCs/>
                <w:sz w:val="20"/>
                <w:szCs w:val="20"/>
                <w:lang w:eastAsia="en-IN"/>
              </w:rPr>
            </w:pPr>
            <w:r w:rsidRPr="006038AE">
              <w:rPr>
                <w:rFonts w:ascii="EYInterstate Light" w:eastAsia="Times New Roman" w:hAnsi="EYInterstate Light" w:cstheme="minorHAnsi"/>
                <w:i/>
                <w:iCs/>
                <w:sz w:val="20"/>
                <w:szCs w:val="20"/>
                <w:lang w:eastAsia="en-IN"/>
              </w:rPr>
              <w:t>Sugar recovery</w:t>
            </w:r>
          </w:p>
        </w:tc>
        <w:tc>
          <w:tcPr>
            <w:tcW w:w="1297" w:type="dxa"/>
            <w:shd w:val="clear" w:color="auto" w:fill="auto"/>
            <w:noWrap/>
            <w:vAlign w:val="center"/>
            <w:hideMark/>
          </w:tcPr>
          <w:p w14:paraId="157014A0" w14:textId="77777777" w:rsidR="002F3893" w:rsidRPr="006038AE" w:rsidRDefault="002F3893">
            <w:pPr>
              <w:spacing w:after="0" w:line="240" w:lineRule="auto"/>
              <w:jc w:val="center"/>
              <w:rPr>
                <w:rFonts w:ascii="EYInterstate Light" w:eastAsia="Times New Roman" w:hAnsi="EYInterstate Light" w:cstheme="minorHAnsi"/>
                <w:i/>
                <w:iCs/>
                <w:sz w:val="20"/>
                <w:szCs w:val="20"/>
                <w:lang w:eastAsia="en-IN"/>
              </w:rPr>
            </w:pPr>
            <w:r w:rsidRPr="006038AE">
              <w:rPr>
                <w:rFonts w:ascii="EYInterstate Light" w:eastAsia="Times New Roman" w:hAnsi="EYInterstate Light" w:cstheme="minorHAnsi"/>
                <w:i/>
                <w:iCs/>
                <w:sz w:val="20"/>
                <w:szCs w:val="20"/>
                <w:lang w:eastAsia="en-IN"/>
              </w:rPr>
              <w:t>%</w:t>
            </w:r>
          </w:p>
        </w:tc>
        <w:tc>
          <w:tcPr>
            <w:tcW w:w="1298" w:type="dxa"/>
            <w:vAlign w:val="center"/>
          </w:tcPr>
          <w:p w14:paraId="07D40DC7" w14:textId="729E28AC" w:rsidR="002F3893" w:rsidRPr="006038AE" w:rsidRDefault="002F3893" w:rsidP="00B1504F">
            <w:pPr>
              <w:spacing w:after="0" w:line="240" w:lineRule="auto"/>
              <w:jc w:val="center"/>
              <w:rPr>
                <w:rFonts w:ascii="EYInterstate Light" w:eastAsia="Times New Roman" w:hAnsi="EYInterstate Light" w:cstheme="minorHAnsi"/>
                <w:i/>
                <w:iCs/>
                <w:sz w:val="20"/>
                <w:szCs w:val="20"/>
                <w:lang w:eastAsia="en-IN"/>
              </w:rPr>
            </w:pPr>
            <w:r w:rsidRPr="006038AE">
              <w:rPr>
                <w:rFonts w:ascii="EYInterstate Light" w:eastAsia="Times New Roman" w:hAnsi="EYInterstate Light" w:cstheme="minorHAnsi"/>
                <w:i/>
                <w:iCs/>
                <w:sz w:val="20"/>
                <w:szCs w:val="20"/>
                <w:lang w:eastAsia="en-IN"/>
              </w:rPr>
              <w:t>11.40</w:t>
            </w:r>
            <w:r w:rsidR="001F2929" w:rsidRPr="006038AE">
              <w:rPr>
                <w:rFonts w:ascii="EYInterstate Light" w:eastAsia="Times New Roman" w:hAnsi="EYInterstate Light" w:cstheme="minorHAnsi"/>
                <w:i/>
                <w:iCs/>
                <w:sz w:val="20"/>
                <w:szCs w:val="20"/>
                <w:lang w:eastAsia="en-IN"/>
              </w:rPr>
              <w:t>%</w:t>
            </w:r>
          </w:p>
        </w:tc>
        <w:tc>
          <w:tcPr>
            <w:tcW w:w="1298" w:type="dxa"/>
            <w:shd w:val="clear" w:color="auto" w:fill="auto"/>
            <w:noWrap/>
            <w:vAlign w:val="center"/>
            <w:hideMark/>
          </w:tcPr>
          <w:p w14:paraId="6D2141FD" w14:textId="388B3091" w:rsidR="002F3893" w:rsidRPr="006038AE" w:rsidRDefault="002F3893" w:rsidP="00B1504F">
            <w:pPr>
              <w:spacing w:after="0" w:line="240" w:lineRule="auto"/>
              <w:jc w:val="center"/>
              <w:rPr>
                <w:rFonts w:ascii="EYInterstate Light" w:eastAsia="Times New Roman" w:hAnsi="EYInterstate Light" w:cstheme="minorHAnsi"/>
                <w:i/>
                <w:iCs/>
                <w:sz w:val="20"/>
                <w:szCs w:val="20"/>
                <w:lang w:eastAsia="en-IN"/>
              </w:rPr>
            </w:pPr>
            <w:r w:rsidRPr="006038AE">
              <w:rPr>
                <w:rFonts w:ascii="EYInterstate Light" w:eastAsia="Times New Roman" w:hAnsi="EYInterstate Light" w:cstheme="minorHAnsi"/>
                <w:i/>
                <w:iCs/>
                <w:sz w:val="20"/>
                <w:szCs w:val="20"/>
                <w:lang w:eastAsia="en-IN"/>
              </w:rPr>
              <w:t>11.65</w:t>
            </w:r>
            <w:r w:rsidR="001F2929" w:rsidRPr="006038AE">
              <w:rPr>
                <w:rFonts w:ascii="EYInterstate Light" w:eastAsia="Times New Roman" w:hAnsi="EYInterstate Light" w:cstheme="minorHAnsi"/>
                <w:i/>
                <w:iCs/>
                <w:sz w:val="20"/>
                <w:szCs w:val="20"/>
                <w:lang w:eastAsia="en-IN"/>
              </w:rPr>
              <w:t>%</w:t>
            </w:r>
          </w:p>
        </w:tc>
        <w:tc>
          <w:tcPr>
            <w:tcW w:w="1298" w:type="dxa"/>
            <w:shd w:val="clear" w:color="auto" w:fill="auto"/>
            <w:noWrap/>
            <w:vAlign w:val="center"/>
            <w:hideMark/>
          </w:tcPr>
          <w:p w14:paraId="2FED77AE" w14:textId="4ED2FBAC" w:rsidR="002F3893" w:rsidRPr="006038AE" w:rsidRDefault="002F3893" w:rsidP="00B1504F">
            <w:pPr>
              <w:spacing w:after="0" w:line="240" w:lineRule="auto"/>
              <w:jc w:val="center"/>
              <w:rPr>
                <w:rFonts w:ascii="EYInterstate Light" w:eastAsia="Times New Roman" w:hAnsi="EYInterstate Light" w:cstheme="minorHAnsi"/>
                <w:i/>
                <w:iCs/>
                <w:sz w:val="20"/>
                <w:szCs w:val="20"/>
                <w:lang w:eastAsia="en-IN"/>
              </w:rPr>
            </w:pPr>
            <w:r w:rsidRPr="006038AE">
              <w:rPr>
                <w:rFonts w:ascii="EYInterstate Light" w:eastAsia="Times New Roman" w:hAnsi="EYInterstate Light" w:cstheme="minorHAnsi"/>
                <w:i/>
                <w:iCs/>
                <w:sz w:val="20"/>
                <w:szCs w:val="20"/>
                <w:lang w:eastAsia="en-IN"/>
              </w:rPr>
              <w:t>11.06</w:t>
            </w:r>
            <w:r w:rsidR="001F2929" w:rsidRPr="006038AE">
              <w:rPr>
                <w:rFonts w:ascii="EYInterstate Light" w:eastAsia="Times New Roman" w:hAnsi="EYInterstate Light" w:cstheme="minorHAnsi"/>
                <w:i/>
                <w:iCs/>
                <w:sz w:val="20"/>
                <w:szCs w:val="20"/>
                <w:lang w:eastAsia="en-IN"/>
              </w:rPr>
              <w:t>%</w:t>
            </w:r>
          </w:p>
        </w:tc>
        <w:tc>
          <w:tcPr>
            <w:tcW w:w="1298" w:type="dxa"/>
            <w:vAlign w:val="center"/>
          </w:tcPr>
          <w:p w14:paraId="770E15A9" w14:textId="26212CD6" w:rsidR="002F3893" w:rsidRPr="006038AE" w:rsidRDefault="00FD6A31" w:rsidP="00B1504F">
            <w:pPr>
              <w:spacing w:after="0" w:line="240" w:lineRule="auto"/>
              <w:jc w:val="center"/>
              <w:rPr>
                <w:rFonts w:ascii="EYInterstate Light" w:eastAsia="Times New Roman" w:hAnsi="EYInterstate Light" w:cstheme="minorHAnsi"/>
                <w:i/>
                <w:iCs/>
                <w:sz w:val="20"/>
                <w:szCs w:val="20"/>
                <w:lang w:eastAsia="en-IN"/>
              </w:rPr>
            </w:pPr>
            <w:r w:rsidRPr="006038AE">
              <w:rPr>
                <w:rFonts w:ascii="EYInterstate Light" w:eastAsia="Times New Roman" w:hAnsi="EYInterstate Light" w:cstheme="minorHAnsi"/>
                <w:i/>
                <w:iCs/>
                <w:sz w:val="20"/>
                <w:szCs w:val="20"/>
                <w:lang w:eastAsia="en-IN"/>
              </w:rPr>
              <w:t>10.</w:t>
            </w:r>
            <w:r w:rsidR="00D170E4" w:rsidRPr="006038AE">
              <w:rPr>
                <w:rFonts w:ascii="EYInterstate Light" w:eastAsia="Times New Roman" w:hAnsi="EYInterstate Light" w:cstheme="minorHAnsi"/>
                <w:i/>
                <w:iCs/>
                <w:sz w:val="20"/>
                <w:szCs w:val="20"/>
                <w:lang w:eastAsia="en-IN"/>
              </w:rPr>
              <w:t>3</w:t>
            </w:r>
            <w:r w:rsidR="00FB2A6A" w:rsidRPr="006038AE">
              <w:rPr>
                <w:rFonts w:ascii="EYInterstate Light" w:eastAsia="Times New Roman" w:hAnsi="EYInterstate Light" w:cstheme="minorHAnsi"/>
                <w:i/>
                <w:iCs/>
                <w:sz w:val="20"/>
                <w:szCs w:val="20"/>
                <w:lang w:eastAsia="en-IN"/>
              </w:rPr>
              <w:t>6</w:t>
            </w:r>
            <w:r w:rsidRPr="006038AE">
              <w:rPr>
                <w:rFonts w:ascii="EYInterstate Light" w:eastAsia="Times New Roman" w:hAnsi="EYInterstate Light" w:cstheme="minorHAnsi"/>
                <w:i/>
                <w:iCs/>
                <w:sz w:val="20"/>
                <w:szCs w:val="20"/>
                <w:lang w:eastAsia="en-IN"/>
              </w:rPr>
              <w:t>%</w:t>
            </w:r>
          </w:p>
        </w:tc>
      </w:tr>
      <w:tr w:rsidR="002F3893" w:rsidRPr="006038AE" w14:paraId="3C36249B" w14:textId="1D45D911" w:rsidTr="00FC6716">
        <w:trPr>
          <w:trHeight w:val="251"/>
        </w:trPr>
        <w:tc>
          <w:tcPr>
            <w:tcW w:w="3395" w:type="dxa"/>
            <w:shd w:val="clear" w:color="auto" w:fill="auto"/>
            <w:noWrap/>
            <w:vAlign w:val="center"/>
            <w:hideMark/>
          </w:tcPr>
          <w:p w14:paraId="57246749" w14:textId="068F8FA3" w:rsidR="002F3893" w:rsidRPr="006038AE" w:rsidRDefault="002F3893">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Sugar production</w:t>
            </w:r>
          </w:p>
        </w:tc>
        <w:tc>
          <w:tcPr>
            <w:tcW w:w="1297" w:type="dxa"/>
            <w:shd w:val="clear" w:color="auto" w:fill="auto"/>
            <w:noWrap/>
            <w:vAlign w:val="center"/>
            <w:hideMark/>
          </w:tcPr>
          <w:p w14:paraId="2A9B4AA4" w14:textId="1D93444D" w:rsidR="002F3893" w:rsidRPr="006038AE" w:rsidRDefault="002F3893">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Lac </w:t>
            </w:r>
            <w:proofErr w:type="spellStart"/>
            <w:r w:rsidRPr="006038AE">
              <w:rPr>
                <w:rFonts w:ascii="EYInterstate Light" w:eastAsia="Times New Roman" w:hAnsi="EYInterstate Light" w:cstheme="minorHAnsi"/>
                <w:sz w:val="20"/>
                <w:szCs w:val="20"/>
                <w:lang w:eastAsia="en-IN"/>
              </w:rPr>
              <w:t>Qtl</w:t>
            </w:r>
            <w:proofErr w:type="spellEnd"/>
          </w:p>
        </w:tc>
        <w:tc>
          <w:tcPr>
            <w:tcW w:w="1298" w:type="dxa"/>
            <w:vAlign w:val="center"/>
          </w:tcPr>
          <w:p w14:paraId="228B375E" w14:textId="35B010EB"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191.01</w:t>
            </w:r>
          </w:p>
        </w:tc>
        <w:tc>
          <w:tcPr>
            <w:tcW w:w="1298" w:type="dxa"/>
            <w:shd w:val="clear" w:color="auto" w:fill="auto"/>
            <w:noWrap/>
            <w:vAlign w:val="center"/>
            <w:hideMark/>
          </w:tcPr>
          <w:p w14:paraId="51D7D70E" w14:textId="3E85E422"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184.35</w:t>
            </w:r>
          </w:p>
        </w:tc>
        <w:tc>
          <w:tcPr>
            <w:tcW w:w="1298" w:type="dxa"/>
            <w:shd w:val="clear" w:color="auto" w:fill="auto"/>
            <w:noWrap/>
            <w:vAlign w:val="center"/>
            <w:hideMark/>
          </w:tcPr>
          <w:p w14:paraId="60621FFB" w14:textId="318DC13F"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173.78</w:t>
            </w:r>
          </w:p>
        </w:tc>
        <w:tc>
          <w:tcPr>
            <w:tcW w:w="1298" w:type="dxa"/>
            <w:vAlign w:val="center"/>
          </w:tcPr>
          <w:p w14:paraId="1BA52211" w14:textId="61C1C423" w:rsidR="002F3893" w:rsidRPr="006038AE" w:rsidRDefault="00D170E4"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128.</w:t>
            </w:r>
            <w:r w:rsidR="00FB2A6A" w:rsidRPr="006038AE">
              <w:rPr>
                <w:rFonts w:ascii="EYInterstate Light" w:eastAsia="Times New Roman" w:hAnsi="EYInterstate Light" w:cstheme="minorHAnsi"/>
                <w:sz w:val="20"/>
                <w:szCs w:val="20"/>
                <w:lang w:eastAsia="en-IN"/>
              </w:rPr>
              <w:t>5</w:t>
            </w:r>
            <w:r w:rsidRPr="006038AE">
              <w:rPr>
                <w:rFonts w:ascii="EYInterstate Light" w:eastAsia="Times New Roman" w:hAnsi="EYInterstate Light" w:cstheme="minorHAnsi"/>
                <w:sz w:val="20"/>
                <w:szCs w:val="20"/>
                <w:lang w:eastAsia="en-IN"/>
              </w:rPr>
              <w:t>9</w:t>
            </w:r>
          </w:p>
        </w:tc>
      </w:tr>
      <w:tr w:rsidR="002F3893" w:rsidRPr="006038AE" w14:paraId="22DF81B5" w14:textId="008A2F29" w:rsidTr="00FC6716">
        <w:trPr>
          <w:trHeight w:val="251"/>
        </w:trPr>
        <w:tc>
          <w:tcPr>
            <w:tcW w:w="3395" w:type="dxa"/>
            <w:shd w:val="clear" w:color="auto" w:fill="auto"/>
            <w:noWrap/>
            <w:vAlign w:val="center"/>
          </w:tcPr>
          <w:p w14:paraId="72918AA0" w14:textId="263B6003" w:rsidR="002F3893" w:rsidRPr="006038AE" w:rsidRDefault="002F3893">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Units of sugar sold </w:t>
            </w:r>
          </w:p>
        </w:tc>
        <w:tc>
          <w:tcPr>
            <w:tcW w:w="1297" w:type="dxa"/>
            <w:shd w:val="clear" w:color="auto" w:fill="auto"/>
            <w:noWrap/>
            <w:vAlign w:val="center"/>
          </w:tcPr>
          <w:p w14:paraId="54801E46" w14:textId="5D7EB52C" w:rsidR="002F3893" w:rsidRPr="006038AE" w:rsidRDefault="002F3893">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Lac </w:t>
            </w:r>
            <w:proofErr w:type="spellStart"/>
            <w:r w:rsidRPr="006038AE">
              <w:rPr>
                <w:rFonts w:ascii="EYInterstate Light" w:eastAsia="Times New Roman" w:hAnsi="EYInterstate Light" w:cstheme="minorHAnsi"/>
                <w:sz w:val="20"/>
                <w:szCs w:val="20"/>
                <w:lang w:eastAsia="en-IN"/>
              </w:rPr>
              <w:t>Qtl</w:t>
            </w:r>
            <w:proofErr w:type="spellEnd"/>
          </w:p>
        </w:tc>
        <w:tc>
          <w:tcPr>
            <w:tcW w:w="1298" w:type="dxa"/>
            <w:vAlign w:val="center"/>
          </w:tcPr>
          <w:p w14:paraId="521650E6" w14:textId="46F380AF"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195.32</w:t>
            </w:r>
          </w:p>
        </w:tc>
        <w:tc>
          <w:tcPr>
            <w:tcW w:w="1298" w:type="dxa"/>
            <w:shd w:val="clear" w:color="auto" w:fill="auto"/>
            <w:noWrap/>
            <w:vAlign w:val="center"/>
          </w:tcPr>
          <w:p w14:paraId="3D2A6FDB" w14:textId="40197EB0"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187.04</w:t>
            </w:r>
          </w:p>
        </w:tc>
        <w:tc>
          <w:tcPr>
            <w:tcW w:w="1298" w:type="dxa"/>
            <w:shd w:val="clear" w:color="auto" w:fill="auto"/>
            <w:noWrap/>
            <w:vAlign w:val="center"/>
          </w:tcPr>
          <w:p w14:paraId="2011F868" w14:textId="0C1C2A21"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185.27</w:t>
            </w:r>
          </w:p>
        </w:tc>
        <w:tc>
          <w:tcPr>
            <w:tcW w:w="1298" w:type="dxa"/>
            <w:vAlign w:val="center"/>
          </w:tcPr>
          <w:p w14:paraId="503FF316" w14:textId="618E6DF8" w:rsidR="002F3893" w:rsidRPr="006038AE" w:rsidRDefault="00D170E4"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130.5</w:t>
            </w:r>
            <w:r w:rsidR="00FB2A6A" w:rsidRPr="006038AE">
              <w:rPr>
                <w:rFonts w:ascii="EYInterstate Light" w:eastAsia="Times New Roman" w:hAnsi="EYInterstate Light" w:cstheme="minorHAnsi"/>
                <w:sz w:val="20"/>
                <w:szCs w:val="20"/>
                <w:lang w:eastAsia="en-IN"/>
              </w:rPr>
              <w:t>3</w:t>
            </w:r>
          </w:p>
        </w:tc>
      </w:tr>
      <w:tr w:rsidR="002F3893" w:rsidRPr="006038AE" w14:paraId="38E678F9" w14:textId="20081D8E" w:rsidTr="00FC6716">
        <w:trPr>
          <w:trHeight w:val="251"/>
        </w:trPr>
        <w:tc>
          <w:tcPr>
            <w:tcW w:w="3395" w:type="dxa"/>
            <w:shd w:val="clear" w:color="auto" w:fill="F2F2F2" w:themeFill="background1" w:themeFillShade="F2"/>
            <w:noWrap/>
            <w:vAlign w:val="center"/>
          </w:tcPr>
          <w:p w14:paraId="59FA6F7B" w14:textId="6F050085" w:rsidR="002F3893" w:rsidRPr="006038AE" w:rsidRDefault="002F3893">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Distillery unit</w:t>
            </w:r>
          </w:p>
        </w:tc>
        <w:tc>
          <w:tcPr>
            <w:tcW w:w="1297" w:type="dxa"/>
            <w:shd w:val="clear" w:color="auto" w:fill="F2F2F2" w:themeFill="background1" w:themeFillShade="F2"/>
            <w:noWrap/>
            <w:vAlign w:val="center"/>
          </w:tcPr>
          <w:p w14:paraId="77939C58" w14:textId="77777777" w:rsidR="002F3893" w:rsidRPr="006038AE" w:rsidRDefault="002F3893">
            <w:pPr>
              <w:spacing w:after="0" w:line="240" w:lineRule="auto"/>
              <w:jc w:val="center"/>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vAlign w:val="center"/>
          </w:tcPr>
          <w:p w14:paraId="74E1E250" w14:textId="77777777" w:rsidR="002F3893" w:rsidRPr="006038AE" w:rsidRDefault="002F3893" w:rsidP="00B1504F">
            <w:pPr>
              <w:spacing w:after="0" w:line="240" w:lineRule="auto"/>
              <w:jc w:val="center"/>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noWrap/>
            <w:vAlign w:val="center"/>
          </w:tcPr>
          <w:p w14:paraId="18B40B21" w14:textId="77777777" w:rsidR="002F3893" w:rsidRPr="006038AE" w:rsidRDefault="002F3893" w:rsidP="00B1504F">
            <w:pPr>
              <w:spacing w:after="0" w:line="240" w:lineRule="auto"/>
              <w:jc w:val="center"/>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noWrap/>
            <w:vAlign w:val="center"/>
          </w:tcPr>
          <w:p w14:paraId="4E1BB266" w14:textId="77777777" w:rsidR="002F3893" w:rsidRPr="006038AE" w:rsidRDefault="002F3893" w:rsidP="00B1504F">
            <w:pPr>
              <w:spacing w:after="0" w:line="240" w:lineRule="auto"/>
              <w:jc w:val="center"/>
              <w:rPr>
                <w:rFonts w:ascii="EYInterstate Light" w:eastAsia="Times New Roman" w:hAnsi="EYInterstate Light" w:cstheme="minorHAnsi"/>
                <w:b/>
                <w:bCs/>
                <w:sz w:val="20"/>
                <w:szCs w:val="20"/>
                <w:lang w:eastAsia="en-IN"/>
              </w:rPr>
            </w:pPr>
          </w:p>
        </w:tc>
        <w:tc>
          <w:tcPr>
            <w:tcW w:w="1298" w:type="dxa"/>
            <w:shd w:val="clear" w:color="auto" w:fill="F2F2F2" w:themeFill="background1" w:themeFillShade="F2"/>
            <w:vAlign w:val="center"/>
          </w:tcPr>
          <w:p w14:paraId="7262A088" w14:textId="77777777" w:rsidR="002F3893" w:rsidRPr="006038AE" w:rsidRDefault="002F3893" w:rsidP="00B1504F">
            <w:pPr>
              <w:spacing w:after="0" w:line="240" w:lineRule="auto"/>
              <w:jc w:val="center"/>
              <w:rPr>
                <w:rFonts w:ascii="EYInterstate Light" w:eastAsia="Times New Roman" w:hAnsi="EYInterstate Light" w:cstheme="minorHAnsi"/>
                <w:b/>
                <w:bCs/>
                <w:sz w:val="20"/>
                <w:szCs w:val="20"/>
                <w:lang w:eastAsia="en-IN"/>
              </w:rPr>
            </w:pPr>
          </w:p>
        </w:tc>
      </w:tr>
      <w:tr w:rsidR="002F3893" w:rsidRPr="006038AE" w14:paraId="041CB6F7" w14:textId="07C31CB5" w:rsidTr="00FC6716">
        <w:trPr>
          <w:trHeight w:val="251"/>
        </w:trPr>
        <w:tc>
          <w:tcPr>
            <w:tcW w:w="3395" w:type="dxa"/>
            <w:shd w:val="clear" w:color="auto" w:fill="auto"/>
            <w:noWrap/>
            <w:vAlign w:val="center"/>
            <w:hideMark/>
          </w:tcPr>
          <w:p w14:paraId="15C299E5" w14:textId="57192C8B" w:rsidR="002F3893" w:rsidRPr="006038AE" w:rsidRDefault="002F3893" w:rsidP="005749D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Molasses C consumed</w:t>
            </w:r>
          </w:p>
        </w:tc>
        <w:tc>
          <w:tcPr>
            <w:tcW w:w="1297" w:type="dxa"/>
            <w:shd w:val="clear" w:color="auto" w:fill="auto"/>
            <w:noWrap/>
            <w:vAlign w:val="center"/>
            <w:hideMark/>
          </w:tcPr>
          <w:p w14:paraId="6596ADF9" w14:textId="7BCEA8D5" w:rsidR="002F3893" w:rsidRPr="006038AE" w:rsidRDefault="002F3893" w:rsidP="005749D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Lac </w:t>
            </w:r>
            <w:proofErr w:type="spellStart"/>
            <w:r w:rsidRPr="006038AE">
              <w:rPr>
                <w:rFonts w:ascii="EYInterstate Light" w:eastAsia="Times New Roman" w:hAnsi="EYInterstate Light" w:cstheme="minorHAnsi"/>
                <w:sz w:val="20"/>
                <w:szCs w:val="20"/>
                <w:lang w:eastAsia="en-IN"/>
              </w:rPr>
              <w:t>Qtl</w:t>
            </w:r>
            <w:proofErr w:type="spellEnd"/>
          </w:p>
        </w:tc>
        <w:tc>
          <w:tcPr>
            <w:tcW w:w="1298" w:type="dxa"/>
            <w:vAlign w:val="center"/>
          </w:tcPr>
          <w:p w14:paraId="609D03BE" w14:textId="422FF980"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47.88</w:t>
            </w:r>
          </w:p>
        </w:tc>
        <w:tc>
          <w:tcPr>
            <w:tcW w:w="1298" w:type="dxa"/>
            <w:shd w:val="clear" w:color="auto" w:fill="auto"/>
            <w:noWrap/>
            <w:vAlign w:val="center"/>
            <w:hideMark/>
          </w:tcPr>
          <w:p w14:paraId="02A58B82" w14:textId="458382BC"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24.72</w:t>
            </w:r>
          </w:p>
        </w:tc>
        <w:tc>
          <w:tcPr>
            <w:tcW w:w="1298" w:type="dxa"/>
            <w:shd w:val="clear" w:color="auto" w:fill="auto"/>
            <w:noWrap/>
            <w:vAlign w:val="center"/>
            <w:hideMark/>
          </w:tcPr>
          <w:p w14:paraId="23E5BAE4" w14:textId="613B3AF7"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27.83</w:t>
            </w:r>
          </w:p>
        </w:tc>
        <w:tc>
          <w:tcPr>
            <w:tcW w:w="1298" w:type="dxa"/>
            <w:vAlign w:val="center"/>
          </w:tcPr>
          <w:p w14:paraId="633113C2" w14:textId="301DBB94" w:rsidR="002F3893" w:rsidRPr="006038AE" w:rsidRDefault="00D170E4"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27.</w:t>
            </w:r>
            <w:r w:rsidR="00FB2A6A" w:rsidRPr="006038AE">
              <w:rPr>
                <w:rFonts w:ascii="EYInterstate Light" w:eastAsia="Times New Roman" w:hAnsi="EYInterstate Light" w:cstheme="minorHAnsi"/>
                <w:sz w:val="20"/>
                <w:szCs w:val="20"/>
                <w:lang w:eastAsia="en-IN"/>
              </w:rPr>
              <w:t>62</w:t>
            </w:r>
          </w:p>
        </w:tc>
      </w:tr>
      <w:tr w:rsidR="002F3893" w:rsidRPr="006038AE" w14:paraId="2BA2FDDB" w14:textId="36D72763" w:rsidTr="00FC6716">
        <w:trPr>
          <w:trHeight w:val="251"/>
        </w:trPr>
        <w:tc>
          <w:tcPr>
            <w:tcW w:w="3395" w:type="dxa"/>
            <w:shd w:val="clear" w:color="auto" w:fill="auto"/>
            <w:noWrap/>
            <w:vAlign w:val="center"/>
          </w:tcPr>
          <w:p w14:paraId="54B751D2" w14:textId="11B03CE7" w:rsidR="002F3893" w:rsidRPr="006038AE" w:rsidRDefault="002F3893" w:rsidP="00367228">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Industrial alcohol produced from Molasses C</w:t>
            </w:r>
          </w:p>
        </w:tc>
        <w:tc>
          <w:tcPr>
            <w:tcW w:w="1297" w:type="dxa"/>
            <w:shd w:val="clear" w:color="auto" w:fill="auto"/>
            <w:noWrap/>
            <w:vAlign w:val="center"/>
          </w:tcPr>
          <w:p w14:paraId="17CACD98" w14:textId="78FE317D" w:rsidR="002F3893" w:rsidRPr="006038AE" w:rsidRDefault="002F3893" w:rsidP="00367228">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Lac BL</w:t>
            </w:r>
          </w:p>
        </w:tc>
        <w:tc>
          <w:tcPr>
            <w:tcW w:w="1298" w:type="dxa"/>
            <w:vAlign w:val="center"/>
          </w:tcPr>
          <w:p w14:paraId="5A3DEDB3" w14:textId="2B114FF3" w:rsidR="002F3893" w:rsidRPr="006038AE" w:rsidDel="00367228"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1,077.24</w:t>
            </w:r>
          </w:p>
        </w:tc>
        <w:tc>
          <w:tcPr>
            <w:tcW w:w="1298" w:type="dxa"/>
            <w:shd w:val="clear" w:color="auto" w:fill="auto"/>
            <w:noWrap/>
            <w:vAlign w:val="center"/>
          </w:tcPr>
          <w:p w14:paraId="14D4CFAF" w14:textId="531BE10A" w:rsidR="002F3893" w:rsidRPr="006038AE" w:rsidDel="00367228"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572.21</w:t>
            </w:r>
          </w:p>
        </w:tc>
        <w:tc>
          <w:tcPr>
            <w:tcW w:w="1298" w:type="dxa"/>
            <w:shd w:val="clear" w:color="auto" w:fill="auto"/>
            <w:noWrap/>
            <w:vAlign w:val="center"/>
          </w:tcPr>
          <w:p w14:paraId="43303661" w14:textId="44837D87" w:rsidR="002F3893" w:rsidRPr="006038AE" w:rsidDel="00367228"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615.68</w:t>
            </w:r>
          </w:p>
        </w:tc>
        <w:tc>
          <w:tcPr>
            <w:tcW w:w="1298" w:type="dxa"/>
            <w:vAlign w:val="center"/>
          </w:tcPr>
          <w:p w14:paraId="770ECDEA" w14:textId="7FB1F999" w:rsidR="002F3893" w:rsidRPr="006038AE" w:rsidRDefault="00D170E4" w:rsidP="00B1504F">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591.</w:t>
            </w:r>
            <w:r w:rsidR="00FB2A6A" w:rsidRPr="006038AE">
              <w:rPr>
                <w:rFonts w:ascii="EYInterstate Light" w:hAnsi="EYInterstate Light" w:cs="Calibri"/>
                <w:sz w:val="20"/>
                <w:szCs w:val="20"/>
              </w:rPr>
              <w:t>42</w:t>
            </w:r>
          </w:p>
        </w:tc>
      </w:tr>
      <w:tr w:rsidR="002F3893" w:rsidRPr="006038AE" w14:paraId="110BF8A2" w14:textId="0CF24E7E" w:rsidTr="00FC6716">
        <w:trPr>
          <w:trHeight w:val="251"/>
        </w:trPr>
        <w:tc>
          <w:tcPr>
            <w:tcW w:w="3395" w:type="dxa"/>
            <w:shd w:val="clear" w:color="auto" w:fill="auto"/>
            <w:noWrap/>
            <w:vAlign w:val="center"/>
            <w:hideMark/>
          </w:tcPr>
          <w:p w14:paraId="5CA3DC19" w14:textId="3BD634E6" w:rsidR="002F3893" w:rsidRPr="006038AE" w:rsidRDefault="002F3893" w:rsidP="00367228">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Molasses B consumed</w:t>
            </w:r>
          </w:p>
        </w:tc>
        <w:tc>
          <w:tcPr>
            <w:tcW w:w="1297" w:type="dxa"/>
            <w:shd w:val="clear" w:color="auto" w:fill="auto"/>
            <w:noWrap/>
            <w:vAlign w:val="center"/>
            <w:hideMark/>
          </w:tcPr>
          <w:p w14:paraId="153F9808" w14:textId="23B8364B" w:rsidR="002F3893" w:rsidRPr="006038AE" w:rsidRDefault="002F3893" w:rsidP="00367228">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Lac </w:t>
            </w:r>
            <w:proofErr w:type="spellStart"/>
            <w:r w:rsidRPr="006038AE">
              <w:rPr>
                <w:rFonts w:ascii="EYInterstate Light" w:eastAsia="Times New Roman" w:hAnsi="EYInterstate Light" w:cstheme="minorHAnsi"/>
                <w:sz w:val="20"/>
                <w:szCs w:val="20"/>
                <w:lang w:eastAsia="en-IN"/>
              </w:rPr>
              <w:t>Qtl</w:t>
            </w:r>
            <w:proofErr w:type="spellEnd"/>
          </w:p>
        </w:tc>
        <w:tc>
          <w:tcPr>
            <w:tcW w:w="1298" w:type="dxa"/>
            <w:vAlign w:val="center"/>
          </w:tcPr>
          <w:p w14:paraId="43B8226E" w14:textId="3C0E34B0"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shd w:val="clear" w:color="auto" w:fill="auto"/>
            <w:noWrap/>
            <w:vAlign w:val="center"/>
            <w:hideMark/>
          </w:tcPr>
          <w:p w14:paraId="0A0DA04B" w14:textId="2FB64A21"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w:t>
            </w:r>
          </w:p>
        </w:tc>
        <w:tc>
          <w:tcPr>
            <w:tcW w:w="1298" w:type="dxa"/>
            <w:shd w:val="clear" w:color="auto" w:fill="auto"/>
            <w:noWrap/>
            <w:vAlign w:val="center"/>
            <w:hideMark/>
          </w:tcPr>
          <w:p w14:paraId="47CB17EA" w14:textId="54C6E51F"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10.08</w:t>
            </w:r>
          </w:p>
        </w:tc>
        <w:tc>
          <w:tcPr>
            <w:tcW w:w="1298" w:type="dxa"/>
            <w:vAlign w:val="center"/>
          </w:tcPr>
          <w:p w14:paraId="46B9F357" w14:textId="69C164CE" w:rsidR="002F3893" w:rsidRPr="006038AE" w:rsidRDefault="00FB2A6A" w:rsidP="00B1504F">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34.05</w:t>
            </w:r>
          </w:p>
        </w:tc>
      </w:tr>
      <w:tr w:rsidR="002F3893" w:rsidRPr="006038AE" w14:paraId="0B0853A6" w14:textId="418AA9C0" w:rsidTr="00FC6716">
        <w:trPr>
          <w:trHeight w:val="251"/>
        </w:trPr>
        <w:tc>
          <w:tcPr>
            <w:tcW w:w="3395" w:type="dxa"/>
            <w:shd w:val="clear" w:color="auto" w:fill="auto"/>
            <w:noWrap/>
            <w:vAlign w:val="center"/>
          </w:tcPr>
          <w:p w14:paraId="46FF57A6" w14:textId="5B8A00DC" w:rsidR="002F3893" w:rsidRPr="006038AE" w:rsidRDefault="002F3893">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Industrial alcohol produced from Molasses B</w:t>
            </w:r>
          </w:p>
        </w:tc>
        <w:tc>
          <w:tcPr>
            <w:tcW w:w="1297" w:type="dxa"/>
            <w:shd w:val="clear" w:color="auto" w:fill="auto"/>
            <w:noWrap/>
            <w:vAlign w:val="center"/>
          </w:tcPr>
          <w:p w14:paraId="4CD26674" w14:textId="584FF114" w:rsidR="002F3893" w:rsidRPr="006038AE" w:rsidRDefault="002F3893">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Lac BL</w:t>
            </w:r>
          </w:p>
        </w:tc>
        <w:tc>
          <w:tcPr>
            <w:tcW w:w="1298" w:type="dxa"/>
            <w:vAlign w:val="center"/>
          </w:tcPr>
          <w:p w14:paraId="3EB1403D" w14:textId="0DE08175"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shd w:val="clear" w:color="auto" w:fill="auto"/>
            <w:noWrap/>
            <w:vAlign w:val="center"/>
          </w:tcPr>
          <w:p w14:paraId="30FA44AB" w14:textId="78D31C46"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shd w:val="clear" w:color="auto" w:fill="auto"/>
            <w:noWrap/>
            <w:vAlign w:val="center"/>
          </w:tcPr>
          <w:p w14:paraId="0C292C2A" w14:textId="55F0A12A" w:rsidR="002F3893" w:rsidRPr="006038AE" w:rsidRDefault="002F3893" w:rsidP="00B1504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293.35</w:t>
            </w:r>
          </w:p>
        </w:tc>
        <w:tc>
          <w:tcPr>
            <w:tcW w:w="1298" w:type="dxa"/>
            <w:vAlign w:val="center"/>
          </w:tcPr>
          <w:p w14:paraId="7F9EF9CC" w14:textId="3B45275A" w:rsidR="002F3893" w:rsidRPr="006038AE" w:rsidRDefault="00FD6A31" w:rsidP="00FB2A6A">
            <w:pPr>
              <w:spacing w:after="0" w:line="240" w:lineRule="auto"/>
              <w:jc w:val="center"/>
              <w:rPr>
                <w:rFonts w:ascii="EYInterstate Light" w:eastAsia="Times New Roman" w:hAnsi="EYInterstate Light" w:cstheme="minorHAnsi"/>
                <w:sz w:val="20"/>
                <w:szCs w:val="20"/>
                <w:lang w:eastAsia="en-IN"/>
              </w:rPr>
            </w:pPr>
            <w:r w:rsidRPr="006038AE" w:rsidDel="00D170E4">
              <w:rPr>
                <w:rFonts w:ascii="EYInterstate Light" w:eastAsia="Times New Roman" w:hAnsi="EYInterstate Light" w:cstheme="minorHAnsi"/>
                <w:sz w:val="20"/>
                <w:szCs w:val="20"/>
                <w:lang w:eastAsia="en-IN"/>
              </w:rPr>
              <w:t>1,</w:t>
            </w:r>
            <w:r w:rsidR="00D170E4" w:rsidRPr="006038AE">
              <w:rPr>
                <w:rFonts w:ascii="EYInterstate Light" w:eastAsia="Times New Roman" w:hAnsi="EYInterstate Light" w:cstheme="minorHAnsi"/>
                <w:sz w:val="20"/>
                <w:szCs w:val="20"/>
                <w:lang w:eastAsia="en-IN"/>
              </w:rPr>
              <w:t>01</w:t>
            </w:r>
            <w:r w:rsidR="00FB2A6A" w:rsidRPr="006038AE">
              <w:rPr>
                <w:rFonts w:ascii="EYInterstate Light" w:eastAsia="Times New Roman" w:hAnsi="EYInterstate Light" w:cstheme="minorHAnsi"/>
                <w:sz w:val="20"/>
                <w:szCs w:val="20"/>
                <w:lang w:eastAsia="en-IN"/>
              </w:rPr>
              <w:t>4.39</w:t>
            </w:r>
          </w:p>
        </w:tc>
      </w:tr>
      <w:tr w:rsidR="00D170E4" w:rsidRPr="006038AE" w14:paraId="5C09D910" w14:textId="77777777" w:rsidTr="00FC6716">
        <w:trPr>
          <w:trHeight w:val="251"/>
        </w:trPr>
        <w:tc>
          <w:tcPr>
            <w:tcW w:w="3395" w:type="dxa"/>
            <w:shd w:val="clear" w:color="auto" w:fill="auto"/>
            <w:noWrap/>
            <w:vAlign w:val="center"/>
          </w:tcPr>
          <w:p w14:paraId="062A8C7C" w14:textId="03C0C331" w:rsidR="00D170E4" w:rsidRPr="006038AE" w:rsidRDefault="00D170E4" w:rsidP="00D170E4">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Industrial alcohol produced from Syrup</w:t>
            </w:r>
          </w:p>
        </w:tc>
        <w:tc>
          <w:tcPr>
            <w:tcW w:w="1297" w:type="dxa"/>
            <w:shd w:val="clear" w:color="auto" w:fill="auto"/>
            <w:noWrap/>
            <w:vAlign w:val="center"/>
          </w:tcPr>
          <w:p w14:paraId="295C1A1C" w14:textId="7D8AE34D"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Lac BL</w:t>
            </w:r>
          </w:p>
        </w:tc>
        <w:tc>
          <w:tcPr>
            <w:tcW w:w="1298" w:type="dxa"/>
            <w:vAlign w:val="center"/>
          </w:tcPr>
          <w:p w14:paraId="4D626C54" w14:textId="543EEBAB"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shd w:val="clear" w:color="auto" w:fill="auto"/>
            <w:noWrap/>
            <w:vAlign w:val="center"/>
          </w:tcPr>
          <w:p w14:paraId="53E2A948" w14:textId="0CE3F224"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shd w:val="clear" w:color="auto" w:fill="auto"/>
            <w:noWrap/>
            <w:vAlign w:val="center"/>
          </w:tcPr>
          <w:p w14:paraId="39851609" w14:textId="150CE74D"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vAlign w:val="center"/>
          </w:tcPr>
          <w:p w14:paraId="41AB19CE" w14:textId="67036C7A" w:rsidR="00D170E4" w:rsidRPr="006038AE" w:rsidDel="00D170E4" w:rsidRDefault="00D170E4" w:rsidP="00FB2A6A">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126.</w:t>
            </w:r>
            <w:r w:rsidR="00FB2A6A" w:rsidRPr="006038AE">
              <w:rPr>
                <w:rFonts w:ascii="EYInterstate Light" w:eastAsia="Times New Roman" w:hAnsi="EYInterstate Light" w:cstheme="minorHAnsi"/>
                <w:sz w:val="20"/>
                <w:szCs w:val="20"/>
                <w:lang w:eastAsia="en-IN"/>
              </w:rPr>
              <w:t>80</w:t>
            </w:r>
          </w:p>
        </w:tc>
      </w:tr>
      <w:tr w:rsidR="00D170E4" w:rsidRPr="006038AE" w14:paraId="06315F43" w14:textId="116BED18" w:rsidTr="00FC6716">
        <w:trPr>
          <w:trHeight w:val="251"/>
        </w:trPr>
        <w:tc>
          <w:tcPr>
            <w:tcW w:w="3395" w:type="dxa"/>
            <w:shd w:val="clear" w:color="auto" w:fill="auto"/>
            <w:noWrap/>
            <w:vAlign w:val="center"/>
          </w:tcPr>
          <w:p w14:paraId="3D3DD679" w14:textId="0B63AC4A" w:rsidR="00D170E4" w:rsidRPr="006038AE" w:rsidRDefault="00D170E4" w:rsidP="00D170E4">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Units of industrial alcohol sold</w:t>
            </w:r>
          </w:p>
        </w:tc>
        <w:tc>
          <w:tcPr>
            <w:tcW w:w="1297" w:type="dxa"/>
            <w:shd w:val="clear" w:color="auto" w:fill="auto"/>
            <w:noWrap/>
            <w:vAlign w:val="center"/>
          </w:tcPr>
          <w:p w14:paraId="0859BB00" w14:textId="4194966D"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Lac BL</w:t>
            </w:r>
          </w:p>
        </w:tc>
        <w:tc>
          <w:tcPr>
            <w:tcW w:w="1298" w:type="dxa"/>
            <w:vAlign w:val="center"/>
          </w:tcPr>
          <w:p w14:paraId="756796B6" w14:textId="02E7C100"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1,248.41</w:t>
            </w:r>
          </w:p>
        </w:tc>
        <w:tc>
          <w:tcPr>
            <w:tcW w:w="1298" w:type="dxa"/>
            <w:shd w:val="clear" w:color="auto" w:fill="auto"/>
            <w:noWrap/>
            <w:vAlign w:val="center"/>
          </w:tcPr>
          <w:p w14:paraId="220DA84C" w14:textId="31546EE9"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621.74</w:t>
            </w:r>
          </w:p>
        </w:tc>
        <w:tc>
          <w:tcPr>
            <w:tcW w:w="1298" w:type="dxa"/>
            <w:shd w:val="clear" w:color="auto" w:fill="auto"/>
            <w:noWrap/>
            <w:vAlign w:val="center"/>
          </w:tcPr>
          <w:p w14:paraId="00FE3FE8" w14:textId="332C2E93"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843.01</w:t>
            </w:r>
          </w:p>
        </w:tc>
        <w:tc>
          <w:tcPr>
            <w:tcW w:w="1298" w:type="dxa"/>
            <w:vAlign w:val="center"/>
          </w:tcPr>
          <w:p w14:paraId="74737D9E" w14:textId="09657AC9" w:rsidR="00D170E4" w:rsidRPr="006038AE" w:rsidRDefault="00D170E4" w:rsidP="00FB2A6A">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1,75</w:t>
            </w:r>
            <w:r w:rsidR="00FB2A6A" w:rsidRPr="006038AE">
              <w:rPr>
                <w:rFonts w:ascii="EYInterstate Light" w:hAnsi="EYInterstate Light" w:cs="Calibri"/>
                <w:sz w:val="20"/>
                <w:szCs w:val="20"/>
              </w:rPr>
              <w:t>4.80</w:t>
            </w:r>
          </w:p>
        </w:tc>
      </w:tr>
      <w:tr w:rsidR="00D170E4" w:rsidRPr="006038AE" w14:paraId="1AD0EE6E" w14:textId="36E167AE" w:rsidTr="00FC6716">
        <w:trPr>
          <w:trHeight w:val="251"/>
        </w:trPr>
        <w:tc>
          <w:tcPr>
            <w:tcW w:w="3395" w:type="dxa"/>
            <w:shd w:val="clear" w:color="auto" w:fill="F2F2F2" w:themeFill="background1" w:themeFillShade="F2"/>
            <w:noWrap/>
            <w:vAlign w:val="center"/>
          </w:tcPr>
          <w:p w14:paraId="38F79273" w14:textId="7C4A0D2A" w:rsidR="00D170E4" w:rsidRPr="006038AE" w:rsidRDefault="00D170E4" w:rsidP="00D170E4">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b/>
                <w:bCs/>
                <w:sz w:val="20"/>
                <w:szCs w:val="20"/>
                <w:lang w:eastAsia="en-IN"/>
              </w:rPr>
              <w:t>Power unit</w:t>
            </w:r>
          </w:p>
        </w:tc>
        <w:tc>
          <w:tcPr>
            <w:tcW w:w="1297" w:type="dxa"/>
            <w:shd w:val="clear" w:color="auto" w:fill="F2F2F2" w:themeFill="background1" w:themeFillShade="F2"/>
            <w:noWrap/>
            <w:vAlign w:val="center"/>
          </w:tcPr>
          <w:p w14:paraId="0CBA0C97" w14:textId="77777777"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p>
        </w:tc>
        <w:tc>
          <w:tcPr>
            <w:tcW w:w="1298" w:type="dxa"/>
            <w:shd w:val="clear" w:color="auto" w:fill="F2F2F2" w:themeFill="background1" w:themeFillShade="F2"/>
            <w:vAlign w:val="center"/>
          </w:tcPr>
          <w:p w14:paraId="5881A2EB" w14:textId="77777777"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p>
        </w:tc>
        <w:tc>
          <w:tcPr>
            <w:tcW w:w="1298" w:type="dxa"/>
            <w:shd w:val="clear" w:color="auto" w:fill="F2F2F2" w:themeFill="background1" w:themeFillShade="F2"/>
            <w:noWrap/>
            <w:vAlign w:val="center"/>
          </w:tcPr>
          <w:p w14:paraId="0053F5B4" w14:textId="77777777"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p>
        </w:tc>
        <w:tc>
          <w:tcPr>
            <w:tcW w:w="1298" w:type="dxa"/>
            <w:shd w:val="clear" w:color="auto" w:fill="F2F2F2" w:themeFill="background1" w:themeFillShade="F2"/>
            <w:noWrap/>
            <w:vAlign w:val="center"/>
          </w:tcPr>
          <w:p w14:paraId="3005B62F" w14:textId="77777777"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p>
        </w:tc>
        <w:tc>
          <w:tcPr>
            <w:tcW w:w="1298" w:type="dxa"/>
            <w:shd w:val="clear" w:color="auto" w:fill="F2F2F2" w:themeFill="background1" w:themeFillShade="F2"/>
            <w:vAlign w:val="center"/>
          </w:tcPr>
          <w:p w14:paraId="00534CD1" w14:textId="77777777"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p>
        </w:tc>
      </w:tr>
      <w:tr w:rsidR="00D170E4" w:rsidRPr="006038AE" w14:paraId="229C4E69" w14:textId="34982BCF" w:rsidTr="00FC6716">
        <w:trPr>
          <w:trHeight w:val="251"/>
        </w:trPr>
        <w:tc>
          <w:tcPr>
            <w:tcW w:w="3395" w:type="dxa"/>
            <w:shd w:val="clear" w:color="auto" w:fill="auto"/>
            <w:noWrap/>
            <w:vAlign w:val="center"/>
            <w:hideMark/>
          </w:tcPr>
          <w:p w14:paraId="134E2AAF" w14:textId="09D5592B" w:rsidR="00D170E4" w:rsidRPr="006038AE" w:rsidRDefault="00D170E4" w:rsidP="00D170E4">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Units of power generated</w:t>
            </w:r>
          </w:p>
        </w:tc>
        <w:tc>
          <w:tcPr>
            <w:tcW w:w="1297" w:type="dxa"/>
            <w:shd w:val="clear" w:color="auto" w:fill="auto"/>
            <w:noWrap/>
            <w:vAlign w:val="center"/>
            <w:hideMark/>
          </w:tcPr>
          <w:p w14:paraId="38C82828" w14:textId="234425AD"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Lakh </w:t>
            </w:r>
            <w:r w:rsidR="00426898" w:rsidRPr="006038AE">
              <w:rPr>
                <w:rFonts w:ascii="EYInterstate Light" w:eastAsia="Times New Roman" w:hAnsi="EYInterstate Light" w:cstheme="minorHAnsi"/>
                <w:sz w:val="20"/>
                <w:szCs w:val="20"/>
                <w:lang w:eastAsia="en-IN"/>
              </w:rPr>
              <w:t>kW</w:t>
            </w:r>
            <w:r w:rsidRPr="006038AE">
              <w:rPr>
                <w:rFonts w:ascii="EYInterstate Light" w:eastAsia="Times New Roman" w:hAnsi="EYInterstate Light" w:cstheme="minorHAnsi"/>
                <w:sz w:val="20"/>
                <w:szCs w:val="20"/>
                <w:lang w:eastAsia="en-IN"/>
              </w:rPr>
              <w:t>h</w:t>
            </w:r>
          </w:p>
        </w:tc>
        <w:tc>
          <w:tcPr>
            <w:tcW w:w="1298" w:type="dxa"/>
            <w:vAlign w:val="center"/>
          </w:tcPr>
          <w:p w14:paraId="71B9634A" w14:textId="6D50AFE0"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9,494.21</w:t>
            </w:r>
          </w:p>
        </w:tc>
        <w:tc>
          <w:tcPr>
            <w:tcW w:w="1298" w:type="dxa"/>
            <w:shd w:val="clear" w:color="auto" w:fill="auto"/>
            <w:noWrap/>
            <w:vAlign w:val="center"/>
            <w:hideMark/>
          </w:tcPr>
          <w:p w14:paraId="70230923" w14:textId="4B780781"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7,805.22</w:t>
            </w:r>
          </w:p>
        </w:tc>
        <w:tc>
          <w:tcPr>
            <w:tcW w:w="1298" w:type="dxa"/>
            <w:shd w:val="clear" w:color="auto" w:fill="auto"/>
            <w:noWrap/>
            <w:vAlign w:val="center"/>
            <w:hideMark/>
          </w:tcPr>
          <w:p w14:paraId="0B227C47" w14:textId="56C4C5B1"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7,514.31</w:t>
            </w:r>
          </w:p>
        </w:tc>
        <w:tc>
          <w:tcPr>
            <w:tcW w:w="1298" w:type="dxa"/>
            <w:vAlign w:val="center"/>
          </w:tcPr>
          <w:p w14:paraId="4CD56A42" w14:textId="2A62C7DC" w:rsidR="00D170E4" w:rsidRPr="006038AE" w:rsidRDefault="00FB2A6A" w:rsidP="00D170E4">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6,439.61</w:t>
            </w:r>
          </w:p>
        </w:tc>
      </w:tr>
      <w:tr w:rsidR="00D170E4" w:rsidRPr="006038AE" w14:paraId="0DC434C1" w14:textId="145BCC45" w:rsidTr="00FC6716">
        <w:trPr>
          <w:trHeight w:val="251"/>
        </w:trPr>
        <w:tc>
          <w:tcPr>
            <w:tcW w:w="3395" w:type="dxa"/>
            <w:shd w:val="clear" w:color="auto" w:fill="auto"/>
            <w:noWrap/>
            <w:vAlign w:val="center"/>
          </w:tcPr>
          <w:p w14:paraId="75DC1656" w14:textId="643C77E3" w:rsidR="00D170E4" w:rsidRPr="006038AE" w:rsidRDefault="00D170E4" w:rsidP="00D170E4">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Units of power available for sale </w:t>
            </w:r>
          </w:p>
        </w:tc>
        <w:tc>
          <w:tcPr>
            <w:tcW w:w="1297" w:type="dxa"/>
            <w:shd w:val="clear" w:color="auto" w:fill="auto"/>
            <w:noWrap/>
            <w:vAlign w:val="center"/>
          </w:tcPr>
          <w:p w14:paraId="1751EB30" w14:textId="357BC1AA"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Lakh </w:t>
            </w:r>
            <w:r w:rsidR="00426898" w:rsidRPr="006038AE">
              <w:rPr>
                <w:rFonts w:ascii="EYInterstate Light" w:eastAsia="Times New Roman" w:hAnsi="EYInterstate Light" w:cstheme="minorHAnsi"/>
                <w:sz w:val="20"/>
                <w:szCs w:val="20"/>
                <w:lang w:eastAsia="en-IN"/>
              </w:rPr>
              <w:t>kW</w:t>
            </w:r>
            <w:r w:rsidRPr="006038AE">
              <w:rPr>
                <w:rFonts w:ascii="EYInterstate Light" w:eastAsia="Times New Roman" w:hAnsi="EYInterstate Light" w:cstheme="minorHAnsi"/>
                <w:sz w:val="20"/>
                <w:szCs w:val="20"/>
                <w:lang w:eastAsia="en-IN"/>
              </w:rPr>
              <w:t>h</w:t>
            </w:r>
          </w:p>
        </w:tc>
        <w:tc>
          <w:tcPr>
            <w:tcW w:w="1298" w:type="dxa"/>
            <w:vAlign w:val="center"/>
          </w:tcPr>
          <w:p w14:paraId="3CB85359" w14:textId="494A9360"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3,389.00</w:t>
            </w:r>
          </w:p>
        </w:tc>
        <w:tc>
          <w:tcPr>
            <w:tcW w:w="1298" w:type="dxa"/>
            <w:shd w:val="clear" w:color="auto" w:fill="auto"/>
            <w:noWrap/>
            <w:vAlign w:val="center"/>
          </w:tcPr>
          <w:p w14:paraId="06625F0B" w14:textId="43F5AD14"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2,179.40</w:t>
            </w:r>
          </w:p>
        </w:tc>
        <w:tc>
          <w:tcPr>
            <w:tcW w:w="1298" w:type="dxa"/>
            <w:shd w:val="clear" w:color="auto" w:fill="auto"/>
            <w:noWrap/>
            <w:vAlign w:val="center"/>
          </w:tcPr>
          <w:p w14:paraId="06E4D715" w14:textId="18DA70AA" w:rsidR="00D170E4" w:rsidRPr="006038AE" w:rsidRDefault="00D170E4" w:rsidP="00D170E4">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1,866.64</w:t>
            </w:r>
          </w:p>
        </w:tc>
        <w:tc>
          <w:tcPr>
            <w:tcW w:w="1298" w:type="dxa"/>
            <w:vAlign w:val="center"/>
          </w:tcPr>
          <w:p w14:paraId="20B82173" w14:textId="337E4541" w:rsidR="00D170E4" w:rsidRPr="006038AE" w:rsidRDefault="00FB2A6A" w:rsidP="00D170E4">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1,459.67</w:t>
            </w:r>
          </w:p>
        </w:tc>
      </w:tr>
    </w:tbl>
    <w:p w14:paraId="3B28835D" w14:textId="10EDFEE5" w:rsidR="008D24A3" w:rsidRPr="006038AE" w:rsidRDefault="008D24A3" w:rsidP="00ED141A">
      <w:pPr>
        <w:pStyle w:val="NoSpacing"/>
        <w:jc w:val="both"/>
        <w:rPr>
          <w:rFonts w:ascii="EYInterstate Light" w:hAnsi="EYInterstate Light" w:cstheme="minorHAnsi"/>
          <w:sz w:val="20"/>
          <w:szCs w:val="20"/>
        </w:rPr>
      </w:pPr>
    </w:p>
    <w:p w14:paraId="15584B6B" w14:textId="77777777" w:rsidR="00433275" w:rsidRPr="006038AE" w:rsidRDefault="00433275" w:rsidP="00ED141A">
      <w:pPr>
        <w:pStyle w:val="NoSpacing"/>
        <w:jc w:val="both"/>
        <w:rPr>
          <w:rFonts w:ascii="EYInterstate Light" w:hAnsi="EYInterstate Light" w:cstheme="minorHAnsi"/>
          <w:sz w:val="20"/>
          <w:szCs w:val="20"/>
        </w:rPr>
      </w:pPr>
    </w:p>
    <w:p w14:paraId="2FED67FE" w14:textId="77777777" w:rsidR="00B93E16" w:rsidRPr="006038AE" w:rsidRDefault="00B93E16" w:rsidP="00ED141A">
      <w:pPr>
        <w:pStyle w:val="NoSpacing"/>
        <w:jc w:val="both"/>
        <w:rPr>
          <w:rFonts w:ascii="EYInterstate Light" w:hAnsi="EYInterstate Light" w:cstheme="minorHAnsi"/>
          <w:sz w:val="20"/>
          <w:szCs w:val="20"/>
        </w:rPr>
      </w:pPr>
    </w:p>
    <w:p w14:paraId="24F6A3C8" w14:textId="5B9CD937" w:rsidR="00EE1069" w:rsidRPr="006038AE" w:rsidRDefault="00EE1069" w:rsidP="00B90619">
      <w:pPr>
        <w:pStyle w:val="NoSpacing"/>
        <w:ind w:left="360"/>
        <w:jc w:val="both"/>
        <w:rPr>
          <w:rFonts w:ascii="EYInterstate Light" w:hAnsi="EYInterstate Light" w:cstheme="minorHAnsi"/>
          <w:b/>
          <w:bCs/>
          <w:sz w:val="20"/>
          <w:szCs w:val="20"/>
          <w:u w:val="single"/>
        </w:rPr>
      </w:pPr>
      <w:r w:rsidRPr="006038AE">
        <w:rPr>
          <w:rFonts w:ascii="EYInterstate Light" w:hAnsi="EYInterstate Light" w:cstheme="minorHAnsi"/>
          <w:b/>
          <w:bCs/>
          <w:sz w:val="20"/>
          <w:szCs w:val="20"/>
          <w:u w:val="single"/>
        </w:rPr>
        <w:t>FY 2021</w:t>
      </w:r>
    </w:p>
    <w:p w14:paraId="4F119A13" w14:textId="77777777" w:rsidR="005C61EC" w:rsidRPr="006038AE" w:rsidRDefault="005C61EC" w:rsidP="00B90619">
      <w:pPr>
        <w:pStyle w:val="NoSpacing"/>
        <w:ind w:left="360"/>
        <w:jc w:val="both"/>
        <w:rPr>
          <w:rFonts w:ascii="EYInterstate Light" w:hAnsi="EYInterstate Light" w:cstheme="minorHAnsi"/>
          <w:b/>
          <w:bCs/>
          <w:sz w:val="20"/>
          <w:szCs w:val="20"/>
          <w:u w:val="single"/>
        </w:rPr>
      </w:pPr>
    </w:p>
    <w:p w14:paraId="74817930" w14:textId="77777777" w:rsidR="00243C64" w:rsidRPr="006038AE" w:rsidRDefault="008D24A3" w:rsidP="00367228">
      <w:pPr>
        <w:pStyle w:val="NoSpacing"/>
        <w:numPr>
          <w:ilvl w:val="0"/>
          <w:numId w:val="34"/>
        </w:numPr>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 xml:space="preserve">There has been reduction in sugar production in FY21 compared to </w:t>
      </w:r>
      <w:r w:rsidR="00914F52" w:rsidRPr="006038AE">
        <w:rPr>
          <w:rFonts w:ascii="EYInterstate Light" w:hAnsi="EYInterstate Light" w:cstheme="minorHAnsi"/>
          <w:sz w:val="20"/>
          <w:szCs w:val="20"/>
        </w:rPr>
        <w:t xml:space="preserve">previous years </w:t>
      </w:r>
      <w:r w:rsidR="00367228" w:rsidRPr="006038AE">
        <w:rPr>
          <w:rFonts w:ascii="EYInterstate Light" w:hAnsi="EYInterstate Light" w:cstheme="minorHAnsi"/>
          <w:sz w:val="20"/>
          <w:szCs w:val="20"/>
        </w:rPr>
        <w:t xml:space="preserve">due to diversion of </w:t>
      </w:r>
      <w:r w:rsidR="00700DB2" w:rsidRPr="006038AE">
        <w:rPr>
          <w:rFonts w:ascii="EYInterstate Light" w:hAnsi="EYInterstate Light" w:cstheme="minorHAnsi"/>
          <w:sz w:val="20"/>
          <w:szCs w:val="20"/>
        </w:rPr>
        <w:t>sugar</w:t>
      </w:r>
      <w:r w:rsidR="00914F52" w:rsidRPr="006038AE">
        <w:rPr>
          <w:rFonts w:ascii="EYInterstate Light" w:hAnsi="EYInterstate Light" w:cstheme="minorHAnsi"/>
          <w:sz w:val="20"/>
          <w:szCs w:val="20"/>
        </w:rPr>
        <w:t xml:space="preserve">cane </w:t>
      </w:r>
      <w:r w:rsidR="00700DB2" w:rsidRPr="006038AE">
        <w:rPr>
          <w:rFonts w:ascii="EYInterstate Light" w:hAnsi="EYInterstate Light" w:cstheme="minorHAnsi"/>
          <w:sz w:val="20"/>
          <w:szCs w:val="20"/>
        </w:rPr>
        <w:t xml:space="preserve">for manufacturing of Ethanol </w:t>
      </w:r>
      <w:r w:rsidR="00D429F0" w:rsidRPr="006038AE">
        <w:rPr>
          <w:rFonts w:ascii="EYInterstate Light" w:hAnsi="EYInterstate Light" w:cstheme="minorHAnsi"/>
          <w:sz w:val="20"/>
          <w:szCs w:val="20"/>
        </w:rPr>
        <w:t>through</w:t>
      </w:r>
      <w:r w:rsidR="00700DB2" w:rsidRPr="006038AE">
        <w:rPr>
          <w:rFonts w:ascii="EYInterstate Light" w:hAnsi="EYInterstate Light" w:cstheme="minorHAnsi"/>
          <w:sz w:val="20"/>
          <w:szCs w:val="20"/>
        </w:rPr>
        <w:t xml:space="preserve"> B heavy Molasses which reduced sugar production and helped in achieving higher production of Ethanol.</w:t>
      </w:r>
    </w:p>
    <w:p w14:paraId="0303DABA" w14:textId="77777777" w:rsidR="00EC26D7" w:rsidRPr="006038AE" w:rsidRDefault="00EC26D7" w:rsidP="0072750C">
      <w:pPr>
        <w:pStyle w:val="NoSpacing"/>
        <w:ind w:left="360"/>
        <w:jc w:val="both"/>
        <w:rPr>
          <w:rFonts w:ascii="EYInterstate Light" w:hAnsi="EYInterstate Light" w:cstheme="minorHAnsi"/>
          <w:sz w:val="20"/>
          <w:szCs w:val="20"/>
        </w:rPr>
      </w:pPr>
    </w:p>
    <w:p w14:paraId="3D22596D" w14:textId="51098007" w:rsidR="007624A5" w:rsidRPr="006038AE" w:rsidRDefault="00700DB2" w:rsidP="00F567BE">
      <w:pPr>
        <w:pStyle w:val="NoSpacing"/>
        <w:numPr>
          <w:ilvl w:val="0"/>
          <w:numId w:val="34"/>
        </w:numPr>
        <w:jc w:val="both"/>
        <w:rPr>
          <w:rFonts w:ascii="EYInterstate Light" w:hAnsi="EYInterstate Light" w:cstheme="minorHAnsi"/>
          <w:sz w:val="20"/>
          <w:szCs w:val="20"/>
        </w:rPr>
      </w:pPr>
      <w:r w:rsidRPr="006038AE">
        <w:rPr>
          <w:rFonts w:ascii="EYInterstate Light" w:hAnsi="EYInterstate Light" w:cstheme="minorHAnsi"/>
          <w:sz w:val="20"/>
          <w:szCs w:val="20"/>
        </w:rPr>
        <w:t>This</w:t>
      </w:r>
      <w:r w:rsidR="00367228" w:rsidRPr="006038AE">
        <w:rPr>
          <w:rFonts w:ascii="EYInterstate Light" w:hAnsi="EYInterstate Light" w:cstheme="minorHAnsi"/>
          <w:sz w:val="20"/>
          <w:szCs w:val="20"/>
        </w:rPr>
        <w:t xml:space="preserve"> has also</w:t>
      </w:r>
      <w:r w:rsidRPr="006038AE">
        <w:rPr>
          <w:rFonts w:ascii="EYInterstate Light" w:hAnsi="EYInterstate Light" w:cstheme="minorHAnsi"/>
          <w:sz w:val="20"/>
          <w:szCs w:val="20"/>
        </w:rPr>
        <w:t xml:space="preserve"> </w:t>
      </w:r>
      <w:r w:rsidR="00367228" w:rsidRPr="006038AE">
        <w:rPr>
          <w:rFonts w:ascii="EYInterstate Light" w:hAnsi="EYInterstate Light" w:cstheme="minorHAnsi"/>
          <w:sz w:val="20"/>
          <w:szCs w:val="20"/>
        </w:rPr>
        <w:t xml:space="preserve">led to a </w:t>
      </w:r>
      <w:r w:rsidRPr="006038AE">
        <w:rPr>
          <w:rFonts w:ascii="EYInterstate Light" w:hAnsi="EYInterstate Light" w:cstheme="minorHAnsi"/>
          <w:sz w:val="20"/>
          <w:szCs w:val="20"/>
        </w:rPr>
        <w:t>fall in sugar recovery from 11.65% in FY20 to 11.06% in FY21.</w:t>
      </w:r>
    </w:p>
    <w:p w14:paraId="7CE872E1" w14:textId="77777777" w:rsidR="00EE1069" w:rsidRPr="006038AE" w:rsidRDefault="00EE1069" w:rsidP="00EE1069">
      <w:pPr>
        <w:pStyle w:val="NoSpacing"/>
        <w:ind w:left="360"/>
        <w:jc w:val="both"/>
        <w:rPr>
          <w:rFonts w:ascii="EYInterstate Light" w:hAnsi="EYInterstate Light" w:cstheme="minorHAnsi"/>
          <w:sz w:val="20"/>
          <w:szCs w:val="20"/>
        </w:rPr>
      </w:pPr>
    </w:p>
    <w:p w14:paraId="173CBBA3" w14:textId="6A273350" w:rsidR="00EE1069" w:rsidRPr="006038AE" w:rsidRDefault="00EE1069" w:rsidP="00B90619">
      <w:pPr>
        <w:pStyle w:val="NoSpacing"/>
        <w:ind w:left="360"/>
        <w:jc w:val="both"/>
        <w:rPr>
          <w:rFonts w:ascii="EYInterstate Light" w:hAnsi="EYInterstate Light" w:cstheme="minorHAnsi"/>
          <w:b/>
          <w:bCs/>
          <w:sz w:val="20"/>
          <w:szCs w:val="20"/>
          <w:u w:val="single"/>
        </w:rPr>
      </w:pPr>
      <w:r w:rsidRPr="006038AE">
        <w:rPr>
          <w:rFonts w:ascii="EYInterstate Light" w:hAnsi="EYInterstate Light" w:cstheme="minorHAnsi"/>
          <w:b/>
          <w:bCs/>
          <w:sz w:val="20"/>
          <w:szCs w:val="20"/>
          <w:u w:val="single"/>
        </w:rPr>
        <w:t>FY 2022</w:t>
      </w:r>
    </w:p>
    <w:p w14:paraId="08097041" w14:textId="77777777" w:rsidR="005C61EC" w:rsidRPr="006038AE" w:rsidRDefault="005C61EC" w:rsidP="00B90619">
      <w:pPr>
        <w:pStyle w:val="NoSpacing"/>
        <w:ind w:left="360"/>
        <w:jc w:val="both"/>
        <w:rPr>
          <w:rFonts w:ascii="EYInterstate Light" w:hAnsi="EYInterstate Light" w:cstheme="minorHAnsi"/>
          <w:b/>
          <w:bCs/>
          <w:sz w:val="20"/>
          <w:szCs w:val="20"/>
          <w:u w:val="single"/>
        </w:rPr>
      </w:pPr>
    </w:p>
    <w:p w14:paraId="3453DCB7" w14:textId="1E6F1C1C" w:rsidR="00EE1069" w:rsidRPr="006038AE" w:rsidRDefault="00EE1069" w:rsidP="00F567BE">
      <w:pPr>
        <w:pStyle w:val="NoSpacing"/>
        <w:numPr>
          <w:ilvl w:val="0"/>
          <w:numId w:val="34"/>
        </w:numPr>
        <w:jc w:val="both"/>
        <w:rPr>
          <w:rFonts w:ascii="EYInterstate Light" w:hAnsi="EYInterstate Light" w:cstheme="minorHAnsi"/>
          <w:sz w:val="20"/>
          <w:szCs w:val="20"/>
        </w:rPr>
      </w:pPr>
      <w:r w:rsidRPr="006038AE">
        <w:rPr>
          <w:rFonts w:ascii="EYInterstate Light" w:hAnsi="EYInterstate Light" w:cstheme="minorHAnsi"/>
          <w:sz w:val="20"/>
          <w:szCs w:val="20"/>
        </w:rPr>
        <w:t>During FY22</w:t>
      </w:r>
      <w:r w:rsidR="00773C57"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there </w:t>
      </w:r>
      <w:r w:rsidR="00773C57" w:rsidRPr="006038AE">
        <w:rPr>
          <w:rFonts w:ascii="EYInterstate Light" w:hAnsi="EYInterstate Light" w:cstheme="minorHAnsi"/>
          <w:sz w:val="20"/>
          <w:szCs w:val="20"/>
        </w:rPr>
        <w:t>has been</w:t>
      </w:r>
      <w:r w:rsidRPr="006038AE">
        <w:rPr>
          <w:rFonts w:ascii="EYInterstate Light" w:hAnsi="EYInterstate Light" w:cstheme="minorHAnsi"/>
          <w:sz w:val="20"/>
          <w:szCs w:val="20"/>
        </w:rPr>
        <w:t xml:space="preserve"> further reduction in cane crushed mainly due to delayed</w:t>
      </w:r>
      <w:r w:rsidR="00A14FED" w:rsidRPr="006038AE">
        <w:rPr>
          <w:rFonts w:ascii="EYInterstate Light" w:hAnsi="EYInterstate Light" w:cstheme="minorHAnsi"/>
          <w:sz w:val="20"/>
          <w:szCs w:val="20"/>
        </w:rPr>
        <w:t xml:space="preserve"> </w:t>
      </w:r>
      <w:r w:rsidR="00D27674" w:rsidRPr="006038AE">
        <w:rPr>
          <w:rFonts w:ascii="EYInterstate Light" w:hAnsi="EYInterstate Light" w:cstheme="minorHAnsi"/>
          <w:sz w:val="20"/>
          <w:szCs w:val="20"/>
        </w:rPr>
        <w:t>/ inadequate supply of cane</w:t>
      </w:r>
      <w:r w:rsidRPr="006038AE">
        <w:rPr>
          <w:rFonts w:ascii="EYInterstate Light" w:hAnsi="EYInterstate Light" w:cstheme="minorHAnsi"/>
          <w:sz w:val="20"/>
          <w:szCs w:val="20"/>
        </w:rPr>
        <w:t xml:space="preserve"> </w:t>
      </w:r>
      <w:r w:rsidR="00D27674" w:rsidRPr="006038AE">
        <w:rPr>
          <w:rFonts w:ascii="EYInterstate Light" w:hAnsi="EYInterstate Light" w:cstheme="minorHAnsi"/>
          <w:sz w:val="20"/>
          <w:szCs w:val="20"/>
        </w:rPr>
        <w:t>(drive</w:t>
      </w:r>
      <w:r w:rsidR="009B1E03" w:rsidRPr="006038AE">
        <w:rPr>
          <w:rFonts w:ascii="EYInterstate Light" w:hAnsi="EYInterstate Light" w:cstheme="minorHAnsi"/>
          <w:sz w:val="20"/>
          <w:szCs w:val="20"/>
        </w:rPr>
        <w:t>n</w:t>
      </w:r>
      <w:r w:rsidR="00D27674" w:rsidRPr="006038AE">
        <w:rPr>
          <w:rFonts w:ascii="EYInterstate Light" w:hAnsi="EYInterstate Light" w:cstheme="minorHAnsi"/>
          <w:sz w:val="20"/>
          <w:szCs w:val="20"/>
        </w:rPr>
        <w:t xml:space="preserve"> by </w:t>
      </w:r>
      <w:r w:rsidRPr="006038AE">
        <w:rPr>
          <w:rFonts w:ascii="EYInterstate Light" w:hAnsi="EYInterstate Light" w:cstheme="minorHAnsi"/>
          <w:sz w:val="20"/>
          <w:szCs w:val="20"/>
        </w:rPr>
        <w:t>farmers’ agitation</w:t>
      </w:r>
      <w:r w:rsidR="00D27674" w:rsidRPr="006038AE">
        <w:rPr>
          <w:rFonts w:ascii="EYInterstate Light" w:hAnsi="EYInterstate Light" w:cstheme="minorHAnsi"/>
          <w:sz w:val="20"/>
          <w:szCs w:val="20"/>
        </w:rPr>
        <w:t xml:space="preserve"> on account of delayed payment</w:t>
      </w:r>
      <w:r w:rsidRPr="006038AE">
        <w:rPr>
          <w:rFonts w:ascii="EYInterstate Light" w:hAnsi="EYInterstate Light" w:cstheme="minorHAnsi"/>
          <w:sz w:val="20"/>
          <w:szCs w:val="20"/>
        </w:rPr>
        <w:t xml:space="preserve">), lower crop yield </w:t>
      </w:r>
      <w:r w:rsidR="00F311C9" w:rsidRPr="006038AE">
        <w:rPr>
          <w:rFonts w:ascii="EYInterstate Light" w:hAnsi="EYInterstate Light" w:cstheme="minorHAnsi"/>
          <w:sz w:val="20"/>
          <w:szCs w:val="20"/>
        </w:rPr>
        <w:t xml:space="preserve">as the </w:t>
      </w:r>
      <w:r w:rsidR="00773C57" w:rsidRPr="006038AE">
        <w:rPr>
          <w:rFonts w:ascii="EYInterstate Light" w:hAnsi="EYInterstate Light" w:cstheme="minorHAnsi"/>
          <w:sz w:val="20"/>
          <w:szCs w:val="20"/>
        </w:rPr>
        <w:t xml:space="preserve">crops </w:t>
      </w:r>
      <w:r w:rsidR="00F311C9" w:rsidRPr="006038AE">
        <w:rPr>
          <w:rFonts w:ascii="EYInterstate Light" w:hAnsi="EYInterstate Light" w:cstheme="minorHAnsi"/>
          <w:sz w:val="20"/>
          <w:szCs w:val="20"/>
        </w:rPr>
        <w:t>were</w:t>
      </w:r>
      <w:r w:rsidR="00773C57"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affected by </w:t>
      </w:r>
      <w:r w:rsidR="00D27674" w:rsidRPr="006038AE">
        <w:rPr>
          <w:rFonts w:ascii="EYInterstate Light" w:hAnsi="EYInterstate Light" w:cstheme="minorHAnsi"/>
          <w:sz w:val="20"/>
          <w:szCs w:val="20"/>
        </w:rPr>
        <w:t>“</w:t>
      </w:r>
      <w:r w:rsidRPr="006038AE">
        <w:rPr>
          <w:rFonts w:ascii="EYInterstate Light" w:hAnsi="EYInterstate Light" w:cstheme="minorHAnsi"/>
          <w:sz w:val="20"/>
          <w:szCs w:val="20"/>
        </w:rPr>
        <w:t>red rot &amp; root rot</w:t>
      </w:r>
      <w:r w:rsidR="00D27674"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disease </w:t>
      </w:r>
      <w:r w:rsidR="00D27674" w:rsidRPr="006038AE">
        <w:rPr>
          <w:rFonts w:ascii="EYInterstate Light" w:hAnsi="EYInterstate Light" w:cstheme="minorHAnsi"/>
          <w:sz w:val="20"/>
          <w:szCs w:val="20"/>
        </w:rPr>
        <w:t xml:space="preserve">as well as </w:t>
      </w:r>
      <w:r w:rsidRPr="006038AE">
        <w:rPr>
          <w:rFonts w:ascii="EYInterstate Light" w:hAnsi="EYInterstate Light" w:cstheme="minorHAnsi"/>
          <w:sz w:val="20"/>
          <w:szCs w:val="20"/>
        </w:rPr>
        <w:t>untimely rainfall</w:t>
      </w:r>
      <w:r w:rsidR="001916A1" w:rsidRPr="006038AE">
        <w:rPr>
          <w:rFonts w:ascii="EYInterstate Light" w:hAnsi="EYInterstate Light" w:cstheme="minorHAnsi"/>
          <w:sz w:val="20"/>
          <w:szCs w:val="20"/>
        </w:rPr>
        <w:t>.</w:t>
      </w:r>
    </w:p>
    <w:p w14:paraId="5B1A6915" w14:textId="77777777" w:rsidR="00EC26D7" w:rsidRPr="006038AE" w:rsidRDefault="00EC26D7" w:rsidP="0072750C">
      <w:pPr>
        <w:pStyle w:val="NoSpacing"/>
        <w:ind w:left="360"/>
        <w:jc w:val="both"/>
        <w:rPr>
          <w:rFonts w:ascii="EYInterstate Light" w:hAnsi="EYInterstate Light" w:cstheme="minorHAnsi"/>
          <w:sz w:val="20"/>
          <w:szCs w:val="20"/>
        </w:rPr>
      </w:pPr>
    </w:p>
    <w:p w14:paraId="3C4BEDEE" w14:textId="5739547C" w:rsidR="00EE1069" w:rsidRPr="006038AE" w:rsidRDefault="00EE1069" w:rsidP="00EE1069">
      <w:pPr>
        <w:pStyle w:val="NoSpacing"/>
        <w:numPr>
          <w:ilvl w:val="0"/>
          <w:numId w:val="34"/>
        </w:numPr>
        <w:jc w:val="both"/>
        <w:rPr>
          <w:rFonts w:ascii="EYInterstate Light" w:hAnsi="EYInterstate Light" w:cstheme="minorHAnsi"/>
          <w:sz w:val="20"/>
          <w:szCs w:val="20"/>
        </w:rPr>
      </w:pPr>
      <w:r w:rsidRPr="006038AE">
        <w:rPr>
          <w:rFonts w:ascii="EYInterstate Light" w:hAnsi="EYInterstate Light" w:cstheme="minorHAnsi"/>
          <w:sz w:val="20"/>
          <w:szCs w:val="20"/>
        </w:rPr>
        <w:t>Sugar recovery was lower</w:t>
      </w:r>
      <w:r w:rsidR="00773C57" w:rsidRPr="006038AE">
        <w:rPr>
          <w:rFonts w:ascii="EYInterstate Light" w:hAnsi="EYInterstate Light" w:cstheme="minorHAnsi"/>
          <w:sz w:val="20"/>
          <w:szCs w:val="20"/>
        </w:rPr>
        <w:t xml:space="preserve"> by 0.67% in FY22</w:t>
      </w:r>
      <w:r w:rsidRPr="006038AE">
        <w:rPr>
          <w:rFonts w:ascii="EYInterstate Light" w:hAnsi="EYInterstate Light" w:cstheme="minorHAnsi"/>
          <w:sz w:val="20"/>
          <w:szCs w:val="20"/>
        </w:rPr>
        <w:t xml:space="preserve"> </w:t>
      </w:r>
      <w:r w:rsidR="00400D26" w:rsidRPr="006038AE">
        <w:rPr>
          <w:rFonts w:ascii="EYInterstate Light" w:hAnsi="EYInterstate Light" w:cstheme="minorHAnsi"/>
          <w:sz w:val="20"/>
          <w:szCs w:val="20"/>
        </w:rPr>
        <w:t xml:space="preserve">as compared to FY21 </w:t>
      </w:r>
      <w:r w:rsidRPr="006038AE">
        <w:rPr>
          <w:rFonts w:ascii="EYInterstate Light" w:hAnsi="EYInterstate Light" w:cstheme="minorHAnsi"/>
          <w:sz w:val="20"/>
          <w:szCs w:val="20"/>
        </w:rPr>
        <w:t xml:space="preserve">mainly </w:t>
      </w:r>
      <w:r w:rsidR="00773C57" w:rsidRPr="006038AE">
        <w:rPr>
          <w:rFonts w:ascii="EYInterstate Light" w:hAnsi="EYInterstate Light" w:cstheme="minorHAnsi"/>
          <w:sz w:val="20"/>
          <w:szCs w:val="20"/>
        </w:rPr>
        <w:t>due to diversion of sugarcane for manufacturing of Ethanol through B heavy Molasses</w:t>
      </w:r>
      <w:r w:rsidRPr="006038AE">
        <w:rPr>
          <w:rFonts w:ascii="EYInterstate Light" w:hAnsi="EYInterstate Light" w:cstheme="minorHAnsi"/>
          <w:sz w:val="20"/>
          <w:szCs w:val="20"/>
        </w:rPr>
        <w:t xml:space="preserve"> and lower </w:t>
      </w:r>
      <w:r w:rsidR="00773C57" w:rsidRPr="006038AE">
        <w:rPr>
          <w:rFonts w:ascii="EYInterstate Light" w:hAnsi="EYInterstate Light" w:cstheme="minorHAnsi"/>
          <w:sz w:val="20"/>
          <w:szCs w:val="20"/>
        </w:rPr>
        <w:t>‘</w:t>
      </w:r>
      <w:r w:rsidRPr="006038AE">
        <w:rPr>
          <w:rFonts w:ascii="EYInterstate Light" w:hAnsi="EYInterstate Light" w:cstheme="minorHAnsi"/>
          <w:sz w:val="20"/>
          <w:szCs w:val="20"/>
        </w:rPr>
        <w:t>pol in cane</w:t>
      </w:r>
      <w:r w:rsidR="00773C57"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due to inclement weather conditions</w:t>
      </w:r>
      <w:r w:rsidR="000A1C73" w:rsidRPr="006038AE">
        <w:rPr>
          <w:rFonts w:ascii="EYInterstate Light" w:hAnsi="EYInterstate Light" w:cstheme="minorHAnsi"/>
          <w:sz w:val="20"/>
          <w:szCs w:val="20"/>
        </w:rPr>
        <w:t>.</w:t>
      </w:r>
    </w:p>
    <w:p w14:paraId="31C15676" w14:textId="77777777" w:rsidR="00EC26D7" w:rsidRPr="006038AE" w:rsidRDefault="00EC26D7" w:rsidP="0072750C">
      <w:pPr>
        <w:pStyle w:val="NoSpacing"/>
        <w:ind w:left="360"/>
        <w:jc w:val="both"/>
        <w:rPr>
          <w:rFonts w:ascii="EYInterstate Light" w:hAnsi="EYInterstate Light" w:cstheme="minorHAnsi"/>
          <w:sz w:val="20"/>
          <w:szCs w:val="20"/>
        </w:rPr>
      </w:pPr>
    </w:p>
    <w:p w14:paraId="1BB98FAF" w14:textId="6ED3A5DB" w:rsidR="00D1673D" w:rsidRPr="006038AE" w:rsidRDefault="00773C57" w:rsidP="00D1673D">
      <w:pPr>
        <w:pStyle w:val="NoSpacing"/>
        <w:numPr>
          <w:ilvl w:val="0"/>
          <w:numId w:val="34"/>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Thus, </w:t>
      </w:r>
      <w:r w:rsidR="00400D26" w:rsidRPr="006038AE">
        <w:rPr>
          <w:rFonts w:ascii="EYInterstate Light" w:hAnsi="EYInterstate Light" w:cstheme="minorHAnsi"/>
          <w:sz w:val="20"/>
          <w:szCs w:val="20"/>
        </w:rPr>
        <w:t xml:space="preserve">decrease in </w:t>
      </w:r>
      <w:r w:rsidRPr="006038AE">
        <w:rPr>
          <w:rFonts w:ascii="EYInterstate Light" w:hAnsi="EYInterstate Light" w:cstheme="minorHAnsi"/>
          <w:sz w:val="20"/>
          <w:szCs w:val="20"/>
        </w:rPr>
        <w:t>s</w:t>
      </w:r>
      <w:r w:rsidR="00EE1069" w:rsidRPr="006038AE">
        <w:rPr>
          <w:rFonts w:ascii="EYInterstate Light" w:hAnsi="EYInterstate Light" w:cstheme="minorHAnsi"/>
          <w:sz w:val="20"/>
          <w:szCs w:val="20"/>
        </w:rPr>
        <w:t xml:space="preserve">ugar production was </w:t>
      </w:r>
      <w:r w:rsidR="00400D26" w:rsidRPr="006038AE">
        <w:rPr>
          <w:rFonts w:ascii="EYInterstate Light" w:hAnsi="EYInterstate Light" w:cstheme="minorHAnsi"/>
          <w:sz w:val="20"/>
          <w:szCs w:val="20"/>
        </w:rPr>
        <w:t xml:space="preserve">driven by </w:t>
      </w:r>
      <w:r w:rsidR="00EE1069" w:rsidRPr="006038AE">
        <w:rPr>
          <w:rFonts w:ascii="EYInterstate Light" w:hAnsi="EYInterstate Light" w:cstheme="minorHAnsi"/>
          <w:sz w:val="20"/>
          <w:szCs w:val="20"/>
        </w:rPr>
        <w:t xml:space="preserve">lower </w:t>
      </w:r>
      <w:r w:rsidR="00400D26" w:rsidRPr="006038AE">
        <w:rPr>
          <w:rFonts w:ascii="EYInterstate Light" w:hAnsi="EYInterstate Light" w:cstheme="minorHAnsi"/>
          <w:sz w:val="20"/>
          <w:szCs w:val="20"/>
        </w:rPr>
        <w:t xml:space="preserve">volume of </w:t>
      </w:r>
      <w:r w:rsidR="00EE1069" w:rsidRPr="006038AE">
        <w:rPr>
          <w:rFonts w:ascii="EYInterstate Light" w:hAnsi="EYInterstate Light" w:cstheme="minorHAnsi"/>
          <w:sz w:val="20"/>
          <w:szCs w:val="20"/>
        </w:rPr>
        <w:t xml:space="preserve">cane crushed </w:t>
      </w:r>
      <w:r w:rsidR="00400D26" w:rsidRPr="006038AE">
        <w:rPr>
          <w:rFonts w:ascii="EYInterstate Light" w:hAnsi="EYInterstate Light" w:cstheme="minorHAnsi"/>
          <w:sz w:val="20"/>
          <w:szCs w:val="20"/>
        </w:rPr>
        <w:t xml:space="preserve">coupled with </w:t>
      </w:r>
      <w:r w:rsidR="00EE1069" w:rsidRPr="006038AE">
        <w:rPr>
          <w:rFonts w:ascii="EYInterstate Light" w:hAnsi="EYInterstate Light" w:cstheme="minorHAnsi"/>
          <w:sz w:val="20"/>
          <w:szCs w:val="20"/>
        </w:rPr>
        <w:t>lower recovery</w:t>
      </w:r>
      <w:r w:rsidR="000A1C73" w:rsidRPr="006038AE">
        <w:rPr>
          <w:rFonts w:ascii="EYInterstate Light" w:hAnsi="EYInterstate Light" w:cstheme="minorHAnsi"/>
          <w:sz w:val="20"/>
          <w:szCs w:val="20"/>
        </w:rPr>
        <w:t xml:space="preserve"> during FY22.</w:t>
      </w:r>
    </w:p>
    <w:p w14:paraId="7175650F" w14:textId="77777777" w:rsidR="00EC26D7" w:rsidRPr="006038AE" w:rsidRDefault="00EC26D7" w:rsidP="0072750C">
      <w:pPr>
        <w:pStyle w:val="NoSpacing"/>
        <w:ind w:left="360"/>
        <w:jc w:val="both"/>
        <w:rPr>
          <w:rFonts w:ascii="EYInterstate Light" w:hAnsi="EYInterstate Light" w:cstheme="minorHAnsi"/>
          <w:sz w:val="20"/>
          <w:szCs w:val="20"/>
        </w:rPr>
      </w:pPr>
    </w:p>
    <w:p w14:paraId="0FE1F9DB" w14:textId="6C205AD9" w:rsidR="00063C3F" w:rsidRPr="006038AE" w:rsidRDefault="009E1492" w:rsidP="00EE1069">
      <w:pPr>
        <w:pStyle w:val="NoSpacing"/>
        <w:numPr>
          <w:ilvl w:val="0"/>
          <w:numId w:val="34"/>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There has been </w:t>
      </w:r>
      <w:r w:rsidR="00E328EF" w:rsidRPr="006038AE">
        <w:rPr>
          <w:rFonts w:ascii="EYInterstate Light" w:hAnsi="EYInterstate Light" w:cstheme="minorHAnsi"/>
          <w:sz w:val="20"/>
          <w:szCs w:val="20"/>
        </w:rPr>
        <w:t>i</w:t>
      </w:r>
      <w:r w:rsidR="004D37E8" w:rsidRPr="006038AE">
        <w:rPr>
          <w:rFonts w:ascii="EYInterstate Light" w:hAnsi="EYInterstate Light" w:cstheme="minorHAnsi"/>
          <w:sz w:val="20"/>
          <w:szCs w:val="20"/>
        </w:rPr>
        <w:t xml:space="preserve">ncrease in ethanol / industrial alcohol production </w:t>
      </w:r>
      <w:r w:rsidR="00E328EF" w:rsidRPr="006038AE">
        <w:rPr>
          <w:rFonts w:ascii="EYInterstate Light" w:hAnsi="EYInterstate Light" w:cstheme="minorHAnsi"/>
          <w:sz w:val="20"/>
          <w:szCs w:val="20"/>
        </w:rPr>
        <w:t xml:space="preserve">in FY22 by </w:t>
      </w:r>
      <w:r w:rsidR="007C0E69" w:rsidRPr="006038AE">
        <w:rPr>
          <w:rFonts w:ascii="EYInterstate Light" w:hAnsi="EYInterstate Light" w:cstheme="minorHAnsi"/>
          <w:sz w:val="20"/>
          <w:szCs w:val="20"/>
        </w:rPr>
        <w:t>822 lac BL</w:t>
      </w:r>
      <w:r w:rsidR="0080613E" w:rsidRPr="006038AE">
        <w:rPr>
          <w:rFonts w:ascii="EYInterstate Light" w:hAnsi="EYInterstate Light" w:cstheme="minorHAnsi"/>
          <w:sz w:val="20"/>
          <w:szCs w:val="20"/>
        </w:rPr>
        <w:t>.</w:t>
      </w:r>
      <w:r w:rsidR="004D37E8" w:rsidRPr="006038AE">
        <w:rPr>
          <w:rFonts w:ascii="EYInterstate Light" w:hAnsi="EYInterstate Light" w:cstheme="minorHAnsi"/>
          <w:sz w:val="20"/>
          <w:szCs w:val="20"/>
        </w:rPr>
        <w:t xml:space="preserve"> </w:t>
      </w:r>
    </w:p>
    <w:p w14:paraId="4A745A48" w14:textId="77777777" w:rsidR="00EC26D7" w:rsidRPr="006038AE" w:rsidRDefault="00EC26D7" w:rsidP="0072750C">
      <w:pPr>
        <w:pStyle w:val="NoSpacing"/>
        <w:ind w:left="714"/>
        <w:jc w:val="both"/>
        <w:rPr>
          <w:rFonts w:ascii="EYInterstate Light" w:hAnsi="EYInterstate Light" w:cstheme="minorHAnsi"/>
          <w:sz w:val="20"/>
          <w:szCs w:val="20"/>
        </w:rPr>
      </w:pPr>
    </w:p>
    <w:p w14:paraId="6963E636" w14:textId="4D63FCB1" w:rsidR="00243C64" w:rsidRPr="006038AE" w:rsidRDefault="0080613E" w:rsidP="0072750C">
      <w:pPr>
        <w:pStyle w:val="NoSpacing"/>
        <w:numPr>
          <w:ilvl w:val="1"/>
          <w:numId w:val="34"/>
        </w:numPr>
        <w:ind w:left="714" w:hanging="357"/>
        <w:jc w:val="both"/>
        <w:rPr>
          <w:rFonts w:ascii="EYInterstate Light" w:hAnsi="EYInterstate Light" w:cstheme="minorHAnsi"/>
          <w:sz w:val="20"/>
          <w:szCs w:val="20"/>
        </w:rPr>
      </w:pPr>
      <w:r w:rsidRPr="006038AE">
        <w:rPr>
          <w:rFonts w:ascii="EYInterstate Light" w:hAnsi="EYInterstate Light" w:cstheme="minorHAnsi"/>
          <w:sz w:val="20"/>
          <w:szCs w:val="20"/>
        </w:rPr>
        <w:t>The increase is</w:t>
      </w:r>
      <w:r w:rsidR="004D37E8" w:rsidRPr="006038AE">
        <w:rPr>
          <w:rFonts w:ascii="EYInterstate Light" w:hAnsi="EYInterstate Light" w:cstheme="minorHAnsi"/>
          <w:sz w:val="20"/>
          <w:szCs w:val="20"/>
        </w:rPr>
        <w:t xml:space="preserve"> mainly due to </w:t>
      </w:r>
      <w:r w:rsidR="00034934" w:rsidRPr="006038AE">
        <w:rPr>
          <w:rFonts w:ascii="EYInterstate Light" w:hAnsi="EYInterstate Light" w:cstheme="minorHAnsi"/>
          <w:sz w:val="20"/>
          <w:szCs w:val="20"/>
        </w:rPr>
        <w:t xml:space="preserve">shifting </w:t>
      </w:r>
      <w:r w:rsidR="00296A9F" w:rsidRPr="006038AE">
        <w:rPr>
          <w:rFonts w:ascii="EYInterstate Light" w:hAnsi="EYInterstate Light" w:cstheme="minorHAnsi"/>
          <w:sz w:val="20"/>
          <w:szCs w:val="20"/>
        </w:rPr>
        <w:t xml:space="preserve">the ethanol / industrial alcohol production </w:t>
      </w:r>
      <w:r w:rsidR="00034934" w:rsidRPr="006038AE">
        <w:rPr>
          <w:rFonts w:ascii="EYInterstate Light" w:hAnsi="EYInterstate Light" w:cstheme="minorHAnsi"/>
          <w:sz w:val="20"/>
          <w:szCs w:val="20"/>
        </w:rPr>
        <w:t>from C molasses to B heavy molasses</w:t>
      </w:r>
      <w:r w:rsidR="00F45311" w:rsidRPr="006038AE">
        <w:rPr>
          <w:rFonts w:ascii="EYInterstate Light" w:hAnsi="EYInterstate Light" w:cstheme="minorHAnsi"/>
          <w:sz w:val="20"/>
          <w:szCs w:val="20"/>
        </w:rPr>
        <w:t>.</w:t>
      </w:r>
    </w:p>
    <w:p w14:paraId="751B9C93" w14:textId="77777777" w:rsidR="00EC26D7" w:rsidRPr="006038AE" w:rsidRDefault="00EC26D7" w:rsidP="0072750C">
      <w:pPr>
        <w:pStyle w:val="NoSpacing"/>
        <w:ind w:left="714"/>
        <w:jc w:val="both"/>
        <w:rPr>
          <w:rFonts w:ascii="EYInterstate Light" w:hAnsi="EYInterstate Light" w:cstheme="minorHAnsi"/>
          <w:sz w:val="20"/>
          <w:szCs w:val="20"/>
        </w:rPr>
      </w:pPr>
    </w:p>
    <w:p w14:paraId="3A68B97D" w14:textId="6B4C4E47" w:rsidR="00301171" w:rsidRPr="006038AE" w:rsidRDefault="00F45311" w:rsidP="0072750C">
      <w:pPr>
        <w:pStyle w:val="NoSpacing"/>
        <w:numPr>
          <w:ilvl w:val="1"/>
          <w:numId w:val="34"/>
        </w:numPr>
        <w:ind w:left="714" w:hanging="357"/>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Additionally, </w:t>
      </w:r>
      <w:r w:rsidR="00D63E4A" w:rsidRPr="006038AE">
        <w:rPr>
          <w:rFonts w:ascii="EYInterstate Light" w:hAnsi="EYInterstate Light" w:cstheme="minorHAnsi"/>
          <w:sz w:val="20"/>
          <w:szCs w:val="20"/>
        </w:rPr>
        <w:t xml:space="preserve">the Company has incurred major </w:t>
      </w:r>
      <w:r w:rsidR="00296A9F" w:rsidRPr="006038AE">
        <w:rPr>
          <w:rFonts w:ascii="EYInterstate Light" w:hAnsi="EYInterstate Light" w:cstheme="minorHAnsi"/>
          <w:sz w:val="20"/>
          <w:szCs w:val="20"/>
        </w:rPr>
        <w:t xml:space="preserve">maintenance </w:t>
      </w:r>
      <w:r w:rsidR="00D63E4A" w:rsidRPr="006038AE">
        <w:rPr>
          <w:rFonts w:ascii="EYInterstate Light" w:hAnsi="EYInterstate Light" w:cstheme="minorHAnsi"/>
          <w:sz w:val="20"/>
          <w:szCs w:val="20"/>
        </w:rPr>
        <w:t xml:space="preserve">expense </w:t>
      </w:r>
      <w:r w:rsidR="00296A9F" w:rsidRPr="006038AE">
        <w:rPr>
          <w:rFonts w:ascii="EYInterstate Light" w:hAnsi="EYInterstate Light" w:cstheme="minorHAnsi"/>
          <w:sz w:val="20"/>
          <w:szCs w:val="20"/>
        </w:rPr>
        <w:t xml:space="preserve">on the </w:t>
      </w:r>
      <w:r w:rsidR="00D63E4A" w:rsidRPr="006038AE">
        <w:rPr>
          <w:rFonts w:ascii="EYInterstate Light" w:hAnsi="EYInterstate Light" w:cstheme="minorHAnsi"/>
          <w:sz w:val="20"/>
          <w:szCs w:val="20"/>
        </w:rPr>
        <w:t xml:space="preserve">distilleries during FY21 and FY22 </w:t>
      </w:r>
      <w:r w:rsidR="00AC4861" w:rsidRPr="006038AE">
        <w:rPr>
          <w:rFonts w:ascii="EYInterstate Light" w:hAnsi="EYInterstate Light" w:cstheme="minorHAnsi"/>
          <w:sz w:val="20"/>
          <w:szCs w:val="20"/>
        </w:rPr>
        <w:t>so as to make them well equipped to function for 300-330 days</w:t>
      </w:r>
      <w:r w:rsidR="009573FF" w:rsidRPr="006038AE">
        <w:rPr>
          <w:rFonts w:ascii="EYInterstate Light" w:hAnsi="EYInterstate Light" w:cstheme="minorHAnsi"/>
          <w:sz w:val="20"/>
          <w:szCs w:val="20"/>
        </w:rPr>
        <w:t xml:space="preserve"> to optimally utilize the installed capacity</w:t>
      </w:r>
      <w:r w:rsidR="00AC4861" w:rsidRPr="006038AE">
        <w:rPr>
          <w:rFonts w:ascii="EYInterstate Light" w:hAnsi="EYInterstate Light" w:cstheme="minorHAnsi"/>
          <w:sz w:val="20"/>
          <w:szCs w:val="20"/>
        </w:rPr>
        <w:t>.</w:t>
      </w:r>
    </w:p>
    <w:p w14:paraId="62BB5350" w14:textId="77777777" w:rsidR="00EC26D7" w:rsidRPr="006038AE" w:rsidRDefault="00EC26D7" w:rsidP="0072750C">
      <w:pPr>
        <w:pStyle w:val="NoSpacing"/>
        <w:ind w:left="714"/>
        <w:jc w:val="both"/>
        <w:rPr>
          <w:rFonts w:ascii="EYInterstate Light" w:hAnsi="EYInterstate Light" w:cstheme="minorHAnsi"/>
          <w:sz w:val="20"/>
          <w:szCs w:val="20"/>
        </w:rPr>
      </w:pPr>
    </w:p>
    <w:p w14:paraId="395737AC" w14:textId="77777777" w:rsidR="00243C64" w:rsidRPr="006038AE" w:rsidRDefault="00301171" w:rsidP="0072750C">
      <w:pPr>
        <w:pStyle w:val="NoSpacing"/>
        <w:numPr>
          <w:ilvl w:val="1"/>
          <w:numId w:val="34"/>
        </w:numPr>
        <w:ind w:left="714" w:hanging="357"/>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Increase in capacity </w:t>
      </w:r>
      <w:r w:rsidR="00122035" w:rsidRPr="006038AE">
        <w:rPr>
          <w:rFonts w:ascii="EYInterstate Light" w:hAnsi="EYInterstate Light" w:cstheme="minorHAnsi"/>
          <w:sz w:val="20"/>
          <w:szCs w:val="20"/>
        </w:rPr>
        <w:t xml:space="preserve">utilization due to </w:t>
      </w:r>
      <w:r w:rsidRPr="006038AE">
        <w:rPr>
          <w:rFonts w:ascii="EYInterstate Light" w:hAnsi="EYInterstate Light" w:cstheme="minorHAnsi"/>
          <w:sz w:val="20"/>
          <w:szCs w:val="20"/>
        </w:rPr>
        <w:t>refurbish</w:t>
      </w:r>
      <w:r w:rsidR="00122035" w:rsidRPr="006038AE">
        <w:rPr>
          <w:rFonts w:ascii="EYInterstate Light" w:hAnsi="EYInterstate Light" w:cstheme="minorHAnsi"/>
          <w:sz w:val="20"/>
          <w:szCs w:val="20"/>
        </w:rPr>
        <w:t>ment of the distilleries has</w:t>
      </w:r>
      <w:r w:rsidR="000C04CA" w:rsidRPr="006038AE">
        <w:rPr>
          <w:rFonts w:ascii="EYInterstate Light" w:hAnsi="EYInterstate Light" w:cstheme="minorHAnsi"/>
          <w:sz w:val="20"/>
          <w:szCs w:val="20"/>
        </w:rPr>
        <w:t xml:space="preserve"> increased the production and sale of ethanol / industrial alcohol</w:t>
      </w:r>
      <w:r w:rsidR="00296A9F" w:rsidRPr="006038AE">
        <w:rPr>
          <w:rFonts w:ascii="EYInterstate Light" w:hAnsi="EYInterstate Light" w:cstheme="minorHAnsi"/>
          <w:sz w:val="20"/>
          <w:szCs w:val="20"/>
        </w:rPr>
        <w:t>.</w:t>
      </w:r>
    </w:p>
    <w:p w14:paraId="651F0FCE" w14:textId="77777777" w:rsidR="00EC26D7" w:rsidRPr="006038AE" w:rsidRDefault="00EC26D7" w:rsidP="0072750C">
      <w:pPr>
        <w:pStyle w:val="NoSpacing"/>
        <w:ind w:left="360"/>
        <w:jc w:val="both"/>
        <w:rPr>
          <w:rFonts w:ascii="EYInterstate Light" w:hAnsi="EYInterstate Light" w:cstheme="minorHAnsi"/>
          <w:sz w:val="20"/>
          <w:szCs w:val="20"/>
        </w:rPr>
      </w:pPr>
    </w:p>
    <w:p w14:paraId="2E22D94A" w14:textId="70633476" w:rsidR="00176B55" w:rsidRPr="006038AE" w:rsidRDefault="00001E60" w:rsidP="00EE1069">
      <w:pPr>
        <w:pStyle w:val="NoSpacing"/>
        <w:numPr>
          <w:ilvl w:val="0"/>
          <w:numId w:val="34"/>
        </w:numPr>
        <w:jc w:val="both"/>
        <w:rPr>
          <w:rFonts w:ascii="EYInterstate Light" w:hAnsi="EYInterstate Light" w:cstheme="minorHAnsi"/>
          <w:sz w:val="20"/>
          <w:szCs w:val="20"/>
        </w:rPr>
      </w:pPr>
      <w:r w:rsidRPr="006038AE">
        <w:rPr>
          <w:rFonts w:ascii="EYInterstate Light" w:hAnsi="EYInterstate Light" w:cstheme="minorHAnsi"/>
          <w:sz w:val="20"/>
          <w:szCs w:val="20"/>
        </w:rPr>
        <w:t>Generation and sale of power during FY22 was impacted by inadequate supply of cane</w:t>
      </w:r>
      <w:r w:rsidR="00566EAF" w:rsidRPr="006038AE">
        <w:rPr>
          <w:rFonts w:ascii="EYInterstate Light" w:hAnsi="EYInterstate Light" w:cstheme="minorHAnsi"/>
          <w:sz w:val="20"/>
          <w:szCs w:val="20"/>
        </w:rPr>
        <w:t>.</w:t>
      </w:r>
    </w:p>
    <w:p w14:paraId="265150AB" w14:textId="77777777" w:rsidR="00293353" w:rsidRPr="006038AE" w:rsidRDefault="00293353" w:rsidP="00700DB2">
      <w:pPr>
        <w:pStyle w:val="NoSpacing"/>
        <w:jc w:val="both"/>
        <w:rPr>
          <w:rFonts w:ascii="EYInterstate Light" w:hAnsi="EYInterstate Light" w:cstheme="minorHAnsi"/>
          <w:strike/>
          <w:sz w:val="20"/>
          <w:szCs w:val="20"/>
        </w:rPr>
      </w:pPr>
    </w:p>
    <w:p w14:paraId="49563786" w14:textId="66248CA1" w:rsidR="00700DB2" w:rsidRPr="006038AE" w:rsidRDefault="00700DB2" w:rsidP="00700DB2">
      <w:pPr>
        <w:pStyle w:val="EYHeading2"/>
        <w:numPr>
          <w:ilvl w:val="1"/>
          <w:numId w:val="112"/>
        </w:numPr>
        <w:pBdr>
          <w:bottom w:val="single" w:sz="4" w:space="1" w:color="auto"/>
        </w:pBdr>
        <w:spacing w:before="0" w:after="0" w:line="276" w:lineRule="auto"/>
        <w:ind w:firstLine="0"/>
        <w:jc w:val="both"/>
        <w:rPr>
          <w:rFonts w:ascii="EYInterstate" w:hAnsi="EYInterstate" w:cs="Arial"/>
          <w:sz w:val="22"/>
          <w:lang w:val="en-IN"/>
        </w:rPr>
      </w:pPr>
      <w:bookmarkStart w:id="767" w:name="_Toc103699472"/>
      <w:r w:rsidRPr="006038AE">
        <w:rPr>
          <w:rFonts w:ascii="EYInterstate" w:hAnsi="EYInterstate" w:cs="Arial"/>
          <w:sz w:val="22"/>
          <w:lang w:val="en-IN"/>
        </w:rPr>
        <w:t>Overview of the sugar manufacturing process</w:t>
      </w:r>
      <w:bookmarkEnd w:id="767"/>
    </w:p>
    <w:p w14:paraId="55E4E5F1" w14:textId="77777777" w:rsidR="00700DB2" w:rsidRPr="006038AE" w:rsidRDefault="00700DB2" w:rsidP="00ED141A">
      <w:pPr>
        <w:pStyle w:val="NoSpacing"/>
        <w:jc w:val="both"/>
        <w:rPr>
          <w:rFonts w:ascii="EYInterstate Light" w:hAnsi="EYInterstate Light" w:cstheme="minorHAnsi"/>
          <w:strike/>
          <w:sz w:val="20"/>
          <w:szCs w:val="20"/>
        </w:rPr>
      </w:pPr>
    </w:p>
    <w:p w14:paraId="5C8F44DA" w14:textId="40607F6B" w:rsidR="00484DCE" w:rsidRPr="006038AE" w:rsidRDefault="00484DCE" w:rsidP="00ED141A">
      <w:pPr>
        <w:pStyle w:val="EYHeading2"/>
        <w:numPr>
          <w:ilvl w:val="2"/>
          <w:numId w:val="112"/>
        </w:numPr>
        <w:pBdr>
          <w:bottom w:val="single" w:sz="4" w:space="1" w:color="auto"/>
        </w:pBdr>
        <w:spacing w:before="0" w:after="0" w:line="276" w:lineRule="auto"/>
        <w:ind w:firstLine="0"/>
        <w:jc w:val="both"/>
        <w:rPr>
          <w:rFonts w:ascii="EYInterstate" w:hAnsi="EYInterstate" w:cs="Arial"/>
          <w:sz w:val="22"/>
          <w:lang w:val="en-IN"/>
        </w:rPr>
      </w:pPr>
      <w:bookmarkStart w:id="768" w:name="_Toc103699473"/>
      <w:r w:rsidRPr="006038AE">
        <w:rPr>
          <w:rFonts w:ascii="EYInterstate" w:hAnsi="EYInterstate" w:cs="Arial"/>
          <w:sz w:val="22"/>
          <w:lang w:val="en-IN"/>
        </w:rPr>
        <w:t>Raw material – sugar cane</w:t>
      </w:r>
      <w:bookmarkEnd w:id="768"/>
    </w:p>
    <w:p w14:paraId="5A49A204" w14:textId="67F4F407" w:rsidR="00700DB2" w:rsidRPr="006038AE" w:rsidRDefault="00700DB2" w:rsidP="00700DB2">
      <w:pPr>
        <w:pStyle w:val="NoSpacing"/>
        <w:jc w:val="both"/>
        <w:rPr>
          <w:rFonts w:ascii="EYInterstate Light" w:hAnsi="EYInterstate Light" w:cstheme="minorHAnsi"/>
          <w:sz w:val="20"/>
          <w:szCs w:val="20"/>
        </w:rPr>
      </w:pPr>
    </w:p>
    <w:p w14:paraId="06C3D818" w14:textId="37DEF092" w:rsidR="00243C64" w:rsidRPr="006038AE" w:rsidRDefault="00484DCE" w:rsidP="00484DCE">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 </w:t>
      </w:r>
      <w:r w:rsidR="003718FF" w:rsidRPr="006038AE">
        <w:rPr>
          <w:rFonts w:ascii="EYInterstate Light" w:hAnsi="EYInterstate Light" w:cstheme="minorHAnsi"/>
          <w:sz w:val="20"/>
          <w:szCs w:val="20"/>
        </w:rPr>
        <w:t>S</w:t>
      </w:r>
      <w:r w:rsidRPr="006038AE">
        <w:rPr>
          <w:rFonts w:ascii="EYInterstate Light" w:hAnsi="EYInterstate Light" w:cstheme="minorHAnsi"/>
          <w:sz w:val="20"/>
          <w:szCs w:val="20"/>
        </w:rPr>
        <w:t>eason</w:t>
      </w:r>
      <w:r w:rsidR="003718FF" w:rsidRPr="006038AE">
        <w:rPr>
          <w:rFonts w:ascii="EYInterstate Light" w:hAnsi="EYInterstate Light" w:cstheme="minorHAnsi"/>
          <w:sz w:val="20"/>
          <w:szCs w:val="20"/>
        </w:rPr>
        <w:t xml:space="preserve"> (SS)</w:t>
      </w:r>
      <w:r w:rsidRPr="006038AE">
        <w:rPr>
          <w:rFonts w:ascii="EYInterstate Light" w:hAnsi="EYInterstate Light" w:cstheme="minorHAnsi"/>
          <w:sz w:val="20"/>
          <w:szCs w:val="20"/>
        </w:rPr>
        <w:t xml:space="preserve"> in India begins in October and ends in September of the following year. </w:t>
      </w:r>
      <w:r w:rsidR="003718FF" w:rsidRPr="006038AE">
        <w:rPr>
          <w:rFonts w:ascii="EYInterstate Light" w:hAnsi="EYInterstate Light" w:cstheme="minorHAnsi"/>
          <w:sz w:val="20"/>
          <w:szCs w:val="20"/>
        </w:rPr>
        <w:t>The availability of sugarcane is affected by weather conditions, Government regulations and amount of sugarcane crop planted by farmers.</w:t>
      </w:r>
    </w:p>
    <w:p w14:paraId="41D798F8" w14:textId="42B3CCC7" w:rsidR="003718FF" w:rsidRPr="006038AE" w:rsidRDefault="003718FF" w:rsidP="00484DCE">
      <w:pPr>
        <w:pStyle w:val="NoSpacing"/>
        <w:jc w:val="both"/>
        <w:rPr>
          <w:rFonts w:ascii="EYInterstate Light" w:hAnsi="EYInterstate Light" w:cstheme="minorHAnsi"/>
          <w:sz w:val="20"/>
          <w:szCs w:val="20"/>
        </w:rPr>
      </w:pPr>
    </w:p>
    <w:p w14:paraId="63F6BBA2" w14:textId="5BF640F4" w:rsidR="00484DCE" w:rsidRPr="006038AE" w:rsidRDefault="003718FF" w:rsidP="00484DCE">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In UP, t</w:t>
      </w:r>
      <w:r w:rsidR="00484DCE" w:rsidRPr="006038AE">
        <w:rPr>
          <w:rFonts w:ascii="EYInterstate Light" w:hAnsi="EYInterstate Light" w:cstheme="minorHAnsi"/>
          <w:sz w:val="20"/>
          <w:szCs w:val="20"/>
        </w:rPr>
        <w:t>he area under sugarcane sowing is well-irrigated on account of presence in the Gangetic river belt. As a result, the sugarcane crop in UP is relatively less dependent upon the vagaries of monsoons compared to other parts of the country.</w:t>
      </w:r>
    </w:p>
    <w:p w14:paraId="40E6673D" w14:textId="77777777" w:rsidR="00484DCE" w:rsidRPr="006038AE" w:rsidRDefault="00484DCE" w:rsidP="00484DCE">
      <w:pPr>
        <w:pStyle w:val="NoSpacing"/>
        <w:jc w:val="both"/>
        <w:rPr>
          <w:rFonts w:ascii="EYInterstate Light" w:hAnsi="EYInterstate Light" w:cstheme="minorHAnsi"/>
          <w:b/>
          <w:bCs/>
          <w:sz w:val="20"/>
          <w:szCs w:val="20"/>
        </w:rPr>
      </w:pPr>
    </w:p>
    <w:p w14:paraId="03723F7B" w14:textId="6942B6CD" w:rsidR="00484DCE" w:rsidRPr="006038AE" w:rsidRDefault="00484DCE" w:rsidP="00484DCE">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Procurement of sugarcane</w:t>
      </w:r>
    </w:p>
    <w:p w14:paraId="50FA0469" w14:textId="77777777" w:rsidR="00484DCE" w:rsidRPr="006038AE" w:rsidRDefault="00484DCE" w:rsidP="00484DCE">
      <w:pPr>
        <w:pStyle w:val="NoSpacing"/>
        <w:jc w:val="both"/>
        <w:rPr>
          <w:rFonts w:ascii="EYInterstate Light" w:hAnsi="EYInterstate Light" w:cstheme="minorHAnsi"/>
          <w:sz w:val="20"/>
          <w:szCs w:val="20"/>
        </w:rPr>
      </w:pPr>
    </w:p>
    <w:p w14:paraId="228808DD" w14:textId="5E43D5C8" w:rsidR="00484DCE" w:rsidRPr="006038AE" w:rsidRDefault="00484DCE" w:rsidP="00484DCE">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Sugarcane is broadly classified into three varieties being early, </w:t>
      </w:r>
      <w:r w:rsidR="00426898" w:rsidRPr="006038AE">
        <w:rPr>
          <w:rFonts w:ascii="EYInterstate Light" w:hAnsi="EYInterstate Light" w:cstheme="minorHAnsi"/>
          <w:sz w:val="20"/>
          <w:szCs w:val="20"/>
        </w:rPr>
        <w:t>general,</w:t>
      </w:r>
      <w:r w:rsidRPr="006038AE">
        <w:rPr>
          <w:rFonts w:ascii="EYInterstate Light" w:hAnsi="EYInterstate Light" w:cstheme="minorHAnsi"/>
          <w:sz w:val="20"/>
          <w:szCs w:val="20"/>
        </w:rPr>
        <w:t xml:space="preserve"> and unapproved. The early variety has more sugar content than the general variety.</w:t>
      </w:r>
    </w:p>
    <w:p w14:paraId="214973B5" w14:textId="77777777" w:rsidR="00EC26D7" w:rsidRPr="006038AE" w:rsidRDefault="00EC26D7" w:rsidP="0072750C">
      <w:pPr>
        <w:pStyle w:val="NoSpacing"/>
        <w:ind w:left="360"/>
        <w:jc w:val="both"/>
        <w:rPr>
          <w:rFonts w:ascii="EYInterstate Light" w:hAnsi="EYInterstate Light" w:cstheme="minorHAnsi"/>
          <w:sz w:val="20"/>
          <w:szCs w:val="20"/>
        </w:rPr>
      </w:pPr>
    </w:p>
    <w:p w14:paraId="5F1D6CFD" w14:textId="77777777" w:rsidR="003718FF" w:rsidRPr="006038AE" w:rsidRDefault="00484DCE" w:rsidP="00484DCE">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Cane is sowed during February and October every year. The first seed growth is known as the plant and subsequent growth after harvesting from the stem is known as Ratoon.</w:t>
      </w:r>
    </w:p>
    <w:p w14:paraId="2117DEB4" w14:textId="77777777" w:rsidR="00EC26D7" w:rsidRPr="006038AE" w:rsidRDefault="00EC26D7" w:rsidP="0072750C">
      <w:pPr>
        <w:pStyle w:val="NoSpacing"/>
        <w:ind w:left="360"/>
        <w:jc w:val="both"/>
        <w:rPr>
          <w:rFonts w:ascii="EYInterstate Light" w:hAnsi="EYInterstate Light" w:cstheme="minorHAnsi"/>
          <w:sz w:val="20"/>
          <w:szCs w:val="20"/>
        </w:rPr>
      </w:pPr>
    </w:p>
    <w:p w14:paraId="34C39221" w14:textId="77777777" w:rsidR="00243C64" w:rsidRPr="006038AE" w:rsidRDefault="003718FF" w:rsidP="00484DCE">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In India, according to Government regulations, every sugar mill is assigned a reserved area of at least 15 kms around the mill known as the command area within which any sugarcane grown is required to be supplied to the mill and the mill is obligated by law to crush the sugarcane which is grown within the reserved area.</w:t>
      </w:r>
    </w:p>
    <w:p w14:paraId="12E40280" w14:textId="77777777" w:rsidR="00EC26D7" w:rsidRPr="006038AE" w:rsidRDefault="00EC26D7" w:rsidP="0072750C">
      <w:pPr>
        <w:pStyle w:val="NoSpacing"/>
        <w:ind w:left="360"/>
        <w:jc w:val="both"/>
        <w:rPr>
          <w:rFonts w:ascii="EYInterstate Light" w:hAnsi="EYInterstate Light" w:cstheme="minorHAnsi"/>
          <w:sz w:val="20"/>
          <w:szCs w:val="20"/>
        </w:rPr>
      </w:pPr>
    </w:p>
    <w:p w14:paraId="5DC65C1D" w14:textId="77777777" w:rsidR="00243C64" w:rsidRPr="006038AE" w:rsidRDefault="00484DCE" w:rsidP="00484DCE">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Every farmer within the command area of the Mill is provided with a calendar, which tells them when they can expect a Mill Supply Ticket (</w:t>
      </w:r>
      <w:r w:rsidR="003718FF" w:rsidRPr="006038AE">
        <w:rPr>
          <w:rFonts w:ascii="EYInterstate Light" w:hAnsi="EYInterstate Light" w:cstheme="minorHAnsi"/>
          <w:sz w:val="20"/>
          <w:szCs w:val="20"/>
        </w:rPr>
        <w:t>“</w:t>
      </w:r>
      <w:proofErr w:type="spellStart"/>
      <w:r w:rsidRPr="006038AE">
        <w:rPr>
          <w:rFonts w:ascii="EYInterstate Light" w:hAnsi="EYInterstate Light" w:cstheme="minorHAnsi"/>
          <w:sz w:val="20"/>
          <w:szCs w:val="20"/>
        </w:rPr>
        <w:t>Purchy</w:t>
      </w:r>
      <w:proofErr w:type="spellEnd"/>
      <w:r w:rsidR="003718FF" w:rsidRPr="006038AE">
        <w:rPr>
          <w:rFonts w:ascii="EYInterstate Light" w:hAnsi="EYInterstate Light" w:cstheme="minorHAnsi"/>
          <w:sz w:val="20"/>
          <w:szCs w:val="20"/>
        </w:rPr>
        <w:t>”</w:t>
      </w:r>
      <w:r w:rsidRPr="006038AE">
        <w:rPr>
          <w:rFonts w:ascii="EYInterstate Light" w:hAnsi="EYInterstate Light" w:cstheme="minorHAnsi"/>
          <w:sz w:val="20"/>
          <w:szCs w:val="20"/>
        </w:rPr>
        <w:t>), against which they are required to deliver the sugarcane. Cane is accordingly harvested by them transported to the mill.</w:t>
      </w:r>
    </w:p>
    <w:p w14:paraId="6ABCDBF9" w14:textId="77777777" w:rsidR="00EC26D7" w:rsidRPr="006038AE" w:rsidRDefault="00EC26D7" w:rsidP="0072750C">
      <w:pPr>
        <w:pStyle w:val="NoSpacing"/>
        <w:ind w:left="360"/>
        <w:jc w:val="both"/>
        <w:rPr>
          <w:rFonts w:ascii="EYInterstate Light" w:hAnsi="EYInterstate Light" w:cstheme="minorHAnsi"/>
          <w:sz w:val="20"/>
          <w:szCs w:val="20"/>
        </w:rPr>
      </w:pPr>
    </w:p>
    <w:p w14:paraId="372C2BCA" w14:textId="77777777" w:rsidR="00243C64" w:rsidRPr="006038AE" w:rsidRDefault="00484DCE" w:rsidP="00484DCE">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Cane is also bought at the mill’s own centres within the command area. This cane is then transported in trucks or through rail to the mill.</w:t>
      </w:r>
    </w:p>
    <w:p w14:paraId="3843286A" w14:textId="082CBBC5" w:rsidR="00484DCE" w:rsidRPr="006038AE" w:rsidRDefault="00484DCE" w:rsidP="00484DCE">
      <w:pPr>
        <w:pStyle w:val="NoSpacing"/>
        <w:jc w:val="both"/>
        <w:rPr>
          <w:rFonts w:ascii="EYInterstate Light" w:hAnsi="EYInterstate Light" w:cstheme="minorHAnsi"/>
          <w:b/>
          <w:bCs/>
          <w:sz w:val="20"/>
          <w:szCs w:val="20"/>
        </w:rPr>
      </w:pPr>
    </w:p>
    <w:p w14:paraId="2E2FC58F" w14:textId="298B38F2" w:rsidR="00484DCE" w:rsidRPr="006038AE" w:rsidRDefault="003718FF" w:rsidP="00484DCE">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 xml:space="preserve">Sugarcane is the key raw material accounting for around 65 - 70% of total sugar production cost of BHSL. </w:t>
      </w:r>
      <w:r w:rsidR="00484DCE" w:rsidRPr="006038AE">
        <w:rPr>
          <w:rFonts w:ascii="EYInterstate Light" w:hAnsi="EYInterstate Light" w:cstheme="minorHAnsi"/>
          <w:sz w:val="20"/>
          <w:szCs w:val="20"/>
        </w:rPr>
        <w:t xml:space="preserve">BHSL procures sugarcane from farmers at gates and buying </w:t>
      </w:r>
      <w:r w:rsidR="00426898" w:rsidRPr="006038AE">
        <w:rPr>
          <w:rFonts w:ascii="EYInterstate Light" w:hAnsi="EYInterstate Light" w:cstheme="minorHAnsi"/>
          <w:sz w:val="20"/>
          <w:szCs w:val="20"/>
        </w:rPr>
        <w:t>centres</w:t>
      </w:r>
      <w:r w:rsidR="00484DCE" w:rsidRPr="006038AE">
        <w:rPr>
          <w:rFonts w:ascii="EYInterstate Light" w:hAnsi="EYInterstate Light" w:cstheme="minorHAnsi"/>
          <w:sz w:val="20"/>
          <w:szCs w:val="20"/>
        </w:rPr>
        <w:t xml:space="preserve"> located at various locations. Historically, cane procurement at gate has ranged between 53% and 56% while at centre, it was between 44% and 47% as presented below:</w:t>
      </w:r>
    </w:p>
    <w:p w14:paraId="79BAC5AE" w14:textId="77777777" w:rsidR="00484DCE" w:rsidRPr="006038AE" w:rsidRDefault="00484DCE" w:rsidP="00484DCE">
      <w:pPr>
        <w:pStyle w:val="NoSpacing"/>
        <w:jc w:val="both"/>
        <w:rPr>
          <w:rFonts w:ascii="EYInterstate Light" w:hAnsi="EYInterstate Light" w:cstheme="minorHAnsi"/>
          <w:sz w:val="20"/>
          <w:szCs w:val="20"/>
        </w:rPr>
      </w:pPr>
    </w:p>
    <w:tbl>
      <w:tblPr>
        <w:tblW w:w="9906" w:type="dxa"/>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ayout w:type="fixed"/>
        <w:tblLook w:val="04A0" w:firstRow="1" w:lastRow="0" w:firstColumn="1" w:lastColumn="0" w:noHBand="0" w:noVBand="1"/>
      </w:tblPr>
      <w:tblGrid>
        <w:gridCol w:w="2131"/>
        <w:gridCol w:w="1110"/>
        <w:gridCol w:w="1111"/>
        <w:gridCol w:w="1111"/>
        <w:gridCol w:w="1110"/>
        <w:gridCol w:w="1111"/>
        <w:gridCol w:w="1111"/>
        <w:gridCol w:w="1111"/>
      </w:tblGrid>
      <w:tr w:rsidR="00FB2A6A" w:rsidRPr="006038AE" w14:paraId="2E3D652C" w14:textId="7C6B8F3E" w:rsidTr="00FB2A6A">
        <w:trPr>
          <w:trHeight w:val="283"/>
        </w:trPr>
        <w:tc>
          <w:tcPr>
            <w:tcW w:w="2131" w:type="dxa"/>
            <w:shd w:val="clear" w:color="auto" w:fill="C4C4CD"/>
            <w:noWrap/>
            <w:vAlign w:val="center"/>
            <w:hideMark/>
          </w:tcPr>
          <w:p w14:paraId="0D3E9009" w14:textId="7DE42924" w:rsidR="00FB2A6A" w:rsidRPr="006038AE" w:rsidRDefault="00FB2A6A" w:rsidP="00484DCE">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Particulars</w:t>
            </w:r>
          </w:p>
        </w:tc>
        <w:tc>
          <w:tcPr>
            <w:tcW w:w="1110" w:type="dxa"/>
            <w:shd w:val="clear" w:color="auto" w:fill="C4C4CD"/>
            <w:noWrap/>
            <w:vAlign w:val="center"/>
            <w:hideMark/>
          </w:tcPr>
          <w:p w14:paraId="34286B6F" w14:textId="045309D8" w:rsidR="00FB2A6A" w:rsidRPr="006038AE" w:rsidRDefault="00FB2A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FY16</w:t>
            </w:r>
          </w:p>
        </w:tc>
        <w:tc>
          <w:tcPr>
            <w:tcW w:w="1111" w:type="dxa"/>
            <w:shd w:val="clear" w:color="auto" w:fill="C4C4CD"/>
            <w:noWrap/>
            <w:vAlign w:val="center"/>
            <w:hideMark/>
          </w:tcPr>
          <w:p w14:paraId="0DAE43B7" w14:textId="28F20888" w:rsidR="00FB2A6A" w:rsidRPr="006038AE" w:rsidRDefault="00FB2A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FY17</w:t>
            </w:r>
          </w:p>
        </w:tc>
        <w:tc>
          <w:tcPr>
            <w:tcW w:w="1111" w:type="dxa"/>
            <w:shd w:val="clear" w:color="auto" w:fill="C4C4CD"/>
            <w:noWrap/>
            <w:vAlign w:val="center"/>
            <w:hideMark/>
          </w:tcPr>
          <w:p w14:paraId="71687468" w14:textId="4A4B4BC0" w:rsidR="00FB2A6A" w:rsidRPr="006038AE" w:rsidRDefault="00FB2A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FY18</w:t>
            </w:r>
          </w:p>
        </w:tc>
        <w:tc>
          <w:tcPr>
            <w:tcW w:w="1110" w:type="dxa"/>
            <w:shd w:val="clear" w:color="auto" w:fill="C4C4CD"/>
            <w:noWrap/>
            <w:vAlign w:val="center"/>
            <w:hideMark/>
          </w:tcPr>
          <w:p w14:paraId="4F46AB12" w14:textId="7EF02730" w:rsidR="00FB2A6A" w:rsidRPr="006038AE" w:rsidRDefault="00FB2A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FY19</w:t>
            </w:r>
          </w:p>
        </w:tc>
        <w:tc>
          <w:tcPr>
            <w:tcW w:w="1111" w:type="dxa"/>
            <w:shd w:val="clear" w:color="auto" w:fill="C4C4CD"/>
            <w:noWrap/>
            <w:vAlign w:val="center"/>
            <w:hideMark/>
          </w:tcPr>
          <w:p w14:paraId="651DC3F4" w14:textId="59042FD3" w:rsidR="00FB2A6A" w:rsidRPr="006038AE" w:rsidRDefault="00FB2A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FY20</w:t>
            </w:r>
          </w:p>
        </w:tc>
        <w:tc>
          <w:tcPr>
            <w:tcW w:w="1111" w:type="dxa"/>
            <w:shd w:val="clear" w:color="auto" w:fill="C4C4CD"/>
            <w:noWrap/>
            <w:vAlign w:val="center"/>
            <w:hideMark/>
          </w:tcPr>
          <w:p w14:paraId="41F34F7E" w14:textId="22323D89" w:rsidR="00FB2A6A" w:rsidRPr="006038AE" w:rsidRDefault="00FB2A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FY21</w:t>
            </w:r>
          </w:p>
        </w:tc>
        <w:tc>
          <w:tcPr>
            <w:tcW w:w="1111" w:type="dxa"/>
            <w:shd w:val="clear" w:color="auto" w:fill="C4C4CD"/>
            <w:vAlign w:val="center"/>
          </w:tcPr>
          <w:p w14:paraId="45632958" w14:textId="0C8DA8BD" w:rsidR="00FB2A6A" w:rsidRPr="006038AE" w:rsidRDefault="00FB2A6A" w:rsidP="00ED141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FY22</w:t>
            </w:r>
          </w:p>
        </w:tc>
      </w:tr>
      <w:tr w:rsidR="00FB2A6A" w:rsidRPr="006038AE" w14:paraId="51DDB2A3" w14:textId="0835FD7F" w:rsidTr="00FB2A6A">
        <w:trPr>
          <w:trHeight w:val="283"/>
        </w:trPr>
        <w:tc>
          <w:tcPr>
            <w:tcW w:w="2131" w:type="dxa"/>
            <w:shd w:val="clear" w:color="auto" w:fill="auto"/>
            <w:noWrap/>
            <w:vAlign w:val="center"/>
            <w:hideMark/>
          </w:tcPr>
          <w:p w14:paraId="045F1F02" w14:textId="77777777" w:rsidR="00FB2A6A" w:rsidRPr="006038AE" w:rsidRDefault="00FB2A6A" w:rsidP="00484DCE">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Cane at gate</w:t>
            </w:r>
          </w:p>
        </w:tc>
        <w:tc>
          <w:tcPr>
            <w:tcW w:w="1110" w:type="dxa"/>
            <w:shd w:val="clear" w:color="auto" w:fill="auto"/>
            <w:noWrap/>
            <w:vAlign w:val="center"/>
            <w:hideMark/>
          </w:tcPr>
          <w:p w14:paraId="503530EB"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55%</w:t>
            </w:r>
          </w:p>
        </w:tc>
        <w:tc>
          <w:tcPr>
            <w:tcW w:w="1111" w:type="dxa"/>
            <w:shd w:val="clear" w:color="auto" w:fill="auto"/>
            <w:noWrap/>
            <w:vAlign w:val="center"/>
            <w:hideMark/>
          </w:tcPr>
          <w:p w14:paraId="23A2931F"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56%</w:t>
            </w:r>
          </w:p>
        </w:tc>
        <w:tc>
          <w:tcPr>
            <w:tcW w:w="1111" w:type="dxa"/>
            <w:shd w:val="clear" w:color="auto" w:fill="auto"/>
            <w:noWrap/>
            <w:vAlign w:val="center"/>
            <w:hideMark/>
          </w:tcPr>
          <w:p w14:paraId="2EF2C762"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55%</w:t>
            </w:r>
          </w:p>
        </w:tc>
        <w:tc>
          <w:tcPr>
            <w:tcW w:w="1110" w:type="dxa"/>
            <w:shd w:val="clear" w:color="auto" w:fill="auto"/>
            <w:noWrap/>
            <w:vAlign w:val="center"/>
            <w:hideMark/>
          </w:tcPr>
          <w:p w14:paraId="32D7BA24"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54%</w:t>
            </w:r>
          </w:p>
        </w:tc>
        <w:tc>
          <w:tcPr>
            <w:tcW w:w="1111" w:type="dxa"/>
            <w:shd w:val="clear" w:color="auto" w:fill="auto"/>
            <w:noWrap/>
            <w:vAlign w:val="center"/>
            <w:hideMark/>
          </w:tcPr>
          <w:p w14:paraId="190CD21E"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54%</w:t>
            </w:r>
          </w:p>
        </w:tc>
        <w:tc>
          <w:tcPr>
            <w:tcW w:w="1111" w:type="dxa"/>
            <w:shd w:val="clear" w:color="auto" w:fill="auto"/>
            <w:noWrap/>
            <w:vAlign w:val="center"/>
            <w:hideMark/>
          </w:tcPr>
          <w:p w14:paraId="1BE596FA"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53%</w:t>
            </w:r>
          </w:p>
        </w:tc>
        <w:tc>
          <w:tcPr>
            <w:tcW w:w="1111" w:type="dxa"/>
            <w:vAlign w:val="center"/>
          </w:tcPr>
          <w:p w14:paraId="1A4AB387" w14:textId="318F0A51"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53%</w:t>
            </w:r>
          </w:p>
        </w:tc>
      </w:tr>
      <w:tr w:rsidR="00FB2A6A" w:rsidRPr="006038AE" w14:paraId="48F19C52" w14:textId="3ED5F2F9" w:rsidTr="00FB2A6A">
        <w:trPr>
          <w:trHeight w:val="283"/>
        </w:trPr>
        <w:tc>
          <w:tcPr>
            <w:tcW w:w="2131" w:type="dxa"/>
            <w:shd w:val="clear" w:color="auto" w:fill="auto"/>
            <w:noWrap/>
            <w:vAlign w:val="center"/>
            <w:hideMark/>
          </w:tcPr>
          <w:p w14:paraId="411AEB6F" w14:textId="77777777" w:rsidR="00FB2A6A" w:rsidRPr="006038AE" w:rsidRDefault="00FB2A6A" w:rsidP="00484DCE">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Cane at centre</w:t>
            </w:r>
          </w:p>
        </w:tc>
        <w:tc>
          <w:tcPr>
            <w:tcW w:w="1110" w:type="dxa"/>
            <w:shd w:val="clear" w:color="auto" w:fill="auto"/>
            <w:noWrap/>
            <w:vAlign w:val="center"/>
            <w:hideMark/>
          </w:tcPr>
          <w:p w14:paraId="40C6E175"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45%</w:t>
            </w:r>
          </w:p>
        </w:tc>
        <w:tc>
          <w:tcPr>
            <w:tcW w:w="1111" w:type="dxa"/>
            <w:shd w:val="clear" w:color="auto" w:fill="auto"/>
            <w:noWrap/>
            <w:vAlign w:val="center"/>
            <w:hideMark/>
          </w:tcPr>
          <w:p w14:paraId="28C42111"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44%</w:t>
            </w:r>
          </w:p>
        </w:tc>
        <w:tc>
          <w:tcPr>
            <w:tcW w:w="1111" w:type="dxa"/>
            <w:shd w:val="clear" w:color="auto" w:fill="auto"/>
            <w:noWrap/>
            <w:vAlign w:val="center"/>
            <w:hideMark/>
          </w:tcPr>
          <w:p w14:paraId="073561AB"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45%</w:t>
            </w:r>
          </w:p>
        </w:tc>
        <w:tc>
          <w:tcPr>
            <w:tcW w:w="1110" w:type="dxa"/>
            <w:shd w:val="clear" w:color="auto" w:fill="auto"/>
            <w:noWrap/>
            <w:vAlign w:val="center"/>
            <w:hideMark/>
          </w:tcPr>
          <w:p w14:paraId="25F0A474"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46%</w:t>
            </w:r>
          </w:p>
        </w:tc>
        <w:tc>
          <w:tcPr>
            <w:tcW w:w="1111" w:type="dxa"/>
            <w:shd w:val="clear" w:color="auto" w:fill="auto"/>
            <w:noWrap/>
            <w:vAlign w:val="center"/>
            <w:hideMark/>
          </w:tcPr>
          <w:p w14:paraId="1BE1CCFC"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46%</w:t>
            </w:r>
          </w:p>
        </w:tc>
        <w:tc>
          <w:tcPr>
            <w:tcW w:w="1111" w:type="dxa"/>
            <w:shd w:val="clear" w:color="auto" w:fill="auto"/>
            <w:noWrap/>
            <w:vAlign w:val="center"/>
            <w:hideMark/>
          </w:tcPr>
          <w:p w14:paraId="4081A707" w14:textId="77777777"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47%</w:t>
            </w:r>
          </w:p>
        </w:tc>
        <w:tc>
          <w:tcPr>
            <w:tcW w:w="1111" w:type="dxa"/>
            <w:vAlign w:val="center"/>
          </w:tcPr>
          <w:p w14:paraId="30D70563" w14:textId="578B8CFB" w:rsidR="00FB2A6A" w:rsidRPr="006038AE" w:rsidRDefault="00FB2A6A" w:rsidP="00313AA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47%</w:t>
            </w:r>
          </w:p>
        </w:tc>
      </w:tr>
      <w:tr w:rsidR="00FB2A6A" w:rsidRPr="006038AE" w14:paraId="37153473" w14:textId="43F67304" w:rsidTr="00FB2A6A">
        <w:trPr>
          <w:trHeight w:val="283"/>
        </w:trPr>
        <w:tc>
          <w:tcPr>
            <w:tcW w:w="2131" w:type="dxa"/>
            <w:shd w:val="clear" w:color="auto" w:fill="F2F2F2" w:themeFill="background1" w:themeFillShade="F2"/>
            <w:noWrap/>
            <w:vAlign w:val="center"/>
            <w:hideMark/>
          </w:tcPr>
          <w:p w14:paraId="7806DB64" w14:textId="11F78357" w:rsidR="00FB2A6A" w:rsidRPr="006038AE" w:rsidRDefault="00FB2A6A" w:rsidP="00484DCE">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Total </w:t>
            </w:r>
          </w:p>
        </w:tc>
        <w:tc>
          <w:tcPr>
            <w:tcW w:w="1110" w:type="dxa"/>
            <w:shd w:val="clear" w:color="auto" w:fill="F2F2F2" w:themeFill="background1" w:themeFillShade="F2"/>
            <w:noWrap/>
            <w:vAlign w:val="center"/>
            <w:hideMark/>
          </w:tcPr>
          <w:p w14:paraId="3A1B70DB" w14:textId="77777777" w:rsidR="00FB2A6A" w:rsidRPr="006038AE" w:rsidRDefault="00FB2A6A" w:rsidP="00313AA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w:t>
            </w:r>
          </w:p>
        </w:tc>
        <w:tc>
          <w:tcPr>
            <w:tcW w:w="1111" w:type="dxa"/>
            <w:shd w:val="clear" w:color="auto" w:fill="F2F2F2" w:themeFill="background1" w:themeFillShade="F2"/>
            <w:noWrap/>
            <w:vAlign w:val="center"/>
            <w:hideMark/>
          </w:tcPr>
          <w:p w14:paraId="49C56031" w14:textId="77777777" w:rsidR="00FB2A6A" w:rsidRPr="006038AE" w:rsidRDefault="00FB2A6A" w:rsidP="00313AA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w:t>
            </w:r>
          </w:p>
        </w:tc>
        <w:tc>
          <w:tcPr>
            <w:tcW w:w="1111" w:type="dxa"/>
            <w:shd w:val="clear" w:color="auto" w:fill="F2F2F2" w:themeFill="background1" w:themeFillShade="F2"/>
            <w:noWrap/>
            <w:vAlign w:val="center"/>
            <w:hideMark/>
          </w:tcPr>
          <w:p w14:paraId="34082173" w14:textId="77777777" w:rsidR="00FB2A6A" w:rsidRPr="006038AE" w:rsidRDefault="00FB2A6A" w:rsidP="00313AA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w:t>
            </w:r>
          </w:p>
        </w:tc>
        <w:tc>
          <w:tcPr>
            <w:tcW w:w="1110" w:type="dxa"/>
            <w:shd w:val="clear" w:color="auto" w:fill="F2F2F2" w:themeFill="background1" w:themeFillShade="F2"/>
            <w:noWrap/>
            <w:vAlign w:val="center"/>
            <w:hideMark/>
          </w:tcPr>
          <w:p w14:paraId="36F816F7" w14:textId="77777777" w:rsidR="00FB2A6A" w:rsidRPr="006038AE" w:rsidRDefault="00FB2A6A" w:rsidP="00313AA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w:t>
            </w:r>
          </w:p>
        </w:tc>
        <w:tc>
          <w:tcPr>
            <w:tcW w:w="1111" w:type="dxa"/>
            <w:shd w:val="clear" w:color="auto" w:fill="F2F2F2" w:themeFill="background1" w:themeFillShade="F2"/>
            <w:noWrap/>
            <w:vAlign w:val="center"/>
            <w:hideMark/>
          </w:tcPr>
          <w:p w14:paraId="6695C191" w14:textId="77777777" w:rsidR="00FB2A6A" w:rsidRPr="006038AE" w:rsidRDefault="00FB2A6A" w:rsidP="00313AA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w:t>
            </w:r>
          </w:p>
        </w:tc>
        <w:tc>
          <w:tcPr>
            <w:tcW w:w="1111" w:type="dxa"/>
            <w:shd w:val="clear" w:color="auto" w:fill="F2F2F2" w:themeFill="background1" w:themeFillShade="F2"/>
            <w:noWrap/>
            <w:vAlign w:val="center"/>
            <w:hideMark/>
          </w:tcPr>
          <w:p w14:paraId="1A2FCE97" w14:textId="77777777" w:rsidR="00FB2A6A" w:rsidRPr="006038AE" w:rsidRDefault="00FB2A6A" w:rsidP="00313AA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w:t>
            </w:r>
          </w:p>
        </w:tc>
        <w:tc>
          <w:tcPr>
            <w:tcW w:w="1111" w:type="dxa"/>
            <w:shd w:val="clear" w:color="auto" w:fill="F2F2F2" w:themeFill="background1" w:themeFillShade="F2"/>
            <w:vAlign w:val="center"/>
          </w:tcPr>
          <w:p w14:paraId="60A7484D" w14:textId="1FAC64EF" w:rsidR="00FB2A6A" w:rsidRPr="006038AE" w:rsidRDefault="00FB2A6A" w:rsidP="00313AA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100%</w:t>
            </w:r>
          </w:p>
        </w:tc>
      </w:tr>
    </w:tbl>
    <w:p w14:paraId="4389DF18" w14:textId="77777777" w:rsidR="00484DCE" w:rsidRPr="006038AE" w:rsidRDefault="00484DCE" w:rsidP="00484DCE">
      <w:pPr>
        <w:pStyle w:val="NoSpacing"/>
        <w:jc w:val="both"/>
        <w:rPr>
          <w:rFonts w:ascii="EYInterstate Light" w:hAnsi="EYInterstate Light" w:cstheme="minorHAnsi"/>
          <w:sz w:val="20"/>
          <w:szCs w:val="20"/>
        </w:rPr>
      </w:pPr>
    </w:p>
    <w:p w14:paraId="1B4061DB" w14:textId="26260763" w:rsidR="00484DCE" w:rsidRPr="006038AE" w:rsidRDefault="00484DCE" w:rsidP="00484DCE">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BHSL has been working towards improving cane quality and investing in cane variety development. This has resulted in improved sugar recovery for the Company from ~9.41% in </w:t>
      </w:r>
      <w:r w:rsidR="00CF7F00" w:rsidRPr="006038AE">
        <w:rPr>
          <w:rFonts w:ascii="EYInterstate Light" w:hAnsi="EYInterstate Light" w:cstheme="minorHAnsi"/>
          <w:sz w:val="20"/>
          <w:szCs w:val="20"/>
        </w:rPr>
        <w:t>FY</w:t>
      </w:r>
      <w:r w:rsidRPr="006038AE">
        <w:rPr>
          <w:rFonts w:ascii="EYInterstate Light" w:hAnsi="EYInterstate Light" w:cstheme="minorHAnsi"/>
          <w:sz w:val="20"/>
          <w:szCs w:val="20"/>
        </w:rPr>
        <w:t xml:space="preserve">15 to ~11.61% in </w:t>
      </w:r>
      <w:r w:rsidR="00CF7F00" w:rsidRPr="006038AE">
        <w:rPr>
          <w:rFonts w:ascii="EYInterstate Light" w:hAnsi="EYInterstate Light" w:cstheme="minorHAnsi"/>
          <w:sz w:val="20"/>
          <w:szCs w:val="20"/>
        </w:rPr>
        <w:t>FY</w:t>
      </w:r>
      <w:r w:rsidRPr="006038AE">
        <w:rPr>
          <w:rFonts w:ascii="EYInterstate Light" w:hAnsi="EYInterstate Light" w:cstheme="minorHAnsi"/>
          <w:sz w:val="20"/>
          <w:szCs w:val="20"/>
        </w:rPr>
        <w:t xml:space="preserve">20 as presented </w:t>
      </w:r>
      <w:r w:rsidR="008D6090" w:rsidRPr="006038AE">
        <w:rPr>
          <w:rFonts w:ascii="EYInterstate Light" w:hAnsi="EYInterstate Light" w:cstheme="minorHAnsi"/>
          <w:sz w:val="20"/>
          <w:szCs w:val="20"/>
        </w:rPr>
        <w:t>below:</w:t>
      </w:r>
    </w:p>
    <w:p w14:paraId="0FF6C2A3" w14:textId="07BD15C7" w:rsidR="00484DCE" w:rsidRPr="006038AE" w:rsidRDefault="00484DCE" w:rsidP="00484DCE">
      <w:pPr>
        <w:pStyle w:val="NoSpacing"/>
        <w:jc w:val="both"/>
        <w:rPr>
          <w:rFonts w:ascii="EYInterstate Light" w:hAnsi="EYInterstate Light" w:cstheme="minorHAnsi"/>
          <w:sz w:val="20"/>
          <w:szCs w:val="20"/>
        </w:rPr>
      </w:pPr>
    </w:p>
    <w:p w14:paraId="7BF92963" w14:textId="03DBDDB2" w:rsidR="008D6090" w:rsidRPr="006038AE" w:rsidRDefault="00431D8D" w:rsidP="00484DCE">
      <w:pPr>
        <w:pStyle w:val="NoSpacing"/>
        <w:jc w:val="both"/>
        <w:rPr>
          <w:rFonts w:ascii="EYInterstate Light" w:hAnsi="EYInterstate Light" w:cstheme="minorHAnsi"/>
          <w:sz w:val="20"/>
          <w:szCs w:val="20"/>
        </w:rPr>
      </w:pPr>
      <w:r w:rsidRPr="006038AE">
        <w:rPr>
          <w:noProof/>
          <w:lang w:eastAsia="en-IN"/>
        </w:rPr>
        <w:drawing>
          <wp:inline distT="0" distB="0" distL="0" distR="0" wp14:anchorId="2C864416" wp14:editId="30B654A8">
            <wp:extent cx="6300470" cy="2509520"/>
            <wp:effectExtent l="0" t="0" r="5080" b="5080"/>
            <wp:docPr id="4" name="Chart 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e="http://schemas.microsoft.com/office/word/2015/wordml/symex" xmlns:a16="http://schemas.microsoft.com/office/drawing/2014/main" id="{B9B46A39-6005-49B7-B2A7-5879F07F0D2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501D8C28" w14:textId="35B92FC2" w:rsidR="008D6090" w:rsidRPr="006038AE" w:rsidRDefault="008D6090" w:rsidP="008D6090">
      <w:pPr>
        <w:pStyle w:val="NoSpacing"/>
        <w:jc w:val="both"/>
        <w:rPr>
          <w:rFonts w:ascii="EYInterstate Light" w:hAnsi="EYInterstate Light" w:cstheme="minorHAnsi"/>
          <w:sz w:val="20"/>
          <w:szCs w:val="20"/>
        </w:rPr>
      </w:pPr>
    </w:p>
    <w:p w14:paraId="5C94755A" w14:textId="734BE6DF" w:rsidR="0090244A" w:rsidRPr="006038AE" w:rsidRDefault="0090244A" w:rsidP="00484DCE">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From FY21 onwards, BHSL has started diverting sugar cane for </w:t>
      </w:r>
      <w:r w:rsidR="00313AA0" w:rsidRPr="006038AE">
        <w:rPr>
          <w:rFonts w:ascii="EYInterstate Light" w:hAnsi="EYInterstate Light" w:cstheme="minorHAnsi"/>
          <w:sz w:val="20"/>
          <w:szCs w:val="20"/>
        </w:rPr>
        <w:t>producing B</w:t>
      </w:r>
      <w:r w:rsidR="00253D8F" w:rsidRPr="006038AE">
        <w:rPr>
          <w:rFonts w:ascii="EYInterstate Light" w:hAnsi="EYInterstate Light" w:cstheme="minorHAnsi"/>
          <w:sz w:val="20"/>
          <w:szCs w:val="20"/>
        </w:rPr>
        <w:t xml:space="preserve"> </w:t>
      </w:r>
      <w:r w:rsidR="00313AA0" w:rsidRPr="006038AE">
        <w:rPr>
          <w:rFonts w:ascii="EYInterstate Light" w:hAnsi="EYInterstate Light" w:cstheme="minorHAnsi"/>
          <w:sz w:val="20"/>
          <w:szCs w:val="20"/>
        </w:rPr>
        <w:t xml:space="preserve">heavy molasses for </w:t>
      </w:r>
      <w:r w:rsidRPr="006038AE">
        <w:rPr>
          <w:rFonts w:ascii="EYInterstate Light" w:hAnsi="EYInterstate Light" w:cstheme="minorHAnsi"/>
          <w:sz w:val="20"/>
          <w:szCs w:val="20"/>
        </w:rPr>
        <w:t xml:space="preserve">manufacturing ethanol </w:t>
      </w:r>
      <w:r w:rsidR="00253D8F" w:rsidRPr="006038AE">
        <w:rPr>
          <w:rFonts w:ascii="EYInterstate Light" w:hAnsi="EYInterstate Light" w:cstheme="minorHAnsi"/>
          <w:sz w:val="20"/>
          <w:szCs w:val="20"/>
        </w:rPr>
        <w:t>/ industrial alcohol</w:t>
      </w:r>
      <w:r w:rsidR="00C20104"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which has reduced sugar production. This has led to a fall in average sugar recovery rate from 11.61% to 11.06% in FY21</w:t>
      </w:r>
      <w:r w:rsidR="00C20104" w:rsidRPr="006038AE">
        <w:rPr>
          <w:rFonts w:ascii="EYInterstate Light" w:hAnsi="EYInterstate Light" w:cstheme="minorHAnsi"/>
          <w:sz w:val="20"/>
          <w:szCs w:val="20"/>
        </w:rPr>
        <w:t xml:space="preserve"> and to 10.3</w:t>
      </w:r>
      <w:r w:rsidR="00FB2A6A" w:rsidRPr="006038AE">
        <w:rPr>
          <w:rFonts w:ascii="EYInterstate Light" w:hAnsi="EYInterstate Light" w:cstheme="minorHAnsi"/>
          <w:sz w:val="20"/>
          <w:szCs w:val="20"/>
        </w:rPr>
        <w:t>6</w:t>
      </w:r>
      <w:r w:rsidR="00C20104" w:rsidRPr="006038AE">
        <w:rPr>
          <w:rFonts w:ascii="EYInterstate Light" w:hAnsi="EYInterstate Light" w:cstheme="minorHAnsi"/>
          <w:sz w:val="20"/>
          <w:szCs w:val="20"/>
        </w:rPr>
        <w:t>% in FY22. Additionally, the sugar recovery for FY22 was affected due to lower ‘pol in cane’ on account of inclement weather conditions.</w:t>
      </w:r>
    </w:p>
    <w:p w14:paraId="01CC0E83" w14:textId="4642CCF0" w:rsidR="0090244A" w:rsidRPr="006038AE" w:rsidRDefault="0090244A" w:rsidP="008D6090">
      <w:pPr>
        <w:pStyle w:val="NoSpacing"/>
        <w:jc w:val="both"/>
        <w:rPr>
          <w:rFonts w:ascii="EYInterstate Light" w:hAnsi="EYInterstate Light" w:cstheme="minorHAnsi"/>
          <w:sz w:val="20"/>
          <w:szCs w:val="20"/>
        </w:rPr>
      </w:pPr>
    </w:p>
    <w:p w14:paraId="527D3F5B" w14:textId="6228FEDE" w:rsidR="0090244A" w:rsidRPr="006038AE" w:rsidRDefault="0090244A" w:rsidP="0090244A">
      <w:pPr>
        <w:pStyle w:val="NoSpacing"/>
        <w:spacing w:line="276" w:lineRule="auto"/>
        <w:jc w:val="both"/>
        <w:rPr>
          <w:rFonts w:ascii="EYInterstate Light" w:hAnsi="EYInterstate Light" w:cstheme="minorHAnsi"/>
          <w:b/>
          <w:bCs/>
          <w:sz w:val="20"/>
          <w:szCs w:val="20"/>
        </w:rPr>
      </w:pPr>
      <w:r w:rsidRPr="006038AE">
        <w:rPr>
          <w:rFonts w:ascii="EYInterstate Light" w:hAnsi="EYInterstate Light" w:cstheme="minorHAnsi"/>
          <w:b/>
          <w:bCs/>
          <w:sz w:val="20"/>
          <w:szCs w:val="20"/>
        </w:rPr>
        <w:t>Pricing of sugarcane</w:t>
      </w:r>
    </w:p>
    <w:p w14:paraId="29F478A0" w14:textId="77777777" w:rsidR="0090244A" w:rsidRPr="006038AE" w:rsidRDefault="0090244A" w:rsidP="0090244A">
      <w:pPr>
        <w:pStyle w:val="NoSpacing"/>
        <w:spacing w:line="276" w:lineRule="auto"/>
        <w:jc w:val="both"/>
        <w:rPr>
          <w:rFonts w:ascii="EYInterstate Light" w:hAnsi="EYInterstate Light" w:cstheme="minorHAnsi"/>
          <w:sz w:val="20"/>
          <w:szCs w:val="20"/>
        </w:rPr>
      </w:pPr>
    </w:p>
    <w:p w14:paraId="22C4618D" w14:textId="5E44E6D9" w:rsidR="0090244A" w:rsidRPr="006038AE" w:rsidRDefault="0090244A" w:rsidP="0090244A">
      <w:pPr>
        <w:pStyle w:val="NoSpacing"/>
        <w:spacing w:line="276" w:lineRule="auto"/>
        <w:jc w:val="both"/>
        <w:rPr>
          <w:rFonts w:ascii="EYInterstate Light" w:hAnsi="EYInterstate Light"/>
          <w:sz w:val="20"/>
          <w:szCs w:val="20"/>
          <w:shd w:val="clear" w:color="auto" w:fill="FFFFFF"/>
        </w:rPr>
      </w:pPr>
      <w:r w:rsidRPr="006038AE">
        <w:rPr>
          <w:rFonts w:ascii="EYInterstate Light" w:hAnsi="EYInterstate Light" w:cstheme="minorHAnsi"/>
          <w:sz w:val="20"/>
          <w:szCs w:val="20"/>
        </w:rPr>
        <w:t xml:space="preserve">With the amendment of the Sugarcane (Control) Order, 1966 in 2009, the concept of Statutory Minimum Price (SMP) of sugarcane was replaced with the Fair and Remunerative Price (FRP) of sugarcane for SS 2010 and subsequent sugar seasons. The Central Government announces the cane price based on the recommendations of the Commission for Agricultural Costs and Prices (CACP) and in consultation with the State Governments and after taking feedback from associations of sugar industry. </w:t>
      </w:r>
      <w:r w:rsidRPr="006038AE">
        <w:rPr>
          <w:rFonts w:ascii="EYInterstate Light" w:hAnsi="EYInterstate Light"/>
          <w:sz w:val="20"/>
          <w:szCs w:val="20"/>
          <w:shd w:val="clear" w:color="auto" w:fill="FFFFFF"/>
        </w:rPr>
        <w:t>In order to ensure that higher sugar recoveries are adequately rewarded and considering variations amongst sugar mills, the FRP is linked to a basic recovery rate of sugar, with a premium payable to farmers for higher recoveries of sugar from sugarcane.</w:t>
      </w:r>
    </w:p>
    <w:p w14:paraId="62DF2660" w14:textId="77777777" w:rsidR="0090244A" w:rsidRPr="006038AE" w:rsidRDefault="0090244A" w:rsidP="0090244A">
      <w:pPr>
        <w:pStyle w:val="NoSpacing"/>
        <w:spacing w:line="276" w:lineRule="auto"/>
        <w:jc w:val="both"/>
        <w:rPr>
          <w:rFonts w:ascii="EYInterstate Light" w:hAnsi="EYInterstate Light"/>
          <w:sz w:val="20"/>
          <w:szCs w:val="20"/>
          <w:shd w:val="clear" w:color="auto" w:fill="FFFFFF"/>
        </w:rPr>
      </w:pPr>
    </w:p>
    <w:p w14:paraId="25D02E02" w14:textId="2545E10E" w:rsidR="0090244A" w:rsidRPr="006038AE" w:rsidRDefault="0090244A" w:rsidP="0090244A">
      <w:pPr>
        <w:pStyle w:val="NoSpacing"/>
        <w:spacing w:line="276" w:lineRule="auto"/>
        <w:jc w:val="both"/>
        <w:rPr>
          <w:rFonts w:ascii="EYInterstate Light" w:hAnsi="EYInterstate Light"/>
          <w:sz w:val="20"/>
          <w:szCs w:val="20"/>
          <w:shd w:val="clear" w:color="auto" w:fill="FFFFFF"/>
        </w:rPr>
      </w:pPr>
      <w:r w:rsidRPr="006038AE">
        <w:rPr>
          <w:rFonts w:ascii="EYInterstate Light" w:hAnsi="EYInterstate Light"/>
          <w:sz w:val="20"/>
          <w:szCs w:val="20"/>
          <w:shd w:val="clear" w:color="auto" w:fill="FFFFFF"/>
        </w:rPr>
        <w:t xml:space="preserve">The FRP of sugarcane from sugar season 2010 </w:t>
      </w:r>
      <w:r w:rsidRPr="006038AE">
        <w:rPr>
          <w:rFonts w:ascii="EYInterstate Light" w:hAnsi="EYInterstate Light"/>
          <w:sz w:val="20"/>
          <w:szCs w:val="20"/>
          <w:shd w:val="clear" w:color="auto" w:fill="FFFFFF"/>
        </w:rPr>
        <w:tab/>
        <w:t>to 2022 are as follows:</w:t>
      </w:r>
    </w:p>
    <w:p w14:paraId="04D795C7" w14:textId="77777777" w:rsidR="0090244A" w:rsidRPr="006038AE" w:rsidRDefault="0090244A" w:rsidP="0090244A">
      <w:pPr>
        <w:pStyle w:val="NoSpacing"/>
        <w:spacing w:line="276" w:lineRule="auto"/>
        <w:jc w:val="both"/>
        <w:rPr>
          <w:rFonts w:ascii="EYInterstate Light" w:hAnsi="EYInterstate Light"/>
          <w:sz w:val="20"/>
          <w:szCs w:val="20"/>
          <w:shd w:val="clear" w:color="auto" w:fill="FFFFFF"/>
        </w:rPr>
      </w:pPr>
    </w:p>
    <w:tbl>
      <w:tblPr>
        <w:tblW w:w="9918"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shd w:val="clear" w:color="auto" w:fill="FFFFFF"/>
        <w:tblCellMar>
          <w:left w:w="57" w:type="dxa"/>
          <w:right w:w="0" w:type="dxa"/>
        </w:tblCellMar>
        <w:tblLook w:val="04A0" w:firstRow="1" w:lastRow="0" w:firstColumn="1" w:lastColumn="0" w:noHBand="0" w:noVBand="1"/>
      </w:tblPr>
      <w:tblGrid>
        <w:gridCol w:w="3306"/>
        <w:gridCol w:w="3306"/>
        <w:gridCol w:w="3306"/>
      </w:tblGrid>
      <w:tr w:rsidR="0090244A" w:rsidRPr="006038AE" w14:paraId="1A5B5D5C" w14:textId="77777777" w:rsidTr="00862FE6">
        <w:trPr>
          <w:trHeight w:val="283"/>
          <w:tblHeader/>
        </w:trPr>
        <w:tc>
          <w:tcPr>
            <w:tcW w:w="3306" w:type="dxa"/>
            <w:shd w:val="clear" w:color="auto" w:fill="C4C4CD"/>
            <w:tcMar>
              <w:top w:w="0" w:type="dxa"/>
              <w:left w:w="10" w:type="dxa"/>
              <w:bottom w:w="0" w:type="dxa"/>
              <w:right w:w="10" w:type="dxa"/>
            </w:tcMar>
            <w:vAlign w:val="center"/>
            <w:hideMark/>
          </w:tcPr>
          <w:p w14:paraId="3E81C33E" w14:textId="78E04C7B" w:rsidR="0090244A" w:rsidRPr="006038AE" w:rsidRDefault="004608E1" w:rsidP="00862FE6">
            <w:pPr>
              <w:spacing w:after="0" w:line="240" w:lineRule="auto"/>
              <w:ind w:left="131"/>
              <w:jc w:val="center"/>
              <w:rPr>
                <w:rFonts w:ascii="EYInterstate Light" w:eastAsia="Times New Roman" w:hAnsi="EYInterstate Light" w:cs="Times New Roman"/>
                <w:b/>
                <w:bCs/>
                <w:sz w:val="20"/>
                <w:szCs w:val="20"/>
                <w:lang w:eastAsia="en-IN" w:bidi="hi-IN"/>
              </w:rPr>
            </w:pPr>
            <w:r w:rsidRPr="006038AE">
              <w:rPr>
                <w:rFonts w:ascii="EYInterstate Light" w:eastAsia="Times New Roman" w:hAnsi="EYInterstate Light" w:cs="Times New Roman"/>
                <w:b/>
                <w:bCs/>
                <w:sz w:val="20"/>
                <w:szCs w:val="20"/>
                <w:lang w:eastAsia="en-IN" w:bidi="hi-IN"/>
              </w:rPr>
              <w:t>Particulars</w:t>
            </w:r>
          </w:p>
        </w:tc>
        <w:tc>
          <w:tcPr>
            <w:tcW w:w="3306" w:type="dxa"/>
            <w:shd w:val="clear" w:color="auto" w:fill="C4C4CD"/>
            <w:tcMar>
              <w:top w:w="0" w:type="dxa"/>
              <w:left w:w="10" w:type="dxa"/>
              <w:bottom w:w="0" w:type="dxa"/>
              <w:right w:w="10" w:type="dxa"/>
            </w:tcMar>
            <w:vAlign w:val="center"/>
            <w:hideMark/>
          </w:tcPr>
          <w:p w14:paraId="132BE410" w14:textId="77777777" w:rsidR="0090244A" w:rsidRPr="006038AE" w:rsidRDefault="0090244A" w:rsidP="002304F5">
            <w:pPr>
              <w:spacing w:after="0" w:line="240" w:lineRule="auto"/>
              <w:jc w:val="center"/>
              <w:rPr>
                <w:rFonts w:ascii="EYInterstate Light" w:eastAsia="Times New Roman" w:hAnsi="EYInterstate Light" w:cs="Times New Roman"/>
                <w:b/>
                <w:bCs/>
                <w:sz w:val="20"/>
                <w:szCs w:val="20"/>
                <w:lang w:eastAsia="en-IN" w:bidi="hi-IN"/>
              </w:rPr>
            </w:pPr>
            <w:r w:rsidRPr="006038AE">
              <w:rPr>
                <w:rFonts w:ascii="EYInterstate Light" w:eastAsia="Times New Roman" w:hAnsi="EYInterstate Light" w:cs="Times New Roman"/>
                <w:b/>
                <w:bCs/>
                <w:sz w:val="20"/>
                <w:szCs w:val="20"/>
                <w:lang w:eastAsia="en-IN" w:bidi="hi-IN"/>
              </w:rPr>
              <w:t>FRP</w:t>
            </w:r>
          </w:p>
          <w:p w14:paraId="15D8F8AE" w14:textId="3A2AFCBF" w:rsidR="0090244A" w:rsidRPr="006038AE" w:rsidRDefault="00313AA0">
            <w:pPr>
              <w:spacing w:after="0" w:line="240" w:lineRule="auto"/>
              <w:jc w:val="center"/>
              <w:rPr>
                <w:rFonts w:ascii="EYInterstate Light" w:eastAsia="Times New Roman" w:hAnsi="EYInterstate Light" w:cs="Times New Roman"/>
                <w:b/>
                <w:bCs/>
                <w:i/>
                <w:iCs/>
                <w:sz w:val="20"/>
                <w:szCs w:val="20"/>
                <w:lang w:eastAsia="en-IN" w:bidi="hi-IN"/>
              </w:rPr>
            </w:pPr>
            <w:r w:rsidRPr="006038AE">
              <w:rPr>
                <w:rFonts w:ascii="EYInterstate Light" w:eastAsia="Times New Roman" w:hAnsi="EYInterstate Light" w:cs="Times New Roman"/>
                <w:b/>
                <w:bCs/>
                <w:i/>
                <w:iCs/>
                <w:sz w:val="20"/>
                <w:szCs w:val="20"/>
                <w:lang w:eastAsia="en-IN" w:bidi="hi-IN"/>
              </w:rPr>
              <w:t>(I</w:t>
            </w:r>
            <w:r w:rsidR="0090244A" w:rsidRPr="006038AE">
              <w:rPr>
                <w:rFonts w:ascii="EYInterstate Light" w:eastAsia="Times New Roman" w:hAnsi="EYInterstate Light" w:cs="Times New Roman"/>
                <w:b/>
                <w:bCs/>
                <w:i/>
                <w:iCs/>
                <w:sz w:val="20"/>
                <w:szCs w:val="20"/>
                <w:lang w:eastAsia="en-IN" w:bidi="hi-IN"/>
              </w:rPr>
              <w:t>NR per quintal</w:t>
            </w:r>
            <w:r w:rsidRPr="006038AE">
              <w:rPr>
                <w:rFonts w:ascii="EYInterstate Light" w:eastAsia="Times New Roman" w:hAnsi="EYInterstate Light" w:cs="Times New Roman"/>
                <w:b/>
                <w:bCs/>
                <w:i/>
                <w:iCs/>
                <w:sz w:val="20"/>
                <w:szCs w:val="20"/>
                <w:lang w:eastAsia="en-IN" w:bidi="hi-IN"/>
              </w:rPr>
              <w:t>)</w:t>
            </w:r>
          </w:p>
        </w:tc>
        <w:tc>
          <w:tcPr>
            <w:tcW w:w="3306" w:type="dxa"/>
            <w:shd w:val="clear" w:color="auto" w:fill="C4C4CD"/>
            <w:tcMar>
              <w:top w:w="0" w:type="dxa"/>
              <w:left w:w="10" w:type="dxa"/>
              <w:bottom w:w="0" w:type="dxa"/>
              <w:right w:w="10" w:type="dxa"/>
            </w:tcMar>
            <w:vAlign w:val="center"/>
            <w:hideMark/>
          </w:tcPr>
          <w:p w14:paraId="3FC8EDE6" w14:textId="77777777" w:rsidR="0090244A" w:rsidRPr="006038AE" w:rsidRDefault="0090244A">
            <w:pPr>
              <w:spacing w:after="0" w:line="240" w:lineRule="auto"/>
              <w:jc w:val="center"/>
              <w:rPr>
                <w:rFonts w:ascii="EYInterstate Light" w:eastAsia="Times New Roman" w:hAnsi="EYInterstate Light" w:cs="Times New Roman"/>
                <w:b/>
                <w:bCs/>
                <w:sz w:val="20"/>
                <w:szCs w:val="20"/>
                <w:lang w:eastAsia="en-IN" w:bidi="hi-IN"/>
              </w:rPr>
            </w:pPr>
            <w:r w:rsidRPr="006038AE">
              <w:rPr>
                <w:rFonts w:ascii="EYInterstate Light" w:eastAsia="Times New Roman" w:hAnsi="EYInterstate Light" w:cs="Times New Roman"/>
                <w:b/>
                <w:bCs/>
                <w:sz w:val="20"/>
                <w:szCs w:val="20"/>
                <w:lang w:eastAsia="en-IN" w:bidi="hi-IN"/>
              </w:rPr>
              <w:t>Basic Recovery Level</w:t>
            </w:r>
          </w:p>
        </w:tc>
      </w:tr>
      <w:tr w:rsidR="0090244A" w:rsidRPr="006038AE" w14:paraId="62926C19" w14:textId="77777777" w:rsidTr="00862FE6">
        <w:trPr>
          <w:trHeight w:val="283"/>
        </w:trPr>
        <w:tc>
          <w:tcPr>
            <w:tcW w:w="3306" w:type="dxa"/>
            <w:shd w:val="clear" w:color="auto" w:fill="FFFFFF"/>
            <w:tcMar>
              <w:top w:w="0" w:type="dxa"/>
              <w:left w:w="10" w:type="dxa"/>
              <w:bottom w:w="0" w:type="dxa"/>
              <w:right w:w="10" w:type="dxa"/>
            </w:tcMar>
            <w:vAlign w:val="center"/>
            <w:hideMark/>
          </w:tcPr>
          <w:p w14:paraId="3E194CDE" w14:textId="1CBFEEA6"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2010</w:t>
            </w:r>
          </w:p>
        </w:tc>
        <w:tc>
          <w:tcPr>
            <w:tcW w:w="3306" w:type="dxa"/>
            <w:shd w:val="clear" w:color="auto" w:fill="FFFFFF"/>
            <w:tcMar>
              <w:top w:w="0" w:type="dxa"/>
              <w:left w:w="10" w:type="dxa"/>
              <w:bottom w:w="0" w:type="dxa"/>
              <w:right w:w="10" w:type="dxa"/>
            </w:tcMar>
            <w:vAlign w:val="center"/>
            <w:hideMark/>
          </w:tcPr>
          <w:p w14:paraId="6BA6AE32"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129.84</w:t>
            </w:r>
          </w:p>
        </w:tc>
        <w:tc>
          <w:tcPr>
            <w:tcW w:w="3306" w:type="dxa"/>
            <w:shd w:val="clear" w:color="auto" w:fill="FFFFFF"/>
            <w:tcMar>
              <w:top w:w="0" w:type="dxa"/>
              <w:left w:w="10" w:type="dxa"/>
              <w:bottom w:w="0" w:type="dxa"/>
              <w:right w:w="10" w:type="dxa"/>
            </w:tcMar>
            <w:vAlign w:val="center"/>
            <w:hideMark/>
          </w:tcPr>
          <w:p w14:paraId="7475B44A"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5CD4B423" w14:textId="77777777" w:rsidTr="00862FE6">
        <w:trPr>
          <w:trHeight w:val="283"/>
        </w:trPr>
        <w:tc>
          <w:tcPr>
            <w:tcW w:w="3306" w:type="dxa"/>
            <w:shd w:val="clear" w:color="auto" w:fill="FFFFFF"/>
            <w:tcMar>
              <w:top w:w="0" w:type="dxa"/>
              <w:left w:w="10" w:type="dxa"/>
              <w:bottom w:w="0" w:type="dxa"/>
              <w:right w:w="10" w:type="dxa"/>
            </w:tcMar>
            <w:vAlign w:val="center"/>
            <w:hideMark/>
          </w:tcPr>
          <w:p w14:paraId="2649E69B" w14:textId="62D763B2"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2011</w:t>
            </w:r>
          </w:p>
        </w:tc>
        <w:tc>
          <w:tcPr>
            <w:tcW w:w="3306" w:type="dxa"/>
            <w:shd w:val="clear" w:color="auto" w:fill="FFFFFF"/>
            <w:tcMar>
              <w:top w:w="0" w:type="dxa"/>
              <w:left w:w="10" w:type="dxa"/>
              <w:bottom w:w="0" w:type="dxa"/>
              <w:right w:w="10" w:type="dxa"/>
            </w:tcMar>
            <w:vAlign w:val="center"/>
            <w:hideMark/>
          </w:tcPr>
          <w:p w14:paraId="7C2094E2"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139.12</w:t>
            </w:r>
          </w:p>
        </w:tc>
        <w:tc>
          <w:tcPr>
            <w:tcW w:w="3306" w:type="dxa"/>
            <w:shd w:val="clear" w:color="auto" w:fill="FFFFFF"/>
            <w:tcMar>
              <w:top w:w="0" w:type="dxa"/>
              <w:left w:w="10" w:type="dxa"/>
              <w:bottom w:w="0" w:type="dxa"/>
              <w:right w:w="10" w:type="dxa"/>
            </w:tcMar>
            <w:vAlign w:val="center"/>
            <w:hideMark/>
          </w:tcPr>
          <w:p w14:paraId="08FC945F"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41C7B9FD" w14:textId="77777777" w:rsidTr="00862FE6">
        <w:trPr>
          <w:trHeight w:val="283"/>
        </w:trPr>
        <w:tc>
          <w:tcPr>
            <w:tcW w:w="3306" w:type="dxa"/>
            <w:shd w:val="clear" w:color="auto" w:fill="FFFFFF"/>
            <w:tcMar>
              <w:top w:w="0" w:type="dxa"/>
              <w:left w:w="10" w:type="dxa"/>
              <w:bottom w:w="0" w:type="dxa"/>
              <w:right w:w="10" w:type="dxa"/>
            </w:tcMar>
            <w:vAlign w:val="center"/>
            <w:hideMark/>
          </w:tcPr>
          <w:p w14:paraId="670F8252" w14:textId="771787E4"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2012</w:t>
            </w:r>
          </w:p>
        </w:tc>
        <w:tc>
          <w:tcPr>
            <w:tcW w:w="3306" w:type="dxa"/>
            <w:shd w:val="clear" w:color="auto" w:fill="FFFFFF"/>
            <w:tcMar>
              <w:top w:w="0" w:type="dxa"/>
              <w:left w:w="10" w:type="dxa"/>
              <w:bottom w:w="0" w:type="dxa"/>
              <w:right w:w="10" w:type="dxa"/>
            </w:tcMar>
            <w:vAlign w:val="center"/>
            <w:hideMark/>
          </w:tcPr>
          <w:p w14:paraId="59077B4C"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145.00</w:t>
            </w:r>
          </w:p>
        </w:tc>
        <w:tc>
          <w:tcPr>
            <w:tcW w:w="3306" w:type="dxa"/>
            <w:shd w:val="clear" w:color="auto" w:fill="FFFFFF"/>
            <w:tcMar>
              <w:top w:w="0" w:type="dxa"/>
              <w:left w:w="10" w:type="dxa"/>
              <w:bottom w:w="0" w:type="dxa"/>
              <w:right w:w="10" w:type="dxa"/>
            </w:tcMar>
            <w:vAlign w:val="center"/>
            <w:hideMark/>
          </w:tcPr>
          <w:p w14:paraId="0F1207F3"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2E5C3A22" w14:textId="77777777" w:rsidTr="00862FE6">
        <w:trPr>
          <w:trHeight w:val="283"/>
        </w:trPr>
        <w:tc>
          <w:tcPr>
            <w:tcW w:w="3306" w:type="dxa"/>
            <w:shd w:val="clear" w:color="auto" w:fill="FFFFFF"/>
            <w:tcMar>
              <w:top w:w="0" w:type="dxa"/>
              <w:left w:w="10" w:type="dxa"/>
              <w:bottom w:w="0" w:type="dxa"/>
              <w:right w:w="10" w:type="dxa"/>
            </w:tcMar>
            <w:vAlign w:val="center"/>
            <w:hideMark/>
          </w:tcPr>
          <w:p w14:paraId="2636E80B" w14:textId="2064F53C"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2013</w:t>
            </w:r>
          </w:p>
        </w:tc>
        <w:tc>
          <w:tcPr>
            <w:tcW w:w="3306" w:type="dxa"/>
            <w:shd w:val="clear" w:color="auto" w:fill="FFFFFF"/>
            <w:tcMar>
              <w:top w:w="0" w:type="dxa"/>
              <w:left w:w="10" w:type="dxa"/>
              <w:bottom w:w="0" w:type="dxa"/>
              <w:right w:w="10" w:type="dxa"/>
            </w:tcMar>
            <w:vAlign w:val="center"/>
            <w:hideMark/>
          </w:tcPr>
          <w:p w14:paraId="2370AC43"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170.00</w:t>
            </w:r>
          </w:p>
        </w:tc>
        <w:tc>
          <w:tcPr>
            <w:tcW w:w="3306" w:type="dxa"/>
            <w:shd w:val="clear" w:color="auto" w:fill="FFFFFF"/>
            <w:tcMar>
              <w:top w:w="0" w:type="dxa"/>
              <w:left w:w="10" w:type="dxa"/>
              <w:bottom w:w="0" w:type="dxa"/>
              <w:right w:w="10" w:type="dxa"/>
            </w:tcMar>
            <w:vAlign w:val="center"/>
            <w:hideMark/>
          </w:tcPr>
          <w:p w14:paraId="348D5E02"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308E334E" w14:textId="77777777" w:rsidTr="00862FE6">
        <w:trPr>
          <w:trHeight w:val="283"/>
        </w:trPr>
        <w:tc>
          <w:tcPr>
            <w:tcW w:w="3306" w:type="dxa"/>
            <w:shd w:val="clear" w:color="auto" w:fill="FFFFFF"/>
            <w:tcMar>
              <w:top w:w="0" w:type="dxa"/>
              <w:left w:w="10" w:type="dxa"/>
              <w:bottom w:w="0" w:type="dxa"/>
              <w:right w:w="10" w:type="dxa"/>
            </w:tcMar>
            <w:vAlign w:val="center"/>
            <w:hideMark/>
          </w:tcPr>
          <w:p w14:paraId="232F082A" w14:textId="1DAF81C1"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2014</w:t>
            </w:r>
          </w:p>
        </w:tc>
        <w:tc>
          <w:tcPr>
            <w:tcW w:w="3306" w:type="dxa"/>
            <w:shd w:val="clear" w:color="auto" w:fill="FFFFFF"/>
            <w:tcMar>
              <w:top w:w="0" w:type="dxa"/>
              <w:left w:w="10" w:type="dxa"/>
              <w:bottom w:w="0" w:type="dxa"/>
              <w:right w:w="10" w:type="dxa"/>
            </w:tcMar>
            <w:vAlign w:val="center"/>
            <w:hideMark/>
          </w:tcPr>
          <w:p w14:paraId="5E58F69E"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210.00</w:t>
            </w:r>
          </w:p>
        </w:tc>
        <w:tc>
          <w:tcPr>
            <w:tcW w:w="3306" w:type="dxa"/>
            <w:shd w:val="clear" w:color="auto" w:fill="FFFFFF"/>
            <w:tcMar>
              <w:top w:w="0" w:type="dxa"/>
              <w:left w:w="10" w:type="dxa"/>
              <w:bottom w:w="0" w:type="dxa"/>
              <w:right w:w="10" w:type="dxa"/>
            </w:tcMar>
            <w:vAlign w:val="center"/>
            <w:hideMark/>
          </w:tcPr>
          <w:p w14:paraId="15F9F08E"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3AD5715A" w14:textId="77777777" w:rsidTr="00862FE6">
        <w:trPr>
          <w:trHeight w:val="283"/>
        </w:trPr>
        <w:tc>
          <w:tcPr>
            <w:tcW w:w="3306" w:type="dxa"/>
            <w:shd w:val="clear" w:color="auto" w:fill="FFFFFF"/>
            <w:tcMar>
              <w:top w:w="0" w:type="dxa"/>
              <w:left w:w="10" w:type="dxa"/>
              <w:bottom w:w="0" w:type="dxa"/>
              <w:right w:w="10" w:type="dxa"/>
            </w:tcMar>
            <w:vAlign w:val="center"/>
            <w:hideMark/>
          </w:tcPr>
          <w:p w14:paraId="5A530842" w14:textId="18E6C95F"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2015</w:t>
            </w:r>
          </w:p>
        </w:tc>
        <w:tc>
          <w:tcPr>
            <w:tcW w:w="3306" w:type="dxa"/>
            <w:shd w:val="clear" w:color="auto" w:fill="FFFFFF"/>
            <w:tcMar>
              <w:top w:w="0" w:type="dxa"/>
              <w:left w:w="10" w:type="dxa"/>
              <w:bottom w:w="0" w:type="dxa"/>
              <w:right w:w="10" w:type="dxa"/>
            </w:tcMar>
            <w:vAlign w:val="center"/>
            <w:hideMark/>
          </w:tcPr>
          <w:p w14:paraId="3E70AC69"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220.00</w:t>
            </w:r>
          </w:p>
        </w:tc>
        <w:tc>
          <w:tcPr>
            <w:tcW w:w="3306" w:type="dxa"/>
            <w:shd w:val="clear" w:color="auto" w:fill="FFFFFF"/>
            <w:tcMar>
              <w:top w:w="0" w:type="dxa"/>
              <w:left w:w="10" w:type="dxa"/>
              <w:bottom w:w="0" w:type="dxa"/>
              <w:right w:w="10" w:type="dxa"/>
            </w:tcMar>
            <w:vAlign w:val="center"/>
            <w:hideMark/>
          </w:tcPr>
          <w:p w14:paraId="03930939"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4C441766" w14:textId="77777777" w:rsidTr="00862FE6">
        <w:trPr>
          <w:trHeight w:val="283"/>
        </w:trPr>
        <w:tc>
          <w:tcPr>
            <w:tcW w:w="3306" w:type="dxa"/>
            <w:shd w:val="clear" w:color="auto" w:fill="FFFFFF"/>
            <w:tcMar>
              <w:top w:w="0" w:type="dxa"/>
              <w:left w:w="10" w:type="dxa"/>
              <w:bottom w:w="0" w:type="dxa"/>
              <w:right w:w="10" w:type="dxa"/>
            </w:tcMar>
            <w:vAlign w:val="center"/>
            <w:hideMark/>
          </w:tcPr>
          <w:p w14:paraId="296A5287" w14:textId="6AEFF3EA"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2016</w:t>
            </w:r>
          </w:p>
        </w:tc>
        <w:tc>
          <w:tcPr>
            <w:tcW w:w="3306" w:type="dxa"/>
            <w:shd w:val="clear" w:color="auto" w:fill="FFFFFF"/>
            <w:tcMar>
              <w:top w:w="0" w:type="dxa"/>
              <w:left w:w="10" w:type="dxa"/>
              <w:bottom w:w="0" w:type="dxa"/>
              <w:right w:w="10" w:type="dxa"/>
            </w:tcMar>
            <w:vAlign w:val="center"/>
            <w:hideMark/>
          </w:tcPr>
          <w:p w14:paraId="6EECCDCC"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230.00</w:t>
            </w:r>
          </w:p>
        </w:tc>
        <w:tc>
          <w:tcPr>
            <w:tcW w:w="3306" w:type="dxa"/>
            <w:shd w:val="clear" w:color="auto" w:fill="FFFFFF"/>
            <w:tcMar>
              <w:top w:w="0" w:type="dxa"/>
              <w:left w:w="10" w:type="dxa"/>
              <w:bottom w:w="0" w:type="dxa"/>
              <w:right w:w="10" w:type="dxa"/>
            </w:tcMar>
            <w:vAlign w:val="center"/>
            <w:hideMark/>
          </w:tcPr>
          <w:p w14:paraId="0D9FF343"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483FD7C8" w14:textId="77777777" w:rsidTr="00862FE6">
        <w:trPr>
          <w:trHeight w:val="283"/>
        </w:trPr>
        <w:tc>
          <w:tcPr>
            <w:tcW w:w="3306" w:type="dxa"/>
            <w:shd w:val="clear" w:color="auto" w:fill="FFFFFF"/>
            <w:tcMar>
              <w:top w:w="0" w:type="dxa"/>
              <w:left w:w="10" w:type="dxa"/>
              <w:bottom w:w="0" w:type="dxa"/>
              <w:right w:w="10" w:type="dxa"/>
            </w:tcMar>
            <w:vAlign w:val="center"/>
            <w:hideMark/>
          </w:tcPr>
          <w:p w14:paraId="6B427786" w14:textId="7FB30ACB"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lastRenderedPageBreak/>
              <w:t xml:space="preserve">SS </w:t>
            </w:r>
            <w:r w:rsidR="0090244A" w:rsidRPr="006038AE">
              <w:rPr>
                <w:rFonts w:ascii="EYInterstate Light" w:eastAsia="Times New Roman" w:hAnsi="EYInterstate Light" w:cs="Times New Roman"/>
                <w:sz w:val="20"/>
                <w:szCs w:val="20"/>
                <w:lang w:eastAsia="en-IN" w:bidi="hi-IN"/>
              </w:rPr>
              <w:t>2017</w:t>
            </w:r>
          </w:p>
        </w:tc>
        <w:tc>
          <w:tcPr>
            <w:tcW w:w="3306" w:type="dxa"/>
            <w:shd w:val="clear" w:color="auto" w:fill="FFFFFF"/>
            <w:tcMar>
              <w:top w:w="0" w:type="dxa"/>
              <w:left w:w="10" w:type="dxa"/>
              <w:bottom w:w="0" w:type="dxa"/>
              <w:right w:w="10" w:type="dxa"/>
            </w:tcMar>
            <w:vAlign w:val="center"/>
            <w:hideMark/>
          </w:tcPr>
          <w:p w14:paraId="6FF036DA"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230.00</w:t>
            </w:r>
          </w:p>
        </w:tc>
        <w:tc>
          <w:tcPr>
            <w:tcW w:w="3306" w:type="dxa"/>
            <w:shd w:val="clear" w:color="auto" w:fill="FFFFFF"/>
            <w:tcMar>
              <w:top w:w="0" w:type="dxa"/>
              <w:left w:w="10" w:type="dxa"/>
              <w:bottom w:w="0" w:type="dxa"/>
              <w:right w:w="10" w:type="dxa"/>
            </w:tcMar>
            <w:vAlign w:val="center"/>
            <w:hideMark/>
          </w:tcPr>
          <w:p w14:paraId="6D754E0A"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30DD2C35" w14:textId="77777777" w:rsidTr="00862FE6">
        <w:trPr>
          <w:trHeight w:val="283"/>
        </w:trPr>
        <w:tc>
          <w:tcPr>
            <w:tcW w:w="3306" w:type="dxa"/>
            <w:shd w:val="clear" w:color="auto" w:fill="FFFFFF"/>
            <w:tcMar>
              <w:top w:w="0" w:type="dxa"/>
              <w:left w:w="10" w:type="dxa"/>
              <w:bottom w:w="0" w:type="dxa"/>
              <w:right w:w="10" w:type="dxa"/>
            </w:tcMar>
            <w:vAlign w:val="center"/>
            <w:hideMark/>
          </w:tcPr>
          <w:p w14:paraId="54460120" w14:textId="22F41432"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2018</w:t>
            </w:r>
          </w:p>
        </w:tc>
        <w:tc>
          <w:tcPr>
            <w:tcW w:w="3306" w:type="dxa"/>
            <w:shd w:val="clear" w:color="auto" w:fill="FFFFFF"/>
            <w:tcMar>
              <w:top w:w="0" w:type="dxa"/>
              <w:left w:w="10" w:type="dxa"/>
              <w:bottom w:w="0" w:type="dxa"/>
              <w:right w:w="10" w:type="dxa"/>
            </w:tcMar>
            <w:vAlign w:val="center"/>
            <w:hideMark/>
          </w:tcPr>
          <w:p w14:paraId="1CA610ED"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255.00</w:t>
            </w:r>
          </w:p>
        </w:tc>
        <w:tc>
          <w:tcPr>
            <w:tcW w:w="3306" w:type="dxa"/>
            <w:shd w:val="clear" w:color="auto" w:fill="FFFFFF"/>
            <w:tcMar>
              <w:top w:w="0" w:type="dxa"/>
              <w:left w:w="10" w:type="dxa"/>
              <w:bottom w:w="0" w:type="dxa"/>
              <w:right w:w="10" w:type="dxa"/>
            </w:tcMar>
            <w:vAlign w:val="center"/>
            <w:hideMark/>
          </w:tcPr>
          <w:p w14:paraId="29E427F2" w14:textId="7777777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9.5%</w:t>
            </w:r>
          </w:p>
        </w:tc>
      </w:tr>
      <w:tr w:rsidR="0090244A" w:rsidRPr="006038AE" w14:paraId="4081D3AE" w14:textId="77777777" w:rsidTr="00862FE6">
        <w:trPr>
          <w:trHeight w:val="283"/>
        </w:trPr>
        <w:tc>
          <w:tcPr>
            <w:tcW w:w="3306" w:type="dxa"/>
            <w:shd w:val="clear" w:color="auto" w:fill="FFFFFF"/>
            <w:tcMar>
              <w:top w:w="0" w:type="dxa"/>
              <w:left w:w="10" w:type="dxa"/>
              <w:bottom w:w="0" w:type="dxa"/>
              <w:right w:w="10" w:type="dxa"/>
            </w:tcMar>
            <w:vAlign w:val="center"/>
            <w:hideMark/>
          </w:tcPr>
          <w:p w14:paraId="2FF5B70F" w14:textId="2E395956"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2019</w:t>
            </w:r>
          </w:p>
        </w:tc>
        <w:tc>
          <w:tcPr>
            <w:tcW w:w="3306" w:type="dxa"/>
            <w:shd w:val="clear" w:color="auto" w:fill="FFFFFF"/>
            <w:tcMar>
              <w:top w:w="0" w:type="dxa"/>
              <w:left w:w="10" w:type="dxa"/>
              <w:bottom w:w="0" w:type="dxa"/>
              <w:right w:w="10" w:type="dxa"/>
            </w:tcMar>
            <w:vAlign w:val="center"/>
            <w:hideMark/>
          </w:tcPr>
          <w:p w14:paraId="007C9112"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275.00</w:t>
            </w:r>
          </w:p>
        </w:tc>
        <w:tc>
          <w:tcPr>
            <w:tcW w:w="3306" w:type="dxa"/>
            <w:shd w:val="clear" w:color="auto" w:fill="FFFFFF"/>
            <w:tcMar>
              <w:top w:w="0" w:type="dxa"/>
              <w:left w:w="10" w:type="dxa"/>
              <w:bottom w:w="0" w:type="dxa"/>
              <w:right w:w="10" w:type="dxa"/>
            </w:tcMar>
            <w:vAlign w:val="center"/>
            <w:hideMark/>
          </w:tcPr>
          <w:p w14:paraId="45D6121E" w14:textId="121D6D2B"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10</w:t>
            </w:r>
            <w:r w:rsidR="004608E1" w:rsidRPr="006038AE">
              <w:rPr>
                <w:rFonts w:ascii="EYInterstate Light" w:eastAsia="Times New Roman" w:hAnsi="EYInterstate Light" w:cs="Times New Roman"/>
                <w:sz w:val="20"/>
                <w:szCs w:val="20"/>
                <w:lang w:eastAsia="en-IN" w:bidi="hi-IN"/>
              </w:rPr>
              <w:t>.0</w:t>
            </w:r>
            <w:r w:rsidRPr="006038AE">
              <w:rPr>
                <w:rFonts w:ascii="EYInterstate Light" w:eastAsia="Times New Roman" w:hAnsi="EYInterstate Light" w:cs="Times New Roman"/>
                <w:sz w:val="20"/>
                <w:szCs w:val="20"/>
                <w:lang w:eastAsia="en-IN" w:bidi="hi-IN"/>
              </w:rPr>
              <w:t>%</w:t>
            </w:r>
          </w:p>
        </w:tc>
      </w:tr>
      <w:tr w:rsidR="0090244A" w:rsidRPr="006038AE" w14:paraId="3F0B4BDB" w14:textId="77777777" w:rsidTr="00862FE6">
        <w:trPr>
          <w:trHeight w:val="283"/>
        </w:trPr>
        <w:tc>
          <w:tcPr>
            <w:tcW w:w="3306" w:type="dxa"/>
            <w:shd w:val="clear" w:color="auto" w:fill="FFFFFF"/>
            <w:tcMar>
              <w:top w:w="0" w:type="dxa"/>
              <w:left w:w="10" w:type="dxa"/>
              <w:bottom w:w="0" w:type="dxa"/>
              <w:right w:w="10" w:type="dxa"/>
            </w:tcMar>
            <w:vAlign w:val="center"/>
            <w:hideMark/>
          </w:tcPr>
          <w:p w14:paraId="4FA283CA" w14:textId="4CBE57DF"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2020</w:t>
            </w:r>
          </w:p>
        </w:tc>
        <w:tc>
          <w:tcPr>
            <w:tcW w:w="3306" w:type="dxa"/>
            <w:shd w:val="clear" w:color="auto" w:fill="FFFFFF"/>
            <w:tcMar>
              <w:top w:w="0" w:type="dxa"/>
              <w:left w:w="10" w:type="dxa"/>
              <w:bottom w:w="0" w:type="dxa"/>
              <w:right w:w="10" w:type="dxa"/>
            </w:tcMar>
            <w:vAlign w:val="center"/>
            <w:hideMark/>
          </w:tcPr>
          <w:p w14:paraId="28A6C476"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275.00</w:t>
            </w:r>
          </w:p>
        </w:tc>
        <w:tc>
          <w:tcPr>
            <w:tcW w:w="3306" w:type="dxa"/>
            <w:shd w:val="clear" w:color="auto" w:fill="FFFFFF"/>
            <w:tcMar>
              <w:top w:w="0" w:type="dxa"/>
              <w:left w:w="10" w:type="dxa"/>
              <w:bottom w:w="0" w:type="dxa"/>
              <w:right w:w="10" w:type="dxa"/>
            </w:tcMar>
            <w:vAlign w:val="center"/>
            <w:hideMark/>
          </w:tcPr>
          <w:p w14:paraId="20CBA1CF" w14:textId="0CA9872F"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10</w:t>
            </w:r>
            <w:r w:rsidR="004608E1" w:rsidRPr="006038AE">
              <w:rPr>
                <w:rFonts w:ascii="EYInterstate Light" w:eastAsia="Times New Roman" w:hAnsi="EYInterstate Light" w:cs="Times New Roman"/>
                <w:sz w:val="20"/>
                <w:szCs w:val="20"/>
                <w:lang w:eastAsia="en-IN" w:bidi="hi-IN"/>
              </w:rPr>
              <w:t>.0</w:t>
            </w:r>
            <w:r w:rsidRPr="006038AE">
              <w:rPr>
                <w:rFonts w:ascii="EYInterstate Light" w:eastAsia="Times New Roman" w:hAnsi="EYInterstate Light" w:cs="Times New Roman"/>
                <w:sz w:val="20"/>
                <w:szCs w:val="20"/>
                <w:lang w:eastAsia="en-IN" w:bidi="hi-IN"/>
              </w:rPr>
              <w:t>%</w:t>
            </w:r>
          </w:p>
        </w:tc>
      </w:tr>
      <w:tr w:rsidR="0090244A" w:rsidRPr="006038AE" w14:paraId="092CC12A" w14:textId="77777777" w:rsidTr="00862FE6">
        <w:trPr>
          <w:trHeight w:val="283"/>
        </w:trPr>
        <w:tc>
          <w:tcPr>
            <w:tcW w:w="3306" w:type="dxa"/>
            <w:shd w:val="clear" w:color="auto" w:fill="FFFFFF"/>
            <w:tcMar>
              <w:top w:w="0" w:type="dxa"/>
              <w:left w:w="10" w:type="dxa"/>
              <w:bottom w:w="0" w:type="dxa"/>
              <w:right w:w="10" w:type="dxa"/>
            </w:tcMar>
            <w:vAlign w:val="center"/>
            <w:hideMark/>
          </w:tcPr>
          <w:p w14:paraId="2F69D93E" w14:textId="08B5C9AA"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2021</w:t>
            </w:r>
          </w:p>
        </w:tc>
        <w:tc>
          <w:tcPr>
            <w:tcW w:w="3306" w:type="dxa"/>
            <w:shd w:val="clear" w:color="auto" w:fill="FFFFFF"/>
            <w:tcMar>
              <w:top w:w="0" w:type="dxa"/>
              <w:left w:w="10" w:type="dxa"/>
              <w:bottom w:w="0" w:type="dxa"/>
              <w:right w:w="10" w:type="dxa"/>
            </w:tcMar>
            <w:vAlign w:val="center"/>
            <w:hideMark/>
          </w:tcPr>
          <w:p w14:paraId="0ABFDA59"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285.00</w:t>
            </w:r>
          </w:p>
        </w:tc>
        <w:tc>
          <w:tcPr>
            <w:tcW w:w="3306" w:type="dxa"/>
            <w:shd w:val="clear" w:color="auto" w:fill="FFFFFF"/>
            <w:tcMar>
              <w:top w:w="0" w:type="dxa"/>
              <w:left w:w="10" w:type="dxa"/>
              <w:bottom w:w="0" w:type="dxa"/>
              <w:right w:w="10" w:type="dxa"/>
            </w:tcMar>
            <w:vAlign w:val="center"/>
            <w:hideMark/>
          </w:tcPr>
          <w:p w14:paraId="7D282BFF" w14:textId="3028B05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10</w:t>
            </w:r>
            <w:r w:rsidR="004608E1" w:rsidRPr="006038AE">
              <w:rPr>
                <w:rFonts w:ascii="EYInterstate Light" w:eastAsia="Times New Roman" w:hAnsi="EYInterstate Light" w:cs="Times New Roman"/>
                <w:sz w:val="20"/>
                <w:szCs w:val="20"/>
                <w:lang w:eastAsia="en-IN" w:bidi="hi-IN"/>
              </w:rPr>
              <w:t>.0</w:t>
            </w:r>
            <w:r w:rsidRPr="006038AE">
              <w:rPr>
                <w:rFonts w:ascii="EYInterstate Light" w:eastAsia="Times New Roman" w:hAnsi="EYInterstate Light" w:cs="Times New Roman"/>
                <w:sz w:val="20"/>
                <w:szCs w:val="20"/>
                <w:lang w:eastAsia="en-IN" w:bidi="hi-IN"/>
              </w:rPr>
              <w:t>%</w:t>
            </w:r>
          </w:p>
        </w:tc>
      </w:tr>
      <w:tr w:rsidR="0090244A" w:rsidRPr="006038AE" w14:paraId="543C82A9" w14:textId="77777777" w:rsidTr="00862FE6">
        <w:trPr>
          <w:trHeight w:val="283"/>
        </w:trPr>
        <w:tc>
          <w:tcPr>
            <w:tcW w:w="3306" w:type="dxa"/>
            <w:shd w:val="clear" w:color="auto" w:fill="FFFFFF"/>
            <w:tcMar>
              <w:top w:w="0" w:type="dxa"/>
              <w:left w:w="10" w:type="dxa"/>
              <w:bottom w:w="0" w:type="dxa"/>
              <w:right w:w="10" w:type="dxa"/>
            </w:tcMar>
            <w:vAlign w:val="center"/>
            <w:hideMark/>
          </w:tcPr>
          <w:p w14:paraId="14FB0E8D" w14:textId="36901FAD" w:rsidR="0090244A" w:rsidRPr="006038AE" w:rsidRDefault="004608E1" w:rsidP="00862FE6">
            <w:pPr>
              <w:spacing w:after="0" w:line="240" w:lineRule="auto"/>
              <w:ind w:left="131"/>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 xml:space="preserve">SS </w:t>
            </w:r>
            <w:r w:rsidR="0090244A" w:rsidRPr="006038AE">
              <w:rPr>
                <w:rFonts w:ascii="EYInterstate Light" w:eastAsia="Times New Roman" w:hAnsi="EYInterstate Light" w:cs="Times New Roman"/>
                <w:sz w:val="20"/>
                <w:szCs w:val="20"/>
                <w:lang w:eastAsia="en-IN" w:bidi="hi-IN"/>
              </w:rPr>
              <w:t>2022</w:t>
            </w:r>
          </w:p>
        </w:tc>
        <w:tc>
          <w:tcPr>
            <w:tcW w:w="3306" w:type="dxa"/>
            <w:shd w:val="clear" w:color="auto" w:fill="FFFFFF"/>
            <w:tcMar>
              <w:top w:w="0" w:type="dxa"/>
              <w:left w:w="10" w:type="dxa"/>
              <w:bottom w:w="0" w:type="dxa"/>
              <w:right w:w="10" w:type="dxa"/>
            </w:tcMar>
            <w:vAlign w:val="center"/>
            <w:hideMark/>
          </w:tcPr>
          <w:p w14:paraId="7E69E3BA" w14:textId="77777777" w:rsidR="0090244A" w:rsidRPr="006038AE" w:rsidRDefault="0090244A" w:rsidP="00862FE6">
            <w:pPr>
              <w:spacing w:after="0" w:line="240" w:lineRule="auto"/>
              <w:ind w:right="91"/>
              <w:jc w:val="right"/>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290.00</w:t>
            </w:r>
          </w:p>
        </w:tc>
        <w:tc>
          <w:tcPr>
            <w:tcW w:w="3306" w:type="dxa"/>
            <w:shd w:val="clear" w:color="auto" w:fill="FFFFFF"/>
            <w:tcMar>
              <w:top w:w="0" w:type="dxa"/>
              <w:left w:w="10" w:type="dxa"/>
              <w:bottom w:w="0" w:type="dxa"/>
              <w:right w:w="10" w:type="dxa"/>
            </w:tcMar>
            <w:vAlign w:val="center"/>
            <w:hideMark/>
          </w:tcPr>
          <w:p w14:paraId="3F5252BA" w14:textId="71061D07" w:rsidR="0090244A" w:rsidRPr="006038AE" w:rsidRDefault="0090244A" w:rsidP="00313AA0">
            <w:pPr>
              <w:spacing w:after="0" w:line="240" w:lineRule="auto"/>
              <w:ind w:right="131"/>
              <w:jc w:val="center"/>
              <w:rPr>
                <w:rFonts w:ascii="EYInterstate Light" w:eastAsia="Times New Roman" w:hAnsi="EYInterstate Light" w:cs="Times New Roman"/>
                <w:sz w:val="20"/>
                <w:szCs w:val="20"/>
                <w:lang w:eastAsia="en-IN" w:bidi="hi-IN"/>
              </w:rPr>
            </w:pPr>
            <w:r w:rsidRPr="006038AE">
              <w:rPr>
                <w:rFonts w:ascii="EYInterstate Light" w:eastAsia="Times New Roman" w:hAnsi="EYInterstate Light" w:cs="Times New Roman"/>
                <w:sz w:val="20"/>
                <w:szCs w:val="20"/>
                <w:lang w:eastAsia="en-IN" w:bidi="hi-IN"/>
              </w:rPr>
              <w:t>10</w:t>
            </w:r>
            <w:r w:rsidR="004608E1" w:rsidRPr="006038AE">
              <w:rPr>
                <w:rFonts w:ascii="EYInterstate Light" w:eastAsia="Times New Roman" w:hAnsi="EYInterstate Light" w:cs="Times New Roman"/>
                <w:sz w:val="20"/>
                <w:szCs w:val="20"/>
                <w:lang w:eastAsia="en-IN" w:bidi="hi-IN"/>
              </w:rPr>
              <w:t>.0</w:t>
            </w:r>
            <w:r w:rsidRPr="006038AE">
              <w:rPr>
                <w:rFonts w:ascii="EYInterstate Light" w:eastAsia="Times New Roman" w:hAnsi="EYInterstate Light" w:cs="Times New Roman"/>
                <w:sz w:val="20"/>
                <w:szCs w:val="20"/>
                <w:lang w:eastAsia="en-IN" w:bidi="hi-IN"/>
              </w:rPr>
              <w:t>%</w:t>
            </w:r>
          </w:p>
        </w:tc>
      </w:tr>
    </w:tbl>
    <w:p w14:paraId="3CB606CD" w14:textId="5C95B29F" w:rsidR="00484DCE" w:rsidRPr="006038AE" w:rsidRDefault="00484DCE" w:rsidP="00484DCE">
      <w:pPr>
        <w:pStyle w:val="NoSpacing"/>
        <w:jc w:val="both"/>
        <w:rPr>
          <w:rFonts w:ascii="EYInterstate Light" w:hAnsi="EYInterstate Light" w:cstheme="minorHAnsi"/>
          <w:b/>
          <w:bCs/>
          <w:sz w:val="20"/>
          <w:szCs w:val="20"/>
        </w:rPr>
      </w:pPr>
    </w:p>
    <w:p w14:paraId="49C77D21" w14:textId="7E64F610" w:rsidR="00243C64" w:rsidRPr="006038AE" w:rsidRDefault="0090244A" w:rsidP="0090244A">
      <w:pPr>
        <w:pStyle w:val="NoSpacing"/>
        <w:spacing w:line="276" w:lineRule="auto"/>
        <w:jc w:val="both"/>
        <w:rPr>
          <w:rFonts w:ascii="EYInterstate Light" w:hAnsi="EYInterstate Light" w:cstheme="minorHAnsi"/>
          <w:sz w:val="20"/>
          <w:szCs w:val="20"/>
        </w:rPr>
      </w:pPr>
      <w:r w:rsidRPr="006038AE">
        <w:rPr>
          <w:rFonts w:ascii="EYInterstate Light" w:hAnsi="EYInterstate Light" w:cstheme="minorHAnsi"/>
          <w:sz w:val="20"/>
          <w:szCs w:val="20"/>
        </w:rPr>
        <w:t>However, State Governments have the power to fix the price of sugarcane as well called the State Advised Price (SAP). The advised or remunerative price shall always be higher than the minimum price in accordance with the provisions of the Sugarcane (Control) Order, 1966, issued under Section 16 of the Uttar Pradesh Sugarcane (Regulation of Supply and Purchase) Act,</w:t>
      </w:r>
      <w:r w:rsidR="00EB722F"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1953.</w:t>
      </w:r>
    </w:p>
    <w:p w14:paraId="727AA176" w14:textId="77777777" w:rsidR="00243C64" w:rsidRPr="006038AE" w:rsidRDefault="00243C64" w:rsidP="0090244A">
      <w:pPr>
        <w:pStyle w:val="NoSpacing"/>
        <w:spacing w:line="276" w:lineRule="auto"/>
        <w:jc w:val="both"/>
        <w:rPr>
          <w:rFonts w:ascii="EYInterstate Light" w:hAnsi="EYInterstate Light" w:cstheme="minorHAnsi"/>
          <w:sz w:val="20"/>
          <w:szCs w:val="20"/>
        </w:rPr>
      </w:pPr>
    </w:p>
    <w:p w14:paraId="2FB5BCC7" w14:textId="77777777" w:rsidR="0090244A" w:rsidRPr="006038AE" w:rsidRDefault="0090244A" w:rsidP="0090244A">
      <w:pPr>
        <w:pStyle w:val="NoSpacing"/>
        <w:spacing w:line="276" w:lineRule="auto"/>
        <w:jc w:val="both"/>
        <w:rPr>
          <w:rFonts w:ascii="EYInterstate Light" w:hAnsi="EYInterstate Light" w:cstheme="minorHAnsi"/>
          <w:sz w:val="20"/>
          <w:szCs w:val="20"/>
        </w:rPr>
      </w:pPr>
      <w:r w:rsidRPr="006038AE">
        <w:rPr>
          <w:rFonts w:ascii="EYInterstate Light" w:hAnsi="EYInterstate Light" w:cstheme="minorHAnsi"/>
          <w:sz w:val="20"/>
          <w:szCs w:val="20"/>
        </w:rPr>
        <w:t>Following are the SAPs of the past sugarcane seasons:</w:t>
      </w:r>
    </w:p>
    <w:tbl>
      <w:tblPr>
        <w:tblW w:w="5719"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3373"/>
        <w:gridCol w:w="2346"/>
      </w:tblGrid>
      <w:tr w:rsidR="0090244A" w:rsidRPr="006038AE" w14:paraId="632EECC5" w14:textId="77777777" w:rsidTr="00862FE6">
        <w:trPr>
          <w:trHeight w:val="283"/>
          <w:tblHeader/>
        </w:trPr>
        <w:tc>
          <w:tcPr>
            <w:tcW w:w="3373" w:type="dxa"/>
            <w:shd w:val="clear" w:color="auto" w:fill="C4C4CD"/>
            <w:noWrap/>
            <w:vAlign w:val="center"/>
            <w:hideMark/>
          </w:tcPr>
          <w:p w14:paraId="6A17F74E" w14:textId="1541005A" w:rsidR="0090244A" w:rsidRPr="006038AE" w:rsidRDefault="004608E1" w:rsidP="0090244A">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Particulars</w:t>
            </w:r>
          </w:p>
        </w:tc>
        <w:tc>
          <w:tcPr>
            <w:tcW w:w="2346" w:type="dxa"/>
            <w:shd w:val="clear" w:color="auto" w:fill="C4C4CD"/>
            <w:noWrap/>
            <w:vAlign w:val="center"/>
            <w:hideMark/>
          </w:tcPr>
          <w:p w14:paraId="34776372" w14:textId="53675A43" w:rsidR="0090244A" w:rsidRPr="006038AE" w:rsidRDefault="0090244A" w:rsidP="00243C64">
            <w:pPr>
              <w:spacing w:after="0" w:line="240" w:lineRule="auto"/>
              <w:jc w:val="center"/>
              <w:rPr>
                <w:rFonts w:ascii="EYInterstate Light" w:eastAsia="Times New Roman" w:hAnsi="EYInterstate Light" w:cstheme="minorHAnsi"/>
                <w:b/>
                <w:bCs/>
                <w:i/>
                <w:iCs/>
                <w:sz w:val="20"/>
                <w:szCs w:val="20"/>
                <w:lang w:eastAsia="en-IN"/>
              </w:rPr>
            </w:pPr>
            <w:r w:rsidRPr="006038AE">
              <w:rPr>
                <w:rFonts w:ascii="EYInterstate Light" w:eastAsia="Times New Roman" w:hAnsi="EYInterstate Light" w:cstheme="minorHAnsi"/>
                <w:b/>
                <w:bCs/>
                <w:sz w:val="20"/>
                <w:szCs w:val="20"/>
                <w:lang w:eastAsia="en-IN"/>
              </w:rPr>
              <w:t>SAP</w:t>
            </w:r>
            <w:r w:rsidR="00243C64" w:rsidRPr="006038AE">
              <w:rPr>
                <w:rFonts w:ascii="EYInterstate Light" w:eastAsia="Times New Roman" w:hAnsi="EYInterstate Light" w:cstheme="minorHAnsi"/>
                <w:b/>
                <w:bCs/>
                <w:sz w:val="20"/>
                <w:szCs w:val="20"/>
                <w:lang w:eastAsia="en-IN"/>
              </w:rPr>
              <w:br/>
            </w:r>
            <w:r w:rsidR="004608E1" w:rsidRPr="006038AE">
              <w:rPr>
                <w:rFonts w:ascii="EYInterstate Light" w:eastAsia="Times New Roman" w:hAnsi="EYInterstate Light" w:cstheme="minorHAnsi"/>
                <w:b/>
                <w:bCs/>
                <w:i/>
                <w:iCs/>
                <w:sz w:val="20"/>
                <w:szCs w:val="20"/>
                <w:lang w:eastAsia="en-IN"/>
              </w:rPr>
              <w:t xml:space="preserve">INR per </w:t>
            </w:r>
            <w:r w:rsidRPr="006038AE">
              <w:rPr>
                <w:rFonts w:ascii="EYInterstate Light" w:eastAsia="Times New Roman" w:hAnsi="EYInterstate Light" w:cstheme="minorHAnsi"/>
                <w:b/>
                <w:bCs/>
                <w:i/>
                <w:iCs/>
                <w:sz w:val="20"/>
                <w:szCs w:val="20"/>
                <w:lang w:eastAsia="en-IN"/>
              </w:rPr>
              <w:t>quintal</w:t>
            </w:r>
          </w:p>
        </w:tc>
      </w:tr>
      <w:tr w:rsidR="0090244A" w:rsidRPr="006038AE" w14:paraId="5C7CC482" w14:textId="77777777" w:rsidTr="00862FE6">
        <w:trPr>
          <w:trHeight w:val="283"/>
        </w:trPr>
        <w:tc>
          <w:tcPr>
            <w:tcW w:w="3373" w:type="dxa"/>
            <w:shd w:val="clear" w:color="000000" w:fill="FFFFFF"/>
            <w:noWrap/>
            <w:vAlign w:val="center"/>
            <w:hideMark/>
          </w:tcPr>
          <w:p w14:paraId="1A3E3209" w14:textId="02E8B3A4"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SS 20</w:t>
            </w:r>
            <w:r w:rsidR="0090244A" w:rsidRPr="006038AE">
              <w:rPr>
                <w:rFonts w:ascii="EYInterstate Light" w:eastAsia="Times New Roman" w:hAnsi="EYInterstate Light" w:cs="Calibri"/>
                <w:sz w:val="20"/>
                <w:szCs w:val="20"/>
                <w:lang w:eastAsia="en-IN" w:bidi="hi-IN"/>
              </w:rPr>
              <w:t>12</w:t>
            </w:r>
          </w:p>
        </w:tc>
        <w:tc>
          <w:tcPr>
            <w:tcW w:w="2346" w:type="dxa"/>
            <w:shd w:val="clear" w:color="000000" w:fill="FFFFFF"/>
            <w:noWrap/>
            <w:vAlign w:val="center"/>
            <w:hideMark/>
          </w:tcPr>
          <w:p w14:paraId="5F124F65"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250</w:t>
            </w:r>
          </w:p>
        </w:tc>
      </w:tr>
      <w:tr w:rsidR="0090244A" w:rsidRPr="006038AE" w14:paraId="364EA208" w14:textId="77777777" w:rsidTr="00862FE6">
        <w:trPr>
          <w:trHeight w:val="283"/>
        </w:trPr>
        <w:tc>
          <w:tcPr>
            <w:tcW w:w="3373" w:type="dxa"/>
            <w:shd w:val="clear" w:color="000000" w:fill="FFFFFF"/>
            <w:noWrap/>
            <w:vAlign w:val="center"/>
            <w:hideMark/>
          </w:tcPr>
          <w:p w14:paraId="398BA1DE" w14:textId="4EEF9364"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2013</w:t>
            </w:r>
          </w:p>
        </w:tc>
        <w:tc>
          <w:tcPr>
            <w:tcW w:w="2346" w:type="dxa"/>
            <w:shd w:val="clear" w:color="000000" w:fill="FFFFFF"/>
            <w:noWrap/>
            <w:vAlign w:val="center"/>
            <w:hideMark/>
          </w:tcPr>
          <w:p w14:paraId="3CCD980B"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280</w:t>
            </w:r>
          </w:p>
        </w:tc>
      </w:tr>
      <w:tr w:rsidR="0090244A" w:rsidRPr="006038AE" w14:paraId="32F8D7C7" w14:textId="77777777" w:rsidTr="00862FE6">
        <w:trPr>
          <w:trHeight w:val="283"/>
        </w:trPr>
        <w:tc>
          <w:tcPr>
            <w:tcW w:w="3373" w:type="dxa"/>
            <w:shd w:val="clear" w:color="000000" w:fill="FFFFFF"/>
            <w:noWrap/>
            <w:vAlign w:val="center"/>
            <w:hideMark/>
          </w:tcPr>
          <w:p w14:paraId="01AAE40D" w14:textId="4E658CB8"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2014</w:t>
            </w:r>
          </w:p>
        </w:tc>
        <w:tc>
          <w:tcPr>
            <w:tcW w:w="2346" w:type="dxa"/>
            <w:shd w:val="clear" w:color="000000" w:fill="FFFFFF"/>
            <w:noWrap/>
            <w:vAlign w:val="center"/>
            <w:hideMark/>
          </w:tcPr>
          <w:p w14:paraId="13FB83B8"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280</w:t>
            </w:r>
          </w:p>
        </w:tc>
      </w:tr>
      <w:tr w:rsidR="0090244A" w:rsidRPr="006038AE" w14:paraId="4EE96BA1" w14:textId="77777777" w:rsidTr="00862FE6">
        <w:trPr>
          <w:trHeight w:val="283"/>
        </w:trPr>
        <w:tc>
          <w:tcPr>
            <w:tcW w:w="3373" w:type="dxa"/>
            <w:shd w:val="clear" w:color="000000" w:fill="FFFFFF"/>
            <w:noWrap/>
            <w:vAlign w:val="center"/>
            <w:hideMark/>
          </w:tcPr>
          <w:p w14:paraId="0F7AC50A" w14:textId="6AE16B63"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2015</w:t>
            </w:r>
          </w:p>
        </w:tc>
        <w:tc>
          <w:tcPr>
            <w:tcW w:w="2346" w:type="dxa"/>
            <w:shd w:val="clear" w:color="000000" w:fill="FFFFFF"/>
            <w:noWrap/>
            <w:vAlign w:val="center"/>
            <w:hideMark/>
          </w:tcPr>
          <w:p w14:paraId="73E5B8A4"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280</w:t>
            </w:r>
          </w:p>
        </w:tc>
      </w:tr>
      <w:tr w:rsidR="0090244A" w:rsidRPr="006038AE" w14:paraId="5A765FFD" w14:textId="77777777" w:rsidTr="00862FE6">
        <w:trPr>
          <w:trHeight w:val="283"/>
        </w:trPr>
        <w:tc>
          <w:tcPr>
            <w:tcW w:w="3373" w:type="dxa"/>
            <w:shd w:val="clear" w:color="000000" w:fill="FFFFFF"/>
            <w:noWrap/>
            <w:vAlign w:val="center"/>
            <w:hideMark/>
          </w:tcPr>
          <w:p w14:paraId="6BD2E9A9" w14:textId="601E225E"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2016</w:t>
            </w:r>
          </w:p>
        </w:tc>
        <w:tc>
          <w:tcPr>
            <w:tcW w:w="2346" w:type="dxa"/>
            <w:shd w:val="clear" w:color="000000" w:fill="FFFFFF"/>
            <w:noWrap/>
            <w:vAlign w:val="center"/>
            <w:hideMark/>
          </w:tcPr>
          <w:p w14:paraId="155AE0FF"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280</w:t>
            </w:r>
          </w:p>
        </w:tc>
      </w:tr>
      <w:tr w:rsidR="0090244A" w:rsidRPr="006038AE" w14:paraId="3955D160" w14:textId="77777777" w:rsidTr="00862FE6">
        <w:trPr>
          <w:trHeight w:val="283"/>
        </w:trPr>
        <w:tc>
          <w:tcPr>
            <w:tcW w:w="3373" w:type="dxa"/>
            <w:shd w:val="clear" w:color="000000" w:fill="FFFFFF"/>
            <w:noWrap/>
            <w:vAlign w:val="center"/>
            <w:hideMark/>
          </w:tcPr>
          <w:p w14:paraId="0A4D6673" w14:textId="301A9102"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2017</w:t>
            </w:r>
          </w:p>
        </w:tc>
        <w:tc>
          <w:tcPr>
            <w:tcW w:w="2346" w:type="dxa"/>
            <w:shd w:val="clear" w:color="000000" w:fill="FFFFFF"/>
            <w:noWrap/>
            <w:vAlign w:val="center"/>
            <w:hideMark/>
          </w:tcPr>
          <w:p w14:paraId="565FEEB7"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305</w:t>
            </w:r>
          </w:p>
        </w:tc>
      </w:tr>
      <w:tr w:rsidR="0090244A" w:rsidRPr="006038AE" w14:paraId="1E54022E" w14:textId="77777777" w:rsidTr="00862FE6">
        <w:trPr>
          <w:trHeight w:val="283"/>
        </w:trPr>
        <w:tc>
          <w:tcPr>
            <w:tcW w:w="3373" w:type="dxa"/>
            <w:shd w:val="clear" w:color="000000" w:fill="FFFFFF"/>
            <w:noWrap/>
            <w:vAlign w:val="center"/>
            <w:hideMark/>
          </w:tcPr>
          <w:p w14:paraId="2C4E231F" w14:textId="6AE8CF9B"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2018</w:t>
            </w:r>
          </w:p>
        </w:tc>
        <w:tc>
          <w:tcPr>
            <w:tcW w:w="2346" w:type="dxa"/>
            <w:shd w:val="clear" w:color="000000" w:fill="FFFFFF"/>
            <w:noWrap/>
            <w:vAlign w:val="center"/>
            <w:hideMark/>
          </w:tcPr>
          <w:p w14:paraId="4CA62E88"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315</w:t>
            </w:r>
          </w:p>
        </w:tc>
      </w:tr>
      <w:tr w:rsidR="0090244A" w:rsidRPr="006038AE" w14:paraId="3695F7A8" w14:textId="77777777" w:rsidTr="00862FE6">
        <w:trPr>
          <w:trHeight w:val="283"/>
        </w:trPr>
        <w:tc>
          <w:tcPr>
            <w:tcW w:w="3373" w:type="dxa"/>
            <w:shd w:val="clear" w:color="000000" w:fill="FFFFFF"/>
            <w:noWrap/>
            <w:vAlign w:val="center"/>
            <w:hideMark/>
          </w:tcPr>
          <w:p w14:paraId="17E47255" w14:textId="127C367B"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2019</w:t>
            </w:r>
          </w:p>
        </w:tc>
        <w:tc>
          <w:tcPr>
            <w:tcW w:w="2346" w:type="dxa"/>
            <w:shd w:val="clear" w:color="000000" w:fill="FFFFFF"/>
            <w:noWrap/>
            <w:vAlign w:val="center"/>
            <w:hideMark/>
          </w:tcPr>
          <w:p w14:paraId="3202F5A1"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315</w:t>
            </w:r>
          </w:p>
        </w:tc>
      </w:tr>
      <w:tr w:rsidR="0090244A" w:rsidRPr="006038AE" w14:paraId="08156A4F" w14:textId="77777777" w:rsidTr="00862FE6">
        <w:trPr>
          <w:trHeight w:val="283"/>
        </w:trPr>
        <w:tc>
          <w:tcPr>
            <w:tcW w:w="3373" w:type="dxa"/>
            <w:shd w:val="clear" w:color="000000" w:fill="FFFFFF"/>
            <w:noWrap/>
            <w:vAlign w:val="center"/>
            <w:hideMark/>
          </w:tcPr>
          <w:p w14:paraId="324ABD87" w14:textId="1A1DFD16"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2020</w:t>
            </w:r>
          </w:p>
        </w:tc>
        <w:tc>
          <w:tcPr>
            <w:tcW w:w="2346" w:type="dxa"/>
            <w:shd w:val="clear" w:color="000000" w:fill="FFFFFF"/>
            <w:noWrap/>
            <w:vAlign w:val="center"/>
            <w:hideMark/>
          </w:tcPr>
          <w:p w14:paraId="7855A12E"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315</w:t>
            </w:r>
          </w:p>
        </w:tc>
      </w:tr>
      <w:tr w:rsidR="0090244A" w:rsidRPr="006038AE" w14:paraId="3E9E75C5" w14:textId="77777777" w:rsidTr="00862FE6">
        <w:trPr>
          <w:trHeight w:val="283"/>
        </w:trPr>
        <w:tc>
          <w:tcPr>
            <w:tcW w:w="3373" w:type="dxa"/>
            <w:shd w:val="clear" w:color="000000" w:fill="FFFFFF"/>
            <w:noWrap/>
            <w:vAlign w:val="center"/>
            <w:hideMark/>
          </w:tcPr>
          <w:p w14:paraId="389C1145" w14:textId="1094A607" w:rsidR="0090244A" w:rsidRPr="006038AE" w:rsidRDefault="004608E1"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SS </w:t>
            </w:r>
            <w:r w:rsidR="0090244A" w:rsidRPr="006038AE">
              <w:rPr>
                <w:rFonts w:ascii="EYInterstate Light" w:eastAsia="Times New Roman" w:hAnsi="EYInterstate Light" w:cs="Calibri"/>
                <w:sz w:val="20"/>
                <w:szCs w:val="20"/>
                <w:lang w:eastAsia="en-IN" w:bidi="hi-IN"/>
              </w:rPr>
              <w:t>2021</w:t>
            </w:r>
          </w:p>
        </w:tc>
        <w:tc>
          <w:tcPr>
            <w:tcW w:w="2346" w:type="dxa"/>
            <w:shd w:val="clear" w:color="000000" w:fill="FFFFFF"/>
            <w:noWrap/>
            <w:vAlign w:val="center"/>
            <w:hideMark/>
          </w:tcPr>
          <w:p w14:paraId="564F6339" w14:textId="77777777" w:rsidR="0090244A" w:rsidRPr="006038AE" w:rsidRDefault="0090244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315</w:t>
            </w:r>
          </w:p>
        </w:tc>
      </w:tr>
      <w:tr w:rsidR="00FB2A6A" w:rsidRPr="006038AE" w14:paraId="3331B5D8" w14:textId="77777777" w:rsidTr="00862FE6">
        <w:trPr>
          <w:trHeight w:val="283"/>
        </w:trPr>
        <w:tc>
          <w:tcPr>
            <w:tcW w:w="3373" w:type="dxa"/>
            <w:shd w:val="clear" w:color="000000" w:fill="FFFFFF"/>
            <w:noWrap/>
            <w:vAlign w:val="center"/>
          </w:tcPr>
          <w:p w14:paraId="3E2745CC" w14:textId="1519F75D" w:rsidR="00FB2A6A" w:rsidRPr="006038AE" w:rsidRDefault="00FB2A6A" w:rsidP="0090244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SS 2022</w:t>
            </w:r>
          </w:p>
        </w:tc>
        <w:tc>
          <w:tcPr>
            <w:tcW w:w="2346" w:type="dxa"/>
            <w:shd w:val="clear" w:color="000000" w:fill="FFFFFF"/>
            <w:noWrap/>
            <w:vAlign w:val="center"/>
          </w:tcPr>
          <w:p w14:paraId="03AD8771" w14:textId="203360BC" w:rsidR="00FB2A6A" w:rsidRPr="006038AE" w:rsidRDefault="00FB2A6A" w:rsidP="00862FE6">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340</w:t>
            </w:r>
          </w:p>
        </w:tc>
      </w:tr>
    </w:tbl>
    <w:p w14:paraId="37798F87" w14:textId="1E2E972C" w:rsidR="0090244A" w:rsidRPr="006038AE" w:rsidRDefault="0090244A" w:rsidP="0090244A">
      <w:pPr>
        <w:pStyle w:val="NoSpacing"/>
        <w:jc w:val="both"/>
        <w:rPr>
          <w:rFonts w:ascii="EYInterstate Light" w:hAnsi="EYInterstate Light" w:cstheme="minorHAnsi"/>
          <w:sz w:val="20"/>
          <w:szCs w:val="20"/>
        </w:rPr>
      </w:pPr>
    </w:p>
    <w:p w14:paraId="0737B031" w14:textId="3B2A0797" w:rsidR="00E53BF4" w:rsidRPr="006038AE" w:rsidRDefault="00E53BF4" w:rsidP="00484DCE">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As per the </w:t>
      </w:r>
      <w:r w:rsidR="00545F3B" w:rsidRPr="006038AE">
        <w:rPr>
          <w:rFonts w:ascii="EYInterstate Light" w:hAnsi="EYInterstate Light" w:cstheme="minorHAnsi"/>
          <w:sz w:val="20"/>
          <w:szCs w:val="20"/>
        </w:rPr>
        <w:t>UP Sugarcane Purchase Act, 1953</w:t>
      </w:r>
      <w:r w:rsidRPr="006038AE">
        <w:rPr>
          <w:rFonts w:ascii="EYInterstate Light" w:hAnsi="EYInterstate Light" w:cstheme="minorHAnsi"/>
          <w:sz w:val="20"/>
          <w:szCs w:val="20"/>
        </w:rPr>
        <w:t xml:space="preserve"> payment to cane farmers is to be made within 15 days of receipt of sugarcane. </w:t>
      </w:r>
      <w:r w:rsidR="00F45F2F" w:rsidRPr="006038AE">
        <w:rPr>
          <w:rFonts w:ascii="EYInterstate Light" w:hAnsi="EYInterstate Light" w:cstheme="minorHAnsi"/>
          <w:sz w:val="20"/>
          <w:szCs w:val="20"/>
        </w:rPr>
        <w:t xml:space="preserve">UP Government (through the UP State legislative assembly) vide notification in the UP State Gazette on 27 December 2021 has duly amended the UP Sugarcane (Regulation of Supplies and Purchase) Act, 1953. This amendment, applicable to all sugar units in UP, empowers UP Government to adjust the dues payable to the sugarcane farmers from group companies having receivables from UP Government / UP State entities. Pursuant to the action taken, UP Government has already appropriated </w:t>
      </w:r>
      <w:r w:rsidR="00EB722F" w:rsidRPr="006038AE">
        <w:rPr>
          <w:rFonts w:ascii="EYInterstate Light" w:hAnsi="EYInterstate Light" w:cstheme="minorHAnsi"/>
          <w:sz w:val="20"/>
          <w:szCs w:val="20"/>
        </w:rPr>
        <w:t xml:space="preserve">LPGCL’s </w:t>
      </w:r>
      <w:r w:rsidR="00F45F2F" w:rsidRPr="006038AE">
        <w:rPr>
          <w:rFonts w:ascii="EYInterstate Light" w:hAnsi="EYInterstate Light" w:cstheme="minorHAnsi"/>
          <w:sz w:val="20"/>
          <w:szCs w:val="20"/>
        </w:rPr>
        <w:t xml:space="preserve">part receivables </w:t>
      </w:r>
      <w:r w:rsidR="00EB722F" w:rsidRPr="006038AE">
        <w:rPr>
          <w:rFonts w:ascii="EYInterstate Light" w:hAnsi="EYInterstate Light" w:cstheme="minorHAnsi"/>
          <w:sz w:val="20"/>
          <w:szCs w:val="20"/>
        </w:rPr>
        <w:t xml:space="preserve">from UPPCL </w:t>
      </w:r>
      <w:r w:rsidR="00F45F2F" w:rsidRPr="006038AE">
        <w:rPr>
          <w:rFonts w:ascii="EYInterstate Light" w:hAnsi="EYInterstate Light" w:cstheme="minorHAnsi"/>
          <w:sz w:val="20"/>
          <w:szCs w:val="20"/>
        </w:rPr>
        <w:t xml:space="preserve">to the extent of INR 1,000 Cr till 31 March 2022 for payment of cane dues. </w:t>
      </w:r>
    </w:p>
    <w:p w14:paraId="00FF0C80" w14:textId="77777777" w:rsidR="00F45F2F" w:rsidRPr="006038AE" w:rsidRDefault="00F45F2F" w:rsidP="00484DCE">
      <w:pPr>
        <w:pStyle w:val="NoSpacing"/>
        <w:jc w:val="both"/>
        <w:rPr>
          <w:rFonts w:ascii="EYInterstate Light" w:hAnsi="EYInterstate Light" w:cstheme="minorHAnsi"/>
          <w:sz w:val="20"/>
          <w:szCs w:val="20"/>
        </w:rPr>
      </w:pPr>
    </w:p>
    <w:p w14:paraId="65C77D31" w14:textId="196A688B" w:rsidR="007F3F29" w:rsidRPr="006038AE" w:rsidRDefault="007F3F29" w:rsidP="007F3F29">
      <w:pPr>
        <w:pStyle w:val="EYHeading2"/>
        <w:numPr>
          <w:ilvl w:val="2"/>
          <w:numId w:val="112"/>
        </w:numPr>
        <w:pBdr>
          <w:bottom w:val="single" w:sz="4" w:space="1" w:color="auto"/>
        </w:pBdr>
        <w:spacing w:before="0" w:after="0" w:line="276" w:lineRule="auto"/>
        <w:ind w:firstLine="0"/>
        <w:jc w:val="both"/>
        <w:rPr>
          <w:rFonts w:ascii="EYInterstate" w:hAnsi="EYInterstate" w:cs="Arial"/>
          <w:sz w:val="22"/>
          <w:lang w:val="en-IN"/>
        </w:rPr>
      </w:pPr>
      <w:bookmarkStart w:id="769" w:name="_Toc89971950"/>
      <w:bookmarkStart w:id="770" w:name="_Toc89976658"/>
      <w:bookmarkStart w:id="771" w:name="_Toc90048986"/>
      <w:bookmarkStart w:id="772" w:name="_Toc90049612"/>
      <w:bookmarkStart w:id="773" w:name="_Toc89971951"/>
      <w:bookmarkStart w:id="774" w:name="_Toc89976659"/>
      <w:bookmarkStart w:id="775" w:name="_Toc90048987"/>
      <w:bookmarkStart w:id="776" w:name="_Toc90049613"/>
      <w:bookmarkStart w:id="777" w:name="_Toc89971952"/>
      <w:bookmarkStart w:id="778" w:name="_Toc89976660"/>
      <w:bookmarkStart w:id="779" w:name="_Toc90048988"/>
      <w:bookmarkStart w:id="780" w:name="_Toc90049614"/>
      <w:bookmarkStart w:id="781" w:name="_Toc89971953"/>
      <w:bookmarkStart w:id="782" w:name="_Toc89976661"/>
      <w:bookmarkStart w:id="783" w:name="_Toc90048989"/>
      <w:bookmarkStart w:id="784" w:name="_Toc90049615"/>
      <w:bookmarkStart w:id="785" w:name="_Toc89972064"/>
      <w:bookmarkStart w:id="786" w:name="_Toc89976772"/>
      <w:bookmarkStart w:id="787" w:name="_Toc90049100"/>
      <w:bookmarkStart w:id="788" w:name="_Toc90049726"/>
      <w:bookmarkStart w:id="789" w:name="_Toc89972065"/>
      <w:bookmarkStart w:id="790" w:name="_Toc89976773"/>
      <w:bookmarkStart w:id="791" w:name="_Toc90049101"/>
      <w:bookmarkStart w:id="792" w:name="_Toc90049727"/>
      <w:bookmarkStart w:id="793" w:name="_Toc89972066"/>
      <w:bookmarkStart w:id="794" w:name="_Toc89976774"/>
      <w:bookmarkStart w:id="795" w:name="_Toc90049102"/>
      <w:bookmarkStart w:id="796" w:name="_Toc90049728"/>
      <w:bookmarkStart w:id="797" w:name="_Toc103699474"/>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r w:rsidRPr="006038AE">
        <w:rPr>
          <w:rFonts w:ascii="EYInterstate" w:hAnsi="EYInterstate" w:cs="Arial"/>
          <w:sz w:val="22"/>
          <w:lang w:val="en-IN"/>
        </w:rPr>
        <w:t>Production of sugar</w:t>
      </w:r>
      <w:bookmarkEnd w:id="797"/>
    </w:p>
    <w:p w14:paraId="41D6BAC2" w14:textId="60A80E35" w:rsidR="007F3F29" w:rsidRPr="006038AE" w:rsidRDefault="007F3F29" w:rsidP="00700DB2">
      <w:pPr>
        <w:pStyle w:val="NoSpacing"/>
        <w:jc w:val="both"/>
        <w:rPr>
          <w:rFonts w:ascii="EYInterstate Light" w:hAnsi="EYInterstate Light" w:cstheme="minorHAnsi"/>
          <w:sz w:val="20"/>
          <w:szCs w:val="20"/>
        </w:rPr>
      </w:pPr>
    </w:p>
    <w:p w14:paraId="153E537D" w14:textId="77777777" w:rsidR="007F3F29" w:rsidRPr="006038AE" w:rsidRDefault="007F3F29" w:rsidP="007F3F29">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Cane is weighed using an electronic weigh bridge and unloaded into cane carriers. It is then prepared for milling by knives and shredders. Sugarcane juice is then extracted by pressing the prepared cane through mills. Each mill consists of three rollers.</w:t>
      </w:r>
    </w:p>
    <w:p w14:paraId="14A60F2F" w14:textId="77777777" w:rsidR="00EC26D7" w:rsidRPr="006038AE" w:rsidRDefault="00EC26D7" w:rsidP="0072750C">
      <w:pPr>
        <w:pStyle w:val="NoSpacing"/>
        <w:ind w:left="360"/>
        <w:jc w:val="both"/>
        <w:rPr>
          <w:rFonts w:ascii="EYInterstate Light" w:hAnsi="EYInterstate Light" w:cstheme="minorHAnsi"/>
          <w:sz w:val="20"/>
          <w:szCs w:val="20"/>
        </w:rPr>
      </w:pPr>
    </w:p>
    <w:p w14:paraId="1315A879" w14:textId="77777777" w:rsidR="007F3F29" w:rsidRPr="006038AE" w:rsidRDefault="007F3F29" w:rsidP="007F3F29">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Extracted juice mixed with water is weighed and sent to the boiling house for further processing.</w:t>
      </w:r>
    </w:p>
    <w:p w14:paraId="5173C09B" w14:textId="77777777" w:rsidR="00EC26D7" w:rsidRPr="006038AE" w:rsidRDefault="00EC26D7" w:rsidP="0072750C">
      <w:pPr>
        <w:pStyle w:val="NoSpacing"/>
        <w:ind w:left="360"/>
        <w:jc w:val="both"/>
        <w:rPr>
          <w:rFonts w:ascii="EYInterstate Light" w:hAnsi="EYInterstate Light" w:cstheme="minorHAnsi"/>
          <w:sz w:val="20"/>
          <w:szCs w:val="20"/>
        </w:rPr>
      </w:pPr>
    </w:p>
    <w:p w14:paraId="38DD4B0D" w14:textId="77777777" w:rsidR="005C1721" w:rsidRPr="006038AE" w:rsidRDefault="007F3F29" w:rsidP="005C1721">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Residual bagasse is sent to boilers for use as fuel for steam generation.</w:t>
      </w:r>
    </w:p>
    <w:p w14:paraId="47896DC9" w14:textId="77777777" w:rsidR="00EC26D7" w:rsidRPr="006038AE" w:rsidRDefault="00EC26D7" w:rsidP="0072750C">
      <w:pPr>
        <w:pStyle w:val="NoSpacing"/>
        <w:ind w:left="360"/>
        <w:jc w:val="both"/>
        <w:rPr>
          <w:rFonts w:ascii="EYInterstate Light" w:hAnsi="EYInterstate Light" w:cstheme="minorHAnsi"/>
          <w:sz w:val="20"/>
          <w:szCs w:val="20"/>
        </w:rPr>
      </w:pPr>
    </w:p>
    <w:p w14:paraId="590367FD" w14:textId="2B24ABBD" w:rsidR="007F3F29" w:rsidRPr="006038AE" w:rsidRDefault="007F3F29" w:rsidP="005C1721">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This juice is heated and then treated with milk of lime and sulphur dioxide. The treated juice is then further heated and sent for clarification for continuous settling. The settled mud is filtered by vacuum filters and filtered juice is returned to be further processed while the Oliver cake is sent out.</w:t>
      </w:r>
    </w:p>
    <w:p w14:paraId="4646FD6C" w14:textId="77777777" w:rsidR="00EC26D7" w:rsidRPr="006038AE" w:rsidRDefault="00EC26D7" w:rsidP="0072750C">
      <w:pPr>
        <w:pStyle w:val="NoSpacing"/>
        <w:ind w:left="360"/>
        <w:jc w:val="both"/>
        <w:rPr>
          <w:rFonts w:ascii="EYInterstate Light" w:hAnsi="EYInterstate Light" w:cstheme="minorHAnsi"/>
          <w:sz w:val="20"/>
          <w:szCs w:val="20"/>
        </w:rPr>
      </w:pPr>
    </w:p>
    <w:p w14:paraId="72B93351" w14:textId="1BA3E40A" w:rsidR="007F3F29" w:rsidRPr="006038AE" w:rsidRDefault="007F3F29" w:rsidP="007F3F29">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clear juice is evaporated to a syrup stage, bleached by sulphur </w:t>
      </w:r>
      <w:r w:rsidR="0036281C" w:rsidRPr="006038AE">
        <w:rPr>
          <w:rFonts w:ascii="EYInterstate Light" w:hAnsi="EYInterstate Light" w:cstheme="minorHAnsi"/>
          <w:sz w:val="20"/>
          <w:szCs w:val="20"/>
        </w:rPr>
        <w:t>dioxide,</w:t>
      </w:r>
      <w:r w:rsidRPr="006038AE">
        <w:rPr>
          <w:rFonts w:ascii="EYInterstate Light" w:hAnsi="EYInterstate Light" w:cstheme="minorHAnsi"/>
          <w:sz w:val="20"/>
          <w:szCs w:val="20"/>
        </w:rPr>
        <w:t xml:space="preserve"> and then sent to vacuum pans for further concentration and sugar grain formation. Crystals are developed to a desired size and the crystallized mass is then dropped in the crystallizers to exhaust the mother liquor of its sugar as much as possible. This is then centrifuged for separating the crystals from molasses. The molasses is re-boiled for further crystallization.</w:t>
      </w:r>
    </w:p>
    <w:p w14:paraId="2BBF38A1" w14:textId="77777777" w:rsidR="00EC26D7" w:rsidRPr="006038AE" w:rsidRDefault="00EC26D7" w:rsidP="0072750C">
      <w:pPr>
        <w:pStyle w:val="NoSpacing"/>
        <w:ind w:left="360"/>
        <w:jc w:val="both"/>
        <w:rPr>
          <w:rFonts w:ascii="EYInterstate Light" w:hAnsi="EYInterstate Light" w:cstheme="minorHAnsi"/>
          <w:sz w:val="20"/>
          <w:szCs w:val="20"/>
        </w:rPr>
      </w:pPr>
    </w:p>
    <w:p w14:paraId="08C53D08" w14:textId="7ADD7F52" w:rsidR="007F3F29" w:rsidRPr="006038AE" w:rsidRDefault="007F3F29" w:rsidP="007B2C17">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Thus, the original syrup is de-</w:t>
      </w:r>
      <w:proofErr w:type="spellStart"/>
      <w:r w:rsidRPr="006038AE">
        <w:rPr>
          <w:rFonts w:ascii="EYInterstate Light" w:hAnsi="EYInterstate Light" w:cstheme="minorHAnsi"/>
          <w:sz w:val="20"/>
          <w:szCs w:val="20"/>
        </w:rPr>
        <w:t>sugarised</w:t>
      </w:r>
      <w:proofErr w:type="spellEnd"/>
      <w:r w:rsidRPr="006038AE">
        <w:rPr>
          <w:rFonts w:ascii="EYInterstate Light" w:hAnsi="EYInterstate Light" w:cstheme="minorHAnsi"/>
          <w:sz w:val="20"/>
          <w:szCs w:val="20"/>
        </w:rPr>
        <w:t xml:space="preserve"> progressively (normally three times) till finally, a viscous liquid is obtained from which sugar can no longer be recovered economically. This liquid, which is</w:t>
      </w:r>
      <w:r w:rsidR="00932B2C"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called final molasses, is sent to the distillery for making alcohol.</w:t>
      </w:r>
    </w:p>
    <w:p w14:paraId="28FCB8E3" w14:textId="77777777" w:rsidR="00EC26D7" w:rsidRPr="006038AE" w:rsidRDefault="00EC26D7" w:rsidP="0072750C">
      <w:pPr>
        <w:pStyle w:val="NoSpacing"/>
        <w:ind w:left="360"/>
        <w:jc w:val="both"/>
        <w:rPr>
          <w:rFonts w:ascii="EYInterstate Light" w:hAnsi="EYInterstate Light" w:cstheme="minorHAnsi"/>
          <w:sz w:val="20"/>
          <w:szCs w:val="20"/>
        </w:rPr>
      </w:pPr>
    </w:p>
    <w:p w14:paraId="11C32198" w14:textId="07606994" w:rsidR="007F3F29" w:rsidRPr="006038AE" w:rsidRDefault="007F3F29" w:rsidP="007F3F29">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The sugar which is separated from molasses in the centrifuge is then dried, bagged (50 Kg), weighed and sent to storage houses.</w:t>
      </w:r>
    </w:p>
    <w:p w14:paraId="799148EE" w14:textId="77777777" w:rsidR="00EC26D7" w:rsidRPr="006038AE" w:rsidRDefault="00EC26D7" w:rsidP="0072750C">
      <w:pPr>
        <w:pStyle w:val="NoSpacing"/>
        <w:ind w:left="360"/>
        <w:jc w:val="both"/>
        <w:rPr>
          <w:rFonts w:ascii="EYInterstate Light" w:hAnsi="EYInterstate Light" w:cstheme="minorHAnsi"/>
          <w:sz w:val="20"/>
          <w:szCs w:val="20"/>
        </w:rPr>
      </w:pPr>
    </w:p>
    <w:p w14:paraId="05EC74DA" w14:textId="20508B13" w:rsidR="007F3F29" w:rsidRPr="006038AE" w:rsidRDefault="007F3F29" w:rsidP="007F3F29">
      <w:pPr>
        <w:pStyle w:val="NoSpacing"/>
        <w:numPr>
          <w:ilvl w:val="0"/>
          <w:numId w:val="35"/>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 is made in different sizes and accordingly classified into various grades </w:t>
      </w:r>
      <w:r w:rsidR="0036281C" w:rsidRPr="006038AE">
        <w:rPr>
          <w:rFonts w:ascii="EYInterstate Light" w:hAnsi="EYInterstate Light" w:cstheme="minorHAnsi"/>
          <w:sz w:val="20"/>
          <w:szCs w:val="20"/>
        </w:rPr>
        <w:t>i.e.,</w:t>
      </w:r>
      <w:r w:rsidRPr="006038AE">
        <w:rPr>
          <w:rFonts w:ascii="EYInterstate Light" w:hAnsi="EYInterstate Light" w:cstheme="minorHAnsi"/>
          <w:sz w:val="20"/>
          <w:szCs w:val="20"/>
        </w:rPr>
        <w:t xml:space="preserve"> large, </w:t>
      </w:r>
      <w:r w:rsidR="0036281C" w:rsidRPr="006038AE">
        <w:rPr>
          <w:rFonts w:ascii="EYInterstate Light" w:hAnsi="EYInterstate Light" w:cstheme="minorHAnsi"/>
          <w:sz w:val="20"/>
          <w:szCs w:val="20"/>
        </w:rPr>
        <w:t>medium,</w:t>
      </w:r>
      <w:r w:rsidRPr="006038AE">
        <w:rPr>
          <w:rFonts w:ascii="EYInterstate Light" w:hAnsi="EYInterstate Light" w:cstheme="minorHAnsi"/>
          <w:sz w:val="20"/>
          <w:szCs w:val="20"/>
        </w:rPr>
        <w:t xml:space="preserve"> and small.</w:t>
      </w:r>
    </w:p>
    <w:p w14:paraId="5B4B7E40" w14:textId="77777777" w:rsidR="007F3F29" w:rsidRPr="006038AE" w:rsidRDefault="007F3F29" w:rsidP="007F3F29">
      <w:pPr>
        <w:pStyle w:val="NoSpacing"/>
        <w:jc w:val="both"/>
        <w:rPr>
          <w:rFonts w:ascii="EYInterstate Light" w:hAnsi="EYInterstate Light" w:cstheme="minorHAnsi"/>
          <w:sz w:val="20"/>
          <w:szCs w:val="20"/>
        </w:rPr>
      </w:pPr>
    </w:p>
    <w:p w14:paraId="7A3739C9" w14:textId="597192FB" w:rsidR="007F3F29" w:rsidRPr="006038AE" w:rsidRDefault="007F3F29" w:rsidP="007F3F2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Company regularly matches sugar produced with National Sugar Institute (NSI) Standards. The Company also maintains percentage retention of sugar above 85% as against minimum requirement of 70%.</w:t>
      </w:r>
    </w:p>
    <w:p w14:paraId="5A255860" w14:textId="1AEDD733" w:rsidR="00CF7F00" w:rsidRPr="006038AE" w:rsidRDefault="00CF7F00" w:rsidP="00AA19CD">
      <w:pPr>
        <w:pStyle w:val="NoSpacing"/>
        <w:jc w:val="both"/>
        <w:rPr>
          <w:rFonts w:ascii="EYInterstate Light" w:hAnsi="EYInterstate Light" w:cstheme="minorHAnsi"/>
          <w:b/>
          <w:bCs/>
          <w:sz w:val="20"/>
          <w:szCs w:val="20"/>
        </w:rPr>
      </w:pPr>
    </w:p>
    <w:p w14:paraId="1F246834" w14:textId="77777777" w:rsidR="00CF7F00" w:rsidRPr="006038AE" w:rsidRDefault="00CF7F00" w:rsidP="00CF7F00">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Cane crushing capacity utilization of BHSL</w:t>
      </w:r>
    </w:p>
    <w:p w14:paraId="52BE634A" w14:textId="77777777" w:rsidR="00CF7F00" w:rsidRPr="006038AE" w:rsidRDefault="00CF7F00" w:rsidP="00CF7F00">
      <w:pPr>
        <w:pStyle w:val="NoSpacing"/>
        <w:jc w:val="both"/>
        <w:rPr>
          <w:rFonts w:ascii="EYInterstate Light" w:hAnsi="EYInterstate Light" w:cstheme="minorHAnsi"/>
          <w:sz w:val="20"/>
          <w:szCs w:val="20"/>
        </w:rPr>
      </w:pPr>
    </w:p>
    <w:p w14:paraId="6CF3E3E6" w14:textId="164FD781" w:rsidR="00CF7F00" w:rsidRPr="006038AE" w:rsidRDefault="00CF7F00" w:rsidP="00CF7F00">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BHSL operates in three regions </w:t>
      </w:r>
      <w:r w:rsidR="001242A9" w:rsidRPr="006038AE">
        <w:rPr>
          <w:rFonts w:ascii="EYInterstate Light" w:hAnsi="EYInterstate Light" w:cstheme="minorHAnsi"/>
          <w:sz w:val="20"/>
          <w:szCs w:val="20"/>
        </w:rPr>
        <w:t xml:space="preserve">of UP - </w:t>
      </w:r>
      <w:r w:rsidRPr="006038AE">
        <w:rPr>
          <w:rFonts w:ascii="EYInterstate Light" w:hAnsi="EYInterstate Light" w:cstheme="minorHAnsi"/>
          <w:sz w:val="20"/>
          <w:szCs w:val="20"/>
        </w:rPr>
        <w:t>West</w:t>
      </w:r>
      <w:r w:rsidR="001242A9" w:rsidRPr="006038AE">
        <w:rPr>
          <w:rFonts w:ascii="EYInterstate Light" w:hAnsi="EYInterstate Light" w:cstheme="minorHAnsi"/>
          <w:sz w:val="20"/>
          <w:szCs w:val="20"/>
        </w:rPr>
        <w:t>ern</w:t>
      </w:r>
      <w:r w:rsidRPr="006038AE">
        <w:rPr>
          <w:rFonts w:ascii="EYInterstate Light" w:hAnsi="EYInterstate Light" w:cstheme="minorHAnsi"/>
          <w:sz w:val="20"/>
          <w:szCs w:val="20"/>
        </w:rPr>
        <w:t xml:space="preserve"> UP, Central UP and East</w:t>
      </w:r>
      <w:r w:rsidR="001242A9" w:rsidRPr="006038AE">
        <w:rPr>
          <w:rFonts w:ascii="EYInterstate Light" w:hAnsi="EYInterstate Light" w:cstheme="minorHAnsi"/>
          <w:sz w:val="20"/>
          <w:szCs w:val="20"/>
        </w:rPr>
        <w:t>ern</w:t>
      </w:r>
      <w:r w:rsidRPr="006038AE">
        <w:rPr>
          <w:rFonts w:ascii="EYInterstate Light" w:hAnsi="EYInterstate Light" w:cstheme="minorHAnsi"/>
          <w:sz w:val="20"/>
          <w:szCs w:val="20"/>
        </w:rPr>
        <w:t xml:space="preserve"> UP. </w:t>
      </w:r>
      <w:r w:rsidR="009A289D" w:rsidRPr="006038AE">
        <w:rPr>
          <w:rFonts w:ascii="EYInterstate Light" w:hAnsi="EYInterstate Light" w:cstheme="minorHAnsi"/>
          <w:sz w:val="20"/>
          <w:szCs w:val="20"/>
        </w:rPr>
        <w:t>Plant-wise c</w:t>
      </w:r>
      <w:r w:rsidR="00535A03" w:rsidRPr="006038AE">
        <w:rPr>
          <w:rFonts w:ascii="EYInterstate Light" w:hAnsi="EYInterstate Light" w:cstheme="minorHAnsi"/>
          <w:sz w:val="20"/>
          <w:szCs w:val="20"/>
        </w:rPr>
        <w:t>ane crushed, c</w:t>
      </w:r>
      <w:r w:rsidRPr="006038AE">
        <w:rPr>
          <w:rFonts w:ascii="EYInterstate Light" w:hAnsi="EYInterstate Light" w:cstheme="minorHAnsi"/>
          <w:sz w:val="20"/>
          <w:szCs w:val="20"/>
        </w:rPr>
        <w:t xml:space="preserve">apacity utilization </w:t>
      </w:r>
      <w:r w:rsidR="00535A03" w:rsidRPr="006038AE">
        <w:rPr>
          <w:rFonts w:ascii="EYInterstate Light" w:hAnsi="EYInterstate Light" w:cstheme="minorHAnsi"/>
          <w:sz w:val="20"/>
          <w:szCs w:val="20"/>
        </w:rPr>
        <w:t xml:space="preserve">and sugar produced </w:t>
      </w:r>
      <w:r w:rsidR="009A289D" w:rsidRPr="006038AE">
        <w:rPr>
          <w:rFonts w:ascii="EYInterstate Light" w:hAnsi="EYInterstate Light" w:cstheme="minorHAnsi"/>
          <w:sz w:val="20"/>
          <w:szCs w:val="20"/>
        </w:rPr>
        <w:t>for all three regions</w:t>
      </w:r>
      <w:r w:rsidRPr="006038AE">
        <w:rPr>
          <w:rFonts w:ascii="EYInterstate Light" w:hAnsi="EYInterstate Light" w:cstheme="minorHAnsi"/>
          <w:sz w:val="20"/>
          <w:szCs w:val="20"/>
        </w:rPr>
        <w:t xml:space="preserve"> for the past t</w:t>
      </w:r>
      <w:r w:rsidR="009A289D" w:rsidRPr="006038AE">
        <w:rPr>
          <w:rFonts w:ascii="EYInterstate Light" w:hAnsi="EYInterstate Light" w:cstheme="minorHAnsi"/>
          <w:sz w:val="20"/>
          <w:szCs w:val="20"/>
        </w:rPr>
        <w:t>wo</w:t>
      </w:r>
      <w:r w:rsidRPr="006038AE">
        <w:rPr>
          <w:rFonts w:ascii="EYInterstate Light" w:hAnsi="EYInterstate Light" w:cstheme="minorHAnsi"/>
          <w:sz w:val="20"/>
          <w:szCs w:val="20"/>
        </w:rPr>
        <w:t xml:space="preserve"> years is presented below:</w:t>
      </w:r>
    </w:p>
    <w:p w14:paraId="2FC5EF54" w14:textId="77777777" w:rsidR="00CF7F00" w:rsidRPr="006038AE" w:rsidRDefault="00CF7F00" w:rsidP="00CF7F00">
      <w:pPr>
        <w:pStyle w:val="NoSpacing"/>
        <w:jc w:val="both"/>
        <w:rPr>
          <w:rFonts w:ascii="EYInterstate Light" w:hAnsi="EYInterstate Light" w:cstheme="minorHAnsi"/>
          <w:sz w:val="20"/>
          <w:szCs w:val="20"/>
        </w:rPr>
      </w:pPr>
    </w:p>
    <w:tbl>
      <w:tblPr>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655"/>
        <w:gridCol w:w="1420"/>
        <w:gridCol w:w="1421"/>
        <w:gridCol w:w="1080"/>
        <w:gridCol w:w="1082"/>
        <w:gridCol w:w="1118"/>
        <w:gridCol w:w="1136"/>
      </w:tblGrid>
      <w:tr w:rsidR="00535A03" w:rsidRPr="006038AE" w14:paraId="3E840E77" w14:textId="77777777" w:rsidTr="00FB2A6A">
        <w:trPr>
          <w:trHeight w:val="540"/>
          <w:tblHeader/>
        </w:trPr>
        <w:tc>
          <w:tcPr>
            <w:tcW w:w="1339" w:type="pct"/>
            <w:vMerge w:val="restart"/>
            <w:shd w:val="clear" w:color="auto" w:fill="C4C4CD"/>
            <w:noWrap/>
            <w:vAlign w:val="center"/>
            <w:hideMark/>
          </w:tcPr>
          <w:p w14:paraId="4E7B4B5A" w14:textId="77777777" w:rsidR="00535A03" w:rsidRPr="006038AE" w:rsidRDefault="00535A03" w:rsidP="00535A03">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Particulars</w:t>
            </w:r>
          </w:p>
        </w:tc>
        <w:tc>
          <w:tcPr>
            <w:tcW w:w="1433" w:type="pct"/>
            <w:gridSpan w:val="2"/>
            <w:shd w:val="clear" w:color="auto" w:fill="C4C4CD"/>
            <w:vAlign w:val="bottom"/>
            <w:hideMark/>
          </w:tcPr>
          <w:p w14:paraId="6B06A6FE" w14:textId="603620A3"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Cane Crushed</w:t>
            </w:r>
            <w:r w:rsidRPr="006038AE">
              <w:rPr>
                <w:rFonts w:ascii="EYInterstate Light" w:eastAsia="Times New Roman" w:hAnsi="EYInterstate Light" w:cs="Calibri"/>
                <w:b/>
                <w:bCs/>
                <w:sz w:val="20"/>
                <w:szCs w:val="20"/>
                <w:lang w:eastAsia="en-IN" w:bidi="hi-IN"/>
              </w:rPr>
              <w:br/>
              <w:t xml:space="preserve">Lac </w:t>
            </w:r>
            <w:proofErr w:type="spellStart"/>
            <w:r w:rsidRPr="006038AE">
              <w:rPr>
                <w:rFonts w:ascii="EYInterstate Light" w:eastAsia="Times New Roman" w:hAnsi="EYInterstate Light" w:cs="Calibri"/>
                <w:b/>
                <w:bCs/>
                <w:sz w:val="20"/>
                <w:szCs w:val="20"/>
                <w:lang w:eastAsia="en-IN" w:bidi="hi-IN"/>
              </w:rPr>
              <w:t>Qtl</w:t>
            </w:r>
            <w:proofErr w:type="spellEnd"/>
            <w:r w:rsidRPr="006038AE">
              <w:rPr>
                <w:rFonts w:ascii="EYInterstate Light" w:eastAsia="Times New Roman" w:hAnsi="EYInterstate Light" w:cs="Calibri"/>
                <w:b/>
                <w:bCs/>
                <w:sz w:val="20"/>
                <w:szCs w:val="20"/>
                <w:lang w:eastAsia="en-IN" w:bidi="hi-IN"/>
              </w:rPr>
              <w:t>.</w:t>
            </w:r>
          </w:p>
        </w:tc>
        <w:tc>
          <w:tcPr>
            <w:tcW w:w="1091" w:type="pct"/>
            <w:gridSpan w:val="2"/>
            <w:shd w:val="clear" w:color="auto" w:fill="C4C4CD"/>
            <w:vAlign w:val="bottom"/>
            <w:hideMark/>
          </w:tcPr>
          <w:p w14:paraId="79413C4E" w14:textId="40CE29CD"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Capacity Utilisation</w:t>
            </w:r>
            <w:r w:rsidRPr="006038AE">
              <w:rPr>
                <w:rFonts w:ascii="EYInterstate Light" w:eastAsia="Times New Roman" w:hAnsi="EYInterstate Light" w:cs="Calibri"/>
                <w:b/>
                <w:bCs/>
                <w:sz w:val="20"/>
                <w:szCs w:val="20"/>
                <w:lang w:eastAsia="en-IN" w:bidi="hi-IN"/>
              </w:rPr>
              <w:br/>
              <w:t>%age</w:t>
            </w:r>
          </w:p>
        </w:tc>
        <w:tc>
          <w:tcPr>
            <w:tcW w:w="1137" w:type="pct"/>
            <w:gridSpan w:val="2"/>
            <w:shd w:val="clear" w:color="auto" w:fill="C4C4CD"/>
            <w:vAlign w:val="bottom"/>
            <w:hideMark/>
          </w:tcPr>
          <w:p w14:paraId="56B37B0A" w14:textId="178EE569"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Sugar Produced</w:t>
            </w:r>
            <w:r w:rsidRPr="006038AE">
              <w:rPr>
                <w:rFonts w:ascii="EYInterstate Light" w:eastAsia="Times New Roman" w:hAnsi="EYInterstate Light" w:cs="Calibri"/>
                <w:b/>
                <w:bCs/>
                <w:sz w:val="20"/>
                <w:szCs w:val="20"/>
                <w:lang w:eastAsia="en-IN" w:bidi="hi-IN"/>
              </w:rPr>
              <w:br/>
              <w:t xml:space="preserve">Lac </w:t>
            </w:r>
            <w:proofErr w:type="spellStart"/>
            <w:r w:rsidRPr="006038AE">
              <w:rPr>
                <w:rFonts w:ascii="EYInterstate Light" w:eastAsia="Times New Roman" w:hAnsi="EYInterstate Light" w:cs="Calibri"/>
                <w:b/>
                <w:bCs/>
                <w:sz w:val="20"/>
                <w:szCs w:val="20"/>
                <w:lang w:eastAsia="en-IN" w:bidi="hi-IN"/>
              </w:rPr>
              <w:t>Qtl</w:t>
            </w:r>
            <w:proofErr w:type="spellEnd"/>
            <w:r w:rsidRPr="006038AE">
              <w:rPr>
                <w:rFonts w:ascii="EYInterstate Light" w:eastAsia="Times New Roman" w:hAnsi="EYInterstate Light" w:cs="Calibri"/>
                <w:b/>
                <w:bCs/>
                <w:sz w:val="20"/>
                <w:szCs w:val="20"/>
                <w:lang w:eastAsia="en-IN" w:bidi="hi-IN"/>
              </w:rPr>
              <w:t>.</w:t>
            </w:r>
          </w:p>
        </w:tc>
      </w:tr>
      <w:tr w:rsidR="000140AA" w:rsidRPr="006038AE" w14:paraId="12FFAD26" w14:textId="77777777" w:rsidTr="00FB2A6A">
        <w:trPr>
          <w:trHeight w:val="290"/>
          <w:tblHeader/>
        </w:trPr>
        <w:tc>
          <w:tcPr>
            <w:tcW w:w="1339" w:type="pct"/>
            <w:vMerge/>
            <w:shd w:val="clear" w:color="auto" w:fill="C4C4CD"/>
            <w:vAlign w:val="center"/>
            <w:hideMark/>
          </w:tcPr>
          <w:p w14:paraId="6B2BD148" w14:textId="77777777" w:rsidR="00535A03" w:rsidRPr="006038AE" w:rsidRDefault="00535A03" w:rsidP="00535A03">
            <w:pPr>
              <w:spacing w:after="0" w:line="240" w:lineRule="auto"/>
              <w:rPr>
                <w:rFonts w:ascii="EYInterstate Light" w:eastAsia="Times New Roman" w:hAnsi="EYInterstate Light" w:cs="Calibri"/>
                <w:b/>
                <w:bCs/>
                <w:sz w:val="20"/>
                <w:szCs w:val="20"/>
                <w:lang w:eastAsia="en-IN" w:bidi="hi-IN"/>
              </w:rPr>
            </w:pPr>
          </w:p>
        </w:tc>
        <w:tc>
          <w:tcPr>
            <w:tcW w:w="716" w:type="pct"/>
            <w:shd w:val="clear" w:color="auto" w:fill="C4C4CD"/>
            <w:noWrap/>
            <w:vAlign w:val="center"/>
            <w:hideMark/>
          </w:tcPr>
          <w:p w14:paraId="0B08A022"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21</w:t>
            </w:r>
          </w:p>
        </w:tc>
        <w:tc>
          <w:tcPr>
            <w:tcW w:w="717" w:type="pct"/>
            <w:shd w:val="clear" w:color="auto" w:fill="C4C4CD"/>
            <w:noWrap/>
            <w:vAlign w:val="center"/>
            <w:hideMark/>
          </w:tcPr>
          <w:p w14:paraId="64F3FE42"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22</w:t>
            </w:r>
          </w:p>
        </w:tc>
        <w:tc>
          <w:tcPr>
            <w:tcW w:w="545" w:type="pct"/>
            <w:shd w:val="clear" w:color="auto" w:fill="C4C4CD"/>
            <w:noWrap/>
            <w:vAlign w:val="center"/>
            <w:hideMark/>
          </w:tcPr>
          <w:p w14:paraId="7F6E15DF"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21</w:t>
            </w:r>
          </w:p>
        </w:tc>
        <w:tc>
          <w:tcPr>
            <w:tcW w:w="546" w:type="pct"/>
            <w:shd w:val="clear" w:color="auto" w:fill="C4C4CD"/>
            <w:noWrap/>
            <w:vAlign w:val="center"/>
            <w:hideMark/>
          </w:tcPr>
          <w:p w14:paraId="3D49FB6E"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22</w:t>
            </w:r>
          </w:p>
        </w:tc>
        <w:tc>
          <w:tcPr>
            <w:tcW w:w="564" w:type="pct"/>
            <w:shd w:val="clear" w:color="auto" w:fill="C4C4CD"/>
            <w:noWrap/>
            <w:vAlign w:val="center"/>
            <w:hideMark/>
          </w:tcPr>
          <w:p w14:paraId="5A3F88B2"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21</w:t>
            </w:r>
          </w:p>
        </w:tc>
        <w:tc>
          <w:tcPr>
            <w:tcW w:w="573" w:type="pct"/>
            <w:shd w:val="clear" w:color="auto" w:fill="C4C4CD"/>
            <w:noWrap/>
            <w:vAlign w:val="center"/>
            <w:hideMark/>
          </w:tcPr>
          <w:p w14:paraId="526BF76B"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22</w:t>
            </w:r>
          </w:p>
        </w:tc>
      </w:tr>
      <w:tr w:rsidR="00535A03" w:rsidRPr="006038AE" w14:paraId="32795C4C" w14:textId="77777777" w:rsidTr="00FB2A6A">
        <w:trPr>
          <w:trHeight w:val="290"/>
        </w:trPr>
        <w:tc>
          <w:tcPr>
            <w:tcW w:w="1339" w:type="pct"/>
            <w:shd w:val="clear" w:color="auto" w:fill="C4C4CD"/>
            <w:noWrap/>
            <w:vAlign w:val="center"/>
            <w:hideMark/>
          </w:tcPr>
          <w:p w14:paraId="75A24625" w14:textId="77777777" w:rsidR="00535A03" w:rsidRPr="006038AE" w:rsidRDefault="00535A03" w:rsidP="00535A03">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Western Zone</w:t>
            </w:r>
          </w:p>
        </w:tc>
        <w:tc>
          <w:tcPr>
            <w:tcW w:w="716" w:type="pct"/>
            <w:shd w:val="clear" w:color="auto" w:fill="C4C4CD"/>
            <w:noWrap/>
            <w:vAlign w:val="bottom"/>
            <w:hideMark/>
          </w:tcPr>
          <w:p w14:paraId="6D69F43F"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c>
          <w:tcPr>
            <w:tcW w:w="717" w:type="pct"/>
            <w:shd w:val="clear" w:color="auto" w:fill="C4C4CD"/>
            <w:noWrap/>
            <w:vAlign w:val="bottom"/>
            <w:hideMark/>
          </w:tcPr>
          <w:p w14:paraId="14CC0A01"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c>
          <w:tcPr>
            <w:tcW w:w="545" w:type="pct"/>
            <w:shd w:val="clear" w:color="auto" w:fill="C4C4CD"/>
            <w:noWrap/>
            <w:vAlign w:val="bottom"/>
            <w:hideMark/>
          </w:tcPr>
          <w:p w14:paraId="72A8783D"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c>
          <w:tcPr>
            <w:tcW w:w="546" w:type="pct"/>
            <w:shd w:val="clear" w:color="auto" w:fill="C4C4CD"/>
            <w:noWrap/>
            <w:vAlign w:val="bottom"/>
            <w:hideMark/>
          </w:tcPr>
          <w:p w14:paraId="4419BEFC"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c>
          <w:tcPr>
            <w:tcW w:w="564" w:type="pct"/>
            <w:shd w:val="clear" w:color="auto" w:fill="C4C4CD"/>
            <w:noWrap/>
            <w:vAlign w:val="bottom"/>
            <w:hideMark/>
          </w:tcPr>
          <w:p w14:paraId="2AC0A915"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c>
          <w:tcPr>
            <w:tcW w:w="573" w:type="pct"/>
            <w:shd w:val="clear" w:color="auto" w:fill="C4C4CD"/>
            <w:noWrap/>
            <w:vAlign w:val="bottom"/>
            <w:hideMark/>
          </w:tcPr>
          <w:p w14:paraId="3C2354CF" w14:textId="77777777" w:rsidR="00535A03" w:rsidRPr="006038AE" w:rsidRDefault="00535A03" w:rsidP="00535A03">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r>
      <w:tr w:rsidR="00FB2A6A" w:rsidRPr="006038AE" w14:paraId="7429F6D0" w14:textId="77777777" w:rsidTr="00FB2A6A">
        <w:trPr>
          <w:trHeight w:val="290"/>
        </w:trPr>
        <w:tc>
          <w:tcPr>
            <w:tcW w:w="1339" w:type="pct"/>
            <w:shd w:val="clear" w:color="auto" w:fill="auto"/>
            <w:noWrap/>
            <w:vAlign w:val="center"/>
            <w:hideMark/>
          </w:tcPr>
          <w:p w14:paraId="74D693F1"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Kinauni</w:t>
            </w:r>
          </w:p>
        </w:tc>
        <w:tc>
          <w:tcPr>
            <w:tcW w:w="716" w:type="pct"/>
            <w:shd w:val="clear" w:color="auto" w:fill="auto"/>
            <w:noWrap/>
            <w:vAlign w:val="center"/>
            <w:hideMark/>
          </w:tcPr>
          <w:p w14:paraId="66F67790" w14:textId="0AF769C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187.52</w:t>
            </w:r>
          </w:p>
        </w:tc>
        <w:tc>
          <w:tcPr>
            <w:tcW w:w="717" w:type="pct"/>
            <w:shd w:val="clear" w:color="auto" w:fill="auto"/>
            <w:noWrap/>
            <w:vAlign w:val="center"/>
            <w:hideMark/>
          </w:tcPr>
          <w:p w14:paraId="1855C8A0" w14:textId="589C096F"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179.16</w:t>
            </w:r>
          </w:p>
        </w:tc>
        <w:tc>
          <w:tcPr>
            <w:tcW w:w="545" w:type="pct"/>
            <w:shd w:val="clear" w:color="auto" w:fill="auto"/>
            <w:noWrap/>
            <w:vAlign w:val="center"/>
            <w:hideMark/>
          </w:tcPr>
          <w:p w14:paraId="2DFE5886" w14:textId="18BF04E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80.55%</w:t>
            </w:r>
          </w:p>
        </w:tc>
        <w:tc>
          <w:tcPr>
            <w:tcW w:w="546" w:type="pct"/>
            <w:shd w:val="clear" w:color="auto" w:fill="auto"/>
            <w:noWrap/>
            <w:vAlign w:val="center"/>
            <w:hideMark/>
          </w:tcPr>
          <w:p w14:paraId="1196E194" w14:textId="732B8C8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80.70%</w:t>
            </w:r>
          </w:p>
        </w:tc>
        <w:tc>
          <w:tcPr>
            <w:tcW w:w="564" w:type="pct"/>
            <w:shd w:val="clear" w:color="auto" w:fill="auto"/>
            <w:noWrap/>
            <w:vAlign w:val="center"/>
            <w:hideMark/>
          </w:tcPr>
          <w:p w14:paraId="64589686" w14:textId="68BAC78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22.12</w:t>
            </w:r>
          </w:p>
        </w:tc>
        <w:tc>
          <w:tcPr>
            <w:tcW w:w="573" w:type="pct"/>
            <w:shd w:val="clear" w:color="auto" w:fill="auto"/>
            <w:noWrap/>
            <w:vAlign w:val="center"/>
            <w:hideMark/>
          </w:tcPr>
          <w:p w14:paraId="35936F84" w14:textId="301E962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20.53</w:t>
            </w:r>
          </w:p>
        </w:tc>
      </w:tr>
      <w:tr w:rsidR="00FB2A6A" w:rsidRPr="006038AE" w14:paraId="55AE7780" w14:textId="77777777" w:rsidTr="00FB2A6A">
        <w:trPr>
          <w:trHeight w:val="290"/>
        </w:trPr>
        <w:tc>
          <w:tcPr>
            <w:tcW w:w="1339" w:type="pct"/>
            <w:shd w:val="clear" w:color="auto" w:fill="auto"/>
            <w:noWrap/>
            <w:vAlign w:val="center"/>
            <w:hideMark/>
          </w:tcPr>
          <w:p w14:paraId="08EE7DEE"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Thanabhawan</w:t>
            </w:r>
          </w:p>
        </w:tc>
        <w:tc>
          <w:tcPr>
            <w:tcW w:w="716" w:type="pct"/>
            <w:shd w:val="clear" w:color="auto" w:fill="auto"/>
            <w:noWrap/>
            <w:vAlign w:val="center"/>
            <w:hideMark/>
          </w:tcPr>
          <w:p w14:paraId="4061CA62" w14:textId="606C219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155.78</w:t>
            </w:r>
          </w:p>
        </w:tc>
        <w:tc>
          <w:tcPr>
            <w:tcW w:w="717" w:type="pct"/>
            <w:shd w:val="clear" w:color="auto" w:fill="auto"/>
            <w:noWrap/>
            <w:vAlign w:val="center"/>
            <w:hideMark/>
          </w:tcPr>
          <w:p w14:paraId="029DF0EA" w14:textId="5A06A573"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129.38</w:t>
            </w:r>
          </w:p>
        </w:tc>
        <w:tc>
          <w:tcPr>
            <w:tcW w:w="545" w:type="pct"/>
            <w:shd w:val="clear" w:color="auto" w:fill="auto"/>
            <w:noWrap/>
            <w:vAlign w:val="center"/>
            <w:hideMark/>
          </w:tcPr>
          <w:p w14:paraId="002FF649" w14:textId="6F3F148B"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82.03%</w:t>
            </w:r>
          </w:p>
        </w:tc>
        <w:tc>
          <w:tcPr>
            <w:tcW w:w="546" w:type="pct"/>
            <w:shd w:val="clear" w:color="auto" w:fill="auto"/>
            <w:noWrap/>
            <w:vAlign w:val="center"/>
            <w:hideMark/>
          </w:tcPr>
          <w:p w14:paraId="4B08079E" w14:textId="6203F9F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81.68%</w:t>
            </w:r>
          </w:p>
        </w:tc>
        <w:tc>
          <w:tcPr>
            <w:tcW w:w="564" w:type="pct"/>
            <w:shd w:val="clear" w:color="auto" w:fill="auto"/>
            <w:noWrap/>
            <w:vAlign w:val="center"/>
            <w:hideMark/>
          </w:tcPr>
          <w:p w14:paraId="0E19129C" w14:textId="4D99D1CC"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16.82</w:t>
            </w:r>
          </w:p>
        </w:tc>
        <w:tc>
          <w:tcPr>
            <w:tcW w:w="573" w:type="pct"/>
            <w:shd w:val="clear" w:color="auto" w:fill="auto"/>
            <w:noWrap/>
            <w:vAlign w:val="center"/>
            <w:hideMark/>
          </w:tcPr>
          <w:p w14:paraId="72EBA88F" w14:textId="2072CC4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13.04</w:t>
            </w:r>
          </w:p>
        </w:tc>
      </w:tr>
      <w:tr w:rsidR="00FB2A6A" w:rsidRPr="006038AE" w14:paraId="529AD03C" w14:textId="77777777" w:rsidTr="00FB2A6A">
        <w:trPr>
          <w:trHeight w:val="290"/>
        </w:trPr>
        <w:tc>
          <w:tcPr>
            <w:tcW w:w="1339" w:type="pct"/>
            <w:shd w:val="clear" w:color="auto" w:fill="auto"/>
            <w:noWrap/>
            <w:vAlign w:val="center"/>
            <w:hideMark/>
          </w:tcPr>
          <w:p w14:paraId="212B4597"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Budhana</w:t>
            </w:r>
          </w:p>
        </w:tc>
        <w:tc>
          <w:tcPr>
            <w:tcW w:w="716" w:type="pct"/>
            <w:shd w:val="clear" w:color="auto" w:fill="auto"/>
            <w:noWrap/>
            <w:vAlign w:val="center"/>
            <w:hideMark/>
          </w:tcPr>
          <w:p w14:paraId="14196E67" w14:textId="1B5E394C"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149.02</w:t>
            </w:r>
          </w:p>
        </w:tc>
        <w:tc>
          <w:tcPr>
            <w:tcW w:w="717" w:type="pct"/>
            <w:shd w:val="clear" w:color="auto" w:fill="auto"/>
            <w:noWrap/>
            <w:vAlign w:val="center"/>
            <w:hideMark/>
          </w:tcPr>
          <w:p w14:paraId="2EAD0FE7" w14:textId="1A55B926"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133.91</w:t>
            </w:r>
          </w:p>
        </w:tc>
        <w:tc>
          <w:tcPr>
            <w:tcW w:w="545" w:type="pct"/>
            <w:shd w:val="clear" w:color="auto" w:fill="auto"/>
            <w:noWrap/>
            <w:vAlign w:val="center"/>
            <w:hideMark/>
          </w:tcPr>
          <w:p w14:paraId="4047EA62" w14:textId="592485D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80.77%</w:t>
            </w:r>
          </w:p>
        </w:tc>
        <w:tc>
          <w:tcPr>
            <w:tcW w:w="546" w:type="pct"/>
            <w:shd w:val="clear" w:color="auto" w:fill="auto"/>
            <w:noWrap/>
            <w:vAlign w:val="center"/>
            <w:hideMark/>
          </w:tcPr>
          <w:p w14:paraId="21F786CC" w14:textId="692FE0BF"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85.02%</w:t>
            </w:r>
          </w:p>
        </w:tc>
        <w:tc>
          <w:tcPr>
            <w:tcW w:w="564" w:type="pct"/>
            <w:shd w:val="clear" w:color="auto" w:fill="auto"/>
            <w:noWrap/>
            <w:vAlign w:val="center"/>
            <w:hideMark/>
          </w:tcPr>
          <w:p w14:paraId="2FFB07BE" w14:textId="6CCDF672"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17.37</w:t>
            </w:r>
          </w:p>
        </w:tc>
        <w:tc>
          <w:tcPr>
            <w:tcW w:w="573" w:type="pct"/>
            <w:shd w:val="clear" w:color="auto" w:fill="auto"/>
            <w:noWrap/>
            <w:vAlign w:val="center"/>
            <w:hideMark/>
          </w:tcPr>
          <w:p w14:paraId="4C64D060" w14:textId="6F139A8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15.52</w:t>
            </w:r>
          </w:p>
        </w:tc>
      </w:tr>
      <w:tr w:rsidR="00FB2A6A" w:rsidRPr="006038AE" w14:paraId="4BCD1C03" w14:textId="77777777" w:rsidTr="00FB2A6A">
        <w:trPr>
          <w:trHeight w:val="290"/>
        </w:trPr>
        <w:tc>
          <w:tcPr>
            <w:tcW w:w="1339" w:type="pct"/>
            <w:shd w:val="clear" w:color="auto" w:fill="auto"/>
            <w:noWrap/>
            <w:vAlign w:val="center"/>
            <w:hideMark/>
          </w:tcPr>
          <w:p w14:paraId="18337414"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Bilai</w:t>
            </w:r>
          </w:p>
        </w:tc>
        <w:tc>
          <w:tcPr>
            <w:tcW w:w="716" w:type="pct"/>
            <w:shd w:val="clear" w:color="auto" w:fill="auto"/>
            <w:noWrap/>
            <w:vAlign w:val="center"/>
            <w:hideMark/>
          </w:tcPr>
          <w:p w14:paraId="08F8D46C" w14:textId="46A268E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151.34</w:t>
            </w:r>
          </w:p>
        </w:tc>
        <w:tc>
          <w:tcPr>
            <w:tcW w:w="717" w:type="pct"/>
            <w:shd w:val="clear" w:color="auto" w:fill="auto"/>
            <w:noWrap/>
            <w:vAlign w:val="center"/>
            <w:hideMark/>
          </w:tcPr>
          <w:p w14:paraId="4CF9ECB4" w14:textId="7C383D51"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131.77</w:t>
            </w:r>
          </w:p>
        </w:tc>
        <w:tc>
          <w:tcPr>
            <w:tcW w:w="545" w:type="pct"/>
            <w:shd w:val="clear" w:color="auto" w:fill="auto"/>
            <w:noWrap/>
            <w:vAlign w:val="center"/>
            <w:hideMark/>
          </w:tcPr>
          <w:p w14:paraId="2AFA9B72" w14:textId="705F3EC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81.63%</w:t>
            </w:r>
          </w:p>
        </w:tc>
        <w:tc>
          <w:tcPr>
            <w:tcW w:w="546" w:type="pct"/>
            <w:shd w:val="clear" w:color="auto" w:fill="auto"/>
            <w:noWrap/>
            <w:vAlign w:val="center"/>
            <w:hideMark/>
          </w:tcPr>
          <w:p w14:paraId="6B2A2706" w14:textId="10F7F8D1"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81.79%</w:t>
            </w:r>
          </w:p>
        </w:tc>
        <w:tc>
          <w:tcPr>
            <w:tcW w:w="564" w:type="pct"/>
            <w:shd w:val="clear" w:color="auto" w:fill="auto"/>
            <w:noWrap/>
            <w:vAlign w:val="center"/>
            <w:hideMark/>
          </w:tcPr>
          <w:p w14:paraId="4B27FD60" w14:textId="1411171C"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18.67</w:t>
            </w:r>
          </w:p>
        </w:tc>
        <w:tc>
          <w:tcPr>
            <w:tcW w:w="573" w:type="pct"/>
            <w:shd w:val="clear" w:color="auto" w:fill="auto"/>
            <w:noWrap/>
            <w:vAlign w:val="center"/>
            <w:hideMark/>
          </w:tcPr>
          <w:p w14:paraId="583030CD" w14:textId="5E1C2BF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16.04</w:t>
            </w:r>
          </w:p>
        </w:tc>
      </w:tr>
      <w:tr w:rsidR="00FB2A6A" w:rsidRPr="006038AE" w14:paraId="36349D65" w14:textId="77777777" w:rsidTr="00FB2A6A">
        <w:trPr>
          <w:trHeight w:val="290"/>
        </w:trPr>
        <w:tc>
          <w:tcPr>
            <w:tcW w:w="1339" w:type="pct"/>
            <w:shd w:val="clear" w:color="auto" w:fill="auto"/>
            <w:noWrap/>
            <w:vAlign w:val="center"/>
            <w:hideMark/>
          </w:tcPr>
          <w:p w14:paraId="16B87C61"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Gagnauli</w:t>
            </w:r>
            <w:proofErr w:type="spellEnd"/>
          </w:p>
        </w:tc>
        <w:tc>
          <w:tcPr>
            <w:tcW w:w="716" w:type="pct"/>
            <w:shd w:val="clear" w:color="auto" w:fill="auto"/>
            <w:noWrap/>
            <w:vAlign w:val="center"/>
            <w:hideMark/>
          </w:tcPr>
          <w:p w14:paraId="3E884E2F" w14:textId="18F573D9"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110.37</w:t>
            </w:r>
          </w:p>
        </w:tc>
        <w:tc>
          <w:tcPr>
            <w:tcW w:w="717" w:type="pct"/>
            <w:shd w:val="clear" w:color="auto" w:fill="auto"/>
            <w:noWrap/>
            <w:vAlign w:val="center"/>
            <w:hideMark/>
          </w:tcPr>
          <w:p w14:paraId="0E2C3CB7" w14:textId="4DE71AB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92.97</w:t>
            </w:r>
          </w:p>
        </w:tc>
        <w:tc>
          <w:tcPr>
            <w:tcW w:w="545" w:type="pct"/>
            <w:shd w:val="clear" w:color="auto" w:fill="auto"/>
            <w:noWrap/>
            <w:vAlign w:val="center"/>
            <w:hideMark/>
          </w:tcPr>
          <w:p w14:paraId="5221F193" w14:textId="7DB7EEE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68.13%</w:t>
            </w:r>
          </w:p>
        </w:tc>
        <w:tc>
          <w:tcPr>
            <w:tcW w:w="546" w:type="pct"/>
            <w:shd w:val="clear" w:color="auto" w:fill="auto"/>
            <w:noWrap/>
            <w:vAlign w:val="center"/>
            <w:hideMark/>
          </w:tcPr>
          <w:p w14:paraId="7B3D7DF9" w14:textId="1455F5A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70.75%</w:t>
            </w:r>
          </w:p>
        </w:tc>
        <w:tc>
          <w:tcPr>
            <w:tcW w:w="564" w:type="pct"/>
            <w:shd w:val="clear" w:color="auto" w:fill="auto"/>
            <w:noWrap/>
            <w:vAlign w:val="center"/>
            <w:hideMark/>
          </w:tcPr>
          <w:p w14:paraId="0116B70A" w14:textId="40BDF5B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11.43</w:t>
            </w:r>
          </w:p>
        </w:tc>
        <w:tc>
          <w:tcPr>
            <w:tcW w:w="573" w:type="pct"/>
            <w:shd w:val="clear" w:color="auto" w:fill="auto"/>
            <w:noWrap/>
            <w:vAlign w:val="center"/>
            <w:hideMark/>
          </w:tcPr>
          <w:p w14:paraId="5F78BE97" w14:textId="31B54DF1"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9.10</w:t>
            </w:r>
          </w:p>
        </w:tc>
      </w:tr>
      <w:tr w:rsidR="00FB2A6A" w:rsidRPr="006038AE" w14:paraId="6CE20A2C" w14:textId="77777777" w:rsidTr="00FB2A6A">
        <w:trPr>
          <w:trHeight w:val="290"/>
        </w:trPr>
        <w:tc>
          <w:tcPr>
            <w:tcW w:w="1339" w:type="pct"/>
            <w:shd w:val="clear" w:color="auto" w:fill="auto"/>
            <w:noWrap/>
            <w:vAlign w:val="center"/>
            <w:hideMark/>
          </w:tcPr>
          <w:p w14:paraId="1B86F845"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West zone sub-total (A)</w:t>
            </w:r>
          </w:p>
        </w:tc>
        <w:tc>
          <w:tcPr>
            <w:tcW w:w="716" w:type="pct"/>
            <w:shd w:val="clear" w:color="auto" w:fill="auto"/>
            <w:noWrap/>
            <w:vAlign w:val="center"/>
            <w:hideMark/>
          </w:tcPr>
          <w:p w14:paraId="23EF3AF9" w14:textId="70D482D6"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754.03</w:t>
            </w:r>
          </w:p>
        </w:tc>
        <w:tc>
          <w:tcPr>
            <w:tcW w:w="717" w:type="pct"/>
            <w:shd w:val="clear" w:color="auto" w:fill="auto"/>
            <w:noWrap/>
            <w:vAlign w:val="center"/>
            <w:hideMark/>
          </w:tcPr>
          <w:p w14:paraId="2BB61602" w14:textId="202A3FD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667.19</w:t>
            </w:r>
          </w:p>
        </w:tc>
        <w:tc>
          <w:tcPr>
            <w:tcW w:w="545" w:type="pct"/>
            <w:shd w:val="clear" w:color="auto" w:fill="auto"/>
            <w:noWrap/>
            <w:vAlign w:val="center"/>
            <w:hideMark/>
          </w:tcPr>
          <w:p w14:paraId="0377235F" w14:textId="72A9446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78.99%</w:t>
            </w:r>
          </w:p>
        </w:tc>
        <w:tc>
          <w:tcPr>
            <w:tcW w:w="546" w:type="pct"/>
            <w:shd w:val="clear" w:color="auto" w:fill="auto"/>
            <w:noWrap/>
            <w:vAlign w:val="center"/>
            <w:hideMark/>
          </w:tcPr>
          <w:p w14:paraId="0C94A26C" w14:textId="62B2C9E2"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80.35%</w:t>
            </w:r>
          </w:p>
        </w:tc>
        <w:tc>
          <w:tcPr>
            <w:tcW w:w="564" w:type="pct"/>
            <w:shd w:val="clear" w:color="auto" w:fill="auto"/>
            <w:noWrap/>
            <w:vAlign w:val="center"/>
            <w:hideMark/>
          </w:tcPr>
          <w:p w14:paraId="3D27B179" w14:textId="7FF7DD9B"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sidDel="00ED41B2">
              <w:rPr>
                <w:rFonts w:ascii="EYInterstate Light" w:eastAsia="Times New Roman" w:hAnsi="EYInterstate Light" w:cs="Calibri"/>
                <w:b/>
                <w:bCs/>
                <w:sz w:val="20"/>
                <w:szCs w:val="20"/>
                <w:lang w:eastAsia="en-IN" w:bidi="hi-IN"/>
              </w:rPr>
              <w:t>86.40</w:t>
            </w:r>
          </w:p>
        </w:tc>
        <w:tc>
          <w:tcPr>
            <w:tcW w:w="573" w:type="pct"/>
            <w:shd w:val="clear" w:color="auto" w:fill="auto"/>
            <w:noWrap/>
            <w:vAlign w:val="center"/>
            <w:hideMark/>
          </w:tcPr>
          <w:p w14:paraId="36D03730" w14:textId="137BD651"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74.23</w:t>
            </w:r>
          </w:p>
        </w:tc>
      </w:tr>
      <w:tr w:rsidR="00FB2A6A" w:rsidRPr="006038AE" w14:paraId="4E33CCDF" w14:textId="77777777" w:rsidTr="00FB2A6A">
        <w:trPr>
          <w:trHeight w:val="290"/>
        </w:trPr>
        <w:tc>
          <w:tcPr>
            <w:tcW w:w="1339" w:type="pct"/>
            <w:shd w:val="clear" w:color="auto" w:fill="C4C4CD"/>
            <w:noWrap/>
            <w:vAlign w:val="center"/>
            <w:hideMark/>
          </w:tcPr>
          <w:p w14:paraId="36AD1CBE"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Central Zone</w:t>
            </w:r>
          </w:p>
        </w:tc>
        <w:tc>
          <w:tcPr>
            <w:tcW w:w="716" w:type="pct"/>
            <w:shd w:val="clear" w:color="auto" w:fill="C4C4CD"/>
            <w:noWrap/>
            <w:vAlign w:val="center"/>
            <w:hideMark/>
          </w:tcPr>
          <w:p w14:paraId="2A346816" w14:textId="2568A233"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717" w:type="pct"/>
            <w:shd w:val="clear" w:color="auto" w:fill="C4C4CD"/>
            <w:noWrap/>
            <w:vAlign w:val="center"/>
            <w:hideMark/>
          </w:tcPr>
          <w:p w14:paraId="3789DD46" w14:textId="3A233A19"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545" w:type="pct"/>
            <w:shd w:val="clear" w:color="auto" w:fill="C4C4CD"/>
            <w:noWrap/>
            <w:vAlign w:val="center"/>
            <w:hideMark/>
          </w:tcPr>
          <w:p w14:paraId="3EFA92A2" w14:textId="172BA84F"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c>
          <w:tcPr>
            <w:tcW w:w="546" w:type="pct"/>
            <w:shd w:val="clear" w:color="auto" w:fill="C4C4CD"/>
            <w:noWrap/>
            <w:vAlign w:val="center"/>
            <w:hideMark/>
          </w:tcPr>
          <w:p w14:paraId="2DD82047" w14:textId="00E4AC2E"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c>
          <w:tcPr>
            <w:tcW w:w="564" w:type="pct"/>
            <w:shd w:val="clear" w:color="auto" w:fill="C4C4CD"/>
            <w:noWrap/>
            <w:vAlign w:val="center"/>
            <w:hideMark/>
          </w:tcPr>
          <w:p w14:paraId="575B0BF3" w14:textId="1EF2D399"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573" w:type="pct"/>
            <w:shd w:val="clear" w:color="auto" w:fill="C4C4CD"/>
            <w:noWrap/>
            <w:vAlign w:val="center"/>
            <w:hideMark/>
          </w:tcPr>
          <w:p w14:paraId="5AE6400B" w14:textId="5FAE0D24"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r>
      <w:tr w:rsidR="00FB2A6A" w:rsidRPr="006038AE" w14:paraId="70FD2AD4" w14:textId="77777777" w:rsidTr="00FB2A6A">
        <w:trPr>
          <w:trHeight w:val="290"/>
        </w:trPr>
        <w:tc>
          <w:tcPr>
            <w:tcW w:w="1339" w:type="pct"/>
            <w:shd w:val="clear" w:color="auto" w:fill="auto"/>
            <w:noWrap/>
            <w:vAlign w:val="bottom"/>
            <w:hideMark/>
          </w:tcPr>
          <w:p w14:paraId="34476FEA"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Gola</w:t>
            </w:r>
          </w:p>
        </w:tc>
        <w:tc>
          <w:tcPr>
            <w:tcW w:w="716" w:type="pct"/>
            <w:shd w:val="clear" w:color="auto" w:fill="auto"/>
            <w:noWrap/>
            <w:vAlign w:val="center"/>
            <w:hideMark/>
          </w:tcPr>
          <w:p w14:paraId="339D22E0" w14:textId="28761B3B"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194.31</w:t>
            </w:r>
          </w:p>
        </w:tc>
        <w:tc>
          <w:tcPr>
            <w:tcW w:w="717" w:type="pct"/>
            <w:shd w:val="clear" w:color="auto" w:fill="auto"/>
            <w:noWrap/>
            <w:vAlign w:val="center"/>
            <w:hideMark/>
          </w:tcPr>
          <w:p w14:paraId="2E4FAE10" w14:textId="414E442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137.44</w:t>
            </w:r>
          </w:p>
        </w:tc>
        <w:tc>
          <w:tcPr>
            <w:tcW w:w="545" w:type="pct"/>
            <w:shd w:val="clear" w:color="auto" w:fill="auto"/>
            <w:noWrap/>
            <w:vAlign w:val="center"/>
            <w:hideMark/>
          </w:tcPr>
          <w:p w14:paraId="41D5689D" w14:textId="32912B9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87.92%</w:t>
            </w:r>
          </w:p>
        </w:tc>
        <w:tc>
          <w:tcPr>
            <w:tcW w:w="546" w:type="pct"/>
            <w:shd w:val="clear" w:color="auto" w:fill="auto"/>
            <w:noWrap/>
            <w:vAlign w:val="center"/>
            <w:hideMark/>
          </w:tcPr>
          <w:p w14:paraId="331B2FD8" w14:textId="06418C7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75.52%</w:t>
            </w:r>
          </w:p>
        </w:tc>
        <w:tc>
          <w:tcPr>
            <w:tcW w:w="564" w:type="pct"/>
            <w:shd w:val="clear" w:color="auto" w:fill="auto"/>
            <w:noWrap/>
            <w:vAlign w:val="center"/>
            <w:hideMark/>
          </w:tcPr>
          <w:p w14:paraId="35073F05" w14:textId="1BB6271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21.19</w:t>
            </w:r>
          </w:p>
        </w:tc>
        <w:tc>
          <w:tcPr>
            <w:tcW w:w="573" w:type="pct"/>
            <w:shd w:val="clear" w:color="auto" w:fill="auto"/>
            <w:noWrap/>
            <w:vAlign w:val="center"/>
            <w:hideMark/>
          </w:tcPr>
          <w:p w14:paraId="72097C94" w14:textId="10D9AB02"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12.68</w:t>
            </w:r>
          </w:p>
        </w:tc>
      </w:tr>
      <w:tr w:rsidR="00FB2A6A" w:rsidRPr="006038AE" w14:paraId="3ED16717" w14:textId="77777777" w:rsidTr="00FB2A6A">
        <w:trPr>
          <w:trHeight w:val="290"/>
        </w:trPr>
        <w:tc>
          <w:tcPr>
            <w:tcW w:w="1339" w:type="pct"/>
            <w:shd w:val="clear" w:color="auto" w:fill="auto"/>
            <w:noWrap/>
            <w:vAlign w:val="center"/>
            <w:hideMark/>
          </w:tcPr>
          <w:p w14:paraId="3B610AF7"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Palia</w:t>
            </w:r>
          </w:p>
        </w:tc>
        <w:tc>
          <w:tcPr>
            <w:tcW w:w="716" w:type="pct"/>
            <w:shd w:val="clear" w:color="auto" w:fill="auto"/>
            <w:noWrap/>
            <w:vAlign w:val="center"/>
            <w:hideMark/>
          </w:tcPr>
          <w:p w14:paraId="14EE7AA1" w14:textId="68F8FB1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143.22</w:t>
            </w:r>
          </w:p>
        </w:tc>
        <w:tc>
          <w:tcPr>
            <w:tcW w:w="717" w:type="pct"/>
            <w:shd w:val="clear" w:color="auto" w:fill="auto"/>
            <w:noWrap/>
            <w:vAlign w:val="center"/>
            <w:hideMark/>
          </w:tcPr>
          <w:p w14:paraId="1BE31E40" w14:textId="505291C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95.01</w:t>
            </w:r>
          </w:p>
        </w:tc>
        <w:tc>
          <w:tcPr>
            <w:tcW w:w="545" w:type="pct"/>
            <w:shd w:val="clear" w:color="auto" w:fill="auto"/>
            <w:noWrap/>
            <w:vAlign w:val="center"/>
            <w:hideMark/>
          </w:tcPr>
          <w:p w14:paraId="730C33B8" w14:textId="56563DDC"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81.38%</w:t>
            </w:r>
          </w:p>
        </w:tc>
        <w:tc>
          <w:tcPr>
            <w:tcW w:w="546" w:type="pct"/>
            <w:shd w:val="clear" w:color="auto" w:fill="auto"/>
            <w:noWrap/>
            <w:vAlign w:val="center"/>
            <w:hideMark/>
          </w:tcPr>
          <w:p w14:paraId="36291C12" w14:textId="45901476"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81.48%</w:t>
            </w:r>
          </w:p>
        </w:tc>
        <w:tc>
          <w:tcPr>
            <w:tcW w:w="564" w:type="pct"/>
            <w:shd w:val="clear" w:color="auto" w:fill="auto"/>
            <w:noWrap/>
            <w:vAlign w:val="center"/>
            <w:hideMark/>
          </w:tcPr>
          <w:p w14:paraId="6226ACB0" w14:textId="436DD02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15.80</w:t>
            </w:r>
          </w:p>
        </w:tc>
        <w:tc>
          <w:tcPr>
            <w:tcW w:w="573" w:type="pct"/>
            <w:shd w:val="clear" w:color="auto" w:fill="auto"/>
            <w:noWrap/>
            <w:vAlign w:val="center"/>
            <w:hideMark/>
          </w:tcPr>
          <w:p w14:paraId="00BBC717" w14:textId="621606F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8.78</w:t>
            </w:r>
          </w:p>
        </w:tc>
      </w:tr>
      <w:tr w:rsidR="00FB2A6A" w:rsidRPr="006038AE" w14:paraId="6E59CCBA" w14:textId="77777777" w:rsidTr="00FB2A6A">
        <w:trPr>
          <w:trHeight w:val="290"/>
        </w:trPr>
        <w:tc>
          <w:tcPr>
            <w:tcW w:w="1339" w:type="pct"/>
            <w:shd w:val="clear" w:color="auto" w:fill="auto"/>
            <w:noWrap/>
            <w:vAlign w:val="center"/>
            <w:hideMark/>
          </w:tcPr>
          <w:p w14:paraId="026CBDDE"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Khamberkhera</w:t>
            </w:r>
            <w:proofErr w:type="spellEnd"/>
          </w:p>
        </w:tc>
        <w:tc>
          <w:tcPr>
            <w:tcW w:w="716" w:type="pct"/>
            <w:shd w:val="clear" w:color="auto" w:fill="auto"/>
            <w:noWrap/>
            <w:vAlign w:val="center"/>
            <w:hideMark/>
          </w:tcPr>
          <w:p w14:paraId="20BCAACB" w14:textId="7A985DDC"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127.82</w:t>
            </w:r>
          </w:p>
        </w:tc>
        <w:tc>
          <w:tcPr>
            <w:tcW w:w="717" w:type="pct"/>
            <w:shd w:val="clear" w:color="auto" w:fill="auto"/>
            <w:noWrap/>
            <w:vAlign w:val="center"/>
            <w:hideMark/>
          </w:tcPr>
          <w:p w14:paraId="00F0E99F" w14:textId="6CFBD019"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86.51</w:t>
            </w:r>
          </w:p>
        </w:tc>
        <w:tc>
          <w:tcPr>
            <w:tcW w:w="545" w:type="pct"/>
            <w:shd w:val="clear" w:color="auto" w:fill="auto"/>
            <w:noWrap/>
            <w:vAlign w:val="center"/>
            <w:hideMark/>
          </w:tcPr>
          <w:p w14:paraId="353F21E6" w14:textId="6BDDEEF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75.64%</w:t>
            </w:r>
          </w:p>
        </w:tc>
        <w:tc>
          <w:tcPr>
            <w:tcW w:w="546" w:type="pct"/>
            <w:shd w:val="clear" w:color="auto" w:fill="auto"/>
            <w:noWrap/>
            <w:vAlign w:val="center"/>
            <w:hideMark/>
          </w:tcPr>
          <w:p w14:paraId="520443AE" w14:textId="3C250C7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76.56%</w:t>
            </w:r>
          </w:p>
        </w:tc>
        <w:tc>
          <w:tcPr>
            <w:tcW w:w="564" w:type="pct"/>
            <w:shd w:val="clear" w:color="auto" w:fill="auto"/>
            <w:noWrap/>
            <w:vAlign w:val="center"/>
            <w:hideMark/>
          </w:tcPr>
          <w:p w14:paraId="08A5485D" w14:textId="745BF49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13.02</w:t>
            </w:r>
          </w:p>
        </w:tc>
        <w:tc>
          <w:tcPr>
            <w:tcW w:w="573" w:type="pct"/>
            <w:shd w:val="clear" w:color="auto" w:fill="auto"/>
            <w:noWrap/>
            <w:vAlign w:val="center"/>
            <w:hideMark/>
          </w:tcPr>
          <w:p w14:paraId="47D5C0FF" w14:textId="4897FE2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8.32</w:t>
            </w:r>
          </w:p>
        </w:tc>
      </w:tr>
      <w:tr w:rsidR="00FB2A6A" w:rsidRPr="006038AE" w14:paraId="1AB2EF43" w14:textId="77777777" w:rsidTr="00FB2A6A">
        <w:trPr>
          <w:trHeight w:val="290"/>
        </w:trPr>
        <w:tc>
          <w:tcPr>
            <w:tcW w:w="1339" w:type="pct"/>
            <w:shd w:val="clear" w:color="auto" w:fill="auto"/>
            <w:noWrap/>
            <w:vAlign w:val="center"/>
            <w:hideMark/>
          </w:tcPr>
          <w:p w14:paraId="060FF076"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Barkhera</w:t>
            </w:r>
            <w:proofErr w:type="spellEnd"/>
          </w:p>
        </w:tc>
        <w:tc>
          <w:tcPr>
            <w:tcW w:w="716" w:type="pct"/>
            <w:shd w:val="clear" w:color="auto" w:fill="auto"/>
            <w:noWrap/>
            <w:vAlign w:val="center"/>
            <w:hideMark/>
          </w:tcPr>
          <w:p w14:paraId="2C88A022" w14:textId="379ED8D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105.94</w:t>
            </w:r>
          </w:p>
        </w:tc>
        <w:tc>
          <w:tcPr>
            <w:tcW w:w="717" w:type="pct"/>
            <w:shd w:val="clear" w:color="auto" w:fill="auto"/>
            <w:noWrap/>
            <w:vAlign w:val="center"/>
            <w:hideMark/>
          </w:tcPr>
          <w:p w14:paraId="1073F3D9" w14:textId="4750D78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88.21</w:t>
            </w:r>
          </w:p>
        </w:tc>
        <w:tc>
          <w:tcPr>
            <w:tcW w:w="545" w:type="pct"/>
            <w:shd w:val="clear" w:color="auto" w:fill="auto"/>
            <w:noWrap/>
            <w:vAlign w:val="center"/>
            <w:hideMark/>
          </w:tcPr>
          <w:p w14:paraId="4B5E87D9" w14:textId="082F70F6"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90.63%</w:t>
            </w:r>
          </w:p>
        </w:tc>
        <w:tc>
          <w:tcPr>
            <w:tcW w:w="546" w:type="pct"/>
            <w:shd w:val="clear" w:color="auto" w:fill="auto"/>
            <w:noWrap/>
            <w:vAlign w:val="center"/>
            <w:hideMark/>
          </w:tcPr>
          <w:p w14:paraId="048E7CA2" w14:textId="1F0D45D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89.37%</w:t>
            </w:r>
          </w:p>
        </w:tc>
        <w:tc>
          <w:tcPr>
            <w:tcW w:w="564" w:type="pct"/>
            <w:shd w:val="clear" w:color="auto" w:fill="auto"/>
            <w:noWrap/>
            <w:vAlign w:val="center"/>
            <w:hideMark/>
          </w:tcPr>
          <w:p w14:paraId="694FFC6F" w14:textId="5B3E0779"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12.46</w:t>
            </w:r>
          </w:p>
        </w:tc>
        <w:tc>
          <w:tcPr>
            <w:tcW w:w="573" w:type="pct"/>
            <w:shd w:val="clear" w:color="auto" w:fill="auto"/>
            <w:noWrap/>
            <w:vAlign w:val="center"/>
            <w:hideMark/>
          </w:tcPr>
          <w:p w14:paraId="3C942742" w14:textId="5EFAC75F"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8.85</w:t>
            </w:r>
          </w:p>
        </w:tc>
      </w:tr>
      <w:tr w:rsidR="00FB2A6A" w:rsidRPr="006038AE" w14:paraId="1F2A0AC2" w14:textId="77777777" w:rsidTr="00FB2A6A">
        <w:trPr>
          <w:trHeight w:val="290"/>
        </w:trPr>
        <w:tc>
          <w:tcPr>
            <w:tcW w:w="1339" w:type="pct"/>
            <w:shd w:val="clear" w:color="auto" w:fill="auto"/>
            <w:noWrap/>
            <w:vAlign w:val="center"/>
            <w:hideMark/>
          </w:tcPr>
          <w:p w14:paraId="5D91A079"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Maqsoodpur</w:t>
            </w:r>
            <w:proofErr w:type="spellEnd"/>
          </w:p>
        </w:tc>
        <w:tc>
          <w:tcPr>
            <w:tcW w:w="716" w:type="pct"/>
            <w:shd w:val="clear" w:color="auto" w:fill="auto"/>
            <w:noWrap/>
            <w:vAlign w:val="center"/>
            <w:hideMark/>
          </w:tcPr>
          <w:p w14:paraId="36C63892" w14:textId="46EA3A6B"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73.12</w:t>
            </w:r>
          </w:p>
        </w:tc>
        <w:tc>
          <w:tcPr>
            <w:tcW w:w="717" w:type="pct"/>
            <w:shd w:val="clear" w:color="auto" w:fill="auto"/>
            <w:noWrap/>
            <w:vAlign w:val="center"/>
            <w:hideMark/>
          </w:tcPr>
          <w:p w14:paraId="6D75011E" w14:textId="1F8CB48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58.26</w:t>
            </w:r>
          </w:p>
        </w:tc>
        <w:tc>
          <w:tcPr>
            <w:tcW w:w="545" w:type="pct"/>
            <w:shd w:val="clear" w:color="auto" w:fill="auto"/>
            <w:noWrap/>
            <w:vAlign w:val="center"/>
            <w:hideMark/>
          </w:tcPr>
          <w:p w14:paraId="3CB8D210" w14:textId="3B193D6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75.70%</w:t>
            </w:r>
          </w:p>
        </w:tc>
        <w:tc>
          <w:tcPr>
            <w:tcW w:w="546" w:type="pct"/>
            <w:shd w:val="clear" w:color="auto" w:fill="auto"/>
            <w:noWrap/>
            <w:vAlign w:val="center"/>
            <w:hideMark/>
          </w:tcPr>
          <w:p w14:paraId="195F7486" w14:textId="6D4D0BA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78.51%</w:t>
            </w:r>
          </w:p>
        </w:tc>
        <w:tc>
          <w:tcPr>
            <w:tcW w:w="564" w:type="pct"/>
            <w:shd w:val="clear" w:color="auto" w:fill="auto"/>
            <w:noWrap/>
            <w:vAlign w:val="center"/>
            <w:hideMark/>
          </w:tcPr>
          <w:p w14:paraId="7E0601CE" w14:textId="3FC3F9C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8.31</w:t>
            </w:r>
          </w:p>
        </w:tc>
        <w:tc>
          <w:tcPr>
            <w:tcW w:w="573" w:type="pct"/>
            <w:shd w:val="clear" w:color="auto" w:fill="auto"/>
            <w:noWrap/>
            <w:vAlign w:val="center"/>
            <w:hideMark/>
          </w:tcPr>
          <w:p w14:paraId="478046D4" w14:textId="2B511C7F"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5.93</w:t>
            </w:r>
          </w:p>
        </w:tc>
      </w:tr>
      <w:tr w:rsidR="00FB2A6A" w:rsidRPr="006038AE" w14:paraId="554F7FD1" w14:textId="77777777" w:rsidTr="00FB2A6A">
        <w:trPr>
          <w:trHeight w:val="290"/>
        </w:trPr>
        <w:tc>
          <w:tcPr>
            <w:tcW w:w="1339" w:type="pct"/>
            <w:shd w:val="clear" w:color="auto" w:fill="auto"/>
            <w:noWrap/>
            <w:vAlign w:val="center"/>
            <w:hideMark/>
          </w:tcPr>
          <w:p w14:paraId="2AEB82DA"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Central zone sub-total (B)</w:t>
            </w:r>
          </w:p>
        </w:tc>
        <w:tc>
          <w:tcPr>
            <w:tcW w:w="716" w:type="pct"/>
            <w:shd w:val="clear" w:color="auto" w:fill="auto"/>
            <w:noWrap/>
            <w:vAlign w:val="center"/>
            <w:hideMark/>
          </w:tcPr>
          <w:p w14:paraId="2807BEE3" w14:textId="3C37A7E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644.43</w:t>
            </w:r>
          </w:p>
        </w:tc>
        <w:tc>
          <w:tcPr>
            <w:tcW w:w="717" w:type="pct"/>
            <w:shd w:val="clear" w:color="auto" w:fill="auto"/>
            <w:noWrap/>
            <w:vAlign w:val="center"/>
            <w:hideMark/>
          </w:tcPr>
          <w:p w14:paraId="4C32CE33" w14:textId="17FC738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465.42</w:t>
            </w:r>
          </w:p>
        </w:tc>
        <w:tc>
          <w:tcPr>
            <w:tcW w:w="545" w:type="pct"/>
            <w:shd w:val="clear" w:color="auto" w:fill="auto"/>
            <w:noWrap/>
            <w:vAlign w:val="center"/>
            <w:hideMark/>
          </w:tcPr>
          <w:p w14:paraId="541D5C28" w14:textId="551BAF0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82.67%</w:t>
            </w:r>
          </w:p>
        </w:tc>
        <w:tc>
          <w:tcPr>
            <w:tcW w:w="546" w:type="pct"/>
            <w:shd w:val="clear" w:color="auto" w:fill="auto"/>
            <w:noWrap/>
            <w:vAlign w:val="center"/>
            <w:hideMark/>
          </w:tcPr>
          <w:p w14:paraId="05655E60" w14:textId="2217055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79.63%</w:t>
            </w:r>
          </w:p>
        </w:tc>
        <w:tc>
          <w:tcPr>
            <w:tcW w:w="564" w:type="pct"/>
            <w:shd w:val="clear" w:color="auto" w:fill="auto"/>
            <w:noWrap/>
            <w:vAlign w:val="center"/>
            <w:hideMark/>
          </w:tcPr>
          <w:p w14:paraId="1CE2354F" w14:textId="683504B1"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sidDel="00ED41B2">
              <w:rPr>
                <w:rFonts w:ascii="EYInterstate Light" w:eastAsia="Times New Roman" w:hAnsi="EYInterstate Light" w:cs="Calibri"/>
                <w:b/>
                <w:bCs/>
                <w:sz w:val="20"/>
                <w:szCs w:val="20"/>
                <w:lang w:eastAsia="en-IN" w:bidi="hi-IN"/>
              </w:rPr>
              <w:t>70.77</w:t>
            </w:r>
          </w:p>
        </w:tc>
        <w:tc>
          <w:tcPr>
            <w:tcW w:w="573" w:type="pct"/>
            <w:shd w:val="clear" w:color="auto" w:fill="auto"/>
            <w:noWrap/>
            <w:vAlign w:val="center"/>
            <w:hideMark/>
          </w:tcPr>
          <w:p w14:paraId="2D23E686" w14:textId="61BEFFF6"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44.55</w:t>
            </w:r>
          </w:p>
        </w:tc>
      </w:tr>
      <w:tr w:rsidR="00FB2A6A" w:rsidRPr="006038AE" w14:paraId="3B4CCB2D" w14:textId="77777777" w:rsidTr="00FB2A6A">
        <w:trPr>
          <w:trHeight w:val="290"/>
        </w:trPr>
        <w:tc>
          <w:tcPr>
            <w:tcW w:w="1339" w:type="pct"/>
            <w:shd w:val="clear" w:color="auto" w:fill="C4C4CD"/>
            <w:noWrap/>
            <w:vAlign w:val="center"/>
            <w:hideMark/>
          </w:tcPr>
          <w:p w14:paraId="65E7464C"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Eastern Zone</w:t>
            </w:r>
          </w:p>
        </w:tc>
        <w:tc>
          <w:tcPr>
            <w:tcW w:w="716" w:type="pct"/>
            <w:shd w:val="clear" w:color="auto" w:fill="C4C4CD"/>
            <w:noWrap/>
            <w:vAlign w:val="center"/>
            <w:hideMark/>
          </w:tcPr>
          <w:p w14:paraId="7480B57C" w14:textId="73D031D4"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717" w:type="pct"/>
            <w:shd w:val="clear" w:color="auto" w:fill="C4C4CD"/>
            <w:noWrap/>
            <w:vAlign w:val="center"/>
            <w:hideMark/>
          </w:tcPr>
          <w:p w14:paraId="08BF5B20" w14:textId="151494C5"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545" w:type="pct"/>
            <w:shd w:val="clear" w:color="auto" w:fill="C4C4CD"/>
            <w:noWrap/>
            <w:vAlign w:val="center"/>
            <w:hideMark/>
          </w:tcPr>
          <w:p w14:paraId="30177E84" w14:textId="4CC3000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c>
          <w:tcPr>
            <w:tcW w:w="546" w:type="pct"/>
            <w:shd w:val="clear" w:color="auto" w:fill="C4C4CD"/>
            <w:noWrap/>
            <w:vAlign w:val="center"/>
            <w:hideMark/>
          </w:tcPr>
          <w:p w14:paraId="105D6805" w14:textId="6FE597B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c>
          <w:tcPr>
            <w:tcW w:w="564" w:type="pct"/>
            <w:shd w:val="clear" w:color="auto" w:fill="C4C4CD"/>
            <w:noWrap/>
            <w:vAlign w:val="center"/>
            <w:hideMark/>
          </w:tcPr>
          <w:p w14:paraId="6A6C4807" w14:textId="5460E77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573" w:type="pct"/>
            <w:shd w:val="clear" w:color="auto" w:fill="C4C4CD"/>
            <w:noWrap/>
            <w:vAlign w:val="center"/>
            <w:hideMark/>
          </w:tcPr>
          <w:p w14:paraId="571427EE" w14:textId="776E79A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r>
      <w:tr w:rsidR="00FB2A6A" w:rsidRPr="006038AE" w14:paraId="18F3C884" w14:textId="77777777" w:rsidTr="00FB2A6A">
        <w:trPr>
          <w:trHeight w:val="290"/>
        </w:trPr>
        <w:tc>
          <w:tcPr>
            <w:tcW w:w="1339" w:type="pct"/>
            <w:shd w:val="clear" w:color="auto" w:fill="auto"/>
            <w:noWrap/>
            <w:vAlign w:val="center"/>
            <w:hideMark/>
          </w:tcPr>
          <w:p w14:paraId="0C1B3E8A"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Pratappur</w:t>
            </w:r>
          </w:p>
        </w:tc>
        <w:tc>
          <w:tcPr>
            <w:tcW w:w="716" w:type="pct"/>
            <w:shd w:val="clear" w:color="auto" w:fill="auto"/>
            <w:noWrap/>
            <w:vAlign w:val="center"/>
            <w:hideMark/>
          </w:tcPr>
          <w:p w14:paraId="0C3AE8A9" w14:textId="29E297E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14.74</w:t>
            </w:r>
          </w:p>
        </w:tc>
        <w:tc>
          <w:tcPr>
            <w:tcW w:w="717" w:type="pct"/>
            <w:shd w:val="clear" w:color="auto" w:fill="auto"/>
            <w:noWrap/>
            <w:vAlign w:val="center"/>
            <w:hideMark/>
          </w:tcPr>
          <w:p w14:paraId="4AFC5B88" w14:textId="30382BB2"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11.30</w:t>
            </w:r>
          </w:p>
        </w:tc>
        <w:tc>
          <w:tcPr>
            <w:tcW w:w="545" w:type="pct"/>
            <w:shd w:val="clear" w:color="auto" w:fill="auto"/>
            <w:noWrap/>
            <w:vAlign w:val="center"/>
            <w:hideMark/>
          </w:tcPr>
          <w:p w14:paraId="4E505CD4" w14:textId="4411654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45.50%</w:t>
            </w:r>
          </w:p>
        </w:tc>
        <w:tc>
          <w:tcPr>
            <w:tcW w:w="546" w:type="pct"/>
            <w:shd w:val="clear" w:color="auto" w:fill="auto"/>
            <w:noWrap/>
            <w:vAlign w:val="center"/>
            <w:hideMark/>
          </w:tcPr>
          <w:p w14:paraId="7C06047B" w14:textId="6A675AF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34.24%</w:t>
            </w:r>
          </w:p>
        </w:tc>
        <w:tc>
          <w:tcPr>
            <w:tcW w:w="564" w:type="pct"/>
            <w:shd w:val="clear" w:color="auto" w:fill="auto"/>
            <w:noWrap/>
            <w:vAlign w:val="center"/>
            <w:hideMark/>
          </w:tcPr>
          <w:p w14:paraId="0DE6F03A" w14:textId="1A1A81F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1.43</w:t>
            </w:r>
          </w:p>
        </w:tc>
        <w:tc>
          <w:tcPr>
            <w:tcW w:w="573" w:type="pct"/>
            <w:shd w:val="clear" w:color="auto" w:fill="auto"/>
            <w:noWrap/>
            <w:vAlign w:val="center"/>
            <w:hideMark/>
          </w:tcPr>
          <w:p w14:paraId="6F9A9930" w14:textId="56233BB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0.86</w:t>
            </w:r>
          </w:p>
        </w:tc>
      </w:tr>
      <w:tr w:rsidR="00FB2A6A" w:rsidRPr="006038AE" w14:paraId="597C7EF1" w14:textId="77777777" w:rsidTr="00FB2A6A">
        <w:trPr>
          <w:trHeight w:val="290"/>
        </w:trPr>
        <w:tc>
          <w:tcPr>
            <w:tcW w:w="1339" w:type="pct"/>
            <w:shd w:val="clear" w:color="auto" w:fill="auto"/>
            <w:noWrap/>
            <w:vAlign w:val="center"/>
            <w:hideMark/>
          </w:tcPr>
          <w:p w14:paraId="5B603004"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Rudhauli</w:t>
            </w:r>
          </w:p>
        </w:tc>
        <w:tc>
          <w:tcPr>
            <w:tcW w:w="716" w:type="pct"/>
            <w:shd w:val="clear" w:color="auto" w:fill="auto"/>
            <w:noWrap/>
            <w:vAlign w:val="center"/>
            <w:hideMark/>
          </w:tcPr>
          <w:p w14:paraId="141EEEE9" w14:textId="0DD6969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19.91</w:t>
            </w:r>
          </w:p>
        </w:tc>
        <w:tc>
          <w:tcPr>
            <w:tcW w:w="717" w:type="pct"/>
            <w:shd w:val="clear" w:color="auto" w:fill="auto"/>
            <w:noWrap/>
            <w:vAlign w:val="center"/>
            <w:hideMark/>
          </w:tcPr>
          <w:p w14:paraId="01C011E0" w14:textId="69DD35D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18.08</w:t>
            </w:r>
          </w:p>
        </w:tc>
        <w:tc>
          <w:tcPr>
            <w:tcW w:w="545" w:type="pct"/>
            <w:shd w:val="clear" w:color="auto" w:fill="auto"/>
            <w:noWrap/>
            <w:vAlign w:val="center"/>
            <w:hideMark/>
          </w:tcPr>
          <w:p w14:paraId="407A7ED0" w14:textId="2E9F2CC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44.44%</w:t>
            </w:r>
          </w:p>
        </w:tc>
        <w:tc>
          <w:tcPr>
            <w:tcW w:w="546" w:type="pct"/>
            <w:shd w:val="clear" w:color="auto" w:fill="auto"/>
            <w:noWrap/>
            <w:vAlign w:val="center"/>
            <w:hideMark/>
          </w:tcPr>
          <w:p w14:paraId="365FD37F" w14:textId="2B86996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29.69%</w:t>
            </w:r>
          </w:p>
        </w:tc>
        <w:tc>
          <w:tcPr>
            <w:tcW w:w="564" w:type="pct"/>
            <w:shd w:val="clear" w:color="auto" w:fill="auto"/>
            <w:noWrap/>
            <w:vAlign w:val="center"/>
            <w:hideMark/>
          </w:tcPr>
          <w:p w14:paraId="15418921" w14:textId="65B7D19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1.46</w:t>
            </w:r>
          </w:p>
        </w:tc>
        <w:tc>
          <w:tcPr>
            <w:tcW w:w="573" w:type="pct"/>
            <w:shd w:val="clear" w:color="auto" w:fill="auto"/>
            <w:noWrap/>
            <w:vAlign w:val="center"/>
            <w:hideMark/>
          </w:tcPr>
          <w:p w14:paraId="0E36703D" w14:textId="1D4571BB"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w:t>
            </w:r>
          </w:p>
        </w:tc>
      </w:tr>
      <w:tr w:rsidR="00FB2A6A" w:rsidRPr="006038AE" w14:paraId="22635943" w14:textId="77777777" w:rsidTr="00FB2A6A">
        <w:trPr>
          <w:trHeight w:val="290"/>
        </w:trPr>
        <w:tc>
          <w:tcPr>
            <w:tcW w:w="1339" w:type="pct"/>
            <w:shd w:val="clear" w:color="auto" w:fill="auto"/>
            <w:noWrap/>
            <w:vAlign w:val="center"/>
            <w:hideMark/>
          </w:tcPr>
          <w:p w14:paraId="181ED8E4"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Utraula</w:t>
            </w:r>
          </w:p>
        </w:tc>
        <w:tc>
          <w:tcPr>
            <w:tcW w:w="716" w:type="pct"/>
            <w:shd w:val="clear" w:color="auto" w:fill="auto"/>
            <w:noWrap/>
            <w:vAlign w:val="center"/>
            <w:hideMark/>
          </w:tcPr>
          <w:p w14:paraId="72736789" w14:textId="1B901BBF"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44.09</w:t>
            </w:r>
          </w:p>
        </w:tc>
        <w:tc>
          <w:tcPr>
            <w:tcW w:w="717" w:type="pct"/>
            <w:shd w:val="clear" w:color="auto" w:fill="auto"/>
            <w:noWrap/>
            <w:vAlign w:val="center"/>
            <w:hideMark/>
          </w:tcPr>
          <w:p w14:paraId="5057E243" w14:textId="4C9B5CF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31.97</w:t>
            </w:r>
          </w:p>
        </w:tc>
        <w:tc>
          <w:tcPr>
            <w:tcW w:w="545" w:type="pct"/>
            <w:shd w:val="clear" w:color="auto" w:fill="auto"/>
            <w:noWrap/>
            <w:vAlign w:val="center"/>
            <w:hideMark/>
          </w:tcPr>
          <w:p w14:paraId="569008F8" w14:textId="430AE12C"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43.22%</w:t>
            </w:r>
          </w:p>
        </w:tc>
        <w:tc>
          <w:tcPr>
            <w:tcW w:w="546" w:type="pct"/>
            <w:shd w:val="clear" w:color="auto" w:fill="auto"/>
            <w:noWrap/>
            <w:vAlign w:val="center"/>
            <w:hideMark/>
          </w:tcPr>
          <w:p w14:paraId="6EB4E9C2" w14:textId="136D30A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33.30%</w:t>
            </w:r>
          </w:p>
        </w:tc>
        <w:tc>
          <w:tcPr>
            <w:tcW w:w="564" w:type="pct"/>
            <w:shd w:val="clear" w:color="auto" w:fill="auto"/>
            <w:noWrap/>
            <w:vAlign w:val="center"/>
            <w:hideMark/>
          </w:tcPr>
          <w:p w14:paraId="2D78A53F" w14:textId="5EEF233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3.94</w:t>
            </w:r>
          </w:p>
        </w:tc>
        <w:tc>
          <w:tcPr>
            <w:tcW w:w="573" w:type="pct"/>
            <w:shd w:val="clear" w:color="auto" w:fill="auto"/>
            <w:noWrap/>
            <w:vAlign w:val="center"/>
            <w:hideMark/>
          </w:tcPr>
          <w:p w14:paraId="08683FC7" w14:textId="13BAD709"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2.93</w:t>
            </w:r>
          </w:p>
        </w:tc>
      </w:tr>
      <w:tr w:rsidR="00FB2A6A" w:rsidRPr="006038AE" w14:paraId="0355102C" w14:textId="77777777" w:rsidTr="00FB2A6A">
        <w:trPr>
          <w:trHeight w:val="290"/>
        </w:trPr>
        <w:tc>
          <w:tcPr>
            <w:tcW w:w="1339" w:type="pct"/>
            <w:shd w:val="clear" w:color="auto" w:fill="auto"/>
            <w:noWrap/>
            <w:vAlign w:val="center"/>
            <w:hideMark/>
          </w:tcPr>
          <w:p w14:paraId="58641A02"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Kunderki</w:t>
            </w:r>
            <w:proofErr w:type="spellEnd"/>
          </w:p>
        </w:tc>
        <w:tc>
          <w:tcPr>
            <w:tcW w:w="716" w:type="pct"/>
            <w:shd w:val="clear" w:color="auto" w:fill="auto"/>
            <w:noWrap/>
            <w:vAlign w:val="center"/>
            <w:hideMark/>
          </w:tcPr>
          <w:p w14:paraId="1346A12F" w14:textId="27481296"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83.11</w:t>
            </w:r>
          </w:p>
        </w:tc>
        <w:tc>
          <w:tcPr>
            <w:tcW w:w="717" w:type="pct"/>
            <w:shd w:val="clear" w:color="auto" w:fill="auto"/>
            <w:noWrap/>
            <w:vAlign w:val="center"/>
            <w:hideMark/>
          </w:tcPr>
          <w:p w14:paraId="17A2557A" w14:textId="2D56167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64.95</w:t>
            </w:r>
          </w:p>
        </w:tc>
        <w:tc>
          <w:tcPr>
            <w:tcW w:w="545" w:type="pct"/>
            <w:shd w:val="clear" w:color="auto" w:fill="auto"/>
            <w:noWrap/>
            <w:vAlign w:val="center"/>
            <w:hideMark/>
          </w:tcPr>
          <w:p w14:paraId="49B5F526" w14:textId="4EF48296"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60.89%</w:t>
            </w:r>
          </w:p>
        </w:tc>
        <w:tc>
          <w:tcPr>
            <w:tcW w:w="546" w:type="pct"/>
            <w:shd w:val="clear" w:color="auto" w:fill="auto"/>
            <w:noWrap/>
            <w:vAlign w:val="center"/>
            <w:hideMark/>
          </w:tcPr>
          <w:p w14:paraId="648A85C0" w14:textId="15429ED2"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51.55%</w:t>
            </w:r>
          </w:p>
        </w:tc>
        <w:tc>
          <w:tcPr>
            <w:tcW w:w="564" w:type="pct"/>
            <w:shd w:val="clear" w:color="auto" w:fill="auto"/>
            <w:noWrap/>
            <w:vAlign w:val="center"/>
            <w:hideMark/>
          </w:tcPr>
          <w:p w14:paraId="3139F383" w14:textId="37D3881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ED41B2">
              <w:rPr>
                <w:rFonts w:ascii="EYInterstate Light" w:eastAsia="Times New Roman" w:hAnsi="EYInterstate Light" w:cs="Calibri"/>
                <w:sz w:val="20"/>
                <w:szCs w:val="20"/>
                <w:lang w:eastAsia="en-IN" w:bidi="hi-IN"/>
              </w:rPr>
              <w:t>8.61</w:t>
            </w:r>
          </w:p>
        </w:tc>
        <w:tc>
          <w:tcPr>
            <w:tcW w:w="573" w:type="pct"/>
            <w:shd w:val="clear" w:color="auto" w:fill="auto"/>
            <w:noWrap/>
            <w:vAlign w:val="center"/>
            <w:hideMark/>
          </w:tcPr>
          <w:p w14:paraId="173FBD7D" w14:textId="5C8DBB2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6.01</w:t>
            </w:r>
          </w:p>
        </w:tc>
      </w:tr>
      <w:tr w:rsidR="00FB2A6A" w:rsidRPr="006038AE" w14:paraId="6B495C31" w14:textId="77777777" w:rsidTr="00FB2A6A">
        <w:trPr>
          <w:trHeight w:val="290"/>
        </w:trPr>
        <w:tc>
          <w:tcPr>
            <w:tcW w:w="1339" w:type="pct"/>
            <w:shd w:val="clear" w:color="auto" w:fill="auto"/>
            <w:noWrap/>
            <w:vAlign w:val="center"/>
            <w:hideMark/>
          </w:tcPr>
          <w:p w14:paraId="715A1E74"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Eastern zone sub-total (C)</w:t>
            </w:r>
          </w:p>
        </w:tc>
        <w:tc>
          <w:tcPr>
            <w:tcW w:w="716" w:type="pct"/>
            <w:shd w:val="clear" w:color="auto" w:fill="auto"/>
            <w:noWrap/>
            <w:vAlign w:val="center"/>
            <w:hideMark/>
          </w:tcPr>
          <w:p w14:paraId="294F4A5F" w14:textId="35D4AB9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161.85</w:t>
            </w:r>
          </w:p>
        </w:tc>
        <w:tc>
          <w:tcPr>
            <w:tcW w:w="717" w:type="pct"/>
            <w:shd w:val="clear" w:color="auto" w:fill="auto"/>
            <w:noWrap/>
            <w:vAlign w:val="center"/>
            <w:hideMark/>
          </w:tcPr>
          <w:p w14:paraId="61E4DD3A" w14:textId="25D08184"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126.30</w:t>
            </w:r>
          </w:p>
        </w:tc>
        <w:tc>
          <w:tcPr>
            <w:tcW w:w="545" w:type="pct"/>
            <w:shd w:val="clear" w:color="auto" w:fill="auto"/>
            <w:noWrap/>
            <w:vAlign w:val="center"/>
            <w:hideMark/>
          </w:tcPr>
          <w:p w14:paraId="2407D52F" w14:textId="615057DE"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51.27%</w:t>
            </w:r>
          </w:p>
        </w:tc>
        <w:tc>
          <w:tcPr>
            <w:tcW w:w="546" w:type="pct"/>
            <w:shd w:val="clear" w:color="auto" w:fill="auto"/>
            <w:noWrap/>
            <w:vAlign w:val="center"/>
            <w:hideMark/>
          </w:tcPr>
          <w:p w14:paraId="5B8A411E" w14:textId="6247CA45"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39.98%</w:t>
            </w:r>
          </w:p>
        </w:tc>
        <w:tc>
          <w:tcPr>
            <w:tcW w:w="564" w:type="pct"/>
            <w:shd w:val="clear" w:color="auto" w:fill="auto"/>
            <w:noWrap/>
            <w:vAlign w:val="center"/>
            <w:hideMark/>
          </w:tcPr>
          <w:p w14:paraId="61F0FBF4" w14:textId="7727A51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sidDel="00ED41B2">
              <w:rPr>
                <w:rFonts w:ascii="EYInterstate Light" w:eastAsia="Times New Roman" w:hAnsi="EYInterstate Light" w:cs="Calibri"/>
                <w:b/>
                <w:bCs/>
                <w:sz w:val="20"/>
                <w:szCs w:val="20"/>
                <w:lang w:eastAsia="en-IN" w:bidi="hi-IN"/>
              </w:rPr>
              <w:t>15.43</w:t>
            </w:r>
          </w:p>
        </w:tc>
        <w:tc>
          <w:tcPr>
            <w:tcW w:w="573" w:type="pct"/>
            <w:shd w:val="clear" w:color="auto" w:fill="auto"/>
            <w:noWrap/>
            <w:vAlign w:val="center"/>
            <w:hideMark/>
          </w:tcPr>
          <w:p w14:paraId="74FEBA98" w14:textId="0BF682C2"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9.81</w:t>
            </w:r>
          </w:p>
        </w:tc>
      </w:tr>
      <w:tr w:rsidR="00FB2A6A" w:rsidRPr="006038AE" w14:paraId="48008280" w14:textId="77777777" w:rsidTr="00FB2A6A">
        <w:trPr>
          <w:trHeight w:val="290"/>
        </w:trPr>
        <w:tc>
          <w:tcPr>
            <w:tcW w:w="1339" w:type="pct"/>
            <w:shd w:val="clear" w:color="auto" w:fill="C4C4CD"/>
            <w:noWrap/>
            <w:vAlign w:val="center"/>
            <w:hideMark/>
          </w:tcPr>
          <w:p w14:paraId="7862B11E"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Total</w:t>
            </w:r>
          </w:p>
        </w:tc>
        <w:tc>
          <w:tcPr>
            <w:tcW w:w="716" w:type="pct"/>
            <w:shd w:val="clear" w:color="auto" w:fill="C4C4CD"/>
            <w:noWrap/>
            <w:vAlign w:val="center"/>
            <w:hideMark/>
          </w:tcPr>
          <w:p w14:paraId="7D31CCB2" w14:textId="48EF8046"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1,560.31</w:t>
            </w:r>
          </w:p>
        </w:tc>
        <w:tc>
          <w:tcPr>
            <w:tcW w:w="717" w:type="pct"/>
            <w:shd w:val="clear" w:color="auto" w:fill="C4C4CD"/>
            <w:noWrap/>
            <w:vAlign w:val="center"/>
            <w:hideMark/>
          </w:tcPr>
          <w:p w14:paraId="7A86D227" w14:textId="008B5249"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1,258.92</w:t>
            </w:r>
          </w:p>
        </w:tc>
        <w:tc>
          <w:tcPr>
            <w:tcW w:w="545" w:type="pct"/>
            <w:shd w:val="clear" w:color="auto" w:fill="C4C4CD"/>
            <w:noWrap/>
            <w:vAlign w:val="center"/>
            <w:hideMark/>
          </w:tcPr>
          <w:p w14:paraId="21392E5C" w14:textId="6B4AB089" w:rsidR="00FB2A6A" w:rsidRPr="006038AE" w:rsidRDefault="00FB2A6A" w:rsidP="00FB2A6A">
            <w:pPr>
              <w:spacing w:after="0" w:line="240" w:lineRule="auto"/>
              <w:jc w:val="center"/>
              <w:rPr>
                <w:rFonts w:ascii="EYInterstate Light" w:eastAsia="Times New Roman" w:hAnsi="EYInterstate Light" w:cs="Calibri"/>
                <w:b/>
                <w:sz w:val="20"/>
                <w:szCs w:val="20"/>
                <w:lang w:eastAsia="en-IN" w:bidi="hi-IN"/>
              </w:rPr>
            </w:pPr>
            <w:r w:rsidRPr="006038AE">
              <w:rPr>
                <w:rFonts w:ascii="EYInterstate Light" w:hAnsi="EYInterstate Light" w:cs="Calibri"/>
                <w:b/>
                <w:sz w:val="20"/>
                <w:szCs w:val="20"/>
              </w:rPr>
              <w:t>76.12%</w:t>
            </w:r>
          </w:p>
        </w:tc>
        <w:tc>
          <w:tcPr>
            <w:tcW w:w="546" w:type="pct"/>
            <w:shd w:val="clear" w:color="auto" w:fill="C4C4CD"/>
            <w:noWrap/>
            <w:vAlign w:val="center"/>
            <w:hideMark/>
          </w:tcPr>
          <w:p w14:paraId="29B45391" w14:textId="2B635B47" w:rsidR="00FB2A6A" w:rsidRPr="006038AE" w:rsidRDefault="00FB2A6A" w:rsidP="00FB2A6A">
            <w:pPr>
              <w:spacing w:after="0" w:line="240" w:lineRule="auto"/>
              <w:jc w:val="center"/>
              <w:rPr>
                <w:rFonts w:ascii="EYInterstate Light" w:eastAsia="Times New Roman" w:hAnsi="EYInterstate Light" w:cs="Calibri"/>
                <w:b/>
                <w:sz w:val="20"/>
                <w:szCs w:val="20"/>
                <w:lang w:eastAsia="en-IN" w:bidi="hi-IN"/>
              </w:rPr>
            </w:pPr>
            <w:r w:rsidRPr="006038AE">
              <w:rPr>
                <w:rFonts w:ascii="EYInterstate Light" w:hAnsi="EYInterstate Light" w:cs="Calibri"/>
                <w:b/>
                <w:sz w:val="20"/>
                <w:szCs w:val="20"/>
              </w:rPr>
              <w:t>72.74%</w:t>
            </w:r>
          </w:p>
        </w:tc>
        <w:tc>
          <w:tcPr>
            <w:tcW w:w="564" w:type="pct"/>
            <w:shd w:val="clear" w:color="auto" w:fill="C4C4CD"/>
            <w:noWrap/>
            <w:vAlign w:val="center"/>
            <w:hideMark/>
          </w:tcPr>
          <w:p w14:paraId="05F6BAD8" w14:textId="1DB16EA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sidDel="00ED41B2">
              <w:rPr>
                <w:rFonts w:ascii="EYInterstate Light" w:eastAsia="Times New Roman" w:hAnsi="EYInterstate Light" w:cs="Calibri"/>
                <w:b/>
                <w:bCs/>
                <w:sz w:val="20"/>
                <w:szCs w:val="20"/>
                <w:lang w:eastAsia="en-IN" w:bidi="hi-IN"/>
              </w:rPr>
              <w:t>172.60</w:t>
            </w:r>
          </w:p>
        </w:tc>
        <w:tc>
          <w:tcPr>
            <w:tcW w:w="573" w:type="pct"/>
            <w:shd w:val="clear" w:color="auto" w:fill="C4C4CD"/>
            <w:noWrap/>
            <w:vAlign w:val="center"/>
            <w:hideMark/>
          </w:tcPr>
          <w:p w14:paraId="656AA9C9" w14:textId="0B02F684"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128.59</w:t>
            </w:r>
          </w:p>
        </w:tc>
      </w:tr>
    </w:tbl>
    <w:p w14:paraId="2C444220" w14:textId="77777777" w:rsidR="000727FA" w:rsidRPr="006038AE" w:rsidRDefault="000727FA" w:rsidP="000727FA">
      <w:pPr>
        <w:pStyle w:val="NoSpacing"/>
        <w:jc w:val="both"/>
        <w:rPr>
          <w:rFonts w:ascii="EYInterstate Light" w:hAnsi="EYInterstate Light" w:cstheme="minorHAnsi"/>
          <w:sz w:val="20"/>
          <w:szCs w:val="20"/>
        </w:rPr>
      </w:pPr>
    </w:p>
    <w:p w14:paraId="577B3D22" w14:textId="79CB264E" w:rsidR="00CF7F00" w:rsidRPr="006038AE" w:rsidRDefault="00CF7F00" w:rsidP="00F66EB0">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Average plant capacity utilization </w:t>
      </w:r>
      <w:r w:rsidR="001242A9" w:rsidRPr="006038AE">
        <w:rPr>
          <w:rFonts w:ascii="EYInterstate Light" w:hAnsi="EYInterstate Light" w:cstheme="minorHAnsi"/>
          <w:sz w:val="20"/>
          <w:szCs w:val="20"/>
        </w:rPr>
        <w:t>was</w:t>
      </w:r>
      <w:r w:rsidRPr="006038AE">
        <w:rPr>
          <w:rFonts w:ascii="EYInterstate Light" w:hAnsi="EYInterstate Light" w:cstheme="minorHAnsi"/>
          <w:sz w:val="20"/>
          <w:szCs w:val="20"/>
        </w:rPr>
        <w:t xml:space="preserve"> ~75% during past </w:t>
      </w:r>
      <w:r w:rsidR="000177C8" w:rsidRPr="006038AE">
        <w:rPr>
          <w:rFonts w:ascii="EYInterstate Light" w:hAnsi="EYInterstate Light" w:cstheme="minorHAnsi"/>
          <w:sz w:val="20"/>
          <w:szCs w:val="20"/>
        </w:rPr>
        <w:t xml:space="preserve">two </w:t>
      </w:r>
      <w:r w:rsidRPr="006038AE">
        <w:rPr>
          <w:rFonts w:ascii="EYInterstate Light" w:hAnsi="EYInterstate Light" w:cstheme="minorHAnsi"/>
          <w:sz w:val="20"/>
          <w:szCs w:val="20"/>
        </w:rPr>
        <w:t>years. However, it has varied for different zones. While capacity utilization of central and west zone</w:t>
      </w:r>
      <w:r w:rsidR="00F7159F"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 </w:t>
      </w:r>
      <w:r w:rsidR="00F7159F" w:rsidRPr="006038AE">
        <w:rPr>
          <w:rFonts w:ascii="EYInterstate Light" w:hAnsi="EYInterstate Light" w:cstheme="minorHAnsi"/>
          <w:sz w:val="20"/>
          <w:szCs w:val="20"/>
        </w:rPr>
        <w:t xml:space="preserve">was </w:t>
      </w:r>
      <w:r w:rsidRPr="006038AE">
        <w:rPr>
          <w:rFonts w:ascii="EYInterstate Light" w:hAnsi="EYInterstate Light" w:cstheme="minorHAnsi"/>
          <w:sz w:val="20"/>
          <w:szCs w:val="20"/>
        </w:rPr>
        <w:t xml:space="preserve">upwards of </w:t>
      </w:r>
      <w:r w:rsidR="00583A4A" w:rsidRPr="006038AE">
        <w:rPr>
          <w:rFonts w:ascii="EYInterstate Light" w:hAnsi="EYInterstate Light" w:cstheme="minorHAnsi"/>
          <w:sz w:val="20"/>
          <w:szCs w:val="20"/>
        </w:rPr>
        <w:t>~80</w:t>
      </w:r>
      <w:r w:rsidRPr="006038AE">
        <w:rPr>
          <w:rFonts w:ascii="EYInterstate Light" w:hAnsi="EYInterstate Light" w:cstheme="minorHAnsi"/>
          <w:sz w:val="20"/>
          <w:szCs w:val="20"/>
        </w:rPr>
        <w:t>%, that of east zone has averaged ~</w:t>
      </w:r>
      <w:r w:rsidR="00F25170" w:rsidRPr="006038AE">
        <w:rPr>
          <w:rFonts w:ascii="EYInterstate Light" w:hAnsi="EYInterstate Light" w:cstheme="minorHAnsi"/>
          <w:sz w:val="20"/>
          <w:szCs w:val="20"/>
        </w:rPr>
        <w:t>46</w:t>
      </w:r>
      <w:r w:rsidRPr="006038AE">
        <w:rPr>
          <w:rFonts w:ascii="EYInterstate Light" w:hAnsi="EYInterstate Light" w:cstheme="minorHAnsi"/>
          <w:sz w:val="20"/>
          <w:szCs w:val="20"/>
        </w:rPr>
        <w:t xml:space="preserve">% in the last </w:t>
      </w:r>
      <w:r w:rsidR="006A702F" w:rsidRPr="006038AE">
        <w:rPr>
          <w:rFonts w:ascii="EYInterstate Light" w:hAnsi="EYInterstate Light" w:cstheme="minorHAnsi"/>
          <w:sz w:val="20"/>
          <w:szCs w:val="20"/>
        </w:rPr>
        <w:t xml:space="preserve">two </w:t>
      </w:r>
      <w:r w:rsidRPr="006038AE">
        <w:rPr>
          <w:rFonts w:ascii="EYInterstate Light" w:hAnsi="EYInterstate Light" w:cstheme="minorHAnsi"/>
          <w:sz w:val="20"/>
          <w:szCs w:val="20"/>
        </w:rPr>
        <w:t xml:space="preserve">years. Management attributes the same to delay in payment of dues to cane farmers on account of which they </w:t>
      </w:r>
      <w:r w:rsidR="00F66EB0" w:rsidRPr="006038AE">
        <w:rPr>
          <w:rFonts w:ascii="EYInterstate Light" w:hAnsi="EYInterstate Light" w:cstheme="minorHAnsi"/>
          <w:sz w:val="20"/>
          <w:szCs w:val="20"/>
        </w:rPr>
        <w:t>either divert the sugar cane to other sugar mills in the vicinity or some farmers start growing alternate crops from sugar cane due to non-payment of cane price in time</w:t>
      </w:r>
      <w:r w:rsidRPr="006038AE">
        <w:rPr>
          <w:rFonts w:ascii="EYInterstate Light" w:hAnsi="EYInterstate Light" w:cstheme="minorHAnsi"/>
          <w:sz w:val="20"/>
          <w:szCs w:val="20"/>
        </w:rPr>
        <w:t>.</w:t>
      </w:r>
    </w:p>
    <w:p w14:paraId="65394D6A" w14:textId="625BC05C" w:rsidR="003718FF" w:rsidRPr="006038AE" w:rsidRDefault="003718FF" w:rsidP="00AA19CD">
      <w:pPr>
        <w:pStyle w:val="NoSpacing"/>
        <w:jc w:val="both"/>
        <w:rPr>
          <w:rFonts w:ascii="EYInterstate Light" w:hAnsi="EYInterstate Light" w:cstheme="minorHAnsi"/>
          <w:sz w:val="20"/>
          <w:szCs w:val="20"/>
        </w:rPr>
      </w:pPr>
    </w:p>
    <w:p w14:paraId="218E72AF" w14:textId="0BB7D59C" w:rsidR="003718FF" w:rsidRPr="006038AE" w:rsidRDefault="003718FF" w:rsidP="003718FF">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Currently, a major area of concern for BHSL is the ability to make timely payment to cane farmers which is affecting availability </w:t>
      </w:r>
      <w:r w:rsidR="001242A9" w:rsidRPr="006038AE">
        <w:rPr>
          <w:rFonts w:ascii="EYInterstate Light" w:hAnsi="EYInterstate Light" w:cstheme="minorHAnsi"/>
          <w:sz w:val="20"/>
          <w:szCs w:val="20"/>
        </w:rPr>
        <w:t xml:space="preserve">as well as quality </w:t>
      </w:r>
      <w:r w:rsidRPr="006038AE">
        <w:rPr>
          <w:rFonts w:ascii="EYInterstate Light" w:hAnsi="EYInterstate Light" w:cstheme="minorHAnsi"/>
          <w:sz w:val="20"/>
          <w:szCs w:val="20"/>
        </w:rPr>
        <w:t xml:space="preserve">of </w:t>
      </w:r>
      <w:r w:rsidR="002F1D93" w:rsidRPr="006038AE">
        <w:rPr>
          <w:rFonts w:ascii="EYInterstate Light" w:hAnsi="EYInterstate Light" w:cstheme="minorHAnsi"/>
          <w:sz w:val="20"/>
          <w:szCs w:val="20"/>
        </w:rPr>
        <w:t>sugar</w:t>
      </w:r>
      <w:r w:rsidRPr="006038AE">
        <w:rPr>
          <w:rFonts w:ascii="EYInterstate Light" w:hAnsi="EYInterstate Light" w:cstheme="minorHAnsi"/>
          <w:sz w:val="20"/>
          <w:szCs w:val="20"/>
        </w:rPr>
        <w:t xml:space="preserve">cane. As of </w:t>
      </w:r>
      <w:r w:rsidR="00773C57" w:rsidRPr="006038AE">
        <w:rPr>
          <w:rFonts w:ascii="EYInterstate Light" w:hAnsi="EYInterstate Light" w:cstheme="minorHAnsi"/>
          <w:sz w:val="20"/>
          <w:szCs w:val="20"/>
        </w:rPr>
        <w:t>31 March</w:t>
      </w:r>
      <w:r w:rsidR="00F66EB0"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202</w:t>
      </w:r>
      <w:r w:rsidR="00F66EB0" w:rsidRPr="006038AE">
        <w:rPr>
          <w:rFonts w:ascii="EYInterstate Light" w:hAnsi="EYInterstate Light" w:cstheme="minorHAnsi"/>
          <w:sz w:val="20"/>
          <w:szCs w:val="20"/>
        </w:rPr>
        <w:t>2</w:t>
      </w:r>
      <w:r w:rsidRPr="006038AE">
        <w:rPr>
          <w:rFonts w:ascii="EYInterstate Light" w:hAnsi="EYInterstate Light" w:cstheme="minorHAnsi"/>
          <w:sz w:val="20"/>
          <w:szCs w:val="20"/>
        </w:rPr>
        <w:t xml:space="preserve">, BHSL has </w:t>
      </w:r>
      <w:r w:rsidR="001A52BB" w:rsidRPr="006038AE">
        <w:rPr>
          <w:rFonts w:ascii="EYInterstate Light" w:hAnsi="EYInterstate Light" w:cstheme="minorHAnsi"/>
          <w:sz w:val="20"/>
          <w:szCs w:val="20"/>
        </w:rPr>
        <w:t xml:space="preserve">net </w:t>
      </w:r>
      <w:r w:rsidRPr="006038AE">
        <w:rPr>
          <w:rFonts w:ascii="EYInterstate Light" w:hAnsi="EYInterstate Light" w:cstheme="minorHAnsi"/>
          <w:sz w:val="20"/>
          <w:szCs w:val="20"/>
        </w:rPr>
        <w:t>cane dues</w:t>
      </w:r>
      <w:r w:rsidR="001A52BB" w:rsidRPr="006038AE">
        <w:rPr>
          <w:rFonts w:ascii="EYInterstate Light" w:hAnsi="EYInterstate Light" w:cstheme="minorHAnsi"/>
          <w:sz w:val="20"/>
          <w:szCs w:val="20"/>
        </w:rPr>
        <w:t xml:space="preserve"> (net of stock)</w:t>
      </w:r>
      <w:r w:rsidRPr="006038AE">
        <w:rPr>
          <w:rFonts w:ascii="EYInterstate Light" w:hAnsi="EYInterstate Light" w:cstheme="minorHAnsi"/>
          <w:sz w:val="20"/>
          <w:szCs w:val="20"/>
        </w:rPr>
        <w:t xml:space="preserve"> of ~INR </w:t>
      </w:r>
      <w:r w:rsidR="00F66EB0" w:rsidRPr="006038AE">
        <w:rPr>
          <w:rFonts w:ascii="EYInterstate Light" w:hAnsi="EYInterstate Light" w:cstheme="minorHAnsi"/>
          <w:sz w:val="20"/>
          <w:szCs w:val="20"/>
        </w:rPr>
        <w:t>1,</w:t>
      </w:r>
      <w:r w:rsidR="00FB2A6A" w:rsidRPr="006038AE">
        <w:rPr>
          <w:rFonts w:ascii="EYInterstate Light" w:hAnsi="EYInterstate Light" w:cstheme="minorHAnsi"/>
          <w:sz w:val="20"/>
          <w:szCs w:val="20"/>
        </w:rPr>
        <w:t>110</w:t>
      </w:r>
      <w:r w:rsidR="00773C57"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Cr.</w:t>
      </w:r>
    </w:p>
    <w:p w14:paraId="70061A5B" w14:textId="68DDC4FB" w:rsidR="00AA19CD" w:rsidRPr="006038AE" w:rsidRDefault="00AA19CD" w:rsidP="00700DB2">
      <w:pPr>
        <w:pStyle w:val="NoSpacing"/>
        <w:jc w:val="both"/>
        <w:rPr>
          <w:rFonts w:ascii="EYInterstate Light" w:hAnsi="EYInterstate Light" w:cstheme="minorHAnsi"/>
          <w:sz w:val="20"/>
          <w:szCs w:val="20"/>
        </w:rPr>
      </w:pPr>
    </w:p>
    <w:p w14:paraId="22847CBF" w14:textId="4FFD8F5E" w:rsidR="00AA19CD" w:rsidRPr="006038AE" w:rsidRDefault="00AA19CD" w:rsidP="00AA19CD">
      <w:pPr>
        <w:pStyle w:val="EYHeading2"/>
        <w:numPr>
          <w:ilvl w:val="2"/>
          <w:numId w:val="112"/>
        </w:numPr>
        <w:pBdr>
          <w:bottom w:val="single" w:sz="4" w:space="1" w:color="auto"/>
        </w:pBdr>
        <w:spacing w:before="0" w:after="0" w:line="276" w:lineRule="auto"/>
        <w:ind w:firstLine="0"/>
        <w:jc w:val="both"/>
        <w:rPr>
          <w:rFonts w:ascii="EYInterstate" w:hAnsi="EYInterstate" w:cs="Arial"/>
          <w:sz w:val="22"/>
          <w:lang w:val="en-IN"/>
        </w:rPr>
      </w:pPr>
      <w:bookmarkStart w:id="798" w:name="_Toc103699475"/>
      <w:r w:rsidRPr="006038AE">
        <w:rPr>
          <w:rFonts w:ascii="EYInterstate" w:hAnsi="EYInterstate" w:cs="Arial"/>
          <w:sz w:val="22"/>
          <w:lang w:val="en-IN"/>
        </w:rPr>
        <w:t>Pricing of sugar</w:t>
      </w:r>
      <w:bookmarkEnd w:id="798"/>
    </w:p>
    <w:p w14:paraId="124C0CA3" w14:textId="2826C8C9" w:rsidR="00AA19CD" w:rsidRPr="006038AE" w:rsidRDefault="00AA19CD" w:rsidP="00700DB2">
      <w:pPr>
        <w:pStyle w:val="NoSpacing"/>
        <w:jc w:val="both"/>
        <w:rPr>
          <w:rFonts w:ascii="EYInterstate Light" w:hAnsi="EYInterstate Light" w:cstheme="minorHAnsi"/>
          <w:sz w:val="20"/>
          <w:szCs w:val="20"/>
        </w:rPr>
      </w:pPr>
    </w:p>
    <w:p w14:paraId="6DE55351" w14:textId="0C9D2BB0" w:rsidR="007578A0" w:rsidRPr="006038AE" w:rsidRDefault="007578A0" w:rsidP="007578A0">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Company manufactures and sells sugar as below:</w:t>
      </w:r>
    </w:p>
    <w:p w14:paraId="715C4D1D" w14:textId="77777777" w:rsidR="007578A0" w:rsidRPr="006038AE" w:rsidRDefault="007578A0" w:rsidP="007578A0">
      <w:pPr>
        <w:pStyle w:val="NoSpacing"/>
        <w:jc w:val="both"/>
        <w:rPr>
          <w:rFonts w:ascii="EYInterstate Light" w:hAnsi="EYInterstate Light" w:cstheme="minorHAnsi"/>
          <w:sz w:val="20"/>
          <w:szCs w:val="20"/>
        </w:rPr>
      </w:pPr>
    </w:p>
    <w:p w14:paraId="4BAC3670" w14:textId="397CB6EE" w:rsidR="007578A0" w:rsidRPr="006038AE" w:rsidRDefault="007578A0" w:rsidP="007578A0">
      <w:pPr>
        <w:pStyle w:val="NoSpacing"/>
        <w:numPr>
          <w:ilvl w:val="0"/>
          <w:numId w:val="128"/>
        </w:numPr>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Majority of the sales from sugar is generated domestically.</w:t>
      </w:r>
    </w:p>
    <w:p w14:paraId="71C1AC72" w14:textId="77777777" w:rsidR="00ED55A0" w:rsidRPr="006038AE" w:rsidRDefault="00ED55A0" w:rsidP="0072750C">
      <w:pPr>
        <w:pStyle w:val="NoSpacing"/>
        <w:ind w:left="720"/>
        <w:jc w:val="both"/>
        <w:rPr>
          <w:rFonts w:ascii="EYInterstate Light" w:hAnsi="EYInterstate Light" w:cstheme="minorHAnsi"/>
          <w:sz w:val="20"/>
          <w:szCs w:val="20"/>
        </w:rPr>
      </w:pPr>
    </w:p>
    <w:p w14:paraId="1E06E228" w14:textId="644B382C" w:rsidR="00AA19CD" w:rsidRPr="006038AE" w:rsidRDefault="00AA19CD" w:rsidP="00AA19CD">
      <w:pPr>
        <w:pStyle w:val="NoSpacing"/>
        <w:numPr>
          <w:ilvl w:val="0"/>
          <w:numId w:val="30"/>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While cane price is fixed by the state government, realizations from sugar sale are market-driven and are dependent on demand supply dynamics. This at times leads to mismatch between the cane price and sugar </w:t>
      </w:r>
      <w:r w:rsidR="004C43B7" w:rsidRPr="006038AE">
        <w:rPr>
          <w:rFonts w:ascii="EYInterstate Light" w:hAnsi="EYInterstate Light" w:cstheme="minorHAnsi"/>
          <w:sz w:val="20"/>
          <w:szCs w:val="20"/>
        </w:rPr>
        <w:t>realization.</w:t>
      </w:r>
    </w:p>
    <w:p w14:paraId="6F055E54" w14:textId="77777777" w:rsidR="00ED55A0" w:rsidRPr="006038AE" w:rsidRDefault="00ED55A0" w:rsidP="0072750C">
      <w:pPr>
        <w:pStyle w:val="NoSpacing"/>
        <w:ind w:left="720"/>
        <w:jc w:val="both"/>
        <w:rPr>
          <w:rFonts w:ascii="EYInterstate Light" w:hAnsi="EYInterstate Light" w:cstheme="minorHAnsi"/>
          <w:sz w:val="20"/>
          <w:szCs w:val="20"/>
        </w:rPr>
      </w:pPr>
    </w:p>
    <w:p w14:paraId="091ED454" w14:textId="33C4F65F" w:rsidR="00AA19CD" w:rsidRPr="006038AE" w:rsidRDefault="00AA19CD" w:rsidP="00AA19CD">
      <w:pPr>
        <w:pStyle w:val="NoSpacing"/>
        <w:numPr>
          <w:ilvl w:val="0"/>
          <w:numId w:val="30"/>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To mitigate the said sugar price risk, </w:t>
      </w:r>
      <w:r w:rsidR="00685575" w:rsidRPr="006038AE">
        <w:rPr>
          <w:rFonts w:ascii="EYInterstate Light" w:hAnsi="EYInterstate Light" w:cstheme="minorHAnsi"/>
          <w:sz w:val="20"/>
          <w:szCs w:val="20"/>
        </w:rPr>
        <w:t xml:space="preserve">from time-to-time, the </w:t>
      </w:r>
      <w:r w:rsidRPr="006038AE">
        <w:rPr>
          <w:rFonts w:ascii="EYInterstate Light" w:hAnsi="EYInterstate Light" w:cstheme="minorHAnsi"/>
          <w:sz w:val="20"/>
          <w:szCs w:val="20"/>
        </w:rPr>
        <w:t xml:space="preserve">Government </w:t>
      </w:r>
      <w:r w:rsidR="00685575" w:rsidRPr="006038AE">
        <w:rPr>
          <w:rFonts w:ascii="EYInterstate Light" w:hAnsi="EYInterstate Light" w:cstheme="minorHAnsi"/>
          <w:sz w:val="20"/>
          <w:szCs w:val="20"/>
        </w:rPr>
        <w:t xml:space="preserve">recommends </w:t>
      </w:r>
      <w:r w:rsidRPr="006038AE">
        <w:rPr>
          <w:rFonts w:ascii="EYInterstate Light" w:hAnsi="EYInterstate Light" w:cstheme="minorHAnsi"/>
          <w:sz w:val="20"/>
          <w:szCs w:val="20"/>
        </w:rPr>
        <w:t xml:space="preserve">fixed Minimum Selling Price (MSP) of </w:t>
      </w:r>
      <w:r w:rsidR="000A766B" w:rsidRPr="006038AE">
        <w:rPr>
          <w:rFonts w:ascii="EYInterstate Light" w:hAnsi="EYInterstate Light" w:cstheme="minorHAnsi"/>
          <w:sz w:val="20"/>
          <w:szCs w:val="20"/>
        </w:rPr>
        <w:t>s</w:t>
      </w:r>
      <w:r w:rsidRPr="006038AE">
        <w:rPr>
          <w:rFonts w:ascii="EYInterstate Light" w:hAnsi="EYInterstate Light" w:cstheme="minorHAnsi"/>
          <w:sz w:val="20"/>
          <w:szCs w:val="20"/>
        </w:rPr>
        <w:t>ugar</w:t>
      </w:r>
      <w:r w:rsidR="00685575" w:rsidRPr="006038AE">
        <w:rPr>
          <w:rFonts w:ascii="EYInterstate Light" w:hAnsi="EYInterstate Light" w:cstheme="minorHAnsi"/>
          <w:sz w:val="20"/>
          <w:szCs w:val="20"/>
        </w:rPr>
        <w:t xml:space="preserve">. </w:t>
      </w:r>
      <w:proofErr w:type="spellStart"/>
      <w:r w:rsidR="00685575" w:rsidRPr="006038AE">
        <w:rPr>
          <w:rFonts w:ascii="EYInterstate Light" w:hAnsi="EYInterstate Light" w:cstheme="minorHAnsi"/>
          <w:sz w:val="20"/>
          <w:szCs w:val="20"/>
        </w:rPr>
        <w:t>W</w:t>
      </w:r>
      <w:r w:rsidR="000A766B" w:rsidRPr="006038AE">
        <w:rPr>
          <w:rFonts w:ascii="EYInterstate Light" w:hAnsi="EYInterstate Light" w:cstheme="minorHAnsi"/>
          <w:sz w:val="20"/>
          <w:szCs w:val="20"/>
        </w:rPr>
        <w:t>.e.f</w:t>
      </w:r>
      <w:proofErr w:type="spellEnd"/>
      <w:r w:rsidR="000A766B" w:rsidRPr="006038AE">
        <w:rPr>
          <w:rFonts w:ascii="EYInterstate Light" w:hAnsi="EYInterstate Light" w:cstheme="minorHAnsi"/>
          <w:sz w:val="20"/>
          <w:szCs w:val="20"/>
        </w:rPr>
        <w:t>. 7 June 2018</w:t>
      </w:r>
      <w:r w:rsidR="00685575" w:rsidRPr="006038AE">
        <w:rPr>
          <w:rFonts w:ascii="EYInterstate Light" w:hAnsi="EYInterstate Light" w:cstheme="minorHAnsi"/>
          <w:sz w:val="20"/>
          <w:szCs w:val="20"/>
        </w:rPr>
        <w:t>, MSP for sugar has been revised from INR 29.0 per Kg</w:t>
      </w:r>
      <w:r w:rsidR="000A766B" w:rsidRPr="006038AE">
        <w:rPr>
          <w:rFonts w:ascii="EYInterstate Light" w:hAnsi="EYInterstate Light" w:cstheme="minorHAnsi"/>
          <w:sz w:val="20"/>
          <w:szCs w:val="20"/>
        </w:rPr>
        <w:t xml:space="preserve"> to </w:t>
      </w:r>
      <w:r w:rsidRPr="006038AE">
        <w:rPr>
          <w:rFonts w:ascii="EYInterstate Light" w:hAnsi="EYInterstate Light" w:cstheme="minorHAnsi"/>
          <w:sz w:val="20"/>
          <w:szCs w:val="20"/>
        </w:rPr>
        <w:t xml:space="preserve">INR 31.0 per Kg </w:t>
      </w:r>
      <w:proofErr w:type="spellStart"/>
      <w:r w:rsidR="000A766B" w:rsidRPr="006038AE">
        <w:rPr>
          <w:rFonts w:ascii="EYInterstate Light" w:hAnsi="EYInterstate Light" w:cstheme="minorHAnsi"/>
          <w:sz w:val="20"/>
          <w:szCs w:val="20"/>
        </w:rPr>
        <w:t>w.e.f</w:t>
      </w:r>
      <w:proofErr w:type="spellEnd"/>
      <w:r w:rsidR="000A766B" w:rsidRPr="006038AE">
        <w:rPr>
          <w:rFonts w:ascii="EYInterstate Light" w:hAnsi="EYInterstate Light" w:cstheme="minorHAnsi"/>
          <w:sz w:val="20"/>
          <w:szCs w:val="20"/>
        </w:rPr>
        <w:t xml:space="preserve">. 14 February 2019 </w:t>
      </w:r>
      <w:r w:rsidRPr="006038AE">
        <w:rPr>
          <w:rFonts w:ascii="EYInterstate Light" w:hAnsi="EYInterstate Light" w:cstheme="minorHAnsi"/>
          <w:sz w:val="20"/>
          <w:szCs w:val="20"/>
        </w:rPr>
        <w:t xml:space="preserve">below which no Sugar Mill can sell </w:t>
      </w:r>
      <w:r w:rsidR="000A766B"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ugar in </w:t>
      </w:r>
      <w:r w:rsidR="000A766B"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market</w:t>
      </w:r>
      <w:r w:rsidR="004C43B7" w:rsidRPr="006038AE">
        <w:rPr>
          <w:rFonts w:ascii="EYInterstate Light" w:hAnsi="EYInterstate Light" w:cstheme="minorHAnsi"/>
          <w:sz w:val="20"/>
          <w:szCs w:val="20"/>
        </w:rPr>
        <w:t>.</w:t>
      </w:r>
      <w:r w:rsidR="00685575" w:rsidRPr="006038AE">
        <w:rPr>
          <w:rFonts w:ascii="EYInterstate Light" w:hAnsi="EYInterstate Light" w:cstheme="minorHAnsi"/>
          <w:sz w:val="20"/>
          <w:szCs w:val="20"/>
        </w:rPr>
        <w:t xml:space="preserve"> Industry is pursuing</w:t>
      </w:r>
      <w:r w:rsidR="00A514F9" w:rsidRPr="006038AE">
        <w:rPr>
          <w:rFonts w:ascii="EYInterstate Light" w:hAnsi="EYInterstate Light" w:cstheme="minorHAnsi"/>
          <w:sz w:val="20"/>
          <w:szCs w:val="20"/>
        </w:rPr>
        <w:t xml:space="preserve"> for</w:t>
      </w:r>
      <w:r w:rsidR="00685575" w:rsidRPr="006038AE">
        <w:rPr>
          <w:rFonts w:ascii="EYInterstate Light" w:hAnsi="EYInterstate Light" w:cstheme="minorHAnsi"/>
          <w:sz w:val="20"/>
          <w:szCs w:val="20"/>
        </w:rPr>
        <w:t xml:space="preserve"> further increase </w:t>
      </w:r>
      <w:r w:rsidR="00A514F9" w:rsidRPr="006038AE">
        <w:rPr>
          <w:rFonts w:ascii="EYInterstate Light" w:hAnsi="EYInterstate Light" w:cstheme="minorHAnsi"/>
          <w:sz w:val="20"/>
          <w:szCs w:val="20"/>
        </w:rPr>
        <w:t xml:space="preserve">in </w:t>
      </w:r>
      <w:r w:rsidR="00685575" w:rsidRPr="006038AE">
        <w:rPr>
          <w:rFonts w:ascii="EYInterstate Light" w:hAnsi="EYInterstate Light" w:cstheme="minorHAnsi"/>
          <w:sz w:val="20"/>
          <w:szCs w:val="20"/>
        </w:rPr>
        <w:t>MSP.</w:t>
      </w:r>
    </w:p>
    <w:p w14:paraId="5082F41C" w14:textId="77777777" w:rsidR="00ED55A0" w:rsidRPr="006038AE" w:rsidRDefault="00ED55A0" w:rsidP="0072750C">
      <w:pPr>
        <w:pStyle w:val="NoSpacing"/>
        <w:ind w:left="720"/>
        <w:jc w:val="both"/>
        <w:rPr>
          <w:rFonts w:ascii="EYInterstate Light" w:hAnsi="EYInterstate Light" w:cstheme="minorHAnsi"/>
          <w:sz w:val="20"/>
          <w:szCs w:val="20"/>
        </w:rPr>
      </w:pPr>
    </w:p>
    <w:p w14:paraId="5A1DFC18" w14:textId="77777777" w:rsidR="00ED55A0" w:rsidRPr="006038AE" w:rsidRDefault="00ED55A0" w:rsidP="0072750C">
      <w:pPr>
        <w:pStyle w:val="NoSpacing"/>
        <w:ind w:left="720"/>
        <w:jc w:val="both"/>
        <w:rPr>
          <w:rFonts w:ascii="EYInterstate Light" w:hAnsi="EYInterstate Light" w:cstheme="minorHAnsi"/>
          <w:sz w:val="20"/>
          <w:szCs w:val="20"/>
        </w:rPr>
      </w:pPr>
    </w:p>
    <w:p w14:paraId="08B4988C" w14:textId="55C1CC37" w:rsidR="00AA19CD" w:rsidRPr="006038AE" w:rsidRDefault="00AA19CD" w:rsidP="00ED141A">
      <w:pPr>
        <w:pStyle w:val="NoSpacing"/>
        <w:numPr>
          <w:ilvl w:val="0"/>
          <w:numId w:val="30"/>
        </w:numPr>
        <w:jc w:val="both"/>
        <w:rPr>
          <w:rFonts w:ascii="EYInterstate Light" w:hAnsi="EYInterstate Light" w:cstheme="minorHAnsi"/>
          <w:sz w:val="20"/>
          <w:szCs w:val="20"/>
        </w:rPr>
      </w:pPr>
      <w:r w:rsidRPr="006038AE">
        <w:rPr>
          <w:rFonts w:ascii="EYInterstate Light" w:hAnsi="EYInterstate Light" w:cstheme="minorHAnsi"/>
          <w:sz w:val="20"/>
          <w:szCs w:val="20"/>
        </w:rPr>
        <w:t>Currently, the Company has realized INR 32,011 per MT of sugar during FY21</w:t>
      </w:r>
      <w:r w:rsidR="00FB2A6A" w:rsidRPr="006038AE">
        <w:rPr>
          <w:rFonts w:ascii="EYInterstate Light" w:hAnsi="EYInterstate Light" w:cstheme="minorHAnsi"/>
          <w:sz w:val="20"/>
          <w:szCs w:val="20"/>
        </w:rPr>
        <w:t xml:space="preserve"> and INR 34,121 per MT in FY22.</w:t>
      </w:r>
    </w:p>
    <w:p w14:paraId="2CB6F78B" w14:textId="5FD185DB" w:rsidR="00AA19CD" w:rsidRPr="006038AE" w:rsidRDefault="00AA19CD" w:rsidP="00700DB2">
      <w:pPr>
        <w:pStyle w:val="NoSpacing"/>
        <w:jc w:val="both"/>
        <w:rPr>
          <w:rFonts w:ascii="EYInterstate Light" w:hAnsi="EYInterstate Light" w:cstheme="minorHAnsi"/>
          <w:sz w:val="20"/>
          <w:szCs w:val="20"/>
        </w:rPr>
      </w:pPr>
    </w:p>
    <w:p w14:paraId="04090F82" w14:textId="6AA4A5BF" w:rsidR="000613DE" w:rsidRPr="006038AE" w:rsidRDefault="000613DE" w:rsidP="00700DB2">
      <w:pPr>
        <w:pStyle w:val="NoSpacing"/>
        <w:jc w:val="both"/>
        <w:rPr>
          <w:rFonts w:ascii="EYInterstate Light" w:hAnsi="EYInterstate Light" w:cstheme="minorHAnsi"/>
          <w:sz w:val="20"/>
          <w:szCs w:val="20"/>
        </w:rPr>
      </w:pPr>
    </w:p>
    <w:p w14:paraId="49778114" w14:textId="44392C94" w:rsidR="000613DE" w:rsidRPr="006038AE" w:rsidRDefault="000613DE" w:rsidP="00700DB2">
      <w:pPr>
        <w:pStyle w:val="NoSpacing"/>
        <w:jc w:val="both"/>
        <w:rPr>
          <w:rFonts w:ascii="EYInterstate Light" w:hAnsi="EYInterstate Light" w:cstheme="minorHAnsi"/>
          <w:sz w:val="20"/>
          <w:szCs w:val="20"/>
        </w:rPr>
      </w:pPr>
    </w:p>
    <w:p w14:paraId="606FF5AB" w14:textId="77777777" w:rsidR="000613DE" w:rsidRPr="006038AE" w:rsidRDefault="000613DE" w:rsidP="00700DB2">
      <w:pPr>
        <w:pStyle w:val="NoSpacing"/>
        <w:jc w:val="both"/>
        <w:rPr>
          <w:rFonts w:ascii="EYInterstate Light" w:hAnsi="EYInterstate Light" w:cstheme="minorHAnsi"/>
          <w:sz w:val="20"/>
          <w:szCs w:val="20"/>
        </w:rPr>
      </w:pPr>
    </w:p>
    <w:p w14:paraId="7A26BA88" w14:textId="77777777" w:rsidR="00243C64" w:rsidRPr="006038AE" w:rsidRDefault="007578A0" w:rsidP="007578A0">
      <w:pPr>
        <w:pStyle w:val="EYHeading2"/>
        <w:numPr>
          <w:ilvl w:val="2"/>
          <w:numId w:val="112"/>
        </w:numPr>
        <w:pBdr>
          <w:bottom w:val="single" w:sz="4" w:space="1" w:color="auto"/>
        </w:pBdr>
        <w:spacing w:before="0" w:after="0" w:line="276" w:lineRule="auto"/>
        <w:ind w:firstLine="0"/>
        <w:jc w:val="both"/>
        <w:rPr>
          <w:rFonts w:ascii="EYInterstate" w:hAnsi="EYInterstate" w:cs="Arial"/>
          <w:sz w:val="22"/>
          <w:lang w:val="en-IN"/>
        </w:rPr>
      </w:pPr>
      <w:bookmarkStart w:id="799" w:name="_Toc103699476"/>
      <w:r w:rsidRPr="006038AE">
        <w:rPr>
          <w:rFonts w:ascii="EYInterstate" w:hAnsi="EYInterstate" w:cs="Arial"/>
          <w:sz w:val="22"/>
          <w:lang w:val="en-IN"/>
        </w:rPr>
        <w:t>Sale of sugar</w:t>
      </w:r>
      <w:bookmarkEnd w:id="799"/>
    </w:p>
    <w:p w14:paraId="171ECEA0" w14:textId="67210E19" w:rsidR="007578A0" w:rsidRPr="006038AE" w:rsidRDefault="007578A0" w:rsidP="00700DB2">
      <w:pPr>
        <w:pStyle w:val="NoSpacing"/>
        <w:jc w:val="both"/>
        <w:rPr>
          <w:rFonts w:ascii="EYInterstate Light" w:hAnsi="EYInterstate Light" w:cstheme="minorHAnsi"/>
          <w:sz w:val="20"/>
          <w:szCs w:val="20"/>
        </w:rPr>
      </w:pPr>
    </w:p>
    <w:p w14:paraId="3EBE23BB" w14:textId="48F8E44E" w:rsidR="00A73F3A" w:rsidRPr="006038AE" w:rsidRDefault="00A73F3A" w:rsidP="00A73F3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Domestic sale of Sugar caters to 2 segments i.e., home consumption &amp; institutional sales for purpose of making beverages, biscuits, confectionery, drugs, etc. Institutional buyers also take Sugar for the purpose of re-packing in small retail packs and s</w:t>
      </w:r>
      <w:r w:rsidR="009E507B" w:rsidRPr="006038AE">
        <w:rPr>
          <w:rFonts w:ascii="EYInterstate Light" w:hAnsi="EYInterstate Light" w:cstheme="minorHAnsi"/>
          <w:sz w:val="20"/>
          <w:szCs w:val="20"/>
        </w:rPr>
        <w:t>a</w:t>
      </w:r>
      <w:r w:rsidRPr="006038AE">
        <w:rPr>
          <w:rFonts w:ascii="EYInterstate Light" w:hAnsi="EYInterstate Light" w:cstheme="minorHAnsi"/>
          <w:sz w:val="20"/>
          <w:szCs w:val="20"/>
        </w:rPr>
        <w:t>l</w:t>
      </w:r>
      <w:r w:rsidR="009E507B" w:rsidRPr="006038AE">
        <w:rPr>
          <w:rFonts w:ascii="EYInterstate Light" w:hAnsi="EYInterstate Light" w:cstheme="minorHAnsi"/>
          <w:sz w:val="20"/>
          <w:szCs w:val="20"/>
        </w:rPr>
        <w:t>es</w:t>
      </w:r>
      <w:r w:rsidRPr="006038AE">
        <w:rPr>
          <w:rFonts w:ascii="EYInterstate Light" w:hAnsi="EYInterstate Light" w:cstheme="minorHAnsi"/>
          <w:sz w:val="20"/>
          <w:szCs w:val="20"/>
        </w:rPr>
        <w:t xml:space="preserve"> / distribution through their own stores/ online channel.</w:t>
      </w:r>
    </w:p>
    <w:p w14:paraId="737F9647" w14:textId="77777777" w:rsidR="00B57833" w:rsidRPr="006038AE" w:rsidRDefault="00B57833" w:rsidP="00A73F3A">
      <w:pPr>
        <w:pStyle w:val="NoSpacing"/>
        <w:jc w:val="both"/>
        <w:rPr>
          <w:rFonts w:ascii="EYInterstate Light" w:hAnsi="EYInterstate Light" w:cstheme="minorHAnsi"/>
          <w:sz w:val="20"/>
          <w:szCs w:val="20"/>
        </w:rPr>
      </w:pPr>
    </w:p>
    <w:p w14:paraId="3A913483" w14:textId="2B913AA3" w:rsidR="00C142D8" w:rsidRPr="006038AE" w:rsidRDefault="00B57833" w:rsidP="00B57833">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Some of the Institutional buyers buying Sugar from the Company include M/s Varun Beverages, M/s Walmart India Pvt Ltd., M/s Wrigley India Pvt Ltd., M/s </w:t>
      </w:r>
      <w:proofErr w:type="spellStart"/>
      <w:r w:rsidR="003D596F" w:rsidRPr="006038AE">
        <w:rPr>
          <w:rFonts w:ascii="EYInterstate Light" w:hAnsi="EYInterstate Light" w:cstheme="minorHAnsi"/>
          <w:sz w:val="20"/>
          <w:szCs w:val="20"/>
        </w:rPr>
        <w:t>Creamica</w:t>
      </w:r>
      <w:r w:rsidRPr="006038AE">
        <w:rPr>
          <w:rFonts w:ascii="EYInterstate Light" w:hAnsi="EYInterstate Light" w:cstheme="minorHAnsi"/>
          <w:sz w:val="20"/>
          <w:szCs w:val="20"/>
        </w:rPr>
        <w:t>Food</w:t>
      </w:r>
      <w:proofErr w:type="spellEnd"/>
      <w:r w:rsidRPr="006038AE">
        <w:rPr>
          <w:rFonts w:ascii="EYInterstate Light" w:hAnsi="EYInterstate Light" w:cstheme="minorHAnsi"/>
          <w:sz w:val="20"/>
          <w:szCs w:val="20"/>
        </w:rPr>
        <w:t xml:space="preserve"> Ind., M/s Bikaner, M/s </w:t>
      </w:r>
      <w:proofErr w:type="spellStart"/>
      <w:r w:rsidRPr="006038AE">
        <w:rPr>
          <w:rFonts w:ascii="EYInterstate Light" w:hAnsi="EYInterstate Light" w:cstheme="minorHAnsi"/>
          <w:sz w:val="20"/>
          <w:szCs w:val="20"/>
        </w:rPr>
        <w:t>Bikano</w:t>
      </w:r>
      <w:proofErr w:type="spellEnd"/>
      <w:r w:rsidRPr="006038AE">
        <w:rPr>
          <w:rFonts w:ascii="EYInterstate Light" w:hAnsi="EYInterstate Light" w:cstheme="minorHAnsi"/>
          <w:sz w:val="20"/>
          <w:szCs w:val="20"/>
        </w:rPr>
        <w:t xml:space="preserve">, M/s </w:t>
      </w:r>
      <w:proofErr w:type="spellStart"/>
      <w:r w:rsidRPr="006038AE">
        <w:rPr>
          <w:rFonts w:ascii="EYInterstate Light" w:hAnsi="EYInterstate Light" w:cstheme="minorHAnsi"/>
          <w:sz w:val="20"/>
          <w:szCs w:val="20"/>
        </w:rPr>
        <w:t>Haldiram</w:t>
      </w:r>
      <w:proofErr w:type="spellEnd"/>
      <w:r w:rsidRPr="006038AE">
        <w:rPr>
          <w:rFonts w:ascii="EYInterstate Light" w:hAnsi="EYInterstate Light" w:cstheme="minorHAnsi"/>
          <w:sz w:val="20"/>
          <w:szCs w:val="20"/>
        </w:rPr>
        <w:t xml:space="preserve">, M/s </w:t>
      </w:r>
      <w:proofErr w:type="spellStart"/>
      <w:r w:rsidRPr="006038AE">
        <w:rPr>
          <w:rFonts w:ascii="EYInterstate Light" w:hAnsi="EYInterstate Light" w:cstheme="minorHAnsi"/>
          <w:sz w:val="20"/>
          <w:szCs w:val="20"/>
        </w:rPr>
        <w:t>Hamdard</w:t>
      </w:r>
      <w:proofErr w:type="spellEnd"/>
      <w:r w:rsidRPr="006038AE">
        <w:rPr>
          <w:rFonts w:ascii="EYInterstate Light" w:hAnsi="EYInterstate Light" w:cstheme="minorHAnsi"/>
          <w:sz w:val="20"/>
          <w:szCs w:val="20"/>
        </w:rPr>
        <w:t xml:space="preserve">, M/s </w:t>
      </w:r>
      <w:proofErr w:type="spellStart"/>
      <w:r w:rsidRPr="006038AE">
        <w:rPr>
          <w:rFonts w:ascii="EYInterstate Light" w:hAnsi="EYInterstate Light" w:cstheme="minorHAnsi"/>
          <w:sz w:val="20"/>
          <w:szCs w:val="20"/>
        </w:rPr>
        <w:t>Perfetti</w:t>
      </w:r>
      <w:proofErr w:type="spellEnd"/>
      <w:r w:rsidRPr="006038AE">
        <w:rPr>
          <w:rFonts w:ascii="EYInterstate Light" w:hAnsi="EYInterstate Light" w:cstheme="minorHAnsi"/>
          <w:sz w:val="20"/>
          <w:szCs w:val="20"/>
        </w:rPr>
        <w:t xml:space="preserve"> India, M/s Reliance Retail, etc.</w:t>
      </w:r>
    </w:p>
    <w:p w14:paraId="43979060" w14:textId="77777777" w:rsidR="00C142D8" w:rsidRPr="006038AE" w:rsidRDefault="00C142D8" w:rsidP="00B57833">
      <w:pPr>
        <w:pStyle w:val="NoSpacing"/>
        <w:jc w:val="both"/>
        <w:rPr>
          <w:rFonts w:ascii="EYInterstate Light" w:hAnsi="EYInterstate Light" w:cstheme="minorHAnsi"/>
          <w:sz w:val="20"/>
          <w:szCs w:val="20"/>
        </w:rPr>
      </w:pPr>
    </w:p>
    <w:p w14:paraId="00B51EED" w14:textId="19409A9E" w:rsidR="00B57833" w:rsidRPr="006038AE" w:rsidRDefault="00B57833" w:rsidP="00B57833">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payment terms with the </w:t>
      </w:r>
      <w:r w:rsidR="00BF5671" w:rsidRPr="006038AE">
        <w:rPr>
          <w:rFonts w:ascii="EYInterstate Light" w:hAnsi="EYInterstate Light" w:cstheme="minorHAnsi"/>
          <w:sz w:val="20"/>
          <w:szCs w:val="20"/>
        </w:rPr>
        <w:t xml:space="preserve">above-mentioned institutional </w:t>
      </w:r>
      <w:r w:rsidRPr="006038AE">
        <w:rPr>
          <w:rFonts w:ascii="EYInterstate Light" w:hAnsi="EYInterstate Light" w:cstheme="minorHAnsi"/>
          <w:sz w:val="20"/>
          <w:szCs w:val="20"/>
        </w:rPr>
        <w:t>buyers provide for almost 100% advance payment.</w:t>
      </w:r>
    </w:p>
    <w:p w14:paraId="1F6D8EE8" w14:textId="77777777" w:rsidR="00A73F3A" w:rsidRPr="006038AE" w:rsidRDefault="00A73F3A" w:rsidP="00A73F3A">
      <w:pPr>
        <w:pStyle w:val="NoSpacing"/>
        <w:jc w:val="both"/>
        <w:rPr>
          <w:rFonts w:ascii="EYInterstate Light" w:hAnsi="EYInterstate Light" w:cstheme="minorHAnsi"/>
          <w:sz w:val="20"/>
          <w:szCs w:val="20"/>
        </w:rPr>
      </w:pPr>
    </w:p>
    <w:p w14:paraId="4910292E" w14:textId="3BCBEA09" w:rsidR="00A73F3A" w:rsidRPr="006038AE" w:rsidRDefault="00A73F3A" w:rsidP="00A73F3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 is invariably sold through nominated </w:t>
      </w:r>
      <w:r w:rsidR="00B66DCA" w:rsidRPr="006038AE">
        <w:rPr>
          <w:rFonts w:ascii="EYInterstate Light" w:hAnsi="EYInterstate Light" w:cstheme="minorHAnsi"/>
          <w:sz w:val="20"/>
          <w:szCs w:val="20"/>
        </w:rPr>
        <w:t>a</w:t>
      </w:r>
      <w:r w:rsidRPr="006038AE">
        <w:rPr>
          <w:rFonts w:ascii="EYInterstate Light" w:hAnsi="EYInterstate Light" w:cstheme="minorHAnsi"/>
          <w:sz w:val="20"/>
          <w:szCs w:val="20"/>
        </w:rPr>
        <w:t xml:space="preserve">gents who further distribute it through brokers, whole-sellers, retailers for home consumption and in case of Institutional Sales through </w:t>
      </w:r>
      <w:r w:rsidR="00B66DCA" w:rsidRPr="006038AE">
        <w:rPr>
          <w:rFonts w:ascii="EYInterstate Light" w:hAnsi="EYInterstate Light" w:cstheme="minorHAnsi"/>
          <w:sz w:val="20"/>
          <w:szCs w:val="20"/>
        </w:rPr>
        <w:t>a</w:t>
      </w:r>
      <w:r w:rsidRPr="006038AE">
        <w:rPr>
          <w:rFonts w:ascii="EYInterstate Light" w:hAnsi="EYInterstate Light" w:cstheme="minorHAnsi"/>
          <w:sz w:val="20"/>
          <w:szCs w:val="20"/>
        </w:rPr>
        <w:t>gent/ broker to end-buyers.</w:t>
      </w:r>
    </w:p>
    <w:p w14:paraId="0C08ADD2" w14:textId="77777777" w:rsidR="00A73F3A" w:rsidRPr="006038AE" w:rsidRDefault="00A73F3A" w:rsidP="00A73F3A">
      <w:pPr>
        <w:pStyle w:val="NoSpacing"/>
        <w:jc w:val="both"/>
        <w:rPr>
          <w:rFonts w:ascii="EYInterstate Light" w:hAnsi="EYInterstate Light" w:cstheme="minorHAnsi"/>
          <w:sz w:val="20"/>
          <w:szCs w:val="20"/>
        </w:rPr>
      </w:pPr>
    </w:p>
    <w:p w14:paraId="4F72E174" w14:textId="338ED831" w:rsidR="00243C64" w:rsidRPr="006038AE" w:rsidRDefault="00A73F3A" w:rsidP="00A73F3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BHSL has its own set of nominated </w:t>
      </w:r>
      <w:r w:rsidR="00B66DCA" w:rsidRPr="006038AE">
        <w:rPr>
          <w:rFonts w:ascii="EYInterstate Light" w:hAnsi="EYInterstate Light" w:cstheme="minorHAnsi"/>
          <w:sz w:val="20"/>
          <w:szCs w:val="20"/>
        </w:rPr>
        <w:t>a</w:t>
      </w:r>
      <w:r w:rsidRPr="006038AE">
        <w:rPr>
          <w:rFonts w:ascii="EYInterstate Light" w:hAnsi="EYInterstate Light" w:cstheme="minorHAnsi"/>
          <w:sz w:val="20"/>
          <w:szCs w:val="20"/>
        </w:rPr>
        <w:t xml:space="preserve">gents for different </w:t>
      </w:r>
      <w:r w:rsidR="00B66DCA"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ugar mills and </w:t>
      </w:r>
      <w:r w:rsidR="00B66DCA"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ugar is sold through these </w:t>
      </w:r>
      <w:r w:rsidR="00B66DCA" w:rsidRPr="006038AE">
        <w:rPr>
          <w:rFonts w:ascii="EYInterstate Light" w:hAnsi="EYInterstate Light" w:cstheme="minorHAnsi"/>
          <w:sz w:val="20"/>
          <w:szCs w:val="20"/>
        </w:rPr>
        <w:t>a</w:t>
      </w:r>
      <w:r w:rsidRPr="006038AE">
        <w:rPr>
          <w:rFonts w:ascii="EYInterstate Light" w:hAnsi="EYInterstate Light" w:cstheme="minorHAnsi"/>
          <w:sz w:val="20"/>
          <w:szCs w:val="20"/>
        </w:rPr>
        <w:t>gents on commission basis.</w:t>
      </w:r>
    </w:p>
    <w:p w14:paraId="6962D170" w14:textId="77777777" w:rsidR="00A73F3A" w:rsidRPr="006038AE" w:rsidRDefault="00A73F3A" w:rsidP="00A73F3A">
      <w:pPr>
        <w:pStyle w:val="NoSpacing"/>
        <w:jc w:val="both"/>
        <w:rPr>
          <w:rFonts w:ascii="EYInterstate Light" w:hAnsi="EYInterstate Light" w:cstheme="minorHAnsi"/>
          <w:sz w:val="20"/>
          <w:szCs w:val="20"/>
        </w:rPr>
      </w:pPr>
    </w:p>
    <w:p w14:paraId="5AB77819" w14:textId="60370A34" w:rsidR="007578A0" w:rsidRPr="006038AE" w:rsidRDefault="007578A0" w:rsidP="007578A0">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Company has 14 sugar mills which are spread across West</w:t>
      </w:r>
      <w:r w:rsidR="009E507B" w:rsidRPr="006038AE">
        <w:rPr>
          <w:rFonts w:ascii="EYInterstate Light" w:hAnsi="EYInterstate Light" w:cstheme="minorHAnsi"/>
          <w:sz w:val="20"/>
          <w:szCs w:val="20"/>
        </w:rPr>
        <w:t>ern</w:t>
      </w:r>
      <w:r w:rsidRPr="006038AE">
        <w:rPr>
          <w:rFonts w:ascii="EYInterstate Light" w:hAnsi="EYInterstate Light" w:cstheme="minorHAnsi"/>
          <w:sz w:val="20"/>
          <w:szCs w:val="20"/>
        </w:rPr>
        <w:t xml:space="preserve"> UP, Central UP and East</w:t>
      </w:r>
      <w:r w:rsidR="009E507B" w:rsidRPr="006038AE">
        <w:rPr>
          <w:rFonts w:ascii="EYInterstate Light" w:hAnsi="EYInterstate Light" w:cstheme="minorHAnsi"/>
          <w:sz w:val="20"/>
          <w:szCs w:val="20"/>
        </w:rPr>
        <w:t>ern</w:t>
      </w:r>
      <w:r w:rsidRPr="006038AE">
        <w:rPr>
          <w:rFonts w:ascii="EYInterstate Light" w:hAnsi="EYInterstate Light" w:cstheme="minorHAnsi"/>
          <w:sz w:val="20"/>
          <w:szCs w:val="20"/>
        </w:rPr>
        <w:t xml:space="preserve"> UP. Current markets in all the regions are as follows</w:t>
      </w:r>
      <w:r w:rsidR="00183FF4" w:rsidRPr="006038AE">
        <w:rPr>
          <w:rFonts w:ascii="EYInterstate Light" w:hAnsi="EYInterstate Light" w:cstheme="minorHAnsi"/>
          <w:sz w:val="20"/>
          <w:szCs w:val="20"/>
        </w:rPr>
        <w:t>:</w:t>
      </w:r>
    </w:p>
    <w:p w14:paraId="4B87345E" w14:textId="77777777" w:rsidR="007578A0" w:rsidRPr="006038AE" w:rsidRDefault="007578A0" w:rsidP="007578A0">
      <w:pPr>
        <w:pStyle w:val="NoSpacing"/>
        <w:jc w:val="both"/>
        <w:rPr>
          <w:rFonts w:ascii="EYInterstate Light" w:hAnsi="EYInterstate Light" w:cstheme="minorHAnsi"/>
          <w:sz w:val="20"/>
          <w:szCs w:val="20"/>
        </w:rPr>
      </w:pPr>
    </w:p>
    <w:p w14:paraId="608B055A" w14:textId="23B57E6A" w:rsidR="007578A0" w:rsidRPr="006038AE" w:rsidRDefault="007578A0" w:rsidP="00862FE6">
      <w:pPr>
        <w:pStyle w:val="NoSpacing"/>
        <w:numPr>
          <w:ilvl w:val="0"/>
          <w:numId w:val="33"/>
        </w:numPr>
        <w:jc w:val="both"/>
        <w:rPr>
          <w:rFonts w:ascii="EYInterstate Light" w:hAnsi="EYInterstate Light" w:cstheme="minorHAnsi"/>
          <w:sz w:val="20"/>
          <w:szCs w:val="20"/>
        </w:rPr>
      </w:pPr>
      <w:r w:rsidRPr="006038AE">
        <w:rPr>
          <w:rFonts w:ascii="EYInterstate Light" w:hAnsi="EYInterstate Light" w:cstheme="minorHAnsi"/>
          <w:b/>
          <w:bCs/>
          <w:sz w:val="20"/>
          <w:szCs w:val="20"/>
        </w:rPr>
        <w:t>West UP</w:t>
      </w:r>
      <w:r w:rsidRPr="006038AE">
        <w:rPr>
          <w:rFonts w:ascii="EYInterstate Light" w:hAnsi="EYInterstate Light" w:cstheme="minorHAnsi"/>
          <w:sz w:val="20"/>
          <w:szCs w:val="20"/>
        </w:rPr>
        <w:t xml:space="preserve">: </w:t>
      </w:r>
      <w:r w:rsidR="000A766B" w:rsidRPr="006038AE">
        <w:rPr>
          <w:rFonts w:ascii="EYInterstate Light" w:hAnsi="EYInterstate Light" w:cstheme="minorHAnsi"/>
          <w:sz w:val="20"/>
          <w:szCs w:val="20"/>
        </w:rPr>
        <w:t>There are 5 sugar mills in this region and the s</w:t>
      </w:r>
      <w:r w:rsidRPr="006038AE">
        <w:rPr>
          <w:rFonts w:ascii="EYInterstate Light" w:hAnsi="EYInterstate Light" w:cstheme="minorHAnsi"/>
          <w:sz w:val="20"/>
          <w:szCs w:val="20"/>
        </w:rPr>
        <w:t>ugar produced by the</w:t>
      </w:r>
      <w:r w:rsidR="000A766B" w:rsidRPr="006038AE">
        <w:rPr>
          <w:rFonts w:ascii="EYInterstate Light" w:hAnsi="EYInterstate Light" w:cstheme="minorHAnsi"/>
          <w:sz w:val="20"/>
          <w:szCs w:val="20"/>
        </w:rPr>
        <w:t>se</w:t>
      </w:r>
      <w:r w:rsidRPr="006038AE">
        <w:rPr>
          <w:rFonts w:ascii="EYInterstate Light" w:hAnsi="EYInterstate Light" w:cstheme="minorHAnsi"/>
          <w:sz w:val="20"/>
          <w:szCs w:val="20"/>
        </w:rPr>
        <w:t xml:space="preserve"> mills in UP is sold in western UP and </w:t>
      </w:r>
      <w:r w:rsidR="0036281C" w:rsidRPr="006038AE">
        <w:rPr>
          <w:rFonts w:ascii="EYInterstate Light" w:hAnsi="EYInterstate Light" w:cstheme="minorHAnsi"/>
          <w:sz w:val="20"/>
          <w:szCs w:val="20"/>
        </w:rPr>
        <w:t>neighbouring</w:t>
      </w:r>
      <w:r w:rsidRPr="006038AE">
        <w:rPr>
          <w:rFonts w:ascii="EYInterstate Light" w:hAnsi="EYInterstate Light" w:cstheme="minorHAnsi"/>
          <w:sz w:val="20"/>
          <w:szCs w:val="20"/>
        </w:rPr>
        <w:t xml:space="preserve"> states in northern India such as Punjab, Haryana, </w:t>
      </w:r>
      <w:r w:rsidR="0036281C" w:rsidRPr="006038AE">
        <w:rPr>
          <w:rFonts w:ascii="EYInterstate Light" w:hAnsi="EYInterstate Light" w:cstheme="minorHAnsi"/>
          <w:sz w:val="20"/>
          <w:szCs w:val="20"/>
        </w:rPr>
        <w:t>Rajasthan,</w:t>
      </w:r>
      <w:r w:rsidRPr="006038AE">
        <w:rPr>
          <w:rFonts w:ascii="EYInterstate Light" w:hAnsi="EYInterstate Light" w:cstheme="minorHAnsi"/>
          <w:sz w:val="20"/>
          <w:szCs w:val="20"/>
        </w:rPr>
        <w:t xml:space="preserve"> and Delhi etc.</w:t>
      </w:r>
      <w:r w:rsidR="000A766B"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Further, due to consistent higher sugar production in th</w:t>
      </w:r>
      <w:r w:rsidR="000A766B" w:rsidRPr="006038AE">
        <w:rPr>
          <w:rFonts w:ascii="EYInterstate Light" w:hAnsi="EYInterstate Light" w:cstheme="minorHAnsi"/>
          <w:sz w:val="20"/>
          <w:szCs w:val="20"/>
        </w:rPr>
        <w:t>is region</w:t>
      </w:r>
      <w:r w:rsidRPr="006038AE">
        <w:rPr>
          <w:rFonts w:ascii="EYInterstate Light" w:hAnsi="EYInterstate Light" w:cstheme="minorHAnsi"/>
          <w:sz w:val="20"/>
          <w:szCs w:val="20"/>
        </w:rPr>
        <w:t xml:space="preserve">, </w:t>
      </w:r>
      <w:r w:rsidR="000A766B" w:rsidRPr="006038AE">
        <w:rPr>
          <w:rFonts w:ascii="EYInterstate Light" w:hAnsi="EYInterstate Light" w:cstheme="minorHAnsi"/>
          <w:sz w:val="20"/>
          <w:szCs w:val="20"/>
        </w:rPr>
        <w:t>s</w:t>
      </w:r>
      <w:r w:rsidRPr="006038AE">
        <w:rPr>
          <w:rFonts w:ascii="EYInterstate Light" w:hAnsi="EYInterstate Light" w:cstheme="minorHAnsi"/>
          <w:sz w:val="20"/>
          <w:szCs w:val="20"/>
        </w:rPr>
        <w:t>ugar is sold to north eastern states as well such as West Bengal, Assam etc. where it is transported by rail.</w:t>
      </w:r>
    </w:p>
    <w:p w14:paraId="505942CF" w14:textId="77777777" w:rsidR="007578A0" w:rsidRPr="006038AE" w:rsidRDefault="007578A0" w:rsidP="007578A0">
      <w:pPr>
        <w:pStyle w:val="NoSpacing"/>
        <w:jc w:val="both"/>
        <w:rPr>
          <w:rFonts w:ascii="EYInterstate Light" w:hAnsi="EYInterstate Light" w:cstheme="minorHAnsi"/>
          <w:sz w:val="20"/>
          <w:szCs w:val="20"/>
        </w:rPr>
      </w:pPr>
    </w:p>
    <w:p w14:paraId="0B64D55F" w14:textId="47764F23" w:rsidR="007578A0" w:rsidRPr="006038AE" w:rsidRDefault="007578A0" w:rsidP="007578A0">
      <w:pPr>
        <w:pStyle w:val="NoSpacing"/>
        <w:numPr>
          <w:ilvl w:val="0"/>
          <w:numId w:val="33"/>
        </w:numPr>
        <w:jc w:val="both"/>
        <w:rPr>
          <w:rFonts w:ascii="EYInterstate Light" w:hAnsi="EYInterstate Light" w:cstheme="minorHAnsi"/>
          <w:sz w:val="20"/>
          <w:szCs w:val="20"/>
        </w:rPr>
      </w:pPr>
      <w:r w:rsidRPr="006038AE">
        <w:rPr>
          <w:rFonts w:ascii="EYInterstate Light" w:hAnsi="EYInterstate Light" w:cstheme="minorHAnsi"/>
          <w:b/>
          <w:bCs/>
          <w:sz w:val="20"/>
          <w:szCs w:val="20"/>
        </w:rPr>
        <w:t>Central UP</w:t>
      </w:r>
      <w:r w:rsidRPr="006038AE">
        <w:rPr>
          <w:rFonts w:ascii="EYInterstate Light" w:hAnsi="EYInterstate Light" w:cstheme="minorHAnsi"/>
          <w:sz w:val="20"/>
          <w:szCs w:val="20"/>
        </w:rPr>
        <w:t xml:space="preserve">: </w:t>
      </w:r>
      <w:r w:rsidR="000A766B" w:rsidRPr="006038AE">
        <w:rPr>
          <w:rFonts w:ascii="EYInterstate Light" w:hAnsi="EYInterstate Light" w:cstheme="minorHAnsi"/>
          <w:sz w:val="20"/>
          <w:szCs w:val="20"/>
        </w:rPr>
        <w:t>There are 5 sugar mills in this region and the s</w:t>
      </w:r>
      <w:r w:rsidRPr="006038AE">
        <w:rPr>
          <w:rFonts w:ascii="EYInterstate Light" w:hAnsi="EYInterstate Light" w:cstheme="minorHAnsi"/>
          <w:sz w:val="20"/>
          <w:szCs w:val="20"/>
        </w:rPr>
        <w:t xml:space="preserve">ugar produced in the </w:t>
      </w:r>
      <w:proofErr w:type="spellStart"/>
      <w:r w:rsidRPr="006038AE">
        <w:rPr>
          <w:rFonts w:ascii="EYInterstate Light" w:hAnsi="EYInterstate Light" w:cstheme="minorHAnsi"/>
          <w:sz w:val="20"/>
          <w:szCs w:val="20"/>
        </w:rPr>
        <w:t>Barkhera</w:t>
      </w:r>
      <w:proofErr w:type="spellEnd"/>
      <w:r w:rsidRPr="006038AE">
        <w:rPr>
          <w:rFonts w:ascii="EYInterstate Light" w:hAnsi="EYInterstate Light" w:cstheme="minorHAnsi"/>
          <w:sz w:val="20"/>
          <w:szCs w:val="20"/>
        </w:rPr>
        <w:t xml:space="preserve"> and </w:t>
      </w:r>
      <w:proofErr w:type="spellStart"/>
      <w:r w:rsidRPr="006038AE">
        <w:rPr>
          <w:rFonts w:ascii="EYInterstate Light" w:hAnsi="EYInterstate Light" w:cstheme="minorHAnsi"/>
          <w:sz w:val="20"/>
          <w:szCs w:val="20"/>
        </w:rPr>
        <w:t>Maqsoodapur</w:t>
      </w:r>
      <w:proofErr w:type="spellEnd"/>
      <w:r w:rsidRPr="006038AE">
        <w:rPr>
          <w:rFonts w:ascii="EYInterstate Light" w:hAnsi="EYInterstate Light" w:cstheme="minorHAnsi"/>
          <w:sz w:val="20"/>
          <w:szCs w:val="20"/>
        </w:rPr>
        <w:t xml:space="preserve"> mills is sold partly in Central UP and also in states such as Rajasthan, M.P., Gujarat, north east and at times in Haryana and Orissa. The sugar produced by Gola, Palia and Khambarkhera mills is sold in Central UP, East UP, Bihar, Bengal, Jharkhand, M.P. and north east.</w:t>
      </w:r>
    </w:p>
    <w:p w14:paraId="365A4CA4" w14:textId="77777777" w:rsidR="007578A0" w:rsidRPr="006038AE" w:rsidRDefault="007578A0" w:rsidP="007578A0">
      <w:pPr>
        <w:pStyle w:val="NoSpacing"/>
        <w:jc w:val="both"/>
        <w:rPr>
          <w:rFonts w:ascii="EYInterstate Light" w:hAnsi="EYInterstate Light" w:cstheme="minorHAnsi"/>
          <w:sz w:val="20"/>
          <w:szCs w:val="20"/>
        </w:rPr>
      </w:pPr>
    </w:p>
    <w:p w14:paraId="413B1315" w14:textId="20C6BE12" w:rsidR="007578A0" w:rsidRPr="006038AE" w:rsidRDefault="007578A0" w:rsidP="007578A0">
      <w:pPr>
        <w:pStyle w:val="NoSpacing"/>
        <w:numPr>
          <w:ilvl w:val="0"/>
          <w:numId w:val="33"/>
        </w:numPr>
        <w:jc w:val="both"/>
        <w:rPr>
          <w:rFonts w:ascii="EYInterstate Light" w:hAnsi="EYInterstate Light" w:cstheme="minorHAnsi"/>
          <w:sz w:val="20"/>
          <w:szCs w:val="20"/>
        </w:rPr>
      </w:pPr>
      <w:r w:rsidRPr="006038AE">
        <w:rPr>
          <w:rFonts w:ascii="EYInterstate Light" w:hAnsi="EYInterstate Light" w:cstheme="minorHAnsi"/>
          <w:b/>
          <w:bCs/>
          <w:sz w:val="20"/>
          <w:szCs w:val="20"/>
        </w:rPr>
        <w:t>East UP</w:t>
      </w:r>
      <w:r w:rsidRPr="006038AE">
        <w:rPr>
          <w:rFonts w:ascii="EYInterstate Light" w:hAnsi="EYInterstate Light" w:cstheme="minorHAnsi"/>
          <w:sz w:val="20"/>
          <w:szCs w:val="20"/>
        </w:rPr>
        <w:t xml:space="preserve">: </w:t>
      </w:r>
      <w:r w:rsidR="000A766B" w:rsidRPr="006038AE">
        <w:rPr>
          <w:rFonts w:ascii="EYInterstate Light" w:hAnsi="EYInterstate Light" w:cstheme="minorHAnsi"/>
          <w:sz w:val="20"/>
          <w:szCs w:val="20"/>
        </w:rPr>
        <w:t>There are 4 sugar mills in this region and the s</w:t>
      </w:r>
      <w:r w:rsidRPr="006038AE">
        <w:rPr>
          <w:rFonts w:ascii="EYInterstate Light" w:hAnsi="EYInterstate Light" w:cstheme="minorHAnsi"/>
          <w:sz w:val="20"/>
          <w:szCs w:val="20"/>
        </w:rPr>
        <w:t>ugar produced by the Company’s mills in UP East is sold in Eastern UP and states such as Bihar, Jharkhand, West Bengal, Assam and north east.</w:t>
      </w:r>
    </w:p>
    <w:p w14:paraId="016D30FB" w14:textId="77777777" w:rsidR="007578A0" w:rsidRPr="006038AE" w:rsidRDefault="007578A0" w:rsidP="00700DB2">
      <w:pPr>
        <w:pStyle w:val="NoSpacing"/>
        <w:jc w:val="both"/>
        <w:rPr>
          <w:rFonts w:ascii="EYInterstate Light" w:hAnsi="EYInterstate Light" w:cstheme="minorHAnsi"/>
          <w:sz w:val="20"/>
          <w:szCs w:val="20"/>
        </w:rPr>
      </w:pPr>
    </w:p>
    <w:p w14:paraId="0E32D636" w14:textId="0762564B" w:rsidR="00700DB2" w:rsidRPr="006038AE" w:rsidRDefault="00700DB2" w:rsidP="00700DB2">
      <w:pPr>
        <w:pStyle w:val="EYHeading2"/>
        <w:numPr>
          <w:ilvl w:val="1"/>
          <w:numId w:val="112"/>
        </w:numPr>
        <w:pBdr>
          <w:bottom w:val="single" w:sz="4" w:space="1" w:color="auto"/>
        </w:pBdr>
        <w:spacing w:before="0" w:after="0" w:line="276" w:lineRule="auto"/>
        <w:ind w:firstLine="0"/>
        <w:jc w:val="both"/>
        <w:rPr>
          <w:rFonts w:ascii="EYInterstate" w:hAnsi="EYInterstate" w:cs="Arial"/>
          <w:sz w:val="22"/>
          <w:lang w:val="en-IN"/>
        </w:rPr>
      </w:pPr>
      <w:bookmarkStart w:id="800" w:name="_Toc103699477"/>
      <w:r w:rsidRPr="006038AE">
        <w:rPr>
          <w:rFonts w:ascii="EYInterstate" w:hAnsi="EYInterstate" w:cs="Arial"/>
          <w:sz w:val="22"/>
          <w:lang w:val="en-IN"/>
        </w:rPr>
        <w:t>Overview of the distillery production unit</w:t>
      </w:r>
      <w:bookmarkEnd w:id="800"/>
    </w:p>
    <w:p w14:paraId="5D6F3436" w14:textId="76125E05" w:rsidR="00700DB2" w:rsidRPr="006038AE" w:rsidRDefault="00700DB2">
      <w:pPr>
        <w:pStyle w:val="NoSpacing"/>
        <w:jc w:val="both"/>
        <w:rPr>
          <w:rFonts w:ascii="EYInterstate Light" w:hAnsi="EYInterstate Light" w:cstheme="minorHAnsi"/>
          <w:sz w:val="20"/>
          <w:szCs w:val="20"/>
        </w:rPr>
      </w:pPr>
    </w:p>
    <w:p w14:paraId="4E054A8A" w14:textId="646DB854" w:rsidR="00243C64" w:rsidRPr="006038AE" w:rsidRDefault="007F3F29" w:rsidP="007F3F2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Company has six distilleries having capacity to produce 800 KL</w:t>
      </w:r>
      <w:r w:rsidR="00A73F3A" w:rsidRPr="006038AE">
        <w:rPr>
          <w:rFonts w:ascii="EYInterstate Light" w:hAnsi="EYInterstate Light" w:cstheme="minorHAnsi"/>
          <w:sz w:val="20"/>
          <w:szCs w:val="20"/>
        </w:rPr>
        <w:t>P</w:t>
      </w:r>
      <w:r w:rsidRPr="006038AE">
        <w:rPr>
          <w:rFonts w:ascii="EYInterstate Light" w:hAnsi="EYInterstate Light" w:cstheme="minorHAnsi"/>
          <w:sz w:val="20"/>
          <w:szCs w:val="20"/>
        </w:rPr>
        <w:t xml:space="preserve">D of industrial alcohol. Out of the six, five distilleries manufacture </w:t>
      </w:r>
      <w:r w:rsidR="000A766B" w:rsidRPr="006038AE">
        <w:rPr>
          <w:rFonts w:ascii="EYInterstate Light" w:hAnsi="EYInterstate Light" w:cstheme="minorHAnsi"/>
          <w:sz w:val="20"/>
          <w:szCs w:val="20"/>
        </w:rPr>
        <w:t>e</w:t>
      </w:r>
      <w:r w:rsidRPr="006038AE">
        <w:rPr>
          <w:rFonts w:ascii="EYInterstate Light" w:hAnsi="EYInterstate Light" w:cstheme="minorHAnsi"/>
          <w:sz w:val="20"/>
          <w:szCs w:val="20"/>
        </w:rPr>
        <w:t>thanol whereas distillery at Kinauni manufactures Extra Neutral Alcohol (ENA).</w:t>
      </w:r>
    </w:p>
    <w:p w14:paraId="7B06990A" w14:textId="66A7CA35" w:rsidR="006B12D6" w:rsidRPr="006038AE" w:rsidRDefault="006B12D6" w:rsidP="007F3F29">
      <w:pPr>
        <w:pStyle w:val="NoSpacing"/>
        <w:jc w:val="both"/>
        <w:rPr>
          <w:rFonts w:ascii="EYInterstate Light" w:hAnsi="EYInterstate Light" w:cstheme="minorHAnsi"/>
          <w:sz w:val="20"/>
          <w:szCs w:val="20"/>
        </w:rPr>
      </w:pPr>
    </w:p>
    <w:p w14:paraId="5C7E40AB" w14:textId="5E68F186" w:rsidR="007F3F29" w:rsidRPr="006038AE" w:rsidRDefault="007F3F29" w:rsidP="007F3F2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manufacturing process of industrial alcohol / ethanol is presented below:</w:t>
      </w:r>
    </w:p>
    <w:p w14:paraId="7283D3A8" w14:textId="77777777" w:rsidR="007F3F29" w:rsidRPr="006038AE" w:rsidRDefault="007F3F29" w:rsidP="007F3F29">
      <w:pPr>
        <w:pStyle w:val="NoSpacing"/>
        <w:jc w:val="both"/>
        <w:rPr>
          <w:rFonts w:ascii="EYInterstate Light" w:hAnsi="EYInterstate Light" w:cstheme="minorHAnsi"/>
          <w:sz w:val="20"/>
          <w:szCs w:val="20"/>
        </w:rPr>
      </w:pPr>
    </w:p>
    <w:p w14:paraId="465BD7AE" w14:textId="573763DF" w:rsidR="007F3F29" w:rsidRPr="006038AE" w:rsidRDefault="007F3F29" w:rsidP="007F3F29">
      <w:pPr>
        <w:pStyle w:val="NoSpacing"/>
        <w:numPr>
          <w:ilvl w:val="0"/>
          <w:numId w:val="36"/>
        </w:numPr>
        <w:jc w:val="both"/>
        <w:rPr>
          <w:rFonts w:ascii="EYInterstate Light" w:hAnsi="EYInterstate Light" w:cstheme="minorHAnsi"/>
          <w:sz w:val="20"/>
          <w:szCs w:val="20"/>
        </w:rPr>
      </w:pPr>
      <w:r w:rsidRPr="006038AE">
        <w:rPr>
          <w:rFonts w:ascii="EYInterstate Light" w:hAnsi="EYInterstate Light" w:cstheme="minorHAnsi"/>
          <w:sz w:val="20"/>
          <w:szCs w:val="20"/>
        </w:rPr>
        <w:t>Large volume storage tanks of molasses provide continuous supply of molasses and store the fresh molasses from sugar processing section during the fermentation process. The molasses from the tanks is diluted with water to obtain the sugar concentration around 10-15%. The acidic nature of molasses supports the growth of yeast during break up of sucrose, for that purpose acids are added to maintain the pH between 4 and 5. Continuous diluter equipment takes up this task.</w:t>
      </w:r>
    </w:p>
    <w:p w14:paraId="78725428" w14:textId="77777777" w:rsidR="00ED55A0" w:rsidRPr="006038AE" w:rsidRDefault="00ED55A0" w:rsidP="0072750C">
      <w:pPr>
        <w:pStyle w:val="NoSpacing"/>
        <w:ind w:left="360"/>
        <w:jc w:val="both"/>
        <w:rPr>
          <w:rFonts w:ascii="EYInterstate Light" w:hAnsi="EYInterstate Light" w:cstheme="minorHAnsi"/>
          <w:sz w:val="20"/>
          <w:szCs w:val="20"/>
        </w:rPr>
      </w:pPr>
    </w:p>
    <w:p w14:paraId="4C6E0D98" w14:textId="77777777" w:rsidR="007F3F29" w:rsidRPr="006038AE" w:rsidRDefault="007F3F29" w:rsidP="007F3F29">
      <w:pPr>
        <w:pStyle w:val="NoSpacing"/>
        <w:numPr>
          <w:ilvl w:val="0"/>
          <w:numId w:val="36"/>
        </w:numPr>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 xml:space="preserve">A yeast culture tank, which is provided with nutrition supply of ammonium and magnesium phosphate or sulphate, is used as nutrient to the yeast. The acidic condition favours the yeast to produce catalytic enzymes, </w:t>
      </w:r>
      <w:proofErr w:type="spellStart"/>
      <w:r w:rsidRPr="006038AE">
        <w:rPr>
          <w:rFonts w:ascii="EYInterstate Light" w:hAnsi="EYInterstate Light" w:cstheme="minorHAnsi"/>
          <w:sz w:val="20"/>
          <w:szCs w:val="20"/>
        </w:rPr>
        <w:t>invertase</w:t>
      </w:r>
      <w:proofErr w:type="spellEnd"/>
      <w:r w:rsidRPr="006038AE">
        <w:rPr>
          <w:rFonts w:ascii="EYInterstate Light" w:hAnsi="EYInterstate Light" w:cstheme="minorHAnsi"/>
          <w:sz w:val="20"/>
          <w:szCs w:val="20"/>
        </w:rPr>
        <w:t xml:space="preserve"> and </w:t>
      </w:r>
      <w:proofErr w:type="spellStart"/>
      <w:r w:rsidRPr="006038AE">
        <w:rPr>
          <w:rFonts w:ascii="EYInterstate Light" w:hAnsi="EYInterstate Light" w:cstheme="minorHAnsi"/>
          <w:sz w:val="20"/>
          <w:szCs w:val="20"/>
        </w:rPr>
        <w:t>zymase</w:t>
      </w:r>
      <w:proofErr w:type="spellEnd"/>
      <w:r w:rsidRPr="006038AE">
        <w:rPr>
          <w:rFonts w:ascii="EYInterstate Light" w:hAnsi="EYInterstate Light" w:cstheme="minorHAnsi"/>
          <w:sz w:val="20"/>
          <w:szCs w:val="20"/>
        </w:rPr>
        <w:t>. Diluted and treated molasses and the yeast from storage are fed to the fermentation chamber. Modern fermentation tanks are made with stainless steel material provided with heating coils or jacket provision.</w:t>
      </w:r>
    </w:p>
    <w:p w14:paraId="602F4FAF" w14:textId="77777777" w:rsidR="00ED55A0" w:rsidRPr="006038AE" w:rsidRDefault="00ED55A0" w:rsidP="0072750C">
      <w:pPr>
        <w:pStyle w:val="NoSpacing"/>
        <w:ind w:left="360"/>
        <w:jc w:val="both"/>
        <w:rPr>
          <w:rFonts w:ascii="EYInterstate Light" w:hAnsi="EYInterstate Light" w:cstheme="minorHAnsi"/>
          <w:sz w:val="20"/>
          <w:szCs w:val="20"/>
        </w:rPr>
      </w:pPr>
    </w:p>
    <w:p w14:paraId="350C62D3" w14:textId="77777777" w:rsidR="007F3F29" w:rsidRPr="006038AE" w:rsidRDefault="007F3F29" w:rsidP="007F3F29">
      <w:pPr>
        <w:pStyle w:val="NoSpacing"/>
        <w:numPr>
          <w:ilvl w:val="0"/>
          <w:numId w:val="36"/>
        </w:numPr>
        <w:jc w:val="both"/>
        <w:rPr>
          <w:rFonts w:ascii="EYInterstate Light" w:hAnsi="EYInterstate Light" w:cstheme="minorHAnsi"/>
          <w:sz w:val="20"/>
          <w:szCs w:val="20"/>
        </w:rPr>
      </w:pPr>
      <w:r w:rsidRPr="006038AE">
        <w:rPr>
          <w:rFonts w:ascii="EYInterstate Light" w:hAnsi="EYInterstate Light" w:cstheme="minorHAnsi"/>
          <w:sz w:val="20"/>
          <w:szCs w:val="20"/>
        </w:rPr>
        <w:t>The temperature of 20-30 degrees Celsius is maintained in the tanks by the heating and cooling system. The process of fermentation takes place around 30-70 hours based on the temperature and sugar concentration to yeast count. Final temperature 35 C is attained at the end of the process. During the fermentation process, microorganism yeast produces carbon dioxide as by-product.</w:t>
      </w:r>
    </w:p>
    <w:p w14:paraId="66E8D38A" w14:textId="77777777" w:rsidR="00ED55A0" w:rsidRPr="006038AE" w:rsidRDefault="00ED55A0" w:rsidP="0072750C">
      <w:pPr>
        <w:pStyle w:val="NoSpacing"/>
        <w:ind w:left="360"/>
        <w:jc w:val="both"/>
        <w:rPr>
          <w:rFonts w:ascii="EYInterstate Light" w:hAnsi="EYInterstate Light" w:cstheme="minorHAnsi"/>
          <w:sz w:val="20"/>
          <w:szCs w:val="20"/>
        </w:rPr>
      </w:pPr>
    </w:p>
    <w:p w14:paraId="3DB07E96" w14:textId="2ED0AD9C" w:rsidR="007F3F29" w:rsidRPr="006038AE" w:rsidRDefault="007F3F29" w:rsidP="007F3F29">
      <w:pPr>
        <w:pStyle w:val="NoSpacing"/>
        <w:numPr>
          <w:ilvl w:val="0"/>
          <w:numId w:val="36"/>
        </w:numPr>
        <w:jc w:val="both"/>
        <w:rPr>
          <w:rFonts w:ascii="EYInterstate Light" w:hAnsi="EYInterstate Light" w:cstheme="minorHAnsi"/>
          <w:sz w:val="20"/>
          <w:szCs w:val="20"/>
        </w:rPr>
      </w:pPr>
      <w:r w:rsidRPr="006038AE">
        <w:rPr>
          <w:rFonts w:ascii="EYInterstate Light" w:hAnsi="EYInterstate Light" w:cstheme="minorHAnsi"/>
          <w:sz w:val="20"/>
          <w:szCs w:val="20"/>
        </w:rPr>
        <w:t>After the process cycle, the product liquid mixture is fed to beer still to perform distillation. Solid and slurry mass is separated leaving the solution of alcohol and water. The concentration of alcohol in the liquid mixture would be around 8-10%. A series of beer still work out to produce different quality of beer products. The slurry form of material obtained from bottom of beer still is called as slops. It is used for cattle feed and fertilizer after some waste treatment operations. However, the aldehydes are not allowed in consumable beer</w:t>
      </w:r>
      <w:r w:rsidR="009B3295"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so aldehydes present in the solution are removed by aldehyde column.</w:t>
      </w:r>
    </w:p>
    <w:p w14:paraId="22466350" w14:textId="77777777" w:rsidR="00ED55A0" w:rsidRPr="006038AE" w:rsidRDefault="00ED55A0" w:rsidP="0072750C">
      <w:pPr>
        <w:pStyle w:val="NoSpacing"/>
        <w:ind w:left="360"/>
        <w:jc w:val="both"/>
        <w:rPr>
          <w:rFonts w:ascii="EYInterstate Light" w:hAnsi="EYInterstate Light" w:cstheme="minorHAnsi"/>
          <w:sz w:val="20"/>
          <w:szCs w:val="20"/>
        </w:rPr>
      </w:pPr>
    </w:p>
    <w:p w14:paraId="39ADD2D6" w14:textId="09E1F40C" w:rsidR="007F3F29" w:rsidRPr="006038AE" w:rsidRDefault="007F3F29" w:rsidP="00ED141A">
      <w:pPr>
        <w:pStyle w:val="NoSpacing"/>
        <w:numPr>
          <w:ilvl w:val="0"/>
          <w:numId w:val="36"/>
        </w:numPr>
        <w:jc w:val="both"/>
        <w:rPr>
          <w:rFonts w:ascii="EYInterstate Light" w:hAnsi="EYInterstate Light" w:cstheme="minorHAnsi"/>
          <w:sz w:val="20"/>
          <w:szCs w:val="20"/>
        </w:rPr>
      </w:pPr>
      <w:r w:rsidRPr="006038AE">
        <w:rPr>
          <w:rFonts w:ascii="EYInterstate Light" w:hAnsi="EYInterstate Light" w:cstheme="minorHAnsi"/>
          <w:sz w:val="20"/>
          <w:szCs w:val="20"/>
        </w:rPr>
        <w:t>The streams coming out at different section of the column are aldehydes from top, fuel oil and ethanol mixture from middle and bottom stream with water. The middle stream is fed to rectification column to produce a product called rectified spirit having 95% ethanol. Rectified spirit further made to absolute alcohol by anhydrous still using benzene as third component. Absolute alcohol with 100% ethanol concentration is a standard product used as intermediate for producing other chemical products and blending agent in power fuels.</w:t>
      </w:r>
    </w:p>
    <w:p w14:paraId="3C5C34B2" w14:textId="385E5D51" w:rsidR="006A4DFC" w:rsidRPr="006038AE" w:rsidRDefault="006A4DFC" w:rsidP="006A4DFC">
      <w:pPr>
        <w:pStyle w:val="NoSpacing"/>
        <w:ind w:left="360"/>
        <w:jc w:val="both"/>
        <w:rPr>
          <w:rFonts w:ascii="EYInterstate Light" w:hAnsi="EYInterstate Light" w:cstheme="minorHAnsi"/>
          <w:sz w:val="20"/>
          <w:szCs w:val="20"/>
        </w:rPr>
      </w:pPr>
    </w:p>
    <w:p w14:paraId="172EBF4D" w14:textId="52019A91" w:rsidR="006A4DFC" w:rsidRPr="006038AE" w:rsidRDefault="006A4DFC" w:rsidP="00CA32EE">
      <w:pPr>
        <w:pStyle w:val="NoSpacing"/>
        <w:ind w:left="360"/>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Distillery wise production of ethanol / industrial alcohol </w:t>
      </w:r>
      <w:r w:rsidR="006430A7" w:rsidRPr="006038AE">
        <w:rPr>
          <w:rFonts w:ascii="EYInterstate Light" w:hAnsi="EYInterstate Light" w:cstheme="minorHAnsi"/>
          <w:sz w:val="20"/>
          <w:szCs w:val="20"/>
        </w:rPr>
        <w:t xml:space="preserve">for </w:t>
      </w:r>
      <w:r w:rsidR="00D842C9" w:rsidRPr="006038AE">
        <w:rPr>
          <w:rFonts w:ascii="EYInterstate Light" w:hAnsi="EYInterstate Light" w:cstheme="minorHAnsi"/>
          <w:sz w:val="20"/>
          <w:szCs w:val="20"/>
        </w:rPr>
        <w:t>past</w:t>
      </w:r>
      <w:r w:rsidR="006430A7" w:rsidRPr="006038AE">
        <w:rPr>
          <w:rFonts w:ascii="EYInterstate Light" w:hAnsi="EYInterstate Light" w:cstheme="minorHAnsi"/>
          <w:sz w:val="20"/>
          <w:szCs w:val="20"/>
        </w:rPr>
        <w:t xml:space="preserve"> two </w:t>
      </w:r>
      <w:r w:rsidR="00D842C9" w:rsidRPr="006038AE">
        <w:rPr>
          <w:rFonts w:ascii="EYInterstate Light" w:hAnsi="EYInterstate Light" w:cstheme="minorHAnsi"/>
          <w:sz w:val="20"/>
          <w:szCs w:val="20"/>
        </w:rPr>
        <w:t xml:space="preserve">years is presented </w:t>
      </w:r>
      <w:r w:rsidRPr="006038AE">
        <w:rPr>
          <w:rFonts w:ascii="EYInterstate Light" w:hAnsi="EYInterstate Light" w:cstheme="minorHAnsi"/>
          <w:sz w:val="20"/>
          <w:szCs w:val="20"/>
        </w:rPr>
        <w:t>as follows:</w:t>
      </w:r>
    </w:p>
    <w:p w14:paraId="74FFD50A" w14:textId="77777777" w:rsidR="007F3F29" w:rsidRPr="006038AE" w:rsidRDefault="007F3F29">
      <w:pPr>
        <w:pStyle w:val="NoSpacing"/>
        <w:jc w:val="both"/>
        <w:rPr>
          <w:rFonts w:ascii="EYInterstate Light" w:hAnsi="EYInterstate Light" w:cstheme="minorHAnsi"/>
          <w:sz w:val="20"/>
          <w:szCs w:val="20"/>
        </w:rPr>
      </w:pPr>
    </w:p>
    <w:tbl>
      <w:tblPr>
        <w:tblW w:w="8789" w:type="dxa"/>
        <w:tblInd w:w="421" w:type="dxa"/>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4714"/>
        <w:gridCol w:w="1894"/>
        <w:gridCol w:w="2181"/>
      </w:tblGrid>
      <w:tr w:rsidR="00764F68" w:rsidRPr="006038AE" w14:paraId="53065A56" w14:textId="77777777" w:rsidTr="00D837E6">
        <w:trPr>
          <w:trHeight w:val="400"/>
          <w:tblHeader/>
        </w:trPr>
        <w:tc>
          <w:tcPr>
            <w:tcW w:w="4714" w:type="dxa"/>
            <w:vMerge w:val="restart"/>
            <w:shd w:val="clear" w:color="auto" w:fill="C4C4CD"/>
            <w:noWrap/>
            <w:vAlign w:val="center"/>
            <w:hideMark/>
          </w:tcPr>
          <w:p w14:paraId="70285014" w14:textId="77777777" w:rsidR="00B17289" w:rsidRPr="006038AE" w:rsidRDefault="00B17289" w:rsidP="00B17289">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Particulars</w:t>
            </w:r>
          </w:p>
        </w:tc>
        <w:tc>
          <w:tcPr>
            <w:tcW w:w="4075" w:type="dxa"/>
            <w:gridSpan w:val="2"/>
            <w:shd w:val="clear" w:color="auto" w:fill="C4C4CD"/>
            <w:vAlign w:val="center"/>
            <w:hideMark/>
          </w:tcPr>
          <w:p w14:paraId="559512FD" w14:textId="60455ED5" w:rsidR="00B17289" w:rsidRPr="006038AE" w:rsidRDefault="00B17289" w:rsidP="00B17289">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Ethanol Produced</w:t>
            </w:r>
            <w:r w:rsidR="006975E5" w:rsidRPr="006038AE">
              <w:rPr>
                <w:rFonts w:ascii="EYInterstate Light" w:eastAsia="Times New Roman" w:hAnsi="EYInterstate Light" w:cs="Calibri"/>
                <w:b/>
                <w:bCs/>
                <w:sz w:val="20"/>
                <w:szCs w:val="20"/>
                <w:lang w:eastAsia="en-IN" w:bidi="hi-IN"/>
              </w:rPr>
              <w:t xml:space="preserve"> (Lac BL)</w:t>
            </w:r>
          </w:p>
        </w:tc>
      </w:tr>
      <w:tr w:rsidR="00764F68" w:rsidRPr="006038AE" w14:paraId="634F5E70" w14:textId="77777777" w:rsidTr="00D837E6">
        <w:trPr>
          <w:trHeight w:val="213"/>
          <w:tblHeader/>
        </w:trPr>
        <w:tc>
          <w:tcPr>
            <w:tcW w:w="4714" w:type="dxa"/>
            <w:vMerge/>
            <w:shd w:val="clear" w:color="auto" w:fill="C4C4CD"/>
            <w:vAlign w:val="center"/>
            <w:hideMark/>
          </w:tcPr>
          <w:p w14:paraId="35C47AB2" w14:textId="77777777" w:rsidR="00B17289" w:rsidRPr="006038AE" w:rsidRDefault="00B17289" w:rsidP="00B17289">
            <w:pPr>
              <w:spacing w:after="0" w:line="240" w:lineRule="auto"/>
              <w:rPr>
                <w:rFonts w:ascii="EYInterstate Light" w:eastAsia="Times New Roman" w:hAnsi="EYInterstate Light" w:cs="Calibri"/>
                <w:b/>
                <w:bCs/>
                <w:sz w:val="20"/>
                <w:szCs w:val="20"/>
                <w:lang w:eastAsia="en-IN" w:bidi="hi-IN"/>
              </w:rPr>
            </w:pPr>
          </w:p>
        </w:tc>
        <w:tc>
          <w:tcPr>
            <w:tcW w:w="1894" w:type="dxa"/>
            <w:shd w:val="clear" w:color="auto" w:fill="C4C4CD"/>
            <w:noWrap/>
            <w:vAlign w:val="bottom"/>
            <w:hideMark/>
          </w:tcPr>
          <w:p w14:paraId="4DA3D641" w14:textId="77777777" w:rsidR="00B17289" w:rsidRPr="006038AE" w:rsidRDefault="00B17289" w:rsidP="00B17289">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21</w:t>
            </w:r>
          </w:p>
        </w:tc>
        <w:tc>
          <w:tcPr>
            <w:tcW w:w="2181" w:type="dxa"/>
            <w:shd w:val="clear" w:color="auto" w:fill="C4C4CD"/>
            <w:noWrap/>
            <w:vAlign w:val="bottom"/>
            <w:hideMark/>
          </w:tcPr>
          <w:p w14:paraId="215F626B" w14:textId="54D2DE69" w:rsidR="00B17289" w:rsidRPr="006038AE" w:rsidRDefault="00B17289" w:rsidP="00B17289">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22</w:t>
            </w:r>
            <w:r w:rsidR="00D837E6" w:rsidRPr="006038AE">
              <w:rPr>
                <w:rFonts w:ascii="EYInterstate Light" w:eastAsia="Times New Roman" w:hAnsi="EYInterstate Light" w:cs="Calibri"/>
                <w:b/>
                <w:bCs/>
                <w:sz w:val="20"/>
                <w:szCs w:val="20"/>
                <w:lang w:eastAsia="en-IN" w:bidi="hi-IN"/>
              </w:rPr>
              <w:t xml:space="preserve"> </w:t>
            </w:r>
          </w:p>
        </w:tc>
      </w:tr>
      <w:tr w:rsidR="00B17289" w:rsidRPr="006038AE" w14:paraId="3B555815" w14:textId="77777777" w:rsidTr="00243C64">
        <w:trPr>
          <w:trHeight w:val="213"/>
        </w:trPr>
        <w:tc>
          <w:tcPr>
            <w:tcW w:w="4714" w:type="dxa"/>
            <w:shd w:val="clear" w:color="auto" w:fill="C4C4CD"/>
            <w:noWrap/>
            <w:vAlign w:val="bottom"/>
            <w:hideMark/>
          </w:tcPr>
          <w:p w14:paraId="76E6D809" w14:textId="77777777" w:rsidR="00B17289" w:rsidRPr="006038AE" w:rsidRDefault="00B17289" w:rsidP="00B17289">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Western Zone</w:t>
            </w:r>
          </w:p>
        </w:tc>
        <w:tc>
          <w:tcPr>
            <w:tcW w:w="1894" w:type="dxa"/>
            <w:shd w:val="clear" w:color="auto" w:fill="C4C4CD"/>
            <w:noWrap/>
            <w:vAlign w:val="bottom"/>
            <w:hideMark/>
          </w:tcPr>
          <w:p w14:paraId="10FAB9F3" w14:textId="77777777" w:rsidR="00B17289" w:rsidRPr="006038AE" w:rsidRDefault="00B17289" w:rsidP="00B17289">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c>
          <w:tcPr>
            <w:tcW w:w="2181" w:type="dxa"/>
            <w:shd w:val="clear" w:color="auto" w:fill="C4C4CD"/>
            <w:noWrap/>
            <w:vAlign w:val="bottom"/>
            <w:hideMark/>
          </w:tcPr>
          <w:p w14:paraId="7DBC494F" w14:textId="77777777" w:rsidR="00B17289" w:rsidRPr="006038AE" w:rsidRDefault="00B17289" w:rsidP="00B17289">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r>
      <w:tr w:rsidR="00FB2A6A" w:rsidRPr="006038AE" w14:paraId="2F535F78" w14:textId="77777777" w:rsidTr="00243C64">
        <w:trPr>
          <w:trHeight w:val="213"/>
        </w:trPr>
        <w:tc>
          <w:tcPr>
            <w:tcW w:w="4714" w:type="dxa"/>
            <w:shd w:val="clear" w:color="auto" w:fill="auto"/>
            <w:noWrap/>
            <w:vAlign w:val="center"/>
            <w:hideMark/>
          </w:tcPr>
          <w:p w14:paraId="5420E52F"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Kinauni</w:t>
            </w:r>
          </w:p>
        </w:tc>
        <w:tc>
          <w:tcPr>
            <w:tcW w:w="1894" w:type="dxa"/>
            <w:shd w:val="clear" w:color="auto" w:fill="auto"/>
            <w:noWrap/>
            <w:vAlign w:val="center"/>
            <w:hideMark/>
          </w:tcPr>
          <w:p w14:paraId="0D0527D3" w14:textId="2D001FC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166.47</w:t>
            </w:r>
          </w:p>
        </w:tc>
        <w:tc>
          <w:tcPr>
            <w:tcW w:w="2181" w:type="dxa"/>
            <w:shd w:val="clear" w:color="auto" w:fill="auto"/>
            <w:noWrap/>
            <w:vAlign w:val="center"/>
            <w:hideMark/>
          </w:tcPr>
          <w:p w14:paraId="19D584C6" w14:textId="0400109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 xml:space="preserve">368.68 </w:t>
            </w:r>
          </w:p>
        </w:tc>
      </w:tr>
      <w:tr w:rsidR="00FB2A6A" w:rsidRPr="006038AE" w14:paraId="54062459" w14:textId="77777777" w:rsidTr="00243C64">
        <w:trPr>
          <w:trHeight w:val="213"/>
        </w:trPr>
        <w:tc>
          <w:tcPr>
            <w:tcW w:w="4714" w:type="dxa"/>
            <w:shd w:val="clear" w:color="auto" w:fill="auto"/>
            <w:noWrap/>
            <w:vAlign w:val="center"/>
            <w:hideMark/>
          </w:tcPr>
          <w:p w14:paraId="126F4A6F"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Gagnauli</w:t>
            </w:r>
            <w:proofErr w:type="spellEnd"/>
          </w:p>
        </w:tc>
        <w:tc>
          <w:tcPr>
            <w:tcW w:w="1894" w:type="dxa"/>
            <w:shd w:val="clear" w:color="auto" w:fill="auto"/>
            <w:noWrap/>
            <w:vAlign w:val="center"/>
            <w:hideMark/>
          </w:tcPr>
          <w:p w14:paraId="52873FAB" w14:textId="65B148E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265.94</w:t>
            </w:r>
          </w:p>
        </w:tc>
        <w:tc>
          <w:tcPr>
            <w:tcW w:w="2181" w:type="dxa"/>
            <w:shd w:val="clear" w:color="auto" w:fill="auto"/>
            <w:noWrap/>
            <w:vAlign w:val="center"/>
            <w:hideMark/>
          </w:tcPr>
          <w:p w14:paraId="29A25791" w14:textId="1189296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 xml:space="preserve">450.18 </w:t>
            </w:r>
          </w:p>
        </w:tc>
      </w:tr>
      <w:tr w:rsidR="00FB2A6A" w:rsidRPr="006038AE" w14:paraId="6D61DB7B" w14:textId="77777777" w:rsidTr="00243C64">
        <w:trPr>
          <w:trHeight w:val="213"/>
        </w:trPr>
        <w:tc>
          <w:tcPr>
            <w:tcW w:w="4714" w:type="dxa"/>
            <w:shd w:val="clear" w:color="auto" w:fill="auto"/>
            <w:noWrap/>
            <w:vAlign w:val="center"/>
            <w:hideMark/>
          </w:tcPr>
          <w:p w14:paraId="0AAD5FE6"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West zone sub-total (A)</w:t>
            </w:r>
          </w:p>
        </w:tc>
        <w:tc>
          <w:tcPr>
            <w:tcW w:w="1894" w:type="dxa"/>
            <w:shd w:val="clear" w:color="auto" w:fill="auto"/>
            <w:noWrap/>
            <w:vAlign w:val="center"/>
            <w:hideMark/>
          </w:tcPr>
          <w:p w14:paraId="3844ADCE" w14:textId="7D60E11C"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b/>
                <w:bCs/>
                <w:sz w:val="20"/>
                <w:szCs w:val="20"/>
              </w:rPr>
              <w:t>432.41</w:t>
            </w:r>
          </w:p>
        </w:tc>
        <w:tc>
          <w:tcPr>
            <w:tcW w:w="2181" w:type="dxa"/>
            <w:shd w:val="clear" w:color="auto" w:fill="auto"/>
            <w:noWrap/>
            <w:vAlign w:val="center"/>
            <w:hideMark/>
          </w:tcPr>
          <w:p w14:paraId="3DCC9AF7" w14:textId="560719C1"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b/>
                <w:bCs/>
                <w:sz w:val="20"/>
                <w:szCs w:val="20"/>
              </w:rPr>
              <w:t xml:space="preserve">818.87 </w:t>
            </w:r>
          </w:p>
        </w:tc>
      </w:tr>
      <w:tr w:rsidR="00FB2A6A" w:rsidRPr="006038AE" w14:paraId="3F1EB074" w14:textId="77777777" w:rsidTr="00243C64">
        <w:trPr>
          <w:trHeight w:val="213"/>
        </w:trPr>
        <w:tc>
          <w:tcPr>
            <w:tcW w:w="4714" w:type="dxa"/>
            <w:shd w:val="clear" w:color="auto" w:fill="C4C4CD"/>
            <w:noWrap/>
            <w:vAlign w:val="center"/>
            <w:hideMark/>
          </w:tcPr>
          <w:p w14:paraId="5E2DF126"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Central Zone</w:t>
            </w:r>
          </w:p>
        </w:tc>
        <w:tc>
          <w:tcPr>
            <w:tcW w:w="1894" w:type="dxa"/>
            <w:shd w:val="clear" w:color="auto" w:fill="C4C4CD"/>
            <w:noWrap/>
            <w:vAlign w:val="center"/>
            <w:hideMark/>
          </w:tcPr>
          <w:p w14:paraId="23891533" w14:textId="1A6EF9E6"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2181" w:type="dxa"/>
            <w:shd w:val="clear" w:color="auto" w:fill="C4C4CD"/>
            <w:noWrap/>
            <w:vAlign w:val="center"/>
            <w:hideMark/>
          </w:tcPr>
          <w:p w14:paraId="5CFF0990" w14:textId="5C55370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r>
      <w:tr w:rsidR="00FB2A6A" w:rsidRPr="006038AE" w14:paraId="343AF941" w14:textId="77777777" w:rsidTr="00243C64">
        <w:trPr>
          <w:trHeight w:val="213"/>
        </w:trPr>
        <w:tc>
          <w:tcPr>
            <w:tcW w:w="4714" w:type="dxa"/>
            <w:shd w:val="clear" w:color="auto" w:fill="auto"/>
            <w:noWrap/>
            <w:vAlign w:val="center"/>
            <w:hideMark/>
          </w:tcPr>
          <w:p w14:paraId="17643580"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Gola</w:t>
            </w:r>
          </w:p>
        </w:tc>
        <w:tc>
          <w:tcPr>
            <w:tcW w:w="1894" w:type="dxa"/>
            <w:shd w:val="clear" w:color="auto" w:fill="auto"/>
            <w:noWrap/>
            <w:vAlign w:val="center"/>
            <w:hideMark/>
          </w:tcPr>
          <w:p w14:paraId="7A651D6E" w14:textId="52EC7E13"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192.52</w:t>
            </w:r>
          </w:p>
        </w:tc>
        <w:tc>
          <w:tcPr>
            <w:tcW w:w="2181" w:type="dxa"/>
            <w:shd w:val="clear" w:color="auto" w:fill="auto"/>
            <w:noWrap/>
            <w:vAlign w:val="center"/>
            <w:hideMark/>
          </w:tcPr>
          <w:p w14:paraId="1426EC11" w14:textId="6973F52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 xml:space="preserve">197.17 </w:t>
            </w:r>
          </w:p>
        </w:tc>
      </w:tr>
      <w:tr w:rsidR="00FB2A6A" w:rsidRPr="006038AE" w14:paraId="1C01073B" w14:textId="77777777" w:rsidTr="00243C64">
        <w:trPr>
          <w:trHeight w:val="213"/>
        </w:trPr>
        <w:tc>
          <w:tcPr>
            <w:tcW w:w="4714" w:type="dxa"/>
            <w:shd w:val="clear" w:color="auto" w:fill="auto"/>
            <w:noWrap/>
            <w:vAlign w:val="center"/>
            <w:hideMark/>
          </w:tcPr>
          <w:p w14:paraId="55790B7A"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Palia</w:t>
            </w:r>
          </w:p>
        </w:tc>
        <w:tc>
          <w:tcPr>
            <w:tcW w:w="1894" w:type="dxa"/>
            <w:shd w:val="clear" w:color="auto" w:fill="auto"/>
            <w:noWrap/>
            <w:vAlign w:val="center"/>
            <w:hideMark/>
          </w:tcPr>
          <w:p w14:paraId="1FBA317F" w14:textId="28D8622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26.04</w:t>
            </w:r>
          </w:p>
        </w:tc>
        <w:tc>
          <w:tcPr>
            <w:tcW w:w="2181" w:type="dxa"/>
            <w:shd w:val="clear" w:color="auto" w:fill="auto"/>
            <w:noWrap/>
            <w:vAlign w:val="center"/>
            <w:hideMark/>
          </w:tcPr>
          <w:p w14:paraId="45099760" w14:textId="2091A70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 xml:space="preserve">18.52 </w:t>
            </w:r>
          </w:p>
        </w:tc>
      </w:tr>
      <w:tr w:rsidR="00FB2A6A" w:rsidRPr="006038AE" w14:paraId="35ED16CB" w14:textId="77777777" w:rsidTr="00243C64">
        <w:trPr>
          <w:trHeight w:val="213"/>
        </w:trPr>
        <w:tc>
          <w:tcPr>
            <w:tcW w:w="4714" w:type="dxa"/>
            <w:shd w:val="clear" w:color="auto" w:fill="auto"/>
            <w:noWrap/>
            <w:vAlign w:val="center"/>
            <w:hideMark/>
          </w:tcPr>
          <w:p w14:paraId="6E7F359A"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Khamberkhera</w:t>
            </w:r>
            <w:proofErr w:type="spellEnd"/>
          </w:p>
        </w:tc>
        <w:tc>
          <w:tcPr>
            <w:tcW w:w="1894" w:type="dxa"/>
            <w:shd w:val="clear" w:color="auto" w:fill="auto"/>
            <w:noWrap/>
            <w:vAlign w:val="center"/>
            <w:hideMark/>
          </w:tcPr>
          <w:p w14:paraId="2138469D" w14:textId="7123B83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187.52</w:t>
            </w:r>
          </w:p>
        </w:tc>
        <w:tc>
          <w:tcPr>
            <w:tcW w:w="2181" w:type="dxa"/>
            <w:shd w:val="clear" w:color="auto" w:fill="auto"/>
            <w:noWrap/>
            <w:vAlign w:val="center"/>
            <w:hideMark/>
          </w:tcPr>
          <w:p w14:paraId="06F9BDA5" w14:textId="0EC2603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 xml:space="preserve">362.27 </w:t>
            </w:r>
          </w:p>
        </w:tc>
      </w:tr>
      <w:tr w:rsidR="00FB2A6A" w:rsidRPr="006038AE" w14:paraId="3F66CC89" w14:textId="77777777" w:rsidTr="00243C64">
        <w:trPr>
          <w:trHeight w:val="213"/>
        </w:trPr>
        <w:tc>
          <w:tcPr>
            <w:tcW w:w="4714" w:type="dxa"/>
            <w:shd w:val="clear" w:color="auto" w:fill="auto"/>
            <w:noWrap/>
            <w:vAlign w:val="center"/>
            <w:hideMark/>
          </w:tcPr>
          <w:p w14:paraId="1555CD4D"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Central zone sub-total (B)</w:t>
            </w:r>
          </w:p>
        </w:tc>
        <w:tc>
          <w:tcPr>
            <w:tcW w:w="1894" w:type="dxa"/>
            <w:shd w:val="clear" w:color="auto" w:fill="auto"/>
            <w:noWrap/>
            <w:vAlign w:val="center"/>
            <w:hideMark/>
          </w:tcPr>
          <w:p w14:paraId="17B1CAC2" w14:textId="762D7E2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b/>
                <w:bCs/>
                <w:sz w:val="20"/>
                <w:szCs w:val="20"/>
              </w:rPr>
              <w:t>406.08</w:t>
            </w:r>
          </w:p>
        </w:tc>
        <w:tc>
          <w:tcPr>
            <w:tcW w:w="2181" w:type="dxa"/>
            <w:shd w:val="clear" w:color="auto" w:fill="auto"/>
            <w:noWrap/>
            <w:vAlign w:val="center"/>
            <w:hideMark/>
          </w:tcPr>
          <w:p w14:paraId="1ABC2868" w14:textId="51F0C95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b/>
                <w:bCs/>
                <w:sz w:val="20"/>
                <w:szCs w:val="20"/>
              </w:rPr>
              <w:t xml:space="preserve">577.97 </w:t>
            </w:r>
          </w:p>
        </w:tc>
      </w:tr>
      <w:tr w:rsidR="00FB2A6A" w:rsidRPr="006038AE" w14:paraId="1921B356" w14:textId="77777777" w:rsidTr="00243C64">
        <w:trPr>
          <w:trHeight w:val="213"/>
        </w:trPr>
        <w:tc>
          <w:tcPr>
            <w:tcW w:w="4714" w:type="dxa"/>
            <w:shd w:val="clear" w:color="auto" w:fill="C4C4CD"/>
            <w:noWrap/>
            <w:vAlign w:val="center"/>
            <w:hideMark/>
          </w:tcPr>
          <w:p w14:paraId="65C18ACB"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Eastern Zone</w:t>
            </w:r>
          </w:p>
        </w:tc>
        <w:tc>
          <w:tcPr>
            <w:tcW w:w="1894" w:type="dxa"/>
            <w:shd w:val="clear" w:color="auto" w:fill="C4C4CD"/>
            <w:noWrap/>
            <w:vAlign w:val="center"/>
            <w:hideMark/>
          </w:tcPr>
          <w:p w14:paraId="4CF68495" w14:textId="6E337D4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2181" w:type="dxa"/>
            <w:shd w:val="clear" w:color="auto" w:fill="C4C4CD"/>
            <w:noWrap/>
            <w:vAlign w:val="center"/>
            <w:hideMark/>
          </w:tcPr>
          <w:p w14:paraId="2849251E" w14:textId="33FF258D"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r>
      <w:tr w:rsidR="00FB2A6A" w:rsidRPr="006038AE" w14:paraId="14CE4A49" w14:textId="77777777" w:rsidTr="00243C64">
        <w:trPr>
          <w:trHeight w:val="213"/>
        </w:trPr>
        <w:tc>
          <w:tcPr>
            <w:tcW w:w="4714" w:type="dxa"/>
            <w:shd w:val="clear" w:color="auto" w:fill="auto"/>
            <w:noWrap/>
            <w:vAlign w:val="center"/>
            <w:hideMark/>
          </w:tcPr>
          <w:p w14:paraId="7DD33FD2"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Rudhauli</w:t>
            </w:r>
          </w:p>
        </w:tc>
        <w:tc>
          <w:tcPr>
            <w:tcW w:w="1894" w:type="dxa"/>
            <w:shd w:val="clear" w:color="auto" w:fill="auto"/>
            <w:noWrap/>
            <w:vAlign w:val="center"/>
            <w:hideMark/>
          </w:tcPr>
          <w:p w14:paraId="2C445E6A" w14:textId="443A9223"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70.54</w:t>
            </w:r>
          </w:p>
        </w:tc>
        <w:tc>
          <w:tcPr>
            <w:tcW w:w="2181" w:type="dxa"/>
            <w:shd w:val="clear" w:color="auto" w:fill="auto"/>
            <w:noWrap/>
            <w:vAlign w:val="center"/>
            <w:hideMark/>
          </w:tcPr>
          <w:p w14:paraId="55E6DD8D" w14:textId="1D68AF0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 xml:space="preserve">335.77 </w:t>
            </w:r>
          </w:p>
        </w:tc>
      </w:tr>
      <w:tr w:rsidR="00FB2A6A" w:rsidRPr="006038AE" w14:paraId="7B6C71FE" w14:textId="77777777" w:rsidTr="00243C64">
        <w:trPr>
          <w:trHeight w:val="213"/>
        </w:trPr>
        <w:tc>
          <w:tcPr>
            <w:tcW w:w="4714" w:type="dxa"/>
            <w:shd w:val="clear" w:color="auto" w:fill="auto"/>
            <w:noWrap/>
            <w:vAlign w:val="center"/>
            <w:hideMark/>
          </w:tcPr>
          <w:p w14:paraId="78325BF2"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Eastern zone sub-total (C)</w:t>
            </w:r>
          </w:p>
        </w:tc>
        <w:tc>
          <w:tcPr>
            <w:tcW w:w="1894" w:type="dxa"/>
            <w:shd w:val="clear" w:color="auto" w:fill="auto"/>
            <w:noWrap/>
            <w:vAlign w:val="center"/>
            <w:hideMark/>
          </w:tcPr>
          <w:p w14:paraId="3EFE40E9" w14:textId="2A5B5369"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70.54</w:t>
            </w:r>
          </w:p>
        </w:tc>
        <w:tc>
          <w:tcPr>
            <w:tcW w:w="2181" w:type="dxa"/>
            <w:shd w:val="clear" w:color="auto" w:fill="auto"/>
            <w:noWrap/>
            <w:vAlign w:val="center"/>
            <w:hideMark/>
          </w:tcPr>
          <w:p w14:paraId="3B0CF6FF" w14:textId="54105226"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 xml:space="preserve">335.77 </w:t>
            </w:r>
          </w:p>
        </w:tc>
      </w:tr>
      <w:tr w:rsidR="00FB2A6A" w:rsidRPr="006038AE" w14:paraId="265B8A89" w14:textId="77777777" w:rsidTr="00243C64">
        <w:trPr>
          <w:trHeight w:val="213"/>
        </w:trPr>
        <w:tc>
          <w:tcPr>
            <w:tcW w:w="4714" w:type="dxa"/>
            <w:shd w:val="clear" w:color="auto" w:fill="C4C4CD"/>
            <w:noWrap/>
            <w:vAlign w:val="center"/>
            <w:hideMark/>
          </w:tcPr>
          <w:p w14:paraId="0A5E29EB" w14:textId="1D9ADBFD"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Total (A+B+C)</w:t>
            </w:r>
          </w:p>
        </w:tc>
        <w:tc>
          <w:tcPr>
            <w:tcW w:w="1894" w:type="dxa"/>
            <w:shd w:val="clear" w:color="auto" w:fill="C4C4CD"/>
            <w:noWrap/>
            <w:vAlign w:val="center"/>
            <w:hideMark/>
          </w:tcPr>
          <w:p w14:paraId="597ACD99" w14:textId="5B574EDE"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909.04</w:t>
            </w:r>
          </w:p>
        </w:tc>
        <w:tc>
          <w:tcPr>
            <w:tcW w:w="2181" w:type="dxa"/>
            <w:shd w:val="clear" w:color="auto" w:fill="C4C4CD"/>
            <w:noWrap/>
            <w:vAlign w:val="center"/>
            <w:hideMark/>
          </w:tcPr>
          <w:p w14:paraId="572E4D62" w14:textId="112C6023"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 xml:space="preserve">1,732.60 </w:t>
            </w:r>
          </w:p>
        </w:tc>
      </w:tr>
    </w:tbl>
    <w:p w14:paraId="08D3317F" w14:textId="77777777" w:rsidR="001114C5" w:rsidRPr="006038AE" w:rsidRDefault="001114C5" w:rsidP="001114C5">
      <w:pPr>
        <w:pStyle w:val="NoSpacing"/>
        <w:jc w:val="both"/>
        <w:rPr>
          <w:rFonts w:ascii="EYInterstate Light" w:hAnsi="EYInterstate Light" w:cstheme="minorHAnsi"/>
          <w:b/>
          <w:bCs/>
          <w:sz w:val="20"/>
          <w:szCs w:val="20"/>
        </w:rPr>
      </w:pPr>
    </w:p>
    <w:p w14:paraId="2C1B5A92" w14:textId="004453B7" w:rsidR="00A70D5F" w:rsidRPr="006038AE" w:rsidRDefault="00A70D5F" w:rsidP="007F3F29">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Industrial Alcohol</w:t>
      </w:r>
    </w:p>
    <w:p w14:paraId="20F04FFB" w14:textId="77777777" w:rsidR="00DE05E7" w:rsidRPr="006038AE" w:rsidRDefault="00DE05E7" w:rsidP="007F3F29">
      <w:pPr>
        <w:pStyle w:val="NoSpacing"/>
        <w:jc w:val="both"/>
        <w:rPr>
          <w:rFonts w:ascii="EYInterstate Light" w:hAnsi="EYInterstate Light" w:cstheme="minorHAnsi"/>
          <w:sz w:val="20"/>
          <w:szCs w:val="20"/>
        </w:rPr>
      </w:pPr>
    </w:p>
    <w:p w14:paraId="2E290F25" w14:textId="17C2ED6E" w:rsidR="00A70D5F" w:rsidRPr="006038AE" w:rsidRDefault="00A70D5F" w:rsidP="007F3F2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Company supplies Industrial Alcohol to other Alcohol based chemical manufacturers for the purpose of making chemicals like Ethyl Acetate, Glycols, drugs, etc. Such sale of Alcohol is direct sale in almost all cases.</w:t>
      </w:r>
    </w:p>
    <w:p w14:paraId="160F8B2F" w14:textId="77777777" w:rsidR="00A70D5F" w:rsidRPr="006038AE" w:rsidRDefault="00A70D5F" w:rsidP="007F3F29">
      <w:pPr>
        <w:pStyle w:val="NoSpacing"/>
        <w:jc w:val="both"/>
        <w:rPr>
          <w:rFonts w:ascii="EYInterstate Light" w:hAnsi="EYInterstate Light" w:cstheme="minorHAnsi"/>
          <w:sz w:val="20"/>
          <w:szCs w:val="20"/>
        </w:rPr>
      </w:pPr>
    </w:p>
    <w:p w14:paraId="5F4A8F4C" w14:textId="744A9018" w:rsidR="00A70D5F" w:rsidRPr="006038AE" w:rsidRDefault="00A70D5F" w:rsidP="007F3F2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Some of the prominent buyers of Industrial Alcohol are like M/s Jubilant </w:t>
      </w:r>
      <w:proofErr w:type="spellStart"/>
      <w:r w:rsidRPr="006038AE">
        <w:rPr>
          <w:rFonts w:ascii="EYInterstate Light" w:hAnsi="EYInterstate Light" w:cstheme="minorHAnsi"/>
          <w:sz w:val="20"/>
          <w:szCs w:val="20"/>
        </w:rPr>
        <w:t>Ingrevia</w:t>
      </w:r>
      <w:proofErr w:type="spellEnd"/>
      <w:r w:rsidRPr="006038AE">
        <w:rPr>
          <w:rFonts w:ascii="EYInterstate Light" w:hAnsi="EYInterstate Light" w:cstheme="minorHAnsi"/>
          <w:sz w:val="20"/>
          <w:szCs w:val="20"/>
        </w:rPr>
        <w:t xml:space="preserve"> Limited, M/s India Glycols Limited, M/s </w:t>
      </w:r>
      <w:proofErr w:type="spellStart"/>
      <w:r w:rsidRPr="006038AE">
        <w:rPr>
          <w:rFonts w:ascii="EYInterstate Light" w:hAnsi="EYInterstate Light" w:cstheme="minorHAnsi"/>
          <w:sz w:val="20"/>
          <w:szCs w:val="20"/>
        </w:rPr>
        <w:t>Nagindas</w:t>
      </w:r>
      <w:proofErr w:type="spellEnd"/>
      <w:r w:rsidRPr="006038AE">
        <w:rPr>
          <w:rFonts w:ascii="EYInterstate Light" w:hAnsi="EYInterstate Light" w:cstheme="minorHAnsi"/>
          <w:sz w:val="20"/>
          <w:szCs w:val="20"/>
        </w:rPr>
        <w:t xml:space="preserve"> </w:t>
      </w:r>
      <w:proofErr w:type="spellStart"/>
      <w:r w:rsidRPr="006038AE">
        <w:rPr>
          <w:rFonts w:ascii="EYInterstate Light" w:hAnsi="EYInterstate Light" w:cstheme="minorHAnsi"/>
          <w:sz w:val="20"/>
          <w:szCs w:val="20"/>
        </w:rPr>
        <w:t>Bhayani</w:t>
      </w:r>
      <w:proofErr w:type="spellEnd"/>
      <w:r w:rsidRPr="006038AE">
        <w:rPr>
          <w:rFonts w:ascii="EYInterstate Light" w:hAnsi="EYInterstate Light" w:cstheme="minorHAnsi"/>
          <w:sz w:val="20"/>
          <w:szCs w:val="20"/>
        </w:rPr>
        <w:t>, M/s Ester India, etc.</w:t>
      </w:r>
    </w:p>
    <w:p w14:paraId="6B86E373" w14:textId="77777777" w:rsidR="00A70D5F" w:rsidRPr="006038AE" w:rsidRDefault="00A70D5F" w:rsidP="007F3F29">
      <w:pPr>
        <w:pStyle w:val="NoSpacing"/>
        <w:jc w:val="both"/>
        <w:rPr>
          <w:rFonts w:ascii="EYInterstate Light" w:hAnsi="EYInterstate Light" w:cstheme="minorHAnsi"/>
          <w:sz w:val="20"/>
          <w:szCs w:val="20"/>
        </w:rPr>
      </w:pPr>
    </w:p>
    <w:p w14:paraId="7127A46C" w14:textId="178D8469" w:rsidR="008D17D8" w:rsidRPr="006038AE" w:rsidRDefault="00B45463" w:rsidP="007F3F2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Company’s </w:t>
      </w:r>
      <w:r w:rsidR="008D17D8" w:rsidRPr="006038AE">
        <w:rPr>
          <w:rFonts w:ascii="EYInterstate Light" w:hAnsi="EYInterstate Light" w:cstheme="minorHAnsi"/>
          <w:sz w:val="20"/>
          <w:szCs w:val="20"/>
        </w:rPr>
        <w:t xml:space="preserve">payment terms invariably are 100% advance before </w:t>
      </w:r>
      <w:r w:rsidR="00255C71" w:rsidRPr="006038AE">
        <w:rPr>
          <w:rFonts w:ascii="EYInterstate Light" w:hAnsi="EYInterstate Light" w:cstheme="minorHAnsi"/>
          <w:sz w:val="20"/>
          <w:szCs w:val="20"/>
        </w:rPr>
        <w:t>dispatch</w:t>
      </w:r>
      <w:r w:rsidR="008D17D8" w:rsidRPr="006038AE">
        <w:rPr>
          <w:rFonts w:ascii="EYInterstate Light" w:hAnsi="EYInterstate Light" w:cstheme="minorHAnsi"/>
          <w:sz w:val="20"/>
          <w:szCs w:val="20"/>
        </w:rPr>
        <w:t xml:space="preserve"> except credit given under certain market conditions.</w:t>
      </w:r>
    </w:p>
    <w:p w14:paraId="7CC16EFF" w14:textId="77777777" w:rsidR="00EA6967" w:rsidRPr="006038AE" w:rsidRDefault="00EA6967" w:rsidP="00EA6967">
      <w:pPr>
        <w:pStyle w:val="NoSpacing"/>
        <w:jc w:val="both"/>
        <w:rPr>
          <w:rFonts w:ascii="EYInterstate Light" w:hAnsi="EYInterstate Light" w:cstheme="minorHAnsi"/>
          <w:sz w:val="20"/>
          <w:szCs w:val="20"/>
        </w:rPr>
      </w:pPr>
    </w:p>
    <w:p w14:paraId="2EB0BCE3" w14:textId="3C097091" w:rsidR="002749A2" w:rsidRPr="006038AE" w:rsidRDefault="002749A2" w:rsidP="001114C5">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Ethanol</w:t>
      </w:r>
    </w:p>
    <w:p w14:paraId="69817A98" w14:textId="77777777" w:rsidR="00DE05E7" w:rsidRPr="006038AE" w:rsidRDefault="00DE05E7" w:rsidP="007F3F29">
      <w:pPr>
        <w:pStyle w:val="NoSpacing"/>
        <w:jc w:val="both"/>
        <w:rPr>
          <w:rFonts w:ascii="EYInterstate Light" w:hAnsi="EYInterstate Light" w:cstheme="minorHAnsi"/>
          <w:sz w:val="20"/>
          <w:szCs w:val="20"/>
        </w:rPr>
      </w:pPr>
    </w:p>
    <w:p w14:paraId="57C61A87" w14:textId="5C36FB5B" w:rsidR="007F3F29" w:rsidRPr="006038AE" w:rsidRDefault="00FB446B" w:rsidP="007F3F29">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Ethanol for blending purpose is sold </w:t>
      </w:r>
      <w:r w:rsidR="00D24432" w:rsidRPr="006038AE">
        <w:rPr>
          <w:rFonts w:ascii="EYInterstate Light" w:hAnsi="EYInterstate Light" w:cstheme="minorHAnsi"/>
          <w:sz w:val="20"/>
          <w:szCs w:val="20"/>
        </w:rPr>
        <w:t xml:space="preserve">to </w:t>
      </w:r>
      <w:r w:rsidR="00E3586B" w:rsidRPr="006038AE">
        <w:rPr>
          <w:rFonts w:ascii="EYInterstate Light" w:hAnsi="EYInterstate Light" w:cstheme="minorHAnsi"/>
          <w:sz w:val="20"/>
          <w:szCs w:val="20"/>
        </w:rPr>
        <w:t xml:space="preserve">following </w:t>
      </w:r>
      <w:r w:rsidR="00D24432" w:rsidRPr="006038AE">
        <w:rPr>
          <w:rFonts w:ascii="EYInterstate Light" w:hAnsi="EYInterstate Light" w:cstheme="minorHAnsi"/>
          <w:sz w:val="20"/>
          <w:szCs w:val="20"/>
        </w:rPr>
        <w:t xml:space="preserve">public </w:t>
      </w:r>
      <w:r w:rsidR="00E679E2" w:rsidRPr="006038AE">
        <w:rPr>
          <w:rFonts w:ascii="EYInterstate Light" w:hAnsi="EYInterstate Light" w:cstheme="minorHAnsi"/>
          <w:sz w:val="20"/>
          <w:szCs w:val="20"/>
        </w:rPr>
        <w:t xml:space="preserve">sector oil companies </w:t>
      </w:r>
      <w:r w:rsidR="00E3586B" w:rsidRPr="006038AE">
        <w:rPr>
          <w:rFonts w:ascii="EYInterstate Light" w:hAnsi="EYInterstate Light" w:cstheme="minorHAnsi"/>
          <w:sz w:val="20"/>
          <w:szCs w:val="20"/>
        </w:rPr>
        <w:t xml:space="preserve">through EOI / tender route: </w:t>
      </w:r>
    </w:p>
    <w:p w14:paraId="587E25BF" w14:textId="02C5D437" w:rsidR="00BE7ED2" w:rsidRPr="006038AE" w:rsidRDefault="00BE7ED2" w:rsidP="0072750C">
      <w:pPr>
        <w:pStyle w:val="NoSpacing"/>
        <w:numPr>
          <w:ilvl w:val="3"/>
          <w:numId w:val="238"/>
        </w:numPr>
        <w:ind w:left="357" w:hanging="357"/>
        <w:rPr>
          <w:rFonts w:ascii="EYInterstate Light" w:hAnsi="EYInterstate Light" w:cstheme="minorHAnsi"/>
          <w:sz w:val="20"/>
          <w:szCs w:val="20"/>
        </w:rPr>
      </w:pPr>
      <w:r w:rsidRPr="006038AE">
        <w:rPr>
          <w:rFonts w:ascii="EYInterstate Light" w:hAnsi="EYInterstate Light" w:cstheme="minorHAnsi"/>
          <w:sz w:val="20"/>
          <w:szCs w:val="20"/>
        </w:rPr>
        <w:t>Indian Oil Corporation Limited</w:t>
      </w:r>
    </w:p>
    <w:p w14:paraId="73F59F93" w14:textId="5318C47E" w:rsidR="00BE7ED2" w:rsidRPr="006038AE" w:rsidRDefault="00100993" w:rsidP="0072750C">
      <w:pPr>
        <w:pStyle w:val="NoSpacing"/>
        <w:numPr>
          <w:ilvl w:val="3"/>
          <w:numId w:val="238"/>
        </w:numPr>
        <w:ind w:left="357" w:hanging="357"/>
        <w:rPr>
          <w:rFonts w:ascii="EYInterstate Light" w:hAnsi="EYInterstate Light" w:cstheme="minorHAnsi"/>
          <w:sz w:val="20"/>
          <w:szCs w:val="20"/>
        </w:rPr>
      </w:pPr>
      <w:r w:rsidRPr="006038AE">
        <w:rPr>
          <w:rFonts w:ascii="EYInterstate Light" w:hAnsi="EYInterstate Light" w:cstheme="minorHAnsi"/>
          <w:sz w:val="20"/>
          <w:szCs w:val="20"/>
        </w:rPr>
        <w:t>Bharat Petroleum Corporation Limited</w:t>
      </w:r>
    </w:p>
    <w:p w14:paraId="7836EABD" w14:textId="473D9870" w:rsidR="00100993" w:rsidRPr="006038AE" w:rsidRDefault="00100993" w:rsidP="0072750C">
      <w:pPr>
        <w:pStyle w:val="NoSpacing"/>
        <w:numPr>
          <w:ilvl w:val="3"/>
          <w:numId w:val="238"/>
        </w:numPr>
        <w:ind w:left="357" w:hanging="357"/>
        <w:rPr>
          <w:rFonts w:ascii="EYInterstate Light" w:hAnsi="EYInterstate Light" w:cstheme="minorHAnsi"/>
          <w:sz w:val="20"/>
          <w:szCs w:val="20"/>
        </w:rPr>
      </w:pPr>
      <w:r w:rsidRPr="006038AE">
        <w:rPr>
          <w:rFonts w:ascii="EYInterstate Light" w:hAnsi="EYInterstate Light" w:cstheme="minorHAnsi"/>
          <w:sz w:val="20"/>
          <w:szCs w:val="20"/>
        </w:rPr>
        <w:t>Hindustan Petroleum Corporation Limited</w:t>
      </w:r>
    </w:p>
    <w:p w14:paraId="70D3BBEE" w14:textId="77777777" w:rsidR="00A70D5F" w:rsidRPr="006038AE" w:rsidRDefault="00A70D5F" w:rsidP="00ED141A">
      <w:pPr>
        <w:pStyle w:val="NoSpacing"/>
        <w:jc w:val="both"/>
        <w:rPr>
          <w:rFonts w:ascii="EYInterstate Light" w:hAnsi="EYInterstate Light" w:cstheme="minorHAnsi"/>
          <w:b/>
          <w:bCs/>
          <w:sz w:val="20"/>
          <w:szCs w:val="20"/>
        </w:rPr>
      </w:pPr>
    </w:p>
    <w:p w14:paraId="11E1C4F0" w14:textId="71795DD6" w:rsidR="00C01F4B" w:rsidRPr="006038AE" w:rsidRDefault="00C01F4B" w:rsidP="00C01F4B">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 xml:space="preserve">The price and other commercial terms of Ethanol are decided by Government (Ministry of Petroleum &amp; Natural Gas) on annual basis. Ethanol is also supplied to private companies </w:t>
      </w:r>
      <w:r w:rsidR="009E507B" w:rsidRPr="006038AE">
        <w:rPr>
          <w:rFonts w:ascii="EYInterstate Light" w:hAnsi="EYInterstate Light" w:cstheme="minorHAnsi"/>
          <w:sz w:val="20"/>
          <w:szCs w:val="20"/>
        </w:rPr>
        <w:t xml:space="preserve">such as </w:t>
      </w:r>
      <w:r w:rsidRPr="006038AE">
        <w:rPr>
          <w:rFonts w:ascii="EYInterstate Light" w:hAnsi="EYInterstate Light" w:cstheme="minorHAnsi"/>
          <w:sz w:val="20"/>
          <w:szCs w:val="20"/>
        </w:rPr>
        <w:t xml:space="preserve">Reliance/ </w:t>
      </w:r>
      <w:proofErr w:type="spellStart"/>
      <w:r w:rsidRPr="006038AE">
        <w:rPr>
          <w:rFonts w:ascii="EYInterstate Light" w:hAnsi="EYInterstate Light" w:cstheme="minorHAnsi"/>
          <w:sz w:val="20"/>
          <w:szCs w:val="20"/>
        </w:rPr>
        <w:t>Nayara</w:t>
      </w:r>
      <w:proofErr w:type="spellEnd"/>
      <w:r w:rsidRPr="006038AE">
        <w:rPr>
          <w:rFonts w:ascii="EYInterstate Light" w:hAnsi="EYInterstate Light" w:cstheme="minorHAnsi"/>
          <w:sz w:val="20"/>
          <w:szCs w:val="20"/>
        </w:rPr>
        <w:t xml:space="preserve"> which they </w:t>
      </w:r>
      <w:r w:rsidR="009E507B" w:rsidRPr="006038AE">
        <w:rPr>
          <w:rFonts w:ascii="EYInterstate Light" w:hAnsi="EYInterstate Light" w:cstheme="minorHAnsi"/>
          <w:sz w:val="20"/>
          <w:szCs w:val="20"/>
        </w:rPr>
        <w:t xml:space="preserve">procure either </w:t>
      </w:r>
      <w:r w:rsidRPr="006038AE">
        <w:rPr>
          <w:rFonts w:ascii="EYInterstate Light" w:hAnsi="EYInterstate Light" w:cstheme="minorHAnsi"/>
          <w:sz w:val="20"/>
          <w:szCs w:val="20"/>
        </w:rPr>
        <w:t xml:space="preserve">directly </w:t>
      </w:r>
      <w:r w:rsidR="009E507B" w:rsidRPr="006038AE">
        <w:rPr>
          <w:rFonts w:ascii="EYInterstate Light" w:hAnsi="EYInterstate Light" w:cstheme="minorHAnsi"/>
          <w:sz w:val="20"/>
          <w:szCs w:val="20"/>
        </w:rPr>
        <w:t xml:space="preserve">from BHSL </w:t>
      </w:r>
      <w:r w:rsidRPr="006038AE">
        <w:rPr>
          <w:rFonts w:ascii="EYInterstate Light" w:hAnsi="EYInterstate Light" w:cstheme="minorHAnsi"/>
          <w:sz w:val="20"/>
          <w:szCs w:val="20"/>
        </w:rPr>
        <w:t xml:space="preserve">or through </w:t>
      </w:r>
      <w:r w:rsidR="009E507B" w:rsidRPr="006038AE">
        <w:rPr>
          <w:rFonts w:ascii="EYInterstate Light" w:hAnsi="EYInterstate Light" w:cstheme="minorHAnsi"/>
          <w:sz w:val="20"/>
          <w:szCs w:val="20"/>
        </w:rPr>
        <w:t>t</w:t>
      </w:r>
      <w:r w:rsidRPr="006038AE">
        <w:rPr>
          <w:rFonts w:ascii="EYInterstate Light" w:hAnsi="EYInterstate Light" w:cstheme="minorHAnsi"/>
          <w:sz w:val="20"/>
          <w:szCs w:val="20"/>
        </w:rPr>
        <w:t>raders. Payment terms as per tender are on 21 days credit from the date of receipt of material.</w:t>
      </w:r>
    </w:p>
    <w:p w14:paraId="189F608A" w14:textId="77777777" w:rsidR="00C01F4B" w:rsidRPr="006038AE" w:rsidRDefault="00C01F4B" w:rsidP="00ED141A">
      <w:pPr>
        <w:pStyle w:val="NoSpacing"/>
        <w:jc w:val="both"/>
        <w:rPr>
          <w:rFonts w:ascii="EYInterstate Light" w:hAnsi="EYInterstate Light" w:cstheme="minorHAnsi"/>
          <w:b/>
          <w:bCs/>
          <w:sz w:val="20"/>
          <w:szCs w:val="20"/>
        </w:rPr>
      </w:pPr>
    </w:p>
    <w:p w14:paraId="2D696602" w14:textId="482425A9" w:rsidR="00A70D5F" w:rsidRPr="006038AE" w:rsidRDefault="00A70D5F" w:rsidP="00A70D5F">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Potable Alcohol</w:t>
      </w:r>
    </w:p>
    <w:p w14:paraId="408BBF85" w14:textId="77777777" w:rsidR="00DE05E7" w:rsidRPr="006038AE" w:rsidRDefault="00DE05E7" w:rsidP="00A70D5F">
      <w:pPr>
        <w:pStyle w:val="NoSpacing"/>
        <w:jc w:val="both"/>
        <w:rPr>
          <w:rFonts w:ascii="EYInterstate Light" w:hAnsi="EYInterstate Light" w:cstheme="minorHAnsi"/>
          <w:sz w:val="20"/>
          <w:szCs w:val="20"/>
        </w:rPr>
      </w:pPr>
    </w:p>
    <w:p w14:paraId="780D5BD1" w14:textId="3BB0D9A3" w:rsidR="00A70D5F" w:rsidRPr="006038AE" w:rsidRDefault="00A70D5F" w:rsidP="00A70D5F">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Potable A</w:t>
      </w:r>
      <w:r w:rsidR="002D1A68" w:rsidRPr="006038AE">
        <w:rPr>
          <w:rFonts w:ascii="EYInterstate Light" w:hAnsi="EYInterstate Light" w:cstheme="minorHAnsi"/>
          <w:sz w:val="20"/>
          <w:szCs w:val="20"/>
        </w:rPr>
        <w:t>l</w:t>
      </w:r>
      <w:r w:rsidRPr="006038AE">
        <w:rPr>
          <w:rFonts w:ascii="EYInterstate Light" w:hAnsi="EYInterstate Light" w:cstheme="minorHAnsi"/>
          <w:sz w:val="20"/>
          <w:szCs w:val="20"/>
        </w:rPr>
        <w:t xml:space="preserve">cohol is supplied to liquor manufacturers for the purpose of making Indian Made Foreign Liquor (IMFL)/ Country Liquor (CL) to various buyers in </w:t>
      </w:r>
      <w:r w:rsidR="00070DF2"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 xml:space="preserve">country. Some of the prominent buyers </w:t>
      </w:r>
      <w:r w:rsidR="00070DF2" w:rsidRPr="006038AE">
        <w:rPr>
          <w:rFonts w:ascii="EYInterstate Light" w:hAnsi="EYInterstate Light" w:cstheme="minorHAnsi"/>
          <w:sz w:val="20"/>
          <w:szCs w:val="20"/>
        </w:rPr>
        <w:t xml:space="preserve">include </w:t>
      </w:r>
      <w:r w:rsidRPr="006038AE">
        <w:rPr>
          <w:rFonts w:ascii="EYInterstate Light" w:hAnsi="EYInterstate Light" w:cstheme="minorHAnsi"/>
          <w:sz w:val="20"/>
          <w:szCs w:val="20"/>
        </w:rPr>
        <w:t xml:space="preserve">M/s </w:t>
      </w:r>
      <w:proofErr w:type="spellStart"/>
      <w:r w:rsidRPr="006038AE">
        <w:rPr>
          <w:rFonts w:ascii="EYInterstate Light" w:hAnsi="EYInterstate Light" w:cstheme="minorHAnsi"/>
          <w:sz w:val="20"/>
          <w:szCs w:val="20"/>
        </w:rPr>
        <w:t>Radico</w:t>
      </w:r>
      <w:proofErr w:type="spellEnd"/>
      <w:r w:rsidRPr="006038AE">
        <w:rPr>
          <w:rFonts w:ascii="EYInterstate Light" w:hAnsi="EYInterstate Light" w:cstheme="minorHAnsi"/>
          <w:sz w:val="20"/>
          <w:szCs w:val="20"/>
        </w:rPr>
        <w:t xml:space="preserve"> </w:t>
      </w:r>
      <w:proofErr w:type="spellStart"/>
      <w:r w:rsidRPr="006038AE">
        <w:rPr>
          <w:rFonts w:ascii="EYInterstate Light" w:hAnsi="EYInterstate Light" w:cstheme="minorHAnsi"/>
          <w:sz w:val="20"/>
          <w:szCs w:val="20"/>
        </w:rPr>
        <w:t>Khaitan</w:t>
      </w:r>
      <w:proofErr w:type="spellEnd"/>
      <w:r w:rsidRPr="006038AE">
        <w:rPr>
          <w:rFonts w:ascii="EYInterstate Light" w:hAnsi="EYInterstate Light" w:cstheme="minorHAnsi"/>
          <w:sz w:val="20"/>
          <w:szCs w:val="20"/>
        </w:rPr>
        <w:t xml:space="preserve"> Limited, M/s India Glycols Limited, M/s Mohan </w:t>
      </w:r>
      <w:proofErr w:type="spellStart"/>
      <w:r w:rsidRPr="006038AE">
        <w:rPr>
          <w:rFonts w:ascii="EYInterstate Light" w:hAnsi="EYInterstate Light" w:cstheme="minorHAnsi"/>
          <w:sz w:val="20"/>
          <w:szCs w:val="20"/>
        </w:rPr>
        <w:t>Meakins</w:t>
      </w:r>
      <w:proofErr w:type="spellEnd"/>
      <w:r w:rsidRPr="006038AE">
        <w:rPr>
          <w:rFonts w:ascii="EYInterstate Light" w:hAnsi="EYInterstate Light" w:cstheme="minorHAnsi"/>
          <w:sz w:val="20"/>
          <w:szCs w:val="20"/>
        </w:rPr>
        <w:t xml:space="preserve"> Limited, M/s Sir </w:t>
      </w:r>
      <w:proofErr w:type="spellStart"/>
      <w:r w:rsidRPr="006038AE">
        <w:rPr>
          <w:rFonts w:ascii="EYInterstate Light" w:hAnsi="EYInterstate Light" w:cstheme="minorHAnsi"/>
          <w:sz w:val="20"/>
          <w:szCs w:val="20"/>
        </w:rPr>
        <w:t>Shadi</w:t>
      </w:r>
      <w:proofErr w:type="spellEnd"/>
      <w:r w:rsidRPr="006038AE">
        <w:rPr>
          <w:rFonts w:ascii="EYInterstate Light" w:hAnsi="EYInterstate Light" w:cstheme="minorHAnsi"/>
          <w:sz w:val="20"/>
          <w:szCs w:val="20"/>
        </w:rPr>
        <w:t xml:space="preserve"> Lal Enterprises, M/s Wave Distillery, M/s </w:t>
      </w:r>
      <w:r w:rsidR="00412328" w:rsidRPr="006038AE">
        <w:rPr>
          <w:rFonts w:ascii="EYInterstate Light" w:hAnsi="EYInterstate Light" w:cstheme="minorHAnsi"/>
          <w:sz w:val="20"/>
          <w:szCs w:val="20"/>
        </w:rPr>
        <w:t>Superior</w:t>
      </w:r>
      <w:r w:rsidRPr="006038AE">
        <w:rPr>
          <w:rFonts w:ascii="EYInterstate Light" w:hAnsi="EYInterstate Light" w:cstheme="minorHAnsi"/>
          <w:sz w:val="20"/>
          <w:szCs w:val="20"/>
        </w:rPr>
        <w:t xml:space="preserve"> Distillery, etc.</w:t>
      </w:r>
    </w:p>
    <w:p w14:paraId="338846FB" w14:textId="77777777" w:rsidR="00A70D5F" w:rsidRPr="006038AE" w:rsidRDefault="00A70D5F" w:rsidP="00A70D5F">
      <w:pPr>
        <w:pStyle w:val="NoSpacing"/>
        <w:jc w:val="both"/>
        <w:rPr>
          <w:rFonts w:ascii="EYInterstate Light" w:hAnsi="EYInterstate Light" w:cstheme="minorHAnsi"/>
          <w:sz w:val="20"/>
          <w:szCs w:val="20"/>
        </w:rPr>
      </w:pPr>
    </w:p>
    <w:p w14:paraId="20DD58FE" w14:textId="57B9680A" w:rsidR="00DF50A6" w:rsidRPr="006038AE" w:rsidRDefault="00DF50A6" w:rsidP="00A70D5F">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In addition, the Company also exports (whenever commercially viable) </w:t>
      </w:r>
      <w:r w:rsidR="00994809" w:rsidRPr="006038AE">
        <w:rPr>
          <w:rFonts w:ascii="EYInterstate Light" w:hAnsi="EYInterstate Light" w:cstheme="minorHAnsi"/>
          <w:sz w:val="20"/>
          <w:szCs w:val="20"/>
        </w:rPr>
        <w:t>potable Alcohol (Extra neutral Alcohol)</w:t>
      </w:r>
      <w:r w:rsidR="00415C27" w:rsidRPr="006038AE">
        <w:rPr>
          <w:rFonts w:ascii="EYInterstate Light" w:hAnsi="EYInterstate Light" w:cstheme="minorHAnsi"/>
          <w:sz w:val="20"/>
          <w:szCs w:val="20"/>
        </w:rPr>
        <w:t xml:space="preserve"> subject to receipt of permissions from State excise.</w:t>
      </w:r>
      <w:r w:rsidR="00994809" w:rsidRPr="006038AE">
        <w:rPr>
          <w:rFonts w:ascii="EYInterstate Light" w:hAnsi="EYInterstate Light" w:cstheme="minorHAnsi"/>
          <w:sz w:val="20"/>
          <w:szCs w:val="20"/>
        </w:rPr>
        <w:t xml:space="preserve"> </w:t>
      </w:r>
    </w:p>
    <w:p w14:paraId="18809438" w14:textId="77777777" w:rsidR="00A70D5F" w:rsidRPr="006038AE" w:rsidRDefault="00A70D5F" w:rsidP="00ED141A">
      <w:pPr>
        <w:pStyle w:val="NoSpacing"/>
        <w:jc w:val="both"/>
        <w:rPr>
          <w:rFonts w:ascii="EYInterstate Light" w:hAnsi="EYInterstate Light" w:cstheme="minorHAnsi"/>
          <w:sz w:val="20"/>
          <w:szCs w:val="20"/>
        </w:rPr>
      </w:pPr>
    </w:p>
    <w:p w14:paraId="433EE2FD" w14:textId="79FC0704" w:rsidR="00AA19CD" w:rsidRPr="006038AE" w:rsidRDefault="00AA19CD" w:rsidP="00AA19CD">
      <w:pPr>
        <w:pStyle w:val="EYHeading2"/>
        <w:numPr>
          <w:ilvl w:val="1"/>
          <w:numId w:val="112"/>
        </w:numPr>
        <w:pBdr>
          <w:bottom w:val="single" w:sz="4" w:space="1" w:color="auto"/>
        </w:pBdr>
        <w:spacing w:before="0" w:after="0" w:line="276" w:lineRule="auto"/>
        <w:ind w:firstLine="0"/>
        <w:jc w:val="both"/>
        <w:rPr>
          <w:rFonts w:ascii="EYInterstate" w:hAnsi="EYInterstate" w:cs="Arial"/>
          <w:sz w:val="22"/>
          <w:lang w:val="en-IN"/>
        </w:rPr>
      </w:pPr>
      <w:bookmarkStart w:id="801" w:name="_Toc89874709"/>
      <w:bookmarkStart w:id="802" w:name="_Toc89887631"/>
      <w:bookmarkStart w:id="803" w:name="_Toc89887956"/>
      <w:bookmarkStart w:id="804" w:name="_Toc89888664"/>
      <w:bookmarkStart w:id="805" w:name="_Toc89972071"/>
      <w:bookmarkStart w:id="806" w:name="_Toc89976779"/>
      <w:bookmarkStart w:id="807" w:name="_Toc90049107"/>
      <w:bookmarkStart w:id="808" w:name="_Toc90049733"/>
      <w:bookmarkStart w:id="809" w:name="_Toc103699478"/>
      <w:bookmarkEnd w:id="801"/>
      <w:bookmarkEnd w:id="802"/>
      <w:bookmarkEnd w:id="803"/>
      <w:bookmarkEnd w:id="804"/>
      <w:bookmarkEnd w:id="805"/>
      <w:bookmarkEnd w:id="806"/>
      <w:bookmarkEnd w:id="807"/>
      <w:bookmarkEnd w:id="808"/>
      <w:r w:rsidRPr="006038AE">
        <w:rPr>
          <w:rFonts w:ascii="EYInterstate" w:hAnsi="EYInterstate" w:cs="Arial"/>
          <w:sz w:val="22"/>
          <w:lang w:val="en-IN"/>
        </w:rPr>
        <w:t xml:space="preserve">Overview of the </w:t>
      </w:r>
      <w:r w:rsidR="00036586" w:rsidRPr="006038AE">
        <w:rPr>
          <w:rFonts w:ascii="EYInterstate" w:hAnsi="EYInterstate" w:cs="Arial"/>
          <w:sz w:val="22"/>
          <w:lang w:val="en-IN"/>
        </w:rPr>
        <w:t>co-</w:t>
      </w:r>
      <w:r w:rsidRPr="006038AE">
        <w:rPr>
          <w:rFonts w:ascii="EYInterstate" w:hAnsi="EYInterstate" w:cs="Arial"/>
          <w:sz w:val="22"/>
          <w:lang w:val="en-IN"/>
        </w:rPr>
        <w:t>generation unit</w:t>
      </w:r>
      <w:bookmarkEnd w:id="809"/>
    </w:p>
    <w:p w14:paraId="6CB9C4DA" w14:textId="6014DDD2" w:rsidR="00AA19CD" w:rsidRPr="006038AE" w:rsidRDefault="00AA19CD" w:rsidP="00ED141A">
      <w:pPr>
        <w:pStyle w:val="NoSpacing"/>
        <w:jc w:val="both"/>
        <w:rPr>
          <w:rFonts w:ascii="EYInterstate Light" w:hAnsi="EYInterstate Light" w:cstheme="minorHAnsi"/>
          <w:sz w:val="20"/>
          <w:szCs w:val="20"/>
        </w:rPr>
      </w:pPr>
    </w:p>
    <w:p w14:paraId="1B8EA7CB" w14:textId="10370805" w:rsidR="0081359F" w:rsidRPr="006038AE" w:rsidRDefault="0081359F" w:rsidP="00ED141A">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Introduction</w:t>
      </w:r>
    </w:p>
    <w:p w14:paraId="2A3B69FB" w14:textId="77777777" w:rsidR="0081359F" w:rsidRPr="006038AE" w:rsidRDefault="0081359F" w:rsidP="00ED141A">
      <w:pPr>
        <w:pStyle w:val="NoSpacing"/>
        <w:jc w:val="both"/>
        <w:rPr>
          <w:rFonts w:ascii="EYInterstate Light" w:hAnsi="EYInterstate Light" w:cstheme="minorHAnsi"/>
          <w:b/>
          <w:bCs/>
          <w:sz w:val="20"/>
          <w:szCs w:val="20"/>
        </w:rPr>
      </w:pPr>
    </w:p>
    <w:p w14:paraId="48910A74" w14:textId="77777777" w:rsidR="00243C64" w:rsidRPr="006038AE" w:rsidRDefault="0081359F" w:rsidP="0081359F">
      <w:pPr>
        <w:pStyle w:val="NoSpacing"/>
        <w:numPr>
          <w:ilvl w:val="0"/>
          <w:numId w:val="37"/>
        </w:numPr>
        <w:jc w:val="both"/>
        <w:rPr>
          <w:rFonts w:ascii="EYInterstate Light" w:hAnsi="EYInterstate Light" w:cstheme="minorHAnsi"/>
          <w:sz w:val="20"/>
          <w:szCs w:val="20"/>
        </w:rPr>
      </w:pPr>
      <w:r w:rsidRPr="006038AE">
        <w:rPr>
          <w:rFonts w:ascii="EYInterstate Light" w:hAnsi="EYInterstate Light" w:cstheme="minorHAnsi"/>
          <w:sz w:val="20"/>
          <w:szCs w:val="20"/>
        </w:rPr>
        <w:t>Co-generation is the concept of producing two forms of energy from one fuel.</w:t>
      </w:r>
    </w:p>
    <w:p w14:paraId="6CAA2E7A" w14:textId="77777777" w:rsidR="00ED55A0" w:rsidRPr="006038AE" w:rsidRDefault="00ED55A0" w:rsidP="0072750C">
      <w:pPr>
        <w:pStyle w:val="NoSpacing"/>
        <w:ind w:left="360"/>
        <w:jc w:val="both"/>
        <w:rPr>
          <w:rFonts w:ascii="EYInterstate Light" w:hAnsi="EYInterstate Light" w:cstheme="minorHAnsi"/>
          <w:sz w:val="20"/>
          <w:szCs w:val="20"/>
        </w:rPr>
      </w:pPr>
    </w:p>
    <w:p w14:paraId="7FE3602C" w14:textId="77777777" w:rsidR="00243C64" w:rsidRPr="006038AE" w:rsidRDefault="0081359F" w:rsidP="0081359F">
      <w:pPr>
        <w:pStyle w:val="NoSpacing"/>
        <w:numPr>
          <w:ilvl w:val="0"/>
          <w:numId w:val="37"/>
        </w:numPr>
        <w:jc w:val="both"/>
        <w:rPr>
          <w:rFonts w:ascii="EYInterstate Light" w:hAnsi="EYInterstate Light" w:cstheme="minorHAnsi"/>
          <w:sz w:val="20"/>
          <w:szCs w:val="20"/>
        </w:rPr>
      </w:pPr>
      <w:r w:rsidRPr="006038AE">
        <w:rPr>
          <w:rFonts w:ascii="EYInterstate Light" w:hAnsi="EYInterstate Light" w:cstheme="minorHAnsi"/>
          <w:sz w:val="20"/>
          <w:szCs w:val="20"/>
        </w:rPr>
        <w:t>In a conventional power plant, fuel is burnt in a boiler to generate high-pressure steam which is used to drive a turbine, which in turn drives an alternator through a steam turbine to produce electrical power. The exhaust steam is generally condensed to water which goes back to the boiler. As the low-pressure steam has a large quantum of heat which is lost in the process of condensing, the efficiency of conventional power plants is only around 35%.</w:t>
      </w:r>
    </w:p>
    <w:p w14:paraId="0B4F2996" w14:textId="77777777" w:rsidR="00ED55A0" w:rsidRPr="006038AE" w:rsidRDefault="00ED55A0" w:rsidP="0072750C">
      <w:pPr>
        <w:pStyle w:val="NoSpacing"/>
        <w:ind w:left="360"/>
        <w:jc w:val="both"/>
        <w:rPr>
          <w:rFonts w:ascii="EYInterstate Light" w:hAnsi="EYInterstate Light" w:cstheme="minorHAnsi"/>
          <w:sz w:val="20"/>
          <w:szCs w:val="20"/>
        </w:rPr>
      </w:pPr>
    </w:p>
    <w:p w14:paraId="6DC3E894" w14:textId="594D2723" w:rsidR="0081359F" w:rsidRPr="006038AE" w:rsidRDefault="0081359F" w:rsidP="0081359F">
      <w:pPr>
        <w:pStyle w:val="NoSpacing"/>
        <w:numPr>
          <w:ilvl w:val="0"/>
          <w:numId w:val="37"/>
        </w:numPr>
        <w:jc w:val="both"/>
        <w:rPr>
          <w:rFonts w:ascii="EYInterstate Light" w:hAnsi="EYInterstate Light" w:cstheme="minorHAnsi"/>
          <w:sz w:val="20"/>
          <w:szCs w:val="20"/>
        </w:rPr>
      </w:pPr>
      <w:r w:rsidRPr="006038AE">
        <w:rPr>
          <w:rFonts w:ascii="EYInterstate Light" w:hAnsi="EYInterstate Light" w:cstheme="minorHAnsi"/>
          <w:sz w:val="20"/>
          <w:szCs w:val="20"/>
        </w:rPr>
        <w:t>In a cogeneration plant, very high efficiency levels, in the range of 75%–90%, can be reached. This is because the low-pressure exhaust steam coming out of the turbine is not condensed but used for heating purposes in factories or houses.</w:t>
      </w:r>
    </w:p>
    <w:p w14:paraId="505DD621" w14:textId="77777777" w:rsidR="00ED55A0" w:rsidRPr="006038AE" w:rsidRDefault="00ED55A0" w:rsidP="0072750C">
      <w:pPr>
        <w:pStyle w:val="NoSpacing"/>
        <w:ind w:left="360"/>
        <w:jc w:val="both"/>
        <w:rPr>
          <w:rFonts w:ascii="EYInterstate Light" w:hAnsi="EYInterstate Light" w:cstheme="minorHAnsi"/>
          <w:sz w:val="20"/>
          <w:szCs w:val="20"/>
        </w:rPr>
      </w:pPr>
    </w:p>
    <w:p w14:paraId="17B24900" w14:textId="51D8993C" w:rsidR="0081359F" w:rsidRPr="006038AE" w:rsidRDefault="0081359F" w:rsidP="0081359F">
      <w:pPr>
        <w:pStyle w:val="NoSpacing"/>
        <w:numPr>
          <w:ilvl w:val="0"/>
          <w:numId w:val="37"/>
        </w:numPr>
        <w:jc w:val="both"/>
        <w:rPr>
          <w:rFonts w:ascii="EYInterstate Light" w:hAnsi="EYInterstate Light" w:cstheme="minorHAnsi"/>
          <w:sz w:val="20"/>
          <w:szCs w:val="20"/>
        </w:rPr>
      </w:pPr>
      <w:r w:rsidRPr="006038AE">
        <w:rPr>
          <w:rFonts w:ascii="EYInterstate Light" w:hAnsi="EYInterstate Light" w:cstheme="minorHAnsi"/>
          <w:sz w:val="20"/>
          <w:szCs w:val="20"/>
        </w:rPr>
        <w:t>Since, sugar mills in India consume their own bagasse to run their mills during the season and generate steam to run the boilers and turbines; they generate power to run their plants. Surplus energy can be exported to the grid of distribution licensees.</w:t>
      </w:r>
    </w:p>
    <w:p w14:paraId="10C8E1E6" w14:textId="77777777" w:rsidR="00ED55A0" w:rsidRPr="006038AE" w:rsidRDefault="00ED55A0" w:rsidP="0072750C">
      <w:pPr>
        <w:pStyle w:val="NoSpacing"/>
        <w:ind w:left="360"/>
        <w:jc w:val="both"/>
        <w:rPr>
          <w:rFonts w:ascii="EYInterstate Light" w:hAnsi="EYInterstate Light" w:cstheme="minorHAnsi"/>
          <w:sz w:val="20"/>
          <w:szCs w:val="20"/>
        </w:rPr>
      </w:pPr>
    </w:p>
    <w:p w14:paraId="67B124BE" w14:textId="52923A40" w:rsidR="0081359F" w:rsidRPr="006038AE" w:rsidRDefault="0081359F" w:rsidP="0081359F">
      <w:pPr>
        <w:pStyle w:val="NoSpacing"/>
        <w:numPr>
          <w:ilvl w:val="0"/>
          <w:numId w:val="37"/>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Central Electricity Regulatory Commission (CERC) is the central body which regulates various aspects of generation and supply system at national levels. Besides CERC, there are State Regulatory Commissions in each State to deal with the aspect of tariff and regulation of generation, </w:t>
      </w:r>
      <w:r w:rsidR="009B746B" w:rsidRPr="006038AE">
        <w:rPr>
          <w:rFonts w:ascii="EYInterstate Light" w:hAnsi="EYInterstate Light" w:cstheme="minorHAnsi"/>
          <w:sz w:val="20"/>
          <w:szCs w:val="20"/>
        </w:rPr>
        <w:t>supply,</w:t>
      </w:r>
      <w:r w:rsidRPr="006038AE">
        <w:rPr>
          <w:rFonts w:ascii="EYInterstate Light" w:hAnsi="EYInterstate Light" w:cstheme="minorHAnsi"/>
          <w:sz w:val="20"/>
          <w:szCs w:val="20"/>
        </w:rPr>
        <w:t xml:space="preserve"> and distribution of energy.</w:t>
      </w:r>
    </w:p>
    <w:p w14:paraId="7F9A90C7" w14:textId="7CD9A552" w:rsidR="0081359F" w:rsidRPr="006038AE" w:rsidRDefault="0081359F" w:rsidP="00ED141A">
      <w:pPr>
        <w:pStyle w:val="NoSpacing"/>
        <w:jc w:val="both"/>
        <w:rPr>
          <w:rFonts w:ascii="EYInterstate Light" w:hAnsi="EYInterstate Light" w:cstheme="minorHAnsi"/>
          <w:sz w:val="20"/>
          <w:szCs w:val="20"/>
        </w:rPr>
      </w:pPr>
    </w:p>
    <w:p w14:paraId="44A82483" w14:textId="58456804" w:rsidR="00036586" w:rsidRPr="006038AE" w:rsidRDefault="00036586" w:rsidP="00ED141A">
      <w:pPr>
        <w:pStyle w:val="NoSpacing"/>
        <w:jc w:val="both"/>
        <w:rPr>
          <w:rFonts w:ascii="EYInterstate Light" w:hAnsi="EYInterstate Light" w:cstheme="minorHAnsi"/>
          <w:i/>
          <w:iCs/>
          <w:sz w:val="20"/>
          <w:szCs w:val="20"/>
        </w:rPr>
      </w:pPr>
      <w:r w:rsidRPr="006038AE">
        <w:rPr>
          <w:rFonts w:ascii="EYInterstate Light" w:hAnsi="EYInterstate Light" w:cstheme="minorHAnsi"/>
          <w:i/>
          <w:iCs/>
          <w:sz w:val="20"/>
          <w:szCs w:val="20"/>
        </w:rPr>
        <w:t>Source: Website of Indian Sugar Mills Association (ISMA)</w:t>
      </w:r>
    </w:p>
    <w:p w14:paraId="77B79A50" w14:textId="77777777" w:rsidR="00FF137F" w:rsidRPr="006038AE" w:rsidRDefault="00FF137F" w:rsidP="00ED141A">
      <w:pPr>
        <w:pStyle w:val="NoSpacing"/>
        <w:jc w:val="both"/>
        <w:rPr>
          <w:rFonts w:ascii="EYInterstate Light" w:hAnsi="EYInterstate Light" w:cstheme="minorHAnsi"/>
          <w:sz w:val="20"/>
          <w:szCs w:val="20"/>
        </w:rPr>
      </w:pPr>
    </w:p>
    <w:p w14:paraId="7C0C27FD" w14:textId="79B442DB" w:rsidR="0081359F" w:rsidRPr="006038AE" w:rsidRDefault="00E6442F" w:rsidP="00ED141A">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Co-generation unit at BHSL: </w:t>
      </w:r>
    </w:p>
    <w:p w14:paraId="52B3AC54" w14:textId="77777777" w:rsidR="0081359F" w:rsidRPr="006038AE" w:rsidRDefault="0081359F" w:rsidP="00862FE6">
      <w:pPr>
        <w:pStyle w:val="NoSpacing"/>
        <w:ind w:left="360"/>
        <w:jc w:val="both"/>
        <w:rPr>
          <w:rFonts w:ascii="EYInterstate Light" w:hAnsi="EYInterstate Light" w:cstheme="minorHAnsi"/>
        </w:rPr>
      </w:pPr>
    </w:p>
    <w:p w14:paraId="6C36D9BC" w14:textId="77777777" w:rsidR="00FB2A6A" w:rsidRPr="006038AE" w:rsidRDefault="00FB2A6A" w:rsidP="00FB2A6A">
      <w:pPr>
        <w:pStyle w:val="NoSpacing"/>
        <w:numPr>
          <w:ilvl w:val="0"/>
          <w:numId w:val="37"/>
        </w:numPr>
        <w:jc w:val="both"/>
        <w:rPr>
          <w:rFonts w:ascii="EYInterstate Light" w:hAnsi="EYInterstate Light" w:cstheme="minorHAnsi"/>
          <w:sz w:val="20"/>
          <w:szCs w:val="20"/>
        </w:rPr>
      </w:pPr>
      <w:r w:rsidRPr="006038AE">
        <w:rPr>
          <w:rFonts w:ascii="EYInterstate Light" w:hAnsi="EYInterstate Light" w:cstheme="minorHAnsi"/>
          <w:sz w:val="20"/>
          <w:szCs w:val="20"/>
        </w:rPr>
        <w:t>Green power (bagasse based) generation capacity of 449 MW, out of which about 151 MW is exportable to Uttar Pradesh Power Corporation Limited</w:t>
      </w:r>
    </w:p>
    <w:p w14:paraId="6854A2AA" w14:textId="6C546424" w:rsidR="00AA19CD" w:rsidRPr="006038AE" w:rsidRDefault="00AA19CD" w:rsidP="00FB2A6A">
      <w:pPr>
        <w:pStyle w:val="NoSpacing"/>
        <w:ind w:left="360"/>
        <w:jc w:val="both"/>
        <w:rPr>
          <w:rFonts w:ascii="EYInterstate Light" w:hAnsi="EYInterstate Light" w:cstheme="minorHAnsi"/>
          <w:sz w:val="20"/>
          <w:szCs w:val="20"/>
        </w:rPr>
      </w:pPr>
    </w:p>
    <w:p w14:paraId="6E0079A9" w14:textId="1DE4C24B" w:rsidR="008D24A3" w:rsidRPr="006038AE" w:rsidRDefault="00C515DD" w:rsidP="00ED141A">
      <w:pPr>
        <w:pStyle w:val="NoSpacing"/>
        <w:numPr>
          <w:ilvl w:val="0"/>
          <w:numId w:val="37"/>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Power is generated through bagasse which is a fibrous residue of cane stalk that is obtained after crushing and extraction of juice. It consists of water, </w:t>
      </w:r>
      <w:r w:rsidR="009B746B" w:rsidRPr="006038AE">
        <w:rPr>
          <w:rFonts w:ascii="EYInterstate Light" w:hAnsi="EYInterstate Light" w:cstheme="minorHAnsi"/>
          <w:sz w:val="20"/>
          <w:szCs w:val="20"/>
        </w:rPr>
        <w:t>fibre,</w:t>
      </w:r>
      <w:r w:rsidRPr="006038AE">
        <w:rPr>
          <w:rFonts w:ascii="EYInterstate Light" w:hAnsi="EYInterstate Light" w:cstheme="minorHAnsi"/>
          <w:sz w:val="20"/>
          <w:szCs w:val="20"/>
        </w:rPr>
        <w:t xml:space="preserve"> and relatively small quantities of soluble solids. The yield of bagasse varies from </w:t>
      </w:r>
      <w:r w:rsidR="00FB2A6A" w:rsidRPr="006038AE">
        <w:rPr>
          <w:rFonts w:ascii="EYInterstate Light" w:hAnsi="EYInterstate Light" w:cstheme="minorHAnsi"/>
          <w:sz w:val="20"/>
          <w:szCs w:val="20"/>
        </w:rPr>
        <w:t>27</w:t>
      </w:r>
      <w:r w:rsidRPr="006038AE">
        <w:rPr>
          <w:rFonts w:ascii="EYInterstate Light" w:hAnsi="EYInterstate Light" w:cstheme="minorHAnsi"/>
          <w:sz w:val="20"/>
          <w:szCs w:val="20"/>
        </w:rPr>
        <w:t xml:space="preserve">% - </w:t>
      </w:r>
      <w:r w:rsidR="00FB2A6A" w:rsidRPr="006038AE">
        <w:rPr>
          <w:rFonts w:ascii="EYInterstate Light" w:hAnsi="EYInterstate Light" w:cstheme="minorHAnsi"/>
          <w:sz w:val="20"/>
          <w:szCs w:val="20"/>
        </w:rPr>
        <w:t>29</w:t>
      </w:r>
      <w:r w:rsidRPr="006038AE">
        <w:rPr>
          <w:rFonts w:ascii="EYInterstate Light" w:hAnsi="EYInterstate Light" w:cstheme="minorHAnsi"/>
          <w:sz w:val="20"/>
          <w:szCs w:val="20"/>
        </w:rPr>
        <w:t>% based on the variety of sugarcane, maturity of cane, method of harvesting and the efficiency of the sugar mill.</w:t>
      </w:r>
    </w:p>
    <w:p w14:paraId="67BE2D0B" w14:textId="77777777" w:rsidR="00104CB7" w:rsidRPr="006038AE" w:rsidRDefault="00104CB7" w:rsidP="00104CB7">
      <w:pPr>
        <w:pStyle w:val="NoSpacing"/>
        <w:ind w:left="360"/>
        <w:jc w:val="both"/>
        <w:rPr>
          <w:rFonts w:ascii="EYInterstate Light" w:hAnsi="EYInterstate Light" w:cstheme="minorHAnsi"/>
          <w:sz w:val="20"/>
          <w:szCs w:val="20"/>
        </w:rPr>
      </w:pPr>
    </w:p>
    <w:p w14:paraId="281585B5" w14:textId="0927DB3F" w:rsidR="00104CB7" w:rsidRPr="006038AE" w:rsidRDefault="00104CB7" w:rsidP="00CA32EE">
      <w:pPr>
        <w:pStyle w:val="NoSpacing"/>
        <w:ind w:left="360"/>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Plant wise generation of power </w:t>
      </w:r>
      <w:r w:rsidR="00C86D40" w:rsidRPr="006038AE">
        <w:rPr>
          <w:rFonts w:ascii="EYInterstate Light" w:hAnsi="EYInterstate Light" w:cstheme="minorHAnsi"/>
          <w:sz w:val="20"/>
          <w:szCs w:val="20"/>
        </w:rPr>
        <w:t>for the past two years is presented below:</w:t>
      </w:r>
    </w:p>
    <w:p w14:paraId="554F66F2" w14:textId="790465D2" w:rsidR="008D6090" w:rsidRPr="006038AE" w:rsidRDefault="008D6090" w:rsidP="00ED141A">
      <w:pPr>
        <w:pStyle w:val="NoSpacing"/>
        <w:jc w:val="both"/>
        <w:rPr>
          <w:rFonts w:ascii="EYInterstate Light" w:hAnsi="EYInterstate Light" w:cstheme="minorHAnsi"/>
          <w:sz w:val="20"/>
          <w:szCs w:val="20"/>
        </w:rPr>
      </w:pPr>
    </w:p>
    <w:tbl>
      <w:tblPr>
        <w:tblW w:w="7923" w:type="dxa"/>
        <w:tblInd w:w="418" w:type="dxa"/>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ayout w:type="fixed"/>
        <w:tblLook w:val="04A0" w:firstRow="1" w:lastRow="0" w:firstColumn="1" w:lastColumn="0" w:noHBand="0" w:noVBand="1"/>
      </w:tblPr>
      <w:tblGrid>
        <w:gridCol w:w="3623"/>
        <w:gridCol w:w="2150"/>
        <w:gridCol w:w="2150"/>
      </w:tblGrid>
      <w:tr w:rsidR="00764F68" w:rsidRPr="006038AE" w14:paraId="3BAD168B" w14:textId="77777777" w:rsidTr="00B70D27">
        <w:trPr>
          <w:trHeight w:val="359"/>
          <w:tblHeader/>
        </w:trPr>
        <w:tc>
          <w:tcPr>
            <w:tcW w:w="3623" w:type="dxa"/>
            <w:vMerge w:val="restart"/>
            <w:shd w:val="clear" w:color="auto" w:fill="C4C4CD"/>
            <w:noWrap/>
            <w:vAlign w:val="center"/>
            <w:hideMark/>
          </w:tcPr>
          <w:p w14:paraId="133CC88F" w14:textId="77777777" w:rsidR="00926532" w:rsidRPr="006038AE" w:rsidRDefault="00926532" w:rsidP="00926532">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Particulars</w:t>
            </w:r>
          </w:p>
        </w:tc>
        <w:tc>
          <w:tcPr>
            <w:tcW w:w="4300" w:type="dxa"/>
            <w:gridSpan w:val="2"/>
            <w:shd w:val="clear" w:color="auto" w:fill="C4C4CD"/>
            <w:vAlign w:val="center"/>
            <w:hideMark/>
          </w:tcPr>
          <w:p w14:paraId="1DE6D604" w14:textId="34F4806B" w:rsidR="00926532" w:rsidRPr="006038AE" w:rsidRDefault="00926532" w:rsidP="00926532">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Power Generation</w:t>
            </w:r>
            <w:r w:rsidR="00D837E6" w:rsidRPr="006038AE">
              <w:rPr>
                <w:rFonts w:ascii="EYInterstate Light" w:eastAsia="Times New Roman" w:hAnsi="EYInterstate Light" w:cs="Calibri"/>
                <w:b/>
                <w:bCs/>
                <w:sz w:val="20"/>
                <w:szCs w:val="20"/>
                <w:lang w:eastAsia="en-IN" w:bidi="hi-IN"/>
              </w:rPr>
              <w:t xml:space="preserve"> (Lac kWh)</w:t>
            </w:r>
          </w:p>
        </w:tc>
      </w:tr>
      <w:tr w:rsidR="00764F68" w:rsidRPr="006038AE" w14:paraId="20226333" w14:textId="77777777" w:rsidTr="00B93E16">
        <w:trPr>
          <w:trHeight w:val="192"/>
          <w:tblHeader/>
        </w:trPr>
        <w:tc>
          <w:tcPr>
            <w:tcW w:w="3623" w:type="dxa"/>
            <w:vMerge/>
            <w:shd w:val="clear" w:color="auto" w:fill="C4C4CD"/>
            <w:vAlign w:val="center"/>
            <w:hideMark/>
          </w:tcPr>
          <w:p w14:paraId="7A46AA16" w14:textId="77777777" w:rsidR="00926532" w:rsidRPr="006038AE" w:rsidRDefault="00926532" w:rsidP="00926532">
            <w:pPr>
              <w:spacing w:after="0" w:line="240" w:lineRule="auto"/>
              <w:rPr>
                <w:rFonts w:ascii="EYInterstate Light" w:eastAsia="Times New Roman" w:hAnsi="EYInterstate Light" w:cs="Calibri"/>
                <w:b/>
                <w:bCs/>
                <w:sz w:val="20"/>
                <w:szCs w:val="20"/>
                <w:lang w:eastAsia="en-IN" w:bidi="hi-IN"/>
              </w:rPr>
            </w:pPr>
          </w:p>
        </w:tc>
        <w:tc>
          <w:tcPr>
            <w:tcW w:w="2150" w:type="dxa"/>
            <w:shd w:val="clear" w:color="auto" w:fill="C4C4CD"/>
            <w:noWrap/>
            <w:vAlign w:val="center"/>
            <w:hideMark/>
          </w:tcPr>
          <w:p w14:paraId="03F7F4CC" w14:textId="77777777" w:rsidR="00926532" w:rsidRPr="006038AE" w:rsidRDefault="00926532" w:rsidP="00926532">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21</w:t>
            </w:r>
          </w:p>
        </w:tc>
        <w:tc>
          <w:tcPr>
            <w:tcW w:w="2150" w:type="dxa"/>
            <w:shd w:val="clear" w:color="auto" w:fill="C4C4CD"/>
            <w:noWrap/>
            <w:vAlign w:val="center"/>
            <w:hideMark/>
          </w:tcPr>
          <w:p w14:paraId="5A76F1AD" w14:textId="6BFE6AB8" w:rsidR="00926532" w:rsidRPr="006038AE" w:rsidRDefault="00926532" w:rsidP="00926532">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FY 22</w:t>
            </w:r>
          </w:p>
        </w:tc>
      </w:tr>
      <w:tr w:rsidR="00926532" w:rsidRPr="006038AE" w14:paraId="561496D7" w14:textId="77777777" w:rsidTr="00B93E16">
        <w:trPr>
          <w:trHeight w:val="192"/>
        </w:trPr>
        <w:tc>
          <w:tcPr>
            <w:tcW w:w="3623" w:type="dxa"/>
            <w:shd w:val="clear" w:color="auto" w:fill="C4C4CD"/>
            <w:noWrap/>
            <w:vAlign w:val="center"/>
            <w:hideMark/>
          </w:tcPr>
          <w:p w14:paraId="62445DD6" w14:textId="77777777" w:rsidR="00926532" w:rsidRPr="006038AE" w:rsidRDefault="00926532" w:rsidP="00926532">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Western Zone</w:t>
            </w:r>
          </w:p>
        </w:tc>
        <w:tc>
          <w:tcPr>
            <w:tcW w:w="2150" w:type="dxa"/>
            <w:shd w:val="clear" w:color="auto" w:fill="C4C4CD"/>
            <w:noWrap/>
            <w:vAlign w:val="bottom"/>
            <w:hideMark/>
          </w:tcPr>
          <w:p w14:paraId="73D0D16D" w14:textId="77777777" w:rsidR="00926532" w:rsidRPr="006038AE" w:rsidRDefault="00926532" w:rsidP="00926532">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c>
          <w:tcPr>
            <w:tcW w:w="2150" w:type="dxa"/>
            <w:shd w:val="clear" w:color="auto" w:fill="C4C4CD"/>
            <w:noWrap/>
            <w:vAlign w:val="bottom"/>
            <w:hideMark/>
          </w:tcPr>
          <w:p w14:paraId="2CFF3803" w14:textId="77777777" w:rsidR="00926532" w:rsidRPr="006038AE" w:rsidRDefault="00926532" w:rsidP="00926532">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w:t>
            </w:r>
          </w:p>
        </w:tc>
      </w:tr>
      <w:tr w:rsidR="00FB2A6A" w:rsidRPr="006038AE" w14:paraId="3C2F6D81" w14:textId="77777777" w:rsidTr="00B93E16">
        <w:trPr>
          <w:trHeight w:val="192"/>
        </w:trPr>
        <w:tc>
          <w:tcPr>
            <w:tcW w:w="3623" w:type="dxa"/>
            <w:shd w:val="clear" w:color="auto" w:fill="auto"/>
            <w:noWrap/>
            <w:vAlign w:val="center"/>
            <w:hideMark/>
          </w:tcPr>
          <w:p w14:paraId="6EEBA872"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Kinauni</w:t>
            </w:r>
          </w:p>
        </w:tc>
        <w:tc>
          <w:tcPr>
            <w:tcW w:w="2150" w:type="dxa"/>
            <w:shd w:val="clear" w:color="auto" w:fill="auto"/>
            <w:noWrap/>
            <w:vAlign w:val="center"/>
            <w:hideMark/>
          </w:tcPr>
          <w:p w14:paraId="61A9FE4B" w14:textId="52AE33A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990.84</w:t>
            </w:r>
          </w:p>
        </w:tc>
        <w:tc>
          <w:tcPr>
            <w:tcW w:w="2150" w:type="dxa"/>
            <w:shd w:val="clear" w:color="auto" w:fill="auto"/>
            <w:noWrap/>
            <w:vAlign w:val="center"/>
            <w:hideMark/>
          </w:tcPr>
          <w:p w14:paraId="518D7E34" w14:textId="1A510CE2"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1,008.93</w:t>
            </w:r>
          </w:p>
        </w:tc>
      </w:tr>
      <w:tr w:rsidR="00FB2A6A" w:rsidRPr="006038AE" w14:paraId="091AE606" w14:textId="77777777" w:rsidTr="00B93E16">
        <w:trPr>
          <w:trHeight w:val="192"/>
        </w:trPr>
        <w:tc>
          <w:tcPr>
            <w:tcW w:w="3623" w:type="dxa"/>
            <w:shd w:val="clear" w:color="auto" w:fill="auto"/>
            <w:noWrap/>
            <w:vAlign w:val="center"/>
            <w:hideMark/>
          </w:tcPr>
          <w:p w14:paraId="0288B4D3"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Thanabhawan</w:t>
            </w:r>
          </w:p>
        </w:tc>
        <w:tc>
          <w:tcPr>
            <w:tcW w:w="2150" w:type="dxa"/>
            <w:shd w:val="clear" w:color="auto" w:fill="auto"/>
            <w:noWrap/>
            <w:vAlign w:val="center"/>
            <w:hideMark/>
          </w:tcPr>
          <w:p w14:paraId="518DB6A7" w14:textId="6AFD4FD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882.67</w:t>
            </w:r>
          </w:p>
        </w:tc>
        <w:tc>
          <w:tcPr>
            <w:tcW w:w="2150" w:type="dxa"/>
            <w:shd w:val="clear" w:color="auto" w:fill="auto"/>
            <w:noWrap/>
            <w:vAlign w:val="center"/>
            <w:hideMark/>
          </w:tcPr>
          <w:p w14:paraId="44A500C2" w14:textId="3267ED4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715.58</w:t>
            </w:r>
          </w:p>
        </w:tc>
      </w:tr>
      <w:tr w:rsidR="00FB2A6A" w:rsidRPr="006038AE" w14:paraId="023D28D6" w14:textId="77777777" w:rsidTr="00B93E16">
        <w:trPr>
          <w:trHeight w:val="192"/>
        </w:trPr>
        <w:tc>
          <w:tcPr>
            <w:tcW w:w="3623" w:type="dxa"/>
            <w:shd w:val="clear" w:color="auto" w:fill="auto"/>
            <w:noWrap/>
            <w:vAlign w:val="center"/>
            <w:hideMark/>
          </w:tcPr>
          <w:p w14:paraId="67F73BF5"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Budhana</w:t>
            </w:r>
          </w:p>
        </w:tc>
        <w:tc>
          <w:tcPr>
            <w:tcW w:w="2150" w:type="dxa"/>
            <w:shd w:val="clear" w:color="auto" w:fill="auto"/>
            <w:noWrap/>
            <w:vAlign w:val="center"/>
            <w:hideMark/>
          </w:tcPr>
          <w:p w14:paraId="12C426A9" w14:textId="22C6246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670.12</w:t>
            </w:r>
          </w:p>
        </w:tc>
        <w:tc>
          <w:tcPr>
            <w:tcW w:w="2150" w:type="dxa"/>
            <w:shd w:val="clear" w:color="auto" w:fill="auto"/>
            <w:noWrap/>
            <w:vAlign w:val="center"/>
            <w:hideMark/>
          </w:tcPr>
          <w:p w14:paraId="0A0BD027" w14:textId="580698F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700.19</w:t>
            </w:r>
          </w:p>
        </w:tc>
      </w:tr>
      <w:tr w:rsidR="00FB2A6A" w:rsidRPr="006038AE" w14:paraId="5B7DCCA5" w14:textId="77777777" w:rsidTr="00B93E16">
        <w:trPr>
          <w:trHeight w:val="192"/>
        </w:trPr>
        <w:tc>
          <w:tcPr>
            <w:tcW w:w="3623" w:type="dxa"/>
            <w:shd w:val="clear" w:color="auto" w:fill="auto"/>
            <w:noWrap/>
            <w:vAlign w:val="center"/>
            <w:hideMark/>
          </w:tcPr>
          <w:p w14:paraId="7F5443D9"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Bilai</w:t>
            </w:r>
          </w:p>
        </w:tc>
        <w:tc>
          <w:tcPr>
            <w:tcW w:w="2150" w:type="dxa"/>
            <w:shd w:val="clear" w:color="auto" w:fill="auto"/>
            <w:noWrap/>
            <w:vAlign w:val="center"/>
            <w:hideMark/>
          </w:tcPr>
          <w:p w14:paraId="5EBBDF2F" w14:textId="353F5F0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841.18</w:t>
            </w:r>
          </w:p>
        </w:tc>
        <w:tc>
          <w:tcPr>
            <w:tcW w:w="2150" w:type="dxa"/>
            <w:shd w:val="clear" w:color="auto" w:fill="auto"/>
            <w:noWrap/>
            <w:vAlign w:val="center"/>
            <w:hideMark/>
          </w:tcPr>
          <w:p w14:paraId="686DE883" w14:textId="1026B28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754.89</w:t>
            </w:r>
          </w:p>
        </w:tc>
      </w:tr>
      <w:tr w:rsidR="00FB2A6A" w:rsidRPr="006038AE" w14:paraId="0FA997F8" w14:textId="77777777" w:rsidTr="00B93E16">
        <w:trPr>
          <w:trHeight w:val="192"/>
        </w:trPr>
        <w:tc>
          <w:tcPr>
            <w:tcW w:w="3623" w:type="dxa"/>
            <w:shd w:val="clear" w:color="auto" w:fill="auto"/>
            <w:noWrap/>
            <w:vAlign w:val="center"/>
            <w:hideMark/>
          </w:tcPr>
          <w:p w14:paraId="0420B4BB"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Gagnauli</w:t>
            </w:r>
            <w:proofErr w:type="spellEnd"/>
          </w:p>
        </w:tc>
        <w:tc>
          <w:tcPr>
            <w:tcW w:w="2150" w:type="dxa"/>
            <w:shd w:val="clear" w:color="auto" w:fill="auto"/>
            <w:noWrap/>
            <w:vAlign w:val="center"/>
            <w:hideMark/>
          </w:tcPr>
          <w:p w14:paraId="75C214CA" w14:textId="48ECB453"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418.35</w:t>
            </w:r>
          </w:p>
        </w:tc>
        <w:tc>
          <w:tcPr>
            <w:tcW w:w="2150" w:type="dxa"/>
            <w:shd w:val="clear" w:color="auto" w:fill="auto"/>
            <w:noWrap/>
            <w:vAlign w:val="center"/>
            <w:hideMark/>
          </w:tcPr>
          <w:p w14:paraId="31A485B1" w14:textId="379B3EA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457.57</w:t>
            </w:r>
          </w:p>
        </w:tc>
      </w:tr>
      <w:tr w:rsidR="00FB2A6A" w:rsidRPr="006038AE" w14:paraId="138B9CFB" w14:textId="77777777" w:rsidTr="00B93E16">
        <w:trPr>
          <w:trHeight w:val="192"/>
        </w:trPr>
        <w:tc>
          <w:tcPr>
            <w:tcW w:w="3623" w:type="dxa"/>
            <w:shd w:val="clear" w:color="auto" w:fill="auto"/>
            <w:noWrap/>
            <w:vAlign w:val="center"/>
            <w:hideMark/>
          </w:tcPr>
          <w:p w14:paraId="7837AF33"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West zone sub-total (A)</w:t>
            </w:r>
          </w:p>
        </w:tc>
        <w:tc>
          <w:tcPr>
            <w:tcW w:w="2150" w:type="dxa"/>
            <w:shd w:val="clear" w:color="auto" w:fill="auto"/>
            <w:noWrap/>
            <w:vAlign w:val="center"/>
            <w:hideMark/>
          </w:tcPr>
          <w:p w14:paraId="0B493AE1" w14:textId="78EBE436"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3,803.16</w:t>
            </w:r>
          </w:p>
        </w:tc>
        <w:tc>
          <w:tcPr>
            <w:tcW w:w="2150" w:type="dxa"/>
            <w:shd w:val="clear" w:color="auto" w:fill="auto"/>
            <w:noWrap/>
            <w:vAlign w:val="center"/>
            <w:hideMark/>
          </w:tcPr>
          <w:p w14:paraId="13648D40" w14:textId="59C0730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sidDel="00BD449D">
              <w:rPr>
                <w:rFonts w:ascii="EYInterstate Light" w:eastAsia="Times New Roman" w:hAnsi="EYInterstate Light" w:cs="Calibri"/>
                <w:b/>
                <w:sz w:val="20"/>
                <w:szCs w:val="20"/>
                <w:lang w:eastAsia="en-IN" w:bidi="hi-IN"/>
              </w:rPr>
              <w:t>3,637.17</w:t>
            </w:r>
          </w:p>
        </w:tc>
      </w:tr>
      <w:tr w:rsidR="00FB2A6A" w:rsidRPr="006038AE" w14:paraId="353BF2A5" w14:textId="77777777" w:rsidTr="00B93E16">
        <w:trPr>
          <w:trHeight w:val="192"/>
        </w:trPr>
        <w:tc>
          <w:tcPr>
            <w:tcW w:w="3623" w:type="dxa"/>
            <w:shd w:val="clear" w:color="auto" w:fill="C4C4CD"/>
            <w:noWrap/>
            <w:vAlign w:val="center"/>
            <w:hideMark/>
          </w:tcPr>
          <w:p w14:paraId="6E11FCA8"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Central Zone</w:t>
            </w:r>
          </w:p>
        </w:tc>
        <w:tc>
          <w:tcPr>
            <w:tcW w:w="2150" w:type="dxa"/>
            <w:shd w:val="clear" w:color="auto" w:fill="C4C4CD"/>
            <w:noWrap/>
            <w:vAlign w:val="center"/>
            <w:hideMark/>
          </w:tcPr>
          <w:p w14:paraId="4316B111" w14:textId="78CE5421"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p>
        </w:tc>
        <w:tc>
          <w:tcPr>
            <w:tcW w:w="2150" w:type="dxa"/>
            <w:shd w:val="clear" w:color="auto" w:fill="C4C4CD"/>
            <w:noWrap/>
            <w:vAlign w:val="center"/>
            <w:hideMark/>
          </w:tcPr>
          <w:p w14:paraId="5893B2B7" w14:textId="3E4543F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Calibri" w:hAnsi="Calibri" w:cs="Calibri"/>
              </w:rPr>
              <w:t> </w:t>
            </w:r>
          </w:p>
        </w:tc>
      </w:tr>
      <w:tr w:rsidR="00FB2A6A" w:rsidRPr="006038AE" w14:paraId="64AE9415" w14:textId="77777777" w:rsidTr="00B93E16">
        <w:trPr>
          <w:trHeight w:val="192"/>
        </w:trPr>
        <w:tc>
          <w:tcPr>
            <w:tcW w:w="3623" w:type="dxa"/>
            <w:shd w:val="clear" w:color="auto" w:fill="auto"/>
            <w:noWrap/>
            <w:vAlign w:val="center"/>
            <w:hideMark/>
          </w:tcPr>
          <w:p w14:paraId="57D86773"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Gola</w:t>
            </w:r>
          </w:p>
        </w:tc>
        <w:tc>
          <w:tcPr>
            <w:tcW w:w="2150" w:type="dxa"/>
            <w:shd w:val="clear" w:color="auto" w:fill="auto"/>
            <w:noWrap/>
            <w:vAlign w:val="center"/>
            <w:hideMark/>
          </w:tcPr>
          <w:p w14:paraId="240599DF" w14:textId="09634CAE"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557.06</w:t>
            </w:r>
          </w:p>
        </w:tc>
        <w:tc>
          <w:tcPr>
            <w:tcW w:w="2150" w:type="dxa"/>
            <w:shd w:val="clear" w:color="auto" w:fill="auto"/>
            <w:noWrap/>
            <w:vAlign w:val="center"/>
            <w:hideMark/>
          </w:tcPr>
          <w:p w14:paraId="05ECB37E" w14:textId="470A8B6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397.60</w:t>
            </w:r>
          </w:p>
        </w:tc>
      </w:tr>
      <w:tr w:rsidR="00FB2A6A" w:rsidRPr="006038AE" w14:paraId="6943EBBA" w14:textId="77777777" w:rsidTr="00B93E16">
        <w:trPr>
          <w:trHeight w:val="192"/>
        </w:trPr>
        <w:tc>
          <w:tcPr>
            <w:tcW w:w="3623" w:type="dxa"/>
            <w:shd w:val="clear" w:color="auto" w:fill="auto"/>
            <w:noWrap/>
            <w:vAlign w:val="center"/>
            <w:hideMark/>
          </w:tcPr>
          <w:p w14:paraId="1873C305"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lastRenderedPageBreak/>
              <w:t>Palia</w:t>
            </w:r>
          </w:p>
        </w:tc>
        <w:tc>
          <w:tcPr>
            <w:tcW w:w="2150" w:type="dxa"/>
            <w:shd w:val="clear" w:color="auto" w:fill="auto"/>
            <w:noWrap/>
            <w:vAlign w:val="center"/>
            <w:hideMark/>
          </w:tcPr>
          <w:p w14:paraId="2C0D650B" w14:textId="4872008F"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539.09</w:t>
            </w:r>
          </w:p>
        </w:tc>
        <w:tc>
          <w:tcPr>
            <w:tcW w:w="2150" w:type="dxa"/>
            <w:shd w:val="clear" w:color="auto" w:fill="auto"/>
            <w:noWrap/>
            <w:vAlign w:val="center"/>
            <w:hideMark/>
          </w:tcPr>
          <w:p w14:paraId="18EA22C0" w14:textId="7A927B14"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357.15</w:t>
            </w:r>
          </w:p>
        </w:tc>
      </w:tr>
      <w:tr w:rsidR="00FB2A6A" w:rsidRPr="006038AE" w14:paraId="466330B6" w14:textId="77777777" w:rsidTr="00B93E16">
        <w:trPr>
          <w:trHeight w:val="192"/>
        </w:trPr>
        <w:tc>
          <w:tcPr>
            <w:tcW w:w="3623" w:type="dxa"/>
            <w:shd w:val="clear" w:color="auto" w:fill="auto"/>
            <w:noWrap/>
            <w:vAlign w:val="center"/>
            <w:hideMark/>
          </w:tcPr>
          <w:p w14:paraId="6DB71F73"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Khamberkhera</w:t>
            </w:r>
            <w:proofErr w:type="spellEnd"/>
          </w:p>
        </w:tc>
        <w:tc>
          <w:tcPr>
            <w:tcW w:w="2150" w:type="dxa"/>
            <w:shd w:val="clear" w:color="auto" w:fill="auto"/>
            <w:noWrap/>
            <w:vAlign w:val="center"/>
            <w:hideMark/>
          </w:tcPr>
          <w:p w14:paraId="253E79A9" w14:textId="321BF0ED"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506.43</w:t>
            </w:r>
          </w:p>
        </w:tc>
        <w:tc>
          <w:tcPr>
            <w:tcW w:w="2150" w:type="dxa"/>
            <w:shd w:val="clear" w:color="auto" w:fill="auto"/>
            <w:noWrap/>
            <w:vAlign w:val="center"/>
            <w:hideMark/>
          </w:tcPr>
          <w:p w14:paraId="68CE1E09" w14:textId="6088A2D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475.33</w:t>
            </w:r>
          </w:p>
        </w:tc>
      </w:tr>
      <w:tr w:rsidR="00FB2A6A" w:rsidRPr="006038AE" w14:paraId="6FBF13CA" w14:textId="77777777" w:rsidTr="00B93E16">
        <w:trPr>
          <w:trHeight w:val="192"/>
        </w:trPr>
        <w:tc>
          <w:tcPr>
            <w:tcW w:w="3623" w:type="dxa"/>
            <w:shd w:val="clear" w:color="auto" w:fill="auto"/>
            <w:noWrap/>
            <w:vAlign w:val="center"/>
            <w:hideMark/>
          </w:tcPr>
          <w:p w14:paraId="6650901B"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Barkhera</w:t>
            </w:r>
            <w:proofErr w:type="spellEnd"/>
          </w:p>
        </w:tc>
        <w:tc>
          <w:tcPr>
            <w:tcW w:w="2150" w:type="dxa"/>
            <w:shd w:val="clear" w:color="auto" w:fill="auto"/>
            <w:noWrap/>
            <w:vAlign w:val="center"/>
            <w:hideMark/>
          </w:tcPr>
          <w:p w14:paraId="3BB53B6B" w14:textId="4E21BF55"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417.66</w:t>
            </w:r>
          </w:p>
        </w:tc>
        <w:tc>
          <w:tcPr>
            <w:tcW w:w="2150" w:type="dxa"/>
            <w:shd w:val="clear" w:color="auto" w:fill="auto"/>
            <w:noWrap/>
            <w:vAlign w:val="center"/>
            <w:hideMark/>
          </w:tcPr>
          <w:p w14:paraId="32B54905" w14:textId="74DC774F"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349.68</w:t>
            </w:r>
          </w:p>
        </w:tc>
      </w:tr>
      <w:tr w:rsidR="00FB2A6A" w:rsidRPr="006038AE" w14:paraId="56DE5B3D" w14:textId="77777777" w:rsidTr="00B93E16">
        <w:trPr>
          <w:trHeight w:val="192"/>
        </w:trPr>
        <w:tc>
          <w:tcPr>
            <w:tcW w:w="3623" w:type="dxa"/>
            <w:shd w:val="clear" w:color="auto" w:fill="auto"/>
            <w:noWrap/>
            <w:vAlign w:val="center"/>
            <w:hideMark/>
          </w:tcPr>
          <w:p w14:paraId="10671775"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Maqsoodpur</w:t>
            </w:r>
            <w:proofErr w:type="spellEnd"/>
          </w:p>
        </w:tc>
        <w:tc>
          <w:tcPr>
            <w:tcW w:w="2150" w:type="dxa"/>
            <w:shd w:val="clear" w:color="auto" w:fill="auto"/>
            <w:noWrap/>
            <w:vAlign w:val="center"/>
            <w:hideMark/>
          </w:tcPr>
          <w:p w14:paraId="5DFBACB5" w14:textId="00EC8CD3"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385.99</w:t>
            </w:r>
          </w:p>
        </w:tc>
        <w:tc>
          <w:tcPr>
            <w:tcW w:w="2150" w:type="dxa"/>
            <w:shd w:val="clear" w:color="auto" w:fill="auto"/>
            <w:noWrap/>
            <w:vAlign w:val="center"/>
            <w:hideMark/>
          </w:tcPr>
          <w:p w14:paraId="1B1D875A" w14:textId="48DA040A"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287.21</w:t>
            </w:r>
          </w:p>
        </w:tc>
      </w:tr>
      <w:tr w:rsidR="00FB2A6A" w:rsidRPr="006038AE" w14:paraId="25F9638D" w14:textId="77777777" w:rsidTr="00B93E16">
        <w:trPr>
          <w:trHeight w:val="192"/>
        </w:trPr>
        <w:tc>
          <w:tcPr>
            <w:tcW w:w="3623" w:type="dxa"/>
            <w:shd w:val="clear" w:color="auto" w:fill="auto"/>
            <w:noWrap/>
            <w:vAlign w:val="center"/>
            <w:hideMark/>
          </w:tcPr>
          <w:p w14:paraId="2B5F214E"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Central zone sub-total (B)</w:t>
            </w:r>
          </w:p>
        </w:tc>
        <w:tc>
          <w:tcPr>
            <w:tcW w:w="2150" w:type="dxa"/>
            <w:shd w:val="clear" w:color="auto" w:fill="auto"/>
            <w:noWrap/>
            <w:vAlign w:val="center"/>
            <w:hideMark/>
          </w:tcPr>
          <w:p w14:paraId="7B8D879F" w14:textId="5CAC1161"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2,406.23</w:t>
            </w:r>
          </w:p>
        </w:tc>
        <w:tc>
          <w:tcPr>
            <w:tcW w:w="2150" w:type="dxa"/>
            <w:shd w:val="clear" w:color="auto" w:fill="auto"/>
            <w:noWrap/>
            <w:vAlign w:val="center"/>
            <w:hideMark/>
          </w:tcPr>
          <w:p w14:paraId="7F98DA3D" w14:textId="6ED9D4A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sidDel="00BD449D">
              <w:rPr>
                <w:rFonts w:ascii="EYInterstate Light" w:eastAsia="Times New Roman" w:hAnsi="EYInterstate Light" w:cs="Calibri"/>
                <w:b/>
                <w:sz w:val="20"/>
                <w:szCs w:val="20"/>
                <w:lang w:eastAsia="en-IN" w:bidi="hi-IN"/>
              </w:rPr>
              <w:t>1,866.97</w:t>
            </w:r>
          </w:p>
        </w:tc>
      </w:tr>
      <w:tr w:rsidR="00FB2A6A" w:rsidRPr="006038AE" w14:paraId="36A95C83" w14:textId="77777777" w:rsidTr="00B93E16">
        <w:trPr>
          <w:trHeight w:val="192"/>
        </w:trPr>
        <w:tc>
          <w:tcPr>
            <w:tcW w:w="3623" w:type="dxa"/>
            <w:shd w:val="clear" w:color="auto" w:fill="C4C4CD"/>
            <w:noWrap/>
            <w:vAlign w:val="center"/>
            <w:hideMark/>
          </w:tcPr>
          <w:p w14:paraId="6B6CE8C5"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Eastern Zone</w:t>
            </w:r>
          </w:p>
        </w:tc>
        <w:tc>
          <w:tcPr>
            <w:tcW w:w="2150" w:type="dxa"/>
            <w:shd w:val="clear" w:color="auto" w:fill="C4C4CD"/>
            <w:noWrap/>
            <w:vAlign w:val="center"/>
            <w:hideMark/>
          </w:tcPr>
          <w:p w14:paraId="4C2AB185" w14:textId="111A2D0E"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p>
        </w:tc>
        <w:tc>
          <w:tcPr>
            <w:tcW w:w="2150" w:type="dxa"/>
            <w:shd w:val="clear" w:color="auto" w:fill="C4C4CD"/>
            <w:noWrap/>
            <w:vAlign w:val="center"/>
            <w:hideMark/>
          </w:tcPr>
          <w:p w14:paraId="1CE92125" w14:textId="4AA39FAC"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Calibri" w:hAnsi="Calibri" w:cs="Calibri"/>
              </w:rPr>
              <w:t> </w:t>
            </w:r>
          </w:p>
        </w:tc>
      </w:tr>
      <w:tr w:rsidR="00FB2A6A" w:rsidRPr="006038AE" w14:paraId="15C7BC12" w14:textId="77777777" w:rsidTr="00B93E16">
        <w:trPr>
          <w:trHeight w:val="192"/>
        </w:trPr>
        <w:tc>
          <w:tcPr>
            <w:tcW w:w="3623" w:type="dxa"/>
            <w:shd w:val="clear" w:color="auto" w:fill="auto"/>
            <w:noWrap/>
            <w:vAlign w:val="center"/>
            <w:hideMark/>
          </w:tcPr>
          <w:p w14:paraId="1A4EDFCA"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Pratappur</w:t>
            </w:r>
          </w:p>
        </w:tc>
        <w:tc>
          <w:tcPr>
            <w:tcW w:w="2150" w:type="dxa"/>
            <w:shd w:val="clear" w:color="auto" w:fill="auto"/>
            <w:noWrap/>
            <w:vAlign w:val="center"/>
            <w:hideMark/>
          </w:tcPr>
          <w:p w14:paraId="5EEC05D3" w14:textId="58216062"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48.97</w:t>
            </w:r>
          </w:p>
        </w:tc>
        <w:tc>
          <w:tcPr>
            <w:tcW w:w="2150" w:type="dxa"/>
            <w:shd w:val="clear" w:color="auto" w:fill="auto"/>
            <w:noWrap/>
            <w:vAlign w:val="center"/>
            <w:hideMark/>
          </w:tcPr>
          <w:p w14:paraId="1FA84765" w14:textId="35C0603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hAnsi="EYInterstate Light" w:cs="Calibri"/>
                <w:sz w:val="20"/>
                <w:szCs w:val="20"/>
              </w:rPr>
              <w:t>41.93</w:t>
            </w:r>
          </w:p>
        </w:tc>
      </w:tr>
      <w:tr w:rsidR="00FB2A6A" w:rsidRPr="006038AE" w14:paraId="48953546" w14:textId="77777777" w:rsidTr="00B93E16">
        <w:trPr>
          <w:trHeight w:val="192"/>
        </w:trPr>
        <w:tc>
          <w:tcPr>
            <w:tcW w:w="3623" w:type="dxa"/>
            <w:shd w:val="clear" w:color="auto" w:fill="auto"/>
            <w:noWrap/>
            <w:vAlign w:val="center"/>
            <w:hideMark/>
          </w:tcPr>
          <w:p w14:paraId="2A86B1DE"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Rudhauli</w:t>
            </w:r>
          </w:p>
        </w:tc>
        <w:tc>
          <w:tcPr>
            <w:tcW w:w="2150" w:type="dxa"/>
            <w:shd w:val="clear" w:color="auto" w:fill="auto"/>
            <w:noWrap/>
            <w:vAlign w:val="center"/>
            <w:hideMark/>
          </w:tcPr>
          <w:p w14:paraId="0C625563" w14:textId="2FC64031"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158.36</w:t>
            </w:r>
          </w:p>
        </w:tc>
        <w:tc>
          <w:tcPr>
            <w:tcW w:w="2150" w:type="dxa"/>
            <w:shd w:val="clear" w:color="auto" w:fill="auto"/>
            <w:noWrap/>
            <w:vAlign w:val="center"/>
            <w:hideMark/>
          </w:tcPr>
          <w:p w14:paraId="3372723C" w14:textId="3037EB88"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223.21</w:t>
            </w:r>
          </w:p>
        </w:tc>
      </w:tr>
      <w:tr w:rsidR="00FB2A6A" w:rsidRPr="006038AE" w14:paraId="77CCA9E2" w14:textId="77777777" w:rsidTr="00B93E16">
        <w:trPr>
          <w:trHeight w:val="192"/>
        </w:trPr>
        <w:tc>
          <w:tcPr>
            <w:tcW w:w="3623" w:type="dxa"/>
            <w:shd w:val="clear" w:color="auto" w:fill="auto"/>
            <w:noWrap/>
            <w:vAlign w:val="center"/>
            <w:hideMark/>
          </w:tcPr>
          <w:p w14:paraId="1F29913A"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Utraula</w:t>
            </w:r>
          </w:p>
        </w:tc>
        <w:tc>
          <w:tcPr>
            <w:tcW w:w="2150" w:type="dxa"/>
            <w:shd w:val="clear" w:color="auto" w:fill="auto"/>
            <w:noWrap/>
            <w:vAlign w:val="center"/>
            <w:hideMark/>
          </w:tcPr>
          <w:p w14:paraId="18B52CE6" w14:textId="6E64EEC9"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454.69</w:t>
            </w:r>
          </w:p>
        </w:tc>
        <w:tc>
          <w:tcPr>
            <w:tcW w:w="2150" w:type="dxa"/>
            <w:shd w:val="clear" w:color="auto" w:fill="auto"/>
            <w:noWrap/>
            <w:vAlign w:val="center"/>
            <w:hideMark/>
          </w:tcPr>
          <w:p w14:paraId="79882A53" w14:textId="6C539A2B"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203.60</w:t>
            </w:r>
          </w:p>
        </w:tc>
      </w:tr>
      <w:tr w:rsidR="00FB2A6A" w:rsidRPr="006038AE" w14:paraId="52F48D17" w14:textId="77777777" w:rsidTr="00B93E16">
        <w:trPr>
          <w:trHeight w:val="192"/>
        </w:trPr>
        <w:tc>
          <w:tcPr>
            <w:tcW w:w="3623" w:type="dxa"/>
            <w:shd w:val="clear" w:color="auto" w:fill="auto"/>
            <w:noWrap/>
            <w:vAlign w:val="center"/>
            <w:hideMark/>
          </w:tcPr>
          <w:p w14:paraId="019E4D80" w14:textId="77777777" w:rsidR="00FB2A6A" w:rsidRPr="006038AE" w:rsidRDefault="00FB2A6A" w:rsidP="00FB2A6A">
            <w:pPr>
              <w:spacing w:after="0" w:line="240" w:lineRule="auto"/>
              <w:rPr>
                <w:rFonts w:ascii="EYInterstate Light" w:eastAsia="Times New Roman" w:hAnsi="EYInterstate Light" w:cs="Calibri"/>
                <w:sz w:val="20"/>
                <w:szCs w:val="20"/>
                <w:lang w:eastAsia="en-IN" w:bidi="hi-IN"/>
              </w:rPr>
            </w:pPr>
            <w:proofErr w:type="spellStart"/>
            <w:r w:rsidRPr="006038AE">
              <w:rPr>
                <w:rFonts w:ascii="EYInterstate Light" w:eastAsia="Times New Roman" w:hAnsi="EYInterstate Light" w:cs="Calibri"/>
                <w:sz w:val="20"/>
                <w:szCs w:val="20"/>
                <w:lang w:eastAsia="en-IN" w:bidi="hi-IN"/>
              </w:rPr>
              <w:t>Kunderki</w:t>
            </w:r>
            <w:proofErr w:type="spellEnd"/>
          </w:p>
        </w:tc>
        <w:tc>
          <w:tcPr>
            <w:tcW w:w="2150" w:type="dxa"/>
            <w:shd w:val="clear" w:color="auto" w:fill="auto"/>
            <w:noWrap/>
            <w:vAlign w:val="center"/>
            <w:hideMark/>
          </w:tcPr>
          <w:p w14:paraId="310FC77F" w14:textId="047EBCA7"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642.90</w:t>
            </w:r>
          </w:p>
        </w:tc>
        <w:tc>
          <w:tcPr>
            <w:tcW w:w="2150" w:type="dxa"/>
            <w:shd w:val="clear" w:color="auto" w:fill="auto"/>
            <w:noWrap/>
            <w:vAlign w:val="center"/>
            <w:hideMark/>
          </w:tcPr>
          <w:p w14:paraId="45651C1E" w14:textId="5E4E54B0" w:rsidR="00FB2A6A" w:rsidRPr="006038AE" w:rsidRDefault="00FB2A6A" w:rsidP="00FB2A6A">
            <w:pPr>
              <w:spacing w:after="0" w:line="240" w:lineRule="auto"/>
              <w:jc w:val="center"/>
              <w:rPr>
                <w:rFonts w:ascii="EYInterstate Light" w:eastAsia="Times New Roman" w:hAnsi="EYInterstate Light" w:cs="Calibri"/>
                <w:sz w:val="20"/>
                <w:szCs w:val="20"/>
                <w:lang w:eastAsia="en-IN" w:bidi="hi-IN"/>
              </w:rPr>
            </w:pPr>
            <w:r w:rsidRPr="006038AE" w:rsidDel="00BD449D">
              <w:rPr>
                <w:rFonts w:ascii="EYInterstate Light" w:eastAsia="Times New Roman" w:hAnsi="EYInterstate Light" w:cs="Calibri"/>
                <w:sz w:val="20"/>
                <w:szCs w:val="20"/>
                <w:lang w:eastAsia="en-IN" w:bidi="hi-IN"/>
              </w:rPr>
              <w:t>466.73</w:t>
            </w:r>
          </w:p>
        </w:tc>
      </w:tr>
      <w:tr w:rsidR="00FB2A6A" w:rsidRPr="006038AE" w14:paraId="0E30ADBF" w14:textId="77777777" w:rsidTr="00B93E16">
        <w:trPr>
          <w:trHeight w:val="192"/>
        </w:trPr>
        <w:tc>
          <w:tcPr>
            <w:tcW w:w="3623" w:type="dxa"/>
            <w:shd w:val="clear" w:color="auto" w:fill="auto"/>
            <w:noWrap/>
            <w:vAlign w:val="center"/>
            <w:hideMark/>
          </w:tcPr>
          <w:p w14:paraId="0AD599F4"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Eastern zone sub-total (C)</w:t>
            </w:r>
          </w:p>
        </w:tc>
        <w:tc>
          <w:tcPr>
            <w:tcW w:w="2150" w:type="dxa"/>
            <w:shd w:val="clear" w:color="auto" w:fill="auto"/>
            <w:noWrap/>
            <w:vAlign w:val="center"/>
            <w:hideMark/>
          </w:tcPr>
          <w:p w14:paraId="3F7FDD03" w14:textId="0B6DA951"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1,304.92</w:t>
            </w:r>
          </w:p>
        </w:tc>
        <w:tc>
          <w:tcPr>
            <w:tcW w:w="2150" w:type="dxa"/>
            <w:shd w:val="clear" w:color="auto" w:fill="auto"/>
            <w:noWrap/>
            <w:vAlign w:val="center"/>
            <w:hideMark/>
          </w:tcPr>
          <w:p w14:paraId="274E9ED9" w14:textId="7E13C185"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935.48</w:t>
            </w:r>
          </w:p>
        </w:tc>
      </w:tr>
      <w:tr w:rsidR="00FB2A6A" w:rsidRPr="006038AE" w14:paraId="74878413" w14:textId="77777777" w:rsidTr="00B93E16">
        <w:trPr>
          <w:trHeight w:val="192"/>
        </w:trPr>
        <w:tc>
          <w:tcPr>
            <w:tcW w:w="3623" w:type="dxa"/>
            <w:shd w:val="clear" w:color="auto" w:fill="C4C4CD"/>
            <w:noWrap/>
            <w:vAlign w:val="center"/>
            <w:hideMark/>
          </w:tcPr>
          <w:p w14:paraId="7C8633BA" w14:textId="77777777" w:rsidR="00FB2A6A" w:rsidRPr="006038AE" w:rsidRDefault="00FB2A6A" w:rsidP="00FB2A6A">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Total</w:t>
            </w:r>
          </w:p>
        </w:tc>
        <w:tc>
          <w:tcPr>
            <w:tcW w:w="2150" w:type="dxa"/>
            <w:shd w:val="clear" w:color="auto" w:fill="C4C4CD"/>
            <w:noWrap/>
            <w:vAlign w:val="center"/>
            <w:hideMark/>
          </w:tcPr>
          <w:p w14:paraId="437B6161" w14:textId="5E21A8CA"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7,514.31</w:t>
            </w:r>
          </w:p>
        </w:tc>
        <w:tc>
          <w:tcPr>
            <w:tcW w:w="2150" w:type="dxa"/>
            <w:shd w:val="clear" w:color="auto" w:fill="C4C4CD"/>
            <w:noWrap/>
            <w:vAlign w:val="center"/>
            <w:hideMark/>
          </w:tcPr>
          <w:p w14:paraId="6F5394FC" w14:textId="56F4067F" w:rsidR="00FB2A6A" w:rsidRPr="006038AE" w:rsidRDefault="00FB2A6A" w:rsidP="00FB2A6A">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hAnsi="EYInterstate Light" w:cs="Calibri"/>
                <w:b/>
                <w:bCs/>
                <w:sz w:val="20"/>
                <w:szCs w:val="20"/>
              </w:rPr>
              <w:t>6,439.61</w:t>
            </w:r>
          </w:p>
        </w:tc>
      </w:tr>
    </w:tbl>
    <w:p w14:paraId="741163A0" w14:textId="5A27E9C2" w:rsidR="00130E68" w:rsidRPr="006038AE" w:rsidRDefault="00130E68">
      <w:pPr>
        <w:pStyle w:val="NoSpacing"/>
        <w:jc w:val="both"/>
        <w:rPr>
          <w:rFonts w:ascii="EYInterstate Light" w:hAnsi="EYInterstate Light" w:cstheme="minorHAnsi"/>
          <w:b/>
          <w:bCs/>
          <w:sz w:val="20"/>
          <w:szCs w:val="20"/>
        </w:rPr>
      </w:pPr>
    </w:p>
    <w:p w14:paraId="5369DAC3" w14:textId="5D60862F" w:rsidR="00A43A9B" w:rsidRPr="006038AE" w:rsidRDefault="00104CB7" w:rsidP="00CA32EE">
      <w:pPr>
        <w:rPr>
          <w:rFonts w:ascii="EYInterstate Light" w:hAnsi="EYInterstate Light" w:cstheme="minorHAnsi"/>
          <w:sz w:val="20"/>
          <w:szCs w:val="20"/>
        </w:rPr>
      </w:pPr>
      <w:r w:rsidRPr="006038AE">
        <w:rPr>
          <w:rFonts w:ascii="EYInterstate Light" w:hAnsi="EYInterstate Light" w:cstheme="minorHAnsi"/>
          <w:sz w:val="20"/>
          <w:szCs w:val="20"/>
        </w:rPr>
        <w:br w:type="page"/>
      </w:r>
    </w:p>
    <w:p w14:paraId="497FAD50" w14:textId="15E8D92F" w:rsidR="000B3C49" w:rsidRPr="006038AE" w:rsidRDefault="0065396D" w:rsidP="00A73557">
      <w:pPr>
        <w:pStyle w:val="EYBulletedList3"/>
        <w:numPr>
          <w:ilvl w:val="0"/>
          <w:numId w:val="68"/>
        </w:numPr>
        <w:jc w:val="both"/>
        <w:outlineLvl w:val="0"/>
        <w:rPr>
          <w:rFonts w:ascii="EYInterstate" w:hAnsi="EYInterstate" w:cs="Arial"/>
          <w:b/>
          <w:bCs/>
          <w:sz w:val="32"/>
          <w:szCs w:val="32"/>
          <w:lang w:val="en-IN"/>
        </w:rPr>
      </w:pPr>
      <w:bookmarkStart w:id="810" w:name="_Toc89972073"/>
      <w:bookmarkStart w:id="811" w:name="_Toc89976781"/>
      <w:bookmarkStart w:id="812" w:name="_Toc90049109"/>
      <w:bookmarkStart w:id="813" w:name="_Toc90049735"/>
      <w:bookmarkStart w:id="814" w:name="_Toc89972074"/>
      <w:bookmarkStart w:id="815" w:name="_Toc89976782"/>
      <w:bookmarkStart w:id="816" w:name="_Toc90049110"/>
      <w:bookmarkStart w:id="817" w:name="_Toc90049736"/>
      <w:bookmarkStart w:id="818" w:name="_Toc89972076"/>
      <w:bookmarkStart w:id="819" w:name="_Toc89976784"/>
      <w:bookmarkStart w:id="820" w:name="_Toc90049112"/>
      <w:bookmarkStart w:id="821" w:name="_Toc90049738"/>
      <w:bookmarkStart w:id="822" w:name="_Toc89972077"/>
      <w:bookmarkStart w:id="823" w:name="_Toc89976785"/>
      <w:bookmarkStart w:id="824" w:name="_Toc90049113"/>
      <w:bookmarkStart w:id="825" w:name="_Toc90049739"/>
      <w:bookmarkStart w:id="826" w:name="_Toc89972078"/>
      <w:bookmarkStart w:id="827" w:name="_Toc89976786"/>
      <w:bookmarkStart w:id="828" w:name="_Toc90049114"/>
      <w:bookmarkStart w:id="829" w:name="_Toc90049740"/>
      <w:bookmarkStart w:id="830" w:name="_Toc89972079"/>
      <w:bookmarkStart w:id="831" w:name="_Toc89976787"/>
      <w:bookmarkStart w:id="832" w:name="_Toc90049115"/>
      <w:bookmarkStart w:id="833" w:name="_Toc90049741"/>
      <w:bookmarkStart w:id="834" w:name="_Toc89972086"/>
      <w:bookmarkStart w:id="835" w:name="_Toc89976794"/>
      <w:bookmarkStart w:id="836" w:name="_Toc90049122"/>
      <w:bookmarkStart w:id="837" w:name="_Toc90049748"/>
      <w:bookmarkStart w:id="838" w:name="_Toc89972087"/>
      <w:bookmarkStart w:id="839" w:name="_Toc89976795"/>
      <w:bookmarkStart w:id="840" w:name="_Toc90049123"/>
      <w:bookmarkStart w:id="841" w:name="_Toc90049749"/>
      <w:bookmarkStart w:id="842" w:name="_Toc89972088"/>
      <w:bookmarkStart w:id="843" w:name="_Toc89976796"/>
      <w:bookmarkStart w:id="844" w:name="_Toc90049124"/>
      <w:bookmarkStart w:id="845" w:name="_Toc90049750"/>
      <w:bookmarkStart w:id="846" w:name="_Toc89972092"/>
      <w:bookmarkStart w:id="847" w:name="_Toc89976800"/>
      <w:bookmarkStart w:id="848" w:name="_Toc90049128"/>
      <w:bookmarkStart w:id="849" w:name="_Toc90049754"/>
      <w:bookmarkStart w:id="850" w:name="_Toc89972093"/>
      <w:bookmarkStart w:id="851" w:name="_Toc89976801"/>
      <w:bookmarkStart w:id="852" w:name="_Toc90049129"/>
      <w:bookmarkStart w:id="853" w:name="_Toc90049755"/>
      <w:bookmarkStart w:id="854" w:name="_Toc89972094"/>
      <w:bookmarkStart w:id="855" w:name="_Toc89976802"/>
      <w:bookmarkStart w:id="856" w:name="_Toc90049130"/>
      <w:bookmarkStart w:id="857" w:name="_Toc90049756"/>
      <w:bookmarkStart w:id="858" w:name="_Toc89972095"/>
      <w:bookmarkStart w:id="859" w:name="_Toc89976803"/>
      <w:bookmarkStart w:id="860" w:name="_Toc90049131"/>
      <w:bookmarkStart w:id="861" w:name="_Toc90049757"/>
      <w:bookmarkStart w:id="862" w:name="_Toc89972096"/>
      <w:bookmarkStart w:id="863" w:name="_Toc89976804"/>
      <w:bookmarkStart w:id="864" w:name="_Toc90049132"/>
      <w:bookmarkStart w:id="865" w:name="_Toc90049758"/>
      <w:bookmarkStart w:id="866" w:name="_Toc89972105"/>
      <w:bookmarkStart w:id="867" w:name="_Toc89976813"/>
      <w:bookmarkStart w:id="868" w:name="_Toc90049141"/>
      <w:bookmarkStart w:id="869" w:name="_Toc90049767"/>
      <w:bookmarkStart w:id="870" w:name="_Toc89972106"/>
      <w:bookmarkStart w:id="871" w:name="_Toc89976814"/>
      <w:bookmarkStart w:id="872" w:name="_Toc90049142"/>
      <w:bookmarkStart w:id="873" w:name="_Toc90049768"/>
      <w:bookmarkStart w:id="874" w:name="_Toc89972107"/>
      <w:bookmarkStart w:id="875" w:name="_Toc89976815"/>
      <w:bookmarkStart w:id="876" w:name="_Toc90049143"/>
      <w:bookmarkStart w:id="877" w:name="_Toc90049769"/>
      <w:bookmarkStart w:id="878" w:name="_Toc89972108"/>
      <w:bookmarkStart w:id="879" w:name="_Toc89976816"/>
      <w:bookmarkStart w:id="880" w:name="_Toc90049144"/>
      <w:bookmarkStart w:id="881" w:name="_Toc90049770"/>
      <w:bookmarkStart w:id="882" w:name="_Toc89972109"/>
      <w:bookmarkStart w:id="883" w:name="_Toc89976817"/>
      <w:bookmarkStart w:id="884" w:name="_Toc90049145"/>
      <w:bookmarkStart w:id="885" w:name="_Toc90049771"/>
      <w:bookmarkStart w:id="886" w:name="_Toc89972110"/>
      <w:bookmarkStart w:id="887" w:name="_Toc89976818"/>
      <w:bookmarkStart w:id="888" w:name="_Toc90049146"/>
      <w:bookmarkStart w:id="889" w:name="_Toc90049772"/>
      <w:bookmarkStart w:id="890" w:name="_Toc89972111"/>
      <w:bookmarkStart w:id="891" w:name="_Toc89976819"/>
      <w:bookmarkStart w:id="892" w:name="_Toc90049147"/>
      <w:bookmarkStart w:id="893" w:name="_Toc90049773"/>
      <w:bookmarkStart w:id="894" w:name="_Toc89972112"/>
      <w:bookmarkStart w:id="895" w:name="_Toc89976820"/>
      <w:bookmarkStart w:id="896" w:name="_Toc90049148"/>
      <w:bookmarkStart w:id="897" w:name="_Toc90049774"/>
      <w:bookmarkStart w:id="898" w:name="_Toc89972113"/>
      <w:bookmarkStart w:id="899" w:name="_Toc89976821"/>
      <w:bookmarkStart w:id="900" w:name="_Toc90049149"/>
      <w:bookmarkStart w:id="901" w:name="_Toc90049775"/>
      <w:bookmarkStart w:id="902" w:name="_Toc89972114"/>
      <w:bookmarkStart w:id="903" w:name="_Toc89976822"/>
      <w:bookmarkStart w:id="904" w:name="_Toc90049150"/>
      <w:bookmarkStart w:id="905" w:name="_Toc90049776"/>
      <w:bookmarkStart w:id="906" w:name="_Toc89972115"/>
      <w:bookmarkStart w:id="907" w:name="_Toc89976823"/>
      <w:bookmarkStart w:id="908" w:name="_Toc90049151"/>
      <w:bookmarkStart w:id="909" w:name="_Toc90049777"/>
      <w:bookmarkStart w:id="910" w:name="_Toc89972116"/>
      <w:bookmarkStart w:id="911" w:name="_Toc89976824"/>
      <w:bookmarkStart w:id="912" w:name="_Toc90049152"/>
      <w:bookmarkStart w:id="913" w:name="_Toc90049778"/>
      <w:bookmarkStart w:id="914" w:name="_Toc89972117"/>
      <w:bookmarkStart w:id="915" w:name="_Toc89976825"/>
      <w:bookmarkStart w:id="916" w:name="_Toc90049153"/>
      <w:bookmarkStart w:id="917" w:name="_Toc90049779"/>
      <w:bookmarkStart w:id="918" w:name="_Toc89972118"/>
      <w:bookmarkStart w:id="919" w:name="_Toc89976826"/>
      <w:bookmarkStart w:id="920" w:name="_Toc90049154"/>
      <w:bookmarkStart w:id="921" w:name="_Toc90049780"/>
      <w:bookmarkStart w:id="922" w:name="_Toc89972119"/>
      <w:bookmarkStart w:id="923" w:name="_Toc89976827"/>
      <w:bookmarkStart w:id="924" w:name="_Toc90049155"/>
      <w:bookmarkStart w:id="925" w:name="_Toc90049781"/>
      <w:bookmarkStart w:id="926" w:name="_Toc89972120"/>
      <w:bookmarkStart w:id="927" w:name="_Toc89976828"/>
      <w:bookmarkStart w:id="928" w:name="_Toc90049156"/>
      <w:bookmarkStart w:id="929" w:name="_Toc90049782"/>
      <w:bookmarkStart w:id="930" w:name="_Toc89972121"/>
      <w:bookmarkStart w:id="931" w:name="_Toc89976829"/>
      <w:bookmarkStart w:id="932" w:name="_Toc90049157"/>
      <w:bookmarkStart w:id="933" w:name="_Toc90049783"/>
      <w:bookmarkStart w:id="934" w:name="_Toc10369947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r w:rsidRPr="006038AE">
        <w:rPr>
          <w:rFonts w:ascii="EYInterstate" w:hAnsi="EYInterstate" w:cs="Arial"/>
          <w:b/>
          <w:bCs/>
          <w:sz w:val="32"/>
          <w:szCs w:val="32"/>
          <w:lang w:val="en-IN"/>
        </w:rPr>
        <w:lastRenderedPageBreak/>
        <w:t xml:space="preserve">Financial </w:t>
      </w:r>
      <w:r w:rsidR="00E25962" w:rsidRPr="006038AE">
        <w:rPr>
          <w:rFonts w:ascii="EYInterstate" w:hAnsi="EYInterstate" w:cs="Arial"/>
          <w:b/>
          <w:bCs/>
          <w:sz w:val="32"/>
          <w:szCs w:val="32"/>
          <w:lang w:val="en-IN"/>
        </w:rPr>
        <w:t>S</w:t>
      </w:r>
      <w:r w:rsidRPr="006038AE">
        <w:rPr>
          <w:rFonts w:ascii="EYInterstate" w:hAnsi="EYInterstate" w:cs="Arial"/>
          <w:b/>
          <w:bCs/>
          <w:sz w:val="32"/>
          <w:szCs w:val="32"/>
          <w:lang w:val="en-IN"/>
        </w:rPr>
        <w:t>napshot</w:t>
      </w:r>
      <w:bookmarkEnd w:id="934"/>
    </w:p>
    <w:p w14:paraId="18FC8D6F" w14:textId="5F64F312" w:rsidR="0065396D" w:rsidRPr="006038AE" w:rsidRDefault="0065396D">
      <w:pPr>
        <w:pStyle w:val="NoSpacing"/>
        <w:jc w:val="both"/>
        <w:rPr>
          <w:rFonts w:ascii="EYInterstate Light" w:hAnsi="EYInterstate Light" w:cstheme="minorHAnsi"/>
        </w:rPr>
      </w:pPr>
    </w:p>
    <w:p w14:paraId="7AAB90F7" w14:textId="7EBCA4E4" w:rsidR="00B8384D" w:rsidRPr="006038AE" w:rsidRDefault="00B8384D" w:rsidP="00A73557">
      <w:pPr>
        <w:pStyle w:val="EYHeading2"/>
        <w:numPr>
          <w:ilvl w:val="1"/>
          <w:numId w:val="129"/>
        </w:numPr>
        <w:pBdr>
          <w:bottom w:val="single" w:sz="4" w:space="1" w:color="auto"/>
        </w:pBdr>
        <w:spacing w:before="0" w:after="0" w:line="276" w:lineRule="auto"/>
        <w:ind w:firstLine="0"/>
        <w:jc w:val="both"/>
        <w:rPr>
          <w:rFonts w:ascii="EYInterstate" w:hAnsi="EYInterstate" w:cs="Arial"/>
          <w:sz w:val="22"/>
          <w:lang w:val="en-IN"/>
        </w:rPr>
      </w:pPr>
      <w:bookmarkStart w:id="935" w:name="_Toc103699480"/>
      <w:r w:rsidRPr="006038AE">
        <w:rPr>
          <w:rFonts w:ascii="EYInterstate" w:hAnsi="EYInterstate" w:cs="Arial"/>
          <w:sz w:val="22"/>
          <w:lang w:val="en-IN"/>
        </w:rPr>
        <w:t>Extract of the profit and loss statement</w:t>
      </w:r>
      <w:bookmarkEnd w:id="935"/>
    </w:p>
    <w:p w14:paraId="6A2F07CE" w14:textId="77777777" w:rsidR="00B8384D" w:rsidRPr="006038AE" w:rsidRDefault="00B8384D">
      <w:pPr>
        <w:pStyle w:val="NoSpacing"/>
        <w:jc w:val="both"/>
        <w:rPr>
          <w:rFonts w:ascii="EYInterstate Light" w:hAnsi="EYInterstate Light" w:cstheme="minorHAnsi"/>
          <w:sz w:val="20"/>
          <w:szCs w:val="20"/>
        </w:rPr>
      </w:pPr>
    </w:p>
    <w:p w14:paraId="3EBF17D8" w14:textId="464671CE" w:rsidR="00B037C9" w:rsidRPr="006038AE" w:rsidRDefault="00B037C9" w:rsidP="00ED141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Historical profitability of the Company at standalone level is presented below</w:t>
      </w:r>
      <w:r w:rsidR="00B8384D" w:rsidRPr="006038AE">
        <w:rPr>
          <w:rFonts w:ascii="EYInterstate Light" w:hAnsi="EYInterstate Light" w:cstheme="minorHAnsi"/>
          <w:sz w:val="20"/>
          <w:szCs w:val="20"/>
        </w:rPr>
        <w:t>:</w:t>
      </w:r>
    </w:p>
    <w:p w14:paraId="098704D5" w14:textId="5AAC05E5" w:rsidR="0026546F" w:rsidRPr="006038AE" w:rsidRDefault="0026546F" w:rsidP="00ED141A">
      <w:pPr>
        <w:pStyle w:val="NoSpacing"/>
        <w:jc w:val="right"/>
        <w:rPr>
          <w:rFonts w:ascii="EYInterstate Light" w:hAnsi="EYInterstate Light" w:cstheme="minorHAnsi"/>
          <w:b/>
          <w:bCs/>
          <w:i/>
          <w:iCs/>
          <w:sz w:val="18"/>
          <w:szCs w:val="18"/>
        </w:rPr>
      </w:pPr>
      <w:r w:rsidRPr="006038AE">
        <w:rPr>
          <w:rFonts w:ascii="EYInterstate Light" w:hAnsi="EYInterstate Light" w:cstheme="minorHAnsi"/>
          <w:b/>
          <w:bCs/>
          <w:i/>
          <w:iCs/>
          <w:sz w:val="18"/>
          <w:szCs w:val="18"/>
        </w:rPr>
        <w:t xml:space="preserve">Amount in </w:t>
      </w:r>
      <w:r w:rsidR="00B8384D" w:rsidRPr="006038AE">
        <w:rPr>
          <w:rFonts w:ascii="EYInterstate Light" w:hAnsi="EYInterstate Light" w:cstheme="minorHAnsi"/>
          <w:b/>
          <w:bCs/>
          <w:i/>
          <w:iCs/>
          <w:sz w:val="18"/>
          <w:szCs w:val="18"/>
        </w:rPr>
        <w:t>INR</w:t>
      </w:r>
      <w:r w:rsidRPr="006038AE">
        <w:rPr>
          <w:rFonts w:ascii="EYInterstate Light" w:hAnsi="EYInterstate Light" w:cstheme="minorHAnsi"/>
          <w:b/>
          <w:bCs/>
          <w:i/>
          <w:iCs/>
          <w:sz w:val="18"/>
          <w:szCs w:val="18"/>
        </w:rPr>
        <w:t xml:space="preserve"> </w:t>
      </w:r>
      <w:r w:rsidR="003916F0" w:rsidRPr="006038AE">
        <w:rPr>
          <w:rFonts w:ascii="EYInterstate Light" w:hAnsi="EYInterstate Light" w:cstheme="minorHAnsi"/>
          <w:b/>
          <w:bCs/>
          <w:i/>
          <w:iCs/>
          <w:sz w:val="18"/>
          <w:szCs w:val="18"/>
        </w:rPr>
        <w:t>Crores</w:t>
      </w:r>
    </w:p>
    <w:tbl>
      <w:tblPr>
        <w:tblW w:w="5000" w:type="pct"/>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CellMar>
          <w:left w:w="0" w:type="dxa"/>
          <w:right w:w="113" w:type="dxa"/>
        </w:tblCellMar>
        <w:tblLook w:val="04A0" w:firstRow="1" w:lastRow="0" w:firstColumn="1" w:lastColumn="0" w:noHBand="0" w:noVBand="1"/>
      </w:tblPr>
      <w:tblGrid>
        <w:gridCol w:w="3748"/>
        <w:gridCol w:w="1540"/>
        <w:gridCol w:w="1542"/>
        <w:gridCol w:w="1540"/>
        <w:gridCol w:w="1542"/>
      </w:tblGrid>
      <w:tr w:rsidR="000140AA" w:rsidRPr="006038AE" w14:paraId="2A96A143" w14:textId="47CD933F" w:rsidTr="00AC7A93">
        <w:trPr>
          <w:trHeight w:val="224"/>
        </w:trPr>
        <w:tc>
          <w:tcPr>
            <w:tcW w:w="1890" w:type="pct"/>
            <w:shd w:val="clear" w:color="auto" w:fill="C4C4CD"/>
            <w:tcMar>
              <w:top w:w="15" w:type="dxa"/>
              <w:left w:w="108" w:type="dxa"/>
              <w:bottom w:w="0" w:type="dxa"/>
              <w:right w:w="108" w:type="dxa"/>
            </w:tcMar>
            <w:vAlign w:val="center"/>
            <w:hideMark/>
          </w:tcPr>
          <w:p w14:paraId="2DF38D6F" w14:textId="77777777" w:rsidR="00C3299F" w:rsidRPr="006038AE" w:rsidRDefault="00C3299F" w:rsidP="00ED141A">
            <w:pPr>
              <w:pStyle w:val="NoSpacing"/>
              <w:jc w:val="both"/>
              <w:rPr>
                <w:rFonts w:ascii="EYInterstate Light" w:hAnsi="EYInterstate Light" w:cstheme="minorHAnsi"/>
                <w:sz w:val="20"/>
                <w:szCs w:val="20"/>
              </w:rPr>
            </w:pPr>
            <w:r w:rsidRPr="006038AE">
              <w:rPr>
                <w:rFonts w:ascii="EYInterstate Light" w:hAnsi="EYInterstate Light" w:cstheme="minorHAnsi"/>
                <w:b/>
                <w:bCs/>
                <w:sz w:val="20"/>
                <w:szCs w:val="20"/>
              </w:rPr>
              <w:t>Particulars</w:t>
            </w:r>
          </w:p>
        </w:tc>
        <w:tc>
          <w:tcPr>
            <w:tcW w:w="777" w:type="pct"/>
            <w:shd w:val="clear" w:color="auto" w:fill="C4C4CD"/>
            <w:tcMar>
              <w:top w:w="15" w:type="dxa"/>
              <w:left w:w="108" w:type="dxa"/>
              <w:bottom w:w="0" w:type="dxa"/>
              <w:right w:w="108" w:type="dxa"/>
            </w:tcMar>
            <w:vAlign w:val="center"/>
            <w:hideMark/>
          </w:tcPr>
          <w:p w14:paraId="73859C49" w14:textId="484836E5" w:rsidR="00C3299F" w:rsidRPr="006038AE" w:rsidRDefault="00C3299F" w:rsidP="00862FE6">
            <w:pPr>
              <w:pStyle w:val="NoSpacing"/>
              <w:jc w:val="center"/>
              <w:rPr>
                <w:rFonts w:ascii="EYInterstate Light" w:hAnsi="EYInterstate Light" w:cstheme="minorHAnsi"/>
                <w:sz w:val="20"/>
                <w:szCs w:val="20"/>
              </w:rPr>
            </w:pPr>
            <w:r w:rsidRPr="006038AE">
              <w:rPr>
                <w:rFonts w:ascii="EYInterstate Light" w:hAnsi="EYInterstate Light" w:cstheme="minorHAnsi"/>
                <w:b/>
                <w:bCs/>
                <w:sz w:val="20"/>
                <w:szCs w:val="20"/>
              </w:rPr>
              <w:t>FY19</w:t>
            </w:r>
            <w:r w:rsidR="008A1AE7" w:rsidRPr="006038AE">
              <w:rPr>
                <w:rFonts w:ascii="EYInterstate Light" w:hAnsi="EYInterstate Light" w:cstheme="minorHAnsi"/>
                <w:b/>
                <w:bCs/>
                <w:sz w:val="20"/>
                <w:szCs w:val="20"/>
              </w:rPr>
              <w:t xml:space="preserve"> (Audited)</w:t>
            </w:r>
          </w:p>
        </w:tc>
        <w:tc>
          <w:tcPr>
            <w:tcW w:w="778" w:type="pct"/>
            <w:shd w:val="clear" w:color="auto" w:fill="C4C4CD"/>
            <w:tcMar>
              <w:top w:w="15" w:type="dxa"/>
              <w:left w:w="108" w:type="dxa"/>
              <w:bottom w:w="0" w:type="dxa"/>
              <w:right w:w="108" w:type="dxa"/>
            </w:tcMar>
            <w:vAlign w:val="center"/>
            <w:hideMark/>
          </w:tcPr>
          <w:p w14:paraId="67C988DD" w14:textId="7443710E" w:rsidR="00C3299F" w:rsidRPr="006038AE" w:rsidRDefault="00C3299F" w:rsidP="00862FE6">
            <w:pPr>
              <w:pStyle w:val="NoSpacing"/>
              <w:jc w:val="center"/>
              <w:rPr>
                <w:rFonts w:ascii="EYInterstate Light" w:hAnsi="EYInterstate Light" w:cstheme="minorHAnsi"/>
                <w:sz w:val="20"/>
                <w:szCs w:val="20"/>
              </w:rPr>
            </w:pPr>
            <w:r w:rsidRPr="006038AE">
              <w:rPr>
                <w:rFonts w:ascii="EYInterstate Light" w:hAnsi="EYInterstate Light" w:cstheme="minorHAnsi"/>
                <w:b/>
                <w:bCs/>
                <w:sz w:val="20"/>
                <w:szCs w:val="20"/>
              </w:rPr>
              <w:t>FY20</w:t>
            </w:r>
            <w:r w:rsidR="008A1AE7" w:rsidRPr="006038AE">
              <w:rPr>
                <w:rFonts w:ascii="EYInterstate Light" w:hAnsi="EYInterstate Light" w:cstheme="minorHAnsi"/>
                <w:b/>
                <w:bCs/>
                <w:sz w:val="20"/>
                <w:szCs w:val="20"/>
              </w:rPr>
              <w:t xml:space="preserve"> (Audited)</w:t>
            </w:r>
          </w:p>
        </w:tc>
        <w:tc>
          <w:tcPr>
            <w:tcW w:w="777" w:type="pct"/>
            <w:shd w:val="clear" w:color="auto" w:fill="C4C4CD"/>
            <w:tcMar>
              <w:top w:w="15" w:type="dxa"/>
              <w:left w:w="108" w:type="dxa"/>
              <w:bottom w:w="0" w:type="dxa"/>
              <w:right w:w="108" w:type="dxa"/>
            </w:tcMar>
            <w:vAlign w:val="center"/>
            <w:hideMark/>
          </w:tcPr>
          <w:p w14:paraId="3994794D" w14:textId="26DD30A2" w:rsidR="00C3299F" w:rsidRPr="006038AE" w:rsidRDefault="00C3299F" w:rsidP="00862FE6">
            <w:pPr>
              <w:pStyle w:val="NoSpacing"/>
              <w:jc w:val="center"/>
              <w:rPr>
                <w:rFonts w:ascii="EYInterstate Light" w:hAnsi="EYInterstate Light" w:cstheme="minorHAnsi"/>
                <w:sz w:val="20"/>
                <w:szCs w:val="20"/>
              </w:rPr>
            </w:pPr>
            <w:r w:rsidRPr="006038AE">
              <w:rPr>
                <w:rFonts w:ascii="EYInterstate Light" w:hAnsi="EYInterstate Light" w:cstheme="minorHAnsi"/>
                <w:b/>
                <w:bCs/>
                <w:sz w:val="20"/>
                <w:szCs w:val="20"/>
              </w:rPr>
              <w:t>FY21</w:t>
            </w:r>
            <w:r w:rsidR="008A1AE7" w:rsidRPr="006038AE">
              <w:rPr>
                <w:rFonts w:ascii="EYInterstate Light" w:hAnsi="EYInterstate Light" w:cstheme="minorHAnsi"/>
                <w:b/>
                <w:bCs/>
                <w:sz w:val="20"/>
                <w:szCs w:val="20"/>
              </w:rPr>
              <w:t xml:space="preserve"> (Audited)</w:t>
            </w:r>
          </w:p>
        </w:tc>
        <w:tc>
          <w:tcPr>
            <w:tcW w:w="778" w:type="pct"/>
            <w:shd w:val="clear" w:color="auto" w:fill="C4C4CD"/>
            <w:vAlign w:val="center"/>
          </w:tcPr>
          <w:p w14:paraId="6F201686" w14:textId="77777777" w:rsidR="00301A70" w:rsidRPr="006038AE" w:rsidRDefault="00C3299F" w:rsidP="00C3299F">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FY22 </w:t>
            </w:r>
          </w:p>
          <w:p w14:paraId="3496C176" w14:textId="460CAB9A" w:rsidR="00C3299F" w:rsidRPr="006038AE" w:rsidRDefault="00C3299F" w:rsidP="00C3299F">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w:t>
            </w:r>
            <w:r w:rsidR="002A65CC" w:rsidRPr="006038AE">
              <w:rPr>
                <w:rFonts w:ascii="EYInterstate Light" w:hAnsi="EYInterstate Light" w:cstheme="minorHAnsi"/>
                <w:b/>
                <w:bCs/>
                <w:sz w:val="20"/>
                <w:szCs w:val="20"/>
              </w:rPr>
              <w:t>Audited</w:t>
            </w:r>
            <w:r w:rsidRPr="006038AE">
              <w:rPr>
                <w:rFonts w:ascii="EYInterstate Light" w:hAnsi="EYInterstate Light" w:cstheme="minorHAnsi"/>
                <w:b/>
                <w:bCs/>
                <w:sz w:val="20"/>
                <w:szCs w:val="20"/>
              </w:rPr>
              <w:t>)</w:t>
            </w:r>
          </w:p>
        </w:tc>
      </w:tr>
      <w:tr w:rsidR="00C3299F" w:rsidRPr="006038AE" w14:paraId="1DD024D3" w14:textId="00DFCED1" w:rsidTr="00AC7A93">
        <w:trPr>
          <w:trHeight w:val="224"/>
        </w:trPr>
        <w:tc>
          <w:tcPr>
            <w:tcW w:w="1890" w:type="pct"/>
            <w:shd w:val="clear" w:color="auto" w:fill="auto"/>
            <w:tcMar>
              <w:top w:w="15" w:type="dxa"/>
              <w:left w:w="108" w:type="dxa"/>
              <w:bottom w:w="0" w:type="dxa"/>
              <w:right w:w="108" w:type="dxa"/>
            </w:tcMar>
            <w:vAlign w:val="center"/>
            <w:hideMark/>
          </w:tcPr>
          <w:p w14:paraId="6FB5605A" w14:textId="77777777" w:rsidR="00C3299F" w:rsidRPr="006038AE" w:rsidRDefault="00C3299F" w:rsidP="00ED141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Revenue from operations</w:t>
            </w:r>
          </w:p>
        </w:tc>
        <w:tc>
          <w:tcPr>
            <w:tcW w:w="777" w:type="pct"/>
            <w:shd w:val="clear" w:color="auto" w:fill="auto"/>
            <w:tcMar>
              <w:top w:w="15" w:type="dxa"/>
              <w:left w:w="108" w:type="dxa"/>
              <w:bottom w:w="0" w:type="dxa"/>
              <w:right w:w="108" w:type="dxa"/>
            </w:tcMar>
            <w:vAlign w:val="center"/>
          </w:tcPr>
          <w:p w14:paraId="1C3E54CF" w14:textId="1EF3DFF8" w:rsidR="00C3299F" w:rsidRPr="006038AE" w:rsidRDefault="00C3299F" w:rsidP="00554F8B">
            <w:pPr>
              <w:pStyle w:val="NoSpacing"/>
              <w:jc w:val="right"/>
              <w:rPr>
                <w:rFonts w:ascii="EYInterstate Light" w:hAnsi="EYInterstate Light" w:cstheme="minorHAnsi"/>
                <w:sz w:val="20"/>
                <w:szCs w:val="20"/>
              </w:rPr>
            </w:pPr>
          </w:p>
        </w:tc>
        <w:tc>
          <w:tcPr>
            <w:tcW w:w="778" w:type="pct"/>
            <w:shd w:val="clear" w:color="auto" w:fill="auto"/>
            <w:tcMar>
              <w:top w:w="15" w:type="dxa"/>
              <w:left w:w="108" w:type="dxa"/>
              <w:bottom w:w="0" w:type="dxa"/>
              <w:right w:w="108" w:type="dxa"/>
            </w:tcMar>
            <w:vAlign w:val="center"/>
          </w:tcPr>
          <w:p w14:paraId="1E484345" w14:textId="0CE40091" w:rsidR="00C3299F" w:rsidRPr="006038AE" w:rsidRDefault="00C3299F" w:rsidP="00554F8B">
            <w:pPr>
              <w:pStyle w:val="NoSpacing"/>
              <w:jc w:val="right"/>
              <w:rPr>
                <w:rFonts w:ascii="EYInterstate Light" w:hAnsi="EYInterstate Light" w:cstheme="minorHAnsi"/>
                <w:sz w:val="20"/>
                <w:szCs w:val="20"/>
              </w:rPr>
            </w:pPr>
          </w:p>
        </w:tc>
        <w:tc>
          <w:tcPr>
            <w:tcW w:w="777" w:type="pct"/>
            <w:shd w:val="clear" w:color="auto" w:fill="auto"/>
            <w:tcMar>
              <w:top w:w="15" w:type="dxa"/>
              <w:left w:w="108" w:type="dxa"/>
              <w:bottom w:w="0" w:type="dxa"/>
              <w:right w:w="108" w:type="dxa"/>
            </w:tcMar>
            <w:vAlign w:val="center"/>
          </w:tcPr>
          <w:p w14:paraId="55497F23" w14:textId="21F67B7E" w:rsidR="00C3299F" w:rsidRPr="006038AE" w:rsidRDefault="00C3299F" w:rsidP="00554F8B">
            <w:pPr>
              <w:pStyle w:val="NoSpacing"/>
              <w:jc w:val="right"/>
              <w:rPr>
                <w:rFonts w:ascii="EYInterstate Light" w:hAnsi="EYInterstate Light" w:cstheme="minorHAnsi"/>
                <w:sz w:val="20"/>
                <w:szCs w:val="20"/>
              </w:rPr>
            </w:pPr>
          </w:p>
        </w:tc>
        <w:tc>
          <w:tcPr>
            <w:tcW w:w="778" w:type="pct"/>
            <w:vAlign w:val="center"/>
          </w:tcPr>
          <w:p w14:paraId="250DE90A" w14:textId="0EB27509" w:rsidR="00C3299F" w:rsidRPr="006038AE" w:rsidRDefault="00C3299F" w:rsidP="00C3299F">
            <w:pPr>
              <w:pStyle w:val="NoSpacing"/>
              <w:jc w:val="right"/>
              <w:rPr>
                <w:rFonts w:ascii="EYInterstate Light" w:hAnsi="EYInterstate Light" w:cstheme="minorHAnsi"/>
                <w:sz w:val="20"/>
                <w:szCs w:val="20"/>
              </w:rPr>
            </w:pPr>
          </w:p>
        </w:tc>
      </w:tr>
      <w:tr w:rsidR="00FB2A6A" w:rsidRPr="006038AE" w14:paraId="5C60D74F" w14:textId="77777777" w:rsidTr="00AC7A93">
        <w:trPr>
          <w:trHeight w:val="224"/>
        </w:trPr>
        <w:tc>
          <w:tcPr>
            <w:tcW w:w="1890" w:type="pct"/>
            <w:shd w:val="clear" w:color="auto" w:fill="auto"/>
            <w:tcMar>
              <w:top w:w="15" w:type="dxa"/>
              <w:left w:w="108" w:type="dxa"/>
              <w:bottom w:w="0" w:type="dxa"/>
              <w:right w:w="108" w:type="dxa"/>
            </w:tcMar>
            <w:vAlign w:val="center"/>
          </w:tcPr>
          <w:p w14:paraId="35E72FBF" w14:textId="73E7E484"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Sugar</w:t>
            </w:r>
          </w:p>
        </w:tc>
        <w:tc>
          <w:tcPr>
            <w:tcW w:w="777" w:type="pct"/>
            <w:shd w:val="clear" w:color="auto" w:fill="auto"/>
            <w:tcMar>
              <w:top w:w="15" w:type="dxa"/>
              <w:left w:w="108" w:type="dxa"/>
              <w:bottom w:w="0" w:type="dxa"/>
              <w:right w:w="108" w:type="dxa"/>
            </w:tcMar>
            <w:vAlign w:val="bottom"/>
          </w:tcPr>
          <w:p w14:paraId="011F8988" w14:textId="071149D4"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5,987</w:t>
            </w:r>
          </w:p>
        </w:tc>
        <w:tc>
          <w:tcPr>
            <w:tcW w:w="778" w:type="pct"/>
            <w:shd w:val="clear" w:color="auto" w:fill="auto"/>
            <w:tcMar>
              <w:top w:w="15" w:type="dxa"/>
              <w:left w:w="108" w:type="dxa"/>
              <w:bottom w:w="0" w:type="dxa"/>
              <w:right w:w="108" w:type="dxa"/>
            </w:tcMar>
            <w:vAlign w:val="bottom"/>
          </w:tcPr>
          <w:p w14:paraId="31EBE366" w14:textId="5B6632BF"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6,100</w:t>
            </w:r>
          </w:p>
        </w:tc>
        <w:tc>
          <w:tcPr>
            <w:tcW w:w="777" w:type="pct"/>
            <w:shd w:val="clear" w:color="auto" w:fill="auto"/>
            <w:tcMar>
              <w:top w:w="15" w:type="dxa"/>
              <w:left w:w="108" w:type="dxa"/>
              <w:bottom w:w="0" w:type="dxa"/>
              <w:right w:w="108" w:type="dxa"/>
            </w:tcMar>
            <w:vAlign w:val="bottom"/>
          </w:tcPr>
          <w:p w14:paraId="417F945A" w14:textId="24DF1E45"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5,931</w:t>
            </w:r>
          </w:p>
        </w:tc>
        <w:tc>
          <w:tcPr>
            <w:tcW w:w="778" w:type="pct"/>
            <w:vAlign w:val="center"/>
          </w:tcPr>
          <w:p w14:paraId="566B0CEF" w14:textId="33117D76"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4,454</w:t>
            </w:r>
          </w:p>
        </w:tc>
      </w:tr>
      <w:tr w:rsidR="00FB2A6A" w:rsidRPr="006038AE" w14:paraId="322F2465" w14:textId="77777777" w:rsidTr="00AC7A93">
        <w:trPr>
          <w:trHeight w:val="224"/>
        </w:trPr>
        <w:tc>
          <w:tcPr>
            <w:tcW w:w="1890" w:type="pct"/>
            <w:shd w:val="clear" w:color="auto" w:fill="auto"/>
            <w:tcMar>
              <w:top w:w="15" w:type="dxa"/>
              <w:left w:w="108" w:type="dxa"/>
              <w:bottom w:w="0" w:type="dxa"/>
              <w:right w:w="108" w:type="dxa"/>
            </w:tcMar>
            <w:vAlign w:val="center"/>
          </w:tcPr>
          <w:p w14:paraId="7E422806" w14:textId="223699AF"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Alcohol</w:t>
            </w:r>
          </w:p>
        </w:tc>
        <w:tc>
          <w:tcPr>
            <w:tcW w:w="777" w:type="pct"/>
            <w:shd w:val="clear" w:color="auto" w:fill="auto"/>
            <w:tcMar>
              <w:top w:w="15" w:type="dxa"/>
              <w:left w:w="108" w:type="dxa"/>
              <w:bottom w:w="0" w:type="dxa"/>
              <w:right w:w="108" w:type="dxa"/>
            </w:tcMar>
            <w:vAlign w:val="bottom"/>
          </w:tcPr>
          <w:p w14:paraId="4B065834" w14:textId="241FD441"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501</w:t>
            </w:r>
          </w:p>
        </w:tc>
        <w:tc>
          <w:tcPr>
            <w:tcW w:w="778" w:type="pct"/>
            <w:shd w:val="clear" w:color="auto" w:fill="auto"/>
            <w:tcMar>
              <w:top w:w="15" w:type="dxa"/>
              <w:left w:w="108" w:type="dxa"/>
              <w:bottom w:w="0" w:type="dxa"/>
              <w:right w:w="108" w:type="dxa"/>
            </w:tcMar>
            <w:vAlign w:val="bottom"/>
          </w:tcPr>
          <w:p w14:paraId="4D729DA1" w14:textId="52BD7FA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259</w:t>
            </w:r>
          </w:p>
        </w:tc>
        <w:tc>
          <w:tcPr>
            <w:tcW w:w="777" w:type="pct"/>
            <w:shd w:val="clear" w:color="auto" w:fill="auto"/>
            <w:tcMar>
              <w:top w:w="15" w:type="dxa"/>
              <w:left w:w="108" w:type="dxa"/>
              <w:bottom w:w="0" w:type="dxa"/>
              <w:right w:w="108" w:type="dxa"/>
            </w:tcMar>
            <w:vAlign w:val="bottom"/>
          </w:tcPr>
          <w:p w14:paraId="4116020E" w14:textId="355DE785"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397</w:t>
            </w:r>
          </w:p>
        </w:tc>
        <w:tc>
          <w:tcPr>
            <w:tcW w:w="778" w:type="pct"/>
            <w:vAlign w:val="center"/>
          </w:tcPr>
          <w:p w14:paraId="0459A164" w14:textId="4106F9B9"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932</w:t>
            </w:r>
          </w:p>
        </w:tc>
      </w:tr>
      <w:tr w:rsidR="00FB2A6A" w:rsidRPr="006038AE" w14:paraId="1C074BB8" w14:textId="77777777" w:rsidTr="00AC7A93">
        <w:trPr>
          <w:trHeight w:val="224"/>
        </w:trPr>
        <w:tc>
          <w:tcPr>
            <w:tcW w:w="1890" w:type="pct"/>
            <w:shd w:val="clear" w:color="auto" w:fill="auto"/>
            <w:tcMar>
              <w:top w:w="15" w:type="dxa"/>
              <w:left w:w="108" w:type="dxa"/>
              <w:bottom w:w="0" w:type="dxa"/>
              <w:right w:w="108" w:type="dxa"/>
            </w:tcMar>
            <w:vAlign w:val="center"/>
          </w:tcPr>
          <w:p w14:paraId="2C5B510F" w14:textId="23B2A09F"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Power</w:t>
            </w:r>
          </w:p>
        </w:tc>
        <w:tc>
          <w:tcPr>
            <w:tcW w:w="777" w:type="pct"/>
            <w:shd w:val="clear" w:color="auto" w:fill="auto"/>
            <w:tcMar>
              <w:top w:w="15" w:type="dxa"/>
              <w:left w:w="108" w:type="dxa"/>
              <w:bottom w:w="0" w:type="dxa"/>
              <w:right w:w="108" w:type="dxa"/>
            </w:tcMar>
            <w:vAlign w:val="bottom"/>
          </w:tcPr>
          <w:p w14:paraId="46418384" w14:textId="062A5AFB"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174</w:t>
            </w:r>
          </w:p>
        </w:tc>
        <w:tc>
          <w:tcPr>
            <w:tcW w:w="778" w:type="pct"/>
            <w:shd w:val="clear" w:color="auto" w:fill="auto"/>
            <w:tcMar>
              <w:top w:w="15" w:type="dxa"/>
              <w:left w:w="108" w:type="dxa"/>
              <w:bottom w:w="0" w:type="dxa"/>
              <w:right w:w="108" w:type="dxa"/>
            </w:tcMar>
            <w:vAlign w:val="bottom"/>
          </w:tcPr>
          <w:p w14:paraId="5A5F3B57" w14:textId="34F1AB39"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69</w:t>
            </w:r>
          </w:p>
        </w:tc>
        <w:tc>
          <w:tcPr>
            <w:tcW w:w="777" w:type="pct"/>
            <w:shd w:val="clear" w:color="auto" w:fill="auto"/>
            <w:tcMar>
              <w:top w:w="15" w:type="dxa"/>
              <w:left w:w="108" w:type="dxa"/>
              <w:bottom w:w="0" w:type="dxa"/>
              <w:right w:w="108" w:type="dxa"/>
            </w:tcMar>
            <w:vAlign w:val="bottom"/>
          </w:tcPr>
          <w:p w14:paraId="12745106" w14:textId="313BDDD8"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59</w:t>
            </w:r>
          </w:p>
        </w:tc>
        <w:tc>
          <w:tcPr>
            <w:tcW w:w="778" w:type="pct"/>
            <w:vAlign w:val="center"/>
          </w:tcPr>
          <w:p w14:paraId="1355138C" w14:textId="1C7FEB99"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46</w:t>
            </w:r>
          </w:p>
        </w:tc>
      </w:tr>
      <w:tr w:rsidR="00FB2A6A" w:rsidRPr="006038AE" w14:paraId="66ABC77D" w14:textId="77777777" w:rsidTr="00AC7A93">
        <w:trPr>
          <w:trHeight w:val="224"/>
        </w:trPr>
        <w:tc>
          <w:tcPr>
            <w:tcW w:w="1890" w:type="pct"/>
            <w:shd w:val="clear" w:color="auto" w:fill="auto"/>
            <w:tcMar>
              <w:top w:w="15" w:type="dxa"/>
              <w:left w:w="108" w:type="dxa"/>
              <w:bottom w:w="0" w:type="dxa"/>
              <w:right w:w="108" w:type="dxa"/>
            </w:tcMar>
            <w:vAlign w:val="center"/>
          </w:tcPr>
          <w:p w14:paraId="57857FB3" w14:textId="31668420"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By products</w:t>
            </w:r>
          </w:p>
        </w:tc>
        <w:tc>
          <w:tcPr>
            <w:tcW w:w="777" w:type="pct"/>
            <w:shd w:val="clear" w:color="auto" w:fill="auto"/>
            <w:tcMar>
              <w:top w:w="15" w:type="dxa"/>
              <w:left w:w="108" w:type="dxa"/>
              <w:bottom w:w="0" w:type="dxa"/>
              <w:right w:w="108" w:type="dxa"/>
            </w:tcMar>
            <w:vAlign w:val="bottom"/>
          </w:tcPr>
          <w:p w14:paraId="3780ED17" w14:textId="58460D7F"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22</w:t>
            </w:r>
          </w:p>
        </w:tc>
        <w:tc>
          <w:tcPr>
            <w:tcW w:w="778" w:type="pct"/>
            <w:shd w:val="clear" w:color="auto" w:fill="auto"/>
            <w:tcMar>
              <w:top w:w="15" w:type="dxa"/>
              <w:left w:w="108" w:type="dxa"/>
              <w:bottom w:w="0" w:type="dxa"/>
              <w:right w:w="108" w:type="dxa"/>
            </w:tcMar>
            <w:vAlign w:val="bottom"/>
          </w:tcPr>
          <w:p w14:paraId="681456E2" w14:textId="6CAEE481"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176</w:t>
            </w:r>
          </w:p>
        </w:tc>
        <w:tc>
          <w:tcPr>
            <w:tcW w:w="777" w:type="pct"/>
            <w:shd w:val="clear" w:color="auto" w:fill="auto"/>
            <w:tcMar>
              <w:top w:w="15" w:type="dxa"/>
              <w:left w:w="108" w:type="dxa"/>
              <w:bottom w:w="0" w:type="dxa"/>
              <w:right w:w="108" w:type="dxa"/>
            </w:tcMar>
            <w:vAlign w:val="bottom"/>
          </w:tcPr>
          <w:p w14:paraId="6F55F989" w14:textId="507ED50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169</w:t>
            </w:r>
          </w:p>
        </w:tc>
        <w:tc>
          <w:tcPr>
            <w:tcW w:w="778" w:type="pct"/>
            <w:vAlign w:val="center"/>
          </w:tcPr>
          <w:p w14:paraId="5052EA04" w14:textId="43A7109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54</w:t>
            </w:r>
          </w:p>
        </w:tc>
      </w:tr>
      <w:tr w:rsidR="00FB2A6A" w:rsidRPr="006038AE" w14:paraId="781F78C4" w14:textId="77777777" w:rsidTr="00AC7A93">
        <w:trPr>
          <w:trHeight w:val="224"/>
        </w:trPr>
        <w:tc>
          <w:tcPr>
            <w:tcW w:w="1890" w:type="pct"/>
            <w:shd w:val="clear" w:color="auto" w:fill="auto"/>
            <w:tcMar>
              <w:top w:w="15" w:type="dxa"/>
              <w:left w:w="108" w:type="dxa"/>
              <w:bottom w:w="0" w:type="dxa"/>
              <w:right w:w="108" w:type="dxa"/>
            </w:tcMar>
            <w:vAlign w:val="center"/>
          </w:tcPr>
          <w:p w14:paraId="4D2741D2" w14:textId="10163F8D"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cstheme="minorHAnsi"/>
                <w:sz w:val="20"/>
                <w:szCs w:val="20"/>
              </w:rPr>
              <w:t>Other Operating Income</w:t>
            </w:r>
          </w:p>
        </w:tc>
        <w:tc>
          <w:tcPr>
            <w:tcW w:w="777" w:type="pct"/>
            <w:shd w:val="clear" w:color="auto" w:fill="auto"/>
            <w:tcMar>
              <w:top w:w="15" w:type="dxa"/>
              <w:left w:w="108" w:type="dxa"/>
              <w:bottom w:w="0" w:type="dxa"/>
              <w:right w:w="108" w:type="dxa"/>
            </w:tcMar>
            <w:vAlign w:val="center"/>
          </w:tcPr>
          <w:p w14:paraId="7614F45F" w14:textId="4141D8DB"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120</w:t>
            </w:r>
          </w:p>
        </w:tc>
        <w:tc>
          <w:tcPr>
            <w:tcW w:w="778" w:type="pct"/>
            <w:shd w:val="clear" w:color="auto" w:fill="auto"/>
            <w:tcMar>
              <w:top w:w="15" w:type="dxa"/>
              <w:left w:w="108" w:type="dxa"/>
              <w:bottom w:w="0" w:type="dxa"/>
              <w:right w:w="108" w:type="dxa"/>
            </w:tcMar>
            <w:vAlign w:val="center"/>
          </w:tcPr>
          <w:p w14:paraId="1CEFCD9C" w14:textId="16292ECA"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62</w:t>
            </w:r>
          </w:p>
        </w:tc>
        <w:tc>
          <w:tcPr>
            <w:tcW w:w="777" w:type="pct"/>
            <w:shd w:val="clear" w:color="auto" w:fill="auto"/>
            <w:tcMar>
              <w:top w:w="15" w:type="dxa"/>
              <w:left w:w="108" w:type="dxa"/>
              <w:bottom w:w="0" w:type="dxa"/>
              <w:right w:w="108" w:type="dxa"/>
            </w:tcMar>
            <w:vAlign w:val="center"/>
          </w:tcPr>
          <w:p w14:paraId="36AF9F22" w14:textId="44F4BE12"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117</w:t>
            </w:r>
          </w:p>
        </w:tc>
        <w:tc>
          <w:tcPr>
            <w:tcW w:w="778" w:type="pct"/>
            <w:vAlign w:val="center"/>
          </w:tcPr>
          <w:p w14:paraId="0A789D71" w14:textId="7B343749"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83</w:t>
            </w:r>
          </w:p>
        </w:tc>
      </w:tr>
      <w:tr w:rsidR="00FB2A6A" w:rsidRPr="006038AE" w14:paraId="52E11C2B" w14:textId="66BA3DA9" w:rsidTr="00AC7A93">
        <w:trPr>
          <w:trHeight w:val="224"/>
        </w:trPr>
        <w:tc>
          <w:tcPr>
            <w:tcW w:w="1890" w:type="pct"/>
            <w:shd w:val="clear" w:color="auto" w:fill="auto"/>
            <w:tcMar>
              <w:top w:w="15" w:type="dxa"/>
              <w:left w:w="108" w:type="dxa"/>
              <w:bottom w:w="0" w:type="dxa"/>
              <w:right w:w="108" w:type="dxa"/>
            </w:tcMar>
            <w:vAlign w:val="center"/>
            <w:hideMark/>
          </w:tcPr>
          <w:p w14:paraId="55217B68" w14:textId="777777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Other income</w:t>
            </w:r>
          </w:p>
        </w:tc>
        <w:tc>
          <w:tcPr>
            <w:tcW w:w="777" w:type="pct"/>
            <w:shd w:val="clear" w:color="auto" w:fill="auto"/>
            <w:tcMar>
              <w:top w:w="15" w:type="dxa"/>
              <w:left w:w="108" w:type="dxa"/>
              <w:bottom w:w="0" w:type="dxa"/>
              <w:right w:w="108" w:type="dxa"/>
            </w:tcMar>
            <w:vAlign w:val="center"/>
            <w:hideMark/>
          </w:tcPr>
          <w:p w14:paraId="00882CF0" w14:textId="7777777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164</w:t>
            </w:r>
          </w:p>
        </w:tc>
        <w:tc>
          <w:tcPr>
            <w:tcW w:w="778" w:type="pct"/>
            <w:shd w:val="clear" w:color="auto" w:fill="auto"/>
            <w:tcMar>
              <w:top w:w="15" w:type="dxa"/>
              <w:left w:w="108" w:type="dxa"/>
              <w:bottom w:w="0" w:type="dxa"/>
              <w:right w:w="108" w:type="dxa"/>
            </w:tcMar>
            <w:vAlign w:val="center"/>
            <w:hideMark/>
          </w:tcPr>
          <w:p w14:paraId="033092BD" w14:textId="7777777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11</w:t>
            </w:r>
          </w:p>
        </w:tc>
        <w:tc>
          <w:tcPr>
            <w:tcW w:w="777" w:type="pct"/>
            <w:shd w:val="clear" w:color="auto" w:fill="auto"/>
            <w:tcMar>
              <w:top w:w="15" w:type="dxa"/>
              <w:left w:w="108" w:type="dxa"/>
              <w:bottom w:w="0" w:type="dxa"/>
              <w:right w:w="108" w:type="dxa"/>
            </w:tcMar>
            <w:vAlign w:val="center"/>
            <w:hideMark/>
          </w:tcPr>
          <w:p w14:paraId="7979FBD4" w14:textId="7777777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17</w:t>
            </w:r>
          </w:p>
        </w:tc>
        <w:tc>
          <w:tcPr>
            <w:tcW w:w="778" w:type="pct"/>
            <w:vAlign w:val="center"/>
          </w:tcPr>
          <w:p w14:paraId="11DC7A21" w14:textId="1D39E1D5"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21</w:t>
            </w:r>
          </w:p>
        </w:tc>
      </w:tr>
      <w:tr w:rsidR="00FB2A6A" w:rsidRPr="006038AE" w14:paraId="45D12F73" w14:textId="6217DBE5" w:rsidTr="00AC7A93">
        <w:trPr>
          <w:trHeight w:val="224"/>
        </w:trPr>
        <w:tc>
          <w:tcPr>
            <w:tcW w:w="1890" w:type="pct"/>
            <w:shd w:val="clear" w:color="auto" w:fill="auto"/>
            <w:tcMar>
              <w:top w:w="15" w:type="dxa"/>
              <w:left w:w="108" w:type="dxa"/>
              <w:bottom w:w="0" w:type="dxa"/>
              <w:right w:w="108" w:type="dxa"/>
            </w:tcMar>
            <w:vAlign w:val="center"/>
            <w:hideMark/>
          </w:tcPr>
          <w:p w14:paraId="21027331" w14:textId="777777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b/>
                <w:bCs/>
                <w:sz w:val="20"/>
                <w:szCs w:val="20"/>
              </w:rPr>
              <w:t>Total Income</w:t>
            </w:r>
          </w:p>
        </w:tc>
        <w:tc>
          <w:tcPr>
            <w:tcW w:w="777" w:type="pct"/>
            <w:shd w:val="clear" w:color="auto" w:fill="auto"/>
            <w:tcMar>
              <w:top w:w="10" w:type="dxa"/>
              <w:left w:w="10" w:type="dxa"/>
              <w:bottom w:w="0" w:type="dxa"/>
              <w:right w:w="113" w:type="dxa"/>
            </w:tcMar>
            <w:vAlign w:val="center"/>
            <w:hideMark/>
          </w:tcPr>
          <w:p w14:paraId="7609E2E8" w14:textId="6F409E74"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6,967</w:t>
            </w:r>
          </w:p>
        </w:tc>
        <w:tc>
          <w:tcPr>
            <w:tcW w:w="778" w:type="pct"/>
            <w:shd w:val="clear" w:color="auto" w:fill="auto"/>
            <w:tcMar>
              <w:top w:w="10" w:type="dxa"/>
              <w:left w:w="10" w:type="dxa"/>
              <w:bottom w:w="0" w:type="dxa"/>
              <w:right w:w="113" w:type="dxa"/>
            </w:tcMar>
            <w:vAlign w:val="center"/>
            <w:hideMark/>
          </w:tcPr>
          <w:p w14:paraId="7452E2C0"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6,677</w:t>
            </w:r>
          </w:p>
        </w:tc>
        <w:tc>
          <w:tcPr>
            <w:tcW w:w="777" w:type="pct"/>
            <w:shd w:val="clear" w:color="auto" w:fill="auto"/>
            <w:tcMar>
              <w:top w:w="10" w:type="dxa"/>
              <w:left w:w="10" w:type="dxa"/>
              <w:bottom w:w="0" w:type="dxa"/>
              <w:right w:w="113" w:type="dxa"/>
            </w:tcMar>
            <w:vAlign w:val="center"/>
            <w:hideMark/>
          </w:tcPr>
          <w:p w14:paraId="2AD1E559" w14:textId="1D0BAD39"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6,688</w:t>
            </w:r>
          </w:p>
        </w:tc>
        <w:tc>
          <w:tcPr>
            <w:tcW w:w="778" w:type="pct"/>
            <w:vAlign w:val="center"/>
          </w:tcPr>
          <w:p w14:paraId="485BD36E" w14:textId="7EE176A8"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Calibri"/>
                <w:b/>
                <w:bCs/>
                <w:sz w:val="20"/>
                <w:szCs w:val="20"/>
              </w:rPr>
              <w:t>5,590</w:t>
            </w:r>
          </w:p>
        </w:tc>
      </w:tr>
      <w:tr w:rsidR="00FB2A6A" w:rsidRPr="006038AE" w14:paraId="7E02CB3E" w14:textId="7BF4527E" w:rsidTr="00AC7A93">
        <w:trPr>
          <w:trHeight w:val="224"/>
        </w:trPr>
        <w:tc>
          <w:tcPr>
            <w:tcW w:w="1890" w:type="pct"/>
            <w:shd w:val="clear" w:color="auto" w:fill="auto"/>
            <w:tcMar>
              <w:top w:w="15" w:type="dxa"/>
              <w:left w:w="108" w:type="dxa"/>
              <w:bottom w:w="0" w:type="dxa"/>
              <w:right w:w="108" w:type="dxa"/>
            </w:tcMar>
            <w:vAlign w:val="center"/>
            <w:hideMark/>
          </w:tcPr>
          <w:p w14:paraId="051633DC" w14:textId="777777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Expenses</w:t>
            </w:r>
          </w:p>
        </w:tc>
        <w:tc>
          <w:tcPr>
            <w:tcW w:w="777" w:type="pct"/>
            <w:shd w:val="clear" w:color="auto" w:fill="auto"/>
            <w:tcMar>
              <w:top w:w="15" w:type="dxa"/>
              <w:left w:w="108" w:type="dxa"/>
              <w:bottom w:w="0" w:type="dxa"/>
              <w:right w:w="108" w:type="dxa"/>
            </w:tcMar>
            <w:vAlign w:val="center"/>
          </w:tcPr>
          <w:p w14:paraId="3FD033AC" w14:textId="64011888" w:rsidR="00FB2A6A" w:rsidRPr="006038AE" w:rsidRDefault="00FB2A6A" w:rsidP="00FB2A6A">
            <w:pPr>
              <w:pStyle w:val="NoSpacing"/>
              <w:jc w:val="right"/>
              <w:rPr>
                <w:rFonts w:ascii="EYInterstate Light" w:hAnsi="EYInterstate Light" w:cstheme="minorHAnsi"/>
                <w:sz w:val="20"/>
                <w:szCs w:val="20"/>
              </w:rPr>
            </w:pPr>
          </w:p>
        </w:tc>
        <w:tc>
          <w:tcPr>
            <w:tcW w:w="778" w:type="pct"/>
            <w:shd w:val="clear" w:color="auto" w:fill="auto"/>
            <w:tcMar>
              <w:top w:w="15" w:type="dxa"/>
              <w:left w:w="108" w:type="dxa"/>
              <w:bottom w:w="0" w:type="dxa"/>
              <w:right w:w="108" w:type="dxa"/>
            </w:tcMar>
            <w:vAlign w:val="center"/>
          </w:tcPr>
          <w:p w14:paraId="315B2287" w14:textId="1916F56C" w:rsidR="00FB2A6A" w:rsidRPr="006038AE" w:rsidRDefault="00FB2A6A" w:rsidP="00FB2A6A">
            <w:pPr>
              <w:pStyle w:val="NoSpacing"/>
              <w:jc w:val="right"/>
              <w:rPr>
                <w:rFonts w:ascii="EYInterstate Light" w:hAnsi="EYInterstate Light" w:cstheme="minorHAnsi"/>
                <w:sz w:val="20"/>
                <w:szCs w:val="20"/>
              </w:rPr>
            </w:pPr>
          </w:p>
        </w:tc>
        <w:tc>
          <w:tcPr>
            <w:tcW w:w="777" w:type="pct"/>
            <w:shd w:val="clear" w:color="auto" w:fill="auto"/>
            <w:tcMar>
              <w:top w:w="15" w:type="dxa"/>
              <w:left w:w="108" w:type="dxa"/>
              <w:bottom w:w="0" w:type="dxa"/>
              <w:right w:w="108" w:type="dxa"/>
            </w:tcMar>
            <w:vAlign w:val="center"/>
          </w:tcPr>
          <w:p w14:paraId="1048751B" w14:textId="20D1E5CF" w:rsidR="00FB2A6A" w:rsidRPr="006038AE" w:rsidRDefault="00FB2A6A" w:rsidP="00FB2A6A">
            <w:pPr>
              <w:pStyle w:val="NoSpacing"/>
              <w:jc w:val="right"/>
              <w:rPr>
                <w:rFonts w:ascii="EYInterstate Light" w:hAnsi="EYInterstate Light" w:cstheme="minorHAnsi"/>
                <w:sz w:val="20"/>
                <w:szCs w:val="20"/>
              </w:rPr>
            </w:pPr>
          </w:p>
        </w:tc>
        <w:tc>
          <w:tcPr>
            <w:tcW w:w="778" w:type="pct"/>
            <w:vAlign w:val="center"/>
          </w:tcPr>
          <w:p w14:paraId="670D9951" w14:textId="599E5DD5"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 </w:t>
            </w:r>
          </w:p>
        </w:tc>
      </w:tr>
      <w:tr w:rsidR="00FB2A6A" w:rsidRPr="006038AE" w14:paraId="3A74D9F0" w14:textId="77777777" w:rsidTr="00AC7A93">
        <w:trPr>
          <w:trHeight w:val="224"/>
        </w:trPr>
        <w:tc>
          <w:tcPr>
            <w:tcW w:w="1890" w:type="pct"/>
            <w:shd w:val="clear" w:color="auto" w:fill="auto"/>
            <w:tcMar>
              <w:top w:w="15" w:type="dxa"/>
              <w:left w:w="108" w:type="dxa"/>
              <w:bottom w:w="0" w:type="dxa"/>
              <w:right w:w="108" w:type="dxa"/>
            </w:tcMar>
            <w:vAlign w:val="center"/>
          </w:tcPr>
          <w:p w14:paraId="1D1179A7" w14:textId="7164895F"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Cost of raw material consumed</w:t>
            </w:r>
          </w:p>
        </w:tc>
        <w:tc>
          <w:tcPr>
            <w:tcW w:w="777" w:type="pct"/>
            <w:shd w:val="clear" w:color="auto" w:fill="auto"/>
            <w:tcMar>
              <w:top w:w="15" w:type="dxa"/>
              <w:left w:w="108" w:type="dxa"/>
              <w:bottom w:w="0" w:type="dxa"/>
              <w:right w:w="108" w:type="dxa"/>
            </w:tcMar>
            <w:vAlign w:val="center"/>
          </w:tcPr>
          <w:p w14:paraId="4274C1CD" w14:textId="16F2E03A"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5,659</w:t>
            </w:r>
          </w:p>
        </w:tc>
        <w:tc>
          <w:tcPr>
            <w:tcW w:w="778" w:type="pct"/>
            <w:shd w:val="clear" w:color="auto" w:fill="auto"/>
            <w:tcMar>
              <w:top w:w="15" w:type="dxa"/>
              <w:left w:w="108" w:type="dxa"/>
              <w:bottom w:w="0" w:type="dxa"/>
              <w:right w:w="108" w:type="dxa"/>
            </w:tcMar>
            <w:vAlign w:val="center"/>
          </w:tcPr>
          <w:p w14:paraId="143BAFEA" w14:textId="7E90BE06"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5,363</w:t>
            </w:r>
          </w:p>
        </w:tc>
        <w:tc>
          <w:tcPr>
            <w:tcW w:w="777" w:type="pct"/>
            <w:shd w:val="clear" w:color="auto" w:fill="auto"/>
            <w:tcMar>
              <w:top w:w="15" w:type="dxa"/>
              <w:left w:w="108" w:type="dxa"/>
              <w:bottom w:w="0" w:type="dxa"/>
              <w:right w:w="108" w:type="dxa"/>
            </w:tcMar>
            <w:vAlign w:val="center"/>
          </w:tcPr>
          <w:p w14:paraId="50D860B3" w14:textId="11D6EBC9"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5,297</w:t>
            </w:r>
          </w:p>
        </w:tc>
        <w:tc>
          <w:tcPr>
            <w:tcW w:w="778" w:type="pct"/>
            <w:vAlign w:val="center"/>
          </w:tcPr>
          <w:p w14:paraId="180291D0" w14:textId="2A91F774"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4,610</w:t>
            </w:r>
          </w:p>
        </w:tc>
      </w:tr>
      <w:tr w:rsidR="00FB2A6A" w:rsidRPr="006038AE" w14:paraId="590305DA" w14:textId="77777777" w:rsidTr="00AC7A93">
        <w:trPr>
          <w:trHeight w:val="224"/>
        </w:trPr>
        <w:tc>
          <w:tcPr>
            <w:tcW w:w="1890" w:type="pct"/>
            <w:shd w:val="clear" w:color="auto" w:fill="auto"/>
            <w:tcMar>
              <w:top w:w="15" w:type="dxa"/>
              <w:left w:w="108" w:type="dxa"/>
              <w:bottom w:w="0" w:type="dxa"/>
              <w:right w:w="108" w:type="dxa"/>
            </w:tcMar>
            <w:vAlign w:val="center"/>
          </w:tcPr>
          <w:p w14:paraId="1A9C05ED" w14:textId="77939504"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Inventory Changes</w:t>
            </w:r>
          </w:p>
        </w:tc>
        <w:tc>
          <w:tcPr>
            <w:tcW w:w="777" w:type="pct"/>
            <w:shd w:val="clear" w:color="auto" w:fill="auto"/>
            <w:tcMar>
              <w:top w:w="15" w:type="dxa"/>
              <w:left w:w="108" w:type="dxa"/>
              <w:bottom w:w="0" w:type="dxa"/>
              <w:right w:w="108" w:type="dxa"/>
            </w:tcMar>
            <w:vAlign w:val="center"/>
          </w:tcPr>
          <w:p w14:paraId="6E9C0520" w14:textId="67229FE4"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106</w:t>
            </w:r>
          </w:p>
        </w:tc>
        <w:tc>
          <w:tcPr>
            <w:tcW w:w="778" w:type="pct"/>
            <w:shd w:val="clear" w:color="auto" w:fill="auto"/>
            <w:tcMar>
              <w:top w:w="15" w:type="dxa"/>
              <w:left w:w="108" w:type="dxa"/>
              <w:bottom w:w="0" w:type="dxa"/>
              <w:right w:w="108" w:type="dxa"/>
            </w:tcMar>
            <w:vAlign w:val="center"/>
          </w:tcPr>
          <w:p w14:paraId="727D8705" w14:textId="365CD6F4"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60</w:t>
            </w:r>
          </w:p>
        </w:tc>
        <w:tc>
          <w:tcPr>
            <w:tcW w:w="777" w:type="pct"/>
            <w:shd w:val="clear" w:color="auto" w:fill="auto"/>
            <w:tcMar>
              <w:top w:w="15" w:type="dxa"/>
              <w:left w:w="108" w:type="dxa"/>
              <w:bottom w:w="0" w:type="dxa"/>
              <w:right w:w="108" w:type="dxa"/>
            </w:tcMar>
            <w:vAlign w:val="center"/>
          </w:tcPr>
          <w:p w14:paraId="54B1C852" w14:textId="22AF226A"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193</w:t>
            </w:r>
          </w:p>
        </w:tc>
        <w:tc>
          <w:tcPr>
            <w:tcW w:w="778" w:type="pct"/>
            <w:vAlign w:val="center"/>
          </w:tcPr>
          <w:p w14:paraId="435ED538" w14:textId="7C523333"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(210)</w:t>
            </w:r>
          </w:p>
        </w:tc>
      </w:tr>
      <w:tr w:rsidR="00FB2A6A" w:rsidRPr="006038AE" w14:paraId="52DB88B7" w14:textId="77777777" w:rsidTr="00AC7A93">
        <w:trPr>
          <w:trHeight w:val="224"/>
        </w:trPr>
        <w:tc>
          <w:tcPr>
            <w:tcW w:w="1890" w:type="pct"/>
            <w:shd w:val="clear" w:color="auto" w:fill="auto"/>
            <w:tcMar>
              <w:top w:w="15" w:type="dxa"/>
              <w:left w:w="108" w:type="dxa"/>
              <w:bottom w:w="0" w:type="dxa"/>
              <w:right w:w="108" w:type="dxa"/>
            </w:tcMar>
            <w:vAlign w:val="center"/>
          </w:tcPr>
          <w:p w14:paraId="42E9C683" w14:textId="73C8BB2D"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Employee benefits</w:t>
            </w:r>
          </w:p>
        </w:tc>
        <w:tc>
          <w:tcPr>
            <w:tcW w:w="777" w:type="pct"/>
            <w:shd w:val="clear" w:color="auto" w:fill="auto"/>
            <w:tcMar>
              <w:top w:w="15" w:type="dxa"/>
              <w:left w:w="108" w:type="dxa"/>
              <w:bottom w:w="0" w:type="dxa"/>
              <w:right w:w="108" w:type="dxa"/>
            </w:tcMar>
            <w:vAlign w:val="center"/>
          </w:tcPr>
          <w:p w14:paraId="1D716696" w14:textId="18BBA34F"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275</w:t>
            </w:r>
          </w:p>
        </w:tc>
        <w:tc>
          <w:tcPr>
            <w:tcW w:w="778" w:type="pct"/>
            <w:shd w:val="clear" w:color="auto" w:fill="auto"/>
            <w:tcMar>
              <w:top w:w="15" w:type="dxa"/>
              <w:left w:w="108" w:type="dxa"/>
              <w:bottom w:w="0" w:type="dxa"/>
              <w:right w:w="108" w:type="dxa"/>
            </w:tcMar>
            <w:vAlign w:val="center"/>
          </w:tcPr>
          <w:p w14:paraId="2279378D" w14:textId="7174BD93"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299</w:t>
            </w:r>
          </w:p>
        </w:tc>
        <w:tc>
          <w:tcPr>
            <w:tcW w:w="777" w:type="pct"/>
            <w:shd w:val="clear" w:color="auto" w:fill="auto"/>
            <w:tcMar>
              <w:top w:w="15" w:type="dxa"/>
              <w:left w:w="108" w:type="dxa"/>
              <w:bottom w:w="0" w:type="dxa"/>
              <w:right w:w="108" w:type="dxa"/>
            </w:tcMar>
            <w:vAlign w:val="center"/>
          </w:tcPr>
          <w:p w14:paraId="1F54D266" w14:textId="2699B33B"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328</w:t>
            </w:r>
          </w:p>
        </w:tc>
        <w:tc>
          <w:tcPr>
            <w:tcW w:w="778" w:type="pct"/>
            <w:vAlign w:val="center"/>
          </w:tcPr>
          <w:p w14:paraId="1418530C" w14:textId="3CCEF0B0"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342</w:t>
            </w:r>
          </w:p>
        </w:tc>
      </w:tr>
      <w:tr w:rsidR="00FB2A6A" w:rsidRPr="006038AE" w14:paraId="119B428A" w14:textId="77777777" w:rsidTr="00AC7A93">
        <w:trPr>
          <w:trHeight w:val="224"/>
        </w:trPr>
        <w:tc>
          <w:tcPr>
            <w:tcW w:w="1890" w:type="pct"/>
            <w:shd w:val="clear" w:color="auto" w:fill="auto"/>
            <w:tcMar>
              <w:top w:w="15" w:type="dxa"/>
              <w:left w:w="108" w:type="dxa"/>
              <w:bottom w:w="0" w:type="dxa"/>
              <w:right w:w="108" w:type="dxa"/>
            </w:tcMar>
            <w:vAlign w:val="center"/>
          </w:tcPr>
          <w:p w14:paraId="00EE9CAC" w14:textId="76C1AFF2" w:rsidR="00FB2A6A" w:rsidRPr="006038AE" w:rsidRDefault="00FB2A6A" w:rsidP="00FB2A6A">
            <w:pPr>
              <w:pStyle w:val="NoSpacing"/>
              <w:ind w:left="284"/>
              <w:jc w:val="both"/>
              <w:rPr>
                <w:rFonts w:ascii="EYInterstate Light" w:hAnsi="EYInterstate Light" w:cstheme="minorHAnsi"/>
                <w:sz w:val="20"/>
                <w:szCs w:val="20"/>
              </w:rPr>
            </w:pPr>
            <w:r w:rsidRPr="006038AE">
              <w:rPr>
                <w:rFonts w:ascii="EYInterstate Light" w:hAnsi="EYInterstate Light"/>
                <w:sz w:val="20"/>
                <w:szCs w:val="20"/>
              </w:rPr>
              <w:t>Other expenses</w:t>
            </w:r>
          </w:p>
        </w:tc>
        <w:tc>
          <w:tcPr>
            <w:tcW w:w="777" w:type="pct"/>
            <w:shd w:val="clear" w:color="auto" w:fill="auto"/>
            <w:tcMar>
              <w:top w:w="15" w:type="dxa"/>
              <w:left w:w="108" w:type="dxa"/>
              <w:bottom w:w="0" w:type="dxa"/>
              <w:right w:w="108" w:type="dxa"/>
            </w:tcMar>
            <w:vAlign w:val="center"/>
          </w:tcPr>
          <w:p w14:paraId="5CFD11F4" w14:textId="7A2DDF7C"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461</w:t>
            </w:r>
          </w:p>
        </w:tc>
        <w:tc>
          <w:tcPr>
            <w:tcW w:w="778" w:type="pct"/>
            <w:shd w:val="clear" w:color="auto" w:fill="auto"/>
            <w:tcMar>
              <w:top w:w="15" w:type="dxa"/>
              <w:left w:w="108" w:type="dxa"/>
              <w:bottom w:w="0" w:type="dxa"/>
              <w:right w:w="108" w:type="dxa"/>
            </w:tcMar>
            <w:vAlign w:val="center"/>
          </w:tcPr>
          <w:p w14:paraId="73A6A291" w14:textId="4CE391A8"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484</w:t>
            </w:r>
          </w:p>
        </w:tc>
        <w:tc>
          <w:tcPr>
            <w:tcW w:w="777" w:type="pct"/>
            <w:shd w:val="clear" w:color="auto" w:fill="auto"/>
            <w:tcMar>
              <w:top w:w="15" w:type="dxa"/>
              <w:left w:w="108" w:type="dxa"/>
              <w:bottom w:w="0" w:type="dxa"/>
              <w:right w:w="108" w:type="dxa"/>
            </w:tcMar>
            <w:vAlign w:val="center"/>
          </w:tcPr>
          <w:p w14:paraId="5AB793AE" w14:textId="5157AC60"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sz w:val="20"/>
                <w:szCs w:val="20"/>
              </w:rPr>
              <w:t>674</w:t>
            </w:r>
          </w:p>
        </w:tc>
        <w:tc>
          <w:tcPr>
            <w:tcW w:w="778" w:type="pct"/>
            <w:vAlign w:val="center"/>
          </w:tcPr>
          <w:p w14:paraId="4FA94F8E" w14:textId="69F457B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602</w:t>
            </w:r>
          </w:p>
        </w:tc>
      </w:tr>
      <w:tr w:rsidR="00FB2A6A" w:rsidRPr="006038AE" w14:paraId="35CA797E" w14:textId="77777777" w:rsidTr="00AC7A93">
        <w:trPr>
          <w:trHeight w:val="224"/>
        </w:trPr>
        <w:tc>
          <w:tcPr>
            <w:tcW w:w="1890" w:type="pct"/>
            <w:shd w:val="clear" w:color="auto" w:fill="auto"/>
            <w:tcMar>
              <w:top w:w="15" w:type="dxa"/>
              <w:left w:w="108" w:type="dxa"/>
              <w:bottom w:w="0" w:type="dxa"/>
              <w:right w:w="108" w:type="dxa"/>
            </w:tcMar>
            <w:vAlign w:val="center"/>
          </w:tcPr>
          <w:p w14:paraId="02E8DC1B" w14:textId="2AA68016" w:rsidR="00FB2A6A" w:rsidRPr="006038AE" w:rsidRDefault="00FB2A6A" w:rsidP="00FB2A6A">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Total Expenses</w:t>
            </w:r>
          </w:p>
        </w:tc>
        <w:tc>
          <w:tcPr>
            <w:tcW w:w="777" w:type="pct"/>
            <w:shd w:val="clear" w:color="auto" w:fill="auto"/>
            <w:tcMar>
              <w:top w:w="10" w:type="dxa"/>
              <w:left w:w="10" w:type="dxa"/>
              <w:bottom w:w="0" w:type="dxa"/>
              <w:right w:w="113" w:type="dxa"/>
            </w:tcMar>
            <w:vAlign w:val="center"/>
          </w:tcPr>
          <w:p w14:paraId="3A50BC4B" w14:textId="0E0496E9"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6,501</w:t>
            </w:r>
          </w:p>
        </w:tc>
        <w:tc>
          <w:tcPr>
            <w:tcW w:w="778" w:type="pct"/>
            <w:shd w:val="clear" w:color="auto" w:fill="auto"/>
            <w:tcMar>
              <w:top w:w="10" w:type="dxa"/>
              <w:left w:w="10" w:type="dxa"/>
              <w:bottom w:w="0" w:type="dxa"/>
              <w:right w:w="113" w:type="dxa"/>
            </w:tcMar>
            <w:vAlign w:val="center"/>
          </w:tcPr>
          <w:p w14:paraId="465463D6" w14:textId="611E185F"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6,207</w:t>
            </w:r>
          </w:p>
        </w:tc>
        <w:tc>
          <w:tcPr>
            <w:tcW w:w="777" w:type="pct"/>
            <w:shd w:val="clear" w:color="auto" w:fill="auto"/>
            <w:tcMar>
              <w:top w:w="10" w:type="dxa"/>
              <w:left w:w="10" w:type="dxa"/>
              <w:bottom w:w="0" w:type="dxa"/>
              <w:right w:w="113" w:type="dxa"/>
            </w:tcMar>
            <w:vAlign w:val="center"/>
          </w:tcPr>
          <w:p w14:paraId="2E86EA60" w14:textId="5A99E966"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6,493</w:t>
            </w:r>
          </w:p>
        </w:tc>
        <w:tc>
          <w:tcPr>
            <w:tcW w:w="778" w:type="pct"/>
            <w:vAlign w:val="center"/>
          </w:tcPr>
          <w:p w14:paraId="08DA325B" w14:textId="5DD60821"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Calibri"/>
                <w:b/>
                <w:bCs/>
                <w:sz w:val="20"/>
                <w:szCs w:val="20"/>
              </w:rPr>
              <w:t>5,344</w:t>
            </w:r>
          </w:p>
        </w:tc>
      </w:tr>
      <w:tr w:rsidR="00FB2A6A" w:rsidRPr="006038AE" w14:paraId="20788926" w14:textId="262DB8C7" w:rsidTr="00AC7A93">
        <w:trPr>
          <w:trHeight w:val="224"/>
        </w:trPr>
        <w:tc>
          <w:tcPr>
            <w:tcW w:w="1890" w:type="pct"/>
            <w:shd w:val="clear" w:color="auto" w:fill="auto"/>
            <w:tcMar>
              <w:top w:w="15" w:type="dxa"/>
              <w:left w:w="108" w:type="dxa"/>
              <w:bottom w:w="0" w:type="dxa"/>
              <w:right w:w="108" w:type="dxa"/>
            </w:tcMar>
            <w:vAlign w:val="center"/>
            <w:hideMark/>
          </w:tcPr>
          <w:p w14:paraId="4C3BF6D8" w14:textId="777777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b/>
                <w:bCs/>
                <w:sz w:val="20"/>
                <w:szCs w:val="20"/>
              </w:rPr>
              <w:t>EBITDA</w:t>
            </w:r>
          </w:p>
        </w:tc>
        <w:tc>
          <w:tcPr>
            <w:tcW w:w="777" w:type="pct"/>
            <w:shd w:val="clear" w:color="auto" w:fill="auto"/>
            <w:tcMar>
              <w:top w:w="10" w:type="dxa"/>
              <w:left w:w="10" w:type="dxa"/>
              <w:bottom w:w="0" w:type="dxa"/>
              <w:right w:w="113" w:type="dxa"/>
            </w:tcMar>
            <w:vAlign w:val="center"/>
            <w:hideMark/>
          </w:tcPr>
          <w:p w14:paraId="337996E9"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467</w:t>
            </w:r>
          </w:p>
        </w:tc>
        <w:tc>
          <w:tcPr>
            <w:tcW w:w="778" w:type="pct"/>
            <w:shd w:val="clear" w:color="auto" w:fill="auto"/>
            <w:tcMar>
              <w:top w:w="10" w:type="dxa"/>
              <w:left w:w="10" w:type="dxa"/>
              <w:bottom w:w="0" w:type="dxa"/>
              <w:right w:w="113" w:type="dxa"/>
            </w:tcMar>
            <w:vAlign w:val="center"/>
            <w:hideMark/>
          </w:tcPr>
          <w:p w14:paraId="5A9F2556"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470</w:t>
            </w:r>
          </w:p>
        </w:tc>
        <w:tc>
          <w:tcPr>
            <w:tcW w:w="777" w:type="pct"/>
            <w:shd w:val="clear" w:color="auto" w:fill="auto"/>
            <w:tcMar>
              <w:top w:w="10" w:type="dxa"/>
              <w:left w:w="10" w:type="dxa"/>
              <w:bottom w:w="0" w:type="dxa"/>
              <w:right w:w="113" w:type="dxa"/>
            </w:tcMar>
            <w:vAlign w:val="center"/>
            <w:hideMark/>
          </w:tcPr>
          <w:p w14:paraId="26683307"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196</w:t>
            </w:r>
          </w:p>
        </w:tc>
        <w:tc>
          <w:tcPr>
            <w:tcW w:w="778" w:type="pct"/>
            <w:vAlign w:val="center"/>
          </w:tcPr>
          <w:p w14:paraId="43167153" w14:textId="70ABE2DB" w:rsidR="00FB2A6A" w:rsidRPr="006038AE" w:rsidRDefault="00960A0B" w:rsidP="00FB2A6A">
            <w:pPr>
              <w:pStyle w:val="NoSpacing"/>
              <w:jc w:val="right"/>
              <w:rPr>
                <w:rFonts w:ascii="EYInterstate Light" w:hAnsi="EYInterstate Light" w:cstheme="minorHAnsi"/>
                <w:b/>
                <w:bCs/>
                <w:sz w:val="20"/>
                <w:szCs w:val="20"/>
              </w:rPr>
            </w:pPr>
            <w:r w:rsidRPr="006038AE">
              <w:rPr>
                <w:rFonts w:ascii="EYInterstate Light" w:hAnsi="EYInterstate Light" w:cs="Calibri"/>
                <w:b/>
                <w:bCs/>
                <w:sz w:val="20"/>
                <w:szCs w:val="20"/>
              </w:rPr>
              <w:t>246</w:t>
            </w:r>
          </w:p>
        </w:tc>
      </w:tr>
      <w:tr w:rsidR="00FB2A6A" w:rsidRPr="006038AE" w14:paraId="54B1B670" w14:textId="010BBD60" w:rsidTr="00AC7A93">
        <w:trPr>
          <w:trHeight w:val="224"/>
        </w:trPr>
        <w:tc>
          <w:tcPr>
            <w:tcW w:w="1890" w:type="pct"/>
            <w:shd w:val="clear" w:color="auto" w:fill="auto"/>
            <w:tcMar>
              <w:top w:w="15" w:type="dxa"/>
              <w:left w:w="108" w:type="dxa"/>
              <w:bottom w:w="0" w:type="dxa"/>
              <w:right w:w="108" w:type="dxa"/>
            </w:tcMar>
            <w:vAlign w:val="center"/>
            <w:hideMark/>
          </w:tcPr>
          <w:p w14:paraId="4B323764" w14:textId="77777777" w:rsidR="00FB2A6A" w:rsidRPr="006038AE" w:rsidRDefault="00FB2A6A" w:rsidP="00FB2A6A">
            <w:pPr>
              <w:pStyle w:val="NoSpacing"/>
              <w:jc w:val="both"/>
              <w:rPr>
                <w:rFonts w:ascii="EYInterstate Light" w:hAnsi="EYInterstate Light" w:cstheme="minorHAnsi"/>
                <w:i/>
                <w:iCs/>
                <w:sz w:val="20"/>
                <w:szCs w:val="20"/>
              </w:rPr>
            </w:pPr>
            <w:r w:rsidRPr="006038AE">
              <w:rPr>
                <w:rFonts w:ascii="EYInterstate Light" w:hAnsi="EYInterstate Light" w:cstheme="minorHAnsi"/>
                <w:i/>
                <w:iCs/>
                <w:sz w:val="20"/>
                <w:szCs w:val="20"/>
              </w:rPr>
              <w:t>EBITDA margin</w:t>
            </w:r>
          </w:p>
        </w:tc>
        <w:tc>
          <w:tcPr>
            <w:tcW w:w="777" w:type="pct"/>
            <w:shd w:val="clear" w:color="auto" w:fill="auto"/>
            <w:tcMar>
              <w:top w:w="10" w:type="dxa"/>
              <w:left w:w="10" w:type="dxa"/>
              <w:bottom w:w="0" w:type="dxa"/>
              <w:right w:w="113" w:type="dxa"/>
            </w:tcMar>
            <w:vAlign w:val="center"/>
            <w:hideMark/>
          </w:tcPr>
          <w:p w14:paraId="6083E732" w14:textId="77777777" w:rsidR="00FB2A6A" w:rsidRPr="006038AE" w:rsidRDefault="00FB2A6A" w:rsidP="00FB2A6A">
            <w:pPr>
              <w:pStyle w:val="NoSpacing"/>
              <w:jc w:val="right"/>
              <w:rPr>
                <w:rFonts w:ascii="EYInterstate Light" w:hAnsi="EYInterstate Light" w:cstheme="minorHAnsi"/>
                <w:i/>
                <w:iCs/>
                <w:sz w:val="20"/>
                <w:szCs w:val="20"/>
              </w:rPr>
            </w:pPr>
            <w:r w:rsidRPr="006038AE">
              <w:rPr>
                <w:rFonts w:ascii="EYInterstate Light" w:hAnsi="EYInterstate Light" w:cstheme="minorHAnsi"/>
                <w:i/>
                <w:iCs/>
                <w:sz w:val="20"/>
                <w:szCs w:val="20"/>
              </w:rPr>
              <w:t>6.70%</w:t>
            </w:r>
          </w:p>
        </w:tc>
        <w:tc>
          <w:tcPr>
            <w:tcW w:w="778" w:type="pct"/>
            <w:shd w:val="clear" w:color="auto" w:fill="auto"/>
            <w:tcMar>
              <w:top w:w="10" w:type="dxa"/>
              <w:left w:w="10" w:type="dxa"/>
              <w:bottom w:w="0" w:type="dxa"/>
              <w:right w:w="113" w:type="dxa"/>
            </w:tcMar>
            <w:vAlign w:val="center"/>
            <w:hideMark/>
          </w:tcPr>
          <w:p w14:paraId="3F494A46" w14:textId="77777777" w:rsidR="00FB2A6A" w:rsidRPr="006038AE" w:rsidRDefault="00FB2A6A" w:rsidP="00FB2A6A">
            <w:pPr>
              <w:pStyle w:val="NoSpacing"/>
              <w:jc w:val="right"/>
              <w:rPr>
                <w:rFonts w:ascii="EYInterstate Light" w:hAnsi="EYInterstate Light" w:cstheme="minorHAnsi"/>
                <w:i/>
                <w:iCs/>
                <w:sz w:val="20"/>
                <w:szCs w:val="20"/>
              </w:rPr>
            </w:pPr>
            <w:r w:rsidRPr="006038AE">
              <w:rPr>
                <w:rFonts w:ascii="EYInterstate Light" w:hAnsi="EYInterstate Light" w:cstheme="minorHAnsi"/>
                <w:i/>
                <w:iCs/>
                <w:sz w:val="20"/>
                <w:szCs w:val="20"/>
              </w:rPr>
              <w:t>7.04%</w:t>
            </w:r>
          </w:p>
        </w:tc>
        <w:tc>
          <w:tcPr>
            <w:tcW w:w="777" w:type="pct"/>
            <w:shd w:val="clear" w:color="auto" w:fill="auto"/>
            <w:tcMar>
              <w:top w:w="10" w:type="dxa"/>
              <w:left w:w="10" w:type="dxa"/>
              <w:bottom w:w="0" w:type="dxa"/>
              <w:right w:w="113" w:type="dxa"/>
            </w:tcMar>
            <w:vAlign w:val="center"/>
            <w:hideMark/>
          </w:tcPr>
          <w:p w14:paraId="79B3227D" w14:textId="77777777" w:rsidR="00FB2A6A" w:rsidRPr="006038AE" w:rsidRDefault="00FB2A6A" w:rsidP="00FB2A6A">
            <w:pPr>
              <w:pStyle w:val="NoSpacing"/>
              <w:jc w:val="right"/>
              <w:rPr>
                <w:rFonts w:ascii="EYInterstate Light" w:hAnsi="EYInterstate Light" w:cstheme="minorHAnsi"/>
                <w:i/>
                <w:iCs/>
                <w:sz w:val="20"/>
                <w:szCs w:val="20"/>
              </w:rPr>
            </w:pPr>
            <w:r w:rsidRPr="006038AE">
              <w:rPr>
                <w:rFonts w:ascii="EYInterstate Light" w:hAnsi="EYInterstate Light" w:cstheme="minorHAnsi"/>
                <w:i/>
                <w:iCs/>
                <w:sz w:val="20"/>
                <w:szCs w:val="20"/>
              </w:rPr>
              <w:t>2.93%</w:t>
            </w:r>
          </w:p>
        </w:tc>
        <w:tc>
          <w:tcPr>
            <w:tcW w:w="778" w:type="pct"/>
            <w:vAlign w:val="center"/>
          </w:tcPr>
          <w:p w14:paraId="3A6CB2D7" w14:textId="42C4439F" w:rsidR="00FB2A6A" w:rsidRPr="006038AE" w:rsidRDefault="00FB2A6A" w:rsidP="00FB2A6A">
            <w:pPr>
              <w:pStyle w:val="NoSpacing"/>
              <w:jc w:val="right"/>
              <w:rPr>
                <w:rFonts w:ascii="EYInterstate Light" w:hAnsi="EYInterstate Light" w:cstheme="minorHAnsi"/>
                <w:i/>
                <w:iCs/>
                <w:sz w:val="20"/>
                <w:szCs w:val="20"/>
              </w:rPr>
            </w:pPr>
            <w:r w:rsidRPr="006038AE">
              <w:rPr>
                <w:rFonts w:ascii="EYInterstate Light" w:hAnsi="EYInterstate Light" w:cs="Calibri"/>
                <w:i/>
                <w:iCs/>
                <w:sz w:val="20"/>
                <w:szCs w:val="20"/>
              </w:rPr>
              <w:t>4.40%</w:t>
            </w:r>
          </w:p>
        </w:tc>
      </w:tr>
      <w:tr w:rsidR="00FB2A6A" w:rsidRPr="006038AE" w14:paraId="7BE99E96" w14:textId="39E8C2C9" w:rsidTr="00AC7A93">
        <w:trPr>
          <w:trHeight w:val="224"/>
        </w:trPr>
        <w:tc>
          <w:tcPr>
            <w:tcW w:w="1890" w:type="pct"/>
            <w:shd w:val="clear" w:color="auto" w:fill="auto"/>
            <w:tcMar>
              <w:top w:w="15" w:type="dxa"/>
              <w:left w:w="108" w:type="dxa"/>
              <w:bottom w:w="0" w:type="dxa"/>
              <w:right w:w="108" w:type="dxa"/>
            </w:tcMar>
            <w:vAlign w:val="center"/>
            <w:hideMark/>
          </w:tcPr>
          <w:p w14:paraId="40B0C40C" w14:textId="777777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b/>
                <w:bCs/>
                <w:sz w:val="20"/>
                <w:szCs w:val="20"/>
              </w:rPr>
              <w:t>Finance cost</w:t>
            </w:r>
          </w:p>
        </w:tc>
        <w:tc>
          <w:tcPr>
            <w:tcW w:w="777" w:type="pct"/>
            <w:shd w:val="clear" w:color="auto" w:fill="auto"/>
            <w:tcMar>
              <w:top w:w="15" w:type="dxa"/>
              <w:left w:w="108" w:type="dxa"/>
              <w:bottom w:w="0" w:type="dxa"/>
              <w:right w:w="108" w:type="dxa"/>
            </w:tcMar>
            <w:vAlign w:val="center"/>
            <w:hideMark/>
          </w:tcPr>
          <w:p w14:paraId="585DE6A3"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322</w:t>
            </w:r>
          </w:p>
        </w:tc>
        <w:tc>
          <w:tcPr>
            <w:tcW w:w="778" w:type="pct"/>
            <w:shd w:val="clear" w:color="auto" w:fill="auto"/>
            <w:tcMar>
              <w:top w:w="15" w:type="dxa"/>
              <w:left w:w="108" w:type="dxa"/>
              <w:bottom w:w="0" w:type="dxa"/>
              <w:right w:w="108" w:type="dxa"/>
            </w:tcMar>
            <w:vAlign w:val="center"/>
            <w:hideMark/>
          </w:tcPr>
          <w:p w14:paraId="2565D2BC"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301</w:t>
            </w:r>
          </w:p>
        </w:tc>
        <w:tc>
          <w:tcPr>
            <w:tcW w:w="777" w:type="pct"/>
            <w:shd w:val="clear" w:color="auto" w:fill="auto"/>
            <w:tcMar>
              <w:top w:w="15" w:type="dxa"/>
              <w:left w:w="108" w:type="dxa"/>
              <w:bottom w:w="0" w:type="dxa"/>
              <w:right w:w="108" w:type="dxa"/>
            </w:tcMar>
            <w:vAlign w:val="center"/>
            <w:hideMark/>
          </w:tcPr>
          <w:p w14:paraId="4E522FC4"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263</w:t>
            </w:r>
          </w:p>
        </w:tc>
        <w:tc>
          <w:tcPr>
            <w:tcW w:w="778" w:type="pct"/>
            <w:vAlign w:val="center"/>
          </w:tcPr>
          <w:p w14:paraId="318567B2" w14:textId="7E62FB4E"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Calibri"/>
                <w:b/>
                <w:bCs/>
                <w:sz w:val="20"/>
                <w:szCs w:val="20"/>
              </w:rPr>
              <w:t>254</w:t>
            </w:r>
          </w:p>
        </w:tc>
      </w:tr>
      <w:tr w:rsidR="00FB2A6A" w:rsidRPr="006038AE" w14:paraId="1FD3F546" w14:textId="1F6DABB0" w:rsidTr="00AC7A93">
        <w:trPr>
          <w:trHeight w:val="224"/>
        </w:trPr>
        <w:tc>
          <w:tcPr>
            <w:tcW w:w="1890" w:type="pct"/>
            <w:shd w:val="clear" w:color="auto" w:fill="auto"/>
            <w:tcMar>
              <w:top w:w="15" w:type="dxa"/>
              <w:left w:w="108" w:type="dxa"/>
              <w:bottom w:w="0" w:type="dxa"/>
              <w:right w:w="108" w:type="dxa"/>
            </w:tcMar>
            <w:vAlign w:val="center"/>
            <w:hideMark/>
          </w:tcPr>
          <w:p w14:paraId="4C75CCB0" w14:textId="777777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Depreciation</w:t>
            </w:r>
          </w:p>
        </w:tc>
        <w:tc>
          <w:tcPr>
            <w:tcW w:w="777" w:type="pct"/>
            <w:shd w:val="clear" w:color="auto" w:fill="auto"/>
            <w:tcMar>
              <w:top w:w="15" w:type="dxa"/>
              <w:left w:w="108" w:type="dxa"/>
              <w:bottom w:w="0" w:type="dxa"/>
              <w:right w:w="108" w:type="dxa"/>
            </w:tcMar>
            <w:vAlign w:val="center"/>
            <w:hideMark/>
          </w:tcPr>
          <w:p w14:paraId="5E3A60DD" w14:textId="7777777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211</w:t>
            </w:r>
          </w:p>
        </w:tc>
        <w:tc>
          <w:tcPr>
            <w:tcW w:w="778" w:type="pct"/>
            <w:shd w:val="clear" w:color="auto" w:fill="auto"/>
            <w:tcMar>
              <w:top w:w="15" w:type="dxa"/>
              <w:left w:w="108" w:type="dxa"/>
              <w:bottom w:w="0" w:type="dxa"/>
              <w:right w:w="108" w:type="dxa"/>
            </w:tcMar>
            <w:vAlign w:val="center"/>
            <w:hideMark/>
          </w:tcPr>
          <w:p w14:paraId="00A2F1D4" w14:textId="7777777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216</w:t>
            </w:r>
          </w:p>
        </w:tc>
        <w:tc>
          <w:tcPr>
            <w:tcW w:w="777" w:type="pct"/>
            <w:shd w:val="clear" w:color="auto" w:fill="auto"/>
            <w:tcMar>
              <w:top w:w="15" w:type="dxa"/>
              <w:left w:w="108" w:type="dxa"/>
              <w:bottom w:w="0" w:type="dxa"/>
              <w:right w:w="108" w:type="dxa"/>
            </w:tcMar>
            <w:vAlign w:val="center"/>
            <w:hideMark/>
          </w:tcPr>
          <w:p w14:paraId="062408F1" w14:textId="7777777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215</w:t>
            </w:r>
          </w:p>
        </w:tc>
        <w:tc>
          <w:tcPr>
            <w:tcW w:w="778" w:type="pct"/>
            <w:vAlign w:val="center"/>
          </w:tcPr>
          <w:p w14:paraId="4D603E54" w14:textId="364FE9A8"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215</w:t>
            </w:r>
          </w:p>
        </w:tc>
      </w:tr>
      <w:tr w:rsidR="00FB2A6A" w:rsidRPr="006038AE" w14:paraId="1FDB7925" w14:textId="509DB0F0" w:rsidTr="00AC7A93">
        <w:trPr>
          <w:trHeight w:val="224"/>
        </w:trPr>
        <w:tc>
          <w:tcPr>
            <w:tcW w:w="1890" w:type="pct"/>
            <w:shd w:val="clear" w:color="auto" w:fill="auto"/>
            <w:tcMar>
              <w:top w:w="15" w:type="dxa"/>
              <w:left w:w="108" w:type="dxa"/>
              <w:bottom w:w="0" w:type="dxa"/>
              <w:right w:w="108" w:type="dxa"/>
            </w:tcMar>
            <w:vAlign w:val="center"/>
          </w:tcPr>
          <w:p w14:paraId="47BAD067" w14:textId="3995C0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PBT</w:t>
            </w:r>
          </w:p>
        </w:tc>
        <w:tc>
          <w:tcPr>
            <w:tcW w:w="777" w:type="pct"/>
            <w:shd w:val="clear" w:color="auto" w:fill="auto"/>
            <w:tcMar>
              <w:top w:w="15" w:type="dxa"/>
              <w:left w:w="108" w:type="dxa"/>
              <w:bottom w:w="0" w:type="dxa"/>
              <w:right w:w="108" w:type="dxa"/>
            </w:tcMar>
            <w:vAlign w:val="center"/>
          </w:tcPr>
          <w:p w14:paraId="64D9E4F2" w14:textId="2CB0B96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(66)</w:t>
            </w:r>
          </w:p>
        </w:tc>
        <w:tc>
          <w:tcPr>
            <w:tcW w:w="778" w:type="pct"/>
            <w:shd w:val="clear" w:color="auto" w:fill="auto"/>
            <w:tcMar>
              <w:top w:w="15" w:type="dxa"/>
              <w:left w:w="108" w:type="dxa"/>
              <w:bottom w:w="0" w:type="dxa"/>
              <w:right w:w="108" w:type="dxa"/>
            </w:tcMar>
            <w:vAlign w:val="center"/>
          </w:tcPr>
          <w:p w14:paraId="1630F67A" w14:textId="12C56B3A"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(108)</w:t>
            </w:r>
          </w:p>
        </w:tc>
        <w:tc>
          <w:tcPr>
            <w:tcW w:w="777" w:type="pct"/>
            <w:shd w:val="clear" w:color="auto" w:fill="auto"/>
            <w:tcMar>
              <w:top w:w="15" w:type="dxa"/>
              <w:left w:w="108" w:type="dxa"/>
              <w:bottom w:w="0" w:type="dxa"/>
              <w:right w:w="108" w:type="dxa"/>
            </w:tcMar>
            <w:vAlign w:val="center"/>
          </w:tcPr>
          <w:p w14:paraId="6F6C62A3" w14:textId="3AAF5C7F"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theme="minorHAnsi"/>
                <w:sz w:val="20"/>
                <w:szCs w:val="20"/>
              </w:rPr>
              <w:t>(283)</w:t>
            </w:r>
          </w:p>
        </w:tc>
        <w:tc>
          <w:tcPr>
            <w:tcW w:w="778" w:type="pct"/>
            <w:vAlign w:val="center"/>
          </w:tcPr>
          <w:p w14:paraId="4C99DA5A" w14:textId="32C3917F"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(222)</w:t>
            </w:r>
          </w:p>
        </w:tc>
      </w:tr>
      <w:tr w:rsidR="00FB2A6A" w:rsidRPr="006038AE" w14:paraId="6284E266" w14:textId="3B825D46" w:rsidTr="00AC7A93">
        <w:trPr>
          <w:trHeight w:val="224"/>
        </w:trPr>
        <w:tc>
          <w:tcPr>
            <w:tcW w:w="1890" w:type="pct"/>
            <w:shd w:val="clear" w:color="auto" w:fill="auto"/>
            <w:tcMar>
              <w:top w:w="15" w:type="dxa"/>
              <w:left w:w="108" w:type="dxa"/>
              <w:bottom w:w="0" w:type="dxa"/>
              <w:right w:w="108" w:type="dxa"/>
            </w:tcMar>
            <w:vAlign w:val="center"/>
            <w:hideMark/>
          </w:tcPr>
          <w:p w14:paraId="21753E88" w14:textId="7777777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hAnsi="EYInterstate Light" w:cstheme="minorHAnsi"/>
                <w:b/>
                <w:bCs/>
                <w:sz w:val="20"/>
                <w:szCs w:val="20"/>
              </w:rPr>
              <w:t>PAT</w:t>
            </w:r>
          </w:p>
        </w:tc>
        <w:tc>
          <w:tcPr>
            <w:tcW w:w="777" w:type="pct"/>
            <w:shd w:val="clear" w:color="auto" w:fill="auto"/>
            <w:tcMar>
              <w:top w:w="15" w:type="dxa"/>
              <w:left w:w="108" w:type="dxa"/>
              <w:bottom w:w="0" w:type="dxa"/>
              <w:right w:w="108" w:type="dxa"/>
            </w:tcMar>
            <w:vAlign w:val="center"/>
            <w:hideMark/>
          </w:tcPr>
          <w:p w14:paraId="29ECBD2A"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(64)</w:t>
            </w:r>
          </w:p>
        </w:tc>
        <w:tc>
          <w:tcPr>
            <w:tcW w:w="778" w:type="pct"/>
            <w:shd w:val="clear" w:color="auto" w:fill="auto"/>
            <w:tcMar>
              <w:top w:w="15" w:type="dxa"/>
              <w:left w:w="108" w:type="dxa"/>
              <w:bottom w:w="0" w:type="dxa"/>
              <w:right w:w="108" w:type="dxa"/>
            </w:tcMar>
            <w:vAlign w:val="center"/>
            <w:hideMark/>
          </w:tcPr>
          <w:p w14:paraId="7A21B69B"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(105)</w:t>
            </w:r>
          </w:p>
        </w:tc>
        <w:tc>
          <w:tcPr>
            <w:tcW w:w="777" w:type="pct"/>
            <w:shd w:val="clear" w:color="auto" w:fill="auto"/>
            <w:tcMar>
              <w:top w:w="15" w:type="dxa"/>
              <w:left w:w="108" w:type="dxa"/>
              <w:bottom w:w="0" w:type="dxa"/>
              <w:right w:w="108" w:type="dxa"/>
            </w:tcMar>
            <w:vAlign w:val="center"/>
            <w:hideMark/>
          </w:tcPr>
          <w:p w14:paraId="7A673F4B" w14:textId="77777777"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(280)</w:t>
            </w:r>
          </w:p>
        </w:tc>
        <w:tc>
          <w:tcPr>
            <w:tcW w:w="778" w:type="pct"/>
            <w:vAlign w:val="center"/>
          </w:tcPr>
          <w:p w14:paraId="13411123" w14:textId="13B18936" w:rsidR="00FB2A6A" w:rsidRPr="006038AE" w:rsidRDefault="00FB2A6A" w:rsidP="00FB2A6A">
            <w:pPr>
              <w:pStyle w:val="NoSpacing"/>
              <w:jc w:val="right"/>
              <w:rPr>
                <w:rFonts w:ascii="EYInterstate Light" w:hAnsi="EYInterstate Light" w:cstheme="minorHAnsi"/>
                <w:b/>
                <w:bCs/>
                <w:sz w:val="20"/>
                <w:szCs w:val="20"/>
              </w:rPr>
            </w:pPr>
            <w:r w:rsidRPr="006038AE">
              <w:rPr>
                <w:rFonts w:ascii="EYInterstate Light" w:hAnsi="EYInterstate Light" w:cs="Calibri"/>
                <w:b/>
                <w:bCs/>
                <w:sz w:val="20"/>
                <w:szCs w:val="20"/>
              </w:rPr>
              <w:t>(218)</w:t>
            </w:r>
          </w:p>
        </w:tc>
      </w:tr>
    </w:tbl>
    <w:p w14:paraId="10580327" w14:textId="77777777" w:rsidR="00B8384D" w:rsidRPr="006038AE" w:rsidRDefault="00B8384D">
      <w:pPr>
        <w:pStyle w:val="NoSpacing"/>
        <w:jc w:val="both"/>
        <w:rPr>
          <w:rFonts w:ascii="EYInterstate Light" w:hAnsi="EYInterstate Light" w:cstheme="minorHAnsi"/>
          <w:i/>
          <w:iCs/>
          <w:sz w:val="20"/>
          <w:szCs w:val="20"/>
        </w:rPr>
      </w:pPr>
    </w:p>
    <w:p w14:paraId="16CA533F" w14:textId="77777777" w:rsidR="00826445" w:rsidRPr="006038AE" w:rsidRDefault="00826445" w:rsidP="00F567BE">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Revenue from operations</w:t>
      </w:r>
    </w:p>
    <w:p w14:paraId="65CDF695" w14:textId="100D9ED0" w:rsidR="00243C64" w:rsidRPr="006038AE" w:rsidRDefault="00826445" w:rsidP="00CA32EE">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Company earns revenue from sale of sugar, ethanol/ industrial alcohol, </w:t>
      </w:r>
      <w:r w:rsidR="009B746B" w:rsidRPr="006038AE">
        <w:rPr>
          <w:rFonts w:ascii="EYInterstate Light" w:hAnsi="EYInterstate Light" w:cstheme="minorHAnsi"/>
          <w:sz w:val="20"/>
          <w:szCs w:val="20"/>
        </w:rPr>
        <w:t>power,</w:t>
      </w:r>
      <w:r w:rsidRPr="006038AE">
        <w:rPr>
          <w:rFonts w:ascii="EYInterstate Light" w:hAnsi="EYInterstate Light" w:cstheme="minorHAnsi"/>
          <w:sz w:val="20"/>
          <w:szCs w:val="20"/>
        </w:rPr>
        <w:t xml:space="preserve"> and by-products such as molasses, bagasse, press mud and others. Sugar being the major source of revenue constitute</w:t>
      </w:r>
      <w:r w:rsidR="00EE0144" w:rsidRPr="006038AE">
        <w:rPr>
          <w:rFonts w:ascii="EYInterstate Light" w:hAnsi="EYInterstate Light" w:cstheme="minorHAnsi"/>
          <w:sz w:val="20"/>
          <w:szCs w:val="20"/>
        </w:rPr>
        <w:t>d</w:t>
      </w:r>
      <w:r w:rsidRPr="006038AE">
        <w:rPr>
          <w:rFonts w:ascii="EYInterstate Light" w:hAnsi="EYInterstate Light" w:cstheme="minorHAnsi"/>
          <w:sz w:val="20"/>
          <w:szCs w:val="20"/>
        </w:rPr>
        <w:t xml:space="preserve"> </w:t>
      </w:r>
      <w:r w:rsidR="00EE0144" w:rsidRPr="006038AE">
        <w:rPr>
          <w:rFonts w:ascii="EYInterstate Light" w:hAnsi="EYInterstate Light" w:cstheme="minorHAnsi"/>
          <w:sz w:val="20"/>
          <w:szCs w:val="20"/>
        </w:rPr>
        <w:t>~</w:t>
      </w:r>
      <w:r w:rsidR="00FB2A6A" w:rsidRPr="006038AE">
        <w:rPr>
          <w:rFonts w:ascii="EYInterstate Light" w:hAnsi="EYInterstate Light" w:cstheme="minorHAnsi"/>
          <w:sz w:val="20"/>
          <w:szCs w:val="20"/>
        </w:rPr>
        <w:t>80</w:t>
      </w:r>
      <w:r w:rsidRPr="006038AE">
        <w:rPr>
          <w:rFonts w:ascii="EYInterstate Light" w:hAnsi="EYInterstate Light" w:cstheme="minorHAnsi"/>
          <w:sz w:val="20"/>
          <w:szCs w:val="20"/>
        </w:rPr>
        <w:t xml:space="preserve">% of </w:t>
      </w:r>
      <w:r w:rsidR="00CE7BDB" w:rsidRPr="006038AE">
        <w:rPr>
          <w:rFonts w:ascii="EYInterstate Light" w:hAnsi="EYInterstate Light" w:cstheme="minorHAnsi"/>
          <w:sz w:val="20"/>
          <w:szCs w:val="20"/>
        </w:rPr>
        <w:t>the</w:t>
      </w:r>
      <w:r w:rsidR="00965B5F"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total revenue while </w:t>
      </w:r>
      <w:r w:rsidR="00EE0144" w:rsidRPr="006038AE">
        <w:rPr>
          <w:rFonts w:ascii="EYInterstate Light" w:hAnsi="EYInterstate Light" w:cstheme="minorHAnsi"/>
          <w:sz w:val="20"/>
          <w:szCs w:val="20"/>
        </w:rPr>
        <w:t xml:space="preserve">remaining </w:t>
      </w:r>
      <w:r w:rsidR="00694346" w:rsidRPr="006038AE">
        <w:rPr>
          <w:rFonts w:ascii="EYInterstate Light" w:hAnsi="EYInterstate Light" w:cstheme="minorHAnsi"/>
          <w:sz w:val="20"/>
          <w:szCs w:val="20"/>
        </w:rPr>
        <w:t>20</w:t>
      </w:r>
      <w:r w:rsidRPr="006038AE">
        <w:rPr>
          <w:rFonts w:ascii="EYInterstate Light" w:hAnsi="EYInterstate Light" w:cstheme="minorHAnsi"/>
          <w:sz w:val="20"/>
          <w:szCs w:val="20"/>
        </w:rPr>
        <w:t xml:space="preserve">% </w:t>
      </w:r>
      <w:r w:rsidR="00EE0144" w:rsidRPr="006038AE">
        <w:rPr>
          <w:rFonts w:ascii="EYInterstate Light" w:hAnsi="EYInterstate Light" w:cstheme="minorHAnsi"/>
          <w:sz w:val="20"/>
          <w:szCs w:val="20"/>
        </w:rPr>
        <w:t>was</w:t>
      </w:r>
      <w:r w:rsidRPr="006038AE">
        <w:rPr>
          <w:rFonts w:ascii="EYInterstate Light" w:hAnsi="EYInterstate Light" w:cstheme="minorHAnsi"/>
          <w:sz w:val="20"/>
          <w:szCs w:val="20"/>
        </w:rPr>
        <w:t xml:space="preserve"> contributed by sale of ethanol/ industrial alcohol</w:t>
      </w:r>
      <w:r w:rsidR="00EE0144"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power</w:t>
      </w:r>
      <w:r w:rsidR="00EE0144" w:rsidRPr="006038AE">
        <w:rPr>
          <w:rFonts w:ascii="EYInterstate Light" w:hAnsi="EYInterstate Light" w:cstheme="minorHAnsi"/>
          <w:sz w:val="20"/>
          <w:szCs w:val="20"/>
        </w:rPr>
        <w:t xml:space="preserve"> and by products</w:t>
      </w:r>
      <w:r w:rsidR="00B2451F" w:rsidRPr="006038AE">
        <w:rPr>
          <w:rFonts w:ascii="EYInterstate Light" w:hAnsi="EYInterstate Light" w:cstheme="minorHAnsi"/>
          <w:sz w:val="20"/>
          <w:szCs w:val="20"/>
        </w:rPr>
        <w:t xml:space="preserve"> during FY2</w:t>
      </w:r>
      <w:r w:rsidR="00FB2A6A" w:rsidRPr="006038AE">
        <w:rPr>
          <w:rFonts w:ascii="EYInterstate Light" w:hAnsi="EYInterstate Light" w:cstheme="minorHAnsi"/>
          <w:sz w:val="20"/>
          <w:szCs w:val="20"/>
        </w:rPr>
        <w:t>2</w:t>
      </w:r>
      <w:r w:rsidR="00B2451F" w:rsidRPr="006038AE">
        <w:rPr>
          <w:rFonts w:ascii="EYInterstate Light" w:hAnsi="EYInterstate Light" w:cstheme="minorHAnsi"/>
          <w:sz w:val="20"/>
          <w:szCs w:val="20"/>
        </w:rPr>
        <w:t>.</w:t>
      </w:r>
    </w:p>
    <w:p w14:paraId="480083E8" w14:textId="244E2AD5" w:rsidR="00481C76" w:rsidRPr="006038AE" w:rsidRDefault="00481C76" w:rsidP="0044482B">
      <w:pPr>
        <w:pStyle w:val="NoSpacing"/>
        <w:ind w:left="360"/>
        <w:jc w:val="both"/>
        <w:rPr>
          <w:rFonts w:ascii="EYInterstate Light" w:hAnsi="EYInterstate Light" w:cstheme="minorHAnsi"/>
          <w:sz w:val="20"/>
          <w:szCs w:val="20"/>
        </w:rPr>
      </w:pPr>
    </w:p>
    <w:p w14:paraId="241FAD50" w14:textId="7BCE5AB2" w:rsidR="00F2252A" w:rsidRPr="006038AE" w:rsidRDefault="00826445" w:rsidP="00966E02">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 segment contributed lower revenue during FY21 due to </w:t>
      </w:r>
      <w:r w:rsidR="00FB585C" w:rsidRPr="006038AE">
        <w:rPr>
          <w:rFonts w:ascii="EYInterstate Light" w:hAnsi="EYInterstate Light" w:cstheme="minorHAnsi"/>
          <w:sz w:val="20"/>
          <w:szCs w:val="20"/>
        </w:rPr>
        <w:t xml:space="preserve">the following reasons: </w:t>
      </w:r>
    </w:p>
    <w:p w14:paraId="613D2DC0" w14:textId="77777777" w:rsidR="00ED55A0" w:rsidRPr="006038AE" w:rsidRDefault="00ED55A0" w:rsidP="0072750C">
      <w:pPr>
        <w:pStyle w:val="NoSpacing"/>
        <w:ind w:left="720"/>
        <w:jc w:val="both"/>
        <w:rPr>
          <w:rFonts w:ascii="EYInterstate Light" w:hAnsi="EYInterstate Light" w:cstheme="minorHAnsi"/>
          <w:sz w:val="20"/>
          <w:szCs w:val="20"/>
        </w:rPr>
      </w:pPr>
    </w:p>
    <w:p w14:paraId="2D78159D" w14:textId="6A3284E0" w:rsidR="00F22F4F" w:rsidRPr="006038AE" w:rsidRDefault="005B106A" w:rsidP="0044482B">
      <w:pPr>
        <w:pStyle w:val="NoSpacing"/>
        <w:numPr>
          <w:ilvl w:val="0"/>
          <w:numId w:val="21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Diversion of sugarcane for manufacturing of </w:t>
      </w:r>
      <w:r w:rsidR="00182EDA" w:rsidRPr="006038AE">
        <w:rPr>
          <w:rFonts w:ascii="EYInterstate Light" w:hAnsi="EYInterstate Light" w:cstheme="minorHAnsi"/>
          <w:sz w:val="20"/>
          <w:szCs w:val="20"/>
        </w:rPr>
        <w:t>e</w:t>
      </w:r>
      <w:r w:rsidRPr="006038AE">
        <w:rPr>
          <w:rFonts w:ascii="EYInterstate Light" w:hAnsi="EYInterstate Light" w:cstheme="minorHAnsi"/>
          <w:sz w:val="20"/>
          <w:szCs w:val="20"/>
        </w:rPr>
        <w:t>thanol</w:t>
      </w:r>
      <w:r w:rsidR="00182EDA" w:rsidRPr="006038AE">
        <w:rPr>
          <w:rFonts w:ascii="EYInterstate Light" w:hAnsi="EYInterstate Light" w:cstheme="minorHAnsi"/>
          <w:sz w:val="20"/>
          <w:szCs w:val="20"/>
        </w:rPr>
        <w:t xml:space="preserve"> / industrial alcohol</w:t>
      </w:r>
      <w:r w:rsidRPr="006038AE">
        <w:rPr>
          <w:rFonts w:ascii="EYInterstate Light" w:hAnsi="EYInterstate Light" w:cstheme="minorHAnsi"/>
          <w:sz w:val="20"/>
          <w:szCs w:val="20"/>
        </w:rPr>
        <w:t xml:space="preserve"> through B heavy Molasses which reduced sugar production and helped in achieving higher production of Ethanol</w:t>
      </w:r>
      <w:r w:rsidR="00D65347" w:rsidRPr="006038AE">
        <w:rPr>
          <w:rFonts w:ascii="EYInterstate Light" w:hAnsi="EYInterstate Light" w:cstheme="minorHAnsi"/>
          <w:sz w:val="20"/>
          <w:szCs w:val="20"/>
        </w:rPr>
        <w:t>.</w:t>
      </w:r>
    </w:p>
    <w:p w14:paraId="1DAC2D56" w14:textId="77777777" w:rsidR="00ED55A0" w:rsidRPr="006038AE" w:rsidRDefault="00ED55A0" w:rsidP="0072750C">
      <w:pPr>
        <w:pStyle w:val="NoSpacing"/>
        <w:ind w:left="720"/>
        <w:jc w:val="both"/>
        <w:rPr>
          <w:rFonts w:ascii="EYInterstate Light" w:hAnsi="EYInterstate Light" w:cstheme="minorHAnsi"/>
          <w:sz w:val="20"/>
          <w:szCs w:val="20"/>
        </w:rPr>
      </w:pPr>
    </w:p>
    <w:p w14:paraId="1738E4FE" w14:textId="0AEE3041" w:rsidR="00FB585C" w:rsidRPr="006038AE" w:rsidRDefault="00481C76" w:rsidP="0044482B">
      <w:pPr>
        <w:pStyle w:val="NoSpacing"/>
        <w:numPr>
          <w:ilvl w:val="0"/>
          <w:numId w:val="219"/>
        </w:numPr>
        <w:jc w:val="both"/>
        <w:rPr>
          <w:rFonts w:ascii="EYInterstate Light" w:hAnsi="EYInterstate Light" w:cstheme="minorHAnsi"/>
          <w:sz w:val="20"/>
          <w:szCs w:val="20"/>
        </w:rPr>
      </w:pPr>
      <w:r w:rsidRPr="006038AE">
        <w:rPr>
          <w:rFonts w:ascii="EYInterstate Light" w:hAnsi="EYInterstate Light" w:cstheme="minorHAnsi"/>
          <w:sz w:val="20"/>
          <w:szCs w:val="20"/>
        </w:rPr>
        <w:t>Cane crushing capacity was u</w:t>
      </w:r>
      <w:r w:rsidR="00FB585C" w:rsidRPr="006038AE">
        <w:rPr>
          <w:rFonts w:ascii="EYInterstate Light" w:hAnsi="EYInterstate Light" w:cstheme="minorHAnsi"/>
          <w:sz w:val="20"/>
          <w:szCs w:val="20"/>
        </w:rPr>
        <w:t>nderutiliz</w:t>
      </w:r>
      <w:r w:rsidRPr="006038AE">
        <w:rPr>
          <w:rFonts w:ascii="EYInterstate Light" w:hAnsi="EYInterstate Light" w:cstheme="minorHAnsi"/>
          <w:sz w:val="20"/>
          <w:szCs w:val="20"/>
        </w:rPr>
        <w:t>ed</w:t>
      </w:r>
      <w:r w:rsidR="00FB585C"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due to </w:t>
      </w:r>
      <w:r w:rsidR="00147E99" w:rsidRPr="006038AE">
        <w:rPr>
          <w:rFonts w:ascii="EYInterstate Light" w:hAnsi="EYInterstate Light" w:cstheme="minorHAnsi"/>
          <w:sz w:val="20"/>
          <w:szCs w:val="20"/>
        </w:rPr>
        <w:t xml:space="preserve">diversion of </w:t>
      </w:r>
      <w:r w:rsidR="00182EDA" w:rsidRPr="006038AE">
        <w:rPr>
          <w:rFonts w:ascii="EYInterstate Light" w:hAnsi="EYInterstate Light" w:cstheme="minorHAnsi"/>
          <w:sz w:val="20"/>
          <w:szCs w:val="20"/>
        </w:rPr>
        <w:t>sugar</w:t>
      </w:r>
      <w:r w:rsidR="00FB585C" w:rsidRPr="006038AE">
        <w:rPr>
          <w:rFonts w:ascii="EYInterstate Light" w:hAnsi="EYInterstate Light" w:cstheme="minorHAnsi"/>
          <w:sz w:val="20"/>
          <w:szCs w:val="20"/>
        </w:rPr>
        <w:t>can</w:t>
      </w:r>
      <w:r w:rsidR="00182EDA" w:rsidRPr="006038AE">
        <w:rPr>
          <w:rFonts w:ascii="EYInterstate Light" w:hAnsi="EYInterstate Light" w:cstheme="minorHAnsi"/>
          <w:sz w:val="20"/>
          <w:szCs w:val="20"/>
        </w:rPr>
        <w:t xml:space="preserve">e </w:t>
      </w:r>
      <w:r w:rsidR="00147E99" w:rsidRPr="006038AE">
        <w:rPr>
          <w:rFonts w:ascii="EYInterstate Light" w:hAnsi="EYInterstate Light" w:cstheme="minorHAnsi"/>
          <w:sz w:val="20"/>
          <w:szCs w:val="20"/>
        </w:rPr>
        <w:t>by cane farmers</w:t>
      </w:r>
      <w:r w:rsidR="00FB585C" w:rsidRPr="006038AE">
        <w:rPr>
          <w:rFonts w:ascii="EYInterstate Light" w:hAnsi="EYInterstate Light" w:cstheme="minorHAnsi"/>
          <w:sz w:val="20"/>
          <w:szCs w:val="20"/>
        </w:rPr>
        <w:t xml:space="preserve"> and </w:t>
      </w:r>
      <w:r w:rsidR="00B5548D" w:rsidRPr="006038AE">
        <w:rPr>
          <w:rFonts w:ascii="EYInterstate Light" w:hAnsi="EYInterstate Light" w:cstheme="minorHAnsi"/>
          <w:sz w:val="20"/>
          <w:szCs w:val="20"/>
        </w:rPr>
        <w:t>lower allocation of cane area</w:t>
      </w:r>
      <w:r w:rsidR="00147E99" w:rsidRPr="006038AE">
        <w:rPr>
          <w:rFonts w:ascii="EYInterstate Light" w:hAnsi="EYInterstate Light" w:cstheme="minorHAnsi"/>
          <w:sz w:val="20"/>
          <w:szCs w:val="20"/>
        </w:rPr>
        <w:t xml:space="preserve"> on account of high cane arrears</w:t>
      </w:r>
      <w:r w:rsidR="00D65347" w:rsidRPr="006038AE">
        <w:rPr>
          <w:rFonts w:ascii="EYInterstate Light" w:hAnsi="EYInterstate Light" w:cstheme="minorHAnsi"/>
          <w:sz w:val="20"/>
          <w:szCs w:val="20"/>
        </w:rPr>
        <w:t>.</w:t>
      </w:r>
    </w:p>
    <w:p w14:paraId="41A2E6FC" w14:textId="77777777" w:rsidR="00ED55A0" w:rsidRPr="006038AE" w:rsidRDefault="00ED55A0" w:rsidP="0072750C">
      <w:pPr>
        <w:pStyle w:val="NoSpacing"/>
        <w:ind w:left="720"/>
        <w:jc w:val="both"/>
        <w:rPr>
          <w:rFonts w:ascii="EYInterstate Light" w:hAnsi="EYInterstate Light" w:cstheme="minorHAnsi"/>
          <w:sz w:val="20"/>
          <w:szCs w:val="20"/>
        </w:rPr>
      </w:pPr>
    </w:p>
    <w:p w14:paraId="52D95961" w14:textId="069664AE" w:rsidR="00B5548D" w:rsidRPr="006038AE" w:rsidRDefault="00147E99" w:rsidP="0044482B">
      <w:pPr>
        <w:pStyle w:val="NoSpacing"/>
        <w:numPr>
          <w:ilvl w:val="0"/>
          <w:numId w:val="21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 recovery for </w:t>
      </w:r>
      <w:r w:rsidR="00F11AD2" w:rsidRPr="006038AE">
        <w:rPr>
          <w:rFonts w:ascii="EYInterstate Light" w:hAnsi="EYInterstate Light" w:cstheme="minorHAnsi"/>
          <w:sz w:val="20"/>
          <w:szCs w:val="20"/>
        </w:rPr>
        <w:t xml:space="preserve">FY21 </w:t>
      </w:r>
      <w:r w:rsidRPr="006038AE">
        <w:rPr>
          <w:rFonts w:ascii="EYInterstate Light" w:hAnsi="EYInterstate Light" w:cstheme="minorHAnsi"/>
          <w:sz w:val="20"/>
          <w:szCs w:val="20"/>
        </w:rPr>
        <w:t xml:space="preserve">was </w:t>
      </w:r>
      <w:r w:rsidR="00F72A75" w:rsidRPr="006038AE">
        <w:rPr>
          <w:rFonts w:ascii="EYInterstate Light" w:hAnsi="EYInterstate Light" w:cstheme="minorHAnsi"/>
          <w:sz w:val="20"/>
          <w:szCs w:val="20"/>
        </w:rPr>
        <w:t>11.06</w:t>
      </w:r>
      <w:r w:rsidR="00D65347" w:rsidRPr="006038AE">
        <w:rPr>
          <w:rFonts w:ascii="EYInterstate Light" w:hAnsi="EYInterstate Light" w:cstheme="minorHAnsi"/>
          <w:sz w:val="20"/>
          <w:szCs w:val="20"/>
        </w:rPr>
        <w:t xml:space="preserve">% </w:t>
      </w:r>
      <w:r w:rsidR="00FF137F" w:rsidRPr="006038AE">
        <w:rPr>
          <w:rFonts w:ascii="EYInterstate Light" w:hAnsi="EYInterstate Light" w:cstheme="minorHAnsi"/>
          <w:sz w:val="20"/>
          <w:szCs w:val="20"/>
        </w:rPr>
        <w:t>i.e.,</w:t>
      </w:r>
      <w:r w:rsidRPr="006038AE">
        <w:rPr>
          <w:rFonts w:ascii="EYInterstate Light" w:hAnsi="EYInterstate Light" w:cstheme="minorHAnsi"/>
          <w:sz w:val="20"/>
          <w:szCs w:val="20"/>
        </w:rPr>
        <w:t xml:space="preserve"> </w:t>
      </w:r>
      <w:r w:rsidR="00FB2A6A" w:rsidRPr="006038AE">
        <w:rPr>
          <w:rFonts w:ascii="EYInterstate Light" w:hAnsi="EYInterstate Light" w:cstheme="minorHAnsi"/>
          <w:sz w:val="20"/>
          <w:szCs w:val="20"/>
        </w:rPr>
        <w:t>0.</w:t>
      </w:r>
      <w:r w:rsidR="003A2738" w:rsidRPr="006038AE">
        <w:rPr>
          <w:rFonts w:ascii="EYInterstate Light" w:hAnsi="EYInterstate Light" w:cstheme="minorHAnsi"/>
          <w:sz w:val="20"/>
          <w:szCs w:val="20"/>
        </w:rPr>
        <w:t>59</w:t>
      </w:r>
      <w:r w:rsidRPr="006038AE">
        <w:rPr>
          <w:rFonts w:ascii="EYInterstate Light" w:hAnsi="EYInterstate Light" w:cstheme="minorHAnsi"/>
          <w:sz w:val="20"/>
          <w:szCs w:val="20"/>
        </w:rPr>
        <w:t xml:space="preserve">% </w:t>
      </w:r>
      <w:r w:rsidR="00D65347" w:rsidRPr="006038AE">
        <w:rPr>
          <w:rFonts w:ascii="EYInterstate Light" w:hAnsi="EYInterstate Light" w:cstheme="minorHAnsi"/>
          <w:sz w:val="20"/>
          <w:szCs w:val="20"/>
        </w:rPr>
        <w:t xml:space="preserve">lower than </w:t>
      </w:r>
      <w:r w:rsidR="000F52EF" w:rsidRPr="006038AE">
        <w:rPr>
          <w:rFonts w:ascii="EYInterstate Light" w:hAnsi="EYInterstate Light" w:cstheme="minorHAnsi"/>
          <w:sz w:val="20"/>
          <w:szCs w:val="20"/>
        </w:rPr>
        <w:t>FY20</w:t>
      </w:r>
      <w:r w:rsidR="00D65347" w:rsidRPr="006038AE">
        <w:rPr>
          <w:rFonts w:ascii="EYInterstate Light" w:hAnsi="EYInterstate Light" w:cstheme="minorHAnsi"/>
          <w:sz w:val="20"/>
          <w:szCs w:val="20"/>
        </w:rPr>
        <w:t>. This was mainly impacted</w:t>
      </w:r>
      <w:r w:rsidRPr="006038AE">
        <w:rPr>
          <w:rFonts w:ascii="EYInterstate Light" w:hAnsi="EYInterstate Light" w:cstheme="minorHAnsi"/>
          <w:sz w:val="20"/>
          <w:szCs w:val="20"/>
        </w:rPr>
        <w:t xml:space="preserve"> </w:t>
      </w:r>
      <w:r w:rsidR="00B5548D" w:rsidRPr="006038AE">
        <w:rPr>
          <w:rFonts w:ascii="EYInterstate Light" w:hAnsi="EYInterstate Light" w:cstheme="minorHAnsi"/>
          <w:sz w:val="20"/>
          <w:szCs w:val="20"/>
        </w:rPr>
        <w:t>due to subdued cane development activities</w:t>
      </w:r>
      <w:r w:rsidRPr="006038AE">
        <w:rPr>
          <w:rFonts w:ascii="EYInterstate Light" w:hAnsi="EYInterstate Light" w:cstheme="minorHAnsi"/>
          <w:sz w:val="20"/>
          <w:szCs w:val="20"/>
        </w:rPr>
        <w:t xml:space="preserve"> by BHSL </w:t>
      </w:r>
      <w:r w:rsidR="00D65347" w:rsidRPr="006038AE">
        <w:rPr>
          <w:rFonts w:ascii="EYInterstate Light" w:hAnsi="EYInterstate Light" w:cstheme="minorHAnsi"/>
          <w:sz w:val="20"/>
          <w:szCs w:val="20"/>
        </w:rPr>
        <w:t>on account of limited resources.</w:t>
      </w:r>
    </w:p>
    <w:p w14:paraId="5350DF84" w14:textId="77777777" w:rsidR="00ED55A0" w:rsidRPr="006038AE" w:rsidRDefault="00ED55A0" w:rsidP="0072750C">
      <w:pPr>
        <w:pStyle w:val="NoSpacing"/>
        <w:ind w:left="720"/>
        <w:jc w:val="both"/>
        <w:rPr>
          <w:rFonts w:ascii="EYInterstate Light" w:hAnsi="EYInterstate Light" w:cstheme="minorHAnsi"/>
          <w:sz w:val="20"/>
          <w:szCs w:val="20"/>
        </w:rPr>
      </w:pPr>
    </w:p>
    <w:p w14:paraId="0C9ECCEF" w14:textId="2C0F93DD" w:rsidR="00A877D3" w:rsidRPr="006038AE" w:rsidRDefault="00B5548D" w:rsidP="00A877D3">
      <w:pPr>
        <w:pStyle w:val="NoSpacing"/>
        <w:numPr>
          <w:ilvl w:val="0"/>
          <w:numId w:val="21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Lower sugar realisation by INR 60 per quintal </w:t>
      </w:r>
      <w:r w:rsidR="00147E99" w:rsidRPr="006038AE">
        <w:rPr>
          <w:rFonts w:ascii="EYInterstate Light" w:hAnsi="EYInterstate Light" w:cstheme="minorHAnsi"/>
          <w:sz w:val="20"/>
          <w:szCs w:val="20"/>
        </w:rPr>
        <w:t>as compared to FY20</w:t>
      </w:r>
    </w:p>
    <w:p w14:paraId="5F0D2F27" w14:textId="77777777" w:rsidR="00A877D3" w:rsidRPr="006038AE" w:rsidRDefault="00A877D3" w:rsidP="00CA32EE">
      <w:pPr>
        <w:pStyle w:val="NoSpacing"/>
        <w:ind w:left="720"/>
        <w:jc w:val="both"/>
        <w:rPr>
          <w:rFonts w:ascii="EYInterstate Light" w:hAnsi="EYInterstate Light" w:cstheme="minorHAnsi"/>
          <w:sz w:val="20"/>
          <w:szCs w:val="20"/>
        </w:rPr>
      </w:pPr>
    </w:p>
    <w:p w14:paraId="4B1E51FD" w14:textId="77777777" w:rsidR="00966E02" w:rsidRPr="006038AE" w:rsidRDefault="00966E02" w:rsidP="00966E02">
      <w:pPr>
        <w:pStyle w:val="NoSpacing"/>
        <w:numPr>
          <w:ilvl w:val="0"/>
          <w:numId w:val="9"/>
        </w:numPr>
        <w:jc w:val="both"/>
        <w:rPr>
          <w:rFonts w:ascii="EYInterstate Light" w:hAnsi="EYInterstate Light" w:cstheme="minorHAnsi"/>
          <w:b/>
          <w:sz w:val="20"/>
          <w:szCs w:val="20"/>
        </w:rPr>
      </w:pPr>
      <w:r w:rsidRPr="006038AE">
        <w:rPr>
          <w:rFonts w:ascii="EYInterstate Light" w:hAnsi="EYInterstate Light" w:cstheme="minorHAnsi"/>
          <w:sz w:val="20"/>
          <w:szCs w:val="20"/>
        </w:rPr>
        <w:t>Lower revenue from sugar segment was partly compensated by increase in sale of ethanol /industrial alcohol (221 lac KL) in FY21</w:t>
      </w:r>
    </w:p>
    <w:p w14:paraId="74D585DA" w14:textId="77777777" w:rsidR="007241A2" w:rsidRPr="006038AE" w:rsidRDefault="007241A2" w:rsidP="00966E02">
      <w:pPr>
        <w:pStyle w:val="NoSpacing"/>
        <w:jc w:val="both"/>
        <w:rPr>
          <w:rFonts w:ascii="EYInterstate Light" w:hAnsi="EYInterstate Light" w:cstheme="minorHAnsi"/>
          <w:sz w:val="20"/>
          <w:szCs w:val="20"/>
        </w:rPr>
      </w:pPr>
    </w:p>
    <w:p w14:paraId="74A4DD99" w14:textId="0C21A5BD" w:rsidR="007241A2" w:rsidRPr="006038AE" w:rsidRDefault="00A459B6" w:rsidP="00971541">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total income </w:t>
      </w:r>
      <w:r w:rsidR="00B55C67" w:rsidRPr="006038AE">
        <w:rPr>
          <w:rFonts w:ascii="EYInterstate Light" w:hAnsi="EYInterstate Light" w:cstheme="minorHAnsi"/>
          <w:sz w:val="20"/>
          <w:szCs w:val="20"/>
        </w:rPr>
        <w:t xml:space="preserve">for FY22 was lower than FY21 by </w:t>
      </w:r>
      <w:r w:rsidR="007241A2" w:rsidRPr="006038AE">
        <w:rPr>
          <w:rFonts w:ascii="EYInterstate Light" w:hAnsi="EYInterstate Light" w:cstheme="minorHAnsi"/>
          <w:sz w:val="20"/>
          <w:szCs w:val="20"/>
        </w:rPr>
        <w:t>~</w:t>
      </w:r>
      <w:r w:rsidR="00B55C67" w:rsidRPr="006038AE">
        <w:rPr>
          <w:rFonts w:ascii="EYInterstate Light" w:hAnsi="EYInterstate Light" w:cstheme="minorHAnsi"/>
          <w:sz w:val="20"/>
          <w:szCs w:val="20"/>
        </w:rPr>
        <w:t>INR</w:t>
      </w:r>
      <w:r w:rsidR="007241A2" w:rsidRPr="006038AE">
        <w:rPr>
          <w:rFonts w:ascii="EYInterstate Light" w:hAnsi="EYInterstate Light" w:cstheme="minorHAnsi"/>
          <w:sz w:val="20"/>
          <w:szCs w:val="20"/>
        </w:rPr>
        <w:t xml:space="preserve"> </w:t>
      </w:r>
      <w:r w:rsidR="00FB2A6A" w:rsidRPr="006038AE">
        <w:rPr>
          <w:rFonts w:ascii="EYInterstate Light" w:hAnsi="EYInterstate Light" w:cstheme="minorHAnsi"/>
          <w:sz w:val="20"/>
          <w:szCs w:val="20"/>
        </w:rPr>
        <w:t>1,098</w:t>
      </w:r>
      <w:r w:rsidR="007241A2" w:rsidRPr="006038AE">
        <w:rPr>
          <w:rFonts w:ascii="EYInterstate Light" w:hAnsi="EYInterstate Light" w:cstheme="minorHAnsi"/>
          <w:sz w:val="20"/>
          <w:szCs w:val="20"/>
        </w:rPr>
        <w:t xml:space="preserve"> Cr</w:t>
      </w:r>
      <w:r w:rsidR="00B55C67" w:rsidRPr="006038AE">
        <w:rPr>
          <w:rFonts w:ascii="EYInterstate Light" w:hAnsi="EYInterstate Light" w:cstheme="minorHAnsi"/>
          <w:sz w:val="20"/>
          <w:szCs w:val="20"/>
        </w:rPr>
        <w:t xml:space="preserve"> </w:t>
      </w:r>
      <w:r w:rsidR="007241A2" w:rsidRPr="006038AE">
        <w:rPr>
          <w:rFonts w:ascii="EYInterstate Light" w:hAnsi="EYInterstate Light" w:cstheme="minorHAnsi"/>
          <w:sz w:val="20"/>
          <w:szCs w:val="20"/>
        </w:rPr>
        <w:t xml:space="preserve">mainly due to </w:t>
      </w:r>
      <w:r w:rsidR="00FB2A6A" w:rsidRPr="006038AE">
        <w:rPr>
          <w:rFonts w:ascii="EYInterstate Light" w:hAnsi="EYInterstate Light" w:cstheme="minorHAnsi"/>
          <w:sz w:val="20"/>
          <w:szCs w:val="20"/>
        </w:rPr>
        <w:t xml:space="preserve">lower </w:t>
      </w:r>
      <w:r w:rsidR="007241A2" w:rsidRPr="006038AE">
        <w:rPr>
          <w:rFonts w:ascii="EYInterstate Light" w:hAnsi="EYInterstate Light" w:cstheme="minorHAnsi"/>
          <w:sz w:val="20"/>
          <w:szCs w:val="20"/>
        </w:rPr>
        <w:t>s</w:t>
      </w:r>
      <w:r w:rsidR="004424DA" w:rsidRPr="006038AE">
        <w:rPr>
          <w:rFonts w:ascii="EYInterstate Light" w:hAnsi="EYInterstate Light" w:cstheme="minorHAnsi"/>
          <w:sz w:val="20"/>
          <w:szCs w:val="20"/>
        </w:rPr>
        <w:t>ugar sale</w:t>
      </w:r>
      <w:r w:rsidR="001232B3" w:rsidRPr="006038AE">
        <w:rPr>
          <w:rFonts w:ascii="EYInterstate Light" w:hAnsi="EYInterstate Light" w:cstheme="minorHAnsi"/>
          <w:sz w:val="20"/>
          <w:szCs w:val="20"/>
        </w:rPr>
        <w:t>s</w:t>
      </w:r>
      <w:r w:rsidR="007241A2" w:rsidRPr="006038AE">
        <w:rPr>
          <w:rFonts w:ascii="EYInterstate Light" w:hAnsi="EYInterstate Light" w:cstheme="minorHAnsi"/>
          <w:sz w:val="20"/>
          <w:szCs w:val="20"/>
        </w:rPr>
        <w:t>. The sugar sales were</w:t>
      </w:r>
      <w:r w:rsidR="00A877D3" w:rsidRPr="006038AE">
        <w:rPr>
          <w:rFonts w:ascii="EYInterstate Light" w:hAnsi="EYInterstate Light" w:cstheme="minorHAnsi"/>
          <w:sz w:val="20"/>
          <w:szCs w:val="20"/>
        </w:rPr>
        <w:t xml:space="preserve"> impacted </w:t>
      </w:r>
      <w:r w:rsidR="007241A2" w:rsidRPr="006038AE">
        <w:rPr>
          <w:rFonts w:ascii="EYInterstate Light" w:hAnsi="EYInterstate Light" w:cstheme="minorHAnsi"/>
          <w:sz w:val="20"/>
          <w:szCs w:val="20"/>
        </w:rPr>
        <w:t>due to the following reasons:</w:t>
      </w:r>
      <w:r w:rsidR="004424DA" w:rsidRPr="006038AE">
        <w:rPr>
          <w:rFonts w:ascii="EYInterstate Light" w:hAnsi="EYInterstate Light" w:cstheme="minorHAnsi"/>
          <w:sz w:val="20"/>
          <w:szCs w:val="20"/>
        </w:rPr>
        <w:t xml:space="preserve"> </w:t>
      </w:r>
    </w:p>
    <w:p w14:paraId="6EE5CA4B" w14:textId="77777777" w:rsidR="00762E21" w:rsidRPr="006038AE" w:rsidRDefault="00A473EE" w:rsidP="0072750C">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Cane crushing capacity during FY22 was underutilised due to lower cane availability. Cane availability was </w:t>
      </w:r>
      <w:r w:rsidR="00762E21" w:rsidRPr="006038AE">
        <w:rPr>
          <w:rFonts w:ascii="EYInterstate Light" w:hAnsi="EYInterstate Light" w:cstheme="minorHAnsi"/>
          <w:sz w:val="20"/>
          <w:szCs w:val="20"/>
        </w:rPr>
        <w:t xml:space="preserve">mainly </w:t>
      </w:r>
      <w:r w:rsidRPr="006038AE">
        <w:rPr>
          <w:rFonts w:ascii="EYInterstate Light" w:hAnsi="EYInterstate Light" w:cstheme="minorHAnsi"/>
          <w:sz w:val="20"/>
          <w:szCs w:val="20"/>
        </w:rPr>
        <w:t>impacted due to delayed payments to the cane farmers which led to farmer agitation and demonstrations</w:t>
      </w:r>
      <w:r w:rsidR="00762E21" w:rsidRPr="006038AE">
        <w:rPr>
          <w:rFonts w:ascii="EYInterstate Light" w:hAnsi="EYInterstate Light" w:cstheme="minorHAnsi"/>
          <w:sz w:val="20"/>
          <w:szCs w:val="20"/>
        </w:rPr>
        <w:t xml:space="preserve"> and,</w:t>
      </w:r>
      <w:r w:rsidRPr="006038AE">
        <w:rPr>
          <w:rFonts w:ascii="EYInterstate Light" w:hAnsi="EYInterstate Light" w:cstheme="minorHAnsi"/>
          <w:sz w:val="20"/>
          <w:szCs w:val="20"/>
        </w:rPr>
        <w:t xml:space="preserve"> lower crop yield affected by</w:t>
      </w:r>
      <w:r w:rsidR="00762E21" w:rsidRPr="006038AE">
        <w:rPr>
          <w:rFonts w:ascii="EYInterstate Light" w:hAnsi="EYInterstate Light" w:cstheme="minorHAnsi"/>
          <w:sz w:val="20"/>
          <w:szCs w:val="20"/>
        </w:rPr>
        <w:t xml:space="preserve"> red rot and root rot disease and untimely rainfall.</w:t>
      </w:r>
    </w:p>
    <w:p w14:paraId="3136BC3A" w14:textId="77777777" w:rsidR="00ED55A0" w:rsidRPr="006038AE" w:rsidRDefault="00ED55A0" w:rsidP="0072750C">
      <w:pPr>
        <w:pStyle w:val="NoSpacing"/>
        <w:ind w:left="360"/>
        <w:jc w:val="both"/>
        <w:rPr>
          <w:rFonts w:ascii="EYInterstate Light" w:hAnsi="EYInterstate Light" w:cstheme="minorHAnsi"/>
          <w:sz w:val="20"/>
          <w:szCs w:val="20"/>
        </w:rPr>
      </w:pPr>
    </w:p>
    <w:p w14:paraId="66C487AD" w14:textId="01DFFDCF" w:rsidR="007241A2" w:rsidRPr="006038AE" w:rsidRDefault="00762E21" w:rsidP="0072750C">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 recovery </w:t>
      </w:r>
      <w:r w:rsidR="00415C27" w:rsidRPr="006038AE">
        <w:rPr>
          <w:rFonts w:ascii="EYInterstate Light" w:hAnsi="EYInterstate Light" w:cstheme="minorHAnsi"/>
          <w:sz w:val="20"/>
          <w:szCs w:val="20"/>
        </w:rPr>
        <w:t xml:space="preserve">for FY22 was lower at 10.36% </w:t>
      </w:r>
      <w:r w:rsidRPr="006038AE">
        <w:rPr>
          <w:rFonts w:ascii="EYInterstate Light" w:hAnsi="EYInterstate Light" w:cstheme="minorHAnsi"/>
          <w:sz w:val="20"/>
          <w:szCs w:val="20"/>
        </w:rPr>
        <w:t>mainly on account of shifting from C molasses to B heavy molasses for ethanol / industrial alcohol production and lower pol in cane due to inclement weather conditions.</w:t>
      </w:r>
    </w:p>
    <w:p w14:paraId="278F9589" w14:textId="77777777" w:rsidR="00A877D3" w:rsidRPr="006038AE" w:rsidRDefault="00A877D3" w:rsidP="00430418">
      <w:pPr>
        <w:pStyle w:val="NoSpacing"/>
        <w:spacing w:before="20" w:after="20"/>
        <w:jc w:val="both"/>
        <w:rPr>
          <w:rFonts w:ascii="EYInterstate Light" w:hAnsi="EYInterstate Light" w:cstheme="minorHAnsi"/>
          <w:sz w:val="20"/>
          <w:szCs w:val="20"/>
          <w:u w:val="single"/>
        </w:rPr>
      </w:pPr>
    </w:p>
    <w:p w14:paraId="25F4F780" w14:textId="50A3C74B" w:rsidR="00243C64" w:rsidRPr="006038AE" w:rsidRDefault="008E2011" w:rsidP="0044482B">
      <w:pPr>
        <w:pStyle w:val="NoSpacing"/>
        <w:spacing w:before="20" w:after="20"/>
        <w:ind w:left="357"/>
        <w:jc w:val="both"/>
        <w:rPr>
          <w:rFonts w:ascii="EYInterstate Light" w:hAnsi="EYInterstate Light" w:cstheme="minorHAnsi"/>
          <w:sz w:val="20"/>
          <w:szCs w:val="20"/>
          <w:u w:val="single"/>
        </w:rPr>
      </w:pPr>
      <w:r w:rsidRPr="006038AE">
        <w:rPr>
          <w:rFonts w:ascii="EYInterstate Light" w:hAnsi="EYInterstate Light" w:cstheme="minorHAnsi"/>
          <w:sz w:val="20"/>
          <w:szCs w:val="20"/>
          <w:u w:val="single"/>
        </w:rPr>
        <w:t xml:space="preserve">Ethanol </w:t>
      </w:r>
      <w:r w:rsidR="0012790C" w:rsidRPr="006038AE">
        <w:rPr>
          <w:rFonts w:ascii="EYInterstate Light" w:hAnsi="EYInterstate Light" w:cstheme="minorHAnsi"/>
          <w:sz w:val="20"/>
          <w:szCs w:val="20"/>
          <w:u w:val="single"/>
        </w:rPr>
        <w:t>/ Industrial alcohol p</w:t>
      </w:r>
      <w:r w:rsidRPr="006038AE">
        <w:rPr>
          <w:rFonts w:ascii="EYInterstate Light" w:hAnsi="EYInterstate Light" w:cstheme="minorHAnsi"/>
          <w:sz w:val="20"/>
          <w:szCs w:val="20"/>
          <w:u w:val="single"/>
        </w:rPr>
        <w:t xml:space="preserve">roduction and </w:t>
      </w:r>
      <w:r w:rsidR="0012790C" w:rsidRPr="006038AE">
        <w:rPr>
          <w:rFonts w:ascii="EYInterstate Light" w:hAnsi="EYInterstate Light" w:cstheme="minorHAnsi"/>
          <w:sz w:val="20"/>
          <w:szCs w:val="20"/>
          <w:u w:val="single"/>
        </w:rPr>
        <w:t>s</w:t>
      </w:r>
      <w:r w:rsidRPr="006038AE">
        <w:rPr>
          <w:rFonts w:ascii="EYInterstate Light" w:hAnsi="EYInterstate Light" w:cstheme="minorHAnsi"/>
          <w:sz w:val="20"/>
          <w:szCs w:val="20"/>
          <w:u w:val="single"/>
        </w:rPr>
        <w:t>ale</w:t>
      </w:r>
      <w:r w:rsidR="0012790C" w:rsidRPr="006038AE">
        <w:rPr>
          <w:rFonts w:ascii="EYInterstate Light" w:hAnsi="EYInterstate Light" w:cstheme="minorHAnsi"/>
          <w:sz w:val="20"/>
          <w:szCs w:val="20"/>
          <w:u w:val="single"/>
        </w:rPr>
        <w:t xml:space="preserve"> performance:</w:t>
      </w:r>
    </w:p>
    <w:p w14:paraId="538D50D7" w14:textId="77777777" w:rsidR="00ED55A0" w:rsidRPr="006038AE" w:rsidRDefault="00ED55A0" w:rsidP="0072750C">
      <w:pPr>
        <w:pStyle w:val="NoSpacing"/>
        <w:ind w:left="360"/>
        <w:jc w:val="both"/>
        <w:rPr>
          <w:rFonts w:ascii="EYInterstate Light" w:hAnsi="EYInterstate Light" w:cstheme="minorHAnsi"/>
          <w:sz w:val="20"/>
          <w:szCs w:val="20"/>
        </w:rPr>
      </w:pPr>
    </w:p>
    <w:p w14:paraId="77E997BA" w14:textId="77777777" w:rsidR="00243C64" w:rsidRPr="006038AE" w:rsidRDefault="008E2011" w:rsidP="0072750C">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As informed by the Management, some of the distilleries of BHSL were not operating to their optimum capacities during FY20 and FY21. These distilleries were undergoing major overhaul so as to operate for a higher number of days as the </w:t>
      </w:r>
      <w:r w:rsidR="00765152" w:rsidRPr="006038AE">
        <w:rPr>
          <w:rFonts w:ascii="EYInterstate Light" w:hAnsi="EYInterstate Light" w:cstheme="minorHAnsi"/>
          <w:sz w:val="20"/>
          <w:szCs w:val="20"/>
        </w:rPr>
        <w:t xml:space="preserve">Central </w:t>
      </w:r>
      <w:r w:rsidRPr="006038AE">
        <w:rPr>
          <w:rFonts w:ascii="EYInterstate Light" w:hAnsi="EYInterstate Light" w:cstheme="minorHAnsi"/>
          <w:sz w:val="20"/>
          <w:szCs w:val="20"/>
        </w:rPr>
        <w:t xml:space="preserve">Government </w:t>
      </w:r>
      <w:r w:rsidR="00765152" w:rsidRPr="006038AE">
        <w:rPr>
          <w:rFonts w:ascii="EYInterstate Light" w:hAnsi="EYInterstate Light" w:cstheme="minorHAnsi"/>
          <w:sz w:val="20"/>
          <w:szCs w:val="20"/>
        </w:rPr>
        <w:t xml:space="preserve">has </w:t>
      </w:r>
      <w:r w:rsidRPr="006038AE">
        <w:rPr>
          <w:rFonts w:ascii="EYInterstate Light" w:hAnsi="EYInterstate Light" w:cstheme="minorHAnsi"/>
          <w:sz w:val="20"/>
          <w:szCs w:val="20"/>
        </w:rPr>
        <w:t>allowed Ethanol production from B heavy molasses.</w:t>
      </w:r>
    </w:p>
    <w:p w14:paraId="519DBFBD" w14:textId="32BF81F6" w:rsidR="008E2011" w:rsidRPr="006038AE" w:rsidRDefault="008E2011" w:rsidP="008E2011">
      <w:pPr>
        <w:pStyle w:val="NoSpacing"/>
        <w:ind w:left="360"/>
        <w:jc w:val="both"/>
        <w:rPr>
          <w:rFonts w:ascii="EYInterstate Light" w:hAnsi="EYInterstate Light" w:cstheme="minorHAnsi"/>
          <w:sz w:val="20"/>
          <w:szCs w:val="20"/>
        </w:rPr>
      </w:pPr>
    </w:p>
    <w:p w14:paraId="674AC093" w14:textId="54B5F7F8" w:rsidR="004B35F3" w:rsidRPr="006038AE" w:rsidRDefault="008E2011" w:rsidP="00AD160F">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output of the Company’s distilleries was lower by </w:t>
      </w:r>
      <w:r w:rsidR="00C57153"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47% in FY20 as compared to FY19. The output marginally increased in FY21 compared to FY20 due </w:t>
      </w:r>
      <w:r w:rsidR="00765152" w:rsidRPr="006038AE">
        <w:rPr>
          <w:rFonts w:ascii="EYInterstate Light" w:hAnsi="EYInterstate Light" w:cstheme="minorHAnsi"/>
          <w:sz w:val="20"/>
          <w:szCs w:val="20"/>
        </w:rPr>
        <w:t xml:space="preserve">to </w:t>
      </w:r>
      <w:r w:rsidR="00C57153" w:rsidRPr="006038AE">
        <w:rPr>
          <w:rFonts w:ascii="EYInterstate Light" w:hAnsi="EYInterstate Light" w:cstheme="minorHAnsi"/>
          <w:sz w:val="20"/>
          <w:szCs w:val="20"/>
        </w:rPr>
        <w:t xml:space="preserve">ethanol / </w:t>
      </w:r>
      <w:r w:rsidR="00EA68B8" w:rsidRPr="006038AE">
        <w:rPr>
          <w:rFonts w:ascii="EYInterstate Light" w:hAnsi="EYInterstate Light" w:cstheme="minorHAnsi"/>
          <w:sz w:val="20"/>
          <w:szCs w:val="20"/>
        </w:rPr>
        <w:t xml:space="preserve">industrial </w:t>
      </w:r>
      <w:r w:rsidRPr="006038AE">
        <w:rPr>
          <w:rFonts w:ascii="EYInterstate Light" w:hAnsi="EYInterstate Light" w:cstheme="minorHAnsi"/>
          <w:sz w:val="20"/>
          <w:szCs w:val="20"/>
        </w:rPr>
        <w:t xml:space="preserve">alcohol production from </w:t>
      </w:r>
      <w:r w:rsidR="00C57153" w:rsidRPr="006038AE">
        <w:rPr>
          <w:rFonts w:ascii="EYInterstate Light" w:hAnsi="EYInterstate Light" w:cstheme="minorHAnsi"/>
          <w:sz w:val="20"/>
          <w:szCs w:val="20"/>
        </w:rPr>
        <w:t xml:space="preserve">B </w:t>
      </w:r>
      <w:r w:rsidRPr="006038AE">
        <w:rPr>
          <w:rFonts w:ascii="EYInterstate Light" w:hAnsi="EYInterstate Light" w:cstheme="minorHAnsi"/>
          <w:sz w:val="20"/>
          <w:szCs w:val="20"/>
        </w:rPr>
        <w:t>Molasses</w:t>
      </w:r>
      <w:r w:rsidR="00765152"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w:t>
      </w:r>
      <w:r w:rsidR="00765152" w:rsidRPr="006038AE">
        <w:rPr>
          <w:rFonts w:ascii="EYInterstate Light" w:hAnsi="EYInterstate Light" w:cstheme="minorHAnsi"/>
          <w:sz w:val="20"/>
          <w:szCs w:val="20"/>
        </w:rPr>
        <w:t>H</w:t>
      </w:r>
      <w:r w:rsidRPr="006038AE">
        <w:rPr>
          <w:rFonts w:ascii="EYInterstate Light" w:hAnsi="EYInterstate Light" w:cstheme="minorHAnsi"/>
          <w:sz w:val="20"/>
          <w:szCs w:val="20"/>
        </w:rPr>
        <w:t>owever</w:t>
      </w:r>
      <w:r w:rsidR="00765152"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total </w:t>
      </w:r>
      <w:r w:rsidR="00C57153" w:rsidRPr="006038AE">
        <w:rPr>
          <w:rFonts w:ascii="EYInterstate Light" w:hAnsi="EYInterstate Light" w:cstheme="minorHAnsi"/>
          <w:sz w:val="20"/>
          <w:szCs w:val="20"/>
        </w:rPr>
        <w:t xml:space="preserve">ethanol / </w:t>
      </w:r>
      <w:r w:rsidRPr="006038AE">
        <w:rPr>
          <w:rFonts w:ascii="EYInterstate Light" w:hAnsi="EYInterstate Light" w:cstheme="minorHAnsi"/>
          <w:sz w:val="20"/>
          <w:szCs w:val="20"/>
        </w:rPr>
        <w:t xml:space="preserve">industrial alcohol production </w:t>
      </w:r>
      <w:r w:rsidR="00323AA9" w:rsidRPr="006038AE">
        <w:rPr>
          <w:rFonts w:ascii="EYInterstate Light" w:hAnsi="EYInterstate Light" w:cstheme="minorHAnsi"/>
          <w:sz w:val="20"/>
          <w:szCs w:val="20"/>
        </w:rPr>
        <w:t xml:space="preserve">was lower </w:t>
      </w:r>
      <w:r w:rsidRPr="006038AE">
        <w:rPr>
          <w:rFonts w:ascii="EYInterstate Light" w:hAnsi="EYInterstate Light" w:cstheme="minorHAnsi"/>
          <w:sz w:val="20"/>
          <w:szCs w:val="20"/>
        </w:rPr>
        <w:t>by 16% in FY21 in comparison to FY19</w:t>
      </w:r>
      <w:r w:rsidR="00765152" w:rsidRPr="006038AE">
        <w:rPr>
          <w:rFonts w:ascii="EYInterstate Light" w:hAnsi="EYInterstate Light" w:cstheme="minorHAnsi"/>
          <w:sz w:val="20"/>
          <w:szCs w:val="20"/>
        </w:rPr>
        <w:t xml:space="preserve">. </w:t>
      </w:r>
    </w:p>
    <w:tbl>
      <w:tblPr>
        <w:tblW w:w="4859" w:type="pct"/>
        <w:tblInd w:w="279"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Look w:val="04A0" w:firstRow="1" w:lastRow="0" w:firstColumn="1" w:lastColumn="0" w:noHBand="0" w:noVBand="1"/>
      </w:tblPr>
      <w:tblGrid>
        <w:gridCol w:w="3827"/>
        <w:gridCol w:w="1159"/>
        <w:gridCol w:w="1162"/>
        <w:gridCol w:w="1162"/>
        <w:gridCol w:w="1162"/>
        <w:gridCol w:w="1160"/>
      </w:tblGrid>
      <w:tr w:rsidR="008E2011" w:rsidRPr="006038AE" w14:paraId="594AC9AF" w14:textId="549F3120" w:rsidTr="00F70B5F">
        <w:trPr>
          <w:trHeight w:val="279"/>
        </w:trPr>
        <w:tc>
          <w:tcPr>
            <w:tcW w:w="1987" w:type="pct"/>
            <w:shd w:val="clear" w:color="auto" w:fill="C4C4CD"/>
            <w:noWrap/>
            <w:vAlign w:val="center"/>
            <w:hideMark/>
          </w:tcPr>
          <w:p w14:paraId="689AC516" w14:textId="77777777" w:rsidR="008E2011" w:rsidRPr="006038AE" w:rsidRDefault="008E2011" w:rsidP="00FB3E37">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Particulars</w:t>
            </w:r>
          </w:p>
        </w:tc>
        <w:tc>
          <w:tcPr>
            <w:tcW w:w="602" w:type="pct"/>
            <w:shd w:val="clear" w:color="auto" w:fill="C4C4CD"/>
            <w:noWrap/>
            <w:vAlign w:val="center"/>
            <w:hideMark/>
          </w:tcPr>
          <w:p w14:paraId="1487DE3F" w14:textId="77777777" w:rsidR="008E2011" w:rsidRPr="006038AE" w:rsidRDefault="008E2011" w:rsidP="00FB3E37">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Unit</w:t>
            </w:r>
          </w:p>
        </w:tc>
        <w:tc>
          <w:tcPr>
            <w:tcW w:w="603" w:type="pct"/>
            <w:shd w:val="clear" w:color="auto" w:fill="C4C4CD"/>
            <w:vAlign w:val="center"/>
          </w:tcPr>
          <w:p w14:paraId="3B65D707" w14:textId="77777777" w:rsidR="008E2011" w:rsidRPr="006038AE" w:rsidRDefault="008E2011" w:rsidP="00FB3E37">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FY19</w:t>
            </w:r>
          </w:p>
        </w:tc>
        <w:tc>
          <w:tcPr>
            <w:tcW w:w="603" w:type="pct"/>
            <w:shd w:val="clear" w:color="auto" w:fill="C4C4CD"/>
            <w:noWrap/>
            <w:vAlign w:val="center"/>
            <w:hideMark/>
          </w:tcPr>
          <w:p w14:paraId="4CF6ED9A" w14:textId="77777777" w:rsidR="008E2011" w:rsidRPr="006038AE" w:rsidRDefault="008E2011" w:rsidP="00FB3E37">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FY20</w:t>
            </w:r>
          </w:p>
        </w:tc>
        <w:tc>
          <w:tcPr>
            <w:tcW w:w="603" w:type="pct"/>
            <w:shd w:val="clear" w:color="auto" w:fill="C4C4CD"/>
            <w:noWrap/>
            <w:vAlign w:val="center"/>
            <w:hideMark/>
          </w:tcPr>
          <w:p w14:paraId="3806006B" w14:textId="77777777" w:rsidR="008E2011" w:rsidRPr="006038AE" w:rsidRDefault="008E2011" w:rsidP="00FB3E37">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FY21</w:t>
            </w:r>
          </w:p>
        </w:tc>
        <w:tc>
          <w:tcPr>
            <w:tcW w:w="603" w:type="pct"/>
            <w:shd w:val="clear" w:color="auto" w:fill="C4C4CD"/>
          </w:tcPr>
          <w:p w14:paraId="25F4D7BB" w14:textId="63F6BB1C" w:rsidR="00C57153" w:rsidRPr="006038AE" w:rsidRDefault="00C57153" w:rsidP="00FB3E37">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FY22 </w:t>
            </w:r>
          </w:p>
        </w:tc>
      </w:tr>
      <w:tr w:rsidR="008E2011" w:rsidRPr="006038AE" w14:paraId="3A50E7C3" w14:textId="5D4D001B" w:rsidTr="00F70B5F">
        <w:trPr>
          <w:trHeight w:val="279"/>
        </w:trPr>
        <w:tc>
          <w:tcPr>
            <w:tcW w:w="1987" w:type="pct"/>
            <w:shd w:val="clear" w:color="auto" w:fill="auto"/>
            <w:noWrap/>
            <w:vAlign w:val="center"/>
          </w:tcPr>
          <w:p w14:paraId="5B975405" w14:textId="77777777" w:rsidR="008E2011" w:rsidRPr="006038AE" w:rsidRDefault="008E2011" w:rsidP="00FB3E37">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Industrial alcohol produced from Molasses C</w:t>
            </w:r>
          </w:p>
        </w:tc>
        <w:tc>
          <w:tcPr>
            <w:tcW w:w="602" w:type="pct"/>
            <w:shd w:val="clear" w:color="auto" w:fill="auto"/>
            <w:noWrap/>
            <w:vAlign w:val="center"/>
          </w:tcPr>
          <w:p w14:paraId="577F188F" w14:textId="77777777" w:rsidR="008E2011" w:rsidRPr="006038AE" w:rsidRDefault="008E2011" w:rsidP="00FB3E37">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Lac BL</w:t>
            </w:r>
          </w:p>
        </w:tc>
        <w:tc>
          <w:tcPr>
            <w:tcW w:w="603" w:type="pct"/>
            <w:vAlign w:val="center"/>
          </w:tcPr>
          <w:p w14:paraId="41DE107F" w14:textId="77777777" w:rsidR="008E2011" w:rsidRPr="006038AE" w:rsidDel="00367228" w:rsidRDefault="008E2011" w:rsidP="0097154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1,077.24</w:t>
            </w:r>
          </w:p>
        </w:tc>
        <w:tc>
          <w:tcPr>
            <w:tcW w:w="603" w:type="pct"/>
            <w:shd w:val="clear" w:color="auto" w:fill="auto"/>
            <w:noWrap/>
            <w:vAlign w:val="center"/>
          </w:tcPr>
          <w:p w14:paraId="7F2BBD36" w14:textId="77777777" w:rsidR="008E2011" w:rsidRPr="006038AE" w:rsidDel="00367228" w:rsidRDefault="008E2011" w:rsidP="0097154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572.21</w:t>
            </w:r>
          </w:p>
        </w:tc>
        <w:tc>
          <w:tcPr>
            <w:tcW w:w="603" w:type="pct"/>
            <w:shd w:val="clear" w:color="auto" w:fill="auto"/>
            <w:noWrap/>
            <w:vAlign w:val="center"/>
          </w:tcPr>
          <w:p w14:paraId="4C06C218" w14:textId="77777777" w:rsidR="008E2011" w:rsidRPr="006038AE" w:rsidDel="00367228" w:rsidRDefault="008E2011" w:rsidP="0097154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615.68</w:t>
            </w:r>
          </w:p>
        </w:tc>
        <w:tc>
          <w:tcPr>
            <w:tcW w:w="603" w:type="pct"/>
            <w:vAlign w:val="center"/>
          </w:tcPr>
          <w:p w14:paraId="023CDBF6" w14:textId="0B750F18" w:rsidR="00C57153" w:rsidRPr="006038AE" w:rsidRDefault="00C57153" w:rsidP="00971541">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591.</w:t>
            </w:r>
            <w:r w:rsidR="00FB2A6A" w:rsidRPr="006038AE">
              <w:rPr>
                <w:rFonts w:ascii="EYInterstate Light" w:hAnsi="EYInterstate Light" w:cs="Calibri"/>
                <w:sz w:val="20"/>
                <w:szCs w:val="20"/>
              </w:rPr>
              <w:t>42</w:t>
            </w:r>
          </w:p>
        </w:tc>
      </w:tr>
      <w:tr w:rsidR="008E2011" w:rsidRPr="006038AE" w14:paraId="33094854" w14:textId="02A19A2B" w:rsidTr="00F70B5F">
        <w:trPr>
          <w:trHeight w:val="279"/>
        </w:trPr>
        <w:tc>
          <w:tcPr>
            <w:tcW w:w="1987" w:type="pct"/>
            <w:shd w:val="clear" w:color="auto" w:fill="auto"/>
            <w:noWrap/>
            <w:vAlign w:val="center"/>
          </w:tcPr>
          <w:p w14:paraId="4CD803E6" w14:textId="77777777" w:rsidR="008E2011" w:rsidRPr="006038AE" w:rsidRDefault="008E2011" w:rsidP="00FB3E37">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Industrial alcohol produced from Molasses B</w:t>
            </w:r>
          </w:p>
        </w:tc>
        <w:tc>
          <w:tcPr>
            <w:tcW w:w="602" w:type="pct"/>
            <w:shd w:val="clear" w:color="auto" w:fill="auto"/>
            <w:noWrap/>
            <w:vAlign w:val="center"/>
          </w:tcPr>
          <w:p w14:paraId="161A6327" w14:textId="77777777" w:rsidR="008E2011" w:rsidRPr="006038AE" w:rsidRDefault="008E2011" w:rsidP="00FB3E37">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Lac BL</w:t>
            </w:r>
          </w:p>
        </w:tc>
        <w:tc>
          <w:tcPr>
            <w:tcW w:w="603" w:type="pct"/>
            <w:vAlign w:val="center"/>
          </w:tcPr>
          <w:p w14:paraId="0D5A856B" w14:textId="77777777" w:rsidR="008E2011" w:rsidRPr="006038AE" w:rsidRDefault="008E2011" w:rsidP="0097154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603" w:type="pct"/>
            <w:shd w:val="clear" w:color="auto" w:fill="auto"/>
            <w:noWrap/>
            <w:vAlign w:val="center"/>
          </w:tcPr>
          <w:p w14:paraId="64BD20D4" w14:textId="77777777" w:rsidR="008E2011" w:rsidRPr="006038AE" w:rsidRDefault="008E2011" w:rsidP="0097154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603" w:type="pct"/>
            <w:shd w:val="clear" w:color="auto" w:fill="auto"/>
            <w:noWrap/>
            <w:vAlign w:val="center"/>
          </w:tcPr>
          <w:p w14:paraId="46A13F61" w14:textId="77777777" w:rsidR="008E2011" w:rsidRPr="006038AE" w:rsidRDefault="008E2011" w:rsidP="0097154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293.35</w:t>
            </w:r>
          </w:p>
        </w:tc>
        <w:tc>
          <w:tcPr>
            <w:tcW w:w="603" w:type="pct"/>
            <w:vAlign w:val="center"/>
          </w:tcPr>
          <w:p w14:paraId="7D1DE24D" w14:textId="24D0D11B" w:rsidR="00C57153" w:rsidRPr="006038AE" w:rsidRDefault="00C57153" w:rsidP="00FB2A6A">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1,01</w:t>
            </w:r>
            <w:r w:rsidR="00FB2A6A" w:rsidRPr="006038AE">
              <w:rPr>
                <w:rFonts w:ascii="EYInterstate Light" w:eastAsia="Times New Roman" w:hAnsi="EYInterstate Light" w:cstheme="minorHAnsi"/>
                <w:sz w:val="20"/>
                <w:szCs w:val="20"/>
                <w:lang w:eastAsia="en-IN"/>
              </w:rPr>
              <w:t>4.39</w:t>
            </w:r>
          </w:p>
        </w:tc>
      </w:tr>
      <w:tr w:rsidR="00086F65" w:rsidRPr="006038AE" w14:paraId="20E4B222" w14:textId="77777777" w:rsidTr="00F70B5F">
        <w:trPr>
          <w:trHeight w:val="279"/>
        </w:trPr>
        <w:tc>
          <w:tcPr>
            <w:tcW w:w="1987" w:type="pct"/>
            <w:shd w:val="clear" w:color="auto" w:fill="auto"/>
            <w:noWrap/>
            <w:vAlign w:val="center"/>
          </w:tcPr>
          <w:p w14:paraId="4813BBC7" w14:textId="03B484DF" w:rsidR="00C57153" w:rsidRPr="006038AE" w:rsidRDefault="00C57153" w:rsidP="00482F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Industrial alcohol produced from Syrup</w:t>
            </w:r>
          </w:p>
        </w:tc>
        <w:tc>
          <w:tcPr>
            <w:tcW w:w="602" w:type="pct"/>
            <w:shd w:val="clear" w:color="auto" w:fill="auto"/>
            <w:noWrap/>
            <w:vAlign w:val="center"/>
          </w:tcPr>
          <w:p w14:paraId="3817A0D4" w14:textId="23FBB4B4" w:rsidR="00C57153" w:rsidRPr="006038AE" w:rsidRDefault="00C57153" w:rsidP="00482F3D">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Lac BL</w:t>
            </w:r>
          </w:p>
        </w:tc>
        <w:tc>
          <w:tcPr>
            <w:tcW w:w="603" w:type="pct"/>
            <w:vAlign w:val="center"/>
          </w:tcPr>
          <w:p w14:paraId="7D81AF31" w14:textId="0A502AF2" w:rsidR="00C57153" w:rsidRPr="006038AE" w:rsidRDefault="00C57153" w:rsidP="00971541">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w:t>
            </w:r>
          </w:p>
        </w:tc>
        <w:tc>
          <w:tcPr>
            <w:tcW w:w="603" w:type="pct"/>
            <w:shd w:val="clear" w:color="auto" w:fill="auto"/>
            <w:noWrap/>
            <w:vAlign w:val="center"/>
          </w:tcPr>
          <w:p w14:paraId="732AE442" w14:textId="408C3951" w:rsidR="00C57153" w:rsidRPr="006038AE" w:rsidRDefault="00C57153" w:rsidP="00971541">
            <w:pPr>
              <w:spacing w:after="0" w:line="240" w:lineRule="auto"/>
              <w:jc w:val="center"/>
              <w:rPr>
                <w:rFonts w:ascii="EYInterstate Light" w:hAnsi="EYInterstate Light" w:cs="Calibri"/>
                <w:sz w:val="20"/>
                <w:szCs w:val="20"/>
              </w:rPr>
            </w:pPr>
            <w:r w:rsidRPr="006038AE">
              <w:rPr>
                <w:rFonts w:ascii="EYInterstate Light" w:hAnsi="EYInterstate Light" w:cs="Calibri"/>
                <w:sz w:val="20"/>
                <w:szCs w:val="20"/>
              </w:rPr>
              <w:t>-</w:t>
            </w:r>
          </w:p>
        </w:tc>
        <w:tc>
          <w:tcPr>
            <w:tcW w:w="603" w:type="pct"/>
            <w:shd w:val="clear" w:color="auto" w:fill="auto"/>
            <w:noWrap/>
            <w:vAlign w:val="center"/>
          </w:tcPr>
          <w:p w14:paraId="4F83A2C0" w14:textId="5E7FA321" w:rsidR="00C57153" w:rsidRPr="006038AE" w:rsidRDefault="00C57153" w:rsidP="0097154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603" w:type="pct"/>
            <w:vAlign w:val="center"/>
          </w:tcPr>
          <w:p w14:paraId="08077373" w14:textId="79F2B3EC" w:rsidR="00C57153" w:rsidRPr="006038AE" w:rsidRDefault="00C57153" w:rsidP="00FB2A6A">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126.</w:t>
            </w:r>
            <w:r w:rsidR="00FB2A6A" w:rsidRPr="006038AE">
              <w:rPr>
                <w:rFonts w:ascii="EYInterstate Light" w:eastAsia="Times New Roman" w:hAnsi="EYInterstate Light" w:cstheme="minorHAnsi"/>
                <w:sz w:val="20"/>
                <w:szCs w:val="20"/>
                <w:lang w:eastAsia="en-IN"/>
              </w:rPr>
              <w:t>80</w:t>
            </w:r>
          </w:p>
        </w:tc>
      </w:tr>
      <w:tr w:rsidR="008E2011" w:rsidRPr="006038AE" w14:paraId="757DA4D4" w14:textId="1A07409D" w:rsidTr="00F70B5F">
        <w:trPr>
          <w:trHeight w:val="279"/>
        </w:trPr>
        <w:tc>
          <w:tcPr>
            <w:tcW w:w="1987" w:type="pct"/>
            <w:shd w:val="clear" w:color="auto" w:fill="auto"/>
            <w:noWrap/>
            <w:vAlign w:val="center"/>
          </w:tcPr>
          <w:p w14:paraId="06287B10" w14:textId="77777777" w:rsidR="008E2011" w:rsidRPr="006038AE" w:rsidRDefault="008E2011" w:rsidP="00FB3E37">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Total Industrial alcohol produced</w:t>
            </w:r>
          </w:p>
        </w:tc>
        <w:tc>
          <w:tcPr>
            <w:tcW w:w="602" w:type="pct"/>
            <w:shd w:val="clear" w:color="auto" w:fill="auto"/>
            <w:noWrap/>
            <w:vAlign w:val="center"/>
          </w:tcPr>
          <w:p w14:paraId="5A05BF4C" w14:textId="77777777" w:rsidR="008E2011" w:rsidRPr="006038AE" w:rsidRDefault="008E2011" w:rsidP="00FB3E37">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Lac BL</w:t>
            </w:r>
          </w:p>
        </w:tc>
        <w:tc>
          <w:tcPr>
            <w:tcW w:w="603" w:type="pct"/>
            <w:vAlign w:val="center"/>
          </w:tcPr>
          <w:p w14:paraId="2988A013" w14:textId="77777777" w:rsidR="008E2011" w:rsidRPr="006038AE" w:rsidRDefault="008E2011" w:rsidP="0097154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1,077.24</w:t>
            </w:r>
          </w:p>
        </w:tc>
        <w:tc>
          <w:tcPr>
            <w:tcW w:w="603" w:type="pct"/>
            <w:shd w:val="clear" w:color="auto" w:fill="auto"/>
            <w:noWrap/>
            <w:vAlign w:val="center"/>
          </w:tcPr>
          <w:p w14:paraId="7971CE18" w14:textId="77777777" w:rsidR="008E2011" w:rsidRPr="006038AE" w:rsidRDefault="008E2011" w:rsidP="0097154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572.21</w:t>
            </w:r>
          </w:p>
        </w:tc>
        <w:tc>
          <w:tcPr>
            <w:tcW w:w="603" w:type="pct"/>
            <w:shd w:val="clear" w:color="auto" w:fill="auto"/>
            <w:noWrap/>
            <w:vAlign w:val="center"/>
          </w:tcPr>
          <w:p w14:paraId="1DFC5CB7" w14:textId="77777777" w:rsidR="008E2011" w:rsidRPr="006038AE" w:rsidRDefault="008E2011" w:rsidP="0097154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909.03</w:t>
            </w:r>
          </w:p>
        </w:tc>
        <w:tc>
          <w:tcPr>
            <w:tcW w:w="603" w:type="pct"/>
            <w:vAlign w:val="center"/>
          </w:tcPr>
          <w:p w14:paraId="36A35F09" w14:textId="6EED70FF" w:rsidR="00C57153" w:rsidRPr="006038AE" w:rsidRDefault="00FB2A6A" w:rsidP="00FB2A6A">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1,732.60</w:t>
            </w:r>
          </w:p>
        </w:tc>
      </w:tr>
      <w:tr w:rsidR="008E2011" w:rsidRPr="006038AE" w14:paraId="36D35F6F" w14:textId="440ED44C" w:rsidTr="00F70B5F">
        <w:trPr>
          <w:trHeight w:val="279"/>
        </w:trPr>
        <w:tc>
          <w:tcPr>
            <w:tcW w:w="1987" w:type="pct"/>
            <w:shd w:val="clear" w:color="auto" w:fill="auto"/>
            <w:noWrap/>
            <w:vAlign w:val="center"/>
          </w:tcPr>
          <w:p w14:paraId="70295CBD" w14:textId="54A8DE84" w:rsidR="008E2011" w:rsidRPr="006038AE" w:rsidRDefault="00971541" w:rsidP="00FB3E37">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I</w:t>
            </w:r>
            <w:r w:rsidR="00C57153" w:rsidRPr="006038AE">
              <w:rPr>
                <w:rFonts w:ascii="EYInterstate Light" w:eastAsia="Times New Roman" w:hAnsi="EYInterstate Light" w:cstheme="minorHAnsi"/>
                <w:b/>
                <w:bCs/>
                <w:sz w:val="20"/>
                <w:szCs w:val="20"/>
                <w:lang w:eastAsia="en-IN"/>
              </w:rPr>
              <w:t>ndustrial</w:t>
            </w:r>
            <w:r w:rsidR="008E2011" w:rsidRPr="006038AE">
              <w:rPr>
                <w:rFonts w:ascii="EYInterstate Light" w:eastAsia="Times New Roman" w:hAnsi="EYInterstate Light" w:cstheme="minorHAnsi"/>
                <w:b/>
                <w:bCs/>
                <w:sz w:val="20"/>
                <w:szCs w:val="20"/>
                <w:lang w:eastAsia="en-IN"/>
              </w:rPr>
              <w:t xml:space="preserve"> alcohol sold</w:t>
            </w:r>
          </w:p>
        </w:tc>
        <w:tc>
          <w:tcPr>
            <w:tcW w:w="602" w:type="pct"/>
            <w:shd w:val="clear" w:color="auto" w:fill="auto"/>
            <w:noWrap/>
            <w:vAlign w:val="center"/>
          </w:tcPr>
          <w:p w14:paraId="7DD7A515" w14:textId="77777777" w:rsidR="008E2011" w:rsidRPr="006038AE" w:rsidRDefault="008E2011" w:rsidP="00FB3E37">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Lac BL</w:t>
            </w:r>
          </w:p>
        </w:tc>
        <w:tc>
          <w:tcPr>
            <w:tcW w:w="603" w:type="pct"/>
            <w:vAlign w:val="center"/>
          </w:tcPr>
          <w:p w14:paraId="54E52285" w14:textId="77777777" w:rsidR="008E2011" w:rsidRPr="006038AE" w:rsidRDefault="008E2011" w:rsidP="0097154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1,248.41</w:t>
            </w:r>
          </w:p>
        </w:tc>
        <w:tc>
          <w:tcPr>
            <w:tcW w:w="603" w:type="pct"/>
            <w:shd w:val="clear" w:color="auto" w:fill="auto"/>
            <w:noWrap/>
            <w:vAlign w:val="center"/>
          </w:tcPr>
          <w:p w14:paraId="756A26F3" w14:textId="77777777" w:rsidR="008E2011" w:rsidRPr="006038AE" w:rsidRDefault="008E2011" w:rsidP="0097154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621.74</w:t>
            </w:r>
          </w:p>
        </w:tc>
        <w:tc>
          <w:tcPr>
            <w:tcW w:w="603" w:type="pct"/>
            <w:shd w:val="clear" w:color="auto" w:fill="auto"/>
            <w:noWrap/>
            <w:vAlign w:val="center"/>
          </w:tcPr>
          <w:p w14:paraId="046521EE" w14:textId="77777777" w:rsidR="008E2011" w:rsidRPr="006038AE" w:rsidRDefault="008E2011" w:rsidP="0097154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843.01</w:t>
            </w:r>
          </w:p>
        </w:tc>
        <w:tc>
          <w:tcPr>
            <w:tcW w:w="603" w:type="pct"/>
            <w:vAlign w:val="center"/>
          </w:tcPr>
          <w:p w14:paraId="4FBF7650" w14:textId="2614E80A" w:rsidR="0012790C" w:rsidRPr="006038AE" w:rsidRDefault="00FB2A6A" w:rsidP="00971541">
            <w:pPr>
              <w:spacing w:after="0" w:line="240" w:lineRule="auto"/>
              <w:jc w:val="center"/>
              <w:rPr>
                <w:rFonts w:ascii="EYInterstate Light" w:hAnsi="EYInterstate Light" w:cs="Calibri"/>
                <w:b/>
                <w:bCs/>
                <w:sz w:val="20"/>
                <w:szCs w:val="20"/>
              </w:rPr>
            </w:pPr>
            <w:r w:rsidRPr="006038AE">
              <w:rPr>
                <w:rFonts w:ascii="EYInterstate Light" w:hAnsi="EYInterstate Light" w:cs="Calibri"/>
                <w:b/>
                <w:bCs/>
                <w:sz w:val="20"/>
                <w:szCs w:val="20"/>
              </w:rPr>
              <w:t>1,754.80</w:t>
            </w:r>
          </w:p>
        </w:tc>
      </w:tr>
    </w:tbl>
    <w:p w14:paraId="6600F319" w14:textId="77777777" w:rsidR="008E2011" w:rsidRPr="006038AE" w:rsidRDefault="008E2011" w:rsidP="008E2011">
      <w:pPr>
        <w:pStyle w:val="NoSpacing"/>
        <w:ind w:left="360"/>
        <w:jc w:val="both"/>
        <w:rPr>
          <w:rFonts w:ascii="EYInterstate Light" w:hAnsi="EYInterstate Light" w:cstheme="minorHAnsi"/>
          <w:sz w:val="20"/>
          <w:szCs w:val="20"/>
        </w:rPr>
      </w:pPr>
    </w:p>
    <w:p w14:paraId="3F959533" w14:textId="0CBDA4DA" w:rsidR="00243C64" w:rsidRPr="006038AE" w:rsidRDefault="008E2011" w:rsidP="008E2011">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In FY21, the Company incurred repairs and maintenance and major overhaul to equip the distilleries for better capacity utilization and </w:t>
      </w:r>
      <w:r w:rsidR="0012790C" w:rsidRPr="006038AE">
        <w:rPr>
          <w:rFonts w:ascii="EYInterstate Light" w:hAnsi="EYInterstate Light" w:cstheme="minorHAnsi"/>
          <w:sz w:val="20"/>
          <w:szCs w:val="20"/>
        </w:rPr>
        <w:t>to enhance</w:t>
      </w:r>
      <w:r w:rsidRPr="006038AE">
        <w:rPr>
          <w:rFonts w:ascii="EYInterstate Light" w:hAnsi="EYInterstate Light" w:cstheme="minorHAnsi"/>
          <w:sz w:val="20"/>
          <w:szCs w:val="20"/>
        </w:rPr>
        <w:t xml:space="preserve"> ethanol</w:t>
      </w:r>
      <w:r w:rsidRPr="006038AE" w:rsidDel="00D43214">
        <w:rPr>
          <w:rFonts w:ascii="EYInterstate Light" w:hAnsi="EYInterstate Light" w:cstheme="minorHAnsi"/>
          <w:sz w:val="20"/>
          <w:szCs w:val="20"/>
        </w:rPr>
        <w:t xml:space="preserve"> </w:t>
      </w:r>
      <w:r w:rsidR="00A75833" w:rsidRPr="006038AE">
        <w:rPr>
          <w:rFonts w:ascii="EYInterstate Light" w:hAnsi="EYInterstate Light" w:cstheme="minorHAnsi"/>
          <w:sz w:val="20"/>
          <w:szCs w:val="20"/>
        </w:rPr>
        <w:t xml:space="preserve">/ industrial alcohol </w:t>
      </w:r>
      <w:r w:rsidRPr="006038AE">
        <w:rPr>
          <w:rFonts w:ascii="EYInterstate Light" w:hAnsi="EYInterstate Light" w:cstheme="minorHAnsi"/>
          <w:sz w:val="20"/>
          <w:szCs w:val="20"/>
        </w:rPr>
        <w:t xml:space="preserve">production. </w:t>
      </w:r>
      <w:r w:rsidR="00D43214"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 xml:space="preserve">Company incurred </w:t>
      </w:r>
      <w:r w:rsidR="00F03169"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INR </w:t>
      </w:r>
      <w:r w:rsidR="00F03169" w:rsidRPr="006038AE">
        <w:rPr>
          <w:rFonts w:ascii="EYInterstate Light" w:hAnsi="EYInterstate Light" w:cstheme="minorHAnsi"/>
          <w:sz w:val="20"/>
          <w:szCs w:val="20"/>
        </w:rPr>
        <w:t>199</w:t>
      </w:r>
      <w:r w:rsidRPr="006038AE">
        <w:rPr>
          <w:rFonts w:ascii="EYInterstate Light" w:hAnsi="EYInterstate Light" w:cstheme="minorHAnsi"/>
          <w:sz w:val="20"/>
          <w:szCs w:val="20"/>
        </w:rPr>
        <w:t xml:space="preserve"> Cr for </w:t>
      </w:r>
      <w:r w:rsidR="00F03169" w:rsidRPr="006038AE">
        <w:rPr>
          <w:rFonts w:ascii="EYInterstate Light" w:hAnsi="EYInterstate Light" w:cstheme="minorHAnsi"/>
          <w:sz w:val="20"/>
          <w:szCs w:val="20"/>
        </w:rPr>
        <w:t>major maintenance of sugar plants and distilleries in FY21</w:t>
      </w:r>
      <w:r w:rsidR="00323AA9" w:rsidRPr="006038AE">
        <w:rPr>
          <w:rFonts w:ascii="EYInterstate Light" w:hAnsi="EYInterstate Light" w:cstheme="minorHAnsi"/>
          <w:sz w:val="20"/>
          <w:szCs w:val="20"/>
        </w:rPr>
        <w:t xml:space="preserve"> and ~INR 101 Cr in FY22</w:t>
      </w:r>
      <w:r w:rsidRPr="006038AE">
        <w:rPr>
          <w:rFonts w:ascii="EYInterstate Light" w:hAnsi="EYInterstate Light" w:cstheme="minorHAnsi"/>
          <w:sz w:val="20"/>
          <w:szCs w:val="20"/>
        </w:rPr>
        <w:t>.</w:t>
      </w:r>
    </w:p>
    <w:p w14:paraId="010C4E75" w14:textId="0B1695C9" w:rsidR="008E2011" w:rsidRPr="006038AE" w:rsidRDefault="008E2011" w:rsidP="00430418">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Consequently, the</w:t>
      </w:r>
      <w:r w:rsidR="0012790C" w:rsidRPr="006038AE">
        <w:rPr>
          <w:rFonts w:ascii="EYInterstate Light" w:hAnsi="EYInterstate Light" w:cstheme="minorHAnsi"/>
          <w:sz w:val="20"/>
          <w:szCs w:val="20"/>
        </w:rPr>
        <w:t>re has been increase in</w:t>
      </w:r>
      <w:r w:rsidRPr="006038AE">
        <w:rPr>
          <w:rFonts w:ascii="EYInterstate Light" w:hAnsi="EYInterstate Light" w:cstheme="minorHAnsi"/>
          <w:sz w:val="20"/>
          <w:szCs w:val="20"/>
        </w:rPr>
        <w:t xml:space="preserve"> production </w:t>
      </w:r>
      <w:r w:rsidR="0012790C" w:rsidRPr="006038AE">
        <w:rPr>
          <w:rFonts w:ascii="EYInterstate Light" w:hAnsi="EYInterstate Light" w:cstheme="minorHAnsi"/>
          <w:sz w:val="20"/>
          <w:szCs w:val="20"/>
        </w:rPr>
        <w:t>and sale of</w:t>
      </w:r>
      <w:r w:rsidRPr="006038AE">
        <w:rPr>
          <w:rFonts w:ascii="EYInterstate Light" w:hAnsi="EYInterstate Light" w:cstheme="minorHAnsi"/>
          <w:sz w:val="20"/>
          <w:szCs w:val="20"/>
        </w:rPr>
        <w:t xml:space="preserve"> ethanol/ industrial alcohol </w:t>
      </w:r>
      <w:r w:rsidR="00674388" w:rsidRPr="006038AE">
        <w:rPr>
          <w:rFonts w:ascii="EYInterstate Light" w:hAnsi="EYInterstate Light" w:cstheme="minorHAnsi"/>
          <w:sz w:val="20"/>
          <w:szCs w:val="20"/>
        </w:rPr>
        <w:t>during</w:t>
      </w:r>
      <w:r w:rsidRPr="006038AE">
        <w:rPr>
          <w:rFonts w:ascii="EYInterstate Light" w:hAnsi="EYInterstate Light" w:cstheme="minorHAnsi"/>
          <w:sz w:val="20"/>
          <w:szCs w:val="20"/>
        </w:rPr>
        <w:t xml:space="preserve"> FY22</w:t>
      </w:r>
      <w:r w:rsidR="00674388" w:rsidRPr="006038AE">
        <w:rPr>
          <w:rFonts w:ascii="EYInterstate Light" w:hAnsi="EYInterstate Light" w:cstheme="minorHAnsi"/>
          <w:sz w:val="20"/>
          <w:szCs w:val="20"/>
        </w:rPr>
        <w:t xml:space="preserve"> by </w:t>
      </w:r>
      <w:r w:rsidR="0012790C" w:rsidRPr="006038AE">
        <w:rPr>
          <w:rFonts w:ascii="EYInterstate Light" w:hAnsi="EYInterstate Light" w:cstheme="minorHAnsi"/>
          <w:sz w:val="20"/>
          <w:szCs w:val="20"/>
        </w:rPr>
        <w:t>~90</w:t>
      </w:r>
      <w:r w:rsidR="00AE2D98" w:rsidRPr="006038AE">
        <w:rPr>
          <w:rFonts w:ascii="EYInterstate Light" w:hAnsi="EYInterstate Light" w:cstheme="minorHAnsi"/>
          <w:sz w:val="20"/>
          <w:szCs w:val="20"/>
        </w:rPr>
        <w:t>%</w:t>
      </w:r>
      <w:r w:rsidR="0012790C" w:rsidRPr="006038AE">
        <w:rPr>
          <w:rFonts w:ascii="EYInterstate Light" w:hAnsi="EYInterstate Light" w:cstheme="minorHAnsi"/>
          <w:sz w:val="20"/>
          <w:szCs w:val="20"/>
        </w:rPr>
        <w:t xml:space="preserve"> as </w:t>
      </w:r>
      <w:r w:rsidR="00401A20" w:rsidRPr="006038AE">
        <w:rPr>
          <w:rFonts w:ascii="EYInterstate Light" w:hAnsi="EYInterstate Light" w:cstheme="minorHAnsi"/>
          <w:sz w:val="20"/>
          <w:szCs w:val="20"/>
        </w:rPr>
        <w:t xml:space="preserve">shown </w:t>
      </w:r>
      <w:r w:rsidR="0012790C" w:rsidRPr="006038AE">
        <w:rPr>
          <w:rFonts w:ascii="EYInterstate Light" w:hAnsi="EYInterstate Light" w:cstheme="minorHAnsi"/>
          <w:sz w:val="20"/>
          <w:szCs w:val="20"/>
        </w:rPr>
        <w:t xml:space="preserve">in the table above. </w:t>
      </w:r>
    </w:p>
    <w:p w14:paraId="58398FDC" w14:textId="77777777" w:rsidR="008E2011" w:rsidRPr="006038AE" w:rsidRDefault="008E2011" w:rsidP="00381A97">
      <w:pPr>
        <w:pStyle w:val="NoSpacing"/>
        <w:jc w:val="both"/>
        <w:rPr>
          <w:rFonts w:ascii="EYInterstate Light" w:hAnsi="EYInterstate Light" w:cstheme="minorHAnsi"/>
          <w:b/>
          <w:bCs/>
          <w:sz w:val="20"/>
          <w:szCs w:val="20"/>
        </w:rPr>
      </w:pPr>
    </w:p>
    <w:p w14:paraId="528DA268" w14:textId="77777777" w:rsidR="00243C64" w:rsidRPr="006038AE" w:rsidRDefault="00826445">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Expenses</w:t>
      </w:r>
    </w:p>
    <w:p w14:paraId="0934213C" w14:textId="6C9CB30B" w:rsidR="001C1B75" w:rsidRPr="006038AE" w:rsidRDefault="001C1B75">
      <w:pPr>
        <w:pStyle w:val="NoSpacing"/>
        <w:jc w:val="both"/>
        <w:rPr>
          <w:rFonts w:ascii="EYInterstate Light" w:hAnsi="EYInterstate Light" w:cstheme="minorHAnsi"/>
          <w:b/>
          <w:bCs/>
          <w:sz w:val="20"/>
          <w:szCs w:val="20"/>
        </w:rPr>
      </w:pPr>
    </w:p>
    <w:p w14:paraId="7E289AD1" w14:textId="19D8FEF6" w:rsidR="00A86E5B" w:rsidRPr="006038AE" w:rsidRDefault="00826445" w:rsidP="00430418">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Increase </w:t>
      </w:r>
      <w:r w:rsidR="00971541" w:rsidRPr="006038AE">
        <w:rPr>
          <w:rFonts w:ascii="EYInterstate Light" w:hAnsi="EYInterstate Light" w:cstheme="minorHAnsi"/>
          <w:sz w:val="20"/>
          <w:szCs w:val="20"/>
        </w:rPr>
        <w:t xml:space="preserve">in </w:t>
      </w:r>
      <w:r w:rsidR="001C1B75" w:rsidRPr="006038AE">
        <w:rPr>
          <w:rFonts w:ascii="EYInterstate Light" w:hAnsi="EYInterstate Light" w:cstheme="minorHAnsi"/>
          <w:sz w:val="20"/>
          <w:szCs w:val="20"/>
        </w:rPr>
        <w:t xml:space="preserve">expenses </w:t>
      </w:r>
      <w:r w:rsidR="00971541" w:rsidRPr="006038AE">
        <w:rPr>
          <w:rFonts w:ascii="EYInterstate Light" w:hAnsi="EYInterstate Light" w:cstheme="minorHAnsi"/>
          <w:sz w:val="20"/>
          <w:szCs w:val="20"/>
        </w:rPr>
        <w:t xml:space="preserve">in FY21 </w:t>
      </w:r>
      <w:r w:rsidR="001C1B75" w:rsidRPr="006038AE">
        <w:rPr>
          <w:rFonts w:ascii="EYInterstate Light" w:hAnsi="EYInterstate Light" w:cstheme="minorHAnsi"/>
          <w:sz w:val="20"/>
          <w:szCs w:val="20"/>
        </w:rPr>
        <w:t xml:space="preserve">is mainly due to increase in other expenses </w:t>
      </w:r>
      <w:r w:rsidR="002D00D9" w:rsidRPr="006038AE">
        <w:rPr>
          <w:rFonts w:ascii="EYInterstate Light" w:hAnsi="EYInterstate Light" w:cstheme="minorHAnsi"/>
          <w:sz w:val="20"/>
          <w:szCs w:val="20"/>
        </w:rPr>
        <w:t xml:space="preserve">which includes </w:t>
      </w:r>
      <w:r w:rsidR="00C30BE3" w:rsidRPr="006038AE">
        <w:rPr>
          <w:rFonts w:ascii="EYInterstate Light" w:hAnsi="EYInterstate Light" w:cstheme="minorHAnsi"/>
          <w:sz w:val="20"/>
          <w:szCs w:val="20"/>
        </w:rPr>
        <w:t xml:space="preserve">repair and </w:t>
      </w:r>
      <w:r w:rsidRPr="006038AE">
        <w:rPr>
          <w:rFonts w:ascii="EYInterstate Light" w:hAnsi="EYInterstate Light" w:cstheme="minorHAnsi"/>
          <w:sz w:val="20"/>
          <w:szCs w:val="20"/>
        </w:rPr>
        <w:t xml:space="preserve">maintenance </w:t>
      </w:r>
      <w:r w:rsidR="00C30BE3" w:rsidRPr="006038AE">
        <w:rPr>
          <w:rFonts w:ascii="EYInterstate Light" w:hAnsi="EYInterstate Light" w:cstheme="minorHAnsi"/>
          <w:sz w:val="20"/>
          <w:szCs w:val="20"/>
        </w:rPr>
        <w:t>expenses</w:t>
      </w:r>
      <w:r w:rsidR="002D00D9" w:rsidRPr="006038AE">
        <w:rPr>
          <w:rFonts w:ascii="EYInterstate Light" w:hAnsi="EYInterstate Light" w:cstheme="minorHAnsi"/>
          <w:sz w:val="20"/>
          <w:szCs w:val="20"/>
        </w:rPr>
        <w:t>.</w:t>
      </w:r>
      <w:r w:rsidR="00C30BE3" w:rsidRPr="006038AE">
        <w:rPr>
          <w:rFonts w:ascii="EYInterstate Light" w:hAnsi="EYInterstate Light" w:cstheme="minorHAnsi"/>
          <w:sz w:val="20"/>
          <w:szCs w:val="20"/>
        </w:rPr>
        <w:t xml:space="preserve"> </w:t>
      </w:r>
      <w:r w:rsidR="00971541" w:rsidRPr="006038AE">
        <w:rPr>
          <w:rFonts w:ascii="EYInterstate Light" w:hAnsi="EYInterstate Light" w:cstheme="minorHAnsi"/>
          <w:bCs/>
          <w:sz w:val="20"/>
          <w:szCs w:val="20"/>
        </w:rPr>
        <w:t>The Company carried out major repairs and overhauling of equipment during FY21 and FY22. The increase in repairs and maintenance expenses in FY21 and FY22 were primarily on account of the following:</w:t>
      </w:r>
    </w:p>
    <w:p w14:paraId="23C18C22" w14:textId="3CAADB8D" w:rsidR="00971541" w:rsidRPr="006038AE" w:rsidRDefault="00971541" w:rsidP="00A86E5B">
      <w:pPr>
        <w:pStyle w:val="NoSpacing"/>
        <w:jc w:val="both"/>
        <w:rPr>
          <w:rFonts w:ascii="EYInterstate Light" w:hAnsi="EYInterstate Light" w:cstheme="minorHAnsi"/>
          <w:sz w:val="20"/>
          <w:szCs w:val="20"/>
        </w:rPr>
      </w:pPr>
    </w:p>
    <w:p w14:paraId="5329B34B" w14:textId="3B0E6D03" w:rsidR="00971541" w:rsidRPr="006038AE" w:rsidRDefault="00971541" w:rsidP="0072750C">
      <w:pPr>
        <w:pStyle w:val="NoSpacing"/>
        <w:numPr>
          <w:ilvl w:val="0"/>
          <w:numId w:val="258"/>
        </w:numPr>
        <w:ind w:left="714" w:hanging="357"/>
        <w:jc w:val="both"/>
        <w:rPr>
          <w:rFonts w:ascii="EYInterstate Light" w:hAnsi="EYInterstate Light" w:cstheme="minorHAnsi"/>
          <w:bCs/>
          <w:sz w:val="20"/>
          <w:szCs w:val="20"/>
        </w:rPr>
      </w:pPr>
      <w:r w:rsidRPr="006038AE">
        <w:rPr>
          <w:rFonts w:ascii="EYInterstate Light" w:hAnsi="EYInterstate Light" w:cstheme="minorHAnsi"/>
          <w:b/>
          <w:sz w:val="20"/>
          <w:szCs w:val="20"/>
        </w:rPr>
        <w:t>Major repairs of worn-out devices</w:t>
      </w:r>
      <w:r w:rsidRPr="006038AE">
        <w:rPr>
          <w:rFonts w:ascii="EYInterstate Light" w:hAnsi="EYInterstate Light" w:cstheme="minorHAnsi"/>
          <w:bCs/>
          <w:sz w:val="20"/>
          <w:szCs w:val="20"/>
        </w:rPr>
        <w:t xml:space="preserve">: The Company had </w:t>
      </w:r>
      <w:r w:rsidR="00086F65" w:rsidRPr="006038AE">
        <w:rPr>
          <w:rFonts w:ascii="EYInterstate Light" w:hAnsi="EYInterstate Light" w:cstheme="minorHAnsi"/>
          <w:bCs/>
          <w:sz w:val="20"/>
          <w:szCs w:val="20"/>
        </w:rPr>
        <w:t>under</w:t>
      </w:r>
      <w:r w:rsidRPr="006038AE">
        <w:rPr>
          <w:rFonts w:ascii="EYInterstate Light" w:hAnsi="EYInterstate Light" w:cstheme="minorHAnsi"/>
          <w:bCs/>
          <w:sz w:val="20"/>
          <w:szCs w:val="20"/>
        </w:rPr>
        <w:t>taken major repair works</w:t>
      </w:r>
      <w:r w:rsidR="00E0393C" w:rsidRPr="006038AE">
        <w:rPr>
          <w:rFonts w:ascii="EYInterstate Light" w:hAnsi="EYInterstate Light" w:cstheme="minorHAnsi"/>
          <w:bCs/>
          <w:sz w:val="20"/>
          <w:szCs w:val="20"/>
        </w:rPr>
        <w:t xml:space="preserve"> in its sugar plants and distillery units.</w:t>
      </w:r>
      <w:r w:rsidRPr="006038AE">
        <w:rPr>
          <w:rFonts w:ascii="EYInterstate Light" w:hAnsi="EYInterstate Light" w:cstheme="minorHAnsi"/>
          <w:bCs/>
          <w:sz w:val="20"/>
          <w:szCs w:val="20"/>
        </w:rPr>
        <w:t xml:space="preserve"> Besides routine maintenance, the Company had to take up some thorough maintenance due to the aging of equipment</w:t>
      </w:r>
      <w:r w:rsidR="00E0393C" w:rsidRPr="006038AE">
        <w:rPr>
          <w:rFonts w:ascii="EYInterstate Light" w:hAnsi="EYInterstate Light" w:cstheme="minorHAnsi"/>
          <w:bCs/>
          <w:sz w:val="20"/>
          <w:szCs w:val="20"/>
        </w:rPr>
        <w:t xml:space="preserve">. Additionally, with the advent of Government’s </w:t>
      </w:r>
      <w:r w:rsidR="0046743A" w:rsidRPr="006038AE">
        <w:rPr>
          <w:rFonts w:ascii="EYInterstate Light" w:hAnsi="EYInterstate Light" w:cstheme="minorHAnsi"/>
          <w:bCs/>
          <w:sz w:val="20"/>
          <w:szCs w:val="20"/>
        </w:rPr>
        <w:t>ethanol policy, there is increase in ethanol production from</w:t>
      </w:r>
      <w:r w:rsidRPr="006038AE">
        <w:rPr>
          <w:rFonts w:ascii="EYInterstate Light" w:hAnsi="EYInterstate Light" w:cstheme="minorHAnsi"/>
          <w:bCs/>
          <w:sz w:val="20"/>
          <w:szCs w:val="20"/>
        </w:rPr>
        <w:t xml:space="preserve"> B heavy molasses</w:t>
      </w:r>
      <w:r w:rsidR="0046743A" w:rsidRPr="006038AE">
        <w:rPr>
          <w:rFonts w:ascii="EYInterstate Light" w:hAnsi="EYInterstate Light" w:cstheme="minorHAnsi"/>
          <w:bCs/>
          <w:sz w:val="20"/>
          <w:szCs w:val="20"/>
        </w:rPr>
        <w:t xml:space="preserve"> for which distillery units have to be made well equipped.</w:t>
      </w:r>
    </w:p>
    <w:p w14:paraId="71858F68" w14:textId="77777777" w:rsidR="00ED55A0" w:rsidRPr="006038AE" w:rsidRDefault="00ED55A0" w:rsidP="0072750C">
      <w:pPr>
        <w:pStyle w:val="NoSpacing"/>
        <w:ind w:left="714"/>
        <w:jc w:val="both"/>
        <w:rPr>
          <w:rFonts w:ascii="EYInterstate Light" w:hAnsi="EYInterstate Light" w:cstheme="minorHAnsi"/>
          <w:bCs/>
          <w:sz w:val="20"/>
          <w:szCs w:val="20"/>
        </w:rPr>
      </w:pPr>
    </w:p>
    <w:p w14:paraId="01D01968" w14:textId="4AADC6D7" w:rsidR="00971541" w:rsidRPr="006038AE" w:rsidRDefault="00971541" w:rsidP="0072750C">
      <w:pPr>
        <w:pStyle w:val="NoSpacing"/>
        <w:numPr>
          <w:ilvl w:val="0"/>
          <w:numId w:val="258"/>
        </w:numPr>
        <w:ind w:left="714" w:hanging="357"/>
        <w:jc w:val="both"/>
        <w:rPr>
          <w:rFonts w:ascii="EYInterstate Light" w:hAnsi="EYInterstate Light" w:cstheme="minorHAnsi"/>
          <w:bCs/>
          <w:sz w:val="20"/>
          <w:szCs w:val="20"/>
        </w:rPr>
      </w:pPr>
      <w:r w:rsidRPr="006038AE">
        <w:rPr>
          <w:rFonts w:ascii="EYInterstate Light" w:hAnsi="EYInterstate Light" w:cstheme="minorHAnsi"/>
          <w:b/>
          <w:sz w:val="20"/>
          <w:szCs w:val="20"/>
        </w:rPr>
        <w:t>Revamping of pollution control devices</w:t>
      </w:r>
      <w:r w:rsidRPr="006038AE">
        <w:rPr>
          <w:rFonts w:ascii="EYInterstate Light" w:hAnsi="EYInterstate Light" w:cstheme="minorHAnsi"/>
          <w:bCs/>
          <w:sz w:val="20"/>
          <w:szCs w:val="20"/>
        </w:rPr>
        <w:t xml:space="preserve"> </w:t>
      </w:r>
      <w:r w:rsidR="003517EA" w:rsidRPr="006038AE">
        <w:rPr>
          <w:rFonts w:ascii="EYInterstate Light" w:hAnsi="EYInterstate Light" w:cstheme="minorHAnsi"/>
          <w:bCs/>
          <w:sz w:val="20"/>
          <w:szCs w:val="20"/>
          <w:lang w:val="en-US"/>
        </w:rPr>
        <w:t>to meet the</w:t>
      </w:r>
      <w:r w:rsidRPr="006038AE">
        <w:rPr>
          <w:rFonts w:ascii="EYInterstate Light" w:hAnsi="EYInterstate Light" w:cstheme="minorHAnsi"/>
          <w:bCs/>
          <w:sz w:val="20"/>
          <w:szCs w:val="20"/>
        </w:rPr>
        <w:t xml:space="preserve"> compliances</w:t>
      </w:r>
      <w:r w:rsidR="003517EA" w:rsidRPr="006038AE">
        <w:rPr>
          <w:rFonts w:ascii="EYInterstate Light" w:hAnsi="EYInterstate Light" w:cstheme="minorHAnsi"/>
          <w:bCs/>
          <w:sz w:val="20"/>
          <w:szCs w:val="20"/>
          <w:lang w:val="en-US"/>
        </w:rPr>
        <w:t xml:space="preserve"> as suggested by the </w:t>
      </w:r>
      <w:r w:rsidRPr="006038AE">
        <w:rPr>
          <w:rFonts w:ascii="EYInterstate Light" w:hAnsi="EYInterstate Light" w:cstheme="minorHAnsi"/>
          <w:bCs/>
          <w:sz w:val="20"/>
          <w:szCs w:val="20"/>
          <w:lang w:val="en-US"/>
        </w:rPr>
        <w:t>Government</w:t>
      </w:r>
    </w:p>
    <w:p w14:paraId="1C1DEB98" w14:textId="77777777" w:rsidR="00ED55A0" w:rsidRPr="006038AE" w:rsidRDefault="00ED55A0" w:rsidP="0072750C">
      <w:pPr>
        <w:pStyle w:val="NoSpacing"/>
        <w:ind w:left="714"/>
        <w:jc w:val="both"/>
        <w:rPr>
          <w:rFonts w:ascii="EYInterstate Light" w:hAnsi="EYInterstate Light" w:cstheme="minorHAnsi"/>
          <w:bCs/>
          <w:sz w:val="20"/>
          <w:szCs w:val="20"/>
        </w:rPr>
      </w:pPr>
    </w:p>
    <w:p w14:paraId="5761657A" w14:textId="288D8778" w:rsidR="00243C64" w:rsidRPr="006038AE" w:rsidRDefault="00971541" w:rsidP="0072750C">
      <w:pPr>
        <w:pStyle w:val="NoSpacing"/>
        <w:numPr>
          <w:ilvl w:val="0"/>
          <w:numId w:val="258"/>
        </w:numPr>
        <w:ind w:left="714" w:hanging="357"/>
        <w:jc w:val="both"/>
        <w:rPr>
          <w:rFonts w:ascii="EYInterstate Light" w:hAnsi="EYInterstate Light" w:cstheme="minorHAnsi"/>
          <w:bCs/>
          <w:sz w:val="20"/>
          <w:szCs w:val="20"/>
        </w:rPr>
      </w:pPr>
      <w:r w:rsidRPr="006038AE">
        <w:rPr>
          <w:rFonts w:ascii="EYInterstate Light" w:hAnsi="EYInterstate Light" w:cstheme="minorHAnsi"/>
          <w:b/>
          <w:sz w:val="20"/>
          <w:szCs w:val="20"/>
        </w:rPr>
        <w:t>Preventative maintenance:</w:t>
      </w:r>
      <w:r w:rsidRPr="006038AE">
        <w:rPr>
          <w:rFonts w:ascii="EYInterstate Light" w:hAnsi="EYInterstate Light" w:cstheme="minorHAnsi"/>
          <w:bCs/>
          <w:sz w:val="20"/>
          <w:szCs w:val="20"/>
        </w:rPr>
        <w:t xml:space="preserve"> The Company also took up preventive maintenance of sugar &amp; distillery units to mitigate the possibility of sudden breakdowns and </w:t>
      </w:r>
      <w:r w:rsidR="003C4C7D" w:rsidRPr="006038AE">
        <w:rPr>
          <w:rFonts w:ascii="EYInterstate Light" w:hAnsi="EYInterstate Light" w:cstheme="minorHAnsi"/>
          <w:bCs/>
          <w:sz w:val="20"/>
          <w:szCs w:val="20"/>
        </w:rPr>
        <w:t xml:space="preserve">to </w:t>
      </w:r>
      <w:r w:rsidRPr="006038AE">
        <w:rPr>
          <w:rFonts w:ascii="EYInterstate Light" w:hAnsi="EYInterstate Light" w:cstheme="minorHAnsi"/>
          <w:bCs/>
          <w:sz w:val="20"/>
          <w:szCs w:val="20"/>
        </w:rPr>
        <w:t>be prepared for quick restoration in case any breakdown occurs to avoid major restoration cost.</w:t>
      </w:r>
    </w:p>
    <w:p w14:paraId="3DBE09D3" w14:textId="77777777" w:rsidR="00ED55A0" w:rsidRPr="006038AE" w:rsidRDefault="00ED55A0" w:rsidP="0072750C">
      <w:pPr>
        <w:pStyle w:val="NoSpacing"/>
        <w:ind w:left="714"/>
        <w:jc w:val="both"/>
        <w:rPr>
          <w:rFonts w:ascii="EYInterstate Light" w:hAnsi="EYInterstate Light" w:cstheme="minorHAnsi"/>
          <w:bCs/>
          <w:sz w:val="20"/>
          <w:szCs w:val="20"/>
        </w:rPr>
      </w:pPr>
    </w:p>
    <w:p w14:paraId="5CACFFEB" w14:textId="5AA3C24A" w:rsidR="00971541" w:rsidRPr="006038AE" w:rsidRDefault="00971541" w:rsidP="0072750C">
      <w:pPr>
        <w:pStyle w:val="NoSpacing"/>
        <w:numPr>
          <w:ilvl w:val="0"/>
          <w:numId w:val="258"/>
        </w:numPr>
        <w:ind w:left="714" w:hanging="357"/>
        <w:jc w:val="both"/>
        <w:rPr>
          <w:rFonts w:ascii="EYInterstate Light" w:hAnsi="EYInterstate Light" w:cstheme="minorHAnsi"/>
          <w:bCs/>
          <w:sz w:val="20"/>
          <w:szCs w:val="20"/>
        </w:rPr>
      </w:pPr>
      <w:r w:rsidRPr="006038AE">
        <w:rPr>
          <w:rFonts w:ascii="EYInterstate Light" w:hAnsi="EYInterstate Light" w:cstheme="minorHAnsi"/>
          <w:bCs/>
          <w:sz w:val="20"/>
          <w:szCs w:val="20"/>
        </w:rPr>
        <w:t>Since the Company is moving towards B heavy molasses route of ethanol / industrial alcohol production, the distilleries would be operating throughout the year (around 300-330 days in a year). Any breakdown in operation may impact the Company adversely. In order to mitigate the probability of any unscheduled breakdown / shutdowns, the Company has taken up major repairs work in some of the sugar plants and distilleries, especially targeting the critical equipment like boilers, turbines, mills etc. The worn-out spares were either restored or replaced based on in-house technical assessment.</w:t>
      </w:r>
    </w:p>
    <w:p w14:paraId="5BEBC47E" w14:textId="77777777" w:rsidR="00971541" w:rsidRPr="006038AE" w:rsidRDefault="00971541" w:rsidP="00971541">
      <w:pPr>
        <w:pStyle w:val="ListParagraph"/>
        <w:spacing w:after="0" w:line="240" w:lineRule="auto"/>
        <w:ind w:left="360" w:right="-1"/>
        <w:jc w:val="right"/>
        <w:rPr>
          <w:rFonts w:ascii="EYInterstate Light" w:hAnsi="EYInterstate Light" w:cstheme="minorHAnsi"/>
          <w:b/>
          <w:bCs/>
          <w:i/>
          <w:iCs/>
          <w:sz w:val="18"/>
          <w:szCs w:val="18"/>
        </w:rPr>
      </w:pPr>
      <w:r w:rsidRPr="006038AE">
        <w:rPr>
          <w:rFonts w:ascii="EYInterstate Light" w:hAnsi="EYInterstate Light" w:cstheme="minorHAnsi"/>
          <w:b/>
          <w:bCs/>
          <w:i/>
          <w:iCs/>
          <w:sz w:val="18"/>
          <w:szCs w:val="18"/>
        </w:rPr>
        <w:t>Amount in INR Crores</w:t>
      </w:r>
    </w:p>
    <w:tbl>
      <w:tblPr>
        <w:tblStyle w:val="TableGrid"/>
        <w:tblW w:w="8885" w:type="dxa"/>
        <w:tblInd w:w="988" w:type="dxa"/>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3543"/>
        <w:gridCol w:w="1276"/>
        <w:gridCol w:w="1276"/>
        <w:gridCol w:w="1276"/>
        <w:gridCol w:w="1514"/>
      </w:tblGrid>
      <w:tr w:rsidR="00971541" w:rsidRPr="006038AE" w14:paraId="19B4B4D4" w14:textId="77777777" w:rsidTr="00495E32">
        <w:trPr>
          <w:trHeight w:val="261"/>
        </w:trPr>
        <w:tc>
          <w:tcPr>
            <w:tcW w:w="3543" w:type="dxa"/>
            <w:shd w:val="clear" w:color="auto" w:fill="F2F2F2" w:themeFill="background1" w:themeFillShade="F2"/>
            <w:noWrap/>
            <w:vAlign w:val="center"/>
            <w:hideMark/>
          </w:tcPr>
          <w:p w14:paraId="7EDE09FC" w14:textId="77777777" w:rsidR="00971541" w:rsidRPr="006038AE" w:rsidRDefault="00971541" w:rsidP="00E90754">
            <w:pPr>
              <w:rPr>
                <w:rFonts w:ascii="EYInterstate Light" w:hAnsi="EYInterstate Light" w:cstheme="minorHAnsi"/>
                <w:b/>
                <w:bCs/>
                <w:sz w:val="20"/>
                <w:szCs w:val="20"/>
              </w:rPr>
            </w:pPr>
            <w:r w:rsidRPr="006038AE">
              <w:rPr>
                <w:rFonts w:ascii="EYInterstate Light" w:hAnsi="EYInterstate Light" w:cstheme="minorHAnsi"/>
                <w:b/>
                <w:bCs/>
                <w:sz w:val="20"/>
                <w:szCs w:val="20"/>
              </w:rPr>
              <w:t>Particulars</w:t>
            </w:r>
          </w:p>
        </w:tc>
        <w:tc>
          <w:tcPr>
            <w:tcW w:w="1276" w:type="dxa"/>
            <w:shd w:val="clear" w:color="auto" w:fill="F2F2F2" w:themeFill="background1" w:themeFillShade="F2"/>
            <w:vAlign w:val="center"/>
          </w:tcPr>
          <w:p w14:paraId="2731FE30" w14:textId="77777777" w:rsidR="00971541" w:rsidRPr="006038AE" w:rsidRDefault="00971541" w:rsidP="00E90754">
            <w:pPr>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FY19</w:t>
            </w:r>
          </w:p>
        </w:tc>
        <w:tc>
          <w:tcPr>
            <w:tcW w:w="1276" w:type="dxa"/>
            <w:shd w:val="clear" w:color="auto" w:fill="F2F2F2" w:themeFill="background1" w:themeFillShade="F2"/>
            <w:vAlign w:val="center"/>
          </w:tcPr>
          <w:p w14:paraId="43F131CF" w14:textId="77777777" w:rsidR="00971541" w:rsidRPr="006038AE" w:rsidRDefault="00971541" w:rsidP="00E90754">
            <w:pPr>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FY20</w:t>
            </w:r>
          </w:p>
        </w:tc>
        <w:tc>
          <w:tcPr>
            <w:tcW w:w="1276" w:type="dxa"/>
            <w:shd w:val="clear" w:color="auto" w:fill="F2F2F2" w:themeFill="background1" w:themeFillShade="F2"/>
            <w:noWrap/>
            <w:vAlign w:val="center"/>
            <w:hideMark/>
          </w:tcPr>
          <w:p w14:paraId="171098C9" w14:textId="77777777" w:rsidR="00971541" w:rsidRPr="006038AE" w:rsidRDefault="00971541" w:rsidP="00E90754">
            <w:pPr>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FY21</w:t>
            </w:r>
          </w:p>
        </w:tc>
        <w:tc>
          <w:tcPr>
            <w:tcW w:w="1514" w:type="dxa"/>
            <w:shd w:val="clear" w:color="auto" w:fill="F2F2F2" w:themeFill="background1" w:themeFillShade="F2"/>
            <w:noWrap/>
            <w:vAlign w:val="center"/>
            <w:hideMark/>
          </w:tcPr>
          <w:p w14:paraId="72C20E8A" w14:textId="7C7D04CD" w:rsidR="00971541" w:rsidRPr="006038AE" w:rsidRDefault="00971541" w:rsidP="00E90754">
            <w:pPr>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FY22</w:t>
            </w:r>
          </w:p>
        </w:tc>
      </w:tr>
      <w:tr w:rsidR="00971541" w:rsidRPr="006038AE" w14:paraId="7F2D1E8F" w14:textId="77777777" w:rsidTr="00495E32">
        <w:trPr>
          <w:trHeight w:val="261"/>
        </w:trPr>
        <w:tc>
          <w:tcPr>
            <w:tcW w:w="3543" w:type="dxa"/>
            <w:noWrap/>
            <w:hideMark/>
          </w:tcPr>
          <w:p w14:paraId="4489E3AF" w14:textId="77777777" w:rsidR="00971541" w:rsidRPr="006038AE" w:rsidRDefault="00971541" w:rsidP="00E90754">
            <w:pPr>
              <w:rPr>
                <w:rFonts w:ascii="EYInterstate Light" w:hAnsi="EYInterstate Light" w:cstheme="minorHAnsi"/>
                <w:sz w:val="20"/>
                <w:szCs w:val="20"/>
              </w:rPr>
            </w:pPr>
            <w:r w:rsidRPr="006038AE">
              <w:rPr>
                <w:rFonts w:ascii="EYInterstate Light" w:hAnsi="EYInterstate Light" w:cstheme="minorHAnsi"/>
                <w:sz w:val="20"/>
                <w:szCs w:val="20"/>
              </w:rPr>
              <w:t>Routine maintenance</w:t>
            </w:r>
          </w:p>
        </w:tc>
        <w:tc>
          <w:tcPr>
            <w:tcW w:w="1276" w:type="dxa"/>
            <w:vAlign w:val="center"/>
          </w:tcPr>
          <w:p w14:paraId="78F09307" w14:textId="77777777" w:rsidR="00971541" w:rsidRPr="006038AE" w:rsidRDefault="00971541" w:rsidP="00E90754">
            <w:pPr>
              <w:jc w:val="right"/>
              <w:rPr>
                <w:rFonts w:ascii="EYInterstate Light" w:hAnsi="EYInterstate Light" w:cstheme="minorHAnsi"/>
                <w:sz w:val="20"/>
                <w:szCs w:val="20"/>
              </w:rPr>
            </w:pPr>
            <w:r w:rsidRPr="006038AE">
              <w:rPr>
                <w:rFonts w:ascii="EYInterstate Light" w:hAnsi="EYInterstate Light" w:cstheme="minorHAnsi"/>
                <w:sz w:val="20"/>
                <w:szCs w:val="20"/>
              </w:rPr>
              <w:t>130</w:t>
            </w:r>
          </w:p>
        </w:tc>
        <w:tc>
          <w:tcPr>
            <w:tcW w:w="1276" w:type="dxa"/>
            <w:vAlign w:val="center"/>
          </w:tcPr>
          <w:p w14:paraId="4045674F" w14:textId="77777777" w:rsidR="00971541" w:rsidRPr="006038AE" w:rsidRDefault="00971541" w:rsidP="00E90754">
            <w:pPr>
              <w:jc w:val="right"/>
              <w:rPr>
                <w:rFonts w:ascii="EYInterstate Light" w:hAnsi="EYInterstate Light" w:cstheme="minorHAnsi"/>
                <w:sz w:val="20"/>
                <w:szCs w:val="20"/>
              </w:rPr>
            </w:pPr>
            <w:r w:rsidRPr="006038AE">
              <w:rPr>
                <w:rFonts w:ascii="EYInterstate Light" w:hAnsi="EYInterstate Light" w:cstheme="minorHAnsi"/>
                <w:sz w:val="20"/>
                <w:szCs w:val="20"/>
              </w:rPr>
              <w:t>124</w:t>
            </w:r>
          </w:p>
        </w:tc>
        <w:tc>
          <w:tcPr>
            <w:tcW w:w="1276" w:type="dxa"/>
            <w:noWrap/>
            <w:vAlign w:val="center"/>
            <w:hideMark/>
          </w:tcPr>
          <w:p w14:paraId="41990D9A" w14:textId="77777777" w:rsidR="00971541" w:rsidRPr="006038AE" w:rsidRDefault="00971541" w:rsidP="00E90754">
            <w:pPr>
              <w:jc w:val="right"/>
              <w:rPr>
                <w:rFonts w:ascii="EYInterstate Light" w:hAnsi="EYInterstate Light" w:cstheme="minorHAnsi"/>
                <w:sz w:val="20"/>
                <w:szCs w:val="20"/>
              </w:rPr>
            </w:pPr>
            <w:r w:rsidRPr="006038AE">
              <w:rPr>
                <w:rFonts w:ascii="EYInterstate Light" w:hAnsi="EYInterstate Light" w:cstheme="minorHAnsi"/>
                <w:sz w:val="20"/>
                <w:szCs w:val="20"/>
              </w:rPr>
              <w:t>138</w:t>
            </w:r>
          </w:p>
        </w:tc>
        <w:tc>
          <w:tcPr>
            <w:tcW w:w="1514" w:type="dxa"/>
            <w:shd w:val="clear" w:color="auto" w:fill="auto"/>
            <w:noWrap/>
            <w:vAlign w:val="center"/>
          </w:tcPr>
          <w:p w14:paraId="27ABA6DC" w14:textId="632E22EF" w:rsidR="00971541" w:rsidRPr="006038AE" w:rsidRDefault="00971541" w:rsidP="00FB2A6A">
            <w:pPr>
              <w:jc w:val="right"/>
              <w:rPr>
                <w:rFonts w:ascii="EYInterstate Light" w:hAnsi="EYInterstate Light" w:cstheme="minorHAnsi"/>
                <w:sz w:val="20"/>
                <w:szCs w:val="20"/>
              </w:rPr>
            </w:pPr>
            <w:r w:rsidRPr="006038AE">
              <w:rPr>
                <w:rFonts w:ascii="EYInterstate Light" w:hAnsi="EYInterstate Light" w:cstheme="minorHAnsi"/>
                <w:sz w:val="20"/>
                <w:szCs w:val="20"/>
              </w:rPr>
              <w:t>14</w:t>
            </w:r>
            <w:r w:rsidR="00FB2A6A" w:rsidRPr="006038AE">
              <w:rPr>
                <w:rFonts w:ascii="EYInterstate Light" w:hAnsi="EYInterstate Light" w:cstheme="minorHAnsi"/>
                <w:sz w:val="20"/>
                <w:szCs w:val="20"/>
              </w:rPr>
              <w:t>1</w:t>
            </w:r>
          </w:p>
        </w:tc>
      </w:tr>
      <w:tr w:rsidR="00971541" w:rsidRPr="006038AE" w14:paraId="2086BCC6" w14:textId="77777777" w:rsidTr="00495E32">
        <w:trPr>
          <w:trHeight w:val="261"/>
        </w:trPr>
        <w:tc>
          <w:tcPr>
            <w:tcW w:w="3543" w:type="dxa"/>
            <w:noWrap/>
            <w:hideMark/>
          </w:tcPr>
          <w:p w14:paraId="00FA4F96" w14:textId="77777777" w:rsidR="00971541" w:rsidRPr="006038AE" w:rsidRDefault="00971541" w:rsidP="00E90754">
            <w:pPr>
              <w:rPr>
                <w:rFonts w:ascii="EYInterstate Light" w:hAnsi="EYInterstate Light" w:cstheme="minorHAnsi"/>
                <w:sz w:val="20"/>
                <w:szCs w:val="20"/>
              </w:rPr>
            </w:pPr>
            <w:r w:rsidRPr="006038AE">
              <w:rPr>
                <w:rFonts w:ascii="EYInterstate Light" w:hAnsi="EYInterstate Light" w:cstheme="minorHAnsi"/>
                <w:sz w:val="20"/>
                <w:szCs w:val="20"/>
              </w:rPr>
              <w:t>Major maintenance</w:t>
            </w:r>
          </w:p>
        </w:tc>
        <w:tc>
          <w:tcPr>
            <w:tcW w:w="1276" w:type="dxa"/>
            <w:vAlign w:val="center"/>
          </w:tcPr>
          <w:p w14:paraId="1DCBD5E2" w14:textId="77777777" w:rsidR="00971541" w:rsidRPr="006038AE" w:rsidRDefault="00971541" w:rsidP="00E90754">
            <w:pPr>
              <w:jc w:val="right"/>
              <w:rPr>
                <w:rFonts w:ascii="EYInterstate Light" w:hAnsi="EYInterstate Light" w:cstheme="minorHAnsi"/>
                <w:sz w:val="20"/>
                <w:szCs w:val="20"/>
              </w:rPr>
            </w:pPr>
            <w:r w:rsidRPr="006038AE">
              <w:rPr>
                <w:rFonts w:ascii="EYInterstate Light" w:hAnsi="EYInterstate Light" w:cstheme="minorHAnsi"/>
                <w:sz w:val="20"/>
                <w:szCs w:val="20"/>
              </w:rPr>
              <w:t>-</w:t>
            </w:r>
          </w:p>
        </w:tc>
        <w:tc>
          <w:tcPr>
            <w:tcW w:w="1276" w:type="dxa"/>
            <w:vAlign w:val="center"/>
          </w:tcPr>
          <w:p w14:paraId="2FD8EEE9" w14:textId="77777777" w:rsidR="00971541" w:rsidRPr="006038AE" w:rsidRDefault="00971541" w:rsidP="00E90754">
            <w:pPr>
              <w:jc w:val="right"/>
              <w:rPr>
                <w:rFonts w:ascii="EYInterstate Light" w:hAnsi="EYInterstate Light" w:cstheme="minorHAnsi"/>
                <w:sz w:val="20"/>
                <w:szCs w:val="20"/>
              </w:rPr>
            </w:pPr>
            <w:r w:rsidRPr="006038AE">
              <w:rPr>
                <w:rFonts w:ascii="EYInterstate Light" w:hAnsi="EYInterstate Light" w:cstheme="minorHAnsi"/>
                <w:sz w:val="20"/>
                <w:szCs w:val="20"/>
              </w:rPr>
              <w:t>34</w:t>
            </w:r>
          </w:p>
        </w:tc>
        <w:tc>
          <w:tcPr>
            <w:tcW w:w="1276" w:type="dxa"/>
            <w:noWrap/>
            <w:vAlign w:val="center"/>
            <w:hideMark/>
          </w:tcPr>
          <w:p w14:paraId="30521B47" w14:textId="77777777" w:rsidR="00971541" w:rsidRPr="006038AE" w:rsidRDefault="00971541" w:rsidP="00E90754">
            <w:pPr>
              <w:jc w:val="right"/>
              <w:rPr>
                <w:rFonts w:ascii="EYInterstate Light" w:hAnsi="EYInterstate Light" w:cstheme="minorHAnsi"/>
                <w:sz w:val="20"/>
                <w:szCs w:val="20"/>
              </w:rPr>
            </w:pPr>
            <w:r w:rsidRPr="006038AE">
              <w:rPr>
                <w:rFonts w:ascii="EYInterstate Light" w:hAnsi="EYInterstate Light" w:cstheme="minorHAnsi"/>
                <w:sz w:val="20"/>
                <w:szCs w:val="20"/>
              </w:rPr>
              <w:t>199</w:t>
            </w:r>
          </w:p>
        </w:tc>
        <w:tc>
          <w:tcPr>
            <w:tcW w:w="1514" w:type="dxa"/>
            <w:shd w:val="clear" w:color="auto" w:fill="auto"/>
            <w:noWrap/>
            <w:vAlign w:val="center"/>
          </w:tcPr>
          <w:p w14:paraId="58ED3E95" w14:textId="77777777" w:rsidR="00971541" w:rsidRPr="006038AE" w:rsidRDefault="00971541" w:rsidP="00E90754">
            <w:pPr>
              <w:jc w:val="right"/>
              <w:rPr>
                <w:rFonts w:ascii="EYInterstate Light" w:hAnsi="EYInterstate Light" w:cstheme="minorHAnsi"/>
                <w:sz w:val="20"/>
                <w:szCs w:val="20"/>
              </w:rPr>
            </w:pPr>
            <w:r w:rsidRPr="006038AE">
              <w:rPr>
                <w:rFonts w:ascii="EYInterstate Light" w:hAnsi="EYInterstate Light" w:cstheme="minorHAnsi"/>
                <w:sz w:val="20"/>
                <w:szCs w:val="20"/>
              </w:rPr>
              <w:t>101</w:t>
            </w:r>
          </w:p>
        </w:tc>
      </w:tr>
      <w:tr w:rsidR="00971541" w:rsidRPr="006038AE" w14:paraId="1091BF46" w14:textId="77777777" w:rsidTr="00495E32">
        <w:trPr>
          <w:trHeight w:val="261"/>
        </w:trPr>
        <w:tc>
          <w:tcPr>
            <w:tcW w:w="3543" w:type="dxa"/>
            <w:shd w:val="clear" w:color="auto" w:fill="F2F2F2" w:themeFill="background1" w:themeFillShade="F2"/>
            <w:noWrap/>
            <w:hideMark/>
          </w:tcPr>
          <w:p w14:paraId="6C04C39B" w14:textId="77777777" w:rsidR="00971541" w:rsidRPr="006038AE" w:rsidRDefault="00971541" w:rsidP="00E90754">
            <w:pPr>
              <w:rPr>
                <w:rFonts w:ascii="EYInterstate Light" w:hAnsi="EYInterstate Light" w:cstheme="minorHAnsi"/>
                <w:b/>
                <w:bCs/>
                <w:sz w:val="20"/>
                <w:szCs w:val="20"/>
              </w:rPr>
            </w:pPr>
            <w:r w:rsidRPr="006038AE">
              <w:rPr>
                <w:rFonts w:ascii="EYInterstate Light" w:hAnsi="EYInterstate Light" w:cstheme="minorHAnsi"/>
                <w:b/>
                <w:bCs/>
                <w:sz w:val="20"/>
                <w:szCs w:val="20"/>
              </w:rPr>
              <w:t>Total</w:t>
            </w:r>
          </w:p>
        </w:tc>
        <w:tc>
          <w:tcPr>
            <w:tcW w:w="1276" w:type="dxa"/>
            <w:shd w:val="clear" w:color="auto" w:fill="F2F2F2" w:themeFill="background1" w:themeFillShade="F2"/>
            <w:vAlign w:val="center"/>
          </w:tcPr>
          <w:p w14:paraId="0DD0FCAF" w14:textId="77777777" w:rsidR="00971541" w:rsidRPr="006038AE" w:rsidRDefault="00971541" w:rsidP="00E90754">
            <w:pPr>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130</w:t>
            </w:r>
          </w:p>
        </w:tc>
        <w:tc>
          <w:tcPr>
            <w:tcW w:w="1276" w:type="dxa"/>
            <w:shd w:val="clear" w:color="auto" w:fill="F2F2F2" w:themeFill="background1" w:themeFillShade="F2"/>
            <w:vAlign w:val="center"/>
          </w:tcPr>
          <w:p w14:paraId="257A844B" w14:textId="77777777" w:rsidR="00971541" w:rsidRPr="006038AE" w:rsidRDefault="00971541" w:rsidP="00E90754">
            <w:pPr>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158</w:t>
            </w:r>
          </w:p>
        </w:tc>
        <w:tc>
          <w:tcPr>
            <w:tcW w:w="1276" w:type="dxa"/>
            <w:shd w:val="clear" w:color="auto" w:fill="F2F2F2" w:themeFill="background1" w:themeFillShade="F2"/>
            <w:noWrap/>
            <w:vAlign w:val="center"/>
            <w:hideMark/>
          </w:tcPr>
          <w:p w14:paraId="6831E5FE" w14:textId="77777777" w:rsidR="00971541" w:rsidRPr="006038AE" w:rsidRDefault="00971541" w:rsidP="00E90754">
            <w:pPr>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336</w:t>
            </w:r>
          </w:p>
        </w:tc>
        <w:tc>
          <w:tcPr>
            <w:tcW w:w="1514" w:type="dxa"/>
            <w:shd w:val="clear" w:color="auto" w:fill="F2F2F2" w:themeFill="background1" w:themeFillShade="F2"/>
            <w:noWrap/>
            <w:vAlign w:val="center"/>
          </w:tcPr>
          <w:p w14:paraId="5D513CAE" w14:textId="7BFF0B67" w:rsidR="00971541" w:rsidRPr="006038AE" w:rsidRDefault="00971541" w:rsidP="00FB2A6A">
            <w:pPr>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24</w:t>
            </w:r>
            <w:r w:rsidR="00FB2A6A" w:rsidRPr="006038AE">
              <w:rPr>
                <w:rFonts w:ascii="EYInterstate Light" w:hAnsi="EYInterstate Light" w:cstheme="minorHAnsi"/>
                <w:b/>
                <w:bCs/>
                <w:sz w:val="20"/>
                <w:szCs w:val="20"/>
              </w:rPr>
              <w:t>2</w:t>
            </w:r>
          </w:p>
        </w:tc>
      </w:tr>
    </w:tbl>
    <w:p w14:paraId="5B226A9A" w14:textId="77777777" w:rsidR="00826445" w:rsidRPr="006038AE" w:rsidRDefault="00826445">
      <w:pPr>
        <w:pStyle w:val="NoSpacing"/>
        <w:jc w:val="both"/>
        <w:rPr>
          <w:rFonts w:ascii="EYInterstate Light" w:hAnsi="EYInterstate Light" w:cstheme="minorHAnsi"/>
          <w:b/>
          <w:bCs/>
          <w:sz w:val="20"/>
          <w:szCs w:val="20"/>
        </w:rPr>
      </w:pPr>
    </w:p>
    <w:p w14:paraId="52606FB5" w14:textId="77777777" w:rsidR="00826445" w:rsidRPr="006038AE" w:rsidRDefault="00826445" w:rsidP="00F567BE">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EBITDA</w:t>
      </w:r>
    </w:p>
    <w:p w14:paraId="58AA63D2" w14:textId="01DF7005" w:rsidR="00826445" w:rsidRPr="006038AE" w:rsidRDefault="008A6C4A" w:rsidP="001D5B3D">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Thus, as discussed </w:t>
      </w:r>
      <w:r w:rsidRPr="006038AE">
        <w:rPr>
          <w:rFonts w:ascii="EYInterstate Light" w:hAnsi="EYInterstate Light" w:cstheme="minorHAnsi"/>
          <w:bCs/>
          <w:sz w:val="20"/>
          <w:szCs w:val="20"/>
        </w:rPr>
        <w:t>above</w:t>
      </w:r>
      <w:r w:rsidRPr="006038AE">
        <w:rPr>
          <w:rFonts w:ascii="EYInterstate Light" w:hAnsi="EYInterstate Light" w:cstheme="minorHAnsi"/>
          <w:sz w:val="20"/>
          <w:szCs w:val="20"/>
        </w:rPr>
        <w:t xml:space="preserve">, the </w:t>
      </w:r>
      <w:r w:rsidR="00826445" w:rsidRPr="006038AE">
        <w:rPr>
          <w:rFonts w:ascii="EYInterstate Light" w:hAnsi="EYInterstate Light" w:cstheme="minorHAnsi"/>
          <w:sz w:val="20"/>
          <w:szCs w:val="20"/>
        </w:rPr>
        <w:t xml:space="preserve">EBITDA for FY21 </w:t>
      </w:r>
      <w:r w:rsidR="00401A20" w:rsidRPr="006038AE">
        <w:rPr>
          <w:rFonts w:ascii="EYInterstate Light" w:hAnsi="EYInterstate Light" w:cstheme="minorHAnsi"/>
          <w:sz w:val="20"/>
          <w:szCs w:val="20"/>
        </w:rPr>
        <w:t xml:space="preserve">and FY22 </w:t>
      </w:r>
      <w:r w:rsidR="00826445" w:rsidRPr="006038AE">
        <w:rPr>
          <w:rFonts w:ascii="EYInterstate Light" w:hAnsi="EYInterstate Light" w:cstheme="minorHAnsi"/>
          <w:sz w:val="20"/>
          <w:szCs w:val="20"/>
        </w:rPr>
        <w:t>was impacted on account of lower revenue and higher expenditure</w:t>
      </w:r>
      <w:r w:rsidR="00A22F11" w:rsidRPr="006038AE">
        <w:rPr>
          <w:rFonts w:ascii="EYInterstate Light" w:hAnsi="EYInterstate Light" w:cstheme="minorHAnsi"/>
          <w:sz w:val="20"/>
          <w:szCs w:val="20"/>
        </w:rPr>
        <w:t>:</w:t>
      </w:r>
    </w:p>
    <w:p w14:paraId="7AF8671D" w14:textId="77777777" w:rsidR="00ED55A0" w:rsidRPr="006038AE" w:rsidRDefault="00ED55A0" w:rsidP="0072750C">
      <w:pPr>
        <w:pStyle w:val="NoSpacing"/>
        <w:ind w:left="714"/>
        <w:jc w:val="both"/>
        <w:rPr>
          <w:rFonts w:ascii="EYInterstate Light" w:hAnsi="EYInterstate Light" w:cstheme="minorHAnsi"/>
          <w:bCs/>
          <w:sz w:val="20"/>
          <w:szCs w:val="20"/>
        </w:rPr>
      </w:pPr>
    </w:p>
    <w:p w14:paraId="276F6EFB" w14:textId="37804D4E" w:rsidR="00DF0EA7" w:rsidRPr="006038AE" w:rsidRDefault="00DF0EA7" w:rsidP="0072750C">
      <w:pPr>
        <w:pStyle w:val="NoSpacing"/>
        <w:numPr>
          <w:ilvl w:val="0"/>
          <w:numId w:val="258"/>
        </w:numPr>
        <w:ind w:left="714" w:hanging="357"/>
        <w:jc w:val="both"/>
        <w:rPr>
          <w:rFonts w:ascii="EYInterstate Light" w:hAnsi="EYInterstate Light" w:cstheme="minorHAnsi"/>
          <w:bCs/>
          <w:sz w:val="20"/>
          <w:szCs w:val="20"/>
        </w:rPr>
      </w:pPr>
      <w:r w:rsidRPr="006038AE">
        <w:rPr>
          <w:rFonts w:ascii="EYInterstate Light" w:hAnsi="EYInterstate Light" w:cstheme="minorHAnsi"/>
          <w:bCs/>
          <w:sz w:val="20"/>
          <w:szCs w:val="20"/>
        </w:rPr>
        <w:t xml:space="preserve">The </w:t>
      </w:r>
      <w:r w:rsidR="00FF137F" w:rsidRPr="006038AE">
        <w:rPr>
          <w:rFonts w:ascii="EYInterstate Light" w:hAnsi="EYInterstate Light" w:cstheme="minorHAnsi"/>
          <w:bCs/>
          <w:sz w:val="20"/>
          <w:szCs w:val="20"/>
        </w:rPr>
        <w:t>revenues in FY2</w:t>
      </w:r>
      <w:r w:rsidR="000E43F7" w:rsidRPr="006038AE">
        <w:rPr>
          <w:rFonts w:ascii="EYInterstate Light" w:hAnsi="EYInterstate Light" w:cstheme="minorHAnsi"/>
          <w:bCs/>
          <w:sz w:val="20"/>
          <w:szCs w:val="20"/>
        </w:rPr>
        <w:t>1</w:t>
      </w:r>
      <w:r w:rsidR="00FF137F" w:rsidRPr="006038AE">
        <w:rPr>
          <w:rFonts w:ascii="EYInterstate Light" w:hAnsi="EYInterstate Light" w:cstheme="minorHAnsi"/>
          <w:bCs/>
          <w:sz w:val="20"/>
          <w:szCs w:val="20"/>
        </w:rPr>
        <w:t xml:space="preserve"> </w:t>
      </w:r>
      <w:r w:rsidR="00305FF1" w:rsidRPr="006038AE">
        <w:rPr>
          <w:rFonts w:ascii="EYInterstate Light" w:hAnsi="EYInterstate Light" w:cstheme="minorHAnsi"/>
          <w:bCs/>
          <w:sz w:val="20"/>
          <w:szCs w:val="20"/>
        </w:rPr>
        <w:t xml:space="preserve">and FY22 </w:t>
      </w:r>
      <w:r w:rsidR="00FF137F" w:rsidRPr="006038AE">
        <w:rPr>
          <w:rFonts w:ascii="EYInterstate Light" w:hAnsi="EYInterstate Light" w:cstheme="minorHAnsi"/>
          <w:bCs/>
          <w:sz w:val="20"/>
          <w:szCs w:val="20"/>
        </w:rPr>
        <w:t xml:space="preserve">were impacted on account of </w:t>
      </w:r>
      <w:r w:rsidR="000E43F7" w:rsidRPr="006038AE">
        <w:rPr>
          <w:rFonts w:ascii="EYInterstate Light" w:hAnsi="EYInterstate Light" w:cstheme="minorHAnsi"/>
          <w:bCs/>
          <w:sz w:val="20"/>
          <w:szCs w:val="20"/>
        </w:rPr>
        <w:t>lower utilization of the cane crushing capacity due to lower cane availability</w:t>
      </w:r>
      <w:r w:rsidR="001311C9" w:rsidRPr="006038AE">
        <w:rPr>
          <w:rFonts w:ascii="EYInterstate Light" w:hAnsi="EYInterstate Light" w:cstheme="minorHAnsi"/>
          <w:bCs/>
          <w:sz w:val="20"/>
          <w:szCs w:val="20"/>
        </w:rPr>
        <w:t xml:space="preserve">, </w:t>
      </w:r>
      <w:r w:rsidR="00C65E80" w:rsidRPr="006038AE">
        <w:rPr>
          <w:rFonts w:ascii="EYInterstate Light" w:hAnsi="EYInterstate Light" w:cstheme="minorHAnsi"/>
          <w:bCs/>
          <w:sz w:val="20"/>
          <w:szCs w:val="20"/>
        </w:rPr>
        <w:t>lower sugar recovery and realisation.</w:t>
      </w:r>
    </w:p>
    <w:p w14:paraId="4D12E169" w14:textId="77777777" w:rsidR="00ED55A0" w:rsidRPr="006038AE" w:rsidRDefault="00ED55A0" w:rsidP="0072750C">
      <w:pPr>
        <w:pStyle w:val="NoSpacing"/>
        <w:ind w:left="714"/>
        <w:jc w:val="both"/>
        <w:rPr>
          <w:rFonts w:ascii="EYInterstate Light" w:hAnsi="EYInterstate Light" w:cstheme="minorHAnsi"/>
          <w:bCs/>
          <w:sz w:val="20"/>
          <w:szCs w:val="20"/>
        </w:rPr>
      </w:pPr>
    </w:p>
    <w:p w14:paraId="1B3AEFF7" w14:textId="37CB3B41" w:rsidR="000E43F7" w:rsidRPr="006038AE" w:rsidRDefault="000E43F7" w:rsidP="0072750C">
      <w:pPr>
        <w:pStyle w:val="NoSpacing"/>
        <w:numPr>
          <w:ilvl w:val="0"/>
          <w:numId w:val="258"/>
        </w:numPr>
        <w:ind w:left="714" w:hanging="357"/>
        <w:jc w:val="both"/>
        <w:rPr>
          <w:rFonts w:ascii="EYInterstate Light" w:hAnsi="EYInterstate Light" w:cstheme="minorHAnsi"/>
          <w:bCs/>
          <w:sz w:val="20"/>
          <w:szCs w:val="20"/>
        </w:rPr>
      </w:pPr>
      <w:r w:rsidRPr="006038AE">
        <w:rPr>
          <w:rFonts w:ascii="EYInterstate Light" w:hAnsi="EYInterstate Light" w:cstheme="minorHAnsi"/>
          <w:bCs/>
          <w:sz w:val="20"/>
          <w:szCs w:val="20"/>
        </w:rPr>
        <w:lastRenderedPageBreak/>
        <w:t xml:space="preserve">Increase in expenses in FY21 </w:t>
      </w:r>
      <w:r w:rsidR="00FB76DF" w:rsidRPr="006038AE">
        <w:rPr>
          <w:rFonts w:ascii="EYInterstate Light" w:hAnsi="EYInterstate Light" w:cstheme="minorHAnsi"/>
          <w:bCs/>
          <w:sz w:val="20"/>
          <w:szCs w:val="20"/>
        </w:rPr>
        <w:t xml:space="preserve">and FY22 </w:t>
      </w:r>
      <w:r w:rsidR="00CD1F20" w:rsidRPr="006038AE">
        <w:rPr>
          <w:rFonts w:ascii="EYInterstate Light" w:hAnsi="EYInterstate Light" w:cstheme="minorHAnsi"/>
          <w:bCs/>
          <w:sz w:val="20"/>
          <w:szCs w:val="20"/>
        </w:rPr>
        <w:t>is</w:t>
      </w:r>
      <w:r w:rsidRPr="006038AE">
        <w:rPr>
          <w:rFonts w:ascii="EYInterstate Light" w:hAnsi="EYInterstate Light" w:cstheme="minorHAnsi"/>
          <w:bCs/>
          <w:sz w:val="20"/>
          <w:szCs w:val="20"/>
        </w:rPr>
        <w:t xml:space="preserve"> mainly due to increase </w:t>
      </w:r>
      <w:r w:rsidR="0024692D" w:rsidRPr="006038AE">
        <w:rPr>
          <w:rFonts w:ascii="EYInterstate Light" w:hAnsi="EYInterstate Light" w:cstheme="minorHAnsi"/>
          <w:bCs/>
          <w:sz w:val="20"/>
          <w:szCs w:val="20"/>
        </w:rPr>
        <w:t xml:space="preserve">in </w:t>
      </w:r>
      <w:r w:rsidRPr="006038AE">
        <w:rPr>
          <w:rFonts w:ascii="EYInterstate Light" w:hAnsi="EYInterstate Light" w:cstheme="minorHAnsi"/>
          <w:bCs/>
          <w:sz w:val="20"/>
          <w:szCs w:val="20"/>
        </w:rPr>
        <w:t>repair and maintenance expenses</w:t>
      </w:r>
      <w:r w:rsidR="00FC4A08" w:rsidRPr="006038AE">
        <w:rPr>
          <w:rFonts w:ascii="EYInterstate Light" w:hAnsi="EYInterstate Light" w:cstheme="minorHAnsi"/>
          <w:bCs/>
          <w:sz w:val="20"/>
          <w:szCs w:val="20"/>
        </w:rPr>
        <w:t xml:space="preserve"> on account of </w:t>
      </w:r>
      <w:r w:rsidR="00295A98" w:rsidRPr="006038AE">
        <w:rPr>
          <w:rFonts w:ascii="EYInterstate Light" w:hAnsi="EYInterstate Light" w:cstheme="minorHAnsi"/>
          <w:bCs/>
          <w:sz w:val="20"/>
          <w:szCs w:val="20"/>
        </w:rPr>
        <w:t xml:space="preserve">major overhauling </w:t>
      </w:r>
      <w:r w:rsidR="001929E7" w:rsidRPr="006038AE">
        <w:rPr>
          <w:rFonts w:ascii="EYInterstate Light" w:hAnsi="EYInterstate Light" w:cstheme="minorHAnsi"/>
          <w:bCs/>
          <w:sz w:val="20"/>
          <w:szCs w:val="20"/>
        </w:rPr>
        <w:t xml:space="preserve">of </w:t>
      </w:r>
      <w:proofErr w:type="spellStart"/>
      <w:r w:rsidR="001929E7" w:rsidRPr="006038AE">
        <w:rPr>
          <w:rFonts w:ascii="EYInterstate Light" w:hAnsi="EYInterstate Light" w:cstheme="minorHAnsi"/>
          <w:bCs/>
          <w:sz w:val="20"/>
          <w:szCs w:val="20"/>
        </w:rPr>
        <w:t>equipments</w:t>
      </w:r>
      <w:proofErr w:type="spellEnd"/>
      <w:r w:rsidR="001929E7" w:rsidRPr="006038AE">
        <w:rPr>
          <w:rFonts w:ascii="EYInterstate Light" w:hAnsi="EYInterstate Light" w:cstheme="minorHAnsi"/>
          <w:bCs/>
          <w:sz w:val="20"/>
          <w:szCs w:val="20"/>
        </w:rPr>
        <w:t xml:space="preserve"> in sugar plants and distilleries</w:t>
      </w:r>
      <w:r w:rsidRPr="006038AE">
        <w:rPr>
          <w:rFonts w:ascii="EYInterstate Light" w:hAnsi="EYInterstate Light" w:cstheme="minorHAnsi"/>
          <w:bCs/>
          <w:sz w:val="20"/>
          <w:szCs w:val="20"/>
        </w:rPr>
        <w:t>.</w:t>
      </w:r>
    </w:p>
    <w:p w14:paraId="329DD1F6" w14:textId="310EACF2" w:rsidR="00875641" w:rsidRPr="006038AE" w:rsidRDefault="00875641" w:rsidP="00ED141A">
      <w:pPr>
        <w:pStyle w:val="NoSpacing"/>
        <w:jc w:val="both"/>
        <w:rPr>
          <w:rFonts w:ascii="EYInterstate Light" w:hAnsi="EYInterstate Light" w:cstheme="minorHAnsi"/>
          <w:sz w:val="20"/>
          <w:szCs w:val="20"/>
        </w:rPr>
      </w:pPr>
    </w:p>
    <w:p w14:paraId="1B0D7CE9" w14:textId="12712AF2" w:rsidR="0053256A" w:rsidRPr="006038AE" w:rsidRDefault="0053256A" w:rsidP="00F567BE">
      <w:pPr>
        <w:pStyle w:val="EYHeading2"/>
        <w:numPr>
          <w:ilvl w:val="1"/>
          <w:numId w:val="129"/>
        </w:numPr>
        <w:pBdr>
          <w:bottom w:val="single" w:sz="4" w:space="1" w:color="auto"/>
        </w:pBdr>
        <w:spacing w:before="0" w:after="0" w:line="276" w:lineRule="auto"/>
        <w:ind w:firstLine="0"/>
        <w:jc w:val="both"/>
        <w:rPr>
          <w:rFonts w:ascii="EYInterstate" w:hAnsi="EYInterstate" w:cs="Arial"/>
          <w:sz w:val="22"/>
          <w:lang w:val="en-IN"/>
        </w:rPr>
      </w:pPr>
      <w:bookmarkStart w:id="936" w:name="_Toc103699481"/>
      <w:r w:rsidRPr="006038AE">
        <w:rPr>
          <w:rFonts w:ascii="EYInterstate" w:hAnsi="EYInterstate" w:cs="Arial"/>
          <w:sz w:val="22"/>
          <w:lang w:val="en-IN"/>
        </w:rPr>
        <w:t>Balance sheet</w:t>
      </w:r>
      <w:bookmarkEnd w:id="936"/>
    </w:p>
    <w:p w14:paraId="719AAA0E" w14:textId="557AC230" w:rsidR="0053256A" w:rsidRPr="006038AE" w:rsidRDefault="0053256A" w:rsidP="00ED141A">
      <w:pPr>
        <w:pStyle w:val="NoSpacing"/>
        <w:jc w:val="both"/>
        <w:rPr>
          <w:rFonts w:ascii="EYInterstate Light" w:hAnsi="EYInterstate Light" w:cstheme="minorHAnsi"/>
        </w:rPr>
      </w:pPr>
    </w:p>
    <w:p w14:paraId="617882E1" w14:textId="1D37C555" w:rsidR="0053256A" w:rsidRPr="006038AE" w:rsidRDefault="00826445" w:rsidP="00ED141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h</w:t>
      </w:r>
      <w:r w:rsidR="00A00283" w:rsidRPr="006038AE">
        <w:rPr>
          <w:rFonts w:ascii="EYInterstate Light" w:hAnsi="EYInterstate Light" w:cstheme="minorHAnsi"/>
          <w:sz w:val="20"/>
          <w:szCs w:val="20"/>
        </w:rPr>
        <w:t>istorical balance sheet of the Company is presented below</w:t>
      </w:r>
      <w:r w:rsidRPr="006038AE">
        <w:rPr>
          <w:rFonts w:ascii="EYInterstate Light" w:hAnsi="EYInterstate Light" w:cstheme="minorHAnsi"/>
          <w:sz w:val="20"/>
          <w:szCs w:val="20"/>
        </w:rPr>
        <w:t>:</w:t>
      </w:r>
    </w:p>
    <w:p w14:paraId="6AC3920D" w14:textId="6B41A350" w:rsidR="00826445" w:rsidRPr="006038AE" w:rsidRDefault="00826445" w:rsidP="00826445">
      <w:pPr>
        <w:pStyle w:val="NoSpacing"/>
        <w:jc w:val="right"/>
        <w:rPr>
          <w:rFonts w:ascii="EYInterstate Light" w:hAnsi="EYInterstate Light" w:cstheme="minorHAnsi"/>
          <w:b/>
          <w:bCs/>
          <w:i/>
          <w:iCs/>
          <w:sz w:val="18"/>
          <w:szCs w:val="18"/>
        </w:rPr>
      </w:pPr>
      <w:r w:rsidRPr="006038AE">
        <w:rPr>
          <w:rFonts w:ascii="EYInterstate Light" w:hAnsi="EYInterstate Light" w:cstheme="minorHAnsi"/>
          <w:b/>
          <w:bCs/>
          <w:i/>
          <w:iCs/>
          <w:sz w:val="18"/>
          <w:szCs w:val="18"/>
        </w:rPr>
        <w:t xml:space="preserve">Amount in INR </w:t>
      </w:r>
      <w:r w:rsidR="003916F0" w:rsidRPr="006038AE">
        <w:rPr>
          <w:rFonts w:ascii="EYInterstate Light" w:hAnsi="EYInterstate Light" w:cstheme="minorHAnsi"/>
          <w:b/>
          <w:bCs/>
          <w:i/>
          <w:iCs/>
          <w:sz w:val="18"/>
          <w:szCs w:val="18"/>
        </w:rPr>
        <w:t>Crores</w:t>
      </w:r>
    </w:p>
    <w:tbl>
      <w:tblPr>
        <w:tblStyle w:val="TableGrid"/>
        <w:tblW w:w="5000"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ayout w:type="fixed"/>
        <w:tblLook w:val="04A0" w:firstRow="1" w:lastRow="0" w:firstColumn="1" w:lastColumn="0" w:noHBand="0" w:noVBand="1"/>
      </w:tblPr>
      <w:tblGrid>
        <w:gridCol w:w="3482"/>
        <w:gridCol w:w="1605"/>
        <w:gridCol w:w="1607"/>
        <w:gridCol w:w="1607"/>
        <w:gridCol w:w="1605"/>
      </w:tblGrid>
      <w:tr w:rsidR="003A5FA4" w:rsidRPr="006038AE" w14:paraId="2CCC1DEC" w14:textId="1A61F7FA" w:rsidTr="00DF1119">
        <w:trPr>
          <w:trHeight w:val="283"/>
        </w:trPr>
        <w:tc>
          <w:tcPr>
            <w:tcW w:w="1758" w:type="pct"/>
            <w:shd w:val="clear" w:color="auto" w:fill="C4C4CD"/>
            <w:vAlign w:val="center"/>
          </w:tcPr>
          <w:p w14:paraId="07AF1E38" w14:textId="6284F398" w:rsidR="003A5FA4" w:rsidRPr="006038AE" w:rsidRDefault="003A5FA4" w:rsidP="00D1673D">
            <w:pPr>
              <w:pStyle w:val="NoSpacing"/>
              <w:jc w:val="both"/>
              <w:rPr>
                <w:rFonts w:ascii="EYInterstate Light" w:hAnsi="EYInterstate Light" w:cstheme="minorHAnsi"/>
                <w:b/>
                <w:bCs/>
                <w:sz w:val="20"/>
                <w:szCs w:val="20"/>
              </w:rPr>
            </w:pPr>
            <w:r w:rsidRPr="006038AE">
              <w:rPr>
                <w:rFonts w:ascii="EYInterstate Light" w:eastAsia="Times New Roman" w:hAnsi="EYInterstate Light" w:cstheme="minorHAnsi"/>
                <w:b/>
                <w:bCs/>
                <w:sz w:val="20"/>
                <w:szCs w:val="20"/>
                <w:lang w:eastAsia="en-IN" w:bidi="hi-IN"/>
              </w:rPr>
              <w:t>For the period ended,</w:t>
            </w:r>
          </w:p>
        </w:tc>
        <w:tc>
          <w:tcPr>
            <w:tcW w:w="810" w:type="pct"/>
            <w:shd w:val="clear" w:color="auto" w:fill="C4C4CD"/>
            <w:vAlign w:val="center"/>
          </w:tcPr>
          <w:p w14:paraId="162EE205" w14:textId="77777777" w:rsidR="003A5FA4" w:rsidRPr="006038AE" w:rsidRDefault="003A5FA4" w:rsidP="00D1673D">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31 Mar 2019</w:t>
            </w:r>
          </w:p>
          <w:p w14:paraId="64270E87" w14:textId="1DC57BAB" w:rsidR="000F64ED" w:rsidRPr="006038AE" w:rsidRDefault="000F64ED">
            <w:pPr>
              <w:pStyle w:val="NoSpacing"/>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(Audited)</w:t>
            </w:r>
          </w:p>
        </w:tc>
        <w:tc>
          <w:tcPr>
            <w:tcW w:w="811" w:type="pct"/>
            <w:shd w:val="clear" w:color="auto" w:fill="C4C4CD"/>
            <w:vAlign w:val="center"/>
          </w:tcPr>
          <w:p w14:paraId="4965361F" w14:textId="0F7B0F69" w:rsidR="003A5FA4" w:rsidRPr="006038AE" w:rsidRDefault="003A5FA4">
            <w:pPr>
              <w:pStyle w:val="NoSpacing"/>
              <w:jc w:val="center"/>
              <w:rPr>
                <w:rFonts w:ascii="EYInterstate Light" w:hAnsi="EYInterstate Light" w:cstheme="minorHAnsi"/>
                <w:b/>
                <w:bCs/>
                <w:sz w:val="20"/>
                <w:szCs w:val="20"/>
              </w:rPr>
            </w:pPr>
            <w:r w:rsidRPr="006038AE">
              <w:rPr>
                <w:rFonts w:ascii="EYInterstate Light" w:eastAsia="Times New Roman" w:hAnsi="EYInterstate Light" w:cstheme="minorHAnsi"/>
                <w:b/>
                <w:bCs/>
                <w:sz w:val="20"/>
                <w:szCs w:val="20"/>
                <w:lang w:eastAsia="en-IN" w:bidi="hi-IN"/>
              </w:rPr>
              <w:t>31 Mar 2020</w:t>
            </w:r>
            <w:r w:rsidR="000F64ED" w:rsidRPr="006038AE">
              <w:rPr>
                <w:rFonts w:ascii="EYInterstate Light" w:eastAsia="Times New Roman" w:hAnsi="EYInterstate Light" w:cstheme="minorHAnsi"/>
                <w:b/>
                <w:bCs/>
                <w:sz w:val="20"/>
                <w:szCs w:val="20"/>
                <w:lang w:eastAsia="en-IN" w:bidi="hi-IN"/>
              </w:rPr>
              <w:br/>
            </w:r>
            <w:r w:rsidR="000F64ED" w:rsidRPr="006038AE">
              <w:rPr>
                <w:rFonts w:ascii="EYInterstate Light" w:hAnsi="EYInterstate Light" w:cstheme="minorHAnsi"/>
                <w:b/>
                <w:bCs/>
                <w:sz w:val="20"/>
                <w:szCs w:val="20"/>
              </w:rPr>
              <w:t>(Audited)</w:t>
            </w:r>
          </w:p>
        </w:tc>
        <w:tc>
          <w:tcPr>
            <w:tcW w:w="811" w:type="pct"/>
            <w:shd w:val="clear" w:color="auto" w:fill="C4C4CD"/>
            <w:vAlign w:val="center"/>
          </w:tcPr>
          <w:p w14:paraId="4ADA1E60" w14:textId="41124BD0" w:rsidR="000F64ED" w:rsidRPr="006038AE" w:rsidRDefault="003A5FA4">
            <w:pPr>
              <w:pStyle w:val="NoSpacing"/>
              <w:jc w:val="center"/>
              <w:rPr>
                <w:rFonts w:ascii="EYInterstate Light" w:hAnsi="EYInterstate Light" w:cstheme="minorHAnsi"/>
                <w:b/>
                <w:bCs/>
                <w:sz w:val="20"/>
                <w:szCs w:val="20"/>
              </w:rPr>
            </w:pPr>
            <w:r w:rsidRPr="006038AE">
              <w:rPr>
                <w:rFonts w:ascii="EYInterstate Light" w:eastAsia="Times New Roman" w:hAnsi="EYInterstate Light" w:cstheme="minorHAnsi"/>
                <w:b/>
                <w:bCs/>
                <w:sz w:val="20"/>
                <w:szCs w:val="20"/>
                <w:lang w:eastAsia="en-IN" w:bidi="hi-IN"/>
              </w:rPr>
              <w:t>31 Mar 2021</w:t>
            </w:r>
            <w:r w:rsidR="00DF1119" w:rsidRPr="006038AE">
              <w:rPr>
                <w:rFonts w:ascii="EYInterstate Light" w:eastAsia="Times New Roman" w:hAnsi="EYInterstate Light" w:cstheme="minorHAnsi"/>
                <w:b/>
                <w:bCs/>
                <w:sz w:val="20"/>
                <w:szCs w:val="20"/>
                <w:lang w:eastAsia="en-IN" w:bidi="hi-IN"/>
              </w:rPr>
              <w:br/>
            </w:r>
            <w:r w:rsidR="000F64ED" w:rsidRPr="006038AE">
              <w:rPr>
                <w:rFonts w:ascii="EYInterstate Light" w:hAnsi="EYInterstate Light" w:cstheme="minorHAnsi"/>
                <w:b/>
                <w:bCs/>
                <w:sz w:val="20"/>
                <w:szCs w:val="20"/>
              </w:rPr>
              <w:t>(Audited)</w:t>
            </w:r>
          </w:p>
        </w:tc>
        <w:tc>
          <w:tcPr>
            <w:tcW w:w="811" w:type="pct"/>
            <w:shd w:val="clear" w:color="auto" w:fill="C4C4CD"/>
            <w:vAlign w:val="center"/>
          </w:tcPr>
          <w:p w14:paraId="3B72FA6D" w14:textId="72934A0B" w:rsidR="000F64ED" w:rsidRPr="006038AE" w:rsidRDefault="003A5FA4" w:rsidP="00DF1119">
            <w:pPr>
              <w:pStyle w:val="NoSpacing"/>
              <w:jc w:val="center"/>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31 Mar 2022</w:t>
            </w:r>
            <w:r w:rsidR="00DF1119" w:rsidRPr="006038AE">
              <w:rPr>
                <w:rFonts w:ascii="EYInterstate Light" w:eastAsia="Times New Roman" w:hAnsi="EYInterstate Light" w:cstheme="minorHAnsi"/>
                <w:b/>
                <w:bCs/>
                <w:sz w:val="20"/>
                <w:szCs w:val="20"/>
                <w:lang w:eastAsia="en-IN" w:bidi="hi-IN"/>
              </w:rPr>
              <w:br/>
            </w:r>
            <w:r w:rsidR="000F64ED" w:rsidRPr="006038AE">
              <w:rPr>
                <w:rFonts w:ascii="EYInterstate Light" w:hAnsi="EYInterstate Light" w:cstheme="minorHAnsi"/>
                <w:b/>
                <w:bCs/>
                <w:sz w:val="20"/>
                <w:szCs w:val="20"/>
              </w:rPr>
              <w:t>(</w:t>
            </w:r>
            <w:r w:rsidR="0024692D" w:rsidRPr="006038AE">
              <w:rPr>
                <w:rFonts w:ascii="EYInterstate Light" w:hAnsi="EYInterstate Light" w:cstheme="minorHAnsi"/>
                <w:b/>
                <w:bCs/>
                <w:sz w:val="20"/>
                <w:szCs w:val="20"/>
              </w:rPr>
              <w:t>Audited</w:t>
            </w:r>
            <w:r w:rsidR="000F64ED" w:rsidRPr="006038AE">
              <w:rPr>
                <w:rFonts w:ascii="EYInterstate Light" w:hAnsi="EYInterstate Light" w:cstheme="minorHAnsi"/>
                <w:b/>
                <w:bCs/>
                <w:sz w:val="20"/>
                <w:szCs w:val="20"/>
              </w:rPr>
              <w:t>)</w:t>
            </w:r>
          </w:p>
        </w:tc>
      </w:tr>
      <w:tr w:rsidR="00FB2A6A" w:rsidRPr="006038AE" w14:paraId="35A7C269" w14:textId="72436F43" w:rsidTr="00DF1119">
        <w:trPr>
          <w:trHeight w:val="283"/>
        </w:trPr>
        <w:tc>
          <w:tcPr>
            <w:tcW w:w="1758" w:type="pct"/>
            <w:vAlign w:val="center"/>
          </w:tcPr>
          <w:p w14:paraId="2DA4A06E" w14:textId="48C0415B"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Net Worth</w:t>
            </w:r>
          </w:p>
        </w:tc>
        <w:tc>
          <w:tcPr>
            <w:tcW w:w="810" w:type="pct"/>
            <w:vAlign w:val="center"/>
          </w:tcPr>
          <w:p w14:paraId="1FAB708F" w14:textId="129823A4"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3,405</w:t>
            </w:r>
          </w:p>
        </w:tc>
        <w:tc>
          <w:tcPr>
            <w:tcW w:w="811" w:type="pct"/>
            <w:vAlign w:val="center"/>
          </w:tcPr>
          <w:p w14:paraId="0F09D433" w14:textId="719C0D69"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3,254</w:t>
            </w:r>
          </w:p>
        </w:tc>
        <w:tc>
          <w:tcPr>
            <w:tcW w:w="811" w:type="pct"/>
            <w:vAlign w:val="center"/>
          </w:tcPr>
          <w:p w14:paraId="071E6F7D" w14:textId="6E15509E"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2,941</w:t>
            </w:r>
          </w:p>
        </w:tc>
        <w:tc>
          <w:tcPr>
            <w:tcW w:w="811" w:type="pct"/>
            <w:vAlign w:val="center"/>
          </w:tcPr>
          <w:p w14:paraId="201053CE" w14:textId="63F177C2"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2,877 </w:t>
            </w:r>
          </w:p>
        </w:tc>
      </w:tr>
      <w:tr w:rsidR="00FB2A6A" w:rsidRPr="006038AE" w14:paraId="2225DC73" w14:textId="1EAA56D9" w:rsidTr="00DF1119">
        <w:trPr>
          <w:trHeight w:val="283"/>
        </w:trPr>
        <w:tc>
          <w:tcPr>
            <w:tcW w:w="1758" w:type="pct"/>
            <w:vAlign w:val="center"/>
          </w:tcPr>
          <w:p w14:paraId="7FDA123A" w14:textId="54B42787"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Long term borrowings</w:t>
            </w:r>
          </w:p>
        </w:tc>
        <w:tc>
          <w:tcPr>
            <w:tcW w:w="810" w:type="pct"/>
            <w:vAlign w:val="center"/>
          </w:tcPr>
          <w:p w14:paraId="6BFA4456" w14:textId="1E5D3B50"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5,382</w:t>
            </w:r>
          </w:p>
        </w:tc>
        <w:tc>
          <w:tcPr>
            <w:tcW w:w="811" w:type="pct"/>
            <w:vAlign w:val="center"/>
          </w:tcPr>
          <w:p w14:paraId="7B1C8E73" w14:textId="79B93AA9"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5,140</w:t>
            </w:r>
          </w:p>
        </w:tc>
        <w:tc>
          <w:tcPr>
            <w:tcW w:w="811" w:type="pct"/>
            <w:vAlign w:val="center"/>
          </w:tcPr>
          <w:p w14:paraId="1191D1AF" w14:textId="77036C66"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4,802</w:t>
            </w:r>
          </w:p>
        </w:tc>
        <w:tc>
          <w:tcPr>
            <w:tcW w:w="811" w:type="pct"/>
            <w:vAlign w:val="center"/>
          </w:tcPr>
          <w:p w14:paraId="07D28C6A" w14:textId="418C449D"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4,244 </w:t>
            </w:r>
          </w:p>
        </w:tc>
      </w:tr>
      <w:tr w:rsidR="00FB2A6A" w:rsidRPr="006038AE" w14:paraId="5526BC0C" w14:textId="6DC4AEF5" w:rsidTr="00DF1119">
        <w:trPr>
          <w:trHeight w:val="283"/>
        </w:trPr>
        <w:tc>
          <w:tcPr>
            <w:tcW w:w="1758" w:type="pct"/>
            <w:vAlign w:val="center"/>
          </w:tcPr>
          <w:p w14:paraId="2186F242" w14:textId="3DFEEEA5"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Other Non-current liabilities</w:t>
            </w:r>
          </w:p>
        </w:tc>
        <w:tc>
          <w:tcPr>
            <w:tcW w:w="810" w:type="pct"/>
            <w:vAlign w:val="center"/>
          </w:tcPr>
          <w:p w14:paraId="51089695" w14:textId="781612B2"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705</w:t>
            </w:r>
          </w:p>
        </w:tc>
        <w:tc>
          <w:tcPr>
            <w:tcW w:w="811" w:type="pct"/>
            <w:vAlign w:val="center"/>
          </w:tcPr>
          <w:p w14:paraId="5185AC58" w14:textId="01D81FF1"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713</w:t>
            </w:r>
          </w:p>
        </w:tc>
        <w:tc>
          <w:tcPr>
            <w:tcW w:w="811" w:type="pct"/>
            <w:vAlign w:val="center"/>
          </w:tcPr>
          <w:p w14:paraId="10317A1F" w14:textId="34AD3A91"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708</w:t>
            </w:r>
          </w:p>
        </w:tc>
        <w:tc>
          <w:tcPr>
            <w:tcW w:w="811" w:type="pct"/>
            <w:vAlign w:val="center"/>
          </w:tcPr>
          <w:p w14:paraId="2D78DC0D" w14:textId="3E3A7383"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620 </w:t>
            </w:r>
          </w:p>
        </w:tc>
      </w:tr>
      <w:tr w:rsidR="00FB2A6A" w:rsidRPr="006038AE" w14:paraId="7547315D" w14:textId="1AD35AFC" w:rsidTr="00DF1119">
        <w:trPr>
          <w:trHeight w:val="283"/>
        </w:trPr>
        <w:tc>
          <w:tcPr>
            <w:tcW w:w="1758" w:type="pct"/>
            <w:vAlign w:val="center"/>
          </w:tcPr>
          <w:p w14:paraId="4A08E875" w14:textId="194865DF"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eastAsia="Times New Roman" w:hAnsi="EYInterstate Light" w:cstheme="minorHAnsi"/>
                <w:b/>
                <w:bCs/>
                <w:sz w:val="20"/>
                <w:szCs w:val="20"/>
                <w:lang w:eastAsia="en-IN" w:bidi="hi-IN"/>
              </w:rPr>
              <w:t>Total Non-current liabilities (A)</w:t>
            </w:r>
          </w:p>
        </w:tc>
        <w:tc>
          <w:tcPr>
            <w:tcW w:w="810" w:type="pct"/>
            <w:vAlign w:val="center"/>
          </w:tcPr>
          <w:p w14:paraId="52CAB103" w14:textId="684C60C8"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b/>
                <w:bCs/>
                <w:sz w:val="20"/>
                <w:szCs w:val="20"/>
                <w:lang w:eastAsia="en-IN" w:bidi="hi-IN"/>
              </w:rPr>
              <w:t>6,087</w:t>
            </w:r>
          </w:p>
        </w:tc>
        <w:tc>
          <w:tcPr>
            <w:tcW w:w="811" w:type="pct"/>
            <w:vAlign w:val="center"/>
          </w:tcPr>
          <w:p w14:paraId="44F59821" w14:textId="5529C58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b/>
                <w:bCs/>
                <w:sz w:val="20"/>
                <w:szCs w:val="20"/>
                <w:lang w:eastAsia="en-IN" w:bidi="hi-IN"/>
              </w:rPr>
              <w:t>5,852</w:t>
            </w:r>
          </w:p>
        </w:tc>
        <w:tc>
          <w:tcPr>
            <w:tcW w:w="811" w:type="pct"/>
            <w:vAlign w:val="center"/>
          </w:tcPr>
          <w:p w14:paraId="1CDA143D" w14:textId="1EE742D8"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b/>
                <w:sz w:val="20"/>
                <w:szCs w:val="20"/>
              </w:rPr>
              <w:t>5,511</w:t>
            </w:r>
          </w:p>
        </w:tc>
        <w:tc>
          <w:tcPr>
            <w:tcW w:w="811" w:type="pct"/>
            <w:vAlign w:val="center"/>
          </w:tcPr>
          <w:p w14:paraId="395642E0" w14:textId="09189FE1" w:rsidR="00FB2A6A" w:rsidRPr="006038AE" w:rsidRDefault="0075120C"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4,863</w:t>
            </w:r>
            <w:r w:rsidR="00FB2A6A" w:rsidRPr="006038AE">
              <w:rPr>
                <w:rFonts w:ascii="EYInterstate Light" w:hAnsi="EYInterstate Light" w:cs="Calibri"/>
                <w:b/>
                <w:bCs/>
                <w:sz w:val="20"/>
                <w:szCs w:val="20"/>
              </w:rPr>
              <w:t xml:space="preserve"> </w:t>
            </w:r>
          </w:p>
        </w:tc>
      </w:tr>
      <w:tr w:rsidR="00FB2A6A" w:rsidRPr="006038AE" w14:paraId="581E09C6" w14:textId="4EB2CEAC" w:rsidTr="00DF1119">
        <w:trPr>
          <w:trHeight w:val="283"/>
        </w:trPr>
        <w:tc>
          <w:tcPr>
            <w:tcW w:w="1758" w:type="pct"/>
            <w:vAlign w:val="center"/>
          </w:tcPr>
          <w:p w14:paraId="473DA862" w14:textId="0DF785D2"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Trade Payables</w:t>
            </w:r>
          </w:p>
        </w:tc>
        <w:tc>
          <w:tcPr>
            <w:tcW w:w="810" w:type="pct"/>
            <w:vAlign w:val="center"/>
          </w:tcPr>
          <w:p w14:paraId="23718B26" w14:textId="6BD58395"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4,162</w:t>
            </w:r>
          </w:p>
        </w:tc>
        <w:tc>
          <w:tcPr>
            <w:tcW w:w="811" w:type="pct"/>
            <w:vAlign w:val="center"/>
          </w:tcPr>
          <w:p w14:paraId="55F3F896" w14:textId="7925D11A"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4,440</w:t>
            </w:r>
          </w:p>
        </w:tc>
        <w:tc>
          <w:tcPr>
            <w:tcW w:w="811" w:type="pct"/>
            <w:vAlign w:val="center"/>
          </w:tcPr>
          <w:p w14:paraId="0B946CC9" w14:textId="687A138D"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4,460</w:t>
            </w:r>
          </w:p>
        </w:tc>
        <w:tc>
          <w:tcPr>
            <w:tcW w:w="811" w:type="pct"/>
            <w:vAlign w:val="center"/>
          </w:tcPr>
          <w:p w14:paraId="3CAF74E6" w14:textId="51DAF01A"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4,092 </w:t>
            </w:r>
          </w:p>
        </w:tc>
      </w:tr>
      <w:tr w:rsidR="00FB2A6A" w:rsidRPr="006038AE" w14:paraId="4BFC2D79" w14:textId="45CA6F5E" w:rsidTr="00DF1119">
        <w:trPr>
          <w:trHeight w:val="283"/>
        </w:trPr>
        <w:tc>
          <w:tcPr>
            <w:tcW w:w="1758" w:type="pct"/>
            <w:vAlign w:val="center"/>
          </w:tcPr>
          <w:p w14:paraId="1369D7F6" w14:textId="6C812DD3"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Current maturities of long-term debt</w:t>
            </w:r>
          </w:p>
        </w:tc>
        <w:tc>
          <w:tcPr>
            <w:tcW w:w="810" w:type="pct"/>
            <w:vAlign w:val="center"/>
          </w:tcPr>
          <w:p w14:paraId="5E8EA27A" w14:textId="32C7DF0E"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640</w:t>
            </w:r>
          </w:p>
        </w:tc>
        <w:tc>
          <w:tcPr>
            <w:tcW w:w="811" w:type="pct"/>
            <w:vAlign w:val="center"/>
          </w:tcPr>
          <w:p w14:paraId="20FBFF4F" w14:textId="38C4E90A"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347</w:t>
            </w:r>
          </w:p>
        </w:tc>
        <w:tc>
          <w:tcPr>
            <w:tcW w:w="811" w:type="pct"/>
            <w:vAlign w:val="center"/>
          </w:tcPr>
          <w:p w14:paraId="7E7E3D22" w14:textId="5B2F2838"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579</w:t>
            </w:r>
          </w:p>
        </w:tc>
        <w:tc>
          <w:tcPr>
            <w:tcW w:w="811" w:type="pct"/>
            <w:vAlign w:val="center"/>
          </w:tcPr>
          <w:p w14:paraId="021F5174" w14:textId="3B5A3960"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543 </w:t>
            </w:r>
          </w:p>
        </w:tc>
      </w:tr>
      <w:tr w:rsidR="00FB2A6A" w:rsidRPr="006038AE" w14:paraId="4E2299C7" w14:textId="5C2EC0AB" w:rsidTr="00DF1119">
        <w:trPr>
          <w:trHeight w:val="283"/>
        </w:trPr>
        <w:tc>
          <w:tcPr>
            <w:tcW w:w="1758" w:type="pct"/>
            <w:vAlign w:val="center"/>
          </w:tcPr>
          <w:p w14:paraId="246958FE" w14:textId="578D77C3" w:rsidR="00FB2A6A" w:rsidRPr="006038AE" w:rsidRDefault="00FB2A6A" w:rsidP="00FB2A6A">
            <w:pPr>
              <w:pStyle w:val="NoSpacing"/>
              <w:jc w:val="both"/>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Other current liabilities</w:t>
            </w:r>
          </w:p>
        </w:tc>
        <w:tc>
          <w:tcPr>
            <w:tcW w:w="810" w:type="pct"/>
            <w:vAlign w:val="center"/>
          </w:tcPr>
          <w:p w14:paraId="7887E089" w14:textId="69384E6D"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112</w:t>
            </w:r>
          </w:p>
        </w:tc>
        <w:tc>
          <w:tcPr>
            <w:tcW w:w="811" w:type="pct"/>
            <w:vAlign w:val="center"/>
          </w:tcPr>
          <w:p w14:paraId="0FBDE6ED" w14:textId="30259C97"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eastAsia="Times New Roman" w:hAnsi="EYInterstate Light" w:cstheme="minorHAnsi"/>
                <w:sz w:val="20"/>
                <w:szCs w:val="20"/>
                <w:lang w:eastAsia="en-IN" w:bidi="hi-IN"/>
              </w:rPr>
              <w:t>196</w:t>
            </w:r>
          </w:p>
        </w:tc>
        <w:tc>
          <w:tcPr>
            <w:tcW w:w="811" w:type="pct"/>
            <w:vAlign w:val="center"/>
          </w:tcPr>
          <w:p w14:paraId="0350CF05" w14:textId="5B84D41D" w:rsidR="00FB2A6A" w:rsidRPr="006038AE" w:rsidRDefault="00FB2A6A" w:rsidP="00FB2A6A">
            <w:pPr>
              <w:pStyle w:val="NoSpacing"/>
              <w:jc w:val="right"/>
              <w:rPr>
                <w:rFonts w:ascii="EYInterstate Light" w:hAnsi="EYInterstate Light" w:cstheme="minorHAnsi"/>
                <w:sz w:val="20"/>
                <w:szCs w:val="20"/>
              </w:rPr>
            </w:pPr>
            <w:r w:rsidRPr="006038AE">
              <w:rPr>
                <w:rFonts w:ascii="EYInterstate Light" w:hAnsi="EYInterstate Light" w:cs="Calibri"/>
                <w:sz w:val="20"/>
                <w:szCs w:val="20"/>
              </w:rPr>
              <w:t>189</w:t>
            </w:r>
          </w:p>
        </w:tc>
        <w:tc>
          <w:tcPr>
            <w:tcW w:w="811" w:type="pct"/>
            <w:vAlign w:val="center"/>
          </w:tcPr>
          <w:p w14:paraId="08A244CA" w14:textId="68E4A40B"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 1,234 </w:t>
            </w:r>
          </w:p>
        </w:tc>
      </w:tr>
      <w:tr w:rsidR="00FB2A6A" w:rsidRPr="006038AE" w14:paraId="38586FD3" w14:textId="71D29DC2" w:rsidTr="00DF1119">
        <w:trPr>
          <w:trHeight w:val="283"/>
        </w:trPr>
        <w:tc>
          <w:tcPr>
            <w:tcW w:w="1758" w:type="pct"/>
            <w:vAlign w:val="center"/>
          </w:tcPr>
          <w:p w14:paraId="7F23FFFB" w14:textId="7B8BB6C4" w:rsidR="00FB2A6A" w:rsidRPr="006038AE" w:rsidRDefault="00FB2A6A" w:rsidP="00FB2A6A">
            <w:pPr>
              <w:pStyle w:val="NoSpacing"/>
              <w:jc w:val="both"/>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b/>
                <w:bCs/>
                <w:sz w:val="20"/>
                <w:szCs w:val="20"/>
                <w:lang w:eastAsia="en-IN" w:bidi="hi-IN"/>
              </w:rPr>
              <w:t>Total Current liabilities (B)</w:t>
            </w:r>
          </w:p>
        </w:tc>
        <w:tc>
          <w:tcPr>
            <w:tcW w:w="810" w:type="pct"/>
            <w:vAlign w:val="center"/>
          </w:tcPr>
          <w:p w14:paraId="232048B4" w14:textId="69630D03"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b/>
                <w:bCs/>
                <w:sz w:val="20"/>
                <w:szCs w:val="20"/>
                <w:lang w:eastAsia="en-IN" w:bidi="hi-IN"/>
              </w:rPr>
              <w:t>4,914</w:t>
            </w:r>
          </w:p>
        </w:tc>
        <w:tc>
          <w:tcPr>
            <w:tcW w:w="811" w:type="pct"/>
            <w:vAlign w:val="center"/>
          </w:tcPr>
          <w:p w14:paraId="2891F96F" w14:textId="17F7112C"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b/>
                <w:bCs/>
                <w:sz w:val="20"/>
                <w:szCs w:val="20"/>
                <w:lang w:eastAsia="en-IN" w:bidi="hi-IN"/>
              </w:rPr>
              <w:t>4,983</w:t>
            </w:r>
          </w:p>
        </w:tc>
        <w:tc>
          <w:tcPr>
            <w:tcW w:w="811" w:type="pct"/>
            <w:vAlign w:val="center"/>
          </w:tcPr>
          <w:p w14:paraId="031ADB37" w14:textId="16ABA601"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b/>
                <w:sz w:val="20"/>
                <w:szCs w:val="20"/>
              </w:rPr>
              <w:t>5,228</w:t>
            </w:r>
          </w:p>
        </w:tc>
        <w:tc>
          <w:tcPr>
            <w:tcW w:w="811" w:type="pct"/>
            <w:vAlign w:val="center"/>
          </w:tcPr>
          <w:p w14:paraId="37FB0341" w14:textId="61D5ED1C"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xml:space="preserve">5,869 </w:t>
            </w:r>
          </w:p>
        </w:tc>
      </w:tr>
      <w:tr w:rsidR="00FB2A6A" w:rsidRPr="006038AE" w14:paraId="6CDD440E" w14:textId="4F36FDC9" w:rsidTr="00DF1119">
        <w:trPr>
          <w:trHeight w:val="283"/>
        </w:trPr>
        <w:tc>
          <w:tcPr>
            <w:tcW w:w="1758" w:type="pct"/>
            <w:shd w:val="clear" w:color="auto" w:fill="C4C4CD"/>
            <w:vAlign w:val="center"/>
          </w:tcPr>
          <w:p w14:paraId="7D3B1207" w14:textId="2D028464"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Total Equities and Liabilities (A + B)</w:t>
            </w:r>
          </w:p>
        </w:tc>
        <w:tc>
          <w:tcPr>
            <w:tcW w:w="810" w:type="pct"/>
            <w:shd w:val="clear" w:color="auto" w:fill="C4C4CD"/>
            <w:vAlign w:val="center"/>
          </w:tcPr>
          <w:p w14:paraId="5E2F8489" w14:textId="549DCCB7"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14,406</w:t>
            </w:r>
          </w:p>
        </w:tc>
        <w:tc>
          <w:tcPr>
            <w:tcW w:w="811" w:type="pct"/>
            <w:shd w:val="clear" w:color="auto" w:fill="C4C4CD"/>
            <w:vAlign w:val="center"/>
          </w:tcPr>
          <w:p w14:paraId="5FFC6E7C" w14:textId="44C360E5"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14,089</w:t>
            </w:r>
          </w:p>
        </w:tc>
        <w:tc>
          <w:tcPr>
            <w:tcW w:w="811" w:type="pct"/>
            <w:shd w:val="clear" w:color="auto" w:fill="C4C4CD"/>
            <w:vAlign w:val="center"/>
          </w:tcPr>
          <w:p w14:paraId="72276868" w14:textId="3AA5AF25"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sz w:val="20"/>
                <w:szCs w:val="20"/>
              </w:rPr>
              <w:t>13,679</w:t>
            </w:r>
          </w:p>
        </w:tc>
        <w:tc>
          <w:tcPr>
            <w:tcW w:w="811" w:type="pct"/>
            <w:shd w:val="clear" w:color="auto" w:fill="C4C4CD"/>
            <w:vAlign w:val="center"/>
          </w:tcPr>
          <w:p w14:paraId="0BB2F7AB" w14:textId="66F63F75"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xml:space="preserve">13,610 </w:t>
            </w:r>
          </w:p>
        </w:tc>
      </w:tr>
      <w:tr w:rsidR="00FB2A6A" w:rsidRPr="006038AE" w14:paraId="5B30CE46" w14:textId="0932AFE8" w:rsidTr="00DF1119">
        <w:trPr>
          <w:trHeight w:val="283"/>
        </w:trPr>
        <w:tc>
          <w:tcPr>
            <w:tcW w:w="1758" w:type="pct"/>
            <w:vAlign w:val="center"/>
          </w:tcPr>
          <w:p w14:paraId="038FAC16" w14:textId="58C76D55"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 </w:t>
            </w:r>
          </w:p>
        </w:tc>
        <w:tc>
          <w:tcPr>
            <w:tcW w:w="810" w:type="pct"/>
            <w:vAlign w:val="center"/>
          </w:tcPr>
          <w:p w14:paraId="39C97EEA" w14:textId="75BA435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 </w:t>
            </w:r>
          </w:p>
        </w:tc>
        <w:tc>
          <w:tcPr>
            <w:tcW w:w="811" w:type="pct"/>
            <w:vAlign w:val="center"/>
          </w:tcPr>
          <w:p w14:paraId="0216B652" w14:textId="05B695A3"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 </w:t>
            </w:r>
          </w:p>
        </w:tc>
        <w:tc>
          <w:tcPr>
            <w:tcW w:w="811" w:type="pct"/>
            <w:vAlign w:val="center"/>
          </w:tcPr>
          <w:p w14:paraId="3C5D1D10" w14:textId="0A9246A0"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w:t>
            </w:r>
          </w:p>
        </w:tc>
        <w:tc>
          <w:tcPr>
            <w:tcW w:w="811" w:type="pct"/>
            <w:vAlign w:val="center"/>
          </w:tcPr>
          <w:p w14:paraId="789307AF" w14:textId="2EFCDC9F"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w:t>
            </w:r>
          </w:p>
        </w:tc>
      </w:tr>
      <w:tr w:rsidR="00FB2A6A" w:rsidRPr="006038AE" w14:paraId="309A6B56" w14:textId="002408F3" w:rsidTr="00DF1119">
        <w:trPr>
          <w:trHeight w:val="283"/>
        </w:trPr>
        <w:tc>
          <w:tcPr>
            <w:tcW w:w="1758" w:type="pct"/>
            <w:vAlign w:val="center"/>
          </w:tcPr>
          <w:p w14:paraId="052339E8" w14:textId="6CD9FF51"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Fixed Assets &amp; other non-current assets</w:t>
            </w:r>
          </w:p>
        </w:tc>
        <w:tc>
          <w:tcPr>
            <w:tcW w:w="810" w:type="pct"/>
            <w:vAlign w:val="center"/>
          </w:tcPr>
          <w:p w14:paraId="33711B00" w14:textId="0224B69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7,407</w:t>
            </w:r>
          </w:p>
        </w:tc>
        <w:tc>
          <w:tcPr>
            <w:tcW w:w="811" w:type="pct"/>
            <w:vAlign w:val="center"/>
          </w:tcPr>
          <w:p w14:paraId="15259ECD" w14:textId="557DBBE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7,231</w:t>
            </w:r>
          </w:p>
        </w:tc>
        <w:tc>
          <w:tcPr>
            <w:tcW w:w="811" w:type="pct"/>
            <w:vAlign w:val="center"/>
          </w:tcPr>
          <w:p w14:paraId="5F49E31B" w14:textId="0FED681D"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sz w:val="20"/>
                <w:szCs w:val="20"/>
              </w:rPr>
              <w:t xml:space="preserve">7,017 </w:t>
            </w:r>
          </w:p>
        </w:tc>
        <w:tc>
          <w:tcPr>
            <w:tcW w:w="811" w:type="pct"/>
            <w:vAlign w:val="center"/>
          </w:tcPr>
          <w:p w14:paraId="017810D9" w14:textId="2F2ACEBA"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6,808 </w:t>
            </w:r>
          </w:p>
        </w:tc>
      </w:tr>
      <w:tr w:rsidR="00FB2A6A" w:rsidRPr="006038AE" w14:paraId="79D0419E" w14:textId="565CE725" w:rsidTr="00DF1119">
        <w:trPr>
          <w:trHeight w:val="283"/>
        </w:trPr>
        <w:tc>
          <w:tcPr>
            <w:tcW w:w="1758" w:type="pct"/>
            <w:vAlign w:val="center"/>
          </w:tcPr>
          <w:p w14:paraId="79478687" w14:textId="0B415A40"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Investment in Group companies and others</w:t>
            </w:r>
          </w:p>
        </w:tc>
        <w:tc>
          <w:tcPr>
            <w:tcW w:w="810" w:type="pct"/>
            <w:vAlign w:val="center"/>
          </w:tcPr>
          <w:p w14:paraId="4800F156" w14:textId="652FFEAC"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251</w:t>
            </w:r>
          </w:p>
        </w:tc>
        <w:tc>
          <w:tcPr>
            <w:tcW w:w="811" w:type="pct"/>
            <w:vAlign w:val="center"/>
          </w:tcPr>
          <w:p w14:paraId="673759AA" w14:textId="7D49F9E0"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192</w:t>
            </w:r>
          </w:p>
        </w:tc>
        <w:tc>
          <w:tcPr>
            <w:tcW w:w="811" w:type="pct"/>
            <w:vAlign w:val="center"/>
          </w:tcPr>
          <w:p w14:paraId="5177BE66" w14:textId="4F809760"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sz w:val="20"/>
                <w:szCs w:val="20"/>
              </w:rPr>
              <w:t xml:space="preserve">140 </w:t>
            </w:r>
          </w:p>
        </w:tc>
        <w:tc>
          <w:tcPr>
            <w:tcW w:w="811" w:type="pct"/>
            <w:vAlign w:val="center"/>
          </w:tcPr>
          <w:p w14:paraId="451C500E" w14:textId="3E2C64D1"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92 </w:t>
            </w:r>
          </w:p>
        </w:tc>
      </w:tr>
      <w:tr w:rsidR="00FB2A6A" w:rsidRPr="006038AE" w14:paraId="15B82E18" w14:textId="4FE61C66" w:rsidTr="00DF1119">
        <w:trPr>
          <w:trHeight w:val="283"/>
        </w:trPr>
        <w:tc>
          <w:tcPr>
            <w:tcW w:w="1758" w:type="pct"/>
            <w:vAlign w:val="center"/>
          </w:tcPr>
          <w:p w14:paraId="614E2381" w14:textId="289CA095"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Others Non-Current Assets</w:t>
            </w:r>
          </w:p>
        </w:tc>
        <w:tc>
          <w:tcPr>
            <w:tcW w:w="810" w:type="pct"/>
            <w:vAlign w:val="center"/>
          </w:tcPr>
          <w:p w14:paraId="0DB4EDCC" w14:textId="1BC93804"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17</w:t>
            </w:r>
          </w:p>
        </w:tc>
        <w:tc>
          <w:tcPr>
            <w:tcW w:w="811" w:type="pct"/>
            <w:vAlign w:val="center"/>
          </w:tcPr>
          <w:p w14:paraId="71136E18" w14:textId="1176BAA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16</w:t>
            </w:r>
          </w:p>
        </w:tc>
        <w:tc>
          <w:tcPr>
            <w:tcW w:w="811" w:type="pct"/>
            <w:vAlign w:val="center"/>
          </w:tcPr>
          <w:p w14:paraId="11737766" w14:textId="514703BF"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sz w:val="20"/>
                <w:szCs w:val="20"/>
              </w:rPr>
              <w:t xml:space="preserve">147 </w:t>
            </w:r>
          </w:p>
        </w:tc>
        <w:tc>
          <w:tcPr>
            <w:tcW w:w="811" w:type="pct"/>
            <w:vAlign w:val="center"/>
          </w:tcPr>
          <w:p w14:paraId="49DC4B60" w14:textId="57325649"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151 </w:t>
            </w:r>
          </w:p>
        </w:tc>
      </w:tr>
      <w:tr w:rsidR="00FB2A6A" w:rsidRPr="006038AE" w14:paraId="6A00EAB1" w14:textId="4B4AF0FA" w:rsidTr="00DF1119">
        <w:trPr>
          <w:trHeight w:val="283"/>
        </w:trPr>
        <w:tc>
          <w:tcPr>
            <w:tcW w:w="1758" w:type="pct"/>
            <w:vAlign w:val="center"/>
          </w:tcPr>
          <w:p w14:paraId="71B9FB3A" w14:textId="35207FB7"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Total Non-Current Assets (C)</w:t>
            </w:r>
          </w:p>
        </w:tc>
        <w:tc>
          <w:tcPr>
            <w:tcW w:w="810" w:type="pct"/>
            <w:vAlign w:val="center"/>
          </w:tcPr>
          <w:p w14:paraId="06E7DBC8" w14:textId="32F53F0D"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7,675</w:t>
            </w:r>
          </w:p>
        </w:tc>
        <w:tc>
          <w:tcPr>
            <w:tcW w:w="811" w:type="pct"/>
            <w:vAlign w:val="center"/>
          </w:tcPr>
          <w:p w14:paraId="07E736F1" w14:textId="0580B004"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7,439</w:t>
            </w:r>
          </w:p>
        </w:tc>
        <w:tc>
          <w:tcPr>
            <w:tcW w:w="811" w:type="pct"/>
            <w:vAlign w:val="center"/>
          </w:tcPr>
          <w:p w14:paraId="4C336044" w14:textId="2D5D444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xml:space="preserve">7,304 </w:t>
            </w:r>
          </w:p>
        </w:tc>
        <w:tc>
          <w:tcPr>
            <w:tcW w:w="811" w:type="pct"/>
            <w:vAlign w:val="center"/>
          </w:tcPr>
          <w:p w14:paraId="150B7E90" w14:textId="6E115EE3"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xml:space="preserve">7,051 </w:t>
            </w:r>
          </w:p>
        </w:tc>
      </w:tr>
      <w:tr w:rsidR="00FB2A6A" w:rsidRPr="006038AE" w14:paraId="7FD51D19" w14:textId="56DD014C" w:rsidTr="00DF1119">
        <w:trPr>
          <w:trHeight w:val="283"/>
        </w:trPr>
        <w:tc>
          <w:tcPr>
            <w:tcW w:w="1758" w:type="pct"/>
            <w:vAlign w:val="center"/>
          </w:tcPr>
          <w:p w14:paraId="614A138B" w14:textId="0B923049"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Cash and Bank Balance</w:t>
            </w:r>
          </w:p>
        </w:tc>
        <w:tc>
          <w:tcPr>
            <w:tcW w:w="810" w:type="pct"/>
            <w:vAlign w:val="center"/>
          </w:tcPr>
          <w:p w14:paraId="71DCA9A3" w14:textId="02530AA2"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60</w:t>
            </w:r>
          </w:p>
        </w:tc>
        <w:tc>
          <w:tcPr>
            <w:tcW w:w="811" w:type="pct"/>
            <w:vAlign w:val="center"/>
          </w:tcPr>
          <w:p w14:paraId="3964D2DE" w14:textId="46CB9F7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111</w:t>
            </w:r>
          </w:p>
        </w:tc>
        <w:tc>
          <w:tcPr>
            <w:tcW w:w="811" w:type="pct"/>
            <w:vAlign w:val="center"/>
          </w:tcPr>
          <w:p w14:paraId="6BFA63D7" w14:textId="1531B306"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sz w:val="20"/>
                <w:szCs w:val="20"/>
              </w:rPr>
              <w:t xml:space="preserve">63 </w:t>
            </w:r>
          </w:p>
        </w:tc>
        <w:tc>
          <w:tcPr>
            <w:tcW w:w="811" w:type="pct"/>
            <w:vAlign w:val="center"/>
          </w:tcPr>
          <w:p w14:paraId="7787A935" w14:textId="2F911631"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47 </w:t>
            </w:r>
          </w:p>
        </w:tc>
      </w:tr>
      <w:tr w:rsidR="00FB2A6A" w:rsidRPr="006038AE" w14:paraId="79A14F12" w14:textId="5702AFA9" w:rsidTr="00DF1119">
        <w:trPr>
          <w:trHeight w:val="283"/>
        </w:trPr>
        <w:tc>
          <w:tcPr>
            <w:tcW w:w="1758" w:type="pct"/>
            <w:vAlign w:val="center"/>
          </w:tcPr>
          <w:p w14:paraId="225B89E3" w14:textId="1C55C53E"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Trade Receivables</w:t>
            </w:r>
          </w:p>
        </w:tc>
        <w:tc>
          <w:tcPr>
            <w:tcW w:w="810" w:type="pct"/>
            <w:vAlign w:val="center"/>
          </w:tcPr>
          <w:p w14:paraId="2CC586D5" w14:textId="217C8A0E"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206</w:t>
            </w:r>
          </w:p>
        </w:tc>
        <w:tc>
          <w:tcPr>
            <w:tcW w:w="811" w:type="pct"/>
            <w:vAlign w:val="center"/>
          </w:tcPr>
          <w:p w14:paraId="30D26A27" w14:textId="41C90D35"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173</w:t>
            </w:r>
          </w:p>
        </w:tc>
        <w:tc>
          <w:tcPr>
            <w:tcW w:w="811" w:type="pct"/>
            <w:vAlign w:val="center"/>
          </w:tcPr>
          <w:p w14:paraId="133F2CAB" w14:textId="302F2AC5"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sz w:val="20"/>
                <w:szCs w:val="20"/>
              </w:rPr>
              <w:t xml:space="preserve">219 </w:t>
            </w:r>
          </w:p>
        </w:tc>
        <w:tc>
          <w:tcPr>
            <w:tcW w:w="811" w:type="pct"/>
            <w:vAlign w:val="center"/>
          </w:tcPr>
          <w:p w14:paraId="1D19D12B" w14:textId="7A3E34CE"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214 </w:t>
            </w:r>
          </w:p>
        </w:tc>
      </w:tr>
      <w:tr w:rsidR="00FB2A6A" w:rsidRPr="006038AE" w14:paraId="175D1F83" w14:textId="30AFAA9A" w:rsidTr="00DF1119">
        <w:trPr>
          <w:trHeight w:val="283"/>
        </w:trPr>
        <w:tc>
          <w:tcPr>
            <w:tcW w:w="1758" w:type="pct"/>
            <w:vAlign w:val="center"/>
          </w:tcPr>
          <w:p w14:paraId="4BA798AD" w14:textId="50A75938"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Loans and advances</w:t>
            </w:r>
          </w:p>
        </w:tc>
        <w:tc>
          <w:tcPr>
            <w:tcW w:w="810" w:type="pct"/>
            <w:vAlign w:val="center"/>
          </w:tcPr>
          <w:p w14:paraId="77991456" w14:textId="3F168758"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2,147</w:t>
            </w:r>
          </w:p>
        </w:tc>
        <w:tc>
          <w:tcPr>
            <w:tcW w:w="811" w:type="pct"/>
            <w:vAlign w:val="center"/>
          </w:tcPr>
          <w:p w14:paraId="46AE323C" w14:textId="5E53182E"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2,091</w:t>
            </w:r>
          </w:p>
        </w:tc>
        <w:tc>
          <w:tcPr>
            <w:tcW w:w="811" w:type="pct"/>
            <w:vAlign w:val="center"/>
          </w:tcPr>
          <w:p w14:paraId="23C9FF8A" w14:textId="402789C6"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sz w:val="20"/>
                <w:szCs w:val="20"/>
              </w:rPr>
              <w:t xml:space="preserve">2,091 </w:t>
            </w:r>
          </w:p>
        </w:tc>
        <w:tc>
          <w:tcPr>
            <w:tcW w:w="811" w:type="pct"/>
            <w:vAlign w:val="center"/>
          </w:tcPr>
          <w:p w14:paraId="5E309C14" w14:textId="47DD3796"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2,089 </w:t>
            </w:r>
          </w:p>
        </w:tc>
      </w:tr>
      <w:tr w:rsidR="00FB2A6A" w:rsidRPr="006038AE" w14:paraId="7A099C0B" w14:textId="21BA4D33" w:rsidTr="00DF1119">
        <w:trPr>
          <w:trHeight w:val="283"/>
        </w:trPr>
        <w:tc>
          <w:tcPr>
            <w:tcW w:w="1758" w:type="pct"/>
            <w:vAlign w:val="center"/>
          </w:tcPr>
          <w:p w14:paraId="6FC561CF" w14:textId="2F3E537B"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Inventory</w:t>
            </w:r>
          </w:p>
        </w:tc>
        <w:tc>
          <w:tcPr>
            <w:tcW w:w="810" w:type="pct"/>
            <w:vAlign w:val="center"/>
          </w:tcPr>
          <w:p w14:paraId="024640C2" w14:textId="051574C6"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2,765</w:t>
            </w:r>
          </w:p>
        </w:tc>
        <w:tc>
          <w:tcPr>
            <w:tcW w:w="811" w:type="pct"/>
            <w:vAlign w:val="center"/>
          </w:tcPr>
          <w:p w14:paraId="5C2EFE02" w14:textId="232D704D"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sz w:val="20"/>
                <w:szCs w:val="20"/>
                <w:lang w:eastAsia="en-IN" w:bidi="hi-IN"/>
              </w:rPr>
              <w:t>2,711</w:t>
            </w:r>
          </w:p>
        </w:tc>
        <w:tc>
          <w:tcPr>
            <w:tcW w:w="811" w:type="pct"/>
            <w:vAlign w:val="center"/>
          </w:tcPr>
          <w:p w14:paraId="11D38107" w14:textId="0CAA5A5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sz w:val="20"/>
                <w:szCs w:val="20"/>
              </w:rPr>
              <w:t xml:space="preserve">2,541 </w:t>
            </w:r>
          </w:p>
        </w:tc>
        <w:tc>
          <w:tcPr>
            <w:tcW w:w="811" w:type="pct"/>
            <w:vAlign w:val="center"/>
          </w:tcPr>
          <w:p w14:paraId="03306EC1" w14:textId="7E58CE89"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2,746 </w:t>
            </w:r>
          </w:p>
        </w:tc>
      </w:tr>
      <w:tr w:rsidR="00FB2A6A" w:rsidRPr="006038AE" w14:paraId="5991677F" w14:textId="12931033" w:rsidTr="00DF1119">
        <w:trPr>
          <w:trHeight w:val="283"/>
        </w:trPr>
        <w:tc>
          <w:tcPr>
            <w:tcW w:w="1758" w:type="pct"/>
            <w:vAlign w:val="center"/>
          </w:tcPr>
          <w:p w14:paraId="2165F618" w14:textId="3A3C63C1" w:rsidR="00FB2A6A" w:rsidRPr="006038AE" w:rsidRDefault="00FB2A6A" w:rsidP="00FB2A6A">
            <w:pPr>
              <w:pStyle w:val="NoSpacing"/>
              <w:jc w:val="both"/>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sz w:val="20"/>
                <w:szCs w:val="20"/>
                <w:lang w:eastAsia="en-IN" w:bidi="hi-IN"/>
              </w:rPr>
              <w:t>Current investments</w:t>
            </w:r>
          </w:p>
        </w:tc>
        <w:tc>
          <w:tcPr>
            <w:tcW w:w="810" w:type="pct"/>
            <w:vAlign w:val="center"/>
          </w:tcPr>
          <w:p w14:paraId="5F9EAD7D" w14:textId="39CBBD2E"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sz w:val="20"/>
                <w:szCs w:val="20"/>
                <w:lang w:eastAsia="en-IN" w:bidi="hi-IN"/>
              </w:rPr>
              <w:t>770</w:t>
            </w:r>
          </w:p>
        </w:tc>
        <w:tc>
          <w:tcPr>
            <w:tcW w:w="811" w:type="pct"/>
            <w:vAlign w:val="center"/>
          </w:tcPr>
          <w:p w14:paraId="65728C25" w14:textId="58254DEC"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sz w:val="20"/>
                <w:szCs w:val="20"/>
                <w:lang w:eastAsia="en-IN" w:bidi="hi-IN"/>
              </w:rPr>
              <w:t>770</w:t>
            </w:r>
          </w:p>
        </w:tc>
        <w:tc>
          <w:tcPr>
            <w:tcW w:w="811" w:type="pct"/>
            <w:vAlign w:val="center"/>
          </w:tcPr>
          <w:p w14:paraId="76774B51" w14:textId="4DB2A5BD"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770 </w:t>
            </w:r>
          </w:p>
        </w:tc>
        <w:tc>
          <w:tcPr>
            <w:tcW w:w="811" w:type="pct"/>
            <w:vAlign w:val="center"/>
          </w:tcPr>
          <w:p w14:paraId="2EE12D40" w14:textId="7FB97E87"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770 </w:t>
            </w:r>
          </w:p>
        </w:tc>
      </w:tr>
      <w:tr w:rsidR="00FB2A6A" w:rsidRPr="006038AE" w14:paraId="6D64B291" w14:textId="1384B9D1" w:rsidTr="00DF1119">
        <w:trPr>
          <w:trHeight w:val="283"/>
        </w:trPr>
        <w:tc>
          <w:tcPr>
            <w:tcW w:w="1758" w:type="pct"/>
            <w:vAlign w:val="center"/>
          </w:tcPr>
          <w:p w14:paraId="66250030" w14:textId="4B234F39" w:rsidR="00FB2A6A" w:rsidRPr="006038AE" w:rsidRDefault="00FB2A6A" w:rsidP="00FB2A6A">
            <w:pPr>
              <w:pStyle w:val="NoSpacing"/>
              <w:jc w:val="both"/>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sz w:val="20"/>
                <w:szCs w:val="20"/>
                <w:lang w:eastAsia="en-IN" w:bidi="hi-IN"/>
              </w:rPr>
              <w:t>Other Current Assets</w:t>
            </w:r>
          </w:p>
        </w:tc>
        <w:tc>
          <w:tcPr>
            <w:tcW w:w="810" w:type="pct"/>
            <w:vAlign w:val="center"/>
          </w:tcPr>
          <w:p w14:paraId="34852B46" w14:textId="24A322F0"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sz w:val="20"/>
                <w:szCs w:val="20"/>
                <w:lang w:eastAsia="en-IN" w:bidi="hi-IN"/>
              </w:rPr>
              <w:t>784</w:t>
            </w:r>
          </w:p>
        </w:tc>
        <w:tc>
          <w:tcPr>
            <w:tcW w:w="811" w:type="pct"/>
            <w:vAlign w:val="center"/>
          </w:tcPr>
          <w:p w14:paraId="73D9DD3D" w14:textId="218013E0"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sz w:val="20"/>
                <w:szCs w:val="20"/>
                <w:lang w:eastAsia="en-IN" w:bidi="hi-IN"/>
              </w:rPr>
              <w:t>794</w:t>
            </w:r>
          </w:p>
        </w:tc>
        <w:tc>
          <w:tcPr>
            <w:tcW w:w="811" w:type="pct"/>
            <w:vAlign w:val="center"/>
          </w:tcPr>
          <w:p w14:paraId="080971F0" w14:textId="02E24DE1"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691 </w:t>
            </w:r>
          </w:p>
        </w:tc>
        <w:tc>
          <w:tcPr>
            <w:tcW w:w="811" w:type="pct"/>
            <w:vAlign w:val="center"/>
          </w:tcPr>
          <w:p w14:paraId="65D94258" w14:textId="170F9C1A"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sz w:val="20"/>
                <w:szCs w:val="20"/>
              </w:rPr>
              <w:t xml:space="preserve">693 </w:t>
            </w:r>
          </w:p>
        </w:tc>
      </w:tr>
      <w:tr w:rsidR="00FB2A6A" w:rsidRPr="006038AE" w14:paraId="7E4D1683" w14:textId="5D8A0D1B" w:rsidTr="00DF1119">
        <w:trPr>
          <w:trHeight w:val="283"/>
        </w:trPr>
        <w:tc>
          <w:tcPr>
            <w:tcW w:w="1758" w:type="pct"/>
            <w:vAlign w:val="center"/>
          </w:tcPr>
          <w:p w14:paraId="72E9BBF1" w14:textId="699312E1" w:rsidR="00FB2A6A" w:rsidRPr="006038AE" w:rsidRDefault="00FB2A6A" w:rsidP="00FB2A6A">
            <w:pPr>
              <w:pStyle w:val="NoSpacing"/>
              <w:jc w:val="both"/>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b/>
                <w:bCs/>
                <w:sz w:val="20"/>
                <w:szCs w:val="20"/>
                <w:lang w:eastAsia="en-IN" w:bidi="hi-IN"/>
              </w:rPr>
              <w:t>Total Current Assets (D)</w:t>
            </w:r>
          </w:p>
        </w:tc>
        <w:tc>
          <w:tcPr>
            <w:tcW w:w="810" w:type="pct"/>
            <w:vAlign w:val="center"/>
          </w:tcPr>
          <w:p w14:paraId="0BDBF887" w14:textId="4865C676"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b/>
                <w:bCs/>
                <w:sz w:val="20"/>
                <w:szCs w:val="20"/>
                <w:lang w:eastAsia="en-IN" w:bidi="hi-IN"/>
              </w:rPr>
              <w:t>6,731</w:t>
            </w:r>
          </w:p>
        </w:tc>
        <w:tc>
          <w:tcPr>
            <w:tcW w:w="811" w:type="pct"/>
            <w:vAlign w:val="center"/>
          </w:tcPr>
          <w:p w14:paraId="10D9FCC8" w14:textId="037B701E"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eastAsia="Times New Roman" w:hAnsi="EYInterstate Light" w:cstheme="minorHAnsi"/>
                <w:b/>
                <w:bCs/>
                <w:sz w:val="20"/>
                <w:szCs w:val="20"/>
                <w:lang w:eastAsia="en-IN" w:bidi="hi-IN"/>
              </w:rPr>
              <w:t>6,651</w:t>
            </w:r>
          </w:p>
        </w:tc>
        <w:tc>
          <w:tcPr>
            <w:tcW w:w="811" w:type="pct"/>
            <w:vAlign w:val="center"/>
          </w:tcPr>
          <w:p w14:paraId="15C33ECE" w14:textId="2D5D9B25" w:rsidR="00FB2A6A" w:rsidRPr="006038AE" w:rsidRDefault="00FB2A6A" w:rsidP="00FB2A6A">
            <w:pPr>
              <w:pStyle w:val="NoSpacing"/>
              <w:jc w:val="right"/>
              <w:rPr>
                <w:rFonts w:ascii="EYInterstate Light" w:eastAsia="Times New Roman" w:hAnsi="EYInterstate Light" w:cstheme="minorHAnsi"/>
                <w:sz w:val="20"/>
                <w:szCs w:val="20"/>
                <w:lang w:eastAsia="en-IN" w:bidi="hi-IN"/>
              </w:rPr>
            </w:pPr>
            <w:r w:rsidRPr="006038AE">
              <w:rPr>
                <w:rFonts w:ascii="EYInterstate Light" w:hAnsi="EYInterstate Light" w:cs="Calibri"/>
                <w:b/>
                <w:bCs/>
                <w:sz w:val="20"/>
                <w:szCs w:val="20"/>
              </w:rPr>
              <w:t xml:space="preserve">6,374 </w:t>
            </w:r>
          </w:p>
        </w:tc>
        <w:tc>
          <w:tcPr>
            <w:tcW w:w="811" w:type="pct"/>
            <w:vAlign w:val="center"/>
          </w:tcPr>
          <w:p w14:paraId="14259B0E" w14:textId="7B15B879"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xml:space="preserve">6,559 </w:t>
            </w:r>
          </w:p>
        </w:tc>
      </w:tr>
      <w:tr w:rsidR="00FB2A6A" w:rsidRPr="006038AE" w14:paraId="0D7D97DD" w14:textId="0B5DFB1E" w:rsidTr="00DF1119">
        <w:trPr>
          <w:trHeight w:val="283"/>
        </w:trPr>
        <w:tc>
          <w:tcPr>
            <w:tcW w:w="1758" w:type="pct"/>
            <w:shd w:val="clear" w:color="auto" w:fill="C4C4CD"/>
            <w:vAlign w:val="center"/>
          </w:tcPr>
          <w:p w14:paraId="6C3BA254" w14:textId="2637A50C" w:rsidR="00FB2A6A" w:rsidRPr="006038AE" w:rsidRDefault="00FB2A6A" w:rsidP="00FB2A6A">
            <w:pPr>
              <w:pStyle w:val="NoSpacing"/>
              <w:jc w:val="both"/>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Total Assets (C + D)</w:t>
            </w:r>
          </w:p>
        </w:tc>
        <w:tc>
          <w:tcPr>
            <w:tcW w:w="810" w:type="pct"/>
            <w:shd w:val="clear" w:color="auto" w:fill="C4C4CD"/>
            <w:vAlign w:val="center"/>
          </w:tcPr>
          <w:p w14:paraId="46CF5406" w14:textId="3FC373D5"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14,406</w:t>
            </w:r>
          </w:p>
        </w:tc>
        <w:tc>
          <w:tcPr>
            <w:tcW w:w="811" w:type="pct"/>
            <w:shd w:val="clear" w:color="auto" w:fill="C4C4CD"/>
            <w:vAlign w:val="center"/>
          </w:tcPr>
          <w:p w14:paraId="1AD73D21" w14:textId="483F8E3E"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eastAsia="Times New Roman" w:hAnsi="EYInterstate Light" w:cstheme="minorHAnsi"/>
                <w:b/>
                <w:bCs/>
                <w:sz w:val="20"/>
                <w:szCs w:val="20"/>
                <w:lang w:eastAsia="en-IN" w:bidi="hi-IN"/>
              </w:rPr>
              <w:t>14,089</w:t>
            </w:r>
          </w:p>
        </w:tc>
        <w:tc>
          <w:tcPr>
            <w:tcW w:w="811" w:type="pct"/>
            <w:shd w:val="clear" w:color="auto" w:fill="C4C4CD"/>
            <w:vAlign w:val="center"/>
          </w:tcPr>
          <w:p w14:paraId="4E50D163" w14:textId="0B52F897"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xml:space="preserve">13,678 </w:t>
            </w:r>
          </w:p>
        </w:tc>
        <w:tc>
          <w:tcPr>
            <w:tcW w:w="811" w:type="pct"/>
            <w:shd w:val="clear" w:color="auto" w:fill="C4C4CD"/>
            <w:vAlign w:val="center"/>
          </w:tcPr>
          <w:p w14:paraId="2F775384" w14:textId="09176B70" w:rsidR="00FB2A6A" w:rsidRPr="006038AE" w:rsidRDefault="00FB2A6A" w:rsidP="00FB2A6A">
            <w:pPr>
              <w:pStyle w:val="NoSpacing"/>
              <w:jc w:val="right"/>
              <w:rPr>
                <w:rFonts w:ascii="EYInterstate Light" w:eastAsia="Times New Roman" w:hAnsi="EYInterstate Light" w:cstheme="minorHAnsi"/>
                <w:b/>
                <w:bCs/>
                <w:sz w:val="20"/>
                <w:szCs w:val="20"/>
                <w:lang w:eastAsia="en-IN" w:bidi="hi-IN"/>
              </w:rPr>
            </w:pPr>
            <w:r w:rsidRPr="006038AE">
              <w:rPr>
                <w:rFonts w:ascii="EYInterstate Light" w:hAnsi="EYInterstate Light" w:cs="Calibri"/>
                <w:b/>
                <w:bCs/>
                <w:sz w:val="20"/>
                <w:szCs w:val="20"/>
              </w:rPr>
              <w:t xml:space="preserve">13,610 </w:t>
            </w:r>
          </w:p>
        </w:tc>
      </w:tr>
    </w:tbl>
    <w:p w14:paraId="2DF5268E" w14:textId="77777777" w:rsidR="00727C59" w:rsidRPr="006038AE" w:rsidRDefault="00727C59" w:rsidP="00061FEF">
      <w:pPr>
        <w:pStyle w:val="NoSpacing"/>
        <w:jc w:val="both"/>
        <w:rPr>
          <w:rFonts w:ascii="EYInterstate Light" w:hAnsi="EYInterstate Light" w:cstheme="minorHAnsi"/>
          <w:b/>
          <w:bCs/>
          <w:sz w:val="20"/>
          <w:szCs w:val="20"/>
        </w:rPr>
      </w:pPr>
    </w:p>
    <w:p w14:paraId="271E4153" w14:textId="78173911" w:rsidR="001365B3" w:rsidRPr="006038AE" w:rsidRDefault="001365B3" w:rsidP="00061FEF">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Net Worth</w:t>
      </w:r>
    </w:p>
    <w:p w14:paraId="0481AF66" w14:textId="77777777" w:rsidR="00ED55A0" w:rsidRPr="006038AE" w:rsidRDefault="00ED55A0" w:rsidP="0072750C">
      <w:pPr>
        <w:pStyle w:val="NoSpacing"/>
        <w:ind w:left="360"/>
        <w:jc w:val="both"/>
        <w:rPr>
          <w:rFonts w:ascii="EYInterstate Light" w:hAnsi="EYInterstate Light" w:cstheme="minorHAnsi"/>
          <w:sz w:val="20"/>
          <w:szCs w:val="20"/>
        </w:rPr>
      </w:pPr>
    </w:p>
    <w:p w14:paraId="4EBCD1B6" w14:textId="30D3721D" w:rsidR="001365B3" w:rsidRPr="006038AE" w:rsidRDefault="001365B3" w:rsidP="00061FEF">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Net Worth of the Company has deteriorated year on year due to continuous losses </w:t>
      </w:r>
      <w:r w:rsidR="00804BE6" w:rsidRPr="006038AE">
        <w:rPr>
          <w:rFonts w:ascii="EYInterstate Light" w:hAnsi="EYInterstate Light" w:cstheme="minorHAnsi"/>
          <w:sz w:val="20"/>
          <w:szCs w:val="20"/>
        </w:rPr>
        <w:t xml:space="preserve">of </w:t>
      </w:r>
      <w:r w:rsidRPr="006038AE">
        <w:rPr>
          <w:rFonts w:ascii="EYInterstate Light" w:hAnsi="EYInterstate Light" w:cstheme="minorHAnsi"/>
          <w:sz w:val="20"/>
          <w:szCs w:val="20"/>
        </w:rPr>
        <w:t xml:space="preserve">past few years. Preferential issue of 14.38 Cr shares was made to the Promoters </w:t>
      </w:r>
      <w:r w:rsidR="00D46791" w:rsidRPr="006038AE">
        <w:rPr>
          <w:rFonts w:ascii="EYInterstate Light" w:hAnsi="EYInterstate Light" w:cstheme="minorHAnsi"/>
          <w:sz w:val="20"/>
          <w:szCs w:val="20"/>
        </w:rPr>
        <w:t xml:space="preserve">during FY21 </w:t>
      </w:r>
      <w:r w:rsidRPr="006038AE">
        <w:rPr>
          <w:rFonts w:ascii="EYInterstate Light" w:hAnsi="EYInterstate Light" w:cstheme="minorHAnsi"/>
          <w:sz w:val="20"/>
          <w:szCs w:val="20"/>
        </w:rPr>
        <w:t>by way of conversion of existing outstanding unsecured loan extended by the Promoters to the Company. The conversion took place at a price of INR 13.28/share amounting to ~INR 190 Cr in July 2021.</w:t>
      </w:r>
    </w:p>
    <w:p w14:paraId="3CC614AD" w14:textId="77777777" w:rsidR="001365B3" w:rsidRPr="006038AE" w:rsidRDefault="001365B3" w:rsidP="00061FEF">
      <w:pPr>
        <w:pStyle w:val="NoSpacing"/>
        <w:ind w:left="360"/>
        <w:jc w:val="both"/>
        <w:rPr>
          <w:rFonts w:ascii="EYInterstate Light" w:hAnsi="EYInterstate Light" w:cstheme="minorHAnsi"/>
          <w:sz w:val="20"/>
          <w:szCs w:val="20"/>
        </w:rPr>
      </w:pPr>
    </w:p>
    <w:p w14:paraId="1613F75C" w14:textId="77777777" w:rsidR="001365B3" w:rsidRPr="006038AE" w:rsidRDefault="001365B3" w:rsidP="00061FEF">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Non-current liabilities</w:t>
      </w:r>
    </w:p>
    <w:p w14:paraId="74BEE5D1" w14:textId="77777777" w:rsidR="00ED55A0" w:rsidRPr="006038AE" w:rsidRDefault="00ED55A0" w:rsidP="0072750C">
      <w:pPr>
        <w:pStyle w:val="NoSpacing"/>
        <w:ind w:left="360"/>
        <w:jc w:val="both"/>
        <w:rPr>
          <w:rFonts w:ascii="EYInterstate Light" w:hAnsi="EYInterstate Light" w:cstheme="minorHAnsi"/>
          <w:b/>
          <w:bCs/>
          <w:sz w:val="20"/>
          <w:szCs w:val="20"/>
        </w:rPr>
      </w:pPr>
    </w:p>
    <w:p w14:paraId="3DCE2945" w14:textId="54016053" w:rsidR="001365B3" w:rsidRPr="006038AE" w:rsidRDefault="001365B3" w:rsidP="00061FEF">
      <w:pPr>
        <w:pStyle w:val="NoSpacing"/>
        <w:numPr>
          <w:ilvl w:val="0"/>
          <w:numId w:val="132"/>
        </w:numPr>
        <w:jc w:val="both"/>
        <w:rPr>
          <w:rFonts w:ascii="EYInterstate Light" w:hAnsi="EYInterstate Light" w:cstheme="minorHAnsi"/>
          <w:b/>
          <w:bCs/>
          <w:sz w:val="20"/>
          <w:szCs w:val="20"/>
        </w:rPr>
      </w:pPr>
      <w:r w:rsidRPr="006038AE">
        <w:rPr>
          <w:rFonts w:ascii="EYInterstate Light" w:hAnsi="EYInterstate Light" w:cstheme="minorHAnsi"/>
          <w:b/>
          <w:bCs/>
          <w:sz w:val="20"/>
          <w:szCs w:val="20"/>
        </w:rPr>
        <w:t>Long term borrowings</w:t>
      </w:r>
      <w:r w:rsidR="00AF4497" w:rsidRPr="006038AE">
        <w:rPr>
          <w:rFonts w:ascii="EYInterstate Light" w:hAnsi="EYInterstate Light" w:cstheme="minorHAnsi"/>
          <w:b/>
          <w:bCs/>
          <w:sz w:val="20"/>
          <w:szCs w:val="20"/>
        </w:rPr>
        <w:t xml:space="preserve">: </w:t>
      </w:r>
      <w:r w:rsidRPr="006038AE">
        <w:rPr>
          <w:rFonts w:ascii="EYInterstate Light" w:hAnsi="EYInterstate Light" w:cstheme="minorHAnsi"/>
          <w:sz w:val="20"/>
          <w:szCs w:val="20"/>
        </w:rPr>
        <w:t xml:space="preserve">Company has a total debt of INR </w:t>
      </w:r>
      <w:r w:rsidR="00FB2A6A" w:rsidRPr="006038AE">
        <w:rPr>
          <w:rFonts w:ascii="EYInterstate Light" w:hAnsi="EYInterstate Light" w:cstheme="minorHAnsi"/>
          <w:sz w:val="20"/>
          <w:szCs w:val="20"/>
        </w:rPr>
        <w:t>4,787</w:t>
      </w:r>
      <w:r w:rsidRPr="006038AE">
        <w:rPr>
          <w:rFonts w:ascii="EYInterstate Light" w:hAnsi="EYInterstate Light" w:cstheme="minorHAnsi"/>
          <w:sz w:val="20"/>
          <w:szCs w:val="20"/>
        </w:rPr>
        <w:t xml:space="preserve"> Cr as on 31 March 202</w:t>
      </w:r>
      <w:r w:rsidR="00FB2A6A" w:rsidRPr="006038AE">
        <w:rPr>
          <w:rFonts w:ascii="EYInterstate Light" w:hAnsi="EYInterstate Light" w:cstheme="minorHAnsi"/>
          <w:sz w:val="20"/>
          <w:szCs w:val="20"/>
        </w:rPr>
        <w:t>2</w:t>
      </w:r>
      <w:r w:rsidRPr="006038AE">
        <w:rPr>
          <w:rFonts w:ascii="EYInterstate Light" w:hAnsi="EYInterstate Light" w:cstheme="minorHAnsi"/>
          <w:sz w:val="20"/>
          <w:szCs w:val="20"/>
        </w:rPr>
        <w:t xml:space="preserve"> which comprises secured term loan of INR </w:t>
      </w:r>
      <w:r w:rsidR="002F2052" w:rsidRPr="006038AE">
        <w:rPr>
          <w:rFonts w:ascii="EYInterstate Light" w:hAnsi="EYInterstate Light" w:cstheme="minorHAnsi"/>
          <w:sz w:val="20"/>
          <w:szCs w:val="20"/>
        </w:rPr>
        <w:t>1,295</w:t>
      </w:r>
      <w:r w:rsidR="00DA6587"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Cr, secured optionally convertible debentures of INR 3,483 Cr and unsecured loan of INR </w:t>
      </w:r>
      <w:r w:rsidR="00FB2A6A" w:rsidRPr="006038AE">
        <w:rPr>
          <w:rFonts w:ascii="EYInterstate Light" w:hAnsi="EYInterstate Light" w:cstheme="minorHAnsi"/>
          <w:sz w:val="20"/>
          <w:szCs w:val="20"/>
        </w:rPr>
        <w:t>8</w:t>
      </w:r>
      <w:r w:rsidRPr="006038AE">
        <w:rPr>
          <w:rFonts w:ascii="EYInterstate Light" w:hAnsi="EYInterstate Light" w:cstheme="minorHAnsi"/>
          <w:sz w:val="20"/>
          <w:szCs w:val="20"/>
        </w:rPr>
        <w:t xml:space="preserve"> Cr. The current portion of debt of INR </w:t>
      </w:r>
      <w:r w:rsidR="00FB2A6A" w:rsidRPr="006038AE">
        <w:rPr>
          <w:rFonts w:ascii="EYInterstate Light" w:hAnsi="EYInterstate Light" w:cstheme="minorHAnsi"/>
          <w:sz w:val="20"/>
          <w:szCs w:val="20"/>
        </w:rPr>
        <w:t>543</w:t>
      </w:r>
      <w:r w:rsidRPr="006038AE">
        <w:rPr>
          <w:rFonts w:ascii="EYInterstate Light" w:hAnsi="EYInterstate Light" w:cstheme="minorHAnsi"/>
          <w:sz w:val="20"/>
          <w:szCs w:val="20"/>
        </w:rPr>
        <w:t xml:space="preserve"> Cr is classified under current liabilities</w:t>
      </w:r>
      <w:r w:rsidR="000923A0" w:rsidRPr="006038AE">
        <w:rPr>
          <w:rFonts w:ascii="EYInterstate Light" w:hAnsi="EYInterstate Light" w:cstheme="minorHAnsi"/>
          <w:sz w:val="20"/>
          <w:szCs w:val="20"/>
        </w:rPr>
        <w:t xml:space="preserve"> as current maturities of term debt</w:t>
      </w:r>
      <w:r w:rsidRPr="006038AE">
        <w:rPr>
          <w:rFonts w:ascii="EYInterstate Light" w:hAnsi="EYInterstate Light" w:cstheme="minorHAnsi"/>
          <w:sz w:val="20"/>
          <w:szCs w:val="20"/>
        </w:rPr>
        <w:t>.</w:t>
      </w:r>
    </w:p>
    <w:p w14:paraId="29121CBA" w14:textId="77777777" w:rsidR="001365B3" w:rsidRPr="006038AE" w:rsidRDefault="001365B3" w:rsidP="00061FEF">
      <w:pPr>
        <w:pStyle w:val="NoSpacing"/>
        <w:ind w:left="360"/>
        <w:jc w:val="both"/>
        <w:rPr>
          <w:rFonts w:ascii="EYInterstate Light" w:hAnsi="EYInterstate Light" w:cstheme="minorHAnsi"/>
          <w:sz w:val="20"/>
          <w:szCs w:val="20"/>
        </w:rPr>
      </w:pPr>
    </w:p>
    <w:p w14:paraId="36E4CB2F" w14:textId="1BBBEC2E" w:rsidR="001365B3" w:rsidRPr="006038AE" w:rsidRDefault="001365B3" w:rsidP="00061FEF">
      <w:pPr>
        <w:pStyle w:val="NoSpacing"/>
        <w:numPr>
          <w:ilvl w:val="0"/>
          <w:numId w:val="132"/>
        </w:numPr>
        <w:jc w:val="both"/>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Other non-current liabilities </w:t>
      </w:r>
      <w:r w:rsidRPr="006038AE">
        <w:rPr>
          <w:rFonts w:ascii="EYInterstate Light" w:hAnsi="EYInterstate Light" w:cstheme="minorHAnsi"/>
          <w:sz w:val="20"/>
          <w:szCs w:val="20"/>
        </w:rPr>
        <w:t xml:space="preserve">of ~INR </w:t>
      </w:r>
      <w:r w:rsidR="00FB2A6A" w:rsidRPr="006038AE">
        <w:rPr>
          <w:rFonts w:ascii="EYInterstate Light" w:hAnsi="EYInterstate Light" w:cstheme="minorHAnsi"/>
          <w:sz w:val="20"/>
          <w:szCs w:val="20"/>
        </w:rPr>
        <w:t>620</w:t>
      </w:r>
      <w:r w:rsidRPr="006038AE">
        <w:rPr>
          <w:rFonts w:ascii="EYInterstate Light" w:hAnsi="EYInterstate Light" w:cstheme="minorHAnsi"/>
          <w:sz w:val="20"/>
          <w:szCs w:val="20"/>
        </w:rPr>
        <w:t xml:space="preserve"> Cr primarily comprises ~INR </w:t>
      </w:r>
      <w:r w:rsidR="00FB2A6A" w:rsidRPr="006038AE">
        <w:rPr>
          <w:rFonts w:ascii="EYInterstate Light" w:hAnsi="EYInterstate Light" w:cstheme="minorHAnsi"/>
          <w:sz w:val="20"/>
          <w:szCs w:val="20"/>
        </w:rPr>
        <w:t>506</w:t>
      </w:r>
      <w:r w:rsidRPr="006038AE">
        <w:rPr>
          <w:rFonts w:ascii="EYInterstate Light" w:hAnsi="EYInterstate Light" w:cstheme="minorHAnsi"/>
          <w:sz w:val="20"/>
          <w:szCs w:val="20"/>
        </w:rPr>
        <w:t xml:space="preserve"> Cr of deferred tax liabilities.</w:t>
      </w:r>
    </w:p>
    <w:p w14:paraId="3432C79B" w14:textId="77777777" w:rsidR="00CD426B" w:rsidRPr="006038AE" w:rsidRDefault="00CD426B" w:rsidP="00061FEF">
      <w:pPr>
        <w:pStyle w:val="NoSpacing"/>
        <w:jc w:val="both"/>
        <w:rPr>
          <w:rFonts w:ascii="EYInterstate Light" w:hAnsi="EYInterstate Light" w:cstheme="minorHAnsi"/>
          <w:sz w:val="20"/>
          <w:szCs w:val="20"/>
        </w:rPr>
      </w:pPr>
    </w:p>
    <w:p w14:paraId="5EFD6B95" w14:textId="77777777" w:rsidR="001365B3" w:rsidRPr="006038AE" w:rsidRDefault="001365B3" w:rsidP="00061FEF">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Current liabilities</w:t>
      </w:r>
    </w:p>
    <w:p w14:paraId="00FCE9BE" w14:textId="77777777" w:rsidR="00ED55A0" w:rsidRPr="006038AE" w:rsidRDefault="00ED55A0" w:rsidP="0072750C">
      <w:pPr>
        <w:pStyle w:val="NoSpacing"/>
        <w:ind w:left="360"/>
        <w:jc w:val="both"/>
        <w:rPr>
          <w:rFonts w:ascii="EYInterstate Light" w:hAnsi="EYInterstate Light" w:cstheme="minorHAnsi"/>
          <w:sz w:val="20"/>
          <w:szCs w:val="20"/>
        </w:rPr>
      </w:pPr>
    </w:p>
    <w:p w14:paraId="3B1517B0" w14:textId="4146FF0F" w:rsidR="001365B3" w:rsidRPr="006038AE" w:rsidRDefault="001365B3" w:rsidP="00061FEF">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Current liabilities of INR </w:t>
      </w:r>
      <w:r w:rsidR="00FB2A6A" w:rsidRPr="006038AE">
        <w:rPr>
          <w:rFonts w:ascii="EYInterstate Light" w:hAnsi="EYInterstate Light" w:cstheme="minorHAnsi"/>
          <w:sz w:val="20"/>
          <w:szCs w:val="20"/>
        </w:rPr>
        <w:t>5,869</w:t>
      </w:r>
      <w:r w:rsidRPr="006038AE">
        <w:rPr>
          <w:rFonts w:ascii="EYInterstate Light" w:hAnsi="EYInterstate Light" w:cstheme="minorHAnsi"/>
          <w:sz w:val="20"/>
          <w:szCs w:val="20"/>
        </w:rPr>
        <w:t xml:space="preserve"> Cr as 31 March 202</w:t>
      </w:r>
      <w:r w:rsidR="00FB2A6A" w:rsidRPr="006038AE">
        <w:rPr>
          <w:rFonts w:ascii="EYInterstate Light" w:hAnsi="EYInterstate Light" w:cstheme="minorHAnsi"/>
          <w:sz w:val="20"/>
          <w:szCs w:val="20"/>
        </w:rPr>
        <w:t>2</w:t>
      </w:r>
      <w:r w:rsidRPr="006038AE">
        <w:rPr>
          <w:rFonts w:ascii="EYInterstate Light" w:hAnsi="EYInterstate Light" w:cstheme="minorHAnsi"/>
          <w:sz w:val="20"/>
          <w:szCs w:val="20"/>
        </w:rPr>
        <w:t xml:space="preserve"> primarily constitutes trade payables of INR </w:t>
      </w:r>
      <w:r w:rsidR="00FB2A6A" w:rsidRPr="006038AE">
        <w:rPr>
          <w:rFonts w:ascii="EYInterstate Light" w:hAnsi="EYInterstate Light" w:cstheme="minorHAnsi"/>
          <w:sz w:val="20"/>
          <w:szCs w:val="20"/>
        </w:rPr>
        <w:t>4,092</w:t>
      </w:r>
      <w:r w:rsidRPr="006038AE">
        <w:rPr>
          <w:rFonts w:ascii="EYInterstate Light" w:hAnsi="EYInterstate Light" w:cstheme="minorHAnsi"/>
          <w:sz w:val="20"/>
          <w:szCs w:val="20"/>
        </w:rPr>
        <w:t xml:space="preserve"> Cr Cane farmer dues included in trade payables amount to INR </w:t>
      </w:r>
      <w:r w:rsidR="00FB2A6A" w:rsidRPr="006038AE">
        <w:rPr>
          <w:rFonts w:ascii="EYInterstate Light" w:hAnsi="EYInterstate Light" w:cstheme="minorHAnsi"/>
          <w:sz w:val="20"/>
          <w:szCs w:val="20"/>
        </w:rPr>
        <w:t>3,741</w:t>
      </w:r>
      <w:r w:rsidRPr="006038AE">
        <w:rPr>
          <w:rFonts w:ascii="EYInterstate Light" w:hAnsi="EYInterstate Light" w:cstheme="minorHAnsi"/>
          <w:sz w:val="20"/>
          <w:szCs w:val="20"/>
        </w:rPr>
        <w:t xml:space="preserve"> Cr.</w:t>
      </w:r>
    </w:p>
    <w:p w14:paraId="6915A59D" w14:textId="77777777" w:rsidR="00ED55A0" w:rsidRPr="006038AE" w:rsidRDefault="00ED55A0" w:rsidP="0072750C">
      <w:pPr>
        <w:pStyle w:val="NoSpacing"/>
        <w:ind w:left="360"/>
        <w:jc w:val="both"/>
        <w:rPr>
          <w:rFonts w:ascii="EYInterstate Light" w:hAnsi="EYInterstate Light" w:cstheme="minorHAnsi"/>
          <w:sz w:val="20"/>
          <w:szCs w:val="20"/>
        </w:rPr>
      </w:pPr>
    </w:p>
    <w:p w14:paraId="65BE7241" w14:textId="53D9236F" w:rsidR="001365B3" w:rsidRPr="006038AE" w:rsidRDefault="001365B3" w:rsidP="00061FEF">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lastRenderedPageBreak/>
        <w:t xml:space="preserve">Other current liabilities of </w:t>
      </w:r>
      <w:r w:rsidR="00AF4497" w:rsidRPr="006038AE">
        <w:rPr>
          <w:rFonts w:ascii="EYInterstate Light" w:hAnsi="EYInterstate Light" w:cstheme="minorHAnsi"/>
          <w:sz w:val="20"/>
          <w:szCs w:val="20"/>
        </w:rPr>
        <w:t>INR</w:t>
      </w:r>
      <w:r w:rsidRPr="006038AE">
        <w:rPr>
          <w:rFonts w:ascii="EYInterstate Light" w:hAnsi="EYInterstate Light" w:cstheme="minorHAnsi"/>
          <w:sz w:val="20"/>
          <w:szCs w:val="20"/>
        </w:rPr>
        <w:t xml:space="preserve"> </w:t>
      </w:r>
      <w:r w:rsidR="00FB2A6A" w:rsidRPr="006038AE">
        <w:rPr>
          <w:rFonts w:ascii="EYInterstate Light" w:hAnsi="EYInterstate Light" w:cstheme="minorHAnsi"/>
          <w:sz w:val="20"/>
          <w:szCs w:val="20"/>
        </w:rPr>
        <w:t>1,234</w:t>
      </w:r>
      <w:r w:rsidRPr="006038AE">
        <w:rPr>
          <w:rFonts w:ascii="EYInterstate Light" w:hAnsi="EYInterstate Light" w:cstheme="minorHAnsi"/>
          <w:sz w:val="20"/>
          <w:szCs w:val="20"/>
        </w:rPr>
        <w:t xml:space="preserve"> Cr </w:t>
      </w:r>
      <w:r w:rsidR="00DE3016" w:rsidRPr="006038AE">
        <w:rPr>
          <w:rFonts w:ascii="EYInterstate Light" w:hAnsi="EYInterstate Light" w:cstheme="minorHAnsi"/>
          <w:sz w:val="20"/>
          <w:szCs w:val="20"/>
        </w:rPr>
        <w:t>include</w:t>
      </w:r>
      <w:r w:rsidR="00FB2A6A" w:rsidRPr="006038AE">
        <w:rPr>
          <w:rFonts w:ascii="EYInterstate Light" w:hAnsi="EYInterstate Light" w:cstheme="minorHAnsi"/>
          <w:sz w:val="20"/>
          <w:szCs w:val="20"/>
        </w:rPr>
        <w:t xml:space="preserve">s INR 1,000 Cr </w:t>
      </w:r>
      <w:r w:rsidR="00994C6E" w:rsidRPr="006038AE">
        <w:rPr>
          <w:rFonts w:ascii="EYInterstate Light" w:hAnsi="EYInterstate Light" w:cstheme="minorHAnsi"/>
          <w:sz w:val="20"/>
          <w:szCs w:val="20"/>
        </w:rPr>
        <w:t xml:space="preserve">received from </w:t>
      </w:r>
      <w:r w:rsidR="005C43CF" w:rsidRPr="006038AE">
        <w:rPr>
          <w:rFonts w:ascii="EYInterstate Light" w:hAnsi="EYInterstate Light" w:cstheme="minorHAnsi"/>
          <w:sz w:val="20"/>
          <w:szCs w:val="20"/>
        </w:rPr>
        <w:t xml:space="preserve">UPPCL </w:t>
      </w:r>
      <w:r w:rsidR="00E80893" w:rsidRPr="006038AE">
        <w:rPr>
          <w:rFonts w:ascii="EYInterstate Light" w:hAnsi="EYInterstate Light" w:cstheme="minorHAnsi"/>
          <w:sz w:val="20"/>
          <w:szCs w:val="20"/>
        </w:rPr>
        <w:t xml:space="preserve">through </w:t>
      </w:r>
      <w:r w:rsidR="00FB2A6A" w:rsidRPr="006038AE">
        <w:rPr>
          <w:rFonts w:ascii="EYInterstate Light" w:hAnsi="EYInterstate Light" w:cstheme="minorHAnsi"/>
          <w:sz w:val="20"/>
          <w:szCs w:val="20"/>
        </w:rPr>
        <w:t>Cane Commissioner,</w:t>
      </w:r>
      <w:r w:rsidRPr="006038AE">
        <w:rPr>
          <w:rFonts w:ascii="EYInterstate Light" w:hAnsi="EYInterstate Light" w:cstheme="minorHAnsi"/>
          <w:sz w:val="20"/>
          <w:szCs w:val="20"/>
        </w:rPr>
        <w:t xml:space="preserve"> </w:t>
      </w:r>
      <w:r w:rsidR="00E80893" w:rsidRPr="006038AE">
        <w:rPr>
          <w:rFonts w:ascii="EYInterstate Light" w:hAnsi="EYInterstate Light" w:cstheme="minorHAnsi"/>
          <w:sz w:val="20"/>
          <w:szCs w:val="20"/>
        </w:rPr>
        <w:t xml:space="preserve">Uttar Pradesh, by operation of law, </w:t>
      </w:r>
      <w:r w:rsidRPr="006038AE">
        <w:rPr>
          <w:rFonts w:ascii="EYInterstate Light" w:hAnsi="EYInterstate Light" w:cstheme="minorHAnsi"/>
          <w:sz w:val="20"/>
          <w:szCs w:val="20"/>
        </w:rPr>
        <w:t>sugar selling commission, employee related dues, advance from customers, GST liability, current provisions etc</w:t>
      </w:r>
      <w:r w:rsidR="00FB2A6A"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among other items.</w:t>
      </w:r>
    </w:p>
    <w:p w14:paraId="563205DF" w14:textId="77777777" w:rsidR="001365B3" w:rsidRPr="006038AE" w:rsidRDefault="001365B3" w:rsidP="00061FEF">
      <w:pPr>
        <w:pStyle w:val="NoSpacing"/>
        <w:jc w:val="both"/>
        <w:rPr>
          <w:rFonts w:ascii="EYInterstate Light" w:hAnsi="EYInterstate Light" w:cstheme="minorHAnsi"/>
          <w:b/>
          <w:bCs/>
          <w:sz w:val="20"/>
          <w:szCs w:val="20"/>
        </w:rPr>
      </w:pPr>
    </w:p>
    <w:p w14:paraId="5818292E" w14:textId="77777777" w:rsidR="001365B3" w:rsidRPr="006038AE" w:rsidRDefault="001365B3" w:rsidP="00061FEF">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Investments and Loans and Advances in Associates and Subsidiaries</w:t>
      </w:r>
    </w:p>
    <w:p w14:paraId="78DA41F5" w14:textId="77777777" w:rsidR="00ED55A0" w:rsidRPr="006038AE" w:rsidRDefault="00ED55A0" w:rsidP="0072750C">
      <w:pPr>
        <w:pStyle w:val="NoSpacing"/>
        <w:ind w:left="360"/>
        <w:jc w:val="both"/>
        <w:rPr>
          <w:rFonts w:ascii="EYInterstate Light" w:hAnsi="EYInterstate Light" w:cstheme="minorHAnsi"/>
          <w:sz w:val="20"/>
          <w:szCs w:val="20"/>
        </w:rPr>
      </w:pPr>
    </w:p>
    <w:p w14:paraId="31F0BC81" w14:textId="3D9FB44B" w:rsidR="001365B3" w:rsidRPr="006038AE" w:rsidRDefault="001365B3" w:rsidP="00061FEF">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Company has made total investments of INR </w:t>
      </w:r>
      <w:r w:rsidR="00FB2A6A" w:rsidRPr="006038AE">
        <w:rPr>
          <w:rFonts w:ascii="EYInterstate Light" w:hAnsi="EYInterstate Light" w:cstheme="minorHAnsi"/>
          <w:sz w:val="20"/>
          <w:szCs w:val="20"/>
        </w:rPr>
        <w:t>862</w:t>
      </w:r>
      <w:r w:rsidRPr="006038AE">
        <w:rPr>
          <w:rFonts w:ascii="EYInterstate Light" w:hAnsi="EYInterstate Light" w:cstheme="minorHAnsi"/>
          <w:sz w:val="20"/>
          <w:szCs w:val="20"/>
        </w:rPr>
        <w:t xml:space="preserve"> Cr in Group companies of which INR 770 Cr is in LPGCL (classified as current) and INR </w:t>
      </w:r>
      <w:r w:rsidR="00FB2A6A" w:rsidRPr="006038AE">
        <w:rPr>
          <w:rFonts w:ascii="EYInterstate Light" w:hAnsi="EYInterstate Light" w:cstheme="minorHAnsi"/>
          <w:sz w:val="20"/>
          <w:szCs w:val="20"/>
        </w:rPr>
        <w:t>92</w:t>
      </w:r>
      <w:r w:rsidRPr="006038AE">
        <w:rPr>
          <w:rFonts w:ascii="EYInterstate Light" w:hAnsi="EYInterstate Light" w:cstheme="minorHAnsi"/>
          <w:sz w:val="20"/>
          <w:szCs w:val="20"/>
        </w:rPr>
        <w:t xml:space="preserve"> Cr is in Subsidiaries (classified as non-current).</w:t>
      </w:r>
    </w:p>
    <w:p w14:paraId="0B25DFE0" w14:textId="77777777" w:rsidR="00ED55A0" w:rsidRPr="006038AE" w:rsidRDefault="00ED55A0" w:rsidP="0072750C">
      <w:pPr>
        <w:pStyle w:val="NoSpacing"/>
        <w:ind w:left="360"/>
        <w:jc w:val="both"/>
        <w:rPr>
          <w:rFonts w:ascii="EYInterstate Light" w:hAnsi="EYInterstate Light" w:cstheme="minorHAnsi"/>
          <w:sz w:val="20"/>
          <w:szCs w:val="20"/>
        </w:rPr>
      </w:pPr>
    </w:p>
    <w:p w14:paraId="6D4ECD2B" w14:textId="1DDBBD26" w:rsidR="001365B3" w:rsidRPr="006038AE" w:rsidRDefault="001365B3" w:rsidP="00061FEF">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Company has given total loans and advances of INR </w:t>
      </w:r>
      <w:r w:rsidR="00FB2A6A" w:rsidRPr="006038AE">
        <w:rPr>
          <w:rFonts w:ascii="EYInterstate Light" w:hAnsi="EYInterstate Light" w:cstheme="minorHAnsi"/>
          <w:sz w:val="20"/>
          <w:szCs w:val="20"/>
        </w:rPr>
        <w:t>2,089</w:t>
      </w:r>
      <w:r w:rsidRPr="006038AE">
        <w:rPr>
          <w:rFonts w:ascii="EYInterstate Light" w:hAnsi="EYInterstate Light" w:cstheme="minorHAnsi"/>
          <w:sz w:val="20"/>
          <w:szCs w:val="20"/>
        </w:rPr>
        <w:t xml:space="preserve"> Cr </w:t>
      </w:r>
      <w:r w:rsidR="00B5548D" w:rsidRPr="006038AE">
        <w:rPr>
          <w:rFonts w:ascii="EYInterstate Light" w:hAnsi="EYInterstate Light" w:cstheme="minorHAnsi"/>
          <w:sz w:val="20"/>
          <w:szCs w:val="20"/>
        </w:rPr>
        <w:t xml:space="preserve">(current asset) </w:t>
      </w:r>
      <w:r w:rsidRPr="006038AE">
        <w:rPr>
          <w:rFonts w:ascii="EYInterstate Light" w:hAnsi="EYInterstate Light" w:cstheme="minorHAnsi"/>
          <w:sz w:val="20"/>
          <w:szCs w:val="20"/>
        </w:rPr>
        <w:t xml:space="preserve">of which INR </w:t>
      </w:r>
      <w:r w:rsidR="00FB2A6A" w:rsidRPr="006038AE">
        <w:rPr>
          <w:rFonts w:ascii="EYInterstate Light" w:hAnsi="EYInterstate Light" w:cstheme="minorHAnsi"/>
          <w:sz w:val="20"/>
          <w:szCs w:val="20"/>
        </w:rPr>
        <w:t>1,643</w:t>
      </w:r>
      <w:r w:rsidRPr="006038AE">
        <w:rPr>
          <w:rFonts w:ascii="EYInterstate Light" w:hAnsi="EYInterstate Light" w:cstheme="minorHAnsi"/>
          <w:sz w:val="20"/>
          <w:szCs w:val="20"/>
        </w:rPr>
        <w:t xml:space="preserve"> Cr is extended to Group companies.</w:t>
      </w:r>
    </w:p>
    <w:p w14:paraId="0321E907" w14:textId="77777777" w:rsidR="001365B3" w:rsidRPr="006038AE" w:rsidRDefault="001365B3" w:rsidP="00061FEF">
      <w:pPr>
        <w:pStyle w:val="NoSpacing"/>
        <w:jc w:val="both"/>
        <w:rPr>
          <w:rFonts w:ascii="EYInterstate Light" w:hAnsi="EYInterstate Light" w:cstheme="minorHAnsi"/>
          <w:sz w:val="20"/>
          <w:szCs w:val="20"/>
        </w:rPr>
      </w:pPr>
    </w:p>
    <w:p w14:paraId="46F57581" w14:textId="3C6DBF94" w:rsidR="001365B3" w:rsidRPr="006038AE" w:rsidRDefault="00B5548D" w:rsidP="00061FEF">
      <w:pPr>
        <w:pStyle w:val="NoSpacing"/>
        <w:jc w:val="both"/>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Other </w:t>
      </w:r>
      <w:r w:rsidR="001365B3" w:rsidRPr="006038AE">
        <w:rPr>
          <w:rFonts w:ascii="EYInterstate Light" w:hAnsi="EYInterstate Light" w:cstheme="minorHAnsi"/>
          <w:b/>
          <w:bCs/>
          <w:sz w:val="20"/>
          <w:szCs w:val="20"/>
        </w:rPr>
        <w:t>Current assets</w:t>
      </w:r>
    </w:p>
    <w:p w14:paraId="70F781EA" w14:textId="77777777" w:rsidR="00ED55A0" w:rsidRPr="006038AE" w:rsidRDefault="00ED55A0" w:rsidP="0072750C">
      <w:pPr>
        <w:pStyle w:val="NoSpacing"/>
        <w:ind w:left="360"/>
        <w:jc w:val="both"/>
        <w:rPr>
          <w:rFonts w:ascii="EYInterstate Light" w:hAnsi="EYInterstate Light" w:cstheme="minorHAnsi"/>
          <w:sz w:val="20"/>
          <w:szCs w:val="20"/>
        </w:rPr>
      </w:pPr>
    </w:p>
    <w:p w14:paraId="6471FB0D" w14:textId="331EB92C" w:rsidR="00243C64" w:rsidRPr="006038AE" w:rsidRDefault="001365B3" w:rsidP="00061FEF">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Other current assets of ~INR </w:t>
      </w:r>
      <w:r w:rsidR="00FB2A6A" w:rsidRPr="006038AE">
        <w:rPr>
          <w:rFonts w:ascii="EYInterstate Light" w:hAnsi="EYInterstate Light" w:cstheme="minorHAnsi"/>
          <w:sz w:val="20"/>
          <w:szCs w:val="20"/>
        </w:rPr>
        <w:t>693</w:t>
      </w:r>
      <w:r w:rsidRPr="006038AE">
        <w:rPr>
          <w:rFonts w:ascii="EYInterstate Light" w:hAnsi="EYInterstate Light" w:cstheme="minorHAnsi"/>
          <w:sz w:val="20"/>
          <w:szCs w:val="20"/>
        </w:rPr>
        <w:t xml:space="preserve"> Cr primarily include ~INR 592 Cr pertaining to claims filed for UP</w:t>
      </w:r>
      <w:r w:rsidR="00AF4497"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government’s Sugar promotion policy.</w:t>
      </w:r>
    </w:p>
    <w:p w14:paraId="49E75C43" w14:textId="77777777" w:rsidR="00ED55A0" w:rsidRPr="006038AE" w:rsidRDefault="00ED55A0" w:rsidP="0072750C">
      <w:pPr>
        <w:pStyle w:val="NoSpacing"/>
        <w:ind w:left="360"/>
        <w:jc w:val="both"/>
        <w:rPr>
          <w:rFonts w:ascii="EYInterstate Light" w:hAnsi="EYInterstate Light" w:cstheme="minorHAnsi"/>
          <w:sz w:val="20"/>
          <w:szCs w:val="20"/>
        </w:rPr>
      </w:pPr>
    </w:p>
    <w:p w14:paraId="51A9A60A" w14:textId="5D781A5E" w:rsidR="001365B3" w:rsidRPr="006038AE" w:rsidRDefault="00844E3A" w:rsidP="00061FEF">
      <w:pPr>
        <w:pStyle w:val="NoSpacing"/>
        <w:numPr>
          <w:ilvl w:val="0"/>
          <w:numId w:val="13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w:t>
      </w:r>
      <w:r w:rsidR="001365B3" w:rsidRPr="006038AE">
        <w:rPr>
          <w:rFonts w:ascii="EYInterstate Light" w:hAnsi="EYInterstate Light" w:cstheme="minorHAnsi"/>
          <w:sz w:val="20"/>
          <w:szCs w:val="20"/>
        </w:rPr>
        <w:t xml:space="preserve">Company has filed </w:t>
      </w:r>
      <w:r w:rsidRPr="006038AE">
        <w:rPr>
          <w:rFonts w:ascii="EYInterstate Light" w:hAnsi="EYInterstate Light" w:cstheme="minorHAnsi"/>
          <w:sz w:val="20"/>
          <w:szCs w:val="20"/>
        </w:rPr>
        <w:t xml:space="preserve">for benefits </w:t>
      </w:r>
      <w:r w:rsidR="006037BA" w:rsidRPr="006038AE">
        <w:rPr>
          <w:rFonts w:ascii="EYInterstate Light" w:hAnsi="EYInterstate Light" w:cstheme="minorHAnsi"/>
          <w:sz w:val="20"/>
          <w:szCs w:val="20"/>
        </w:rPr>
        <w:t>as provided by UP Government under the Sugar Promotion Policy (SPP) introduced in 2004. The Company had filed all claims within the stipulated time as per the scheme. However, due to an abrupt withdrawal/ discontinuation of policy in the year 2007, residual benefits and grant of eligibility certificate has been held up.</w:t>
      </w:r>
      <w:r w:rsidR="001365B3" w:rsidRPr="006038AE">
        <w:rPr>
          <w:rFonts w:ascii="EYInterstate Light" w:hAnsi="EYInterstate Light" w:cstheme="minorHAnsi"/>
          <w:sz w:val="20"/>
          <w:szCs w:val="20"/>
        </w:rPr>
        <w:t xml:space="preserve"> </w:t>
      </w:r>
    </w:p>
    <w:p w14:paraId="4F770169" w14:textId="77777777" w:rsidR="00ED55A0" w:rsidRPr="006038AE" w:rsidRDefault="00ED55A0" w:rsidP="0072750C">
      <w:pPr>
        <w:pStyle w:val="ListParagraph"/>
        <w:ind w:left="360"/>
        <w:rPr>
          <w:rFonts w:ascii="EYInterstate Light" w:hAnsi="EYInterstate Light" w:cstheme="minorHAnsi"/>
          <w:sz w:val="20"/>
          <w:szCs w:val="20"/>
        </w:rPr>
      </w:pPr>
    </w:p>
    <w:p w14:paraId="7986D3A9" w14:textId="63986ECC" w:rsidR="00243C64" w:rsidRPr="006038AE" w:rsidRDefault="006037BA" w:rsidP="006037BA">
      <w:pPr>
        <w:pStyle w:val="ListParagraph"/>
        <w:numPr>
          <w:ilvl w:val="0"/>
          <w:numId w:val="9"/>
        </w:numPr>
        <w:rPr>
          <w:rFonts w:ascii="EYInterstate Light" w:hAnsi="EYInterstate Light" w:cstheme="minorHAnsi"/>
          <w:sz w:val="20"/>
          <w:szCs w:val="20"/>
        </w:rPr>
      </w:pPr>
      <w:r w:rsidRPr="006038AE">
        <w:rPr>
          <w:rFonts w:ascii="EYInterstate Light" w:hAnsi="EYInterstate Light" w:cstheme="minorHAnsi"/>
          <w:sz w:val="20"/>
          <w:szCs w:val="20"/>
        </w:rPr>
        <w:t xml:space="preserve">The total amount of benefits receivable under the scheme as on 31 March 2022 aggregates to INR 1,690 Cr. The detailed breakup of </w:t>
      </w:r>
      <w:r w:rsidR="00231398" w:rsidRPr="006038AE">
        <w:rPr>
          <w:rFonts w:ascii="EYInterstate Light" w:hAnsi="EYInterstate Light" w:cstheme="minorHAnsi"/>
          <w:sz w:val="20"/>
          <w:szCs w:val="20"/>
        </w:rPr>
        <w:t>the</w:t>
      </w:r>
      <w:r w:rsidRPr="006038AE">
        <w:rPr>
          <w:rFonts w:ascii="EYInterstate Light" w:hAnsi="EYInterstate Light" w:cstheme="minorHAnsi"/>
          <w:sz w:val="20"/>
          <w:szCs w:val="20"/>
        </w:rPr>
        <w:t xml:space="preserve"> amount is as under:</w:t>
      </w:r>
    </w:p>
    <w:p w14:paraId="0770591F" w14:textId="12AC5D5F" w:rsidR="006037BA" w:rsidRPr="006038AE" w:rsidRDefault="006037BA" w:rsidP="00430418">
      <w:pPr>
        <w:pStyle w:val="ListParagraph"/>
        <w:spacing w:after="0" w:line="240" w:lineRule="auto"/>
        <w:ind w:left="360" w:right="-1"/>
        <w:jc w:val="right"/>
        <w:rPr>
          <w:rFonts w:ascii="EYInterstate Light" w:hAnsi="EYInterstate Light" w:cstheme="minorHAnsi"/>
          <w:b/>
          <w:bCs/>
          <w:i/>
          <w:iCs/>
          <w:sz w:val="18"/>
          <w:szCs w:val="18"/>
        </w:rPr>
      </w:pPr>
      <w:r w:rsidRPr="006038AE">
        <w:rPr>
          <w:rFonts w:ascii="EYInterstate Light" w:hAnsi="EYInterstate Light" w:cstheme="minorHAnsi"/>
          <w:b/>
          <w:bCs/>
          <w:i/>
          <w:iCs/>
          <w:sz w:val="18"/>
          <w:szCs w:val="18"/>
        </w:rPr>
        <w:t>Amount in INR Crores</w:t>
      </w:r>
    </w:p>
    <w:tbl>
      <w:tblPr>
        <w:tblW w:w="9621" w:type="dxa"/>
        <w:tblInd w:w="279"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CellMar>
          <w:left w:w="0" w:type="dxa"/>
          <w:right w:w="0" w:type="dxa"/>
        </w:tblCellMar>
        <w:tblLook w:val="04A0" w:firstRow="1" w:lastRow="0" w:firstColumn="1" w:lastColumn="0" w:noHBand="0" w:noVBand="1"/>
      </w:tblPr>
      <w:tblGrid>
        <w:gridCol w:w="3312"/>
        <w:gridCol w:w="2103"/>
        <w:gridCol w:w="2103"/>
        <w:gridCol w:w="2103"/>
      </w:tblGrid>
      <w:tr w:rsidR="006037BA" w:rsidRPr="006038AE" w14:paraId="4E379A26" w14:textId="77777777" w:rsidTr="00895F90">
        <w:trPr>
          <w:trHeight w:val="288"/>
        </w:trPr>
        <w:tc>
          <w:tcPr>
            <w:tcW w:w="3312" w:type="dxa"/>
            <w:shd w:val="clear" w:color="auto" w:fill="C4C4CD"/>
            <w:tcMar>
              <w:top w:w="15" w:type="dxa"/>
              <w:left w:w="108" w:type="dxa"/>
              <w:bottom w:w="0" w:type="dxa"/>
              <w:right w:w="108" w:type="dxa"/>
            </w:tcMar>
            <w:vAlign w:val="center"/>
            <w:hideMark/>
          </w:tcPr>
          <w:p w14:paraId="7C179F93" w14:textId="77777777" w:rsidR="006037BA" w:rsidRPr="006038AE" w:rsidRDefault="006037BA" w:rsidP="00E90754">
            <w:pPr>
              <w:spacing w:after="0" w:line="240" w:lineRule="auto"/>
              <w:jc w:val="both"/>
              <w:rPr>
                <w:rFonts w:ascii="EYInterstate Light" w:hAnsi="EYInterstate Light" w:cstheme="minorHAnsi"/>
                <w:sz w:val="20"/>
                <w:szCs w:val="20"/>
              </w:rPr>
            </w:pPr>
            <w:r w:rsidRPr="006038AE">
              <w:rPr>
                <w:rFonts w:ascii="EYInterstate Light" w:hAnsi="EYInterstate Light" w:cstheme="minorHAnsi"/>
                <w:b/>
                <w:bCs/>
                <w:sz w:val="20"/>
                <w:szCs w:val="20"/>
              </w:rPr>
              <w:t>Particulars</w:t>
            </w:r>
          </w:p>
        </w:tc>
        <w:tc>
          <w:tcPr>
            <w:tcW w:w="2103" w:type="dxa"/>
            <w:shd w:val="clear" w:color="auto" w:fill="C4C4CD"/>
            <w:tcMar>
              <w:top w:w="15" w:type="dxa"/>
              <w:left w:w="108" w:type="dxa"/>
              <w:bottom w:w="0" w:type="dxa"/>
              <w:right w:w="108" w:type="dxa"/>
            </w:tcMar>
            <w:vAlign w:val="center"/>
            <w:hideMark/>
          </w:tcPr>
          <w:p w14:paraId="3151B5C7" w14:textId="77777777" w:rsidR="006037BA" w:rsidRPr="006038AE" w:rsidRDefault="006037BA" w:rsidP="00E90754">
            <w:pPr>
              <w:spacing w:after="0" w:line="240" w:lineRule="auto"/>
              <w:jc w:val="center"/>
              <w:rPr>
                <w:rFonts w:ascii="EYInterstate Light" w:hAnsi="EYInterstate Light" w:cstheme="minorHAnsi"/>
                <w:sz w:val="20"/>
                <w:szCs w:val="20"/>
              </w:rPr>
            </w:pPr>
            <w:r w:rsidRPr="006038AE">
              <w:rPr>
                <w:rFonts w:ascii="EYInterstate Light" w:hAnsi="EYInterstate Light" w:cstheme="minorHAnsi"/>
                <w:b/>
                <w:bCs/>
                <w:sz w:val="20"/>
                <w:szCs w:val="20"/>
              </w:rPr>
              <w:t>Principal</w:t>
            </w:r>
          </w:p>
        </w:tc>
        <w:tc>
          <w:tcPr>
            <w:tcW w:w="2103" w:type="dxa"/>
            <w:shd w:val="clear" w:color="auto" w:fill="C4C4CD"/>
            <w:tcMar>
              <w:top w:w="15" w:type="dxa"/>
              <w:left w:w="108" w:type="dxa"/>
              <w:bottom w:w="0" w:type="dxa"/>
              <w:right w:w="108" w:type="dxa"/>
            </w:tcMar>
            <w:vAlign w:val="center"/>
            <w:hideMark/>
          </w:tcPr>
          <w:p w14:paraId="26B75203" w14:textId="77777777" w:rsidR="006037BA" w:rsidRPr="006038AE" w:rsidRDefault="006037BA" w:rsidP="00E90754">
            <w:pPr>
              <w:spacing w:after="0" w:line="240" w:lineRule="auto"/>
              <w:jc w:val="center"/>
              <w:rPr>
                <w:rFonts w:ascii="EYInterstate Light" w:hAnsi="EYInterstate Light" w:cstheme="minorHAnsi"/>
                <w:sz w:val="20"/>
                <w:szCs w:val="20"/>
              </w:rPr>
            </w:pPr>
            <w:r w:rsidRPr="006038AE">
              <w:rPr>
                <w:rFonts w:ascii="EYInterstate Light" w:hAnsi="EYInterstate Light" w:cstheme="minorHAnsi"/>
                <w:b/>
                <w:bCs/>
                <w:sz w:val="20"/>
                <w:szCs w:val="20"/>
              </w:rPr>
              <w:t>Interest (up to Mar’ 22)</w:t>
            </w:r>
          </w:p>
        </w:tc>
        <w:tc>
          <w:tcPr>
            <w:tcW w:w="2103" w:type="dxa"/>
            <w:shd w:val="clear" w:color="auto" w:fill="C4C4CD"/>
            <w:tcMar>
              <w:top w:w="15" w:type="dxa"/>
              <w:left w:w="108" w:type="dxa"/>
              <w:bottom w:w="0" w:type="dxa"/>
              <w:right w:w="108" w:type="dxa"/>
            </w:tcMar>
            <w:vAlign w:val="center"/>
            <w:hideMark/>
          </w:tcPr>
          <w:p w14:paraId="61D1F1D6" w14:textId="77777777" w:rsidR="006037BA" w:rsidRPr="006038AE" w:rsidRDefault="006037BA" w:rsidP="00E90754">
            <w:pPr>
              <w:spacing w:after="0" w:line="240" w:lineRule="auto"/>
              <w:jc w:val="center"/>
              <w:rPr>
                <w:rFonts w:ascii="EYInterstate Light" w:hAnsi="EYInterstate Light" w:cstheme="minorHAnsi"/>
                <w:sz w:val="20"/>
                <w:szCs w:val="20"/>
              </w:rPr>
            </w:pPr>
            <w:r w:rsidRPr="006038AE">
              <w:rPr>
                <w:rFonts w:ascii="EYInterstate Light" w:hAnsi="EYInterstate Light" w:cstheme="minorHAnsi"/>
                <w:b/>
                <w:bCs/>
                <w:sz w:val="20"/>
                <w:szCs w:val="20"/>
              </w:rPr>
              <w:t>Total Amount</w:t>
            </w:r>
          </w:p>
        </w:tc>
      </w:tr>
      <w:tr w:rsidR="006037BA" w:rsidRPr="006038AE" w14:paraId="007F1909" w14:textId="77777777" w:rsidTr="00895F90">
        <w:trPr>
          <w:trHeight w:val="288"/>
        </w:trPr>
        <w:tc>
          <w:tcPr>
            <w:tcW w:w="3312" w:type="dxa"/>
            <w:shd w:val="clear" w:color="auto" w:fill="auto"/>
            <w:tcMar>
              <w:top w:w="15" w:type="dxa"/>
              <w:left w:w="108" w:type="dxa"/>
              <w:bottom w:w="0" w:type="dxa"/>
              <w:right w:w="108" w:type="dxa"/>
            </w:tcMar>
            <w:vAlign w:val="center"/>
            <w:hideMark/>
          </w:tcPr>
          <w:p w14:paraId="462183DD" w14:textId="77777777" w:rsidR="006037BA" w:rsidRPr="006038AE" w:rsidRDefault="006037BA" w:rsidP="00E90754">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BHSL</w:t>
            </w:r>
          </w:p>
        </w:tc>
        <w:tc>
          <w:tcPr>
            <w:tcW w:w="2103" w:type="dxa"/>
            <w:shd w:val="clear" w:color="auto" w:fill="auto"/>
            <w:tcMar>
              <w:top w:w="15" w:type="dxa"/>
              <w:left w:w="108" w:type="dxa"/>
              <w:bottom w:w="0" w:type="dxa"/>
              <w:right w:w="108" w:type="dxa"/>
            </w:tcMar>
            <w:vAlign w:val="center"/>
            <w:hideMark/>
          </w:tcPr>
          <w:p w14:paraId="0ECC89E2"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657</w:t>
            </w:r>
          </w:p>
        </w:tc>
        <w:tc>
          <w:tcPr>
            <w:tcW w:w="2103" w:type="dxa"/>
            <w:shd w:val="clear" w:color="auto" w:fill="auto"/>
            <w:tcMar>
              <w:top w:w="15" w:type="dxa"/>
              <w:left w:w="108" w:type="dxa"/>
              <w:bottom w:w="0" w:type="dxa"/>
              <w:right w:w="108" w:type="dxa"/>
            </w:tcMar>
            <w:vAlign w:val="center"/>
            <w:hideMark/>
          </w:tcPr>
          <w:p w14:paraId="57D25959"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598</w:t>
            </w:r>
          </w:p>
        </w:tc>
        <w:tc>
          <w:tcPr>
            <w:tcW w:w="2103" w:type="dxa"/>
            <w:shd w:val="clear" w:color="auto" w:fill="auto"/>
            <w:tcMar>
              <w:top w:w="15" w:type="dxa"/>
              <w:left w:w="108" w:type="dxa"/>
              <w:bottom w:w="0" w:type="dxa"/>
              <w:right w:w="108" w:type="dxa"/>
            </w:tcMar>
            <w:vAlign w:val="center"/>
            <w:hideMark/>
          </w:tcPr>
          <w:p w14:paraId="3BBA98A7"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1,255</w:t>
            </w:r>
          </w:p>
        </w:tc>
      </w:tr>
      <w:tr w:rsidR="006037BA" w:rsidRPr="006038AE" w14:paraId="6D66DFDA" w14:textId="77777777" w:rsidTr="00895F90">
        <w:trPr>
          <w:trHeight w:val="288"/>
        </w:trPr>
        <w:tc>
          <w:tcPr>
            <w:tcW w:w="3312" w:type="dxa"/>
            <w:shd w:val="clear" w:color="auto" w:fill="auto"/>
            <w:tcMar>
              <w:top w:w="15" w:type="dxa"/>
              <w:left w:w="108" w:type="dxa"/>
              <w:bottom w:w="0" w:type="dxa"/>
              <w:right w:w="108" w:type="dxa"/>
            </w:tcMar>
            <w:vAlign w:val="center"/>
            <w:hideMark/>
          </w:tcPr>
          <w:p w14:paraId="26F023FF" w14:textId="77777777" w:rsidR="006037BA" w:rsidRPr="006038AE" w:rsidRDefault="006037BA" w:rsidP="00E90754">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BHSIL (now merged into BHSL)</w:t>
            </w:r>
          </w:p>
        </w:tc>
        <w:tc>
          <w:tcPr>
            <w:tcW w:w="2103" w:type="dxa"/>
            <w:shd w:val="clear" w:color="auto" w:fill="auto"/>
            <w:tcMar>
              <w:top w:w="15" w:type="dxa"/>
              <w:left w:w="108" w:type="dxa"/>
              <w:bottom w:w="0" w:type="dxa"/>
              <w:right w:w="108" w:type="dxa"/>
            </w:tcMar>
            <w:vAlign w:val="center"/>
            <w:hideMark/>
          </w:tcPr>
          <w:p w14:paraId="65A1AA2E"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244</w:t>
            </w:r>
          </w:p>
        </w:tc>
        <w:tc>
          <w:tcPr>
            <w:tcW w:w="2103" w:type="dxa"/>
            <w:shd w:val="clear" w:color="auto" w:fill="auto"/>
            <w:tcMar>
              <w:top w:w="15" w:type="dxa"/>
              <w:left w:w="108" w:type="dxa"/>
              <w:bottom w:w="0" w:type="dxa"/>
              <w:right w:w="108" w:type="dxa"/>
            </w:tcMar>
            <w:vAlign w:val="center"/>
            <w:hideMark/>
          </w:tcPr>
          <w:p w14:paraId="060A8310"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191</w:t>
            </w:r>
          </w:p>
        </w:tc>
        <w:tc>
          <w:tcPr>
            <w:tcW w:w="2103" w:type="dxa"/>
            <w:shd w:val="clear" w:color="auto" w:fill="auto"/>
            <w:tcMar>
              <w:top w:w="15" w:type="dxa"/>
              <w:left w:w="108" w:type="dxa"/>
              <w:bottom w:w="0" w:type="dxa"/>
              <w:right w:w="108" w:type="dxa"/>
            </w:tcMar>
            <w:vAlign w:val="center"/>
            <w:hideMark/>
          </w:tcPr>
          <w:p w14:paraId="5C52BE99"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435</w:t>
            </w:r>
          </w:p>
        </w:tc>
      </w:tr>
      <w:tr w:rsidR="006037BA" w:rsidRPr="006038AE" w14:paraId="42157CB7" w14:textId="77777777" w:rsidTr="00895F90">
        <w:trPr>
          <w:trHeight w:val="288"/>
        </w:trPr>
        <w:tc>
          <w:tcPr>
            <w:tcW w:w="3312" w:type="dxa"/>
            <w:shd w:val="clear" w:color="auto" w:fill="D9D9D9" w:themeFill="background1" w:themeFillShade="D9"/>
            <w:tcMar>
              <w:top w:w="15" w:type="dxa"/>
              <w:left w:w="108" w:type="dxa"/>
              <w:bottom w:w="0" w:type="dxa"/>
              <w:right w:w="108" w:type="dxa"/>
            </w:tcMar>
            <w:vAlign w:val="center"/>
            <w:hideMark/>
          </w:tcPr>
          <w:p w14:paraId="1EA69A18" w14:textId="77777777" w:rsidR="006037BA" w:rsidRPr="006038AE" w:rsidRDefault="006037BA" w:rsidP="00E90754">
            <w:pPr>
              <w:spacing w:after="0" w:line="240" w:lineRule="auto"/>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Total </w:t>
            </w:r>
          </w:p>
        </w:tc>
        <w:tc>
          <w:tcPr>
            <w:tcW w:w="2103" w:type="dxa"/>
            <w:shd w:val="clear" w:color="auto" w:fill="D9D9D9" w:themeFill="background1" w:themeFillShade="D9"/>
            <w:tcMar>
              <w:top w:w="15" w:type="dxa"/>
              <w:left w:w="108" w:type="dxa"/>
              <w:bottom w:w="0" w:type="dxa"/>
              <w:right w:w="108" w:type="dxa"/>
            </w:tcMar>
            <w:vAlign w:val="center"/>
            <w:hideMark/>
          </w:tcPr>
          <w:p w14:paraId="787253C5"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b/>
                <w:bCs/>
                <w:sz w:val="20"/>
                <w:szCs w:val="20"/>
              </w:rPr>
              <w:t>901</w:t>
            </w:r>
          </w:p>
        </w:tc>
        <w:tc>
          <w:tcPr>
            <w:tcW w:w="2103" w:type="dxa"/>
            <w:shd w:val="clear" w:color="auto" w:fill="D9D9D9" w:themeFill="background1" w:themeFillShade="D9"/>
            <w:tcMar>
              <w:top w:w="15" w:type="dxa"/>
              <w:left w:w="108" w:type="dxa"/>
              <w:bottom w:w="0" w:type="dxa"/>
              <w:right w:w="108" w:type="dxa"/>
            </w:tcMar>
            <w:vAlign w:val="center"/>
            <w:hideMark/>
          </w:tcPr>
          <w:p w14:paraId="5504B097"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b/>
                <w:bCs/>
                <w:sz w:val="20"/>
                <w:szCs w:val="20"/>
              </w:rPr>
              <w:t>789</w:t>
            </w:r>
          </w:p>
        </w:tc>
        <w:tc>
          <w:tcPr>
            <w:tcW w:w="2103" w:type="dxa"/>
            <w:shd w:val="clear" w:color="auto" w:fill="D9D9D9" w:themeFill="background1" w:themeFillShade="D9"/>
            <w:tcMar>
              <w:top w:w="15" w:type="dxa"/>
              <w:left w:w="108" w:type="dxa"/>
              <w:bottom w:w="0" w:type="dxa"/>
              <w:right w:w="108" w:type="dxa"/>
            </w:tcMar>
            <w:vAlign w:val="center"/>
            <w:hideMark/>
          </w:tcPr>
          <w:p w14:paraId="2FF76CCB" w14:textId="77777777" w:rsidR="006037BA" w:rsidRPr="006038AE" w:rsidRDefault="006037BA" w:rsidP="00E90754">
            <w:pPr>
              <w:spacing w:after="0" w:line="240" w:lineRule="auto"/>
              <w:jc w:val="right"/>
              <w:rPr>
                <w:rFonts w:ascii="EYInterstate Light" w:hAnsi="EYInterstate Light" w:cstheme="minorHAnsi"/>
                <w:sz w:val="20"/>
                <w:szCs w:val="20"/>
              </w:rPr>
            </w:pPr>
            <w:r w:rsidRPr="006038AE">
              <w:rPr>
                <w:rFonts w:ascii="EYInterstate Light" w:hAnsi="EYInterstate Light" w:cstheme="minorHAnsi"/>
                <w:b/>
                <w:bCs/>
                <w:sz w:val="20"/>
                <w:szCs w:val="20"/>
              </w:rPr>
              <w:t>1,690</w:t>
            </w:r>
          </w:p>
        </w:tc>
      </w:tr>
    </w:tbl>
    <w:p w14:paraId="4D5E5192" w14:textId="77777777" w:rsidR="006037BA" w:rsidRPr="006038AE" w:rsidRDefault="006037BA" w:rsidP="00430418">
      <w:pPr>
        <w:pStyle w:val="ListParagraph"/>
        <w:spacing w:after="0" w:line="240" w:lineRule="auto"/>
        <w:ind w:left="360"/>
        <w:jc w:val="both"/>
        <w:rPr>
          <w:rFonts w:ascii="EYInterstate Light" w:hAnsi="EYInterstate Light" w:cstheme="minorHAnsi"/>
          <w:i/>
          <w:iCs/>
          <w:sz w:val="20"/>
          <w:szCs w:val="20"/>
        </w:rPr>
      </w:pPr>
    </w:p>
    <w:p w14:paraId="76177364" w14:textId="406F3BF1" w:rsidR="00243C64" w:rsidRPr="006038AE" w:rsidRDefault="006037BA" w:rsidP="006037BA">
      <w:pPr>
        <w:pStyle w:val="ListParagraph"/>
        <w:numPr>
          <w:ilvl w:val="0"/>
          <w:numId w:val="9"/>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Out of the above claim of ~INR 1,690 Cr, the Company has recognized claims of ~INR 592 Cr under current assets on conservative basis up to 31 March 202</w:t>
      </w:r>
      <w:r w:rsidR="00C6658D" w:rsidRPr="006038AE">
        <w:rPr>
          <w:rFonts w:ascii="EYInterstate Light" w:hAnsi="EYInterstate Light" w:cstheme="minorHAnsi"/>
          <w:sz w:val="20"/>
          <w:szCs w:val="20"/>
        </w:rPr>
        <w:t>2</w:t>
      </w:r>
      <w:r w:rsidRPr="006038AE">
        <w:rPr>
          <w:rFonts w:ascii="EYInterstate Light" w:hAnsi="EYInterstate Light" w:cstheme="minorHAnsi"/>
          <w:sz w:val="20"/>
          <w:szCs w:val="20"/>
        </w:rPr>
        <w:t>.</w:t>
      </w:r>
      <w:r w:rsidR="00231398" w:rsidRPr="006038AE">
        <w:rPr>
          <w:rFonts w:ascii="EYInterstate Light" w:hAnsi="EYInterstate Light" w:cstheme="minorHAnsi"/>
          <w:sz w:val="20"/>
          <w:szCs w:val="20"/>
        </w:rPr>
        <w:t xml:space="preserve"> The status of claim filed under the said policy is further detailed out in Annexure 3.</w:t>
      </w:r>
    </w:p>
    <w:p w14:paraId="55564502" w14:textId="6100C877" w:rsidR="00844E3A" w:rsidRPr="006038AE" w:rsidRDefault="00844E3A" w:rsidP="00AC3BD1">
      <w:pPr>
        <w:pStyle w:val="NoSpacing"/>
        <w:jc w:val="both"/>
        <w:rPr>
          <w:rFonts w:ascii="EYInterstate Light" w:hAnsi="EYInterstate Light" w:cstheme="minorHAnsi"/>
          <w:sz w:val="20"/>
          <w:szCs w:val="20"/>
        </w:rPr>
      </w:pPr>
    </w:p>
    <w:p w14:paraId="4DB2453F" w14:textId="3BA2AD9E" w:rsidR="00682D85" w:rsidRPr="006038AE" w:rsidRDefault="00682D85" w:rsidP="0044482B">
      <w:pPr>
        <w:pStyle w:val="NoSpacing"/>
        <w:jc w:val="both"/>
        <w:rPr>
          <w:rFonts w:ascii="EYInterstate Light" w:hAnsi="EYInterstate Light" w:cstheme="minorHAnsi"/>
          <w:b/>
          <w:bCs/>
          <w:sz w:val="20"/>
          <w:szCs w:val="20"/>
        </w:rPr>
      </w:pPr>
      <w:r w:rsidRPr="006038AE">
        <w:rPr>
          <w:rFonts w:ascii="EYInterstate Light" w:hAnsi="EYInterstate Light" w:cstheme="minorHAnsi"/>
          <w:b/>
          <w:sz w:val="20"/>
          <w:szCs w:val="20"/>
        </w:rPr>
        <w:t xml:space="preserve">Contingent liabilities </w:t>
      </w:r>
      <w:r w:rsidR="006037BA" w:rsidRPr="006038AE">
        <w:rPr>
          <w:rFonts w:ascii="EYInterstate Light" w:hAnsi="EYInterstate Light" w:cstheme="minorHAnsi"/>
          <w:b/>
          <w:bCs/>
          <w:sz w:val="20"/>
          <w:szCs w:val="20"/>
        </w:rPr>
        <w:t>and commitments</w:t>
      </w:r>
    </w:p>
    <w:p w14:paraId="6AEB597E" w14:textId="61D52178" w:rsidR="006037BA" w:rsidRPr="006038AE" w:rsidRDefault="006037BA" w:rsidP="0044482B">
      <w:pPr>
        <w:pStyle w:val="NoSpacing"/>
        <w:jc w:val="both"/>
        <w:rPr>
          <w:rFonts w:ascii="EYInterstate Light" w:hAnsi="EYInterstate Light" w:cstheme="minorHAnsi"/>
          <w:b/>
          <w:bCs/>
          <w:sz w:val="20"/>
          <w:szCs w:val="20"/>
        </w:rPr>
      </w:pPr>
    </w:p>
    <w:p w14:paraId="4871EB9C" w14:textId="7DA5042C" w:rsidR="006037BA" w:rsidRPr="006038AE" w:rsidRDefault="006037BA" w:rsidP="0044482B">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Following are the contingent liabilities and commitments </w:t>
      </w:r>
      <w:r w:rsidR="00B402A7" w:rsidRPr="006038AE">
        <w:rPr>
          <w:rFonts w:ascii="EYInterstate Light" w:hAnsi="EYInterstate Light" w:cstheme="minorHAnsi"/>
          <w:sz w:val="20"/>
          <w:szCs w:val="20"/>
        </w:rPr>
        <w:t xml:space="preserve">are as follows: </w:t>
      </w:r>
    </w:p>
    <w:p w14:paraId="5D1391C5" w14:textId="77777777" w:rsidR="006037BA" w:rsidRPr="006038AE" w:rsidRDefault="006037BA" w:rsidP="0044482B">
      <w:pPr>
        <w:pStyle w:val="NoSpacing"/>
        <w:jc w:val="both"/>
        <w:rPr>
          <w:rFonts w:ascii="EYInterstate Light" w:hAnsi="EYInterstate Light" w:cstheme="minorHAnsi"/>
          <w:b/>
          <w:bCs/>
          <w:sz w:val="20"/>
          <w:szCs w:val="20"/>
        </w:rPr>
      </w:pPr>
    </w:p>
    <w:tbl>
      <w:tblPr>
        <w:tblW w:w="9903" w:type="dxa"/>
        <w:tblInd w:w="-5"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CellMar>
          <w:left w:w="0" w:type="dxa"/>
          <w:right w:w="0" w:type="dxa"/>
        </w:tblCellMar>
        <w:tblLook w:val="04A0" w:firstRow="1" w:lastRow="0" w:firstColumn="1" w:lastColumn="0" w:noHBand="0" w:noVBand="1"/>
      </w:tblPr>
      <w:tblGrid>
        <w:gridCol w:w="6346"/>
        <w:gridCol w:w="1778"/>
        <w:gridCol w:w="1779"/>
      </w:tblGrid>
      <w:tr w:rsidR="006037BA" w:rsidRPr="006038AE" w14:paraId="7A264526" w14:textId="77777777" w:rsidTr="00412FC7">
        <w:trPr>
          <w:trHeight w:val="225"/>
        </w:trPr>
        <w:tc>
          <w:tcPr>
            <w:tcW w:w="6346" w:type="dxa"/>
            <w:shd w:val="clear" w:color="auto" w:fill="C4C4CD"/>
            <w:tcMar>
              <w:top w:w="15" w:type="dxa"/>
              <w:left w:w="108" w:type="dxa"/>
              <w:bottom w:w="0" w:type="dxa"/>
              <w:right w:w="108" w:type="dxa"/>
            </w:tcMar>
            <w:vAlign w:val="center"/>
            <w:hideMark/>
          </w:tcPr>
          <w:p w14:paraId="4842CC31" w14:textId="1E00652E" w:rsidR="006037BA" w:rsidRPr="006038AE" w:rsidRDefault="006037BA" w:rsidP="00E90754">
            <w:pPr>
              <w:spacing w:after="0" w:line="240" w:lineRule="auto"/>
              <w:jc w:val="both"/>
              <w:rPr>
                <w:rFonts w:ascii="EYInterstate Light" w:hAnsi="EYInterstate Light" w:cstheme="minorHAnsi"/>
                <w:sz w:val="20"/>
                <w:szCs w:val="20"/>
              </w:rPr>
            </w:pPr>
            <w:r w:rsidRPr="006038AE">
              <w:rPr>
                <w:rFonts w:ascii="EYInterstate Light" w:hAnsi="EYInterstate Light" w:cstheme="minorHAnsi"/>
                <w:b/>
                <w:bCs/>
                <w:sz w:val="20"/>
                <w:szCs w:val="20"/>
              </w:rPr>
              <w:t>Contingent liabilities</w:t>
            </w:r>
          </w:p>
        </w:tc>
        <w:tc>
          <w:tcPr>
            <w:tcW w:w="1778" w:type="dxa"/>
            <w:shd w:val="clear" w:color="auto" w:fill="C4C4CD"/>
            <w:tcMar>
              <w:top w:w="15" w:type="dxa"/>
              <w:left w:w="108" w:type="dxa"/>
              <w:bottom w:w="0" w:type="dxa"/>
              <w:right w:w="108" w:type="dxa"/>
            </w:tcMar>
            <w:vAlign w:val="center"/>
          </w:tcPr>
          <w:p w14:paraId="45A05176" w14:textId="618FE929" w:rsidR="006037BA" w:rsidRPr="006038AE" w:rsidRDefault="006037BA" w:rsidP="00E90754">
            <w:pPr>
              <w:spacing w:after="0" w:line="240" w:lineRule="auto"/>
              <w:jc w:val="center"/>
              <w:rPr>
                <w:rFonts w:ascii="EYInterstate Light" w:hAnsi="EYInterstate Light" w:cstheme="minorHAnsi"/>
                <w:b/>
                <w:bCs/>
                <w:sz w:val="20"/>
                <w:szCs w:val="20"/>
              </w:rPr>
            </w:pPr>
            <w:r w:rsidRPr="006038AE">
              <w:rPr>
                <w:rFonts w:ascii="EYInterstate Light" w:hAnsi="EYInterstate Light" w:cstheme="minorHAnsi"/>
                <w:b/>
                <w:bCs/>
                <w:sz w:val="20"/>
                <w:szCs w:val="20"/>
              </w:rPr>
              <w:t>FY21</w:t>
            </w:r>
          </w:p>
        </w:tc>
        <w:tc>
          <w:tcPr>
            <w:tcW w:w="1779" w:type="dxa"/>
            <w:shd w:val="clear" w:color="auto" w:fill="C4C4CD"/>
            <w:tcMar>
              <w:top w:w="15" w:type="dxa"/>
              <w:left w:w="108" w:type="dxa"/>
              <w:bottom w:w="0" w:type="dxa"/>
              <w:right w:w="108" w:type="dxa"/>
            </w:tcMar>
            <w:vAlign w:val="center"/>
          </w:tcPr>
          <w:p w14:paraId="3262060B" w14:textId="727B7854" w:rsidR="006037BA" w:rsidRPr="006038AE" w:rsidRDefault="006037BA" w:rsidP="00E90754">
            <w:pPr>
              <w:spacing w:after="0" w:line="240" w:lineRule="auto"/>
              <w:jc w:val="center"/>
              <w:rPr>
                <w:rFonts w:ascii="EYInterstate Light" w:hAnsi="EYInterstate Light" w:cstheme="minorHAnsi"/>
                <w:b/>
                <w:sz w:val="20"/>
                <w:szCs w:val="20"/>
              </w:rPr>
            </w:pPr>
            <w:r w:rsidRPr="006038AE">
              <w:rPr>
                <w:rFonts w:ascii="EYInterstate Light" w:hAnsi="EYInterstate Light" w:cstheme="minorHAnsi"/>
                <w:b/>
                <w:sz w:val="20"/>
                <w:szCs w:val="20"/>
              </w:rPr>
              <w:t>FY22</w:t>
            </w:r>
          </w:p>
        </w:tc>
      </w:tr>
      <w:tr w:rsidR="006037BA" w:rsidRPr="006038AE" w14:paraId="03929924" w14:textId="77777777" w:rsidTr="00412FC7">
        <w:trPr>
          <w:trHeight w:val="225"/>
        </w:trPr>
        <w:tc>
          <w:tcPr>
            <w:tcW w:w="6346" w:type="dxa"/>
            <w:shd w:val="clear" w:color="auto" w:fill="auto"/>
            <w:tcMar>
              <w:top w:w="15" w:type="dxa"/>
              <w:left w:w="108" w:type="dxa"/>
              <w:bottom w:w="0" w:type="dxa"/>
              <w:right w:w="108" w:type="dxa"/>
            </w:tcMar>
            <w:vAlign w:val="center"/>
          </w:tcPr>
          <w:p w14:paraId="2937BC6A" w14:textId="71A8B4AF" w:rsidR="006037BA" w:rsidRPr="006038AE" w:rsidRDefault="006037BA" w:rsidP="00243C64">
            <w:pPr>
              <w:pStyle w:val="ListParagraph"/>
              <w:numPr>
                <w:ilvl w:val="0"/>
                <w:numId w:val="259"/>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In respect of disputed demands/claims against the Company not acknowledged as debts:</w:t>
            </w:r>
          </w:p>
        </w:tc>
        <w:tc>
          <w:tcPr>
            <w:tcW w:w="1778" w:type="dxa"/>
            <w:shd w:val="clear" w:color="auto" w:fill="auto"/>
            <w:tcMar>
              <w:top w:w="15" w:type="dxa"/>
              <w:left w:w="108" w:type="dxa"/>
              <w:bottom w:w="0" w:type="dxa"/>
              <w:right w:w="108" w:type="dxa"/>
            </w:tcMar>
            <w:vAlign w:val="center"/>
          </w:tcPr>
          <w:p w14:paraId="5A4400DA" w14:textId="3A8FE1AB" w:rsidR="006037BA" w:rsidRPr="006038AE" w:rsidRDefault="006037BA" w:rsidP="00E90754">
            <w:pPr>
              <w:spacing w:after="0" w:line="240" w:lineRule="auto"/>
              <w:jc w:val="right"/>
              <w:rPr>
                <w:rFonts w:ascii="EYInterstate Light" w:hAnsi="EYInterstate Light" w:cstheme="minorHAnsi"/>
                <w:sz w:val="20"/>
                <w:szCs w:val="20"/>
              </w:rPr>
            </w:pPr>
          </w:p>
        </w:tc>
        <w:tc>
          <w:tcPr>
            <w:tcW w:w="1779" w:type="dxa"/>
            <w:shd w:val="clear" w:color="auto" w:fill="auto"/>
            <w:tcMar>
              <w:top w:w="15" w:type="dxa"/>
              <w:left w:w="108" w:type="dxa"/>
              <w:bottom w:w="0" w:type="dxa"/>
              <w:right w:w="108" w:type="dxa"/>
            </w:tcMar>
            <w:vAlign w:val="center"/>
          </w:tcPr>
          <w:p w14:paraId="7DE19CEF" w14:textId="6BB5DA98" w:rsidR="006037BA" w:rsidRPr="006038AE" w:rsidRDefault="006037BA" w:rsidP="00E90754">
            <w:pPr>
              <w:spacing w:after="0" w:line="240" w:lineRule="auto"/>
              <w:jc w:val="right"/>
              <w:rPr>
                <w:rFonts w:ascii="EYInterstate Light" w:hAnsi="EYInterstate Light" w:cstheme="minorHAnsi"/>
                <w:sz w:val="20"/>
                <w:szCs w:val="20"/>
              </w:rPr>
            </w:pPr>
          </w:p>
        </w:tc>
      </w:tr>
      <w:tr w:rsidR="002F7C10" w:rsidRPr="006038AE" w14:paraId="0BEC9B99" w14:textId="77777777" w:rsidTr="00412FC7">
        <w:trPr>
          <w:trHeight w:val="225"/>
        </w:trPr>
        <w:tc>
          <w:tcPr>
            <w:tcW w:w="6346" w:type="dxa"/>
            <w:shd w:val="clear" w:color="auto" w:fill="auto"/>
            <w:tcMar>
              <w:top w:w="15" w:type="dxa"/>
              <w:left w:w="108" w:type="dxa"/>
              <w:bottom w:w="0" w:type="dxa"/>
              <w:right w:w="108" w:type="dxa"/>
            </w:tcMar>
            <w:vAlign w:val="center"/>
          </w:tcPr>
          <w:p w14:paraId="2A09AD55" w14:textId="4DE091B5" w:rsidR="002F7C10" w:rsidRPr="006038AE" w:rsidRDefault="002F7C10" w:rsidP="002F7C10">
            <w:pPr>
              <w:pStyle w:val="ListParagraph"/>
              <w:numPr>
                <w:ilvl w:val="0"/>
                <w:numId w:val="260"/>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Central excise matters</w:t>
            </w:r>
          </w:p>
        </w:tc>
        <w:tc>
          <w:tcPr>
            <w:tcW w:w="1778" w:type="dxa"/>
            <w:shd w:val="clear" w:color="auto" w:fill="auto"/>
            <w:tcMar>
              <w:top w:w="15" w:type="dxa"/>
              <w:left w:w="108" w:type="dxa"/>
              <w:bottom w:w="0" w:type="dxa"/>
              <w:right w:w="108" w:type="dxa"/>
            </w:tcMar>
            <w:vAlign w:val="center"/>
          </w:tcPr>
          <w:p w14:paraId="504B52A5" w14:textId="36B81463"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11.29</w:t>
            </w:r>
          </w:p>
        </w:tc>
        <w:tc>
          <w:tcPr>
            <w:tcW w:w="1779" w:type="dxa"/>
            <w:shd w:val="clear" w:color="auto" w:fill="auto"/>
            <w:tcMar>
              <w:top w:w="15" w:type="dxa"/>
              <w:left w:w="108" w:type="dxa"/>
              <w:bottom w:w="0" w:type="dxa"/>
              <w:right w:w="108" w:type="dxa"/>
            </w:tcMar>
            <w:vAlign w:val="center"/>
          </w:tcPr>
          <w:p w14:paraId="74AE69B1" w14:textId="713AAE1E"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12.16</w:t>
            </w:r>
          </w:p>
        </w:tc>
      </w:tr>
      <w:tr w:rsidR="002F7C10" w:rsidRPr="006038AE" w14:paraId="76CA2BD3" w14:textId="77777777" w:rsidTr="00412FC7">
        <w:trPr>
          <w:trHeight w:val="225"/>
        </w:trPr>
        <w:tc>
          <w:tcPr>
            <w:tcW w:w="6346" w:type="dxa"/>
            <w:shd w:val="clear" w:color="auto" w:fill="auto"/>
            <w:tcMar>
              <w:top w:w="15" w:type="dxa"/>
              <w:left w:w="108" w:type="dxa"/>
              <w:bottom w:w="0" w:type="dxa"/>
              <w:right w:w="108" w:type="dxa"/>
            </w:tcMar>
            <w:vAlign w:val="center"/>
          </w:tcPr>
          <w:p w14:paraId="103B94EC" w14:textId="38814BE1" w:rsidR="002F7C10" w:rsidRPr="006038AE" w:rsidRDefault="002F7C10" w:rsidP="002F7C10">
            <w:pPr>
              <w:pStyle w:val="ListParagraph"/>
              <w:numPr>
                <w:ilvl w:val="0"/>
                <w:numId w:val="260"/>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Trade tax matters</w:t>
            </w:r>
          </w:p>
        </w:tc>
        <w:tc>
          <w:tcPr>
            <w:tcW w:w="1778" w:type="dxa"/>
            <w:shd w:val="clear" w:color="auto" w:fill="auto"/>
            <w:tcMar>
              <w:top w:w="15" w:type="dxa"/>
              <w:left w:w="108" w:type="dxa"/>
              <w:bottom w:w="0" w:type="dxa"/>
              <w:right w:w="108" w:type="dxa"/>
            </w:tcMar>
            <w:vAlign w:val="center"/>
          </w:tcPr>
          <w:p w14:paraId="58CCE338" w14:textId="40282D14"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59.01</w:t>
            </w:r>
          </w:p>
        </w:tc>
        <w:tc>
          <w:tcPr>
            <w:tcW w:w="1779" w:type="dxa"/>
            <w:shd w:val="clear" w:color="auto" w:fill="auto"/>
            <w:tcMar>
              <w:top w:w="15" w:type="dxa"/>
              <w:left w:w="108" w:type="dxa"/>
              <w:bottom w:w="0" w:type="dxa"/>
              <w:right w:w="108" w:type="dxa"/>
            </w:tcMar>
            <w:vAlign w:val="center"/>
          </w:tcPr>
          <w:p w14:paraId="4735D21B" w14:textId="73369B19"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57.02</w:t>
            </w:r>
          </w:p>
        </w:tc>
      </w:tr>
      <w:tr w:rsidR="002F7C10" w:rsidRPr="006038AE" w14:paraId="3DF3984C" w14:textId="77777777" w:rsidTr="00412FC7">
        <w:trPr>
          <w:trHeight w:val="225"/>
        </w:trPr>
        <w:tc>
          <w:tcPr>
            <w:tcW w:w="6346" w:type="dxa"/>
            <w:shd w:val="clear" w:color="auto" w:fill="auto"/>
            <w:tcMar>
              <w:top w:w="15" w:type="dxa"/>
              <w:left w:w="108" w:type="dxa"/>
              <w:bottom w:w="0" w:type="dxa"/>
              <w:right w:w="108" w:type="dxa"/>
            </w:tcMar>
            <w:vAlign w:val="center"/>
          </w:tcPr>
          <w:p w14:paraId="688C814A" w14:textId="6D8F8BD3" w:rsidR="002F7C10" w:rsidRPr="006038AE" w:rsidRDefault="002F7C10" w:rsidP="002F7C10">
            <w:pPr>
              <w:pStyle w:val="ListParagraph"/>
              <w:numPr>
                <w:ilvl w:val="0"/>
                <w:numId w:val="260"/>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Recompense payable </w:t>
            </w:r>
          </w:p>
        </w:tc>
        <w:tc>
          <w:tcPr>
            <w:tcW w:w="1778" w:type="dxa"/>
            <w:shd w:val="clear" w:color="auto" w:fill="auto"/>
            <w:tcMar>
              <w:top w:w="15" w:type="dxa"/>
              <w:left w:w="108" w:type="dxa"/>
              <w:bottom w:w="0" w:type="dxa"/>
              <w:right w:w="108" w:type="dxa"/>
            </w:tcMar>
            <w:vAlign w:val="center"/>
          </w:tcPr>
          <w:p w14:paraId="7148F5A9" w14:textId="20851D87"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280.75</w:t>
            </w:r>
          </w:p>
        </w:tc>
        <w:tc>
          <w:tcPr>
            <w:tcW w:w="1779" w:type="dxa"/>
            <w:shd w:val="clear" w:color="auto" w:fill="auto"/>
            <w:tcMar>
              <w:top w:w="15" w:type="dxa"/>
              <w:left w:w="108" w:type="dxa"/>
              <w:bottom w:w="0" w:type="dxa"/>
              <w:right w:w="108" w:type="dxa"/>
            </w:tcMar>
            <w:vAlign w:val="center"/>
          </w:tcPr>
          <w:p w14:paraId="170535F4" w14:textId="10E904FF"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328.03</w:t>
            </w:r>
          </w:p>
        </w:tc>
      </w:tr>
      <w:tr w:rsidR="002F7C10" w:rsidRPr="006038AE" w14:paraId="01AB472F" w14:textId="77777777" w:rsidTr="00412FC7">
        <w:trPr>
          <w:trHeight w:val="225"/>
        </w:trPr>
        <w:tc>
          <w:tcPr>
            <w:tcW w:w="6346" w:type="dxa"/>
            <w:shd w:val="clear" w:color="auto" w:fill="auto"/>
            <w:tcMar>
              <w:top w:w="15" w:type="dxa"/>
              <w:left w:w="108" w:type="dxa"/>
              <w:bottom w:w="0" w:type="dxa"/>
              <w:right w:w="108" w:type="dxa"/>
            </w:tcMar>
            <w:vAlign w:val="center"/>
          </w:tcPr>
          <w:p w14:paraId="524A6CA7" w14:textId="3550ECC7" w:rsidR="002F7C10" w:rsidRPr="006038AE" w:rsidRDefault="002F7C10" w:rsidP="002F7C10">
            <w:pPr>
              <w:pStyle w:val="ListParagraph"/>
              <w:numPr>
                <w:ilvl w:val="0"/>
                <w:numId w:val="260"/>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Other claims</w:t>
            </w:r>
          </w:p>
        </w:tc>
        <w:tc>
          <w:tcPr>
            <w:tcW w:w="1778" w:type="dxa"/>
            <w:shd w:val="clear" w:color="auto" w:fill="auto"/>
            <w:tcMar>
              <w:top w:w="15" w:type="dxa"/>
              <w:left w:w="108" w:type="dxa"/>
              <w:bottom w:w="0" w:type="dxa"/>
              <w:right w:w="108" w:type="dxa"/>
            </w:tcMar>
            <w:vAlign w:val="center"/>
          </w:tcPr>
          <w:p w14:paraId="0C3721D5" w14:textId="1C2B15BF"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40.14</w:t>
            </w:r>
          </w:p>
        </w:tc>
        <w:tc>
          <w:tcPr>
            <w:tcW w:w="1779" w:type="dxa"/>
            <w:shd w:val="clear" w:color="auto" w:fill="auto"/>
            <w:tcMar>
              <w:top w:w="15" w:type="dxa"/>
              <w:left w:w="108" w:type="dxa"/>
              <w:bottom w:w="0" w:type="dxa"/>
              <w:right w:w="108" w:type="dxa"/>
            </w:tcMar>
            <w:vAlign w:val="center"/>
          </w:tcPr>
          <w:p w14:paraId="3A198FB8" w14:textId="5671684D"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53.05</w:t>
            </w:r>
          </w:p>
        </w:tc>
      </w:tr>
      <w:tr w:rsidR="002F7C10" w:rsidRPr="006038AE" w14:paraId="61DC8FDA" w14:textId="77777777" w:rsidTr="00412FC7">
        <w:trPr>
          <w:trHeight w:val="225"/>
        </w:trPr>
        <w:tc>
          <w:tcPr>
            <w:tcW w:w="6346" w:type="dxa"/>
            <w:shd w:val="clear" w:color="auto" w:fill="auto"/>
            <w:tcMar>
              <w:top w:w="15" w:type="dxa"/>
              <w:left w:w="108" w:type="dxa"/>
              <w:bottom w:w="0" w:type="dxa"/>
              <w:right w:w="108" w:type="dxa"/>
            </w:tcMar>
            <w:vAlign w:val="center"/>
          </w:tcPr>
          <w:p w14:paraId="21F080B5" w14:textId="65879B8C" w:rsidR="002F7C10" w:rsidRPr="006038AE" w:rsidRDefault="002F7C10" w:rsidP="002F7C10">
            <w:pPr>
              <w:pStyle w:val="ListParagraph"/>
              <w:numPr>
                <w:ilvl w:val="0"/>
                <w:numId w:val="260"/>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Income tax matters</w:t>
            </w:r>
          </w:p>
        </w:tc>
        <w:tc>
          <w:tcPr>
            <w:tcW w:w="1778" w:type="dxa"/>
            <w:shd w:val="clear" w:color="auto" w:fill="auto"/>
            <w:tcMar>
              <w:top w:w="15" w:type="dxa"/>
              <w:left w:w="108" w:type="dxa"/>
              <w:bottom w:w="0" w:type="dxa"/>
              <w:right w:w="108" w:type="dxa"/>
            </w:tcMar>
            <w:vAlign w:val="center"/>
          </w:tcPr>
          <w:p w14:paraId="228673AD" w14:textId="77777777" w:rsidR="002F7C10" w:rsidRPr="006038AE" w:rsidRDefault="002F7C10" w:rsidP="002F7C10">
            <w:pPr>
              <w:spacing w:after="0" w:line="240" w:lineRule="auto"/>
              <w:jc w:val="right"/>
              <w:rPr>
                <w:rFonts w:ascii="EYInterstate Light" w:hAnsi="EYInterstate Light" w:cstheme="minorHAnsi"/>
                <w:sz w:val="20"/>
                <w:szCs w:val="20"/>
              </w:rPr>
            </w:pPr>
          </w:p>
        </w:tc>
        <w:tc>
          <w:tcPr>
            <w:tcW w:w="1779" w:type="dxa"/>
            <w:shd w:val="clear" w:color="auto" w:fill="auto"/>
            <w:tcMar>
              <w:top w:w="15" w:type="dxa"/>
              <w:left w:w="108" w:type="dxa"/>
              <w:bottom w:w="0" w:type="dxa"/>
              <w:right w:w="108" w:type="dxa"/>
            </w:tcMar>
            <w:vAlign w:val="center"/>
          </w:tcPr>
          <w:p w14:paraId="1B10781C" w14:textId="57BB3E9E"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1.99</w:t>
            </w:r>
          </w:p>
        </w:tc>
      </w:tr>
      <w:tr w:rsidR="002F7C10" w:rsidRPr="006038AE" w14:paraId="4FE26C43" w14:textId="77777777" w:rsidTr="00412FC7">
        <w:trPr>
          <w:trHeight w:val="225"/>
        </w:trPr>
        <w:tc>
          <w:tcPr>
            <w:tcW w:w="6346" w:type="dxa"/>
            <w:shd w:val="clear" w:color="auto" w:fill="auto"/>
            <w:tcMar>
              <w:top w:w="15" w:type="dxa"/>
              <w:left w:w="108" w:type="dxa"/>
              <w:bottom w:w="0" w:type="dxa"/>
              <w:right w:w="108" w:type="dxa"/>
            </w:tcMar>
            <w:vAlign w:val="center"/>
          </w:tcPr>
          <w:p w14:paraId="321C3435" w14:textId="77777777" w:rsidR="002F7C10" w:rsidRPr="006038AE" w:rsidRDefault="002F7C10" w:rsidP="002F7C10">
            <w:pPr>
              <w:pStyle w:val="ListParagraph"/>
              <w:spacing w:after="0" w:line="240" w:lineRule="auto"/>
              <w:ind w:left="454" w:hanging="454"/>
              <w:jc w:val="both"/>
              <w:rPr>
                <w:rFonts w:ascii="EYInterstate Light" w:hAnsi="EYInterstate Light" w:cstheme="minorHAnsi"/>
                <w:sz w:val="20"/>
                <w:szCs w:val="20"/>
              </w:rPr>
            </w:pPr>
          </w:p>
        </w:tc>
        <w:tc>
          <w:tcPr>
            <w:tcW w:w="1778" w:type="dxa"/>
            <w:shd w:val="clear" w:color="auto" w:fill="auto"/>
            <w:tcMar>
              <w:top w:w="15" w:type="dxa"/>
              <w:left w:w="108" w:type="dxa"/>
              <w:bottom w:w="0" w:type="dxa"/>
              <w:right w:w="108" w:type="dxa"/>
            </w:tcMar>
            <w:vAlign w:val="center"/>
          </w:tcPr>
          <w:p w14:paraId="7F0B940A" w14:textId="53A8E586" w:rsidR="002F7C10" w:rsidRPr="006038AE" w:rsidRDefault="002F7C10" w:rsidP="002F7C10">
            <w:pPr>
              <w:spacing w:after="0" w:line="240" w:lineRule="auto"/>
              <w:jc w:val="right"/>
              <w:rPr>
                <w:rFonts w:ascii="EYInterstate Light" w:hAnsi="EYInterstate Light" w:cstheme="minorHAnsi"/>
                <w:b/>
                <w:bCs/>
                <w:sz w:val="20"/>
                <w:szCs w:val="20"/>
              </w:rPr>
            </w:pPr>
            <w:r w:rsidRPr="006038AE">
              <w:rPr>
                <w:rFonts w:ascii="EYInterstate Light" w:hAnsi="EYInterstate Light" w:cstheme="minorHAnsi"/>
                <w:b/>
                <w:bCs/>
                <w:sz w:val="20"/>
                <w:szCs w:val="20"/>
              </w:rPr>
              <w:fldChar w:fldCharType="begin"/>
            </w:r>
            <w:r w:rsidRPr="006038AE">
              <w:rPr>
                <w:rFonts w:ascii="EYInterstate Light" w:hAnsi="EYInterstate Light" w:cstheme="minorHAnsi"/>
                <w:b/>
                <w:bCs/>
                <w:sz w:val="20"/>
                <w:szCs w:val="20"/>
              </w:rPr>
              <w:instrText xml:space="preserve"> =SUM(ABOVE) </w:instrText>
            </w:r>
            <w:r w:rsidRPr="006038AE">
              <w:rPr>
                <w:rFonts w:ascii="EYInterstate Light" w:hAnsi="EYInterstate Light" w:cstheme="minorHAnsi"/>
                <w:b/>
                <w:bCs/>
                <w:sz w:val="20"/>
                <w:szCs w:val="20"/>
              </w:rPr>
              <w:fldChar w:fldCharType="separate"/>
            </w:r>
            <w:r w:rsidRPr="006038AE">
              <w:rPr>
                <w:rFonts w:ascii="EYInterstate Light" w:hAnsi="EYInterstate Light" w:cstheme="minorHAnsi"/>
                <w:b/>
                <w:bCs/>
                <w:noProof/>
                <w:sz w:val="20"/>
                <w:szCs w:val="20"/>
              </w:rPr>
              <w:t>391.19</w:t>
            </w:r>
            <w:r w:rsidRPr="006038AE">
              <w:rPr>
                <w:rFonts w:ascii="EYInterstate Light" w:hAnsi="EYInterstate Light" w:cstheme="minorHAnsi"/>
                <w:b/>
                <w:bCs/>
                <w:sz w:val="20"/>
                <w:szCs w:val="20"/>
              </w:rPr>
              <w:fldChar w:fldCharType="end"/>
            </w:r>
          </w:p>
        </w:tc>
        <w:tc>
          <w:tcPr>
            <w:tcW w:w="1779" w:type="dxa"/>
            <w:shd w:val="clear" w:color="auto" w:fill="auto"/>
            <w:tcMar>
              <w:top w:w="15" w:type="dxa"/>
              <w:left w:w="108" w:type="dxa"/>
              <w:bottom w:w="0" w:type="dxa"/>
              <w:right w:w="108" w:type="dxa"/>
            </w:tcMar>
            <w:vAlign w:val="center"/>
          </w:tcPr>
          <w:p w14:paraId="7A3B4C13" w14:textId="455E1BC6" w:rsidR="002F7C10" w:rsidRPr="006038AE" w:rsidRDefault="002F7C10" w:rsidP="002F7C10">
            <w:pPr>
              <w:spacing w:after="0" w:line="240" w:lineRule="auto"/>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452.25</w:t>
            </w:r>
          </w:p>
        </w:tc>
      </w:tr>
      <w:tr w:rsidR="002F7C10" w:rsidRPr="006038AE" w14:paraId="0C0228DA" w14:textId="77777777" w:rsidTr="00412FC7">
        <w:trPr>
          <w:trHeight w:val="225"/>
        </w:trPr>
        <w:tc>
          <w:tcPr>
            <w:tcW w:w="6346" w:type="dxa"/>
            <w:shd w:val="clear" w:color="auto" w:fill="auto"/>
            <w:tcMar>
              <w:top w:w="15" w:type="dxa"/>
              <w:left w:w="108" w:type="dxa"/>
              <w:bottom w:w="0" w:type="dxa"/>
              <w:right w:w="108" w:type="dxa"/>
            </w:tcMar>
            <w:vAlign w:val="center"/>
          </w:tcPr>
          <w:p w14:paraId="235CD167" w14:textId="2ADED32E" w:rsidR="002F7C10" w:rsidRPr="006038AE" w:rsidRDefault="002F7C10" w:rsidP="002F7C10">
            <w:pPr>
              <w:pStyle w:val="ListParagraph"/>
              <w:numPr>
                <w:ilvl w:val="0"/>
                <w:numId w:val="259"/>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Securities furnished on behalf of subsidiary / associate Company</w:t>
            </w:r>
          </w:p>
        </w:tc>
        <w:tc>
          <w:tcPr>
            <w:tcW w:w="1778" w:type="dxa"/>
            <w:shd w:val="clear" w:color="auto" w:fill="auto"/>
            <w:tcMar>
              <w:top w:w="15" w:type="dxa"/>
              <w:left w:w="108" w:type="dxa"/>
              <w:bottom w:w="0" w:type="dxa"/>
              <w:right w:w="108" w:type="dxa"/>
            </w:tcMar>
            <w:vAlign w:val="center"/>
          </w:tcPr>
          <w:p w14:paraId="3ADA3369" w14:textId="789712C7"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661.25</w:t>
            </w:r>
          </w:p>
        </w:tc>
        <w:tc>
          <w:tcPr>
            <w:tcW w:w="1779" w:type="dxa"/>
            <w:shd w:val="clear" w:color="auto" w:fill="auto"/>
            <w:tcMar>
              <w:top w:w="15" w:type="dxa"/>
              <w:left w:w="108" w:type="dxa"/>
              <w:bottom w:w="0" w:type="dxa"/>
              <w:right w:w="108" w:type="dxa"/>
            </w:tcMar>
            <w:vAlign w:val="center"/>
          </w:tcPr>
          <w:p w14:paraId="5FF31890" w14:textId="465C55BE"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661.25</w:t>
            </w:r>
          </w:p>
        </w:tc>
      </w:tr>
      <w:tr w:rsidR="002F7C10" w:rsidRPr="006038AE" w14:paraId="62C4DC54" w14:textId="77777777" w:rsidTr="00412FC7">
        <w:trPr>
          <w:trHeight w:val="225"/>
        </w:trPr>
        <w:tc>
          <w:tcPr>
            <w:tcW w:w="6346" w:type="dxa"/>
            <w:shd w:val="clear" w:color="auto" w:fill="auto"/>
            <w:tcMar>
              <w:top w:w="15" w:type="dxa"/>
              <w:left w:w="108" w:type="dxa"/>
              <w:bottom w:w="0" w:type="dxa"/>
              <w:right w:w="108" w:type="dxa"/>
            </w:tcMar>
            <w:vAlign w:val="center"/>
          </w:tcPr>
          <w:p w14:paraId="470E8130" w14:textId="1AD32B84" w:rsidR="002F7C10" w:rsidRPr="006038AE" w:rsidRDefault="002F7C10" w:rsidP="002F7C10">
            <w:pPr>
              <w:pStyle w:val="ListParagraph"/>
              <w:numPr>
                <w:ilvl w:val="0"/>
                <w:numId w:val="259"/>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Interest payable on promoter loan (not determinable)</w:t>
            </w:r>
          </w:p>
        </w:tc>
        <w:tc>
          <w:tcPr>
            <w:tcW w:w="1778" w:type="dxa"/>
            <w:shd w:val="clear" w:color="auto" w:fill="auto"/>
            <w:tcMar>
              <w:top w:w="15" w:type="dxa"/>
              <w:left w:w="108" w:type="dxa"/>
              <w:bottom w:w="0" w:type="dxa"/>
              <w:right w:w="108" w:type="dxa"/>
            </w:tcMar>
            <w:vAlign w:val="center"/>
          </w:tcPr>
          <w:p w14:paraId="127ED759" w14:textId="32391F00" w:rsidR="002F7C10" w:rsidRPr="006038AE" w:rsidRDefault="002F7C10" w:rsidP="002F7C10">
            <w:pPr>
              <w:spacing w:after="0" w:line="240" w:lineRule="auto"/>
              <w:jc w:val="right"/>
              <w:rPr>
                <w:rFonts w:ascii="EYInterstate Light" w:hAnsi="EYInterstate Light" w:cstheme="minorHAnsi"/>
                <w:b/>
                <w:bCs/>
                <w:sz w:val="20"/>
                <w:szCs w:val="20"/>
              </w:rPr>
            </w:pPr>
            <w:r w:rsidRPr="006038AE">
              <w:rPr>
                <w:rFonts w:ascii="EYInterstate Light" w:hAnsi="EYInterstate Light" w:cstheme="minorHAnsi"/>
                <w:b/>
                <w:bCs/>
                <w:sz w:val="20"/>
                <w:szCs w:val="20"/>
              </w:rPr>
              <w:t>-</w:t>
            </w:r>
          </w:p>
        </w:tc>
        <w:tc>
          <w:tcPr>
            <w:tcW w:w="1779" w:type="dxa"/>
            <w:shd w:val="clear" w:color="auto" w:fill="auto"/>
            <w:tcMar>
              <w:top w:w="15" w:type="dxa"/>
              <w:left w:w="108" w:type="dxa"/>
              <w:bottom w:w="0" w:type="dxa"/>
              <w:right w:w="108" w:type="dxa"/>
            </w:tcMar>
            <w:vAlign w:val="center"/>
          </w:tcPr>
          <w:p w14:paraId="27181AB2" w14:textId="232A3D7C"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w:t>
            </w:r>
          </w:p>
        </w:tc>
      </w:tr>
      <w:tr w:rsidR="002F7C10" w:rsidRPr="006038AE" w14:paraId="674263E6" w14:textId="77777777" w:rsidTr="00412FC7">
        <w:trPr>
          <w:trHeight w:val="225"/>
        </w:trPr>
        <w:tc>
          <w:tcPr>
            <w:tcW w:w="6346" w:type="dxa"/>
            <w:shd w:val="clear" w:color="auto" w:fill="auto"/>
            <w:tcMar>
              <w:top w:w="15" w:type="dxa"/>
              <w:left w:w="108" w:type="dxa"/>
              <w:bottom w:w="0" w:type="dxa"/>
              <w:right w:w="108" w:type="dxa"/>
            </w:tcMar>
            <w:vAlign w:val="center"/>
          </w:tcPr>
          <w:p w14:paraId="2F82C446" w14:textId="26858A53" w:rsidR="002F7C10" w:rsidRPr="006038AE" w:rsidRDefault="002F7C10" w:rsidP="002F7C10">
            <w:pPr>
              <w:pStyle w:val="ListParagraph"/>
              <w:numPr>
                <w:ilvl w:val="0"/>
                <w:numId w:val="259"/>
              </w:numPr>
              <w:spacing w:after="0" w:line="240" w:lineRule="auto"/>
              <w:ind w:left="454" w:hanging="454"/>
              <w:jc w:val="both"/>
              <w:rPr>
                <w:rFonts w:ascii="EYInterstate Light" w:hAnsi="EYInterstate Light" w:cstheme="minorHAnsi"/>
                <w:sz w:val="20"/>
                <w:szCs w:val="20"/>
              </w:rPr>
            </w:pPr>
            <w:r w:rsidRPr="006038AE">
              <w:rPr>
                <w:rFonts w:ascii="EYInterstate Light" w:hAnsi="EYInterstate Light" w:cstheme="minorHAnsi"/>
                <w:sz w:val="20"/>
                <w:szCs w:val="20"/>
              </w:rPr>
              <w:t>Premium payable on OCDs is of INR 1,784.12 Cr (as on 31 March 2022) from the date of allotment of OCDs till the year end</w:t>
            </w:r>
          </w:p>
        </w:tc>
        <w:tc>
          <w:tcPr>
            <w:tcW w:w="1778" w:type="dxa"/>
            <w:shd w:val="clear" w:color="auto" w:fill="auto"/>
            <w:tcMar>
              <w:top w:w="15" w:type="dxa"/>
              <w:left w:w="108" w:type="dxa"/>
              <w:bottom w:w="0" w:type="dxa"/>
              <w:right w:w="108" w:type="dxa"/>
            </w:tcMar>
            <w:vAlign w:val="center"/>
          </w:tcPr>
          <w:p w14:paraId="46B07B9C" w14:textId="77777777" w:rsidR="002F7C10" w:rsidRPr="006038AE" w:rsidRDefault="002F7C10" w:rsidP="002F7C10">
            <w:pPr>
              <w:spacing w:after="0" w:line="240" w:lineRule="auto"/>
              <w:jc w:val="right"/>
              <w:rPr>
                <w:rFonts w:ascii="EYInterstate Light" w:hAnsi="EYInterstate Light" w:cstheme="minorHAnsi"/>
                <w:b/>
                <w:bCs/>
                <w:sz w:val="20"/>
                <w:szCs w:val="20"/>
              </w:rPr>
            </w:pPr>
          </w:p>
        </w:tc>
        <w:tc>
          <w:tcPr>
            <w:tcW w:w="1779" w:type="dxa"/>
            <w:shd w:val="clear" w:color="auto" w:fill="auto"/>
            <w:tcMar>
              <w:top w:w="15" w:type="dxa"/>
              <w:left w:w="108" w:type="dxa"/>
              <w:bottom w:w="0" w:type="dxa"/>
              <w:right w:w="108" w:type="dxa"/>
            </w:tcMar>
            <w:vAlign w:val="center"/>
          </w:tcPr>
          <w:p w14:paraId="7B82E2C4" w14:textId="77777777" w:rsidR="002F7C10" w:rsidRPr="006038AE" w:rsidRDefault="002F7C10" w:rsidP="002F7C10">
            <w:pPr>
              <w:spacing w:after="0" w:line="240" w:lineRule="auto"/>
              <w:jc w:val="right"/>
              <w:rPr>
                <w:rFonts w:ascii="EYInterstate Light" w:hAnsi="EYInterstate Light" w:cstheme="minorHAnsi"/>
                <w:sz w:val="20"/>
                <w:szCs w:val="20"/>
              </w:rPr>
            </w:pPr>
          </w:p>
        </w:tc>
      </w:tr>
      <w:tr w:rsidR="002F7C10" w:rsidRPr="006038AE" w14:paraId="0E570050" w14:textId="77777777" w:rsidTr="00412FC7">
        <w:trPr>
          <w:trHeight w:val="225"/>
        </w:trPr>
        <w:tc>
          <w:tcPr>
            <w:tcW w:w="6346" w:type="dxa"/>
            <w:shd w:val="clear" w:color="auto" w:fill="D9D9D9" w:themeFill="background1" w:themeFillShade="D9"/>
            <w:tcMar>
              <w:top w:w="15" w:type="dxa"/>
              <w:left w:w="108" w:type="dxa"/>
              <w:bottom w:w="0" w:type="dxa"/>
              <w:right w:w="108" w:type="dxa"/>
            </w:tcMar>
            <w:vAlign w:val="center"/>
          </w:tcPr>
          <w:p w14:paraId="0F1A009F" w14:textId="1BF9CC76" w:rsidR="002F7C10" w:rsidRPr="006038AE" w:rsidRDefault="002F7C10" w:rsidP="002F7C10">
            <w:pPr>
              <w:spacing w:after="0" w:line="240" w:lineRule="auto"/>
              <w:jc w:val="both"/>
              <w:rPr>
                <w:rFonts w:ascii="EYInterstate Light" w:hAnsi="EYInterstate Light" w:cstheme="minorHAnsi"/>
                <w:b/>
                <w:bCs/>
                <w:sz w:val="20"/>
                <w:szCs w:val="20"/>
              </w:rPr>
            </w:pPr>
            <w:r w:rsidRPr="006038AE">
              <w:rPr>
                <w:rFonts w:ascii="EYInterstate Light" w:hAnsi="EYInterstate Light" w:cstheme="minorHAnsi"/>
                <w:b/>
                <w:bCs/>
                <w:sz w:val="20"/>
                <w:szCs w:val="20"/>
              </w:rPr>
              <w:t>Commitments</w:t>
            </w:r>
          </w:p>
        </w:tc>
        <w:tc>
          <w:tcPr>
            <w:tcW w:w="1778" w:type="dxa"/>
            <w:shd w:val="clear" w:color="auto" w:fill="D9D9D9" w:themeFill="background1" w:themeFillShade="D9"/>
            <w:tcMar>
              <w:top w:w="15" w:type="dxa"/>
              <w:left w:w="108" w:type="dxa"/>
              <w:bottom w:w="0" w:type="dxa"/>
              <w:right w:w="108" w:type="dxa"/>
            </w:tcMar>
            <w:vAlign w:val="center"/>
          </w:tcPr>
          <w:p w14:paraId="7396848A" w14:textId="6BD3B41D" w:rsidR="002F7C10" w:rsidRPr="006038AE" w:rsidRDefault="002F7C10" w:rsidP="002F7C10">
            <w:pPr>
              <w:spacing w:after="0" w:line="240" w:lineRule="auto"/>
              <w:jc w:val="right"/>
              <w:rPr>
                <w:rFonts w:ascii="EYInterstate Light" w:hAnsi="EYInterstate Light" w:cstheme="minorHAnsi"/>
                <w:b/>
                <w:bCs/>
                <w:sz w:val="20"/>
                <w:szCs w:val="20"/>
              </w:rPr>
            </w:pPr>
          </w:p>
        </w:tc>
        <w:tc>
          <w:tcPr>
            <w:tcW w:w="1779" w:type="dxa"/>
            <w:shd w:val="clear" w:color="auto" w:fill="D9D9D9" w:themeFill="background1" w:themeFillShade="D9"/>
            <w:tcMar>
              <w:top w:w="15" w:type="dxa"/>
              <w:left w:w="108" w:type="dxa"/>
              <w:bottom w:w="0" w:type="dxa"/>
              <w:right w:w="108" w:type="dxa"/>
            </w:tcMar>
            <w:vAlign w:val="center"/>
          </w:tcPr>
          <w:p w14:paraId="7067857C" w14:textId="14285F10" w:rsidR="002F7C10" w:rsidRPr="006038AE" w:rsidRDefault="002F7C10" w:rsidP="002F7C10">
            <w:pPr>
              <w:spacing w:after="0" w:line="240" w:lineRule="auto"/>
              <w:jc w:val="right"/>
              <w:rPr>
                <w:rFonts w:ascii="EYInterstate Light" w:hAnsi="EYInterstate Light" w:cstheme="minorHAnsi"/>
                <w:b/>
                <w:bCs/>
                <w:sz w:val="20"/>
                <w:szCs w:val="20"/>
              </w:rPr>
            </w:pPr>
          </w:p>
        </w:tc>
      </w:tr>
      <w:tr w:rsidR="002F7C10" w:rsidRPr="006038AE" w14:paraId="6E6E530E" w14:textId="77777777" w:rsidTr="00412FC7">
        <w:trPr>
          <w:trHeight w:val="225"/>
        </w:trPr>
        <w:tc>
          <w:tcPr>
            <w:tcW w:w="6346" w:type="dxa"/>
            <w:shd w:val="clear" w:color="auto" w:fill="auto"/>
            <w:tcMar>
              <w:top w:w="15" w:type="dxa"/>
              <w:left w:w="108" w:type="dxa"/>
              <w:bottom w:w="0" w:type="dxa"/>
              <w:right w:w="108" w:type="dxa"/>
            </w:tcMar>
            <w:vAlign w:val="center"/>
          </w:tcPr>
          <w:p w14:paraId="55BF3DE6" w14:textId="69C2C76A" w:rsidR="002F7C10" w:rsidRPr="006038AE" w:rsidRDefault="002F7C10" w:rsidP="002F7C10">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Estimated amount for contracts remaining to be executed on capital account and not provided for (net of advances)</w:t>
            </w:r>
          </w:p>
        </w:tc>
        <w:tc>
          <w:tcPr>
            <w:tcW w:w="1778" w:type="dxa"/>
            <w:shd w:val="clear" w:color="auto" w:fill="auto"/>
            <w:tcMar>
              <w:top w:w="15" w:type="dxa"/>
              <w:left w:w="108" w:type="dxa"/>
              <w:bottom w:w="0" w:type="dxa"/>
              <w:right w:w="108" w:type="dxa"/>
            </w:tcMar>
            <w:vAlign w:val="center"/>
          </w:tcPr>
          <w:p w14:paraId="24B6882F" w14:textId="5C473505"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0.22</w:t>
            </w:r>
          </w:p>
        </w:tc>
        <w:tc>
          <w:tcPr>
            <w:tcW w:w="1779" w:type="dxa"/>
            <w:shd w:val="clear" w:color="auto" w:fill="auto"/>
            <w:tcMar>
              <w:top w:w="15" w:type="dxa"/>
              <w:left w:w="108" w:type="dxa"/>
              <w:bottom w:w="0" w:type="dxa"/>
              <w:right w:w="108" w:type="dxa"/>
            </w:tcMar>
            <w:vAlign w:val="center"/>
          </w:tcPr>
          <w:p w14:paraId="09932E92" w14:textId="1D73DE16" w:rsidR="002F7C10" w:rsidRPr="006038AE" w:rsidRDefault="002F7C10" w:rsidP="002F7C10">
            <w:pPr>
              <w:spacing w:after="0" w:line="240" w:lineRule="auto"/>
              <w:jc w:val="right"/>
              <w:rPr>
                <w:rFonts w:ascii="EYInterstate Light" w:hAnsi="EYInterstate Light" w:cstheme="minorHAnsi"/>
                <w:sz w:val="20"/>
                <w:szCs w:val="20"/>
              </w:rPr>
            </w:pPr>
            <w:r w:rsidRPr="006038AE">
              <w:rPr>
                <w:rFonts w:ascii="EYInterstate Light" w:hAnsi="EYInterstate Light" w:cstheme="minorHAnsi"/>
                <w:sz w:val="20"/>
                <w:szCs w:val="20"/>
              </w:rPr>
              <w:t>1.03</w:t>
            </w:r>
          </w:p>
        </w:tc>
      </w:tr>
    </w:tbl>
    <w:p w14:paraId="7C0052BF" w14:textId="77777777" w:rsidR="00CD426B" w:rsidRPr="006038AE" w:rsidRDefault="00CD426B" w:rsidP="0044482B">
      <w:pPr>
        <w:pStyle w:val="NoSpacing"/>
        <w:jc w:val="both"/>
        <w:rPr>
          <w:rFonts w:ascii="EYInterstate Light" w:hAnsi="EYInterstate Light" w:cstheme="minorHAnsi"/>
          <w:b/>
          <w:bCs/>
          <w:sz w:val="20"/>
          <w:szCs w:val="20"/>
        </w:rPr>
      </w:pPr>
    </w:p>
    <w:p w14:paraId="18446225" w14:textId="000A1B7B" w:rsidR="00DC55C4" w:rsidRPr="006038AE" w:rsidRDefault="00DC55C4" w:rsidP="00061FEF">
      <w:pPr>
        <w:pStyle w:val="EYHeading2"/>
        <w:numPr>
          <w:ilvl w:val="1"/>
          <w:numId w:val="129"/>
        </w:numPr>
        <w:pBdr>
          <w:bottom w:val="single" w:sz="4" w:space="1" w:color="auto"/>
        </w:pBdr>
        <w:spacing w:before="0" w:after="0"/>
        <w:ind w:firstLine="0"/>
        <w:jc w:val="both"/>
        <w:rPr>
          <w:rFonts w:ascii="EYInterstate" w:hAnsi="EYInterstate" w:cs="Arial"/>
          <w:sz w:val="22"/>
          <w:lang w:val="en-IN"/>
        </w:rPr>
      </w:pPr>
      <w:bookmarkStart w:id="937" w:name="_Toc103699482"/>
      <w:r w:rsidRPr="006038AE">
        <w:rPr>
          <w:rFonts w:ascii="EYInterstate" w:hAnsi="EYInterstate" w:cs="Arial"/>
          <w:sz w:val="22"/>
          <w:lang w:val="en-IN"/>
        </w:rPr>
        <w:t>External Credit Rating</w:t>
      </w:r>
      <w:bookmarkEnd w:id="937"/>
    </w:p>
    <w:p w14:paraId="7F8B262C" w14:textId="4F7DB2D1" w:rsidR="00DC55C4" w:rsidRPr="006038AE" w:rsidRDefault="00DC55C4" w:rsidP="00ED141A">
      <w:pPr>
        <w:spacing w:after="0" w:line="240" w:lineRule="auto"/>
        <w:rPr>
          <w:rFonts w:ascii="EYInterstate Light" w:hAnsi="EYInterstate Light" w:cstheme="minorHAnsi"/>
          <w:sz w:val="20"/>
          <w:szCs w:val="20"/>
        </w:rPr>
      </w:pPr>
    </w:p>
    <w:p w14:paraId="2441DC5C" w14:textId="0BC9360C" w:rsidR="00E56C4F" w:rsidRPr="006038AE" w:rsidRDefault="006F284A"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 xml:space="preserve">The </w:t>
      </w:r>
      <w:r w:rsidR="00B72FE9" w:rsidRPr="006038AE">
        <w:rPr>
          <w:rFonts w:ascii="EYInterstate Light" w:hAnsi="EYInterstate Light" w:cstheme="minorHAnsi"/>
          <w:sz w:val="20"/>
          <w:szCs w:val="20"/>
        </w:rPr>
        <w:t xml:space="preserve">details of </w:t>
      </w:r>
      <w:r w:rsidRPr="006038AE">
        <w:rPr>
          <w:rFonts w:ascii="EYInterstate Light" w:hAnsi="EYInterstate Light" w:cstheme="minorHAnsi"/>
          <w:sz w:val="20"/>
          <w:szCs w:val="20"/>
        </w:rPr>
        <w:t xml:space="preserve">external credit rating of BHSL by </w:t>
      </w:r>
      <w:r w:rsidR="00212DD9" w:rsidRPr="006038AE">
        <w:rPr>
          <w:rFonts w:ascii="EYInterstate Light" w:hAnsi="EYInterstate Light" w:cstheme="minorHAnsi"/>
          <w:sz w:val="20"/>
          <w:szCs w:val="20"/>
        </w:rPr>
        <w:t xml:space="preserve">CARE Ratings as on </w:t>
      </w:r>
      <w:r w:rsidR="002D4692" w:rsidRPr="006038AE">
        <w:rPr>
          <w:rFonts w:ascii="EYInterstate Light" w:hAnsi="EYInterstate Light" w:cstheme="minorHAnsi"/>
          <w:sz w:val="20"/>
          <w:szCs w:val="20"/>
        </w:rPr>
        <w:t xml:space="preserve">24 December </w:t>
      </w:r>
      <w:r w:rsidR="00212DD9" w:rsidRPr="006038AE">
        <w:rPr>
          <w:rFonts w:ascii="EYInterstate Light" w:hAnsi="EYInterstate Light" w:cstheme="minorHAnsi"/>
          <w:sz w:val="20"/>
          <w:szCs w:val="20"/>
        </w:rPr>
        <w:t>2021 is as follows:</w:t>
      </w:r>
    </w:p>
    <w:p w14:paraId="7A0536F4" w14:textId="15030BB5" w:rsidR="0026546F" w:rsidRPr="006038AE" w:rsidRDefault="0026546F" w:rsidP="00ED141A">
      <w:pPr>
        <w:spacing w:after="0" w:line="240" w:lineRule="auto"/>
        <w:jc w:val="right"/>
        <w:rPr>
          <w:rFonts w:ascii="EYInterstate Light" w:hAnsi="EYInterstate Light" w:cstheme="minorHAnsi"/>
          <w:b/>
          <w:bCs/>
          <w:i/>
          <w:iCs/>
          <w:sz w:val="18"/>
          <w:szCs w:val="18"/>
        </w:rPr>
      </w:pPr>
      <w:r w:rsidRPr="006038AE">
        <w:rPr>
          <w:rFonts w:ascii="EYInterstate Light" w:hAnsi="EYInterstate Light" w:cstheme="minorHAnsi"/>
          <w:b/>
          <w:bCs/>
          <w:i/>
          <w:iCs/>
          <w:sz w:val="18"/>
          <w:szCs w:val="18"/>
        </w:rPr>
        <w:t xml:space="preserve">Amount in </w:t>
      </w:r>
      <w:r w:rsidR="00B72FE9" w:rsidRPr="006038AE">
        <w:rPr>
          <w:rFonts w:ascii="EYInterstate Light" w:hAnsi="EYInterstate Light" w:cstheme="minorHAnsi"/>
          <w:b/>
          <w:bCs/>
          <w:i/>
          <w:iCs/>
          <w:sz w:val="18"/>
          <w:szCs w:val="18"/>
        </w:rPr>
        <w:t>INR</w:t>
      </w:r>
      <w:r w:rsidRPr="006038AE">
        <w:rPr>
          <w:rFonts w:ascii="EYInterstate Light" w:hAnsi="EYInterstate Light" w:cstheme="minorHAnsi"/>
          <w:b/>
          <w:bCs/>
          <w:i/>
          <w:iCs/>
          <w:sz w:val="18"/>
          <w:szCs w:val="18"/>
        </w:rPr>
        <w:t xml:space="preserve"> </w:t>
      </w:r>
      <w:r w:rsidR="003916F0" w:rsidRPr="006038AE">
        <w:rPr>
          <w:rFonts w:ascii="EYInterstate Light" w:hAnsi="EYInterstate Light" w:cstheme="minorHAnsi"/>
          <w:b/>
          <w:bCs/>
          <w:i/>
          <w:iCs/>
          <w:sz w:val="18"/>
          <w:szCs w:val="18"/>
        </w:rPr>
        <w:t>Crores</w:t>
      </w:r>
    </w:p>
    <w:tbl>
      <w:tblPr>
        <w:tblStyle w:val="TableGrid"/>
        <w:tblW w:w="9979"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3256"/>
        <w:gridCol w:w="1701"/>
        <w:gridCol w:w="1559"/>
        <w:gridCol w:w="3463"/>
      </w:tblGrid>
      <w:tr w:rsidR="00E03154" w:rsidRPr="006038AE" w14:paraId="48A21ED5" w14:textId="77777777" w:rsidTr="00243C64">
        <w:trPr>
          <w:trHeight w:val="335"/>
          <w:tblHeader/>
        </w:trPr>
        <w:tc>
          <w:tcPr>
            <w:tcW w:w="3256" w:type="dxa"/>
            <w:shd w:val="clear" w:color="auto" w:fill="C4C4CD"/>
            <w:vAlign w:val="center"/>
          </w:tcPr>
          <w:p w14:paraId="13898451" w14:textId="77777777" w:rsidR="00FF3391" w:rsidRPr="006038AE" w:rsidRDefault="00FF3391" w:rsidP="00ED141A">
            <w:pPr>
              <w:contextualSpacing/>
              <w:rPr>
                <w:rFonts w:ascii="EYInterstate Light" w:hAnsi="EYInterstate Light" w:cs="Arial"/>
                <w:b/>
                <w:bCs/>
                <w:sz w:val="20"/>
                <w:szCs w:val="20"/>
              </w:rPr>
            </w:pPr>
            <w:r w:rsidRPr="006038AE">
              <w:rPr>
                <w:rFonts w:ascii="EYInterstate Light" w:hAnsi="EYInterstate Light" w:cs="Arial"/>
                <w:b/>
                <w:bCs/>
                <w:sz w:val="20"/>
                <w:szCs w:val="20"/>
              </w:rPr>
              <w:lastRenderedPageBreak/>
              <w:t>Facilities</w:t>
            </w:r>
          </w:p>
        </w:tc>
        <w:tc>
          <w:tcPr>
            <w:tcW w:w="1701" w:type="dxa"/>
            <w:shd w:val="clear" w:color="auto" w:fill="C4C4CD"/>
            <w:vAlign w:val="center"/>
          </w:tcPr>
          <w:p w14:paraId="1DA5C6B5" w14:textId="39C9E81E" w:rsidR="00FF3391" w:rsidRPr="006038AE" w:rsidRDefault="00FF3391" w:rsidP="00ED141A">
            <w:pPr>
              <w:contextualSpacing/>
              <w:jc w:val="center"/>
              <w:rPr>
                <w:rFonts w:ascii="EYInterstate Light" w:hAnsi="EYInterstate Light" w:cs="Arial"/>
                <w:b/>
                <w:bCs/>
                <w:sz w:val="20"/>
                <w:szCs w:val="20"/>
              </w:rPr>
            </w:pPr>
            <w:r w:rsidRPr="006038AE">
              <w:rPr>
                <w:rFonts w:ascii="EYInterstate Light" w:hAnsi="EYInterstate Light" w:cs="Arial"/>
                <w:b/>
                <w:bCs/>
                <w:sz w:val="20"/>
                <w:szCs w:val="20"/>
              </w:rPr>
              <w:t>Amount</w:t>
            </w:r>
            <w:r w:rsidR="008A58CB" w:rsidRPr="006038AE">
              <w:rPr>
                <w:rFonts w:ascii="EYInterstate Light" w:hAnsi="EYInterstate Light" w:cs="Arial"/>
                <w:b/>
                <w:bCs/>
                <w:sz w:val="20"/>
                <w:szCs w:val="20"/>
              </w:rPr>
              <w:t xml:space="preserve"> </w:t>
            </w:r>
          </w:p>
        </w:tc>
        <w:tc>
          <w:tcPr>
            <w:tcW w:w="1559" w:type="dxa"/>
            <w:shd w:val="clear" w:color="auto" w:fill="C4C4CD"/>
            <w:vAlign w:val="center"/>
          </w:tcPr>
          <w:p w14:paraId="7BC4D8D4" w14:textId="77777777" w:rsidR="00FF3391" w:rsidRPr="006038AE" w:rsidRDefault="00FF3391" w:rsidP="00ED141A">
            <w:pPr>
              <w:contextualSpacing/>
              <w:jc w:val="center"/>
              <w:rPr>
                <w:rFonts w:ascii="EYInterstate Light" w:hAnsi="EYInterstate Light" w:cs="Arial"/>
                <w:b/>
                <w:bCs/>
                <w:sz w:val="20"/>
                <w:szCs w:val="20"/>
              </w:rPr>
            </w:pPr>
            <w:r w:rsidRPr="006038AE">
              <w:rPr>
                <w:rFonts w:ascii="EYInterstate Light" w:hAnsi="EYInterstate Light" w:cs="Arial"/>
                <w:b/>
                <w:bCs/>
                <w:sz w:val="20"/>
                <w:szCs w:val="20"/>
              </w:rPr>
              <w:t>Rating</w:t>
            </w:r>
          </w:p>
        </w:tc>
        <w:tc>
          <w:tcPr>
            <w:tcW w:w="3463" w:type="dxa"/>
            <w:shd w:val="clear" w:color="auto" w:fill="C4C4CD"/>
            <w:vAlign w:val="center"/>
          </w:tcPr>
          <w:p w14:paraId="49BF3D5E" w14:textId="77777777" w:rsidR="00FF3391" w:rsidRPr="006038AE" w:rsidRDefault="00FF3391" w:rsidP="00ED141A">
            <w:pPr>
              <w:contextualSpacing/>
              <w:jc w:val="center"/>
              <w:rPr>
                <w:rFonts w:ascii="EYInterstate Light" w:hAnsi="EYInterstate Light" w:cs="Arial"/>
                <w:b/>
                <w:bCs/>
                <w:sz w:val="20"/>
                <w:szCs w:val="20"/>
              </w:rPr>
            </w:pPr>
            <w:r w:rsidRPr="006038AE">
              <w:rPr>
                <w:rFonts w:ascii="EYInterstate Light" w:hAnsi="EYInterstate Light" w:cs="Arial"/>
                <w:b/>
                <w:bCs/>
                <w:sz w:val="20"/>
                <w:szCs w:val="20"/>
              </w:rPr>
              <w:t>Rating Action</w:t>
            </w:r>
          </w:p>
        </w:tc>
      </w:tr>
      <w:tr w:rsidR="00E03154" w:rsidRPr="006038AE" w14:paraId="6DE545ED" w14:textId="77777777" w:rsidTr="00243C64">
        <w:trPr>
          <w:trHeight w:val="335"/>
        </w:trPr>
        <w:tc>
          <w:tcPr>
            <w:tcW w:w="3256" w:type="dxa"/>
            <w:vAlign w:val="center"/>
          </w:tcPr>
          <w:p w14:paraId="0E85A97F" w14:textId="2E475875" w:rsidR="00FF3391" w:rsidRPr="006038AE" w:rsidRDefault="003B338C" w:rsidP="00ED141A">
            <w:pPr>
              <w:contextualSpacing/>
              <w:rPr>
                <w:rFonts w:ascii="EYInterstate Light" w:hAnsi="EYInterstate Light" w:cs="Arial"/>
                <w:sz w:val="20"/>
                <w:szCs w:val="20"/>
              </w:rPr>
            </w:pPr>
            <w:r w:rsidRPr="006038AE">
              <w:rPr>
                <w:rFonts w:ascii="EYInterstate Light" w:hAnsi="EYInterstate Light" w:cs="Arial"/>
                <w:sz w:val="20"/>
                <w:szCs w:val="20"/>
              </w:rPr>
              <w:t>Long Term Bank Facilities</w:t>
            </w:r>
          </w:p>
        </w:tc>
        <w:tc>
          <w:tcPr>
            <w:tcW w:w="1701" w:type="dxa"/>
            <w:vAlign w:val="center"/>
          </w:tcPr>
          <w:p w14:paraId="38C437FE" w14:textId="412B2FD1" w:rsidR="00FF3391" w:rsidRPr="006038AE" w:rsidRDefault="002D4692" w:rsidP="00ED141A">
            <w:pPr>
              <w:contextualSpacing/>
              <w:jc w:val="right"/>
              <w:rPr>
                <w:rFonts w:ascii="EYInterstate Light" w:hAnsi="EYInterstate Light" w:cs="Arial"/>
                <w:sz w:val="20"/>
                <w:szCs w:val="20"/>
              </w:rPr>
            </w:pPr>
            <w:r w:rsidRPr="006038AE">
              <w:rPr>
                <w:rFonts w:ascii="EYInterstate Light" w:hAnsi="EYInterstate Light" w:cs="Arial"/>
                <w:sz w:val="20"/>
                <w:szCs w:val="20"/>
              </w:rPr>
              <w:t>5,811.75</w:t>
            </w:r>
          </w:p>
        </w:tc>
        <w:tc>
          <w:tcPr>
            <w:tcW w:w="1559" w:type="dxa"/>
            <w:vAlign w:val="center"/>
          </w:tcPr>
          <w:p w14:paraId="5AA4D05B" w14:textId="0D62BD87" w:rsidR="00FF3391" w:rsidRPr="006038AE" w:rsidRDefault="003B338C" w:rsidP="00ED141A">
            <w:pPr>
              <w:contextualSpacing/>
              <w:jc w:val="center"/>
              <w:rPr>
                <w:rFonts w:ascii="EYInterstate Light" w:hAnsi="EYInterstate Light" w:cs="Arial"/>
                <w:sz w:val="20"/>
                <w:szCs w:val="20"/>
              </w:rPr>
            </w:pPr>
            <w:r w:rsidRPr="006038AE">
              <w:rPr>
                <w:rFonts w:ascii="EYInterstate Light" w:hAnsi="EYInterstate Light" w:cs="Arial"/>
                <w:sz w:val="20"/>
                <w:szCs w:val="20"/>
              </w:rPr>
              <w:t>CARE D</w:t>
            </w:r>
          </w:p>
        </w:tc>
        <w:tc>
          <w:tcPr>
            <w:tcW w:w="3463" w:type="dxa"/>
            <w:vAlign w:val="center"/>
          </w:tcPr>
          <w:p w14:paraId="7FDA1F07" w14:textId="28633DA8" w:rsidR="00FF3391" w:rsidRPr="006038AE" w:rsidRDefault="002D4692" w:rsidP="00F44385">
            <w:pPr>
              <w:contextualSpacing/>
              <w:jc w:val="center"/>
              <w:rPr>
                <w:rFonts w:ascii="EYInterstate Light" w:hAnsi="EYInterstate Light" w:cs="Arial"/>
                <w:sz w:val="20"/>
                <w:szCs w:val="20"/>
              </w:rPr>
            </w:pPr>
            <w:r w:rsidRPr="006038AE">
              <w:rPr>
                <w:rFonts w:ascii="EYInterstate Light" w:hAnsi="EYInterstate Light" w:cs="Arial"/>
                <w:sz w:val="20"/>
                <w:szCs w:val="20"/>
              </w:rPr>
              <w:t>Reaffirmed</w:t>
            </w:r>
          </w:p>
        </w:tc>
      </w:tr>
      <w:tr w:rsidR="00E03154" w:rsidRPr="006038AE" w14:paraId="5E2EB2A0" w14:textId="77777777" w:rsidTr="00243C64">
        <w:trPr>
          <w:trHeight w:val="335"/>
        </w:trPr>
        <w:tc>
          <w:tcPr>
            <w:tcW w:w="3256" w:type="dxa"/>
            <w:vAlign w:val="center"/>
          </w:tcPr>
          <w:p w14:paraId="10F0CEC0" w14:textId="201A3DDD" w:rsidR="00E03154" w:rsidRPr="006038AE" w:rsidRDefault="00593B03" w:rsidP="00ED141A">
            <w:pPr>
              <w:contextualSpacing/>
              <w:rPr>
                <w:rFonts w:ascii="EYInterstate Light" w:hAnsi="EYInterstate Light" w:cs="Arial"/>
                <w:sz w:val="20"/>
                <w:szCs w:val="20"/>
              </w:rPr>
            </w:pPr>
            <w:r w:rsidRPr="006038AE">
              <w:rPr>
                <w:rFonts w:ascii="EYInterstate Light" w:hAnsi="EYInterstate Light" w:cs="Arial"/>
                <w:sz w:val="20"/>
                <w:szCs w:val="20"/>
              </w:rPr>
              <w:t>Short Term Bank Facilities</w:t>
            </w:r>
          </w:p>
        </w:tc>
        <w:tc>
          <w:tcPr>
            <w:tcW w:w="1701" w:type="dxa"/>
            <w:vAlign w:val="center"/>
          </w:tcPr>
          <w:p w14:paraId="01385AD8" w14:textId="438BF4D6" w:rsidR="00E03154" w:rsidRPr="006038AE" w:rsidRDefault="002F6C94" w:rsidP="00ED141A">
            <w:pPr>
              <w:contextualSpacing/>
              <w:jc w:val="right"/>
              <w:rPr>
                <w:rFonts w:ascii="EYInterstate Light" w:hAnsi="EYInterstate Light" w:cs="Arial"/>
                <w:sz w:val="20"/>
                <w:szCs w:val="20"/>
              </w:rPr>
            </w:pPr>
            <w:r w:rsidRPr="006038AE">
              <w:rPr>
                <w:rFonts w:ascii="EYInterstate Light" w:hAnsi="EYInterstate Light" w:cs="Arial"/>
                <w:sz w:val="20"/>
                <w:szCs w:val="20"/>
              </w:rPr>
              <w:t>278.83</w:t>
            </w:r>
          </w:p>
        </w:tc>
        <w:tc>
          <w:tcPr>
            <w:tcW w:w="1559" w:type="dxa"/>
            <w:vAlign w:val="center"/>
          </w:tcPr>
          <w:p w14:paraId="6A01C1B2" w14:textId="37BC46C1" w:rsidR="00E03154" w:rsidRPr="006038AE" w:rsidRDefault="00833D35" w:rsidP="00ED141A">
            <w:pPr>
              <w:contextualSpacing/>
              <w:jc w:val="center"/>
              <w:rPr>
                <w:rFonts w:ascii="EYInterstate Light" w:hAnsi="EYInterstate Light" w:cs="Arial"/>
                <w:sz w:val="20"/>
                <w:szCs w:val="20"/>
              </w:rPr>
            </w:pPr>
            <w:r w:rsidRPr="006038AE">
              <w:rPr>
                <w:rFonts w:ascii="EYInterstate Light" w:hAnsi="EYInterstate Light" w:cs="Arial"/>
                <w:sz w:val="20"/>
                <w:szCs w:val="20"/>
              </w:rPr>
              <w:t>CARE D</w:t>
            </w:r>
          </w:p>
        </w:tc>
        <w:tc>
          <w:tcPr>
            <w:tcW w:w="3463" w:type="dxa"/>
            <w:vAlign w:val="center"/>
          </w:tcPr>
          <w:p w14:paraId="6070B077" w14:textId="02413173" w:rsidR="00E03154" w:rsidRPr="006038AE" w:rsidRDefault="002D4692" w:rsidP="00ED141A">
            <w:pPr>
              <w:contextualSpacing/>
              <w:jc w:val="center"/>
              <w:rPr>
                <w:rFonts w:ascii="EYInterstate Light" w:hAnsi="EYInterstate Light" w:cs="Arial"/>
                <w:sz w:val="20"/>
                <w:szCs w:val="20"/>
              </w:rPr>
            </w:pPr>
            <w:r w:rsidRPr="006038AE">
              <w:rPr>
                <w:rFonts w:ascii="EYInterstate Light" w:hAnsi="EYInterstate Light" w:cs="Arial"/>
                <w:sz w:val="20"/>
                <w:szCs w:val="20"/>
              </w:rPr>
              <w:t>Reaffirmed</w:t>
            </w:r>
          </w:p>
        </w:tc>
      </w:tr>
      <w:tr w:rsidR="00B11724" w:rsidRPr="006038AE" w14:paraId="3269D8F2" w14:textId="77777777" w:rsidTr="00243C64">
        <w:trPr>
          <w:trHeight w:val="335"/>
        </w:trPr>
        <w:tc>
          <w:tcPr>
            <w:tcW w:w="3256" w:type="dxa"/>
            <w:shd w:val="clear" w:color="auto" w:fill="D9D9D9" w:themeFill="background1" w:themeFillShade="D9"/>
            <w:vAlign w:val="center"/>
          </w:tcPr>
          <w:p w14:paraId="1C2AE2D2" w14:textId="2CAEC819" w:rsidR="00B11724" w:rsidRPr="006038AE" w:rsidRDefault="00B11724" w:rsidP="00ED141A">
            <w:pPr>
              <w:contextualSpacing/>
              <w:rPr>
                <w:rFonts w:ascii="EYInterstate Light" w:hAnsi="EYInterstate Light" w:cs="Arial"/>
                <w:b/>
                <w:bCs/>
                <w:sz w:val="20"/>
                <w:szCs w:val="20"/>
              </w:rPr>
            </w:pPr>
            <w:r w:rsidRPr="006038AE">
              <w:rPr>
                <w:rFonts w:ascii="EYInterstate Light" w:hAnsi="EYInterstate Light" w:cs="Arial"/>
                <w:b/>
                <w:bCs/>
                <w:sz w:val="20"/>
                <w:szCs w:val="20"/>
              </w:rPr>
              <w:t>Total Bank Facilities</w:t>
            </w:r>
          </w:p>
        </w:tc>
        <w:tc>
          <w:tcPr>
            <w:tcW w:w="1701" w:type="dxa"/>
            <w:shd w:val="clear" w:color="auto" w:fill="D9D9D9" w:themeFill="background1" w:themeFillShade="D9"/>
            <w:vAlign w:val="center"/>
          </w:tcPr>
          <w:p w14:paraId="344C51C1" w14:textId="1A12ACF8" w:rsidR="00B11724" w:rsidRPr="006038AE" w:rsidRDefault="00B11724" w:rsidP="00ED141A">
            <w:pPr>
              <w:contextualSpacing/>
              <w:jc w:val="right"/>
              <w:rPr>
                <w:rFonts w:ascii="EYInterstate Light" w:hAnsi="EYInterstate Light" w:cs="Arial"/>
                <w:b/>
                <w:bCs/>
                <w:sz w:val="20"/>
                <w:szCs w:val="20"/>
              </w:rPr>
            </w:pPr>
            <w:r w:rsidRPr="006038AE">
              <w:rPr>
                <w:rFonts w:ascii="EYInterstate Light" w:hAnsi="EYInterstate Light" w:cs="Arial"/>
                <w:b/>
                <w:bCs/>
                <w:sz w:val="20"/>
                <w:szCs w:val="20"/>
              </w:rPr>
              <w:t>6,</w:t>
            </w:r>
            <w:r w:rsidR="002D4692" w:rsidRPr="006038AE">
              <w:rPr>
                <w:rFonts w:ascii="EYInterstate Light" w:hAnsi="EYInterstate Light" w:cs="Arial"/>
                <w:b/>
                <w:bCs/>
                <w:sz w:val="20"/>
                <w:szCs w:val="20"/>
              </w:rPr>
              <w:t>090.58</w:t>
            </w:r>
          </w:p>
        </w:tc>
        <w:tc>
          <w:tcPr>
            <w:tcW w:w="1559" w:type="dxa"/>
            <w:shd w:val="clear" w:color="auto" w:fill="D9D9D9" w:themeFill="background1" w:themeFillShade="D9"/>
            <w:vAlign w:val="center"/>
          </w:tcPr>
          <w:p w14:paraId="6EE92D2E" w14:textId="77777777" w:rsidR="00B11724" w:rsidRPr="006038AE" w:rsidRDefault="00B11724" w:rsidP="00ED141A">
            <w:pPr>
              <w:contextualSpacing/>
              <w:jc w:val="center"/>
              <w:rPr>
                <w:rFonts w:ascii="EYInterstate Light" w:hAnsi="EYInterstate Light" w:cs="Arial"/>
                <w:b/>
                <w:bCs/>
                <w:sz w:val="20"/>
                <w:szCs w:val="20"/>
              </w:rPr>
            </w:pPr>
          </w:p>
        </w:tc>
        <w:tc>
          <w:tcPr>
            <w:tcW w:w="3463" w:type="dxa"/>
            <w:shd w:val="clear" w:color="auto" w:fill="D9D9D9" w:themeFill="background1" w:themeFillShade="D9"/>
            <w:vAlign w:val="center"/>
          </w:tcPr>
          <w:p w14:paraId="02773646" w14:textId="77777777" w:rsidR="00B11724" w:rsidRPr="006038AE" w:rsidRDefault="00B11724" w:rsidP="00ED141A">
            <w:pPr>
              <w:contextualSpacing/>
              <w:jc w:val="center"/>
              <w:rPr>
                <w:rFonts w:ascii="EYInterstate Light" w:hAnsi="EYInterstate Light" w:cs="Arial"/>
                <w:b/>
                <w:bCs/>
                <w:sz w:val="20"/>
                <w:szCs w:val="20"/>
              </w:rPr>
            </w:pPr>
          </w:p>
        </w:tc>
      </w:tr>
    </w:tbl>
    <w:p w14:paraId="640348FA" w14:textId="77777777" w:rsidR="00212DD9" w:rsidRPr="006038AE" w:rsidRDefault="00212DD9" w:rsidP="00ED141A">
      <w:pPr>
        <w:spacing w:after="0" w:line="240" w:lineRule="auto"/>
        <w:rPr>
          <w:rFonts w:ascii="EYInterstate Light" w:hAnsi="EYInterstate Light" w:cstheme="minorHAnsi"/>
          <w:sz w:val="20"/>
          <w:szCs w:val="20"/>
        </w:rPr>
      </w:pPr>
    </w:p>
    <w:p w14:paraId="522B83D1" w14:textId="77777777" w:rsidR="00243C64" w:rsidRPr="006038AE" w:rsidRDefault="00B72FE9" w:rsidP="00A73557">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As per the rating rationale</w:t>
      </w:r>
      <w:r w:rsidR="002D4692" w:rsidRPr="006038AE">
        <w:rPr>
          <w:rFonts w:ascii="EYInterstate Light" w:hAnsi="EYInterstate Light" w:cstheme="minorHAnsi"/>
          <w:sz w:val="20"/>
          <w:szCs w:val="20"/>
        </w:rPr>
        <w:t xml:space="preserve"> dated 19 January 2021</w:t>
      </w:r>
      <w:r w:rsidRPr="006038AE">
        <w:rPr>
          <w:rFonts w:ascii="EYInterstate Light" w:hAnsi="EYInterstate Light" w:cstheme="minorHAnsi"/>
          <w:sz w:val="20"/>
          <w:szCs w:val="20"/>
        </w:rPr>
        <w:t>, t</w:t>
      </w:r>
      <w:r w:rsidR="00C81696" w:rsidRPr="006038AE">
        <w:rPr>
          <w:rFonts w:ascii="EYInterstate Light" w:hAnsi="EYInterstate Light" w:cstheme="minorHAnsi"/>
          <w:sz w:val="20"/>
          <w:szCs w:val="20"/>
        </w:rPr>
        <w:t>here had been revision in the ratings assigned to the bank facilities of the Company</w:t>
      </w:r>
      <w:r w:rsidR="002D4692" w:rsidRPr="006038AE">
        <w:rPr>
          <w:rFonts w:ascii="EYInterstate Light" w:hAnsi="EYInterstate Light" w:cstheme="minorHAnsi"/>
          <w:sz w:val="20"/>
          <w:szCs w:val="20"/>
        </w:rPr>
        <w:t xml:space="preserve"> </w:t>
      </w:r>
      <w:r w:rsidR="00C81696" w:rsidRPr="006038AE">
        <w:rPr>
          <w:rFonts w:ascii="EYInterstate Light" w:hAnsi="EYInterstate Light" w:cstheme="minorHAnsi"/>
          <w:sz w:val="20"/>
          <w:szCs w:val="20"/>
        </w:rPr>
        <w:t>on account of</w:t>
      </w:r>
      <w:r w:rsidRPr="006038AE">
        <w:rPr>
          <w:rFonts w:ascii="EYInterstate Light" w:hAnsi="EYInterstate Light" w:cstheme="minorHAnsi"/>
          <w:sz w:val="20"/>
          <w:szCs w:val="20"/>
        </w:rPr>
        <w:t xml:space="preserve"> the following</w:t>
      </w:r>
      <w:r w:rsidR="00C81696" w:rsidRPr="006038AE">
        <w:rPr>
          <w:rFonts w:ascii="EYInterstate Light" w:hAnsi="EYInterstate Light" w:cstheme="minorHAnsi"/>
          <w:sz w:val="20"/>
          <w:szCs w:val="20"/>
        </w:rPr>
        <w:t>:</w:t>
      </w:r>
    </w:p>
    <w:p w14:paraId="1FA4209A" w14:textId="77777777" w:rsidR="00243C64" w:rsidRPr="006038AE" w:rsidRDefault="00C81696" w:rsidP="00AD0F88">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Delays in debt servicing which were on account of </w:t>
      </w:r>
      <w:r w:rsidR="0029664E"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Company’s reduced liquidity position resulting from cash flow mismatches</w:t>
      </w:r>
      <w:r w:rsidR="0029664E" w:rsidRPr="006038AE">
        <w:rPr>
          <w:rFonts w:ascii="EYInterstate Light" w:hAnsi="EYInterstate Light" w:cstheme="minorHAnsi"/>
          <w:sz w:val="20"/>
          <w:szCs w:val="20"/>
        </w:rPr>
        <w:t>; and</w:t>
      </w:r>
    </w:p>
    <w:p w14:paraId="74411A52" w14:textId="3882581F" w:rsidR="00C81696" w:rsidRPr="006038AE" w:rsidRDefault="00C81696" w:rsidP="00AD0F88">
      <w:pPr>
        <w:pStyle w:val="NoSpacing"/>
        <w:numPr>
          <w:ilvl w:val="0"/>
          <w:numId w:val="9"/>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Weak financial risk profile due to </w:t>
      </w:r>
      <w:r w:rsidR="009940D5" w:rsidRPr="006038AE">
        <w:rPr>
          <w:rFonts w:ascii="EYInterstate Light" w:hAnsi="EYInterstate Light" w:cstheme="minorHAnsi"/>
          <w:sz w:val="20"/>
          <w:szCs w:val="20"/>
        </w:rPr>
        <w:t>lower-than-expected</w:t>
      </w:r>
      <w:r w:rsidRPr="006038AE">
        <w:rPr>
          <w:rFonts w:ascii="EYInterstate Light" w:hAnsi="EYInterstate Light" w:cstheme="minorHAnsi"/>
          <w:sz w:val="20"/>
          <w:szCs w:val="20"/>
        </w:rPr>
        <w:t xml:space="preserve"> profitability </w:t>
      </w:r>
      <w:r w:rsidR="0029664E" w:rsidRPr="006038AE">
        <w:rPr>
          <w:rFonts w:ascii="EYInterstate Light" w:hAnsi="EYInterstate Light" w:cstheme="minorHAnsi"/>
          <w:sz w:val="20"/>
          <w:szCs w:val="20"/>
        </w:rPr>
        <w:t>i</w:t>
      </w:r>
      <w:r w:rsidRPr="006038AE">
        <w:rPr>
          <w:rFonts w:ascii="EYInterstate Light" w:hAnsi="EYInterstate Light" w:cstheme="minorHAnsi"/>
          <w:sz w:val="20"/>
          <w:szCs w:val="20"/>
        </w:rPr>
        <w:t xml:space="preserve">n H1FY21, leveraged capital structure, substantial investment in group companies and cyclical and regulated nature of the </w:t>
      </w:r>
      <w:r w:rsidR="006C2395"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industry</w:t>
      </w:r>
    </w:p>
    <w:p w14:paraId="32FD4EFB" w14:textId="77777777" w:rsidR="006C2395" w:rsidRPr="006038AE" w:rsidRDefault="006C2395" w:rsidP="00AD0F88">
      <w:pPr>
        <w:spacing w:after="0" w:line="240" w:lineRule="auto"/>
        <w:jc w:val="both"/>
        <w:rPr>
          <w:rFonts w:ascii="EYInterstate Light" w:hAnsi="EYInterstate Light" w:cstheme="minorHAnsi"/>
          <w:sz w:val="20"/>
          <w:szCs w:val="20"/>
        </w:rPr>
      </w:pPr>
    </w:p>
    <w:p w14:paraId="03487E12" w14:textId="5060FB2E" w:rsidR="0026546F" w:rsidRPr="006038AE" w:rsidRDefault="006C2395" w:rsidP="00AD0F88">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However, the positive factors driving the credit rating include long track record of operations, experienced </w:t>
      </w:r>
      <w:r w:rsidR="009B746B" w:rsidRPr="006038AE">
        <w:rPr>
          <w:rFonts w:ascii="EYInterstate Light" w:hAnsi="EYInterstate Light" w:cstheme="minorHAnsi"/>
          <w:sz w:val="20"/>
          <w:szCs w:val="20"/>
        </w:rPr>
        <w:t>promoters,</w:t>
      </w:r>
      <w:r w:rsidRPr="006038AE">
        <w:rPr>
          <w:rFonts w:ascii="EYInterstate Light" w:hAnsi="EYInterstate Light" w:cstheme="minorHAnsi"/>
          <w:sz w:val="20"/>
          <w:szCs w:val="20"/>
        </w:rPr>
        <w:t xml:space="preserve"> and multi-location manufacturing setup, BHSL’s diversified revenue profile which continues to provide alternate revenue streams and cushions against the cyclicality of the sugar business to a large extent.</w:t>
      </w:r>
    </w:p>
    <w:p w14:paraId="03BD1336" w14:textId="1D7B24E8" w:rsidR="002D4692" w:rsidRPr="006038AE" w:rsidRDefault="002D4692" w:rsidP="00AD0F88">
      <w:pPr>
        <w:spacing w:after="0" w:line="240" w:lineRule="auto"/>
        <w:jc w:val="both"/>
        <w:rPr>
          <w:rFonts w:ascii="EYInterstate Light" w:hAnsi="EYInterstate Light" w:cstheme="minorHAnsi"/>
          <w:sz w:val="20"/>
          <w:szCs w:val="20"/>
        </w:rPr>
      </w:pPr>
    </w:p>
    <w:p w14:paraId="55779B5D" w14:textId="77777777" w:rsidR="00243C64" w:rsidRPr="006038AE" w:rsidRDefault="002D4692" w:rsidP="00AD0F88">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credit rating has been reaffirmed as CARE D as per the rating rationale dated 24 December 2021 due to poor liquidity position of the company </w:t>
      </w:r>
      <w:r w:rsidR="003A753E" w:rsidRPr="006038AE">
        <w:rPr>
          <w:rFonts w:ascii="EYInterstate Light" w:hAnsi="EYInterstate Light" w:cstheme="minorHAnsi"/>
          <w:sz w:val="20"/>
          <w:szCs w:val="20"/>
        </w:rPr>
        <w:t>to service the upcoming debt obligations along with surmounting cane dues which also need to be cleared in the near term.</w:t>
      </w:r>
    </w:p>
    <w:p w14:paraId="4930DF7B" w14:textId="0FF8C3AE" w:rsidR="00F45C2D" w:rsidRPr="006038AE" w:rsidRDefault="00F45C2D" w:rsidP="00347B6A">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br w:type="page"/>
      </w:r>
    </w:p>
    <w:p w14:paraId="3DEB3F96" w14:textId="281DC88D" w:rsidR="00B752BF" w:rsidRPr="006038AE" w:rsidRDefault="00B752BF" w:rsidP="00ED141A">
      <w:pPr>
        <w:pStyle w:val="EYBulletedList3"/>
        <w:numPr>
          <w:ilvl w:val="0"/>
          <w:numId w:val="68"/>
        </w:numPr>
        <w:jc w:val="both"/>
        <w:outlineLvl w:val="0"/>
        <w:rPr>
          <w:rFonts w:ascii="EYInterstate" w:hAnsi="EYInterstate" w:cs="Arial"/>
          <w:b/>
          <w:bCs/>
          <w:sz w:val="32"/>
          <w:szCs w:val="32"/>
          <w:lang w:val="en-IN"/>
        </w:rPr>
      </w:pPr>
      <w:bookmarkStart w:id="938" w:name="_Toc103699483"/>
      <w:r w:rsidRPr="006038AE">
        <w:rPr>
          <w:rFonts w:ascii="EYInterstate" w:hAnsi="EYInterstate" w:cs="Arial"/>
          <w:b/>
          <w:bCs/>
          <w:sz w:val="32"/>
          <w:szCs w:val="32"/>
          <w:lang w:val="en-IN"/>
        </w:rPr>
        <w:lastRenderedPageBreak/>
        <w:t>Sugar Industry</w:t>
      </w:r>
      <w:bookmarkEnd w:id="938"/>
    </w:p>
    <w:p w14:paraId="58D05B97" w14:textId="2942E83E" w:rsidR="000519D2" w:rsidRPr="006038AE" w:rsidRDefault="000519D2" w:rsidP="00ED141A">
      <w:pPr>
        <w:spacing w:after="0" w:line="240" w:lineRule="auto"/>
        <w:rPr>
          <w:rFonts w:ascii="EYInterstate Light" w:hAnsi="EYInterstate Light"/>
        </w:rPr>
      </w:pPr>
    </w:p>
    <w:p w14:paraId="1BB03B98" w14:textId="41833C1B" w:rsidR="0050169A" w:rsidRPr="006038AE" w:rsidRDefault="0050169A" w:rsidP="00F567BE">
      <w:pPr>
        <w:pStyle w:val="EYHeading2"/>
        <w:numPr>
          <w:ilvl w:val="1"/>
          <w:numId w:val="135"/>
        </w:numPr>
        <w:pBdr>
          <w:bottom w:val="single" w:sz="4" w:space="1" w:color="auto"/>
        </w:pBdr>
        <w:spacing w:before="0" w:after="0" w:line="276" w:lineRule="auto"/>
        <w:ind w:firstLine="0"/>
        <w:jc w:val="both"/>
        <w:rPr>
          <w:rFonts w:ascii="EYInterstate" w:hAnsi="EYInterstate" w:cs="Arial"/>
          <w:sz w:val="22"/>
          <w:lang w:val="en-IN"/>
        </w:rPr>
      </w:pPr>
      <w:bookmarkStart w:id="939" w:name="_Toc103699484"/>
      <w:r w:rsidRPr="006038AE">
        <w:rPr>
          <w:rFonts w:ascii="EYInterstate" w:hAnsi="EYInterstate" w:cs="Arial"/>
          <w:sz w:val="22"/>
          <w:lang w:val="en-IN"/>
        </w:rPr>
        <w:t>Market overview</w:t>
      </w:r>
      <w:bookmarkEnd w:id="939"/>
    </w:p>
    <w:p w14:paraId="06D45AE8" w14:textId="77777777" w:rsidR="0050169A" w:rsidRPr="006038AE" w:rsidRDefault="0050169A" w:rsidP="00AD78C8">
      <w:pPr>
        <w:spacing w:after="0" w:line="240" w:lineRule="auto"/>
        <w:jc w:val="both"/>
        <w:rPr>
          <w:rFonts w:ascii="EYInterstate Light" w:hAnsi="EYInterstate Light" w:cstheme="minorHAnsi"/>
          <w:sz w:val="20"/>
          <w:szCs w:val="20"/>
        </w:rPr>
      </w:pPr>
    </w:p>
    <w:p w14:paraId="47F3C705" w14:textId="363D2D17" w:rsidR="00243C64" w:rsidRPr="006038AE" w:rsidRDefault="00B752BF" w:rsidP="00ED141A">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Sugar industry is an important </w:t>
      </w:r>
      <w:r w:rsidR="00F567BE" w:rsidRPr="006038AE">
        <w:rPr>
          <w:rFonts w:ascii="EYInterstate Light" w:hAnsi="EYInterstate Light" w:cstheme="minorHAnsi"/>
          <w:sz w:val="20"/>
          <w:szCs w:val="20"/>
        </w:rPr>
        <w:t>agricultural</w:t>
      </w:r>
      <w:r w:rsidRPr="006038AE">
        <w:rPr>
          <w:rFonts w:ascii="EYInterstate Light" w:hAnsi="EYInterstate Light" w:cstheme="minorHAnsi"/>
          <w:sz w:val="20"/>
          <w:szCs w:val="20"/>
        </w:rPr>
        <w:t xml:space="preserve"> industry that impacts rural livelihood of about 50 million sugarcane farmers and around </w:t>
      </w:r>
      <w:r w:rsidR="00093B63" w:rsidRPr="006038AE">
        <w:rPr>
          <w:rFonts w:ascii="EYInterstate Light" w:hAnsi="EYInterstate Light" w:cstheme="minorHAnsi"/>
          <w:sz w:val="20"/>
          <w:szCs w:val="20"/>
        </w:rPr>
        <w:t xml:space="preserve">0.5 million </w:t>
      </w:r>
      <w:r w:rsidRPr="006038AE">
        <w:rPr>
          <w:rFonts w:ascii="EYInterstate Light" w:hAnsi="EYInterstate Light" w:cstheme="minorHAnsi"/>
          <w:sz w:val="20"/>
          <w:szCs w:val="20"/>
        </w:rPr>
        <w:t xml:space="preserve">workers directly employed in sugar mills. Employment is also generated in various ancillary activities relating to transport, trade servicing of machinery and supply of agriculture inputs. </w:t>
      </w:r>
      <w:r w:rsidR="00C63C12" w:rsidRPr="006038AE">
        <w:rPr>
          <w:rFonts w:ascii="EYInterstate Light" w:hAnsi="EYInterstate Light" w:cstheme="minorHAnsi"/>
          <w:sz w:val="20"/>
          <w:szCs w:val="20"/>
        </w:rPr>
        <w:t xml:space="preserve">This Year </w:t>
      </w:r>
      <w:r w:rsidRPr="006038AE">
        <w:rPr>
          <w:rFonts w:ascii="EYInterstate Light" w:hAnsi="EYInterstate Light" w:cstheme="minorHAnsi"/>
          <w:sz w:val="20"/>
          <w:szCs w:val="20"/>
        </w:rPr>
        <w:t xml:space="preserve">India is the largest producer of sugar in the world </w:t>
      </w:r>
      <w:r w:rsidR="00C63C12" w:rsidRPr="006038AE">
        <w:rPr>
          <w:rFonts w:ascii="EYInterstate Light" w:hAnsi="EYInterstate Light" w:cstheme="minorHAnsi"/>
          <w:sz w:val="20"/>
          <w:szCs w:val="20"/>
        </w:rPr>
        <w:t xml:space="preserve">surpassing </w:t>
      </w:r>
      <w:r w:rsidRPr="006038AE">
        <w:rPr>
          <w:rFonts w:ascii="EYInterstate Light" w:hAnsi="EYInterstate Light" w:cstheme="minorHAnsi"/>
          <w:sz w:val="20"/>
          <w:szCs w:val="20"/>
        </w:rPr>
        <w:t>Brazil</w:t>
      </w:r>
      <w:r w:rsidR="00C63C12"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the largest consumer</w:t>
      </w:r>
      <w:r w:rsidR="00D71D98" w:rsidRPr="006038AE">
        <w:rPr>
          <w:rFonts w:ascii="EYInterstate Light" w:hAnsi="EYInterstate Light" w:cstheme="minorHAnsi"/>
          <w:sz w:val="20"/>
          <w:szCs w:val="20"/>
        </w:rPr>
        <w:t xml:space="preserve"> and second largest exporter after Brazil</w:t>
      </w:r>
      <w:r w:rsidRPr="006038AE">
        <w:rPr>
          <w:rFonts w:ascii="EYInterstate Light" w:hAnsi="EYInterstate Light" w:cstheme="minorHAnsi"/>
          <w:sz w:val="20"/>
          <w:szCs w:val="20"/>
        </w:rPr>
        <w:t>.</w:t>
      </w:r>
    </w:p>
    <w:p w14:paraId="0924308F" w14:textId="77777777" w:rsidR="00D74311" w:rsidRPr="006038AE" w:rsidRDefault="00D74311" w:rsidP="00ED141A">
      <w:pPr>
        <w:spacing w:after="0" w:line="240" w:lineRule="auto"/>
        <w:jc w:val="both"/>
        <w:rPr>
          <w:rFonts w:ascii="EYInterstate Light" w:hAnsi="EYInterstate Light" w:cstheme="minorHAnsi"/>
          <w:sz w:val="20"/>
          <w:szCs w:val="20"/>
        </w:rPr>
      </w:pPr>
    </w:p>
    <w:p w14:paraId="39C790DA" w14:textId="3E9E1328" w:rsidR="00D74311" w:rsidRPr="006038AE" w:rsidRDefault="00D74311" w:rsidP="00D74311">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Over last 4 years, sugar is diverted in </w:t>
      </w:r>
      <w:r w:rsidR="00251070"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form Sugar syrup / B heavy Molasses for manufacturing of Ethanol to be used for blending with petrol at 10% level.</w:t>
      </w:r>
    </w:p>
    <w:p w14:paraId="380CCA9F" w14:textId="77777777" w:rsidR="00D74311" w:rsidRPr="006038AE" w:rsidRDefault="00D74311" w:rsidP="00D74311">
      <w:pPr>
        <w:spacing w:after="0" w:line="240" w:lineRule="auto"/>
        <w:jc w:val="both"/>
        <w:rPr>
          <w:rFonts w:ascii="EYInterstate Light" w:hAnsi="EYInterstate Light" w:cstheme="minorHAnsi"/>
          <w:sz w:val="20"/>
          <w:szCs w:val="20"/>
        </w:rPr>
      </w:pPr>
    </w:p>
    <w:p w14:paraId="4C6780DE" w14:textId="5151B315" w:rsidR="00D74311" w:rsidRPr="006038AE" w:rsidRDefault="00D74311" w:rsidP="00D74311">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This year, Indian Sugar Industry</w:t>
      </w:r>
      <w:r w:rsidR="005C2EF2"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 annual output is worth approx. INR 110,000 Cr for Sugar and approx. INR 20,000 Cr for Ethanol. This year (2021-22) Sugar production is estimated at 35.5 – 36.0 </w:t>
      </w:r>
      <w:proofErr w:type="spellStart"/>
      <w:r w:rsidRPr="006038AE">
        <w:rPr>
          <w:rFonts w:ascii="EYInterstate Light" w:hAnsi="EYInterstate Light" w:cstheme="minorHAnsi"/>
          <w:sz w:val="20"/>
          <w:szCs w:val="20"/>
        </w:rPr>
        <w:t>Mn</w:t>
      </w:r>
      <w:proofErr w:type="spellEnd"/>
      <w:r w:rsidRPr="006038AE">
        <w:rPr>
          <w:rFonts w:ascii="EYInterstate Light" w:hAnsi="EYInterstate Light" w:cstheme="minorHAnsi"/>
          <w:sz w:val="20"/>
          <w:szCs w:val="20"/>
        </w:rPr>
        <w:t xml:space="preserve"> MT produced by 521 operating </w:t>
      </w:r>
      <w:r w:rsidR="00383138"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Mills, which is all time high and makes India the largest sugar producer in World. Over and above, these is estimated to be diversion of 3.4 </w:t>
      </w:r>
      <w:proofErr w:type="spellStart"/>
      <w:r w:rsidRPr="006038AE">
        <w:rPr>
          <w:rFonts w:ascii="EYInterstate Light" w:hAnsi="EYInterstate Light" w:cstheme="minorHAnsi"/>
          <w:sz w:val="20"/>
          <w:szCs w:val="20"/>
        </w:rPr>
        <w:t>Mn</w:t>
      </w:r>
      <w:proofErr w:type="spellEnd"/>
      <w:r w:rsidRPr="006038AE">
        <w:rPr>
          <w:rFonts w:ascii="EYInterstate Light" w:hAnsi="EYInterstate Light" w:cstheme="minorHAnsi"/>
          <w:sz w:val="20"/>
          <w:szCs w:val="20"/>
        </w:rPr>
        <w:t xml:space="preserve"> MT of Sugar towards Ethanol this year.</w:t>
      </w:r>
    </w:p>
    <w:p w14:paraId="1EF2D24B" w14:textId="6FDC8816" w:rsidR="00B752BF" w:rsidRPr="006038AE" w:rsidRDefault="00B752BF" w:rsidP="00ED141A">
      <w:pPr>
        <w:spacing w:after="0" w:line="240" w:lineRule="auto"/>
        <w:jc w:val="both"/>
        <w:rPr>
          <w:rFonts w:ascii="EYInterstate Light" w:hAnsi="EYInterstate Light" w:cstheme="minorHAnsi"/>
          <w:sz w:val="20"/>
          <w:szCs w:val="20"/>
        </w:rPr>
      </w:pPr>
    </w:p>
    <w:p w14:paraId="7A5D9612" w14:textId="23F6A26E" w:rsidR="00355C10" w:rsidRPr="006038AE" w:rsidRDefault="00355C10" w:rsidP="00ED141A">
      <w:pPr>
        <w:spacing w:after="0" w:line="240" w:lineRule="auto"/>
        <w:jc w:val="both"/>
        <w:rPr>
          <w:rFonts w:ascii="EYInterstate Light" w:hAnsi="EYInterstate Light" w:cstheme="minorHAnsi"/>
          <w:i/>
          <w:iCs/>
          <w:sz w:val="20"/>
          <w:szCs w:val="20"/>
        </w:rPr>
      </w:pPr>
      <w:r w:rsidRPr="006038AE">
        <w:rPr>
          <w:rFonts w:ascii="EYInterstate Light" w:hAnsi="EYInterstate Light" w:cstheme="minorHAnsi"/>
          <w:i/>
          <w:iCs/>
          <w:sz w:val="20"/>
          <w:szCs w:val="20"/>
        </w:rPr>
        <w:t>Source: xxx</w:t>
      </w:r>
    </w:p>
    <w:p w14:paraId="1B6E41BC" w14:textId="77777777" w:rsidR="00355C10" w:rsidRPr="006038AE" w:rsidRDefault="00355C10" w:rsidP="00ED141A">
      <w:pPr>
        <w:spacing w:after="0" w:line="240" w:lineRule="auto"/>
        <w:jc w:val="both"/>
        <w:rPr>
          <w:rFonts w:ascii="EYInterstate Light" w:hAnsi="EYInterstate Light" w:cstheme="minorHAnsi"/>
          <w:sz w:val="20"/>
          <w:szCs w:val="20"/>
        </w:rPr>
      </w:pPr>
    </w:p>
    <w:p w14:paraId="2CBD3F6B" w14:textId="05A71073" w:rsidR="00B752BF" w:rsidRPr="006038AE" w:rsidRDefault="00B752BF" w:rsidP="00061FEF">
      <w:pPr>
        <w:pStyle w:val="EYHeading2"/>
        <w:numPr>
          <w:ilvl w:val="1"/>
          <w:numId w:val="135"/>
        </w:numPr>
        <w:pBdr>
          <w:bottom w:val="single" w:sz="4" w:space="1" w:color="auto"/>
        </w:pBdr>
        <w:spacing w:before="0" w:after="0" w:line="276" w:lineRule="auto"/>
        <w:ind w:firstLine="0"/>
        <w:jc w:val="both"/>
        <w:rPr>
          <w:rFonts w:ascii="EYInterstate" w:hAnsi="EYInterstate" w:cstheme="minorHAnsi"/>
          <w:sz w:val="22"/>
          <w:szCs w:val="22"/>
          <w:lang w:val="en-IN"/>
        </w:rPr>
      </w:pPr>
      <w:bookmarkStart w:id="940" w:name="_Toc103699485"/>
      <w:r w:rsidRPr="006038AE">
        <w:rPr>
          <w:rFonts w:ascii="EYInterstate" w:hAnsi="EYInterstate" w:cstheme="minorHAnsi"/>
          <w:sz w:val="22"/>
          <w:szCs w:val="22"/>
          <w:lang w:val="en-IN"/>
        </w:rPr>
        <w:t>Global sugar market</w:t>
      </w:r>
      <w:bookmarkEnd w:id="940"/>
    </w:p>
    <w:p w14:paraId="76E4102B" w14:textId="77777777" w:rsidR="00F567BE" w:rsidRPr="006038AE" w:rsidRDefault="00F567BE" w:rsidP="00ED141A">
      <w:pPr>
        <w:spacing w:after="0" w:line="240" w:lineRule="auto"/>
        <w:jc w:val="both"/>
        <w:rPr>
          <w:rFonts w:ascii="EYInterstate Light" w:hAnsi="EYInterstate Light" w:cstheme="minorHAnsi"/>
          <w:sz w:val="20"/>
          <w:szCs w:val="20"/>
        </w:rPr>
      </w:pPr>
    </w:p>
    <w:p w14:paraId="7336AA0F" w14:textId="52B7E91D" w:rsidR="00B752BF" w:rsidRPr="006038AE" w:rsidRDefault="00B752BF" w:rsidP="00ED141A">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After </w:t>
      </w:r>
      <w:r w:rsidR="00093B63" w:rsidRPr="006038AE">
        <w:rPr>
          <w:rFonts w:ascii="EYInterstate Light" w:hAnsi="EYInterstate Light" w:cstheme="minorHAnsi"/>
          <w:sz w:val="20"/>
          <w:szCs w:val="20"/>
        </w:rPr>
        <w:t xml:space="preserve">two </w:t>
      </w:r>
      <w:r w:rsidRPr="006038AE">
        <w:rPr>
          <w:rFonts w:ascii="EYInterstate Light" w:hAnsi="EYInterstate Light" w:cstheme="minorHAnsi"/>
          <w:sz w:val="20"/>
          <w:szCs w:val="20"/>
        </w:rPr>
        <w:t xml:space="preserve">consistent years of surplus </w:t>
      </w:r>
      <w:r w:rsidR="000E001C" w:rsidRPr="006038AE">
        <w:rPr>
          <w:rFonts w:ascii="EYInterstate Light" w:hAnsi="EYInterstate Light" w:cstheme="minorHAnsi"/>
          <w:sz w:val="20"/>
          <w:szCs w:val="20"/>
        </w:rPr>
        <w:t xml:space="preserve">sugar production </w:t>
      </w:r>
      <w:r w:rsidRPr="006038AE">
        <w:rPr>
          <w:rFonts w:ascii="EYInterstate Light" w:hAnsi="EYInterstate Light" w:cstheme="minorHAnsi"/>
          <w:sz w:val="20"/>
          <w:szCs w:val="20"/>
        </w:rPr>
        <w:t xml:space="preserve">during the </w:t>
      </w:r>
      <w:r w:rsidR="00F567BE" w:rsidRPr="006038AE">
        <w:rPr>
          <w:rFonts w:ascii="EYInterstate Light" w:hAnsi="EYInterstate Light" w:cstheme="minorHAnsi"/>
          <w:b/>
          <w:bCs/>
          <w:sz w:val="20"/>
          <w:szCs w:val="20"/>
        </w:rPr>
        <w:t>sugar season</w:t>
      </w:r>
      <w:r w:rsidR="00C423EF" w:rsidRPr="006038AE">
        <w:rPr>
          <w:rFonts w:ascii="EYInterstate Light" w:hAnsi="EYInterstate Light" w:cstheme="minorHAnsi"/>
          <w:b/>
          <w:bCs/>
          <w:sz w:val="20"/>
          <w:szCs w:val="20"/>
        </w:rPr>
        <w:t xml:space="preserve"> </w:t>
      </w:r>
      <w:r w:rsidRPr="006038AE">
        <w:rPr>
          <w:rFonts w:ascii="EYInterstate Light" w:hAnsi="EYInterstate Light" w:cstheme="minorHAnsi"/>
          <w:b/>
          <w:bCs/>
          <w:sz w:val="20"/>
          <w:szCs w:val="20"/>
        </w:rPr>
        <w:t>years (Oct</w:t>
      </w:r>
      <w:r w:rsidR="00993230" w:rsidRPr="006038AE">
        <w:rPr>
          <w:rFonts w:ascii="EYInterstate Light" w:hAnsi="EYInterstate Light" w:cstheme="minorHAnsi"/>
          <w:b/>
          <w:bCs/>
          <w:sz w:val="20"/>
          <w:szCs w:val="20"/>
        </w:rPr>
        <w:t>ober</w:t>
      </w:r>
      <w:r w:rsidRPr="006038AE">
        <w:rPr>
          <w:rFonts w:ascii="EYInterstate Light" w:hAnsi="EYInterstate Light" w:cstheme="minorHAnsi"/>
          <w:b/>
          <w:bCs/>
          <w:sz w:val="20"/>
          <w:szCs w:val="20"/>
        </w:rPr>
        <w:t xml:space="preserve"> – Sept</w:t>
      </w:r>
      <w:r w:rsidR="00993230" w:rsidRPr="006038AE">
        <w:rPr>
          <w:rFonts w:ascii="EYInterstate Light" w:hAnsi="EYInterstate Light" w:cstheme="minorHAnsi"/>
          <w:b/>
          <w:bCs/>
          <w:sz w:val="20"/>
          <w:szCs w:val="20"/>
        </w:rPr>
        <w:t>ember</w:t>
      </w:r>
      <w:r w:rsidRPr="006038AE">
        <w:rPr>
          <w:rFonts w:ascii="EYInterstate Light" w:hAnsi="EYInterstate Light" w:cstheme="minorHAnsi"/>
          <w:b/>
          <w:bCs/>
          <w:sz w:val="20"/>
          <w:szCs w:val="20"/>
        </w:rPr>
        <w:t>)</w:t>
      </w:r>
      <w:r w:rsidR="00C423EF" w:rsidRPr="006038AE">
        <w:rPr>
          <w:rFonts w:ascii="EYInterstate Light" w:hAnsi="EYInterstate Light" w:cstheme="minorHAnsi"/>
          <w:b/>
          <w:bCs/>
          <w:sz w:val="20"/>
          <w:szCs w:val="20"/>
        </w:rPr>
        <w:t xml:space="preserve"> (SS)</w:t>
      </w:r>
      <w:r w:rsidRPr="006038AE">
        <w:rPr>
          <w:rFonts w:ascii="EYInterstate Light" w:hAnsi="EYInterstate Light" w:cstheme="minorHAnsi"/>
          <w:sz w:val="20"/>
          <w:szCs w:val="20"/>
        </w:rPr>
        <w:t xml:space="preserve"> </w:t>
      </w:r>
      <w:r w:rsidR="00C423EF" w:rsidRPr="006038AE">
        <w:rPr>
          <w:rFonts w:ascii="EYInterstate Light" w:hAnsi="EYInterstate Light" w:cstheme="minorHAnsi"/>
          <w:sz w:val="20"/>
          <w:szCs w:val="20"/>
        </w:rPr>
        <w:t>20</w:t>
      </w:r>
      <w:r w:rsidRPr="006038AE">
        <w:rPr>
          <w:rFonts w:ascii="EYInterstate Light" w:hAnsi="EYInterstate Light" w:cstheme="minorHAnsi"/>
          <w:sz w:val="20"/>
          <w:szCs w:val="20"/>
        </w:rPr>
        <w:t xml:space="preserve">18 </w:t>
      </w:r>
      <w:r w:rsidR="000E001C" w:rsidRPr="006038AE">
        <w:rPr>
          <w:rFonts w:ascii="EYInterstate Light" w:hAnsi="EYInterstate Light" w:cstheme="minorHAnsi"/>
          <w:sz w:val="20"/>
          <w:szCs w:val="20"/>
        </w:rPr>
        <w:t xml:space="preserve">and </w:t>
      </w:r>
      <w:r w:rsidRPr="006038AE">
        <w:rPr>
          <w:rFonts w:ascii="EYInterstate Light" w:hAnsi="EYInterstate Light" w:cstheme="minorHAnsi"/>
          <w:sz w:val="20"/>
          <w:szCs w:val="20"/>
        </w:rPr>
        <w:t xml:space="preserve">2019, 2020 turned out to be deficit year owing to the lower production in all major </w:t>
      </w:r>
      <w:r w:rsidR="000E001C"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producing countries including India, Brazil and Thailand. Historical global sugar production levels are presented below:</w:t>
      </w:r>
    </w:p>
    <w:p w14:paraId="1326F883" w14:textId="5D16BA02" w:rsidR="00B752BF" w:rsidRPr="006038AE" w:rsidRDefault="00F567BE" w:rsidP="00ED141A">
      <w:pPr>
        <w:spacing w:after="0" w:line="240" w:lineRule="auto"/>
        <w:jc w:val="right"/>
        <w:rPr>
          <w:rFonts w:ascii="EYInterstate Light" w:hAnsi="EYInterstate Light" w:cstheme="minorHAnsi"/>
          <w:b/>
          <w:bCs/>
          <w:i/>
          <w:iCs/>
          <w:sz w:val="18"/>
          <w:szCs w:val="18"/>
        </w:rPr>
      </w:pPr>
      <w:r w:rsidRPr="006038AE">
        <w:rPr>
          <w:rFonts w:ascii="EYInterstate Light" w:hAnsi="EYInterstate Light" w:cstheme="minorHAnsi"/>
          <w:b/>
          <w:bCs/>
          <w:i/>
          <w:iCs/>
          <w:sz w:val="18"/>
          <w:szCs w:val="18"/>
        </w:rPr>
        <w:t>Amount in</w:t>
      </w:r>
      <w:r w:rsidR="00B752BF" w:rsidRPr="006038AE">
        <w:rPr>
          <w:rFonts w:ascii="EYInterstate Light" w:hAnsi="EYInterstate Light" w:cstheme="minorHAnsi"/>
          <w:b/>
          <w:bCs/>
          <w:i/>
          <w:iCs/>
          <w:sz w:val="18"/>
          <w:szCs w:val="18"/>
        </w:rPr>
        <w:t xml:space="preserve"> </w:t>
      </w:r>
      <w:r w:rsidR="00993230" w:rsidRPr="006038AE">
        <w:rPr>
          <w:rFonts w:ascii="EYInterstate Light" w:hAnsi="EYInterstate Light" w:cstheme="minorHAnsi"/>
          <w:b/>
          <w:bCs/>
          <w:i/>
          <w:iCs/>
          <w:sz w:val="18"/>
          <w:szCs w:val="18"/>
        </w:rPr>
        <w:t>thousand</w:t>
      </w:r>
      <w:r w:rsidR="00B752BF" w:rsidRPr="006038AE">
        <w:rPr>
          <w:rFonts w:ascii="EYInterstate Light" w:hAnsi="EYInterstate Light" w:cstheme="minorHAnsi"/>
          <w:b/>
          <w:bCs/>
          <w:i/>
          <w:iCs/>
          <w:sz w:val="18"/>
          <w:szCs w:val="18"/>
        </w:rPr>
        <w:t xml:space="preserve"> Metric tonnes</w:t>
      </w:r>
    </w:p>
    <w:tbl>
      <w:tblPr>
        <w:tblW w:w="9930"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Look w:val="04A0" w:firstRow="1" w:lastRow="0" w:firstColumn="1" w:lastColumn="0" w:noHBand="0" w:noVBand="1"/>
      </w:tblPr>
      <w:tblGrid>
        <w:gridCol w:w="2017"/>
        <w:gridCol w:w="1582"/>
        <w:gridCol w:w="1583"/>
        <w:gridCol w:w="1582"/>
        <w:gridCol w:w="1583"/>
        <w:gridCol w:w="1583"/>
      </w:tblGrid>
      <w:tr w:rsidR="00B752BF" w:rsidRPr="006038AE" w14:paraId="3DC51083" w14:textId="77777777" w:rsidTr="002F7C10">
        <w:trPr>
          <w:trHeight w:val="283"/>
        </w:trPr>
        <w:tc>
          <w:tcPr>
            <w:tcW w:w="2017" w:type="dxa"/>
            <w:shd w:val="clear" w:color="auto" w:fill="C4C4CD"/>
            <w:noWrap/>
            <w:vAlign w:val="center"/>
            <w:hideMark/>
          </w:tcPr>
          <w:p w14:paraId="59188531" w14:textId="77777777" w:rsidR="00B752BF" w:rsidRPr="006038AE" w:rsidRDefault="00B752B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Year (Oct-Sept)</w:t>
            </w:r>
          </w:p>
        </w:tc>
        <w:tc>
          <w:tcPr>
            <w:tcW w:w="1582" w:type="dxa"/>
            <w:shd w:val="clear" w:color="auto" w:fill="C4C4CD"/>
            <w:noWrap/>
            <w:vAlign w:val="center"/>
            <w:hideMark/>
          </w:tcPr>
          <w:p w14:paraId="1CBA8D35" w14:textId="77777777" w:rsidR="00B752BF" w:rsidRPr="006038AE" w:rsidRDefault="00B752BF"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Production</w:t>
            </w:r>
          </w:p>
        </w:tc>
        <w:tc>
          <w:tcPr>
            <w:tcW w:w="1583" w:type="dxa"/>
            <w:shd w:val="clear" w:color="auto" w:fill="C4C4CD"/>
            <w:noWrap/>
            <w:vAlign w:val="center"/>
            <w:hideMark/>
          </w:tcPr>
          <w:p w14:paraId="3BC7ED04" w14:textId="77777777" w:rsidR="00B752BF" w:rsidRPr="006038AE" w:rsidRDefault="00B752BF"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Import</w:t>
            </w:r>
          </w:p>
        </w:tc>
        <w:tc>
          <w:tcPr>
            <w:tcW w:w="1582" w:type="dxa"/>
            <w:shd w:val="clear" w:color="auto" w:fill="C4C4CD"/>
            <w:noWrap/>
            <w:vAlign w:val="center"/>
            <w:hideMark/>
          </w:tcPr>
          <w:p w14:paraId="7FDC8638" w14:textId="77777777" w:rsidR="00B752BF" w:rsidRPr="006038AE" w:rsidRDefault="00B752BF"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Consumption</w:t>
            </w:r>
          </w:p>
        </w:tc>
        <w:tc>
          <w:tcPr>
            <w:tcW w:w="1583" w:type="dxa"/>
            <w:shd w:val="clear" w:color="auto" w:fill="C4C4CD"/>
            <w:noWrap/>
            <w:vAlign w:val="center"/>
            <w:hideMark/>
          </w:tcPr>
          <w:p w14:paraId="4A161565" w14:textId="77777777" w:rsidR="00B752BF" w:rsidRPr="006038AE" w:rsidRDefault="00B752BF"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Export</w:t>
            </w:r>
          </w:p>
        </w:tc>
        <w:tc>
          <w:tcPr>
            <w:tcW w:w="1583" w:type="dxa"/>
            <w:shd w:val="clear" w:color="auto" w:fill="C4C4CD"/>
            <w:noWrap/>
            <w:vAlign w:val="center"/>
            <w:hideMark/>
          </w:tcPr>
          <w:p w14:paraId="4C3F91B1" w14:textId="77777777" w:rsidR="00B752BF" w:rsidRPr="006038AE" w:rsidRDefault="00B752BF"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End Stocks</w:t>
            </w:r>
          </w:p>
        </w:tc>
      </w:tr>
      <w:tr w:rsidR="00B752BF" w:rsidRPr="006038AE" w14:paraId="41E9C2E6" w14:textId="77777777" w:rsidTr="002F7C10">
        <w:trPr>
          <w:trHeight w:val="283"/>
        </w:trPr>
        <w:tc>
          <w:tcPr>
            <w:tcW w:w="2017" w:type="dxa"/>
            <w:shd w:val="clear" w:color="auto" w:fill="auto"/>
            <w:noWrap/>
            <w:vAlign w:val="center"/>
            <w:hideMark/>
          </w:tcPr>
          <w:p w14:paraId="4C1749EE" w14:textId="4BEAC3A8" w:rsidR="00B752BF" w:rsidRPr="006038AE" w:rsidRDefault="00C423E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w:t>
            </w:r>
            <w:r w:rsidR="00B752BF" w:rsidRPr="006038AE">
              <w:rPr>
                <w:rFonts w:ascii="EYInterstate Light" w:eastAsia="Times New Roman" w:hAnsi="EYInterstate Light" w:cstheme="minorHAnsi"/>
                <w:sz w:val="20"/>
                <w:szCs w:val="20"/>
                <w:lang w:eastAsia="en-IN"/>
              </w:rPr>
              <w:t>14</w:t>
            </w:r>
          </w:p>
        </w:tc>
        <w:tc>
          <w:tcPr>
            <w:tcW w:w="1582" w:type="dxa"/>
            <w:shd w:val="clear" w:color="auto" w:fill="auto"/>
            <w:noWrap/>
            <w:vAlign w:val="center"/>
            <w:hideMark/>
          </w:tcPr>
          <w:p w14:paraId="347C0F38" w14:textId="381B4BF6"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1,74,132</w:t>
            </w:r>
          </w:p>
        </w:tc>
        <w:tc>
          <w:tcPr>
            <w:tcW w:w="1583" w:type="dxa"/>
            <w:shd w:val="clear" w:color="auto" w:fill="auto"/>
            <w:noWrap/>
            <w:vAlign w:val="center"/>
            <w:hideMark/>
          </w:tcPr>
          <w:p w14:paraId="1660B66E" w14:textId="0301C4A0"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58,361</w:t>
            </w:r>
          </w:p>
        </w:tc>
        <w:tc>
          <w:tcPr>
            <w:tcW w:w="1582" w:type="dxa"/>
            <w:shd w:val="clear" w:color="auto" w:fill="auto"/>
            <w:noWrap/>
            <w:vAlign w:val="center"/>
            <w:hideMark/>
          </w:tcPr>
          <w:p w14:paraId="174360B2" w14:textId="4D24FAAC"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1,65,282</w:t>
            </w:r>
          </w:p>
        </w:tc>
        <w:tc>
          <w:tcPr>
            <w:tcW w:w="1583" w:type="dxa"/>
            <w:shd w:val="clear" w:color="auto" w:fill="auto"/>
            <w:noWrap/>
            <w:vAlign w:val="center"/>
            <w:hideMark/>
          </w:tcPr>
          <w:p w14:paraId="0EE15220" w14:textId="1BC30610"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57,917</w:t>
            </w:r>
          </w:p>
        </w:tc>
        <w:tc>
          <w:tcPr>
            <w:tcW w:w="1583" w:type="dxa"/>
            <w:shd w:val="clear" w:color="auto" w:fill="auto"/>
            <w:noWrap/>
            <w:vAlign w:val="center"/>
            <w:hideMark/>
          </w:tcPr>
          <w:p w14:paraId="751857B5" w14:textId="7269CA6D"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92,257</w:t>
            </w:r>
          </w:p>
        </w:tc>
      </w:tr>
      <w:tr w:rsidR="00B752BF" w:rsidRPr="006038AE" w14:paraId="29E07882" w14:textId="77777777" w:rsidTr="002F7C10">
        <w:trPr>
          <w:trHeight w:val="283"/>
        </w:trPr>
        <w:tc>
          <w:tcPr>
            <w:tcW w:w="2017" w:type="dxa"/>
            <w:shd w:val="clear" w:color="auto" w:fill="auto"/>
            <w:noWrap/>
            <w:vAlign w:val="center"/>
            <w:hideMark/>
          </w:tcPr>
          <w:p w14:paraId="3FE6CD0B" w14:textId="0860D136" w:rsidR="00B752BF" w:rsidRPr="006038AE" w:rsidRDefault="00C423E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w:t>
            </w:r>
            <w:r w:rsidR="00B752BF" w:rsidRPr="006038AE">
              <w:rPr>
                <w:rFonts w:ascii="EYInterstate Light" w:eastAsia="Times New Roman" w:hAnsi="EYInterstate Light" w:cstheme="minorHAnsi"/>
                <w:sz w:val="20"/>
                <w:szCs w:val="20"/>
                <w:lang w:eastAsia="en-IN"/>
              </w:rPr>
              <w:t>15</w:t>
            </w:r>
          </w:p>
        </w:tc>
        <w:tc>
          <w:tcPr>
            <w:tcW w:w="1582" w:type="dxa"/>
            <w:shd w:val="clear" w:color="auto" w:fill="auto"/>
            <w:noWrap/>
            <w:vAlign w:val="center"/>
            <w:hideMark/>
          </w:tcPr>
          <w:p w14:paraId="1454F085" w14:textId="73A61099"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1,69,373</w:t>
            </w:r>
          </w:p>
        </w:tc>
        <w:tc>
          <w:tcPr>
            <w:tcW w:w="1583" w:type="dxa"/>
            <w:shd w:val="clear" w:color="auto" w:fill="auto"/>
            <w:noWrap/>
            <w:vAlign w:val="center"/>
            <w:hideMark/>
          </w:tcPr>
          <w:p w14:paraId="199BE9C6" w14:textId="216DD2CE"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58,259</w:t>
            </w:r>
          </w:p>
        </w:tc>
        <w:tc>
          <w:tcPr>
            <w:tcW w:w="1582" w:type="dxa"/>
            <w:shd w:val="clear" w:color="auto" w:fill="auto"/>
            <w:noWrap/>
            <w:vAlign w:val="center"/>
            <w:hideMark/>
          </w:tcPr>
          <w:p w14:paraId="0D640109" w14:textId="7358552C"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1,66,888</w:t>
            </w:r>
          </w:p>
        </w:tc>
        <w:tc>
          <w:tcPr>
            <w:tcW w:w="1583" w:type="dxa"/>
            <w:shd w:val="clear" w:color="auto" w:fill="auto"/>
            <w:noWrap/>
            <w:vAlign w:val="center"/>
            <w:hideMark/>
          </w:tcPr>
          <w:p w14:paraId="50888146" w14:textId="083D81E3"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58,270</w:t>
            </w:r>
          </w:p>
        </w:tc>
        <w:tc>
          <w:tcPr>
            <w:tcW w:w="1583" w:type="dxa"/>
            <w:shd w:val="clear" w:color="auto" w:fill="auto"/>
            <w:noWrap/>
            <w:vAlign w:val="center"/>
            <w:hideMark/>
          </w:tcPr>
          <w:p w14:paraId="1FD42D74" w14:textId="080BE80C"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94,731</w:t>
            </w:r>
          </w:p>
        </w:tc>
      </w:tr>
      <w:tr w:rsidR="00B752BF" w:rsidRPr="006038AE" w14:paraId="5C96EBF5" w14:textId="77777777" w:rsidTr="002F7C10">
        <w:trPr>
          <w:trHeight w:val="283"/>
        </w:trPr>
        <w:tc>
          <w:tcPr>
            <w:tcW w:w="2017" w:type="dxa"/>
            <w:shd w:val="clear" w:color="auto" w:fill="auto"/>
            <w:noWrap/>
            <w:vAlign w:val="center"/>
            <w:hideMark/>
          </w:tcPr>
          <w:p w14:paraId="237BE400" w14:textId="0546BB8B" w:rsidR="00B752BF" w:rsidRPr="006038AE" w:rsidRDefault="00C423E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w:t>
            </w:r>
            <w:r w:rsidR="00B752BF" w:rsidRPr="006038AE">
              <w:rPr>
                <w:rFonts w:ascii="EYInterstate Light" w:eastAsia="Times New Roman" w:hAnsi="EYInterstate Light" w:cstheme="minorHAnsi"/>
                <w:sz w:val="20"/>
                <w:szCs w:val="20"/>
                <w:lang w:eastAsia="en-IN"/>
              </w:rPr>
              <w:t>16</w:t>
            </w:r>
          </w:p>
        </w:tc>
        <w:tc>
          <w:tcPr>
            <w:tcW w:w="1582" w:type="dxa"/>
            <w:shd w:val="clear" w:color="auto" w:fill="auto"/>
            <w:noWrap/>
            <w:vAlign w:val="center"/>
            <w:hideMark/>
          </w:tcPr>
          <w:p w14:paraId="62E6A67F" w14:textId="4B8CFBA9"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1,64,114</w:t>
            </w:r>
          </w:p>
        </w:tc>
        <w:tc>
          <w:tcPr>
            <w:tcW w:w="1583" w:type="dxa"/>
            <w:shd w:val="clear" w:color="auto" w:fill="auto"/>
            <w:noWrap/>
            <w:vAlign w:val="center"/>
            <w:hideMark/>
          </w:tcPr>
          <w:p w14:paraId="458E2F74" w14:textId="5100C02E"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66,195</w:t>
            </w:r>
          </w:p>
        </w:tc>
        <w:tc>
          <w:tcPr>
            <w:tcW w:w="1582" w:type="dxa"/>
            <w:shd w:val="clear" w:color="auto" w:fill="auto"/>
            <w:noWrap/>
            <w:vAlign w:val="center"/>
            <w:hideMark/>
          </w:tcPr>
          <w:p w14:paraId="7ABF3C65" w14:textId="48B5E36D"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1,69,978</w:t>
            </w:r>
          </w:p>
        </w:tc>
        <w:tc>
          <w:tcPr>
            <w:tcW w:w="1583" w:type="dxa"/>
            <w:shd w:val="clear" w:color="auto" w:fill="auto"/>
            <w:noWrap/>
            <w:vAlign w:val="center"/>
            <w:hideMark/>
          </w:tcPr>
          <w:p w14:paraId="157CE4EE" w14:textId="06FDDE04"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66,322</w:t>
            </w:r>
          </w:p>
        </w:tc>
        <w:tc>
          <w:tcPr>
            <w:tcW w:w="1583" w:type="dxa"/>
            <w:shd w:val="clear" w:color="auto" w:fill="auto"/>
            <w:noWrap/>
            <w:vAlign w:val="center"/>
            <w:hideMark/>
          </w:tcPr>
          <w:p w14:paraId="73674A36" w14:textId="76CB0C02"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88,740</w:t>
            </w:r>
          </w:p>
        </w:tc>
      </w:tr>
      <w:tr w:rsidR="00B752BF" w:rsidRPr="006038AE" w14:paraId="4C40032B" w14:textId="77777777" w:rsidTr="002F7C10">
        <w:trPr>
          <w:trHeight w:val="283"/>
        </w:trPr>
        <w:tc>
          <w:tcPr>
            <w:tcW w:w="2017" w:type="dxa"/>
            <w:shd w:val="clear" w:color="auto" w:fill="auto"/>
            <w:noWrap/>
            <w:vAlign w:val="center"/>
            <w:hideMark/>
          </w:tcPr>
          <w:p w14:paraId="24E6F70A" w14:textId="05957C72" w:rsidR="00B752BF" w:rsidRPr="006038AE" w:rsidRDefault="00C423E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w:t>
            </w:r>
            <w:r w:rsidR="00B752BF" w:rsidRPr="006038AE">
              <w:rPr>
                <w:rFonts w:ascii="EYInterstate Light" w:eastAsia="Times New Roman" w:hAnsi="EYInterstate Light" w:cstheme="minorHAnsi"/>
                <w:sz w:val="20"/>
                <w:szCs w:val="20"/>
                <w:lang w:eastAsia="en-IN"/>
              </w:rPr>
              <w:t>17</w:t>
            </w:r>
          </w:p>
        </w:tc>
        <w:tc>
          <w:tcPr>
            <w:tcW w:w="1582" w:type="dxa"/>
            <w:shd w:val="clear" w:color="auto" w:fill="auto"/>
            <w:noWrap/>
            <w:vAlign w:val="center"/>
            <w:hideMark/>
          </w:tcPr>
          <w:p w14:paraId="4B9FF6BA" w14:textId="057F3349"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1,69,080</w:t>
            </w:r>
          </w:p>
        </w:tc>
        <w:tc>
          <w:tcPr>
            <w:tcW w:w="1583" w:type="dxa"/>
            <w:shd w:val="clear" w:color="auto" w:fill="auto"/>
            <w:noWrap/>
            <w:vAlign w:val="center"/>
            <w:hideMark/>
          </w:tcPr>
          <w:p w14:paraId="52C90AF8" w14:textId="3D10D855"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64,730</w:t>
            </w:r>
          </w:p>
        </w:tc>
        <w:tc>
          <w:tcPr>
            <w:tcW w:w="1582" w:type="dxa"/>
            <w:shd w:val="clear" w:color="auto" w:fill="auto"/>
            <w:noWrap/>
            <w:vAlign w:val="center"/>
            <w:hideMark/>
          </w:tcPr>
          <w:p w14:paraId="05B6BE4A" w14:textId="49BFB6A3"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1,72,691</w:t>
            </w:r>
          </w:p>
        </w:tc>
        <w:tc>
          <w:tcPr>
            <w:tcW w:w="1583" w:type="dxa"/>
            <w:shd w:val="clear" w:color="auto" w:fill="auto"/>
            <w:noWrap/>
            <w:vAlign w:val="center"/>
            <w:hideMark/>
          </w:tcPr>
          <w:p w14:paraId="4EAEC977" w14:textId="39AEAB47"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64,989</w:t>
            </w:r>
          </w:p>
        </w:tc>
        <w:tc>
          <w:tcPr>
            <w:tcW w:w="1583" w:type="dxa"/>
            <w:shd w:val="clear" w:color="auto" w:fill="auto"/>
            <w:noWrap/>
            <w:vAlign w:val="center"/>
            <w:hideMark/>
          </w:tcPr>
          <w:p w14:paraId="2273B6FE" w14:textId="41EC8C8B"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84,870</w:t>
            </w:r>
          </w:p>
        </w:tc>
      </w:tr>
      <w:tr w:rsidR="00B752BF" w:rsidRPr="006038AE" w14:paraId="372735DC" w14:textId="77777777" w:rsidTr="002F7C10">
        <w:trPr>
          <w:trHeight w:val="283"/>
        </w:trPr>
        <w:tc>
          <w:tcPr>
            <w:tcW w:w="2017" w:type="dxa"/>
            <w:shd w:val="clear" w:color="auto" w:fill="auto"/>
            <w:noWrap/>
            <w:vAlign w:val="center"/>
            <w:hideMark/>
          </w:tcPr>
          <w:p w14:paraId="4EC65ABE" w14:textId="52D3D6B0" w:rsidR="00B752BF" w:rsidRPr="006038AE" w:rsidRDefault="00C423E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w:t>
            </w:r>
            <w:r w:rsidR="00B752BF" w:rsidRPr="006038AE">
              <w:rPr>
                <w:rFonts w:ascii="EYInterstate Light" w:eastAsia="Times New Roman" w:hAnsi="EYInterstate Light" w:cstheme="minorHAnsi"/>
                <w:sz w:val="20"/>
                <w:szCs w:val="20"/>
                <w:lang w:eastAsia="en-IN"/>
              </w:rPr>
              <w:t>18</w:t>
            </w:r>
          </w:p>
        </w:tc>
        <w:tc>
          <w:tcPr>
            <w:tcW w:w="1582" w:type="dxa"/>
            <w:shd w:val="clear" w:color="auto" w:fill="auto"/>
            <w:noWrap/>
            <w:vAlign w:val="center"/>
            <w:hideMark/>
          </w:tcPr>
          <w:p w14:paraId="2A9407DC" w14:textId="4E3A6E31"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1,80,731</w:t>
            </w:r>
          </w:p>
        </w:tc>
        <w:tc>
          <w:tcPr>
            <w:tcW w:w="1583" w:type="dxa"/>
            <w:shd w:val="clear" w:color="auto" w:fill="auto"/>
            <w:noWrap/>
            <w:vAlign w:val="center"/>
            <w:hideMark/>
          </w:tcPr>
          <w:p w14:paraId="0BFE5ECA" w14:textId="13B4BAC9"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62,823</w:t>
            </w:r>
          </w:p>
        </w:tc>
        <w:tc>
          <w:tcPr>
            <w:tcW w:w="1582" w:type="dxa"/>
            <w:shd w:val="clear" w:color="auto" w:fill="auto"/>
            <w:noWrap/>
            <w:vAlign w:val="center"/>
            <w:hideMark/>
          </w:tcPr>
          <w:p w14:paraId="38871305" w14:textId="01F82377"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1,72,240</w:t>
            </w:r>
          </w:p>
        </w:tc>
        <w:tc>
          <w:tcPr>
            <w:tcW w:w="1583" w:type="dxa"/>
            <w:shd w:val="clear" w:color="auto" w:fill="auto"/>
            <w:noWrap/>
            <w:vAlign w:val="center"/>
            <w:hideMark/>
          </w:tcPr>
          <w:p w14:paraId="30F18407" w14:textId="5A5E7A4E"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62,825</w:t>
            </w:r>
          </w:p>
        </w:tc>
        <w:tc>
          <w:tcPr>
            <w:tcW w:w="1583" w:type="dxa"/>
            <w:shd w:val="clear" w:color="auto" w:fill="auto"/>
            <w:noWrap/>
            <w:vAlign w:val="center"/>
            <w:hideMark/>
          </w:tcPr>
          <w:p w14:paraId="3C62D8E2" w14:textId="5115A364"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93,359</w:t>
            </w:r>
          </w:p>
        </w:tc>
      </w:tr>
      <w:tr w:rsidR="00B752BF" w:rsidRPr="006038AE" w14:paraId="3348D81A" w14:textId="77777777" w:rsidTr="002F7C10">
        <w:trPr>
          <w:trHeight w:val="283"/>
        </w:trPr>
        <w:tc>
          <w:tcPr>
            <w:tcW w:w="2017" w:type="dxa"/>
            <w:shd w:val="clear" w:color="auto" w:fill="auto"/>
            <w:noWrap/>
            <w:vAlign w:val="center"/>
            <w:hideMark/>
          </w:tcPr>
          <w:p w14:paraId="764A1801" w14:textId="23DFFD66" w:rsidR="00B752BF" w:rsidRPr="006038AE" w:rsidRDefault="00C423E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w:t>
            </w:r>
            <w:r w:rsidR="00B752BF" w:rsidRPr="006038AE">
              <w:rPr>
                <w:rFonts w:ascii="EYInterstate Light" w:eastAsia="Times New Roman" w:hAnsi="EYInterstate Light" w:cstheme="minorHAnsi"/>
                <w:sz w:val="20"/>
                <w:szCs w:val="20"/>
                <w:lang w:eastAsia="en-IN"/>
              </w:rPr>
              <w:t>19</w:t>
            </w:r>
          </w:p>
        </w:tc>
        <w:tc>
          <w:tcPr>
            <w:tcW w:w="1582" w:type="dxa"/>
            <w:shd w:val="clear" w:color="auto" w:fill="auto"/>
            <w:noWrap/>
            <w:vAlign w:val="center"/>
            <w:hideMark/>
          </w:tcPr>
          <w:p w14:paraId="1387CB76" w14:textId="56EEB4CA"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1,76,118</w:t>
            </w:r>
          </w:p>
        </w:tc>
        <w:tc>
          <w:tcPr>
            <w:tcW w:w="1583" w:type="dxa"/>
            <w:shd w:val="clear" w:color="auto" w:fill="auto"/>
            <w:noWrap/>
            <w:vAlign w:val="center"/>
            <w:hideMark/>
          </w:tcPr>
          <w:p w14:paraId="5B953353" w14:textId="2D044134"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57,927</w:t>
            </w:r>
          </w:p>
        </w:tc>
        <w:tc>
          <w:tcPr>
            <w:tcW w:w="1582" w:type="dxa"/>
            <w:shd w:val="clear" w:color="auto" w:fill="auto"/>
            <w:noWrap/>
            <w:vAlign w:val="center"/>
            <w:hideMark/>
          </w:tcPr>
          <w:p w14:paraId="05DEDF9B" w14:textId="795AE262"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1,74,308</w:t>
            </w:r>
          </w:p>
        </w:tc>
        <w:tc>
          <w:tcPr>
            <w:tcW w:w="1583" w:type="dxa"/>
            <w:shd w:val="clear" w:color="auto" w:fill="auto"/>
            <w:noWrap/>
            <w:vAlign w:val="center"/>
            <w:hideMark/>
          </w:tcPr>
          <w:p w14:paraId="5234F8BA" w14:textId="0F80B48D"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58,011</w:t>
            </w:r>
          </w:p>
        </w:tc>
        <w:tc>
          <w:tcPr>
            <w:tcW w:w="1583" w:type="dxa"/>
            <w:shd w:val="clear" w:color="auto" w:fill="auto"/>
            <w:noWrap/>
            <w:vAlign w:val="center"/>
            <w:hideMark/>
          </w:tcPr>
          <w:p w14:paraId="5536D2FB" w14:textId="7AA40822" w:rsidR="00B752BF" w:rsidRPr="006038AE" w:rsidRDefault="00B752BF"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95,169</w:t>
            </w:r>
          </w:p>
        </w:tc>
      </w:tr>
      <w:tr w:rsidR="002F7C10" w:rsidRPr="006038AE" w14:paraId="4A5AA8F4" w14:textId="77777777" w:rsidTr="002F7C10">
        <w:trPr>
          <w:trHeight w:val="283"/>
        </w:trPr>
        <w:tc>
          <w:tcPr>
            <w:tcW w:w="2017" w:type="dxa"/>
            <w:shd w:val="clear" w:color="auto" w:fill="auto"/>
            <w:noWrap/>
            <w:vAlign w:val="center"/>
            <w:hideMark/>
          </w:tcPr>
          <w:p w14:paraId="0C972D06" w14:textId="6308F543" w:rsidR="002F7C10" w:rsidRPr="006038AE" w:rsidRDefault="002F7C10" w:rsidP="002F7C10">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2020</w:t>
            </w:r>
          </w:p>
        </w:tc>
        <w:tc>
          <w:tcPr>
            <w:tcW w:w="1582" w:type="dxa"/>
            <w:shd w:val="clear" w:color="auto" w:fill="auto"/>
            <w:noWrap/>
            <w:vAlign w:val="center"/>
            <w:hideMark/>
          </w:tcPr>
          <w:p w14:paraId="1EA6EEE9" w14:textId="07275762"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1,69,127</w:t>
            </w:r>
          </w:p>
        </w:tc>
        <w:tc>
          <w:tcPr>
            <w:tcW w:w="1583" w:type="dxa"/>
            <w:shd w:val="clear" w:color="auto" w:fill="auto"/>
            <w:noWrap/>
            <w:vAlign w:val="center"/>
            <w:hideMark/>
          </w:tcPr>
          <w:p w14:paraId="05282F2C" w14:textId="00DBD08E"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66,193</w:t>
            </w:r>
          </w:p>
        </w:tc>
        <w:tc>
          <w:tcPr>
            <w:tcW w:w="1582" w:type="dxa"/>
            <w:shd w:val="clear" w:color="auto" w:fill="auto"/>
            <w:noWrap/>
            <w:vAlign w:val="center"/>
            <w:hideMark/>
          </w:tcPr>
          <w:p w14:paraId="71A66C3F" w14:textId="0BDC811A"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1,69,180</w:t>
            </w:r>
          </w:p>
        </w:tc>
        <w:tc>
          <w:tcPr>
            <w:tcW w:w="1583" w:type="dxa"/>
            <w:shd w:val="clear" w:color="auto" w:fill="auto"/>
            <w:noWrap/>
            <w:vAlign w:val="center"/>
            <w:hideMark/>
          </w:tcPr>
          <w:p w14:paraId="18938EBF" w14:textId="255167B0"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65,926</w:t>
            </w:r>
          </w:p>
        </w:tc>
        <w:tc>
          <w:tcPr>
            <w:tcW w:w="1583" w:type="dxa"/>
            <w:shd w:val="clear" w:color="auto" w:fill="auto"/>
            <w:noWrap/>
            <w:vAlign w:val="center"/>
            <w:hideMark/>
          </w:tcPr>
          <w:p w14:paraId="6FD7F18D" w14:textId="3F03947B"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98,879</w:t>
            </w:r>
          </w:p>
        </w:tc>
      </w:tr>
      <w:tr w:rsidR="002F7C10" w:rsidRPr="006038AE" w14:paraId="1AF80A5E" w14:textId="77777777" w:rsidTr="002F7C10">
        <w:trPr>
          <w:trHeight w:val="283"/>
        </w:trPr>
        <w:tc>
          <w:tcPr>
            <w:tcW w:w="2017" w:type="dxa"/>
            <w:shd w:val="clear" w:color="auto" w:fill="auto"/>
            <w:noWrap/>
            <w:vAlign w:val="center"/>
            <w:hideMark/>
          </w:tcPr>
          <w:p w14:paraId="131086DD" w14:textId="69B608EB" w:rsidR="002F7C10" w:rsidRPr="006038AE" w:rsidRDefault="002F7C10" w:rsidP="002F7C10">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2021 (P)</w:t>
            </w:r>
          </w:p>
        </w:tc>
        <w:tc>
          <w:tcPr>
            <w:tcW w:w="1582" w:type="dxa"/>
            <w:shd w:val="clear" w:color="auto" w:fill="auto"/>
            <w:noWrap/>
            <w:vAlign w:val="center"/>
            <w:hideMark/>
          </w:tcPr>
          <w:p w14:paraId="7C12872D" w14:textId="2C328211"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1,69,032</w:t>
            </w:r>
          </w:p>
        </w:tc>
        <w:tc>
          <w:tcPr>
            <w:tcW w:w="1583" w:type="dxa"/>
            <w:shd w:val="clear" w:color="auto" w:fill="auto"/>
            <w:noWrap/>
            <w:vAlign w:val="center"/>
            <w:hideMark/>
          </w:tcPr>
          <w:p w14:paraId="6DD8C0B5" w14:textId="2BFF6C5C"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62,789</w:t>
            </w:r>
          </w:p>
        </w:tc>
        <w:tc>
          <w:tcPr>
            <w:tcW w:w="1582" w:type="dxa"/>
            <w:shd w:val="clear" w:color="auto" w:fill="auto"/>
            <w:noWrap/>
            <w:vAlign w:val="center"/>
            <w:hideMark/>
          </w:tcPr>
          <w:p w14:paraId="2F65C73B" w14:textId="059A04FB"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1,71,326</w:t>
            </w:r>
          </w:p>
        </w:tc>
        <w:tc>
          <w:tcPr>
            <w:tcW w:w="1583" w:type="dxa"/>
            <w:shd w:val="clear" w:color="auto" w:fill="auto"/>
            <w:noWrap/>
            <w:vAlign w:val="center"/>
            <w:hideMark/>
          </w:tcPr>
          <w:p w14:paraId="6E98F66D" w14:textId="5A4883D4"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62,754</w:t>
            </w:r>
          </w:p>
        </w:tc>
        <w:tc>
          <w:tcPr>
            <w:tcW w:w="1583" w:type="dxa"/>
            <w:shd w:val="clear" w:color="auto" w:fill="auto"/>
            <w:noWrap/>
            <w:vAlign w:val="center"/>
            <w:hideMark/>
          </w:tcPr>
          <w:p w14:paraId="7D32A52F" w14:textId="5BAB538A"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96,550</w:t>
            </w:r>
          </w:p>
        </w:tc>
      </w:tr>
      <w:tr w:rsidR="002F7C10" w:rsidRPr="006038AE" w14:paraId="2DF903DD" w14:textId="77777777" w:rsidTr="002F7C10">
        <w:trPr>
          <w:trHeight w:val="283"/>
        </w:trPr>
        <w:tc>
          <w:tcPr>
            <w:tcW w:w="2017" w:type="dxa"/>
            <w:shd w:val="clear" w:color="auto" w:fill="auto"/>
            <w:noWrap/>
            <w:vAlign w:val="center"/>
          </w:tcPr>
          <w:p w14:paraId="573A8FF7" w14:textId="451600F6" w:rsidR="002F7C10" w:rsidRPr="006038AE" w:rsidRDefault="002F7C10" w:rsidP="002F7C10">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SS 2022 (P)</w:t>
            </w:r>
          </w:p>
        </w:tc>
        <w:tc>
          <w:tcPr>
            <w:tcW w:w="1582" w:type="dxa"/>
            <w:shd w:val="clear" w:color="auto" w:fill="auto"/>
            <w:noWrap/>
            <w:vAlign w:val="center"/>
          </w:tcPr>
          <w:p w14:paraId="7CB1D19D" w14:textId="55411D79"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1,70,512</w:t>
            </w:r>
          </w:p>
        </w:tc>
        <w:tc>
          <w:tcPr>
            <w:tcW w:w="1583" w:type="dxa"/>
            <w:shd w:val="clear" w:color="auto" w:fill="auto"/>
            <w:noWrap/>
            <w:vAlign w:val="center"/>
          </w:tcPr>
          <w:p w14:paraId="4CC380E6" w14:textId="3E14901D"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58,053</w:t>
            </w:r>
          </w:p>
        </w:tc>
        <w:tc>
          <w:tcPr>
            <w:tcW w:w="1582" w:type="dxa"/>
            <w:shd w:val="clear" w:color="auto" w:fill="auto"/>
            <w:noWrap/>
            <w:vAlign w:val="center"/>
          </w:tcPr>
          <w:p w14:paraId="0334E3FB" w14:textId="6E69232F"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1,72,440</w:t>
            </w:r>
          </w:p>
        </w:tc>
        <w:tc>
          <w:tcPr>
            <w:tcW w:w="1583" w:type="dxa"/>
            <w:shd w:val="clear" w:color="auto" w:fill="auto"/>
            <w:noWrap/>
            <w:vAlign w:val="center"/>
          </w:tcPr>
          <w:p w14:paraId="1F1AC14B" w14:textId="7E640174"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58,257</w:t>
            </w:r>
          </w:p>
        </w:tc>
        <w:tc>
          <w:tcPr>
            <w:tcW w:w="1583" w:type="dxa"/>
            <w:shd w:val="clear" w:color="auto" w:fill="auto"/>
            <w:noWrap/>
            <w:vAlign w:val="center"/>
          </w:tcPr>
          <w:p w14:paraId="60761B0F" w14:textId="67A2E45D" w:rsidR="002F7C10" w:rsidRPr="006038AE" w:rsidRDefault="002F7C10" w:rsidP="002F7C1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94,425</w:t>
            </w:r>
          </w:p>
        </w:tc>
      </w:tr>
    </w:tbl>
    <w:p w14:paraId="38B2693A" w14:textId="7C5DC1D5" w:rsidR="00B752BF" w:rsidRPr="006038AE" w:rsidRDefault="00B752BF" w:rsidP="00ED141A">
      <w:pPr>
        <w:spacing w:after="0" w:line="240" w:lineRule="auto"/>
        <w:rPr>
          <w:rFonts w:ascii="EYInterstate Light" w:hAnsi="EYInterstate Light" w:cstheme="minorHAnsi"/>
          <w:i/>
          <w:iCs/>
          <w:sz w:val="20"/>
          <w:szCs w:val="20"/>
        </w:rPr>
      </w:pPr>
      <w:r w:rsidRPr="006038AE">
        <w:rPr>
          <w:rFonts w:ascii="EYInterstate Light" w:hAnsi="EYInterstate Light" w:cstheme="minorHAnsi"/>
          <w:i/>
          <w:iCs/>
          <w:sz w:val="20"/>
          <w:szCs w:val="20"/>
        </w:rPr>
        <w:t xml:space="preserve">Source: BSHL </w:t>
      </w:r>
      <w:r w:rsidR="00F567BE" w:rsidRPr="006038AE">
        <w:rPr>
          <w:rFonts w:ascii="EYInterstate Light" w:hAnsi="EYInterstate Light" w:cstheme="minorHAnsi"/>
          <w:i/>
          <w:iCs/>
          <w:sz w:val="20"/>
          <w:szCs w:val="20"/>
        </w:rPr>
        <w:t>Annual Report FY21</w:t>
      </w:r>
    </w:p>
    <w:p w14:paraId="2F7BAEF0" w14:textId="77777777" w:rsidR="00B752BF" w:rsidRPr="006038AE" w:rsidRDefault="00B752BF" w:rsidP="00AD78C8">
      <w:pPr>
        <w:spacing w:after="0" w:line="240" w:lineRule="auto"/>
        <w:jc w:val="both"/>
        <w:rPr>
          <w:rFonts w:ascii="EYInterstate Light" w:hAnsi="EYInterstate Light" w:cstheme="minorHAnsi"/>
          <w:sz w:val="20"/>
          <w:szCs w:val="20"/>
        </w:rPr>
      </w:pPr>
    </w:p>
    <w:p w14:paraId="36F2F100" w14:textId="7D88F47C" w:rsidR="00B752BF" w:rsidRPr="006038AE" w:rsidRDefault="00F567BE"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Details of the </w:t>
      </w:r>
      <w:r w:rsidR="00B752BF" w:rsidRPr="006038AE">
        <w:rPr>
          <w:rFonts w:ascii="EYInterstate Light" w:hAnsi="EYInterstate Light" w:cstheme="minorHAnsi"/>
          <w:b/>
          <w:bCs/>
          <w:sz w:val="20"/>
          <w:szCs w:val="20"/>
        </w:rPr>
        <w:t>Leading Sugar producers in the world</w:t>
      </w:r>
    </w:p>
    <w:p w14:paraId="5AF7E4FF" w14:textId="77777777" w:rsidR="00F567BE" w:rsidRPr="006038AE" w:rsidRDefault="00F567BE" w:rsidP="00ED141A">
      <w:pPr>
        <w:spacing w:after="0" w:line="240" w:lineRule="auto"/>
        <w:jc w:val="both"/>
        <w:rPr>
          <w:rFonts w:ascii="EYInterstate Light" w:hAnsi="EYInterstate Light" w:cstheme="minorHAnsi"/>
          <w:sz w:val="20"/>
          <w:szCs w:val="20"/>
        </w:rPr>
      </w:pPr>
    </w:p>
    <w:p w14:paraId="21144F3D" w14:textId="46500665" w:rsidR="00B752BF" w:rsidRPr="006038AE" w:rsidRDefault="00B752BF" w:rsidP="00ED141A">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Brazil </w:t>
      </w:r>
      <w:r w:rsidR="00D74311" w:rsidRPr="006038AE">
        <w:rPr>
          <w:rFonts w:ascii="EYInterstate Light" w:hAnsi="EYInterstate Light" w:cstheme="minorHAnsi"/>
          <w:sz w:val="20"/>
          <w:szCs w:val="20"/>
        </w:rPr>
        <w:t xml:space="preserve">historically has been </w:t>
      </w:r>
      <w:r w:rsidRPr="006038AE">
        <w:rPr>
          <w:rFonts w:ascii="EYInterstate Light" w:hAnsi="EYInterstate Light" w:cstheme="minorHAnsi"/>
          <w:sz w:val="20"/>
          <w:szCs w:val="20"/>
        </w:rPr>
        <w:t xml:space="preserve">the world’s largest sugar producer followed by India, </w:t>
      </w:r>
      <w:r w:rsidR="009B746B" w:rsidRPr="006038AE">
        <w:rPr>
          <w:rFonts w:ascii="EYInterstate Light" w:hAnsi="EYInterstate Light" w:cstheme="minorHAnsi"/>
          <w:sz w:val="20"/>
          <w:szCs w:val="20"/>
        </w:rPr>
        <w:t>China,</w:t>
      </w:r>
      <w:r w:rsidRPr="006038AE">
        <w:rPr>
          <w:rFonts w:ascii="EYInterstate Light" w:hAnsi="EYInterstate Light" w:cstheme="minorHAnsi"/>
          <w:sz w:val="20"/>
          <w:szCs w:val="20"/>
        </w:rPr>
        <w:t xml:space="preserve"> and Thailand. </w:t>
      </w:r>
      <w:r w:rsidR="00D74311" w:rsidRPr="006038AE">
        <w:rPr>
          <w:rFonts w:ascii="EYInterstate Light" w:hAnsi="EYInterstate Light" w:cstheme="minorHAnsi"/>
          <w:sz w:val="20"/>
          <w:szCs w:val="20"/>
        </w:rPr>
        <w:t>However</w:t>
      </w:r>
      <w:r w:rsidR="00D00CBD" w:rsidRPr="006038AE">
        <w:rPr>
          <w:rFonts w:ascii="EYInterstate Light" w:hAnsi="EYInterstate Light" w:cstheme="minorHAnsi"/>
          <w:sz w:val="20"/>
          <w:szCs w:val="20"/>
        </w:rPr>
        <w:t>,</w:t>
      </w:r>
      <w:r w:rsidR="00D74311" w:rsidRPr="006038AE">
        <w:rPr>
          <w:rFonts w:ascii="EYInterstate Light" w:hAnsi="EYInterstate Light" w:cstheme="minorHAnsi"/>
          <w:sz w:val="20"/>
          <w:szCs w:val="20"/>
        </w:rPr>
        <w:t xml:space="preserve"> during 2021-22, India has surpassed Brazil and has become the leading Sugar producer in World. </w:t>
      </w:r>
      <w:r w:rsidRPr="006038AE">
        <w:rPr>
          <w:rFonts w:ascii="EYInterstate Light" w:hAnsi="EYInterstate Light" w:cstheme="minorHAnsi"/>
          <w:sz w:val="20"/>
          <w:szCs w:val="20"/>
        </w:rPr>
        <w:t xml:space="preserve">Production levels for past </w:t>
      </w:r>
      <w:r w:rsidR="00DA2844" w:rsidRPr="006038AE">
        <w:rPr>
          <w:rFonts w:ascii="EYInterstate Light" w:hAnsi="EYInterstate Light" w:cstheme="minorHAnsi"/>
          <w:sz w:val="20"/>
          <w:szCs w:val="20"/>
        </w:rPr>
        <w:t xml:space="preserve">three </w:t>
      </w:r>
      <w:r w:rsidR="00F567BE" w:rsidRPr="006038AE">
        <w:rPr>
          <w:rFonts w:ascii="EYInterstate Light" w:hAnsi="EYInterstate Light" w:cstheme="minorHAnsi"/>
          <w:b/>
          <w:bCs/>
          <w:sz w:val="20"/>
          <w:szCs w:val="20"/>
        </w:rPr>
        <w:t xml:space="preserve">sugar season </w:t>
      </w:r>
      <w:r w:rsidRPr="006038AE">
        <w:rPr>
          <w:rFonts w:ascii="EYInterstate Light" w:hAnsi="EYInterstate Light" w:cstheme="minorHAnsi"/>
          <w:b/>
          <w:bCs/>
          <w:sz w:val="20"/>
          <w:szCs w:val="20"/>
        </w:rPr>
        <w:t>years</w:t>
      </w:r>
      <w:r w:rsidR="00F567BE" w:rsidRPr="006038AE">
        <w:rPr>
          <w:rFonts w:ascii="EYInterstate Light" w:hAnsi="EYInterstate Light" w:cstheme="minorHAnsi"/>
          <w:b/>
          <w:bCs/>
          <w:sz w:val="20"/>
          <w:szCs w:val="20"/>
        </w:rPr>
        <w:t xml:space="preserve"> (October – September)</w:t>
      </w:r>
      <w:r w:rsidRPr="006038AE">
        <w:rPr>
          <w:rFonts w:ascii="EYInterstate Light" w:hAnsi="EYInterstate Light" w:cstheme="minorHAnsi"/>
          <w:sz w:val="20"/>
          <w:szCs w:val="20"/>
        </w:rPr>
        <w:t xml:space="preserve"> of world’s top 10 sugar producing countries is presented below</w:t>
      </w:r>
      <w:r w:rsidR="00F567BE" w:rsidRPr="006038AE">
        <w:rPr>
          <w:rFonts w:ascii="EYInterstate Light" w:hAnsi="EYInterstate Light" w:cstheme="minorHAnsi"/>
          <w:sz w:val="20"/>
          <w:szCs w:val="20"/>
        </w:rPr>
        <w:t>:</w:t>
      </w:r>
    </w:p>
    <w:p w14:paraId="2330A084" w14:textId="644E5FB2" w:rsidR="00B752BF" w:rsidRPr="006038AE" w:rsidRDefault="003916F0" w:rsidP="00ED141A">
      <w:pPr>
        <w:spacing w:after="0" w:line="240" w:lineRule="auto"/>
        <w:jc w:val="right"/>
        <w:rPr>
          <w:rFonts w:ascii="EYInterstate Light" w:hAnsi="EYInterstate Light" w:cstheme="minorHAnsi"/>
          <w:i/>
          <w:iCs/>
          <w:sz w:val="20"/>
          <w:szCs w:val="20"/>
        </w:rPr>
      </w:pPr>
      <w:r w:rsidRPr="006038AE">
        <w:rPr>
          <w:rFonts w:ascii="EYInterstate Light" w:hAnsi="EYInterstate Light" w:cstheme="minorHAnsi"/>
          <w:b/>
          <w:bCs/>
          <w:i/>
          <w:iCs/>
          <w:sz w:val="18"/>
          <w:szCs w:val="18"/>
        </w:rPr>
        <w:t>Figures</w:t>
      </w:r>
      <w:r w:rsidR="00993230" w:rsidRPr="006038AE">
        <w:rPr>
          <w:rFonts w:ascii="EYInterstate Light" w:hAnsi="EYInterstate Light" w:cstheme="minorHAnsi"/>
          <w:b/>
          <w:bCs/>
          <w:i/>
          <w:iCs/>
          <w:sz w:val="18"/>
          <w:szCs w:val="18"/>
        </w:rPr>
        <w:t xml:space="preserve"> in thousand Metric tonnes</w:t>
      </w:r>
    </w:p>
    <w:tbl>
      <w:tblPr>
        <w:tblW w:w="8246"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Look w:val="04A0" w:firstRow="1" w:lastRow="0" w:firstColumn="1" w:lastColumn="0" w:noHBand="0" w:noVBand="1"/>
      </w:tblPr>
      <w:tblGrid>
        <w:gridCol w:w="1090"/>
        <w:gridCol w:w="2160"/>
        <w:gridCol w:w="1665"/>
        <w:gridCol w:w="1666"/>
        <w:gridCol w:w="1665"/>
      </w:tblGrid>
      <w:tr w:rsidR="006038AE" w:rsidRPr="006038AE" w14:paraId="5A8F2F44" w14:textId="7B2CABAD" w:rsidTr="006038AE">
        <w:trPr>
          <w:trHeight w:val="283"/>
          <w:tblHeader/>
        </w:trPr>
        <w:tc>
          <w:tcPr>
            <w:tcW w:w="1090" w:type="dxa"/>
            <w:shd w:val="clear" w:color="auto" w:fill="C4C4CD"/>
            <w:noWrap/>
            <w:vAlign w:val="center"/>
            <w:hideMark/>
          </w:tcPr>
          <w:p w14:paraId="1B8ABB20" w14:textId="77777777" w:rsidR="006038AE" w:rsidRPr="006038AE" w:rsidRDefault="006038AE"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 No.</w:t>
            </w:r>
          </w:p>
        </w:tc>
        <w:tc>
          <w:tcPr>
            <w:tcW w:w="2160" w:type="dxa"/>
            <w:shd w:val="clear" w:color="auto" w:fill="C4C4CD"/>
            <w:noWrap/>
            <w:vAlign w:val="center"/>
            <w:hideMark/>
          </w:tcPr>
          <w:p w14:paraId="343985EE" w14:textId="77777777" w:rsidR="006038AE" w:rsidRPr="006038AE" w:rsidRDefault="006038AE" w:rsidP="00061FEF">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Name of country</w:t>
            </w:r>
          </w:p>
        </w:tc>
        <w:tc>
          <w:tcPr>
            <w:tcW w:w="1665" w:type="dxa"/>
            <w:shd w:val="clear" w:color="auto" w:fill="C4C4CD"/>
            <w:noWrap/>
            <w:vAlign w:val="center"/>
            <w:hideMark/>
          </w:tcPr>
          <w:p w14:paraId="1DD3C3FE" w14:textId="7C16B0B3" w:rsidR="006038AE" w:rsidRPr="006038AE" w:rsidRDefault="006038AE"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SS 2018</w:t>
            </w:r>
          </w:p>
        </w:tc>
        <w:tc>
          <w:tcPr>
            <w:tcW w:w="1666" w:type="dxa"/>
            <w:shd w:val="clear" w:color="auto" w:fill="C4C4CD"/>
            <w:noWrap/>
            <w:vAlign w:val="center"/>
            <w:hideMark/>
          </w:tcPr>
          <w:p w14:paraId="6012BA84" w14:textId="0D85BB4A" w:rsidR="006038AE" w:rsidRPr="006038AE" w:rsidRDefault="006038AE"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SS 2019</w:t>
            </w:r>
          </w:p>
        </w:tc>
        <w:tc>
          <w:tcPr>
            <w:tcW w:w="1665" w:type="dxa"/>
            <w:shd w:val="clear" w:color="auto" w:fill="C4C4CD"/>
            <w:noWrap/>
            <w:vAlign w:val="center"/>
            <w:hideMark/>
          </w:tcPr>
          <w:p w14:paraId="498A5296" w14:textId="5E6ECDE3" w:rsidR="006038AE" w:rsidRPr="006038AE" w:rsidRDefault="006038AE" w:rsidP="00E97B61">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SS 2020</w:t>
            </w:r>
          </w:p>
        </w:tc>
      </w:tr>
      <w:tr w:rsidR="006038AE" w:rsidRPr="006038AE" w14:paraId="72ECB173" w14:textId="06220FEB" w:rsidTr="006038AE">
        <w:trPr>
          <w:trHeight w:val="283"/>
        </w:trPr>
        <w:tc>
          <w:tcPr>
            <w:tcW w:w="1090" w:type="dxa"/>
            <w:shd w:val="clear" w:color="auto" w:fill="auto"/>
            <w:noWrap/>
            <w:vAlign w:val="center"/>
            <w:hideMark/>
          </w:tcPr>
          <w:p w14:paraId="42151753"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w:t>
            </w:r>
          </w:p>
        </w:tc>
        <w:tc>
          <w:tcPr>
            <w:tcW w:w="2160" w:type="dxa"/>
            <w:shd w:val="clear" w:color="auto" w:fill="auto"/>
            <w:noWrap/>
            <w:vAlign w:val="center"/>
            <w:hideMark/>
          </w:tcPr>
          <w:p w14:paraId="3E2C99E7"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Brazil</w:t>
            </w:r>
          </w:p>
        </w:tc>
        <w:tc>
          <w:tcPr>
            <w:tcW w:w="1665" w:type="dxa"/>
            <w:shd w:val="clear" w:color="auto" w:fill="auto"/>
            <w:noWrap/>
            <w:vAlign w:val="center"/>
            <w:hideMark/>
          </w:tcPr>
          <w:p w14:paraId="50190916" w14:textId="442001F3"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31,049</w:t>
            </w:r>
          </w:p>
        </w:tc>
        <w:tc>
          <w:tcPr>
            <w:tcW w:w="1666" w:type="dxa"/>
            <w:shd w:val="clear" w:color="auto" w:fill="auto"/>
            <w:noWrap/>
            <w:vAlign w:val="center"/>
            <w:hideMark/>
          </w:tcPr>
          <w:p w14:paraId="6B7E667C" w14:textId="29098C47"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29,030</w:t>
            </w:r>
          </w:p>
        </w:tc>
        <w:tc>
          <w:tcPr>
            <w:tcW w:w="1665" w:type="dxa"/>
            <w:shd w:val="clear" w:color="auto" w:fill="auto"/>
            <w:noWrap/>
            <w:vAlign w:val="center"/>
            <w:hideMark/>
          </w:tcPr>
          <w:p w14:paraId="6B2E868D" w14:textId="2797F337"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37,394</w:t>
            </w:r>
          </w:p>
        </w:tc>
      </w:tr>
      <w:tr w:rsidR="006038AE" w:rsidRPr="006038AE" w14:paraId="5D4D5058" w14:textId="418F0392" w:rsidTr="006038AE">
        <w:trPr>
          <w:trHeight w:val="283"/>
        </w:trPr>
        <w:tc>
          <w:tcPr>
            <w:tcW w:w="1090" w:type="dxa"/>
            <w:shd w:val="clear" w:color="auto" w:fill="auto"/>
            <w:noWrap/>
            <w:vAlign w:val="center"/>
            <w:hideMark/>
          </w:tcPr>
          <w:p w14:paraId="7D608E12"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w:t>
            </w:r>
          </w:p>
        </w:tc>
        <w:tc>
          <w:tcPr>
            <w:tcW w:w="2160" w:type="dxa"/>
            <w:shd w:val="clear" w:color="auto" w:fill="auto"/>
            <w:noWrap/>
            <w:vAlign w:val="center"/>
            <w:hideMark/>
          </w:tcPr>
          <w:p w14:paraId="7C374E22"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India</w:t>
            </w:r>
          </w:p>
        </w:tc>
        <w:tc>
          <w:tcPr>
            <w:tcW w:w="1665" w:type="dxa"/>
            <w:shd w:val="clear" w:color="auto" w:fill="auto"/>
            <w:noWrap/>
            <w:vAlign w:val="center"/>
            <w:hideMark/>
          </w:tcPr>
          <w:p w14:paraId="70BD6975" w14:textId="23568296"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32,479</w:t>
            </w:r>
          </w:p>
        </w:tc>
        <w:tc>
          <w:tcPr>
            <w:tcW w:w="1666" w:type="dxa"/>
            <w:shd w:val="clear" w:color="auto" w:fill="auto"/>
            <w:noWrap/>
            <w:vAlign w:val="center"/>
            <w:hideMark/>
          </w:tcPr>
          <w:p w14:paraId="2D839821" w14:textId="4D2E0881"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33,160</w:t>
            </w:r>
          </w:p>
        </w:tc>
        <w:tc>
          <w:tcPr>
            <w:tcW w:w="1665" w:type="dxa"/>
            <w:shd w:val="clear" w:color="auto" w:fill="auto"/>
            <w:noWrap/>
            <w:vAlign w:val="center"/>
            <w:hideMark/>
          </w:tcPr>
          <w:p w14:paraId="2C6FEFBF" w14:textId="48DE52E4"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27,410</w:t>
            </w:r>
          </w:p>
        </w:tc>
      </w:tr>
      <w:tr w:rsidR="006038AE" w:rsidRPr="006038AE" w14:paraId="59E5E267" w14:textId="68AC44A2" w:rsidTr="006038AE">
        <w:trPr>
          <w:trHeight w:val="283"/>
        </w:trPr>
        <w:tc>
          <w:tcPr>
            <w:tcW w:w="1090" w:type="dxa"/>
            <w:shd w:val="clear" w:color="auto" w:fill="auto"/>
            <w:noWrap/>
            <w:vAlign w:val="center"/>
            <w:hideMark/>
          </w:tcPr>
          <w:p w14:paraId="7A1037A0"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w:t>
            </w:r>
          </w:p>
        </w:tc>
        <w:tc>
          <w:tcPr>
            <w:tcW w:w="2160" w:type="dxa"/>
            <w:shd w:val="clear" w:color="auto" w:fill="auto"/>
            <w:noWrap/>
            <w:vAlign w:val="center"/>
            <w:hideMark/>
          </w:tcPr>
          <w:p w14:paraId="5B32F866"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China</w:t>
            </w:r>
          </w:p>
        </w:tc>
        <w:tc>
          <w:tcPr>
            <w:tcW w:w="1665" w:type="dxa"/>
            <w:shd w:val="clear" w:color="auto" w:fill="auto"/>
            <w:noWrap/>
            <w:vAlign w:val="center"/>
            <w:hideMark/>
          </w:tcPr>
          <w:p w14:paraId="4D7043E2" w14:textId="7DD13D72"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10,633</w:t>
            </w:r>
          </w:p>
        </w:tc>
        <w:tc>
          <w:tcPr>
            <w:tcW w:w="1666" w:type="dxa"/>
            <w:shd w:val="clear" w:color="auto" w:fill="auto"/>
            <w:noWrap/>
            <w:vAlign w:val="center"/>
            <w:hideMark/>
          </w:tcPr>
          <w:p w14:paraId="66E92558" w14:textId="2F06ED3D"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10,503</w:t>
            </w:r>
          </w:p>
        </w:tc>
        <w:tc>
          <w:tcPr>
            <w:tcW w:w="1665" w:type="dxa"/>
            <w:shd w:val="clear" w:color="auto" w:fill="auto"/>
            <w:noWrap/>
            <w:vAlign w:val="center"/>
            <w:hideMark/>
          </w:tcPr>
          <w:p w14:paraId="194A7E8F" w14:textId="0F1C2FB9"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10,400</w:t>
            </w:r>
          </w:p>
        </w:tc>
      </w:tr>
      <w:tr w:rsidR="006038AE" w:rsidRPr="006038AE" w14:paraId="2081E78B" w14:textId="1879A6B1" w:rsidTr="006038AE">
        <w:trPr>
          <w:trHeight w:val="283"/>
        </w:trPr>
        <w:tc>
          <w:tcPr>
            <w:tcW w:w="1090" w:type="dxa"/>
            <w:shd w:val="clear" w:color="auto" w:fill="auto"/>
            <w:noWrap/>
            <w:vAlign w:val="center"/>
            <w:hideMark/>
          </w:tcPr>
          <w:p w14:paraId="632B7AEF"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w:t>
            </w:r>
          </w:p>
        </w:tc>
        <w:tc>
          <w:tcPr>
            <w:tcW w:w="2160" w:type="dxa"/>
            <w:shd w:val="clear" w:color="auto" w:fill="auto"/>
            <w:noWrap/>
            <w:vAlign w:val="center"/>
            <w:hideMark/>
          </w:tcPr>
          <w:p w14:paraId="161803C9"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Thailand</w:t>
            </w:r>
          </w:p>
        </w:tc>
        <w:tc>
          <w:tcPr>
            <w:tcW w:w="1665" w:type="dxa"/>
            <w:shd w:val="clear" w:color="auto" w:fill="auto"/>
            <w:noWrap/>
            <w:vAlign w:val="center"/>
            <w:hideMark/>
          </w:tcPr>
          <w:p w14:paraId="3255EB25" w14:textId="3644C7A7"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14,674</w:t>
            </w:r>
          </w:p>
        </w:tc>
        <w:tc>
          <w:tcPr>
            <w:tcW w:w="1666" w:type="dxa"/>
            <w:shd w:val="clear" w:color="auto" w:fill="auto"/>
            <w:noWrap/>
            <w:vAlign w:val="center"/>
            <w:hideMark/>
          </w:tcPr>
          <w:p w14:paraId="252ABBF7" w14:textId="703C6C5B"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14,441</w:t>
            </w:r>
          </w:p>
        </w:tc>
        <w:tc>
          <w:tcPr>
            <w:tcW w:w="1665" w:type="dxa"/>
            <w:shd w:val="clear" w:color="auto" w:fill="auto"/>
            <w:noWrap/>
            <w:vAlign w:val="center"/>
            <w:hideMark/>
          </w:tcPr>
          <w:p w14:paraId="7379BE2E" w14:textId="36DB0265"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8,284</w:t>
            </w:r>
          </w:p>
        </w:tc>
      </w:tr>
      <w:tr w:rsidR="006038AE" w:rsidRPr="006038AE" w14:paraId="5919D7F5" w14:textId="3024BE99" w:rsidTr="006038AE">
        <w:trPr>
          <w:trHeight w:val="283"/>
        </w:trPr>
        <w:tc>
          <w:tcPr>
            <w:tcW w:w="1090" w:type="dxa"/>
            <w:shd w:val="clear" w:color="auto" w:fill="auto"/>
            <w:noWrap/>
            <w:vAlign w:val="center"/>
            <w:hideMark/>
          </w:tcPr>
          <w:p w14:paraId="329C8AA6"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w:t>
            </w:r>
          </w:p>
        </w:tc>
        <w:tc>
          <w:tcPr>
            <w:tcW w:w="2160" w:type="dxa"/>
            <w:shd w:val="clear" w:color="auto" w:fill="auto"/>
            <w:noWrap/>
            <w:vAlign w:val="center"/>
            <w:hideMark/>
          </w:tcPr>
          <w:p w14:paraId="3A7FE343" w14:textId="4DA891F4"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USA</w:t>
            </w:r>
          </w:p>
        </w:tc>
        <w:tc>
          <w:tcPr>
            <w:tcW w:w="1665" w:type="dxa"/>
            <w:shd w:val="clear" w:color="auto" w:fill="auto"/>
            <w:noWrap/>
            <w:vAlign w:val="center"/>
            <w:hideMark/>
          </w:tcPr>
          <w:p w14:paraId="573E5CD4" w14:textId="5C58EE9F"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7,758</w:t>
            </w:r>
          </w:p>
        </w:tc>
        <w:tc>
          <w:tcPr>
            <w:tcW w:w="1666" w:type="dxa"/>
            <w:shd w:val="clear" w:color="auto" w:fill="auto"/>
            <w:noWrap/>
            <w:vAlign w:val="center"/>
            <w:hideMark/>
          </w:tcPr>
          <w:p w14:paraId="0E7C028A" w14:textId="2460001C"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7,551</w:t>
            </w:r>
          </w:p>
        </w:tc>
        <w:tc>
          <w:tcPr>
            <w:tcW w:w="1665" w:type="dxa"/>
            <w:shd w:val="clear" w:color="auto" w:fill="auto"/>
            <w:noWrap/>
            <w:vAlign w:val="center"/>
            <w:hideMark/>
          </w:tcPr>
          <w:p w14:paraId="467A3396" w14:textId="66C2C822"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6,668</w:t>
            </w:r>
          </w:p>
        </w:tc>
      </w:tr>
      <w:tr w:rsidR="006038AE" w:rsidRPr="006038AE" w14:paraId="6E177C56" w14:textId="74B18652" w:rsidTr="006038AE">
        <w:trPr>
          <w:trHeight w:val="283"/>
        </w:trPr>
        <w:tc>
          <w:tcPr>
            <w:tcW w:w="1090" w:type="dxa"/>
            <w:shd w:val="clear" w:color="auto" w:fill="auto"/>
            <w:noWrap/>
            <w:vAlign w:val="center"/>
            <w:hideMark/>
          </w:tcPr>
          <w:p w14:paraId="4F7EC35F"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w:t>
            </w:r>
          </w:p>
        </w:tc>
        <w:tc>
          <w:tcPr>
            <w:tcW w:w="2160" w:type="dxa"/>
            <w:shd w:val="clear" w:color="auto" w:fill="auto"/>
            <w:noWrap/>
            <w:vAlign w:val="center"/>
            <w:hideMark/>
          </w:tcPr>
          <w:p w14:paraId="4D19E688"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Mexico</w:t>
            </w:r>
          </w:p>
        </w:tc>
        <w:tc>
          <w:tcPr>
            <w:tcW w:w="1665" w:type="dxa"/>
            <w:shd w:val="clear" w:color="auto" w:fill="auto"/>
            <w:noWrap/>
            <w:vAlign w:val="center"/>
            <w:hideMark/>
          </w:tcPr>
          <w:p w14:paraId="75ADD322" w14:textId="4FBFF41A"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6,010</w:t>
            </w:r>
          </w:p>
        </w:tc>
        <w:tc>
          <w:tcPr>
            <w:tcW w:w="1666" w:type="dxa"/>
            <w:shd w:val="clear" w:color="auto" w:fill="auto"/>
            <w:noWrap/>
            <w:vAlign w:val="center"/>
            <w:hideMark/>
          </w:tcPr>
          <w:p w14:paraId="2889B67D" w14:textId="4C9B621D"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6,426</w:t>
            </w:r>
          </w:p>
        </w:tc>
        <w:tc>
          <w:tcPr>
            <w:tcW w:w="1665" w:type="dxa"/>
            <w:shd w:val="clear" w:color="auto" w:fill="auto"/>
            <w:noWrap/>
            <w:vAlign w:val="center"/>
            <w:hideMark/>
          </w:tcPr>
          <w:p w14:paraId="462AAC0E" w14:textId="7B6D9608"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5,278</w:t>
            </w:r>
          </w:p>
        </w:tc>
      </w:tr>
      <w:tr w:rsidR="006038AE" w:rsidRPr="006038AE" w14:paraId="0981A069" w14:textId="59838B51" w:rsidTr="006038AE">
        <w:trPr>
          <w:trHeight w:val="283"/>
        </w:trPr>
        <w:tc>
          <w:tcPr>
            <w:tcW w:w="1090" w:type="dxa"/>
            <w:shd w:val="clear" w:color="auto" w:fill="auto"/>
            <w:noWrap/>
            <w:vAlign w:val="center"/>
            <w:hideMark/>
          </w:tcPr>
          <w:p w14:paraId="1609D4A0"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7</w:t>
            </w:r>
          </w:p>
        </w:tc>
        <w:tc>
          <w:tcPr>
            <w:tcW w:w="2160" w:type="dxa"/>
            <w:shd w:val="clear" w:color="auto" w:fill="auto"/>
            <w:noWrap/>
            <w:vAlign w:val="center"/>
            <w:hideMark/>
          </w:tcPr>
          <w:p w14:paraId="122EA876"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Pakistan</w:t>
            </w:r>
          </w:p>
        </w:tc>
        <w:tc>
          <w:tcPr>
            <w:tcW w:w="1665" w:type="dxa"/>
            <w:shd w:val="clear" w:color="auto" w:fill="auto"/>
            <w:noWrap/>
            <w:vAlign w:val="center"/>
            <w:hideMark/>
          </w:tcPr>
          <w:p w14:paraId="23018266" w14:textId="456380D4"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5,652</w:t>
            </w:r>
          </w:p>
        </w:tc>
        <w:tc>
          <w:tcPr>
            <w:tcW w:w="1666" w:type="dxa"/>
            <w:shd w:val="clear" w:color="auto" w:fill="auto"/>
            <w:noWrap/>
            <w:vAlign w:val="center"/>
            <w:hideMark/>
          </w:tcPr>
          <w:p w14:paraId="0BF43A21" w14:textId="0BD25996"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5,552</w:t>
            </w:r>
          </w:p>
        </w:tc>
        <w:tc>
          <w:tcPr>
            <w:tcW w:w="1665" w:type="dxa"/>
            <w:shd w:val="clear" w:color="auto" w:fill="auto"/>
            <w:noWrap/>
            <w:vAlign w:val="center"/>
            <w:hideMark/>
          </w:tcPr>
          <w:p w14:paraId="3366CADF" w14:textId="2A75D66A"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5,190</w:t>
            </w:r>
          </w:p>
        </w:tc>
      </w:tr>
      <w:tr w:rsidR="006038AE" w:rsidRPr="006038AE" w14:paraId="7F59C61E" w14:textId="473AC4DC" w:rsidTr="006038AE">
        <w:trPr>
          <w:trHeight w:val="283"/>
        </w:trPr>
        <w:tc>
          <w:tcPr>
            <w:tcW w:w="1090" w:type="dxa"/>
            <w:shd w:val="clear" w:color="auto" w:fill="auto"/>
            <w:noWrap/>
            <w:vAlign w:val="center"/>
            <w:hideMark/>
          </w:tcPr>
          <w:p w14:paraId="4CF395FD"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8</w:t>
            </w:r>
          </w:p>
        </w:tc>
        <w:tc>
          <w:tcPr>
            <w:tcW w:w="2160" w:type="dxa"/>
            <w:shd w:val="clear" w:color="auto" w:fill="auto"/>
            <w:noWrap/>
            <w:vAlign w:val="center"/>
            <w:hideMark/>
          </w:tcPr>
          <w:p w14:paraId="37CDED71"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Australia</w:t>
            </w:r>
          </w:p>
        </w:tc>
        <w:tc>
          <w:tcPr>
            <w:tcW w:w="1665" w:type="dxa"/>
            <w:shd w:val="clear" w:color="auto" w:fill="auto"/>
            <w:noWrap/>
            <w:vAlign w:val="center"/>
            <w:hideMark/>
          </w:tcPr>
          <w:p w14:paraId="721ADC6B" w14:textId="353AF96E"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4,729</w:t>
            </w:r>
          </w:p>
        </w:tc>
        <w:tc>
          <w:tcPr>
            <w:tcW w:w="1666" w:type="dxa"/>
            <w:shd w:val="clear" w:color="auto" w:fill="auto"/>
            <w:noWrap/>
            <w:vAlign w:val="center"/>
            <w:hideMark/>
          </w:tcPr>
          <w:p w14:paraId="0B86E2F2" w14:textId="6C1B0610"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4,102</w:t>
            </w:r>
          </w:p>
        </w:tc>
        <w:tc>
          <w:tcPr>
            <w:tcW w:w="1665" w:type="dxa"/>
            <w:shd w:val="clear" w:color="auto" w:fill="auto"/>
            <w:noWrap/>
            <w:vAlign w:val="center"/>
            <w:hideMark/>
          </w:tcPr>
          <w:p w14:paraId="50BD0AF2" w14:textId="07161323"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4,102</w:t>
            </w:r>
          </w:p>
        </w:tc>
      </w:tr>
      <w:tr w:rsidR="006038AE" w:rsidRPr="006038AE" w14:paraId="572D3697" w14:textId="56955A04" w:rsidTr="006038AE">
        <w:trPr>
          <w:trHeight w:val="283"/>
        </w:trPr>
        <w:tc>
          <w:tcPr>
            <w:tcW w:w="1090" w:type="dxa"/>
            <w:shd w:val="clear" w:color="auto" w:fill="auto"/>
            <w:noWrap/>
            <w:vAlign w:val="center"/>
            <w:hideMark/>
          </w:tcPr>
          <w:p w14:paraId="321275CB"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9</w:t>
            </w:r>
          </w:p>
        </w:tc>
        <w:tc>
          <w:tcPr>
            <w:tcW w:w="2160" w:type="dxa"/>
            <w:shd w:val="clear" w:color="auto" w:fill="auto"/>
            <w:noWrap/>
            <w:vAlign w:val="center"/>
            <w:hideMark/>
          </w:tcPr>
          <w:p w14:paraId="093DC132"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Germany</w:t>
            </w:r>
          </w:p>
        </w:tc>
        <w:tc>
          <w:tcPr>
            <w:tcW w:w="1665" w:type="dxa"/>
            <w:shd w:val="clear" w:color="auto" w:fill="auto"/>
            <w:noWrap/>
            <w:vAlign w:val="center"/>
            <w:hideMark/>
          </w:tcPr>
          <w:p w14:paraId="2129437A" w14:textId="25B58965"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4,595</w:t>
            </w:r>
          </w:p>
        </w:tc>
        <w:tc>
          <w:tcPr>
            <w:tcW w:w="1666" w:type="dxa"/>
            <w:shd w:val="clear" w:color="auto" w:fill="auto"/>
            <w:noWrap/>
            <w:vAlign w:val="center"/>
            <w:hideMark/>
          </w:tcPr>
          <w:p w14:paraId="470E6E85" w14:textId="7164B27A"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3,825</w:t>
            </w:r>
          </w:p>
        </w:tc>
        <w:tc>
          <w:tcPr>
            <w:tcW w:w="1665" w:type="dxa"/>
            <w:shd w:val="clear" w:color="auto" w:fill="auto"/>
            <w:noWrap/>
            <w:vAlign w:val="center"/>
            <w:hideMark/>
          </w:tcPr>
          <w:p w14:paraId="0FB2BDEF" w14:textId="4523ED65"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3,977</w:t>
            </w:r>
          </w:p>
        </w:tc>
      </w:tr>
      <w:tr w:rsidR="006038AE" w:rsidRPr="006038AE" w14:paraId="6A65681E" w14:textId="53B6D4ED" w:rsidTr="006038AE">
        <w:trPr>
          <w:trHeight w:val="283"/>
        </w:trPr>
        <w:tc>
          <w:tcPr>
            <w:tcW w:w="1090" w:type="dxa"/>
            <w:shd w:val="clear" w:color="auto" w:fill="auto"/>
            <w:noWrap/>
            <w:vAlign w:val="center"/>
            <w:hideMark/>
          </w:tcPr>
          <w:p w14:paraId="7C94249B" w14:textId="77777777" w:rsidR="006038AE" w:rsidRPr="006038AE" w:rsidRDefault="006038AE"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lastRenderedPageBreak/>
              <w:t>10</w:t>
            </w:r>
          </w:p>
        </w:tc>
        <w:tc>
          <w:tcPr>
            <w:tcW w:w="2160" w:type="dxa"/>
            <w:shd w:val="clear" w:color="auto" w:fill="auto"/>
            <w:noWrap/>
            <w:vAlign w:val="center"/>
            <w:hideMark/>
          </w:tcPr>
          <w:p w14:paraId="5A4D41C6"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France</w:t>
            </w:r>
          </w:p>
        </w:tc>
        <w:tc>
          <w:tcPr>
            <w:tcW w:w="1665" w:type="dxa"/>
            <w:shd w:val="clear" w:color="auto" w:fill="auto"/>
            <w:noWrap/>
            <w:vAlign w:val="center"/>
            <w:hideMark/>
          </w:tcPr>
          <w:p w14:paraId="60E11F52" w14:textId="3F37E4B0"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5,219</w:t>
            </w:r>
          </w:p>
        </w:tc>
        <w:tc>
          <w:tcPr>
            <w:tcW w:w="1666" w:type="dxa"/>
            <w:shd w:val="clear" w:color="auto" w:fill="auto"/>
            <w:noWrap/>
            <w:vAlign w:val="center"/>
            <w:hideMark/>
          </w:tcPr>
          <w:p w14:paraId="377B7730" w14:textId="4E442F63"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5,060</w:t>
            </w:r>
          </w:p>
        </w:tc>
        <w:tc>
          <w:tcPr>
            <w:tcW w:w="1665" w:type="dxa"/>
            <w:shd w:val="clear" w:color="auto" w:fill="auto"/>
            <w:noWrap/>
            <w:vAlign w:val="center"/>
            <w:hideMark/>
          </w:tcPr>
          <w:p w14:paraId="16984395" w14:textId="69C3DDC6" w:rsidR="006038AE" w:rsidRPr="006038AE" w:rsidRDefault="006038AE" w:rsidP="00E97B61">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4,699</w:t>
            </w:r>
          </w:p>
        </w:tc>
      </w:tr>
    </w:tbl>
    <w:p w14:paraId="57029D7D" w14:textId="77777777" w:rsidR="00F567BE" w:rsidRPr="006038AE" w:rsidRDefault="00F567BE" w:rsidP="00F567BE">
      <w:pPr>
        <w:spacing w:after="0" w:line="240" w:lineRule="auto"/>
        <w:rPr>
          <w:rFonts w:ascii="EYInterstate Light" w:hAnsi="EYInterstate Light" w:cstheme="minorHAnsi"/>
          <w:i/>
          <w:iCs/>
          <w:sz w:val="20"/>
          <w:szCs w:val="20"/>
        </w:rPr>
      </w:pPr>
      <w:r w:rsidRPr="006038AE">
        <w:rPr>
          <w:rFonts w:ascii="EYInterstate Light" w:hAnsi="EYInterstate Light" w:cstheme="minorHAnsi"/>
          <w:i/>
          <w:iCs/>
          <w:sz w:val="20"/>
          <w:szCs w:val="20"/>
        </w:rPr>
        <w:t>Source: BSHL Annual Report FY21</w:t>
      </w:r>
    </w:p>
    <w:p w14:paraId="07D7CBB1" w14:textId="77777777" w:rsidR="00B752BF" w:rsidRPr="006038AE" w:rsidRDefault="00B752BF" w:rsidP="00ED141A">
      <w:pPr>
        <w:spacing w:after="0" w:line="240" w:lineRule="auto"/>
        <w:rPr>
          <w:rFonts w:ascii="EYInterstate Light" w:hAnsi="EYInterstate Light" w:cstheme="minorHAnsi"/>
          <w:b/>
          <w:bCs/>
          <w:sz w:val="20"/>
          <w:szCs w:val="20"/>
        </w:rPr>
      </w:pPr>
    </w:p>
    <w:p w14:paraId="7CADF660" w14:textId="16E66D51" w:rsidR="00B752BF" w:rsidRPr="006038AE" w:rsidRDefault="00B752BF" w:rsidP="00061FEF">
      <w:pPr>
        <w:pStyle w:val="EYHeading2"/>
        <w:numPr>
          <w:ilvl w:val="1"/>
          <w:numId w:val="135"/>
        </w:numPr>
        <w:pBdr>
          <w:bottom w:val="single" w:sz="4" w:space="1" w:color="auto"/>
        </w:pBdr>
        <w:spacing w:before="0" w:after="0" w:line="276" w:lineRule="auto"/>
        <w:ind w:firstLine="0"/>
        <w:jc w:val="both"/>
        <w:rPr>
          <w:rFonts w:ascii="EYInterstate" w:hAnsi="EYInterstate" w:cstheme="minorHAnsi"/>
          <w:sz w:val="22"/>
          <w:szCs w:val="22"/>
          <w:lang w:val="en-IN"/>
        </w:rPr>
      </w:pPr>
      <w:bookmarkStart w:id="941" w:name="_Toc103699486"/>
      <w:r w:rsidRPr="006038AE">
        <w:rPr>
          <w:rFonts w:ascii="EYInterstate" w:hAnsi="EYInterstate" w:cstheme="minorHAnsi"/>
          <w:sz w:val="22"/>
          <w:szCs w:val="22"/>
          <w:lang w:val="en-IN"/>
        </w:rPr>
        <w:t>Indian sugar industry</w:t>
      </w:r>
      <w:bookmarkEnd w:id="941"/>
    </w:p>
    <w:p w14:paraId="7EAD338B" w14:textId="77777777" w:rsidR="00993230" w:rsidRPr="006038AE" w:rsidRDefault="00993230" w:rsidP="00ED141A">
      <w:pPr>
        <w:spacing w:after="0" w:line="240" w:lineRule="auto"/>
        <w:jc w:val="both"/>
        <w:rPr>
          <w:rFonts w:ascii="EYInterstate Light" w:hAnsi="EYInterstate Light" w:cstheme="minorHAnsi"/>
          <w:sz w:val="20"/>
          <w:szCs w:val="20"/>
        </w:rPr>
      </w:pPr>
    </w:p>
    <w:p w14:paraId="38D1C01B" w14:textId="75A1022B" w:rsidR="00B752BF" w:rsidRPr="006038AE" w:rsidRDefault="00DA2844" w:rsidP="00ED141A">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In the past </w:t>
      </w:r>
      <w:r w:rsidR="00B752BF" w:rsidRPr="006038AE">
        <w:rPr>
          <w:rFonts w:ascii="EYInterstate Light" w:hAnsi="EYInterstate Light" w:cstheme="minorHAnsi"/>
          <w:sz w:val="20"/>
          <w:szCs w:val="20"/>
        </w:rPr>
        <w:t xml:space="preserve">11 years, Indian </w:t>
      </w:r>
      <w:r w:rsidR="00C423EF" w:rsidRPr="006038AE">
        <w:rPr>
          <w:rFonts w:ascii="EYInterstate Light" w:hAnsi="EYInterstate Light" w:cstheme="minorHAnsi"/>
          <w:sz w:val="20"/>
          <w:szCs w:val="20"/>
        </w:rPr>
        <w:t xml:space="preserve">sugar industry </w:t>
      </w:r>
      <w:r w:rsidR="00B752BF" w:rsidRPr="006038AE">
        <w:rPr>
          <w:rFonts w:ascii="EYInterstate Light" w:hAnsi="EYInterstate Light" w:cstheme="minorHAnsi"/>
          <w:sz w:val="20"/>
          <w:szCs w:val="20"/>
        </w:rPr>
        <w:t>has produc</w:t>
      </w:r>
      <w:r w:rsidRPr="006038AE">
        <w:rPr>
          <w:rFonts w:ascii="EYInterstate Light" w:hAnsi="EYInterstate Light" w:cstheme="minorHAnsi"/>
          <w:sz w:val="20"/>
          <w:szCs w:val="20"/>
        </w:rPr>
        <w:t>ed</w:t>
      </w:r>
      <w:r w:rsidR="00B752BF"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sugar in excess of the domestic demand </w:t>
      </w:r>
      <w:r w:rsidR="00B752BF" w:rsidRPr="006038AE">
        <w:rPr>
          <w:rFonts w:ascii="EYInterstate Light" w:hAnsi="EYInterstate Light" w:cstheme="minorHAnsi"/>
          <w:sz w:val="20"/>
          <w:szCs w:val="20"/>
        </w:rPr>
        <w:t xml:space="preserve">barring </w:t>
      </w:r>
      <w:r w:rsidRPr="006038AE">
        <w:rPr>
          <w:rFonts w:ascii="EYInterstate Light" w:hAnsi="EYInterstate Light" w:cstheme="minorHAnsi"/>
          <w:sz w:val="20"/>
          <w:szCs w:val="20"/>
        </w:rPr>
        <w:t xml:space="preserve">in the </w:t>
      </w:r>
      <w:r w:rsidR="00C423EF" w:rsidRPr="006038AE">
        <w:rPr>
          <w:rFonts w:ascii="EYInterstate Light" w:hAnsi="EYInterstate Light" w:cstheme="minorHAnsi"/>
          <w:sz w:val="20"/>
          <w:szCs w:val="20"/>
        </w:rPr>
        <w:t xml:space="preserve">SS </w:t>
      </w:r>
      <w:r w:rsidR="00B752BF" w:rsidRPr="006038AE">
        <w:rPr>
          <w:rFonts w:ascii="EYInterstate Light" w:hAnsi="EYInterstate Light" w:cstheme="minorHAnsi"/>
          <w:sz w:val="20"/>
          <w:szCs w:val="20"/>
        </w:rPr>
        <w:t xml:space="preserve">2017. </w:t>
      </w:r>
      <w:r w:rsidRPr="006038AE">
        <w:rPr>
          <w:rFonts w:ascii="EYInterstate Light" w:hAnsi="EYInterstate Light" w:cstheme="minorHAnsi"/>
          <w:sz w:val="20"/>
          <w:szCs w:val="20"/>
        </w:rPr>
        <w:t xml:space="preserve">In the last four </w:t>
      </w:r>
      <w:r w:rsidR="00B752BF" w:rsidRPr="006038AE">
        <w:rPr>
          <w:rFonts w:ascii="EYInterstate Light" w:hAnsi="EYInterstate Light" w:cstheme="minorHAnsi"/>
          <w:sz w:val="20"/>
          <w:szCs w:val="20"/>
        </w:rPr>
        <w:t xml:space="preserve">years, </w:t>
      </w:r>
      <w:r w:rsidRPr="006038AE">
        <w:rPr>
          <w:rFonts w:ascii="EYInterstate Light" w:hAnsi="EYInterstate Light" w:cstheme="minorHAnsi"/>
          <w:sz w:val="20"/>
          <w:szCs w:val="20"/>
        </w:rPr>
        <w:t xml:space="preserve">sugar production has </w:t>
      </w:r>
      <w:r w:rsidR="00B752BF" w:rsidRPr="006038AE">
        <w:rPr>
          <w:rFonts w:ascii="EYInterstate Light" w:hAnsi="EYInterstate Light" w:cstheme="minorHAnsi"/>
          <w:sz w:val="20"/>
          <w:szCs w:val="20"/>
        </w:rPr>
        <w:t>exceed</w:t>
      </w:r>
      <w:r w:rsidRPr="006038AE">
        <w:rPr>
          <w:rFonts w:ascii="EYInterstate Light" w:hAnsi="EYInterstate Light" w:cstheme="minorHAnsi"/>
          <w:sz w:val="20"/>
          <w:szCs w:val="20"/>
        </w:rPr>
        <w:t>ed</w:t>
      </w:r>
      <w:r w:rsidR="00B752BF" w:rsidRPr="006038AE">
        <w:rPr>
          <w:rFonts w:ascii="EYInterstate Light" w:hAnsi="EYInterstate Light" w:cstheme="minorHAnsi"/>
          <w:sz w:val="20"/>
          <w:szCs w:val="20"/>
        </w:rPr>
        <w:t xml:space="preserve"> 30 Million MT except </w:t>
      </w:r>
      <w:r w:rsidR="00C423EF" w:rsidRPr="006038AE">
        <w:rPr>
          <w:rFonts w:ascii="EYInterstate Light" w:hAnsi="EYInterstate Light" w:cstheme="minorHAnsi"/>
          <w:sz w:val="20"/>
          <w:szCs w:val="20"/>
        </w:rPr>
        <w:t xml:space="preserve">SS </w:t>
      </w:r>
      <w:r w:rsidR="00B752BF" w:rsidRPr="006038AE">
        <w:rPr>
          <w:rFonts w:ascii="EYInterstate Light" w:hAnsi="EYInterstate Light" w:cstheme="minorHAnsi"/>
          <w:sz w:val="20"/>
          <w:szCs w:val="20"/>
        </w:rPr>
        <w:t xml:space="preserve">2020 </w:t>
      </w:r>
      <w:r w:rsidRPr="006038AE">
        <w:rPr>
          <w:rFonts w:ascii="EYInterstate Light" w:hAnsi="EYInterstate Light" w:cstheme="minorHAnsi"/>
          <w:sz w:val="20"/>
          <w:szCs w:val="20"/>
        </w:rPr>
        <w:t xml:space="preserve">wherein </w:t>
      </w:r>
      <w:r w:rsidR="00B752BF" w:rsidRPr="006038AE">
        <w:rPr>
          <w:rFonts w:ascii="EYInterstate Light" w:hAnsi="EYInterstate Light" w:cstheme="minorHAnsi"/>
          <w:sz w:val="20"/>
          <w:szCs w:val="20"/>
        </w:rPr>
        <w:t xml:space="preserve">it </w:t>
      </w:r>
      <w:r w:rsidRPr="006038AE">
        <w:rPr>
          <w:rFonts w:ascii="EYInterstate Light" w:hAnsi="EYInterstate Light" w:cstheme="minorHAnsi"/>
          <w:sz w:val="20"/>
          <w:szCs w:val="20"/>
        </w:rPr>
        <w:t>was ~</w:t>
      </w:r>
      <w:r w:rsidR="00B752BF" w:rsidRPr="006038AE">
        <w:rPr>
          <w:rFonts w:ascii="EYInterstate Light" w:hAnsi="EYInterstate Light" w:cstheme="minorHAnsi"/>
          <w:sz w:val="20"/>
          <w:szCs w:val="20"/>
        </w:rPr>
        <w:t>27.4 MMT.</w:t>
      </w:r>
    </w:p>
    <w:p w14:paraId="61C38FC4" w14:textId="77777777" w:rsidR="00B752BF" w:rsidRPr="006038AE" w:rsidRDefault="00B752BF" w:rsidP="00ED141A">
      <w:pPr>
        <w:spacing w:after="0" w:line="240" w:lineRule="auto"/>
        <w:rPr>
          <w:rFonts w:ascii="EYInterstate Light" w:hAnsi="EYInterstate Light" w:cstheme="minorHAnsi"/>
          <w:b/>
          <w:bCs/>
          <w:sz w:val="20"/>
          <w:szCs w:val="20"/>
        </w:rPr>
      </w:pPr>
    </w:p>
    <w:p w14:paraId="266F48BE" w14:textId="50E94CB0" w:rsidR="00B752BF" w:rsidRPr="006038AE" w:rsidRDefault="00B752BF"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Sugar year: Oct</w:t>
      </w:r>
      <w:r w:rsidR="00993230" w:rsidRPr="006038AE">
        <w:rPr>
          <w:rFonts w:ascii="EYInterstate Light" w:hAnsi="EYInterstate Light" w:cstheme="minorHAnsi"/>
          <w:b/>
          <w:bCs/>
          <w:sz w:val="20"/>
          <w:szCs w:val="20"/>
        </w:rPr>
        <w:t>ober</w:t>
      </w:r>
      <w:r w:rsidRPr="006038AE">
        <w:rPr>
          <w:rFonts w:ascii="EYInterstate Light" w:hAnsi="EYInterstate Light" w:cstheme="minorHAnsi"/>
          <w:b/>
          <w:bCs/>
          <w:sz w:val="20"/>
          <w:szCs w:val="20"/>
        </w:rPr>
        <w:t xml:space="preserve"> </w:t>
      </w:r>
      <w:r w:rsidR="00993230" w:rsidRPr="006038AE">
        <w:rPr>
          <w:rFonts w:ascii="EYInterstate Light" w:hAnsi="EYInterstate Light" w:cstheme="minorHAnsi"/>
          <w:b/>
          <w:bCs/>
          <w:sz w:val="20"/>
          <w:szCs w:val="20"/>
        </w:rPr>
        <w:t>20</w:t>
      </w:r>
      <w:r w:rsidRPr="006038AE">
        <w:rPr>
          <w:rFonts w:ascii="EYInterstate Light" w:hAnsi="EYInterstate Light" w:cstheme="minorHAnsi"/>
          <w:b/>
          <w:bCs/>
          <w:sz w:val="20"/>
          <w:szCs w:val="20"/>
        </w:rPr>
        <w:t>19 to Sep</w:t>
      </w:r>
      <w:r w:rsidR="00993230" w:rsidRPr="006038AE">
        <w:rPr>
          <w:rFonts w:ascii="EYInterstate Light" w:hAnsi="EYInterstate Light" w:cstheme="minorHAnsi"/>
          <w:b/>
          <w:bCs/>
          <w:sz w:val="20"/>
          <w:szCs w:val="20"/>
        </w:rPr>
        <w:t>tember</w:t>
      </w:r>
      <w:r w:rsidRPr="006038AE">
        <w:rPr>
          <w:rFonts w:ascii="EYInterstate Light" w:hAnsi="EYInterstate Light" w:cstheme="minorHAnsi"/>
          <w:b/>
          <w:bCs/>
          <w:sz w:val="20"/>
          <w:szCs w:val="20"/>
        </w:rPr>
        <w:t xml:space="preserve"> 2020</w:t>
      </w:r>
    </w:p>
    <w:p w14:paraId="188F6A2F" w14:textId="77777777" w:rsidR="00993230" w:rsidRPr="006038AE" w:rsidRDefault="00993230" w:rsidP="00ED141A">
      <w:pPr>
        <w:spacing w:after="0" w:line="240" w:lineRule="auto"/>
        <w:rPr>
          <w:rFonts w:ascii="EYInterstate Light" w:hAnsi="EYInterstate Light" w:cstheme="minorHAnsi"/>
          <w:b/>
          <w:bCs/>
          <w:sz w:val="20"/>
          <w:szCs w:val="20"/>
        </w:rPr>
      </w:pPr>
    </w:p>
    <w:p w14:paraId="16466224" w14:textId="5A0C6D47" w:rsidR="00B752BF" w:rsidRPr="006038AE" w:rsidRDefault="00B752BF" w:rsidP="00061FEF">
      <w:pPr>
        <w:pStyle w:val="ListParagraph"/>
        <w:numPr>
          <w:ilvl w:val="0"/>
          <w:numId w:val="143"/>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During </w:t>
      </w:r>
      <w:r w:rsidR="00C423EF" w:rsidRPr="006038AE">
        <w:rPr>
          <w:rFonts w:ascii="EYInterstate Light" w:hAnsi="EYInterstate Light" w:cstheme="minorHAnsi"/>
          <w:sz w:val="20"/>
          <w:szCs w:val="20"/>
        </w:rPr>
        <w:t>SS 20</w:t>
      </w:r>
      <w:r w:rsidRPr="006038AE">
        <w:rPr>
          <w:rFonts w:ascii="EYInterstate Light" w:hAnsi="EYInterstate Light" w:cstheme="minorHAnsi"/>
          <w:sz w:val="20"/>
          <w:szCs w:val="20"/>
        </w:rPr>
        <w:t xml:space="preserve">20, Sugar production remained low </w:t>
      </w:r>
      <w:r w:rsidR="003C6A61" w:rsidRPr="006038AE">
        <w:rPr>
          <w:rFonts w:ascii="EYInterstate Light" w:hAnsi="EYInterstate Light" w:cstheme="minorHAnsi"/>
          <w:sz w:val="20"/>
          <w:szCs w:val="20"/>
        </w:rPr>
        <w:t>owing to decrease</w:t>
      </w:r>
      <w:r w:rsidRPr="006038AE">
        <w:rPr>
          <w:rFonts w:ascii="EYInterstate Light" w:hAnsi="EYInterstate Light" w:cstheme="minorHAnsi"/>
          <w:sz w:val="20"/>
          <w:szCs w:val="20"/>
        </w:rPr>
        <w:t xml:space="preserve"> in production in Maharashtra and Karnataka. UP continues to remain consistent with its production and </w:t>
      </w:r>
      <w:r w:rsidR="00C423EF" w:rsidRPr="006038AE">
        <w:rPr>
          <w:rFonts w:ascii="EYInterstate Light" w:hAnsi="EYInterstate Light" w:cstheme="minorHAnsi"/>
          <w:sz w:val="20"/>
          <w:szCs w:val="20"/>
        </w:rPr>
        <w:t>SS 20</w:t>
      </w:r>
      <w:r w:rsidR="005A035A" w:rsidRPr="006038AE">
        <w:rPr>
          <w:rFonts w:ascii="EYInterstate Light" w:hAnsi="EYInterstate Light" w:cstheme="minorHAnsi"/>
          <w:sz w:val="20"/>
          <w:szCs w:val="20"/>
        </w:rPr>
        <w:t>20 is the</w:t>
      </w:r>
      <w:r w:rsidRPr="006038AE">
        <w:rPr>
          <w:rFonts w:ascii="EYInterstate Light" w:hAnsi="EYInterstate Light" w:cstheme="minorHAnsi"/>
          <w:sz w:val="20"/>
          <w:szCs w:val="20"/>
        </w:rPr>
        <w:t xml:space="preserve"> 4</w:t>
      </w:r>
      <w:r w:rsidR="003C6A61" w:rsidRPr="006038AE">
        <w:rPr>
          <w:rFonts w:ascii="EYInterstate Light" w:hAnsi="EYInterstate Light" w:cstheme="minorHAnsi"/>
          <w:sz w:val="20"/>
          <w:szCs w:val="20"/>
          <w:vertAlign w:val="superscript"/>
        </w:rPr>
        <w:t>th</w:t>
      </w:r>
      <w:r w:rsidRPr="006038AE">
        <w:rPr>
          <w:rFonts w:ascii="EYInterstate Light" w:hAnsi="EYInterstate Light" w:cstheme="minorHAnsi"/>
          <w:sz w:val="20"/>
          <w:szCs w:val="20"/>
        </w:rPr>
        <w:t xml:space="preserve"> year in a row when UP </w:t>
      </w:r>
      <w:r w:rsidR="003C6A61" w:rsidRPr="006038AE">
        <w:rPr>
          <w:rFonts w:ascii="EYInterstate Light" w:hAnsi="EYInterstate Light" w:cstheme="minorHAnsi"/>
          <w:sz w:val="20"/>
          <w:szCs w:val="20"/>
        </w:rPr>
        <w:t xml:space="preserve">is </w:t>
      </w:r>
      <w:r w:rsidRPr="006038AE">
        <w:rPr>
          <w:rFonts w:ascii="EYInterstate Light" w:hAnsi="EYInterstate Light" w:cstheme="minorHAnsi"/>
          <w:sz w:val="20"/>
          <w:szCs w:val="20"/>
        </w:rPr>
        <w:t>estimated to produce more than 11 Million MT of Sugar.</w:t>
      </w:r>
    </w:p>
    <w:p w14:paraId="29C9127A" w14:textId="77777777" w:rsidR="006F2B93" w:rsidRPr="006038AE" w:rsidRDefault="006F2B93" w:rsidP="0044482B">
      <w:pPr>
        <w:pStyle w:val="ListParagraph"/>
        <w:spacing w:after="0" w:line="240" w:lineRule="auto"/>
        <w:ind w:left="360"/>
        <w:jc w:val="both"/>
        <w:rPr>
          <w:rFonts w:ascii="EYInterstate Light" w:hAnsi="EYInterstate Light" w:cstheme="minorHAnsi"/>
          <w:sz w:val="20"/>
          <w:szCs w:val="20"/>
        </w:rPr>
      </w:pPr>
    </w:p>
    <w:p w14:paraId="252FACA3" w14:textId="21D68DAA" w:rsidR="00B752BF" w:rsidRPr="006038AE" w:rsidRDefault="00B752BF" w:rsidP="00061FEF">
      <w:pPr>
        <w:pStyle w:val="ListParagraph"/>
        <w:numPr>
          <w:ilvl w:val="0"/>
          <w:numId w:val="143"/>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While increased </w:t>
      </w:r>
      <w:r w:rsidR="003C6A61"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production has given better capacity utilisation to Industry, it has also created problem of excess </w:t>
      </w:r>
      <w:r w:rsidR="003C6A61" w:rsidRPr="006038AE">
        <w:rPr>
          <w:rFonts w:ascii="EYInterstate Light" w:hAnsi="EYInterstate Light" w:cstheme="minorHAnsi"/>
          <w:sz w:val="20"/>
          <w:szCs w:val="20"/>
        </w:rPr>
        <w:t xml:space="preserve">sugar which </w:t>
      </w:r>
      <w:r w:rsidRPr="006038AE">
        <w:rPr>
          <w:rFonts w:ascii="EYInterstate Light" w:hAnsi="EYInterstate Light" w:cstheme="minorHAnsi"/>
          <w:sz w:val="20"/>
          <w:szCs w:val="20"/>
        </w:rPr>
        <w:t xml:space="preserve">also </w:t>
      </w:r>
      <w:r w:rsidR="003C6A61" w:rsidRPr="006038AE">
        <w:rPr>
          <w:rFonts w:ascii="EYInterstate Light" w:hAnsi="EYInterstate Light" w:cstheme="minorHAnsi"/>
          <w:sz w:val="20"/>
          <w:szCs w:val="20"/>
        </w:rPr>
        <w:t xml:space="preserve">has a </w:t>
      </w:r>
      <w:r w:rsidRPr="006038AE">
        <w:rPr>
          <w:rFonts w:ascii="EYInterstate Light" w:hAnsi="EYInterstate Light" w:cstheme="minorHAnsi"/>
          <w:sz w:val="20"/>
          <w:szCs w:val="20"/>
        </w:rPr>
        <w:t xml:space="preserve">bearing on </w:t>
      </w:r>
      <w:r w:rsidR="003C6A61"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prices.</w:t>
      </w:r>
    </w:p>
    <w:p w14:paraId="3F058734" w14:textId="77777777" w:rsidR="006F2B93" w:rsidRPr="006038AE" w:rsidRDefault="006F2B93" w:rsidP="0044482B">
      <w:pPr>
        <w:spacing w:after="0" w:line="240" w:lineRule="auto"/>
        <w:jc w:val="both"/>
        <w:rPr>
          <w:rFonts w:ascii="EYInterstate Light" w:hAnsi="EYInterstate Light" w:cstheme="minorHAnsi"/>
          <w:sz w:val="20"/>
          <w:szCs w:val="20"/>
        </w:rPr>
      </w:pPr>
    </w:p>
    <w:p w14:paraId="30FEAD7A" w14:textId="57DA5341" w:rsidR="00B752BF" w:rsidRPr="006038AE" w:rsidRDefault="00B752BF" w:rsidP="00061FEF">
      <w:pPr>
        <w:pStyle w:val="ListParagraph"/>
        <w:numPr>
          <w:ilvl w:val="0"/>
          <w:numId w:val="143"/>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While Indian </w:t>
      </w:r>
      <w:r w:rsidR="003C6A61"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trade had been grappling with the problem of surplus for quite some time now</w:t>
      </w:r>
      <w:r w:rsidR="002C0C58" w:rsidRPr="006038AE">
        <w:rPr>
          <w:rFonts w:ascii="EYInterstate Light" w:hAnsi="EYInterstate Light" w:cstheme="minorHAnsi"/>
          <w:sz w:val="20"/>
          <w:szCs w:val="20"/>
        </w:rPr>
        <w:t>, however, over a period of time</w:t>
      </w:r>
      <w:r w:rsidRPr="006038AE">
        <w:rPr>
          <w:rFonts w:ascii="EYInterstate Light" w:hAnsi="EYInterstate Light" w:cstheme="minorHAnsi"/>
          <w:sz w:val="20"/>
          <w:szCs w:val="20"/>
        </w:rPr>
        <w:t xml:space="preserve"> </w:t>
      </w:r>
      <w:r w:rsidR="002C0C58" w:rsidRPr="006038AE">
        <w:rPr>
          <w:rFonts w:ascii="EYInterstate Light" w:hAnsi="EYInterstate Light" w:cstheme="minorHAnsi"/>
          <w:sz w:val="20"/>
          <w:szCs w:val="20"/>
        </w:rPr>
        <w:t xml:space="preserve">it has </w:t>
      </w:r>
      <w:r w:rsidRPr="006038AE">
        <w:rPr>
          <w:rFonts w:ascii="EYInterstate Light" w:hAnsi="EYInterstate Light" w:cstheme="minorHAnsi"/>
          <w:sz w:val="20"/>
          <w:szCs w:val="20"/>
        </w:rPr>
        <w:t>evolve</w:t>
      </w:r>
      <w:r w:rsidR="002C0C58" w:rsidRPr="006038AE">
        <w:rPr>
          <w:rFonts w:ascii="EYInterstate Light" w:hAnsi="EYInterstate Light" w:cstheme="minorHAnsi"/>
          <w:sz w:val="20"/>
          <w:szCs w:val="20"/>
        </w:rPr>
        <w:t>d</w:t>
      </w:r>
      <w:r w:rsidRPr="006038AE">
        <w:rPr>
          <w:rFonts w:ascii="EYInterstate Light" w:hAnsi="EYInterstate Light" w:cstheme="minorHAnsi"/>
          <w:sz w:val="20"/>
          <w:szCs w:val="20"/>
        </w:rPr>
        <w:t xml:space="preserve"> </w:t>
      </w:r>
      <w:r w:rsidR="002C0C58" w:rsidRPr="006038AE">
        <w:rPr>
          <w:rFonts w:ascii="EYInterstate Light" w:hAnsi="EYInterstate Light" w:cstheme="minorHAnsi"/>
          <w:sz w:val="20"/>
          <w:szCs w:val="20"/>
        </w:rPr>
        <w:t>into production of</w:t>
      </w:r>
      <w:r w:rsidRPr="006038AE">
        <w:rPr>
          <w:rFonts w:ascii="EYInterstate Light" w:hAnsi="EYInterstate Light" w:cstheme="minorHAnsi"/>
          <w:sz w:val="20"/>
          <w:szCs w:val="20"/>
        </w:rPr>
        <w:t xml:space="preserve"> Ethanol </w:t>
      </w:r>
      <w:r w:rsidR="002C0C58" w:rsidRPr="006038AE">
        <w:rPr>
          <w:rFonts w:ascii="EYInterstate Light" w:hAnsi="EYInterstate Light" w:cstheme="minorHAnsi"/>
          <w:sz w:val="20"/>
          <w:szCs w:val="20"/>
        </w:rPr>
        <w:t xml:space="preserve">which </w:t>
      </w:r>
      <w:r w:rsidRPr="006038AE">
        <w:rPr>
          <w:rFonts w:ascii="EYInterstate Light" w:hAnsi="EYInterstate Light" w:cstheme="minorHAnsi"/>
          <w:sz w:val="20"/>
          <w:szCs w:val="20"/>
        </w:rPr>
        <w:t>has become the buzzword</w:t>
      </w:r>
      <w:r w:rsidR="002C0C58"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Industry is able to increase its </w:t>
      </w:r>
      <w:r w:rsidR="002C0C58" w:rsidRPr="006038AE">
        <w:rPr>
          <w:rFonts w:ascii="EYInterstate Light" w:hAnsi="EYInterstate Light" w:cstheme="minorHAnsi"/>
          <w:sz w:val="20"/>
          <w:szCs w:val="20"/>
        </w:rPr>
        <w:t xml:space="preserve">ethanol </w:t>
      </w:r>
      <w:r w:rsidRPr="006038AE">
        <w:rPr>
          <w:rFonts w:ascii="EYInterstate Light" w:hAnsi="EYInterstate Light" w:cstheme="minorHAnsi"/>
          <w:sz w:val="20"/>
          <w:szCs w:val="20"/>
        </w:rPr>
        <w:t xml:space="preserve">production by diverting excess </w:t>
      </w:r>
      <w:r w:rsidR="002C0C58"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for </w:t>
      </w:r>
      <w:r w:rsidR="002C0C58"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ambitious bio-fuel program of Government of India</w:t>
      </w:r>
      <w:r w:rsidR="002C0C58" w:rsidRPr="006038AE">
        <w:rPr>
          <w:rFonts w:ascii="EYInterstate Light" w:hAnsi="EYInterstate Light" w:cstheme="minorHAnsi"/>
          <w:sz w:val="20"/>
          <w:szCs w:val="20"/>
        </w:rPr>
        <w:t xml:space="preserve"> and </w:t>
      </w:r>
      <w:r w:rsidRPr="006038AE">
        <w:rPr>
          <w:rFonts w:ascii="EYInterstate Light" w:hAnsi="EYInterstate Light" w:cstheme="minorHAnsi"/>
          <w:sz w:val="20"/>
          <w:szCs w:val="20"/>
        </w:rPr>
        <w:t xml:space="preserve">on the other hand </w:t>
      </w:r>
      <w:r w:rsidR="002C0C58" w:rsidRPr="006038AE">
        <w:rPr>
          <w:rFonts w:ascii="EYInterstate Light" w:hAnsi="EYInterstate Light" w:cstheme="minorHAnsi"/>
          <w:sz w:val="20"/>
          <w:szCs w:val="20"/>
        </w:rPr>
        <w:t xml:space="preserve">it </w:t>
      </w:r>
      <w:r w:rsidRPr="006038AE">
        <w:rPr>
          <w:rFonts w:ascii="EYInterstate Light" w:hAnsi="EYInterstate Light" w:cstheme="minorHAnsi"/>
          <w:sz w:val="20"/>
          <w:szCs w:val="20"/>
        </w:rPr>
        <w:t xml:space="preserve">is </w:t>
      </w:r>
      <w:r w:rsidR="002C0C58" w:rsidRPr="006038AE">
        <w:rPr>
          <w:rFonts w:ascii="EYInterstate Light" w:hAnsi="EYInterstate Light" w:cstheme="minorHAnsi"/>
          <w:sz w:val="20"/>
          <w:szCs w:val="20"/>
        </w:rPr>
        <w:t xml:space="preserve">also </w:t>
      </w:r>
      <w:r w:rsidRPr="006038AE">
        <w:rPr>
          <w:rFonts w:ascii="EYInterstate Light" w:hAnsi="EYInterstate Light" w:cstheme="minorHAnsi"/>
          <w:sz w:val="20"/>
          <w:szCs w:val="20"/>
        </w:rPr>
        <w:t xml:space="preserve">able to regulate its </w:t>
      </w:r>
      <w:r w:rsidR="002C0C58"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production.</w:t>
      </w:r>
    </w:p>
    <w:p w14:paraId="6DB8C498" w14:textId="77777777" w:rsidR="006F2B93" w:rsidRPr="006038AE" w:rsidRDefault="006F2B93" w:rsidP="0044482B">
      <w:pPr>
        <w:spacing w:after="0" w:line="240" w:lineRule="auto"/>
        <w:jc w:val="both"/>
        <w:rPr>
          <w:rFonts w:ascii="EYInterstate Light" w:hAnsi="EYInterstate Light" w:cstheme="minorHAnsi"/>
          <w:sz w:val="20"/>
          <w:szCs w:val="20"/>
        </w:rPr>
      </w:pPr>
    </w:p>
    <w:p w14:paraId="3551E701" w14:textId="2032F501" w:rsidR="00B752BF" w:rsidRPr="006038AE" w:rsidRDefault="00B752BF" w:rsidP="00061FEF">
      <w:pPr>
        <w:pStyle w:val="ListParagraph"/>
        <w:numPr>
          <w:ilvl w:val="0"/>
          <w:numId w:val="143"/>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Ethanol production in </w:t>
      </w:r>
      <w:r w:rsidR="002C0C58"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 xml:space="preserve">country is poised to increase with </w:t>
      </w:r>
      <w:r w:rsidR="002C0C58"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Government including damaged grains</w:t>
      </w:r>
      <w:r w:rsidR="005A035A" w:rsidRPr="006038AE">
        <w:rPr>
          <w:rFonts w:ascii="EYInterstate Light" w:hAnsi="EYInterstate Light" w:cstheme="minorHAnsi"/>
          <w:sz w:val="20"/>
          <w:szCs w:val="20"/>
        </w:rPr>
        <w:t xml:space="preserve"> and</w:t>
      </w:r>
      <w:r w:rsidRPr="006038AE">
        <w:rPr>
          <w:rFonts w:ascii="EYInterstate Light" w:hAnsi="EYInterstate Light" w:cstheme="minorHAnsi"/>
          <w:sz w:val="20"/>
          <w:szCs w:val="20"/>
        </w:rPr>
        <w:t xml:space="preserve"> </w:t>
      </w:r>
      <w:r w:rsidR="002C0C58" w:rsidRPr="006038AE">
        <w:rPr>
          <w:rFonts w:ascii="EYInterstate Light" w:hAnsi="EYInterstate Light" w:cstheme="minorHAnsi"/>
          <w:sz w:val="20"/>
          <w:szCs w:val="20"/>
        </w:rPr>
        <w:t>rice</w:t>
      </w:r>
      <w:r w:rsidR="005A035A" w:rsidRPr="006038AE">
        <w:rPr>
          <w:rFonts w:ascii="EYInterstate Light" w:hAnsi="EYInterstate Light" w:cstheme="minorHAnsi"/>
          <w:sz w:val="20"/>
          <w:szCs w:val="20"/>
        </w:rPr>
        <w:t xml:space="preserve"> as a source for production of ethanol</w:t>
      </w:r>
      <w:r w:rsidR="002C0C58"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and </w:t>
      </w:r>
      <w:r w:rsidR="005A035A" w:rsidRPr="006038AE">
        <w:rPr>
          <w:rFonts w:ascii="EYInterstate Light" w:hAnsi="EYInterstate Light" w:cstheme="minorHAnsi"/>
          <w:sz w:val="20"/>
          <w:szCs w:val="20"/>
        </w:rPr>
        <w:t>accordingly issuing pricing policy of ethanol</w:t>
      </w:r>
      <w:r w:rsidRPr="006038AE">
        <w:rPr>
          <w:rFonts w:ascii="EYInterstate Light" w:hAnsi="EYInterstate Light" w:cstheme="minorHAnsi"/>
          <w:sz w:val="20"/>
          <w:szCs w:val="20"/>
        </w:rPr>
        <w:t xml:space="preserve">. Government has </w:t>
      </w:r>
      <w:r w:rsidR="005A035A" w:rsidRPr="006038AE">
        <w:rPr>
          <w:rFonts w:ascii="EYInterstate Light" w:hAnsi="EYInterstate Light" w:cstheme="minorHAnsi"/>
          <w:sz w:val="20"/>
          <w:szCs w:val="20"/>
        </w:rPr>
        <w:t xml:space="preserve">issued </w:t>
      </w:r>
      <w:r w:rsidRPr="006038AE">
        <w:rPr>
          <w:rFonts w:ascii="EYInterstate Light" w:hAnsi="EYInterstate Light" w:cstheme="minorHAnsi"/>
          <w:sz w:val="20"/>
          <w:szCs w:val="20"/>
        </w:rPr>
        <w:t xml:space="preserve">a roadmap by floating </w:t>
      </w:r>
      <w:r w:rsidR="005A035A" w:rsidRPr="006038AE">
        <w:rPr>
          <w:rFonts w:ascii="EYInterstate Light" w:hAnsi="EYInterstate Light" w:cstheme="minorHAnsi"/>
          <w:sz w:val="20"/>
          <w:szCs w:val="20"/>
        </w:rPr>
        <w:t>e</w:t>
      </w:r>
      <w:r w:rsidRPr="006038AE">
        <w:rPr>
          <w:rFonts w:ascii="EYInterstate Light" w:hAnsi="EYInterstate Light" w:cstheme="minorHAnsi"/>
          <w:sz w:val="20"/>
          <w:szCs w:val="20"/>
        </w:rPr>
        <w:t xml:space="preserve">thanol tender for a period of 5 years during </w:t>
      </w:r>
      <w:r w:rsidR="005A035A" w:rsidRPr="006038AE">
        <w:rPr>
          <w:rFonts w:ascii="EYInterstate Light" w:hAnsi="EYInterstate Light" w:cstheme="minorHAnsi"/>
          <w:sz w:val="20"/>
          <w:szCs w:val="20"/>
        </w:rPr>
        <w:t>FY2</w:t>
      </w:r>
      <w:r w:rsidR="00C423EF" w:rsidRPr="006038AE">
        <w:rPr>
          <w:rFonts w:ascii="EYInterstate Light" w:hAnsi="EYInterstate Light" w:cstheme="minorHAnsi"/>
          <w:sz w:val="20"/>
          <w:szCs w:val="20"/>
        </w:rPr>
        <w:t>1</w:t>
      </w:r>
      <w:r w:rsidRPr="006038AE">
        <w:rPr>
          <w:rFonts w:ascii="EYInterstate Light" w:hAnsi="EYInterstate Light" w:cstheme="minorHAnsi"/>
          <w:sz w:val="20"/>
          <w:szCs w:val="20"/>
        </w:rPr>
        <w:t xml:space="preserve"> where</w:t>
      </w:r>
      <w:r w:rsidR="00C423EF" w:rsidRPr="006038AE">
        <w:rPr>
          <w:rFonts w:ascii="EYInterstate Light" w:hAnsi="EYInterstate Light" w:cstheme="minorHAnsi"/>
          <w:sz w:val="20"/>
          <w:szCs w:val="20"/>
        </w:rPr>
        <w:t>in</w:t>
      </w:r>
      <w:r w:rsidRPr="006038AE">
        <w:rPr>
          <w:rFonts w:ascii="EYInterstate Light" w:hAnsi="EYInterstate Light" w:cstheme="minorHAnsi"/>
          <w:sz w:val="20"/>
          <w:szCs w:val="20"/>
        </w:rPr>
        <w:t xml:space="preserve"> quantity and price will be finalised every year.</w:t>
      </w:r>
    </w:p>
    <w:p w14:paraId="15CC2CC9" w14:textId="77777777" w:rsidR="00993230" w:rsidRPr="006038AE" w:rsidRDefault="00993230" w:rsidP="00ED141A">
      <w:pPr>
        <w:spacing w:after="0" w:line="240" w:lineRule="auto"/>
        <w:rPr>
          <w:rFonts w:ascii="EYInterstate Light" w:hAnsi="EYInterstate Light" w:cstheme="minorHAnsi"/>
          <w:b/>
          <w:bCs/>
          <w:sz w:val="20"/>
          <w:szCs w:val="20"/>
          <w:u w:val="single"/>
        </w:rPr>
      </w:pPr>
    </w:p>
    <w:p w14:paraId="2217E85B" w14:textId="5DEDFD3B" w:rsidR="00B752BF" w:rsidRPr="006038AE" w:rsidRDefault="00993230" w:rsidP="00ED141A">
      <w:pPr>
        <w:spacing w:after="0" w:line="240" w:lineRule="auto"/>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Details of top </w:t>
      </w:r>
      <w:r w:rsidR="00B752BF" w:rsidRPr="006038AE">
        <w:rPr>
          <w:rFonts w:ascii="EYInterstate Light" w:hAnsi="EYInterstate Light" w:cstheme="minorHAnsi"/>
          <w:b/>
          <w:bCs/>
          <w:sz w:val="20"/>
          <w:szCs w:val="20"/>
        </w:rPr>
        <w:t>Indian sugar producing states</w:t>
      </w:r>
    </w:p>
    <w:p w14:paraId="03A4844D" w14:textId="77777777" w:rsidR="00993230" w:rsidRPr="006038AE" w:rsidRDefault="00993230" w:rsidP="00ED141A">
      <w:pPr>
        <w:spacing w:after="0" w:line="240" w:lineRule="auto"/>
        <w:jc w:val="both"/>
        <w:rPr>
          <w:rFonts w:ascii="EYInterstate Light" w:hAnsi="EYInterstate Light" w:cstheme="minorHAnsi"/>
          <w:sz w:val="20"/>
          <w:szCs w:val="20"/>
        </w:rPr>
      </w:pPr>
    </w:p>
    <w:p w14:paraId="0A39C07B" w14:textId="669D5662" w:rsidR="00B752BF" w:rsidRPr="006038AE" w:rsidRDefault="00175559" w:rsidP="00ED141A">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UP </w:t>
      </w:r>
      <w:r w:rsidR="00B752BF" w:rsidRPr="006038AE">
        <w:rPr>
          <w:rFonts w:ascii="EYInterstate Light" w:hAnsi="EYInterstate Light" w:cstheme="minorHAnsi"/>
          <w:sz w:val="20"/>
          <w:szCs w:val="20"/>
        </w:rPr>
        <w:t xml:space="preserve">is the largest sugar producing state in the country followed by Maharashtra, </w:t>
      </w:r>
      <w:r w:rsidR="008D38FD" w:rsidRPr="006038AE">
        <w:rPr>
          <w:rFonts w:ascii="EYInterstate Light" w:hAnsi="EYInterstate Light" w:cstheme="minorHAnsi"/>
          <w:sz w:val="20"/>
          <w:szCs w:val="20"/>
        </w:rPr>
        <w:t>Karnataka,</w:t>
      </w:r>
      <w:r w:rsidR="00B752BF" w:rsidRPr="006038AE">
        <w:rPr>
          <w:rFonts w:ascii="EYInterstate Light" w:hAnsi="EYInterstate Light" w:cstheme="minorHAnsi"/>
          <w:sz w:val="20"/>
          <w:szCs w:val="20"/>
        </w:rPr>
        <w:t xml:space="preserve"> and Gujarat. Top </w:t>
      </w:r>
      <w:r w:rsidR="00146400" w:rsidRPr="006038AE">
        <w:rPr>
          <w:rFonts w:ascii="EYInterstate Light" w:hAnsi="EYInterstate Light" w:cstheme="minorHAnsi"/>
          <w:sz w:val="20"/>
          <w:szCs w:val="20"/>
        </w:rPr>
        <w:t xml:space="preserve">three </w:t>
      </w:r>
      <w:r w:rsidR="00B752BF" w:rsidRPr="006038AE">
        <w:rPr>
          <w:rFonts w:ascii="EYInterstate Light" w:hAnsi="EYInterstate Light" w:cstheme="minorHAnsi"/>
          <w:sz w:val="20"/>
          <w:szCs w:val="20"/>
        </w:rPr>
        <w:t xml:space="preserve">states </w:t>
      </w:r>
      <w:r w:rsidR="00C423EF" w:rsidRPr="006038AE">
        <w:rPr>
          <w:rFonts w:ascii="EYInterstate Light" w:hAnsi="EYInterstate Light" w:cstheme="minorHAnsi"/>
          <w:sz w:val="20"/>
          <w:szCs w:val="20"/>
        </w:rPr>
        <w:t>i.e.,</w:t>
      </w:r>
      <w:r w:rsidR="00B752BF" w:rsidRPr="006038AE">
        <w:rPr>
          <w:rFonts w:ascii="EYInterstate Light" w:hAnsi="EYInterstate Light" w:cstheme="minorHAnsi"/>
          <w:sz w:val="20"/>
          <w:szCs w:val="20"/>
        </w:rPr>
        <w:t xml:space="preserve"> UP, Maharashtra and Karnataka accounted for 84% of India’s total sugar production in</w:t>
      </w:r>
      <w:r w:rsidR="00C423EF" w:rsidRPr="006038AE">
        <w:rPr>
          <w:rFonts w:ascii="EYInterstate Light" w:hAnsi="EYInterstate Light" w:cstheme="minorHAnsi"/>
          <w:sz w:val="20"/>
          <w:szCs w:val="20"/>
        </w:rPr>
        <w:t xml:space="preserve"> SS</w:t>
      </w:r>
      <w:r w:rsidR="00B752BF" w:rsidRPr="006038AE">
        <w:rPr>
          <w:rFonts w:ascii="EYInterstate Light" w:hAnsi="EYInterstate Light" w:cstheme="minorHAnsi"/>
          <w:sz w:val="20"/>
          <w:szCs w:val="20"/>
        </w:rPr>
        <w:t xml:space="preserve"> 2021 increasing from ~81% in </w:t>
      </w:r>
      <w:r w:rsidR="00C423EF" w:rsidRPr="006038AE">
        <w:rPr>
          <w:rFonts w:ascii="EYInterstate Light" w:hAnsi="EYInterstate Light" w:cstheme="minorHAnsi"/>
          <w:sz w:val="20"/>
          <w:szCs w:val="20"/>
        </w:rPr>
        <w:t xml:space="preserve">SS </w:t>
      </w:r>
      <w:r w:rsidR="00B752BF" w:rsidRPr="006038AE">
        <w:rPr>
          <w:rFonts w:ascii="EYInterstate Light" w:hAnsi="EYInterstate Light" w:cstheme="minorHAnsi"/>
          <w:sz w:val="20"/>
          <w:szCs w:val="20"/>
        </w:rPr>
        <w:t xml:space="preserve">2020. Historical production levels of top </w:t>
      </w:r>
      <w:r w:rsidR="00146400" w:rsidRPr="006038AE">
        <w:rPr>
          <w:rFonts w:ascii="EYInterstate Light" w:hAnsi="EYInterstate Light" w:cstheme="minorHAnsi"/>
          <w:sz w:val="20"/>
          <w:szCs w:val="20"/>
        </w:rPr>
        <w:t xml:space="preserve">four </w:t>
      </w:r>
      <w:r w:rsidR="00B752BF" w:rsidRPr="006038AE">
        <w:rPr>
          <w:rFonts w:ascii="EYInterstate Light" w:hAnsi="EYInterstate Light" w:cstheme="minorHAnsi"/>
          <w:sz w:val="20"/>
          <w:szCs w:val="20"/>
        </w:rPr>
        <w:t xml:space="preserve">states for past few years </w:t>
      </w:r>
      <w:r w:rsidR="00C423EF" w:rsidRPr="006038AE">
        <w:rPr>
          <w:rFonts w:ascii="EYInterstate Light" w:hAnsi="EYInterstate Light" w:cstheme="minorHAnsi"/>
          <w:sz w:val="20"/>
          <w:szCs w:val="20"/>
        </w:rPr>
        <w:t>are</w:t>
      </w:r>
      <w:r w:rsidR="00B752BF" w:rsidRPr="006038AE">
        <w:rPr>
          <w:rFonts w:ascii="EYInterstate Light" w:hAnsi="EYInterstate Light" w:cstheme="minorHAnsi"/>
          <w:sz w:val="20"/>
          <w:szCs w:val="20"/>
        </w:rPr>
        <w:t xml:space="preserve"> presented below</w:t>
      </w:r>
      <w:r w:rsidR="00993230" w:rsidRPr="006038AE">
        <w:rPr>
          <w:rFonts w:ascii="EYInterstate Light" w:hAnsi="EYInterstate Light" w:cstheme="minorHAnsi"/>
          <w:sz w:val="20"/>
          <w:szCs w:val="20"/>
        </w:rPr>
        <w:t>:</w:t>
      </w:r>
    </w:p>
    <w:p w14:paraId="7EED8BE8" w14:textId="2DBA296D" w:rsidR="00B752BF" w:rsidRPr="006038AE" w:rsidRDefault="003916F0" w:rsidP="00061FEF">
      <w:pPr>
        <w:spacing w:after="0" w:line="240" w:lineRule="auto"/>
        <w:jc w:val="right"/>
        <w:rPr>
          <w:rFonts w:ascii="EYInterstate Light" w:hAnsi="EYInterstate Light" w:cstheme="minorHAnsi"/>
          <w:i/>
          <w:iCs/>
          <w:sz w:val="20"/>
          <w:szCs w:val="20"/>
        </w:rPr>
      </w:pPr>
      <w:r w:rsidRPr="006038AE">
        <w:rPr>
          <w:rFonts w:ascii="EYInterstate Light" w:hAnsi="EYInterstate Light" w:cstheme="minorHAnsi"/>
          <w:b/>
          <w:bCs/>
          <w:i/>
          <w:iCs/>
          <w:sz w:val="18"/>
          <w:szCs w:val="18"/>
        </w:rPr>
        <w:t>Figures</w:t>
      </w:r>
      <w:r w:rsidR="00993230" w:rsidRPr="006038AE">
        <w:rPr>
          <w:rFonts w:ascii="EYInterstate Light" w:hAnsi="EYInterstate Light" w:cstheme="minorHAnsi"/>
          <w:b/>
          <w:bCs/>
          <w:i/>
          <w:iCs/>
          <w:sz w:val="18"/>
          <w:szCs w:val="18"/>
        </w:rPr>
        <w:t xml:space="preserve"> in Million Metric tonnes</w:t>
      </w:r>
    </w:p>
    <w:tbl>
      <w:tblPr>
        <w:tblW w:w="9915"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785"/>
        <w:gridCol w:w="2088"/>
        <w:gridCol w:w="1006"/>
        <w:gridCol w:w="1006"/>
        <w:gridCol w:w="1006"/>
        <w:gridCol w:w="1006"/>
        <w:gridCol w:w="1006"/>
        <w:gridCol w:w="1006"/>
        <w:gridCol w:w="1006"/>
      </w:tblGrid>
      <w:tr w:rsidR="00B752BF" w:rsidRPr="006038AE" w14:paraId="670EA0E6" w14:textId="77777777" w:rsidTr="00862FE6">
        <w:trPr>
          <w:trHeight w:val="283"/>
        </w:trPr>
        <w:tc>
          <w:tcPr>
            <w:tcW w:w="785" w:type="dxa"/>
            <w:shd w:val="clear" w:color="auto" w:fill="C4C4CD"/>
            <w:noWrap/>
            <w:vAlign w:val="center"/>
            <w:hideMark/>
          </w:tcPr>
          <w:p w14:paraId="7A1D4820" w14:textId="77777777" w:rsidR="00B752BF" w:rsidRPr="006038AE" w:rsidRDefault="00B752BF" w:rsidP="00061FEF">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 No.</w:t>
            </w:r>
          </w:p>
        </w:tc>
        <w:tc>
          <w:tcPr>
            <w:tcW w:w="2088" w:type="dxa"/>
            <w:shd w:val="clear" w:color="auto" w:fill="C4C4CD"/>
            <w:noWrap/>
            <w:vAlign w:val="center"/>
            <w:hideMark/>
          </w:tcPr>
          <w:p w14:paraId="5064F5C6" w14:textId="77777777" w:rsidR="00B752BF" w:rsidRPr="006038AE" w:rsidRDefault="00B752BF" w:rsidP="00061FEF">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State</w:t>
            </w:r>
          </w:p>
        </w:tc>
        <w:tc>
          <w:tcPr>
            <w:tcW w:w="1006" w:type="dxa"/>
            <w:shd w:val="clear" w:color="auto" w:fill="C4C4CD"/>
            <w:noWrap/>
            <w:vAlign w:val="center"/>
            <w:hideMark/>
          </w:tcPr>
          <w:p w14:paraId="4C359A66" w14:textId="143DCDAA" w:rsidR="00B752BF" w:rsidRPr="006038AE" w:rsidRDefault="00C423E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SS </w:t>
            </w:r>
            <w:r w:rsidR="00B752BF" w:rsidRPr="006038AE">
              <w:rPr>
                <w:rFonts w:ascii="EYInterstate Light" w:eastAsia="Times New Roman" w:hAnsi="EYInterstate Light" w:cstheme="minorHAnsi"/>
                <w:b/>
                <w:bCs/>
                <w:sz w:val="20"/>
                <w:szCs w:val="20"/>
                <w:lang w:eastAsia="en-IN"/>
              </w:rPr>
              <w:t>2015</w:t>
            </w:r>
          </w:p>
        </w:tc>
        <w:tc>
          <w:tcPr>
            <w:tcW w:w="1006" w:type="dxa"/>
            <w:shd w:val="clear" w:color="auto" w:fill="C4C4CD"/>
            <w:noWrap/>
            <w:vAlign w:val="center"/>
            <w:hideMark/>
          </w:tcPr>
          <w:p w14:paraId="3F71235B" w14:textId="2207B855" w:rsidR="00B752BF" w:rsidRPr="006038AE" w:rsidRDefault="00C423E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SS </w:t>
            </w:r>
            <w:r w:rsidR="00B752BF" w:rsidRPr="006038AE">
              <w:rPr>
                <w:rFonts w:ascii="EYInterstate Light" w:eastAsia="Times New Roman" w:hAnsi="EYInterstate Light" w:cstheme="minorHAnsi"/>
                <w:b/>
                <w:bCs/>
                <w:sz w:val="20"/>
                <w:szCs w:val="20"/>
                <w:lang w:eastAsia="en-IN"/>
              </w:rPr>
              <w:t>2016</w:t>
            </w:r>
          </w:p>
        </w:tc>
        <w:tc>
          <w:tcPr>
            <w:tcW w:w="1006" w:type="dxa"/>
            <w:shd w:val="clear" w:color="auto" w:fill="C4C4CD"/>
            <w:noWrap/>
            <w:vAlign w:val="center"/>
            <w:hideMark/>
          </w:tcPr>
          <w:p w14:paraId="72662DE7" w14:textId="1D374E3D" w:rsidR="00B752BF" w:rsidRPr="006038AE" w:rsidRDefault="00C423E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SS </w:t>
            </w:r>
            <w:r w:rsidR="00B752BF" w:rsidRPr="006038AE">
              <w:rPr>
                <w:rFonts w:ascii="EYInterstate Light" w:eastAsia="Times New Roman" w:hAnsi="EYInterstate Light" w:cstheme="minorHAnsi"/>
                <w:b/>
                <w:bCs/>
                <w:sz w:val="20"/>
                <w:szCs w:val="20"/>
                <w:lang w:eastAsia="en-IN"/>
              </w:rPr>
              <w:t>2017</w:t>
            </w:r>
          </w:p>
        </w:tc>
        <w:tc>
          <w:tcPr>
            <w:tcW w:w="1006" w:type="dxa"/>
            <w:shd w:val="clear" w:color="auto" w:fill="C4C4CD"/>
            <w:noWrap/>
            <w:vAlign w:val="center"/>
            <w:hideMark/>
          </w:tcPr>
          <w:p w14:paraId="54FBDA92" w14:textId="6DC14293" w:rsidR="00B752BF" w:rsidRPr="006038AE" w:rsidRDefault="00C423E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SS </w:t>
            </w:r>
            <w:r w:rsidR="00B752BF" w:rsidRPr="006038AE">
              <w:rPr>
                <w:rFonts w:ascii="EYInterstate Light" w:eastAsia="Times New Roman" w:hAnsi="EYInterstate Light" w:cstheme="minorHAnsi"/>
                <w:b/>
                <w:bCs/>
                <w:sz w:val="20"/>
                <w:szCs w:val="20"/>
                <w:lang w:eastAsia="en-IN"/>
              </w:rPr>
              <w:t>2018</w:t>
            </w:r>
          </w:p>
        </w:tc>
        <w:tc>
          <w:tcPr>
            <w:tcW w:w="1006" w:type="dxa"/>
            <w:shd w:val="clear" w:color="auto" w:fill="C4C4CD"/>
            <w:noWrap/>
            <w:vAlign w:val="center"/>
            <w:hideMark/>
          </w:tcPr>
          <w:p w14:paraId="5CFD035B" w14:textId="2A2403BE" w:rsidR="00B752BF" w:rsidRPr="006038AE" w:rsidRDefault="00C423E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SS </w:t>
            </w:r>
            <w:r w:rsidR="00B752BF" w:rsidRPr="006038AE">
              <w:rPr>
                <w:rFonts w:ascii="EYInterstate Light" w:eastAsia="Times New Roman" w:hAnsi="EYInterstate Light" w:cstheme="minorHAnsi"/>
                <w:b/>
                <w:bCs/>
                <w:sz w:val="20"/>
                <w:szCs w:val="20"/>
                <w:lang w:eastAsia="en-IN"/>
              </w:rPr>
              <w:t>2019</w:t>
            </w:r>
          </w:p>
        </w:tc>
        <w:tc>
          <w:tcPr>
            <w:tcW w:w="1006" w:type="dxa"/>
            <w:shd w:val="clear" w:color="auto" w:fill="C4C4CD"/>
            <w:noWrap/>
            <w:vAlign w:val="center"/>
            <w:hideMark/>
          </w:tcPr>
          <w:p w14:paraId="71769E9C" w14:textId="42B05555" w:rsidR="00B752BF" w:rsidRPr="006038AE" w:rsidRDefault="00C423E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SS </w:t>
            </w:r>
            <w:r w:rsidR="00B752BF" w:rsidRPr="006038AE">
              <w:rPr>
                <w:rFonts w:ascii="EYInterstate Light" w:eastAsia="Times New Roman" w:hAnsi="EYInterstate Light" w:cstheme="minorHAnsi"/>
                <w:b/>
                <w:bCs/>
                <w:sz w:val="20"/>
                <w:szCs w:val="20"/>
                <w:lang w:eastAsia="en-IN"/>
              </w:rPr>
              <w:t>2020</w:t>
            </w:r>
          </w:p>
        </w:tc>
        <w:tc>
          <w:tcPr>
            <w:tcW w:w="1006" w:type="dxa"/>
            <w:shd w:val="clear" w:color="auto" w:fill="C4C4CD"/>
            <w:noWrap/>
            <w:vAlign w:val="center"/>
            <w:hideMark/>
          </w:tcPr>
          <w:p w14:paraId="6EAFBDBB" w14:textId="01C67865" w:rsidR="00B752BF" w:rsidRPr="006038AE" w:rsidRDefault="00C423EF"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xml:space="preserve">SS </w:t>
            </w:r>
            <w:r w:rsidR="00B752BF" w:rsidRPr="006038AE">
              <w:rPr>
                <w:rFonts w:ascii="EYInterstate Light" w:eastAsia="Times New Roman" w:hAnsi="EYInterstate Light" w:cstheme="minorHAnsi"/>
                <w:b/>
                <w:bCs/>
                <w:sz w:val="20"/>
                <w:szCs w:val="20"/>
                <w:lang w:eastAsia="en-IN"/>
              </w:rPr>
              <w:t>2021</w:t>
            </w:r>
          </w:p>
        </w:tc>
      </w:tr>
      <w:tr w:rsidR="00B752BF" w:rsidRPr="006038AE" w14:paraId="180B05AD" w14:textId="77777777" w:rsidTr="00862FE6">
        <w:trPr>
          <w:trHeight w:val="283"/>
        </w:trPr>
        <w:tc>
          <w:tcPr>
            <w:tcW w:w="785" w:type="dxa"/>
            <w:shd w:val="clear" w:color="auto" w:fill="auto"/>
            <w:noWrap/>
            <w:vAlign w:val="center"/>
            <w:hideMark/>
          </w:tcPr>
          <w:p w14:paraId="373F7C09" w14:textId="77777777" w:rsidR="00B752BF" w:rsidRPr="006038AE" w:rsidRDefault="00B752BF"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w:t>
            </w:r>
          </w:p>
        </w:tc>
        <w:tc>
          <w:tcPr>
            <w:tcW w:w="2088" w:type="dxa"/>
            <w:shd w:val="clear" w:color="auto" w:fill="auto"/>
            <w:noWrap/>
            <w:vAlign w:val="center"/>
            <w:hideMark/>
          </w:tcPr>
          <w:p w14:paraId="19862F00" w14:textId="77777777" w:rsidR="00B752BF" w:rsidRPr="006038AE" w:rsidRDefault="00B752B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Uttar Pradesh</w:t>
            </w:r>
          </w:p>
        </w:tc>
        <w:tc>
          <w:tcPr>
            <w:tcW w:w="1006" w:type="dxa"/>
            <w:shd w:val="clear" w:color="auto" w:fill="auto"/>
            <w:noWrap/>
            <w:vAlign w:val="center"/>
            <w:hideMark/>
          </w:tcPr>
          <w:p w14:paraId="4BC5E2A6" w14:textId="0ED0B8A0"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7.1</w:t>
            </w:r>
          </w:p>
        </w:tc>
        <w:tc>
          <w:tcPr>
            <w:tcW w:w="1006" w:type="dxa"/>
            <w:shd w:val="clear" w:color="auto" w:fill="auto"/>
            <w:noWrap/>
            <w:vAlign w:val="center"/>
            <w:hideMark/>
          </w:tcPr>
          <w:p w14:paraId="0194D75F" w14:textId="6CA08250"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6.8</w:t>
            </w:r>
          </w:p>
        </w:tc>
        <w:tc>
          <w:tcPr>
            <w:tcW w:w="1006" w:type="dxa"/>
            <w:shd w:val="clear" w:color="auto" w:fill="auto"/>
            <w:noWrap/>
            <w:vAlign w:val="center"/>
            <w:hideMark/>
          </w:tcPr>
          <w:p w14:paraId="4616FB8D" w14:textId="6BB13763"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8.8</w:t>
            </w:r>
          </w:p>
        </w:tc>
        <w:tc>
          <w:tcPr>
            <w:tcW w:w="1006" w:type="dxa"/>
            <w:shd w:val="clear" w:color="auto" w:fill="auto"/>
            <w:noWrap/>
            <w:vAlign w:val="center"/>
            <w:hideMark/>
          </w:tcPr>
          <w:p w14:paraId="7ABD3839" w14:textId="7EA57F20"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12.1</w:t>
            </w:r>
          </w:p>
        </w:tc>
        <w:tc>
          <w:tcPr>
            <w:tcW w:w="1006" w:type="dxa"/>
            <w:shd w:val="clear" w:color="auto" w:fill="auto"/>
            <w:noWrap/>
            <w:vAlign w:val="center"/>
            <w:hideMark/>
          </w:tcPr>
          <w:p w14:paraId="4822CC81" w14:textId="7539A42B"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11.8</w:t>
            </w:r>
          </w:p>
        </w:tc>
        <w:tc>
          <w:tcPr>
            <w:tcW w:w="1006" w:type="dxa"/>
            <w:shd w:val="clear" w:color="auto" w:fill="auto"/>
            <w:noWrap/>
            <w:vAlign w:val="center"/>
            <w:hideMark/>
          </w:tcPr>
          <w:p w14:paraId="7A0C5CFB" w14:textId="493B5742"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12.6</w:t>
            </w:r>
          </w:p>
        </w:tc>
        <w:tc>
          <w:tcPr>
            <w:tcW w:w="1006" w:type="dxa"/>
            <w:shd w:val="clear" w:color="auto" w:fill="auto"/>
            <w:noWrap/>
            <w:vAlign w:val="center"/>
            <w:hideMark/>
          </w:tcPr>
          <w:p w14:paraId="47580D82" w14:textId="0988C486"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11.0</w:t>
            </w:r>
          </w:p>
        </w:tc>
      </w:tr>
      <w:tr w:rsidR="00B752BF" w:rsidRPr="006038AE" w14:paraId="34D88322" w14:textId="77777777" w:rsidTr="00862FE6">
        <w:trPr>
          <w:trHeight w:val="283"/>
        </w:trPr>
        <w:tc>
          <w:tcPr>
            <w:tcW w:w="785" w:type="dxa"/>
            <w:shd w:val="clear" w:color="auto" w:fill="auto"/>
            <w:noWrap/>
            <w:vAlign w:val="center"/>
            <w:hideMark/>
          </w:tcPr>
          <w:p w14:paraId="79E58254" w14:textId="77777777" w:rsidR="00B752BF" w:rsidRPr="006038AE" w:rsidRDefault="00B752BF"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w:t>
            </w:r>
          </w:p>
        </w:tc>
        <w:tc>
          <w:tcPr>
            <w:tcW w:w="2088" w:type="dxa"/>
            <w:shd w:val="clear" w:color="auto" w:fill="auto"/>
            <w:noWrap/>
            <w:vAlign w:val="center"/>
            <w:hideMark/>
          </w:tcPr>
          <w:p w14:paraId="74C5D177" w14:textId="77777777" w:rsidR="00B752BF" w:rsidRPr="006038AE" w:rsidRDefault="00B752B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Maharashtra</w:t>
            </w:r>
          </w:p>
        </w:tc>
        <w:tc>
          <w:tcPr>
            <w:tcW w:w="1006" w:type="dxa"/>
            <w:shd w:val="clear" w:color="auto" w:fill="auto"/>
            <w:noWrap/>
            <w:vAlign w:val="center"/>
            <w:hideMark/>
          </w:tcPr>
          <w:p w14:paraId="6401B34C" w14:textId="070EA1B2"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10.5</w:t>
            </w:r>
          </w:p>
        </w:tc>
        <w:tc>
          <w:tcPr>
            <w:tcW w:w="1006" w:type="dxa"/>
            <w:shd w:val="clear" w:color="auto" w:fill="auto"/>
            <w:noWrap/>
            <w:vAlign w:val="center"/>
            <w:hideMark/>
          </w:tcPr>
          <w:p w14:paraId="30484832" w14:textId="46C8A1F3"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8.4</w:t>
            </w:r>
          </w:p>
        </w:tc>
        <w:tc>
          <w:tcPr>
            <w:tcW w:w="1006" w:type="dxa"/>
            <w:shd w:val="clear" w:color="auto" w:fill="auto"/>
            <w:noWrap/>
            <w:vAlign w:val="center"/>
            <w:hideMark/>
          </w:tcPr>
          <w:p w14:paraId="60067AFB" w14:textId="1C6159DC"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4.2</w:t>
            </w:r>
          </w:p>
        </w:tc>
        <w:tc>
          <w:tcPr>
            <w:tcW w:w="1006" w:type="dxa"/>
            <w:shd w:val="clear" w:color="auto" w:fill="auto"/>
            <w:noWrap/>
            <w:vAlign w:val="center"/>
            <w:hideMark/>
          </w:tcPr>
          <w:p w14:paraId="73A8E0B2" w14:textId="5155ADEC"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10.7</w:t>
            </w:r>
          </w:p>
        </w:tc>
        <w:tc>
          <w:tcPr>
            <w:tcW w:w="1006" w:type="dxa"/>
            <w:shd w:val="clear" w:color="auto" w:fill="auto"/>
            <w:noWrap/>
            <w:vAlign w:val="center"/>
            <w:hideMark/>
          </w:tcPr>
          <w:p w14:paraId="30C113FC" w14:textId="55D6F1AA"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10.7</w:t>
            </w:r>
          </w:p>
        </w:tc>
        <w:tc>
          <w:tcPr>
            <w:tcW w:w="1006" w:type="dxa"/>
            <w:shd w:val="clear" w:color="auto" w:fill="auto"/>
            <w:noWrap/>
            <w:vAlign w:val="center"/>
            <w:hideMark/>
          </w:tcPr>
          <w:p w14:paraId="7A28862E" w14:textId="10341B2D"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6.2</w:t>
            </w:r>
          </w:p>
        </w:tc>
        <w:tc>
          <w:tcPr>
            <w:tcW w:w="1006" w:type="dxa"/>
            <w:shd w:val="clear" w:color="auto" w:fill="auto"/>
            <w:noWrap/>
            <w:vAlign w:val="center"/>
            <w:hideMark/>
          </w:tcPr>
          <w:p w14:paraId="7FB09888" w14:textId="29F48F29"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10.8</w:t>
            </w:r>
          </w:p>
        </w:tc>
      </w:tr>
      <w:tr w:rsidR="00B752BF" w:rsidRPr="006038AE" w14:paraId="292AB099" w14:textId="77777777" w:rsidTr="00862FE6">
        <w:trPr>
          <w:trHeight w:val="283"/>
        </w:trPr>
        <w:tc>
          <w:tcPr>
            <w:tcW w:w="785" w:type="dxa"/>
            <w:shd w:val="clear" w:color="auto" w:fill="auto"/>
            <w:noWrap/>
            <w:vAlign w:val="center"/>
            <w:hideMark/>
          </w:tcPr>
          <w:p w14:paraId="712B6E37" w14:textId="77777777" w:rsidR="00B752BF" w:rsidRPr="006038AE" w:rsidRDefault="00B752BF"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w:t>
            </w:r>
          </w:p>
        </w:tc>
        <w:tc>
          <w:tcPr>
            <w:tcW w:w="2088" w:type="dxa"/>
            <w:shd w:val="clear" w:color="auto" w:fill="auto"/>
            <w:noWrap/>
            <w:vAlign w:val="center"/>
            <w:hideMark/>
          </w:tcPr>
          <w:p w14:paraId="2A301D08" w14:textId="77777777" w:rsidR="00B752BF" w:rsidRPr="006038AE" w:rsidRDefault="00B752B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Karnataka</w:t>
            </w:r>
          </w:p>
        </w:tc>
        <w:tc>
          <w:tcPr>
            <w:tcW w:w="1006" w:type="dxa"/>
            <w:shd w:val="clear" w:color="auto" w:fill="auto"/>
            <w:noWrap/>
            <w:vAlign w:val="center"/>
            <w:hideMark/>
          </w:tcPr>
          <w:p w14:paraId="12D688DC" w14:textId="727A298B"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4.9</w:t>
            </w:r>
          </w:p>
        </w:tc>
        <w:tc>
          <w:tcPr>
            <w:tcW w:w="1006" w:type="dxa"/>
            <w:shd w:val="clear" w:color="auto" w:fill="auto"/>
            <w:noWrap/>
            <w:vAlign w:val="center"/>
            <w:hideMark/>
          </w:tcPr>
          <w:p w14:paraId="4B4D284D" w14:textId="23FC4681"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4.1</w:t>
            </w:r>
          </w:p>
        </w:tc>
        <w:tc>
          <w:tcPr>
            <w:tcW w:w="1006" w:type="dxa"/>
            <w:shd w:val="clear" w:color="auto" w:fill="auto"/>
            <w:noWrap/>
            <w:vAlign w:val="center"/>
            <w:hideMark/>
          </w:tcPr>
          <w:p w14:paraId="6A0FFDA4" w14:textId="7542B005"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2.2</w:t>
            </w:r>
          </w:p>
        </w:tc>
        <w:tc>
          <w:tcPr>
            <w:tcW w:w="1006" w:type="dxa"/>
            <w:shd w:val="clear" w:color="auto" w:fill="auto"/>
            <w:noWrap/>
            <w:vAlign w:val="center"/>
            <w:hideMark/>
          </w:tcPr>
          <w:p w14:paraId="02827D75" w14:textId="153D73FC"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3.8</w:t>
            </w:r>
          </w:p>
        </w:tc>
        <w:tc>
          <w:tcPr>
            <w:tcW w:w="1006" w:type="dxa"/>
            <w:shd w:val="clear" w:color="auto" w:fill="auto"/>
            <w:noWrap/>
            <w:vAlign w:val="center"/>
            <w:hideMark/>
          </w:tcPr>
          <w:p w14:paraId="6313B52A" w14:textId="5435C6B4"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4.4</w:t>
            </w:r>
          </w:p>
        </w:tc>
        <w:tc>
          <w:tcPr>
            <w:tcW w:w="1006" w:type="dxa"/>
            <w:shd w:val="clear" w:color="auto" w:fill="auto"/>
            <w:noWrap/>
            <w:vAlign w:val="center"/>
            <w:hideMark/>
          </w:tcPr>
          <w:p w14:paraId="0619E6ED" w14:textId="6BE715E1"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3.5</w:t>
            </w:r>
          </w:p>
        </w:tc>
        <w:tc>
          <w:tcPr>
            <w:tcW w:w="1006" w:type="dxa"/>
            <w:shd w:val="clear" w:color="auto" w:fill="auto"/>
            <w:noWrap/>
            <w:vAlign w:val="center"/>
            <w:hideMark/>
          </w:tcPr>
          <w:p w14:paraId="2ABCD456" w14:textId="68CDE116"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4.3</w:t>
            </w:r>
          </w:p>
        </w:tc>
      </w:tr>
      <w:tr w:rsidR="00B752BF" w:rsidRPr="006038AE" w14:paraId="4BCAEE19" w14:textId="77777777" w:rsidTr="00862FE6">
        <w:trPr>
          <w:trHeight w:val="283"/>
        </w:trPr>
        <w:tc>
          <w:tcPr>
            <w:tcW w:w="785" w:type="dxa"/>
            <w:shd w:val="clear" w:color="auto" w:fill="auto"/>
            <w:noWrap/>
            <w:vAlign w:val="center"/>
            <w:hideMark/>
          </w:tcPr>
          <w:p w14:paraId="65C5B0C0" w14:textId="77777777" w:rsidR="00B752BF" w:rsidRPr="006038AE" w:rsidRDefault="00B752BF" w:rsidP="00061FE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4</w:t>
            </w:r>
          </w:p>
        </w:tc>
        <w:tc>
          <w:tcPr>
            <w:tcW w:w="2088" w:type="dxa"/>
            <w:shd w:val="clear" w:color="auto" w:fill="auto"/>
            <w:noWrap/>
            <w:vAlign w:val="center"/>
            <w:hideMark/>
          </w:tcPr>
          <w:p w14:paraId="6C1AA76A" w14:textId="77777777" w:rsidR="00B752BF" w:rsidRPr="006038AE" w:rsidRDefault="00B752BF"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Gujarat</w:t>
            </w:r>
          </w:p>
        </w:tc>
        <w:tc>
          <w:tcPr>
            <w:tcW w:w="1006" w:type="dxa"/>
            <w:shd w:val="clear" w:color="auto" w:fill="auto"/>
            <w:noWrap/>
            <w:vAlign w:val="center"/>
            <w:hideMark/>
          </w:tcPr>
          <w:p w14:paraId="55957C67" w14:textId="031EB3EF"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w:t>
            </w:r>
          </w:p>
        </w:tc>
        <w:tc>
          <w:tcPr>
            <w:tcW w:w="1006" w:type="dxa"/>
            <w:shd w:val="clear" w:color="auto" w:fill="auto"/>
            <w:noWrap/>
            <w:vAlign w:val="center"/>
            <w:hideMark/>
          </w:tcPr>
          <w:p w14:paraId="62D24EA9" w14:textId="5AEDAAFF"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w:t>
            </w:r>
          </w:p>
        </w:tc>
        <w:tc>
          <w:tcPr>
            <w:tcW w:w="1006" w:type="dxa"/>
            <w:shd w:val="clear" w:color="auto" w:fill="auto"/>
            <w:noWrap/>
            <w:vAlign w:val="center"/>
            <w:hideMark/>
          </w:tcPr>
          <w:p w14:paraId="3920A208" w14:textId="458C7CF0"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0.9</w:t>
            </w:r>
          </w:p>
        </w:tc>
        <w:tc>
          <w:tcPr>
            <w:tcW w:w="1006" w:type="dxa"/>
            <w:shd w:val="clear" w:color="auto" w:fill="auto"/>
            <w:noWrap/>
            <w:vAlign w:val="center"/>
            <w:hideMark/>
          </w:tcPr>
          <w:p w14:paraId="33F4D151" w14:textId="0F0E4539"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1.1</w:t>
            </w:r>
          </w:p>
        </w:tc>
        <w:tc>
          <w:tcPr>
            <w:tcW w:w="1006" w:type="dxa"/>
            <w:shd w:val="clear" w:color="auto" w:fill="auto"/>
            <w:noWrap/>
            <w:vAlign w:val="center"/>
            <w:hideMark/>
          </w:tcPr>
          <w:p w14:paraId="520EE40C" w14:textId="6EA055B1"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1.1</w:t>
            </w:r>
          </w:p>
        </w:tc>
        <w:tc>
          <w:tcPr>
            <w:tcW w:w="1006" w:type="dxa"/>
            <w:shd w:val="clear" w:color="auto" w:fill="auto"/>
            <w:noWrap/>
            <w:vAlign w:val="center"/>
            <w:hideMark/>
          </w:tcPr>
          <w:p w14:paraId="204F6F1C" w14:textId="7B9C1643"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0.9</w:t>
            </w:r>
          </w:p>
        </w:tc>
        <w:tc>
          <w:tcPr>
            <w:tcW w:w="1006" w:type="dxa"/>
            <w:shd w:val="clear" w:color="auto" w:fill="auto"/>
            <w:noWrap/>
            <w:vAlign w:val="center"/>
            <w:hideMark/>
          </w:tcPr>
          <w:p w14:paraId="22665B57" w14:textId="11FE2BDD" w:rsidR="00B752BF" w:rsidRPr="006038AE" w:rsidRDefault="00B752BF" w:rsidP="00D10B3F">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1.0</w:t>
            </w:r>
          </w:p>
        </w:tc>
      </w:tr>
    </w:tbl>
    <w:p w14:paraId="0C250435" w14:textId="77777777" w:rsidR="00993230" w:rsidRPr="006038AE" w:rsidRDefault="00993230" w:rsidP="00ED141A">
      <w:pPr>
        <w:spacing w:after="0" w:line="240" w:lineRule="auto"/>
        <w:rPr>
          <w:rFonts w:ascii="EYInterstate Light" w:hAnsi="EYInterstate Light" w:cstheme="minorHAnsi"/>
          <w:sz w:val="20"/>
          <w:szCs w:val="20"/>
        </w:rPr>
      </w:pPr>
    </w:p>
    <w:p w14:paraId="083FE2A0" w14:textId="77777777" w:rsidR="00993230" w:rsidRPr="006038AE" w:rsidRDefault="00993230" w:rsidP="00993230">
      <w:pPr>
        <w:spacing w:after="0" w:line="240" w:lineRule="auto"/>
        <w:rPr>
          <w:rFonts w:ascii="EYInterstate Light" w:hAnsi="EYInterstate Light" w:cstheme="minorHAnsi"/>
          <w:i/>
          <w:iCs/>
          <w:sz w:val="20"/>
          <w:szCs w:val="20"/>
        </w:rPr>
      </w:pPr>
      <w:r w:rsidRPr="006038AE">
        <w:rPr>
          <w:rFonts w:ascii="EYInterstate Light" w:hAnsi="EYInterstate Light" w:cstheme="minorHAnsi"/>
          <w:i/>
          <w:iCs/>
          <w:sz w:val="20"/>
          <w:szCs w:val="20"/>
        </w:rPr>
        <w:t>Source: BSHL Annual Report FY21</w:t>
      </w:r>
    </w:p>
    <w:p w14:paraId="431D1896" w14:textId="77777777" w:rsidR="00B752BF" w:rsidRPr="006038AE" w:rsidRDefault="00B752BF" w:rsidP="00ED141A">
      <w:pPr>
        <w:spacing w:after="0" w:line="240" w:lineRule="auto"/>
        <w:rPr>
          <w:rFonts w:ascii="EYInterstate Light" w:hAnsi="EYInterstate Light" w:cstheme="minorHAnsi"/>
          <w:b/>
          <w:bCs/>
          <w:sz w:val="20"/>
          <w:szCs w:val="20"/>
        </w:rPr>
      </w:pPr>
    </w:p>
    <w:p w14:paraId="4E4514B9" w14:textId="6DF2A1CF" w:rsidR="00B752BF" w:rsidRPr="006038AE" w:rsidRDefault="000A15F5" w:rsidP="00061FEF">
      <w:pPr>
        <w:pStyle w:val="ListParagraph"/>
        <w:numPr>
          <w:ilvl w:val="0"/>
          <w:numId w:val="144"/>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Sugar production in UP: </w:t>
      </w:r>
      <w:r w:rsidR="00B752BF" w:rsidRPr="006038AE">
        <w:rPr>
          <w:rFonts w:ascii="EYInterstate Light" w:hAnsi="EYInterstate Light" w:cstheme="minorHAnsi"/>
          <w:sz w:val="20"/>
          <w:szCs w:val="20"/>
        </w:rPr>
        <w:t xml:space="preserve">UP has consistently been producing </w:t>
      </w:r>
      <w:r w:rsidR="00146400" w:rsidRPr="006038AE">
        <w:rPr>
          <w:rFonts w:ascii="EYInterstate Light" w:hAnsi="EYInterstate Light" w:cstheme="minorHAnsi"/>
          <w:sz w:val="20"/>
          <w:szCs w:val="20"/>
        </w:rPr>
        <w:t xml:space="preserve">sugar </w:t>
      </w:r>
      <w:r w:rsidR="00B752BF" w:rsidRPr="006038AE">
        <w:rPr>
          <w:rFonts w:ascii="EYInterstate Light" w:hAnsi="EYInterstate Light" w:cstheme="minorHAnsi"/>
          <w:sz w:val="20"/>
          <w:szCs w:val="20"/>
        </w:rPr>
        <w:t xml:space="preserve">in excess of 11.0 Million MT </w:t>
      </w:r>
      <w:r w:rsidR="00146400" w:rsidRPr="006038AE">
        <w:rPr>
          <w:rFonts w:ascii="EYInterstate Light" w:hAnsi="EYInterstate Light" w:cstheme="minorHAnsi"/>
          <w:sz w:val="20"/>
          <w:szCs w:val="20"/>
        </w:rPr>
        <w:t xml:space="preserve">in the </w:t>
      </w:r>
      <w:r w:rsidR="00B752BF" w:rsidRPr="006038AE">
        <w:rPr>
          <w:rFonts w:ascii="EYInterstate Light" w:hAnsi="EYInterstate Light" w:cstheme="minorHAnsi"/>
          <w:sz w:val="20"/>
          <w:szCs w:val="20"/>
        </w:rPr>
        <w:t xml:space="preserve">last </w:t>
      </w:r>
      <w:r w:rsidR="00146400" w:rsidRPr="006038AE">
        <w:rPr>
          <w:rFonts w:ascii="EYInterstate Light" w:hAnsi="EYInterstate Light" w:cstheme="minorHAnsi"/>
          <w:sz w:val="20"/>
          <w:szCs w:val="20"/>
        </w:rPr>
        <w:t xml:space="preserve">four </w:t>
      </w:r>
      <w:r w:rsidR="00B752BF" w:rsidRPr="006038AE">
        <w:rPr>
          <w:rFonts w:ascii="EYInterstate Light" w:hAnsi="EYInterstate Light" w:cstheme="minorHAnsi"/>
          <w:sz w:val="20"/>
          <w:szCs w:val="20"/>
        </w:rPr>
        <w:t xml:space="preserve">years </w:t>
      </w:r>
      <w:r w:rsidR="00146400" w:rsidRPr="006038AE">
        <w:rPr>
          <w:rFonts w:ascii="EYInterstate Light" w:hAnsi="EYInterstate Light" w:cstheme="minorHAnsi"/>
          <w:sz w:val="20"/>
          <w:szCs w:val="20"/>
        </w:rPr>
        <w:t>with production of ~</w:t>
      </w:r>
      <w:r w:rsidR="00B752BF" w:rsidRPr="006038AE">
        <w:rPr>
          <w:rFonts w:ascii="EYInterstate Light" w:hAnsi="EYInterstate Light" w:cstheme="minorHAnsi"/>
          <w:sz w:val="20"/>
          <w:szCs w:val="20"/>
        </w:rPr>
        <w:t xml:space="preserve">12.6 million MT </w:t>
      </w:r>
      <w:r w:rsidR="00146400" w:rsidRPr="006038AE">
        <w:rPr>
          <w:rFonts w:ascii="EYInterstate Light" w:hAnsi="EYInterstate Light" w:cstheme="minorHAnsi"/>
          <w:sz w:val="20"/>
          <w:szCs w:val="20"/>
        </w:rPr>
        <w:t xml:space="preserve">in </w:t>
      </w:r>
      <w:r w:rsidR="00C423EF" w:rsidRPr="006038AE">
        <w:rPr>
          <w:rFonts w:ascii="EYInterstate Light" w:hAnsi="EYInterstate Light" w:cstheme="minorHAnsi"/>
          <w:sz w:val="20"/>
          <w:szCs w:val="20"/>
        </w:rPr>
        <w:t xml:space="preserve">SS </w:t>
      </w:r>
      <w:r w:rsidR="00B752BF" w:rsidRPr="006038AE">
        <w:rPr>
          <w:rFonts w:ascii="EYInterstate Light" w:hAnsi="EYInterstate Light" w:cstheme="minorHAnsi"/>
          <w:sz w:val="20"/>
          <w:szCs w:val="20"/>
        </w:rPr>
        <w:t xml:space="preserve">2020. This performance is despite the fact that every year the state is increasing its diversion of Sugar towards Ethanol and </w:t>
      </w:r>
      <w:r w:rsidR="00136436" w:rsidRPr="006038AE">
        <w:rPr>
          <w:rFonts w:ascii="EYInterstate Light" w:hAnsi="EYInterstate Light" w:cstheme="minorHAnsi"/>
          <w:sz w:val="20"/>
          <w:szCs w:val="20"/>
        </w:rPr>
        <w:t xml:space="preserve">is now the </w:t>
      </w:r>
      <w:r w:rsidR="00B752BF" w:rsidRPr="006038AE">
        <w:rPr>
          <w:rFonts w:ascii="EYInterstate Light" w:hAnsi="EYInterstate Light" w:cstheme="minorHAnsi"/>
          <w:sz w:val="20"/>
          <w:szCs w:val="20"/>
        </w:rPr>
        <w:t>largest Ethanol producer and supplier in country.</w:t>
      </w:r>
      <w:r w:rsidR="00993230" w:rsidRPr="006038AE">
        <w:rPr>
          <w:rFonts w:ascii="EYInterstate Light" w:hAnsi="EYInterstate Light" w:cstheme="minorHAnsi"/>
          <w:sz w:val="20"/>
          <w:szCs w:val="20"/>
        </w:rPr>
        <w:t xml:space="preserve"> The improvement is due to improved sugar recovery rates in UP.</w:t>
      </w:r>
    </w:p>
    <w:p w14:paraId="1561732D" w14:textId="77777777" w:rsidR="006F2B93" w:rsidRPr="006038AE" w:rsidRDefault="006F2B93" w:rsidP="0044482B">
      <w:pPr>
        <w:spacing w:after="0" w:line="240" w:lineRule="auto"/>
        <w:jc w:val="both"/>
        <w:rPr>
          <w:rFonts w:ascii="EYInterstate Light" w:hAnsi="EYInterstate Light" w:cstheme="minorHAnsi"/>
          <w:sz w:val="20"/>
          <w:szCs w:val="20"/>
        </w:rPr>
      </w:pPr>
    </w:p>
    <w:p w14:paraId="691C41DC" w14:textId="10367B23" w:rsidR="00930842" w:rsidRPr="006038AE" w:rsidRDefault="00136436" w:rsidP="00930842">
      <w:pPr>
        <w:pStyle w:val="ListParagraph"/>
        <w:numPr>
          <w:ilvl w:val="0"/>
          <w:numId w:val="144"/>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Sugar </w:t>
      </w:r>
      <w:r w:rsidR="00B752BF" w:rsidRPr="006038AE">
        <w:rPr>
          <w:rFonts w:ascii="EYInterstate Light" w:hAnsi="EYInterstate Light" w:cstheme="minorHAnsi"/>
          <w:b/>
          <w:bCs/>
          <w:sz w:val="20"/>
          <w:szCs w:val="20"/>
        </w:rPr>
        <w:t xml:space="preserve">production </w:t>
      </w:r>
      <w:r w:rsidRPr="006038AE">
        <w:rPr>
          <w:rFonts w:ascii="EYInterstate Light" w:hAnsi="EYInterstate Light" w:cstheme="minorHAnsi"/>
          <w:b/>
          <w:bCs/>
          <w:sz w:val="20"/>
          <w:szCs w:val="20"/>
        </w:rPr>
        <w:t>in Maharashtra</w:t>
      </w:r>
      <w:r w:rsidR="000A15F5" w:rsidRPr="006038AE">
        <w:rPr>
          <w:rFonts w:ascii="EYInterstate Light" w:hAnsi="EYInterstate Light" w:cstheme="minorHAnsi"/>
          <w:b/>
          <w:bCs/>
          <w:sz w:val="20"/>
          <w:szCs w:val="20"/>
        </w:rPr>
        <w:t>:</w:t>
      </w:r>
      <w:r w:rsidR="000A15F5" w:rsidRPr="006038AE">
        <w:rPr>
          <w:rFonts w:ascii="EYInterstate Light" w:hAnsi="EYInterstate Light" w:cstheme="minorHAnsi"/>
          <w:sz w:val="20"/>
          <w:szCs w:val="20"/>
        </w:rPr>
        <w:t xml:space="preserve"> W</w:t>
      </w:r>
      <w:r w:rsidRPr="006038AE">
        <w:rPr>
          <w:rFonts w:ascii="EYInterstate Light" w:hAnsi="EYInterstate Light" w:cstheme="minorHAnsi"/>
          <w:sz w:val="20"/>
          <w:szCs w:val="20"/>
        </w:rPr>
        <w:t xml:space="preserve">hile there was a decrease of ~50% in sugar production </w:t>
      </w:r>
      <w:r w:rsidR="00B752BF" w:rsidRPr="006038AE">
        <w:rPr>
          <w:rFonts w:ascii="EYInterstate Light" w:hAnsi="EYInterstate Light" w:cstheme="minorHAnsi"/>
          <w:sz w:val="20"/>
          <w:szCs w:val="20"/>
        </w:rPr>
        <w:t xml:space="preserve">during </w:t>
      </w:r>
      <w:r w:rsidR="00C423EF" w:rsidRPr="006038AE">
        <w:rPr>
          <w:rFonts w:ascii="EYInterstate Light" w:hAnsi="EYInterstate Light" w:cstheme="minorHAnsi"/>
          <w:sz w:val="20"/>
          <w:szCs w:val="20"/>
        </w:rPr>
        <w:t xml:space="preserve">SS </w:t>
      </w:r>
      <w:r w:rsidR="00B752BF" w:rsidRPr="006038AE">
        <w:rPr>
          <w:rFonts w:ascii="EYInterstate Light" w:hAnsi="EYInterstate Light" w:cstheme="minorHAnsi"/>
          <w:sz w:val="20"/>
          <w:szCs w:val="20"/>
        </w:rPr>
        <w:t>2017</w:t>
      </w:r>
      <w:r w:rsidR="000A15F5" w:rsidRPr="006038AE">
        <w:rPr>
          <w:rFonts w:ascii="EYInterstate Light" w:hAnsi="EYInterstate Light" w:cstheme="minorHAnsi"/>
          <w:sz w:val="20"/>
          <w:szCs w:val="20"/>
        </w:rPr>
        <w:t xml:space="preserve"> due to critical draught in Maharashtra</w:t>
      </w:r>
      <w:r w:rsidRPr="006038AE">
        <w:rPr>
          <w:rFonts w:ascii="EYInterstate Light" w:hAnsi="EYInterstate Light" w:cstheme="minorHAnsi"/>
          <w:sz w:val="20"/>
          <w:szCs w:val="20"/>
        </w:rPr>
        <w:t>,</w:t>
      </w:r>
      <w:r w:rsidR="00B752BF"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it </w:t>
      </w:r>
      <w:r w:rsidR="00B752BF" w:rsidRPr="006038AE">
        <w:rPr>
          <w:rFonts w:ascii="EYInterstate Light" w:hAnsi="EYInterstate Light" w:cstheme="minorHAnsi"/>
          <w:sz w:val="20"/>
          <w:szCs w:val="20"/>
        </w:rPr>
        <w:t>increase</w:t>
      </w:r>
      <w:r w:rsidRPr="006038AE">
        <w:rPr>
          <w:rFonts w:ascii="EYInterstate Light" w:hAnsi="EYInterstate Light" w:cstheme="minorHAnsi"/>
          <w:sz w:val="20"/>
          <w:szCs w:val="20"/>
        </w:rPr>
        <w:t>d</w:t>
      </w:r>
      <w:r w:rsidR="00B752BF"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by ~</w:t>
      </w:r>
      <w:r w:rsidR="00B752BF" w:rsidRPr="006038AE">
        <w:rPr>
          <w:rFonts w:ascii="EYInterstate Light" w:hAnsi="EYInterstate Light" w:cstheme="minorHAnsi"/>
          <w:sz w:val="20"/>
          <w:szCs w:val="20"/>
        </w:rPr>
        <w:t xml:space="preserve">155% </w:t>
      </w:r>
      <w:r w:rsidRPr="006038AE">
        <w:rPr>
          <w:rFonts w:ascii="EYInterstate Light" w:hAnsi="EYInterstate Light" w:cstheme="minorHAnsi"/>
          <w:sz w:val="20"/>
          <w:szCs w:val="20"/>
        </w:rPr>
        <w:t xml:space="preserve">in </w:t>
      </w:r>
      <w:r w:rsidR="00C423EF" w:rsidRPr="006038AE">
        <w:rPr>
          <w:rFonts w:ascii="EYInterstate Light" w:hAnsi="EYInterstate Light" w:cstheme="minorHAnsi"/>
          <w:sz w:val="20"/>
          <w:szCs w:val="20"/>
        </w:rPr>
        <w:t xml:space="preserve">SS </w:t>
      </w:r>
      <w:r w:rsidRPr="006038AE">
        <w:rPr>
          <w:rFonts w:ascii="EYInterstate Light" w:hAnsi="EYInterstate Light" w:cstheme="minorHAnsi"/>
          <w:sz w:val="20"/>
          <w:szCs w:val="20"/>
        </w:rPr>
        <w:t>2018</w:t>
      </w:r>
      <w:r w:rsidR="000A15F5" w:rsidRPr="006038AE">
        <w:rPr>
          <w:rFonts w:ascii="EYInterstate Light" w:hAnsi="EYInterstate Light" w:cstheme="minorHAnsi"/>
          <w:sz w:val="20"/>
          <w:szCs w:val="20"/>
        </w:rPr>
        <w:t xml:space="preserve"> on account of </w:t>
      </w:r>
      <w:r w:rsidR="008D38FD" w:rsidRPr="006038AE">
        <w:rPr>
          <w:rFonts w:ascii="EYInterstate Light" w:hAnsi="EYInterstate Light" w:cstheme="minorHAnsi"/>
          <w:sz w:val="20"/>
          <w:szCs w:val="20"/>
        </w:rPr>
        <w:t>favourable</w:t>
      </w:r>
      <w:r w:rsidR="000A15F5" w:rsidRPr="006038AE">
        <w:rPr>
          <w:rFonts w:ascii="EYInterstate Light" w:hAnsi="EYInterstate Light" w:cstheme="minorHAnsi"/>
          <w:sz w:val="20"/>
          <w:szCs w:val="20"/>
        </w:rPr>
        <w:t xml:space="preserve"> monsoons</w:t>
      </w:r>
      <w:r w:rsidR="00B752BF" w:rsidRPr="006038AE">
        <w:rPr>
          <w:rFonts w:ascii="EYInterstate Light" w:hAnsi="EYInterstate Light" w:cstheme="minorHAnsi"/>
          <w:sz w:val="20"/>
          <w:szCs w:val="20"/>
        </w:rPr>
        <w:t xml:space="preserve">. Again after 2 years during </w:t>
      </w:r>
      <w:r w:rsidR="00C423EF" w:rsidRPr="006038AE">
        <w:rPr>
          <w:rFonts w:ascii="EYInterstate Light" w:hAnsi="EYInterstate Light" w:cstheme="minorHAnsi"/>
          <w:sz w:val="20"/>
          <w:szCs w:val="20"/>
        </w:rPr>
        <w:t xml:space="preserve">SS </w:t>
      </w:r>
      <w:r w:rsidR="00B752BF" w:rsidRPr="006038AE">
        <w:rPr>
          <w:rFonts w:ascii="EYInterstate Light" w:hAnsi="EYInterstate Light" w:cstheme="minorHAnsi"/>
          <w:sz w:val="20"/>
          <w:szCs w:val="20"/>
        </w:rPr>
        <w:t xml:space="preserve">2020, </w:t>
      </w:r>
      <w:r w:rsidR="000A15F5" w:rsidRPr="006038AE">
        <w:rPr>
          <w:rFonts w:ascii="EYInterstate Light" w:hAnsi="EYInterstate Light" w:cstheme="minorHAnsi"/>
          <w:sz w:val="20"/>
          <w:szCs w:val="20"/>
        </w:rPr>
        <w:t xml:space="preserve">there was a </w:t>
      </w:r>
      <w:r w:rsidR="00B752BF" w:rsidRPr="006038AE">
        <w:rPr>
          <w:rFonts w:ascii="EYInterstate Light" w:hAnsi="EYInterstate Light" w:cstheme="minorHAnsi"/>
          <w:sz w:val="20"/>
          <w:szCs w:val="20"/>
        </w:rPr>
        <w:t xml:space="preserve">dip in production by 42% </w:t>
      </w:r>
      <w:r w:rsidR="000A15F5" w:rsidRPr="006038AE">
        <w:rPr>
          <w:rFonts w:ascii="EYInterstate Light" w:hAnsi="EYInterstate Light" w:cstheme="minorHAnsi"/>
          <w:sz w:val="20"/>
          <w:szCs w:val="20"/>
        </w:rPr>
        <w:t xml:space="preserve">due to errant monsoons </w:t>
      </w:r>
      <w:r w:rsidR="00B752BF" w:rsidRPr="006038AE">
        <w:rPr>
          <w:rFonts w:ascii="EYInterstate Light" w:hAnsi="EYInterstate Light" w:cstheme="minorHAnsi"/>
          <w:sz w:val="20"/>
          <w:szCs w:val="20"/>
        </w:rPr>
        <w:t xml:space="preserve">and during </w:t>
      </w:r>
      <w:r w:rsidR="00C423EF" w:rsidRPr="006038AE">
        <w:rPr>
          <w:rFonts w:ascii="EYInterstate Light" w:hAnsi="EYInterstate Light" w:cstheme="minorHAnsi"/>
          <w:sz w:val="20"/>
          <w:szCs w:val="20"/>
        </w:rPr>
        <w:t xml:space="preserve">SS </w:t>
      </w:r>
      <w:r w:rsidR="00B752BF" w:rsidRPr="006038AE">
        <w:rPr>
          <w:rFonts w:ascii="EYInterstate Light" w:hAnsi="EYInterstate Light" w:cstheme="minorHAnsi"/>
          <w:sz w:val="20"/>
          <w:szCs w:val="20"/>
        </w:rPr>
        <w:t xml:space="preserve">2021 </w:t>
      </w:r>
      <w:r w:rsidR="000A15F5" w:rsidRPr="006038AE">
        <w:rPr>
          <w:rFonts w:ascii="EYInterstate Light" w:hAnsi="EYInterstate Light" w:cstheme="minorHAnsi"/>
          <w:sz w:val="20"/>
          <w:szCs w:val="20"/>
        </w:rPr>
        <w:t xml:space="preserve">sugar production is </w:t>
      </w:r>
      <w:r w:rsidR="00B752BF" w:rsidRPr="006038AE">
        <w:rPr>
          <w:rFonts w:ascii="EYInterstate Light" w:hAnsi="EYInterstate Light" w:cstheme="minorHAnsi"/>
          <w:sz w:val="20"/>
          <w:szCs w:val="20"/>
        </w:rPr>
        <w:t xml:space="preserve">estimated </w:t>
      </w:r>
      <w:r w:rsidR="000A15F5" w:rsidRPr="006038AE">
        <w:rPr>
          <w:rFonts w:ascii="EYInterstate Light" w:hAnsi="EYInterstate Light" w:cstheme="minorHAnsi"/>
          <w:sz w:val="20"/>
          <w:szCs w:val="20"/>
        </w:rPr>
        <w:t xml:space="preserve">to </w:t>
      </w:r>
      <w:r w:rsidR="00B752BF" w:rsidRPr="006038AE">
        <w:rPr>
          <w:rFonts w:ascii="EYInterstate Light" w:hAnsi="EYInterstate Light" w:cstheme="minorHAnsi"/>
          <w:sz w:val="20"/>
          <w:szCs w:val="20"/>
        </w:rPr>
        <w:t>increase by 75%.</w:t>
      </w:r>
    </w:p>
    <w:p w14:paraId="6A00BB87" w14:textId="77777777" w:rsidR="006F2B93" w:rsidRPr="006038AE" w:rsidRDefault="006F2B93" w:rsidP="0044482B">
      <w:pPr>
        <w:spacing w:after="0" w:line="240" w:lineRule="auto"/>
        <w:jc w:val="both"/>
        <w:rPr>
          <w:rFonts w:ascii="EYInterstate Light" w:hAnsi="EYInterstate Light" w:cstheme="minorHAnsi"/>
          <w:sz w:val="20"/>
          <w:szCs w:val="20"/>
        </w:rPr>
      </w:pPr>
    </w:p>
    <w:p w14:paraId="11D8D491" w14:textId="5814C6D4" w:rsidR="00243C64" w:rsidRPr="006038AE" w:rsidRDefault="000A15F5" w:rsidP="00930842">
      <w:pPr>
        <w:pStyle w:val="ListParagraph"/>
        <w:numPr>
          <w:ilvl w:val="0"/>
          <w:numId w:val="144"/>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Sugar production in Karnataka: </w:t>
      </w:r>
      <w:r w:rsidR="00B752BF" w:rsidRPr="006038AE">
        <w:rPr>
          <w:rFonts w:ascii="EYInterstate Light" w:hAnsi="EYInterstate Light" w:cstheme="minorHAnsi"/>
          <w:sz w:val="20"/>
          <w:szCs w:val="20"/>
        </w:rPr>
        <w:t>Karnataka is the 3</w:t>
      </w:r>
      <w:r w:rsidR="00136436" w:rsidRPr="006038AE">
        <w:rPr>
          <w:rFonts w:ascii="EYInterstate Light" w:hAnsi="EYInterstate Light" w:cstheme="minorHAnsi"/>
          <w:sz w:val="20"/>
          <w:szCs w:val="20"/>
          <w:vertAlign w:val="superscript"/>
        </w:rPr>
        <w:t>rd</w:t>
      </w:r>
      <w:r w:rsidR="00B752BF" w:rsidRPr="006038AE">
        <w:rPr>
          <w:rFonts w:ascii="EYInterstate Light" w:hAnsi="EYInterstate Light" w:cstheme="minorHAnsi"/>
          <w:sz w:val="20"/>
          <w:szCs w:val="20"/>
        </w:rPr>
        <w:t xml:space="preserve"> largest </w:t>
      </w:r>
      <w:r w:rsidR="00136436" w:rsidRPr="006038AE">
        <w:rPr>
          <w:rFonts w:ascii="EYInterstate Light" w:hAnsi="EYInterstate Light" w:cstheme="minorHAnsi"/>
          <w:sz w:val="20"/>
          <w:szCs w:val="20"/>
        </w:rPr>
        <w:t xml:space="preserve">sugar </w:t>
      </w:r>
      <w:r w:rsidR="00B752BF" w:rsidRPr="006038AE">
        <w:rPr>
          <w:rFonts w:ascii="EYInterstate Light" w:hAnsi="EYInterstate Light" w:cstheme="minorHAnsi"/>
          <w:sz w:val="20"/>
          <w:szCs w:val="20"/>
        </w:rPr>
        <w:t xml:space="preserve">producer in </w:t>
      </w:r>
      <w:r w:rsidR="005E519E" w:rsidRPr="006038AE">
        <w:rPr>
          <w:rFonts w:ascii="EYInterstate Light" w:hAnsi="EYInterstate Light" w:cstheme="minorHAnsi"/>
          <w:sz w:val="20"/>
          <w:szCs w:val="20"/>
        </w:rPr>
        <w:t xml:space="preserve">the </w:t>
      </w:r>
      <w:r w:rsidR="00B752BF" w:rsidRPr="006038AE">
        <w:rPr>
          <w:rFonts w:ascii="EYInterstate Light" w:hAnsi="EYInterstate Light" w:cstheme="minorHAnsi"/>
          <w:sz w:val="20"/>
          <w:szCs w:val="20"/>
        </w:rPr>
        <w:t xml:space="preserve">country and </w:t>
      </w:r>
      <w:r w:rsidR="005E519E" w:rsidRPr="006038AE">
        <w:rPr>
          <w:rFonts w:ascii="EYInterstate Light" w:hAnsi="EYInterstate Light" w:cstheme="minorHAnsi"/>
          <w:sz w:val="20"/>
          <w:szCs w:val="20"/>
        </w:rPr>
        <w:t xml:space="preserve">is also subject to fluctuation in sugar production as Maharashtra </w:t>
      </w:r>
      <w:r w:rsidR="0081359F" w:rsidRPr="006038AE">
        <w:rPr>
          <w:rFonts w:ascii="EYInterstate Light" w:hAnsi="EYInterstate Light" w:cstheme="minorHAnsi"/>
          <w:sz w:val="20"/>
          <w:szCs w:val="20"/>
        </w:rPr>
        <w:t xml:space="preserve">being the </w:t>
      </w:r>
      <w:r w:rsidR="008D38FD" w:rsidRPr="006038AE">
        <w:rPr>
          <w:rFonts w:ascii="EYInterstate Light" w:hAnsi="EYInterstate Light" w:cstheme="minorHAnsi"/>
          <w:sz w:val="20"/>
          <w:szCs w:val="20"/>
        </w:rPr>
        <w:t>neighbouring</w:t>
      </w:r>
      <w:r w:rsidR="0081359F" w:rsidRPr="006038AE">
        <w:rPr>
          <w:rFonts w:ascii="EYInterstate Light" w:hAnsi="EYInterstate Light" w:cstheme="minorHAnsi"/>
          <w:sz w:val="20"/>
          <w:szCs w:val="20"/>
        </w:rPr>
        <w:t xml:space="preserve"> state of Maharashtra working in similar conditions.</w:t>
      </w:r>
    </w:p>
    <w:p w14:paraId="669AF7F8" w14:textId="17D9993F" w:rsidR="00B752BF" w:rsidRPr="006038AE" w:rsidRDefault="00B752BF" w:rsidP="00ED141A">
      <w:pPr>
        <w:spacing w:after="0" w:line="240" w:lineRule="auto"/>
        <w:jc w:val="both"/>
        <w:rPr>
          <w:rFonts w:ascii="EYInterstate Light" w:hAnsi="EYInterstate Light" w:cstheme="minorHAnsi"/>
          <w:sz w:val="20"/>
          <w:szCs w:val="20"/>
        </w:rPr>
      </w:pPr>
    </w:p>
    <w:p w14:paraId="6227CC6B" w14:textId="72C10023" w:rsidR="00B752BF" w:rsidRPr="006038AE" w:rsidRDefault="00B752BF" w:rsidP="00061FEF">
      <w:pPr>
        <w:pStyle w:val="EYHeading2"/>
        <w:numPr>
          <w:ilvl w:val="1"/>
          <w:numId w:val="135"/>
        </w:numPr>
        <w:pBdr>
          <w:bottom w:val="single" w:sz="4" w:space="1" w:color="auto"/>
        </w:pBdr>
        <w:spacing w:before="0" w:after="0" w:line="276" w:lineRule="auto"/>
        <w:ind w:firstLine="0"/>
        <w:jc w:val="both"/>
        <w:rPr>
          <w:rFonts w:ascii="EYInterstate" w:hAnsi="EYInterstate" w:cstheme="minorHAnsi"/>
          <w:sz w:val="22"/>
          <w:szCs w:val="22"/>
          <w:lang w:val="en-IN"/>
        </w:rPr>
      </w:pPr>
      <w:bookmarkStart w:id="942" w:name="_Toc103699487"/>
      <w:r w:rsidRPr="006038AE">
        <w:rPr>
          <w:rFonts w:ascii="EYInterstate" w:hAnsi="EYInterstate" w:cstheme="minorHAnsi"/>
          <w:sz w:val="22"/>
          <w:szCs w:val="22"/>
          <w:lang w:val="en-IN"/>
        </w:rPr>
        <w:t>BHSL’s market share in sugar industry</w:t>
      </w:r>
      <w:bookmarkEnd w:id="942"/>
    </w:p>
    <w:p w14:paraId="2BDA1138" w14:textId="77777777" w:rsidR="00B752BF" w:rsidRPr="006038AE" w:rsidRDefault="00B752BF" w:rsidP="00E0403D">
      <w:pPr>
        <w:pStyle w:val="NoSpacing"/>
        <w:jc w:val="both"/>
        <w:rPr>
          <w:rFonts w:ascii="EYInterstate Light" w:hAnsi="EYInterstate Light" w:cstheme="minorHAnsi"/>
          <w:b/>
          <w:sz w:val="20"/>
          <w:szCs w:val="20"/>
        </w:rPr>
      </w:pPr>
    </w:p>
    <w:p w14:paraId="5D097191" w14:textId="77777777" w:rsidR="00243C64" w:rsidRPr="006038AE" w:rsidRDefault="00B752BF" w:rsidP="00E0403D">
      <w:pPr>
        <w:pStyle w:val="NoSpacing"/>
        <w:jc w:val="both"/>
        <w:rPr>
          <w:rFonts w:ascii="EYInterstate Light" w:hAnsi="EYInterstate Light" w:cstheme="minorHAnsi"/>
          <w:bCs/>
          <w:sz w:val="20"/>
          <w:szCs w:val="20"/>
        </w:rPr>
      </w:pPr>
      <w:r w:rsidRPr="006038AE">
        <w:rPr>
          <w:rFonts w:ascii="EYInterstate Light" w:hAnsi="EYInterstate Light" w:cstheme="minorHAnsi"/>
          <w:bCs/>
          <w:sz w:val="20"/>
          <w:szCs w:val="20"/>
        </w:rPr>
        <w:t xml:space="preserve">BHSL’s market share in UP has increased from 15.11% in </w:t>
      </w:r>
      <w:r w:rsidR="00252191" w:rsidRPr="006038AE">
        <w:rPr>
          <w:rFonts w:ascii="EYInterstate Light" w:hAnsi="EYInterstate Light" w:cstheme="minorHAnsi"/>
          <w:bCs/>
          <w:sz w:val="20"/>
          <w:szCs w:val="20"/>
        </w:rPr>
        <w:t>SS 20</w:t>
      </w:r>
      <w:r w:rsidRPr="006038AE">
        <w:rPr>
          <w:rFonts w:ascii="EYInterstate Light" w:hAnsi="EYInterstate Light" w:cstheme="minorHAnsi"/>
          <w:bCs/>
          <w:sz w:val="20"/>
          <w:szCs w:val="20"/>
        </w:rPr>
        <w:t xml:space="preserve">17 to 15.35% in </w:t>
      </w:r>
      <w:r w:rsidR="00252191" w:rsidRPr="006038AE">
        <w:rPr>
          <w:rFonts w:ascii="EYInterstate Light" w:hAnsi="EYInterstate Light" w:cstheme="minorHAnsi"/>
          <w:bCs/>
          <w:sz w:val="20"/>
          <w:szCs w:val="20"/>
        </w:rPr>
        <w:t>SS 20</w:t>
      </w:r>
      <w:r w:rsidRPr="006038AE">
        <w:rPr>
          <w:rFonts w:ascii="EYInterstate Light" w:hAnsi="EYInterstate Light" w:cstheme="minorHAnsi"/>
          <w:bCs/>
          <w:sz w:val="20"/>
          <w:szCs w:val="20"/>
        </w:rPr>
        <w:t xml:space="preserve">20. Similarly, BHSL’s market share in India has increased from 6.55% in </w:t>
      </w:r>
      <w:r w:rsidR="00252191" w:rsidRPr="006038AE">
        <w:rPr>
          <w:rFonts w:ascii="EYInterstate Light" w:hAnsi="EYInterstate Light" w:cstheme="minorHAnsi"/>
          <w:bCs/>
          <w:sz w:val="20"/>
          <w:szCs w:val="20"/>
        </w:rPr>
        <w:t>SS 20</w:t>
      </w:r>
      <w:r w:rsidRPr="006038AE">
        <w:rPr>
          <w:rFonts w:ascii="EYInterstate Light" w:hAnsi="EYInterstate Light" w:cstheme="minorHAnsi"/>
          <w:bCs/>
          <w:sz w:val="20"/>
          <w:szCs w:val="20"/>
        </w:rPr>
        <w:t xml:space="preserve">17 to 7.08% in </w:t>
      </w:r>
      <w:r w:rsidR="00252191" w:rsidRPr="006038AE">
        <w:rPr>
          <w:rFonts w:ascii="EYInterstate Light" w:hAnsi="EYInterstate Light" w:cstheme="minorHAnsi"/>
          <w:bCs/>
          <w:sz w:val="20"/>
          <w:szCs w:val="20"/>
        </w:rPr>
        <w:t>SS 20</w:t>
      </w:r>
      <w:r w:rsidRPr="006038AE">
        <w:rPr>
          <w:rFonts w:ascii="EYInterstate Light" w:hAnsi="EYInterstate Light" w:cstheme="minorHAnsi"/>
          <w:bCs/>
          <w:sz w:val="20"/>
          <w:szCs w:val="20"/>
        </w:rPr>
        <w:t>20.</w:t>
      </w:r>
    </w:p>
    <w:p w14:paraId="0668D668" w14:textId="51163C05" w:rsidR="00252191" w:rsidRPr="006038AE" w:rsidRDefault="00252191" w:rsidP="00E0403D">
      <w:pPr>
        <w:pStyle w:val="NoSpacing"/>
        <w:jc w:val="both"/>
        <w:rPr>
          <w:rFonts w:ascii="EYInterstate Light" w:hAnsi="EYInterstate Light" w:cstheme="minorHAnsi"/>
          <w:bCs/>
          <w:sz w:val="20"/>
          <w:szCs w:val="20"/>
        </w:rPr>
      </w:pPr>
    </w:p>
    <w:p w14:paraId="67D35DD8" w14:textId="756FF2EF" w:rsidR="00B752BF" w:rsidRPr="006038AE" w:rsidRDefault="00252191" w:rsidP="00E0403D">
      <w:pPr>
        <w:pStyle w:val="NoSpacing"/>
        <w:jc w:val="both"/>
        <w:rPr>
          <w:rFonts w:ascii="EYInterstate Light" w:hAnsi="EYInterstate Light" w:cstheme="minorHAnsi"/>
          <w:bCs/>
          <w:sz w:val="20"/>
          <w:szCs w:val="20"/>
        </w:rPr>
      </w:pPr>
      <w:r w:rsidRPr="006038AE">
        <w:rPr>
          <w:rFonts w:ascii="EYInterstate Light" w:hAnsi="EYInterstate Light" w:cstheme="minorHAnsi"/>
          <w:bCs/>
          <w:sz w:val="20"/>
          <w:szCs w:val="20"/>
        </w:rPr>
        <w:t xml:space="preserve">The details of production </w:t>
      </w:r>
      <w:r w:rsidR="00B752BF" w:rsidRPr="006038AE">
        <w:rPr>
          <w:rFonts w:ascii="EYInterstate Light" w:hAnsi="EYInterstate Light" w:cstheme="minorHAnsi"/>
          <w:bCs/>
          <w:sz w:val="20"/>
          <w:szCs w:val="20"/>
        </w:rPr>
        <w:t xml:space="preserve">levels along with </w:t>
      </w:r>
      <w:r w:rsidRPr="006038AE">
        <w:rPr>
          <w:rFonts w:ascii="EYInterstate Light" w:hAnsi="EYInterstate Light" w:cstheme="minorHAnsi"/>
          <w:bCs/>
          <w:sz w:val="20"/>
          <w:szCs w:val="20"/>
        </w:rPr>
        <w:t>the year</w:t>
      </w:r>
      <w:r w:rsidR="00B752BF" w:rsidRPr="006038AE">
        <w:rPr>
          <w:rFonts w:ascii="EYInterstate Light" w:hAnsi="EYInterstate Light" w:cstheme="minorHAnsi"/>
          <w:bCs/>
          <w:sz w:val="20"/>
          <w:szCs w:val="20"/>
        </w:rPr>
        <w:t>-on-year trend is presented below:</w:t>
      </w:r>
    </w:p>
    <w:p w14:paraId="1A59BC95" w14:textId="77777777" w:rsidR="00252191" w:rsidRPr="006038AE" w:rsidRDefault="00252191" w:rsidP="00E0403D">
      <w:pPr>
        <w:pStyle w:val="NoSpacing"/>
        <w:jc w:val="both"/>
        <w:rPr>
          <w:rFonts w:ascii="EYInterstate Light" w:hAnsi="EYInterstate Light" w:cstheme="minorHAnsi"/>
          <w:bCs/>
          <w:sz w:val="20"/>
          <w:szCs w:val="20"/>
        </w:rPr>
      </w:pPr>
    </w:p>
    <w:tbl>
      <w:tblPr>
        <w:tblW w:w="8613" w:type="dxa"/>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ayout w:type="fixed"/>
        <w:tblLook w:val="04A0" w:firstRow="1" w:lastRow="0" w:firstColumn="1" w:lastColumn="0" w:noHBand="0" w:noVBand="1"/>
      </w:tblPr>
      <w:tblGrid>
        <w:gridCol w:w="2122"/>
        <w:gridCol w:w="1298"/>
        <w:gridCol w:w="1298"/>
        <w:gridCol w:w="1299"/>
        <w:gridCol w:w="1298"/>
        <w:gridCol w:w="1298"/>
      </w:tblGrid>
      <w:tr w:rsidR="006038AE" w:rsidRPr="006038AE" w14:paraId="20300CF9" w14:textId="30287E91" w:rsidTr="006038AE">
        <w:trPr>
          <w:trHeight w:val="283"/>
        </w:trPr>
        <w:tc>
          <w:tcPr>
            <w:tcW w:w="2122" w:type="dxa"/>
            <w:shd w:val="clear" w:color="auto" w:fill="C4C4CD"/>
            <w:noWrap/>
            <w:vAlign w:val="center"/>
            <w:hideMark/>
          </w:tcPr>
          <w:p w14:paraId="2710C73D" w14:textId="77777777" w:rsidR="006038AE" w:rsidRPr="006038AE" w:rsidRDefault="006038AE" w:rsidP="00061FEF">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Particulars</w:t>
            </w:r>
          </w:p>
        </w:tc>
        <w:tc>
          <w:tcPr>
            <w:tcW w:w="1298" w:type="dxa"/>
            <w:shd w:val="clear" w:color="auto" w:fill="C4C4CD"/>
            <w:noWrap/>
            <w:vAlign w:val="center"/>
            <w:hideMark/>
          </w:tcPr>
          <w:p w14:paraId="49B8476D" w14:textId="77777777" w:rsidR="006038AE" w:rsidRPr="006038AE" w:rsidRDefault="006038AE" w:rsidP="003916F0">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Unit</w:t>
            </w:r>
          </w:p>
        </w:tc>
        <w:tc>
          <w:tcPr>
            <w:tcW w:w="1298" w:type="dxa"/>
            <w:shd w:val="clear" w:color="auto" w:fill="C4C4CD"/>
            <w:noWrap/>
            <w:vAlign w:val="center"/>
            <w:hideMark/>
          </w:tcPr>
          <w:p w14:paraId="3D98F963" w14:textId="53EBEC52" w:rsidR="006038AE" w:rsidRPr="006038AE" w:rsidRDefault="006038AE"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SS 2017</w:t>
            </w:r>
          </w:p>
        </w:tc>
        <w:tc>
          <w:tcPr>
            <w:tcW w:w="1299" w:type="dxa"/>
            <w:shd w:val="clear" w:color="auto" w:fill="C4C4CD"/>
            <w:noWrap/>
            <w:vAlign w:val="center"/>
            <w:hideMark/>
          </w:tcPr>
          <w:p w14:paraId="30A42E2C" w14:textId="1CD5D84A" w:rsidR="006038AE" w:rsidRPr="006038AE" w:rsidRDefault="006038AE"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SS 2018</w:t>
            </w:r>
          </w:p>
        </w:tc>
        <w:tc>
          <w:tcPr>
            <w:tcW w:w="1298" w:type="dxa"/>
            <w:shd w:val="clear" w:color="auto" w:fill="C4C4CD"/>
            <w:noWrap/>
            <w:vAlign w:val="center"/>
            <w:hideMark/>
          </w:tcPr>
          <w:p w14:paraId="258C1458" w14:textId="52D741D5" w:rsidR="006038AE" w:rsidRPr="006038AE" w:rsidRDefault="006038AE"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SS 2019</w:t>
            </w:r>
          </w:p>
        </w:tc>
        <w:tc>
          <w:tcPr>
            <w:tcW w:w="1298" w:type="dxa"/>
            <w:shd w:val="clear" w:color="auto" w:fill="C4C4CD"/>
            <w:noWrap/>
            <w:vAlign w:val="center"/>
            <w:hideMark/>
          </w:tcPr>
          <w:p w14:paraId="09F53CF4" w14:textId="27057600" w:rsidR="006038AE" w:rsidRPr="006038AE" w:rsidRDefault="006038AE"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SS 2020</w:t>
            </w:r>
          </w:p>
        </w:tc>
      </w:tr>
      <w:tr w:rsidR="006038AE" w:rsidRPr="006038AE" w14:paraId="65E93A77" w14:textId="4D73E2E7" w:rsidTr="006038AE">
        <w:trPr>
          <w:trHeight w:val="283"/>
        </w:trPr>
        <w:tc>
          <w:tcPr>
            <w:tcW w:w="2122" w:type="dxa"/>
            <w:shd w:val="clear" w:color="auto" w:fill="auto"/>
            <w:noWrap/>
            <w:vAlign w:val="center"/>
            <w:hideMark/>
          </w:tcPr>
          <w:p w14:paraId="6E6E6600"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Production</w:t>
            </w:r>
          </w:p>
        </w:tc>
        <w:tc>
          <w:tcPr>
            <w:tcW w:w="1298" w:type="dxa"/>
            <w:shd w:val="clear" w:color="auto" w:fill="auto"/>
            <w:noWrap/>
            <w:vAlign w:val="center"/>
            <w:hideMark/>
          </w:tcPr>
          <w:p w14:paraId="1C4BFB06"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Million MT</w:t>
            </w:r>
          </w:p>
        </w:tc>
        <w:tc>
          <w:tcPr>
            <w:tcW w:w="1298" w:type="dxa"/>
            <w:shd w:val="clear" w:color="auto" w:fill="auto"/>
            <w:noWrap/>
            <w:vAlign w:val="center"/>
            <w:hideMark/>
          </w:tcPr>
          <w:p w14:paraId="29E9D3BF"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1.33</w:t>
            </w:r>
          </w:p>
        </w:tc>
        <w:tc>
          <w:tcPr>
            <w:tcW w:w="1299" w:type="dxa"/>
            <w:shd w:val="clear" w:color="auto" w:fill="auto"/>
            <w:noWrap/>
            <w:vAlign w:val="center"/>
            <w:hideMark/>
          </w:tcPr>
          <w:p w14:paraId="0A6D1391"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1.82</w:t>
            </w:r>
          </w:p>
        </w:tc>
        <w:tc>
          <w:tcPr>
            <w:tcW w:w="1298" w:type="dxa"/>
            <w:shd w:val="clear" w:color="auto" w:fill="auto"/>
            <w:noWrap/>
            <w:vAlign w:val="center"/>
            <w:hideMark/>
          </w:tcPr>
          <w:p w14:paraId="1594589A"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1.83</w:t>
            </w:r>
          </w:p>
        </w:tc>
        <w:tc>
          <w:tcPr>
            <w:tcW w:w="1298" w:type="dxa"/>
            <w:shd w:val="clear" w:color="auto" w:fill="auto"/>
            <w:noWrap/>
            <w:vAlign w:val="center"/>
            <w:hideMark/>
          </w:tcPr>
          <w:p w14:paraId="7717C4E3"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1.94</w:t>
            </w:r>
          </w:p>
        </w:tc>
      </w:tr>
      <w:tr w:rsidR="006038AE" w:rsidRPr="006038AE" w14:paraId="5D2E48D6" w14:textId="04C5BBAF" w:rsidTr="006038AE">
        <w:trPr>
          <w:trHeight w:val="283"/>
        </w:trPr>
        <w:tc>
          <w:tcPr>
            <w:tcW w:w="2122" w:type="dxa"/>
            <w:shd w:val="clear" w:color="auto" w:fill="auto"/>
            <w:noWrap/>
            <w:vAlign w:val="center"/>
            <w:hideMark/>
          </w:tcPr>
          <w:p w14:paraId="3F74C6C4"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UP Production</w:t>
            </w:r>
          </w:p>
        </w:tc>
        <w:tc>
          <w:tcPr>
            <w:tcW w:w="1298" w:type="dxa"/>
            <w:shd w:val="clear" w:color="auto" w:fill="auto"/>
            <w:noWrap/>
            <w:vAlign w:val="center"/>
            <w:hideMark/>
          </w:tcPr>
          <w:p w14:paraId="7DFA1761"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Million MT</w:t>
            </w:r>
          </w:p>
        </w:tc>
        <w:tc>
          <w:tcPr>
            <w:tcW w:w="1298" w:type="dxa"/>
            <w:shd w:val="clear" w:color="auto" w:fill="auto"/>
            <w:noWrap/>
            <w:vAlign w:val="center"/>
            <w:hideMark/>
          </w:tcPr>
          <w:p w14:paraId="7E5FDDB2" w14:textId="3F1F5221"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8.80</w:t>
            </w:r>
          </w:p>
        </w:tc>
        <w:tc>
          <w:tcPr>
            <w:tcW w:w="1299" w:type="dxa"/>
            <w:shd w:val="clear" w:color="auto" w:fill="auto"/>
            <w:noWrap/>
            <w:vAlign w:val="center"/>
            <w:hideMark/>
          </w:tcPr>
          <w:p w14:paraId="3EC8E070"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12.05</w:t>
            </w:r>
          </w:p>
        </w:tc>
        <w:tc>
          <w:tcPr>
            <w:tcW w:w="1298" w:type="dxa"/>
            <w:shd w:val="clear" w:color="auto" w:fill="auto"/>
            <w:noWrap/>
            <w:vAlign w:val="center"/>
            <w:hideMark/>
          </w:tcPr>
          <w:p w14:paraId="3B56FC62"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11.82</w:t>
            </w:r>
          </w:p>
        </w:tc>
        <w:tc>
          <w:tcPr>
            <w:tcW w:w="1298" w:type="dxa"/>
            <w:shd w:val="clear" w:color="auto" w:fill="auto"/>
            <w:noWrap/>
            <w:vAlign w:val="center"/>
            <w:hideMark/>
          </w:tcPr>
          <w:p w14:paraId="131D1153"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12.64</w:t>
            </w:r>
          </w:p>
        </w:tc>
      </w:tr>
      <w:tr w:rsidR="006038AE" w:rsidRPr="006038AE" w14:paraId="667975CB" w14:textId="7F95A60B" w:rsidTr="006038AE">
        <w:trPr>
          <w:trHeight w:val="283"/>
        </w:trPr>
        <w:tc>
          <w:tcPr>
            <w:tcW w:w="2122" w:type="dxa"/>
            <w:shd w:val="clear" w:color="auto" w:fill="auto"/>
            <w:noWrap/>
            <w:vAlign w:val="center"/>
            <w:hideMark/>
          </w:tcPr>
          <w:p w14:paraId="53AD0F9C"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All India Production</w:t>
            </w:r>
          </w:p>
        </w:tc>
        <w:tc>
          <w:tcPr>
            <w:tcW w:w="1298" w:type="dxa"/>
            <w:shd w:val="clear" w:color="auto" w:fill="auto"/>
            <w:noWrap/>
            <w:vAlign w:val="center"/>
            <w:hideMark/>
          </w:tcPr>
          <w:p w14:paraId="313CB3A8"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Million MT</w:t>
            </w:r>
          </w:p>
        </w:tc>
        <w:tc>
          <w:tcPr>
            <w:tcW w:w="1298" w:type="dxa"/>
            <w:shd w:val="clear" w:color="auto" w:fill="auto"/>
            <w:noWrap/>
            <w:vAlign w:val="center"/>
            <w:hideMark/>
          </w:tcPr>
          <w:p w14:paraId="00C501A9" w14:textId="2F9E9AB3"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20.30</w:t>
            </w:r>
          </w:p>
        </w:tc>
        <w:tc>
          <w:tcPr>
            <w:tcW w:w="1299" w:type="dxa"/>
            <w:shd w:val="clear" w:color="auto" w:fill="auto"/>
            <w:noWrap/>
            <w:vAlign w:val="center"/>
            <w:hideMark/>
          </w:tcPr>
          <w:p w14:paraId="20DD6AC4"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32.48</w:t>
            </w:r>
          </w:p>
        </w:tc>
        <w:tc>
          <w:tcPr>
            <w:tcW w:w="1298" w:type="dxa"/>
            <w:shd w:val="clear" w:color="auto" w:fill="auto"/>
            <w:noWrap/>
            <w:vAlign w:val="center"/>
            <w:hideMark/>
          </w:tcPr>
          <w:p w14:paraId="6955A7C9"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33.16</w:t>
            </w:r>
          </w:p>
        </w:tc>
        <w:tc>
          <w:tcPr>
            <w:tcW w:w="1298" w:type="dxa"/>
            <w:shd w:val="clear" w:color="auto" w:fill="auto"/>
            <w:noWrap/>
            <w:vAlign w:val="center"/>
            <w:hideMark/>
          </w:tcPr>
          <w:p w14:paraId="1612B369"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27.41</w:t>
            </w:r>
          </w:p>
        </w:tc>
      </w:tr>
      <w:tr w:rsidR="006038AE" w:rsidRPr="006038AE" w14:paraId="4A558B4B" w14:textId="205CC027" w:rsidTr="006038AE">
        <w:trPr>
          <w:trHeight w:val="283"/>
        </w:trPr>
        <w:tc>
          <w:tcPr>
            <w:tcW w:w="2122" w:type="dxa"/>
            <w:shd w:val="clear" w:color="auto" w:fill="auto"/>
            <w:noWrap/>
            <w:vAlign w:val="center"/>
            <w:hideMark/>
          </w:tcPr>
          <w:p w14:paraId="5CA8E4DB"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 of UP</w:t>
            </w:r>
          </w:p>
        </w:tc>
        <w:tc>
          <w:tcPr>
            <w:tcW w:w="1298" w:type="dxa"/>
            <w:shd w:val="clear" w:color="auto" w:fill="auto"/>
            <w:noWrap/>
            <w:vAlign w:val="center"/>
            <w:hideMark/>
          </w:tcPr>
          <w:p w14:paraId="566085EA"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shd w:val="clear" w:color="auto" w:fill="auto"/>
            <w:noWrap/>
            <w:vAlign w:val="center"/>
            <w:hideMark/>
          </w:tcPr>
          <w:p w14:paraId="4FFE5279"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15.11</w:t>
            </w:r>
          </w:p>
        </w:tc>
        <w:tc>
          <w:tcPr>
            <w:tcW w:w="1299" w:type="dxa"/>
            <w:shd w:val="clear" w:color="auto" w:fill="auto"/>
            <w:noWrap/>
            <w:vAlign w:val="center"/>
            <w:hideMark/>
          </w:tcPr>
          <w:p w14:paraId="6AAEDE72" w14:textId="72A18F4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15.10</w:t>
            </w:r>
          </w:p>
        </w:tc>
        <w:tc>
          <w:tcPr>
            <w:tcW w:w="1298" w:type="dxa"/>
            <w:shd w:val="clear" w:color="auto" w:fill="auto"/>
            <w:noWrap/>
            <w:vAlign w:val="center"/>
            <w:hideMark/>
          </w:tcPr>
          <w:p w14:paraId="5198AA3B"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15.48</w:t>
            </w:r>
          </w:p>
        </w:tc>
        <w:tc>
          <w:tcPr>
            <w:tcW w:w="1298" w:type="dxa"/>
            <w:shd w:val="clear" w:color="auto" w:fill="auto"/>
            <w:noWrap/>
            <w:vAlign w:val="center"/>
            <w:hideMark/>
          </w:tcPr>
          <w:p w14:paraId="68C78C12"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15.35</w:t>
            </w:r>
          </w:p>
        </w:tc>
      </w:tr>
      <w:tr w:rsidR="006038AE" w:rsidRPr="006038AE" w14:paraId="2A307288" w14:textId="56CB8B72" w:rsidTr="006038AE">
        <w:trPr>
          <w:trHeight w:val="283"/>
        </w:trPr>
        <w:tc>
          <w:tcPr>
            <w:tcW w:w="2122" w:type="dxa"/>
            <w:shd w:val="clear" w:color="auto" w:fill="auto"/>
            <w:noWrap/>
            <w:vAlign w:val="center"/>
            <w:hideMark/>
          </w:tcPr>
          <w:p w14:paraId="4ECDA6A5" w14:textId="77777777" w:rsidR="006038AE" w:rsidRPr="006038AE" w:rsidRDefault="006038AE" w:rsidP="00061FEF">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BHSL % of All India</w:t>
            </w:r>
          </w:p>
        </w:tc>
        <w:tc>
          <w:tcPr>
            <w:tcW w:w="1298" w:type="dxa"/>
            <w:shd w:val="clear" w:color="auto" w:fill="auto"/>
            <w:noWrap/>
            <w:vAlign w:val="center"/>
            <w:hideMark/>
          </w:tcPr>
          <w:p w14:paraId="427EDF15"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w:t>
            </w:r>
          </w:p>
        </w:tc>
        <w:tc>
          <w:tcPr>
            <w:tcW w:w="1298" w:type="dxa"/>
            <w:shd w:val="clear" w:color="auto" w:fill="auto"/>
            <w:noWrap/>
            <w:vAlign w:val="center"/>
            <w:hideMark/>
          </w:tcPr>
          <w:p w14:paraId="18410BFD"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6.55</w:t>
            </w:r>
          </w:p>
        </w:tc>
        <w:tc>
          <w:tcPr>
            <w:tcW w:w="1299" w:type="dxa"/>
            <w:shd w:val="clear" w:color="auto" w:fill="auto"/>
            <w:noWrap/>
            <w:vAlign w:val="center"/>
            <w:hideMark/>
          </w:tcPr>
          <w:p w14:paraId="127596D8" w14:textId="3B029738"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5.60</w:t>
            </w:r>
          </w:p>
        </w:tc>
        <w:tc>
          <w:tcPr>
            <w:tcW w:w="1298" w:type="dxa"/>
            <w:shd w:val="clear" w:color="auto" w:fill="auto"/>
            <w:noWrap/>
            <w:vAlign w:val="center"/>
            <w:hideMark/>
          </w:tcPr>
          <w:p w14:paraId="44289D35"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5.52</w:t>
            </w:r>
          </w:p>
        </w:tc>
        <w:tc>
          <w:tcPr>
            <w:tcW w:w="1298" w:type="dxa"/>
            <w:shd w:val="clear" w:color="auto" w:fill="auto"/>
            <w:noWrap/>
            <w:vAlign w:val="center"/>
            <w:hideMark/>
          </w:tcPr>
          <w:p w14:paraId="6523D1B1" w14:textId="77777777" w:rsidR="006038AE" w:rsidRPr="006038AE" w:rsidRDefault="006038AE" w:rsidP="003916F0">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7.08</w:t>
            </w:r>
          </w:p>
        </w:tc>
      </w:tr>
    </w:tbl>
    <w:p w14:paraId="53D11994" w14:textId="2B8810FB" w:rsidR="00B752BF" w:rsidRPr="006038AE" w:rsidRDefault="00B752BF" w:rsidP="00E0403D">
      <w:pPr>
        <w:pStyle w:val="NoSpacing"/>
        <w:jc w:val="both"/>
        <w:rPr>
          <w:rFonts w:ascii="EYInterstate Light" w:hAnsi="EYInterstate Light" w:cstheme="minorHAnsi"/>
          <w:b/>
          <w:sz w:val="20"/>
          <w:szCs w:val="20"/>
        </w:rPr>
      </w:pPr>
    </w:p>
    <w:p w14:paraId="1E003C76" w14:textId="3B2BDE94" w:rsidR="007D61EA" w:rsidRPr="006038AE" w:rsidRDefault="007D61EA">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The sugar industry is cyclical in nature and is vulnerable to government policies for various reasons</w:t>
      </w:r>
      <w:r w:rsidR="00754C5D"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w:t>
      </w:r>
      <w:r w:rsidR="00754C5D" w:rsidRPr="006038AE">
        <w:rPr>
          <w:rFonts w:ascii="EYInterstate Light" w:hAnsi="EYInterstate Light" w:cstheme="minorHAnsi"/>
          <w:sz w:val="20"/>
          <w:szCs w:val="20"/>
        </w:rPr>
        <w:t xml:space="preserve">Further, it is included in the </w:t>
      </w:r>
      <w:r w:rsidRPr="006038AE">
        <w:rPr>
          <w:rFonts w:ascii="EYInterstate Light" w:hAnsi="EYInterstate Light" w:cstheme="minorHAnsi"/>
          <w:sz w:val="20"/>
          <w:szCs w:val="20"/>
        </w:rPr>
        <w:t xml:space="preserve">Wholesale Price Index (WPI) as it classifies as an essential commodity. The government on its part resorts to various regulations </w:t>
      </w:r>
      <w:r w:rsidR="00754C5D" w:rsidRPr="006038AE">
        <w:rPr>
          <w:rFonts w:ascii="EYInterstate Light" w:hAnsi="EYInterstate Light" w:cstheme="minorHAnsi"/>
          <w:sz w:val="20"/>
          <w:szCs w:val="20"/>
        </w:rPr>
        <w:t xml:space="preserve">such as price </w:t>
      </w:r>
      <w:r w:rsidRPr="006038AE">
        <w:rPr>
          <w:rFonts w:ascii="EYInterstate Light" w:hAnsi="EYInterstate Light" w:cstheme="minorHAnsi"/>
          <w:sz w:val="20"/>
          <w:szCs w:val="20"/>
        </w:rPr>
        <w:t>fix</w:t>
      </w:r>
      <w:r w:rsidR="00754C5D" w:rsidRPr="006038AE">
        <w:rPr>
          <w:rFonts w:ascii="EYInterstate Light" w:hAnsi="EYInterstate Light" w:cstheme="minorHAnsi"/>
          <w:sz w:val="20"/>
          <w:szCs w:val="20"/>
        </w:rPr>
        <w:t>ation</w:t>
      </w:r>
      <w:r w:rsidRPr="006038AE">
        <w:rPr>
          <w:rFonts w:ascii="EYInterstate Light" w:hAnsi="EYInterstate Light" w:cstheme="minorHAnsi"/>
          <w:sz w:val="20"/>
          <w:szCs w:val="20"/>
        </w:rPr>
        <w:t xml:space="preserve"> in the form of State Advised Prices (SAP) and Fair &amp; Remunerative Prices (FRP). All these factors impact the cultivation patterns of sugarcane in the country and thus affect</w:t>
      </w:r>
      <w:r w:rsidR="00754C5D"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 the profitability of the sugar companies. Current FRP price and SAP price notified by </w:t>
      </w:r>
      <w:r w:rsidR="001A52BB" w:rsidRPr="006038AE">
        <w:rPr>
          <w:rFonts w:ascii="EYInterstate Light" w:hAnsi="EYInterstate Light" w:cstheme="minorHAnsi"/>
          <w:sz w:val="20"/>
          <w:szCs w:val="20"/>
        </w:rPr>
        <w:t xml:space="preserve">UP </w:t>
      </w:r>
      <w:r w:rsidRPr="006038AE">
        <w:rPr>
          <w:rFonts w:ascii="EYInterstate Light" w:hAnsi="EYInterstate Light" w:cstheme="minorHAnsi"/>
          <w:sz w:val="20"/>
          <w:szCs w:val="20"/>
        </w:rPr>
        <w:t xml:space="preserve">Government are </w:t>
      </w:r>
      <w:r w:rsidR="00465614" w:rsidRPr="006038AE">
        <w:rPr>
          <w:rFonts w:ascii="EYInterstate Light" w:hAnsi="EYInterstate Light" w:cstheme="minorHAnsi"/>
          <w:sz w:val="20"/>
          <w:szCs w:val="20"/>
        </w:rPr>
        <w:t>INR</w:t>
      </w:r>
      <w:r w:rsidRPr="006038AE">
        <w:rPr>
          <w:rFonts w:ascii="EYInterstate Light" w:hAnsi="EYInterstate Light" w:cstheme="minorHAnsi"/>
          <w:sz w:val="20"/>
          <w:szCs w:val="20"/>
        </w:rPr>
        <w:t xml:space="preserve"> 290/quintal and </w:t>
      </w:r>
      <w:r w:rsidR="00465614" w:rsidRPr="006038AE">
        <w:rPr>
          <w:rFonts w:ascii="EYInterstate Light" w:hAnsi="EYInterstate Light" w:cstheme="minorHAnsi"/>
          <w:sz w:val="20"/>
          <w:szCs w:val="20"/>
        </w:rPr>
        <w:t>INR</w:t>
      </w:r>
      <w:r w:rsidRPr="006038AE">
        <w:rPr>
          <w:rFonts w:ascii="EYInterstate Light" w:hAnsi="EYInterstate Light" w:cstheme="minorHAnsi"/>
          <w:sz w:val="20"/>
          <w:szCs w:val="20"/>
        </w:rPr>
        <w:t xml:space="preserve"> 350/quintal respectively.</w:t>
      </w:r>
    </w:p>
    <w:p w14:paraId="084B15A6" w14:textId="77777777" w:rsidR="007D61EA" w:rsidRPr="006038AE" w:rsidRDefault="007D61EA">
      <w:pPr>
        <w:pStyle w:val="NoSpacing"/>
        <w:jc w:val="both"/>
        <w:rPr>
          <w:rFonts w:ascii="EYInterstate Light" w:hAnsi="EYInterstate Light" w:cstheme="minorHAnsi"/>
          <w:b/>
          <w:sz w:val="20"/>
          <w:szCs w:val="20"/>
        </w:rPr>
      </w:pPr>
    </w:p>
    <w:p w14:paraId="17CF327D" w14:textId="652D11D6" w:rsidR="00B752BF" w:rsidRPr="006038AE" w:rsidRDefault="00B752BF" w:rsidP="00061FEF">
      <w:pPr>
        <w:pStyle w:val="EYHeading2"/>
        <w:numPr>
          <w:ilvl w:val="1"/>
          <w:numId w:val="135"/>
        </w:numPr>
        <w:pBdr>
          <w:bottom w:val="single" w:sz="4" w:space="1" w:color="auto"/>
        </w:pBdr>
        <w:spacing w:before="0" w:after="0" w:line="276" w:lineRule="auto"/>
        <w:ind w:firstLine="0"/>
        <w:jc w:val="both"/>
        <w:rPr>
          <w:rFonts w:ascii="EYInterstate" w:hAnsi="EYInterstate" w:cstheme="minorHAnsi"/>
          <w:sz w:val="22"/>
          <w:szCs w:val="22"/>
          <w:lang w:val="en-IN"/>
        </w:rPr>
      </w:pPr>
      <w:bookmarkStart w:id="943" w:name="_Toc103699488"/>
      <w:r w:rsidRPr="006038AE">
        <w:rPr>
          <w:rFonts w:ascii="EYInterstate" w:hAnsi="EYInterstate" w:cstheme="minorHAnsi"/>
          <w:sz w:val="22"/>
          <w:szCs w:val="22"/>
          <w:lang w:val="en-IN"/>
        </w:rPr>
        <w:t>Competition in Sugar industry</w:t>
      </w:r>
      <w:bookmarkEnd w:id="943"/>
    </w:p>
    <w:p w14:paraId="02D09239" w14:textId="77777777" w:rsidR="00B752BF" w:rsidRPr="006038AE" w:rsidRDefault="00B752BF" w:rsidP="00E0403D">
      <w:pPr>
        <w:pStyle w:val="NoSpacing"/>
        <w:jc w:val="both"/>
        <w:rPr>
          <w:rFonts w:ascii="EYInterstate Light" w:hAnsi="EYInterstate Light" w:cstheme="minorHAnsi"/>
          <w:bCs/>
          <w:sz w:val="20"/>
          <w:szCs w:val="20"/>
        </w:rPr>
      </w:pPr>
    </w:p>
    <w:p w14:paraId="365E5DD7" w14:textId="1FCF0DDF" w:rsidR="00B752BF" w:rsidRPr="006038AE" w:rsidRDefault="00465614" w:rsidP="0072750C">
      <w:pPr>
        <w:pStyle w:val="NoSpacing"/>
        <w:numPr>
          <w:ilvl w:val="0"/>
          <w:numId w:val="8"/>
        </w:numPr>
        <w:ind w:left="357" w:hanging="357"/>
        <w:jc w:val="both"/>
        <w:rPr>
          <w:rFonts w:ascii="EYInterstate Light" w:hAnsi="EYInterstate Light" w:cstheme="minorHAnsi"/>
          <w:bCs/>
          <w:sz w:val="20"/>
          <w:szCs w:val="20"/>
        </w:rPr>
      </w:pPr>
      <w:r w:rsidRPr="006038AE">
        <w:rPr>
          <w:rFonts w:ascii="EYInterstate Light" w:hAnsi="EYInterstate Light" w:cstheme="minorHAnsi"/>
          <w:b/>
          <w:sz w:val="20"/>
          <w:szCs w:val="20"/>
        </w:rPr>
        <w:t xml:space="preserve">Competition from other </w:t>
      </w:r>
      <w:r w:rsidR="00D326DC" w:rsidRPr="006038AE">
        <w:rPr>
          <w:rFonts w:ascii="EYInterstate Light" w:hAnsi="EYInterstate Light" w:cstheme="minorHAnsi"/>
          <w:b/>
          <w:sz w:val="20"/>
          <w:szCs w:val="20"/>
        </w:rPr>
        <w:t>s</w:t>
      </w:r>
      <w:r w:rsidRPr="006038AE">
        <w:rPr>
          <w:rFonts w:ascii="EYInterstate Light" w:hAnsi="EYInterstate Light" w:cstheme="minorHAnsi"/>
          <w:b/>
          <w:sz w:val="20"/>
          <w:szCs w:val="20"/>
        </w:rPr>
        <w:t xml:space="preserve">tates: </w:t>
      </w:r>
      <w:r w:rsidR="00B752BF" w:rsidRPr="006038AE">
        <w:rPr>
          <w:rFonts w:ascii="EYInterstate Light" w:hAnsi="EYInterstate Light" w:cstheme="minorHAnsi"/>
          <w:bCs/>
          <w:sz w:val="20"/>
          <w:szCs w:val="20"/>
        </w:rPr>
        <w:t>Other than the mills in UP, BHSL has to face competition mainly from mills in Maharashtra, Karnataka, Gujarat, A</w:t>
      </w:r>
      <w:r w:rsidR="001A52BB" w:rsidRPr="006038AE">
        <w:rPr>
          <w:rFonts w:ascii="EYInterstate Light" w:hAnsi="EYInterstate Light" w:cstheme="minorHAnsi"/>
          <w:bCs/>
          <w:sz w:val="20"/>
          <w:szCs w:val="20"/>
        </w:rPr>
        <w:t xml:space="preserve">ndhra </w:t>
      </w:r>
      <w:r w:rsidR="00B752BF" w:rsidRPr="006038AE">
        <w:rPr>
          <w:rFonts w:ascii="EYInterstate Light" w:hAnsi="EYInterstate Light" w:cstheme="minorHAnsi"/>
          <w:bCs/>
          <w:sz w:val="20"/>
          <w:szCs w:val="20"/>
        </w:rPr>
        <w:t>P</w:t>
      </w:r>
      <w:r w:rsidR="001A52BB" w:rsidRPr="006038AE">
        <w:rPr>
          <w:rFonts w:ascii="EYInterstate Light" w:hAnsi="EYInterstate Light" w:cstheme="minorHAnsi"/>
          <w:bCs/>
          <w:sz w:val="20"/>
          <w:szCs w:val="20"/>
        </w:rPr>
        <w:t>radesh</w:t>
      </w:r>
      <w:r w:rsidR="00B752BF" w:rsidRPr="006038AE">
        <w:rPr>
          <w:rFonts w:ascii="EYInterstate Light" w:hAnsi="EYInterstate Light" w:cstheme="minorHAnsi"/>
          <w:bCs/>
          <w:sz w:val="20"/>
          <w:szCs w:val="20"/>
        </w:rPr>
        <w:t>, Tamil Nadu. For movement of sugar to neighbouring states like Punjab, Haryana, Bihar, UP mills face competition from mills in these states, as well. Sugar sales outside of UP is purely on the basis of the price parity with competing mills.</w:t>
      </w:r>
    </w:p>
    <w:p w14:paraId="6553EE7D" w14:textId="77777777" w:rsidR="00C55813" w:rsidRPr="006038AE" w:rsidRDefault="00C55813" w:rsidP="0044482B">
      <w:pPr>
        <w:pStyle w:val="NoSpacing"/>
        <w:ind w:left="426"/>
        <w:jc w:val="both"/>
        <w:rPr>
          <w:rFonts w:ascii="EYInterstate Light" w:hAnsi="EYInterstate Light" w:cstheme="minorHAnsi"/>
          <w:bCs/>
          <w:sz w:val="20"/>
          <w:szCs w:val="20"/>
        </w:rPr>
      </w:pPr>
    </w:p>
    <w:p w14:paraId="5D42C4FD" w14:textId="6E1113A6" w:rsidR="006A23E3" w:rsidRPr="006038AE" w:rsidRDefault="00B752BF" w:rsidP="0072750C">
      <w:pPr>
        <w:pStyle w:val="NoSpacing"/>
        <w:numPr>
          <w:ilvl w:val="0"/>
          <w:numId w:val="8"/>
        </w:numPr>
        <w:ind w:left="357" w:hanging="357"/>
        <w:jc w:val="both"/>
        <w:rPr>
          <w:rFonts w:ascii="EYInterstate Light" w:hAnsi="EYInterstate Light" w:cstheme="minorHAnsi"/>
          <w:bCs/>
          <w:sz w:val="20"/>
          <w:szCs w:val="20"/>
        </w:rPr>
      </w:pPr>
      <w:r w:rsidRPr="006038AE">
        <w:rPr>
          <w:rFonts w:ascii="EYInterstate Light" w:hAnsi="EYInterstate Light" w:cstheme="minorHAnsi"/>
          <w:b/>
          <w:sz w:val="20"/>
          <w:szCs w:val="20"/>
        </w:rPr>
        <w:t xml:space="preserve">No competition from </w:t>
      </w:r>
      <w:r w:rsidR="00D326DC" w:rsidRPr="006038AE">
        <w:rPr>
          <w:rFonts w:ascii="EYInterstate Light" w:hAnsi="EYInterstate Light" w:cstheme="minorHAnsi"/>
          <w:b/>
          <w:sz w:val="20"/>
          <w:szCs w:val="20"/>
        </w:rPr>
        <w:t>s</w:t>
      </w:r>
      <w:r w:rsidRPr="006038AE">
        <w:rPr>
          <w:rFonts w:ascii="EYInterstate Light" w:hAnsi="EYInterstate Light" w:cstheme="minorHAnsi"/>
          <w:b/>
          <w:sz w:val="20"/>
          <w:szCs w:val="20"/>
        </w:rPr>
        <w:t>ugar imports</w:t>
      </w:r>
      <w:r w:rsidR="00D74311" w:rsidRPr="006038AE">
        <w:rPr>
          <w:rFonts w:ascii="EYInterstate Light" w:hAnsi="EYInterstate Light" w:cstheme="minorHAnsi"/>
          <w:b/>
          <w:sz w:val="20"/>
          <w:szCs w:val="20"/>
        </w:rPr>
        <w:t xml:space="preserve"> this year</w:t>
      </w:r>
      <w:r w:rsidRPr="006038AE">
        <w:rPr>
          <w:rFonts w:ascii="EYInterstate Light" w:hAnsi="EYInterstate Light" w:cstheme="minorHAnsi"/>
          <w:bCs/>
          <w:sz w:val="20"/>
          <w:szCs w:val="20"/>
        </w:rPr>
        <w:t xml:space="preserve">: </w:t>
      </w:r>
      <w:r w:rsidR="00D74311" w:rsidRPr="006038AE">
        <w:rPr>
          <w:rFonts w:ascii="EYInterstate Light" w:hAnsi="EYInterstate Light" w:cstheme="minorHAnsi"/>
          <w:sz w:val="20"/>
          <w:szCs w:val="20"/>
        </w:rPr>
        <w:t>as this year India is exporting Sugar in its biggest ever export campaign without any Government assistance and will be the 2</w:t>
      </w:r>
      <w:r w:rsidR="00D74311" w:rsidRPr="006038AE">
        <w:rPr>
          <w:rFonts w:ascii="EYInterstate Light" w:hAnsi="EYInterstate Light" w:cstheme="minorHAnsi"/>
          <w:sz w:val="20"/>
          <w:szCs w:val="20"/>
          <w:vertAlign w:val="superscript"/>
        </w:rPr>
        <w:t>nd</w:t>
      </w:r>
      <w:r w:rsidR="00D74311" w:rsidRPr="006038AE">
        <w:rPr>
          <w:rFonts w:ascii="EYInterstate Light" w:hAnsi="EYInterstate Light" w:cstheme="minorHAnsi"/>
          <w:sz w:val="20"/>
          <w:szCs w:val="20"/>
        </w:rPr>
        <w:t xml:space="preserve"> largest exporter of Sugar in World. In fact, looking into increasing prospects of Sugar exports, Government on 24 May 2022 has decided by allow exports against specific permission so as to regulate and cap Sugar exports. </w:t>
      </w:r>
    </w:p>
    <w:p w14:paraId="3F70F008" w14:textId="77777777" w:rsidR="00ED55A0" w:rsidRPr="006038AE" w:rsidRDefault="00ED55A0" w:rsidP="0072750C">
      <w:pPr>
        <w:pStyle w:val="NoSpacing"/>
        <w:ind w:left="714"/>
        <w:jc w:val="both"/>
        <w:rPr>
          <w:rFonts w:ascii="EYInterstate Light" w:hAnsi="EYInterstate Light" w:cstheme="minorHAnsi"/>
          <w:bCs/>
          <w:sz w:val="20"/>
          <w:szCs w:val="20"/>
        </w:rPr>
      </w:pPr>
    </w:p>
    <w:p w14:paraId="658C0D7A" w14:textId="430D45D0" w:rsidR="00B752BF" w:rsidRPr="006038AE" w:rsidRDefault="00DE05E7">
      <w:pPr>
        <w:rPr>
          <w:rFonts w:ascii="EYInterstate Light" w:hAnsi="EYInterstate Light" w:cstheme="minorHAnsi"/>
          <w:sz w:val="20"/>
          <w:szCs w:val="20"/>
        </w:rPr>
      </w:pPr>
      <w:r w:rsidRPr="006038AE">
        <w:rPr>
          <w:rFonts w:ascii="EYInterstate Light" w:hAnsi="EYInterstate Light" w:cstheme="minorHAnsi"/>
          <w:sz w:val="20"/>
          <w:szCs w:val="20"/>
        </w:rPr>
        <w:br w:type="page"/>
      </w:r>
    </w:p>
    <w:p w14:paraId="48EDECEB" w14:textId="6F7FF67D" w:rsidR="00B752BF" w:rsidRPr="006038AE" w:rsidRDefault="00B752BF" w:rsidP="00061FEF">
      <w:pPr>
        <w:pStyle w:val="EYHeading2"/>
        <w:numPr>
          <w:ilvl w:val="1"/>
          <w:numId w:val="135"/>
        </w:numPr>
        <w:pBdr>
          <w:bottom w:val="single" w:sz="4" w:space="1" w:color="auto"/>
        </w:pBdr>
        <w:spacing w:before="0" w:after="0" w:line="276" w:lineRule="auto"/>
        <w:ind w:firstLine="0"/>
        <w:jc w:val="both"/>
        <w:rPr>
          <w:rFonts w:ascii="EYInterstate" w:hAnsi="EYInterstate" w:cstheme="minorHAnsi"/>
          <w:sz w:val="22"/>
          <w:szCs w:val="22"/>
          <w:lang w:val="en-IN"/>
        </w:rPr>
      </w:pPr>
      <w:bookmarkStart w:id="944" w:name="_Toc103699489"/>
      <w:r w:rsidRPr="006038AE">
        <w:rPr>
          <w:rFonts w:ascii="EYInterstate" w:hAnsi="EYInterstate" w:cstheme="minorHAnsi"/>
          <w:sz w:val="22"/>
          <w:szCs w:val="22"/>
          <w:lang w:val="en-IN"/>
        </w:rPr>
        <w:lastRenderedPageBreak/>
        <w:t xml:space="preserve">Policy initiatives by the </w:t>
      </w:r>
      <w:r w:rsidR="00D326DC" w:rsidRPr="006038AE">
        <w:rPr>
          <w:rFonts w:ascii="EYInterstate" w:hAnsi="EYInterstate" w:cstheme="minorHAnsi"/>
          <w:sz w:val="22"/>
          <w:szCs w:val="22"/>
          <w:lang w:val="en-IN"/>
        </w:rPr>
        <w:t>Government</w:t>
      </w:r>
      <w:bookmarkEnd w:id="944"/>
    </w:p>
    <w:p w14:paraId="5A3ADA0E" w14:textId="48513D41" w:rsidR="00993230" w:rsidRPr="006038AE" w:rsidRDefault="00993230" w:rsidP="00993230">
      <w:pPr>
        <w:spacing w:after="0" w:line="240" w:lineRule="auto"/>
        <w:jc w:val="both"/>
        <w:rPr>
          <w:rFonts w:ascii="EYInterstate Light" w:hAnsi="EYInterstate Light" w:cstheme="minorHAnsi"/>
          <w:sz w:val="20"/>
          <w:szCs w:val="20"/>
        </w:rPr>
      </w:pPr>
    </w:p>
    <w:p w14:paraId="7626FC8B" w14:textId="401F60A6" w:rsidR="00DE3E6E" w:rsidRPr="006038AE" w:rsidRDefault="00DE3E6E" w:rsidP="00DE3E6E">
      <w:pPr>
        <w:pStyle w:val="NoSpacing"/>
        <w:jc w:val="both"/>
        <w:rPr>
          <w:rFonts w:ascii="EYInterstate Light" w:hAnsi="EYInterstate Light" w:cstheme="minorHAnsi"/>
          <w:sz w:val="20"/>
          <w:szCs w:val="20"/>
        </w:rPr>
      </w:pPr>
    </w:p>
    <w:p w14:paraId="50B36724" w14:textId="77777777" w:rsidR="00DE3E6E" w:rsidRPr="006038AE" w:rsidRDefault="00DE3E6E" w:rsidP="00DE3E6E">
      <w:pPr>
        <w:pStyle w:val="NoSpacing"/>
        <w:jc w:val="both"/>
        <w:rPr>
          <w:rFonts w:ascii="EYInterstate Light" w:hAnsi="EYInterstate Light" w:cstheme="minorHAnsi"/>
          <w:b/>
          <w:sz w:val="20"/>
          <w:szCs w:val="20"/>
        </w:rPr>
      </w:pPr>
      <w:r w:rsidRPr="006038AE">
        <w:rPr>
          <w:rFonts w:ascii="EYInterstate Light" w:hAnsi="EYInterstate Light" w:cstheme="minorHAnsi"/>
          <w:b/>
          <w:sz w:val="20"/>
          <w:szCs w:val="20"/>
        </w:rPr>
        <w:t xml:space="preserve">Sugar: </w:t>
      </w:r>
    </w:p>
    <w:p w14:paraId="0D88B9A8" w14:textId="77777777" w:rsidR="00DE3E6E" w:rsidRPr="006038AE" w:rsidRDefault="00DE3E6E" w:rsidP="00DE3E6E">
      <w:pPr>
        <w:pStyle w:val="NoSpacing"/>
        <w:jc w:val="both"/>
        <w:rPr>
          <w:rFonts w:ascii="EYInterstate Light" w:hAnsi="EYInterstate Light" w:cstheme="minorHAnsi"/>
          <w:sz w:val="20"/>
          <w:szCs w:val="20"/>
        </w:rPr>
      </w:pPr>
    </w:p>
    <w:p w14:paraId="7E7E39F0" w14:textId="514712E2" w:rsidR="00DE3E6E" w:rsidRPr="006038AE" w:rsidRDefault="00DE3E6E" w:rsidP="00AF3818">
      <w:pPr>
        <w:pStyle w:val="NoSpacing"/>
        <w:jc w:val="both"/>
        <w:rPr>
          <w:rFonts w:ascii="EYInterstate Light" w:hAnsi="EYInterstate Light" w:cstheme="minorHAnsi"/>
          <w:sz w:val="20"/>
          <w:szCs w:val="20"/>
        </w:rPr>
      </w:pPr>
      <w:r w:rsidRPr="006038AE">
        <w:rPr>
          <w:rFonts w:ascii="EYInterstate Light" w:hAnsi="EYInterstate Light" w:cstheme="minorHAnsi"/>
          <w:sz w:val="20"/>
          <w:szCs w:val="20"/>
        </w:rPr>
        <w:t>While, Sugar had been decontrolled by the Central Government including levy obligation but in order to maintain Sugar prices and to ensure liquidity, improved cash flow Sugar and enable cane payments, Government from time to time come various controls in form of Minimum Selling Price (MSP), monthly release of Sugar, export assistance, buffer subsidy, soft loans, ethanol price, etc.</w:t>
      </w:r>
    </w:p>
    <w:p w14:paraId="06BC424C" w14:textId="77777777" w:rsidR="00DE3E6E" w:rsidRPr="006038AE" w:rsidRDefault="00DE3E6E" w:rsidP="00061FEF">
      <w:pPr>
        <w:spacing w:after="0" w:line="240" w:lineRule="auto"/>
        <w:jc w:val="both"/>
        <w:rPr>
          <w:rFonts w:ascii="EYInterstate Light" w:hAnsi="EYInterstate Light" w:cstheme="minorHAnsi"/>
          <w:b/>
          <w:bCs/>
          <w:sz w:val="20"/>
          <w:szCs w:val="20"/>
        </w:rPr>
      </w:pPr>
    </w:p>
    <w:p w14:paraId="1B29ED28" w14:textId="3D73D828" w:rsidR="00B752BF" w:rsidRPr="006038AE" w:rsidRDefault="009512A9" w:rsidP="00061FEF">
      <w:pPr>
        <w:spacing w:after="0" w:line="240" w:lineRule="auto"/>
        <w:jc w:val="both"/>
        <w:rPr>
          <w:rFonts w:ascii="EYInterstate Light" w:hAnsi="EYInterstate Light" w:cstheme="minorHAnsi"/>
          <w:b/>
          <w:bCs/>
          <w:sz w:val="20"/>
          <w:szCs w:val="20"/>
        </w:rPr>
      </w:pPr>
      <w:r w:rsidRPr="006038AE">
        <w:rPr>
          <w:rFonts w:ascii="EYInterstate Light" w:hAnsi="EYInterstate Light" w:cstheme="minorHAnsi"/>
          <w:b/>
          <w:bCs/>
          <w:sz w:val="20"/>
          <w:szCs w:val="20"/>
        </w:rPr>
        <w:t xml:space="preserve">Some of the key </w:t>
      </w:r>
      <w:r w:rsidR="00B752BF" w:rsidRPr="006038AE">
        <w:rPr>
          <w:rFonts w:ascii="EYInterstate Light" w:hAnsi="EYInterstate Light" w:cstheme="minorHAnsi"/>
          <w:b/>
          <w:bCs/>
          <w:sz w:val="20"/>
          <w:szCs w:val="20"/>
        </w:rPr>
        <w:t xml:space="preserve">initiatives taken by </w:t>
      </w:r>
      <w:r w:rsidRPr="006038AE">
        <w:rPr>
          <w:rFonts w:ascii="EYInterstate Light" w:hAnsi="EYInterstate Light" w:cstheme="minorHAnsi"/>
          <w:b/>
          <w:bCs/>
          <w:sz w:val="20"/>
          <w:szCs w:val="20"/>
        </w:rPr>
        <w:t xml:space="preserve">the </w:t>
      </w:r>
      <w:r w:rsidR="00D326DC" w:rsidRPr="006038AE">
        <w:rPr>
          <w:rFonts w:ascii="EYInterstate Light" w:hAnsi="EYInterstate Light" w:cstheme="minorHAnsi"/>
          <w:b/>
          <w:bCs/>
          <w:sz w:val="20"/>
          <w:szCs w:val="20"/>
        </w:rPr>
        <w:t xml:space="preserve">Government </w:t>
      </w:r>
      <w:r w:rsidRPr="006038AE">
        <w:rPr>
          <w:rFonts w:ascii="EYInterstate Light" w:hAnsi="EYInterstate Light" w:cstheme="minorHAnsi"/>
          <w:b/>
          <w:bCs/>
          <w:sz w:val="20"/>
          <w:szCs w:val="20"/>
        </w:rPr>
        <w:t>are mentioned below</w:t>
      </w:r>
    </w:p>
    <w:p w14:paraId="4F7A9624" w14:textId="77777777" w:rsidR="00DD302C" w:rsidRPr="006038AE" w:rsidRDefault="00DD302C" w:rsidP="00061FEF">
      <w:pPr>
        <w:pStyle w:val="ListParagraph"/>
        <w:spacing w:after="0" w:line="240" w:lineRule="auto"/>
        <w:ind w:left="360"/>
        <w:jc w:val="both"/>
        <w:rPr>
          <w:rFonts w:ascii="EYInterstate Light" w:hAnsi="EYInterstate Light" w:cstheme="minorHAnsi"/>
          <w:sz w:val="20"/>
          <w:szCs w:val="20"/>
        </w:rPr>
      </w:pPr>
    </w:p>
    <w:p w14:paraId="3EED2173" w14:textId="2B42D407" w:rsidR="00F40643" w:rsidRPr="006038AE" w:rsidRDefault="00F40643" w:rsidP="00F40643">
      <w:pPr>
        <w:pStyle w:val="ListParagraph"/>
        <w:numPr>
          <w:ilvl w:val="0"/>
          <w:numId w:val="142"/>
        </w:numPr>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b/>
          <w:bCs/>
          <w:sz w:val="20"/>
          <w:szCs w:val="20"/>
        </w:rPr>
        <w:t>Promoting exports of sugar:</w:t>
      </w:r>
      <w:r w:rsidRPr="006038AE">
        <w:rPr>
          <w:rFonts w:ascii="EYInterstate Light" w:hAnsi="EYInterstate Light" w:cstheme="minorHAnsi"/>
          <w:sz w:val="20"/>
          <w:szCs w:val="20"/>
        </w:rPr>
        <w:t xml:space="preserve"> One of the way</w:t>
      </w:r>
      <w:r w:rsidR="00D00CBD" w:rsidRPr="006038AE">
        <w:rPr>
          <w:rFonts w:ascii="EYInterstate Light" w:hAnsi="EYInterstate Light" w:cstheme="minorHAnsi"/>
          <w:sz w:val="20"/>
          <w:szCs w:val="20"/>
        </w:rPr>
        <w:t>s</w:t>
      </w:r>
      <w:r w:rsidRPr="006038AE">
        <w:rPr>
          <w:rFonts w:ascii="EYInterstate Light" w:hAnsi="EYInterstate Light" w:cstheme="minorHAnsi"/>
          <w:sz w:val="20"/>
          <w:szCs w:val="20"/>
        </w:rPr>
        <w:t xml:space="preserve"> out to handle the issue of surplus sugar was exports out of country, which Government has very successfully promoted over the Years in form of various export assistance and favourable process enabling the Industry to create new records every year.</w:t>
      </w:r>
    </w:p>
    <w:p w14:paraId="2A292174" w14:textId="121CCF3A" w:rsidR="00F40643" w:rsidRPr="006038AE" w:rsidRDefault="00F40643" w:rsidP="00F40643">
      <w:pPr>
        <w:pStyle w:val="ListParagraph"/>
        <w:numPr>
          <w:ilvl w:val="0"/>
          <w:numId w:val="142"/>
        </w:numPr>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During Sugar Year 2019-20, country exported all time high Sugar quantity of 5.95 </w:t>
      </w:r>
      <w:proofErr w:type="spellStart"/>
      <w:r w:rsidRPr="006038AE">
        <w:rPr>
          <w:rFonts w:ascii="EYInterstate Light" w:hAnsi="EYInterstate Light" w:cstheme="minorHAnsi"/>
          <w:sz w:val="20"/>
          <w:szCs w:val="20"/>
        </w:rPr>
        <w:t>Mn</w:t>
      </w:r>
      <w:proofErr w:type="spellEnd"/>
      <w:r w:rsidRPr="006038AE">
        <w:rPr>
          <w:rFonts w:ascii="EYInterstate Light" w:hAnsi="EYInterstate Light" w:cstheme="minorHAnsi"/>
          <w:sz w:val="20"/>
          <w:szCs w:val="20"/>
        </w:rPr>
        <w:t xml:space="preserve"> MT. Very next year during 2020-21, country broke this record and exported a quantity of 7.19 </w:t>
      </w:r>
      <w:proofErr w:type="spellStart"/>
      <w:r w:rsidRPr="006038AE">
        <w:rPr>
          <w:rFonts w:ascii="EYInterstate Light" w:hAnsi="EYInterstate Light" w:cstheme="minorHAnsi"/>
          <w:sz w:val="20"/>
          <w:szCs w:val="20"/>
        </w:rPr>
        <w:t>Mn</w:t>
      </w:r>
      <w:proofErr w:type="spellEnd"/>
      <w:r w:rsidRPr="006038AE">
        <w:rPr>
          <w:rFonts w:ascii="EYInterstate Light" w:hAnsi="EYInterstate Light" w:cstheme="minorHAnsi"/>
          <w:sz w:val="20"/>
          <w:szCs w:val="20"/>
        </w:rPr>
        <w:t xml:space="preserve"> MT. Now to the surprise of trade across the Globe, country is poised to create another record by exporting a whopping quantity of 9.5 – 10.0 </w:t>
      </w:r>
      <w:proofErr w:type="spellStart"/>
      <w:r w:rsidRPr="006038AE">
        <w:rPr>
          <w:rFonts w:ascii="EYInterstate Light" w:hAnsi="EYInterstate Light" w:cstheme="minorHAnsi"/>
          <w:sz w:val="20"/>
          <w:szCs w:val="20"/>
        </w:rPr>
        <w:t>Mn</w:t>
      </w:r>
      <w:proofErr w:type="spellEnd"/>
      <w:r w:rsidRPr="006038AE">
        <w:rPr>
          <w:rFonts w:ascii="EYInterstate Light" w:hAnsi="EYInterstate Light" w:cstheme="minorHAnsi"/>
          <w:sz w:val="20"/>
          <w:szCs w:val="20"/>
        </w:rPr>
        <w:t xml:space="preserve"> MT.</w:t>
      </w:r>
    </w:p>
    <w:p w14:paraId="52391C9F" w14:textId="77777777" w:rsidR="00B752BF" w:rsidRPr="006038AE" w:rsidRDefault="00B752BF" w:rsidP="00061FEF">
      <w:pPr>
        <w:pStyle w:val="ListParagraph"/>
        <w:spacing w:after="0" w:line="240" w:lineRule="auto"/>
        <w:ind w:left="0"/>
        <w:jc w:val="both"/>
        <w:rPr>
          <w:rFonts w:ascii="EYInterstate Light" w:hAnsi="EYInterstate Light" w:cstheme="minorHAnsi"/>
          <w:sz w:val="20"/>
          <w:szCs w:val="20"/>
        </w:rPr>
      </w:pPr>
    </w:p>
    <w:p w14:paraId="740BE6C9" w14:textId="1C51AC4C" w:rsidR="00B752BF" w:rsidRPr="006038AE" w:rsidRDefault="00B752BF" w:rsidP="00061FEF">
      <w:pPr>
        <w:pStyle w:val="ListParagraph"/>
        <w:numPr>
          <w:ilvl w:val="0"/>
          <w:numId w:val="142"/>
        </w:numPr>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Maintaining </w:t>
      </w:r>
      <w:r w:rsidR="00541A80" w:rsidRPr="006038AE">
        <w:rPr>
          <w:rFonts w:ascii="EYInterstate Light" w:hAnsi="EYInterstate Light" w:cstheme="minorHAnsi"/>
          <w:b/>
          <w:bCs/>
          <w:sz w:val="20"/>
          <w:szCs w:val="20"/>
        </w:rPr>
        <w:t>sugar price</w:t>
      </w:r>
      <w:r w:rsidRPr="006038AE">
        <w:rPr>
          <w:rFonts w:ascii="EYInterstate Light" w:hAnsi="EYInterstate Light" w:cstheme="minorHAnsi"/>
          <w:sz w:val="20"/>
          <w:szCs w:val="20"/>
        </w:rPr>
        <w:t xml:space="preserve">: Due to high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production resulting in excess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supply in </w:t>
      </w:r>
      <w:r w:rsidR="00541A80"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 xml:space="preserve">market,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prices across the country started </w:t>
      </w:r>
      <w:r w:rsidR="00541A80" w:rsidRPr="006038AE">
        <w:rPr>
          <w:rFonts w:ascii="EYInterstate Light" w:hAnsi="EYInterstate Light" w:cstheme="minorHAnsi"/>
          <w:sz w:val="20"/>
          <w:szCs w:val="20"/>
        </w:rPr>
        <w:t>declining (</w:t>
      </w:r>
      <w:r w:rsidRPr="006038AE">
        <w:rPr>
          <w:rFonts w:ascii="EYInterstate Light" w:hAnsi="EYInterstate Light" w:cstheme="minorHAnsi"/>
          <w:sz w:val="20"/>
          <w:szCs w:val="20"/>
        </w:rPr>
        <w:t xml:space="preserve">and below the cost of </w:t>
      </w:r>
      <w:r w:rsidR="00541A80" w:rsidRPr="006038AE">
        <w:rPr>
          <w:rFonts w:ascii="EYInterstate Light" w:hAnsi="EYInterstate Light" w:cstheme="minorHAnsi"/>
          <w:sz w:val="20"/>
          <w:szCs w:val="20"/>
        </w:rPr>
        <w:t>production in certain cases)</w:t>
      </w:r>
      <w:r w:rsidRPr="006038AE">
        <w:rPr>
          <w:rFonts w:ascii="EYInterstate Light" w:hAnsi="EYInterstate Light" w:cstheme="minorHAnsi"/>
          <w:sz w:val="20"/>
          <w:szCs w:val="20"/>
        </w:rPr>
        <w:t xml:space="preserve">. To arrest falling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prices, </w:t>
      </w:r>
      <w:r w:rsidR="00044ABA" w:rsidRPr="006038AE">
        <w:rPr>
          <w:rFonts w:ascii="EYInterstate Light" w:hAnsi="EYInterstate Light" w:cstheme="minorHAnsi"/>
          <w:sz w:val="20"/>
          <w:szCs w:val="20"/>
        </w:rPr>
        <w:t>G</w:t>
      </w:r>
      <w:r w:rsidR="00541A80" w:rsidRPr="006038AE">
        <w:rPr>
          <w:rFonts w:ascii="EYInterstate Light" w:hAnsi="EYInterstate Light" w:cstheme="minorHAnsi"/>
          <w:sz w:val="20"/>
          <w:szCs w:val="20"/>
        </w:rPr>
        <w:t xml:space="preserve">overnment </w:t>
      </w:r>
      <w:r w:rsidRPr="006038AE">
        <w:rPr>
          <w:rFonts w:ascii="EYInterstate Light" w:hAnsi="EYInterstate Light" w:cstheme="minorHAnsi"/>
          <w:sz w:val="20"/>
          <w:szCs w:val="20"/>
        </w:rPr>
        <w:t xml:space="preserve">fixed </w:t>
      </w:r>
      <w:r w:rsidR="00541A80" w:rsidRPr="006038AE">
        <w:rPr>
          <w:rFonts w:ascii="EYInterstate Light" w:hAnsi="EYInterstate Light" w:cstheme="minorHAnsi"/>
          <w:sz w:val="20"/>
          <w:szCs w:val="20"/>
        </w:rPr>
        <w:t xml:space="preserve">minimum </w:t>
      </w:r>
      <w:r w:rsidRPr="006038AE">
        <w:rPr>
          <w:rFonts w:ascii="EYInterstate Light" w:hAnsi="EYInterstate Light" w:cstheme="minorHAnsi"/>
          <w:sz w:val="20"/>
          <w:szCs w:val="20"/>
        </w:rPr>
        <w:t>uniform selling price</w:t>
      </w:r>
      <w:r w:rsidR="00044ABA" w:rsidRPr="006038AE">
        <w:rPr>
          <w:rFonts w:ascii="EYInterstate Light" w:hAnsi="EYInterstate Light" w:cstheme="minorHAnsi"/>
          <w:sz w:val="20"/>
          <w:szCs w:val="20"/>
        </w:rPr>
        <w:t xml:space="preserve"> (MSP)</w:t>
      </w:r>
      <w:r w:rsidRPr="006038AE">
        <w:rPr>
          <w:rFonts w:ascii="EYInterstate Light" w:hAnsi="EYInterstate Light" w:cstheme="minorHAnsi"/>
          <w:sz w:val="20"/>
          <w:szCs w:val="20"/>
        </w:rPr>
        <w:t xml:space="preserve"> of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at Mill level, across </w:t>
      </w:r>
      <w:r w:rsidR="00044ABA" w:rsidRPr="006038AE">
        <w:rPr>
          <w:rFonts w:ascii="EYInterstate Light" w:hAnsi="EYInterstate Light" w:cstheme="minorHAnsi"/>
          <w:sz w:val="20"/>
          <w:szCs w:val="20"/>
        </w:rPr>
        <w:t>India</w:t>
      </w:r>
      <w:r w:rsidRPr="006038AE">
        <w:rPr>
          <w:rFonts w:ascii="EYInterstate Light" w:hAnsi="EYInterstate Light" w:cstheme="minorHAnsi"/>
          <w:sz w:val="20"/>
          <w:szCs w:val="20"/>
        </w:rPr>
        <w:t>.</w:t>
      </w:r>
    </w:p>
    <w:p w14:paraId="07A1A3DC" w14:textId="77777777" w:rsidR="00B752BF" w:rsidRPr="006038AE" w:rsidRDefault="00B752BF" w:rsidP="00061FEF">
      <w:pPr>
        <w:pStyle w:val="ListParagraph"/>
        <w:spacing w:after="0" w:line="240" w:lineRule="auto"/>
        <w:ind w:left="0"/>
        <w:jc w:val="both"/>
        <w:rPr>
          <w:rFonts w:ascii="EYInterstate Light" w:hAnsi="EYInterstate Light" w:cstheme="minorHAnsi"/>
          <w:sz w:val="20"/>
          <w:szCs w:val="20"/>
        </w:rPr>
      </w:pPr>
    </w:p>
    <w:p w14:paraId="32D3AF0A" w14:textId="12D52350" w:rsidR="00B752BF" w:rsidRPr="006038AE" w:rsidRDefault="00B752BF" w:rsidP="00061FEF">
      <w:pPr>
        <w:pStyle w:val="ListParagraph"/>
        <w:numPr>
          <w:ilvl w:val="0"/>
          <w:numId w:val="142"/>
        </w:numPr>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b/>
          <w:bCs/>
          <w:sz w:val="20"/>
          <w:szCs w:val="20"/>
        </w:rPr>
        <w:t>Monthly Sales release mechanism:</w:t>
      </w:r>
      <w:r w:rsidRPr="006038AE">
        <w:rPr>
          <w:rFonts w:ascii="EYInterstate Light" w:hAnsi="EYInterstate Light" w:cstheme="minorHAnsi"/>
          <w:sz w:val="20"/>
          <w:szCs w:val="20"/>
        </w:rPr>
        <w:t xml:space="preserve"> Government imposed </w:t>
      </w:r>
      <w:r w:rsidR="00541A80" w:rsidRPr="006038AE">
        <w:rPr>
          <w:rFonts w:ascii="EYInterstate Light" w:hAnsi="EYInterstate Light" w:cstheme="minorHAnsi"/>
          <w:sz w:val="20"/>
          <w:szCs w:val="20"/>
        </w:rPr>
        <w:t xml:space="preserve">reverse </w:t>
      </w:r>
      <w:r w:rsidRPr="006038AE">
        <w:rPr>
          <w:rFonts w:ascii="EYInterstate Light" w:hAnsi="EYInterstate Light" w:cstheme="minorHAnsi"/>
          <w:sz w:val="20"/>
          <w:szCs w:val="20"/>
        </w:rPr>
        <w:t xml:space="preserve">stock limit on </w:t>
      </w:r>
      <w:r w:rsidR="00541A80" w:rsidRPr="006038AE">
        <w:rPr>
          <w:rFonts w:ascii="EYInterstate Light" w:hAnsi="EYInterstate Light" w:cstheme="minorHAnsi"/>
          <w:sz w:val="20"/>
          <w:szCs w:val="20"/>
        </w:rPr>
        <w:t xml:space="preserve">sugar mills </w:t>
      </w:r>
      <w:r w:rsidRPr="006038AE">
        <w:rPr>
          <w:rFonts w:ascii="EYInterstate Light" w:hAnsi="EYInterstate Light" w:cstheme="minorHAnsi"/>
          <w:sz w:val="20"/>
          <w:szCs w:val="20"/>
        </w:rPr>
        <w:t xml:space="preserve">to restrict supply of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in market so that </w:t>
      </w:r>
      <w:r w:rsidR="00541A80" w:rsidRPr="006038AE">
        <w:rPr>
          <w:rFonts w:ascii="EYInterstate Light" w:hAnsi="EYInterstate Light" w:cstheme="minorHAnsi"/>
          <w:sz w:val="20"/>
          <w:szCs w:val="20"/>
        </w:rPr>
        <w:t xml:space="preserve">sugar mills </w:t>
      </w:r>
      <w:r w:rsidRPr="006038AE">
        <w:rPr>
          <w:rFonts w:ascii="EYInterstate Light" w:hAnsi="EYInterstate Light" w:cstheme="minorHAnsi"/>
          <w:sz w:val="20"/>
          <w:szCs w:val="20"/>
        </w:rPr>
        <w:t xml:space="preserve">are able to realise MSP/ viable prices. To arrive at the figure of stocks which </w:t>
      </w:r>
      <w:r w:rsidR="00541A80" w:rsidRPr="006038AE">
        <w:rPr>
          <w:rFonts w:ascii="EYInterstate Light" w:hAnsi="EYInterstate Light" w:cstheme="minorHAnsi"/>
          <w:sz w:val="20"/>
          <w:szCs w:val="20"/>
        </w:rPr>
        <w:t xml:space="preserve">sugar mills </w:t>
      </w:r>
      <w:r w:rsidRPr="006038AE">
        <w:rPr>
          <w:rFonts w:ascii="EYInterstate Light" w:hAnsi="EYInterstate Light" w:cstheme="minorHAnsi"/>
          <w:sz w:val="20"/>
          <w:szCs w:val="20"/>
        </w:rPr>
        <w:t xml:space="preserve">were required to carry at the end of each month, </w:t>
      </w:r>
      <w:r w:rsidR="00541A80" w:rsidRPr="006038AE">
        <w:rPr>
          <w:rFonts w:ascii="EYInterstate Light" w:hAnsi="EYInterstate Light" w:cstheme="minorHAnsi"/>
          <w:sz w:val="20"/>
          <w:szCs w:val="20"/>
        </w:rPr>
        <w:t xml:space="preserve">sugar mills </w:t>
      </w:r>
      <w:r w:rsidRPr="006038AE">
        <w:rPr>
          <w:rFonts w:ascii="EYInterstate Light" w:hAnsi="EYInterstate Light" w:cstheme="minorHAnsi"/>
          <w:sz w:val="20"/>
          <w:szCs w:val="20"/>
        </w:rPr>
        <w:t>were</w:t>
      </w:r>
      <w:r w:rsidR="00541A80" w:rsidRPr="006038AE">
        <w:rPr>
          <w:rFonts w:ascii="EYInterstate Light" w:hAnsi="EYInterstate Light" w:cstheme="minorHAnsi"/>
          <w:sz w:val="20"/>
          <w:szCs w:val="20"/>
        </w:rPr>
        <w:t xml:space="preserve"> </w:t>
      </w:r>
      <w:r w:rsidRPr="006038AE">
        <w:rPr>
          <w:rFonts w:ascii="EYInterstate Light" w:hAnsi="EYInterstate Light" w:cstheme="minorHAnsi"/>
          <w:sz w:val="20"/>
          <w:szCs w:val="20"/>
        </w:rPr>
        <w:t xml:space="preserve">given Monthly Sales Release Quantity above which </w:t>
      </w:r>
      <w:r w:rsidR="00541A80" w:rsidRPr="006038AE">
        <w:rPr>
          <w:rFonts w:ascii="EYInterstate Light" w:hAnsi="EYInterstate Light" w:cstheme="minorHAnsi"/>
          <w:sz w:val="20"/>
          <w:szCs w:val="20"/>
        </w:rPr>
        <w:t xml:space="preserve">sugar mills were not allowed to </w:t>
      </w:r>
      <w:r w:rsidRPr="006038AE">
        <w:rPr>
          <w:rFonts w:ascii="EYInterstate Light" w:hAnsi="EYInterstate Light" w:cstheme="minorHAnsi"/>
          <w:sz w:val="20"/>
          <w:szCs w:val="20"/>
        </w:rPr>
        <w:t xml:space="preserve">sell in </w:t>
      </w:r>
      <w:r w:rsidR="00541A80"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 xml:space="preserve">domestic market. The purpose of above order was to regulate supply of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in </w:t>
      </w:r>
      <w:r w:rsidR="00541A80"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 xml:space="preserve">market which </w:t>
      </w:r>
      <w:r w:rsidR="00541A80" w:rsidRPr="006038AE">
        <w:rPr>
          <w:rFonts w:ascii="EYInterstate Light" w:hAnsi="EYInterstate Light" w:cstheme="minorHAnsi"/>
          <w:sz w:val="20"/>
          <w:szCs w:val="20"/>
        </w:rPr>
        <w:t xml:space="preserve">was </w:t>
      </w:r>
      <w:r w:rsidRPr="006038AE">
        <w:rPr>
          <w:rFonts w:ascii="EYInterstate Light" w:hAnsi="EYInterstate Light" w:cstheme="minorHAnsi"/>
          <w:sz w:val="20"/>
          <w:szCs w:val="20"/>
        </w:rPr>
        <w:t xml:space="preserve">in excess </w:t>
      </w:r>
      <w:r w:rsidR="00541A80" w:rsidRPr="006038AE">
        <w:rPr>
          <w:rFonts w:ascii="EYInterstate Light" w:hAnsi="EYInterstate Light" w:cstheme="minorHAnsi"/>
          <w:sz w:val="20"/>
          <w:szCs w:val="20"/>
        </w:rPr>
        <w:t xml:space="preserve">supply </w:t>
      </w:r>
      <w:r w:rsidRPr="006038AE">
        <w:rPr>
          <w:rFonts w:ascii="EYInterstate Light" w:hAnsi="EYInterstate Light" w:cstheme="minorHAnsi"/>
          <w:sz w:val="20"/>
          <w:szCs w:val="20"/>
        </w:rPr>
        <w:t>due to consistent surplus production.</w:t>
      </w:r>
    </w:p>
    <w:p w14:paraId="7DEED025" w14:textId="77777777" w:rsidR="00B752BF" w:rsidRPr="006038AE" w:rsidRDefault="00B752BF" w:rsidP="00061FEF">
      <w:pPr>
        <w:pStyle w:val="ListParagraph"/>
        <w:spacing w:after="0" w:line="240" w:lineRule="auto"/>
        <w:ind w:left="0"/>
        <w:jc w:val="both"/>
        <w:rPr>
          <w:rFonts w:ascii="EYInterstate Light" w:hAnsi="EYInterstate Light" w:cstheme="minorHAnsi"/>
          <w:sz w:val="20"/>
          <w:szCs w:val="20"/>
        </w:rPr>
      </w:pPr>
    </w:p>
    <w:p w14:paraId="4DB42083" w14:textId="138CFDED" w:rsidR="00B752BF" w:rsidRPr="006038AE" w:rsidRDefault="00B752BF" w:rsidP="00061FEF">
      <w:pPr>
        <w:pStyle w:val="ListParagraph"/>
        <w:numPr>
          <w:ilvl w:val="0"/>
          <w:numId w:val="142"/>
        </w:numPr>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Discouraging </w:t>
      </w:r>
      <w:r w:rsidR="00541A80" w:rsidRPr="006038AE">
        <w:rPr>
          <w:rFonts w:ascii="EYInterstate Light" w:hAnsi="EYInterstate Light" w:cstheme="minorHAnsi"/>
          <w:b/>
          <w:bCs/>
          <w:sz w:val="20"/>
          <w:szCs w:val="20"/>
        </w:rPr>
        <w:t>sugar imports</w:t>
      </w:r>
      <w:r w:rsidRPr="006038AE">
        <w:rPr>
          <w:rFonts w:ascii="EYInterstate Light" w:hAnsi="EYInterstate Light" w:cstheme="minorHAnsi"/>
          <w:b/>
          <w:bCs/>
          <w:sz w:val="20"/>
          <w:szCs w:val="20"/>
        </w:rPr>
        <w:t>:</w:t>
      </w:r>
      <w:r w:rsidRPr="006038AE">
        <w:rPr>
          <w:rFonts w:ascii="EYInterstate Light" w:hAnsi="EYInterstate Light" w:cstheme="minorHAnsi"/>
          <w:sz w:val="20"/>
          <w:szCs w:val="20"/>
        </w:rPr>
        <w:t xml:space="preserve"> </w:t>
      </w:r>
      <w:r w:rsidR="00541A80" w:rsidRPr="006038AE">
        <w:rPr>
          <w:rFonts w:ascii="EYInterstate Light" w:hAnsi="EYInterstate Light" w:cstheme="minorHAnsi"/>
          <w:sz w:val="20"/>
          <w:szCs w:val="20"/>
        </w:rPr>
        <w:t>To avoid sugar imports owing to lower international sugar prices</w:t>
      </w:r>
      <w:r w:rsidRPr="006038AE">
        <w:rPr>
          <w:rFonts w:ascii="EYInterstate Light" w:hAnsi="EYInterstate Light" w:cstheme="minorHAnsi"/>
          <w:sz w:val="20"/>
          <w:szCs w:val="20"/>
        </w:rPr>
        <w:t xml:space="preserve">, </w:t>
      </w:r>
      <w:r w:rsidR="00541A80" w:rsidRPr="006038AE">
        <w:rPr>
          <w:rFonts w:ascii="EYInterstate Light" w:hAnsi="EYInterstate Light" w:cstheme="minorHAnsi"/>
          <w:sz w:val="20"/>
          <w:szCs w:val="20"/>
        </w:rPr>
        <w:t xml:space="preserve">the </w:t>
      </w:r>
      <w:r w:rsidR="00D326DC" w:rsidRPr="006038AE">
        <w:rPr>
          <w:rFonts w:ascii="EYInterstate Light" w:hAnsi="EYInterstate Light" w:cstheme="minorHAnsi"/>
          <w:sz w:val="20"/>
          <w:szCs w:val="20"/>
        </w:rPr>
        <w:t>G</w:t>
      </w:r>
      <w:r w:rsidR="00541A80" w:rsidRPr="006038AE">
        <w:rPr>
          <w:rFonts w:ascii="EYInterstate Light" w:hAnsi="EYInterstate Light" w:cstheme="minorHAnsi"/>
          <w:sz w:val="20"/>
          <w:szCs w:val="20"/>
        </w:rPr>
        <w:t xml:space="preserve">overnment </w:t>
      </w:r>
      <w:r w:rsidRPr="006038AE">
        <w:rPr>
          <w:rFonts w:ascii="EYInterstate Light" w:hAnsi="EYInterstate Light" w:cstheme="minorHAnsi"/>
          <w:sz w:val="20"/>
          <w:szCs w:val="20"/>
        </w:rPr>
        <w:t xml:space="preserve">increased import duty on </w:t>
      </w:r>
      <w:r w:rsidR="00541A80" w:rsidRPr="006038AE">
        <w:rPr>
          <w:rFonts w:ascii="EYInterstate Light" w:hAnsi="EYInterstate Light" w:cstheme="minorHAnsi"/>
          <w:sz w:val="20"/>
          <w:szCs w:val="20"/>
        </w:rPr>
        <w:t>sugar</w:t>
      </w:r>
      <w:r w:rsidRPr="006038AE">
        <w:rPr>
          <w:rFonts w:ascii="EYInterstate Light" w:hAnsi="EYInterstate Light" w:cstheme="minorHAnsi"/>
          <w:sz w:val="20"/>
          <w:szCs w:val="20"/>
        </w:rPr>
        <w:t xml:space="preserve">. There has been no import of </w:t>
      </w:r>
      <w:r w:rsidR="00541A80" w:rsidRPr="006038AE">
        <w:rPr>
          <w:rFonts w:ascii="EYInterstate Light" w:hAnsi="EYInterstate Light" w:cstheme="minorHAnsi"/>
          <w:sz w:val="20"/>
          <w:szCs w:val="20"/>
        </w:rPr>
        <w:t xml:space="preserve">sugar </w:t>
      </w:r>
      <w:r w:rsidRPr="006038AE">
        <w:rPr>
          <w:rFonts w:ascii="EYInterstate Light" w:hAnsi="EYInterstate Light" w:cstheme="minorHAnsi"/>
          <w:sz w:val="20"/>
          <w:szCs w:val="20"/>
        </w:rPr>
        <w:t xml:space="preserve">in </w:t>
      </w:r>
      <w:r w:rsidR="00541A80"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 xml:space="preserve">last </w:t>
      </w:r>
      <w:r w:rsidR="00541A80" w:rsidRPr="006038AE">
        <w:rPr>
          <w:rFonts w:ascii="EYInterstate Light" w:hAnsi="EYInterstate Light" w:cstheme="minorHAnsi"/>
          <w:sz w:val="20"/>
          <w:szCs w:val="20"/>
        </w:rPr>
        <w:t xml:space="preserve">three </w:t>
      </w:r>
      <w:r w:rsidRPr="006038AE">
        <w:rPr>
          <w:rFonts w:ascii="EYInterstate Light" w:hAnsi="EYInterstate Light" w:cstheme="minorHAnsi"/>
          <w:sz w:val="20"/>
          <w:szCs w:val="20"/>
        </w:rPr>
        <w:t xml:space="preserve">years since </w:t>
      </w:r>
      <w:r w:rsidR="00D326DC" w:rsidRPr="006038AE">
        <w:rPr>
          <w:rFonts w:ascii="EYInterstate Light" w:hAnsi="EYInterstate Light" w:cstheme="minorHAnsi"/>
          <w:sz w:val="20"/>
          <w:szCs w:val="20"/>
        </w:rPr>
        <w:t>FY</w:t>
      </w:r>
      <w:r w:rsidRPr="006038AE">
        <w:rPr>
          <w:rFonts w:ascii="EYInterstate Light" w:hAnsi="EYInterstate Light" w:cstheme="minorHAnsi"/>
          <w:sz w:val="20"/>
          <w:szCs w:val="20"/>
        </w:rPr>
        <w:t>19.</w:t>
      </w:r>
    </w:p>
    <w:p w14:paraId="12503236" w14:textId="77777777" w:rsidR="00B752BF" w:rsidRPr="006038AE" w:rsidRDefault="00B752BF" w:rsidP="00061FEF">
      <w:pPr>
        <w:pStyle w:val="ListParagraph"/>
        <w:spacing w:after="0" w:line="240" w:lineRule="auto"/>
        <w:ind w:left="0"/>
        <w:jc w:val="both"/>
        <w:rPr>
          <w:rFonts w:ascii="EYInterstate Light" w:hAnsi="EYInterstate Light" w:cstheme="minorHAnsi"/>
          <w:sz w:val="20"/>
          <w:szCs w:val="20"/>
        </w:rPr>
      </w:pPr>
    </w:p>
    <w:p w14:paraId="29A2F552" w14:textId="09F8ACD6" w:rsidR="00B752BF" w:rsidRPr="006038AE" w:rsidRDefault="00B752BF" w:rsidP="00061FEF">
      <w:pPr>
        <w:pStyle w:val="ListParagraph"/>
        <w:numPr>
          <w:ilvl w:val="0"/>
          <w:numId w:val="142"/>
        </w:numPr>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Ethanol-pricing/ </w:t>
      </w:r>
      <w:r w:rsidR="00FD253E" w:rsidRPr="006038AE">
        <w:rPr>
          <w:rFonts w:ascii="EYInterstate Light" w:hAnsi="EYInterstate Light" w:cstheme="minorHAnsi"/>
          <w:b/>
          <w:bCs/>
          <w:sz w:val="20"/>
          <w:szCs w:val="20"/>
        </w:rPr>
        <w:t>feedstocks</w:t>
      </w:r>
      <w:r w:rsidRPr="006038AE">
        <w:rPr>
          <w:rFonts w:ascii="EYInterstate Light" w:hAnsi="EYInterstate Light" w:cstheme="minorHAnsi"/>
          <w:b/>
          <w:bCs/>
          <w:sz w:val="20"/>
          <w:szCs w:val="20"/>
        </w:rPr>
        <w:t>:</w:t>
      </w:r>
      <w:r w:rsidRPr="006038AE">
        <w:rPr>
          <w:rFonts w:ascii="EYInterstate Light" w:hAnsi="EYInterstate Light" w:cstheme="minorHAnsi"/>
          <w:sz w:val="20"/>
          <w:szCs w:val="20"/>
        </w:rPr>
        <w:t xml:space="preserve"> </w:t>
      </w:r>
      <w:r w:rsidR="00FD253E" w:rsidRPr="006038AE">
        <w:rPr>
          <w:rFonts w:ascii="EYInterstate Light" w:hAnsi="EYInterstate Light" w:cstheme="minorHAnsi"/>
          <w:sz w:val="20"/>
          <w:szCs w:val="20"/>
        </w:rPr>
        <w:t xml:space="preserve">The </w:t>
      </w:r>
      <w:r w:rsidR="00D326DC" w:rsidRPr="006038AE">
        <w:rPr>
          <w:rFonts w:ascii="EYInterstate Light" w:hAnsi="EYInterstate Light" w:cstheme="minorHAnsi"/>
          <w:sz w:val="20"/>
          <w:szCs w:val="20"/>
        </w:rPr>
        <w:t>G</w:t>
      </w:r>
      <w:r w:rsidR="00FD253E" w:rsidRPr="006038AE">
        <w:rPr>
          <w:rFonts w:ascii="EYInterstate Light" w:hAnsi="EYInterstate Light" w:cstheme="minorHAnsi"/>
          <w:sz w:val="20"/>
          <w:szCs w:val="20"/>
        </w:rPr>
        <w:t xml:space="preserve">overnment </w:t>
      </w:r>
      <w:r w:rsidRPr="006038AE">
        <w:rPr>
          <w:rFonts w:ascii="EYInterstate Light" w:hAnsi="EYInterstate Light" w:cstheme="minorHAnsi"/>
          <w:sz w:val="20"/>
          <w:szCs w:val="20"/>
        </w:rPr>
        <w:t>is aggressively promot</w:t>
      </w:r>
      <w:r w:rsidR="00FD253E" w:rsidRPr="006038AE">
        <w:rPr>
          <w:rFonts w:ascii="EYInterstate Light" w:hAnsi="EYInterstate Light" w:cstheme="minorHAnsi"/>
          <w:sz w:val="20"/>
          <w:szCs w:val="20"/>
        </w:rPr>
        <w:t>ing</w:t>
      </w:r>
      <w:r w:rsidRPr="006038AE">
        <w:rPr>
          <w:rFonts w:ascii="EYInterstate Light" w:hAnsi="EYInterstate Light" w:cstheme="minorHAnsi"/>
          <w:sz w:val="20"/>
          <w:szCs w:val="20"/>
        </w:rPr>
        <w:t xml:space="preserve"> </w:t>
      </w:r>
      <w:r w:rsidR="00FD253E" w:rsidRPr="006038AE">
        <w:rPr>
          <w:rFonts w:ascii="EYInterstate Light" w:hAnsi="EYInterstate Light" w:cstheme="minorHAnsi"/>
          <w:sz w:val="20"/>
          <w:szCs w:val="20"/>
        </w:rPr>
        <w:t xml:space="preserve">ethanol </w:t>
      </w:r>
      <w:r w:rsidRPr="006038AE">
        <w:rPr>
          <w:rFonts w:ascii="EYInterstate Light" w:hAnsi="EYInterstate Light" w:cstheme="minorHAnsi"/>
          <w:sz w:val="20"/>
          <w:szCs w:val="20"/>
        </w:rPr>
        <w:t xml:space="preserve">as a fuel as it is </w:t>
      </w:r>
      <w:r w:rsidR="00FD253E" w:rsidRPr="006038AE">
        <w:rPr>
          <w:rFonts w:ascii="EYInterstate Light" w:hAnsi="EYInterstate Light" w:cstheme="minorHAnsi"/>
          <w:sz w:val="20"/>
          <w:szCs w:val="20"/>
        </w:rPr>
        <w:t>a cleaner fuel (</w:t>
      </w:r>
      <w:r w:rsidRPr="006038AE">
        <w:rPr>
          <w:rFonts w:ascii="EYInterstate Light" w:hAnsi="EYInterstate Light" w:cstheme="minorHAnsi"/>
          <w:sz w:val="20"/>
          <w:szCs w:val="20"/>
        </w:rPr>
        <w:t>non-fossil biofuel</w:t>
      </w:r>
      <w:r w:rsidR="00FD253E" w:rsidRPr="006038AE">
        <w:rPr>
          <w:rFonts w:ascii="EYInterstate Light" w:hAnsi="EYInterstate Light" w:cstheme="minorHAnsi"/>
          <w:sz w:val="20"/>
          <w:szCs w:val="20"/>
        </w:rPr>
        <w:t xml:space="preserve">), curbs </w:t>
      </w:r>
      <w:r w:rsidRPr="006038AE">
        <w:rPr>
          <w:rFonts w:ascii="EYInterstate Light" w:hAnsi="EYInterstate Light" w:cstheme="minorHAnsi"/>
          <w:sz w:val="20"/>
          <w:szCs w:val="20"/>
        </w:rPr>
        <w:t>vehicular pollution and also saves foreign exchange required for import</w:t>
      </w:r>
      <w:r w:rsidR="00133B1B" w:rsidRPr="006038AE">
        <w:rPr>
          <w:rFonts w:ascii="EYInterstate Light" w:hAnsi="EYInterstate Light" w:cstheme="minorHAnsi"/>
          <w:sz w:val="20"/>
          <w:szCs w:val="20"/>
        </w:rPr>
        <w:t>ing</w:t>
      </w:r>
      <w:r w:rsidRPr="006038AE">
        <w:rPr>
          <w:rFonts w:ascii="EYInterstate Light" w:hAnsi="EYInterstate Light" w:cstheme="minorHAnsi"/>
          <w:sz w:val="20"/>
          <w:szCs w:val="20"/>
        </w:rPr>
        <w:t xml:space="preserve"> crude oil. </w:t>
      </w:r>
      <w:r w:rsidR="00133B1B" w:rsidRPr="006038AE">
        <w:rPr>
          <w:rFonts w:ascii="EYInterstate Light" w:hAnsi="EYInterstate Light" w:cstheme="minorHAnsi"/>
          <w:sz w:val="20"/>
          <w:szCs w:val="20"/>
        </w:rPr>
        <w:t xml:space="preserve">The government </w:t>
      </w:r>
      <w:r w:rsidRPr="006038AE">
        <w:rPr>
          <w:rFonts w:ascii="EYInterstate Light" w:hAnsi="EYInterstate Light" w:cstheme="minorHAnsi"/>
          <w:sz w:val="20"/>
          <w:szCs w:val="20"/>
        </w:rPr>
        <w:t xml:space="preserve">has plans to increase </w:t>
      </w:r>
      <w:r w:rsidR="00133B1B" w:rsidRPr="006038AE">
        <w:rPr>
          <w:rFonts w:ascii="EYInterstate Light" w:hAnsi="EYInterstate Light" w:cstheme="minorHAnsi"/>
          <w:sz w:val="20"/>
          <w:szCs w:val="20"/>
        </w:rPr>
        <w:t xml:space="preserve">ethanol </w:t>
      </w:r>
      <w:r w:rsidRPr="006038AE">
        <w:rPr>
          <w:rFonts w:ascii="EYInterstate Light" w:hAnsi="EYInterstate Light" w:cstheme="minorHAnsi"/>
          <w:sz w:val="20"/>
          <w:szCs w:val="20"/>
        </w:rPr>
        <w:t xml:space="preserve">blending percentage to 20% by the </w:t>
      </w:r>
      <w:r w:rsidR="00DE3E6E" w:rsidRPr="006038AE">
        <w:rPr>
          <w:rFonts w:ascii="EYInterstate Light" w:hAnsi="EYInterstate Light" w:cstheme="minorHAnsi"/>
          <w:sz w:val="20"/>
          <w:szCs w:val="20"/>
        </w:rPr>
        <w:t xml:space="preserve">Ethanol Year 2024-25 </w:t>
      </w:r>
      <w:r w:rsidR="00133B1B" w:rsidRPr="006038AE">
        <w:rPr>
          <w:rFonts w:ascii="EYInterstate Light" w:hAnsi="EYInterstate Light" w:cstheme="minorHAnsi"/>
          <w:sz w:val="20"/>
          <w:szCs w:val="20"/>
        </w:rPr>
        <w:t xml:space="preserve">would imply </w:t>
      </w:r>
      <w:r w:rsidRPr="006038AE">
        <w:rPr>
          <w:rFonts w:ascii="EYInterstate Light" w:hAnsi="EYInterstate Light" w:cstheme="minorHAnsi"/>
          <w:sz w:val="20"/>
          <w:szCs w:val="20"/>
        </w:rPr>
        <w:t>annual supply of 9.</w:t>
      </w:r>
      <w:r w:rsidR="00DE3E6E" w:rsidRPr="006038AE">
        <w:rPr>
          <w:rFonts w:ascii="EYInterstate Light" w:hAnsi="EYInterstate Light" w:cstheme="minorHAnsi"/>
          <w:sz w:val="20"/>
          <w:szCs w:val="20"/>
        </w:rPr>
        <w:t>9</w:t>
      </w:r>
      <w:r w:rsidRPr="006038AE">
        <w:rPr>
          <w:rFonts w:ascii="EYInterstate Light" w:hAnsi="EYInterstate Light" w:cstheme="minorHAnsi"/>
          <w:sz w:val="20"/>
          <w:szCs w:val="20"/>
        </w:rPr>
        <w:t xml:space="preserve"> billion litres as against this year estimated supply of </w:t>
      </w:r>
      <w:r w:rsidR="00DE3E6E" w:rsidRPr="006038AE">
        <w:rPr>
          <w:rFonts w:ascii="EYInterstate Light" w:hAnsi="EYInterstate Light" w:cstheme="minorHAnsi"/>
          <w:sz w:val="20"/>
          <w:szCs w:val="20"/>
        </w:rPr>
        <w:t>4</w:t>
      </w:r>
      <w:r w:rsidRPr="006038AE">
        <w:rPr>
          <w:rFonts w:ascii="EYInterstate Light" w:hAnsi="EYInterstate Light" w:cstheme="minorHAnsi"/>
          <w:sz w:val="20"/>
          <w:szCs w:val="20"/>
        </w:rPr>
        <w:t>.0 billion litres.</w:t>
      </w:r>
    </w:p>
    <w:p w14:paraId="6BAA0B00" w14:textId="77777777" w:rsidR="00B752BF" w:rsidRPr="006038AE" w:rsidRDefault="00B752BF" w:rsidP="00061FEF">
      <w:pPr>
        <w:pStyle w:val="ListParagraph"/>
        <w:spacing w:after="0" w:line="240" w:lineRule="auto"/>
        <w:ind w:left="0"/>
        <w:jc w:val="both"/>
        <w:rPr>
          <w:rFonts w:ascii="EYInterstate Light" w:hAnsi="EYInterstate Light" w:cstheme="minorHAnsi"/>
          <w:b/>
          <w:bCs/>
          <w:sz w:val="20"/>
          <w:szCs w:val="20"/>
        </w:rPr>
      </w:pPr>
    </w:p>
    <w:p w14:paraId="7574F263" w14:textId="7BEDAB2E" w:rsidR="00B752BF" w:rsidRPr="006038AE" w:rsidRDefault="00B752BF" w:rsidP="00061FEF">
      <w:pPr>
        <w:pStyle w:val="ListParagraph"/>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In order to boost </w:t>
      </w:r>
      <w:r w:rsidR="00133B1B" w:rsidRPr="006038AE">
        <w:rPr>
          <w:rFonts w:ascii="EYInterstate Light" w:hAnsi="EYInterstate Light" w:cstheme="minorHAnsi"/>
          <w:sz w:val="20"/>
          <w:szCs w:val="20"/>
        </w:rPr>
        <w:t xml:space="preserve">ethanol </w:t>
      </w:r>
      <w:r w:rsidRPr="006038AE">
        <w:rPr>
          <w:rFonts w:ascii="EYInterstate Light" w:hAnsi="EYInterstate Light" w:cstheme="minorHAnsi"/>
          <w:sz w:val="20"/>
          <w:szCs w:val="20"/>
        </w:rPr>
        <w:t xml:space="preserve">supplies from alternate feed stocks, Government is also pushing 2G </w:t>
      </w:r>
      <w:r w:rsidR="00756095" w:rsidRPr="006038AE">
        <w:rPr>
          <w:rFonts w:ascii="EYInterstate Light" w:hAnsi="EYInterstate Light" w:cstheme="minorHAnsi"/>
          <w:sz w:val="20"/>
          <w:szCs w:val="20"/>
        </w:rPr>
        <w:t xml:space="preserve">ethanol </w:t>
      </w:r>
      <w:r w:rsidRPr="006038AE">
        <w:rPr>
          <w:rFonts w:ascii="EYInterstate Light" w:hAnsi="EYInterstate Light" w:cstheme="minorHAnsi"/>
          <w:sz w:val="20"/>
          <w:szCs w:val="20"/>
        </w:rPr>
        <w:t xml:space="preserve">which will be manufactured from cellulosic waste. Public Sector Oil companies are in process of setting up their own 2G </w:t>
      </w:r>
      <w:r w:rsidR="00756095" w:rsidRPr="006038AE">
        <w:rPr>
          <w:rFonts w:ascii="EYInterstate Light" w:hAnsi="EYInterstate Light" w:cstheme="minorHAnsi"/>
          <w:sz w:val="20"/>
          <w:szCs w:val="20"/>
        </w:rPr>
        <w:t xml:space="preserve">ethanol </w:t>
      </w:r>
      <w:r w:rsidRPr="006038AE">
        <w:rPr>
          <w:rFonts w:ascii="EYInterstate Light" w:hAnsi="EYInterstate Light" w:cstheme="minorHAnsi"/>
          <w:sz w:val="20"/>
          <w:szCs w:val="20"/>
        </w:rPr>
        <w:t xml:space="preserve">plants for generation of </w:t>
      </w:r>
      <w:r w:rsidR="00756095" w:rsidRPr="006038AE">
        <w:rPr>
          <w:rFonts w:ascii="EYInterstate Light" w:hAnsi="EYInterstate Light" w:cstheme="minorHAnsi"/>
          <w:sz w:val="20"/>
          <w:szCs w:val="20"/>
        </w:rPr>
        <w:t xml:space="preserve">ethanol </w:t>
      </w:r>
      <w:r w:rsidRPr="006038AE">
        <w:rPr>
          <w:rFonts w:ascii="EYInterstate Light" w:hAnsi="EYInterstate Light" w:cstheme="minorHAnsi"/>
          <w:sz w:val="20"/>
          <w:szCs w:val="20"/>
        </w:rPr>
        <w:t xml:space="preserve">for their requirement of blending with </w:t>
      </w:r>
      <w:r w:rsidR="00756095" w:rsidRPr="006038AE">
        <w:rPr>
          <w:rFonts w:ascii="EYInterstate Light" w:hAnsi="EYInterstate Light" w:cstheme="minorHAnsi"/>
          <w:sz w:val="20"/>
          <w:szCs w:val="20"/>
        </w:rPr>
        <w:t>petrol</w:t>
      </w:r>
      <w:r w:rsidRPr="006038AE">
        <w:rPr>
          <w:rFonts w:ascii="EYInterstate Light" w:hAnsi="EYInterstate Light" w:cstheme="minorHAnsi"/>
          <w:sz w:val="20"/>
          <w:szCs w:val="20"/>
        </w:rPr>
        <w:t>.</w:t>
      </w:r>
    </w:p>
    <w:p w14:paraId="2283B5AE" w14:textId="77777777" w:rsidR="00B752BF" w:rsidRPr="006038AE" w:rsidRDefault="00B752BF" w:rsidP="00061FEF">
      <w:pPr>
        <w:pStyle w:val="ListParagraph"/>
        <w:spacing w:after="0" w:line="240" w:lineRule="auto"/>
        <w:ind w:left="0"/>
        <w:jc w:val="both"/>
        <w:rPr>
          <w:rFonts w:ascii="EYInterstate Light" w:hAnsi="EYInterstate Light" w:cstheme="minorHAnsi"/>
          <w:sz w:val="20"/>
          <w:szCs w:val="20"/>
        </w:rPr>
      </w:pPr>
    </w:p>
    <w:p w14:paraId="155DF10C" w14:textId="77777777" w:rsidR="00DE3E6E" w:rsidRPr="006038AE" w:rsidRDefault="00B752BF" w:rsidP="00846E60">
      <w:pPr>
        <w:pStyle w:val="ListParagraph"/>
        <w:numPr>
          <w:ilvl w:val="0"/>
          <w:numId w:val="142"/>
        </w:numPr>
        <w:spacing w:after="0" w:line="240" w:lineRule="auto"/>
        <w:ind w:left="360"/>
        <w:jc w:val="both"/>
        <w:rPr>
          <w:rFonts w:ascii="EYInterstate Light" w:hAnsi="EYInterstate Light" w:cstheme="minorHAnsi"/>
          <w:sz w:val="20"/>
          <w:szCs w:val="20"/>
        </w:rPr>
      </w:pPr>
      <w:r w:rsidRPr="006038AE">
        <w:rPr>
          <w:rFonts w:ascii="EYInterstate Light" w:hAnsi="EYInterstate Light" w:cstheme="minorHAnsi"/>
          <w:b/>
          <w:bCs/>
          <w:sz w:val="20"/>
          <w:szCs w:val="20"/>
        </w:rPr>
        <w:t xml:space="preserve">Soft loans for </w:t>
      </w:r>
      <w:r w:rsidR="00756095" w:rsidRPr="006038AE">
        <w:rPr>
          <w:rFonts w:ascii="EYInterstate Light" w:hAnsi="EYInterstate Light" w:cstheme="minorHAnsi"/>
          <w:b/>
          <w:bCs/>
          <w:sz w:val="20"/>
          <w:szCs w:val="20"/>
        </w:rPr>
        <w:t>ethanol</w:t>
      </w:r>
      <w:r w:rsidRPr="006038AE">
        <w:rPr>
          <w:rFonts w:ascii="EYInterstate Light" w:hAnsi="EYInterstate Light" w:cstheme="minorHAnsi"/>
          <w:b/>
          <w:bCs/>
          <w:sz w:val="20"/>
          <w:szCs w:val="20"/>
        </w:rPr>
        <w:t>:</w:t>
      </w:r>
      <w:r w:rsidRPr="006038AE">
        <w:rPr>
          <w:rFonts w:ascii="EYInterstate Light" w:hAnsi="EYInterstate Light" w:cstheme="minorHAnsi"/>
          <w:sz w:val="20"/>
          <w:szCs w:val="20"/>
        </w:rPr>
        <w:t xml:space="preserve"> </w:t>
      </w:r>
      <w:r w:rsidR="00DE3E6E" w:rsidRPr="006038AE">
        <w:rPr>
          <w:rFonts w:ascii="EYInterstate Light" w:hAnsi="EYInterstate Light" w:cstheme="minorHAnsi"/>
          <w:sz w:val="20"/>
          <w:szCs w:val="20"/>
        </w:rPr>
        <w:t>During the period 2018–2021, Central Government has notified different interest subvention schemes for Sugar Mills and Distilleries for disbursement of soft loans for Ethanol projects.</w:t>
      </w:r>
    </w:p>
    <w:p w14:paraId="37722C03" w14:textId="77777777" w:rsidR="00DE3E6E" w:rsidRPr="006038AE" w:rsidRDefault="00DE3E6E" w:rsidP="00DE3E6E">
      <w:pPr>
        <w:pStyle w:val="ListParagraph"/>
        <w:numPr>
          <w:ilvl w:val="0"/>
          <w:numId w:val="142"/>
        </w:numPr>
        <w:spacing w:after="0" w:line="240" w:lineRule="auto"/>
        <w:ind w:left="1134"/>
        <w:jc w:val="both"/>
        <w:rPr>
          <w:rFonts w:ascii="EYInterstate Light" w:hAnsi="EYInterstate Light" w:cstheme="minorHAnsi"/>
          <w:sz w:val="20"/>
          <w:szCs w:val="20"/>
        </w:rPr>
      </w:pPr>
      <w:r w:rsidRPr="006038AE">
        <w:rPr>
          <w:rFonts w:ascii="EYInterstate Light" w:hAnsi="EYInterstate Light" w:cstheme="minorHAnsi"/>
          <w:sz w:val="20"/>
          <w:szCs w:val="20"/>
        </w:rPr>
        <w:t>The Financial assistance has been in form of interest subvention @ 6% per annum or 50% of rate of interest charged by banks, whichever is lower, on the loans to be extended by banks for 5 years including one year moratorium.</w:t>
      </w:r>
    </w:p>
    <w:p w14:paraId="31DD957A" w14:textId="6B786AC0" w:rsidR="00846E60" w:rsidRPr="006038AE" w:rsidRDefault="00DE3E6E" w:rsidP="00DE3E6E">
      <w:pPr>
        <w:pStyle w:val="ListParagraph"/>
        <w:numPr>
          <w:ilvl w:val="0"/>
          <w:numId w:val="142"/>
        </w:numPr>
        <w:spacing w:after="0" w:line="240" w:lineRule="auto"/>
        <w:ind w:left="1134"/>
        <w:jc w:val="both"/>
        <w:rPr>
          <w:rFonts w:ascii="EYInterstate Light" w:hAnsi="EYInterstate Light" w:cstheme="minorHAnsi"/>
          <w:sz w:val="20"/>
          <w:szCs w:val="20"/>
        </w:rPr>
      </w:pPr>
      <w:r w:rsidRPr="006038AE">
        <w:rPr>
          <w:rFonts w:ascii="EYInterstate Light" w:hAnsi="EYInterstate Light" w:cstheme="minorHAnsi"/>
          <w:sz w:val="20"/>
          <w:szCs w:val="20"/>
        </w:rPr>
        <w:t>Government has recently on 22 April 2022 opened one more window of 6 months for the purpose of soft loans as above for project proponents having required land and Environment clearance for Distillery.</w:t>
      </w:r>
    </w:p>
    <w:p w14:paraId="02A184B9" w14:textId="77777777" w:rsidR="000A2FCB" w:rsidRPr="006038AE" w:rsidRDefault="000A2FCB" w:rsidP="00980318">
      <w:pPr>
        <w:pStyle w:val="ListParagraph"/>
        <w:spacing w:after="0" w:line="240" w:lineRule="auto"/>
        <w:ind w:left="360"/>
        <w:jc w:val="both"/>
        <w:rPr>
          <w:rFonts w:ascii="EYInterstate Light" w:hAnsi="EYInterstate Light" w:cstheme="minorHAnsi"/>
          <w:sz w:val="20"/>
          <w:szCs w:val="20"/>
        </w:rPr>
      </w:pPr>
    </w:p>
    <w:p w14:paraId="41D4E2C6" w14:textId="287750A9" w:rsidR="00DE3E6E" w:rsidRPr="006038AE" w:rsidRDefault="00DE3E6E" w:rsidP="00CA04AB">
      <w:pPr>
        <w:pStyle w:val="ListParagraph"/>
        <w:numPr>
          <w:ilvl w:val="0"/>
          <w:numId w:val="142"/>
        </w:numPr>
        <w:spacing w:after="0" w:line="240" w:lineRule="auto"/>
        <w:ind w:left="357" w:hanging="357"/>
        <w:jc w:val="both"/>
        <w:rPr>
          <w:rFonts w:ascii="EYInterstate Light" w:hAnsi="EYInterstate Light" w:cstheme="minorHAnsi"/>
          <w:sz w:val="20"/>
          <w:szCs w:val="20"/>
        </w:rPr>
      </w:pPr>
      <w:r w:rsidRPr="006038AE">
        <w:rPr>
          <w:rFonts w:ascii="EYInterstate Light" w:hAnsi="EYInterstate Light" w:cstheme="minorHAnsi"/>
          <w:sz w:val="20"/>
          <w:szCs w:val="20"/>
        </w:rPr>
        <w:t>Ethanol Distillation capacity:</w:t>
      </w:r>
    </w:p>
    <w:p w14:paraId="375463C1" w14:textId="05A42F3B" w:rsidR="00DE3E6E" w:rsidRPr="006038AE" w:rsidRDefault="00DE3E6E" w:rsidP="00DE3E6E">
      <w:pPr>
        <w:pStyle w:val="ListParagraph"/>
        <w:numPr>
          <w:ilvl w:val="0"/>
          <w:numId w:val="142"/>
        </w:numPr>
        <w:spacing w:after="0" w:line="240" w:lineRule="auto"/>
        <w:ind w:left="1134" w:hanging="357"/>
        <w:jc w:val="both"/>
        <w:rPr>
          <w:rFonts w:ascii="EYInterstate Light" w:hAnsi="EYInterstate Light" w:cstheme="minorHAnsi"/>
          <w:sz w:val="20"/>
          <w:szCs w:val="20"/>
        </w:rPr>
      </w:pPr>
      <w:r w:rsidRPr="006038AE">
        <w:rPr>
          <w:rFonts w:ascii="EYInterstate Light" w:hAnsi="EYInterstate Light" w:cstheme="minorHAnsi"/>
          <w:sz w:val="20"/>
          <w:szCs w:val="20"/>
        </w:rPr>
        <w:t>Ethanol distillation capacity of Molasses based distilleries was only 215 crore Litres prior to 2014. However</w:t>
      </w:r>
      <w:r w:rsidR="00CD223F"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in past 7 years due to policy changes made by the Centre, the capacity of molasses</w:t>
      </w:r>
      <w:r w:rsidR="00CD223F" w:rsidRPr="006038AE">
        <w:rPr>
          <w:rFonts w:ascii="EYInterstate Light" w:hAnsi="EYInterstate Light" w:cstheme="minorHAnsi"/>
          <w:sz w:val="20"/>
          <w:szCs w:val="20"/>
        </w:rPr>
        <w:t>-</w:t>
      </w:r>
      <w:r w:rsidRPr="006038AE">
        <w:rPr>
          <w:rFonts w:ascii="EYInterstate Light" w:hAnsi="EYInterstate Light" w:cstheme="minorHAnsi"/>
          <w:sz w:val="20"/>
          <w:szCs w:val="20"/>
        </w:rPr>
        <w:t>based Distilleries have increased by one and a half times and currently at 569 Cr Litres.</w:t>
      </w:r>
    </w:p>
    <w:p w14:paraId="107D57E6" w14:textId="597D3C0C" w:rsidR="00DE3E6E" w:rsidRPr="006038AE" w:rsidRDefault="00DE3E6E" w:rsidP="00DE3E6E">
      <w:pPr>
        <w:pStyle w:val="ListParagraph"/>
        <w:numPr>
          <w:ilvl w:val="0"/>
          <w:numId w:val="142"/>
        </w:numPr>
        <w:spacing w:after="0" w:line="240" w:lineRule="auto"/>
        <w:ind w:left="1134" w:hanging="357"/>
        <w:jc w:val="both"/>
        <w:rPr>
          <w:rFonts w:ascii="EYInterstate Light" w:hAnsi="EYInterstate Light" w:cstheme="minorHAnsi"/>
          <w:sz w:val="20"/>
          <w:szCs w:val="20"/>
        </w:rPr>
      </w:pPr>
      <w:r w:rsidRPr="006038AE">
        <w:rPr>
          <w:rFonts w:ascii="EYInterstate Light" w:hAnsi="EYInterstate Light" w:cstheme="minorHAnsi"/>
          <w:sz w:val="20"/>
          <w:szCs w:val="20"/>
        </w:rPr>
        <w:t>Capacity of Grain based distilleries which were 206 Cr Litres in 2013 has increased to 280 Cr Litres.</w:t>
      </w:r>
    </w:p>
    <w:p w14:paraId="7E1B72DA" w14:textId="2ACD73AD" w:rsidR="00DE3E6E" w:rsidRPr="006038AE" w:rsidRDefault="00DE3E6E" w:rsidP="00DE3E6E">
      <w:pPr>
        <w:pStyle w:val="ListParagraph"/>
        <w:numPr>
          <w:ilvl w:val="0"/>
          <w:numId w:val="142"/>
        </w:numPr>
        <w:spacing w:after="0" w:line="240" w:lineRule="auto"/>
        <w:ind w:left="1134" w:hanging="357"/>
        <w:jc w:val="both"/>
        <w:rPr>
          <w:rFonts w:ascii="EYInterstate Light" w:hAnsi="EYInterstate Light" w:cstheme="minorHAnsi"/>
          <w:sz w:val="20"/>
          <w:szCs w:val="20"/>
        </w:rPr>
      </w:pPr>
      <w:r w:rsidRPr="006038AE">
        <w:rPr>
          <w:rFonts w:ascii="EYInterstate Light" w:hAnsi="EYInterstate Light" w:cstheme="minorHAnsi"/>
          <w:sz w:val="20"/>
          <w:szCs w:val="20"/>
        </w:rPr>
        <w:t>Total Ethanol production capacity in country has reached 849 Cr Litres.</w:t>
      </w:r>
    </w:p>
    <w:p w14:paraId="1273110B" w14:textId="05A8A661" w:rsidR="00DE3E6E" w:rsidRPr="006038AE" w:rsidRDefault="00DE3E6E" w:rsidP="00DE3E6E">
      <w:pPr>
        <w:pStyle w:val="ListParagraph"/>
        <w:numPr>
          <w:ilvl w:val="0"/>
          <w:numId w:val="142"/>
        </w:numPr>
        <w:spacing w:after="0" w:line="240" w:lineRule="auto"/>
        <w:ind w:left="1134" w:hanging="357"/>
        <w:jc w:val="both"/>
        <w:rPr>
          <w:rFonts w:ascii="EYInterstate Light" w:hAnsi="EYInterstate Light" w:cstheme="minorHAnsi"/>
          <w:sz w:val="20"/>
          <w:szCs w:val="20"/>
        </w:rPr>
      </w:pPr>
      <w:r w:rsidRPr="006038AE">
        <w:rPr>
          <w:rFonts w:ascii="EYInterstate Light" w:hAnsi="EYInterstate Light" w:cstheme="minorHAnsi"/>
          <w:sz w:val="20"/>
          <w:szCs w:val="20"/>
        </w:rPr>
        <w:t>Total Alcohol requirement by 2025 including requirement of Ethanol for blending at 20% is estimated at 1,350 Cr Litres, for which Alcohol production capacities are required to be enhanced to about 1,700 Cr Litres and above such interest subvention schemes are helping in augmentation of capacities.</w:t>
      </w:r>
    </w:p>
    <w:p w14:paraId="1F0C8F5D" w14:textId="77777777" w:rsidR="00DE3E6E" w:rsidRPr="006038AE" w:rsidRDefault="00DE3E6E" w:rsidP="00AF3818">
      <w:pPr>
        <w:pStyle w:val="ListParagraph"/>
        <w:spacing w:after="0" w:line="240" w:lineRule="auto"/>
        <w:ind w:left="360"/>
        <w:jc w:val="both"/>
        <w:rPr>
          <w:rFonts w:ascii="EYInterstate Light" w:hAnsi="EYInterstate Light" w:cstheme="minorHAnsi"/>
          <w:sz w:val="20"/>
          <w:szCs w:val="20"/>
        </w:rPr>
      </w:pPr>
    </w:p>
    <w:p w14:paraId="0FC4D47C" w14:textId="06B49812" w:rsidR="007F185C" w:rsidRPr="006038AE" w:rsidRDefault="000A2FCB" w:rsidP="00CA04AB">
      <w:pPr>
        <w:pStyle w:val="ListParagraph"/>
        <w:numPr>
          <w:ilvl w:val="0"/>
          <w:numId w:val="142"/>
        </w:numPr>
        <w:spacing w:after="0" w:line="240" w:lineRule="auto"/>
        <w:ind w:left="357" w:hanging="357"/>
        <w:jc w:val="both"/>
        <w:rPr>
          <w:rFonts w:ascii="EYInterstate Light" w:hAnsi="EYInterstate Light" w:cstheme="minorHAnsi"/>
          <w:sz w:val="20"/>
          <w:szCs w:val="20"/>
        </w:rPr>
      </w:pPr>
      <w:r w:rsidRPr="006038AE">
        <w:rPr>
          <w:rFonts w:ascii="EYInterstate Light" w:hAnsi="EYInterstate Light" w:cstheme="minorHAnsi"/>
          <w:b/>
          <w:sz w:val="20"/>
          <w:szCs w:val="20"/>
        </w:rPr>
        <w:t>Amendment in UP</w:t>
      </w:r>
      <w:r w:rsidR="00FE3B4B" w:rsidRPr="006038AE">
        <w:rPr>
          <w:rFonts w:ascii="EYInterstate Light" w:hAnsi="EYInterstate Light" w:cstheme="minorHAnsi"/>
          <w:b/>
          <w:sz w:val="20"/>
          <w:szCs w:val="20"/>
        </w:rPr>
        <w:t xml:space="preserve"> Sugarcane Act, 1953</w:t>
      </w:r>
      <w:r w:rsidRPr="006038AE">
        <w:rPr>
          <w:rFonts w:ascii="EYInterstate Light" w:hAnsi="EYInterstate Light" w:cstheme="minorHAnsi"/>
          <w:b/>
          <w:sz w:val="20"/>
          <w:szCs w:val="20"/>
        </w:rPr>
        <w:t>:</w:t>
      </w:r>
      <w:r w:rsidRPr="006038AE">
        <w:rPr>
          <w:rFonts w:ascii="EYInterstate Light" w:hAnsi="EYInterstate Light" w:cstheme="minorHAnsi"/>
          <w:sz w:val="20"/>
          <w:szCs w:val="20"/>
        </w:rPr>
        <w:t xml:space="preserve"> UP Government (through the UP State legislative assembly) vide notification in the UP State Gazette on 27 December 2021 has duly amended the UP Sugarcane (Regulation of Supplies and Purchase) Act, 1953. This </w:t>
      </w:r>
      <w:r w:rsidRPr="006038AE">
        <w:rPr>
          <w:rFonts w:ascii="EYInterstate Light" w:hAnsi="EYInterstate Light" w:cstheme="minorHAnsi"/>
          <w:sz w:val="20"/>
          <w:szCs w:val="20"/>
        </w:rPr>
        <w:lastRenderedPageBreak/>
        <w:t xml:space="preserve">amendment, applicable to all sugar units in UP, empowers UP Government to adjust the dues payable to the sugarcane farmers from group companies having receivables from </w:t>
      </w:r>
      <w:r w:rsidR="00645339" w:rsidRPr="006038AE">
        <w:rPr>
          <w:rFonts w:ascii="EYInterstate Light" w:hAnsi="EYInterstate Light" w:cstheme="minorHAnsi"/>
          <w:sz w:val="20"/>
          <w:szCs w:val="20"/>
        </w:rPr>
        <w:t>any Department of the State Government or from any Corporation or Board or</w:t>
      </w:r>
      <w:r w:rsidR="00013C23" w:rsidRPr="006038AE">
        <w:rPr>
          <w:rFonts w:ascii="EYInterstate Light" w:hAnsi="EYInterstate Light" w:cstheme="minorHAnsi"/>
          <w:sz w:val="20"/>
          <w:szCs w:val="20"/>
        </w:rPr>
        <w:t xml:space="preserve"> </w:t>
      </w:r>
      <w:r w:rsidR="00645339" w:rsidRPr="006038AE">
        <w:rPr>
          <w:rFonts w:ascii="EYInterstate Light" w:hAnsi="EYInterstate Light" w:cstheme="minorHAnsi"/>
          <w:sz w:val="20"/>
          <w:szCs w:val="20"/>
        </w:rPr>
        <w:t>any other institution constituted under any statutory rules,</w:t>
      </w:r>
      <w:r w:rsidRPr="006038AE">
        <w:rPr>
          <w:rFonts w:ascii="EYInterstate Light" w:hAnsi="EYInterstate Light" w:cstheme="minorHAnsi"/>
          <w:sz w:val="20"/>
          <w:szCs w:val="20"/>
        </w:rPr>
        <w:t>.</w:t>
      </w:r>
      <w:r w:rsidR="00FE3B4B" w:rsidRPr="006038AE">
        <w:rPr>
          <w:rFonts w:ascii="EYInterstate Light" w:hAnsi="EYInterstate Light" w:cstheme="minorHAnsi"/>
          <w:sz w:val="20"/>
          <w:szCs w:val="20"/>
        </w:rPr>
        <w:t xml:space="preserve"> Pursuant to the </w:t>
      </w:r>
      <w:r w:rsidR="007D2AFC" w:rsidRPr="006038AE">
        <w:rPr>
          <w:rFonts w:ascii="EYInterstate Light" w:hAnsi="EYInterstate Light" w:cstheme="minorHAnsi"/>
          <w:sz w:val="20"/>
          <w:szCs w:val="20"/>
        </w:rPr>
        <w:t xml:space="preserve">amendment in the Act, </w:t>
      </w:r>
      <w:r w:rsidR="00FE3B4B" w:rsidRPr="006038AE">
        <w:rPr>
          <w:rFonts w:ascii="EYInterstate Light" w:hAnsi="EYInterstate Light" w:cstheme="minorHAnsi"/>
          <w:sz w:val="20"/>
          <w:szCs w:val="20"/>
        </w:rPr>
        <w:t xml:space="preserve">UP Government has already appropriated </w:t>
      </w:r>
      <w:r w:rsidR="00801740" w:rsidRPr="006038AE">
        <w:rPr>
          <w:rFonts w:ascii="EYInterstate Light" w:hAnsi="EYInterstate Light" w:cstheme="minorHAnsi"/>
          <w:sz w:val="20"/>
          <w:szCs w:val="20"/>
        </w:rPr>
        <w:t xml:space="preserve">LPGCL’s </w:t>
      </w:r>
      <w:r w:rsidR="00FE3B4B" w:rsidRPr="006038AE">
        <w:rPr>
          <w:rFonts w:ascii="EYInterstate Light" w:hAnsi="EYInterstate Light" w:cstheme="minorHAnsi"/>
          <w:sz w:val="20"/>
          <w:szCs w:val="20"/>
        </w:rPr>
        <w:t xml:space="preserve">part receivables </w:t>
      </w:r>
      <w:r w:rsidR="00801740" w:rsidRPr="006038AE">
        <w:rPr>
          <w:rFonts w:ascii="EYInterstate Light" w:hAnsi="EYInterstate Light" w:cstheme="minorHAnsi"/>
          <w:sz w:val="20"/>
          <w:szCs w:val="20"/>
        </w:rPr>
        <w:t>from UPPCL</w:t>
      </w:r>
      <w:r w:rsidR="00FE3B4B" w:rsidRPr="006038AE">
        <w:rPr>
          <w:rFonts w:ascii="EYInterstate Light" w:hAnsi="EYInterstate Light" w:cstheme="minorHAnsi"/>
          <w:sz w:val="20"/>
          <w:szCs w:val="20"/>
        </w:rPr>
        <w:t xml:space="preserve"> to the extent of INR 1,000 Cr till 31 March 2022 for payment of cane dues. </w:t>
      </w:r>
    </w:p>
    <w:p w14:paraId="7D632D62" w14:textId="77777777" w:rsidR="00D84039" w:rsidRPr="006038AE" w:rsidRDefault="00D84039" w:rsidP="00AC7A93">
      <w:pPr>
        <w:pStyle w:val="ListParagraph"/>
        <w:rPr>
          <w:rFonts w:ascii="EYInterstate Light" w:hAnsi="EYInterstate Light" w:cstheme="minorHAnsi"/>
          <w:sz w:val="20"/>
          <w:szCs w:val="20"/>
        </w:rPr>
      </w:pPr>
    </w:p>
    <w:p w14:paraId="7702C441" w14:textId="77777777" w:rsidR="00D84039" w:rsidRPr="006038AE" w:rsidRDefault="00D84039" w:rsidP="00AC7A93">
      <w:pPr>
        <w:pStyle w:val="ListParagraph"/>
        <w:spacing w:after="0" w:line="240" w:lineRule="auto"/>
        <w:ind w:left="357"/>
        <w:jc w:val="both"/>
        <w:rPr>
          <w:rFonts w:ascii="EYInterstate Light" w:hAnsi="EYInterstate Light" w:cstheme="minorHAnsi"/>
          <w:sz w:val="20"/>
          <w:szCs w:val="20"/>
        </w:rPr>
      </w:pPr>
    </w:p>
    <w:p w14:paraId="5A4F4C59" w14:textId="67C1EBC5" w:rsidR="00480D64" w:rsidRPr="006038AE" w:rsidRDefault="00480D64" w:rsidP="00480D64">
      <w:pPr>
        <w:pStyle w:val="EYHeading2"/>
        <w:numPr>
          <w:ilvl w:val="1"/>
          <w:numId w:val="135"/>
        </w:numPr>
        <w:pBdr>
          <w:bottom w:val="single" w:sz="4" w:space="1" w:color="auto"/>
        </w:pBdr>
        <w:spacing w:before="0" w:after="0" w:line="276" w:lineRule="auto"/>
        <w:ind w:firstLine="0"/>
        <w:jc w:val="both"/>
        <w:rPr>
          <w:rFonts w:ascii="EYInterstate" w:hAnsi="EYInterstate" w:cs="Arial"/>
          <w:sz w:val="22"/>
          <w:lang w:val="en-IN"/>
        </w:rPr>
      </w:pPr>
      <w:bookmarkStart w:id="945" w:name="_Toc103699490"/>
      <w:r w:rsidRPr="006038AE">
        <w:rPr>
          <w:rFonts w:ascii="EYInterstate" w:hAnsi="EYInterstate" w:cs="Arial"/>
          <w:sz w:val="22"/>
          <w:lang w:val="en-IN"/>
        </w:rPr>
        <w:t>Ethanol Policy</w:t>
      </w:r>
      <w:bookmarkEnd w:id="945"/>
    </w:p>
    <w:p w14:paraId="31566436" w14:textId="77777777" w:rsidR="00480D64" w:rsidRPr="006038AE" w:rsidRDefault="00480D64" w:rsidP="00ED141A">
      <w:pPr>
        <w:spacing w:after="0" w:line="240" w:lineRule="auto"/>
        <w:rPr>
          <w:rFonts w:ascii="EYInterstate Light" w:hAnsi="EYInterstate Light" w:cstheme="minorHAnsi"/>
          <w:b/>
          <w:bCs/>
          <w:sz w:val="20"/>
          <w:szCs w:val="20"/>
        </w:rPr>
      </w:pPr>
    </w:p>
    <w:p w14:paraId="3507E271" w14:textId="653A4393" w:rsidR="00D01DD8" w:rsidRPr="006038AE" w:rsidRDefault="003309ED" w:rsidP="00061FEF">
      <w:pPr>
        <w:pStyle w:val="ListParagraph"/>
        <w:ind w:left="0"/>
        <w:rPr>
          <w:rFonts w:ascii="EYInterstate Light" w:hAnsi="EYInterstate Light"/>
          <w:b/>
          <w:bCs/>
          <w:sz w:val="20"/>
          <w:szCs w:val="20"/>
        </w:rPr>
      </w:pPr>
      <w:r w:rsidRPr="006038AE">
        <w:rPr>
          <w:rFonts w:ascii="EYInterstate Light" w:hAnsi="EYInterstate Light"/>
          <w:b/>
          <w:bCs/>
          <w:sz w:val="20"/>
          <w:szCs w:val="20"/>
        </w:rPr>
        <w:t xml:space="preserve">Ethanol </w:t>
      </w:r>
      <w:r w:rsidR="00334EDA" w:rsidRPr="006038AE">
        <w:rPr>
          <w:rFonts w:ascii="EYInterstate Light" w:hAnsi="EYInterstate Light"/>
          <w:b/>
          <w:bCs/>
          <w:sz w:val="20"/>
          <w:szCs w:val="20"/>
        </w:rPr>
        <w:t>policy</w:t>
      </w:r>
    </w:p>
    <w:p w14:paraId="19BB03B5" w14:textId="77777777" w:rsidR="00ED55A0" w:rsidRPr="006038AE" w:rsidRDefault="00ED55A0" w:rsidP="0072750C">
      <w:pPr>
        <w:pStyle w:val="ListParagraph"/>
        <w:spacing w:after="0" w:line="240" w:lineRule="auto"/>
        <w:ind w:left="360"/>
        <w:jc w:val="both"/>
        <w:rPr>
          <w:rFonts w:ascii="EYInterstate Light" w:hAnsi="EYInterstate Light" w:cstheme="minorHAnsi"/>
          <w:sz w:val="20"/>
          <w:szCs w:val="20"/>
        </w:rPr>
      </w:pPr>
    </w:p>
    <w:p w14:paraId="2B38E9F1" w14:textId="77777777" w:rsidR="00C71738" w:rsidRPr="006038AE" w:rsidRDefault="003309ED" w:rsidP="00061FEF">
      <w:pPr>
        <w:pStyle w:val="ListParagraph"/>
        <w:numPr>
          <w:ilvl w:val="0"/>
          <w:numId w:val="159"/>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Government of India has initiated policies to encourage the use of ethanol for blending with gasoline, to lower the dependence on crude oil </w:t>
      </w:r>
      <w:r w:rsidR="00C71738" w:rsidRPr="006038AE">
        <w:rPr>
          <w:rFonts w:ascii="EYInterstate Light" w:hAnsi="EYInterstate Light" w:cstheme="minorHAnsi"/>
          <w:sz w:val="20"/>
          <w:szCs w:val="20"/>
        </w:rPr>
        <w:t>imports. Ethanol production in India comes largely from molasses, a by-product of the sugar production process.</w:t>
      </w:r>
    </w:p>
    <w:p w14:paraId="7FF3A247" w14:textId="77777777" w:rsidR="00480D64" w:rsidRPr="006038AE" w:rsidRDefault="00480D64" w:rsidP="00AF3818">
      <w:pPr>
        <w:pStyle w:val="ListParagraph"/>
        <w:spacing w:after="0" w:line="240" w:lineRule="auto"/>
        <w:ind w:left="360"/>
        <w:jc w:val="both"/>
        <w:rPr>
          <w:rFonts w:ascii="EYInterstate Light" w:hAnsi="EYInterstate Light" w:cstheme="minorHAnsi"/>
          <w:sz w:val="20"/>
          <w:szCs w:val="20"/>
        </w:rPr>
      </w:pPr>
    </w:p>
    <w:p w14:paraId="65A3E85A" w14:textId="132B51F3" w:rsidR="00C71738" w:rsidRPr="006038AE" w:rsidRDefault="00C71738" w:rsidP="00061FEF">
      <w:pPr>
        <w:pStyle w:val="ListParagraph"/>
        <w:spacing w:after="0" w:line="240" w:lineRule="auto"/>
        <w:ind w:left="0"/>
        <w:jc w:val="both"/>
        <w:rPr>
          <w:rFonts w:ascii="EYInterstate Light" w:hAnsi="EYInterstate Light" w:cstheme="minorHAnsi"/>
          <w:b/>
          <w:bCs/>
          <w:sz w:val="20"/>
          <w:szCs w:val="20"/>
        </w:rPr>
      </w:pPr>
      <w:r w:rsidRPr="006038AE">
        <w:rPr>
          <w:rFonts w:ascii="EYInterstate Light" w:hAnsi="EYInterstate Light" w:cstheme="minorHAnsi"/>
          <w:b/>
          <w:bCs/>
          <w:sz w:val="20"/>
          <w:szCs w:val="20"/>
        </w:rPr>
        <w:t>History</w:t>
      </w:r>
    </w:p>
    <w:p w14:paraId="3BADDCF7" w14:textId="77777777" w:rsidR="00ED55A0" w:rsidRPr="006038AE" w:rsidRDefault="00ED55A0" w:rsidP="0072750C">
      <w:pPr>
        <w:pStyle w:val="ListParagraph"/>
        <w:spacing w:after="0" w:line="240" w:lineRule="auto"/>
        <w:ind w:left="360"/>
        <w:jc w:val="both"/>
        <w:rPr>
          <w:rFonts w:ascii="EYInterstate Light" w:hAnsi="EYInterstate Light" w:cstheme="minorHAnsi"/>
          <w:sz w:val="20"/>
          <w:szCs w:val="20"/>
        </w:rPr>
      </w:pPr>
    </w:p>
    <w:p w14:paraId="512A21D0" w14:textId="7DA474DB" w:rsidR="00DE3E6E" w:rsidRPr="006038AE" w:rsidRDefault="00DE3E6E" w:rsidP="00061FEF">
      <w:pPr>
        <w:pStyle w:val="ListParagraph"/>
        <w:numPr>
          <w:ilvl w:val="0"/>
          <w:numId w:val="159"/>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Government started </w:t>
      </w:r>
      <w:r w:rsidR="00AF3818" w:rsidRPr="006038AE">
        <w:rPr>
          <w:rFonts w:ascii="EYInterstate Light" w:hAnsi="EYInterstate Light" w:cstheme="minorHAnsi"/>
          <w:sz w:val="20"/>
          <w:szCs w:val="20"/>
        </w:rPr>
        <w:t xml:space="preserve">the </w:t>
      </w:r>
      <w:r w:rsidRPr="006038AE">
        <w:rPr>
          <w:rFonts w:ascii="EYInterstate Light" w:hAnsi="EYInterstate Light" w:cstheme="minorHAnsi"/>
          <w:sz w:val="20"/>
          <w:szCs w:val="20"/>
        </w:rPr>
        <w:t>pilot project in 2001.</w:t>
      </w:r>
    </w:p>
    <w:p w14:paraId="76E1543C" w14:textId="77777777" w:rsidR="00DE3E6E" w:rsidRPr="006038AE" w:rsidRDefault="00DE3E6E" w:rsidP="00DE3E6E">
      <w:pPr>
        <w:pStyle w:val="ListParagraph"/>
        <w:spacing w:after="0" w:line="240" w:lineRule="auto"/>
        <w:ind w:left="360"/>
        <w:jc w:val="both"/>
        <w:rPr>
          <w:rFonts w:ascii="EYInterstate Light" w:hAnsi="EYInterstate Light" w:cstheme="minorHAnsi"/>
          <w:sz w:val="20"/>
          <w:szCs w:val="20"/>
        </w:rPr>
      </w:pPr>
    </w:p>
    <w:p w14:paraId="487D70C1" w14:textId="34DCBB5E" w:rsidR="00C71738" w:rsidRPr="006038AE" w:rsidRDefault="00C71738" w:rsidP="00061FEF">
      <w:pPr>
        <w:pStyle w:val="ListParagraph"/>
        <w:numPr>
          <w:ilvl w:val="0"/>
          <w:numId w:val="159"/>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Government first launched a program to mandate the blending of 5% ethanol in gasoline in </w:t>
      </w:r>
      <w:r w:rsidR="00334EDA" w:rsidRPr="006038AE">
        <w:rPr>
          <w:rFonts w:ascii="EYInterstate Light" w:hAnsi="EYInterstate Light" w:cstheme="minorHAnsi"/>
          <w:sz w:val="20"/>
          <w:szCs w:val="20"/>
        </w:rPr>
        <w:t xml:space="preserve">nine </w:t>
      </w:r>
      <w:r w:rsidRPr="006038AE">
        <w:rPr>
          <w:rFonts w:ascii="EYInterstate Light" w:hAnsi="EYInterstate Light" w:cstheme="minorHAnsi"/>
          <w:sz w:val="20"/>
          <w:szCs w:val="20"/>
        </w:rPr>
        <w:t xml:space="preserve">states </w:t>
      </w:r>
      <w:r w:rsidR="00DE3E6E" w:rsidRPr="006038AE">
        <w:rPr>
          <w:rFonts w:ascii="EYInterstate Light" w:hAnsi="EYInterstate Light" w:cstheme="minorHAnsi"/>
          <w:sz w:val="20"/>
          <w:szCs w:val="20"/>
        </w:rPr>
        <w:t xml:space="preserve">and four UT’s </w:t>
      </w:r>
      <w:r w:rsidRPr="006038AE">
        <w:rPr>
          <w:rFonts w:ascii="EYInterstate Light" w:hAnsi="EYInterstate Light" w:cstheme="minorHAnsi"/>
          <w:sz w:val="20"/>
          <w:szCs w:val="20"/>
        </w:rPr>
        <w:t xml:space="preserve">in January 2003. </w:t>
      </w:r>
    </w:p>
    <w:p w14:paraId="0451A5F5" w14:textId="77777777" w:rsidR="0033649B" w:rsidRPr="006038AE" w:rsidRDefault="0033649B" w:rsidP="0044482B">
      <w:pPr>
        <w:pStyle w:val="ListParagraph"/>
        <w:spacing w:after="0" w:line="240" w:lineRule="auto"/>
        <w:ind w:left="360"/>
        <w:jc w:val="both"/>
        <w:rPr>
          <w:rFonts w:ascii="EYInterstate Light" w:hAnsi="EYInterstate Light" w:cstheme="minorHAnsi"/>
          <w:sz w:val="20"/>
          <w:szCs w:val="20"/>
        </w:rPr>
      </w:pPr>
    </w:p>
    <w:p w14:paraId="73FE8E03" w14:textId="5AD4D6A7" w:rsidR="00C71738" w:rsidRPr="006038AE" w:rsidRDefault="00C71738" w:rsidP="00061FEF">
      <w:pPr>
        <w:pStyle w:val="ListParagraph"/>
        <w:numPr>
          <w:ilvl w:val="0"/>
          <w:numId w:val="159"/>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Beginning November 2006, the Government extended this 5% mandatory blending policy to </w:t>
      </w:r>
      <w:r w:rsidR="00DE3E6E" w:rsidRPr="006038AE">
        <w:rPr>
          <w:rFonts w:ascii="EYInterstate Light" w:hAnsi="EYInterstate Light" w:cstheme="minorHAnsi"/>
          <w:sz w:val="20"/>
          <w:szCs w:val="20"/>
        </w:rPr>
        <w:t>20 states and 4 UT’s</w:t>
      </w:r>
      <w:r w:rsidRPr="006038AE">
        <w:rPr>
          <w:rFonts w:ascii="EYInterstate Light" w:hAnsi="EYInterstate Light" w:cstheme="minorHAnsi"/>
          <w:sz w:val="20"/>
          <w:szCs w:val="20"/>
        </w:rPr>
        <w:t>.</w:t>
      </w:r>
    </w:p>
    <w:p w14:paraId="16757DF9" w14:textId="77777777" w:rsidR="0033649B" w:rsidRPr="006038AE" w:rsidRDefault="0033649B" w:rsidP="00CD223F">
      <w:pPr>
        <w:pStyle w:val="ListParagraph"/>
        <w:spacing w:after="0" w:line="240" w:lineRule="auto"/>
        <w:ind w:left="360"/>
        <w:jc w:val="both"/>
        <w:rPr>
          <w:rFonts w:ascii="EYInterstate Light" w:hAnsi="EYInterstate Light" w:cstheme="minorHAnsi"/>
          <w:sz w:val="20"/>
          <w:szCs w:val="20"/>
        </w:rPr>
      </w:pPr>
    </w:p>
    <w:p w14:paraId="10519F41" w14:textId="3D178B87" w:rsidR="00C71738" w:rsidRPr="006038AE" w:rsidRDefault="00C71738" w:rsidP="00061FEF">
      <w:pPr>
        <w:pStyle w:val="ListParagraph"/>
        <w:numPr>
          <w:ilvl w:val="0"/>
          <w:numId w:val="159"/>
        </w:num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Under Ethanol Blending Programme (EBP), the Government has scaled up the blending targets from 5% to 10%</w:t>
      </w:r>
      <w:r w:rsidR="0048379A" w:rsidRPr="006038AE">
        <w:rPr>
          <w:rFonts w:ascii="EYInterstate Light" w:hAnsi="EYInterstate Light" w:cstheme="minorHAnsi"/>
          <w:sz w:val="20"/>
          <w:szCs w:val="20"/>
        </w:rPr>
        <w:t>.</w:t>
      </w:r>
    </w:p>
    <w:p w14:paraId="492918C7" w14:textId="77777777" w:rsidR="0033649B" w:rsidRPr="006038AE" w:rsidRDefault="0033649B" w:rsidP="00CD223F">
      <w:pPr>
        <w:pStyle w:val="ListParagraph"/>
        <w:spacing w:after="0" w:line="240" w:lineRule="auto"/>
        <w:ind w:left="360"/>
        <w:jc w:val="both"/>
        <w:rPr>
          <w:rFonts w:ascii="EYInterstate Light" w:hAnsi="EYInterstate Light" w:cstheme="minorHAnsi"/>
          <w:sz w:val="20"/>
          <w:szCs w:val="20"/>
        </w:rPr>
      </w:pPr>
    </w:p>
    <w:p w14:paraId="2BC2E83A" w14:textId="7C8EC92A" w:rsidR="00C71738" w:rsidRPr="006038AE" w:rsidRDefault="00C71738" w:rsidP="00061FEF">
      <w:pPr>
        <w:pStyle w:val="ListParagraph"/>
        <w:numPr>
          <w:ilvl w:val="0"/>
          <w:numId w:val="159"/>
        </w:numPr>
        <w:spacing w:after="0" w:line="240" w:lineRule="auto"/>
        <w:jc w:val="both"/>
        <w:rPr>
          <w:rFonts w:ascii="EYInterstate Light" w:hAnsi="EYInterstate Light" w:cstheme="minorHAnsi"/>
        </w:rPr>
      </w:pPr>
      <w:r w:rsidRPr="006038AE">
        <w:rPr>
          <w:rFonts w:ascii="EYInterstate Light" w:hAnsi="EYInterstate Light" w:cstheme="minorHAnsi"/>
          <w:sz w:val="20"/>
          <w:szCs w:val="20"/>
        </w:rPr>
        <w:t xml:space="preserve">Government targets to increase to 20% by </w:t>
      </w:r>
      <w:r w:rsidR="00DE3E6E" w:rsidRPr="006038AE">
        <w:rPr>
          <w:rFonts w:ascii="EYInterstate Light" w:hAnsi="EYInterstate Light" w:cstheme="minorHAnsi"/>
          <w:sz w:val="20"/>
          <w:szCs w:val="20"/>
        </w:rPr>
        <w:t>Ethanol Year 2024-25</w:t>
      </w:r>
      <w:r w:rsidR="00213FF8" w:rsidRPr="006038AE">
        <w:rPr>
          <w:rFonts w:ascii="EYInterstate Light" w:hAnsi="EYInterstate Light" w:cstheme="minorHAnsi"/>
          <w:sz w:val="20"/>
          <w:szCs w:val="20"/>
        </w:rPr>
        <w:t>,</w:t>
      </w:r>
      <w:r w:rsidRPr="006038AE">
        <w:rPr>
          <w:rFonts w:ascii="EYInterstate Light" w:hAnsi="EYInterstate Light" w:cstheme="minorHAnsi"/>
          <w:sz w:val="20"/>
          <w:szCs w:val="20"/>
        </w:rPr>
        <w:t xml:space="preserve"> which shall improve India’s energy security and reduce its oil import bill.</w:t>
      </w:r>
    </w:p>
    <w:p w14:paraId="15C1E7D0" w14:textId="77777777" w:rsidR="00061FEF" w:rsidRPr="006038AE" w:rsidRDefault="00061FEF" w:rsidP="00347B6A">
      <w:pPr>
        <w:pStyle w:val="NoSpacing"/>
        <w:jc w:val="both"/>
        <w:rPr>
          <w:rFonts w:ascii="EYInterstate Light" w:hAnsi="EYInterstate Light" w:cstheme="minorHAnsi"/>
          <w:sz w:val="20"/>
          <w:szCs w:val="20"/>
        </w:rPr>
        <w:sectPr w:rsidR="00061FEF" w:rsidRPr="006038AE" w:rsidSect="000D35FD">
          <w:footnotePr>
            <w:numRestart w:val="eachPage"/>
          </w:footnotePr>
          <w:pgSz w:w="11906" w:h="16838"/>
          <w:pgMar w:top="1701" w:right="991" w:bottom="1418" w:left="993" w:header="708" w:footer="708" w:gutter="0"/>
          <w:cols w:space="708"/>
          <w:titlePg/>
          <w:docGrid w:linePitch="360"/>
        </w:sectPr>
      </w:pPr>
      <w:bookmarkStart w:id="946" w:name="_Toc89972168"/>
      <w:bookmarkStart w:id="947" w:name="_Toc89976876"/>
      <w:bookmarkStart w:id="948" w:name="_Toc90049204"/>
      <w:bookmarkStart w:id="949" w:name="_Toc90049830"/>
      <w:bookmarkStart w:id="950" w:name="_Toc89888712"/>
      <w:bookmarkStart w:id="951" w:name="_Toc89972169"/>
      <w:bookmarkStart w:id="952" w:name="_Toc89976877"/>
      <w:bookmarkStart w:id="953" w:name="_Toc90049205"/>
      <w:bookmarkStart w:id="954" w:name="_Toc90049831"/>
      <w:bookmarkStart w:id="955" w:name="_Toc89888713"/>
      <w:bookmarkStart w:id="956" w:name="_Toc89972170"/>
      <w:bookmarkStart w:id="957" w:name="_Toc89976878"/>
      <w:bookmarkStart w:id="958" w:name="_Toc90049206"/>
      <w:bookmarkStart w:id="959" w:name="_Toc90049832"/>
      <w:bookmarkStart w:id="960" w:name="_Toc89888714"/>
      <w:bookmarkStart w:id="961" w:name="_Toc89972171"/>
      <w:bookmarkStart w:id="962" w:name="_Toc89976879"/>
      <w:bookmarkStart w:id="963" w:name="_Toc90049207"/>
      <w:bookmarkStart w:id="964" w:name="_Toc90049833"/>
      <w:bookmarkStart w:id="965" w:name="_Toc86093839"/>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4E2B29E7" w14:textId="3B06FA6C" w:rsidR="00061FEF" w:rsidRPr="006038AE" w:rsidRDefault="00061FEF" w:rsidP="0044482B">
      <w:pPr>
        <w:pStyle w:val="EYHeading2"/>
        <w:numPr>
          <w:ilvl w:val="1"/>
          <w:numId w:val="181"/>
        </w:numPr>
        <w:pBdr>
          <w:bottom w:val="single" w:sz="4" w:space="1" w:color="auto"/>
        </w:pBdr>
        <w:spacing w:before="0" w:after="0" w:line="276" w:lineRule="auto"/>
        <w:ind w:firstLine="0"/>
        <w:jc w:val="both"/>
        <w:rPr>
          <w:rFonts w:ascii="EYInterstate" w:hAnsi="EYInterstate" w:cs="Arial"/>
          <w:sz w:val="22"/>
          <w:lang w:val="en-IN"/>
        </w:rPr>
      </w:pPr>
      <w:bookmarkStart w:id="966" w:name="_Toc103699493"/>
      <w:r w:rsidRPr="006038AE">
        <w:rPr>
          <w:rFonts w:ascii="EYInterstate" w:hAnsi="EYInterstate" w:cs="Arial"/>
          <w:sz w:val="22"/>
          <w:lang w:val="en-IN"/>
        </w:rPr>
        <w:lastRenderedPageBreak/>
        <w:t>Debt snapshot</w:t>
      </w:r>
      <w:bookmarkEnd w:id="966"/>
    </w:p>
    <w:p w14:paraId="6F4AA1FF" w14:textId="77777777" w:rsidR="00061FEF" w:rsidRPr="006038AE" w:rsidRDefault="00061FEF" w:rsidP="00C83666">
      <w:pPr>
        <w:spacing w:after="0" w:line="240" w:lineRule="auto"/>
        <w:ind w:firstLine="720"/>
        <w:jc w:val="both"/>
        <w:rPr>
          <w:rFonts w:ascii="EYInterstate Light" w:hAnsi="EYInterstate Light" w:cstheme="minorHAnsi"/>
          <w:sz w:val="20"/>
          <w:szCs w:val="20"/>
        </w:rPr>
      </w:pPr>
    </w:p>
    <w:p w14:paraId="68F36273" w14:textId="2187DC23" w:rsidR="00061FEF" w:rsidRPr="006038AE" w:rsidRDefault="00061FEF" w:rsidP="00061FEF">
      <w:pPr>
        <w:spacing w:after="0" w:line="240" w:lineRule="auto"/>
        <w:jc w:val="both"/>
        <w:rPr>
          <w:rFonts w:ascii="EYInterstate Light" w:hAnsi="EYInterstate Light" w:cstheme="minorHAnsi"/>
          <w:sz w:val="20"/>
          <w:szCs w:val="20"/>
        </w:rPr>
      </w:pPr>
      <w:r w:rsidRPr="006038AE">
        <w:rPr>
          <w:rFonts w:ascii="EYInterstate Light" w:hAnsi="EYInterstate Light" w:cstheme="minorHAnsi"/>
          <w:sz w:val="20"/>
          <w:szCs w:val="20"/>
        </w:rPr>
        <w:t xml:space="preserve">The Company has outstanding </w:t>
      </w:r>
      <w:r w:rsidR="00252191" w:rsidRPr="006038AE">
        <w:rPr>
          <w:rFonts w:ascii="EYInterstate Light" w:hAnsi="EYInterstate Light" w:cstheme="minorHAnsi"/>
          <w:sz w:val="20"/>
          <w:szCs w:val="20"/>
        </w:rPr>
        <w:t>fund-based</w:t>
      </w:r>
      <w:r w:rsidRPr="006038AE">
        <w:rPr>
          <w:rFonts w:ascii="EYInterstate Light" w:hAnsi="EYInterstate Light" w:cstheme="minorHAnsi"/>
          <w:sz w:val="20"/>
          <w:szCs w:val="20"/>
        </w:rPr>
        <w:t xml:space="preserve"> debt of ~INR 4,8</w:t>
      </w:r>
      <w:r w:rsidR="003F4095" w:rsidRPr="006038AE">
        <w:rPr>
          <w:rFonts w:ascii="EYInterstate Light" w:hAnsi="EYInterstate Light" w:cstheme="minorHAnsi"/>
          <w:sz w:val="20"/>
          <w:szCs w:val="20"/>
        </w:rPr>
        <w:t>66</w:t>
      </w:r>
      <w:r w:rsidRPr="006038AE">
        <w:rPr>
          <w:rFonts w:ascii="EYInterstate Light" w:hAnsi="EYInterstate Light" w:cstheme="minorHAnsi"/>
          <w:sz w:val="20"/>
          <w:szCs w:val="20"/>
        </w:rPr>
        <w:t xml:space="preserve"> Cr </w:t>
      </w:r>
      <w:r w:rsidR="00746892" w:rsidRPr="006038AE">
        <w:rPr>
          <w:rFonts w:ascii="EYInterstate Light" w:hAnsi="EYInterstate Light" w:cstheme="minorHAnsi"/>
          <w:sz w:val="20"/>
          <w:szCs w:val="20"/>
        </w:rPr>
        <w:t xml:space="preserve">(including instalment due as on 31 March 2022 and overdue OCD coupon) </w:t>
      </w:r>
      <w:r w:rsidRPr="006038AE">
        <w:rPr>
          <w:rFonts w:ascii="EYInterstate Light" w:hAnsi="EYInterstate Light" w:cstheme="minorHAnsi"/>
          <w:sz w:val="20"/>
          <w:szCs w:val="20"/>
        </w:rPr>
        <w:t xml:space="preserve">and </w:t>
      </w:r>
      <w:r w:rsidR="00AC119F" w:rsidRPr="006038AE">
        <w:rPr>
          <w:rFonts w:ascii="EYInterstate Light" w:hAnsi="EYInterstate Light" w:cstheme="minorHAnsi"/>
          <w:sz w:val="20"/>
          <w:szCs w:val="20"/>
        </w:rPr>
        <w:t>non-fund</w:t>
      </w:r>
      <w:r w:rsidR="00660C5F" w:rsidRPr="006038AE">
        <w:rPr>
          <w:rFonts w:ascii="EYInterstate Light" w:hAnsi="EYInterstate Light" w:cstheme="minorHAnsi"/>
          <w:sz w:val="20"/>
          <w:szCs w:val="20"/>
        </w:rPr>
        <w:t>-</w:t>
      </w:r>
      <w:r w:rsidRPr="006038AE">
        <w:rPr>
          <w:rFonts w:ascii="EYInterstate Light" w:hAnsi="EYInterstate Light" w:cstheme="minorHAnsi"/>
          <w:sz w:val="20"/>
          <w:szCs w:val="20"/>
        </w:rPr>
        <w:t>based debt of ~INR </w:t>
      </w:r>
      <w:r w:rsidR="00800F69" w:rsidRPr="006038AE">
        <w:rPr>
          <w:rFonts w:ascii="EYInterstate Light" w:hAnsi="EYInterstate Light" w:cstheme="minorHAnsi"/>
          <w:sz w:val="20"/>
          <w:szCs w:val="20"/>
        </w:rPr>
        <w:t>45</w:t>
      </w:r>
      <w:r w:rsidRPr="006038AE">
        <w:rPr>
          <w:rFonts w:ascii="EYInterstate Light" w:hAnsi="EYInterstate Light" w:cstheme="minorHAnsi"/>
          <w:sz w:val="20"/>
          <w:szCs w:val="20"/>
        </w:rPr>
        <w:t xml:space="preserve"> Cr as </w:t>
      </w:r>
      <w:r w:rsidR="0099640B" w:rsidRPr="006038AE">
        <w:rPr>
          <w:rFonts w:ascii="EYInterstate Light" w:hAnsi="EYInterstate Light" w:cstheme="minorHAnsi"/>
          <w:sz w:val="20"/>
          <w:szCs w:val="20"/>
        </w:rPr>
        <w:t>on</w:t>
      </w:r>
      <w:r w:rsidRPr="006038AE">
        <w:rPr>
          <w:rFonts w:ascii="EYInterstate Light" w:hAnsi="EYInterstate Light" w:cstheme="minorHAnsi"/>
          <w:sz w:val="20"/>
          <w:szCs w:val="20"/>
        </w:rPr>
        <w:t xml:space="preserve"> </w:t>
      </w:r>
      <w:r w:rsidR="00BC1DE4" w:rsidRPr="006038AE">
        <w:rPr>
          <w:rFonts w:ascii="EYInterstate Light" w:hAnsi="EYInterstate Light" w:cstheme="minorHAnsi"/>
          <w:sz w:val="20"/>
          <w:szCs w:val="20"/>
        </w:rPr>
        <w:t>31 March 2022</w:t>
      </w:r>
      <w:r w:rsidRPr="006038AE">
        <w:rPr>
          <w:rFonts w:ascii="EYInterstate Light" w:hAnsi="EYInterstate Light" w:cstheme="minorHAnsi"/>
          <w:sz w:val="20"/>
          <w:szCs w:val="20"/>
        </w:rPr>
        <w:t xml:space="preserve">. State bank of India is the lead </w:t>
      </w:r>
      <w:r w:rsidR="00CF2D88" w:rsidRPr="006038AE">
        <w:rPr>
          <w:rFonts w:ascii="EYInterstate Light" w:hAnsi="EYInterstate Light" w:cstheme="minorHAnsi"/>
          <w:sz w:val="20"/>
          <w:szCs w:val="20"/>
        </w:rPr>
        <w:t xml:space="preserve">Lender </w:t>
      </w:r>
      <w:r w:rsidRPr="006038AE">
        <w:rPr>
          <w:rFonts w:ascii="EYInterstate Light" w:hAnsi="EYInterstate Light" w:cstheme="minorHAnsi"/>
          <w:sz w:val="20"/>
          <w:szCs w:val="20"/>
        </w:rPr>
        <w:t>with exposure of ~</w:t>
      </w:r>
      <w:r w:rsidR="00BC1DE4" w:rsidRPr="006038AE">
        <w:rPr>
          <w:rFonts w:ascii="EYInterstate Light" w:hAnsi="EYInterstate Light" w:cstheme="minorHAnsi"/>
          <w:sz w:val="20"/>
          <w:szCs w:val="20"/>
        </w:rPr>
        <w:t>25</w:t>
      </w:r>
      <w:r w:rsidRPr="006038AE">
        <w:rPr>
          <w:rFonts w:ascii="EYInterstate Light" w:hAnsi="EYInterstate Light" w:cstheme="minorHAnsi"/>
          <w:sz w:val="20"/>
          <w:szCs w:val="20"/>
        </w:rPr>
        <w:t>.</w:t>
      </w:r>
      <w:r w:rsidR="00BC1DE4" w:rsidRPr="006038AE">
        <w:rPr>
          <w:rFonts w:ascii="EYInterstate Light" w:hAnsi="EYInterstate Light" w:cstheme="minorHAnsi"/>
          <w:sz w:val="20"/>
          <w:szCs w:val="20"/>
        </w:rPr>
        <w:t>07</w:t>
      </w:r>
      <w:r w:rsidRPr="006038AE">
        <w:rPr>
          <w:rFonts w:ascii="EYInterstate Light" w:hAnsi="EYInterstate Light" w:cstheme="minorHAnsi"/>
          <w:sz w:val="20"/>
          <w:szCs w:val="20"/>
        </w:rPr>
        <w:t xml:space="preserve">%. Lender-wise and facility wise debt as on </w:t>
      </w:r>
      <w:r w:rsidR="000C11CE" w:rsidRPr="006038AE">
        <w:rPr>
          <w:rFonts w:ascii="EYInterstate Light" w:hAnsi="EYInterstate Light" w:cstheme="minorHAnsi"/>
          <w:sz w:val="20"/>
          <w:szCs w:val="20"/>
        </w:rPr>
        <w:t xml:space="preserve">31 March 2022 </w:t>
      </w:r>
      <w:r w:rsidRPr="006038AE">
        <w:rPr>
          <w:rFonts w:ascii="EYInterstate Light" w:hAnsi="EYInterstate Light" w:cstheme="minorHAnsi"/>
          <w:sz w:val="20"/>
          <w:szCs w:val="20"/>
        </w:rPr>
        <w:t>is presented below</w:t>
      </w:r>
      <w:r w:rsidR="00252191" w:rsidRPr="006038AE">
        <w:rPr>
          <w:rFonts w:ascii="EYInterstate Light" w:hAnsi="EYInterstate Light" w:cstheme="minorHAnsi"/>
          <w:sz w:val="20"/>
          <w:szCs w:val="20"/>
        </w:rPr>
        <w:t>:</w:t>
      </w:r>
    </w:p>
    <w:p w14:paraId="5C14C651" w14:textId="5919684C" w:rsidR="00061FEF" w:rsidRPr="006038AE" w:rsidRDefault="00061FEF" w:rsidP="00AC7A93">
      <w:pPr>
        <w:spacing w:after="0" w:line="240" w:lineRule="auto"/>
        <w:ind w:right="-31"/>
        <w:jc w:val="right"/>
        <w:rPr>
          <w:rFonts w:ascii="EYInterstate Light" w:hAnsi="EYInterstate Light" w:cstheme="minorHAnsi"/>
          <w:b/>
          <w:bCs/>
          <w:i/>
          <w:sz w:val="18"/>
          <w:szCs w:val="18"/>
        </w:rPr>
      </w:pPr>
      <w:r w:rsidRPr="006038AE">
        <w:rPr>
          <w:rFonts w:ascii="EYInterstate Light" w:hAnsi="EYInterstate Light" w:cstheme="minorHAnsi"/>
          <w:b/>
          <w:bCs/>
          <w:i/>
          <w:sz w:val="18"/>
          <w:szCs w:val="18"/>
        </w:rPr>
        <w:t xml:space="preserve">Amount in </w:t>
      </w:r>
      <w:r w:rsidR="00252191" w:rsidRPr="006038AE">
        <w:rPr>
          <w:rFonts w:ascii="EYInterstate Light" w:hAnsi="EYInterstate Light" w:cstheme="minorHAnsi"/>
          <w:b/>
          <w:bCs/>
          <w:i/>
          <w:sz w:val="18"/>
          <w:szCs w:val="18"/>
        </w:rPr>
        <w:t>INR</w:t>
      </w:r>
      <w:r w:rsidRPr="006038AE">
        <w:rPr>
          <w:rFonts w:ascii="EYInterstate Light" w:hAnsi="EYInterstate Light" w:cstheme="minorHAnsi"/>
          <w:b/>
          <w:bCs/>
          <w:i/>
          <w:sz w:val="18"/>
          <w:szCs w:val="18"/>
        </w:rPr>
        <w:t xml:space="preserve"> </w:t>
      </w:r>
      <w:r w:rsidR="003916F0" w:rsidRPr="006038AE">
        <w:rPr>
          <w:rFonts w:ascii="EYInterstate Light" w:hAnsi="EYInterstate Light" w:cstheme="minorHAnsi"/>
          <w:b/>
          <w:bCs/>
          <w:i/>
          <w:iCs/>
          <w:sz w:val="18"/>
          <w:szCs w:val="18"/>
        </w:rPr>
        <w:t>Crores</w:t>
      </w:r>
    </w:p>
    <w:tbl>
      <w:tblPr>
        <w:tblW w:w="5043"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1153"/>
        <w:gridCol w:w="776"/>
        <w:gridCol w:w="677"/>
        <w:gridCol w:w="776"/>
        <w:gridCol w:w="673"/>
        <w:gridCol w:w="1093"/>
        <w:gridCol w:w="926"/>
        <w:gridCol w:w="776"/>
        <w:gridCol w:w="987"/>
        <w:gridCol w:w="673"/>
        <w:gridCol w:w="926"/>
        <w:gridCol w:w="912"/>
      </w:tblGrid>
      <w:tr w:rsidR="004C50C1" w:rsidRPr="006038AE" w14:paraId="3A46520B" w14:textId="77777777" w:rsidTr="00905528">
        <w:trPr>
          <w:trHeight w:val="516"/>
        </w:trPr>
        <w:tc>
          <w:tcPr>
            <w:tcW w:w="760" w:type="pct"/>
            <w:vMerge w:val="restart"/>
            <w:shd w:val="clear" w:color="000000" w:fill="C4C4CD"/>
            <w:vAlign w:val="center"/>
            <w:hideMark/>
          </w:tcPr>
          <w:p w14:paraId="31A226F1"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xml:space="preserve">Lender </w:t>
            </w:r>
          </w:p>
        </w:tc>
        <w:tc>
          <w:tcPr>
            <w:tcW w:w="344" w:type="pct"/>
            <w:vMerge w:val="restart"/>
            <w:shd w:val="clear" w:color="000000" w:fill="C4C4CD"/>
            <w:vAlign w:val="center"/>
            <w:hideMark/>
          </w:tcPr>
          <w:p w14:paraId="34BCBBA6"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WCTL-1</w:t>
            </w:r>
          </w:p>
        </w:tc>
        <w:tc>
          <w:tcPr>
            <w:tcW w:w="345" w:type="pct"/>
            <w:vMerge w:val="restart"/>
            <w:shd w:val="clear" w:color="000000" w:fill="C4C4CD"/>
            <w:vAlign w:val="center"/>
            <w:hideMark/>
          </w:tcPr>
          <w:p w14:paraId="4777AFD0"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WCTL-2</w:t>
            </w:r>
          </w:p>
        </w:tc>
        <w:tc>
          <w:tcPr>
            <w:tcW w:w="344" w:type="pct"/>
            <w:vMerge w:val="restart"/>
            <w:shd w:val="clear" w:color="000000" w:fill="C4C4CD"/>
            <w:vAlign w:val="center"/>
            <w:hideMark/>
          </w:tcPr>
          <w:p w14:paraId="55A0969A"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TL-1</w:t>
            </w:r>
          </w:p>
        </w:tc>
        <w:tc>
          <w:tcPr>
            <w:tcW w:w="345" w:type="pct"/>
            <w:vMerge w:val="restart"/>
            <w:shd w:val="clear" w:color="000000" w:fill="C4C4CD"/>
            <w:vAlign w:val="center"/>
            <w:hideMark/>
          </w:tcPr>
          <w:p w14:paraId="0CBE7C32"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TL-3</w:t>
            </w:r>
          </w:p>
        </w:tc>
        <w:tc>
          <w:tcPr>
            <w:tcW w:w="496" w:type="pct"/>
            <w:vMerge w:val="restart"/>
            <w:shd w:val="clear" w:color="000000" w:fill="C4C4CD"/>
            <w:vAlign w:val="center"/>
            <w:hideMark/>
          </w:tcPr>
          <w:p w14:paraId="02AF5360"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Total Sustainable debt (A)</w:t>
            </w:r>
          </w:p>
        </w:tc>
        <w:tc>
          <w:tcPr>
            <w:tcW w:w="413" w:type="pct"/>
            <w:vMerge w:val="restart"/>
            <w:shd w:val="clear" w:color="000000" w:fill="C4C4CD"/>
            <w:vAlign w:val="center"/>
            <w:hideMark/>
          </w:tcPr>
          <w:p w14:paraId="1B1E28BF"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OCD (B)</w:t>
            </w:r>
          </w:p>
        </w:tc>
        <w:tc>
          <w:tcPr>
            <w:tcW w:w="364" w:type="pct"/>
            <w:vMerge w:val="restart"/>
            <w:shd w:val="clear" w:color="000000" w:fill="C4C4CD"/>
            <w:vAlign w:val="center"/>
            <w:hideMark/>
          </w:tcPr>
          <w:p w14:paraId="6F0DFAEE"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O/S Interest on OCD (C)</w:t>
            </w:r>
          </w:p>
        </w:tc>
        <w:tc>
          <w:tcPr>
            <w:tcW w:w="456" w:type="pct"/>
            <w:vMerge w:val="restart"/>
            <w:shd w:val="clear" w:color="000000" w:fill="C4C4CD"/>
            <w:vAlign w:val="center"/>
            <w:hideMark/>
          </w:tcPr>
          <w:p w14:paraId="0660819D"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Total FB debt (I=A+B+C)</w:t>
            </w:r>
          </w:p>
        </w:tc>
        <w:tc>
          <w:tcPr>
            <w:tcW w:w="330" w:type="pct"/>
            <w:vMerge w:val="restart"/>
            <w:shd w:val="clear" w:color="000000" w:fill="C4C4CD"/>
            <w:vAlign w:val="center"/>
            <w:hideMark/>
          </w:tcPr>
          <w:p w14:paraId="3F590EF8"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NFB (II)**</w:t>
            </w:r>
          </w:p>
        </w:tc>
        <w:tc>
          <w:tcPr>
            <w:tcW w:w="413" w:type="pct"/>
            <w:shd w:val="clear" w:color="000000" w:fill="C4C4CD"/>
            <w:vAlign w:val="center"/>
            <w:hideMark/>
          </w:tcPr>
          <w:p w14:paraId="56A01D01"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Total debt</w:t>
            </w:r>
          </w:p>
        </w:tc>
        <w:tc>
          <w:tcPr>
            <w:tcW w:w="390" w:type="pct"/>
            <w:vMerge w:val="restart"/>
            <w:shd w:val="clear" w:color="000000" w:fill="C4C4CD"/>
            <w:vAlign w:val="center"/>
            <w:hideMark/>
          </w:tcPr>
          <w:p w14:paraId="57859231"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 Share</w:t>
            </w:r>
          </w:p>
        </w:tc>
      </w:tr>
      <w:tr w:rsidR="004C50C1" w:rsidRPr="006038AE" w14:paraId="55AB2169" w14:textId="77777777" w:rsidTr="00905528">
        <w:trPr>
          <w:trHeight w:val="188"/>
        </w:trPr>
        <w:tc>
          <w:tcPr>
            <w:tcW w:w="760" w:type="pct"/>
            <w:vMerge/>
            <w:vAlign w:val="center"/>
            <w:hideMark/>
          </w:tcPr>
          <w:p w14:paraId="36C64D95"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344" w:type="pct"/>
            <w:vMerge/>
            <w:vAlign w:val="center"/>
            <w:hideMark/>
          </w:tcPr>
          <w:p w14:paraId="709B21F2"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345" w:type="pct"/>
            <w:vMerge/>
            <w:vAlign w:val="center"/>
            <w:hideMark/>
          </w:tcPr>
          <w:p w14:paraId="0A72326F"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344" w:type="pct"/>
            <w:vMerge/>
            <w:vAlign w:val="center"/>
            <w:hideMark/>
          </w:tcPr>
          <w:p w14:paraId="5A0586FE"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345" w:type="pct"/>
            <w:vMerge/>
            <w:vAlign w:val="center"/>
            <w:hideMark/>
          </w:tcPr>
          <w:p w14:paraId="2118A0BB"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496" w:type="pct"/>
            <w:vMerge/>
            <w:vAlign w:val="center"/>
            <w:hideMark/>
          </w:tcPr>
          <w:p w14:paraId="48DAF356"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413" w:type="pct"/>
            <w:vMerge/>
            <w:vAlign w:val="center"/>
            <w:hideMark/>
          </w:tcPr>
          <w:p w14:paraId="12B5F613"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364" w:type="pct"/>
            <w:vMerge/>
            <w:vAlign w:val="center"/>
            <w:hideMark/>
          </w:tcPr>
          <w:p w14:paraId="69ADE37C"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456" w:type="pct"/>
            <w:vMerge/>
            <w:vAlign w:val="center"/>
            <w:hideMark/>
          </w:tcPr>
          <w:p w14:paraId="4EFCE8CF"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330" w:type="pct"/>
            <w:vMerge/>
            <w:vAlign w:val="center"/>
            <w:hideMark/>
          </w:tcPr>
          <w:p w14:paraId="577C2218"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c>
          <w:tcPr>
            <w:tcW w:w="413" w:type="pct"/>
            <w:shd w:val="clear" w:color="000000" w:fill="C4C4CD"/>
            <w:vAlign w:val="center"/>
            <w:hideMark/>
          </w:tcPr>
          <w:p w14:paraId="5034C4D7" w14:textId="77777777" w:rsidR="004C50C1" w:rsidRPr="006038AE" w:rsidRDefault="004C50C1" w:rsidP="004C50C1">
            <w:pPr>
              <w:spacing w:after="0" w:line="240" w:lineRule="auto"/>
              <w:jc w:val="center"/>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(III= I+II)</w:t>
            </w:r>
          </w:p>
        </w:tc>
        <w:tc>
          <w:tcPr>
            <w:tcW w:w="390" w:type="pct"/>
            <w:vMerge/>
            <w:vAlign w:val="center"/>
            <w:hideMark/>
          </w:tcPr>
          <w:p w14:paraId="137048F2"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p>
        </w:tc>
      </w:tr>
      <w:tr w:rsidR="004C50C1" w:rsidRPr="006038AE" w14:paraId="356A0690" w14:textId="77777777" w:rsidTr="00905528">
        <w:trPr>
          <w:trHeight w:val="188"/>
        </w:trPr>
        <w:tc>
          <w:tcPr>
            <w:tcW w:w="760" w:type="pct"/>
            <w:shd w:val="clear" w:color="auto" w:fill="auto"/>
            <w:vAlign w:val="center"/>
            <w:hideMark/>
          </w:tcPr>
          <w:p w14:paraId="212DAD83"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State Bank of India </w:t>
            </w:r>
          </w:p>
        </w:tc>
        <w:tc>
          <w:tcPr>
            <w:tcW w:w="344" w:type="pct"/>
            <w:shd w:val="clear" w:color="auto" w:fill="auto"/>
            <w:vAlign w:val="center"/>
            <w:hideMark/>
          </w:tcPr>
          <w:p w14:paraId="7066316F"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182.42</w:t>
            </w:r>
          </w:p>
        </w:tc>
        <w:tc>
          <w:tcPr>
            <w:tcW w:w="345" w:type="pct"/>
            <w:shd w:val="clear" w:color="auto" w:fill="auto"/>
            <w:vAlign w:val="center"/>
            <w:hideMark/>
          </w:tcPr>
          <w:p w14:paraId="1B836E08" w14:textId="4A225468"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1C20E261"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123.36</w:t>
            </w:r>
          </w:p>
        </w:tc>
        <w:tc>
          <w:tcPr>
            <w:tcW w:w="345" w:type="pct"/>
            <w:shd w:val="clear" w:color="auto" w:fill="auto"/>
            <w:vAlign w:val="center"/>
            <w:hideMark/>
          </w:tcPr>
          <w:p w14:paraId="349962EE"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7.41</w:t>
            </w:r>
          </w:p>
        </w:tc>
        <w:tc>
          <w:tcPr>
            <w:tcW w:w="496" w:type="pct"/>
            <w:shd w:val="clear" w:color="auto" w:fill="auto"/>
            <w:vAlign w:val="center"/>
            <w:hideMark/>
          </w:tcPr>
          <w:p w14:paraId="7B750712"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313.18</w:t>
            </w:r>
          </w:p>
        </w:tc>
        <w:tc>
          <w:tcPr>
            <w:tcW w:w="413" w:type="pct"/>
            <w:shd w:val="clear" w:color="auto" w:fill="auto"/>
            <w:vAlign w:val="center"/>
            <w:hideMark/>
          </w:tcPr>
          <w:p w14:paraId="539D29B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860.71</w:t>
            </w:r>
          </w:p>
        </w:tc>
        <w:tc>
          <w:tcPr>
            <w:tcW w:w="364" w:type="pct"/>
            <w:shd w:val="clear" w:color="auto" w:fill="auto"/>
            <w:vAlign w:val="center"/>
            <w:hideMark/>
          </w:tcPr>
          <w:p w14:paraId="4F56F63A"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21.52</w:t>
            </w:r>
          </w:p>
        </w:tc>
        <w:tc>
          <w:tcPr>
            <w:tcW w:w="456" w:type="pct"/>
            <w:shd w:val="clear" w:color="auto" w:fill="auto"/>
            <w:vAlign w:val="center"/>
            <w:hideMark/>
          </w:tcPr>
          <w:p w14:paraId="5630DC3F"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1,195.41</w:t>
            </w:r>
          </w:p>
        </w:tc>
        <w:tc>
          <w:tcPr>
            <w:tcW w:w="330" w:type="pct"/>
            <w:shd w:val="clear" w:color="auto" w:fill="auto"/>
            <w:vAlign w:val="center"/>
            <w:hideMark/>
          </w:tcPr>
          <w:p w14:paraId="2B7E3A2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35.69</w:t>
            </w:r>
          </w:p>
        </w:tc>
        <w:tc>
          <w:tcPr>
            <w:tcW w:w="413" w:type="pct"/>
            <w:shd w:val="clear" w:color="auto" w:fill="auto"/>
            <w:noWrap/>
            <w:vAlign w:val="center"/>
            <w:hideMark/>
          </w:tcPr>
          <w:p w14:paraId="248A894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1,231.10</w:t>
            </w:r>
          </w:p>
        </w:tc>
        <w:tc>
          <w:tcPr>
            <w:tcW w:w="390" w:type="pct"/>
            <w:shd w:val="clear" w:color="auto" w:fill="auto"/>
            <w:noWrap/>
            <w:vAlign w:val="center"/>
            <w:hideMark/>
          </w:tcPr>
          <w:p w14:paraId="71C1DDE1"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25.07%</w:t>
            </w:r>
          </w:p>
        </w:tc>
      </w:tr>
      <w:tr w:rsidR="004C50C1" w:rsidRPr="006038AE" w14:paraId="10A94421" w14:textId="77777777" w:rsidTr="00905528">
        <w:trPr>
          <w:trHeight w:val="188"/>
        </w:trPr>
        <w:tc>
          <w:tcPr>
            <w:tcW w:w="760" w:type="pct"/>
            <w:shd w:val="clear" w:color="auto" w:fill="auto"/>
            <w:vAlign w:val="center"/>
            <w:hideMark/>
          </w:tcPr>
          <w:p w14:paraId="3F8A85AC"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Punjab National Bank*</w:t>
            </w:r>
          </w:p>
        </w:tc>
        <w:tc>
          <w:tcPr>
            <w:tcW w:w="344" w:type="pct"/>
            <w:shd w:val="clear" w:color="auto" w:fill="auto"/>
            <w:vAlign w:val="center"/>
            <w:hideMark/>
          </w:tcPr>
          <w:p w14:paraId="4036FCA3"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197.15</w:t>
            </w:r>
          </w:p>
        </w:tc>
        <w:tc>
          <w:tcPr>
            <w:tcW w:w="345" w:type="pct"/>
            <w:shd w:val="clear" w:color="auto" w:fill="auto"/>
            <w:vAlign w:val="center"/>
            <w:hideMark/>
          </w:tcPr>
          <w:p w14:paraId="1886DB4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35.33</w:t>
            </w:r>
          </w:p>
        </w:tc>
        <w:tc>
          <w:tcPr>
            <w:tcW w:w="344" w:type="pct"/>
            <w:shd w:val="clear" w:color="auto" w:fill="auto"/>
            <w:vAlign w:val="center"/>
            <w:hideMark/>
          </w:tcPr>
          <w:p w14:paraId="0897C389"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44.74</w:t>
            </w:r>
          </w:p>
        </w:tc>
        <w:tc>
          <w:tcPr>
            <w:tcW w:w="345" w:type="pct"/>
            <w:shd w:val="clear" w:color="auto" w:fill="auto"/>
            <w:vAlign w:val="center"/>
            <w:hideMark/>
          </w:tcPr>
          <w:p w14:paraId="413518D7"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7.67</w:t>
            </w:r>
          </w:p>
        </w:tc>
        <w:tc>
          <w:tcPr>
            <w:tcW w:w="496" w:type="pct"/>
            <w:shd w:val="clear" w:color="auto" w:fill="auto"/>
            <w:vAlign w:val="center"/>
            <w:hideMark/>
          </w:tcPr>
          <w:p w14:paraId="2D06C12E"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284.89</w:t>
            </w:r>
          </w:p>
        </w:tc>
        <w:tc>
          <w:tcPr>
            <w:tcW w:w="413" w:type="pct"/>
            <w:shd w:val="clear" w:color="auto" w:fill="auto"/>
            <w:vAlign w:val="center"/>
            <w:hideMark/>
          </w:tcPr>
          <w:p w14:paraId="772DC9B7"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798.42</w:t>
            </w:r>
          </w:p>
        </w:tc>
        <w:tc>
          <w:tcPr>
            <w:tcW w:w="364" w:type="pct"/>
            <w:shd w:val="clear" w:color="auto" w:fill="auto"/>
            <w:vAlign w:val="center"/>
            <w:hideMark/>
          </w:tcPr>
          <w:p w14:paraId="32A060A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19.96</w:t>
            </w:r>
          </w:p>
        </w:tc>
        <w:tc>
          <w:tcPr>
            <w:tcW w:w="456" w:type="pct"/>
            <w:shd w:val="clear" w:color="auto" w:fill="auto"/>
            <w:vAlign w:val="center"/>
            <w:hideMark/>
          </w:tcPr>
          <w:p w14:paraId="4DA9959A"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1,103.27</w:t>
            </w:r>
          </w:p>
        </w:tc>
        <w:tc>
          <w:tcPr>
            <w:tcW w:w="330" w:type="pct"/>
            <w:shd w:val="clear" w:color="auto" w:fill="auto"/>
            <w:vAlign w:val="center"/>
            <w:hideMark/>
          </w:tcPr>
          <w:p w14:paraId="7DDD1D1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9.29</w:t>
            </w:r>
          </w:p>
        </w:tc>
        <w:tc>
          <w:tcPr>
            <w:tcW w:w="413" w:type="pct"/>
            <w:shd w:val="clear" w:color="auto" w:fill="auto"/>
            <w:noWrap/>
            <w:vAlign w:val="center"/>
            <w:hideMark/>
          </w:tcPr>
          <w:p w14:paraId="26B20DFE"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1,112.56</w:t>
            </w:r>
          </w:p>
        </w:tc>
        <w:tc>
          <w:tcPr>
            <w:tcW w:w="390" w:type="pct"/>
            <w:shd w:val="clear" w:color="auto" w:fill="auto"/>
            <w:noWrap/>
            <w:vAlign w:val="center"/>
            <w:hideMark/>
          </w:tcPr>
          <w:p w14:paraId="17CF8EE2"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22.66%</w:t>
            </w:r>
          </w:p>
        </w:tc>
      </w:tr>
      <w:tr w:rsidR="004C50C1" w:rsidRPr="006038AE" w14:paraId="49A23095" w14:textId="77777777" w:rsidTr="00905528">
        <w:trPr>
          <w:trHeight w:val="188"/>
        </w:trPr>
        <w:tc>
          <w:tcPr>
            <w:tcW w:w="760" w:type="pct"/>
            <w:shd w:val="clear" w:color="auto" w:fill="auto"/>
            <w:vAlign w:val="center"/>
            <w:hideMark/>
          </w:tcPr>
          <w:p w14:paraId="48A7592A"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Indian Bank^</w:t>
            </w:r>
          </w:p>
        </w:tc>
        <w:tc>
          <w:tcPr>
            <w:tcW w:w="344" w:type="pct"/>
            <w:shd w:val="clear" w:color="auto" w:fill="auto"/>
            <w:vAlign w:val="center"/>
            <w:hideMark/>
          </w:tcPr>
          <w:p w14:paraId="57147C6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41.73</w:t>
            </w:r>
          </w:p>
        </w:tc>
        <w:tc>
          <w:tcPr>
            <w:tcW w:w="345" w:type="pct"/>
            <w:shd w:val="clear" w:color="auto" w:fill="auto"/>
            <w:vAlign w:val="center"/>
            <w:hideMark/>
          </w:tcPr>
          <w:p w14:paraId="47F5FEBF" w14:textId="660A8B02"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433AB21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102.84</w:t>
            </w:r>
          </w:p>
        </w:tc>
        <w:tc>
          <w:tcPr>
            <w:tcW w:w="345" w:type="pct"/>
            <w:shd w:val="clear" w:color="auto" w:fill="auto"/>
            <w:vAlign w:val="center"/>
            <w:hideMark/>
          </w:tcPr>
          <w:p w14:paraId="3DCFDC6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3.27</w:t>
            </w:r>
          </w:p>
        </w:tc>
        <w:tc>
          <w:tcPr>
            <w:tcW w:w="496" w:type="pct"/>
            <w:shd w:val="clear" w:color="auto" w:fill="auto"/>
            <w:vAlign w:val="center"/>
            <w:hideMark/>
          </w:tcPr>
          <w:p w14:paraId="6A46208B"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147.83</w:t>
            </w:r>
          </w:p>
        </w:tc>
        <w:tc>
          <w:tcPr>
            <w:tcW w:w="413" w:type="pct"/>
            <w:shd w:val="clear" w:color="auto" w:fill="auto"/>
            <w:vAlign w:val="center"/>
            <w:hideMark/>
          </w:tcPr>
          <w:p w14:paraId="1F5B744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366.82</w:t>
            </w:r>
          </w:p>
        </w:tc>
        <w:tc>
          <w:tcPr>
            <w:tcW w:w="364" w:type="pct"/>
            <w:shd w:val="clear" w:color="auto" w:fill="auto"/>
            <w:vAlign w:val="center"/>
            <w:hideMark/>
          </w:tcPr>
          <w:p w14:paraId="1287897A"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9.17</w:t>
            </w:r>
          </w:p>
        </w:tc>
        <w:tc>
          <w:tcPr>
            <w:tcW w:w="456" w:type="pct"/>
            <w:shd w:val="clear" w:color="auto" w:fill="auto"/>
            <w:vAlign w:val="center"/>
            <w:hideMark/>
          </w:tcPr>
          <w:p w14:paraId="74B1D912"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523.82</w:t>
            </w:r>
          </w:p>
        </w:tc>
        <w:tc>
          <w:tcPr>
            <w:tcW w:w="330" w:type="pct"/>
            <w:shd w:val="clear" w:color="auto" w:fill="auto"/>
            <w:vAlign w:val="center"/>
            <w:hideMark/>
          </w:tcPr>
          <w:p w14:paraId="65E179E1" w14:textId="3D83C483"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160D8DC6"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523.82</w:t>
            </w:r>
          </w:p>
        </w:tc>
        <w:tc>
          <w:tcPr>
            <w:tcW w:w="390" w:type="pct"/>
            <w:shd w:val="clear" w:color="auto" w:fill="auto"/>
            <w:noWrap/>
            <w:vAlign w:val="center"/>
            <w:hideMark/>
          </w:tcPr>
          <w:p w14:paraId="2104A106"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10.67%</w:t>
            </w:r>
          </w:p>
        </w:tc>
      </w:tr>
      <w:tr w:rsidR="004C50C1" w:rsidRPr="006038AE" w14:paraId="2A71D997" w14:textId="77777777" w:rsidTr="00905528">
        <w:trPr>
          <w:trHeight w:val="188"/>
        </w:trPr>
        <w:tc>
          <w:tcPr>
            <w:tcW w:w="760" w:type="pct"/>
            <w:shd w:val="clear" w:color="auto" w:fill="auto"/>
            <w:vAlign w:val="center"/>
            <w:hideMark/>
          </w:tcPr>
          <w:p w14:paraId="6E2E8FF4"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Central Bank of India </w:t>
            </w:r>
          </w:p>
        </w:tc>
        <w:tc>
          <w:tcPr>
            <w:tcW w:w="344" w:type="pct"/>
            <w:shd w:val="clear" w:color="auto" w:fill="auto"/>
            <w:vAlign w:val="center"/>
            <w:hideMark/>
          </w:tcPr>
          <w:p w14:paraId="0B557CF4"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67.37</w:t>
            </w:r>
          </w:p>
        </w:tc>
        <w:tc>
          <w:tcPr>
            <w:tcW w:w="345" w:type="pct"/>
            <w:shd w:val="clear" w:color="auto" w:fill="auto"/>
            <w:vAlign w:val="center"/>
            <w:hideMark/>
          </w:tcPr>
          <w:p w14:paraId="69A7531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21.02</w:t>
            </w:r>
          </w:p>
        </w:tc>
        <w:tc>
          <w:tcPr>
            <w:tcW w:w="344" w:type="pct"/>
            <w:shd w:val="clear" w:color="auto" w:fill="auto"/>
            <w:vAlign w:val="center"/>
            <w:hideMark/>
          </w:tcPr>
          <w:p w14:paraId="532C5B65"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11.64</w:t>
            </w:r>
          </w:p>
        </w:tc>
        <w:tc>
          <w:tcPr>
            <w:tcW w:w="345" w:type="pct"/>
            <w:shd w:val="clear" w:color="auto" w:fill="auto"/>
            <w:vAlign w:val="center"/>
            <w:hideMark/>
          </w:tcPr>
          <w:p w14:paraId="67BB260E"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2.47</w:t>
            </w:r>
          </w:p>
        </w:tc>
        <w:tc>
          <w:tcPr>
            <w:tcW w:w="496" w:type="pct"/>
            <w:shd w:val="clear" w:color="auto" w:fill="auto"/>
            <w:vAlign w:val="center"/>
            <w:hideMark/>
          </w:tcPr>
          <w:p w14:paraId="11AFC44D"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102.49</w:t>
            </w:r>
          </w:p>
        </w:tc>
        <w:tc>
          <w:tcPr>
            <w:tcW w:w="413" w:type="pct"/>
            <w:shd w:val="clear" w:color="auto" w:fill="auto"/>
            <w:vAlign w:val="center"/>
            <w:hideMark/>
          </w:tcPr>
          <w:p w14:paraId="1F0A6FF4"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287.25</w:t>
            </w:r>
          </w:p>
        </w:tc>
        <w:tc>
          <w:tcPr>
            <w:tcW w:w="364" w:type="pct"/>
            <w:shd w:val="clear" w:color="auto" w:fill="auto"/>
            <w:vAlign w:val="center"/>
            <w:hideMark/>
          </w:tcPr>
          <w:p w14:paraId="6E759D0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7.18</w:t>
            </w:r>
          </w:p>
        </w:tc>
        <w:tc>
          <w:tcPr>
            <w:tcW w:w="456" w:type="pct"/>
            <w:shd w:val="clear" w:color="auto" w:fill="auto"/>
            <w:vAlign w:val="center"/>
            <w:hideMark/>
          </w:tcPr>
          <w:p w14:paraId="3116415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396.92</w:t>
            </w:r>
          </w:p>
        </w:tc>
        <w:tc>
          <w:tcPr>
            <w:tcW w:w="330" w:type="pct"/>
            <w:shd w:val="clear" w:color="auto" w:fill="auto"/>
            <w:vAlign w:val="center"/>
            <w:hideMark/>
          </w:tcPr>
          <w:p w14:paraId="3DD606DE" w14:textId="0316A7F1"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56D23F13"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396.92</w:t>
            </w:r>
          </w:p>
        </w:tc>
        <w:tc>
          <w:tcPr>
            <w:tcW w:w="390" w:type="pct"/>
            <w:shd w:val="clear" w:color="auto" w:fill="auto"/>
            <w:noWrap/>
            <w:vAlign w:val="center"/>
            <w:hideMark/>
          </w:tcPr>
          <w:p w14:paraId="5ACAA03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8.08%</w:t>
            </w:r>
          </w:p>
        </w:tc>
      </w:tr>
      <w:tr w:rsidR="004C50C1" w:rsidRPr="006038AE" w14:paraId="6FF712E0" w14:textId="77777777" w:rsidTr="00905528">
        <w:trPr>
          <w:trHeight w:val="188"/>
        </w:trPr>
        <w:tc>
          <w:tcPr>
            <w:tcW w:w="760" w:type="pct"/>
            <w:shd w:val="clear" w:color="auto" w:fill="auto"/>
            <w:vAlign w:val="center"/>
            <w:hideMark/>
          </w:tcPr>
          <w:p w14:paraId="6CB54DBE"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Bank of Maharashtra </w:t>
            </w:r>
          </w:p>
        </w:tc>
        <w:tc>
          <w:tcPr>
            <w:tcW w:w="344" w:type="pct"/>
            <w:shd w:val="clear" w:color="auto" w:fill="auto"/>
            <w:vAlign w:val="center"/>
            <w:hideMark/>
          </w:tcPr>
          <w:p w14:paraId="027474B4" w14:textId="77B9232D"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5" w:type="pct"/>
            <w:shd w:val="clear" w:color="auto" w:fill="auto"/>
            <w:vAlign w:val="center"/>
            <w:hideMark/>
          </w:tcPr>
          <w:p w14:paraId="48ADC879" w14:textId="27CD20FA"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4DF0B4CE"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103.45</w:t>
            </w:r>
          </w:p>
        </w:tc>
        <w:tc>
          <w:tcPr>
            <w:tcW w:w="345" w:type="pct"/>
            <w:shd w:val="clear" w:color="auto" w:fill="auto"/>
            <w:vAlign w:val="center"/>
            <w:hideMark/>
          </w:tcPr>
          <w:p w14:paraId="2655346E"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2.19</w:t>
            </w:r>
          </w:p>
        </w:tc>
        <w:tc>
          <w:tcPr>
            <w:tcW w:w="496" w:type="pct"/>
            <w:shd w:val="clear" w:color="auto" w:fill="auto"/>
            <w:vAlign w:val="center"/>
            <w:hideMark/>
          </w:tcPr>
          <w:p w14:paraId="2DC92186"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105.64</w:t>
            </w:r>
          </w:p>
        </w:tc>
        <w:tc>
          <w:tcPr>
            <w:tcW w:w="413" w:type="pct"/>
            <w:shd w:val="clear" w:color="auto" w:fill="auto"/>
            <w:vAlign w:val="center"/>
            <w:hideMark/>
          </w:tcPr>
          <w:p w14:paraId="1817E90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261.76</w:t>
            </w:r>
          </w:p>
        </w:tc>
        <w:tc>
          <w:tcPr>
            <w:tcW w:w="364" w:type="pct"/>
            <w:shd w:val="clear" w:color="auto" w:fill="auto"/>
            <w:vAlign w:val="center"/>
            <w:hideMark/>
          </w:tcPr>
          <w:p w14:paraId="68544341"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6.54</w:t>
            </w:r>
          </w:p>
        </w:tc>
        <w:tc>
          <w:tcPr>
            <w:tcW w:w="456" w:type="pct"/>
            <w:shd w:val="clear" w:color="auto" w:fill="auto"/>
            <w:vAlign w:val="center"/>
            <w:hideMark/>
          </w:tcPr>
          <w:p w14:paraId="03A502E9"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373.94</w:t>
            </w:r>
          </w:p>
        </w:tc>
        <w:tc>
          <w:tcPr>
            <w:tcW w:w="330" w:type="pct"/>
            <w:shd w:val="clear" w:color="auto" w:fill="auto"/>
            <w:vAlign w:val="center"/>
            <w:hideMark/>
          </w:tcPr>
          <w:p w14:paraId="6C6D6681" w14:textId="0376DF81"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3C02561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373.94</w:t>
            </w:r>
          </w:p>
        </w:tc>
        <w:tc>
          <w:tcPr>
            <w:tcW w:w="390" w:type="pct"/>
            <w:shd w:val="clear" w:color="auto" w:fill="auto"/>
            <w:noWrap/>
            <w:vAlign w:val="center"/>
            <w:hideMark/>
          </w:tcPr>
          <w:p w14:paraId="40AE0B5F"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7.61%</w:t>
            </w:r>
          </w:p>
        </w:tc>
      </w:tr>
      <w:tr w:rsidR="004C50C1" w:rsidRPr="006038AE" w14:paraId="563D936D" w14:textId="77777777" w:rsidTr="00905528">
        <w:trPr>
          <w:trHeight w:val="188"/>
        </w:trPr>
        <w:tc>
          <w:tcPr>
            <w:tcW w:w="760" w:type="pct"/>
            <w:shd w:val="clear" w:color="auto" w:fill="auto"/>
            <w:vAlign w:val="center"/>
            <w:hideMark/>
          </w:tcPr>
          <w:p w14:paraId="749C13A2"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IDBI Bank</w:t>
            </w:r>
          </w:p>
        </w:tc>
        <w:tc>
          <w:tcPr>
            <w:tcW w:w="344" w:type="pct"/>
            <w:shd w:val="clear" w:color="auto" w:fill="auto"/>
            <w:vAlign w:val="center"/>
            <w:hideMark/>
          </w:tcPr>
          <w:p w14:paraId="22AA1C39"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53.5</w:t>
            </w:r>
          </w:p>
        </w:tc>
        <w:tc>
          <w:tcPr>
            <w:tcW w:w="345" w:type="pct"/>
            <w:shd w:val="clear" w:color="auto" w:fill="auto"/>
            <w:vAlign w:val="center"/>
            <w:hideMark/>
          </w:tcPr>
          <w:p w14:paraId="73097F9C" w14:textId="13FE8D9B"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4E7179C2"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38.01</w:t>
            </w:r>
          </w:p>
        </w:tc>
        <w:tc>
          <w:tcPr>
            <w:tcW w:w="345" w:type="pct"/>
            <w:shd w:val="clear" w:color="auto" w:fill="auto"/>
            <w:vAlign w:val="center"/>
            <w:hideMark/>
          </w:tcPr>
          <w:p w14:paraId="7258EB81"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2.24</w:t>
            </w:r>
          </w:p>
        </w:tc>
        <w:tc>
          <w:tcPr>
            <w:tcW w:w="496" w:type="pct"/>
            <w:shd w:val="clear" w:color="auto" w:fill="auto"/>
            <w:vAlign w:val="center"/>
            <w:hideMark/>
          </w:tcPr>
          <w:p w14:paraId="584FA082"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93.75</w:t>
            </w:r>
          </w:p>
        </w:tc>
        <w:tc>
          <w:tcPr>
            <w:tcW w:w="413" w:type="pct"/>
            <w:shd w:val="clear" w:color="auto" w:fill="auto"/>
            <w:vAlign w:val="center"/>
            <w:hideMark/>
          </w:tcPr>
          <w:p w14:paraId="01CD83C1"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255.46</w:t>
            </w:r>
          </w:p>
        </w:tc>
        <w:tc>
          <w:tcPr>
            <w:tcW w:w="364" w:type="pct"/>
            <w:shd w:val="clear" w:color="auto" w:fill="auto"/>
            <w:vAlign w:val="center"/>
            <w:hideMark/>
          </w:tcPr>
          <w:p w14:paraId="4444458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6.39</w:t>
            </w:r>
          </w:p>
        </w:tc>
        <w:tc>
          <w:tcPr>
            <w:tcW w:w="456" w:type="pct"/>
            <w:shd w:val="clear" w:color="auto" w:fill="auto"/>
            <w:vAlign w:val="center"/>
            <w:hideMark/>
          </w:tcPr>
          <w:p w14:paraId="0A2B16C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355.6</w:t>
            </w:r>
          </w:p>
        </w:tc>
        <w:tc>
          <w:tcPr>
            <w:tcW w:w="330" w:type="pct"/>
            <w:shd w:val="clear" w:color="auto" w:fill="auto"/>
            <w:vAlign w:val="center"/>
            <w:hideMark/>
          </w:tcPr>
          <w:p w14:paraId="32164BAE" w14:textId="278B3879"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1C621533"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355.6</w:t>
            </w:r>
          </w:p>
        </w:tc>
        <w:tc>
          <w:tcPr>
            <w:tcW w:w="390" w:type="pct"/>
            <w:shd w:val="clear" w:color="auto" w:fill="auto"/>
            <w:noWrap/>
            <w:vAlign w:val="center"/>
            <w:hideMark/>
          </w:tcPr>
          <w:p w14:paraId="79D407D6"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7.24%</w:t>
            </w:r>
          </w:p>
        </w:tc>
      </w:tr>
      <w:tr w:rsidR="004C50C1" w:rsidRPr="006038AE" w14:paraId="66BED927" w14:textId="77777777" w:rsidTr="00905528">
        <w:trPr>
          <w:trHeight w:val="188"/>
        </w:trPr>
        <w:tc>
          <w:tcPr>
            <w:tcW w:w="760" w:type="pct"/>
            <w:shd w:val="clear" w:color="auto" w:fill="auto"/>
            <w:vAlign w:val="center"/>
            <w:hideMark/>
          </w:tcPr>
          <w:p w14:paraId="134DB203"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Canara Bank </w:t>
            </w:r>
          </w:p>
        </w:tc>
        <w:tc>
          <w:tcPr>
            <w:tcW w:w="344" w:type="pct"/>
            <w:shd w:val="clear" w:color="auto" w:fill="auto"/>
            <w:vAlign w:val="center"/>
            <w:hideMark/>
          </w:tcPr>
          <w:p w14:paraId="26B2E8C5" w14:textId="270B7C2F"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5" w:type="pct"/>
            <w:shd w:val="clear" w:color="auto" w:fill="auto"/>
            <w:vAlign w:val="center"/>
            <w:hideMark/>
          </w:tcPr>
          <w:p w14:paraId="38989293" w14:textId="0BF49122"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503BF66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70.28</w:t>
            </w:r>
          </w:p>
        </w:tc>
        <w:tc>
          <w:tcPr>
            <w:tcW w:w="345" w:type="pct"/>
            <w:shd w:val="clear" w:color="auto" w:fill="auto"/>
            <w:vAlign w:val="center"/>
            <w:hideMark/>
          </w:tcPr>
          <w:p w14:paraId="2768C7E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1.48</w:t>
            </w:r>
          </w:p>
        </w:tc>
        <w:tc>
          <w:tcPr>
            <w:tcW w:w="496" w:type="pct"/>
            <w:shd w:val="clear" w:color="auto" w:fill="auto"/>
            <w:vAlign w:val="center"/>
            <w:hideMark/>
          </w:tcPr>
          <w:p w14:paraId="79CAA842"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71.75</w:t>
            </w:r>
          </w:p>
        </w:tc>
        <w:tc>
          <w:tcPr>
            <w:tcW w:w="413" w:type="pct"/>
            <w:shd w:val="clear" w:color="auto" w:fill="auto"/>
            <w:vAlign w:val="center"/>
            <w:hideMark/>
          </w:tcPr>
          <w:p w14:paraId="6EA5F205"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177.98</w:t>
            </w:r>
          </w:p>
        </w:tc>
        <w:tc>
          <w:tcPr>
            <w:tcW w:w="364" w:type="pct"/>
            <w:shd w:val="clear" w:color="auto" w:fill="auto"/>
            <w:vAlign w:val="center"/>
            <w:hideMark/>
          </w:tcPr>
          <w:p w14:paraId="6F42A85E"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4.45</w:t>
            </w:r>
          </w:p>
        </w:tc>
        <w:tc>
          <w:tcPr>
            <w:tcW w:w="456" w:type="pct"/>
            <w:shd w:val="clear" w:color="auto" w:fill="auto"/>
            <w:vAlign w:val="center"/>
            <w:hideMark/>
          </w:tcPr>
          <w:p w14:paraId="6B42166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254.18</w:t>
            </w:r>
          </w:p>
        </w:tc>
        <w:tc>
          <w:tcPr>
            <w:tcW w:w="330" w:type="pct"/>
            <w:shd w:val="clear" w:color="auto" w:fill="auto"/>
            <w:vAlign w:val="center"/>
            <w:hideMark/>
          </w:tcPr>
          <w:p w14:paraId="61628226" w14:textId="40706D70"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1B27DB13"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254.18</w:t>
            </w:r>
          </w:p>
        </w:tc>
        <w:tc>
          <w:tcPr>
            <w:tcW w:w="390" w:type="pct"/>
            <w:shd w:val="clear" w:color="auto" w:fill="auto"/>
            <w:noWrap/>
            <w:vAlign w:val="center"/>
            <w:hideMark/>
          </w:tcPr>
          <w:p w14:paraId="630C37A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5.18%</w:t>
            </w:r>
          </w:p>
        </w:tc>
      </w:tr>
      <w:tr w:rsidR="004C50C1" w:rsidRPr="006038AE" w14:paraId="544B7BD9" w14:textId="77777777" w:rsidTr="00905528">
        <w:trPr>
          <w:trHeight w:val="188"/>
        </w:trPr>
        <w:tc>
          <w:tcPr>
            <w:tcW w:w="760" w:type="pct"/>
            <w:shd w:val="clear" w:color="auto" w:fill="auto"/>
            <w:vAlign w:val="center"/>
            <w:hideMark/>
          </w:tcPr>
          <w:p w14:paraId="429D99D0"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Union Bank^^</w:t>
            </w:r>
          </w:p>
        </w:tc>
        <w:tc>
          <w:tcPr>
            <w:tcW w:w="344" w:type="pct"/>
            <w:shd w:val="clear" w:color="auto" w:fill="auto"/>
            <w:vAlign w:val="center"/>
            <w:hideMark/>
          </w:tcPr>
          <w:p w14:paraId="3322A8F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26.8</w:t>
            </w:r>
          </w:p>
        </w:tc>
        <w:tc>
          <w:tcPr>
            <w:tcW w:w="345" w:type="pct"/>
            <w:shd w:val="clear" w:color="auto" w:fill="auto"/>
            <w:vAlign w:val="center"/>
            <w:hideMark/>
          </w:tcPr>
          <w:p w14:paraId="53B7DA00" w14:textId="47B50FF2"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4F33118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13.88</w:t>
            </w:r>
          </w:p>
        </w:tc>
        <w:tc>
          <w:tcPr>
            <w:tcW w:w="345" w:type="pct"/>
            <w:shd w:val="clear" w:color="auto" w:fill="auto"/>
            <w:vAlign w:val="center"/>
            <w:hideMark/>
          </w:tcPr>
          <w:p w14:paraId="75347EF2"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1.09</w:t>
            </w:r>
          </w:p>
        </w:tc>
        <w:tc>
          <w:tcPr>
            <w:tcW w:w="496" w:type="pct"/>
            <w:shd w:val="clear" w:color="auto" w:fill="auto"/>
            <w:vAlign w:val="center"/>
            <w:hideMark/>
          </w:tcPr>
          <w:p w14:paraId="79F7035F"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41.78</w:t>
            </w:r>
          </w:p>
        </w:tc>
        <w:tc>
          <w:tcPr>
            <w:tcW w:w="413" w:type="pct"/>
            <w:shd w:val="clear" w:color="auto" w:fill="auto"/>
            <w:vAlign w:val="center"/>
            <w:hideMark/>
          </w:tcPr>
          <w:p w14:paraId="14493E4A"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138.99</w:t>
            </w:r>
          </w:p>
        </w:tc>
        <w:tc>
          <w:tcPr>
            <w:tcW w:w="364" w:type="pct"/>
            <w:shd w:val="clear" w:color="auto" w:fill="auto"/>
            <w:vAlign w:val="center"/>
            <w:hideMark/>
          </w:tcPr>
          <w:p w14:paraId="58E74A37"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3.47</w:t>
            </w:r>
          </w:p>
        </w:tc>
        <w:tc>
          <w:tcPr>
            <w:tcW w:w="456" w:type="pct"/>
            <w:shd w:val="clear" w:color="auto" w:fill="auto"/>
            <w:vAlign w:val="center"/>
            <w:hideMark/>
          </w:tcPr>
          <w:p w14:paraId="3C16F5B3"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184.24</w:t>
            </w:r>
          </w:p>
        </w:tc>
        <w:tc>
          <w:tcPr>
            <w:tcW w:w="330" w:type="pct"/>
            <w:shd w:val="clear" w:color="auto" w:fill="auto"/>
            <w:vAlign w:val="center"/>
            <w:hideMark/>
          </w:tcPr>
          <w:p w14:paraId="57DCA613" w14:textId="083198ED"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46DBFCC5"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184.24</w:t>
            </w:r>
          </w:p>
        </w:tc>
        <w:tc>
          <w:tcPr>
            <w:tcW w:w="390" w:type="pct"/>
            <w:shd w:val="clear" w:color="auto" w:fill="auto"/>
            <w:noWrap/>
            <w:vAlign w:val="center"/>
            <w:hideMark/>
          </w:tcPr>
          <w:p w14:paraId="007CF18E"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3.75%</w:t>
            </w:r>
          </w:p>
        </w:tc>
      </w:tr>
      <w:tr w:rsidR="004C50C1" w:rsidRPr="006038AE" w14:paraId="558BFA97" w14:textId="77777777" w:rsidTr="00905528">
        <w:trPr>
          <w:trHeight w:val="358"/>
        </w:trPr>
        <w:tc>
          <w:tcPr>
            <w:tcW w:w="760" w:type="pct"/>
            <w:shd w:val="clear" w:color="auto" w:fill="auto"/>
            <w:vAlign w:val="center"/>
            <w:hideMark/>
          </w:tcPr>
          <w:p w14:paraId="6EDB1490"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UCO Bank </w:t>
            </w:r>
          </w:p>
        </w:tc>
        <w:tc>
          <w:tcPr>
            <w:tcW w:w="344" w:type="pct"/>
            <w:shd w:val="clear" w:color="auto" w:fill="auto"/>
            <w:vAlign w:val="center"/>
            <w:hideMark/>
          </w:tcPr>
          <w:p w14:paraId="65B0D0B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46.67</w:t>
            </w:r>
          </w:p>
        </w:tc>
        <w:tc>
          <w:tcPr>
            <w:tcW w:w="345" w:type="pct"/>
            <w:shd w:val="clear" w:color="auto" w:fill="auto"/>
            <w:vAlign w:val="center"/>
            <w:hideMark/>
          </w:tcPr>
          <w:p w14:paraId="4B441F26" w14:textId="1597C77F"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0F6BDBC2" w14:textId="252A963A"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5" w:type="pct"/>
            <w:shd w:val="clear" w:color="auto" w:fill="auto"/>
            <w:vAlign w:val="center"/>
            <w:hideMark/>
          </w:tcPr>
          <w:p w14:paraId="37DA6AFB" w14:textId="2D002C14"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496" w:type="pct"/>
            <w:shd w:val="clear" w:color="auto" w:fill="auto"/>
            <w:vAlign w:val="center"/>
            <w:hideMark/>
          </w:tcPr>
          <w:p w14:paraId="5147004A"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46.67</w:t>
            </w:r>
          </w:p>
        </w:tc>
        <w:tc>
          <w:tcPr>
            <w:tcW w:w="413" w:type="pct"/>
            <w:shd w:val="clear" w:color="auto" w:fill="auto"/>
            <w:vAlign w:val="center"/>
            <w:hideMark/>
          </w:tcPr>
          <w:p w14:paraId="2BE3004F"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115.68</w:t>
            </w:r>
          </w:p>
        </w:tc>
        <w:tc>
          <w:tcPr>
            <w:tcW w:w="364" w:type="pct"/>
            <w:shd w:val="clear" w:color="auto" w:fill="auto"/>
            <w:vAlign w:val="center"/>
            <w:hideMark/>
          </w:tcPr>
          <w:p w14:paraId="3E8F9FF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2.89</w:t>
            </w:r>
          </w:p>
        </w:tc>
        <w:tc>
          <w:tcPr>
            <w:tcW w:w="456" w:type="pct"/>
            <w:shd w:val="clear" w:color="auto" w:fill="auto"/>
            <w:vAlign w:val="center"/>
            <w:hideMark/>
          </w:tcPr>
          <w:p w14:paraId="26F92C63"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165.24</w:t>
            </w:r>
          </w:p>
        </w:tc>
        <w:tc>
          <w:tcPr>
            <w:tcW w:w="330" w:type="pct"/>
            <w:shd w:val="clear" w:color="auto" w:fill="auto"/>
            <w:vAlign w:val="center"/>
            <w:hideMark/>
          </w:tcPr>
          <w:p w14:paraId="4028A164" w14:textId="7AA7BF86"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71C4417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165.24</w:t>
            </w:r>
          </w:p>
        </w:tc>
        <w:tc>
          <w:tcPr>
            <w:tcW w:w="390" w:type="pct"/>
            <w:shd w:val="clear" w:color="auto" w:fill="auto"/>
            <w:noWrap/>
            <w:vAlign w:val="center"/>
            <w:hideMark/>
          </w:tcPr>
          <w:p w14:paraId="111108D1"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3.36%</w:t>
            </w:r>
          </w:p>
        </w:tc>
      </w:tr>
      <w:tr w:rsidR="004C50C1" w:rsidRPr="006038AE" w14:paraId="7ED8E4D5" w14:textId="77777777" w:rsidTr="00905528">
        <w:trPr>
          <w:trHeight w:val="188"/>
        </w:trPr>
        <w:tc>
          <w:tcPr>
            <w:tcW w:w="760" w:type="pct"/>
            <w:shd w:val="clear" w:color="auto" w:fill="auto"/>
            <w:vAlign w:val="center"/>
            <w:hideMark/>
          </w:tcPr>
          <w:p w14:paraId="76194353"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Bank of Baroda </w:t>
            </w:r>
          </w:p>
        </w:tc>
        <w:tc>
          <w:tcPr>
            <w:tcW w:w="344" w:type="pct"/>
            <w:shd w:val="clear" w:color="auto" w:fill="auto"/>
            <w:vAlign w:val="center"/>
            <w:hideMark/>
          </w:tcPr>
          <w:p w14:paraId="4238CA8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20.62</w:t>
            </w:r>
          </w:p>
        </w:tc>
        <w:tc>
          <w:tcPr>
            <w:tcW w:w="345" w:type="pct"/>
            <w:shd w:val="clear" w:color="auto" w:fill="auto"/>
            <w:vAlign w:val="center"/>
            <w:hideMark/>
          </w:tcPr>
          <w:p w14:paraId="17BD7A60" w14:textId="02DDADB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5B0C819A"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14.46</w:t>
            </w:r>
          </w:p>
        </w:tc>
        <w:tc>
          <w:tcPr>
            <w:tcW w:w="345" w:type="pct"/>
            <w:shd w:val="clear" w:color="auto" w:fill="auto"/>
            <w:vAlign w:val="center"/>
            <w:hideMark/>
          </w:tcPr>
          <w:p w14:paraId="09D4CACA"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0.78</w:t>
            </w:r>
          </w:p>
        </w:tc>
        <w:tc>
          <w:tcPr>
            <w:tcW w:w="496" w:type="pct"/>
            <w:shd w:val="clear" w:color="auto" w:fill="auto"/>
            <w:vAlign w:val="center"/>
            <w:hideMark/>
          </w:tcPr>
          <w:p w14:paraId="437452B1"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35.86</w:t>
            </w:r>
          </w:p>
        </w:tc>
        <w:tc>
          <w:tcPr>
            <w:tcW w:w="413" w:type="pct"/>
            <w:shd w:val="clear" w:color="auto" w:fill="auto"/>
            <w:vAlign w:val="center"/>
            <w:hideMark/>
          </w:tcPr>
          <w:p w14:paraId="609529B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88.86</w:t>
            </w:r>
          </w:p>
        </w:tc>
        <w:tc>
          <w:tcPr>
            <w:tcW w:w="364" w:type="pct"/>
            <w:shd w:val="clear" w:color="auto" w:fill="auto"/>
            <w:vAlign w:val="center"/>
            <w:hideMark/>
          </w:tcPr>
          <w:p w14:paraId="556D3986"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2.22</w:t>
            </w:r>
          </w:p>
        </w:tc>
        <w:tc>
          <w:tcPr>
            <w:tcW w:w="456" w:type="pct"/>
            <w:shd w:val="clear" w:color="auto" w:fill="auto"/>
            <w:vAlign w:val="center"/>
            <w:hideMark/>
          </w:tcPr>
          <w:p w14:paraId="5A44BBC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126.94</w:t>
            </w:r>
          </w:p>
        </w:tc>
        <w:tc>
          <w:tcPr>
            <w:tcW w:w="330" w:type="pct"/>
            <w:shd w:val="clear" w:color="auto" w:fill="auto"/>
            <w:vAlign w:val="center"/>
            <w:hideMark/>
          </w:tcPr>
          <w:p w14:paraId="19E54D17" w14:textId="0D5E027A"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0CCB25E1"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126.94</w:t>
            </w:r>
          </w:p>
        </w:tc>
        <w:tc>
          <w:tcPr>
            <w:tcW w:w="390" w:type="pct"/>
            <w:shd w:val="clear" w:color="auto" w:fill="auto"/>
            <w:noWrap/>
            <w:vAlign w:val="center"/>
            <w:hideMark/>
          </w:tcPr>
          <w:p w14:paraId="6878D6E4"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2.58%</w:t>
            </w:r>
          </w:p>
        </w:tc>
      </w:tr>
      <w:tr w:rsidR="004C50C1" w:rsidRPr="006038AE" w14:paraId="00628924" w14:textId="77777777" w:rsidTr="00905528">
        <w:trPr>
          <w:trHeight w:val="188"/>
        </w:trPr>
        <w:tc>
          <w:tcPr>
            <w:tcW w:w="760" w:type="pct"/>
            <w:shd w:val="clear" w:color="auto" w:fill="auto"/>
            <w:vAlign w:val="center"/>
            <w:hideMark/>
          </w:tcPr>
          <w:p w14:paraId="61CFB0D2"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Indian Overseas Bank </w:t>
            </w:r>
          </w:p>
        </w:tc>
        <w:tc>
          <w:tcPr>
            <w:tcW w:w="344" w:type="pct"/>
            <w:shd w:val="clear" w:color="auto" w:fill="auto"/>
            <w:vAlign w:val="center"/>
            <w:hideMark/>
          </w:tcPr>
          <w:p w14:paraId="77BF426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30.5</w:t>
            </w:r>
          </w:p>
        </w:tc>
        <w:tc>
          <w:tcPr>
            <w:tcW w:w="345" w:type="pct"/>
            <w:shd w:val="clear" w:color="auto" w:fill="auto"/>
            <w:vAlign w:val="center"/>
            <w:hideMark/>
          </w:tcPr>
          <w:p w14:paraId="7F643D24" w14:textId="7223855A"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438A7D7F" w14:textId="7292F629"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5" w:type="pct"/>
            <w:shd w:val="clear" w:color="auto" w:fill="auto"/>
            <w:vAlign w:val="center"/>
            <w:hideMark/>
          </w:tcPr>
          <w:p w14:paraId="32FD4EE0"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0.63</w:t>
            </w:r>
          </w:p>
        </w:tc>
        <w:tc>
          <w:tcPr>
            <w:tcW w:w="496" w:type="pct"/>
            <w:shd w:val="clear" w:color="auto" w:fill="auto"/>
            <w:vAlign w:val="center"/>
            <w:hideMark/>
          </w:tcPr>
          <w:p w14:paraId="3AC7A3C5"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31.13</w:t>
            </w:r>
          </w:p>
        </w:tc>
        <w:tc>
          <w:tcPr>
            <w:tcW w:w="413" w:type="pct"/>
            <w:shd w:val="clear" w:color="auto" w:fill="auto"/>
            <w:vAlign w:val="center"/>
            <w:hideMark/>
          </w:tcPr>
          <w:p w14:paraId="17E27F7B"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79.01</w:t>
            </w:r>
          </w:p>
        </w:tc>
        <w:tc>
          <w:tcPr>
            <w:tcW w:w="364" w:type="pct"/>
            <w:shd w:val="clear" w:color="auto" w:fill="auto"/>
            <w:vAlign w:val="center"/>
            <w:hideMark/>
          </w:tcPr>
          <w:p w14:paraId="67414D06"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1.98</w:t>
            </w:r>
          </w:p>
        </w:tc>
        <w:tc>
          <w:tcPr>
            <w:tcW w:w="456" w:type="pct"/>
            <w:shd w:val="clear" w:color="auto" w:fill="auto"/>
            <w:vAlign w:val="center"/>
            <w:hideMark/>
          </w:tcPr>
          <w:p w14:paraId="4F34D9F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112.12</w:t>
            </w:r>
          </w:p>
        </w:tc>
        <w:tc>
          <w:tcPr>
            <w:tcW w:w="330" w:type="pct"/>
            <w:shd w:val="clear" w:color="auto" w:fill="auto"/>
            <w:vAlign w:val="center"/>
            <w:hideMark/>
          </w:tcPr>
          <w:p w14:paraId="399B8D96" w14:textId="0AFA7AEF"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1F9382B2"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112.12</w:t>
            </w:r>
          </w:p>
        </w:tc>
        <w:tc>
          <w:tcPr>
            <w:tcW w:w="390" w:type="pct"/>
            <w:shd w:val="clear" w:color="auto" w:fill="auto"/>
            <w:noWrap/>
            <w:vAlign w:val="center"/>
            <w:hideMark/>
          </w:tcPr>
          <w:p w14:paraId="790999E9"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2.28%</w:t>
            </w:r>
          </w:p>
        </w:tc>
      </w:tr>
      <w:tr w:rsidR="004C50C1" w:rsidRPr="006038AE" w14:paraId="5DD02F83" w14:textId="77777777" w:rsidTr="00905528">
        <w:trPr>
          <w:trHeight w:val="188"/>
        </w:trPr>
        <w:tc>
          <w:tcPr>
            <w:tcW w:w="760" w:type="pct"/>
            <w:shd w:val="clear" w:color="auto" w:fill="auto"/>
            <w:vAlign w:val="center"/>
            <w:hideMark/>
          </w:tcPr>
          <w:p w14:paraId="5F33E98A" w14:textId="77777777" w:rsidR="004C50C1" w:rsidRPr="006038AE" w:rsidRDefault="004C50C1" w:rsidP="004C50C1">
            <w:pPr>
              <w:spacing w:after="0" w:line="240" w:lineRule="auto"/>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 xml:space="preserve">Bank of India </w:t>
            </w:r>
          </w:p>
        </w:tc>
        <w:tc>
          <w:tcPr>
            <w:tcW w:w="344" w:type="pct"/>
            <w:shd w:val="clear" w:color="auto" w:fill="auto"/>
            <w:vAlign w:val="center"/>
            <w:hideMark/>
          </w:tcPr>
          <w:p w14:paraId="65934D91" w14:textId="40009A2A"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5" w:type="pct"/>
            <w:shd w:val="clear" w:color="auto" w:fill="auto"/>
            <w:vAlign w:val="center"/>
            <w:hideMark/>
          </w:tcPr>
          <w:p w14:paraId="5F139442" w14:textId="5D55524B"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w:t>
            </w:r>
          </w:p>
        </w:tc>
        <w:tc>
          <w:tcPr>
            <w:tcW w:w="344" w:type="pct"/>
            <w:shd w:val="clear" w:color="auto" w:fill="auto"/>
            <w:vAlign w:val="center"/>
            <w:hideMark/>
          </w:tcPr>
          <w:p w14:paraId="0D2B86FD"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20.08</w:t>
            </w:r>
          </w:p>
        </w:tc>
        <w:tc>
          <w:tcPr>
            <w:tcW w:w="345" w:type="pct"/>
            <w:shd w:val="clear" w:color="auto" w:fill="auto"/>
            <w:vAlign w:val="center"/>
            <w:hideMark/>
          </w:tcPr>
          <w:p w14:paraId="59E657A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0.41</w:t>
            </w:r>
          </w:p>
        </w:tc>
        <w:tc>
          <w:tcPr>
            <w:tcW w:w="496" w:type="pct"/>
            <w:shd w:val="clear" w:color="auto" w:fill="auto"/>
            <w:vAlign w:val="center"/>
            <w:hideMark/>
          </w:tcPr>
          <w:p w14:paraId="74BE516D"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20.5</w:t>
            </w:r>
          </w:p>
        </w:tc>
        <w:tc>
          <w:tcPr>
            <w:tcW w:w="413" w:type="pct"/>
            <w:shd w:val="clear" w:color="auto" w:fill="auto"/>
            <w:vAlign w:val="center"/>
            <w:hideMark/>
          </w:tcPr>
          <w:p w14:paraId="4446AAA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52.31</w:t>
            </w:r>
          </w:p>
        </w:tc>
        <w:tc>
          <w:tcPr>
            <w:tcW w:w="364" w:type="pct"/>
            <w:shd w:val="clear" w:color="auto" w:fill="auto"/>
            <w:vAlign w:val="center"/>
            <w:hideMark/>
          </w:tcPr>
          <w:p w14:paraId="660E6DDC"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1.31</w:t>
            </w:r>
          </w:p>
        </w:tc>
        <w:tc>
          <w:tcPr>
            <w:tcW w:w="456" w:type="pct"/>
            <w:shd w:val="clear" w:color="auto" w:fill="auto"/>
            <w:vAlign w:val="center"/>
            <w:hideMark/>
          </w:tcPr>
          <w:p w14:paraId="529987E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74.12</w:t>
            </w:r>
          </w:p>
        </w:tc>
        <w:tc>
          <w:tcPr>
            <w:tcW w:w="330" w:type="pct"/>
            <w:shd w:val="clear" w:color="auto" w:fill="auto"/>
            <w:vAlign w:val="center"/>
            <w:hideMark/>
          </w:tcPr>
          <w:p w14:paraId="66FFBA34" w14:textId="2D42E116"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p>
        </w:tc>
        <w:tc>
          <w:tcPr>
            <w:tcW w:w="413" w:type="pct"/>
            <w:shd w:val="clear" w:color="auto" w:fill="auto"/>
            <w:noWrap/>
            <w:vAlign w:val="center"/>
            <w:hideMark/>
          </w:tcPr>
          <w:p w14:paraId="7B973E72"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74.12</w:t>
            </w:r>
          </w:p>
        </w:tc>
        <w:tc>
          <w:tcPr>
            <w:tcW w:w="390" w:type="pct"/>
            <w:shd w:val="clear" w:color="auto" w:fill="auto"/>
            <w:noWrap/>
            <w:vAlign w:val="center"/>
            <w:hideMark/>
          </w:tcPr>
          <w:p w14:paraId="74438848" w14:textId="77777777" w:rsidR="004C50C1" w:rsidRPr="006038AE" w:rsidRDefault="004C50C1" w:rsidP="004C50C1">
            <w:pPr>
              <w:spacing w:after="0" w:line="240" w:lineRule="auto"/>
              <w:jc w:val="right"/>
              <w:rPr>
                <w:rFonts w:ascii="EYInterstate Light" w:eastAsia="Times New Roman" w:hAnsi="EYInterstate Light" w:cs="Calibri"/>
                <w:sz w:val="20"/>
                <w:szCs w:val="20"/>
                <w:lang w:eastAsia="en-IN" w:bidi="hi-IN"/>
              </w:rPr>
            </w:pPr>
            <w:r w:rsidRPr="006038AE">
              <w:rPr>
                <w:rFonts w:ascii="EYInterstate Light" w:eastAsia="Times New Roman" w:hAnsi="EYInterstate Light" w:cs="Calibri"/>
                <w:sz w:val="20"/>
                <w:szCs w:val="20"/>
                <w:lang w:eastAsia="en-IN" w:bidi="hi-IN"/>
              </w:rPr>
              <w:t>1.51%</w:t>
            </w:r>
          </w:p>
        </w:tc>
      </w:tr>
      <w:tr w:rsidR="004C50C1" w:rsidRPr="006038AE" w14:paraId="2EFA2EEF" w14:textId="77777777" w:rsidTr="00905528">
        <w:trPr>
          <w:trHeight w:val="188"/>
        </w:trPr>
        <w:tc>
          <w:tcPr>
            <w:tcW w:w="760" w:type="pct"/>
            <w:shd w:val="clear" w:color="000000" w:fill="F2F2F2"/>
            <w:vAlign w:val="center"/>
            <w:hideMark/>
          </w:tcPr>
          <w:p w14:paraId="16BB8A16" w14:textId="77777777" w:rsidR="004C50C1" w:rsidRPr="006038AE" w:rsidRDefault="004C50C1" w:rsidP="004C50C1">
            <w:pPr>
              <w:spacing w:after="0" w:line="240" w:lineRule="auto"/>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Total</w:t>
            </w:r>
          </w:p>
        </w:tc>
        <w:tc>
          <w:tcPr>
            <w:tcW w:w="344" w:type="pct"/>
            <w:shd w:val="clear" w:color="000000" w:fill="F2F2F2"/>
            <w:vAlign w:val="center"/>
            <w:hideMark/>
          </w:tcPr>
          <w:p w14:paraId="33AD2B22"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666.76</w:t>
            </w:r>
          </w:p>
        </w:tc>
        <w:tc>
          <w:tcPr>
            <w:tcW w:w="345" w:type="pct"/>
            <w:shd w:val="clear" w:color="000000" w:fill="F2F2F2"/>
            <w:vAlign w:val="center"/>
            <w:hideMark/>
          </w:tcPr>
          <w:p w14:paraId="155C9996"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56.35</w:t>
            </w:r>
          </w:p>
        </w:tc>
        <w:tc>
          <w:tcPr>
            <w:tcW w:w="344" w:type="pct"/>
            <w:shd w:val="clear" w:color="000000" w:fill="F2F2F2"/>
            <w:vAlign w:val="center"/>
            <w:hideMark/>
          </w:tcPr>
          <w:p w14:paraId="1C7CC7FE"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542.72</w:t>
            </w:r>
          </w:p>
        </w:tc>
        <w:tc>
          <w:tcPr>
            <w:tcW w:w="345" w:type="pct"/>
            <w:shd w:val="clear" w:color="000000" w:fill="F2F2F2"/>
            <w:vAlign w:val="center"/>
            <w:hideMark/>
          </w:tcPr>
          <w:p w14:paraId="7A110D19"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29.65</w:t>
            </w:r>
          </w:p>
        </w:tc>
        <w:tc>
          <w:tcPr>
            <w:tcW w:w="496" w:type="pct"/>
            <w:shd w:val="clear" w:color="000000" w:fill="F2F2F2"/>
            <w:vAlign w:val="center"/>
            <w:hideMark/>
          </w:tcPr>
          <w:p w14:paraId="7B307044"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1,295.48</w:t>
            </w:r>
          </w:p>
        </w:tc>
        <w:tc>
          <w:tcPr>
            <w:tcW w:w="413" w:type="pct"/>
            <w:shd w:val="clear" w:color="000000" w:fill="F2F2F2"/>
            <w:vAlign w:val="center"/>
            <w:hideMark/>
          </w:tcPr>
          <w:p w14:paraId="0C4FC808"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3,483.25</w:t>
            </w:r>
          </w:p>
        </w:tc>
        <w:tc>
          <w:tcPr>
            <w:tcW w:w="364" w:type="pct"/>
            <w:shd w:val="clear" w:color="000000" w:fill="F2F2F2"/>
            <w:vAlign w:val="center"/>
            <w:hideMark/>
          </w:tcPr>
          <w:p w14:paraId="6BB9A0F6"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87.08</w:t>
            </w:r>
          </w:p>
        </w:tc>
        <w:tc>
          <w:tcPr>
            <w:tcW w:w="456" w:type="pct"/>
            <w:shd w:val="clear" w:color="000000" w:fill="F2F2F2"/>
            <w:vAlign w:val="center"/>
            <w:hideMark/>
          </w:tcPr>
          <w:p w14:paraId="4B60F733"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4,865.81</w:t>
            </w:r>
          </w:p>
        </w:tc>
        <w:tc>
          <w:tcPr>
            <w:tcW w:w="330" w:type="pct"/>
            <w:shd w:val="clear" w:color="000000" w:fill="F2F2F2"/>
            <w:vAlign w:val="center"/>
            <w:hideMark/>
          </w:tcPr>
          <w:p w14:paraId="61F846DA"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44.98</w:t>
            </w:r>
          </w:p>
        </w:tc>
        <w:tc>
          <w:tcPr>
            <w:tcW w:w="413" w:type="pct"/>
            <w:shd w:val="clear" w:color="000000" w:fill="F2F2F2"/>
            <w:noWrap/>
            <w:vAlign w:val="center"/>
            <w:hideMark/>
          </w:tcPr>
          <w:p w14:paraId="0CC3058C"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4,910.79</w:t>
            </w:r>
          </w:p>
        </w:tc>
        <w:tc>
          <w:tcPr>
            <w:tcW w:w="390" w:type="pct"/>
            <w:shd w:val="clear" w:color="000000" w:fill="F2F2F2"/>
            <w:noWrap/>
            <w:vAlign w:val="center"/>
            <w:hideMark/>
          </w:tcPr>
          <w:p w14:paraId="30B87200" w14:textId="77777777" w:rsidR="004C50C1" w:rsidRPr="006038AE" w:rsidRDefault="004C50C1" w:rsidP="004C50C1">
            <w:pPr>
              <w:spacing w:after="0" w:line="240" w:lineRule="auto"/>
              <w:jc w:val="right"/>
              <w:rPr>
                <w:rFonts w:ascii="EYInterstate Light" w:eastAsia="Times New Roman" w:hAnsi="EYInterstate Light" w:cs="Calibri"/>
                <w:b/>
                <w:bCs/>
                <w:sz w:val="20"/>
                <w:szCs w:val="20"/>
                <w:lang w:eastAsia="en-IN" w:bidi="hi-IN"/>
              </w:rPr>
            </w:pPr>
            <w:r w:rsidRPr="006038AE">
              <w:rPr>
                <w:rFonts w:ascii="EYInterstate Light" w:eastAsia="Times New Roman" w:hAnsi="EYInterstate Light" w:cs="Calibri"/>
                <w:b/>
                <w:bCs/>
                <w:sz w:val="20"/>
                <w:szCs w:val="20"/>
                <w:lang w:eastAsia="en-IN" w:bidi="hi-IN"/>
              </w:rPr>
              <w:t>100.00%</w:t>
            </w:r>
          </w:p>
        </w:tc>
      </w:tr>
    </w:tbl>
    <w:p w14:paraId="354DCD4A" w14:textId="10ED44A8" w:rsidR="00061FEF" w:rsidRPr="006038AE" w:rsidRDefault="00061FEF" w:rsidP="00061FEF">
      <w:pPr>
        <w:spacing w:after="0" w:line="240" w:lineRule="auto"/>
        <w:jc w:val="both"/>
        <w:rPr>
          <w:rFonts w:ascii="EYInterstate Light" w:hAnsi="EYInterstate Light" w:cstheme="minorHAnsi"/>
          <w:sz w:val="18"/>
          <w:szCs w:val="18"/>
        </w:rPr>
      </w:pPr>
      <w:r w:rsidRPr="006038AE">
        <w:rPr>
          <w:rFonts w:ascii="EYInterstate Light" w:hAnsi="EYInterstate Light" w:cstheme="minorHAnsi"/>
          <w:i/>
          <w:iCs/>
          <w:sz w:val="18"/>
          <w:szCs w:val="18"/>
        </w:rPr>
        <w:t xml:space="preserve">*Combined with OBC    ^erstwhile Allahabad Bank    ^^erstwhile Corporation Bank   </w:t>
      </w:r>
      <w:r w:rsidR="000F58BE" w:rsidRPr="006038AE">
        <w:rPr>
          <w:rFonts w:ascii="EYInterstate Light" w:hAnsi="EYInterstate Light" w:cstheme="minorHAnsi"/>
          <w:i/>
          <w:iCs/>
          <w:sz w:val="18"/>
          <w:szCs w:val="18"/>
        </w:rPr>
        <w:t xml:space="preserve"> </w:t>
      </w:r>
      <w:r w:rsidRPr="006038AE">
        <w:rPr>
          <w:rFonts w:ascii="EYInterstate Light" w:hAnsi="EYInterstate Light" w:cstheme="minorHAnsi"/>
          <w:i/>
          <w:iCs/>
          <w:sz w:val="18"/>
          <w:szCs w:val="18"/>
        </w:rPr>
        <w:t>**Utilised BG</w:t>
      </w:r>
    </w:p>
    <w:p w14:paraId="04C95C50" w14:textId="77777777" w:rsidR="00061FEF" w:rsidRPr="006038AE" w:rsidRDefault="00061FEF" w:rsidP="00061FEF">
      <w:pPr>
        <w:spacing w:after="0" w:line="240" w:lineRule="auto"/>
        <w:jc w:val="both"/>
        <w:rPr>
          <w:rFonts w:ascii="EYInterstate Light" w:hAnsi="EYInterstate Light" w:cstheme="minorHAnsi"/>
          <w:b/>
          <w:sz w:val="20"/>
          <w:szCs w:val="20"/>
        </w:rPr>
      </w:pPr>
    </w:p>
    <w:p w14:paraId="4232FA34" w14:textId="5F68EFF1" w:rsidR="00243C64" w:rsidRPr="006038AE" w:rsidRDefault="00061FEF" w:rsidP="0072750C">
      <w:pPr>
        <w:pStyle w:val="NoSpacing"/>
        <w:numPr>
          <w:ilvl w:val="0"/>
          <w:numId w:val="220"/>
        </w:numPr>
        <w:jc w:val="both"/>
        <w:rPr>
          <w:rFonts w:ascii="EYInterstate Light" w:hAnsi="EYInterstate Light" w:cstheme="minorHAnsi"/>
          <w:bCs/>
          <w:sz w:val="20"/>
          <w:szCs w:val="20"/>
        </w:rPr>
      </w:pPr>
      <w:r w:rsidRPr="006038AE">
        <w:rPr>
          <w:rFonts w:ascii="EYInterstate Light" w:hAnsi="EYInterstate Light" w:cstheme="minorHAnsi"/>
          <w:bCs/>
          <w:sz w:val="20"/>
          <w:szCs w:val="20"/>
        </w:rPr>
        <w:t xml:space="preserve">The </w:t>
      </w:r>
      <w:r w:rsidRPr="006038AE">
        <w:rPr>
          <w:rFonts w:ascii="EYInterstate Light" w:hAnsi="EYInterstate Light" w:cstheme="minorHAnsi"/>
          <w:sz w:val="20"/>
          <w:szCs w:val="20"/>
        </w:rPr>
        <w:t>Company</w:t>
      </w:r>
      <w:r w:rsidRPr="006038AE">
        <w:rPr>
          <w:rFonts w:ascii="EYInterstate Light" w:hAnsi="EYInterstate Light" w:cstheme="minorHAnsi"/>
          <w:bCs/>
          <w:sz w:val="20"/>
          <w:szCs w:val="20"/>
        </w:rPr>
        <w:t xml:space="preserve"> had undergone deep restructuring by way of Scheme for Sustainable Structuring of Stressed Assets (S4A) of RBI in Dec</w:t>
      </w:r>
      <w:r w:rsidR="000C2C1F" w:rsidRPr="006038AE">
        <w:rPr>
          <w:rFonts w:ascii="EYInterstate Light" w:hAnsi="EYInterstate Light" w:cstheme="minorHAnsi"/>
          <w:bCs/>
          <w:sz w:val="20"/>
          <w:szCs w:val="20"/>
        </w:rPr>
        <w:t>ember</w:t>
      </w:r>
      <w:r w:rsidRPr="006038AE">
        <w:rPr>
          <w:rFonts w:ascii="EYInterstate Light" w:hAnsi="EYInterstate Light" w:cstheme="minorHAnsi"/>
          <w:bCs/>
          <w:sz w:val="20"/>
          <w:szCs w:val="20"/>
        </w:rPr>
        <w:t xml:space="preserve"> 2017.</w:t>
      </w:r>
    </w:p>
    <w:p w14:paraId="293D1EB2" w14:textId="3675044E" w:rsidR="0048379A" w:rsidRPr="006038AE" w:rsidRDefault="0048379A" w:rsidP="0044482B">
      <w:pPr>
        <w:pStyle w:val="NoSpacing"/>
        <w:ind w:left="426"/>
        <w:jc w:val="both"/>
        <w:rPr>
          <w:rFonts w:ascii="EYInterstate Light" w:hAnsi="EYInterstate Light" w:cstheme="minorHAnsi"/>
          <w:bCs/>
          <w:sz w:val="20"/>
          <w:szCs w:val="20"/>
        </w:rPr>
      </w:pPr>
    </w:p>
    <w:p w14:paraId="650D55E1" w14:textId="77777777" w:rsidR="00243C64" w:rsidRPr="006038AE" w:rsidRDefault="00061FEF" w:rsidP="0072750C">
      <w:pPr>
        <w:pStyle w:val="NoSpacing"/>
        <w:numPr>
          <w:ilvl w:val="0"/>
          <w:numId w:val="220"/>
        </w:numPr>
        <w:jc w:val="both"/>
        <w:rPr>
          <w:rFonts w:ascii="EYInterstate Light" w:hAnsi="EYInterstate Light" w:cstheme="minorHAnsi"/>
          <w:bCs/>
          <w:sz w:val="20"/>
          <w:szCs w:val="20"/>
        </w:rPr>
      </w:pPr>
      <w:r w:rsidRPr="006038AE">
        <w:rPr>
          <w:rFonts w:ascii="EYInterstate Light" w:hAnsi="EYInterstate Light" w:cstheme="minorHAnsi"/>
          <w:bCs/>
          <w:sz w:val="20"/>
          <w:szCs w:val="20"/>
        </w:rPr>
        <w:t xml:space="preserve">As per </w:t>
      </w:r>
      <w:r w:rsidRPr="006038AE">
        <w:rPr>
          <w:rFonts w:ascii="EYInterstate Light" w:hAnsi="EYInterstate Light" w:cstheme="minorHAnsi"/>
          <w:sz w:val="20"/>
          <w:szCs w:val="20"/>
        </w:rPr>
        <w:t>the</w:t>
      </w:r>
      <w:r w:rsidRPr="006038AE">
        <w:rPr>
          <w:rFonts w:ascii="EYInterstate Light" w:hAnsi="EYInterstate Light" w:cstheme="minorHAnsi"/>
          <w:bCs/>
          <w:sz w:val="20"/>
          <w:szCs w:val="20"/>
        </w:rPr>
        <w:t xml:space="preserve"> implemented resolution under S4A scheme, total debt of the Company was INR 8,285 Cr which was split into sustainable debt of INR 4,789 Cr and unsustainable debt of INR 3,495 Cr.</w:t>
      </w:r>
    </w:p>
    <w:p w14:paraId="38D2DEEA" w14:textId="6409BFBB" w:rsidR="0048379A" w:rsidRPr="006038AE" w:rsidRDefault="0048379A" w:rsidP="0044482B">
      <w:pPr>
        <w:pStyle w:val="NoSpacing"/>
        <w:ind w:left="426"/>
        <w:jc w:val="both"/>
        <w:rPr>
          <w:rFonts w:ascii="EYInterstate Light" w:hAnsi="EYInterstate Light" w:cstheme="minorHAnsi"/>
          <w:bCs/>
          <w:sz w:val="20"/>
          <w:szCs w:val="20"/>
        </w:rPr>
      </w:pPr>
    </w:p>
    <w:p w14:paraId="6AB3E905" w14:textId="540339AC" w:rsidR="00061FEF" w:rsidRPr="006038AE" w:rsidRDefault="00061FEF" w:rsidP="0072750C">
      <w:pPr>
        <w:pStyle w:val="NoSpacing"/>
        <w:numPr>
          <w:ilvl w:val="0"/>
          <w:numId w:val="220"/>
        </w:numPr>
        <w:jc w:val="both"/>
        <w:rPr>
          <w:rFonts w:ascii="EYInterstate Light" w:hAnsi="EYInterstate Light" w:cstheme="minorHAnsi"/>
          <w:bCs/>
          <w:sz w:val="20"/>
          <w:szCs w:val="20"/>
        </w:rPr>
      </w:pPr>
      <w:r w:rsidRPr="006038AE">
        <w:rPr>
          <w:rFonts w:ascii="EYInterstate Light" w:hAnsi="EYInterstate Light" w:cstheme="minorHAnsi"/>
          <w:bCs/>
          <w:sz w:val="20"/>
          <w:szCs w:val="20"/>
        </w:rPr>
        <w:t xml:space="preserve">Against unsustainable debts, Optionally Convertible Debentures (OCDs) were issued to </w:t>
      </w:r>
      <w:r w:rsidR="00CF2D88" w:rsidRPr="006038AE">
        <w:rPr>
          <w:rFonts w:ascii="EYInterstate Light" w:hAnsi="EYInterstate Light" w:cstheme="minorHAnsi"/>
          <w:bCs/>
          <w:sz w:val="20"/>
          <w:szCs w:val="20"/>
        </w:rPr>
        <w:t xml:space="preserve">Lenders </w:t>
      </w:r>
      <w:r w:rsidRPr="006038AE">
        <w:rPr>
          <w:rFonts w:ascii="EYInterstate Light" w:hAnsi="EYInterstate Light" w:cstheme="minorHAnsi"/>
          <w:bCs/>
          <w:sz w:val="20"/>
          <w:szCs w:val="20"/>
        </w:rPr>
        <w:t xml:space="preserve">amounting to INR 3,483 Cr and Promoter </w:t>
      </w:r>
      <w:r w:rsidRPr="006038AE">
        <w:rPr>
          <w:rFonts w:ascii="EYInterstate Light" w:hAnsi="EYInterstate Light" w:cstheme="minorHAnsi"/>
          <w:sz w:val="20"/>
          <w:szCs w:val="20"/>
        </w:rPr>
        <w:t>shareholding</w:t>
      </w:r>
      <w:r w:rsidRPr="006038AE">
        <w:rPr>
          <w:rFonts w:ascii="EYInterstate Light" w:hAnsi="EYInterstate Light" w:cstheme="minorHAnsi"/>
          <w:bCs/>
          <w:sz w:val="20"/>
          <w:szCs w:val="20"/>
        </w:rPr>
        <w:t xml:space="preserve"> (approx. 12 crore shares) were transferred to </w:t>
      </w:r>
      <w:r w:rsidR="00CF2D88" w:rsidRPr="006038AE">
        <w:rPr>
          <w:rFonts w:ascii="EYInterstate Light" w:hAnsi="EYInterstate Light" w:cstheme="minorHAnsi"/>
          <w:bCs/>
          <w:sz w:val="20"/>
          <w:szCs w:val="20"/>
        </w:rPr>
        <w:t xml:space="preserve">Lenders </w:t>
      </w:r>
      <w:r w:rsidRPr="006038AE">
        <w:rPr>
          <w:rFonts w:ascii="EYInterstate Light" w:hAnsi="EYInterstate Light" w:cstheme="minorHAnsi"/>
          <w:bCs/>
          <w:sz w:val="20"/>
          <w:szCs w:val="20"/>
        </w:rPr>
        <w:t>at INR 1 per share to settle the balance amount of INR 12 Cr of unsustainable debts.</w:t>
      </w:r>
    </w:p>
    <w:p w14:paraId="3EBAB995" w14:textId="77777777" w:rsidR="005A24D2" w:rsidRPr="006038AE" w:rsidRDefault="005A24D2" w:rsidP="0072750C">
      <w:pPr>
        <w:rPr>
          <w:b/>
          <w:sz w:val="24"/>
          <w:szCs w:val="24"/>
        </w:rPr>
        <w:sectPr w:rsidR="005A24D2" w:rsidRPr="006038AE" w:rsidSect="004A6E67">
          <w:pgSz w:w="11906" w:h="16838"/>
          <w:pgMar w:top="1134" w:right="991" w:bottom="1418" w:left="993" w:header="708" w:footer="708" w:gutter="0"/>
          <w:cols w:space="708"/>
          <w:titlePg/>
          <w:docGrid w:linePitch="360"/>
        </w:sectPr>
      </w:pPr>
      <w:bookmarkStart w:id="967" w:name="_Toc45363097"/>
      <w:bookmarkStart w:id="968" w:name="_Toc79586137"/>
      <w:bookmarkEnd w:id="965"/>
    </w:p>
    <w:p w14:paraId="2949B62E" w14:textId="460B9010" w:rsidR="005A24D2" w:rsidRPr="006038AE" w:rsidRDefault="005A24D2" w:rsidP="00061FEF">
      <w:pPr>
        <w:pStyle w:val="Heading1"/>
        <w:numPr>
          <w:ilvl w:val="0"/>
          <w:numId w:val="0"/>
        </w:numPr>
        <w:pBdr>
          <w:top w:val="thinThickSmallGap" w:sz="12" w:space="0" w:color="auto"/>
          <w:left w:val="thinThickSmallGap" w:sz="12" w:space="0" w:color="auto"/>
          <w:bottom w:val="thinThickSmallGap" w:sz="12" w:space="0" w:color="auto"/>
          <w:right w:val="thinThickSmallGap" w:sz="12" w:space="0" w:color="auto"/>
        </w:pBdr>
        <w:shd w:val="clear" w:color="auto" w:fill="000000"/>
        <w:autoSpaceDE w:val="0"/>
        <w:autoSpaceDN w:val="0"/>
        <w:adjustRightInd w:val="0"/>
        <w:spacing w:before="0" w:line="240" w:lineRule="auto"/>
        <w:rPr>
          <w:rFonts w:ascii="EYInterstate Light" w:hAnsi="EYInterstate Light"/>
          <w:color w:val="auto"/>
          <w:sz w:val="22"/>
          <w:szCs w:val="22"/>
          <w:lang w:val="en-IN"/>
        </w:rPr>
      </w:pPr>
      <w:bookmarkStart w:id="969" w:name="_Toc103699512"/>
      <w:r w:rsidRPr="006038AE">
        <w:rPr>
          <w:rFonts w:ascii="EYInterstate Light" w:hAnsi="EYInterstate Light"/>
          <w:color w:val="auto"/>
          <w:sz w:val="22"/>
          <w:szCs w:val="22"/>
          <w:lang w:val="en-IN"/>
        </w:rPr>
        <w:lastRenderedPageBreak/>
        <w:t xml:space="preserve">Annexure 1: </w:t>
      </w:r>
      <w:bookmarkEnd w:id="967"/>
      <w:bookmarkEnd w:id="968"/>
      <w:r w:rsidRPr="006038AE">
        <w:rPr>
          <w:rFonts w:ascii="EYInterstate Light" w:hAnsi="EYInterstate Light"/>
          <w:color w:val="auto"/>
          <w:sz w:val="22"/>
          <w:szCs w:val="22"/>
          <w:lang w:val="en-IN"/>
        </w:rPr>
        <w:t>Detailed shareholding pattern of BHSL</w:t>
      </w:r>
      <w:bookmarkEnd w:id="969"/>
    </w:p>
    <w:p w14:paraId="366DBF21" w14:textId="67D2BAF1" w:rsidR="00175C99" w:rsidRPr="006038AE" w:rsidRDefault="00175C99" w:rsidP="00ED141A">
      <w:pPr>
        <w:spacing w:after="0" w:line="240" w:lineRule="auto"/>
        <w:rPr>
          <w:rFonts w:ascii="EYInterstate Light" w:hAnsi="EYInterstate Light" w:cstheme="minorHAnsi"/>
          <w:b/>
          <w:bCs/>
          <w:sz w:val="20"/>
          <w:szCs w:val="20"/>
        </w:rPr>
      </w:pPr>
    </w:p>
    <w:p w14:paraId="1A5AA69D" w14:textId="5C8B7D83" w:rsidR="00451D4E" w:rsidRPr="006038AE" w:rsidRDefault="005A24D2" w:rsidP="00ED141A">
      <w:pPr>
        <w:spacing w:after="0" w:line="240" w:lineRule="auto"/>
        <w:rPr>
          <w:rFonts w:ascii="EYInterstate Light" w:hAnsi="EYInterstate Light" w:cstheme="minorHAnsi"/>
          <w:sz w:val="20"/>
          <w:szCs w:val="20"/>
        </w:rPr>
      </w:pPr>
      <w:r w:rsidRPr="006038AE">
        <w:rPr>
          <w:rFonts w:ascii="EYInterstate Light" w:hAnsi="EYInterstate Light" w:cstheme="minorHAnsi"/>
          <w:sz w:val="20"/>
          <w:szCs w:val="20"/>
        </w:rPr>
        <w:t xml:space="preserve">The detailed </w:t>
      </w:r>
      <w:r w:rsidR="00451D4E" w:rsidRPr="006038AE">
        <w:rPr>
          <w:rFonts w:ascii="EYInterstate Light" w:hAnsi="EYInterstate Light" w:cstheme="minorHAnsi"/>
          <w:sz w:val="20"/>
          <w:szCs w:val="20"/>
        </w:rPr>
        <w:t xml:space="preserve">shareholding of BHSL as of </w:t>
      </w:r>
      <w:r w:rsidR="006C18E1" w:rsidRPr="006038AE">
        <w:rPr>
          <w:rFonts w:ascii="EYInterstate Light" w:hAnsi="EYInterstate Light" w:cstheme="minorHAnsi"/>
          <w:sz w:val="20"/>
          <w:szCs w:val="20"/>
        </w:rPr>
        <w:t xml:space="preserve">31 </w:t>
      </w:r>
      <w:r w:rsidR="00755794" w:rsidRPr="006038AE">
        <w:rPr>
          <w:rFonts w:ascii="EYInterstate Light" w:hAnsi="EYInterstate Light" w:cstheme="minorHAnsi"/>
          <w:sz w:val="20"/>
          <w:szCs w:val="20"/>
        </w:rPr>
        <w:t xml:space="preserve">March </w:t>
      </w:r>
      <w:r w:rsidR="00451D4E" w:rsidRPr="006038AE">
        <w:rPr>
          <w:rFonts w:ascii="EYInterstate Light" w:hAnsi="EYInterstate Light" w:cstheme="minorHAnsi"/>
          <w:sz w:val="20"/>
          <w:szCs w:val="20"/>
        </w:rPr>
        <w:t>202</w:t>
      </w:r>
      <w:r w:rsidR="003C31BD" w:rsidRPr="006038AE">
        <w:rPr>
          <w:rFonts w:ascii="EYInterstate Light" w:hAnsi="EYInterstate Light" w:cstheme="minorHAnsi"/>
          <w:sz w:val="20"/>
          <w:szCs w:val="20"/>
        </w:rPr>
        <w:t>2</w:t>
      </w:r>
      <w:r w:rsidR="00451D4E" w:rsidRPr="006038AE">
        <w:rPr>
          <w:rFonts w:ascii="EYInterstate Light" w:hAnsi="EYInterstate Light" w:cstheme="minorHAnsi"/>
          <w:sz w:val="20"/>
          <w:szCs w:val="20"/>
        </w:rPr>
        <w:t xml:space="preserve"> is presented below:</w:t>
      </w:r>
    </w:p>
    <w:p w14:paraId="5FB0A893" w14:textId="77777777" w:rsidR="005A24D2" w:rsidRPr="006038AE" w:rsidRDefault="005A24D2" w:rsidP="00ED141A">
      <w:pPr>
        <w:spacing w:after="0" w:line="240" w:lineRule="auto"/>
        <w:rPr>
          <w:rFonts w:ascii="EYInterstate Light" w:hAnsi="EYInterstate Light" w:cstheme="minorHAnsi"/>
          <w:sz w:val="20"/>
          <w:szCs w:val="20"/>
        </w:rPr>
      </w:pPr>
    </w:p>
    <w:tbl>
      <w:tblPr>
        <w:tblW w:w="5000" w:type="pct"/>
        <w:tblBorders>
          <w:top w:val="single" w:sz="4" w:space="0" w:color="747480"/>
          <w:left w:val="single" w:sz="4" w:space="0" w:color="747480"/>
          <w:bottom w:val="single" w:sz="4" w:space="0" w:color="747480"/>
          <w:right w:val="single" w:sz="4" w:space="0" w:color="747480"/>
          <w:insideH w:val="single" w:sz="4" w:space="0" w:color="747480"/>
          <w:insideV w:val="single" w:sz="4" w:space="0" w:color="747480"/>
        </w:tblBorders>
        <w:tblLook w:val="04A0" w:firstRow="1" w:lastRow="0" w:firstColumn="1" w:lastColumn="0" w:noHBand="0" w:noVBand="1"/>
      </w:tblPr>
      <w:tblGrid>
        <w:gridCol w:w="4930"/>
        <w:gridCol w:w="2492"/>
        <w:gridCol w:w="2490"/>
      </w:tblGrid>
      <w:tr w:rsidR="00175C99" w:rsidRPr="006038AE" w14:paraId="364A0A44" w14:textId="77777777" w:rsidTr="002C5F48">
        <w:trPr>
          <w:trHeight w:val="283"/>
        </w:trPr>
        <w:tc>
          <w:tcPr>
            <w:tcW w:w="2487" w:type="pct"/>
            <w:shd w:val="clear" w:color="auto" w:fill="C4C4CD"/>
            <w:vAlign w:val="center"/>
            <w:hideMark/>
          </w:tcPr>
          <w:p w14:paraId="6A56465D" w14:textId="7E99A9FD" w:rsidR="00175C99" w:rsidRPr="006038AE" w:rsidRDefault="005A24D2" w:rsidP="00E0403D">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Particulars</w:t>
            </w:r>
          </w:p>
        </w:tc>
        <w:tc>
          <w:tcPr>
            <w:tcW w:w="1257" w:type="pct"/>
            <w:shd w:val="clear" w:color="auto" w:fill="C4C4CD"/>
            <w:vAlign w:val="center"/>
            <w:hideMark/>
          </w:tcPr>
          <w:p w14:paraId="0AD657FF" w14:textId="681B4C90" w:rsidR="00175C99" w:rsidRPr="006038AE" w:rsidRDefault="00175C99"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N</w:t>
            </w:r>
            <w:r w:rsidR="005A24D2" w:rsidRPr="006038AE">
              <w:rPr>
                <w:rFonts w:ascii="EYInterstate Light" w:eastAsia="Times New Roman" w:hAnsi="EYInterstate Light" w:cstheme="minorHAnsi"/>
                <w:b/>
                <w:bCs/>
                <w:sz w:val="20"/>
                <w:szCs w:val="20"/>
                <w:lang w:eastAsia="en-IN"/>
              </w:rPr>
              <w:t>umber</w:t>
            </w:r>
            <w:r w:rsidRPr="006038AE">
              <w:rPr>
                <w:rFonts w:ascii="EYInterstate Light" w:eastAsia="Times New Roman" w:hAnsi="EYInterstate Light" w:cstheme="minorHAnsi"/>
                <w:b/>
                <w:bCs/>
                <w:sz w:val="20"/>
                <w:szCs w:val="20"/>
                <w:lang w:eastAsia="en-IN"/>
              </w:rPr>
              <w:t xml:space="preserve"> of Shares</w:t>
            </w:r>
          </w:p>
        </w:tc>
        <w:tc>
          <w:tcPr>
            <w:tcW w:w="1257" w:type="pct"/>
            <w:shd w:val="clear" w:color="auto" w:fill="C4C4CD"/>
            <w:noWrap/>
            <w:vAlign w:val="center"/>
            <w:hideMark/>
          </w:tcPr>
          <w:p w14:paraId="5BFA8EED" w14:textId="766976B2" w:rsidR="00175C99" w:rsidRPr="006038AE" w:rsidRDefault="00175C99" w:rsidP="00061FEF">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Shareholding %</w:t>
            </w:r>
          </w:p>
        </w:tc>
      </w:tr>
      <w:tr w:rsidR="00175C99" w:rsidRPr="006038AE" w14:paraId="6114B998" w14:textId="77777777" w:rsidTr="002C5F48">
        <w:trPr>
          <w:trHeight w:val="283"/>
        </w:trPr>
        <w:tc>
          <w:tcPr>
            <w:tcW w:w="2487" w:type="pct"/>
            <w:shd w:val="clear" w:color="auto" w:fill="auto"/>
            <w:vAlign w:val="center"/>
            <w:hideMark/>
          </w:tcPr>
          <w:p w14:paraId="5178A952" w14:textId="77777777" w:rsidR="00175C99" w:rsidRPr="006038AE" w:rsidRDefault="00175C99" w:rsidP="00E0403D">
            <w:pPr>
              <w:spacing w:after="0" w:line="240" w:lineRule="auto"/>
              <w:jc w:val="both"/>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Promoters</w:t>
            </w:r>
          </w:p>
        </w:tc>
        <w:tc>
          <w:tcPr>
            <w:tcW w:w="1257" w:type="pct"/>
            <w:shd w:val="clear" w:color="auto" w:fill="auto"/>
            <w:vAlign w:val="center"/>
            <w:hideMark/>
          </w:tcPr>
          <w:p w14:paraId="1D0487BB" w14:textId="77777777" w:rsidR="00175C99" w:rsidRPr="006038AE" w:rsidRDefault="00175C99" w:rsidP="00061FEF">
            <w:pPr>
              <w:spacing w:after="0" w:line="240" w:lineRule="auto"/>
              <w:jc w:val="right"/>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 </w:t>
            </w:r>
          </w:p>
        </w:tc>
        <w:tc>
          <w:tcPr>
            <w:tcW w:w="1257" w:type="pct"/>
            <w:shd w:val="clear" w:color="auto" w:fill="auto"/>
            <w:noWrap/>
            <w:vAlign w:val="center"/>
            <w:hideMark/>
          </w:tcPr>
          <w:p w14:paraId="51D7DBB6" w14:textId="77777777" w:rsidR="00175C99" w:rsidRPr="006038AE" w:rsidRDefault="00175C99" w:rsidP="00061FEF">
            <w:pPr>
              <w:spacing w:after="0" w:line="240" w:lineRule="auto"/>
              <w:jc w:val="right"/>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w:t>
            </w:r>
          </w:p>
        </w:tc>
      </w:tr>
      <w:tr w:rsidR="00175C99" w:rsidRPr="006038AE" w14:paraId="32F60DFD" w14:textId="77777777" w:rsidTr="002C5F48">
        <w:trPr>
          <w:trHeight w:val="283"/>
        </w:trPr>
        <w:tc>
          <w:tcPr>
            <w:tcW w:w="2487" w:type="pct"/>
            <w:shd w:val="clear" w:color="000000" w:fill="FFFFFF"/>
            <w:noWrap/>
            <w:vAlign w:val="center"/>
            <w:hideMark/>
          </w:tcPr>
          <w:p w14:paraId="7320EC4F" w14:textId="79CA2D03" w:rsidR="00175C99" w:rsidRPr="006038AE" w:rsidRDefault="004A07BE"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Mr. </w:t>
            </w:r>
            <w:proofErr w:type="spellStart"/>
            <w:r w:rsidR="00175C99" w:rsidRPr="006038AE">
              <w:rPr>
                <w:rFonts w:ascii="EYInterstate Light" w:eastAsia="Times New Roman" w:hAnsi="EYInterstate Light" w:cstheme="minorHAnsi"/>
                <w:sz w:val="20"/>
                <w:szCs w:val="20"/>
                <w:lang w:eastAsia="en-IN"/>
              </w:rPr>
              <w:t>Kushagra</w:t>
            </w:r>
            <w:proofErr w:type="spellEnd"/>
            <w:r w:rsidR="00175C99" w:rsidRPr="006038AE">
              <w:rPr>
                <w:rFonts w:ascii="EYInterstate Light" w:eastAsia="Times New Roman" w:hAnsi="EYInterstate Light" w:cstheme="minorHAnsi"/>
                <w:sz w:val="20"/>
                <w:szCs w:val="20"/>
                <w:lang w:eastAsia="en-IN"/>
              </w:rPr>
              <w:t xml:space="preserve"> Bajaj</w:t>
            </w:r>
          </w:p>
        </w:tc>
        <w:tc>
          <w:tcPr>
            <w:tcW w:w="1257" w:type="pct"/>
            <w:shd w:val="clear" w:color="auto" w:fill="auto"/>
            <w:vAlign w:val="center"/>
          </w:tcPr>
          <w:p w14:paraId="511688B6" w14:textId="1D4D4826"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9,61,04,867</w:t>
            </w:r>
          </w:p>
        </w:tc>
        <w:tc>
          <w:tcPr>
            <w:tcW w:w="1257" w:type="pct"/>
            <w:shd w:val="clear" w:color="auto" w:fill="auto"/>
            <w:noWrap/>
            <w:vAlign w:val="center"/>
          </w:tcPr>
          <w:p w14:paraId="68878B40" w14:textId="38D5997F"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7.52%</w:t>
            </w:r>
          </w:p>
        </w:tc>
      </w:tr>
      <w:tr w:rsidR="00175C99" w:rsidRPr="006038AE" w14:paraId="39C63EB5" w14:textId="77777777" w:rsidTr="002C5F48">
        <w:trPr>
          <w:trHeight w:val="283"/>
        </w:trPr>
        <w:tc>
          <w:tcPr>
            <w:tcW w:w="2487" w:type="pct"/>
            <w:shd w:val="clear" w:color="000000" w:fill="FFFFFF"/>
            <w:noWrap/>
            <w:vAlign w:val="center"/>
            <w:hideMark/>
          </w:tcPr>
          <w:p w14:paraId="2483606E" w14:textId="77777777" w:rsidR="00175C99" w:rsidRPr="006038AE" w:rsidRDefault="00175C99"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Bajaj Resources Ltd</w:t>
            </w:r>
          </w:p>
        </w:tc>
        <w:tc>
          <w:tcPr>
            <w:tcW w:w="1257" w:type="pct"/>
            <w:shd w:val="clear" w:color="auto" w:fill="auto"/>
            <w:vAlign w:val="center"/>
          </w:tcPr>
          <w:p w14:paraId="5F17144E" w14:textId="756E5FBF"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8,79,71,924</w:t>
            </w:r>
          </w:p>
        </w:tc>
        <w:tc>
          <w:tcPr>
            <w:tcW w:w="1257" w:type="pct"/>
            <w:shd w:val="clear" w:color="auto" w:fill="auto"/>
            <w:noWrap/>
            <w:vAlign w:val="center"/>
          </w:tcPr>
          <w:p w14:paraId="1372E4F5" w14:textId="265C0E96"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6.89%</w:t>
            </w:r>
          </w:p>
        </w:tc>
      </w:tr>
      <w:tr w:rsidR="00175C99" w:rsidRPr="006038AE" w14:paraId="37135439" w14:textId="77777777" w:rsidTr="002C5F48">
        <w:trPr>
          <w:trHeight w:val="283"/>
        </w:trPr>
        <w:tc>
          <w:tcPr>
            <w:tcW w:w="2487" w:type="pct"/>
            <w:shd w:val="clear" w:color="000000" w:fill="FFFFFF"/>
            <w:noWrap/>
            <w:vAlign w:val="center"/>
            <w:hideMark/>
          </w:tcPr>
          <w:p w14:paraId="056065F9" w14:textId="77777777" w:rsidR="00175C99" w:rsidRPr="006038AE" w:rsidRDefault="00175C99"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SKB </w:t>
            </w:r>
            <w:proofErr w:type="spellStart"/>
            <w:r w:rsidRPr="006038AE">
              <w:rPr>
                <w:rFonts w:ascii="EYInterstate Light" w:eastAsia="Times New Roman" w:hAnsi="EYInterstate Light" w:cstheme="minorHAnsi"/>
                <w:sz w:val="20"/>
                <w:szCs w:val="20"/>
                <w:lang w:eastAsia="en-IN"/>
              </w:rPr>
              <w:t>Roop</w:t>
            </w:r>
            <w:proofErr w:type="spellEnd"/>
            <w:r w:rsidRPr="006038AE">
              <w:rPr>
                <w:rFonts w:ascii="EYInterstate Light" w:eastAsia="Times New Roman" w:hAnsi="EYInterstate Light" w:cstheme="minorHAnsi"/>
                <w:sz w:val="20"/>
                <w:szCs w:val="20"/>
                <w:lang w:eastAsia="en-IN"/>
              </w:rPr>
              <w:t xml:space="preserve"> Commercial LLP</w:t>
            </w:r>
          </w:p>
        </w:tc>
        <w:tc>
          <w:tcPr>
            <w:tcW w:w="1257" w:type="pct"/>
            <w:shd w:val="clear" w:color="auto" w:fill="auto"/>
            <w:vAlign w:val="center"/>
          </w:tcPr>
          <w:p w14:paraId="5E34A81E" w14:textId="34A84F0F"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6,05,92,279</w:t>
            </w:r>
          </w:p>
        </w:tc>
        <w:tc>
          <w:tcPr>
            <w:tcW w:w="1257" w:type="pct"/>
            <w:shd w:val="clear" w:color="auto" w:fill="auto"/>
            <w:noWrap/>
            <w:vAlign w:val="center"/>
          </w:tcPr>
          <w:p w14:paraId="25227C9D" w14:textId="37EDBFA0"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4.74%</w:t>
            </w:r>
          </w:p>
        </w:tc>
      </w:tr>
      <w:tr w:rsidR="00175C99" w:rsidRPr="006038AE" w14:paraId="6F49892C" w14:textId="77777777" w:rsidTr="002C5F48">
        <w:trPr>
          <w:trHeight w:val="283"/>
        </w:trPr>
        <w:tc>
          <w:tcPr>
            <w:tcW w:w="2487" w:type="pct"/>
            <w:shd w:val="clear" w:color="000000" w:fill="FFFFFF"/>
            <w:noWrap/>
            <w:vAlign w:val="center"/>
            <w:hideMark/>
          </w:tcPr>
          <w:p w14:paraId="7B92E997" w14:textId="77777777" w:rsidR="00175C99" w:rsidRPr="006038AE" w:rsidRDefault="00175C99"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Bajaj International Realty </w:t>
            </w:r>
            <w:proofErr w:type="spellStart"/>
            <w:r w:rsidRPr="006038AE">
              <w:rPr>
                <w:rFonts w:ascii="EYInterstate Light" w:eastAsia="Times New Roman" w:hAnsi="EYInterstate Light" w:cstheme="minorHAnsi"/>
                <w:sz w:val="20"/>
                <w:szCs w:val="20"/>
                <w:lang w:eastAsia="en-IN"/>
              </w:rPr>
              <w:t>Pvt.</w:t>
            </w:r>
            <w:proofErr w:type="spellEnd"/>
            <w:r w:rsidRPr="006038AE">
              <w:rPr>
                <w:rFonts w:ascii="EYInterstate Light" w:eastAsia="Times New Roman" w:hAnsi="EYInterstate Light" w:cstheme="minorHAnsi"/>
                <w:sz w:val="20"/>
                <w:szCs w:val="20"/>
                <w:lang w:eastAsia="en-IN"/>
              </w:rPr>
              <w:t xml:space="preserve"> Ltd.</w:t>
            </w:r>
          </w:p>
        </w:tc>
        <w:tc>
          <w:tcPr>
            <w:tcW w:w="1257" w:type="pct"/>
            <w:shd w:val="clear" w:color="auto" w:fill="auto"/>
            <w:vAlign w:val="center"/>
          </w:tcPr>
          <w:p w14:paraId="4E1852B8" w14:textId="36DD3A69"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2,77,77,484</w:t>
            </w:r>
          </w:p>
        </w:tc>
        <w:tc>
          <w:tcPr>
            <w:tcW w:w="1257" w:type="pct"/>
            <w:shd w:val="clear" w:color="auto" w:fill="auto"/>
            <w:noWrap/>
            <w:vAlign w:val="center"/>
          </w:tcPr>
          <w:p w14:paraId="162A4945" w14:textId="6016AD74"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2.17%</w:t>
            </w:r>
          </w:p>
        </w:tc>
      </w:tr>
      <w:tr w:rsidR="00175C99" w:rsidRPr="006038AE" w14:paraId="0DE53394" w14:textId="77777777" w:rsidTr="002C5F48">
        <w:trPr>
          <w:trHeight w:val="283"/>
        </w:trPr>
        <w:tc>
          <w:tcPr>
            <w:tcW w:w="2487" w:type="pct"/>
            <w:shd w:val="clear" w:color="000000" w:fill="FFFFFF"/>
            <w:noWrap/>
            <w:vAlign w:val="center"/>
            <w:hideMark/>
          </w:tcPr>
          <w:p w14:paraId="73204428" w14:textId="77777777" w:rsidR="00175C99" w:rsidRPr="006038AE" w:rsidRDefault="00175C99"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A N Bajaj Enterprises Private Limited</w:t>
            </w:r>
          </w:p>
        </w:tc>
        <w:tc>
          <w:tcPr>
            <w:tcW w:w="1257" w:type="pct"/>
            <w:shd w:val="clear" w:color="auto" w:fill="auto"/>
            <w:vAlign w:val="center"/>
          </w:tcPr>
          <w:p w14:paraId="37E3B761" w14:textId="610916C7"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1,83,07,954</w:t>
            </w:r>
          </w:p>
        </w:tc>
        <w:tc>
          <w:tcPr>
            <w:tcW w:w="1257" w:type="pct"/>
            <w:shd w:val="clear" w:color="auto" w:fill="auto"/>
            <w:noWrap/>
            <w:vAlign w:val="center"/>
          </w:tcPr>
          <w:p w14:paraId="35FEE007" w14:textId="34BBAFC1"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1.43%</w:t>
            </w:r>
          </w:p>
        </w:tc>
      </w:tr>
      <w:tr w:rsidR="00175C99" w:rsidRPr="006038AE" w14:paraId="65610916" w14:textId="77777777" w:rsidTr="002C5F48">
        <w:trPr>
          <w:trHeight w:val="283"/>
        </w:trPr>
        <w:tc>
          <w:tcPr>
            <w:tcW w:w="2487" w:type="pct"/>
            <w:shd w:val="clear" w:color="000000" w:fill="FFFFFF"/>
            <w:noWrap/>
            <w:vAlign w:val="center"/>
            <w:hideMark/>
          </w:tcPr>
          <w:p w14:paraId="2CF86FBC" w14:textId="1443ACA5" w:rsidR="00175C99" w:rsidRPr="006038AE" w:rsidRDefault="00D473B6"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Mr. </w:t>
            </w:r>
            <w:proofErr w:type="spellStart"/>
            <w:r w:rsidR="00175C99" w:rsidRPr="006038AE">
              <w:rPr>
                <w:rFonts w:ascii="EYInterstate Light" w:eastAsia="Times New Roman" w:hAnsi="EYInterstate Light" w:cstheme="minorHAnsi"/>
                <w:sz w:val="20"/>
                <w:szCs w:val="20"/>
                <w:lang w:eastAsia="en-IN"/>
              </w:rPr>
              <w:t>Shishirkumar</w:t>
            </w:r>
            <w:proofErr w:type="spellEnd"/>
            <w:r w:rsidR="00175C99" w:rsidRPr="006038AE">
              <w:rPr>
                <w:rFonts w:ascii="EYInterstate Light" w:eastAsia="Times New Roman" w:hAnsi="EYInterstate Light" w:cstheme="minorHAnsi"/>
                <w:sz w:val="20"/>
                <w:szCs w:val="20"/>
                <w:lang w:eastAsia="en-IN"/>
              </w:rPr>
              <w:t xml:space="preserve"> Bajaj</w:t>
            </w:r>
          </w:p>
        </w:tc>
        <w:tc>
          <w:tcPr>
            <w:tcW w:w="1257" w:type="pct"/>
            <w:shd w:val="clear" w:color="auto" w:fill="auto"/>
            <w:vAlign w:val="center"/>
          </w:tcPr>
          <w:p w14:paraId="51E35743" w14:textId="1F524254"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83,96,341</w:t>
            </w:r>
          </w:p>
        </w:tc>
        <w:tc>
          <w:tcPr>
            <w:tcW w:w="1257" w:type="pct"/>
            <w:shd w:val="clear" w:color="auto" w:fill="auto"/>
            <w:noWrap/>
            <w:vAlign w:val="center"/>
          </w:tcPr>
          <w:p w14:paraId="1997889F" w14:textId="31C7415F"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0.66%</w:t>
            </w:r>
          </w:p>
        </w:tc>
      </w:tr>
      <w:tr w:rsidR="00175C99" w:rsidRPr="006038AE" w14:paraId="119B68CE" w14:textId="77777777" w:rsidTr="002C5F48">
        <w:trPr>
          <w:trHeight w:val="283"/>
        </w:trPr>
        <w:tc>
          <w:tcPr>
            <w:tcW w:w="2487" w:type="pct"/>
            <w:shd w:val="clear" w:color="000000" w:fill="FFFFFF"/>
            <w:noWrap/>
            <w:vAlign w:val="center"/>
            <w:hideMark/>
          </w:tcPr>
          <w:p w14:paraId="56A67C37" w14:textId="70A39B19" w:rsidR="00175C99" w:rsidRPr="006038AE" w:rsidRDefault="00D473B6"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Ms. </w:t>
            </w:r>
            <w:proofErr w:type="spellStart"/>
            <w:r w:rsidR="00444862" w:rsidRPr="006038AE">
              <w:rPr>
                <w:rFonts w:ascii="EYInterstate Light" w:eastAsia="Times New Roman" w:hAnsi="EYInterstate Light" w:cstheme="minorHAnsi"/>
                <w:sz w:val="20"/>
                <w:szCs w:val="20"/>
                <w:lang w:eastAsia="en-IN"/>
              </w:rPr>
              <w:t>Minakshi</w:t>
            </w:r>
            <w:proofErr w:type="spellEnd"/>
            <w:r w:rsidR="00444862" w:rsidRPr="006038AE">
              <w:rPr>
                <w:rFonts w:ascii="EYInterstate Light" w:eastAsia="Times New Roman" w:hAnsi="EYInterstate Light" w:cstheme="minorHAnsi"/>
                <w:sz w:val="20"/>
                <w:szCs w:val="20"/>
                <w:lang w:eastAsia="en-IN"/>
              </w:rPr>
              <w:t xml:space="preserve"> Bajaj</w:t>
            </w:r>
          </w:p>
        </w:tc>
        <w:tc>
          <w:tcPr>
            <w:tcW w:w="1257" w:type="pct"/>
            <w:shd w:val="clear" w:color="auto" w:fill="auto"/>
            <w:vAlign w:val="center"/>
          </w:tcPr>
          <w:p w14:paraId="4BF8210C" w14:textId="44239D79"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42,54,556</w:t>
            </w:r>
          </w:p>
        </w:tc>
        <w:tc>
          <w:tcPr>
            <w:tcW w:w="1257" w:type="pct"/>
            <w:shd w:val="clear" w:color="auto" w:fill="auto"/>
            <w:noWrap/>
            <w:vAlign w:val="center"/>
          </w:tcPr>
          <w:p w14:paraId="0918A5C0" w14:textId="255CFB22"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0.33%</w:t>
            </w:r>
          </w:p>
        </w:tc>
      </w:tr>
      <w:tr w:rsidR="00175C99" w:rsidRPr="006038AE" w14:paraId="5E436209" w14:textId="77777777" w:rsidTr="002C5F48">
        <w:trPr>
          <w:trHeight w:val="283"/>
        </w:trPr>
        <w:tc>
          <w:tcPr>
            <w:tcW w:w="2487" w:type="pct"/>
            <w:shd w:val="clear" w:color="000000" w:fill="FFFFFF"/>
            <w:noWrap/>
            <w:vAlign w:val="center"/>
            <w:hideMark/>
          </w:tcPr>
          <w:p w14:paraId="12106734" w14:textId="300D0ABE" w:rsidR="00175C99" w:rsidRPr="006038AE" w:rsidRDefault="00444862" w:rsidP="00E0403D">
            <w:pPr>
              <w:spacing w:after="0" w:line="240" w:lineRule="auto"/>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Other promoters</w:t>
            </w:r>
          </w:p>
        </w:tc>
        <w:tc>
          <w:tcPr>
            <w:tcW w:w="1257" w:type="pct"/>
            <w:shd w:val="clear" w:color="auto" w:fill="auto"/>
            <w:vAlign w:val="center"/>
          </w:tcPr>
          <w:p w14:paraId="1A53EA7E" w14:textId="7B1B0876"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1,53,38,017</w:t>
            </w:r>
          </w:p>
        </w:tc>
        <w:tc>
          <w:tcPr>
            <w:tcW w:w="1257" w:type="pct"/>
            <w:shd w:val="clear" w:color="auto" w:fill="auto"/>
            <w:noWrap/>
            <w:vAlign w:val="center"/>
          </w:tcPr>
          <w:p w14:paraId="2057AAE2" w14:textId="57209126"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1.20%</w:t>
            </w:r>
          </w:p>
        </w:tc>
      </w:tr>
      <w:tr w:rsidR="00175C99" w:rsidRPr="006038AE" w14:paraId="47AE74D1" w14:textId="77777777" w:rsidTr="002C5F48">
        <w:trPr>
          <w:trHeight w:val="283"/>
        </w:trPr>
        <w:tc>
          <w:tcPr>
            <w:tcW w:w="2487" w:type="pct"/>
            <w:shd w:val="clear" w:color="auto" w:fill="auto"/>
            <w:vAlign w:val="center"/>
            <w:hideMark/>
          </w:tcPr>
          <w:p w14:paraId="5A14ED7A" w14:textId="721F3ACC" w:rsidR="00175C99" w:rsidRPr="006038AE" w:rsidRDefault="00444862"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b/>
                <w:bCs/>
                <w:sz w:val="20"/>
                <w:szCs w:val="20"/>
                <w:lang w:eastAsia="en-IN"/>
              </w:rPr>
              <w:t>Total Promoters (A)</w:t>
            </w:r>
          </w:p>
        </w:tc>
        <w:tc>
          <w:tcPr>
            <w:tcW w:w="1257" w:type="pct"/>
            <w:shd w:val="clear" w:color="auto" w:fill="auto"/>
            <w:vAlign w:val="center"/>
          </w:tcPr>
          <w:p w14:paraId="6FE744F9" w14:textId="176D496E"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b/>
                <w:bCs/>
                <w:sz w:val="20"/>
                <w:szCs w:val="20"/>
              </w:rPr>
              <w:t>31,87,43,422</w:t>
            </w:r>
          </w:p>
        </w:tc>
        <w:tc>
          <w:tcPr>
            <w:tcW w:w="1257" w:type="pct"/>
            <w:shd w:val="clear" w:color="auto" w:fill="auto"/>
            <w:noWrap/>
            <w:vAlign w:val="center"/>
          </w:tcPr>
          <w:p w14:paraId="164DF4A1" w14:textId="56A6C6A5" w:rsidR="00175C99" w:rsidRPr="006038AE" w:rsidRDefault="00970396"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b/>
                <w:bCs/>
                <w:sz w:val="20"/>
                <w:szCs w:val="20"/>
              </w:rPr>
              <w:t>24.95%</w:t>
            </w:r>
          </w:p>
        </w:tc>
      </w:tr>
      <w:tr w:rsidR="00175C99" w:rsidRPr="006038AE" w14:paraId="64054ADA" w14:textId="77777777" w:rsidTr="002C5F48">
        <w:trPr>
          <w:trHeight w:val="283"/>
        </w:trPr>
        <w:tc>
          <w:tcPr>
            <w:tcW w:w="2487" w:type="pct"/>
            <w:shd w:val="clear" w:color="000000" w:fill="F2F2F2"/>
            <w:vAlign w:val="center"/>
            <w:hideMark/>
          </w:tcPr>
          <w:p w14:paraId="0AC455D6" w14:textId="62D006B4" w:rsidR="00175C99" w:rsidRPr="006038AE" w:rsidRDefault="00175C99" w:rsidP="00E0403D">
            <w:pPr>
              <w:spacing w:after="0" w:line="240" w:lineRule="auto"/>
              <w:jc w:val="both"/>
              <w:rPr>
                <w:rFonts w:ascii="EYInterstate Light" w:eastAsia="Times New Roman" w:hAnsi="EYInterstate Light" w:cstheme="minorHAnsi"/>
                <w:b/>
                <w:bCs/>
                <w:sz w:val="20"/>
                <w:szCs w:val="20"/>
                <w:lang w:eastAsia="en-IN"/>
              </w:rPr>
            </w:pPr>
          </w:p>
        </w:tc>
        <w:tc>
          <w:tcPr>
            <w:tcW w:w="1257" w:type="pct"/>
            <w:shd w:val="clear" w:color="000000" w:fill="F2F2F2"/>
            <w:vAlign w:val="center"/>
          </w:tcPr>
          <w:p w14:paraId="291DB967" w14:textId="34FE6F99" w:rsidR="00175C99" w:rsidRPr="006038AE" w:rsidRDefault="00175C99" w:rsidP="00CA32EE">
            <w:pPr>
              <w:spacing w:after="0" w:line="240" w:lineRule="auto"/>
              <w:jc w:val="center"/>
              <w:rPr>
                <w:rFonts w:ascii="EYInterstate Light" w:eastAsia="Times New Roman" w:hAnsi="EYInterstate Light" w:cstheme="minorHAnsi"/>
                <w:b/>
                <w:bCs/>
                <w:sz w:val="20"/>
                <w:szCs w:val="20"/>
                <w:lang w:eastAsia="en-IN"/>
              </w:rPr>
            </w:pPr>
          </w:p>
        </w:tc>
        <w:tc>
          <w:tcPr>
            <w:tcW w:w="1257" w:type="pct"/>
            <w:shd w:val="clear" w:color="000000" w:fill="F2F2F2"/>
            <w:noWrap/>
            <w:vAlign w:val="center"/>
          </w:tcPr>
          <w:p w14:paraId="745E62E8" w14:textId="2601FAC7" w:rsidR="00175C99" w:rsidRPr="006038AE" w:rsidRDefault="00175C99" w:rsidP="00CA32EE">
            <w:pPr>
              <w:spacing w:after="0" w:line="240" w:lineRule="auto"/>
              <w:jc w:val="center"/>
              <w:rPr>
                <w:rFonts w:ascii="EYInterstate Light" w:eastAsia="Times New Roman" w:hAnsi="EYInterstate Light" w:cstheme="minorHAnsi"/>
                <w:b/>
                <w:bCs/>
                <w:sz w:val="20"/>
                <w:szCs w:val="20"/>
                <w:lang w:eastAsia="en-IN"/>
              </w:rPr>
            </w:pPr>
          </w:p>
        </w:tc>
      </w:tr>
      <w:tr w:rsidR="00175C99" w:rsidRPr="006038AE" w14:paraId="59EA3B75" w14:textId="77777777" w:rsidTr="002C5F48">
        <w:trPr>
          <w:trHeight w:val="283"/>
        </w:trPr>
        <w:tc>
          <w:tcPr>
            <w:tcW w:w="2487" w:type="pct"/>
            <w:shd w:val="clear" w:color="auto" w:fill="auto"/>
            <w:noWrap/>
            <w:vAlign w:val="center"/>
            <w:hideMark/>
          </w:tcPr>
          <w:p w14:paraId="3A156EAD" w14:textId="77777777" w:rsidR="00175C99" w:rsidRPr="006038AE" w:rsidRDefault="00175C99" w:rsidP="00E0403D">
            <w:pPr>
              <w:spacing w:after="0" w:line="240" w:lineRule="auto"/>
              <w:jc w:val="both"/>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Banks (Public)</w:t>
            </w:r>
          </w:p>
        </w:tc>
        <w:tc>
          <w:tcPr>
            <w:tcW w:w="1257" w:type="pct"/>
            <w:shd w:val="clear" w:color="auto" w:fill="auto"/>
            <w:noWrap/>
            <w:vAlign w:val="center"/>
          </w:tcPr>
          <w:p w14:paraId="6343C8C0" w14:textId="1B3E8028" w:rsidR="00175C99" w:rsidRPr="006038AE" w:rsidRDefault="00175C99" w:rsidP="00CA32EE">
            <w:pPr>
              <w:spacing w:after="0" w:line="240" w:lineRule="auto"/>
              <w:jc w:val="center"/>
              <w:rPr>
                <w:rFonts w:ascii="EYInterstate Light" w:eastAsia="Times New Roman" w:hAnsi="EYInterstate Light" w:cstheme="minorHAnsi"/>
                <w:b/>
                <w:bCs/>
                <w:sz w:val="20"/>
                <w:szCs w:val="20"/>
                <w:lang w:eastAsia="en-IN"/>
              </w:rPr>
            </w:pPr>
          </w:p>
        </w:tc>
        <w:tc>
          <w:tcPr>
            <w:tcW w:w="1257" w:type="pct"/>
            <w:shd w:val="clear" w:color="auto" w:fill="auto"/>
            <w:noWrap/>
            <w:vAlign w:val="center"/>
          </w:tcPr>
          <w:p w14:paraId="3A7948CA" w14:textId="5AD79365" w:rsidR="00175C99" w:rsidRPr="006038AE" w:rsidRDefault="00175C99" w:rsidP="00CA32EE">
            <w:pPr>
              <w:spacing w:after="0" w:line="240" w:lineRule="auto"/>
              <w:jc w:val="center"/>
              <w:rPr>
                <w:rFonts w:ascii="EYInterstate Light" w:eastAsia="Times New Roman" w:hAnsi="EYInterstate Light" w:cstheme="minorHAnsi"/>
                <w:sz w:val="20"/>
                <w:szCs w:val="20"/>
                <w:lang w:eastAsia="en-IN"/>
              </w:rPr>
            </w:pPr>
          </w:p>
        </w:tc>
      </w:tr>
      <w:tr w:rsidR="00175C99" w:rsidRPr="006038AE" w14:paraId="163C4E4E" w14:textId="77777777" w:rsidTr="002C5F48">
        <w:trPr>
          <w:trHeight w:val="283"/>
        </w:trPr>
        <w:tc>
          <w:tcPr>
            <w:tcW w:w="2487" w:type="pct"/>
            <w:shd w:val="clear" w:color="auto" w:fill="auto"/>
            <w:noWrap/>
            <w:vAlign w:val="center"/>
            <w:hideMark/>
          </w:tcPr>
          <w:p w14:paraId="09F7DBB0"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Punjab National Bank</w:t>
            </w:r>
          </w:p>
        </w:tc>
        <w:tc>
          <w:tcPr>
            <w:tcW w:w="1257" w:type="pct"/>
            <w:shd w:val="clear" w:color="auto" w:fill="auto"/>
            <w:noWrap/>
            <w:vAlign w:val="center"/>
          </w:tcPr>
          <w:p w14:paraId="04B39CCC" w14:textId="1851ABF9"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4,13,758</w:t>
            </w:r>
          </w:p>
        </w:tc>
        <w:tc>
          <w:tcPr>
            <w:tcW w:w="1257" w:type="pct"/>
            <w:shd w:val="clear" w:color="auto" w:fill="auto"/>
            <w:noWrap/>
            <w:vAlign w:val="center"/>
          </w:tcPr>
          <w:p w14:paraId="7992F7E0" w14:textId="103F3824"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0.03%</w:t>
            </w:r>
          </w:p>
        </w:tc>
      </w:tr>
      <w:tr w:rsidR="00175C99" w:rsidRPr="006038AE" w14:paraId="65EA596B" w14:textId="77777777" w:rsidTr="002C5F48">
        <w:trPr>
          <w:trHeight w:val="283"/>
        </w:trPr>
        <w:tc>
          <w:tcPr>
            <w:tcW w:w="2487" w:type="pct"/>
            <w:shd w:val="clear" w:color="auto" w:fill="auto"/>
            <w:noWrap/>
            <w:vAlign w:val="center"/>
            <w:hideMark/>
          </w:tcPr>
          <w:p w14:paraId="2294B89D"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Indian Bank </w:t>
            </w:r>
          </w:p>
        </w:tc>
        <w:tc>
          <w:tcPr>
            <w:tcW w:w="1257" w:type="pct"/>
            <w:shd w:val="clear" w:color="auto" w:fill="auto"/>
            <w:noWrap/>
            <w:vAlign w:val="center"/>
          </w:tcPr>
          <w:p w14:paraId="3E7B344E" w14:textId="645977E5"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6,29,28,861</w:t>
            </w:r>
          </w:p>
        </w:tc>
        <w:tc>
          <w:tcPr>
            <w:tcW w:w="1257" w:type="pct"/>
            <w:shd w:val="clear" w:color="auto" w:fill="auto"/>
            <w:noWrap/>
            <w:vAlign w:val="center"/>
          </w:tcPr>
          <w:p w14:paraId="179262F0" w14:textId="57597C95"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4.93%</w:t>
            </w:r>
          </w:p>
        </w:tc>
      </w:tr>
      <w:tr w:rsidR="00175C99" w:rsidRPr="006038AE" w14:paraId="1C7FCCB4" w14:textId="77777777" w:rsidTr="002C5F48">
        <w:trPr>
          <w:trHeight w:val="283"/>
        </w:trPr>
        <w:tc>
          <w:tcPr>
            <w:tcW w:w="2487" w:type="pct"/>
            <w:shd w:val="clear" w:color="auto" w:fill="auto"/>
            <w:noWrap/>
            <w:vAlign w:val="center"/>
            <w:hideMark/>
          </w:tcPr>
          <w:p w14:paraId="6A753B9B"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Central Bank of India </w:t>
            </w:r>
          </w:p>
        </w:tc>
        <w:tc>
          <w:tcPr>
            <w:tcW w:w="1257" w:type="pct"/>
            <w:shd w:val="clear" w:color="auto" w:fill="auto"/>
            <w:noWrap/>
            <w:vAlign w:val="center"/>
          </w:tcPr>
          <w:p w14:paraId="2E7C8C11" w14:textId="1F0D4BA7"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5,15,48,730</w:t>
            </w:r>
          </w:p>
        </w:tc>
        <w:tc>
          <w:tcPr>
            <w:tcW w:w="1257" w:type="pct"/>
            <w:shd w:val="clear" w:color="auto" w:fill="auto"/>
            <w:noWrap/>
            <w:vAlign w:val="center"/>
          </w:tcPr>
          <w:p w14:paraId="7B162B15" w14:textId="5C1C123E"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4.04%</w:t>
            </w:r>
          </w:p>
        </w:tc>
      </w:tr>
      <w:tr w:rsidR="00175C99" w:rsidRPr="006038AE" w14:paraId="01F3C915" w14:textId="77777777" w:rsidTr="002C5F48">
        <w:trPr>
          <w:trHeight w:val="283"/>
        </w:trPr>
        <w:tc>
          <w:tcPr>
            <w:tcW w:w="2487" w:type="pct"/>
            <w:shd w:val="clear" w:color="auto" w:fill="auto"/>
            <w:noWrap/>
            <w:vAlign w:val="center"/>
            <w:hideMark/>
          </w:tcPr>
          <w:p w14:paraId="6DDCC378"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Canara Bank </w:t>
            </w:r>
          </w:p>
        </w:tc>
        <w:tc>
          <w:tcPr>
            <w:tcW w:w="1257" w:type="pct"/>
            <w:shd w:val="clear" w:color="auto" w:fill="auto"/>
            <w:noWrap/>
            <w:vAlign w:val="center"/>
          </w:tcPr>
          <w:p w14:paraId="4943C7A2" w14:textId="3BF4C6CA"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4,24,18,366</w:t>
            </w:r>
          </w:p>
        </w:tc>
        <w:tc>
          <w:tcPr>
            <w:tcW w:w="1257" w:type="pct"/>
            <w:shd w:val="clear" w:color="auto" w:fill="auto"/>
            <w:noWrap/>
            <w:vAlign w:val="center"/>
          </w:tcPr>
          <w:p w14:paraId="484E6133" w14:textId="387B0D4C"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3.32%</w:t>
            </w:r>
          </w:p>
        </w:tc>
      </w:tr>
      <w:tr w:rsidR="00175C99" w:rsidRPr="006038AE" w14:paraId="73DF4BCA" w14:textId="77777777" w:rsidTr="002C5F48">
        <w:trPr>
          <w:trHeight w:val="283"/>
        </w:trPr>
        <w:tc>
          <w:tcPr>
            <w:tcW w:w="2487" w:type="pct"/>
            <w:shd w:val="clear" w:color="auto" w:fill="auto"/>
            <w:noWrap/>
            <w:vAlign w:val="center"/>
            <w:hideMark/>
          </w:tcPr>
          <w:p w14:paraId="0075DF28"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 xml:space="preserve">Indian Overseas Bank </w:t>
            </w:r>
          </w:p>
        </w:tc>
        <w:tc>
          <w:tcPr>
            <w:tcW w:w="1257" w:type="pct"/>
            <w:shd w:val="clear" w:color="auto" w:fill="auto"/>
            <w:noWrap/>
            <w:vAlign w:val="center"/>
          </w:tcPr>
          <w:p w14:paraId="44FEC1AC" w14:textId="63B9F53F"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2,42,74,728</w:t>
            </w:r>
          </w:p>
        </w:tc>
        <w:tc>
          <w:tcPr>
            <w:tcW w:w="1257" w:type="pct"/>
            <w:shd w:val="clear" w:color="auto" w:fill="auto"/>
            <w:noWrap/>
            <w:vAlign w:val="center"/>
          </w:tcPr>
          <w:p w14:paraId="7C58C089" w14:textId="70026D84"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1.90%</w:t>
            </w:r>
          </w:p>
        </w:tc>
      </w:tr>
      <w:tr w:rsidR="00175C99" w:rsidRPr="006038AE" w14:paraId="2A1D321A" w14:textId="77777777" w:rsidTr="002C5F48">
        <w:trPr>
          <w:trHeight w:val="283"/>
        </w:trPr>
        <w:tc>
          <w:tcPr>
            <w:tcW w:w="2487" w:type="pct"/>
            <w:shd w:val="clear" w:color="auto" w:fill="auto"/>
            <w:noWrap/>
            <w:vAlign w:val="center"/>
            <w:hideMark/>
          </w:tcPr>
          <w:p w14:paraId="586B86AF"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Union Bank of India</w:t>
            </w:r>
          </w:p>
        </w:tc>
        <w:tc>
          <w:tcPr>
            <w:tcW w:w="1257" w:type="pct"/>
            <w:shd w:val="clear" w:color="auto" w:fill="auto"/>
            <w:noWrap/>
            <w:vAlign w:val="center"/>
          </w:tcPr>
          <w:p w14:paraId="301ABC9E" w14:textId="283055EB"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2,21,80,988</w:t>
            </w:r>
          </w:p>
        </w:tc>
        <w:tc>
          <w:tcPr>
            <w:tcW w:w="1257" w:type="pct"/>
            <w:shd w:val="clear" w:color="auto" w:fill="auto"/>
            <w:noWrap/>
            <w:vAlign w:val="center"/>
          </w:tcPr>
          <w:p w14:paraId="0CC2D976" w14:textId="615CE0AD"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1.74%</w:t>
            </w:r>
          </w:p>
        </w:tc>
      </w:tr>
      <w:tr w:rsidR="00175C99" w:rsidRPr="006038AE" w14:paraId="4A7801B6" w14:textId="77777777" w:rsidTr="002C5F48">
        <w:trPr>
          <w:trHeight w:val="283"/>
        </w:trPr>
        <w:tc>
          <w:tcPr>
            <w:tcW w:w="2487" w:type="pct"/>
            <w:shd w:val="clear" w:color="auto" w:fill="auto"/>
            <w:noWrap/>
            <w:vAlign w:val="center"/>
            <w:hideMark/>
          </w:tcPr>
          <w:p w14:paraId="3D17C5B2"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UCO Bank</w:t>
            </w:r>
          </w:p>
        </w:tc>
        <w:tc>
          <w:tcPr>
            <w:tcW w:w="1257" w:type="pct"/>
            <w:shd w:val="clear" w:color="auto" w:fill="auto"/>
            <w:noWrap/>
            <w:vAlign w:val="center"/>
          </w:tcPr>
          <w:p w14:paraId="5408049F" w14:textId="4324318D"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2,10,67,013</w:t>
            </w:r>
          </w:p>
        </w:tc>
        <w:tc>
          <w:tcPr>
            <w:tcW w:w="1257" w:type="pct"/>
            <w:shd w:val="clear" w:color="auto" w:fill="auto"/>
            <w:noWrap/>
            <w:vAlign w:val="center"/>
          </w:tcPr>
          <w:p w14:paraId="52A62220" w14:textId="5E8DCCDB"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1.65%</w:t>
            </w:r>
          </w:p>
        </w:tc>
      </w:tr>
      <w:tr w:rsidR="00175C99" w:rsidRPr="006038AE" w14:paraId="4D50DCCA" w14:textId="77777777" w:rsidTr="002C5F48">
        <w:trPr>
          <w:trHeight w:val="283"/>
        </w:trPr>
        <w:tc>
          <w:tcPr>
            <w:tcW w:w="2487" w:type="pct"/>
            <w:shd w:val="clear" w:color="auto" w:fill="auto"/>
            <w:noWrap/>
            <w:vAlign w:val="center"/>
            <w:hideMark/>
          </w:tcPr>
          <w:p w14:paraId="78E68605" w14:textId="77777777" w:rsidR="00175C99" w:rsidRPr="006038AE" w:rsidRDefault="00175C99" w:rsidP="00E0403D">
            <w:pPr>
              <w:spacing w:after="0" w:line="240" w:lineRule="auto"/>
              <w:jc w:val="both"/>
              <w:rPr>
                <w:rFonts w:ascii="EYInterstate Light" w:eastAsia="Times New Roman" w:hAnsi="EYInterstate Light" w:cstheme="minorHAnsi"/>
                <w:sz w:val="20"/>
                <w:szCs w:val="20"/>
                <w:lang w:eastAsia="en-IN"/>
              </w:rPr>
            </w:pPr>
            <w:r w:rsidRPr="006038AE">
              <w:rPr>
                <w:rFonts w:ascii="EYInterstate Light" w:eastAsia="Times New Roman" w:hAnsi="EYInterstate Light" w:cstheme="minorHAnsi"/>
                <w:sz w:val="20"/>
                <w:szCs w:val="20"/>
                <w:lang w:eastAsia="en-IN"/>
              </w:rPr>
              <w:t>Bank of India</w:t>
            </w:r>
          </w:p>
        </w:tc>
        <w:tc>
          <w:tcPr>
            <w:tcW w:w="1257" w:type="pct"/>
            <w:shd w:val="clear" w:color="auto" w:fill="auto"/>
            <w:noWrap/>
            <w:vAlign w:val="center"/>
          </w:tcPr>
          <w:p w14:paraId="3EB06507" w14:textId="00F8D736"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71,70,905</w:t>
            </w:r>
          </w:p>
        </w:tc>
        <w:tc>
          <w:tcPr>
            <w:tcW w:w="1257" w:type="pct"/>
            <w:shd w:val="clear" w:color="auto" w:fill="auto"/>
            <w:noWrap/>
            <w:vAlign w:val="center"/>
          </w:tcPr>
          <w:p w14:paraId="10209716" w14:textId="6564EA70" w:rsidR="00175C99" w:rsidRPr="006038AE" w:rsidRDefault="0064128E" w:rsidP="00CA32EE">
            <w:pPr>
              <w:spacing w:after="0" w:line="240" w:lineRule="auto"/>
              <w:jc w:val="center"/>
              <w:rPr>
                <w:rFonts w:ascii="EYInterstate Light" w:eastAsia="Times New Roman" w:hAnsi="EYInterstate Light" w:cstheme="minorHAnsi"/>
                <w:sz w:val="20"/>
                <w:szCs w:val="20"/>
                <w:lang w:eastAsia="en-IN"/>
              </w:rPr>
            </w:pPr>
            <w:r w:rsidRPr="006038AE">
              <w:rPr>
                <w:rFonts w:ascii="EYInterstate Light" w:hAnsi="EYInterstate Light" w:cs="Calibri"/>
                <w:sz w:val="20"/>
                <w:szCs w:val="20"/>
              </w:rPr>
              <w:t>0.56%</w:t>
            </w:r>
          </w:p>
        </w:tc>
      </w:tr>
      <w:tr w:rsidR="00175C99" w:rsidRPr="006038AE" w14:paraId="5FB7072E" w14:textId="77777777" w:rsidTr="002C5F48">
        <w:trPr>
          <w:trHeight w:val="283"/>
        </w:trPr>
        <w:tc>
          <w:tcPr>
            <w:tcW w:w="2487" w:type="pct"/>
            <w:shd w:val="clear" w:color="000000" w:fill="F2F2F2"/>
            <w:noWrap/>
            <w:vAlign w:val="center"/>
            <w:hideMark/>
          </w:tcPr>
          <w:p w14:paraId="32331B42" w14:textId="77777777" w:rsidR="00175C99" w:rsidRPr="006038AE" w:rsidRDefault="00175C99" w:rsidP="00E0403D">
            <w:pPr>
              <w:spacing w:after="0" w:line="240" w:lineRule="auto"/>
              <w:jc w:val="both"/>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Total Banks (public) (B)</w:t>
            </w:r>
          </w:p>
        </w:tc>
        <w:tc>
          <w:tcPr>
            <w:tcW w:w="1257" w:type="pct"/>
            <w:shd w:val="clear" w:color="000000" w:fill="F2F2F2"/>
            <w:vAlign w:val="center"/>
          </w:tcPr>
          <w:p w14:paraId="6DA97FB3" w14:textId="6B82B0E3" w:rsidR="00175C99" w:rsidRPr="006038AE" w:rsidRDefault="0064128E" w:rsidP="00CA32EE">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23,20,03,349</w:t>
            </w:r>
          </w:p>
        </w:tc>
        <w:tc>
          <w:tcPr>
            <w:tcW w:w="1257" w:type="pct"/>
            <w:shd w:val="clear" w:color="000000" w:fill="F2F2F2"/>
            <w:noWrap/>
            <w:vAlign w:val="center"/>
          </w:tcPr>
          <w:p w14:paraId="1A94F63B" w14:textId="0FC8F6D8" w:rsidR="00175C99" w:rsidRPr="006038AE" w:rsidRDefault="0064128E" w:rsidP="00CA32EE">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18.16%</w:t>
            </w:r>
          </w:p>
        </w:tc>
      </w:tr>
      <w:tr w:rsidR="00175C99" w:rsidRPr="006038AE" w14:paraId="3BD214FF" w14:textId="77777777" w:rsidTr="002C5F48">
        <w:trPr>
          <w:trHeight w:val="283"/>
        </w:trPr>
        <w:tc>
          <w:tcPr>
            <w:tcW w:w="2487" w:type="pct"/>
            <w:shd w:val="clear" w:color="000000" w:fill="F2F2F2"/>
            <w:vAlign w:val="center"/>
            <w:hideMark/>
          </w:tcPr>
          <w:p w14:paraId="0B9B5012" w14:textId="6E5AE972" w:rsidR="00175C99" w:rsidRPr="006038AE" w:rsidRDefault="00175C99" w:rsidP="00E0403D">
            <w:pPr>
              <w:spacing w:after="0" w:line="240" w:lineRule="auto"/>
              <w:jc w:val="both"/>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Other Public (C)</w:t>
            </w:r>
          </w:p>
        </w:tc>
        <w:tc>
          <w:tcPr>
            <w:tcW w:w="1257" w:type="pct"/>
            <w:shd w:val="clear" w:color="000000" w:fill="F2F2F2"/>
            <w:vAlign w:val="center"/>
          </w:tcPr>
          <w:p w14:paraId="605B8CA4" w14:textId="2BB2720B" w:rsidR="00175C99" w:rsidRPr="006038AE" w:rsidRDefault="0064128E" w:rsidP="00CA32EE">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72,66,13,171</w:t>
            </w:r>
          </w:p>
        </w:tc>
        <w:tc>
          <w:tcPr>
            <w:tcW w:w="1257" w:type="pct"/>
            <w:shd w:val="clear" w:color="000000" w:fill="F2F2F2"/>
            <w:noWrap/>
            <w:vAlign w:val="center"/>
          </w:tcPr>
          <w:p w14:paraId="332F6212" w14:textId="77CDE4F6" w:rsidR="00175C99" w:rsidRPr="006038AE" w:rsidRDefault="0064128E" w:rsidP="00CA32EE">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56.88%</w:t>
            </w:r>
          </w:p>
        </w:tc>
      </w:tr>
      <w:tr w:rsidR="00175C99" w:rsidRPr="006038AE" w14:paraId="17337D49" w14:textId="77777777" w:rsidTr="002C5F48">
        <w:trPr>
          <w:trHeight w:val="283"/>
        </w:trPr>
        <w:tc>
          <w:tcPr>
            <w:tcW w:w="2487" w:type="pct"/>
            <w:shd w:val="clear" w:color="000000" w:fill="BFBFBF"/>
            <w:vAlign w:val="center"/>
            <w:hideMark/>
          </w:tcPr>
          <w:p w14:paraId="057C46EB" w14:textId="77777777" w:rsidR="00175C99" w:rsidRPr="006038AE" w:rsidRDefault="00175C99" w:rsidP="00E0403D">
            <w:pPr>
              <w:spacing w:after="0" w:line="240" w:lineRule="auto"/>
              <w:rPr>
                <w:rFonts w:ascii="EYInterstate Light" w:eastAsia="Times New Roman" w:hAnsi="EYInterstate Light" w:cstheme="minorHAnsi"/>
                <w:b/>
                <w:bCs/>
                <w:sz w:val="20"/>
                <w:szCs w:val="20"/>
                <w:lang w:eastAsia="en-IN"/>
              </w:rPr>
            </w:pPr>
            <w:r w:rsidRPr="006038AE">
              <w:rPr>
                <w:rFonts w:ascii="EYInterstate Light" w:eastAsia="Times New Roman" w:hAnsi="EYInterstate Light" w:cstheme="minorHAnsi"/>
                <w:b/>
                <w:bCs/>
                <w:sz w:val="20"/>
                <w:szCs w:val="20"/>
                <w:lang w:eastAsia="en-IN"/>
              </w:rPr>
              <w:t>Total (A+B+C)</w:t>
            </w:r>
          </w:p>
        </w:tc>
        <w:tc>
          <w:tcPr>
            <w:tcW w:w="1257" w:type="pct"/>
            <w:shd w:val="clear" w:color="000000" w:fill="BFBFBF"/>
            <w:vAlign w:val="center"/>
          </w:tcPr>
          <w:p w14:paraId="0BB95567" w14:textId="30D5B0D2" w:rsidR="00175C99" w:rsidRPr="006038AE" w:rsidRDefault="0064128E" w:rsidP="00CA32EE">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1,27,73,59,942</w:t>
            </w:r>
          </w:p>
        </w:tc>
        <w:tc>
          <w:tcPr>
            <w:tcW w:w="1257" w:type="pct"/>
            <w:shd w:val="clear" w:color="000000" w:fill="BFBFBF"/>
            <w:noWrap/>
            <w:vAlign w:val="center"/>
          </w:tcPr>
          <w:p w14:paraId="600E1474" w14:textId="10ED4115" w:rsidR="00175C99" w:rsidRPr="006038AE" w:rsidRDefault="0064128E" w:rsidP="00CA32EE">
            <w:pPr>
              <w:spacing w:after="0" w:line="240" w:lineRule="auto"/>
              <w:jc w:val="center"/>
              <w:rPr>
                <w:rFonts w:ascii="EYInterstate Light" w:eastAsia="Times New Roman" w:hAnsi="EYInterstate Light" w:cstheme="minorHAnsi"/>
                <w:b/>
                <w:bCs/>
                <w:sz w:val="20"/>
                <w:szCs w:val="20"/>
                <w:lang w:eastAsia="en-IN"/>
              </w:rPr>
            </w:pPr>
            <w:r w:rsidRPr="006038AE">
              <w:rPr>
                <w:rFonts w:ascii="EYInterstate Light" w:hAnsi="EYInterstate Light" w:cs="Calibri"/>
                <w:b/>
                <w:bCs/>
                <w:sz w:val="20"/>
                <w:szCs w:val="20"/>
              </w:rPr>
              <w:t>100.00%</w:t>
            </w:r>
          </w:p>
        </w:tc>
      </w:tr>
    </w:tbl>
    <w:p w14:paraId="2C1315EC" w14:textId="77777777" w:rsidR="00010E94" w:rsidRPr="006038AE" w:rsidRDefault="00010E94" w:rsidP="00ED141A">
      <w:pPr>
        <w:spacing w:after="0" w:line="240" w:lineRule="auto"/>
        <w:rPr>
          <w:rFonts w:ascii="EYInterstate Light" w:hAnsi="EYInterstate Light" w:cstheme="minorHAnsi"/>
          <w:b/>
          <w:bCs/>
          <w:sz w:val="20"/>
          <w:szCs w:val="20"/>
        </w:rPr>
      </w:pPr>
    </w:p>
    <w:p w14:paraId="311B5256" w14:textId="77777777" w:rsidR="00010E94" w:rsidRPr="006038AE" w:rsidRDefault="00010E94" w:rsidP="00010E94">
      <w:pPr>
        <w:pStyle w:val="Heading1"/>
        <w:numPr>
          <w:ilvl w:val="0"/>
          <w:numId w:val="0"/>
        </w:numPr>
        <w:pBdr>
          <w:top w:val="thinThickSmallGap" w:sz="12" w:space="0" w:color="auto"/>
          <w:left w:val="thinThickSmallGap" w:sz="12" w:space="0" w:color="auto"/>
          <w:bottom w:val="thinThickSmallGap" w:sz="12" w:space="0" w:color="auto"/>
          <w:right w:val="thinThickSmallGap" w:sz="12" w:space="0" w:color="auto"/>
        </w:pBdr>
        <w:shd w:val="clear" w:color="auto" w:fill="000000"/>
        <w:autoSpaceDE w:val="0"/>
        <w:autoSpaceDN w:val="0"/>
        <w:adjustRightInd w:val="0"/>
        <w:spacing w:before="0" w:line="240" w:lineRule="auto"/>
        <w:rPr>
          <w:rFonts w:ascii="EYInterstate Light" w:hAnsi="EYInterstate Light"/>
          <w:color w:val="auto"/>
          <w:sz w:val="20"/>
          <w:szCs w:val="20"/>
          <w:lang w:val="en-IN"/>
        </w:rPr>
        <w:sectPr w:rsidR="00010E94" w:rsidRPr="006038AE" w:rsidSect="004A6E67">
          <w:pgSz w:w="11906" w:h="16838"/>
          <w:pgMar w:top="1134" w:right="991" w:bottom="1418" w:left="993" w:header="708" w:footer="708" w:gutter="0"/>
          <w:cols w:space="708"/>
          <w:titlePg/>
          <w:docGrid w:linePitch="360"/>
        </w:sectPr>
      </w:pPr>
    </w:p>
    <w:p w14:paraId="2B76C442" w14:textId="27406C55" w:rsidR="00010E94" w:rsidRPr="006038AE" w:rsidRDefault="00010E94" w:rsidP="00010E94">
      <w:pPr>
        <w:pStyle w:val="Heading1"/>
        <w:numPr>
          <w:ilvl w:val="0"/>
          <w:numId w:val="0"/>
        </w:numPr>
        <w:pBdr>
          <w:top w:val="thinThickSmallGap" w:sz="12" w:space="0" w:color="auto"/>
          <w:left w:val="thinThickSmallGap" w:sz="12" w:space="0" w:color="auto"/>
          <w:bottom w:val="thinThickSmallGap" w:sz="12" w:space="0" w:color="auto"/>
          <w:right w:val="thinThickSmallGap" w:sz="12" w:space="0" w:color="auto"/>
        </w:pBdr>
        <w:shd w:val="clear" w:color="auto" w:fill="000000"/>
        <w:autoSpaceDE w:val="0"/>
        <w:autoSpaceDN w:val="0"/>
        <w:adjustRightInd w:val="0"/>
        <w:spacing w:before="0" w:line="240" w:lineRule="auto"/>
        <w:rPr>
          <w:rFonts w:ascii="EYInterstate Light" w:hAnsi="EYInterstate Light"/>
          <w:color w:val="auto"/>
          <w:sz w:val="22"/>
          <w:szCs w:val="22"/>
          <w:lang w:val="en-IN"/>
        </w:rPr>
      </w:pPr>
      <w:bookmarkStart w:id="970" w:name="_Toc103699513"/>
      <w:r w:rsidRPr="006038AE">
        <w:rPr>
          <w:rFonts w:ascii="EYInterstate Light" w:hAnsi="EYInterstate Light"/>
          <w:color w:val="auto"/>
          <w:sz w:val="22"/>
          <w:szCs w:val="22"/>
          <w:lang w:val="en-IN"/>
        </w:rPr>
        <w:lastRenderedPageBreak/>
        <w:t>Annexure 2: Brief profile of the Directors</w:t>
      </w:r>
      <w:bookmarkEnd w:id="970"/>
    </w:p>
    <w:p w14:paraId="2C894CE8" w14:textId="77777777" w:rsidR="00010E94" w:rsidRPr="006038AE" w:rsidRDefault="00010E94" w:rsidP="00ED141A">
      <w:pPr>
        <w:spacing w:after="0" w:line="240" w:lineRule="auto"/>
        <w:rPr>
          <w:rFonts w:ascii="EYInterstate Light" w:hAnsi="EYInterstate Light" w:cstheme="minorHAnsi"/>
          <w:b/>
          <w:bCs/>
          <w:sz w:val="20"/>
          <w:szCs w:val="20"/>
        </w:rPr>
      </w:pPr>
    </w:p>
    <w:p w14:paraId="148FA4C6" w14:textId="5F03C65A" w:rsidR="00010E94" w:rsidRPr="00417FCB" w:rsidRDefault="00010E94" w:rsidP="00417FCB">
      <w:pPr>
        <w:spacing w:after="0" w:line="360" w:lineRule="auto"/>
        <w:rPr>
          <w:rFonts w:ascii="Arial" w:hAnsi="Arial" w:cs="Arial"/>
        </w:rPr>
      </w:pPr>
      <w:r w:rsidRPr="00417FCB">
        <w:rPr>
          <w:rFonts w:ascii="Arial" w:hAnsi="Arial" w:cs="Arial"/>
        </w:rPr>
        <w:t>A brief profile</w:t>
      </w:r>
      <w:r w:rsidR="00993EB1" w:rsidRPr="00417FCB">
        <w:rPr>
          <w:rFonts w:ascii="Arial" w:hAnsi="Arial" w:cs="Arial"/>
        </w:rPr>
        <w:t xml:space="preserve"> of the board of Directors is as follows:</w:t>
      </w:r>
    </w:p>
    <w:p w14:paraId="2EDD42E3" w14:textId="795BDBBF" w:rsidR="00993EB1" w:rsidRPr="00417FCB" w:rsidRDefault="00993EB1" w:rsidP="00417FCB">
      <w:pPr>
        <w:spacing w:after="0" w:line="360" w:lineRule="auto"/>
        <w:rPr>
          <w:rFonts w:ascii="Arial" w:hAnsi="Arial" w:cs="Arial"/>
        </w:rPr>
      </w:pPr>
    </w:p>
    <w:p w14:paraId="540A340F" w14:textId="2C7637AE" w:rsidR="00993EB1" w:rsidRPr="00417FCB" w:rsidRDefault="00D473B6" w:rsidP="00417FCB">
      <w:pPr>
        <w:pStyle w:val="NoSpacing"/>
        <w:numPr>
          <w:ilvl w:val="0"/>
          <w:numId w:val="149"/>
        </w:numPr>
        <w:spacing w:line="360" w:lineRule="auto"/>
        <w:jc w:val="both"/>
        <w:rPr>
          <w:rFonts w:ascii="Arial" w:hAnsi="Arial" w:cs="Arial"/>
          <w:bCs/>
        </w:rPr>
      </w:pPr>
      <w:r w:rsidRPr="00417FCB">
        <w:rPr>
          <w:rFonts w:ascii="Arial" w:hAnsi="Arial" w:cs="Arial"/>
          <w:b/>
        </w:rPr>
        <w:t xml:space="preserve">Mr. </w:t>
      </w:r>
      <w:proofErr w:type="spellStart"/>
      <w:r w:rsidR="00444862" w:rsidRPr="00417FCB">
        <w:rPr>
          <w:rFonts w:ascii="Arial" w:hAnsi="Arial" w:cs="Arial"/>
          <w:b/>
        </w:rPr>
        <w:t>Kushagra</w:t>
      </w:r>
      <w:proofErr w:type="spellEnd"/>
      <w:r w:rsidR="00444862" w:rsidRPr="00417FCB">
        <w:rPr>
          <w:rFonts w:ascii="Arial" w:hAnsi="Arial" w:cs="Arial"/>
          <w:b/>
        </w:rPr>
        <w:t xml:space="preserve"> Bajaj</w:t>
      </w:r>
      <w:r w:rsidR="00EC538B" w:rsidRPr="00417FCB">
        <w:rPr>
          <w:rFonts w:ascii="Arial" w:hAnsi="Arial" w:cs="Arial"/>
          <w:bCs/>
        </w:rPr>
        <w:t xml:space="preserve"> is the Promoter and Non-Executive Chairman</w:t>
      </w:r>
      <w:r w:rsidR="00596C55" w:rsidRPr="00417FCB">
        <w:rPr>
          <w:rFonts w:ascii="Arial" w:hAnsi="Arial" w:cs="Arial"/>
          <w:bCs/>
        </w:rPr>
        <w:t xml:space="preserve"> of the Bajaj Group.</w:t>
      </w:r>
      <w:r w:rsidR="00444862" w:rsidRPr="00417FCB">
        <w:rPr>
          <w:rFonts w:ascii="Arial" w:hAnsi="Arial" w:cs="Arial"/>
        </w:rPr>
        <w:t xml:space="preserve"> </w:t>
      </w:r>
      <w:r w:rsidR="00596C55" w:rsidRPr="00417FCB">
        <w:rPr>
          <w:rFonts w:ascii="Arial" w:hAnsi="Arial" w:cs="Arial"/>
        </w:rPr>
        <w:t>He</w:t>
      </w:r>
      <w:r w:rsidR="00444862" w:rsidRPr="00417FCB">
        <w:rPr>
          <w:rFonts w:ascii="Arial" w:hAnsi="Arial" w:cs="Arial"/>
        </w:rPr>
        <w:t xml:space="preserve"> </w:t>
      </w:r>
      <w:r w:rsidR="006606D1" w:rsidRPr="00417FCB">
        <w:rPr>
          <w:rFonts w:ascii="Arial" w:hAnsi="Arial" w:cs="Arial"/>
        </w:rPr>
        <w:t xml:space="preserve">has completed his Master of Science degree in Marketing from the </w:t>
      </w:r>
      <w:proofErr w:type="spellStart"/>
      <w:r w:rsidR="006606D1" w:rsidRPr="00417FCB">
        <w:rPr>
          <w:rFonts w:ascii="Arial" w:hAnsi="Arial" w:cs="Arial"/>
        </w:rPr>
        <w:t>Northwestern</w:t>
      </w:r>
      <w:proofErr w:type="spellEnd"/>
      <w:r w:rsidR="006606D1" w:rsidRPr="00417FCB">
        <w:rPr>
          <w:rFonts w:ascii="Arial" w:hAnsi="Arial" w:cs="Arial"/>
        </w:rPr>
        <w:t xml:space="preserve"> University, Chicago, USA</w:t>
      </w:r>
      <w:r w:rsidR="00444862" w:rsidRPr="00417FCB">
        <w:rPr>
          <w:rFonts w:ascii="Arial" w:hAnsi="Arial" w:cs="Arial"/>
        </w:rPr>
        <w:t xml:space="preserve"> and </w:t>
      </w:r>
      <w:r w:rsidR="006606D1" w:rsidRPr="00417FCB">
        <w:rPr>
          <w:rFonts w:ascii="Arial" w:hAnsi="Arial" w:cs="Arial"/>
        </w:rPr>
        <w:t xml:space="preserve">has a Bachelor of Science (Hons.) degree in Economics, Political Philosophy and Finance from the Carnegie Mellon University, Pittsburgh, USA. He was the Chief </w:t>
      </w:r>
      <w:r w:rsidR="00444862" w:rsidRPr="00417FCB">
        <w:rPr>
          <w:rFonts w:ascii="Arial" w:hAnsi="Arial" w:cs="Arial"/>
        </w:rPr>
        <w:t xml:space="preserve">Executive </w:t>
      </w:r>
      <w:r w:rsidR="006606D1" w:rsidRPr="00417FCB">
        <w:rPr>
          <w:rFonts w:ascii="Arial" w:hAnsi="Arial" w:cs="Arial"/>
        </w:rPr>
        <w:t xml:space="preserve">of the Company from August 2001 to April 2007 and was appointed as Joint Managing Director with effect from 2007. He was re-designated as the Vice </w:t>
      </w:r>
      <w:r w:rsidR="00444862" w:rsidRPr="00417FCB">
        <w:rPr>
          <w:rFonts w:ascii="Arial" w:hAnsi="Arial" w:cs="Arial"/>
        </w:rPr>
        <w:t xml:space="preserve">Chairman </w:t>
      </w:r>
      <w:r w:rsidR="006606D1" w:rsidRPr="00417FCB">
        <w:rPr>
          <w:rFonts w:ascii="Arial" w:hAnsi="Arial" w:cs="Arial"/>
        </w:rPr>
        <w:t xml:space="preserve">and Joint Managing Director from 2011 and is responsible for overall operations of the Company. He has eighteen years of experience in sugar and FMCG industries with Bajaj Group. He was the Chairman &amp; Managing Director of BHSL from October 2014 to August 2019. In accordance with the SEBI (Listing Obligations and Disclosure Requirements) Regulations, 2015 regarding appointment of Non-executive Chairman not related to Managing Director or Chief Executive Officer, he relinquished the post of </w:t>
      </w:r>
      <w:proofErr w:type="gramStart"/>
      <w:r w:rsidR="006606D1" w:rsidRPr="00417FCB">
        <w:rPr>
          <w:rFonts w:ascii="Arial" w:hAnsi="Arial" w:cs="Arial"/>
        </w:rPr>
        <w:t>Managing</w:t>
      </w:r>
      <w:proofErr w:type="gramEnd"/>
      <w:r w:rsidR="006606D1" w:rsidRPr="00417FCB">
        <w:rPr>
          <w:rFonts w:ascii="Arial" w:hAnsi="Arial" w:cs="Arial"/>
        </w:rPr>
        <w:t xml:space="preserve"> director and was re-designated as Chairman (Non-Executive) of the Company from 14 August 2019.</w:t>
      </w:r>
    </w:p>
    <w:p w14:paraId="37D2CD8D" w14:textId="77777777" w:rsidR="00993EB1" w:rsidRPr="00417FCB" w:rsidRDefault="00993EB1" w:rsidP="00417FCB">
      <w:pPr>
        <w:pStyle w:val="NoSpacing"/>
        <w:spacing w:line="360" w:lineRule="auto"/>
        <w:ind w:left="360"/>
        <w:jc w:val="both"/>
        <w:rPr>
          <w:rFonts w:ascii="Arial" w:hAnsi="Arial" w:cs="Arial"/>
          <w:bCs/>
        </w:rPr>
      </w:pPr>
    </w:p>
    <w:p w14:paraId="7BB4D52A" w14:textId="746053D6" w:rsidR="00444862" w:rsidRPr="00417FCB" w:rsidRDefault="00D473B6" w:rsidP="00417FCB">
      <w:pPr>
        <w:pStyle w:val="NoSpacing"/>
        <w:numPr>
          <w:ilvl w:val="0"/>
          <w:numId w:val="149"/>
        </w:numPr>
        <w:spacing w:line="360" w:lineRule="auto"/>
        <w:jc w:val="both"/>
        <w:rPr>
          <w:rFonts w:ascii="Arial" w:hAnsi="Arial" w:cs="Arial"/>
        </w:rPr>
      </w:pPr>
      <w:r w:rsidRPr="00417FCB">
        <w:rPr>
          <w:rFonts w:ascii="Arial" w:hAnsi="Arial" w:cs="Arial"/>
          <w:b/>
        </w:rPr>
        <w:t xml:space="preserve">Mr. </w:t>
      </w:r>
      <w:r w:rsidR="00444862" w:rsidRPr="00417FCB">
        <w:rPr>
          <w:rFonts w:ascii="Arial" w:hAnsi="Arial" w:cs="Arial"/>
          <w:b/>
        </w:rPr>
        <w:t>Ajay Kumar Sharma</w:t>
      </w:r>
      <w:r w:rsidR="00444862" w:rsidRPr="00417FCB">
        <w:rPr>
          <w:rFonts w:ascii="Arial" w:hAnsi="Arial" w:cs="Arial"/>
        </w:rPr>
        <w:t xml:space="preserve">, Unit Head - Bilai Unit of the Company, is </w:t>
      </w:r>
      <w:r w:rsidR="006B0CD2" w:rsidRPr="00417FCB">
        <w:rPr>
          <w:rFonts w:ascii="Arial" w:hAnsi="Arial" w:cs="Arial"/>
        </w:rPr>
        <w:t xml:space="preserve">of </w:t>
      </w:r>
      <w:r w:rsidR="00444862" w:rsidRPr="00417FCB">
        <w:rPr>
          <w:rFonts w:ascii="Arial" w:hAnsi="Arial" w:cs="Arial"/>
        </w:rPr>
        <w:t xml:space="preserve">about 55 years (DOB 02.10.1967) and has been working with us since 2016. In a career spanning over three decades, Mr. Sharma has worked extensively in the areas of cane procurement &amp; development, liaising with farmers &amp; government officials, supply chain management and operations. In his six years at BHSL, his expertise in the aforementioned areas have led to minimizing the “cut to crush” time which in turn led to significant improvements in the operational performance of the company’s Bilai unit. Also, during his tenure the said unit achieved highest ever recoveries during 2018-19, 2019-20 and 2020-21 seasons, and increased high sugar variety percentage cane from 25% to 98% which contributed to a tremendous growth in Pol percentage. Additionally, Mr. Sharma implemented a number of measures which helped optimize costs and brought increased agility in plant operations. With </w:t>
      </w:r>
      <w:proofErr w:type="gramStart"/>
      <w:r w:rsidR="00444862" w:rsidRPr="00417FCB">
        <w:rPr>
          <w:rFonts w:ascii="Arial" w:hAnsi="Arial" w:cs="Arial"/>
        </w:rPr>
        <w:t>an</w:t>
      </w:r>
      <w:proofErr w:type="gramEnd"/>
      <w:r w:rsidR="00444862" w:rsidRPr="00417FCB">
        <w:rPr>
          <w:rFonts w:ascii="Arial" w:hAnsi="Arial" w:cs="Arial"/>
        </w:rPr>
        <w:t xml:space="preserve"> M.Sc. in Agriculture and LLB, Mr. Sharma worked in a number of Sugar firms including </w:t>
      </w:r>
      <w:proofErr w:type="spellStart"/>
      <w:r w:rsidR="00444862" w:rsidRPr="00417FCB">
        <w:rPr>
          <w:rFonts w:ascii="Arial" w:hAnsi="Arial" w:cs="Arial"/>
        </w:rPr>
        <w:t>Triveni</w:t>
      </w:r>
      <w:proofErr w:type="spellEnd"/>
      <w:r w:rsidR="00444862" w:rsidRPr="00417FCB">
        <w:rPr>
          <w:rFonts w:ascii="Arial" w:hAnsi="Arial" w:cs="Arial"/>
        </w:rPr>
        <w:t xml:space="preserve"> Engineering Works, SBEC (Modi Group), RBNS Sugar, </w:t>
      </w:r>
      <w:proofErr w:type="spellStart"/>
      <w:r w:rsidR="00444862" w:rsidRPr="00417FCB">
        <w:rPr>
          <w:rFonts w:ascii="Arial" w:hAnsi="Arial" w:cs="Arial"/>
        </w:rPr>
        <w:t>Mawana</w:t>
      </w:r>
      <w:proofErr w:type="spellEnd"/>
      <w:r w:rsidR="00444862" w:rsidRPr="00417FCB">
        <w:rPr>
          <w:rFonts w:ascii="Arial" w:hAnsi="Arial" w:cs="Arial"/>
        </w:rPr>
        <w:t xml:space="preserve"> Sugar, and Modi Sugar before moving to BHSL. </w:t>
      </w:r>
    </w:p>
    <w:p w14:paraId="6362B6F3" w14:textId="77777777" w:rsidR="00444862" w:rsidRPr="00417FCB" w:rsidRDefault="00444862" w:rsidP="00417FCB">
      <w:pPr>
        <w:pStyle w:val="NoSpacing"/>
        <w:spacing w:line="360" w:lineRule="auto"/>
        <w:ind w:left="360"/>
        <w:jc w:val="both"/>
        <w:rPr>
          <w:rFonts w:ascii="Arial" w:hAnsi="Arial" w:cs="Arial"/>
          <w:bCs/>
        </w:rPr>
      </w:pPr>
    </w:p>
    <w:p w14:paraId="4A9A7249" w14:textId="69C609CE" w:rsidR="00243C64" w:rsidRPr="00417FCB" w:rsidRDefault="00D473B6" w:rsidP="00417FCB">
      <w:pPr>
        <w:pStyle w:val="NoSpacing"/>
        <w:numPr>
          <w:ilvl w:val="0"/>
          <w:numId w:val="149"/>
        </w:numPr>
        <w:spacing w:line="360" w:lineRule="auto"/>
        <w:jc w:val="both"/>
        <w:rPr>
          <w:rFonts w:ascii="Arial" w:hAnsi="Arial" w:cs="Arial"/>
          <w:bCs/>
        </w:rPr>
      </w:pPr>
      <w:r w:rsidRPr="00417FCB">
        <w:rPr>
          <w:rFonts w:ascii="Arial" w:hAnsi="Arial" w:cs="Arial"/>
          <w:b/>
        </w:rPr>
        <w:t xml:space="preserve">Mr. </w:t>
      </w:r>
      <w:r w:rsidR="00707DB3" w:rsidRPr="00417FCB">
        <w:rPr>
          <w:rFonts w:ascii="Arial" w:hAnsi="Arial" w:cs="Arial"/>
          <w:b/>
        </w:rPr>
        <w:t>D. K. Shukla</w:t>
      </w:r>
      <w:r w:rsidR="00707DB3" w:rsidRPr="00417FCB">
        <w:rPr>
          <w:rFonts w:ascii="Arial" w:hAnsi="Arial" w:cs="Arial"/>
          <w:bCs/>
        </w:rPr>
        <w:t xml:space="preserve"> has a master’s degree in Social Work and a bachelor’s degree in Arts. He has been a member of BHSL Board since October 2001. Previously, he has served as a representative for the Life Insurance Corporation of India on </w:t>
      </w:r>
      <w:r w:rsidR="00B4796E" w:rsidRPr="00417FCB">
        <w:rPr>
          <w:rFonts w:ascii="Arial" w:hAnsi="Arial" w:cs="Arial"/>
          <w:bCs/>
        </w:rPr>
        <w:t>BHSL</w:t>
      </w:r>
      <w:r w:rsidR="00707DB3" w:rsidRPr="00417FCB">
        <w:rPr>
          <w:rFonts w:ascii="Arial" w:hAnsi="Arial" w:cs="Arial"/>
          <w:bCs/>
        </w:rPr>
        <w:t xml:space="preserve"> Board until November 2008. He retired as an Executive Director of LIC in February 2003. During his tenure with LIC, he occupied positions like Regional Manager and was in charge of </w:t>
      </w:r>
      <w:r w:rsidR="00A14360" w:rsidRPr="00417FCB">
        <w:rPr>
          <w:rFonts w:ascii="Arial" w:hAnsi="Arial" w:cs="Arial"/>
          <w:bCs/>
        </w:rPr>
        <w:t>three</w:t>
      </w:r>
      <w:r w:rsidR="00707DB3" w:rsidRPr="00417FCB">
        <w:rPr>
          <w:rFonts w:ascii="Arial" w:hAnsi="Arial" w:cs="Arial"/>
          <w:bCs/>
        </w:rPr>
        <w:t xml:space="preserve"> LIC divisions. </w:t>
      </w:r>
      <w:r w:rsidR="00A14360" w:rsidRPr="00417FCB">
        <w:rPr>
          <w:rFonts w:ascii="Arial" w:hAnsi="Arial" w:cs="Arial"/>
          <w:bCs/>
        </w:rPr>
        <w:t>He</w:t>
      </w:r>
      <w:r w:rsidR="00707DB3" w:rsidRPr="00417FCB">
        <w:rPr>
          <w:rFonts w:ascii="Arial" w:hAnsi="Arial" w:cs="Arial"/>
          <w:bCs/>
        </w:rPr>
        <w:t xml:space="preserve"> was re-inducted in the</w:t>
      </w:r>
      <w:r w:rsidR="007827E6" w:rsidRPr="00417FCB">
        <w:rPr>
          <w:rFonts w:ascii="Arial" w:hAnsi="Arial" w:cs="Arial"/>
          <w:bCs/>
        </w:rPr>
        <w:t xml:space="preserve"> BHSL</w:t>
      </w:r>
      <w:r w:rsidR="00707DB3" w:rsidRPr="00417FCB">
        <w:rPr>
          <w:rFonts w:ascii="Arial" w:hAnsi="Arial" w:cs="Arial"/>
          <w:bCs/>
        </w:rPr>
        <w:t xml:space="preserve"> Board from December 2008 as an Independent Director. </w:t>
      </w:r>
      <w:r w:rsidR="007827E6" w:rsidRPr="00417FCB">
        <w:rPr>
          <w:rFonts w:ascii="Arial" w:hAnsi="Arial" w:cs="Arial"/>
          <w:bCs/>
        </w:rPr>
        <w:t>A</w:t>
      </w:r>
      <w:r w:rsidR="00707DB3" w:rsidRPr="00417FCB">
        <w:rPr>
          <w:rFonts w:ascii="Arial" w:hAnsi="Arial" w:cs="Arial"/>
          <w:bCs/>
        </w:rPr>
        <w:t>ddition</w:t>
      </w:r>
      <w:r w:rsidR="007827E6" w:rsidRPr="00417FCB">
        <w:rPr>
          <w:rFonts w:ascii="Arial" w:hAnsi="Arial" w:cs="Arial"/>
          <w:bCs/>
        </w:rPr>
        <w:t>ally</w:t>
      </w:r>
      <w:r w:rsidR="00707DB3" w:rsidRPr="00417FCB">
        <w:rPr>
          <w:rFonts w:ascii="Arial" w:hAnsi="Arial" w:cs="Arial"/>
          <w:bCs/>
        </w:rPr>
        <w:t xml:space="preserve">, </w:t>
      </w:r>
      <w:r w:rsidR="007827E6" w:rsidRPr="00417FCB">
        <w:rPr>
          <w:rFonts w:ascii="Arial" w:hAnsi="Arial" w:cs="Arial"/>
          <w:bCs/>
        </w:rPr>
        <w:t>he</w:t>
      </w:r>
      <w:r w:rsidR="00707DB3" w:rsidRPr="00417FCB">
        <w:rPr>
          <w:rFonts w:ascii="Arial" w:hAnsi="Arial" w:cs="Arial"/>
          <w:bCs/>
        </w:rPr>
        <w:t xml:space="preserve"> is a member and Chairman of </w:t>
      </w:r>
      <w:r w:rsidR="007827E6" w:rsidRPr="00417FCB">
        <w:rPr>
          <w:rFonts w:ascii="Arial" w:hAnsi="Arial" w:cs="Arial"/>
          <w:bCs/>
        </w:rPr>
        <w:lastRenderedPageBreak/>
        <w:t>BHSL’s</w:t>
      </w:r>
      <w:r w:rsidR="00707DB3" w:rsidRPr="00417FCB">
        <w:rPr>
          <w:rFonts w:ascii="Arial" w:hAnsi="Arial" w:cs="Arial"/>
          <w:bCs/>
        </w:rPr>
        <w:t xml:space="preserve"> Audit Committee, Chairman of Nomination &amp; Remuneration Committee and Chairman of Stakeholders Relationship Committee.</w:t>
      </w:r>
    </w:p>
    <w:p w14:paraId="6A5E8508" w14:textId="682E12F7" w:rsidR="00010E94" w:rsidRPr="00417FCB" w:rsidRDefault="00010E94" w:rsidP="00417FCB">
      <w:pPr>
        <w:spacing w:after="0" w:line="360" w:lineRule="auto"/>
        <w:rPr>
          <w:rFonts w:ascii="Arial" w:hAnsi="Arial" w:cs="Arial"/>
          <w:b/>
          <w:bCs/>
        </w:rPr>
      </w:pPr>
    </w:p>
    <w:p w14:paraId="41A39C06" w14:textId="7B7D6890" w:rsidR="007827E6" w:rsidRPr="00417FCB" w:rsidRDefault="00D473B6" w:rsidP="00417FCB">
      <w:pPr>
        <w:pStyle w:val="NoSpacing"/>
        <w:numPr>
          <w:ilvl w:val="0"/>
          <w:numId w:val="149"/>
        </w:numPr>
        <w:spacing w:line="360" w:lineRule="auto"/>
        <w:jc w:val="both"/>
        <w:rPr>
          <w:rFonts w:ascii="Arial" w:hAnsi="Arial" w:cs="Arial"/>
          <w:bCs/>
        </w:rPr>
      </w:pPr>
      <w:r w:rsidRPr="00417FCB">
        <w:rPr>
          <w:rFonts w:ascii="Arial" w:hAnsi="Arial" w:cs="Arial"/>
          <w:b/>
        </w:rPr>
        <w:t xml:space="preserve">Ms. </w:t>
      </w:r>
      <w:proofErr w:type="spellStart"/>
      <w:r w:rsidR="007827E6" w:rsidRPr="00417FCB">
        <w:rPr>
          <w:rFonts w:ascii="Arial" w:hAnsi="Arial" w:cs="Arial"/>
          <w:b/>
        </w:rPr>
        <w:t>Shalu</w:t>
      </w:r>
      <w:proofErr w:type="spellEnd"/>
      <w:r w:rsidR="007827E6" w:rsidRPr="00417FCB">
        <w:rPr>
          <w:rFonts w:ascii="Arial" w:hAnsi="Arial" w:cs="Arial"/>
          <w:b/>
        </w:rPr>
        <w:t xml:space="preserve"> Bhandari</w:t>
      </w:r>
      <w:r w:rsidR="007827E6" w:rsidRPr="00417FCB">
        <w:rPr>
          <w:rFonts w:ascii="Arial" w:hAnsi="Arial" w:cs="Arial"/>
          <w:bCs/>
        </w:rPr>
        <w:t xml:space="preserve"> is a Company Secretary and proprietor of M/s. S.L. Bhandari &amp; Associates, Practicing Company Secretaries operating in Mumbai since 2002. She has been a member of BHSL Board since September 2016. She has experience of providing services in the field of corporate law matters with a dedicated focus towards handholding entrepreneurs and corporates.</w:t>
      </w:r>
    </w:p>
    <w:p w14:paraId="3CA5637A" w14:textId="77777777" w:rsidR="007827E6" w:rsidRPr="00417FCB" w:rsidRDefault="007827E6" w:rsidP="00417FCB">
      <w:pPr>
        <w:pStyle w:val="ListParagraph"/>
        <w:spacing w:after="0" w:line="360" w:lineRule="auto"/>
        <w:rPr>
          <w:rFonts w:ascii="Arial" w:hAnsi="Arial" w:cs="Arial"/>
          <w:bCs/>
        </w:rPr>
      </w:pPr>
    </w:p>
    <w:p w14:paraId="754C58D4" w14:textId="5FA136B1" w:rsidR="007827E6" w:rsidRPr="00417FCB" w:rsidRDefault="00D473B6" w:rsidP="00417FCB">
      <w:pPr>
        <w:pStyle w:val="NoSpacing"/>
        <w:numPr>
          <w:ilvl w:val="0"/>
          <w:numId w:val="149"/>
        </w:numPr>
        <w:spacing w:line="360" w:lineRule="auto"/>
        <w:jc w:val="both"/>
        <w:rPr>
          <w:rFonts w:ascii="Arial" w:hAnsi="Arial" w:cs="Arial"/>
          <w:bCs/>
        </w:rPr>
      </w:pPr>
      <w:r w:rsidRPr="00417FCB">
        <w:rPr>
          <w:rFonts w:ascii="Arial" w:hAnsi="Arial" w:cs="Arial"/>
          <w:b/>
        </w:rPr>
        <w:t xml:space="preserve">Mr. </w:t>
      </w:r>
      <w:proofErr w:type="spellStart"/>
      <w:r w:rsidR="007827E6" w:rsidRPr="00417FCB">
        <w:rPr>
          <w:rFonts w:ascii="Arial" w:hAnsi="Arial" w:cs="Arial"/>
          <w:b/>
        </w:rPr>
        <w:t>Atul</w:t>
      </w:r>
      <w:proofErr w:type="spellEnd"/>
      <w:r w:rsidR="007827E6" w:rsidRPr="00417FCB">
        <w:rPr>
          <w:rFonts w:ascii="Arial" w:hAnsi="Arial" w:cs="Arial"/>
          <w:b/>
        </w:rPr>
        <w:t xml:space="preserve"> H. Mehta </w:t>
      </w:r>
      <w:r w:rsidR="007827E6" w:rsidRPr="00417FCB">
        <w:rPr>
          <w:rFonts w:ascii="Arial" w:hAnsi="Arial" w:cs="Arial"/>
          <w:bCs/>
        </w:rPr>
        <w:t xml:space="preserve">is a Corporate Law Advisor, </w:t>
      </w:r>
      <w:proofErr w:type="spellStart"/>
      <w:r w:rsidR="007827E6" w:rsidRPr="00417FCB">
        <w:rPr>
          <w:rFonts w:ascii="Arial" w:hAnsi="Arial" w:cs="Arial"/>
          <w:bCs/>
        </w:rPr>
        <w:t>BCom</w:t>
      </w:r>
      <w:proofErr w:type="spellEnd"/>
      <w:r w:rsidR="007827E6" w:rsidRPr="00417FCB">
        <w:rPr>
          <w:rFonts w:ascii="Arial" w:hAnsi="Arial" w:cs="Arial"/>
          <w:bCs/>
        </w:rPr>
        <w:t xml:space="preserve">, B.G.L. and FCS, is practicing Company Secretary and promoter of Mehta &amp; Mehta Company Secretaries, Mehta &amp; Mehta Advisory Services Private Limited &amp; </w:t>
      </w:r>
      <w:proofErr w:type="spellStart"/>
      <w:r w:rsidR="007827E6" w:rsidRPr="00417FCB">
        <w:rPr>
          <w:rFonts w:ascii="Arial" w:hAnsi="Arial" w:cs="Arial"/>
          <w:bCs/>
        </w:rPr>
        <w:t>Mangalam</w:t>
      </w:r>
      <w:proofErr w:type="spellEnd"/>
      <w:r w:rsidR="007827E6" w:rsidRPr="00417FCB">
        <w:rPr>
          <w:rFonts w:ascii="Arial" w:hAnsi="Arial" w:cs="Arial"/>
          <w:bCs/>
        </w:rPr>
        <w:t xml:space="preserve"> Placement Private Limited. He has been a member of BHSL board since January 2020. He has an experience of over 25 years in the field of corporate law, capital market and human resource. Previously he has held positions of Secretary of International Association of Company Secretaries, President of Institute of Company Secretaries All India (2015-16), Chairman of Western India Regional Council (WIRC) of Institute of Company Secretaries of India (ICSI) in 2009. He has also been elected as Secretary of CISA at Global Level, part of MCA Committee, member of RBI Restructuring Committee, member of Company Law Committee (6 members), Ministry of Corporate Affairs 2015. He is also member in </w:t>
      </w:r>
      <w:r w:rsidR="00B841CE" w:rsidRPr="00417FCB">
        <w:rPr>
          <w:rFonts w:ascii="Arial" w:hAnsi="Arial" w:cs="Arial"/>
          <w:bCs/>
        </w:rPr>
        <w:t xml:space="preserve">the </w:t>
      </w:r>
      <w:r w:rsidR="007827E6" w:rsidRPr="00417FCB">
        <w:rPr>
          <w:rFonts w:ascii="Arial" w:hAnsi="Arial" w:cs="Arial"/>
          <w:bCs/>
        </w:rPr>
        <w:t>Institute of Directors</w:t>
      </w:r>
      <w:r w:rsidR="00B841CE" w:rsidRPr="00417FCB">
        <w:rPr>
          <w:rFonts w:ascii="Arial" w:hAnsi="Arial" w:cs="Arial"/>
          <w:bCs/>
        </w:rPr>
        <w:t xml:space="preserve"> (IOD)</w:t>
      </w:r>
      <w:r w:rsidR="007827E6" w:rsidRPr="00417FCB">
        <w:rPr>
          <w:rFonts w:ascii="Arial" w:hAnsi="Arial" w:cs="Arial"/>
          <w:bCs/>
        </w:rPr>
        <w:t>.</w:t>
      </w:r>
    </w:p>
    <w:p w14:paraId="6C7D7D2C" w14:textId="29996EF3" w:rsidR="007827E6" w:rsidRPr="00417FCB" w:rsidRDefault="007827E6" w:rsidP="00417FCB">
      <w:pPr>
        <w:spacing w:after="0" w:line="360" w:lineRule="auto"/>
        <w:rPr>
          <w:rFonts w:ascii="Arial" w:hAnsi="Arial" w:cs="Arial"/>
          <w:b/>
          <w:bCs/>
        </w:rPr>
      </w:pPr>
    </w:p>
    <w:p w14:paraId="7E422249" w14:textId="44D2372C" w:rsidR="007827E6" w:rsidRPr="00417FCB" w:rsidRDefault="00D473B6" w:rsidP="00417FCB">
      <w:pPr>
        <w:pStyle w:val="NoSpacing"/>
        <w:numPr>
          <w:ilvl w:val="0"/>
          <w:numId w:val="149"/>
        </w:numPr>
        <w:spacing w:line="360" w:lineRule="auto"/>
        <w:jc w:val="both"/>
        <w:rPr>
          <w:rFonts w:ascii="Arial" w:hAnsi="Arial" w:cs="Arial"/>
          <w:b/>
        </w:rPr>
      </w:pPr>
      <w:r w:rsidRPr="00417FCB">
        <w:rPr>
          <w:rFonts w:ascii="Arial" w:hAnsi="Arial" w:cs="Arial"/>
          <w:b/>
        </w:rPr>
        <w:t xml:space="preserve">Mr. </w:t>
      </w:r>
      <w:r w:rsidR="007827E6" w:rsidRPr="00417FCB">
        <w:rPr>
          <w:rFonts w:ascii="Arial" w:hAnsi="Arial" w:cs="Arial"/>
          <w:b/>
        </w:rPr>
        <w:t xml:space="preserve">Vinod C. </w:t>
      </w:r>
      <w:proofErr w:type="spellStart"/>
      <w:r w:rsidR="007827E6" w:rsidRPr="00417FCB">
        <w:rPr>
          <w:rFonts w:ascii="Arial" w:hAnsi="Arial" w:cs="Arial"/>
          <w:b/>
        </w:rPr>
        <w:t>Sampat</w:t>
      </w:r>
      <w:proofErr w:type="spellEnd"/>
      <w:r w:rsidR="007827E6" w:rsidRPr="00417FCB">
        <w:rPr>
          <w:rFonts w:ascii="Arial" w:hAnsi="Arial" w:cs="Arial"/>
          <w:bCs/>
        </w:rPr>
        <w:t xml:space="preserve"> is a </w:t>
      </w:r>
      <w:proofErr w:type="spellStart"/>
      <w:r w:rsidR="007827E6" w:rsidRPr="00417FCB">
        <w:rPr>
          <w:rFonts w:ascii="Arial" w:hAnsi="Arial" w:cs="Arial"/>
          <w:bCs/>
        </w:rPr>
        <w:t>BCom</w:t>
      </w:r>
      <w:proofErr w:type="spellEnd"/>
      <w:r w:rsidR="007827E6" w:rsidRPr="00417FCB">
        <w:rPr>
          <w:rFonts w:ascii="Arial" w:hAnsi="Arial" w:cs="Arial"/>
          <w:bCs/>
        </w:rPr>
        <w:t xml:space="preserve"> (Hons.) and LLB. </w:t>
      </w:r>
      <w:r w:rsidR="00F966EC" w:rsidRPr="00417FCB">
        <w:rPr>
          <w:rFonts w:ascii="Arial" w:hAnsi="Arial" w:cs="Arial"/>
          <w:bCs/>
        </w:rPr>
        <w:t xml:space="preserve">He is </w:t>
      </w:r>
      <w:r w:rsidR="007827E6" w:rsidRPr="00417FCB">
        <w:rPr>
          <w:rFonts w:ascii="Arial" w:hAnsi="Arial" w:cs="Arial"/>
          <w:bCs/>
        </w:rPr>
        <w:t xml:space="preserve">an </w:t>
      </w:r>
      <w:r w:rsidR="00F966EC" w:rsidRPr="00417FCB">
        <w:rPr>
          <w:rFonts w:ascii="Arial" w:hAnsi="Arial" w:cs="Arial"/>
          <w:bCs/>
        </w:rPr>
        <w:t>a</w:t>
      </w:r>
      <w:r w:rsidR="007827E6" w:rsidRPr="00417FCB">
        <w:rPr>
          <w:rFonts w:ascii="Arial" w:hAnsi="Arial" w:cs="Arial"/>
          <w:bCs/>
        </w:rPr>
        <w:t xml:space="preserve">dvocate in the field of property related laws. He started his career as an individual practicing lawyer and has been a litigation lawyer since then. Currently, he is the proprietor of </w:t>
      </w:r>
      <w:proofErr w:type="spellStart"/>
      <w:r w:rsidR="007827E6" w:rsidRPr="00417FCB">
        <w:rPr>
          <w:rFonts w:ascii="Arial" w:hAnsi="Arial" w:cs="Arial"/>
          <w:bCs/>
        </w:rPr>
        <w:t>Sampat’s</w:t>
      </w:r>
      <w:proofErr w:type="spellEnd"/>
      <w:r w:rsidR="007827E6" w:rsidRPr="00417FCB">
        <w:rPr>
          <w:rFonts w:ascii="Arial" w:hAnsi="Arial" w:cs="Arial"/>
          <w:bCs/>
        </w:rPr>
        <w:t xml:space="preserve"> Law Firm. He advises corporates</w:t>
      </w:r>
      <w:r w:rsidR="003D44EA" w:rsidRPr="00417FCB">
        <w:rPr>
          <w:rFonts w:ascii="Arial" w:hAnsi="Arial" w:cs="Arial"/>
          <w:bCs/>
        </w:rPr>
        <w:t xml:space="preserve">, </w:t>
      </w:r>
      <w:r w:rsidR="007827E6" w:rsidRPr="00417FCB">
        <w:rPr>
          <w:rFonts w:ascii="Arial" w:hAnsi="Arial" w:cs="Arial"/>
          <w:bCs/>
        </w:rPr>
        <w:t>multi- nationals, media houses, co-operative housing societies, eminent personalities of television and films in matters related to property. His expertise lies in co-operative housing societies, self-redevelopment, RERA, Consumer Protection Act, car parking, transfer of flats, recovery of dues etc. He has authored more than 100 books on Co-operative Societies, Transfer of Flat, Recovery of Dues, Registration and Stamp Duty, Car Parking, RERA etc. He has a team of specialists in the fields of Information Technology Laws, Negotiable Instruments Act, Criminal Law, Matrimonial Laws etc.</w:t>
      </w:r>
    </w:p>
    <w:p w14:paraId="062AC001" w14:textId="77777777" w:rsidR="007827E6" w:rsidRPr="00417FCB" w:rsidRDefault="007827E6" w:rsidP="00417FCB">
      <w:pPr>
        <w:pStyle w:val="ListParagraph"/>
        <w:spacing w:after="0" w:line="360" w:lineRule="auto"/>
        <w:rPr>
          <w:rFonts w:ascii="Arial" w:hAnsi="Arial" w:cs="Arial"/>
          <w:b/>
        </w:rPr>
      </w:pPr>
    </w:p>
    <w:p w14:paraId="14010508" w14:textId="31634C6E" w:rsidR="007827E6" w:rsidRPr="00417FCB" w:rsidRDefault="00D473B6" w:rsidP="00417FCB">
      <w:pPr>
        <w:pStyle w:val="NoSpacing"/>
        <w:numPr>
          <w:ilvl w:val="0"/>
          <w:numId w:val="149"/>
        </w:numPr>
        <w:spacing w:line="360" w:lineRule="auto"/>
        <w:jc w:val="both"/>
        <w:rPr>
          <w:rFonts w:ascii="Arial" w:hAnsi="Arial" w:cs="Arial"/>
          <w:b/>
        </w:rPr>
      </w:pPr>
      <w:r w:rsidRPr="00417FCB">
        <w:rPr>
          <w:rFonts w:ascii="Arial" w:hAnsi="Arial" w:cs="Arial"/>
          <w:b/>
        </w:rPr>
        <w:t xml:space="preserve">Mr. </w:t>
      </w:r>
      <w:r w:rsidR="003D44EA" w:rsidRPr="00417FCB">
        <w:rPr>
          <w:rFonts w:ascii="Arial" w:hAnsi="Arial" w:cs="Arial"/>
          <w:b/>
        </w:rPr>
        <w:t xml:space="preserve">Ashok </w:t>
      </w:r>
      <w:proofErr w:type="spellStart"/>
      <w:r w:rsidR="003D44EA" w:rsidRPr="00417FCB">
        <w:rPr>
          <w:rFonts w:ascii="Arial" w:hAnsi="Arial" w:cs="Arial"/>
          <w:b/>
        </w:rPr>
        <w:t>Mukand</w:t>
      </w:r>
      <w:proofErr w:type="spellEnd"/>
      <w:r w:rsidR="003D44EA" w:rsidRPr="00417FCB">
        <w:rPr>
          <w:rFonts w:ascii="Arial" w:hAnsi="Arial" w:cs="Arial"/>
          <w:bCs/>
        </w:rPr>
        <w:t xml:space="preserve"> has been appointed as a Director, nominated by State Bank of India, since September 2015. He joined SBI on 14 December 1970. Until his retirement on 31 May 2009, he had served SBI in various senior positions like CGM, LHO Kolkata and DMD &amp; CFO, Corporate Centre, Mumbai.</w:t>
      </w:r>
    </w:p>
    <w:p w14:paraId="3D3F414F" w14:textId="77777777" w:rsidR="003D44EA" w:rsidRPr="00417FCB" w:rsidRDefault="003D44EA" w:rsidP="00417FCB">
      <w:pPr>
        <w:pStyle w:val="ListParagraph"/>
        <w:spacing w:after="0" w:line="360" w:lineRule="auto"/>
        <w:rPr>
          <w:rFonts w:ascii="Arial" w:hAnsi="Arial" w:cs="Arial"/>
          <w:b/>
        </w:rPr>
      </w:pPr>
    </w:p>
    <w:p w14:paraId="6ECF19CF" w14:textId="0CD862D2" w:rsidR="00444862" w:rsidRPr="00417FCB" w:rsidRDefault="00D473B6" w:rsidP="00417FCB">
      <w:pPr>
        <w:pStyle w:val="NoSpacing"/>
        <w:numPr>
          <w:ilvl w:val="0"/>
          <w:numId w:val="149"/>
        </w:numPr>
        <w:spacing w:line="360" w:lineRule="auto"/>
        <w:jc w:val="both"/>
        <w:rPr>
          <w:rFonts w:ascii="Arial" w:hAnsi="Arial" w:cs="Arial"/>
          <w:b/>
        </w:rPr>
      </w:pPr>
      <w:r w:rsidRPr="00417FCB">
        <w:rPr>
          <w:rFonts w:ascii="Arial" w:hAnsi="Arial" w:cs="Arial"/>
          <w:b/>
        </w:rPr>
        <w:t xml:space="preserve">Mr. </w:t>
      </w:r>
      <w:proofErr w:type="spellStart"/>
      <w:r w:rsidR="00444862" w:rsidRPr="00417FCB">
        <w:rPr>
          <w:rFonts w:ascii="Arial" w:hAnsi="Arial" w:cs="Arial"/>
          <w:b/>
        </w:rPr>
        <w:t>Ramani</w:t>
      </w:r>
      <w:proofErr w:type="spellEnd"/>
      <w:r w:rsidR="00444862" w:rsidRPr="00417FCB">
        <w:rPr>
          <w:rFonts w:ascii="Arial" w:hAnsi="Arial" w:cs="Arial"/>
          <w:b/>
        </w:rPr>
        <w:t xml:space="preserve"> </w:t>
      </w:r>
      <w:proofErr w:type="spellStart"/>
      <w:r w:rsidR="00444862" w:rsidRPr="00417FCB">
        <w:rPr>
          <w:rFonts w:ascii="Arial" w:hAnsi="Arial" w:cs="Arial"/>
          <w:b/>
        </w:rPr>
        <w:t>Ranjan</w:t>
      </w:r>
      <w:proofErr w:type="spellEnd"/>
      <w:r w:rsidR="00444862" w:rsidRPr="00417FCB">
        <w:rPr>
          <w:rFonts w:ascii="Arial" w:hAnsi="Arial" w:cs="Arial"/>
          <w:b/>
        </w:rPr>
        <w:t xml:space="preserve"> Mishra </w:t>
      </w:r>
      <w:r w:rsidR="00444862" w:rsidRPr="00417FCB">
        <w:rPr>
          <w:rFonts w:ascii="Arial" w:hAnsi="Arial" w:cs="Arial"/>
        </w:rPr>
        <w:t xml:space="preserve">aged 55 years is a professional banker having 30 years of experience in Operation, Credit, HRD, General Administration, Recovery, etc. Mr. Mishra is presently </w:t>
      </w:r>
      <w:r w:rsidR="00444862" w:rsidRPr="00417FCB">
        <w:rPr>
          <w:rFonts w:ascii="Arial" w:hAnsi="Arial" w:cs="Arial"/>
        </w:rPr>
        <w:lastRenderedPageBreak/>
        <w:t xml:space="preserve">designated as Deputy General Manager, Punjab National Bank, ELCB, </w:t>
      </w:r>
      <w:proofErr w:type="gramStart"/>
      <w:r w:rsidR="00444862" w:rsidRPr="00417FCB">
        <w:rPr>
          <w:rFonts w:ascii="Arial" w:hAnsi="Arial" w:cs="Arial"/>
        </w:rPr>
        <w:t>New</w:t>
      </w:r>
      <w:proofErr w:type="gramEnd"/>
      <w:r w:rsidR="00444862" w:rsidRPr="00417FCB">
        <w:rPr>
          <w:rFonts w:ascii="Arial" w:hAnsi="Arial" w:cs="Arial"/>
        </w:rPr>
        <w:t xml:space="preserve"> Delhi. Mr. Mishra holds the degree of M.Com, CAIIB (IIB) PGDCA (IIT Kharagpur).</w:t>
      </w:r>
    </w:p>
    <w:p w14:paraId="4726E8A9" w14:textId="76B31FDF" w:rsidR="00243C64" w:rsidRPr="006038AE" w:rsidRDefault="00243C64" w:rsidP="00444862">
      <w:pPr>
        <w:pStyle w:val="NoSpacing"/>
        <w:ind w:left="360"/>
        <w:jc w:val="both"/>
        <w:rPr>
          <w:rFonts w:ascii="EYInterstate Light" w:hAnsi="EYInterstate Light" w:cstheme="minorHAnsi"/>
          <w:bCs/>
          <w:sz w:val="20"/>
          <w:szCs w:val="20"/>
        </w:rPr>
      </w:pPr>
    </w:p>
    <w:p w14:paraId="1EDCF6B0" w14:textId="41BE5D45" w:rsidR="005112CD" w:rsidRDefault="005112CD" w:rsidP="00685223">
      <w:pPr>
        <w:spacing w:after="0" w:line="240" w:lineRule="auto"/>
        <w:rPr>
          <w:rFonts w:ascii="EYInterstate Light" w:hAnsi="EYInterstate Light" w:cstheme="minorHAnsi"/>
          <w:sz w:val="20"/>
          <w:szCs w:val="20"/>
        </w:rPr>
      </w:pPr>
    </w:p>
    <w:p w14:paraId="523A73B6" w14:textId="3F0CE779" w:rsidR="002B41C1" w:rsidRDefault="002E698E" w:rsidP="00685223">
      <w:pPr>
        <w:spacing w:after="0" w:line="240" w:lineRule="auto"/>
        <w:rPr>
          <w:rFonts w:ascii="EYInterstate Light" w:hAnsi="EYInterstate Light" w:cstheme="minorHAnsi"/>
          <w:sz w:val="20"/>
          <w:szCs w:val="20"/>
        </w:rPr>
      </w:pPr>
      <w:r w:rsidRPr="002E698E">
        <w:rPr>
          <w:rFonts w:ascii="EYInterstate Light" w:hAnsi="EYInterstate Light" w:cstheme="minorHAnsi"/>
          <w:sz w:val="20"/>
          <w:szCs w:val="20"/>
        </w:rPr>
        <mc:AlternateContent>
          <mc:Choice Requires="wpg">
            <w:drawing>
              <wp:anchor distT="0" distB="0" distL="114300" distR="114300" simplePos="0" relativeHeight="251659264" behindDoc="0" locked="0" layoutInCell="1" allowOverlap="1" wp14:anchorId="4781A765" wp14:editId="1644FB87">
                <wp:simplePos x="0" y="0"/>
                <wp:positionH relativeFrom="margin">
                  <wp:posOffset>-325755</wp:posOffset>
                </wp:positionH>
                <wp:positionV relativeFrom="paragraph">
                  <wp:posOffset>110490</wp:posOffset>
                </wp:positionV>
                <wp:extent cx="7058025" cy="6296025"/>
                <wp:effectExtent l="0" t="0" r="9525" b="9525"/>
                <wp:wrapNone/>
                <wp:docPr id="13" name="Group 29"/>
                <wp:cNvGraphicFramePr/>
                <a:graphic xmlns:a="http://schemas.openxmlformats.org/drawingml/2006/main">
                  <a:graphicData uri="http://schemas.microsoft.com/office/word/2010/wordprocessingGroup">
                    <wpg:wgp>
                      <wpg:cNvGrpSpPr/>
                      <wpg:grpSpPr>
                        <a:xfrm>
                          <a:off x="0" y="0"/>
                          <a:ext cx="7058025" cy="6296025"/>
                          <a:chOff x="0" y="0"/>
                          <a:chExt cx="7063266" cy="3667833"/>
                        </a:xfrm>
                      </wpg:grpSpPr>
                      <wps:wsp>
                        <wps:cNvPr id="15" name="Rectangle 15"/>
                        <wps:cNvSpPr/>
                        <wps:spPr>
                          <a:xfrm>
                            <a:off x="3822361" y="1"/>
                            <a:ext cx="3240905" cy="1725860"/>
                          </a:xfrm>
                          <a:prstGeom prst="rect">
                            <a:avLst/>
                          </a:prstGeom>
                          <a:solidFill>
                            <a:srgbClr val="00206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C0C807" w14:textId="77777777" w:rsidR="002E698E" w:rsidRPr="00EB5473" w:rsidRDefault="002E698E" w:rsidP="00EB5473">
                              <w:pPr>
                                <w:pStyle w:val="NormalWeb"/>
                                <w:spacing w:before="0" w:beforeAutospacing="0" w:after="0" w:afterAutospacing="0"/>
                                <w:ind w:left="-426"/>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WEAKNESSES</w:t>
                              </w:r>
                            </w:p>
                            <w:p w14:paraId="34C68BE9"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 xml:space="preserve">Risks pertaining to all plants being located in UP; including pricing, raw material availability and regulatory risks. </w:t>
                              </w:r>
                            </w:p>
                            <w:p w14:paraId="3FF23B8B"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 xml:space="preserve">Highly competitive market with competitors like </w:t>
                              </w:r>
                              <w:proofErr w:type="spellStart"/>
                              <w:r>
                                <w:rPr>
                                  <w:rFonts w:ascii="Calibri" w:hAnsi="Calibri" w:cs="Calibri"/>
                                  <w:color w:val="FFFFFF" w:themeColor="background1"/>
                                  <w:kern w:val="24"/>
                                  <w:sz w:val="21"/>
                                  <w:szCs w:val="21"/>
                                  <w:lang w:val="en-US"/>
                                </w:rPr>
                                <w:t>Dalmia</w:t>
                              </w:r>
                              <w:proofErr w:type="spellEnd"/>
                              <w:r>
                                <w:rPr>
                                  <w:rFonts w:ascii="Calibri" w:hAnsi="Calibri" w:cs="Calibri"/>
                                  <w:color w:val="FFFFFF" w:themeColor="background1"/>
                                  <w:kern w:val="24"/>
                                  <w:sz w:val="21"/>
                                  <w:szCs w:val="21"/>
                                  <w:lang w:val="en-US"/>
                                </w:rPr>
                                <w:t xml:space="preserve"> Sugar with keenly available substitutes in the market.</w:t>
                              </w:r>
                            </w:p>
                            <w:p w14:paraId="4AE30B6D"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 xml:space="preserve">Entry of new competitors inside the market who are more technologically advanced and the growth in sugar-free products can lead to a significant decline in the market and other sugar substitutes like </w:t>
                              </w:r>
                              <w:proofErr w:type="spellStart"/>
                              <w:r>
                                <w:rPr>
                                  <w:rFonts w:ascii="Calibri" w:hAnsi="Calibri" w:cs="Calibri"/>
                                  <w:color w:val="FFFFFF" w:themeColor="background1"/>
                                  <w:kern w:val="24"/>
                                  <w:sz w:val="21"/>
                                  <w:szCs w:val="21"/>
                                  <w:lang w:val="en-US"/>
                                </w:rPr>
                                <w:t>jaggery</w:t>
                              </w:r>
                              <w:proofErr w:type="spellEnd"/>
                              <w:r>
                                <w:rPr>
                                  <w:rFonts w:ascii="Calibri" w:hAnsi="Calibri" w:cs="Calibri"/>
                                  <w:color w:val="FFFFFF" w:themeColor="background1"/>
                                  <w:kern w:val="24"/>
                                  <w:sz w:val="21"/>
                                  <w:szCs w:val="21"/>
                                  <w:lang w:val="en-US"/>
                                </w:rPr>
                                <w:t>, honey, etc.</w:t>
                              </w:r>
                            </w:p>
                          </w:txbxContent>
                        </wps:txbx>
                        <wps:bodyPr lIns="648000" tIns="72000" rIns="360000" bIns="72000" rtlCol="0" anchor="ctr"/>
                      </wps:wsp>
                      <wps:wsp>
                        <wps:cNvPr id="16" name="Rectangle 16"/>
                        <wps:cNvSpPr/>
                        <wps:spPr>
                          <a:xfrm>
                            <a:off x="3799341" y="1826836"/>
                            <a:ext cx="3263925" cy="1840997"/>
                          </a:xfrm>
                          <a:prstGeom prst="rect">
                            <a:avLst/>
                          </a:prstGeom>
                          <a:solidFill>
                            <a:srgbClr val="00206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3A3CD4" w14:textId="77777777" w:rsidR="002E698E" w:rsidRPr="00EB5473" w:rsidRDefault="002E698E" w:rsidP="00EB5473">
                              <w:pPr>
                                <w:pStyle w:val="NormalWeb"/>
                                <w:spacing w:before="0" w:beforeAutospacing="0" w:after="0" w:afterAutospacing="0"/>
                                <w:ind w:left="-284"/>
                                <w:jc w:val="both"/>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THREATS</w:t>
                              </w:r>
                            </w:p>
                            <w:p w14:paraId="6C3C3787"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Company may face legal action due to continuing fluctuations in different laws, e.g., BHSL will pay 15% interest per annum on the delayed payment of sugarcane farmers who sold their cane to its five sugar mills only. </w:t>
                              </w:r>
                            </w:p>
                            <w:p w14:paraId="5D2B1DD2"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Climate change &amp; Rainfall uncertainty impacts crop yield.</w:t>
                              </w:r>
                            </w:p>
                            <w:p w14:paraId="5A23E1B8"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Regulated Sugar Pricing.</w:t>
                              </w:r>
                            </w:p>
                            <w:p w14:paraId="2D974748"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A shortage of skilled labor and farmers or some sudden uneven events at sugar farms such as fire, heavy rains, etc. threatens BHSL's continued earnings growth in the market.</w:t>
                              </w:r>
                            </w:p>
                          </w:txbxContent>
                        </wps:txbx>
                        <wps:bodyPr lIns="648000" tIns="72000" rIns="360000" bIns="72000" rtlCol="0" anchor="ctr"/>
                      </wps:wsp>
                      <wps:wsp>
                        <wps:cNvPr id="17" name="Rectangle 17"/>
                        <wps:cNvSpPr/>
                        <wps:spPr>
                          <a:xfrm>
                            <a:off x="0" y="0"/>
                            <a:ext cx="3678290" cy="1725863"/>
                          </a:xfrm>
                          <a:prstGeom prst="rect">
                            <a:avLst/>
                          </a:prstGeom>
                          <a:solidFill>
                            <a:srgbClr val="00206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965D2A" w14:textId="77777777" w:rsidR="002E698E" w:rsidRPr="00EB5473" w:rsidRDefault="002E698E" w:rsidP="002E698E">
                              <w:pPr>
                                <w:pStyle w:val="NormalWeb"/>
                                <w:spacing w:before="0" w:beforeAutospacing="0" w:after="0" w:afterAutospacing="0"/>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STRENGTHS</w:t>
                              </w:r>
                            </w:p>
                            <w:p w14:paraId="6680DD16" w14:textId="77777777" w:rsidR="002E698E" w:rsidRDefault="002E698E" w:rsidP="002E698E">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rPr>
                                <w:t xml:space="preserve">Indian sugar industry is the second largest producer of sugar in the world after Brazil &amp; BHSL is one of </w:t>
                              </w:r>
                              <w:r>
                                <w:rPr>
                                  <w:rFonts w:ascii="Calibri" w:hAnsi="Calibri" w:cs="Calibri"/>
                                  <w:color w:val="FFFFFF" w:themeColor="background1"/>
                                  <w:kern w:val="24"/>
                                  <w:sz w:val="21"/>
                                  <w:szCs w:val="21"/>
                                  <w:lang w:val="en-US"/>
                                </w:rPr>
                                <w:t>India's largest sugar manufacturers</w:t>
                              </w:r>
                              <w:r>
                                <w:rPr>
                                  <w:rFonts w:ascii="Calibri" w:hAnsi="Calibri" w:cs="Calibri"/>
                                  <w:color w:val="FFFFFF" w:themeColor="background1"/>
                                  <w:kern w:val="24"/>
                                  <w:sz w:val="21"/>
                                  <w:szCs w:val="21"/>
                                </w:rPr>
                                <w:t>.</w:t>
                              </w:r>
                            </w:p>
                            <w:p w14:paraId="78AE841C"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 xml:space="preserve">BHSL has dealers all over India which helps the business run smoothly in a food supply chain. </w:t>
                              </w:r>
                            </w:p>
                            <w:p w14:paraId="5A0F0E52"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Nine decades of experience and the Bajaj Group leading presence with diversified interests in sugar has led to the increasing growth of BHSL.</w:t>
                              </w:r>
                            </w:p>
                            <w:p w14:paraId="0EA54C37"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BHSL’s portfolio also consists of products like co-gen. &amp; ethanol. The vast portfolio of products helps BHSL to explore more revenue streams.</w:t>
                              </w:r>
                            </w:p>
                          </w:txbxContent>
                        </wps:txbx>
                        <wps:bodyPr lIns="360000" tIns="72000" rIns="648000" bIns="72000" rtlCol="0" anchor="t"/>
                      </wps:wsp>
                      <wps:wsp>
                        <wps:cNvPr id="18" name="Rectangle 18"/>
                        <wps:cNvSpPr/>
                        <wps:spPr>
                          <a:xfrm>
                            <a:off x="1" y="1826836"/>
                            <a:ext cx="3676959" cy="1840995"/>
                          </a:xfrm>
                          <a:prstGeom prst="rect">
                            <a:avLst/>
                          </a:prstGeom>
                          <a:solidFill>
                            <a:srgbClr val="00206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698716" w14:textId="77777777" w:rsidR="002E698E" w:rsidRPr="00EB5473" w:rsidRDefault="002E698E" w:rsidP="002E698E">
                              <w:pPr>
                                <w:pStyle w:val="NormalWeb"/>
                                <w:spacing w:before="0" w:beforeAutospacing="0" w:after="0" w:afterAutospacing="0"/>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OPPORTUNITIES</w:t>
                              </w:r>
                            </w:p>
                            <w:p w14:paraId="49703E2B"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Higher crude oil prices which will increase the demand for Ethanol.</w:t>
                              </w:r>
                            </w:p>
                            <w:p w14:paraId="720DD61A"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bookmarkStart w:id="971" w:name="_GoBack"/>
                              <w:r>
                                <w:rPr>
                                  <w:rFonts w:ascii="Calibri" w:hAnsi="Calibri" w:cs="Calibri"/>
                                  <w:color w:val="FFFFFF" w:themeColor="background1"/>
                                  <w:kern w:val="24"/>
                                  <w:sz w:val="21"/>
                                  <w:szCs w:val="21"/>
                                </w:rPr>
                                <w:t>New and emerging e-commerce industry.</w:t>
                              </w:r>
                              <w:r>
                                <w:rPr>
                                  <w:rFonts w:ascii="Calibri" w:hAnsi="Calibri" w:cs="Calibri"/>
                                  <w:color w:val="FFFFFF" w:themeColor="background1"/>
                                  <w:kern w:val="24"/>
                                  <w:sz w:val="21"/>
                                  <w:szCs w:val="21"/>
                                  <w:lang w:val="en-US"/>
                                </w:rPr>
                                <w:t xml:space="preserve"> </w:t>
                              </w:r>
                            </w:p>
                            <w:p w14:paraId="17DBA586"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India is likely to witness increase in sugar exports.</w:t>
                              </w:r>
                            </w:p>
                            <w:p w14:paraId="6069C5BE"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Switching to organic fuels like Ethanol.</w:t>
                              </w:r>
                            </w:p>
                            <w:p w14:paraId="54D3EF7A"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Economic recovery and rising consumer spending after the covid-19 lockdown, recession and slow industrial growth are opportunities for BHSL to attract new customers and increase market share.</w:t>
                              </w:r>
                            </w:p>
                            <w:p w14:paraId="6196F2E9"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Growth of population is beneficial for BHSL as there will be an increase in the number of potential customers that it can target.</w:t>
                              </w:r>
                              <w:bookmarkEnd w:id="971"/>
                            </w:p>
                          </w:txbxContent>
                        </wps:txbx>
                        <wps:bodyPr lIns="360000" tIns="72000" rIns="648000" bIns="72000" rtlCol="0" anchor="ctr"/>
                      </wps:wsp>
                      <wps:wsp>
                        <wps:cNvPr id="19" name="Oval 19"/>
                        <wps:cNvSpPr/>
                        <wps:spPr>
                          <a:xfrm>
                            <a:off x="3410582" y="431926"/>
                            <a:ext cx="642497" cy="2485346"/>
                          </a:xfrm>
                          <a:prstGeom prst="ellipse">
                            <a:avLst/>
                          </a:prstGeom>
                          <a:solidFill>
                            <a:schemeClr val="accent2">
                              <a:lumMod val="60000"/>
                              <a:lumOff val="4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F1BB71" w14:textId="061A7B8C" w:rsidR="002E698E" w:rsidRPr="002E698E" w:rsidRDefault="002E698E" w:rsidP="002E698E">
                              <w:pPr>
                                <w:pStyle w:val="NormalWeb"/>
                                <w:spacing w:before="0" w:beforeAutospacing="0" w:after="0" w:afterAutospacing="0"/>
                                <w:jc w:val="center"/>
                                <w:rPr>
                                  <w:color w:val="C00000"/>
                                  <w:sz w:val="24"/>
                                  <w:szCs w:val="24"/>
                                </w:rPr>
                              </w:pPr>
                              <w:r w:rsidRPr="002E698E">
                                <w:rPr>
                                  <w:b/>
                                  <w:bCs/>
                                  <w:color w:val="C00000"/>
                                  <w:kern w:val="24"/>
                                  <w:sz w:val="56"/>
                                  <w:szCs w:val="56"/>
                                  <w:lang w:val="en-US"/>
                                  <w14:shadow w14:blurRad="50800" w14:dist="38100" w14:dir="5400000" w14:sx="100000" w14:sy="100000" w14:kx="0" w14:ky="0" w14:algn="t">
                                    <w14:srgbClr w14:val="000000">
                                      <w14:alpha w14:val="60000"/>
                                    </w14:srgbClr>
                                  </w14:shadow>
                                </w:rPr>
                                <w:t>S</w:t>
                              </w:r>
                              <w:r w:rsidRPr="002E698E">
                                <w:rPr>
                                  <w:b/>
                                  <w:bCs/>
                                  <w:color w:val="C00000"/>
                                  <w:kern w:val="24"/>
                                  <w:sz w:val="56"/>
                                  <w:szCs w:val="56"/>
                                  <w:lang w:val="en-US"/>
                                  <w14:shadow w14:blurRad="50800" w14:dist="38100" w14:dir="5400000" w14:sx="100000" w14:sy="100000" w14:kx="0" w14:ky="0" w14:algn="t">
                                    <w14:srgbClr w14:val="000000">
                                      <w14:alpha w14:val="60000"/>
                                    </w14:srgbClr>
                                  </w14:shadow>
                                </w:rPr>
                                <w:t>WOT</w:t>
                              </w:r>
                            </w:p>
                          </w:txbxContent>
                        </wps:txbx>
                        <wps:bodyPr vert="horz" lIns="36000" tIns="36000" rIns="36000" bIns="36000" rtlCol="0" anchor="ctr" anchorCtr="1">
                          <a:noAutofit/>
                        </wps:bodyPr>
                      </wps:wsp>
                    </wpg:wgp>
                  </a:graphicData>
                </a:graphic>
                <wp14:sizeRelH relativeFrom="margin">
                  <wp14:pctWidth>0</wp14:pctWidth>
                </wp14:sizeRelH>
                <wp14:sizeRelV relativeFrom="margin">
                  <wp14:pctHeight>0</wp14:pctHeight>
                </wp14:sizeRelV>
              </wp:anchor>
            </w:drawing>
          </mc:Choice>
          <mc:Fallback>
            <w:pict>
              <v:group w14:anchorId="4781A765" id="Group 29" o:spid="_x0000_s1026" style="position:absolute;margin-left:-25.65pt;margin-top:8.7pt;width:555.75pt;height:495.75pt;z-index:251659264;mso-position-horizontal-relative:margin;mso-width-relative:margin;mso-height-relative:margin" coordsize="70632,366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nofCgQAAIASAAAOAAAAZHJzL2Uyb0RvYy54bWzsWG1v2zYQ/j5g/4HQ90USJcuSEacY0jUY&#10;sK1Fu/4AWqJkARQpkHTs7NfveKSUOHY7o3vtkHxwRJG84z285150/eowCHLPtemVXEfpVRIRLmvV&#10;9LJbRx9/ffNdGRFjmWyYUJKvowduolc3335zvR9XnKqtEg3XBIRIs9qP62hr7biKY1Nv+cDMlRq5&#10;hMlW6YFZGOoubjTbg/RBxDRJinivdDNqVXNj4O1rPxndoPy25bV927aGWyLWEZzN4q/G3437jW+u&#10;2arTbNz2dTgG+4JTDKyXoHQW9ZpZRna6PxE19LVWRrX2qlZDrNq2rznaANakyTNr7rTajWhLt9p3&#10;4wwTQPsMpy8WW/9y/06TvoG7yyIi2QB3hGoJrRw4+7FbwZo7PX4Y3+nwovMjZ++h1YP7D5aQA8L6&#10;MMPKD5bU8HKZLMqELiJSw1xBq8INEPh6C7dzsq/e/jDvLDJaFH5nVhTLMsvcznhSHLvzzcfZj+BE&#10;5hEn8+dw+rBlI0f4jcNgwgkM8Ti9B+9ishOcpGiPUw/rZqDMygBmZ1DKSkqzIo0I4JF6JCasMpon&#10;VRKwSpd0URbopLPFbDVqY++4Goh7WEcaToGux+5/MtaDMy1xuo0SffOmFwIHutvcCk3umeNDQpNZ&#10;+tEyId1iqdw2L9G9AbAnk/DJPgju1gn5nrfgQ3DVFE+C7OWzHlbXXNrUT21Zw736RQJ/4TbnHXi3&#10;KNBJbkH/LDsIcJHhVLY/ZVjvtnIk/7w5+dzB/OZ5B2pW0s6bh14qfU6AAKuCZr9+AslD41Cyh80B&#10;lrjHjWoewInEjxIcs8hLZz6xOFpCLIOBxkFWIDJkczRlxa3yQYzJeqsghtVWo3YnG9zeK/n7/R/o&#10;eOL/hTuIO8dl/r+sqiwP/l/SosxwP1xa4D2QPqumiJGWQIlqGYCeAs7k4i8sAKeYGBZ80bPmv8YC&#10;n2UmR/mfkGF5hgzoqheTAWh/mjIzSHW0gimXMn0aOE58L2ng60sDSAB6lgBTyD+TDaZE8UfZwGKA&#10;/IdzAVT3J7mgnCy8KBd8LgsUy6JaVIEEmAWwznqphaBqdNF9rpp8QfX1ZAGMZc5Vj7LAX0CCf6kk&#10;Ah/1NHgLhTVJQ+d0aTWUp9AgUUwDeZZW9FkxVOQ0h/IHUwHNy0WW44JPs4AL0Y/GdS5sdVFTcK6k&#10;9pW82A0/q8a7l69KocSAin83uMYNu4gci1VfecwOiWX8s5aC7KEVLKDQ9b571JYcn2DTTWX1ExFg&#10;70sTco72FzYhmH3yKTYH4sGXG2ghoZv4LQp9CZJwakvC4ElbEoWuZJo535UQ36LcWuhSfKiS6vud&#10;VW2PDeoj80O/hN0L9vLwmQN9J3yScd9Rno5x/eOHo5vfAQAA//8DAFBLAwQUAAYACAAAACEAv9GU&#10;rOEAAAAMAQAADwAAAGRycy9kb3ducmV2LnhtbEyPwU7CQBCG7ya+w2ZMvMFuQRBrt4QQ9URIBBPj&#10;bWiHtqE723SXtry925PeZvJ/+eebZD2YWnTUusqyhmiqQBBnNq+40PB1fJ+sQDiPnGNtmTTcyME6&#10;vb9LMM5tz5/UHXwhQgm7GDWU3jexlC4ryaCb2oY4ZGfbGvRhbQuZt9iHclPLmVJLabDicKHEhrYl&#10;ZZfD1Wj46LHfzKO3bnc5b28/x8X+exeR1o8Pw+YVhKfB/8Ew6gd1SIPTyV45d6LWMFlE84CG4PkJ&#10;xAiopZqBOI2TWr2ATBP5/4n0FwAA//8DAFBLAQItABQABgAIAAAAIQC2gziS/gAAAOEBAAATAAAA&#10;AAAAAAAAAAAAAAAAAABbQ29udGVudF9UeXBlc10ueG1sUEsBAi0AFAAGAAgAAAAhADj9If/WAAAA&#10;lAEAAAsAAAAAAAAAAAAAAAAALwEAAF9yZWxzLy5yZWxzUEsBAi0AFAAGAAgAAAAhAONKeh8KBAAA&#10;gBIAAA4AAAAAAAAAAAAAAAAALgIAAGRycy9lMm9Eb2MueG1sUEsBAi0AFAAGAAgAAAAhAL/RlKzh&#10;AAAADAEAAA8AAAAAAAAAAAAAAAAAZAYAAGRycy9kb3ducmV2LnhtbFBLBQYAAAAABAAEAPMAAABy&#10;BwAAAAA=&#10;">
                <v:rect id="Rectangle 15" o:spid="_x0000_s1027" style="position:absolute;left:38223;width:32409;height:172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AKG8IA&#10;AADbAAAADwAAAGRycy9kb3ducmV2LnhtbERPTWsCMRC9F/wPYQRvNWvBoqtRilQUvNi1xeuwGTdL&#10;k8myie62v74RCt7m8T5nue6dFTdqQ+1ZwWScgSAuva65UvB52j7PQISIrNF6JgU/FGC9GjwtMde+&#10;4w+6FbESKYRDjgpMjE0uZSgNOQxj3xAn7uJbhzHBtpK6xS6FOytfsuxVOqw5NRhsaGOo/C6uTsFh&#10;Nzu+/86/urO1B1MU58ZW16lSo2H/tgARqY8P8b97r9P8Kdx/S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UAobwgAAANsAAAAPAAAAAAAAAAAAAAAAAJgCAABkcnMvZG93&#10;bnJldi54bWxQSwUGAAAAAAQABAD1AAAAhwMAAAAA&#10;" fillcolor="#002060" stroked="f" strokeweight="1pt">
                  <v:textbox inset="18mm,2mm,10mm,2mm">
                    <w:txbxContent>
                      <w:p w14:paraId="2EC0C807" w14:textId="77777777" w:rsidR="002E698E" w:rsidRPr="00EB5473" w:rsidRDefault="002E698E" w:rsidP="00EB5473">
                        <w:pPr>
                          <w:pStyle w:val="NormalWeb"/>
                          <w:spacing w:before="0" w:beforeAutospacing="0" w:after="0" w:afterAutospacing="0"/>
                          <w:ind w:left="-426"/>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WEAKNESSES</w:t>
                        </w:r>
                      </w:p>
                      <w:p w14:paraId="34C68BE9"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 xml:space="preserve">Risks pertaining to all plants being located in UP; including pricing, raw material availability and regulatory risks. </w:t>
                        </w:r>
                      </w:p>
                      <w:p w14:paraId="3FF23B8B"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 xml:space="preserve">Highly competitive market with competitors like </w:t>
                        </w:r>
                        <w:proofErr w:type="spellStart"/>
                        <w:r>
                          <w:rPr>
                            <w:rFonts w:ascii="Calibri" w:hAnsi="Calibri" w:cs="Calibri"/>
                            <w:color w:val="FFFFFF" w:themeColor="background1"/>
                            <w:kern w:val="24"/>
                            <w:sz w:val="21"/>
                            <w:szCs w:val="21"/>
                            <w:lang w:val="en-US"/>
                          </w:rPr>
                          <w:t>Dalmia</w:t>
                        </w:r>
                        <w:proofErr w:type="spellEnd"/>
                        <w:r>
                          <w:rPr>
                            <w:rFonts w:ascii="Calibri" w:hAnsi="Calibri" w:cs="Calibri"/>
                            <w:color w:val="FFFFFF" w:themeColor="background1"/>
                            <w:kern w:val="24"/>
                            <w:sz w:val="21"/>
                            <w:szCs w:val="21"/>
                            <w:lang w:val="en-US"/>
                          </w:rPr>
                          <w:t xml:space="preserve"> Sugar with keenly available substitutes in the market.</w:t>
                        </w:r>
                      </w:p>
                      <w:p w14:paraId="4AE30B6D"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 xml:space="preserve">Entry of new competitors inside the market who are more technologically advanced and the growth in sugar-free products can lead to a significant decline in the market and other sugar substitutes like </w:t>
                        </w:r>
                        <w:proofErr w:type="spellStart"/>
                        <w:r>
                          <w:rPr>
                            <w:rFonts w:ascii="Calibri" w:hAnsi="Calibri" w:cs="Calibri"/>
                            <w:color w:val="FFFFFF" w:themeColor="background1"/>
                            <w:kern w:val="24"/>
                            <w:sz w:val="21"/>
                            <w:szCs w:val="21"/>
                            <w:lang w:val="en-US"/>
                          </w:rPr>
                          <w:t>jaggery</w:t>
                        </w:r>
                        <w:proofErr w:type="spellEnd"/>
                        <w:r>
                          <w:rPr>
                            <w:rFonts w:ascii="Calibri" w:hAnsi="Calibri" w:cs="Calibri"/>
                            <w:color w:val="FFFFFF" w:themeColor="background1"/>
                            <w:kern w:val="24"/>
                            <w:sz w:val="21"/>
                            <w:szCs w:val="21"/>
                            <w:lang w:val="en-US"/>
                          </w:rPr>
                          <w:t>, honey, etc.</w:t>
                        </w:r>
                      </w:p>
                    </w:txbxContent>
                  </v:textbox>
                </v:rect>
                <v:rect id="Rectangle 16" o:spid="_x0000_s1028" style="position:absolute;left:37993;top:18268;width:32639;height:184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UbMIA&#10;AADbAAAADwAAAGRycy9kb3ducmV2LnhtbERPTWsCMRC9F/wPYQRvNWtB0dUoIi0teGlXxeuwGTeL&#10;yWTZRHfbX98UCt7m8T5ntemdFXdqQ+1ZwWScgSAuva65UnA8vD3PQYSIrNF6JgXfFGCzHjytMNe+&#10;4y+6F7ESKYRDjgpMjE0uZSgNOQxj3xAn7uJbhzHBtpK6xS6FOytfsmwmHdacGgw2tDNUXoubU7B/&#10;n3++/ixO3dnavSmKc2Or21Sp0bDfLkFE6uND/O/+0Gn+DP5+SQf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gpRswgAAANsAAAAPAAAAAAAAAAAAAAAAAJgCAABkcnMvZG93&#10;bnJldi54bWxQSwUGAAAAAAQABAD1AAAAhwMAAAAA&#10;" fillcolor="#002060" stroked="f" strokeweight="1pt">
                  <v:textbox inset="18mm,2mm,10mm,2mm">
                    <w:txbxContent>
                      <w:p w14:paraId="033A3CD4" w14:textId="77777777" w:rsidR="002E698E" w:rsidRPr="00EB5473" w:rsidRDefault="002E698E" w:rsidP="00EB5473">
                        <w:pPr>
                          <w:pStyle w:val="NormalWeb"/>
                          <w:spacing w:before="0" w:beforeAutospacing="0" w:after="0" w:afterAutospacing="0"/>
                          <w:ind w:left="-284"/>
                          <w:jc w:val="both"/>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THREATS</w:t>
                        </w:r>
                      </w:p>
                      <w:p w14:paraId="6C3C3787"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Company may face legal action due to continuing fluctuations in different laws, e.g., BHSL will pay 15% interest per annum on the delayed payment of sugarcane farmers who sold their cane to its five sugar mills only. </w:t>
                        </w:r>
                      </w:p>
                      <w:p w14:paraId="5D2B1DD2"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Climate change &amp; Rainfall uncertainty impacts crop yield.</w:t>
                        </w:r>
                      </w:p>
                      <w:p w14:paraId="5A23E1B8"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Regulated Sugar Pricing.</w:t>
                        </w:r>
                      </w:p>
                      <w:p w14:paraId="2D974748" w14:textId="77777777" w:rsidR="002E698E" w:rsidRDefault="002E698E" w:rsidP="00EB5473">
                        <w:pPr>
                          <w:pStyle w:val="ListParagraph"/>
                          <w:numPr>
                            <w:ilvl w:val="0"/>
                            <w:numId w:val="271"/>
                          </w:numPr>
                          <w:tabs>
                            <w:tab w:val="clear" w:pos="720"/>
                          </w:tabs>
                          <w:spacing w:after="0" w:line="276" w:lineRule="auto"/>
                          <w:ind w:left="142" w:right="-49" w:hanging="294"/>
                          <w:jc w:val="both"/>
                          <w:rPr>
                            <w:rFonts w:eastAsia="Times New Roman"/>
                            <w:sz w:val="21"/>
                          </w:rPr>
                        </w:pPr>
                        <w:r>
                          <w:rPr>
                            <w:rFonts w:ascii="Calibri" w:hAnsi="Calibri" w:cs="Calibri"/>
                            <w:color w:val="FFFFFF" w:themeColor="background1"/>
                            <w:kern w:val="24"/>
                            <w:sz w:val="21"/>
                            <w:szCs w:val="21"/>
                            <w:lang w:val="en-US"/>
                          </w:rPr>
                          <w:t>A shortage of skilled labor and farmers or some sudden uneven events at sugar farms such as fire, heavy rains, etc. threatens BHSL's continued earnings growth in the market.</w:t>
                        </w:r>
                      </w:p>
                    </w:txbxContent>
                  </v:textbox>
                </v:rect>
                <v:rect id="Rectangle 17" o:spid="_x0000_s1029" style="position:absolute;width:36782;height:17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aah8EA&#10;AADbAAAADwAAAGRycy9kb3ducmV2LnhtbERPTWvCQBC9C/0PyxS86cZarE3dhCIIvbTSqIfehuw0&#10;G8zOxuw2xn/vFgRv83ifs8oH24ieOl87VjCbJiCIS6drrhTsd5vJEoQPyBobx6TgQh7y7GG0wlS7&#10;M39TX4RKxBD2KSowIbSplL40ZNFPXUscuV/XWQwRdpXUHZ5juG3kU5IspMWaY4PBltaGymPxZxVs&#10;0Z5+AqJm+fz59Tqfm0PZD0qNH4f3NxCBhnAX39wfOs5/gf9f4gEyu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iGmofBAAAA2wAAAA8AAAAAAAAAAAAAAAAAmAIAAGRycy9kb3du&#10;cmV2LnhtbFBLBQYAAAAABAAEAPUAAACGAwAAAAA=&#10;" fillcolor="#002060" stroked="f" strokeweight="1pt">
                  <v:textbox inset="10mm,2mm,18mm,2mm">
                    <w:txbxContent>
                      <w:p w14:paraId="1F965D2A" w14:textId="77777777" w:rsidR="002E698E" w:rsidRPr="00EB5473" w:rsidRDefault="002E698E" w:rsidP="002E698E">
                        <w:pPr>
                          <w:pStyle w:val="NormalWeb"/>
                          <w:spacing w:before="0" w:beforeAutospacing="0" w:after="0" w:afterAutospacing="0"/>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STRENGTHS</w:t>
                        </w:r>
                      </w:p>
                      <w:p w14:paraId="6680DD16" w14:textId="77777777" w:rsidR="002E698E" w:rsidRDefault="002E698E" w:rsidP="002E698E">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rPr>
                          <w:t xml:space="preserve">Indian sugar industry is the second largest producer of sugar in the world after Brazil &amp; BHSL is one of </w:t>
                        </w:r>
                        <w:r>
                          <w:rPr>
                            <w:rFonts w:ascii="Calibri" w:hAnsi="Calibri" w:cs="Calibri"/>
                            <w:color w:val="FFFFFF" w:themeColor="background1"/>
                            <w:kern w:val="24"/>
                            <w:sz w:val="21"/>
                            <w:szCs w:val="21"/>
                            <w:lang w:val="en-US"/>
                          </w:rPr>
                          <w:t>India's largest sugar manufacturers</w:t>
                        </w:r>
                        <w:r>
                          <w:rPr>
                            <w:rFonts w:ascii="Calibri" w:hAnsi="Calibri" w:cs="Calibri"/>
                            <w:color w:val="FFFFFF" w:themeColor="background1"/>
                            <w:kern w:val="24"/>
                            <w:sz w:val="21"/>
                            <w:szCs w:val="21"/>
                          </w:rPr>
                          <w:t>.</w:t>
                        </w:r>
                      </w:p>
                      <w:p w14:paraId="78AE841C"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 xml:space="preserve">BHSL has dealers all over India which helps the business run smoothly in a food supply chain. </w:t>
                        </w:r>
                      </w:p>
                      <w:p w14:paraId="5A0F0E52"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Nine decades of experience and the Bajaj Group leading presence with diversified interests in sugar has led to the increasing growth of BHSL.</w:t>
                        </w:r>
                      </w:p>
                      <w:p w14:paraId="0EA54C37"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BHSL’s portfolio also consists of products like co-gen. &amp; ethanol. The vast portfolio of products helps BHSL to explore more revenue streams.</w:t>
                        </w:r>
                      </w:p>
                    </w:txbxContent>
                  </v:textbox>
                </v:rect>
                <v:rect id="Rectangle 18" o:spid="_x0000_s1030" style="position:absolute;top:18268;width:36769;height:184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LA/cEA&#10;AADbAAAADwAAAGRycy9kb3ducmV2LnhtbESPQW/CMAyF70j8h8hI3CBdpSLWEdDYxMSVsh9gNV5b&#10;0ThRE6D8e3yYxM3We37v82Y3ul7daIidZwNvywwUce1tx42B3/NhsQYVE7LF3jMZeFCE3XY62WBp&#10;/Z1PdKtSoySEY4kG2pRCqXWsW3IYlz4Qi/bnB4dJ1qHRdsC7hLte51m20g47loYWA321VF+qqzNQ&#10;dKfvn0o37+sV5uEc9sUlt4Ux89n4+QEq0Zhe5v/roxV8gZVfZAC9f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ywP3BAAAA2wAAAA8AAAAAAAAAAAAAAAAAmAIAAGRycy9kb3du&#10;cmV2LnhtbFBLBQYAAAAABAAEAPUAAACGAwAAAAA=&#10;" fillcolor="#002060" stroked="f" strokeweight="1pt">
                  <v:textbox inset="10mm,2mm,18mm,2mm">
                    <w:txbxContent>
                      <w:p w14:paraId="76698716" w14:textId="77777777" w:rsidR="002E698E" w:rsidRPr="00EB5473" w:rsidRDefault="002E698E" w:rsidP="002E698E">
                        <w:pPr>
                          <w:pStyle w:val="NormalWeb"/>
                          <w:spacing w:before="0" w:beforeAutospacing="0" w:after="0" w:afterAutospacing="0"/>
                          <w:rPr>
                            <w:sz w:val="28"/>
                            <w:szCs w:val="24"/>
                          </w:rPr>
                        </w:pPr>
                        <w:r w:rsidRPr="00EB5473">
                          <w:rPr>
                            <w:b/>
                            <w:bCs/>
                            <w:color w:val="FFFFFF" w:themeColor="background1"/>
                            <w:kern w:val="24"/>
                            <w:sz w:val="24"/>
                            <w:lang w:val="en-US"/>
                            <w14:shadow w14:blurRad="38100" w14:dist="38100" w14:dir="2700000" w14:sx="100000" w14:sy="100000" w14:kx="0" w14:ky="0" w14:algn="tl">
                              <w14:srgbClr w14:val="000000">
                                <w14:alpha w14:val="57000"/>
                              </w14:srgbClr>
                            </w14:shadow>
                          </w:rPr>
                          <w:t>OPPORTUNITIES</w:t>
                        </w:r>
                      </w:p>
                      <w:p w14:paraId="49703E2B"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Higher crude oil prices which will increase the demand for Ethanol.</w:t>
                        </w:r>
                      </w:p>
                      <w:p w14:paraId="720DD61A"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bookmarkStart w:id="972" w:name="_GoBack"/>
                        <w:r>
                          <w:rPr>
                            <w:rFonts w:ascii="Calibri" w:hAnsi="Calibri" w:cs="Calibri"/>
                            <w:color w:val="FFFFFF" w:themeColor="background1"/>
                            <w:kern w:val="24"/>
                            <w:sz w:val="21"/>
                            <w:szCs w:val="21"/>
                          </w:rPr>
                          <w:t>New and emerging e-commerce industry.</w:t>
                        </w:r>
                        <w:r>
                          <w:rPr>
                            <w:rFonts w:ascii="Calibri" w:hAnsi="Calibri" w:cs="Calibri"/>
                            <w:color w:val="FFFFFF" w:themeColor="background1"/>
                            <w:kern w:val="24"/>
                            <w:sz w:val="21"/>
                            <w:szCs w:val="21"/>
                            <w:lang w:val="en-US"/>
                          </w:rPr>
                          <w:t xml:space="preserve"> </w:t>
                        </w:r>
                      </w:p>
                      <w:p w14:paraId="17DBA586"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India is likely to witness increase in sugar exports.</w:t>
                        </w:r>
                      </w:p>
                      <w:p w14:paraId="6069C5BE"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Switching to organic fuels like Ethanol.</w:t>
                        </w:r>
                      </w:p>
                      <w:p w14:paraId="54D3EF7A"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Economic recovery and rising consumer spending after the covid-19 lockdown, recession and slow industrial growth are opportunities for BHSL to attract new customers and increase market share.</w:t>
                        </w:r>
                      </w:p>
                      <w:p w14:paraId="6196F2E9" w14:textId="77777777" w:rsidR="002E698E" w:rsidRDefault="002E698E" w:rsidP="00EB5473">
                        <w:pPr>
                          <w:pStyle w:val="ListParagraph"/>
                          <w:numPr>
                            <w:ilvl w:val="0"/>
                            <w:numId w:val="271"/>
                          </w:numPr>
                          <w:tabs>
                            <w:tab w:val="clear" w:pos="720"/>
                          </w:tabs>
                          <w:spacing w:after="0" w:line="276" w:lineRule="auto"/>
                          <w:ind w:left="426" w:hanging="294"/>
                          <w:jc w:val="both"/>
                          <w:rPr>
                            <w:rFonts w:eastAsia="Times New Roman"/>
                            <w:sz w:val="21"/>
                          </w:rPr>
                        </w:pPr>
                        <w:r>
                          <w:rPr>
                            <w:rFonts w:ascii="Calibri" w:hAnsi="Calibri" w:cs="Calibri"/>
                            <w:color w:val="FFFFFF" w:themeColor="background1"/>
                            <w:kern w:val="24"/>
                            <w:sz w:val="21"/>
                            <w:szCs w:val="21"/>
                            <w:lang w:val="en-US"/>
                          </w:rPr>
                          <w:t>Growth of population is beneficial for BHSL as there will be an increase in the number of potential customers that it can target.</w:t>
                        </w:r>
                        <w:bookmarkEnd w:id="972"/>
                      </w:p>
                    </w:txbxContent>
                  </v:textbox>
                </v:rect>
                <v:oval id="Oval 19" o:spid="_x0000_s1031" style="position:absolute;left:34105;top:4319;width:6425;height:24853;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2ecMIA&#10;AADbAAAADwAAAGRycy9kb3ducmV2LnhtbERPTWvCQBC9C/0PyxR6040taBNdpS0IRcjBJFCPY3ZM&#10;gtnZkN1q/PeuIHibx/uc5XowrThT7xrLCqaTCARxaXXDlYIi34w/QTiPrLG1TAqu5GC9ehktMdH2&#10;wjs6Z74SIYRdggpq77tESlfWZNBNbEccuKPtDfoA+0rqHi8h3LTyPYpm0mDDoaHGjn5qKk/Zv1Gg&#10;D2kx5B635fd1vttv9vHfxzFV6u11+FqA8DT4p/jh/tVhfgz3X8IBc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rZ5wwgAAANsAAAAPAAAAAAAAAAAAAAAAAJgCAABkcnMvZG93&#10;bnJldi54bWxQSwUGAAAAAAQABAD1AAAAhwMAAAAA&#10;" fillcolor="#f4b083 [1941]" strokecolor="white [3212]" strokeweight="6pt">
                  <v:stroke joinstyle="miter"/>
                  <v:textbox inset="1mm,1mm,1mm,1mm">
                    <w:txbxContent>
                      <w:p w14:paraId="76F1BB71" w14:textId="061A7B8C" w:rsidR="002E698E" w:rsidRPr="002E698E" w:rsidRDefault="002E698E" w:rsidP="002E698E">
                        <w:pPr>
                          <w:pStyle w:val="NormalWeb"/>
                          <w:spacing w:before="0" w:beforeAutospacing="0" w:after="0" w:afterAutospacing="0"/>
                          <w:jc w:val="center"/>
                          <w:rPr>
                            <w:color w:val="C00000"/>
                            <w:sz w:val="24"/>
                            <w:szCs w:val="24"/>
                          </w:rPr>
                        </w:pPr>
                        <w:r w:rsidRPr="002E698E">
                          <w:rPr>
                            <w:b/>
                            <w:bCs/>
                            <w:color w:val="C00000"/>
                            <w:kern w:val="24"/>
                            <w:sz w:val="56"/>
                            <w:szCs w:val="56"/>
                            <w:lang w:val="en-US"/>
                            <w14:shadow w14:blurRad="50800" w14:dist="38100" w14:dir="5400000" w14:sx="100000" w14:sy="100000" w14:kx="0" w14:ky="0" w14:algn="t">
                              <w14:srgbClr w14:val="000000">
                                <w14:alpha w14:val="60000"/>
                              </w14:srgbClr>
                            </w14:shadow>
                          </w:rPr>
                          <w:t>S</w:t>
                        </w:r>
                        <w:r w:rsidRPr="002E698E">
                          <w:rPr>
                            <w:b/>
                            <w:bCs/>
                            <w:color w:val="C00000"/>
                            <w:kern w:val="24"/>
                            <w:sz w:val="56"/>
                            <w:szCs w:val="56"/>
                            <w:lang w:val="en-US"/>
                            <w14:shadow w14:blurRad="50800" w14:dist="38100" w14:dir="5400000" w14:sx="100000" w14:sy="100000" w14:kx="0" w14:ky="0" w14:algn="t">
                              <w14:srgbClr w14:val="000000">
                                <w14:alpha w14:val="60000"/>
                              </w14:srgbClr>
                            </w14:shadow>
                          </w:rPr>
                          <w:t>WOT</w:t>
                        </w:r>
                      </w:p>
                    </w:txbxContent>
                  </v:textbox>
                </v:oval>
                <w10:wrap anchorx="margin"/>
              </v:group>
            </w:pict>
          </mc:Fallback>
        </mc:AlternateContent>
      </w:r>
    </w:p>
    <w:p w14:paraId="2775EB87" w14:textId="12D18882" w:rsidR="002E698E" w:rsidRDefault="002E698E" w:rsidP="00685223">
      <w:pPr>
        <w:spacing w:after="0" w:line="240" w:lineRule="auto"/>
        <w:rPr>
          <w:rFonts w:ascii="EYInterstate Light" w:hAnsi="EYInterstate Light" w:cstheme="minorHAnsi"/>
          <w:sz w:val="20"/>
          <w:szCs w:val="20"/>
        </w:rPr>
      </w:pPr>
    </w:p>
    <w:p w14:paraId="0AE32978" w14:textId="77777777" w:rsidR="002E698E" w:rsidRPr="002E698E" w:rsidRDefault="002E698E" w:rsidP="002E698E">
      <w:pPr>
        <w:rPr>
          <w:rFonts w:ascii="EYInterstate Light" w:hAnsi="EYInterstate Light" w:cstheme="minorHAnsi"/>
          <w:sz w:val="20"/>
          <w:szCs w:val="20"/>
        </w:rPr>
      </w:pPr>
    </w:p>
    <w:p w14:paraId="5A091CA5" w14:textId="77777777" w:rsidR="002E698E" w:rsidRPr="002E698E" w:rsidRDefault="002E698E" w:rsidP="002E698E">
      <w:pPr>
        <w:rPr>
          <w:rFonts w:ascii="EYInterstate Light" w:hAnsi="EYInterstate Light" w:cstheme="minorHAnsi"/>
          <w:sz w:val="20"/>
          <w:szCs w:val="20"/>
        </w:rPr>
      </w:pPr>
    </w:p>
    <w:p w14:paraId="5A3CAFEA" w14:textId="77777777" w:rsidR="002E698E" w:rsidRPr="002E698E" w:rsidRDefault="002E698E" w:rsidP="002E698E">
      <w:pPr>
        <w:rPr>
          <w:rFonts w:ascii="EYInterstate Light" w:hAnsi="EYInterstate Light" w:cstheme="minorHAnsi"/>
          <w:sz w:val="20"/>
          <w:szCs w:val="20"/>
        </w:rPr>
      </w:pPr>
    </w:p>
    <w:p w14:paraId="50F2F673" w14:textId="77777777" w:rsidR="002E698E" w:rsidRPr="002E698E" w:rsidRDefault="002E698E" w:rsidP="002E698E">
      <w:pPr>
        <w:rPr>
          <w:rFonts w:ascii="EYInterstate Light" w:hAnsi="EYInterstate Light" w:cstheme="minorHAnsi"/>
          <w:sz w:val="20"/>
          <w:szCs w:val="20"/>
        </w:rPr>
      </w:pPr>
    </w:p>
    <w:p w14:paraId="67432708" w14:textId="77777777" w:rsidR="002E698E" w:rsidRPr="002E698E" w:rsidRDefault="002E698E" w:rsidP="002E698E">
      <w:pPr>
        <w:rPr>
          <w:rFonts w:ascii="EYInterstate Light" w:hAnsi="EYInterstate Light" w:cstheme="minorHAnsi"/>
          <w:sz w:val="20"/>
          <w:szCs w:val="20"/>
        </w:rPr>
      </w:pPr>
    </w:p>
    <w:p w14:paraId="46C11E5A" w14:textId="77777777" w:rsidR="002E698E" w:rsidRPr="002E698E" w:rsidRDefault="002E698E" w:rsidP="002E698E">
      <w:pPr>
        <w:rPr>
          <w:rFonts w:ascii="EYInterstate Light" w:hAnsi="EYInterstate Light" w:cstheme="minorHAnsi"/>
          <w:sz w:val="20"/>
          <w:szCs w:val="20"/>
        </w:rPr>
      </w:pPr>
    </w:p>
    <w:p w14:paraId="5CF2BFD3" w14:textId="77777777" w:rsidR="002E698E" w:rsidRPr="002E698E" w:rsidRDefault="002E698E" w:rsidP="002E698E">
      <w:pPr>
        <w:rPr>
          <w:rFonts w:ascii="EYInterstate Light" w:hAnsi="EYInterstate Light" w:cstheme="minorHAnsi"/>
          <w:sz w:val="20"/>
          <w:szCs w:val="20"/>
        </w:rPr>
      </w:pPr>
    </w:p>
    <w:p w14:paraId="462848A7" w14:textId="77777777" w:rsidR="002E698E" w:rsidRPr="002E698E" w:rsidRDefault="002E698E" w:rsidP="002E698E">
      <w:pPr>
        <w:rPr>
          <w:rFonts w:ascii="EYInterstate Light" w:hAnsi="EYInterstate Light" w:cstheme="minorHAnsi"/>
          <w:sz w:val="20"/>
          <w:szCs w:val="20"/>
        </w:rPr>
      </w:pPr>
    </w:p>
    <w:p w14:paraId="22BFEB55" w14:textId="77777777" w:rsidR="002E698E" w:rsidRPr="002E698E" w:rsidRDefault="002E698E" w:rsidP="002E698E">
      <w:pPr>
        <w:rPr>
          <w:rFonts w:ascii="EYInterstate Light" w:hAnsi="EYInterstate Light" w:cstheme="minorHAnsi"/>
          <w:sz w:val="20"/>
          <w:szCs w:val="20"/>
        </w:rPr>
      </w:pPr>
    </w:p>
    <w:p w14:paraId="08602526" w14:textId="77777777" w:rsidR="002E698E" w:rsidRPr="002E698E" w:rsidRDefault="002E698E" w:rsidP="002E698E">
      <w:pPr>
        <w:rPr>
          <w:rFonts w:ascii="EYInterstate Light" w:hAnsi="EYInterstate Light" w:cstheme="minorHAnsi"/>
          <w:sz w:val="20"/>
          <w:szCs w:val="20"/>
        </w:rPr>
      </w:pPr>
    </w:p>
    <w:p w14:paraId="54A6A46F" w14:textId="77777777" w:rsidR="002E698E" w:rsidRPr="002E698E" w:rsidRDefault="002E698E" w:rsidP="002E698E">
      <w:pPr>
        <w:rPr>
          <w:rFonts w:ascii="EYInterstate Light" w:hAnsi="EYInterstate Light" w:cstheme="minorHAnsi"/>
          <w:sz w:val="20"/>
          <w:szCs w:val="20"/>
        </w:rPr>
      </w:pPr>
    </w:p>
    <w:p w14:paraId="2DF0FA62" w14:textId="77777777" w:rsidR="002E698E" w:rsidRPr="002E698E" w:rsidRDefault="002E698E" w:rsidP="002E698E">
      <w:pPr>
        <w:rPr>
          <w:rFonts w:ascii="EYInterstate Light" w:hAnsi="EYInterstate Light" w:cstheme="minorHAnsi"/>
          <w:sz w:val="20"/>
          <w:szCs w:val="20"/>
        </w:rPr>
      </w:pPr>
    </w:p>
    <w:p w14:paraId="0666C756" w14:textId="77777777" w:rsidR="002E698E" w:rsidRPr="002E698E" w:rsidRDefault="002E698E" w:rsidP="002E698E">
      <w:pPr>
        <w:rPr>
          <w:rFonts w:ascii="EYInterstate Light" w:hAnsi="EYInterstate Light" w:cstheme="minorHAnsi"/>
          <w:sz w:val="20"/>
          <w:szCs w:val="20"/>
        </w:rPr>
      </w:pPr>
    </w:p>
    <w:p w14:paraId="215D959F" w14:textId="77777777" w:rsidR="002E698E" w:rsidRPr="002E698E" w:rsidRDefault="002E698E" w:rsidP="002E698E">
      <w:pPr>
        <w:rPr>
          <w:rFonts w:ascii="EYInterstate Light" w:hAnsi="EYInterstate Light" w:cstheme="minorHAnsi"/>
          <w:sz w:val="20"/>
          <w:szCs w:val="20"/>
        </w:rPr>
      </w:pPr>
    </w:p>
    <w:p w14:paraId="587B36D9" w14:textId="77777777" w:rsidR="002E698E" w:rsidRPr="002E698E" w:rsidRDefault="002E698E" w:rsidP="002E698E">
      <w:pPr>
        <w:rPr>
          <w:rFonts w:ascii="EYInterstate Light" w:hAnsi="EYInterstate Light" w:cstheme="minorHAnsi"/>
          <w:sz w:val="20"/>
          <w:szCs w:val="20"/>
        </w:rPr>
      </w:pPr>
    </w:p>
    <w:p w14:paraId="714517BD" w14:textId="77777777" w:rsidR="002E698E" w:rsidRPr="002E698E" w:rsidRDefault="002E698E" w:rsidP="002E698E">
      <w:pPr>
        <w:rPr>
          <w:rFonts w:ascii="EYInterstate Light" w:hAnsi="EYInterstate Light" w:cstheme="minorHAnsi"/>
          <w:sz w:val="20"/>
          <w:szCs w:val="20"/>
        </w:rPr>
      </w:pPr>
    </w:p>
    <w:p w14:paraId="33B99E80" w14:textId="77777777" w:rsidR="002E698E" w:rsidRPr="002E698E" w:rsidRDefault="002E698E" w:rsidP="002E698E">
      <w:pPr>
        <w:rPr>
          <w:rFonts w:ascii="EYInterstate Light" w:hAnsi="EYInterstate Light" w:cstheme="minorHAnsi"/>
          <w:sz w:val="20"/>
          <w:szCs w:val="20"/>
        </w:rPr>
      </w:pPr>
    </w:p>
    <w:p w14:paraId="3F52C827" w14:textId="77777777" w:rsidR="002E698E" w:rsidRPr="002E698E" w:rsidRDefault="002E698E" w:rsidP="002E698E">
      <w:pPr>
        <w:rPr>
          <w:rFonts w:ascii="EYInterstate Light" w:hAnsi="EYInterstate Light" w:cstheme="minorHAnsi"/>
          <w:sz w:val="20"/>
          <w:szCs w:val="20"/>
        </w:rPr>
      </w:pPr>
    </w:p>
    <w:p w14:paraId="42E567AD" w14:textId="77777777" w:rsidR="002E698E" w:rsidRPr="002E698E" w:rsidRDefault="002E698E" w:rsidP="002E698E">
      <w:pPr>
        <w:rPr>
          <w:rFonts w:ascii="EYInterstate Light" w:hAnsi="EYInterstate Light" w:cstheme="minorHAnsi"/>
          <w:sz w:val="20"/>
          <w:szCs w:val="20"/>
        </w:rPr>
      </w:pPr>
    </w:p>
    <w:p w14:paraId="77A72923" w14:textId="77777777" w:rsidR="002E698E" w:rsidRPr="002E698E" w:rsidRDefault="002E698E" w:rsidP="002E698E">
      <w:pPr>
        <w:rPr>
          <w:rFonts w:ascii="EYInterstate Light" w:hAnsi="EYInterstate Light" w:cstheme="minorHAnsi"/>
          <w:sz w:val="20"/>
          <w:szCs w:val="20"/>
        </w:rPr>
      </w:pPr>
    </w:p>
    <w:p w14:paraId="196EB5C6" w14:textId="77777777" w:rsidR="002E698E" w:rsidRPr="002E698E" w:rsidRDefault="002E698E" w:rsidP="002E698E">
      <w:pPr>
        <w:rPr>
          <w:rFonts w:ascii="EYInterstate Light" w:hAnsi="EYInterstate Light" w:cstheme="minorHAnsi"/>
          <w:sz w:val="20"/>
          <w:szCs w:val="20"/>
        </w:rPr>
      </w:pPr>
    </w:p>
    <w:p w14:paraId="0578014E" w14:textId="77777777" w:rsidR="002E698E" w:rsidRPr="002E698E" w:rsidRDefault="002E698E" w:rsidP="002E698E">
      <w:pPr>
        <w:rPr>
          <w:rFonts w:ascii="EYInterstate Light" w:hAnsi="EYInterstate Light" w:cstheme="minorHAnsi"/>
          <w:sz w:val="20"/>
          <w:szCs w:val="20"/>
        </w:rPr>
      </w:pPr>
    </w:p>
    <w:p w14:paraId="36678973" w14:textId="77777777" w:rsidR="002E698E" w:rsidRPr="002E698E" w:rsidRDefault="002E698E" w:rsidP="002E698E">
      <w:pPr>
        <w:rPr>
          <w:rFonts w:ascii="EYInterstate Light" w:hAnsi="EYInterstate Light" w:cstheme="minorHAnsi"/>
          <w:sz w:val="20"/>
          <w:szCs w:val="20"/>
        </w:rPr>
      </w:pPr>
    </w:p>
    <w:p w14:paraId="0B6E8EFD" w14:textId="3D10C975" w:rsidR="002E698E" w:rsidRDefault="002E698E" w:rsidP="002E698E">
      <w:pPr>
        <w:rPr>
          <w:rFonts w:ascii="EYInterstate Light" w:hAnsi="EYInterstate Light" w:cstheme="minorHAnsi"/>
          <w:sz w:val="20"/>
          <w:szCs w:val="20"/>
        </w:rPr>
      </w:pPr>
    </w:p>
    <w:p w14:paraId="480D6EB0" w14:textId="465C1FF7" w:rsidR="002E698E" w:rsidRDefault="002E698E" w:rsidP="002E698E">
      <w:pPr>
        <w:rPr>
          <w:rFonts w:ascii="EYInterstate Light" w:hAnsi="EYInterstate Light" w:cstheme="minorHAnsi"/>
          <w:sz w:val="20"/>
          <w:szCs w:val="20"/>
        </w:rPr>
      </w:pPr>
    </w:p>
    <w:p w14:paraId="57433240" w14:textId="77777777" w:rsidR="002B41C1" w:rsidRPr="002E698E" w:rsidRDefault="002B41C1" w:rsidP="002E698E">
      <w:pPr>
        <w:rPr>
          <w:rFonts w:ascii="EYInterstate Light" w:hAnsi="EYInterstate Light" w:cstheme="minorHAnsi"/>
          <w:sz w:val="20"/>
          <w:szCs w:val="20"/>
        </w:rPr>
      </w:pPr>
    </w:p>
    <w:sectPr w:rsidR="002B41C1" w:rsidRPr="002E698E" w:rsidSect="00685223">
      <w:pgSz w:w="11906" w:h="16838"/>
      <w:pgMar w:top="1134" w:right="991" w:bottom="1418" w:left="993"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63A44B5" w16cex:dateUtc="2022-05-26T12:55:00Z"/>
  <w16cex:commentExtensible w16cex:durableId="263A4531" w16cex:dateUtc="2022-05-26T12:58:00Z"/>
  <w16cex:commentExtensible w16cex:durableId="263A4AFC" w16cex:dateUtc="2022-05-26T13:22:00Z"/>
  <w16cex:commentExtensible w16cex:durableId="261F91BC" w16cex:dateUtc="2022-05-06T06:53:00Z"/>
  <w16cex:commentExtensible w16cex:durableId="263B4087" w16cex:dateUtc="2022-05-27T06:50:00Z"/>
  <w16cex:commentExtensible w16cex:durableId="263A4E77" w16cex:dateUtc="2022-05-26T13:37:00Z"/>
  <w16cex:commentExtensible w16cex:durableId="263A4EA7" w16cex:dateUtc="2022-05-26T13:38:00Z"/>
  <w16cex:commentExtensible w16cex:durableId="2627A4E6" w16cex:dateUtc="2022-05-12T09:53:00Z"/>
  <w16cex:commentExtensible w16cex:durableId="263A4CB1" w16cex:dateUtc="2022-05-26T13:30:00Z"/>
  <w16cex:commentExtensible w16cex:durableId="263B41EE" w16cex:dateUtc="2022-05-27T06:56:00Z"/>
  <w16cex:commentExtensible w16cex:durableId="263A4CCB" w16cex:dateUtc="2022-05-26T13:30:00Z"/>
  <w16cex:commentExtensible w16cex:durableId="263B8EE7" w16cex:dateUtc="2022-05-27T12:24:00Z"/>
  <w16cex:commentExtensible w16cex:durableId="263B8F1D" w16cex:dateUtc="2022-05-27T12:25:00Z"/>
  <w16cex:commentExtensible w16cex:durableId="25CA06A1" w16cex:dateUtc="2022-03-02T09:37:00Z"/>
  <w16cex:commentExtensible w16cex:durableId="263A304A" w16cex:dateUtc="2022-05-26T11:28:00Z"/>
  <w16cex:commentExtensible w16cex:durableId="263B6024" w16cex:dateUtc="2022-05-27T09:05:00Z"/>
  <w16cex:commentExtensible w16cex:durableId="263B488C" w16cex:dateUtc="2022-05-27T07:24:00Z"/>
  <w16cex:commentExtensible w16cex:durableId="263B918F" w16cex:dateUtc="2022-05-27T12:36:00Z"/>
  <w16cex:commentExtensible w16cex:durableId="263B91B7" w16cex:dateUtc="2022-05-27T12:36:00Z"/>
  <w16cex:commentExtensible w16cex:durableId="263B7E24" w16cex:dateUtc="2022-05-27T11:13:00Z"/>
  <w16cex:commentExtensible w16cex:durableId="263B7E5F" w16cex:dateUtc="2022-05-27T11:14:00Z"/>
  <w16cex:commentExtensible w16cex:durableId="263B7F26" w16cex:dateUtc="2022-05-27T11:17:00Z"/>
  <w16cex:commentExtensible w16cex:durableId="263B7F9C" w16cex:dateUtc="2022-05-27T11:19:00Z"/>
  <w16cex:commentExtensible w16cex:durableId="262A4D6A" w16cex:dateUtc="2022-05-14T10:16:00Z"/>
  <w16cex:commentExtensible w16cex:durableId="263B4D1D" w16cex:dateUtc="2022-05-27T07:44:00Z"/>
  <w16cex:commentExtensible w16cex:durableId="263B4E0F" w16cex:dateUtc="2022-05-27T07:48:00Z"/>
  <w16cex:commentExtensible w16cex:durableId="263B4E5B" w16cex:dateUtc="2022-05-27T07:49:00Z"/>
  <w16cex:commentExtensible w16cex:durableId="263B836C" w16cex:dateUtc="2022-05-27T11:35:00Z"/>
  <w16cex:commentExtensible w16cex:durableId="263A35AF" w16cex:dateUtc="2022-05-26T11:51:00Z"/>
  <w16cex:commentExtensible w16cex:durableId="263B5127" w16cex:dateUtc="2022-05-27T08:01:00Z"/>
  <w16cex:commentExtensible w16cex:durableId="263B94B9" w16cex:dateUtc="2022-05-27T12:49:00Z"/>
  <w16cex:commentExtensible w16cex:durableId="263B60FC" w16cex:dateUtc="2022-05-27T09:08:00Z"/>
  <w16cex:commentExtensible w16cex:durableId="263B6117" w16cex:dateUtc="2022-05-27T09:09:00Z"/>
  <w16cex:commentExtensible w16cex:durableId="263B611E" w16cex:dateUtc="2022-05-27T09:09:00Z"/>
  <w16cex:commentExtensible w16cex:durableId="263B6125" w16cex:dateUtc="2022-05-27T09:09:00Z"/>
  <w16cex:commentExtensible w16cex:durableId="26223275" w16cex:dateUtc="2022-02-24T06:57:00Z"/>
  <w16cex:commentExtensible w16cex:durableId="263B55CA" w16cex:dateUtc="2022-05-27T08:20:00Z"/>
  <w16cex:commentExtensible w16cex:durableId="263B563E" w16cex:dateUtc="2022-05-27T08:23:00Z"/>
  <w16cex:commentExtensible w16cex:durableId="263B78A9" w16cex:dateUtc="2022-05-27T10:49:00Z"/>
  <w16cex:commentExtensible w16cex:durableId="263B78AB" w16cex:dateUtc="2022-05-27T10:49:00Z"/>
  <w16cex:commentExtensible w16cex:durableId="263B5AA8" w16cex:dateUtc="2022-05-27T08:41:00Z"/>
  <w16cex:commentExtensible w16cex:durableId="263A3952" w16cex:dateUtc="2022-05-26T12:07:00Z"/>
  <w16cex:commentExtensible w16cex:durableId="263B532E" w16cex:dateUtc="2022-05-27T08:09:00Z"/>
  <w16cex:commentExtensible w16cex:durableId="263B99B3" w16cex:dateUtc="2022-05-27T13: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0C189E8" w16cid:durableId="263A44B5"/>
  <w16cid:commentId w16cid:paraId="352BF369" w16cid:durableId="263A4531"/>
  <w16cid:commentId w16cid:paraId="165B92E7" w16cid:durableId="263A1F8B"/>
  <w16cid:commentId w16cid:paraId="5C0E19DB" w16cid:durableId="263A1F8C"/>
  <w16cid:commentId w16cid:paraId="0E87F128" w16cid:durableId="263A1F8D"/>
  <w16cid:commentId w16cid:paraId="48E98C6B" w16cid:durableId="263A4AFC"/>
  <w16cid:commentId w16cid:paraId="4399D0FC" w16cid:durableId="263A1F8E"/>
  <w16cid:commentId w16cid:paraId="60A7BDF6" w16cid:durableId="263A509A"/>
  <w16cid:commentId w16cid:paraId="067E4585" w16cid:durableId="263A1F8F"/>
  <w16cid:commentId w16cid:paraId="111CE07B" w16cid:durableId="263A1F90"/>
  <w16cid:commentId w16cid:paraId="0F557879" w16cid:durableId="263A1F91"/>
  <w16cid:commentId w16cid:paraId="770742CE" w16cid:durableId="263A1F92"/>
  <w16cid:commentId w16cid:paraId="2EFFAECE" w16cid:durableId="263A1F93"/>
  <w16cid:commentId w16cid:paraId="451106BD" w16cid:durableId="263A1F94"/>
  <w16cid:commentId w16cid:paraId="43463684" w16cid:durableId="263A1F95"/>
  <w16cid:commentId w16cid:paraId="12A3C463" w16cid:durableId="261F91BC"/>
  <w16cid:commentId w16cid:paraId="075983DA" w16cid:durableId="263A1F97"/>
  <w16cid:commentId w16cid:paraId="199FEC1D" w16cid:durableId="263B4087"/>
  <w16cid:commentId w16cid:paraId="60F82C20" w16cid:durableId="263A4E77"/>
  <w16cid:commentId w16cid:paraId="68D2090C" w16cid:durableId="263A4EA7"/>
  <w16cid:commentId w16cid:paraId="21C8F4F2" w16cid:durableId="2627A4E6"/>
  <w16cid:commentId w16cid:paraId="755491DC" w16cid:durableId="263A1F99"/>
  <w16cid:commentId w16cid:paraId="6E12DDBE" w16cid:durableId="263A1F9A"/>
  <w16cid:commentId w16cid:paraId="0240C119" w16cid:durableId="263A1F9B"/>
  <w16cid:commentId w16cid:paraId="6B4BCDA0" w16cid:durableId="263A4CB1"/>
  <w16cid:commentId w16cid:paraId="7CA0463B" w16cid:durableId="263B41EE"/>
  <w16cid:commentId w16cid:paraId="3ED4779C" w16cid:durableId="263A1F9C"/>
  <w16cid:commentId w16cid:paraId="5C9EE830" w16cid:durableId="263A4CCB"/>
  <w16cid:commentId w16cid:paraId="341DB1D2" w16cid:durableId="263A1F9F"/>
  <w16cid:commentId w16cid:paraId="566A0022" w16cid:durableId="263B8EE7"/>
  <w16cid:commentId w16cid:paraId="36A64A10" w16cid:durableId="263A1FA0"/>
  <w16cid:commentId w16cid:paraId="57C04C7D" w16cid:durableId="263A1FA1"/>
  <w16cid:commentId w16cid:paraId="082EFC11" w16cid:durableId="263B8F1D"/>
  <w16cid:commentId w16cid:paraId="05DD7A92" w16cid:durableId="25CA06A1"/>
  <w16cid:commentId w16cid:paraId="5BA7D69D" w16cid:durableId="263A1FA3"/>
  <w16cid:commentId w16cid:paraId="656588B2" w16cid:durableId="263A304A"/>
  <w16cid:commentId w16cid:paraId="21A2D184" w16cid:durableId="263A1FA4"/>
  <w16cid:commentId w16cid:paraId="5B286B3A" w16cid:durableId="263A1FA5"/>
  <w16cid:commentId w16cid:paraId="38C7DFA3" w16cid:durableId="263B6024"/>
  <w16cid:commentId w16cid:paraId="1B5348FA" w16cid:durableId="263B488C"/>
  <w16cid:commentId w16cid:paraId="563A5170" w16cid:durableId="263A1FA6"/>
  <w16cid:commentId w16cid:paraId="57BFEAB0" w16cid:durableId="263B918F"/>
  <w16cid:commentId w16cid:paraId="19C2BAFF" w16cid:durableId="263A1FA7"/>
  <w16cid:commentId w16cid:paraId="6651E03B" w16cid:durableId="263B91B7"/>
  <w16cid:commentId w16cid:paraId="693E2DF8" w16cid:durableId="263B7E24"/>
  <w16cid:commentId w16cid:paraId="5906EE2B" w16cid:durableId="263B7E5F"/>
  <w16cid:commentId w16cid:paraId="5DE0C97D" w16cid:durableId="263B7F26"/>
  <w16cid:commentId w16cid:paraId="6882FCCD" w16cid:durableId="263B7F9C"/>
  <w16cid:commentId w16cid:paraId="4EE0AF06" w16cid:durableId="262A4D6A"/>
  <w16cid:commentId w16cid:paraId="34226865" w16cid:durableId="263B4D1D"/>
  <w16cid:commentId w16cid:paraId="30F94C99" w16cid:durableId="263A1FAA"/>
  <w16cid:commentId w16cid:paraId="1594DF2D" w16cid:durableId="263B4E0F"/>
  <w16cid:commentId w16cid:paraId="218FD4B2" w16cid:durableId="263A1FAB"/>
  <w16cid:commentId w16cid:paraId="43F349DA" w16cid:durableId="263B4E5B"/>
  <w16cid:commentId w16cid:paraId="420B090C" w16cid:durableId="263A1FAC"/>
  <w16cid:commentId w16cid:paraId="3FFF31AF" w16cid:durableId="263B836C"/>
  <w16cid:commentId w16cid:paraId="2705C2CF" w16cid:durableId="263A1FAD"/>
  <w16cid:commentId w16cid:paraId="75C93DF0" w16cid:durableId="263A1FAE"/>
  <w16cid:commentId w16cid:paraId="2BC78FC9" w16cid:durableId="263A35AF"/>
  <w16cid:commentId w16cid:paraId="281F1CA0" w16cid:durableId="263B5127"/>
  <w16cid:commentId w16cid:paraId="206A0691" w16cid:durableId="263A1FAF"/>
  <w16cid:commentId w16cid:paraId="25912159" w16cid:durableId="263A1FB0"/>
  <w16cid:commentId w16cid:paraId="068CF0C4" w16cid:durableId="263B94B9"/>
  <w16cid:commentId w16cid:paraId="7ECF39B8" w16cid:durableId="263B60FC"/>
  <w16cid:commentId w16cid:paraId="7DC7E5F9" w16cid:durableId="263B6117"/>
  <w16cid:commentId w16cid:paraId="5884C59C" w16cid:durableId="263B611E"/>
  <w16cid:commentId w16cid:paraId="2CEBAC59" w16cid:durableId="263B6125"/>
  <w16cid:commentId w16cid:paraId="3A15B6FF" w16cid:durableId="26223275"/>
  <w16cid:commentId w16cid:paraId="67F41863" w16cid:durableId="263A1FB3"/>
  <w16cid:commentId w16cid:paraId="5FF5FE74" w16cid:durableId="263B55CA"/>
  <w16cid:commentId w16cid:paraId="594103A0" w16cid:durableId="263A1FB4"/>
  <w16cid:commentId w16cid:paraId="5F203754" w16cid:durableId="263B563E"/>
  <w16cid:commentId w16cid:paraId="286AD424" w16cid:durableId="263A1FB5"/>
  <w16cid:commentId w16cid:paraId="24CB9689" w16cid:durableId="263A1FB6"/>
  <w16cid:commentId w16cid:paraId="33CA5983" w16cid:durableId="263A1FB7"/>
  <w16cid:commentId w16cid:paraId="6CBE3293" w16cid:durableId="263B78A9"/>
  <w16cid:commentId w16cid:paraId="430D25BB" w16cid:durableId="263B78AB"/>
  <w16cid:commentId w16cid:paraId="42F54A2A" w16cid:durableId="263B5AA8"/>
  <w16cid:commentId w16cid:paraId="53B4AA36" w16cid:durableId="263A1FB9"/>
  <w16cid:commentId w16cid:paraId="384DE8AA" w16cid:durableId="263A3952"/>
  <w16cid:commentId w16cid:paraId="7089822D" w16cid:durableId="263A1FBA"/>
  <w16cid:commentId w16cid:paraId="546FE3D4" w16cid:durableId="263B532E"/>
  <w16cid:commentId w16cid:paraId="47478060" w16cid:durableId="263B99B3"/>
  <w16cid:commentId w16cid:paraId="6F491AFF" w16cid:durableId="263A1FB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B199BC" w14:textId="77777777" w:rsidR="00A23698" w:rsidRDefault="00A23698" w:rsidP="009F113F">
      <w:pPr>
        <w:spacing w:after="0" w:line="240" w:lineRule="auto"/>
      </w:pPr>
      <w:r>
        <w:separator/>
      </w:r>
    </w:p>
  </w:endnote>
  <w:endnote w:type="continuationSeparator" w:id="0">
    <w:p w14:paraId="2EB96599" w14:textId="77777777" w:rsidR="00A23698" w:rsidRDefault="00A23698" w:rsidP="009F113F">
      <w:pPr>
        <w:spacing w:after="0" w:line="240" w:lineRule="auto"/>
      </w:pPr>
      <w:r>
        <w:continuationSeparator/>
      </w:r>
    </w:p>
  </w:endnote>
  <w:endnote w:type="continuationNotice" w:id="1">
    <w:p w14:paraId="2BDC918D" w14:textId="77777777" w:rsidR="00A23698" w:rsidRDefault="00A236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YInterstate">
    <w:altName w:val="Times New Roman"/>
    <w:charset w:val="00"/>
    <w:family w:val="auto"/>
    <w:pitch w:val="variable"/>
    <w:sig w:usb0="00000001" w:usb1="5000204A" w:usb2="00000000" w:usb3="00000000" w:csb0="000000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EYInterstate Light">
    <w:altName w:val="Franklin Gothic Medium Cond"/>
    <w:charset w:val="00"/>
    <w:family w:val="auto"/>
    <w:pitch w:val="variable"/>
    <w:sig w:usb0="00000001" w:usb1="5000206A"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Mangal">
    <w:altName w:val="Courier New"/>
    <w:panose1 w:val="00000400000000000000"/>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Frutiger LT Std">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EYInterstate Regular">
    <w:altName w:val="Corbel"/>
    <w:charset w:val="00"/>
    <w:family w:val="auto"/>
    <w:pitch w:val="variable"/>
    <w:sig w:usb0="00000001" w:usb1="5000206A"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3973688"/>
      <w:docPartObj>
        <w:docPartGallery w:val="Page Numbers (Bottom of Page)"/>
        <w:docPartUnique/>
      </w:docPartObj>
    </w:sdtPr>
    <w:sdtEndPr>
      <w:rPr>
        <w:rFonts w:ascii="EYInterstate Light" w:hAnsi="EYInterstate Light"/>
        <w:noProof/>
        <w:sz w:val="20"/>
      </w:rPr>
    </w:sdtEndPr>
    <w:sdtContent>
      <w:p w14:paraId="33DD353E" w14:textId="4BA17CBF" w:rsidR="002B41C1" w:rsidRPr="00C30285" w:rsidRDefault="002B41C1">
        <w:pPr>
          <w:pStyle w:val="Footer"/>
          <w:jc w:val="center"/>
          <w:rPr>
            <w:rFonts w:ascii="EYInterstate Light" w:hAnsi="EYInterstate Light"/>
            <w:sz w:val="20"/>
          </w:rPr>
        </w:pPr>
        <w:r w:rsidRPr="00C30285">
          <w:rPr>
            <w:rFonts w:ascii="EYInterstate Light" w:hAnsi="EYInterstate Light"/>
            <w:sz w:val="20"/>
          </w:rPr>
          <w:fldChar w:fldCharType="begin"/>
        </w:r>
        <w:r w:rsidRPr="00C30285">
          <w:rPr>
            <w:rFonts w:ascii="EYInterstate Light" w:hAnsi="EYInterstate Light"/>
            <w:sz w:val="20"/>
          </w:rPr>
          <w:instrText xml:space="preserve"> PAGE   \* MERGEFORMAT </w:instrText>
        </w:r>
        <w:r w:rsidRPr="00C30285">
          <w:rPr>
            <w:rFonts w:ascii="EYInterstate Light" w:hAnsi="EYInterstate Light"/>
            <w:sz w:val="20"/>
          </w:rPr>
          <w:fldChar w:fldCharType="separate"/>
        </w:r>
        <w:r w:rsidR="00EB5473">
          <w:rPr>
            <w:rFonts w:ascii="EYInterstate Light" w:hAnsi="EYInterstate Light"/>
            <w:noProof/>
            <w:sz w:val="20"/>
          </w:rPr>
          <w:t>35</w:t>
        </w:r>
        <w:r w:rsidRPr="00C30285">
          <w:rPr>
            <w:rFonts w:ascii="EYInterstate Light" w:hAnsi="EYInterstate Light"/>
            <w:noProof/>
            <w:sz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92AD51" w14:textId="77777777" w:rsidR="00A23698" w:rsidRDefault="00A23698" w:rsidP="009F113F">
      <w:pPr>
        <w:spacing w:after="0" w:line="240" w:lineRule="auto"/>
      </w:pPr>
      <w:r>
        <w:separator/>
      </w:r>
    </w:p>
  </w:footnote>
  <w:footnote w:type="continuationSeparator" w:id="0">
    <w:p w14:paraId="187998F3" w14:textId="77777777" w:rsidR="00A23698" w:rsidRDefault="00A23698" w:rsidP="009F113F">
      <w:pPr>
        <w:spacing w:after="0" w:line="240" w:lineRule="auto"/>
      </w:pPr>
      <w:r>
        <w:continuationSeparator/>
      </w:r>
    </w:p>
  </w:footnote>
  <w:footnote w:type="continuationNotice" w:id="1">
    <w:p w14:paraId="2D4A0467" w14:textId="77777777" w:rsidR="00A23698" w:rsidRDefault="00A23698">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B266A" w14:textId="1BFC5275" w:rsidR="002B41C1" w:rsidRPr="00ED141A" w:rsidRDefault="002B41C1" w:rsidP="00CD0F4D">
    <w:pPr>
      <w:pStyle w:val="Header"/>
      <w:rPr>
        <w:rFonts w:ascii="EYInterstate Light" w:hAnsi="EYInterstate Light"/>
        <w:color w:val="808080" w:themeColor="background1" w:themeShade="80"/>
        <w:sz w:val="14"/>
        <w:szCs w:val="14"/>
      </w:rPr>
    </w:pPr>
    <w:r>
      <w:rPr>
        <w:rFonts w:ascii="EYInterstate Light" w:hAnsi="EYInterstate Light"/>
        <w:color w:val="808080" w:themeColor="background1" w:themeShade="80"/>
        <w:sz w:val="14"/>
        <w:szCs w:val="14"/>
      </w:rPr>
      <w:t>Proposal for deleveraging and capital realignment</w:t>
    </w:r>
  </w:p>
  <w:p w14:paraId="3F849396" w14:textId="76EC3AE9" w:rsidR="002B41C1" w:rsidRDefault="002B41C1" w:rsidP="00CD0F4D">
    <w:pPr>
      <w:pStyle w:val="Header"/>
    </w:pPr>
    <w:r w:rsidRPr="00ED141A">
      <w:rPr>
        <w:rFonts w:ascii="EYInterstate Light" w:hAnsi="EYInterstate Light"/>
        <w:color w:val="808080" w:themeColor="background1" w:themeShade="80"/>
        <w:sz w:val="14"/>
        <w:szCs w:val="14"/>
      </w:rPr>
      <w:t>Strictly private and confidential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B6433F" w14:textId="444EFC34" w:rsidR="002B41C1" w:rsidRPr="00ED141A" w:rsidRDefault="002B41C1" w:rsidP="008A11AA">
    <w:pPr>
      <w:pStyle w:val="Header"/>
      <w:rPr>
        <w:rFonts w:ascii="EYInterstate Light" w:hAnsi="EYInterstate Light"/>
        <w:color w:val="808080" w:themeColor="background1" w:themeShade="80"/>
        <w:sz w:val="14"/>
        <w:szCs w:val="14"/>
      </w:rPr>
    </w:pPr>
    <w:r w:rsidRPr="00ED141A">
      <w:rPr>
        <w:rFonts w:ascii="EYInterstate Light" w:hAnsi="EYInterstate Light"/>
        <w:color w:val="808080" w:themeColor="background1" w:themeShade="80"/>
        <w:sz w:val="14"/>
        <w:szCs w:val="14"/>
      </w:rPr>
      <w:t>Strictly private and confidential</w:t>
    </w:r>
  </w:p>
  <w:p w14:paraId="274185C1" w14:textId="01D3ECD9" w:rsidR="002B41C1" w:rsidRDefault="002B41C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F74E1B" w14:textId="6145C37A" w:rsidR="002B41C1" w:rsidRDefault="002B41C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A328D4" w14:textId="4C68F902" w:rsidR="002B41C1" w:rsidRDefault="002B41C1">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4520EE" w14:textId="39F403E2" w:rsidR="002B41C1" w:rsidRPr="00352297" w:rsidRDefault="002B41C1" w:rsidP="00F2196A">
    <w:pPr>
      <w:pStyle w:val="Header"/>
      <w:rPr>
        <w:rFonts w:ascii="EYInterstate Light" w:hAnsi="EYInterstate Light"/>
        <w:color w:val="808080" w:themeColor="background1" w:themeShade="80"/>
        <w:sz w:val="14"/>
        <w:szCs w:val="14"/>
      </w:rPr>
    </w:pPr>
    <w:r>
      <w:rPr>
        <w:rFonts w:ascii="EYInterstate Light" w:hAnsi="EYInterstate Light"/>
        <w:color w:val="808080" w:themeColor="background1" w:themeShade="80"/>
        <w:sz w:val="14"/>
        <w:szCs w:val="14"/>
      </w:rPr>
      <w:t>Proposal for deleveraging</w:t>
    </w:r>
  </w:p>
  <w:p w14:paraId="4C0D3469" w14:textId="77777777" w:rsidR="002B41C1" w:rsidRPr="00352297" w:rsidRDefault="002B41C1" w:rsidP="00F2196A">
    <w:pPr>
      <w:pStyle w:val="Header"/>
      <w:rPr>
        <w:rFonts w:ascii="EYInterstate Light" w:hAnsi="EYInterstate Light"/>
        <w:color w:val="808080" w:themeColor="background1" w:themeShade="80"/>
        <w:sz w:val="14"/>
        <w:szCs w:val="14"/>
      </w:rPr>
    </w:pPr>
    <w:r w:rsidRPr="00352297">
      <w:rPr>
        <w:rFonts w:ascii="EYInterstate Light" w:hAnsi="EYInterstate Light"/>
        <w:color w:val="808080" w:themeColor="background1" w:themeShade="80"/>
        <w:sz w:val="14"/>
        <w:szCs w:val="14"/>
      </w:rPr>
      <w:t>Strictly private and confidential</w:t>
    </w:r>
  </w:p>
  <w:p w14:paraId="558F31C3" w14:textId="3936D7F8" w:rsidR="002B41C1" w:rsidRDefault="002B41C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7EB2E132"/>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E035B3"/>
    <w:multiLevelType w:val="hybridMultilevel"/>
    <w:tmpl w:val="123A9E50"/>
    <w:lvl w:ilvl="0" w:tplc="5750FDA2">
      <w:start w:val="1"/>
      <w:numFmt w:val="bullet"/>
      <w:lvlText w:val="►"/>
      <w:lvlJc w:val="left"/>
      <w:pPr>
        <w:ind w:left="2204" w:hanging="360"/>
      </w:pPr>
      <w:rPr>
        <w:rFonts w:ascii="Arial" w:hAnsi="Arial" w:hint="default"/>
        <w:color w:val="FFE600"/>
        <w:sz w:val="16"/>
        <w:szCs w:val="24"/>
      </w:rPr>
    </w:lvl>
    <w:lvl w:ilvl="1" w:tplc="40090003" w:tentative="1">
      <w:start w:val="1"/>
      <w:numFmt w:val="bullet"/>
      <w:lvlText w:val="o"/>
      <w:lvlJc w:val="left"/>
      <w:pPr>
        <w:ind w:left="2924" w:hanging="360"/>
      </w:pPr>
      <w:rPr>
        <w:rFonts w:ascii="Courier New" w:hAnsi="Courier New" w:cs="Courier New" w:hint="default"/>
      </w:rPr>
    </w:lvl>
    <w:lvl w:ilvl="2" w:tplc="40090005" w:tentative="1">
      <w:start w:val="1"/>
      <w:numFmt w:val="bullet"/>
      <w:lvlText w:val=""/>
      <w:lvlJc w:val="left"/>
      <w:pPr>
        <w:ind w:left="3644" w:hanging="360"/>
      </w:pPr>
      <w:rPr>
        <w:rFonts w:ascii="Wingdings" w:hAnsi="Wingdings" w:hint="default"/>
      </w:rPr>
    </w:lvl>
    <w:lvl w:ilvl="3" w:tplc="40090001" w:tentative="1">
      <w:start w:val="1"/>
      <w:numFmt w:val="bullet"/>
      <w:lvlText w:val=""/>
      <w:lvlJc w:val="left"/>
      <w:pPr>
        <w:ind w:left="4364" w:hanging="360"/>
      </w:pPr>
      <w:rPr>
        <w:rFonts w:ascii="Symbol" w:hAnsi="Symbol" w:hint="default"/>
      </w:rPr>
    </w:lvl>
    <w:lvl w:ilvl="4" w:tplc="40090003" w:tentative="1">
      <w:start w:val="1"/>
      <w:numFmt w:val="bullet"/>
      <w:lvlText w:val="o"/>
      <w:lvlJc w:val="left"/>
      <w:pPr>
        <w:ind w:left="5084" w:hanging="360"/>
      </w:pPr>
      <w:rPr>
        <w:rFonts w:ascii="Courier New" w:hAnsi="Courier New" w:cs="Courier New" w:hint="default"/>
      </w:rPr>
    </w:lvl>
    <w:lvl w:ilvl="5" w:tplc="40090005" w:tentative="1">
      <w:start w:val="1"/>
      <w:numFmt w:val="bullet"/>
      <w:lvlText w:val=""/>
      <w:lvlJc w:val="left"/>
      <w:pPr>
        <w:ind w:left="5804" w:hanging="360"/>
      </w:pPr>
      <w:rPr>
        <w:rFonts w:ascii="Wingdings" w:hAnsi="Wingdings" w:hint="default"/>
      </w:rPr>
    </w:lvl>
    <w:lvl w:ilvl="6" w:tplc="40090001" w:tentative="1">
      <w:start w:val="1"/>
      <w:numFmt w:val="bullet"/>
      <w:lvlText w:val=""/>
      <w:lvlJc w:val="left"/>
      <w:pPr>
        <w:ind w:left="6524" w:hanging="360"/>
      </w:pPr>
      <w:rPr>
        <w:rFonts w:ascii="Symbol" w:hAnsi="Symbol" w:hint="default"/>
      </w:rPr>
    </w:lvl>
    <w:lvl w:ilvl="7" w:tplc="40090003" w:tentative="1">
      <w:start w:val="1"/>
      <w:numFmt w:val="bullet"/>
      <w:lvlText w:val="o"/>
      <w:lvlJc w:val="left"/>
      <w:pPr>
        <w:ind w:left="7244" w:hanging="360"/>
      </w:pPr>
      <w:rPr>
        <w:rFonts w:ascii="Courier New" w:hAnsi="Courier New" w:cs="Courier New" w:hint="default"/>
      </w:rPr>
    </w:lvl>
    <w:lvl w:ilvl="8" w:tplc="40090005" w:tentative="1">
      <w:start w:val="1"/>
      <w:numFmt w:val="bullet"/>
      <w:lvlText w:val=""/>
      <w:lvlJc w:val="left"/>
      <w:pPr>
        <w:ind w:left="7964" w:hanging="360"/>
      </w:pPr>
      <w:rPr>
        <w:rFonts w:ascii="Wingdings" w:hAnsi="Wingdings" w:hint="default"/>
      </w:rPr>
    </w:lvl>
  </w:abstractNum>
  <w:abstractNum w:abstractNumId="2" w15:restartNumberingAfterBreak="0">
    <w:nsid w:val="0270237C"/>
    <w:multiLevelType w:val="hybridMultilevel"/>
    <w:tmpl w:val="56A42E6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02FD56F2"/>
    <w:multiLevelType w:val="hybridMultilevel"/>
    <w:tmpl w:val="1C30DE38"/>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 w15:restartNumberingAfterBreak="0">
    <w:nsid w:val="033F3922"/>
    <w:multiLevelType w:val="hybridMultilevel"/>
    <w:tmpl w:val="3ECECD68"/>
    <w:lvl w:ilvl="0" w:tplc="29645DB0">
      <w:start w:val="1"/>
      <w:numFmt w:val="bullet"/>
      <w:lvlText w:val="►"/>
      <w:lvlJc w:val="left"/>
      <w:pPr>
        <w:ind w:left="720" w:hanging="360"/>
      </w:pPr>
      <w:rPr>
        <w:rFonts w:ascii="Arial" w:hAnsi="Arial" w:hint="default"/>
        <w:color w:val="FFD200"/>
        <w:sz w:val="16"/>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03586AF9"/>
    <w:multiLevelType w:val="hybridMultilevel"/>
    <w:tmpl w:val="3080E498"/>
    <w:lvl w:ilvl="0" w:tplc="5750FDA2">
      <w:start w:val="1"/>
      <w:numFmt w:val="bullet"/>
      <w:lvlText w:val="►"/>
      <w:lvlJc w:val="left"/>
      <w:pPr>
        <w:ind w:left="1146" w:hanging="360"/>
      </w:pPr>
      <w:rPr>
        <w:rFonts w:ascii="Arial" w:hAnsi="Arial" w:hint="default"/>
        <w:color w:val="FFE600"/>
        <w:sz w:val="16"/>
        <w:szCs w:val="24"/>
      </w:r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6" w15:restartNumberingAfterBreak="0">
    <w:nsid w:val="03CD6C1B"/>
    <w:multiLevelType w:val="hybridMultilevel"/>
    <w:tmpl w:val="5BB4614C"/>
    <w:lvl w:ilvl="0" w:tplc="5750FDA2">
      <w:start w:val="1"/>
      <w:numFmt w:val="bullet"/>
      <w:lvlText w:val="►"/>
      <w:lvlJc w:val="left"/>
      <w:pPr>
        <w:ind w:left="360" w:hanging="360"/>
      </w:pPr>
      <w:rPr>
        <w:rFonts w:ascii="Arial" w:hAnsi="Arial" w:hint="default"/>
        <w:color w:val="FFE600"/>
        <w:sz w:val="16"/>
        <w:szCs w:val="24"/>
      </w:rPr>
    </w:lvl>
    <w:lvl w:ilvl="1" w:tplc="40090003">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7" w15:restartNumberingAfterBreak="0">
    <w:nsid w:val="05C514A8"/>
    <w:multiLevelType w:val="multilevel"/>
    <w:tmpl w:val="A5BEFBE0"/>
    <w:lvl w:ilvl="0">
      <w:start w:val="1"/>
      <w:numFmt w:val="decimal"/>
      <w:lvlRestart w:val="0"/>
      <w:lvlText w:val="%1."/>
      <w:lvlJc w:val="left"/>
      <w:pPr>
        <w:tabs>
          <w:tab w:val="num" w:pos="0"/>
        </w:tabs>
        <w:ind w:left="0" w:hanging="850"/>
      </w:pPr>
      <w:rPr>
        <w:rFonts w:ascii="EYInterstate" w:hAnsi="EYInterstate" w:cs="Arial" w:hint="default"/>
        <w:b/>
        <w:bCs/>
        <w:i w:val="0"/>
        <w:color w:val="auto"/>
        <w:sz w:val="32"/>
        <w:szCs w:val="32"/>
      </w:rPr>
    </w:lvl>
    <w:lvl w:ilvl="1">
      <w:start w:val="1"/>
      <w:numFmt w:val="decimal"/>
      <w:lvlText w:val="%1.%2"/>
      <w:lvlJc w:val="left"/>
      <w:pPr>
        <w:tabs>
          <w:tab w:val="num" w:pos="0"/>
        </w:tabs>
        <w:ind w:left="0" w:hanging="850"/>
      </w:pPr>
      <w:rPr>
        <w:rFonts w:ascii="EYInterstate" w:hAnsi="EYInterstate" w:cs="Arial" w:hint="default"/>
        <w:b/>
        <w:bCs/>
        <w:i w:val="0"/>
        <w:color w:val="000000"/>
        <w:sz w:val="22"/>
        <w:szCs w:val="22"/>
      </w:rPr>
    </w:lvl>
    <w:lvl w:ilvl="2">
      <w:start w:val="1"/>
      <w:numFmt w:val="decimal"/>
      <w:lvlText w:val="%1.%2.%3"/>
      <w:lvlJc w:val="left"/>
      <w:pPr>
        <w:tabs>
          <w:tab w:val="num" w:pos="992"/>
        </w:tabs>
        <w:ind w:left="992" w:hanging="850"/>
      </w:pPr>
      <w:rPr>
        <w:rFonts w:ascii="EYInterstate" w:hAnsi="EYInterstate" w:cs="Arial" w:hint="default"/>
        <w:b/>
        <w:i w:val="0"/>
        <w:color w:val="000000"/>
        <w:sz w:val="22"/>
        <w:szCs w:val="22"/>
      </w:rPr>
    </w:lvl>
    <w:lvl w:ilvl="3">
      <w:start w:val="1"/>
      <w:numFmt w:val="decimal"/>
      <w:lvlText w:val="%1.%2.%3.%4"/>
      <w:lvlJc w:val="left"/>
      <w:pPr>
        <w:tabs>
          <w:tab w:val="num" w:pos="3544"/>
        </w:tabs>
        <w:ind w:left="3544" w:hanging="850"/>
      </w:pPr>
      <w:rPr>
        <w:rFonts w:ascii="Garamond" w:hAnsi="Garamond" w:hint="default"/>
        <w:b/>
        <w:i w:val="0"/>
        <w:color w:val="000000"/>
        <w:sz w:val="24"/>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8" w15:restartNumberingAfterBreak="0">
    <w:nsid w:val="06326A96"/>
    <w:multiLevelType w:val="hybridMultilevel"/>
    <w:tmpl w:val="A1DE45DC"/>
    <w:lvl w:ilvl="0" w:tplc="29645DB0">
      <w:start w:val="1"/>
      <w:numFmt w:val="bullet"/>
      <w:lvlText w:val="►"/>
      <w:lvlJc w:val="left"/>
      <w:pPr>
        <w:ind w:left="720" w:hanging="360"/>
      </w:pPr>
      <w:rPr>
        <w:rFonts w:ascii="Arial" w:hAnsi="Arial" w:hint="default"/>
        <w:color w:val="FFD200"/>
        <w:sz w:val="16"/>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076679EE"/>
    <w:multiLevelType w:val="hybridMultilevel"/>
    <w:tmpl w:val="2E48FF08"/>
    <w:lvl w:ilvl="0" w:tplc="40090019">
      <w:start w:val="1"/>
      <w:numFmt w:val="lowerLetter"/>
      <w:lvlText w:val="%1."/>
      <w:lvlJc w:val="left"/>
      <w:pPr>
        <w:ind w:left="720" w:hanging="360"/>
      </w:pPr>
      <w:rPr>
        <w:rFonts w:hint="default"/>
      </w:rPr>
    </w:lvl>
    <w:lvl w:ilvl="1" w:tplc="40090003">
      <w:start w:val="1"/>
      <w:numFmt w:val="bullet"/>
      <w:lvlText w:val="o"/>
      <w:lvlJc w:val="left"/>
      <w:pPr>
        <w:ind w:left="1440" w:hanging="360"/>
      </w:pPr>
      <w:rPr>
        <w:rFonts w:ascii="Courier New" w:hAnsi="Courier New" w:cs="Courier New" w:hint="default"/>
      </w:rPr>
    </w:lvl>
    <w:lvl w:ilvl="2" w:tplc="8C54FB72">
      <w:start w:val="1"/>
      <w:numFmt w:val="decimal"/>
      <w:lvlText w:val="%3."/>
      <w:lvlJc w:val="left"/>
      <w:pPr>
        <w:ind w:left="2160" w:hanging="360"/>
      </w:pPr>
      <w:rPr>
        <w:rFont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07BF5A0B"/>
    <w:multiLevelType w:val="hybridMultilevel"/>
    <w:tmpl w:val="2E42258C"/>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1" w15:restartNumberingAfterBreak="0">
    <w:nsid w:val="07C24337"/>
    <w:multiLevelType w:val="hybridMultilevel"/>
    <w:tmpl w:val="AC027B56"/>
    <w:lvl w:ilvl="0" w:tplc="40090019">
      <w:start w:val="1"/>
      <w:numFmt w:val="lowerLetter"/>
      <w:lvlText w:val="%1."/>
      <w:lvlJc w:val="left"/>
      <w:pPr>
        <w:ind w:left="1080" w:hanging="360"/>
      </w:pPr>
      <w:rPr>
        <w:rFonts w:hint="default"/>
      </w:rPr>
    </w:lvl>
    <w:lvl w:ilvl="1" w:tplc="F7041A70">
      <w:start w:val="1"/>
      <w:numFmt w:val="upperLetter"/>
      <w:lvlText w:val="%2)"/>
      <w:lvlJc w:val="left"/>
      <w:pPr>
        <w:ind w:left="1800" w:hanging="360"/>
      </w:pPr>
      <w:rPr>
        <w:rFonts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2" w15:restartNumberingAfterBreak="0">
    <w:nsid w:val="08416140"/>
    <w:multiLevelType w:val="hybridMultilevel"/>
    <w:tmpl w:val="61CE7144"/>
    <w:lvl w:ilvl="0" w:tplc="0D70DDF8">
      <w:start w:val="3"/>
      <w:numFmt w:val="lowerLetter"/>
      <w:lvlText w:val="%1)"/>
      <w:lvlJc w:val="left"/>
      <w:pPr>
        <w:ind w:left="36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3" w15:restartNumberingAfterBreak="0">
    <w:nsid w:val="0974520C"/>
    <w:multiLevelType w:val="hybridMultilevel"/>
    <w:tmpl w:val="DC60DA44"/>
    <w:lvl w:ilvl="0" w:tplc="5750FDA2">
      <w:start w:val="1"/>
      <w:numFmt w:val="bullet"/>
      <w:lvlText w:val="►"/>
      <w:lvlJc w:val="left"/>
      <w:pPr>
        <w:tabs>
          <w:tab w:val="num" w:pos="720"/>
        </w:tabs>
        <w:ind w:left="720" w:hanging="360"/>
      </w:pPr>
      <w:rPr>
        <w:rFonts w:ascii="Arial" w:hAnsi="Arial" w:hint="default"/>
        <w:color w:val="FFE600"/>
        <w:sz w:val="16"/>
        <w:szCs w:val="24"/>
      </w:rPr>
    </w:lvl>
    <w:lvl w:ilvl="1" w:tplc="5750FDA2">
      <w:start w:val="1"/>
      <w:numFmt w:val="bullet"/>
      <w:lvlText w:val="►"/>
      <w:lvlJc w:val="left"/>
      <w:pPr>
        <w:tabs>
          <w:tab w:val="num" w:pos="1440"/>
        </w:tabs>
        <w:ind w:left="1440" w:hanging="360"/>
      </w:pPr>
      <w:rPr>
        <w:rFonts w:ascii="Arial" w:hAnsi="Arial" w:hint="default"/>
        <w:color w:val="FFE600"/>
        <w:sz w:val="16"/>
        <w:szCs w:val="24"/>
      </w:rPr>
    </w:lvl>
    <w:lvl w:ilvl="2" w:tplc="E2684DC8">
      <w:start w:val="1"/>
      <w:numFmt w:val="bullet"/>
      <w:lvlText w:val="►"/>
      <w:lvlJc w:val="left"/>
      <w:pPr>
        <w:tabs>
          <w:tab w:val="num" w:pos="2160"/>
        </w:tabs>
        <w:ind w:left="2160" w:hanging="360"/>
      </w:pPr>
      <w:rPr>
        <w:rFonts w:ascii="Arial" w:hAnsi="Arial" w:hint="default"/>
      </w:rPr>
    </w:lvl>
    <w:lvl w:ilvl="3" w:tplc="53565CD0" w:tentative="1">
      <w:start w:val="1"/>
      <w:numFmt w:val="bullet"/>
      <w:lvlText w:val="►"/>
      <w:lvlJc w:val="left"/>
      <w:pPr>
        <w:tabs>
          <w:tab w:val="num" w:pos="2880"/>
        </w:tabs>
        <w:ind w:left="2880" w:hanging="360"/>
      </w:pPr>
      <w:rPr>
        <w:rFonts w:ascii="Arial" w:hAnsi="Arial" w:hint="default"/>
      </w:rPr>
    </w:lvl>
    <w:lvl w:ilvl="4" w:tplc="FD429416" w:tentative="1">
      <w:start w:val="1"/>
      <w:numFmt w:val="bullet"/>
      <w:lvlText w:val="►"/>
      <w:lvlJc w:val="left"/>
      <w:pPr>
        <w:tabs>
          <w:tab w:val="num" w:pos="3600"/>
        </w:tabs>
        <w:ind w:left="3600" w:hanging="360"/>
      </w:pPr>
      <w:rPr>
        <w:rFonts w:ascii="Arial" w:hAnsi="Arial" w:hint="default"/>
      </w:rPr>
    </w:lvl>
    <w:lvl w:ilvl="5" w:tplc="7326FD98" w:tentative="1">
      <w:start w:val="1"/>
      <w:numFmt w:val="bullet"/>
      <w:lvlText w:val="►"/>
      <w:lvlJc w:val="left"/>
      <w:pPr>
        <w:tabs>
          <w:tab w:val="num" w:pos="4320"/>
        </w:tabs>
        <w:ind w:left="4320" w:hanging="360"/>
      </w:pPr>
      <w:rPr>
        <w:rFonts w:ascii="Arial" w:hAnsi="Arial" w:hint="default"/>
      </w:rPr>
    </w:lvl>
    <w:lvl w:ilvl="6" w:tplc="5B84504E" w:tentative="1">
      <w:start w:val="1"/>
      <w:numFmt w:val="bullet"/>
      <w:lvlText w:val="►"/>
      <w:lvlJc w:val="left"/>
      <w:pPr>
        <w:tabs>
          <w:tab w:val="num" w:pos="5040"/>
        </w:tabs>
        <w:ind w:left="5040" w:hanging="360"/>
      </w:pPr>
      <w:rPr>
        <w:rFonts w:ascii="Arial" w:hAnsi="Arial" w:hint="default"/>
      </w:rPr>
    </w:lvl>
    <w:lvl w:ilvl="7" w:tplc="2BB8A50C" w:tentative="1">
      <w:start w:val="1"/>
      <w:numFmt w:val="bullet"/>
      <w:lvlText w:val="►"/>
      <w:lvlJc w:val="left"/>
      <w:pPr>
        <w:tabs>
          <w:tab w:val="num" w:pos="5760"/>
        </w:tabs>
        <w:ind w:left="5760" w:hanging="360"/>
      </w:pPr>
      <w:rPr>
        <w:rFonts w:ascii="Arial" w:hAnsi="Arial" w:hint="default"/>
      </w:rPr>
    </w:lvl>
    <w:lvl w:ilvl="8" w:tplc="5920955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09B87CF8"/>
    <w:multiLevelType w:val="hybridMultilevel"/>
    <w:tmpl w:val="CE949C76"/>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5" w15:restartNumberingAfterBreak="0">
    <w:nsid w:val="0CAA7523"/>
    <w:multiLevelType w:val="hybridMultilevel"/>
    <w:tmpl w:val="1B168E80"/>
    <w:lvl w:ilvl="0" w:tplc="5750FDA2">
      <w:start w:val="1"/>
      <w:numFmt w:val="bullet"/>
      <w:lvlText w:val="►"/>
      <w:lvlJc w:val="left"/>
      <w:pPr>
        <w:ind w:left="786" w:hanging="360"/>
      </w:pPr>
      <w:rPr>
        <w:rFonts w:ascii="Arial" w:hAnsi="Arial" w:hint="default"/>
        <w:color w:val="FFE600"/>
        <w:sz w:val="16"/>
        <w:szCs w:val="24"/>
      </w:rPr>
    </w:lvl>
    <w:lvl w:ilvl="1" w:tplc="29645DB0">
      <w:start w:val="1"/>
      <w:numFmt w:val="bullet"/>
      <w:lvlText w:val="►"/>
      <w:lvlJc w:val="left"/>
      <w:pPr>
        <w:ind w:left="1506" w:hanging="360"/>
      </w:pPr>
      <w:rPr>
        <w:rFonts w:ascii="Arial" w:hAnsi="Arial" w:hint="default"/>
        <w:color w:val="FFD200"/>
        <w:sz w:val="16"/>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6" w15:restartNumberingAfterBreak="0">
    <w:nsid w:val="0D8314EF"/>
    <w:multiLevelType w:val="hybridMultilevel"/>
    <w:tmpl w:val="70B8BC6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7" w15:restartNumberingAfterBreak="0">
    <w:nsid w:val="0D9A0BAF"/>
    <w:multiLevelType w:val="hybridMultilevel"/>
    <w:tmpl w:val="F340A11E"/>
    <w:lvl w:ilvl="0" w:tplc="29645DB0">
      <w:start w:val="1"/>
      <w:numFmt w:val="bullet"/>
      <w:lvlText w:val="►"/>
      <w:lvlJc w:val="left"/>
      <w:pPr>
        <w:ind w:left="720" w:hanging="360"/>
      </w:pPr>
      <w:rPr>
        <w:rFonts w:ascii="Arial" w:hAnsi="Arial" w:hint="default"/>
        <w:color w:val="FFD200"/>
        <w:sz w:val="16"/>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15:restartNumberingAfterBreak="0">
    <w:nsid w:val="0E7838B4"/>
    <w:multiLevelType w:val="hybridMultilevel"/>
    <w:tmpl w:val="FE1E47EC"/>
    <w:lvl w:ilvl="0" w:tplc="74FC714A">
      <w:start w:val="1"/>
      <w:numFmt w:val="bullet"/>
      <w:lvlText w:val="►"/>
      <w:lvlJc w:val="left"/>
      <w:pPr>
        <w:tabs>
          <w:tab w:val="num" w:pos="720"/>
        </w:tabs>
        <w:ind w:left="720" w:hanging="360"/>
      </w:pPr>
      <w:rPr>
        <w:rFonts w:ascii="Arial" w:hAnsi="Arial" w:hint="default"/>
      </w:rPr>
    </w:lvl>
    <w:lvl w:ilvl="1" w:tplc="82FEBE78" w:tentative="1">
      <w:start w:val="1"/>
      <w:numFmt w:val="bullet"/>
      <w:lvlText w:val="►"/>
      <w:lvlJc w:val="left"/>
      <w:pPr>
        <w:tabs>
          <w:tab w:val="num" w:pos="1440"/>
        </w:tabs>
        <w:ind w:left="1440" w:hanging="360"/>
      </w:pPr>
      <w:rPr>
        <w:rFonts w:ascii="Arial" w:hAnsi="Arial" w:hint="default"/>
      </w:rPr>
    </w:lvl>
    <w:lvl w:ilvl="2" w:tplc="95067142" w:tentative="1">
      <w:start w:val="1"/>
      <w:numFmt w:val="bullet"/>
      <w:lvlText w:val="►"/>
      <w:lvlJc w:val="left"/>
      <w:pPr>
        <w:tabs>
          <w:tab w:val="num" w:pos="2160"/>
        </w:tabs>
        <w:ind w:left="2160" w:hanging="360"/>
      </w:pPr>
      <w:rPr>
        <w:rFonts w:ascii="Arial" w:hAnsi="Arial" w:hint="default"/>
      </w:rPr>
    </w:lvl>
    <w:lvl w:ilvl="3" w:tplc="836891FC" w:tentative="1">
      <w:start w:val="1"/>
      <w:numFmt w:val="bullet"/>
      <w:lvlText w:val="►"/>
      <w:lvlJc w:val="left"/>
      <w:pPr>
        <w:tabs>
          <w:tab w:val="num" w:pos="2880"/>
        </w:tabs>
        <w:ind w:left="2880" w:hanging="360"/>
      </w:pPr>
      <w:rPr>
        <w:rFonts w:ascii="Arial" w:hAnsi="Arial" w:hint="default"/>
      </w:rPr>
    </w:lvl>
    <w:lvl w:ilvl="4" w:tplc="F2A2ED68" w:tentative="1">
      <w:start w:val="1"/>
      <w:numFmt w:val="bullet"/>
      <w:lvlText w:val="►"/>
      <w:lvlJc w:val="left"/>
      <w:pPr>
        <w:tabs>
          <w:tab w:val="num" w:pos="3600"/>
        </w:tabs>
        <w:ind w:left="3600" w:hanging="360"/>
      </w:pPr>
      <w:rPr>
        <w:rFonts w:ascii="Arial" w:hAnsi="Arial" w:hint="default"/>
      </w:rPr>
    </w:lvl>
    <w:lvl w:ilvl="5" w:tplc="5C62AB84" w:tentative="1">
      <w:start w:val="1"/>
      <w:numFmt w:val="bullet"/>
      <w:lvlText w:val="►"/>
      <w:lvlJc w:val="left"/>
      <w:pPr>
        <w:tabs>
          <w:tab w:val="num" w:pos="4320"/>
        </w:tabs>
        <w:ind w:left="4320" w:hanging="360"/>
      </w:pPr>
      <w:rPr>
        <w:rFonts w:ascii="Arial" w:hAnsi="Arial" w:hint="default"/>
      </w:rPr>
    </w:lvl>
    <w:lvl w:ilvl="6" w:tplc="7E5AE2CE" w:tentative="1">
      <w:start w:val="1"/>
      <w:numFmt w:val="bullet"/>
      <w:lvlText w:val="►"/>
      <w:lvlJc w:val="left"/>
      <w:pPr>
        <w:tabs>
          <w:tab w:val="num" w:pos="5040"/>
        </w:tabs>
        <w:ind w:left="5040" w:hanging="360"/>
      </w:pPr>
      <w:rPr>
        <w:rFonts w:ascii="Arial" w:hAnsi="Arial" w:hint="default"/>
      </w:rPr>
    </w:lvl>
    <w:lvl w:ilvl="7" w:tplc="933CED72" w:tentative="1">
      <w:start w:val="1"/>
      <w:numFmt w:val="bullet"/>
      <w:lvlText w:val="►"/>
      <w:lvlJc w:val="left"/>
      <w:pPr>
        <w:tabs>
          <w:tab w:val="num" w:pos="5760"/>
        </w:tabs>
        <w:ind w:left="5760" w:hanging="360"/>
      </w:pPr>
      <w:rPr>
        <w:rFonts w:ascii="Arial" w:hAnsi="Arial" w:hint="default"/>
      </w:rPr>
    </w:lvl>
    <w:lvl w:ilvl="8" w:tplc="EED4C82C"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0F3647DA"/>
    <w:multiLevelType w:val="hybridMultilevel"/>
    <w:tmpl w:val="96560FEE"/>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0" w15:restartNumberingAfterBreak="0">
    <w:nsid w:val="105D0582"/>
    <w:multiLevelType w:val="hybridMultilevel"/>
    <w:tmpl w:val="D7A0C8B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11A04C97"/>
    <w:multiLevelType w:val="hybridMultilevel"/>
    <w:tmpl w:val="11FEA54A"/>
    <w:lvl w:ilvl="0" w:tplc="A024ED5E">
      <w:start w:val="1"/>
      <w:numFmt w:val="bullet"/>
      <w:lvlText w:val="►"/>
      <w:lvlJc w:val="left"/>
      <w:pPr>
        <w:ind w:left="360" w:hanging="360"/>
      </w:pPr>
      <w:rPr>
        <w:rFonts w:ascii="Arial" w:hAnsi="Arial" w:hint="default"/>
        <w:color w:val="FFE600"/>
        <w:sz w:val="16"/>
        <w:szCs w:val="20"/>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2" w15:restartNumberingAfterBreak="0">
    <w:nsid w:val="16074908"/>
    <w:multiLevelType w:val="hybridMultilevel"/>
    <w:tmpl w:val="F9A23EAC"/>
    <w:lvl w:ilvl="0" w:tplc="40090015">
      <w:start w:val="1"/>
      <w:numFmt w:val="upperLetter"/>
      <w:lvlText w:val="%1."/>
      <w:lvlJc w:val="left"/>
      <w:pPr>
        <w:ind w:left="360" w:hanging="360"/>
      </w:pPr>
    </w:lvl>
    <w:lvl w:ilvl="1" w:tplc="40090019">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3" w15:restartNumberingAfterBreak="0">
    <w:nsid w:val="16B1419A"/>
    <w:multiLevelType w:val="hybridMultilevel"/>
    <w:tmpl w:val="08A63BE8"/>
    <w:lvl w:ilvl="0" w:tplc="40090019">
      <w:start w:val="1"/>
      <w:numFmt w:val="lowerLetter"/>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4" w15:restartNumberingAfterBreak="0">
    <w:nsid w:val="175F4F8E"/>
    <w:multiLevelType w:val="hybridMultilevel"/>
    <w:tmpl w:val="DE061ACA"/>
    <w:lvl w:ilvl="0" w:tplc="40090015">
      <w:start w:val="1"/>
      <w:numFmt w:val="upp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5" w15:restartNumberingAfterBreak="0">
    <w:nsid w:val="179F687E"/>
    <w:multiLevelType w:val="multilevel"/>
    <w:tmpl w:val="3B7A1ED6"/>
    <w:lvl w:ilvl="0">
      <w:start w:val="1"/>
      <w:numFmt w:val="decimal"/>
      <w:lvlText w:val="%1."/>
      <w:lvlJc w:val="left"/>
      <w:pPr>
        <w:ind w:left="0" w:firstLine="0"/>
      </w:pPr>
      <w:rPr>
        <w:rFonts w:hint="default"/>
        <w:b/>
        <w:bCs/>
      </w:rPr>
    </w:lvl>
    <w:lvl w:ilvl="1">
      <w:start w:val="1"/>
      <w:numFmt w:val="decimal"/>
      <w:suff w:val="space"/>
      <w:lvlText w:val="%1.%2"/>
      <w:lvlJc w:val="left"/>
      <w:pPr>
        <w:ind w:left="578" w:hanging="578"/>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17A36DF4"/>
    <w:multiLevelType w:val="multilevel"/>
    <w:tmpl w:val="AB68340C"/>
    <w:lvl w:ilvl="0">
      <w:start w:val="1"/>
      <w:numFmt w:val="decimal"/>
      <w:suff w:val="space"/>
      <w:lvlText w:val="%1"/>
      <w:lvlJc w:val="left"/>
      <w:pPr>
        <w:ind w:left="0" w:firstLine="0"/>
      </w:pPr>
      <w:rPr>
        <w:rFonts w:hint="default"/>
      </w:rPr>
    </w:lvl>
    <w:lvl w:ilvl="1">
      <w:start w:val="1"/>
      <w:numFmt w:val="decimal"/>
      <w:suff w:val="space"/>
      <w:lvlText w:val="4.%2"/>
      <w:lvlJc w:val="left"/>
      <w:pPr>
        <w:ind w:left="578" w:hanging="578"/>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18C57946"/>
    <w:multiLevelType w:val="hybridMultilevel"/>
    <w:tmpl w:val="503C8CFA"/>
    <w:lvl w:ilvl="0" w:tplc="40090019">
      <w:start w:val="1"/>
      <w:numFmt w:val="lowerLetter"/>
      <w:lvlText w:val="%1."/>
      <w:lvlJc w:val="left"/>
      <w:pPr>
        <w:ind w:left="720" w:hanging="360"/>
      </w:pPr>
      <w:rPr>
        <w:rFont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8" w15:restartNumberingAfterBreak="0">
    <w:nsid w:val="18F514EB"/>
    <w:multiLevelType w:val="hybridMultilevel"/>
    <w:tmpl w:val="50DC85B8"/>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9" w15:restartNumberingAfterBreak="0">
    <w:nsid w:val="193D76DA"/>
    <w:multiLevelType w:val="hybridMultilevel"/>
    <w:tmpl w:val="EDC0A064"/>
    <w:lvl w:ilvl="0" w:tplc="CD8646B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1969074B"/>
    <w:multiLevelType w:val="hybridMultilevel"/>
    <w:tmpl w:val="FC76C140"/>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31" w15:restartNumberingAfterBreak="0">
    <w:nsid w:val="1B4677F9"/>
    <w:multiLevelType w:val="hybridMultilevel"/>
    <w:tmpl w:val="A3EADE70"/>
    <w:lvl w:ilvl="0" w:tplc="5750FDA2">
      <w:start w:val="1"/>
      <w:numFmt w:val="bullet"/>
      <w:lvlText w:val="►"/>
      <w:lvlJc w:val="left"/>
      <w:pPr>
        <w:ind w:left="1146" w:hanging="360"/>
      </w:pPr>
      <w:rPr>
        <w:rFonts w:ascii="Arial" w:hAnsi="Arial" w:hint="default"/>
        <w:color w:val="FFE600"/>
        <w:sz w:val="16"/>
        <w:szCs w:val="24"/>
      </w:rPr>
    </w:lvl>
    <w:lvl w:ilvl="1" w:tplc="5750FDA2">
      <w:start w:val="1"/>
      <w:numFmt w:val="bullet"/>
      <w:lvlText w:val="►"/>
      <w:lvlJc w:val="left"/>
      <w:pPr>
        <w:ind w:left="1866" w:hanging="360"/>
      </w:pPr>
      <w:rPr>
        <w:rFonts w:ascii="Arial" w:hAnsi="Arial" w:hint="default"/>
        <w:color w:val="FFE600"/>
        <w:sz w:val="16"/>
        <w:szCs w:val="24"/>
      </w:rPr>
    </w:lvl>
    <w:lvl w:ilvl="2" w:tplc="A6FCA0C0">
      <w:start w:val="1"/>
      <w:numFmt w:val="bullet"/>
      <w:lvlText w:val="-"/>
      <w:lvlJc w:val="left"/>
      <w:pPr>
        <w:ind w:left="2766" w:hanging="360"/>
      </w:pPr>
      <w:rPr>
        <w:rFonts w:ascii="Calibri" w:eastAsiaTheme="minorHAnsi" w:hAnsi="Calibri" w:cs="Calibri" w:hint="default"/>
      </w:rPr>
    </w:lvl>
    <w:lvl w:ilvl="3" w:tplc="4009000F">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32" w15:restartNumberingAfterBreak="0">
    <w:nsid w:val="1E1720A4"/>
    <w:multiLevelType w:val="hybridMultilevel"/>
    <w:tmpl w:val="4520428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15:restartNumberingAfterBreak="0">
    <w:nsid w:val="1F843DE2"/>
    <w:multiLevelType w:val="hybridMultilevel"/>
    <w:tmpl w:val="503C8CFA"/>
    <w:lvl w:ilvl="0" w:tplc="40090019">
      <w:start w:val="1"/>
      <w:numFmt w:val="lowerLetter"/>
      <w:lvlText w:val="%1."/>
      <w:lvlJc w:val="left"/>
      <w:pPr>
        <w:ind w:left="720" w:hanging="360"/>
      </w:pPr>
      <w:rPr>
        <w:rFont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4" w15:restartNumberingAfterBreak="0">
    <w:nsid w:val="1FA817FC"/>
    <w:multiLevelType w:val="hybridMultilevel"/>
    <w:tmpl w:val="9D6A9C8E"/>
    <w:lvl w:ilvl="0" w:tplc="EC6CA104">
      <w:start w:val="1"/>
      <w:numFmt w:val="decimal"/>
      <w:pStyle w:val="EYHeading1"/>
      <w:lvlText w:val="Step %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204B1B3A"/>
    <w:multiLevelType w:val="hybridMultilevel"/>
    <w:tmpl w:val="757C796A"/>
    <w:lvl w:ilvl="0" w:tplc="36D84728">
      <w:start w:val="1"/>
      <w:numFmt w:val="bullet"/>
      <w:lvlText w:val="•"/>
      <w:lvlJc w:val="left"/>
      <w:pPr>
        <w:tabs>
          <w:tab w:val="num" w:pos="720"/>
        </w:tabs>
        <w:ind w:left="720" w:hanging="360"/>
      </w:pPr>
      <w:rPr>
        <w:rFonts w:ascii="Arial" w:hAnsi="Arial" w:hint="default"/>
      </w:rPr>
    </w:lvl>
    <w:lvl w:ilvl="1" w:tplc="4A284B78" w:tentative="1">
      <w:start w:val="1"/>
      <w:numFmt w:val="bullet"/>
      <w:lvlText w:val="•"/>
      <w:lvlJc w:val="left"/>
      <w:pPr>
        <w:tabs>
          <w:tab w:val="num" w:pos="1440"/>
        </w:tabs>
        <w:ind w:left="1440" w:hanging="360"/>
      </w:pPr>
      <w:rPr>
        <w:rFonts w:ascii="Arial" w:hAnsi="Arial" w:hint="default"/>
      </w:rPr>
    </w:lvl>
    <w:lvl w:ilvl="2" w:tplc="99585E30" w:tentative="1">
      <w:start w:val="1"/>
      <w:numFmt w:val="bullet"/>
      <w:lvlText w:val="•"/>
      <w:lvlJc w:val="left"/>
      <w:pPr>
        <w:tabs>
          <w:tab w:val="num" w:pos="2160"/>
        </w:tabs>
        <w:ind w:left="2160" w:hanging="360"/>
      </w:pPr>
      <w:rPr>
        <w:rFonts w:ascii="Arial" w:hAnsi="Arial" w:hint="default"/>
      </w:rPr>
    </w:lvl>
    <w:lvl w:ilvl="3" w:tplc="E61A0326" w:tentative="1">
      <w:start w:val="1"/>
      <w:numFmt w:val="bullet"/>
      <w:lvlText w:val="•"/>
      <w:lvlJc w:val="left"/>
      <w:pPr>
        <w:tabs>
          <w:tab w:val="num" w:pos="2880"/>
        </w:tabs>
        <w:ind w:left="2880" w:hanging="360"/>
      </w:pPr>
      <w:rPr>
        <w:rFonts w:ascii="Arial" w:hAnsi="Arial" w:hint="default"/>
      </w:rPr>
    </w:lvl>
    <w:lvl w:ilvl="4" w:tplc="2C1CBCF2" w:tentative="1">
      <w:start w:val="1"/>
      <w:numFmt w:val="bullet"/>
      <w:lvlText w:val="•"/>
      <w:lvlJc w:val="left"/>
      <w:pPr>
        <w:tabs>
          <w:tab w:val="num" w:pos="3600"/>
        </w:tabs>
        <w:ind w:left="3600" w:hanging="360"/>
      </w:pPr>
      <w:rPr>
        <w:rFonts w:ascii="Arial" w:hAnsi="Arial" w:hint="default"/>
      </w:rPr>
    </w:lvl>
    <w:lvl w:ilvl="5" w:tplc="39CA874A" w:tentative="1">
      <w:start w:val="1"/>
      <w:numFmt w:val="bullet"/>
      <w:lvlText w:val="•"/>
      <w:lvlJc w:val="left"/>
      <w:pPr>
        <w:tabs>
          <w:tab w:val="num" w:pos="4320"/>
        </w:tabs>
        <w:ind w:left="4320" w:hanging="360"/>
      </w:pPr>
      <w:rPr>
        <w:rFonts w:ascii="Arial" w:hAnsi="Arial" w:hint="default"/>
      </w:rPr>
    </w:lvl>
    <w:lvl w:ilvl="6" w:tplc="8D8A7D0E" w:tentative="1">
      <w:start w:val="1"/>
      <w:numFmt w:val="bullet"/>
      <w:lvlText w:val="•"/>
      <w:lvlJc w:val="left"/>
      <w:pPr>
        <w:tabs>
          <w:tab w:val="num" w:pos="5040"/>
        </w:tabs>
        <w:ind w:left="5040" w:hanging="360"/>
      </w:pPr>
      <w:rPr>
        <w:rFonts w:ascii="Arial" w:hAnsi="Arial" w:hint="default"/>
      </w:rPr>
    </w:lvl>
    <w:lvl w:ilvl="7" w:tplc="18CEDEB8" w:tentative="1">
      <w:start w:val="1"/>
      <w:numFmt w:val="bullet"/>
      <w:lvlText w:val="•"/>
      <w:lvlJc w:val="left"/>
      <w:pPr>
        <w:tabs>
          <w:tab w:val="num" w:pos="5760"/>
        </w:tabs>
        <w:ind w:left="5760" w:hanging="360"/>
      </w:pPr>
      <w:rPr>
        <w:rFonts w:ascii="Arial" w:hAnsi="Arial" w:hint="default"/>
      </w:rPr>
    </w:lvl>
    <w:lvl w:ilvl="8" w:tplc="C1B26080"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212D025E"/>
    <w:multiLevelType w:val="hybridMultilevel"/>
    <w:tmpl w:val="5E22A5F4"/>
    <w:lvl w:ilvl="0" w:tplc="0D5C0794">
      <w:start w:val="1"/>
      <w:numFmt w:val="decimal"/>
      <w:lvlText w:val="%1."/>
      <w:lvlJc w:val="left"/>
      <w:pPr>
        <w:ind w:left="360" w:hanging="360"/>
      </w:pPr>
      <w:rPr>
        <w:rFonts w:hint="default"/>
        <w:sz w:val="20"/>
        <w:szCs w:val="2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37" w15:restartNumberingAfterBreak="0">
    <w:nsid w:val="22DD314C"/>
    <w:multiLevelType w:val="hybridMultilevel"/>
    <w:tmpl w:val="B9B25778"/>
    <w:lvl w:ilvl="0" w:tplc="4009000F">
      <w:start w:val="1"/>
      <w:numFmt w:val="decimal"/>
      <w:lvlText w:val="%1."/>
      <w:lvlJc w:val="left"/>
      <w:pPr>
        <w:ind w:left="720" w:hanging="360"/>
      </w:pPr>
      <w:rPr>
        <w:rFonts w:hint="default"/>
      </w:rPr>
    </w:lvl>
    <w:lvl w:ilvl="1" w:tplc="4009001B">
      <w:start w:val="1"/>
      <w:numFmt w:val="lowerRoman"/>
      <w:lvlText w:val="%2."/>
      <w:lvlJc w:val="right"/>
      <w:pPr>
        <w:ind w:left="1440" w:hanging="360"/>
      </w:pPr>
    </w:lvl>
    <w:lvl w:ilvl="2" w:tplc="4009001B">
      <w:start w:val="1"/>
      <w:numFmt w:val="lowerRoman"/>
      <w:lvlText w:val="%3."/>
      <w:lvlJc w:val="right"/>
      <w:pPr>
        <w:ind w:left="2160" w:hanging="180"/>
      </w:pPr>
    </w:lvl>
    <w:lvl w:ilvl="3" w:tplc="A6FCA0C0">
      <w:start w:val="1"/>
      <w:numFmt w:val="bullet"/>
      <w:lvlText w:val="-"/>
      <w:lvlJc w:val="left"/>
      <w:pPr>
        <w:ind w:left="2880" w:hanging="360"/>
      </w:pPr>
      <w:rPr>
        <w:rFonts w:ascii="Calibri" w:eastAsiaTheme="minorHAnsi" w:hAnsi="Calibri" w:cs="Calibri" w:hint="default"/>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15:restartNumberingAfterBreak="0">
    <w:nsid w:val="248D5B64"/>
    <w:multiLevelType w:val="hybridMultilevel"/>
    <w:tmpl w:val="AD74AB28"/>
    <w:lvl w:ilvl="0" w:tplc="9050B870">
      <w:start w:val="1"/>
      <w:numFmt w:val="bullet"/>
      <w:lvlText w:val="•"/>
      <w:lvlJc w:val="left"/>
      <w:pPr>
        <w:tabs>
          <w:tab w:val="num" w:pos="720"/>
        </w:tabs>
        <w:ind w:left="720" w:hanging="360"/>
      </w:pPr>
      <w:rPr>
        <w:rFonts w:ascii="Arial" w:hAnsi="Arial" w:hint="default"/>
      </w:rPr>
    </w:lvl>
    <w:lvl w:ilvl="1" w:tplc="489E311A" w:tentative="1">
      <w:start w:val="1"/>
      <w:numFmt w:val="bullet"/>
      <w:lvlText w:val="•"/>
      <w:lvlJc w:val="left"/>
      <w:pPr>
        <w:tabs>
          <w:tab w:val="num" w:pos="1440"/>
        </w:tabs>
        <w:ind w:left="1440" w:hanging="360"/>
      </w:pPr>
      <w:rPr>
        <w:rFonts w:ascii="Arial" w:hAnsi="Arial" w:hint="default"/>
      </w:rPr>
    </w:lvl>
    <w:lvl w:ilvl="2" w:tplc="19A8C81C" w:tentative="1">
      <w:start w:val="1"/>
      <w:numFmt w:val="bullet"/>
      <w:lvlText w:val="•"/>
      <w:lvlJc w:val="left"/>
      <w:pPr>
        <w:tabs>
          <w:tab w:val="num" w:pos="2160"/>
        </w:tabs>
        <w:ind w:left="2160" w:hanging="360"/>
      </w:pPr>
      <w:rPr>
        <w:rFonts w:ascii="Arial" w:hAnsi="Arial" w:hint="default"/>
      </w:rPr>
    </w:lvl>
    <w:lvl w:ilvl="3" w:tplc="89A4F7AA" w:tentative="1">
      <w:start w:val="1"/>
      <w:numFmt w:val="bullet"/>
      <w:lvlText w:val="•"/>
      <w:lvlJc w:val="left"/>
      <w:pPr>
        <w:tabs>
          <w:tab w:val="num" w:pos="2880"/>
        </w:tabs>
        <w:ind w:left="2880" w:hanging="360"/>
      </w:pPr>
      <w:rPr>
        <w:rFonts w:ascii="Arial" w:hAnsi="Arial" w:hint="default"/>
      </w:rPr>
    </w:lvl>
    <w:lvl w:ilvl="4" w:tplc="BA8E6786" w:tentative="1">
      <w:start w:val="1"/>
      <w:numFmt w:val="bullet"/>
      <w:lvlText w:val="•"/>
      <w:lvlJc w:val="left"/>
      <w:pPr>
        <w:tabs>
          <w:tab w:val="num" w:pos="3600"/>
        </w:tabs>
        <w:ind w:left="3600" w:hanging="360"/>
      </w:pPr>
      <w:rPr>
        <w:rFonts w:ascii="Arial" w:hAnsi="Arial" w:hint="default"/>
      </w:rPr>
    </w:lvl>
    <w:lvl w:ilvl="5" w:tplc="E66418F6" w:tentative="1">
      <w:start w:val="1"/>
      <w:numFmt w:val="bullet"/>
      <w:lvlText w:val="•"/>
      <w:lvlJc w:val="left"/>
      <w:pPr>
        <w:tabs>
          <w:tab w:val="num" w:pos="4320"/>
        </w:tabs>
        <w:ind w:left="4320" w:hanging="360"/>
      </w:pPr>
      <w:rPr>
        <w:rFonts w:ascii="Arial" w:hAnsi="Arial" w:hint="default"/>
      </w:rPr>
    </w:lvl>
    <w:lvl w:ilvl="6" w:tplc="D36682A8" w:tentative="1">
      <w:start w:val="1"/>
      <w:numFmt w:val="bullet"/>
      <w:lvlText w:val="•"/>
      <w:lvlJc w:val="left"/>
      <w:pPr>
        <w:tabs>
          <w:tab w:val="num" w:pos="5040"/>
        </w:tabs>
        <w:ind w:left="5040" w:hanging="360"/>
      </w:pPr>
      <w:rPr>
        <w:rFonts w:ascii="Arial" w:hAnsi="Arial" w:hint="default"/>
      </w:rPr>
    </w:lvl>
    <w:lvl w:ilvl="7" w:tplc="E1ECA980" w:tentative="1">
      <w:start w:val="1"/>
      <w:numFmt w:val="bullet"/>
      <w:lvlText w:val="•"/>
      <w:lvlJc w:val="left"/>
      <w:pPr>
        <w:tabs>
          <w:tab w:val="num" w:pos="5760"/>
        </w:tabs>
        <w:ind w:left="5760" w:hanging="360"/>
      </w:pPr>
      <w:rPr>
        <w:rFonts w:ascii="Arial" w:hAnsi="Arial" w:hint="default"/>
      </w:rPr>
    </w:lvl>
    <w:lvl w:ilvl="8" w:tplc="27ECFBE0"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24A86ED5"/>
    <w:multiLevelType w:val="hybridMultilevel"/>
    <w:tmpl w:val="564C0FFA"/>
    <w:lvl w:ilvl="0" w:tplc="29645DB0">
      <w:start w:val="1"/>
      <w:numFmt w:val="bullet"/>
      <w:lvlText w:val="►"/>
      <w:lvlJc w:val="left"/>
      <w:pPr>
        <w:ind w:left="360" w:hanging="360"/>
      </w:pPr>
      <w:rPr>
        <w:rFonts w:ascii="Arial" w:hAnsi="Arial" w:hint="default"/>
        <w:color w:val="FFD200"/>
        <w:sz w:val="16"/>
      </w:rPr>
    </w:lvl>
    <w:lvl w:ilvl="1" w:tplc="40090003">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0" w15:restartNumberingAfterBreak="0">
    <w:nsid w:val="24B16060"/>
    <w:multiLevelType w:val="hybridMultilevel"/>
    <w:tmpl w:val="503C8CFA"/>
    <w:lvl w:ilvl="0" w:tplc="40090019">
      <w:start w:val="1"/>
      <w:numFmt w:val="lowerLetter"/>
      <w:lvlText w:val="%1."/>
      <w:lvlJc w:val="left"/>
      <w:pPr>
        <w:ind w:left="1080" w:hanging="360"/>
      </w:pPr>
      <w:rPr>
        <w:rFonts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41" w15:restartNumberingAfterBreak="0">
    <w:nsid w:val="24DB3067"/>
    <w:multiLevelType w:val="hybridMultilevel"/>
    <w:tmpl w:val="1CA07C3E"/>
    <w:lvl w:ilvl="0" w:tplc="C332EBA6">
      <w:start w:val="1"/>
      <w:numFmt w:val="bullet"/>
      <w:lvlText w:val="•"/>
      <w:lvlJc w:val="left"/>
      <w:pPr>
        <w:tabs>
          <w:tab w:val="num" w:pos="720"/>
        </w:tabs>
        <w:ind w:left="720" w:hanging="360"/>
      </w:pPr>
      <w:rPr>
        <w:rFonts w:ascii="Arial" w:hAnsi="Arial" w:hint="default"/>
      </w:rPr>
    </w:lvl>
    <w:lvl w:ilvl="1" w:tplc="C18804C4" w:tentative="1">
      <w:start w:val="1"/>
      <w:numFmt w:val="bullet"/>
      <w:lvlText w:val="•"/>
      <w:lvlJc w:val="left"/>
      <w:pPr>
        <w:tabs>
          <w:tab w:val="num" w:pos="1440"/>
        </w:tabs>
        <w:ind w:left="1440" w:hanging="360"/>
      </w:pPr>
      <w:rPr>
        <w:rFonts w:ascii="Arial" w:hAnsi="Arial" w:hint="default"/>
      </w:rPr>
    </w:lvl>
    <w:lvl w:ilvl="2" w:tplc="0FC0AD98" w:tentative="1">
      <w:start w:val="1"/>
      <w:numFmt w:val="bullet"/>
      <w:lvlText w:val="•"/>
      <w:lvlJc w:val="left"/>
      <w:pPr>
        <w:tabs>
          <w:tab w:val="num" w:pos="2160"/>
        </w:tabs>
        <w:ind w:left="2160" w:hanging="360"/>
      </w:pPr>
      <w:rPr>
        <w:rFonts w:ascii="Arial" w:hAnsi="Arial" w:hint="default"/>
      </w:rPr>
    </w:lvl>
    <w:lvl w:ilvl="3" w:tplc="4034958E" w:tentative="1">
      <w:start w:val="1"/>
      <w:numFmt w:val="bullet"/>
      <w:lvlText w:val="•"/>
      <w:lvlJc w:val="left"/>
      <w:pPr>
        <w:tabs>
          <w:tab w:val="num" w:pos="2880"/>
        </w:tabs>
        <w:ind w:left="2880" w:hanging="360"/>
      </w:pPr>
      <w:rPr>
        <w:rFonts w:ascii="Arial" w:hAnsi="Arial" w:hint="default"/>
      </w:rPr>
    </w:lvl>
    <w:lvl w:ilvl="4" w:tplc="0CE4E9D6" w:tentative="1">
      <w:start w:val="1"/>
      <w:numFmt w:val="bullet"/>
      <w:lvlText w:val="•"/>
      <w:lvlJc w:val="left"/>
      <w:pPr>
        <w:tabs>
          <w:tab w:val="num" w:pos="3600"/>
        </w:tabs>
        <w:ind w:left="3600" w:hanging="360"/>
      </w:pPr>
      <w:rPr>
        <w:rFonts w:ascii="Arial" w:hAnsi="Arial" w:hint="default"/>
      </w:rPr>
    </w:lvl>
    <w:lvl w:ilvl="5" w:tplc="5D0E3A22" w:tentative="1">
      <w:start w:val="1"/>
      <w:numFmt w:val="bullet"/>
      <w:lvlText w:val="•"/>
      <w:lvlJc w:val="left"/>
      <w:pPr>
        <w:tabs>
          <w:tab w:val="num" w:pos="4320"/>
        </w:tabs>
        <w:ind w:left="4320" w:hanging="360"/>
      </w:pPr>
      <w:rPr>
        <w:rFonts w:ascii="Arial" w:hAnsi="Arial" w:hint="default"/>
      </w:rPr>
    </w:lvl>
    <w:lvl w:ilvl="6" w:tplc="A3DEE35A" w:tentative="1">
      <w:start w:val="1"/>
      <w:numFmt w:val="bullet"/>
      <w:lvlText w:val="•"/>
      <w:lvlJc w:val="left"/>
      <w:pPr>
        <w:tabs>
          <w:tab w:val="num" w:pos="5040"/>
        </w:tabs>
        <w:ind w:left="5040" w:hanging="360"/>
      </w:pPr>
      <w:rPr>
        <w:rFonts w:ascii="Arial" w:hAnsi="Arial" w:hint="default"/>
      </w:rPr>
    </w:lvl>
    <w:lvl w:ilvl="7" w:tplc="9D8226EC" w:tentative="1">
      <w:start w:val="1"/>
      <w:numFmt w:val="bullet"/>
      <w:lvlText w:val="•"/>
      <w:lvlJc w:val="left"/>
      <w:pPr>
        <w:tabs>
          <w:tab w:val="num" w:pos="5760"/>
        </w:tabs>
        <w:ind w:left="5760" w:hanging="360"/>
      </w:pPr>
      <w:rPr>
        <w:rFonts w:ascii="Arial" w:hAnsi="Arial" w:hint="default"/>
      </w:rPr>
    </w:lvl>
    <w:lvl w:ilvl="8" w:tplc="A1607D6E"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26CC2CF0"/>
    <w:multiLevelType w:val="hybridMultilevel"/>
    <w:tmpl w:val="7CB4ABDC"/>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3" w15:restartNumberingAfterBreak="0">
    <w:nsid w:val="28394E3A"/>
    <w:multiLevelType w:val="hybridMultilevel"/>
    <w:tmpl w:val="94006BBA"/>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4" w15:restartNumberingAfterBreak="0">
    <w:nsid w:val="2B7027F1"/>
    <w:multiLevelType w:val="multilevel"/>
    <w:tmpl w:val="CEBE0C2A"/>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3.%2"/>
      <w:lvlJc w:val="left"/>
      <w:pPr>
        <w:tabs>
          <w:tab w:val="num" w:pos="0"/>
        </w:tabs>
        <w:ind w:left="0" w:hanging="850"/>
      </w:pPr>
      <w:rPr>
        <w:rFonts w:ascii="EYInterstate" w:hAnsi="EYInterstate" w:hint="default"/>
        <w:b/>
        <w:i w:val="0"/>
        <w:color w:val="000000"/>
        <w:sz w:val="22"/>
        <w:szCs w:val="22"/>
      </w:rPr>
    </w:lvl>
    <w:lvl w:ilvl="2">
      <w:start w:val="1"/>
      <w:numFmt w:val="decimal"/>
      <w:lvlText w:val="3.%2.%3"/>
      <w:lvlJc w:val="left"/>
      <w:pPr>
        <w:tabs>
          <w:tab w:val="num" w:pos="0"/>
        </w:tabs>
        <w:ind w:left="0" w:hanging="850"/>
      </w:pPr>
      <w:rPr>
        <w:rFonts w:ascii="EYInterstate" w:hAnsi="EYInterstate" w:cs="Arial" w:hint="default"/>
        <w:b/>
        <w:i w:val="0"/>
        <w:color w:val="000000"/>
        <w:sz w:val="22"/>
        <w:szCs w:val="22"/>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45" w15:restartNumberingAfterBreak="0">
    <w:nsid w:val="2CA61094"/>
    <w:multiLevelType w:val="multilevel"/>
    <w:tmpl w:val="5A447CBA"/>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4.%2"/>
      <w:lvlJc w:val="left"/>
      <w:pPr>
        <w:tabs>
          <w:tab w:val="num" w:pos="0"/>
        </w:tabs>
        <w:ind w:left="0" w:hanging="850"/>
      </w:pPr>
      <w:rPr>
        <w:rFonts w:ascii="EYInterstate" w:hAnsi="EYInterstate" w:hint="default"/>
        <w:b/>
        <w:i w:val="0"/>
        <w:color w:val="000000"/>
        <w:sz w:val="22"/>
        <w:szCs w:val="22"/>
      </w:rPr>
    </w:lvl>
    <w:lvl w:ilvl="2">
      <w:start w:val="1"/>
      <w:numFmt w:val="decimal"/>
      <w:lvlText w:val="4.%2.%3"/>
      <w:lvlJc w:val="left"/>
      <w:pPr>
        <w:tabs>
          <w:tab w:val="num" w:pos="0"/>
        </w:tabs>
        <w:ind w:left="0" w:hanging="850"/>
      </w:pPr>
      <w:rPr>
        <w:rFonts w:ascii="EYInterstate" w:hAnsi="EYInterstate"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46" w15:restartNumberingAfterBreak="0">
    <w:nsid w:val="2CBB32B1"/>
    <w:multiLevelType w:val="hybridMultilevel"/>
    <w:tmpl w:val="CF72DCF4"/>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15:restartNumberingAfterBreak="0">
    <w:nsid w:val="2D1120D8"/>
    <w:multiLevelType w:val="hybridMultilevel"/>
    <w:tmpl w:val="503C8CFA"/>
    <w:lvl w:ilvl="0" w:tplc="40090019">
      <w:start w:val="1"/>
      <w:numFmt w:val="lowerLetter"/>
      <w:lvlText w:val="%1."/>
      <w:lvlJc w:val="left"/>
      <w:pPr>
        <w:ind w:left="1080" w:hanging="360"/>
      </w:pPr>
      <w:rPr>
        <w:rFonts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48" w15:restartNumberingAfterBreak="0">
    <w:nsid w:val="2D8B6EA8"/>
    <w:multiLevelType w:val="multilevel"/>
    <w:tmpl w:val="0B900F48"/>
    <w:lvl w:ilvl="0">
      <w:start w:val="1"/>
      <w:numFmt w:val="decimal"/>
      <w:lvlText w:val="%1"/>
      <w:lvlJc w:val="left"/>
      <w:pPr>
        <w:tabs>
          <w:tab w:val="num" w:pos="432"/>
        </w:tabs>
        <w:ind w:left="432" w:hanging="432"/>
      </w:pPr>
      <w:rPr>
        <w:rFonts w:hint="default"/>
      </w:rPr>
    </w:lvl>
    <w:lvl w:ilvl="1">
      <w:start w:val="1"/>
      <w:numFmt w:val="decimal"/>
      <w:pStyle w:val="Heading2"/>
      <w:lvlText w:val="3.%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9" w15:restartNumberingAfterBreak="0">
    <w:nsid w:val="2EC02DDE"/>
    <w:multiLevelType w:val="multilevel"/>
    <w:tmpl w:val="5CCED74A"/>
    <w:lvl w:ilvl="0">
      <w:start w:val="1"/>
      <w:numFmt w:val="decimal"/>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Annexure.%2"/>
      <w:lvlJc w:val="left"/>
      <w:pPr>
        <w:tabs>
          <w:tab w:val="num" w:pos="0"/>
        </w:tabs>
        <w:ind w:left="0" w:hanging="850"/>
      </w:pPr>
      <w:rPr>
        <w:rFonts w:ascii="EYInterstate" w:hAnsi="EYInterstate" w:hint="default"/>
        <w:b/>
        <w:i w:val="0"/>
        <w:color w:val="000000"/>
        <w:sz w:val="22"/>
        <w:szCs w:val="22"/>
      </w:rPr>
    </w:lvl>
    <w:lvl w:ilvl="2">
      <w:start w:val="1"/>
      <w:numFmt w:val="decimal"/>
      <w:lvlText w:val="Annexure 3.%3"/>
      <w:lvlJc w:val="left"/>
      <w:pPr>
        <w:tabs>
          <w:tab w:val="num" w:pos="0"/>
        </w:tabs>
        <w:ind w:left="0" w:hanging="850"/>
      </w:pPr>
      <w:rPr>
        <w:rFonts w:ascii="EYInterstate" w:hAnsi="EYInterstate" w:cs="Arial" w:hint="default"/>
        <w:b/>
        <w:i w:val="0"/>
        <w:strike w:val="0"/>
        <w:dstrike w:val="0"/>
        <w:color w:val="000000"/>
        <w:sz w:val="20"/>
        <w:szCs w:val="20"/>
        <w:u w:val="none"/>
        <w:effect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50" w15:restartNumberingAfterBreak="0">
    <w:nsid w:val="306E180B"/>
    <w:multiLevelType w:val="hybridMultilevel"/>
    <w:tmpl w:val="1338CEEA"/>
    <w:lvl w:ilvl="0" w:tplc="5750FDA2">
      <w:start w:val="1"/>
      <w:numFmt w:val="bullet"/>
      <w:lvlText w:val="►"/>
      <w:lvlJc w:val="left"/>
      <w:pPr>
        <w:ind w:left="360" w:hanging="360"/>
      </w:pPr>
      <w:rPr>
        <w:rFonts w:ascii="Arial" w:hAnsi="Arial" w:hint="default"/>
        <w:color w:val="FFE600"/>
        <w:sz w:val="16"/>
        <w:szCs w:val="24"/>
      </w:rPr>
    </w:lvl>
    <w:lvl w:ilvl="1" w:tplc="40090003">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1" w15:restartNumberingAfterBreak="0">
    <w:nsid w:val="30A912BC"/>
    <w:multiLevelType w:val="hybridMultilevel"/>
    <w:tmpl w:val="B840281E"/>
    <w:lvl w:ilvl="0" w:tplc="29645DB0">
      <w:start w:val="1"/>
      <w:numFmt w:val="bullet"/>
      <w:lvlText w:val="►"/>
      <w:lvlJc w:val="left"/>
      <w:pPr>
        <w:ind w:left="720" w:hanging="360"/>
      </w:pPr>
      <w:rPr>
        <w:rFonts w:ascii="Arial" w:hAnsi="Arial" w:hint="default"/>
        <w:color w:val="FFD200"/>
        <w:sz w:val="16"/>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2" w15:restartNumberingAfterBreak="0">
    <w:nsid w:val="30E451CF"/>
    <w:multiLevelType w:val="multilevel"/>
    <w:tmpl w:val="DD86FAC6"/>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2.%2"/>
      <w:lvlJc w:val="left"/>
      <w:pPr>
        <w:tabs>
          <w:tab w:val="num" w:pos="0"/>
        </w:tabs>
        <w:ind w:left="0" w:hanging="850"/>
      </w:pPr>
      <w:rPr>
        <w:rFonts w:ascii="EYInterstate" w:hAnsi="EYInterstate" w:hint="default"/>
        <w:b/>
        <w:i w:val="0"/>
        <w:color w:val="000000"/>
        <w:sz w:val="22"/>
        <w:szCs w:val="22"/>
      </w:rPr>
    </w:lvl>
    <w:lvl w:ilvl="2">
      <w:start w:val="1"/>
      <w:numFmt w:val="decimal"/>
      <w:lvlText w:val="2.%2.%3"/>
      <w:lvlJc w:val="left"/>
      <w:pPr>
        <w:tabs>
          <w:tab w:val="num" w:pos="0"/>
        </w:tabs>
        <w:ind w:left="0" w:hanging="850"/>
      </w:pPr>
      <w:rPr>
        <w:rFonts w:ascii="Arial" w:hAnsi="Arial"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53" w15:restartNumberingAfterBreak="0">
    <w:nsid w:val="32B46C42"/>
    <w:multiLevelType w:val="hybridMultilevel"/>
    <w:tmpl w:val="D2AA4328"/>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4" w15:restartNumberingAfterBreak="0">
    <w:nsid w:val="34237173"/>
    <w:multiLevelType w:val="hybridMultilevel"/>
    <w:tmpl w:val="4CE68100"/>
    <w:lvl w:ilvl="0" w:tplc="5750FDA2">
      <w:start w:val="1"/>
      <w:numFmt w:val="bullet"/>
      <w:lvlText w:val="►"/>
      <w:lvlJc w:val="left"/>
      <w:pPr>
        <w:ind w:left="720" w:hanging="360"/>
      </w:pPr>
      <w:rPr>
        <w:rFonts w:ascii="Arial" w:hAnsi="Arial" w:hint="default"/>
        <w:color w:val="FFE600"/>
        <w:sz w:val="16"/>
        <w:szCs w:val="24"/>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5" w15:restartNumberingAfterBreak="0">
    <w:nsid w:val="363A047E"/>
    <w:multiLevelType w:val="hybridMultilevel"/>
    <w:tmpl w:val="0B2E6550"/>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6" w15:restartNumberingAfterBreak="0">
    <w:nsid w:val="364E0686"/>
    <w:multiLevelType w:val="hybridMultilevel"/>
    <w:tmpl w:val="D6E82F02"/>
    <w:lvl w:ilvl="0" w:tplc="29645DB0">
      <w:start w:val="1"/>
      <w:numFmt w:val="bullet"/>
      <w:lvlText w:val="►"/>
      <w:lvlJc w:val="left"/>
      <w:pPr>
        <w:ind w:left="720" w:hanging="360"/>
      </w:pPr>
      <w:rPr>
        <w:rFonts w:ascii="Arial" w:hAnsi="Arial" w:hint="default"/>
        <w:color w:val="FFD200"/>
        <w:sz w:val="16"/>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7" w15:restartNumberingAfterBreak="0">
    <w:nsid w:val="383A3E6D"/>
    <w:multiLevelType w:val="hybridMultilevel"/>
    <w:tmpl w:val="503C8CFA"/>
    <w:lvl w:ilvl="0" w:tplc="40090019">
      <w:start w:val="1"/>
      <w:numFmt w:val="lowerLetter"/>
      <w:lvlText w:val="%1."/>
      <w:lvlJc w:val="left"/>
      <w:pPr>
        <w:ind w:left="1080" w:hanging="360"/>
      </w:pPr>
      <w:rPr>
        <w:rFonts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8" w15:restartNumberingAfterBreak="0">
    <w:nsid w:val="393A135B"/>
    <w:multiLevelType w:val="hybridMultilevel"/>
    <w:tmpl w:val="B91AB8B2"/>
    <w:lvl w:ilvl="0" w:tplc="2F1E14DC">
      <w:start w:val="1"/>
      <w:numFmt w:val="bullet"/>
      <w:lvlText w:val="►"/>
      <w:lvlJc w:val="left"/>
      <w:pPr>
        <w:ind w:left="360" w:hanging="360"/>
      </w:pPr>
      <w:rPr>
        <w:rFonts w:ascii="EYInterstate Light" w:hAnsi="EYInterstate Light"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9" w15:restartNumberingAfterBreak="0">
    <w:nsid w:val="3947129A"/>
    <w:multiLevelType w:val="hybridMultilevel"/>
    <w:tmpl w:val="503C8CFA"/>
    <w:lvl w:ilvl="0" w:tplc="40090019">
      <w:start w:val="1"/>
      <w:numFmt w:val="lowerLetter"/>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0" w15:restartNumberingAfterBreak="0">
    <w:nsid w:val="3A202C93"/>
    <w:multiLevelType w:val="hybridMultilevel"/>
    <w:tmpl w:val="1E0E63C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3A59372B"/>
    <w:multiLevelType w:val="hybridMultilevel"/>
    <w:tmpl w:val="1B6EBAE2"/>
    <w:lvl w:ilvl="0" w:tplc="1C184BE8">
      <w:start w:val="1"/>
      <w:numFmt w:val="lowerLetter"/>
      <w:lvlText w:val="(%1)"/>
      <w:lvlJc w:val="left"/>
      <w:pPr>
        <w:ind w:left="720" w:hanging="360"/>
      </w:pPr>
      <w:rPr>
        <w:rFonts w:ascii="EYInterstate Light" w:hAnsi="EYInterstate Light" w:hint="default"/>
        <w:i/>
        <w:sz w:val="20"/>
        <w:szCs w:val="20"/>
      </w:rPr>
    </w:lvl>
    <w:lvl w:ilvl="1" w:tplc="40090019">
      <w:start w:val="1"/>
      <w:numFmt w:val="lowerLetter"/>
      <w:lvlText w:val="%2."/>
      <w:lvlJc w:val="left"/>
      <w:pPr>
        <w:ind w:left="1440" w:hanging="360"/>
      </w:pPr>
    </w:lvl>
    <w:lvl w:ilvl="2" w:tplc="7406A034">
      <w:start w:val="1"/>
      <w:numFmt w:val="lowerLetter"/>
      <w:lvlText w:val="(%3)"/>
      <w:lvlJc w:val="lef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62" w15:restartNumberingAfterBreak="0">
    <w:nsid w:val="3CC638A6"/>
    <w:multiLevelType w:val="hybridMultilevel"/>
    <w:tmpl w:val="DA2AFAE4"/>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3" w15:restartNumberingAfterBreak="0">
    <w:nsid w:val="3E9B71EB"/>
    <w:multiLevelType w:val="hybridMultilevel"/>
    <w:tmpl w:val="01D45D4A"/>
    <w:lvl w:ilvl="0" w:tplc="4009000F">
      <w:start w:val="1"/>
      <w:numFmt w:val="decimal"/>
      <w:lvlText w:val="%1."/>
      <w:lvlJc w:val="left"/>
      <w:pPr>
        <w:ind w:left="360" w:hanging="360"/>
      </w:pPr>
      <w:rPr>
        <w:rFonts w:hint="default"/>
      </w:rPr>
    </w:lvl>
    <w:lvl w:ilvl="1" w:tplc="40090019">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64" w15:restartNumberingAfterBreak="0">
    <w:nsid w:val="3EF753D5"/>
    <w:multiLevelType w:val="hybridMultilevel"/>
    <w:tmpl w:val="C78E0FF6"/>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5" w15:restartNumberingAfterBreak="0">
    <w:nsid w:val="40222530"/>
    <w:multiLevelType w:val="hybridMultilevel"/>
    <w:tmpl w:val="ACC80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0583E7A"/>
    <w:multiLevelType w:val="multilevel"/>
    <w:tmpl w:val="ED961106"/>
    <w:lvl w:ilvl="0">
      <w:start w:val="1"/>
      <w:numFmt w:val="decimal"/>
      <w:suff w:val="space"/>
      <w:lvlText w:val="%1"/>
      <w:lvlJc w:val="left"/>
      <w:pPr>
        <w:ind w:left="0" w:firstLine="0"/>
      </w:pPr>
      <w:rPr>
        <w:rFonts w:hint="default"/>
      </w:rPr>
    </w:lvl>
    <w:lvl w:ilvl="1">
      <w:start w:val="1"/>
      <w:numFmt w:val="none"/>
      <w:suff w:val="space"/>
      <w:lvlText w:val="4.1.1"/>
      <w:lvlJc w:val="left"/>
      <w:pPr>
        <w:ind w:left="578" w:hanging="578"/>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7" w15:restartNumberingAfterBreak="0">
    <w:nsid w:val="40716394"/>
    <w:multiLevelType w:val="hybridMultilevel"/>
    <w:tmpl w:val="EA627912"/>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8" w15:restartNumberingAfterBreak="0">
    <w:nsid w:val="40A36A84"/>
    <w:multiLevelType w:val="hybridMultilevel"/>
    <w:tmpl w:val="1BEEBFBA"/>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69" w15:restartNumberingAfterBreak="0">
    <w:nsid w:val="41A33B20"/>
    <w:multiLevelType w:val="hybridMultilevel"/>
    <w:tmpl w:val="A85A0F68"/>
    <w:lvl w:ilvl="0" w:tplc="5750FDA2">
      <w:start w:val="1"/>
      <w:numFmt w:val="bullet"/>
      <w:lvlText w:val="►"/>
      <w:lvlJc w:val="left"/>
      <w:pPr>
        <w:ind w:left="1146" w:hanging="360"/>
      </w:pPr>
      <w:rPr>
        <w:rFonts w:ascii="Arial" w:hAnsi="Arial" w:hint="default"/>
        <w:color w:val="FFE600"/>
        <w:sz w:val="16"/>
        <w:szCs w:val="24"/>
      </w:r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70" w15:restartNumberingAfterBreak="0">
    <w:nsid w:val="42BB373A"/>
    <w:multiLevelType w:val="hybridMultilevel"/>
    <w:tmpl w:val="C58648F4"/>
    <w:lvl w:ilvl="0" w:tplc="1FC6347A">
      <w:start w:val="1"/>
      <w:numFmt w:val="bullet"/>
      <w:lvlText w:val="►"/>
      <w:lvlJc w:val="left"/>
      <w:pPr>
        <w:tabs>
          <w:tab w:val="num" w:pos="720"/>
        </w:tabs>
        <w:ind w:left="720" w:hanging="360"/>
      </w:pPr>
      <w:rPr>
        <w:rFonts w:ascii="Arial" w:hAnsi="Arial" w:hint="default"/>
      </w:rPr>
    </w:lvl>
    <w:lvl w:ilvl="1" w:tplc="78F4C37A" w:tentative="1">
      <w:start w:val="1"/>
      <w:numFmt w:val="bullet"/>
      <w:lvlText w:val="►"/>
      <w:lvlJc w:val="left"/>
      <w:pPr>
        <w:tabs>
          <w:tab w:val="num" w:pos="1440"/>
        </w:tabs>
        <w:ind w:left="1440" w:hanging="360"/>
      </w:pPr>
      <w:rPr>
        <w:rFonts w:ascii="Arial" w:hAnsi="Arial" w:hint="default"/>
      </w:rPr>
    </w:lvl>
    <w:lvl w:ilvl="2" w:tplc="D7EE43EE" w:tentative="1">
      <w:start w:val="1"/>
      <w:numFmt w:val="bullet"/>
      <w:lvlText w:val="►"/>
      <w:lvlJc w:val="left"/>
      <w:pPr>
        <w:tabs>
          <w:tab w:val="num" w:pos="2160"/>
        </w:tabs>
        <w:ind w:left="2160" w:hanging="360"/>
      </w:pPr>
      <w:rPr>
        <w:rFonts w:ascii="Arial" w:hAnsi="Arial" w:hint="default"/>
      </w:rPr>
    </w:lvl>
    <w:lvl w:ilvl="3" w:tplc="8C9230FC" w:tentative="1">
      <w:start w:val="1"/>
      <w:numFmt w:val="bullet"/>
      <w:lvlText w:val="►"/>
      <w:lvlJc w:val="left"/>
      <w:pPr>
        <w:tabs>
          <w:tab w:val="num" w:pos="2880"/>
        </w:tabs>
        <w:ind w:left="2880" w:hanging="360"/>
      </w:pPr>
      <w:rPr>
        <w:rFonts w:ascii="Arial" w:hAnsi="Arial" w:hint="default"/>
      </w:rPr>
    </w:lvl>
    <w:lvl w:ilvl="4" w:tplc="C322AB62" w:tentative="1">
      <w:start w:val="1"/>
      <w:numFmt w:val="bullet"/>
      <w:lvlText w:val="►"/>
      <w:lvlJc w:val="left"/>
      <w:pPr>
        <w:tabs>
          <w:tab w:val="num" w:pos="3600"/>
        </w:tabs>
        <w:ind w:left="3600" w:hanging="360"/>
      </w:pPr>
      <w:rPr>
        <w:rFonts w:ascii="Arial" w:hAnsi="Arial" w:hint="default"/>
      </w:rPr>
    </w:lvl>
    <w:lvl w:ilvl="5" w:tplc="6868BACA" w:tentative="1">
      <w:start w:val="1"/>
      <w:numFmt w:val="bullet"/>
      <w:lvlText w:val="►"/>
      <w:lvlJc w:val="left"/>
      <w:pPr>
        <w:tabs>
          <w:tab w:val="num" w:pos="4320"/>
        </w:tabs>
        <w:ind w:left="4320" w:hanging="360"/>
      </w:pPr>
      <w:rPr>
        <w:rFonts w:ascii="Arial" w:hAnsi="Arial" w:hint="default"/>
      </w:rPr>
    </w:lvl>
    <w:lvl w:ilvl="6" w:tplc="871A76BC" w:tentative="1">
      <w:start w:val="1"/>
      <w:numFmt w:val="bullet"/>
      <w:lvlText w:val="►"/>
      <w:lvlJc w:val="left"/>
      <w:pPr>
        <w:tabs>
          <w:tab w:val="num" w:pos="5040"/>
        </w:tabs>
        <w:ind w:left="5040" w:hanging="360"/>
      </w:pPr>
      <w:rPr>
        <w:rFonts w:ascii="Arial" w:hAnsi="Arial" w:hint="default"/>
      </w:rPr>
    </w:lvl>
    <w:lvl w:ilvl="7" w:tplc="8C562842" w:tentative="1">
      <w:start w:val="1"/>
      <w:numFmt w:val="bullet"/>
      <w:lvlText w:val="►"/>
      <w:lvlJc w:val="left"/>
      <w:pPr>
        <w:tabs>
          <w:tab w:val="num" w:pos="5760"/>
        </w:tabs>
        <w:ind w:left="5760" w:hanging="360"/>
      </w:pPr>
      <w:rPr>
        <w:rFonts w:ascii="Arial" w:hAnsi="Arial" w:hint="default"/>
      </w:rPr>
    </w:lvl>
    <w:lvl w:ilvl="8" w:tplc="B88E9C50" w:tentative="1">
      <w:start w:val="1"/>
      <w:numFmt w:val="bullet"/>
      <w:lvlText w:val="►"/>
      <w:lvlJc w:val="left"/>
      <w:pPr>
        <w:tabs>
          <w:tab w:val="num" w:pos="6480"/>
        </w:tabs>
        <w:ind w:left="6480" w:hanging="360"/>
      </w:pPr>
      <w:rPr>
        <w:rFonts w:ascii="Arial" w:hAnsi="Arial" w:hint="default"/>
      </w:rPr>
    </w:lvl>
  </w:abstractNum>
  <w:abstractNum w:abstractNumId="71" w15:restartNumberingAfterBreak="0">
    <w:nsid w:val="45186AC0"/>
    <w:multiLevelType w:val="hybridMultilevel"/>
    <w:tmpl w:val="C2A24588"/>
    <w:lvl w:ilvl="0" w:tplc="1C184BE8">
      <w:start w:val="1"/>
      <w:numFmt w:val="lowerLetter"/>
      <w:lvlText w:val="(%1)"/>
      <w:lvlJc w:val="left"/>
      <w:pPr>
        <w:ind w:left="720" w:hanging="360"/>
      </w:pPr>
      <w:rPr>
        <w:rFonts w:ascii="EYInterstate Light" w:hAnsi="EYInterstate Light" w:hint="default"/>
        <w:i/>
        <w:sz w:val="20"/>
        <w:szCs w:val="20"/>
      </w:rPr>
    </w:lvl>
    <w:lvl w:ilvl="1" w:tplc="4009001B">
      <w:start w:val="1"/>
      <w:numFmt w:val="lowerRoman"/>
      <w:lvlText w:val="%2."/>
      <w:lvlJc w:val="right"/>
      <w:pPr>
        <w:ind w:left="1440" w:hanging="360"/>
      </w:pPr>
    </w:lvl>
    <w:lvl w:ilvl="2" w:tplc="7406A034">
      <w:start w:val="1"/>
      <w:numFmt w:val="lowerLetter"/>
      <w:lvlText w:val="(%3)"/>
      <w:lvlJc w:val="lef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72" w15:restartNumberingAfterBreak="0">
    <w:nsid w:val="452C6139"/>
    <w:multiLevelType w:val="multilevel"/>
    <w:tmpl w:val="3C12F98E"/>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8.%2"/>
      <w:lvlJc w:val="left"/>
      <w:pPr>
        <w:tabs>
          <w:tab w:val="num" w:pos="0"/>
        </w:tabs>
        <w:ind w:left="0" w:hanging="850"/>
      </w:pPr>
      <w:rPr>
        <w:rFonts w:ascii="EYInterstate" w:hAnsi="EYInterstate" w:hint="default"/>
        <w:b/>
        <w:i w:val="0"/>
        <w:color w:val="000000"/>
        <w:sz w:val="22"/>
        <w:szCs w:val="22"/>
      </w:rPr>
    </w:lvl>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73" w15:restartNumberingAfterBreak="0">
    <w:nsid w:val="45545AF4"/>
    <w:multiLevelType w:val="hybridMultilevel"/>
    <w:tmpl w:val="AF1EAF7C"/>
    <w:lvl w:ilvl="0" w:tplc="98B271FA">
      <w:start w:val="1"/>
      <w:numFmt w:val="lowerLetter"/>
      <w:lvlText w:val="%1."/>
      <w:lvlJc w:val="left"/>
      <w:pPr>
        <w:ind w:left="1440" w:hanging="360"/>
      </w:pPr>
      <w:rPr>
        <w:i w:val="0"/>
        <w:iCs w:val="0"/>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74" w15:restartNumberingAfterBreak="0">
    <w:nsid w:val="45853DAB"/>
    <w:multiLevelType w:val="hybridMultilevel"/>
    <w:tmpl w:val="20ACB412"/>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75" w15:restartNumberingAfterBreak="0">
    <w:nsid w:val="45BA3E58"/>
    <w:multiLevelType w:val="hybridMultilevel"/>
    <w:tmpl w:val="49EA0430"/>
    <w:lvl w:ilvl="0" w:tplc="5750FDA2">
      <w:start w:val="1"/>
      <w:numFmt w:val="bullet"/>
      <w:lvlText w:val="►"/>
      <w:lvlJc w:val="left"/>
      <w:pPr>
        <w:ind w:left="720" w:hanging="360"/>
      </w:pPr>
      <w:rPr>
        <w:rFonts w:ascii="Arial" w:hAnsi="Arial" w:hint="default"/>
        <w:color w:val="FFE600"/>
        <w:sz w:val="16"/>
        <w:szCs w:val="24"/>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6" w15:restartNumberingAfterBreak="0">
    <w:nsid w:val="46044FDB"/>
    <w:multiLevelType w:val="multilevel"/>
    <w:tmpl w:val="F684D26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1.%2"/>
      <w:lvlJc w:val="left"/>
      <w:pPr>
        <w:tabs>
          <w:tab w:val="num" w:pos="0"/>
        </w:tabs>
        <w:ind w:left="0" w:hanging="850"/>
      </w:pPr>
      <w:rPr>
        <w:rFonts w:ascii="EYInterstate" w:hAnsi="EYInterstate" w:hint="default"/>
        <w:b/>
        <w:i w:val="0"/>
        <w:color w:val="000000"/>
        <w:sz w:val="22"/>
        <w:szCs w:val="22"/>
      </w:rPr>
    </w:lvl>
    <w:lvl w:ilvl="2">
      <w:start w:val="1"/>
      <w:numFmt w:val="decimal"/>
      <w:lvlText w:val="2.%2.%3"/>
      <w:lvlJc w:val="left"/>
      <w:pPr>
        <w:tabs>
          <w:tab w:val="num" w:pos="0"/>
        </w:tabs>
        <w:ind w:left="0" w:hanging="850"/>
      </w:pPr>
      <w:rPr>
        <w:rFonts w:ascii="Arial" w:hAnsi="Arial"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77" w15:restartNumberingAfterBreak="0">
    <w:nsid w:val="47EA23BE"/>
    <w:multiLevelType w:val="hybridMultilevel"/>
    <w:tmpl w:val="3744B482"/>
    <w:lvl w:ilvl="0" w:tplc="5750FDA2">
      <w:start w:val="1"/>
      <w:numFmt w:val="bullet"/>
      <w:lvlText w:val="►"/>
      <w:lvlJc w:val="left"/>
      <w:pPr>
        <w:ind w:left="1146" w:hanging="360"/>
      </w:pPr>
      <w:rPr>
        <w:rFonts w:ascii="Arial" w:hAnsi="Arial" w:hint="default"/>
        <w:color w:val="FFE600"/>
        <w:sz w:val="16"/>
        <w:szCs w:val="24"/>
      </w:rPr>
    </w:lvl>
    <w:lvl w:ilvl="1" w:tplc="40090019">
      <w:start w:val="1"/>
      <w:numFmt w:val="lowerLetter"/>
      <w:lvlText w:val="%2."/>
      <w:lvlJc w:val="left"/>
      <w:pPr>
        <w:ind w:left="1866" w:hanging="360"/>
      </w:pPr>
    </w:lvl>
    <w:lvl w:ilvl="2" w:tplc="A6FCA0C0">
      <w:start w:val="1"/>
      <w:numFmt w:val="bullet"/>
      <w:lvlText w:val="-"/>
      <w:lvlJc w:val="left"/>
      <w:pPr>
        <w:ind w:left="2766" w:hanging="360"/>
      </w:pPr>
      <w:rPr>
        <w:rFonts w:ascii="Calibri" w:eastAsiaTheme="minorHAnsi" w:hAnsi="Calibri" w:cs="Calibri" w:hint="default"/>
      </w:r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78" w15:restartNumberingAfterBreak="0">
    <w:nsid w:val="49853AAC"/>
    <w:multiLevelType w:val="hybridMultilevel"/>
    <w:tmpl w:val="0B3C544C"/>
    <w:lvl w:ilvl="0" w:tplc="29645DB0">
      <w:start w:val="1"/>
      <w:numFmt w:val="bullet"/>
      <w:lvlText w:val="►"/>
      <w:lvlJc w:val="left"/>
      <w:pPr>
        <w:ind w:left="720" w:hanging="360"/>
      </w:pPr>
      <w:rPr>
        <w:rFonts w:ascii="Arial" w:hAnsi="Arial" w:hint="default"/>
        <w:color w:val="FFD200"/>
        <w:sz w:val="16"/>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9" w15:restartNumberingAfterBreak="0">
    <w:nsid w:val="4BCF1851"/>
    <w:multiLevelType w:val="hybridMultilevel"/>
    <w:tmpl w:val="1EAC16A8"/>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80" w15:restartNumberingAfterBreak="0">
    <w:nsid w:val="4CBD30CD"/>
    <w:multiLevelType w:val="hybridMultilevel"/>
    <w:tmpl w:val="C7940ED6"/>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81" w15:restartNumberingAfterBreak="0">
    <w:nsid w:val="4D091F34"/>
    <w:multiLevelType w:val="multilevel"/>
    <w:tmpl w:val="8A880BEC"/>
    <w:lvl w:ilvl="0">
      <w:start w:val="1"/>
      <w:numFmt w:val="decimal"/>
      <w:pStyle w:val="Heading1"/>
      <w:suff w:val="space"/>
      <w:lvlText w:val="%1"/>
      <w:lvlJc w:val="left"/>
      <w:pPr>
        <w:ind w:left="0" w:firstLine="0"/>
      </w:pPr>
      <w:rPr>
        <w:rFonts w:hint="default"/>
      </w:rPr>
    </w:lvl>
    <w:lvl w:ilvl="1">
      <w:start w:val="1"/>
      <w:numFmt w:val="none"/>
      <w:suff w:val="space"/>
      <w:lvlText w:val="3.1"/>
      <w:lvlJc w:val="left"/>
      <w:pPr>
        <w:ind w:left="578" w:hanging="578"/>
      </w:pPr>
      <w:rPr>
        <w:rFonts w:hint="default"/>
      </w:rPr>
    </w:lvl>
    <w:lvl w:ilvl="2">
      <w:start w:val="1"/>
      <w:numFmt w:val="decimal"/>
      <w:pStyle w:val="Heading3"/>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2" w15:restartNumberingAfterBreak="0">
    <w:nsid w:val="4D131F0B"/>
    <w:multiLevelType w:val="hybridMultilevel"/>
    <w:tmpl w:val="65C6CB6A"/>
    <w:lvl w:ilvl="0" w:tplc="E57EAF1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3" w15:restartNumberingAfterBreak="0">
    <w:nsid w:val="4F570266"/>
    <w:multiLevelType w:val="multilevel"/>
    <w:tmpl w:val="1B26E494"/>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5.%2"/>
      <w:lvlJc w:val="left"/>
      <w:pPr>
        <w:tabs>
          <w:tab w:val="num" w:pos="0"/>
        </w:tabs>
        <w:ind w:left="0" w:hanging="850"/>
      </w:pPr>
      <w:rPr>
        <w:rFonts w:ascii="EYInterstate" w:hAnsi="EYInterstate" w:hint="default"/>
        <w:b/>
        <w:i w:val="0"/>
        <w:color w:val="000000"/>
        <w:sz w:val="22"/>
        <w:szCs w:val="22"/>
      </w:rPr>
    </w:lvl>
    <w:lvl w:ilvl="2">
      <w:start w:val="1"/>
      <w:numFmt w:val="decimal"/>
      <w:lvlText w:val="4.%2.%3"/>
      <w:lvlJc w:val="left"/>
      <w:pPr>
        <w:tabs>
          <w:tab w:val="num" w:pos="0"/>
        </w:tabs>
        <w:ind w:left="0" w:hanging="850"/>
      </w:pPr>
      <w:rPr>
        <w:rFonts w:ascii="EYInterstate" w:hAnsi="EYInterstate"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84" w15:restartNumberingAfterBreak="0">
    <w:nsid w:val="4F6D5898"/>
    <w:multiLevelType w:val="hybridMultilevel"/>
    <w:tmpl w:val="27FAFE50"/>
    <w:lvl w:ilvl="0" w:tplc="40090017">
      <w:start w:val="1"/>
      <w:numFmt w:val="lowerLetter"/>
      <w:lvlText w:val="%1)"/>
      <w:lvlJc w:val="left"/>
      <w:pPr>
        <w:ind w:left="1146" w:hanging="360"/>
      </w:pPr>
    </w:lvl>
    <w:lvl w:ilvl="1" w:tplc="40090019" w:tentative="1">
      <w:start w:val="1"/>
      <w:numFmt w:val="lowerLetter"/>
      <w:lvlText w:val="%2."/>
      <w:lvlJc w:val="left"/>
      <w:pPr>
        <w:ind w:left="1866" w:hanging="360"/>
      </w:pPr>
    </w:lvl>
    <w:lvl w:ilvl="2" w:tplc="4009001B" w:tentative="1">
      <w:start w:val="1"/>
      <w:numFmt w:val="lowerRoman"/>
      <w:lvlText w:val="%3."/>
      <w:lvlJc w:val="right"/>
      <w:pPr>
        <w:ind w:left="2586" w:hanging="180"/>
      </w:pPr>
    </w:lvl>
    <w:lvl w:ilvl="3" w:tplc="4009000F" w:tentative="1">
      <w:start w:val="1"/>
      <w:numFmt w:val="decimal"/>
      <w:lvlText w:val="%4."/>
      <w:lvlJc w:val="left"/>
      <w:pPr>
        <w:ind w:left="3306" w:hanging="360"/>
      </w:pPr>
    </w:lvl>
    <w:lvl w:ilvl="4" w:tplc="40090019" w:tentative="1">
      <w:start w:val="1"/>
      <w:numFmt w:val="lowerLetter"/>
      <w:lvlText w:val="%5."/>
      <w:lvlJc w:val="left"/>
      <w:pPr>
        <w:ind w:left="4026" w:hanging="360"/>
      </w:pPr>
    </w:lvl>
    <w:lvl w:ilvl="5" w:tplc="4009001B" w:tentative="1">
      <w:start w:val="1"/>
      <w:numFmt w:val="lowerRoman"/>
      <w:lvlText w:val="%6."/>
      <w:lvlJc w:val="right"/>
      <w:pPr>
        <w:ind w:left="4746" w:hanging="180"/>
      </w:pPr>
    </w:lvl>
    <w:lvl w:ilvl="6" w:tplc="4009000F" w:tentative="1">
      <w:start w:val="1"/>
      <w:numFmt w:val="decimal"/>
      <w:lvlText w:val="%7."/>
      <w:lvlJc w:val="left"/>
      <w:pPr>
        <w:ind w:left="5466" w:hanging="360"/>
      </w:pPr>
    </w:lvl>
    <w:lvl w:ilvl="7" w:tplc="40090019" w:tentative="1">
      <w:start w:val="1"/>
      <w:numFmt w:val="lowerLetter"/>
      <w:lvlText w:val="%8."/>
      <w:lvlJc w:val="left"/>
      <w:pPr>
        <w:ind w:left="6186" w:hanging="360"/>
      </w:pPr>
    </w:lvl>
    <w:lvl w:ilvl="8" w:tplc="4009001B" w:tentative="1">
      <w:start w:val="1"/>
      <w:numFmt w:val="lowerRoman"/>
      <w:lvlText w:val="%9."/>
      <w:lvlJc w:val="right"/>
      <w:pPr>
        <w:ind w:left="6906" w:hanging="180"/>
      </w:pPr>
    </w:lvl>
  </w:abstractNum>
  <w:abstractNum w:abstractNumId="85" w15:restartNumberingAfterBreak="0">
    <w:nsid w:val="50674913"/>
    <w:multiLevelType w:val="multilevel"/>
    <w:tmpl w:val="BE16DB6A"/>
    <w:lvl w:ilvl="0">
      <w:start w:val="1"/>
      <w:numFmt w:val="decimal"/>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9.%2"/>
      <w:lvlJc w:val="left"/>
      <w:pPr>
        <w:tabs>
          <w:tab w:val="num" w:pos="0"/>
        </w:tabs>
        <w:ind w:left="0" w:hanging="850"/>
      </w:pPr>
      <w:rPr>
        <w:rFonts w:ascii="EYInterstate" w:hAnsi="EYInterstate" w:hint="default"/>
        <w:b/>
        <w:i w:val="0"/>
        <w:color w:val="000000"/>
        <w:sz w:val="22"/>
        <w:szCs w:val="22"/>
      </w:rPr>
    </w:lvl>
    <w:lvl w:ilvl="2">
      <w:start w:val="1"/>
      <w:numFmt w:val="decimal"/>
      <w:lvlText w:val="7.%2.%3"/>
      <w:lvlJc w:val="left"/>
      <w:pPr>
        <w:tabs>
          <w:tab w:val="num" w:pos="0"/>
        </w:tabs>
        <w:ind w:left="0" w:hanging="850"/>
      </w:pPr>
      <w:rPr>
        <w:rFonts w:ascii="EYInterstate" w:hAnsi="EYInterstate" w:cs="Arial" w:hint="default"/>
        <w:b/>
        <w:i w:val="0"/>
        <w:strike w:val="0"/>
        <w:dstrike w:val="0"/>
        <w:color w:val="000000"/>
        <w:sz w:val="20"/>
        <w:szCs w:val="20"/>
        <w:u w:val="none"/>
        <w:effect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86" w15:restartNumberingAfterBreak="0">
    <w:nsid w:val="5134004D"/>
    <w:multiLevelType w:val="hybridMultilevel"/>
    <w:tmpl w:val="703ADA02"/>
    <w:lvl w:ilvl="0" w:tplc="40090015">
      <w:start w:val="1"/>
      <w:numFmt w:val="upperLetter"/>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87" w15:restartNumberingAfterBreak="0">
    <w:nsid w:val="51CB2336"/>
    <w:multiLevelType w:val="hybridMultilevel"/>
    <w:tmpl w:val="E774D854"/>
    <w:lvl w:ilvl="0" w:tplc="E8ACC486">
      <w:start w:val="1"/>
      <w:numFmt w:val="bullet"/>
      <w:lvlText w:val="-"/>
      <w:lvlJc w:val="left"/>
      <w:pPr>
        <w:ind w:left="11" w:hanging="360"/>
      </w:pPr>
      <w:rPr>
        <w:rFonts w:ascii="Calibri" w:eastAsiaTheme="minorHAnsi" w:hAnsi="Calibri" w:cs="Calibri" w:hint="default"/>
      </w:rPr>
    </w:lvl>
    <w:lvl w:ilvl="1" w:tplc="40090003">
      <w:start w:val="1"/>
      <w:numFmt w:val="bullet"/>
      <w:lvlText w:val="o"/>
      <w:lvlJc w:val="left"/>
      <w:pPr>
        <w:ind w:left="731" w:hanging="360"/>
      </w:pPr>
      <w:rPr>
        <w:rFonts w:ascii="Courier New" w:hAnsi="Courier New" w:cs="Courier New" w:hint="default"/>
      </w:rPr>
    </w:lvl>
    <w:lvl w:ilvl="2" w:tplc="40090005">
      <w:start w:val="1"/>
      <w:numFmt w:val="bullet"/>
      <w:lvlText w:val=""/>
      <w:lvlJc w:val="left"/>
      <w:pPr>
        <w:ind w:left="1451" w:hanging="360"/>
      </w:pPr>
      <w:rPr>
        <w:rFonts w:ascii="Wingdings" w:hAnsi="Wingdings" w:hint="default"/>
      </w:rPr>
    </w:lvl>
    <w:lvl w:ilvl="3" w:tplc="40090001">
      <w:start w:val="1"/>
      <w:numFmt w:val="bullet"/>
      <w:lvlText w:val=""/>
      <w:lvlJc w:val="left"/>
      <w:pPr>
        <w:ind w:left="2171" w:hanging="360"/>
      </w:pPr>
      <w:rPr>
        <w:rFonts w:ascii="Symbol" w:hAnsi="Symbol" w:hint="default"/>
      </w:rPr>
    </w:lvl>
    <w:lvl w:ilvl="4" w:tplc="40090003" w:tentative="1">
      <w:start w:val="1"/>
      <w:numFmt w:val="bullet"/>
      <w:lvlText w:val="o"/>
      <w:lvlJc w:val="left"/>
      <w:pPr>
        <w:ind w:left="2891" w:hanging="360"/>
      </w:pPr>
      <w:rPr>
        <w:rFonts w:ascii="Courier New" w:hAnsi="Courier New" w:cs="Courier New" w:hint="default"/>
      </w:rPr>
    </w:lvl>
    <w:lvl w:ilvl="5" w:tplc="40090005" w:tentative="1">
      <w:start w:val="1"/>
      <w:numFmt w:val="bullet"/>
      <w:lvlText w:val=""/>
      <w:lvlJc w:val="left"/>
      <w:pPr>
        <w:ind w:left="3611" w:hanging="360"/>
      </w:pPr>
      <w:rPr>
        <w:rFonts w:ascii="Wingdings" w:hAnsi="Wingdings" w:hint="default"/>
      </w:rPr>
    </w:lvl>
    <w:lvl w:ilvl="6" w:tplc="40090001" w:tentative="1">
      <w:start w:val="1"/>
      <w:numFmt w:val="bullet"/>
      <w:lvlText w:val=""/>
      <w:lvlJc w:val="left"/>
      <w:pPr>
        <w:ind w:left="4331" w:hanging="360"/>
      </w:pPr>
      <w:rPr>
        <w:rFonts w:ascii="Symbol" w:hAnsi="Symbol" w:hint="default"/>
      </w:rPr>
    </w:lvl>
    <w:lvl w:ilvl="7" w:tplc="40090003" w:tentative="1">
      <w:start w:val="1"/>
      <w:numFmt w:val="bullet"/>
      <w:lvlText w:val="o"/>
      <w:lvlJc w:val="left"/>
      <w:pPr>
        <w:ind w:left="5051" w:hanging="360"/>
      </w:pPr>
      <w:rPr>
        <w:rFonts w:ascii="Courier New" w:hAnsi="Courier New" w:cs="Courier New" w:hint="default"/>
      </w:rPr>
    </w:lvl>
    <w:lvl w:ilvl="8" w:tplc="40090005" w:tentative="1">
      <w:start w:val="1"/>
      <w:numFmt w:val="bullet"/>
      <w:lvlText w:val=""/>
      <w:lvlJc w:val="left"/>
      <w:pPr>
        <w:ind w:left="5771" w:hanging="360"/>
      </w:pPr>
      <w:rPr>
        <w:rFonts w:ascii="Wingdings" w:hAnsi="Wingdings" w:hint="default"/>
      </w:rPr>
    </w:lvl>
  </w:abstractNum>
  <w:abstractNum w:abstractNumId="88" w15:restartNumberingAfterBreak="0">
    <w:nsid w:val="529908A0"/>
    <w:multiLevelType w:val="hybridMultilevel"/>
    <w:tmpl w:val="86365422"/>
    <w:lvl w:ilvl="0" w:tplc="03BC9D00">
      <w:start w:val="87"/>
      <w:numFmt w:val="bullet"/>
      <w:lvlText w:val=""/>
      <w:lvlJc w:val="left"/>
      <w:pPr>
        <w:ind w:left="720" w:hanging="360"/>
      </w:pPr>
      <w:rPr>
        <w:rFonts w:ascii="Symbol" w:eastAsiaTheme="minorHAnsi" w:hAnsi="Symbol" w:cstheme="minorHAns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9" w15:restartNumberingAfterBreak="0">
    <w:nsid w:val="52EA192D"/>
    <w:multiLevelType w:val="multilevel"/>
    <w:tmpl w:val="9180700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6.%2"/>
      <w:lvlJc w:val="left"/>
      <w:pPr>
        <w:tabs>
          <w:tab w:val="num" w:pos="0"/>
        </w:tabs>
        <w:ind w:left="0" w:hanging="850"/>
      </w:pPr>
      <w:rPr>
        <w:rFonts w:ascii="EYInterstate" w:hAnsi="EYInterstate" w:hint="default"/>
        <w:b/>
        <w:i w:val="0"/>
        <w:color w:val="000000"/>
        <w:sz w:val="22"/>
        <w:szCs w:val="22"/>
      </w:rPr>
    </w:lvl>
    <w:lvl w:ilvl="2">
      <w:start w:val="1"/>
      <w:numFmt w:val="decimal"/>
      <w:lvlText w:val="4.%2.%3"/>
      <w:lvlJc w:val="left"/>
      <w:pPr>
        <w:tabs>
          <w:tab w:val="num" w:pos="0"/>
        </w:tabs>
        <w:ind w:left="0" w:hanging="850"/>
      </w:pPr>
      <w:rPr>
        <w:rFonts w:ascii="EYInterstate" w:hAnsi="EYInterstate"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90" w15:restartNumberingAfterBreak="0">
    <w:nsid w:val="54197FAB"/>
    <w:multiLevelType w:val="hybridMultilevel"/>
    <w:tmpl w:val="4454CE04"/>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91" w15:restartNumberingAfterBreak="0">
    <w:nsid w:val="544E0D34"/>
    <w:multiLevelType w:val="hybridMultilevel"/>
    <w:tmpl w:val="59244664"/>
    <w:lvl w:ilvl="0" w:tplc="B7805190">
      <w:start w:val="1"/>
      <w:numFmt w:val="bullet"/>
      <w:lvlText w:val="•"/>
      <w:lvlJc w:val="left"/>
      <w:pPr>
        <w:tabs>
          <w:tab w:val="num" w:pos="720"/>
        </w:tabs>
        <w:ind w:left="720" w:hanging="360"/>
      </w:pPr>
      <w:rPr>
        <w:rFonts w:ascii="Arial" w:hAnsi="Arial" w:hint="default"/>
      </w:rPr>
    </w:lvl>
    <w:lvl w:ilvl="1" w:tplc="626083BC" w:tentative="1">
      <w:start w:val="1"/>
      <w:numFmt w:val="bullet"/>
      <w:lvlText w:val="•"/>
      <w:lvlJc w:val="left"/>
      <w:pPr>
        <w:tabs>
          <w:tab w:val="num" w:pos="1440"/>
        </w:tabs>
        <w:ind w:left="1440" w:hanging="360"/>
      </w:pPr>
      <w:rPr>
        <w:rFonts w:ascii="Arial" w:hAnsi="Arial" w:hint="default"/>
      </w:rPr>
    </w:lvl>
    <w:lvl w:ilvl="2" w:tplc="2D047C06" w:tentative="1">
      <w:start w:val="1"/>
      <w:numFmt w:val="bullet"/>
      <w:lvlText w:val="•"/>
      <w:lvlJc w:val="left"/>
      <w:pPr>
        <w:tabs>
          <w:tab w:val="num" w:pos="2160"/>
        </w:tabs>
        <w:ind w:left="2160" w:hanging="360"/>
      </w:pPr>
      <w:rPr>
        <w:rFonts w:ascii="Arial" w:hAnsi="Arial" w:hint="default"/>
      </w:rPr>
    </w:lvl>
    <w:lvl w:ilvl="3" w:tplc="71DA5B86" w:tentative="1">
      <w:start w:val="1"/>
      <w:numFmt w:val="bullet"/>
      <w:lvlText w:val="•"/>
      <w:lvlJc w:val="left"/>
      <w:pPr>
        <w:tabs>
          <w:tab w:val="num" w:pos="2880"/>
        </w:tabs>
        <w:ind w:left="2880" w:hanging="360"/>
      </w:pPr>
      <w:rPr>
        <w:rFonts w:ascii="Arial" w:hAnsi="Arial" w:hint="default"/>
      </w:rPr>
    </w:lvl>
    <w:lvl w:ilvl="4" w:tplc="ACD8786C" w:tentative="1">
      <w:start w:val="1"/>
      <w:numFmt w:val="bullet"/>
      <w:lvlText w:val="•"/>
      <w:lvlJc w:val="left"/>
      <w:pPr>
        <w:tabs>
          <w:tab w:val="num" w:pos="3600"/>
        </w:tabs>
        <w:ind w:left="3600" w:hanging="360"/>
      </w:pPr>
      <w:rPr>
        <w:rFonts w:ascii="Arial" w:hAnsi="Arial" w:hint="default"/>
      </w:rPr>
    </w:lvl>
    <w:lvl w:ilvl="5" w:tplc="4008F266" w:tentative="1">
      <w:start w:val="1"/>
      <w:numFmt w:val="bullet"/>
      <w:lvlText w:val="•"/>
      <w:lvlJc w:val="left"/>
      <w:pPr>
        <w:tabs>
          <w:tab w:val="num" w:pos="4320"/>
        </w:tabs>
        <w:ind w:left="4320" w:hanging="360"/>
      </w:pPr>
      <w:rPr>
        <w:rFonts w:ascii="Arial" w:hAnsi="Arial" w:hint="default"/>
      </w:rPr>
    </w:lvl>
    <w:lvl w:ilvl="6" w:tplc="CA2EFDB4" w:tentative="1">
      <w:start w:val="1"/>
      <w:numFmt w:val="bullet"/>
      <w:lvlText w:val="•"/>
      <w:lvlJc w:val="left"/>
      <w:pPr>
        <w:tabs>
          <w:tab w:val="num" w:pos="5040"/>
        </w:tabs>
        <w:ind w:left="5040" w:hanging="360"/>
      </w:pPr>
      <w:rPr>
        <w:rFonts w:ascii="Arial" w:hAnsi="Arial" w:hint="default"/>
      </w:rPr>
    </w:lvl>
    <w:lvl w:ilvl="7" w:tplc="87ECCF94" w:tentative="1">
      <w:start w:val="1"/>
      <w:numFmt w:val="bullet"/>
      <w:lvlText w:val="•"/>
      <w:lvlJc w:val="left"/>
      <w:pPr>
        <w:tabs>
          <w:tab w:val="num" w:pos="5760"/>
        </w:tabs>
        <w:ind w:left="5760" w:hanging="360"/>
      </w:pPr>
      <w:rPr>
        <w:rFonts w:ascii="Arial" w:hAnsi="Arial" w:hint="default"/>
      </w:rPr>
    </w:lvl>
    <w:lvl w:ilvl="8" w:tplc="F858EC2C" w:tentative="1">
      <w:start w:val="1"/>
      <w:numFmt w:val="bullet"/>
      <w:lvlText w:val="•"/>
      <w:lvlJc w:val="left"/>
      <w:pPr>
        <w:tabs>
          <w:tab w:val="num" w:pos="6480"/>
        </w:tabs>
        <w:ind w:left="6480" w:hanging="360"/>
      </w:pPr>
      <w:rPr>
        <w:rFonts w:ascii="Arial" w:hAnsi="Arial" w:hint="default"/>
      </w:rPr>
    </w:lvl>
  </w:abstractNum>
  <w:abstractNum w:abstractNumId="92" w15:restartNumberingAfterBreak="0">
    <w:nsid w:val="54D127AA"/>
    <w:multiLevelType w:val="hybridMultilevel"/>
    <w:tmpl w:val="ADD44834"/>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93" w15:restartNumberingAfterBreak="0">
    <w:nsid w:val="55932DB6"/>
    <w:multiLevelType w:val="hybridMultilevel"/>
    <w:tmpl w:val="AAAC3746"/>
    <w:lvl w:ilvl="0" w:tplc="2F1E14DC">
      <w:start w:val="1"/>
      <w:numFmt w:val="bullet"/>
      <w:lvlText w:val="►"/>
      <w:lvlJc w:val="left"/>
      <w:pPr>
        <w:ind w:left="720" w:hanging="360"/>
      </w:pPr>
      <w:rPr>
        <w:rFonts w:ascii="EYInterstate Light" w:hAnsi="EYInterstate Light" w:hint="default"/>
        <w:color w:val="FFD200"/>
        <w:sz w:val="16"/>
      </w:rPr>
    </w:lvl>
    <w:lvl w:ilvl="1" w:tplc="5750FDA2">
      <w:start w:val="1"/>
      <w:numFmt w:val="bullet"/>
      <w:lvlText w:val="►"/>
      <w:lvlJc w:val="left"/>
      <w:pPr>
        <w:ind w:left="1440" w:hanging="360"/>
      </w:pPr>
      <w:rPr>
        <w:rFonts w:ascii="Arial" w:hAnsi="Arial" w:hint="default"/>
        <w:color w:val="FFE600"/>
        <w:sz w:val="16"/>
        <w:szCs w:val="24"/>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4" w15:restartNumberingAfterBreak="0">
    <w:nsid w:val="5665261A"/>
    <w:multiLevelType w:val="hybridMultilevel"/>
    <w:tmpl w:val="BB38FBB8"/>
    <w:lvl w:ilvl="0" w:tplc="29645DB0">
      <w:start w:val="1"/>
      <w:numFmt w:val="bullet"/>
      <w:lvlText w:val="►"/>
      <w:lvlJc w:val="left"/>
      <w:pPr>
        <w:ind w:left="360" w:hanging="360"/>
      </w:pPr>
      <w:rPr>
        <w:rFonts w:ascii="Arial" w:hAnsi="Arial" w:hint="default"/>
        <w:color w:val="FFD200"/>
        <w:sz w:val="16"/>
      </w:rPr>
    </w:lvl>
    <w:lvl w:ilvl="1" w:tplc="40090003">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95" w15:restartNumberingAfterBreak="0">
    <w:nsid w:val="57784C1E"/>
    <w:multiLevelType w:val="hybridMultilevel"/>
    <w:tmpl w:val="A6E2DC3A"/>
    <w:lvl w:ilvl="0" w:tplc="27CE674C">
      <w:start w:val="1"/>
      <w:numFmt w:val="bullet"/>
      <w:lvlText w:val="►"/>
      <w:lvlJc w:val="left"/>
      <w:pPr>
        <w:tabs>
          <w:tab w:val="num" w:pos="720"/>
        </w:tabs>
        <w:ind w:left="720" w:hanging="360"/>
      </w:pPr>
      <w:rPr>
        <w:rFonts w:ascii="Arial" w:hAnsi="Arial" w:hint="default"/>
      </w:rPr>
    </w:lvl>
    <w:lvl w:ilvl="1" w:tplc="662C0A94" w:tentative="1">
      <w:start w:val="1"/>
      <w:numFmt w:val="bullet"/>
      <w:lvlText w:val="►"/>
      <w:lvlJc w:val="left"/>
      <w:pPr>
        <w:tabs>
          <w:tab w:val="num" w:pos="1440"/>
        </w:tabs>
        <w:ind w:left="1440" w:hanging="360"/>
      </w:pPr>
      <w:rPr>
        <w:rFonts w:ascii="Arial" w:hAnsi="Arial" w:hint="default"/>
      </w:rPr>
    </w:lvl>
    <w:lvl w:ilvl="2" w:tplc="11681BCC" w:tentative="1">
      <w:start w:val="1"/>
      <w:numFmt w:val="bullet"/>
      <w:lvlText w:val="►"/>
      <w:lvlJc w:val="left"/>
      <w:pPr>
        <w:tabs>
          <w:tab w:val="num" w:pos="2160"/>
        </w:tabs>
        <w:ind w:left="2160" w:hanging="360"/>
      </w:pPr>
      <w:rPr>
        <w:rFonts w:ascii="Arial" w:hAnsi="Arial" w:hint="default"/>
      </w:rPr>
    </w:lvl>
    <w:lvl w:ilvl="3" w:tplc="C9A2E242" w:tentative="1">
      <w:start w:val="1"/>
      <w:numFmt w:val="bullet"/>
      <w:lvlText w:val="►"/>
      <w:lvlJc w:val="left"/>
      <w:pPr>
        <w:tabs>
          <w:tab w:val="num" w:pos="2880"/>
        </w:tabs>
        <w:ind w:left="2880" w:hanging="360"/>
      </w:pPr>
      <w:rPr>
        <w:rFonts w:ascii="Arial" w:hAnsi="Arial" w:hint="default"/>
      </w:rPr>
    </w:lvl>
    <w:lvl w:ilvl="4" w:tplc="BA248D48" w:tentative="1">
      <w:start w:val="1"/>
      <w:numFmt w:val="bullet"/>
      <w:lvlText w:val="►"/>
      <w:lvlJc w:val="left"/>
      <w:pPr>
        <w:tabs>
          <w:tab w:val="num" w:pos="3600"/>
        </w:tabs>
        <w:ind w:left="3600" w:hanging="360"/>
      </w:pPr>
      <w:rPr>
        <w:rFonts w:ascii="Arial" w:hAnsi="Arial" w:hint="default"/>
      </w:rPr>
    </w:lvl>
    <w:lvl w:ilvl="5" w:tplc="85BCFA48" w:tentative="1">
      <w:start w:val="1"/>
      <w:numFmt w:val="bullet"/>
      <w:lvlText w:val="►"/>
      <w:lvlJc w:val="left"/>
      <w:pPr>
        <w:tabs>
          <w:tab w:val="num" w:pos="4320"/>
        </w:tabs>
        <w:ind w:left="4320" w:hanging="360"/>
      </w:pPr>
      <w:rPr>
        <w:rFonts w:ascii="Arial" w:hAnsi="Arial" w:hint="default"/>
      </w:rPr>
    </w:lvl>
    <w:lvl w:ilvl="6" w:tplc="3BC093D4" w:tentative="1">
      <w:start w:val="1"/>
      <w:numFmt w:val="bullet"/>
      <w:lvlText w:val="►"/>
      <w:lvlJc w:val="left"/>
      <w:pPr>
        <w:tabs>
          <w:tab w:val="num" w:pos="5040"/>
        </w:tabs>
        <w:ind w:left="5040" w:hanging="360"/>
      </w:pPr>
      <w:rPr>
        <w:rFonts w:ascii="Arial" w:hAnsi="Arial" w:hint="default"/>
      </w:rPr>
    </w:lvl>
    <w:lvl w:ilvl="7" w:tplc="D1729968" w:tentative="1">
      <w:start w:val="1"/>
      <w:numFmt w:val="bullet"/>
      <w:lvlText w:val="►"/>
      <w:lvlJc w:val="left"/>
      <w:pPr>
        <w:tabs>
          <w:tab w:val="num" w:pos="5760"/>
        </w:tabs>
        <w:ind w:left="5760" w:hanging="360"/>
      </w:pPr>
      <w:rPr>
        <w:rFonts w:ascii="Arial" w:hAnsi="Arial" w:hint="default"/>
      </w:rPr>
    </w:lvl>
    <w:lvl w:ilvl="8" w:tplc="90D270BC" w:tentative="1">
      <w:start w:val="1"/>
      <w:numFmt w:val="bullet"/>
      <w:lvlText w:val="►"/>
      <w:lvlJc w:val="left"/>
      <w:pPr>
        <w:tabs>
          <w:tab w:val="num" w:pos="6480"/>
        </w:tabs>
        <w:ind w:left="6480" w:hanging="360"/>
      </w:pPr>
      <w:rPr>
        <w:rFonts w:ascii="Arial" w:hAnsi="Arial" w:hint="default"/>
      </w:rPr>
    </w:lvl>
  </w:abstractNum>
  <w:abstractNum w:abstractNumId="96" w15:restartNumberingAfterBreak="0">
    <w:nsid w:val="57F806CC"/>
    <w:multiLevelType w:val="hybridMultilevel"/>
    <w:tmpl w:val="E0BC3A14"/>
    <w:lvl w:ilvl="0" w:tplc="5750FDA2">
      <w:start w:val="1"/>
      <w:numFmt w:val="bullet"/>
      <w:lvlText w:val="►"/>
      <w:lvlJc w:val="left"/>
      <w:pPr>
        <w:ind w:left="720" w:hanging="360"/>
      </w:pPr>
      <w:rPr>
        <w:rFonts w:ascii="Arial" w:hAnsi="Arial" w:hint="default"/>
        <w:color w:val="FFE600"/>
        <w:sz w:val="16"/>
        <w:szCs w:val="24"/>
      </w:rPr>
    </w:lvl>
    <w:lvl w:ilvl="1" w:tplc="5750FDA2">
      <w:start w:val="1"/>
      <w:numFmt w:val="bullet"/>
      <w:lvlText w:val="►"/>
      <w:lvlJc w:val="left"/>
      <w:pPr>
        <w:ind w:left="1440" w:hanging="360"/>
      </w:pPr>
      <w:rPr>
        <w:rFonts w:ascii="Arial" w:hAnsi="Arial" w:hint="default"/>
        <w:color w:val="FFE600"/>
        <w:sz w:val="16"/>
        <w:szCs w:val="24"/>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7" w15:restartNumberingAfterBreak="0">
    <w:nsid w:val="58FD35D8"/>
    <w:multiLevelType w:val="hybridMultilevel"/>
    <w:tmpl w:val="CED8CC4A"/>
    <w:lvl w:ilvl="0" w:tplc="AA12E608">
      <w:start w:val="1"/>
      <w:numFmt w:val="bullet"/>
      <w:lvlText w:val="•"/>
      <w:lvlJc w:val="left"/>
      <w:pPr>
        <w:tabs>
          <w:tab w:val="num" w:pos="720"/>
        </w:tabs>
        <w:ind w:left="720" w:hanging="360"/>
      </w:pPr>
      <w:rPr>
        <w:rFonts w:ascii="Arial" w:hAnsi="Arial" w:hint="default"/>
      </w:rPr>
    </w:lvl>
    <w:lvl w:ilvl="1" w:tplc="6AD4D2BA" w:tentative="1">
      <w:start w:val="1"/>
      <w:numFmt w:val="bullet"/>
      <w:lvlText w:val="•"/>
      <w:lvlJc w:val="left"/>
      <w:pPr>
        <w:tabs>
          <w:tab w:val="num" w:pos="1440"/>
        </w:tabs>
        <w:ind w:left="1440" w:hanging="360"/>
      </w:pPr>
      <w:rPr>
        <w:rFonts w:ascii="Arial" w:hAnsi="Arial" w:hint="default"/>
      </w:rPr>
    </w:lvl>
    <w:lvl w:ilvl="2" w:tplc="B0BCA572" w:tentative="1">
      <w:start w:val="1"/>
      <w:numFmt w:val="bullet"/>
      <w:lvlText w:val="•"/>
      <w:lvlJc w:val="left"/>
      <w:pPr>
        <w:tabs>
          <w:tab w:val="num" w:pos="2160"/>
        </w:tabs>
        <w:ind w:left="2160" w:hanging="360"/>
      </w:pPr>
      <w:rPr>
        <w:rFonts w:ascii="Arial" w:hAnsi="Arial" w:hint="default"/>
      </w:rPr>
    </w:lvl>
    <w:lvl w:ilvl="3" w:tplc="97FABF8C" w:tentative="1">
      <w:start w:val="1"/>
      <w:numFmt w:val="bullet"/>
      <w:lvlText w:val="•"/>
      <w:lvlJc w:val="left"/>
      <w:pPr>
        <w:tabs>
          <w:tab w:val="num" w:pos="2880"/>
        </w:tabs>
        <w:ind w:left="2880" w:hanging="360"/>
      </w:pPr>
      <w:rPr>
        <w:rFonts w:ascii="Arial" w:hAnsi="Arial" w:hint="default"/>
      </w:rPr>
    </w:lvl>
    <w:lvl w:ilvl="4" w:tplc="F490E962" w:tentative="1">
      <w:start w:val="1"/>
      <w:numFmt w:val="bullet"/>
      <w:lvlText w:val="•"/>
      <w:lvlJc w:val="left"/>
      <w:pPr>
        <w:tabs>
          <w:tab w:val="num" w:pos="3600"/>
        </w:tabs>
        <w:ind w:left="3600" w:hanging="360"/>
      </w:pPr>
      <w:rPr>
        <w:rFonts w:ascii="Arial" w:hAnsi="Arial" w:hint="default"/>
      </w:rPr>
    </w:lvl>
    <w:lvl w:ilvl="5" w:tplc="13FCFC28" w:tentative="1">
      <w:start w:val="1"/>
      <w:numFmt w:val="bullet"/>
      <w:lvlText w:val="•"/>
      <w:lvlJc w:val="left"/>
      <w:pPr>
        <w:tabs>
          <w:tab w:val="num" w:pos="4320"/>
        </w:tabs>
        <w:ind w:left="4320" w:hanging="360"/>
      </w:pPr>
      <w:rPr>
        <w:rFonts w:ascii="Arial" w:hAnsi="Arial" w:hint="default"/>
      </w:rPr>
    </w:lvl>
    <w:lvl w:ilvl="6" w:tplc="24B6E70E" w:tentative="1">
      <w:start w:val="1"/>
      <w:numFmt w:val="bullet"/>
      <w:lvlText w:val="•"/>
      <w:lvlJc w:val="left"/>
      <w:pPr>
        <w:tabs>
          <w:tab w:val="num" w:pos="5040"/>
        </w:tabs>
        <w:ind w:left="5040" w:hanging="360"/>
      </w:pPr>
      <w:rPr>
        <w:rFonts w:ascii="Arial" w:hAnsi="Arial" w:hint="default"/>
      </w:rPr>
    </w:lvl>
    <w:lvl w:ilvl="7" w:tplc="9CC26462" w:tentative="1">
      <w:start w:val="1"/>
      <w:numFmt w:val="bullet"/>
      <w:lvlText w:val="•"/>
      <w:lvlJc w:val="left"/>
      <w:pPr>
        <w:tabs>
          <w:tab w:val="num" w:pos="5760"/>
        </w:tabs>
        <w:ind w:left="5760" w:hanging="360"/>
      </w:pPr>
      <w:rPr>
        <w:rFonts w:ascii="Arial" w:hAnsi="Arial" w:hint="default"/>
      </w:rPr>
    </w:lvl>
    <w:lvl w:ilvl="8" w:tplc="A086E40C" w:tentative="1">
      <w:start w:val="1"/>
      <w:numFmt w:val="bullet"/>
      <w:lvlText w:val="•"/>
      <w:lvlJc w:val="left"/>
      <w:pPr>
        <w:tabs>
          <w:tab w:val="num" w:pos="6480"/>
        </w:tabs>
        <w:ind w:left="6480" w:hanging="360"/>
      </w:pPr>
      <w:rPr>
        <w:rFonts w:ascii="Arial" w:hAnsi="Arial" w:hint="default"/>
      </w:rPr>
    </w:lvl>
  </w:abstractNum>
  <w:abstractNum w:abstractNumId="98" w15:restartNumberingAfterBreak="0">
    <w:nsid w:val="598216BE"/>
    <w:multiLevelType w:val="hybridMultilevel"/>
    <w:tmpl w:val="4530CC84"/>
    <w:lvl w:ilvl="0" w:tplc="5750FDA2">
      <w:start w:val="1"/>
      <w:numFmt w:val="bullet"/>
      <w:lvlText w:val="►"/>
      <w:lvlJc w:val="left"/>
      <w:pPr>
        <w:tabs>
          <w:tab w:val="num" w:pos="720"/>
        </w:tabs>
        <w:ind w:left="720" w:hanging="360"/>
      </w:pPr>
      <w:rPr>
        <w:rFonts w:ascii="Arial" w:hAnsi="Arial" w:hint="default"/>
        <w:color w:val="FFE600"/>
        <w:sz w:val="16"/>
        <w:szCs w:val="24"/>
      </w:rPr>
    </w:lvl>
    <w:lvl w:ilvl="1" w:tplc="49CCADFA">
      <w:start w:val="1"/>
      <w:numFmt w:val="bullet"/>
      <w:lvlText w:val="►"/>
      <w:lvlJc w:val="left"/>
      <w:pPr>
        <w:tabs>
          <w:tab w:val="num" w:pos="1440"/>
        </w:tabs>
        <w:ind w:left="1440" w:hanging="360"/>
      </w:pPr>
      <w:rPr>
        <w:rFonts w:ascii="Arial" w:hAnsi="Arial" w:hint="default"/>
      </w:rPr>
    </w:lvl>
    <w:lvl w:ilvl="2" w:tplc="5750FDA2">
      <w:start w:val="1"/>
      <w:numFmt w:val="bullet"/>
      <w:lvlText w:val="►"/>
      <w:lvlJc w:val="left"/>
      <w:pPr>
        <w:tabs>
          <w:tab w:val="num" w:pos="2160"/>
        </w:tabs>
        <w:ind w:left="2160" w:hanging="360"/>
      </w:pPr>
      <w:rPr>
        <w:rFonts w:ascii="Arial" w:hAnsi="Arial" w:hint="default"/>
        <w:color w:val="FFE600"/>
        <w:sz w:val="16"/>
        <w:szCs w:val="24"/>
      </w:rPr>
    </w:lvl>
    <w:lvl w:ilvl="3" w:tplc="53565CD0" w:tentative="1">
      <w:start w:val="1"/>
      <w:numFmt w:val="bullet"/>
      <w:lvlText w:val="►"/>
      <w:lvlJc w:val="left"/>
      <w:pPr>
        <w:tabs>
          <w:tab w:val="num" w:pos="2880"/>
        </w:tabs>
        <w:ind w:left="2880" w:hanging="360"/>
      </w:pPr>
      <w:rPr>
        <w:rFonts w:ascii="Arial" w:hAnsi="Arial" w:hint="default"/>
      </w:rPr>
    </w:lvl>
    <w:lvl w:ilvl="4" w:tplc="FD429416" w:tentative="1">
      <w:start w:val="1"/>
      <w:numFmt w:val="bullet"/>
      <w:lvlText w:val="►"/>
      <w:lvlJc w:val="left"/>
      <w:pPr>
        <w:tabs>
          <w:tab w:val="num" w:pos="3600"/>
        </w:tabs>
        <w:ind w:left="3600" w:hanging="360"/>
      </w:pPr>
      <w:rPr>
        <w:rFonts w:ascii="Arial" w:hAnsi="Arial" w:hint="default"/>
      </w:rPr>
    </w:lvl>
    <w:lvl w:ilvl="5" w:tplc="7326FD98" w:tentative="1">
      <w:start w:val="1"/>
      <w:numFmt w:val="bullet"/>
      <w:lvlText w:val="►"/>
      <w:lvlJc w:val="left"/>
      <w:pPr>
        <w:tabs>
          <w:tab w:val="num" w:pos="4320"/>
        </w:tabs>
        <w:ind w:left="4320" w:hanging="360"/>
      </w:pPr>
      <w:rPr>
        <w:rFonts w:ascii="Arial" w:hAnsi="Arial" w:hint="default"/>
      </w:rPr>
    </w:lvl>
    <w:lvl w:ilvl="6" w:tplc="5B84504E" w:tentative="1">
      <w:start w:val="1"/>
      <w:numFmt w:val="bullet"/>
      <w:lvlText w:val="►"/>
      <w:lvlJc w:val="left"/>
      <w:pPr>
        <w:tabs>
          <w:tab w:val="num" w:pos="5040"/>
        </w:tabs>
        <w:ind w:left="5040" w:hanging="360"/>
      </w:pPr>
      <w:rPr>
        <w:rFonts w:ascii="Arial" w:hAnsi="Arial" w:hint="default"/>
      </w:rPr>
    </w:lvl>
    <w:lvl w:ilvl="7" w:tplc="2BB8A50C" w:tentative="1">
      <w:start w:val="1"/>
      <w:numFmt w:val="bullet"/>
      <w:lvlText w:val="►"/>
      <w:lvlJc w:val="left"/>
      <w:pPr>
        <w:tabs>
          <w:tab w:val="num" w:pos="5760"/>
        </w:tabs>
        <w:ind w:left="5760" w:hanging="360"/>
      </w:pPr>
      <w:rPr>
        <w:rFonts w:ascii="Arial" w:hAnsi="Arial" w:hint="default"/>
      </w:rPr>
    </w:lvl>
    <w:lvl w:ilvl="8" w:tplc="5920955C" w:tentative="1">
      <w:start w:val="1"/>
      <w:numFmt w:val="bullet"/>
      <w:lvlText w:val="►"/>
      <w:lvlJc w:val="left"/>
      <w:pPr>
        <w:tabs>
          <w:tab w:val="num" w:pos="6480"/>
        </w:tabs>
        <w:ind w:left="6480" w:hanging="360"/>
      </w:pPr>
      <w:rPr>
        <w:rFonts w:ascii="Arial" w:hAnsi="Arial" w:hint="default"/>
      </w:rPr>
    </w:lvl>
  </w:abstractNum>
  <w:abstractNum w:abstractNumId="99" w15:restartNumberingAfterBreak="0">
    <w:nsid w:val="59E85082"/>
    <w:multiLevelType w:val="hybridMultilevel"/>
    <w:tmpl w:val="8B861D9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0" w15:restartNumberingAfterBreak="0">
    <w:nsid w:val="5A194C5D"/>
    <w:multiLevelType w:val="hybridMultilevel"/>
    <w:tmpl w:val="AFD4D744"/>
    <w:lvl w:ilvl="0" w:tplc="5750FDA2">
      <w:start w:val="1"/>
      <w:numFmt w:val="bullet"/>
      <w:lvlText w:val="►"/>
      <w:lvlJc w:val="left"/>
      <w:pPr>
        <w:ind w:left="720" w:hanging="360"/>
      </w:pPr>
      <w:rPr>
        <w:rFonts w:ascii="Arial" w:hAnsi="Arial" w:hint="default"/>
        <w:color w:val="FFE600"/>
        <w:sz w:val="16"/>
        <w:szCs w:val="24"/>
      </w:rPr>
    </w:lvl>
    <w:lvl w:ilvl="1" w:tplc="5750FDA2">
      <w:start w:val="1"/>
      <w:numFmt w:val="bullet"/>
      <w:lvlText w:val="►"/>
      <w:lvlJc w:val="left"/>
      <w:pPr>
        <w:ind w:left="1440" w:hanging="360"/>
      </w:pPr>
      <w:rPr>
        <w:rFonts w:ascii="Arial" w:hAnsi="Arial" w:hint="default"/>
        <w:color w:val="FFE600"/>
        <w:sz w:val="16"/>
        <w:szCs w:val="24"/>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1" w15:restartNumberingAfterBreak="0">
    <w:nsid w:val="5CCD62C3"/>
    <w:multiLevelType w:val="hybridMultilevel"/>
    <w:tmpl w:val="83281B64"/>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2" w15:restartNumberingAfterBreak="0">
    <w:nsid w:val="5CD93D41"/>
    <w:multiLevelType w:val="hybridMultilevel"/>
    <w:tmpl w:val="1B6EBAE2"/>
    <w:lvl w:ilvl="0" w:tplc="1C184BE8">
      <w:start w:val="1"/>
      <w:numFmt w:val="lowerLetter"/>
      <w:lvlText w:val="(%1)"/>
      <w:lvlJc w:val="left"/>
      <w:pPr>
        <w:ind w:left="720" w:hanging="360"/>
      </w:pPr>
      <w:rPr>
        <w:rFonts w:ascii="EYInterstate Light" w:hAnsi="EYInterstate Light" w:hint="default"/>
        <w:i/>
        <w:sz w:val="20"/>
        <w:szCs w:val="20"/>
      </w:rPr>
    </w:lvl>
    <w:lvl w:ilvl="1" w:tplc="40090019">
      <w:start w:val="1"/>
      <w:numFmt w:val="lowerLetter"/>
      <w:lvlText w:val="%2."/>
      <w:lvlJc w:val="left"/>
      <w:pPr>
        <w:ind w:left="1440" w:hanging="360"/>
      </w:pPr>
    </w:lvl>
    <w:lvl w:ilvl="2" w:tplc="7406A034">
      <w:start w:val="1"/>
      <w:numFmt w:val="lowerLetter"/>
      <w:lvlText w:val="(%3)"/>
      <w:lvlJc w:val="lef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03" w15:restartNumberingAfterBreak="0">
    <w:nsid w:val="5D750DBE"/>
    <w:multiLevelType w:val="hybridMultilevel"/>
    <w:tmpl w:val="8C704D8E"/>
    <w:lvl w:ilvl="0" w:tplc="8F0EB0EA">
      <w:start w:val="1"/>
      <w:numFmt w:val="bullet"/>
      <w:lvlText w:val="●"/>
      <w:lvlJc w:val="left"/>
      <w:pPr>
        <w:ind w:left="360" w:hanging="360"/>
      </w:pPr>
      <w:rPr>
        <w:rFonts w:ascii="Arial" w:hAnsi="Arial" w:hint="default"/>
        <w:color w:val="auto"/>
        <w:sz w:val="16"/>
        <w:szCs w:val="24"/>
      </w:rPr>
    </w:lvl>
    <w:lvl w:ilvl="1" w:tplc="40090003">
      <w:start w:val="1"/>
      <w:numFmt w:val="bullet"/>
      <w:lvlText w:val="o"/>
      <w:lvlJc w:val="left"/>
      <w:pPr>
        <w:ind w:left="1080" w:hanging="360"/>
      </w:pPr>
      <w:rPr>
        <w:rFonts w:ascii="Courier New" w:hAnsi="Courier New" w:cs="Courier New" w:hint="default"/>
      </w:rPr>
    </w:lvl>
    <w:lvl w:ilvl="2" w:tplc="40090005">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04" w15:restartNumberingAfterBreak="0">
    <w:nsid w:val="5D942F58"/>
    <w:multiLevelType w:val="hybridMultilevel"/>
    <w:tmpl w:val="E79CE81C"/>
    <w:lvl w:ilvl="0" w:tplc="4009000F">
      <w:start w:val="1"/>
      <w:numFmt w:val="decimal"/>
      <w:lvlText w:val="%1."/>
      <w:lvlJc w:val="left"/>
      <w:pPr>
        <w:ind w:left="720" w:hanging="360"/>
      </w:pPr>
      <w:rPr>
        <w:rFonts w:hint="default"/>
      </w:rPr>
    </w:lvl>
    <w:lvl w:ilvl="1" w:tplc="4009001B">
      <w:start w:val="1"/>
      <w:numFmt w:val="lowerRoman"/>
      <w:lvlText w:val="%2."/>
      <w:lvlJc w:val="right"/>
      <w:pPr>
        <w:ind w:left="1440" w:hanging="360"/>
      </w:pPr>
    </w:lvl>
    <w:lvl w:ilvl="2" w:tplc="4009001B">
      <w:start w:val="1"/>
      <w:numFmt w:val="lowerRoman"/>
      <w:lvlText w:val="%3."/>
      <w:lvlJc w:val="right"/>
      <w:pPr>
        <w:ind w:left="2160" w:hanging="180"/>
      </w:pPr>
    </w:lvl>
    <w:lvl w:ilvl="3" w:tplc="A6FCA0C0">
      <w:start w:val="1"/>
      <w:numFmt w:val="bullet"/>
      <w:lvlText w:val="-"/>
      <w:lvlJc w:val="left"/>
      <w:pPr>
        <w:ind w:left="2880" w:hanging="360"/>
      </w:pPr>
      <w:rPr>
        <w:rFonts w:ascii="Calibri" w:eastAsiaTheme="minorHAnsi" w:hAnsi="Calibri" w:cs="Calibri" w:hint="default"/>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5" w15:restartNumberingAfterBreak="0">
    <w:nsid w:val="5F114B82"/>
    <w:multiLevelType w:val="multilevel"/>
    <w:tmpl w:val="E5DE1242"/>
    <w:lvl w:ilvl="0">
      <w:start w:val="1"/>
      <w:numFmt w:val="decimal"/>
      <w:suff w:val="space"/>
      <w:lvlText w:val="%1"/>
      <w:lvlJc w:val="left"/>
      <w:pPr>
        <w:ind w:left="0" w:firstLine="0"/>
      </w:pPr>
      <w:rPr>
        <w:rFonts w:hint="default"/>
      </w:rPr>
    </w:lvl>
    <w:lvl w:ilvl="1">
      <w:start w:val="1"/>
      <w:numFmt w:val="none"/>
      <w:suff w:val="space"/>
      <w:lvlText w:val="3.1"/>
      <w:lvlJc w:val="left"/>
      <w:pPr>
        <w:ind w:left="578" w:hanging="578"/>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6" w15:restartNumberingAfterBreak="0">
    <w:nsid w:val="5F661E5B"/>
    <w:multiLevelType w:val="hybridMultilevel"/>
    <w:tmpl w:val="75E666D8"/>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07" w15:restartNumberingAfterBreak="0">
    <w:nsid w:val="5FA17DC2"/>
    <w:multiLevelType w:val="hybridMultilevel"/>
    <w:tmpl w:val="9EC21BA6"/>
    <w:lvl w:ilvl="0" w:tplc="5750FDA2">
      <w:start w:val="1"/>
      <w:numFmt w:val="bullet"/>
      <w:lvlText w:val="►"/>
      <w:lvlJc w:val="left"/>
      <w:pPr>
        <w:ind w:left="720" w:hanging="360"/>
      </w:pPr>
      <w:rPr>
        <w:rFonts w:ascii="Arial" w:hAnsi="Arial" w:hint="default"/>
        <w:color w:val="FFE600"/>
        <w:sz w:val="16"/>
        <w:szCs w:val="24"/>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8" w15:restartNumberingAfterBreak="0">
    <w:nsid w:val="612A57D2"/>
    <w:multiLevelType w:val="hybridMultilevel"/>
    <w:tmpl w:val="C6509FCE"/>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09" w15:restartNumberingAfterBreak="0">
    <w:nsid w:val="626B7472"/>
    <w:multiLevelType w:val="hybridMultilevel"/>
    <w:tmpl w:val="F4DE987C"/>
    <w:lvl w:ilvl="0" w:tplc="40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10" w15:restartNumberingAfterBreak="0">
    <w:nsid w:val="62716649"/>
    <w:multiLevelType w:val="hybridMultilevel"/>
    <w:tmpl w:val="15FCE432"/>
    <w:lvl w:ilvl="0" w:tplc="073C0542">
      <w:start w:val="1"/>
      <w:numFmt w:val="upperLetter"/>
      <w:lvlText w:val="%1."/>
      <w:lvlJc w:val="left"/>
      <w:pPr>
        <w:ind w:left="786" w:hanging="360"/>
      </w:pPr>
      <w:rPr>
        <w:rFonts w:hint="default"/>
      </w:rPr>
    </w:lvl>
    <w:lvl w:ilvl="1" w:tplc="40090019" w:tentative="1">
      <w:start w:val="1"/>
      <w:numFmt w:val="lowerLetter"/>
      <w:lvlText w:val="%2."/>
      <w:lvlJc w:val="left"/>
      <w:pPr>
        <w:ind w:left="1506" w:hanging="360"/>
      </w:pPr>
    </w:lvl>
    <w:lvl w:ilvl="2" w:tplc="4009001B" w:tentative="1">
      <w:start w:val="1"/>
      <w:numFmt w:val="lowerRoman"/>
      <w:lvlText w:val="%3."/>
      <w:lvlJc w:val="right"/>
      <w:pPr>
        <w:ind w:left="2226" w:hanging="180"/>
      </w:pPr>
    </w:lvl>
    <w:lvl w:ilvl="3" w:tplc="4009000F" w:tentative="1">
      <w:start w:val="1"/>
      <w:numFmt w:val="decimal"/>
      <w:lvlText w:val="%4."/>
      <w:lvlJc w:val="left"/>
      <w:pPr>
        <w:ind w:left="2946" w:hanging="360"/>
      </w:pPr>
    </w:lvl>
    <w:lvl w:ilvl="4" w:tplc="40090019" w:tentative="1">
      <w:start w:val="1"/>
      <w:numFmt w:val="lowerLetter"/>
      <w:lvlText w:val="%5."/>
      <w:lvlJc w:val="left"/>
      <w:pPr>
        <w:ind w:left="3666" w:hanging="360"/>
      </w:pPr>
    </w:lvl>
    <w:lvl w:ilvl="5" w:tplc="4009001B" w:tentative="1">
      <w:start w:val="1"/>
      <w:numFmt w:val="lowerRoman"/>
      <w:lvlText w:val="%6."/>
      <w:lvlJc w:val="right"/>
      <w:pPr>
        <w:ind w:left="4386" w:hanging="180"/>
      </w:pPr>
    </w:lvl>
    <w:lvl w:ilvl="6" w:tplc="4009000F" w:tentative="1">
      <w:start w:val="1"/>
      <w:numFmt w:val="decimal"/>
      <w:lvlText w:val="%7."/>
      <w:lvlJc w:val="left"/>
      <w:pPr>
        <w:ind w:left="5106" w:hanging="360"/>
      </w:pPr>
    </w:lvl>
    <w:lvl w:ilvl="7" w:tplc="40090019" w:tentative="1">
      <w:start w:val="1"/>
      <w:numFmt w:val="lowerLetter"/>
      <w:lvlText w:val="%8."/>
      <w:lvlJc w:val="left"/>
      <w:pPr>
        <w:ind w:left="5826" w:hanging="360"/>
      </w:pPr>
    </w:lvl>
    <w:lvl w:ilvl="8" w:tplc="4009001B" w:tentative="1">
      <w:start w:val="1"/>
      <w:numFmt w:val="lowerRoman"/>
      <w:lvlText w:val="%9."/>
      <w:lvlJc w:val="right"/>
      <w:pPr>
        <w:ind w:left="6546" w:hanging="180"/>
      </w:pPr>
    </w:lvl>
  </w:abstractNum>
  <w:abstractNum w:abstractNumId="111" w15:restartNumberingAfterBreak="0">
    <w:nsid w:val="63E22A16"/>
    <w:multiLevelType w:val="hybridMultilevel"/>
    <w:tmpl w:val="A336E40A"/>
    <w:lvl w:ilvl="0" w:tplc="5750FDA2">
      <w:start w:val="1"/>
      <w:numFmt w:val="bullet"/>
      <w:lvlText w:val="►"/>
      <w:lvlJc w:val="left"/>
      <w:pPr>
        <w:ind w:left="360" w:hanging="360"/>
      </w:pPr>
      <w:rPr>
        <w:rFonts w:ascii="Arial" w:hAnsi="Arial" w:hint="default"/>
        <w:color w:val="FFE600"/>
        <w:sz w:val="16"/>
        <w:szCs w:val="24"/>
      </w:rPr>
    </w:lvl>
    <w:lvl w:ilvl="1" w:tplc="5750FDA2">
      <w:start w:val="1"/>
      <w:numFmt w:val="bullet"/>
      <w:lvlText w:val="►"/>
      <w:lvlJc w:val="left"/>
      <w:pPr>
        <w:ind w:left="1080" w:hanging="360"/>
      </w:pPr>
      <w:rPr>
        <w:rFonts w:ascii="Arial" w:hAnsi="Arial" w:hint="default"/>
        <w:color w:val="FFE600"/>
        <w:sz w:val="16"/>
        <w:szCs w:val="24"/>
      </w:rPr>
    </w:lvl>
    <w:lvl w:ilvl="2" w:tplc="40090005">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12" w15:restartNumberingAfterBreak="0">
    <w:nsid w:val="662D27E1"/>
    <w:multiLevelType w:val="hybridMultilevel"/>
    <w:tmpl w:val="3DE8490E"/>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13" w15:restartNumberingAfterBreak="0">
    <w:nsid w:val="66650DE4"/>
    <w:multiLevelType w:val="multilevel"/>
    <w:tmpl w:val="3790EF4A"/>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7.%2"/>
      <w:lvlJc w:val="left"/>
      <w:pPr>
        <w:tabs>
          <w:tab w:val="num" w:pos="0"/>
        </w:tabs>
        <w:ind w:left="0" w:hanging="850"/>
      </w:pPr>
      <w:rPr>
        <w:rFonts w:ascii="EYInterstate" w:hAnsi="EYInterstate" w:hint="default"/>
        <w:b/>
        <w:i w:val="0"/>
        <w:color w:val="000000"/>
        <w:sz w:val="22"/>
        <w:szCs w:val="22"/>
      </w:rPr>
    </w:lvl>
    <w:lvl w:ilvl="2">
      <w:start w:val="1"/>
      <w:numFmt w:val="decimal"/>
      <w:lvlText w:val="7.1.%3"/>
      <w:lvlJc w:val="left"/>
      <w:pPr>
        <w:tabs>
          <w:tab w:val="num" w:pos="0"/>
        </w:tabs>
        <w:ind w:left="0" w:hanging="850"/>
      </w:pPr>
      <w:rPr>
        <w:rFonts w:ascii="EYInterstate" w:hAnsi="EYInterstate"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114" w15:restartNumberingAfterBreak="0">
    <w:nsid w:val="66882BA9"/>
    <w:multiLevelType w:val="hybridMultilevel"/>
    <w:tmpl w:val="503C8CFA"/>
    <w:lvl w:ilvl="0" w:tplc="40090019">
      <w:start w:val="1"/>
      <w:numFmt w:val="lowerLetter"/>
      <w:lvlText w:val="%1."/>
      <w:lvlJc w:val="left"/>
      <w:pPr>
        <w:ind w:left="1080" w:hanging="360"/>
      </w:pPr>
      <w:rPr>
        <w:rFonts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15" w15:restartNumberingAfterBreak="0">
    <w:nsid w:val="672F312C"/>
    <w:multiLevelType w:val="hybridMultilevel"/>
    <w:tmpl w:val="F604982E"/>
    <w:lvl w:ilvl="0" w:tplc="5750FDA2">
      <w:start w:val="1"/>
      <w:numFmt w:val="bullet"/>
      <w:lvlText w:val="►"/>
      <w:lvlJc w:val="left"/>
      <w:pPr>
        <w:ind w:left="360" w:hanging="360"/>
      </w:pPr>
      <w:rPr>
        <w:rFonts w:ascii="Arial" w:hAnsi="Arial" w:hint="default"/>
        <w:color w:val="FFE600"/>
        <w:sz w:val="16"/>
        <w:szCs w:val="24"/>
      </w:rPr>
    </w:lvl>
    <w:lvl w:ilvl="1" w:tplc="5750FDA2">
      <w:start w:val="1"/>
      <w:numFmt w:val="bullet"/>
      <w:lvlText w:val="►"/>
      <w:lvlJc w:val="left"/>
      <w:pPr>
        <w:ind w:left="1080" w:hanging="360"/>
      </w:pPr>
      <w:rPr>
        <w:rFonts w:ascii="Arial" w:hAnsi="Arial" w:hint="default"/>
        <w:color w:val="FFE600"/>
        <w:sz w:val="16"/>
        <w:szCs w:val="24"/>
      </w:rPr>
    </w:lvl>
    <w:lvl w:ilvl="2" w:tplc="5750FDA2">
      <w:start w:val="1"/>
      <w:numFmt w:val="bullet"/>
      <w:lvlText w:val="►"/>
      <w:lvlJc w:val="left"/>
      <w:pPr>
        <w:ind w:left="1800" w:hanging="360"/>
      </w:pPr>
      <w:rPr>
        <w:rFonts w:ascii="Arial" w:hAnsi="Arial" w:hint="default"/>
        <w:color w:val="FFE600"/>
        <w:sz w:val="16"/>
        <w:szCs w:val="24"/>
      </w:rPr>
    </w:lvl>
    <w:lvl w:ilvl="3" w:tplc="5750FDA2">
      <w:start w:val="1"/>
      <w:numFmt w:val="bullet"/>
      <w:lvlText w:val="►"/>
      <w:lvlJc w:val="left"/>
      <w:pPr>
        <w:ind w:left="2520" w:hanging="360"/>
      </w:pPr>
      <w:rPr>
        <w:rFonts w:ascii="Arial" w:hAnsi="Arial" w:hint="default"/>
        <w:color w:val="FFE600"/>
        <w:sz w:val="16"/>
        <w:szCs w:val="24"/>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16" w15:restartNumberingAfterBreak="0">
    <w:nsid w:val="67E46B4B"/>
    <w:multiLevelType w:val="hybridMultilevel"/>
    <w:tmpl w:val="D5305066"/>
    <w:lvl w:ilvl="0" w:tplc="AEBCFF7C">
      <w:start w:val="1"/>
      <w:numFmt w:val="bullet"/>
      <w:lvlText w:val="•"/>
      <w:lvlJc w:val="left"/>
      <w:pPr>
        <w:tabs>
          <w:tab w:val="num" w:pos="720"/>
        </w:tabs>
        <w:ind w:left="720" w:hanging="360"/>
      </w:pPr>
      <w:rPr>
        <w:rFonts w:ascii="Arial" w:hAnsi="Arial" w:hint="default"/>
      </w:rPr>
    </w:lvl>
    <w:lvl w:ilvl="1" w:tplc="036A7C14" w:tentative="1">
      <w:start w:val="1"/>
      <w:numFmt w:val="bullet"/>
      <w:lvlText w:val="•"/>
      <w:lvlJc w:val="left"/>
      <w:pPr>
        <w:tabs>
          <w:tab w:val="num" w:pos="1440"/>
        </w:tabs>
        <w:ind w:left="1440" w:hanging="360"/>
      </w:pPr>
      <w:rPr>
        <w:rFonts w:ascii="Arial" w:hAnsi="Arial" w:hint="default"/>
      </w:rPr>
    </w:lvl>
    <w:lvl w:ilvl="2" w:tplc="867E13CA" w:tentative="1">
      <w:start w:val="1"/>
      <w:numFmt w:val="bullet"/>
      <w:lvlText w:val="•"/>
      <w:lvlJc w:val="left"/>
      <w:pPr>
        <w:tabs>
          <w:tab w:val="num" w:pos="2160"/>
        </w:tabs>
        <w:ind w:left="2160" w:hanging="360"/>
      </w:pPr>
      <w:rPr>
        <w:rFonts w:ascii="Arial" w:hAnsi="Arial" w:hint="default"/>
      </w:rPr>
    </w:lvl>
    <w:lvl w:ilvl="3" w:tplc="ACC6A816" w:tentative="1">
      <w:start w:val="1"/>
      <w:numFmt w:val="bullet"/>
      <w:lvlText w:val="•"/>
      <w:lvlJc w:val="left"/>
      <w:pPr>
        <w:tabs>
          <w:tab w:val="num" w:pos="2880"/>
        </w:tabs>
        <w:ind w:left="2880" w:hanging="360"/>
      </w:pPr>
      <w:rPr>
        <w:rFonts w:ascii="Arial" w:hAnsi="Arial" w:hint="default"/>
      </w:rPr>
    </w:lvl>
    <w:lvl w:ilvl="4" w:tplc="D38AF4CA" w:tentative="1">
      <w:start w:val="1"/>
      <w:numFmt w:val="bullet"/>
      <w:lvlText w:val="•"/>
      <w:lvlJc w:val="left"/>
      <w:pPr>
        <w:tabs>
          <w:tab w:val="num" w:pos="3600"/>
        </w:tabs>
        <w:ind w:left="3600" w:hanging="360"/>
      </w:pPr>
      <w:rPr>
        <w:rFonts w:ascii="Arial" w:hAnsi="Arial" w:hint="default"/>
      </w:rPr>
    </w:lvl>
    <w:lvl w:ilvl="5" w:tplc="8B5E2292" w:tentative="1">
      <w:start w:val="1"/>
      <w:numFmt w:val="bullet"/>
      <w:lvlText w:val="•"/>
      <w:lvlJc w:val="left"/>
      <w:pPr>
        <w:tabs>
          <w:tab w:val="num" w:pos="4320"/>
        </w:tabs>
        <w:ind w:left="4320" w:hanging="360"/>
      </w:pPr>
      <w:rPr>
        <w:rFonts w:ascii="Arial" w:hAnsi="Arial" w:hint="default"/>
      </w:rPr>
    </w:lvl>
    <w:lvl w:ilvl="6" w:tplc="8E40B0B4" w:tentative="1">
      <w:start w:val="1"/>
      <w:numFmt w:val="bullet"/>
      <w:lvlText w:val="•"/>
      <w:lvlJc w:val="left"/>
      <w:pPr>
        <w:tabs>
          <w:tab w:val="num" w:pos="5040"/>
        </w:tabs>
        <w:ind w:left="5040" w:hanging="360"/>
      </w:pPr>
      <w:rPr>
        <w:rFonts w:ascii="Arial" w:hAnsi="Arial" w:hint="default"/>
      </w:rPr>
    </w:lvl>
    <w:lvl w:ilvl="7" w:tplc="678AA868" w:tentative="1">
      <w:start w:val="1"/>
      <w:numFmt w:val="bullet"/>
      <w:lvlText w:val="•"/>
      <w:lvlJc w:val="left"/>
      <w:pPr>
        <w:tabs>
          <w:tab w:val="num" w:pos="5760"/>
        </w:tabs>
        <w:ind w:left="5760" w:hanging="360"/>
      </w:pPr>
      <w:rPr>
        <w:rFonts w:ascii="Arial" w:hAnsi="Arial" w:hint="default"/>
      </w:rPr>
    </w:lvl>
    <w:lvl w:ilvl="8" w:tplc="3BAEF32C" w:tentative="1">
      <w:start w:val="1"/>
      <w:numFmt w:val="bullet"/>
      <w:lvlText w:val="•"/>
      <w:lvlJc w:val="left"/>
      <w:pPr>
        <w:tabs>
          <w:tab w:val="num" w:pos="6480"/>
        </w:tabs>
        <w:ind w:left="6480" w:hanging="360"/>
      </w:pPr>
      <w:rPr>
        <w:rFonts w:ascii="Arial" w:hAnsi="Arial" w:hint="default"/>
      </w:rPr>
    </w:lvl>
  </w:abstractNum>
  <w:abstractNum w:abstractNumId="117" w15:restartNumberingAfterBreak="0">
    <w:nsid w:val="68E30EC1"/>
    <w:multiLevelType w:val="hybridMultilevel"/>
    <w:tmpl w:val="4732AB68"/>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18" w15:restartNumberingAfterBreak="0">
    <w:nsid w:val="69D90722"/>
    <w:multiLevelType w:val="hybridMultilevel"/>
    <w:tmpl w:val="C2F2562A"/>
    <w:lvl w:ilvl="0" w:tplc="5750FDA2">
      <w:start w:val="1"/>
      <w:numFmt w:val="bullet"/>
      <w:lvlText w:val="►"/>
      <w:lvlJc w:val="left"/>
      <w:pPr>
        <w:ind w:left="720" w:hanging="360"/>
      </w:pPr>
      <w:rPr>
        <w:rFonts w:ascii="Arial" w:hAnsi="Arial" w:hint="default"/>
        <w:color w:val="FFE600"/>
        <w:sz w:val="16"/>
        <w:szCs w:val="24"/>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9" w15:restartNumberingAfterBreak="0">
    <w:nsid w:val="69E96683"/>
    <w:multiLevelType w:val="hybridMultilevel"/>
    <w:tmpl w:val="BFE2EA70"/>
    <w:lvl w:ilvl="0" w:tplc="29645DB0">
      <w:start w:val="1"/>
      <w:numFmt w:val="bullet"/>
      <w:lvlText w:val="►"/>
      <w:lvlJc w:val="left"/>
      <w:pPr>
        <w:ind w:left="720" w:hanging="360"/>
      </w:pPr>
      <w:rPr>
        <w:rFonts w:ascii="Arial" w:hAnsi="Arial" w:hint="default"/>
        <w:color w:val="FFD200"/>
        <w:sz w:val="16"/>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0" w15:restartNumberingAfterBreak="0">
    <w:nsid w:val="69F80E68"/>
    <w:multiLevelType w:val="hybridMultilevel"/>
    <w:tmpl w:val="C8D8C29E"/>
    <w:lvl w:ilvl="0" w:tplc="5750FDA2">
      <w:start w:val="1"/>
      <w:numFmt w:val="bullet"/>
      <w:lvlText w:val="►"/>
      <w:lvlJc w:val="left"/>
      <w:pPr>
        <w:tabs>
          <w:tab w:val="num" w:pos="720"/>
        </w:tabs>
        <w:ind w:left="720" w:hanging="360"/>
      </w:pPr>
      <w:rPr>
        <w:rFonts w:ascii="Arial" w:hAnsi="Arial" w:hint="default"/>
        <w:color w:val="FFE600"/>
        <w:sz w:val="16"/>
        <w:szCs w:val="24"/>
      </w:rPr>
    </w:lvl>
    <w:lvl w:ilvl="1" w:tplc="5750FDA2">
      <w:start w:val="1"/>
      <w:numFmt w:val="bullet"/>
      <w:lvlText w:val="►"/>
      <w:lvlJc w:val="left"/>
      <w:pPr>
        <w:tabs>
          <w:tab w:val="num" w:pos="1440"/>
        </w:tabs>
        <w:ind w:left="1440" w:hanging="360"/>
      </w:pPr>
      <w:rPr>
        <w:rFonts w:ascii="Arial" w:hAnsi="Arial" w:hint="default"/>
        <w:color w:val="FFE600"/>
        <w:sz w:val="16"/>
        <w:szCs w:val="24"/>
      </w:rPr>
    </w:lvl>
    <w:lvl w:ilvl="2" w:tplc="E2684DC8">
      <w:start w:val="1"/>
      <w:numFmt w:val="bullet"/>
      <w:lvlText w:val="►"/>
      <w:lvlJc w:val="left"/>
      <w:pPr>
        <w:tabs>
          <w:tab w:val="num" w:pos="2160"/>
        </w:tabs>
        <w:ind w:left="2160" w:hanging="360"/>
      </w:pPr>
      <w:rPr>
        <w:rFonts w:ascii="Arial" w:hAnsi="Arial" w:hint="default"/>
      </w:rPr>
    </w:lvl>
    <w:lvl w:ilvl="3" w:tplc="53565CD0" w:tentative="1">
      <w:start w:val="1"/>
      <w:numFmt w:val="bullet"/>
      <w:lvlText w:val="►"/>
      <w:lvlJc w:val="left"/>
      <w:pPr>
        <w:tabs>
          <w:tab w:val="num" w:pos="2880"/>
        </w:tabs>
        <w:ind w:left="2880" w:hanging="360"/>
      </w:pPr>
      <w:rPr>
        <w:rFonts w:ascii="Arial" w:hAnsi="Arial" w:hint="default"/>
      </w:rPr>
    </w:lvl>
    <w:lvl w:ilvl="4" w:tplc="FD429416" w:tentative="1">
      <w:start w:val="1"/>
      <w:numFmt w:val="bullet"/>
      <w:lvlText w:val="►"/>
      <w:lvlJc w:val="left"/>
      <w:pPr>
        <w:tabs>
          <w:tab w:val="num" w:pos="3600"/>
        </w:tabs>
        <w:ind w:left="3600" w:hanging="360"/>
      </w:pPr>
      <w:rPr>
        <w:rFonts w:ascii="Arial" w:hAnsi="Arial" w:hint="default"/>
      </w:rPr>
    </w:lvl>
    <w:lvl w:ilvl="5" w:tplc="7326FD98" w:tentative="1">
      <w:start w:val="1"/>
      <w:numFmt w:val="bullet"/>
      <w:lvlText w:val="►"/>
      <w:lvlJc w:val="left"/>
      <w:pPr>
        <w:tabs>
          <w:tab w:val="num" w:pos="4320"/>
        </w:tabs>
        <w:ind w:left="4320" w:hanging="360"/>
      </w:pPr>
      <w:rPr>
        <w:rFonts w:ascii="Arial" w:hAnsi="Arial" w:hint="default"/>
      </w:rPr>
    </w:lvl>
    <w:lvl w:ilvl="6" w:tplc="5B84504E" w:tentative="1">
      <w:start w:val="1"/>
      <w:numFmt w:val="bullet"/>
      <w:lvlText w:val="►"/>
      <w:lvlJc w:val="left"/>
      <w:pPr>
        <w:tabs>
          <w:tab w:val="num" w:pos="5040"/>
        </w:tabs>
        <w:ind w:left="5040" w:hanging="360"/>
      </w:pPr>
      <w:rPr>
        <w:rFonts w:ascii="Arial" w:hAnsi="Arial" w:hint="default"/>
      </w:rPr>
    </w:lvl>
    <w:lvl w:ilvl="7" w:tplc="2BB8A50C" w:tentative="1">
      <w:start w:val="1"/>
      <w:numFmt w:val="bullet"/>
      <w:lvlText w:val="►"/>
      <w:lvlJc w:val="left"/>
      <w:pPr>
        <w:tabs>
          <w:tab w:val="num" w:pos="5760"/>
        </w:tabs>
        <w:ind w:left="5760" w:hanging="360"/>
      </w:pPr>
      <w:rPr>
        <w:rFonts w:ascii="Arial" w:hAnsi="Arial" w:hint="default"/>
      </w:rPr>
    </w:lvl>
    <w:lvl w:ilvl="8" w:tplc="5920955C" w:tentative="1">
      <w:start w:val="1"/>
      <w:numFmt w:val="bullet"/>
      <w:lvlText w:val="►"/>
      <w:lvlJc w:val="left"/>
      <w:pPr>
        <w:tabs>
          <w:tab w:val="num" w:pos="6480"/>
        </w:tabs>
        <w:ind w:left="6480" w:hanging="360"/>
      </w:pPr>
      <w:rPr>
        <w:rFonts w:ascii="Arial" w:hAnsi="Arial" w:hint="default"/>
      </w:rPr>
    </w:lvl>
  </w:abstractNum>
  <w:abstractNum w:abstractNumId="121" w15:restartNumberingAfterBreak="0">
    <w:nsid w:val="6A7D06F9"/>
    <w:multiLevelType w:val="hybridMultilevel"/>
    <w:tmpl w:val="CF72DCF4"/>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2" w15:restartNumberingAfterBreak="0">
    <w:nsid w:val="6B586CEB"/>
    <w:multiLevelType w:val="hybridMultilevel"/>
    <w:tmpl w:val="8934FD48"/>
    <w:lvl w:ilvl="0" w:tplc="5E685086">
      <w:start w:val="1"/>
      <w:numFmt w:val="lowerLetter"/>
      <w:lvlText w:val="(%1)"/>
      <w:lvlJc w:val="left"/>
      <w:pPr>
        <w:ind w:left="720" w:hanging="360"/>
      </w:pPr>
      <w:rPr>
        <w:rFonts w:ascii="EYInterstate Light" w:hAnsi="EYInterstate Light" w:hint="default"/>
      </w:r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23" w15:restartNumberingAfterBreak="0">
    <w:nsid w:val="6C745CFB"/>
    <w:multiLevelType w:val="hybridMultilevel"/>
    <w:tmpl w:val="996416EE"/>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24" w15:restartNumberingAfterBreak="0">
    <w:nsid w:val="6D6F097D"/>
    <w:multiLevelType w:val="hybridMultilevel"/>
    <w:tmpl w:val="F49E152A"/>
    <w:lvl w:ilvl="0" w:tplc="5750FDA2">
      <w:start w:val="1"/>
      <w:numFmt w:val="bullet"/>
      <w:lvlText w:val="►"/>
      <w:lvlJc w:val="left"/>
      <w:pPr>
        <w:ind w:left="360" w:hanging="360"/>
      </w:pPr>
      <w:rPr>
        <w:rFonts w:ascii="Arial" w:hAnsi="Arial" w:hint="default"/>
        <w:color w:val="FFE600"/>
        <w:sz w:val="16"/>
        <w:szCs w:val="24"/>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25" w15:restartNumberingAfterBreak="0">
    <w:nsid w:val="6EC01421"/>
    <w:multiLevelType w:val="hybridMultilevel"/>
    <w:tmpl w:val="503C8CFA"/>
    <w:lvl w:ilvl="0" w:tplc="40090019">
      <w:start w:val="1"/>
      <w:numFmt w:val="lowerLetter"/>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6" w15:restartNumberingAfterBreak="0">
    <w:nsid w:val="6EF15DD8"/>
    <w:multiLevelType w:val="multilevel"/>
    <w:tmpl w:val="289EAD96"/>
    <w:lvl w:ilvl="0">
      <w:start w:val="1"/>
      <w:numFmt w:val="decimal"/>
      <w:suff w:val="space"/>
      <w:lvlText w:val="%1"/>
      <w:lvlJc w:val="left"/>
      <w:pPr>
        <w:ind w:left="0" w:firstLine="0"/>
      </w:pPr>
      <w:rPr>
        <w:rFonts w:hint="default"/>
      </w:rPr>
    </w:lvl>
    <w:lvl w:ilvl="1">
      <w:start w:val="1"/>
      <w:numFmt w:val="none"/>
      <w:suff w:val="space"/>
      <w:lvlText w:val="5.2"/>
      <w:lvlJc w:val="left"/>
      <w:pPr>
        <w:ind w:left="578" w:hanging="578"/>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7" w15:restartNumberingAfterBreak="0">
    <w:nsid w:val="700820CF"/>
    <w:multiLevelType w:val="hybridMultilevel"/>
    <w:tmpl w:val="D7BE3906"/>
    <w:lvl w:ilvl="0" w:tplc="2F1E14DC">
      <w:start w:val="1"/>
      <w:numFmt w:val="bullet"/>
      <w:lvlText w:val="►"/>
      <w:lvlJc w:val="left"/>
      <w:pPr>
        <w:ind w:left="720" w:hanging="360"/>
      </w:pPr>
      <w:rPr>
        <w:rFonts w:ascii="EYInterstate Light" w:hAnsi="EYInterstate Light" w:hint="default"/>
        <w:color w:val="FFD200"/>
        <w:sz w:val="16"/>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8" w15:restartNumberingAfterBreak="0">
    <w:nsid w:val="710F2C2D"/>
    <w:multiLevelType w:val="hybridMultilevel"/>
    <w:tmpl w:val="E0E2EAE8"/>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29" w15:restartNumberingAfterBreak="0">
    <w:nsid w:val="72724361"/>
    <w:multiLevelType w:val="hybridMultilevel"/>
    <w:tmpl w:val="45BA4D9E"/>
    <w:lvl w:ilvl="0" w:tplc="23B423D2">
      <w:start w:val="1"/>
      <w:numFmt w:val="bullet"/>
      <w:lvlText w:val="►"/>
      <w:lvlJc w:val="left"/>
      <w:pPr>
        <w:tabs>
          <w:tab w:val="num" w:pos="720"/>
        </w:tabs>
        <w:ind w:left="720" w:hanging="360"/>
      </w:pPr>
      <w:rPr>
        <w:rFonts w:ascii="Arial" w:hAnsi="Arial" w:hint="default"/>
      </w:rPr>
    </w:lvl>
    <w:lvl w:ilvl="1" w:tplc="8CA8A230" w:tentative="1">
      <w:start w:val="1"/>
      <w:numFmt w:val="bullet"/>
      <w:lvlText w:val="►"/>
      <w:lvlJc w:val="left"/>
      <w:pPr>
        <w:tabs>
          <w:tab w:val="num" w:pos="1440"/>
        </w:tabs>
        <w:ind w:left="1440" w:hanging="360"/>
      </w:pPr>
      <w:rPr>
        <w:rFonts w:ascii="Arial" w:hAnsi="Arial" w:hint="default"/>
      </w:rPr>
    </w:lvl>
    <w:lvl w:ilvl="2" w:tplc="A3E4DB7E" w:tentative="1">
      <w:start w:val="1"/>
      <w:numFmt w:val="bullet"/>
      <w:lvlText w:val="►"/>
      <w:lvlJc w:val="left"/>
      <w:pPr>
        <w:tabs>
          <w:tab w:val="num" w:pos="2160"/>
        </w:tabs>
        <w:ind w:left="2160" w:hanging="360"/>
      </w:pPr>
      <w:rPr>
        <w:rFonts w:ascii="Arial" w:hAnsi="Arial" w:hint="default"/>
      </w:rPr>
    </w:lvl>
    <w:lvl w:ilvl="3" w:tplc="F67EEBF4" w:tentative="1">
      <w:start w:val="1"/>
      <w:numFmt w:val="bullet"/>
      <w:lvlText w:val="►"/>
      <w:lvlJc w:val="left"/>
      <w:pPr>
        <w:tabs>
          <w:tab w:val="num" w:pos="2880"/>
        </w:tabs>
        <w:ind w:left="2880" w:hanging="360"/>
      </w:pPr>
      <w:rPr>
        <w:rFonts w:ascii="Arial" w:hAnsi="Arial" w:hint="default"/>
      </w:rPr>
    </w:lvl>
    <w:lvl w:ilvl="4" w:tplc="9F9CA0FE" w:tentative="1">
      <w:start w:val="1"/>
      <w:numFmt w:val="bullet"/>
      <w:lvlText w:val="►"/>
      <w:lvlJc w:val="left"/>
      <w:pPr>
        <w:tabs>
          <w:tab w:val="num" w:pos="3600"/>
        </w:tabs>
        <w:ind w:left="3600" w:hanging="360"/>
      </w:pPr>
      <w:rPr>
        <w:rFonts w:ascii="Arial" w:hAnsi="Arial" w:hint="default"/>
      </w:rPr>
    </w:lvl>
    <w:lvl w:ilvl="5" w:tplc="D660D716" w:tentative="1">
      <w:start w:val="1"/>
      <w:numFmt w:val="bullet"/>
      <w:lvlText w:val="►"/>
      <w:lvlJc w:val="left"/>
      <w:pPr>
        <w:tabs>
          <w:tab w:val="num" w:pos="4320"/>
        </w:tabs>
        <w:ind w:left="4320" w:hanging="360"/>
      </w:pPr>
      <w:rPr>
        <w:rFonts w:ascii="Arial" w:hAnsi="Arial" w:hint="default"/>
      </w:rPr>
    </w:lvl>
    <w:lvl w:ilvl="6" w:tplc="FBFECA4E" w:tentative="1">
      <w:start w:val="1"/>
      <w:numFmt w:val="bullet"/>
      <w:lvlText w:val="►"/>
      <w:lvlJc w:val="left"/>
      <w:pPr>
        <w:tabs>
          <w:tab w:val="num" w:pos="5040"/>
        </w:tabs>
        <w:ind w:left="5040" w:hanging="360"/>
      </w:pPr>
      <w:rPr>
        <w:rFonts w:ascii="Arial" w:hAnsi="Arial" w:hint="default"/>
      </w:rPr>
    </w:lvl>
    <w:lvl w:ilvl="7" w:tplc="9806A31E" w:tentative="1">
      <w:start w:val="1"/>
      <w:numFmt w:val="bullet"/>
      <w:lvlText w:val="►"/>
      <w:lvlJc w:val="left"/>
      <w:pPr>
        <w:tabs>
          <w:tab w:val="num" w:pos="5760"/>
        </w:tabs>
        <w:ind w:left="5760" w:hanging="360"/>
      </w:pPr>
      <w:rPr>
        <w:rFonts w:ascii="Arial" w:hAnsi="Arial" w:hint="default"/>
      </w:rPr>
    </w:lvl>
    <w:lvl w:ilvl="8" w:tplc="42504272" w:tentative="1">
      <w:start w:val="1"/>
      <w:numFmt w:val="bullet"/>
      <w:lvlText w:val="►"/>
      <w:lvlJc w:val="left"/>
      <w:pPr>
        <w:tabs>
          <w:tab w:val="num" w:pos="6480"/>
        </w:tabs>
        <w:ind w:left="6480" w:hanging="360"/>
      </w:pPr>
      <w:rPr>
        <w:rFonts w:ascii="Arial" w:hAnsi="Arial" w:hint="default"/>
      </w:rPr>
    </w:lvl>
  </w:abstractNum>
  <w:abstractNum w:abstractNumId="130" w15:restartNumberingAfterBreak="0">
    <w:nsid w:val="73A25D49"/>
    <w:multiLevelType w:val="hybridMultilevel"/>
    <w:tmpl w:val="E58A8130"/>
    <w:lvl w:ilvl="0" w:tplc="29645DB0">
      <w:start w:val="1"/>
      <w:numFmt w:val="bullet"/>
      <w:lvlText w:val="►"/>
      <w:lvlJc w:val="left"/>
      <w:pPr>
        <w:ind w:left="360" w:hanging="360"/>
      </w:pPr>
      <w:rPr>
        <w:rFonts w:ascii="Arial" w:hAnsi="Arial" w:hint="default"/>
        <w:color w:val="FFD200"/>
        <w:sz w:val="16"/>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31" w15:restartNumberingAfterBreak="0">
    <w:nsid w:val="7562107A"/>
    <w:multiLevelType w:val="hybridMultilevel"/>
    <w:tmpl w:val="9C6E9FE6"/>
    <w:lvl w:ilvl="0" w:tplc="DF4865F8">
      <w:start w:val="1"/>
      <w:numFmt w:val="lowerLetter"/>
      <w:lvlText w:val="%1)"/>
      <w:lvlJc w:val="left"/>
      <w:pPr>
        <w:ind w:left="786" w:hanging="360"/>
      </w:pPr>
      <w:rPr>
        <w:rFonts w:hint="default"/>
        <w:b/>
        <w:bCs/>
        <w:sz w:val="20"/>
        <w:szCs w:val="2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2" w15:restartNumberingAfterBreak="0">
    <w:nsid w:val="77623D82"/>
    <w:multiLevelType w:val="multilevel"/>
    <w:tmpl w:val="734EF726"/>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 w:ilvl="1">
      <w:start w:val="1"/>
      <w:numFmt w:val="decimal"/>
      <w:lvlText w:val="9.%2"/>
      <w:lvlJc w:val="left"/>
      <w:pPr>
        <w:tabs>
          <w:tab w:val="num" w:pos="0"/>
        </w:tabs>
        <w:ind w:left="0" w:hanging="850"/>
      </w:pPr>
      <w:rPr>
        <w:rFonts w:ascii="EYInterstate" w:hAnsi="EYInterstate" w:hint="default"/>
        <w:b/>
        <w:i w:val="0"/>
        <w:color w:val="000000"/>
        <w:sz w:val="22"/>
        <w:szCs w:val="22"/>
      </w:rPr>
    </w:lvl>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 w:ilvl="3">
      <w:start w:val="1"/>
      <w:numFmt w:val="decimal"/>
      <w:lvlText w:val="%1.%2.%3.%4"/>
      <w:lvlJc w:val="left"/>
      <w:pPr>
        <w:tabs>
          <w:tab w:val="num" w:pos="0"/>
        </w:tabs>
        <w:ind w:left="0" w:hanging="850"/>
      </w:pPr>
      <w:rPr>
        <w:rFonts w:ascii="EYInterstate Light" w:hAnsi="EYInterstate Light" w:hint="default"/>
        <w:b/>
        <w:i w:val="0"/>
        <w:color w:val="000000"/>
        <w:sz w:val="22"/>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133" w15:restartNumberingAfterBreak="0">
    <w:nsid w:val="787C0D22"/>
    <w:multiLevelType w:val="hybridMultilevel"/>
    <w:tmpl w:val="FE56C91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4" w15:restartNumberingAfterBreak="0">
    <w:nsid w:val="78C91159"/>
    <w:multiLevelType w:val="hybridMultilevel"/>
    <w:tmpl w:val="62FE3EB6"/>
    <w:lvl w:ilvl="0" w:tplc="29645DB0">
      <w:start w:val="1"/>
      <w:numFmt w:val="bullet"/>
      <w:lvlText w:val="►"/>
      <w:lvlJc w:val="left"/>
      <w:pPr>
        <w:ind w:left="720" w:hanging="360"/>
      </w:pPr>
      <w:rPr>
        <w:rFonts w:ascii="Arial" w:hAnsi="Arial" w:hint="default"/>
        <w:color w:val="FFD200"/>
        <w:sz w:val="16"/>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5" w15:restartNumberingAfterBreak="0">
    <w:nsid w:val="79800902"/>
    <w:multiLevelType w:val="hybridMultilevel"/>
    <w:tmpl w:val="73A84CF4"/>
    <w:lvl w:ilvl="0" w:tplc="40090001">
      <w:start w:val="1"/>
      <w:numFmt w:val="bullet"/>
      <w:lvlText w:val=""/>
      <w:lvlJc w:val="left"/>
      <w:pPr>
        <w:ind w:left="360" w:hanging="360"/>
      </w:pPr>
      <w:rPr>
        <w:rFonts w:ascii="Symbol" w:hAnsi="Symbol" w:hint="default"/>
        <w:color w:val="auto"/>
        <w:sz w:val="16"/>
      </w:rPr>
    </w:lvl>
    <w:lvl w:ilvl="1" w:tplc="40090003">
      <w:start w:val="1"/>
      <w:numFmt w:val="bullet"/>
      <w:lvlText w:val="o"/>
      <w:lvlJc w:val="left"/>
      <w:pPr>
        <w:ind w:left="1080" w:hanging="360"/>
      </w:pPr>
      <w:rPr>
        <w:rFonts w:ascii="Courier New" w:hAnsi="Courier New" w:cs="Courier New" w:hint="default"/>
      </w:rPr>
    </w:lvl>
    <w:lvl w:ilvl="2" w:tplc="40090005">
      <w:start w:val="1"/>
      <w:numFmt w:val="bullet"/>
      <w:lvlText w:val=""/>
      <w:lvlJc w:val="left"/>
      <w:pPr>
        <w:ind w:left="1800" w:hanging="360"/>
      </w:pPr>
      <w:rPr>
        <w:rFonts w:ascii="Wingdings" w:hAnsi="Wingdings" w:hint="default"/>
      </w:rPr>
    </w:lvl>
    <w:lvl w:ilvl="3" w:tplc="40090001">
      <w:start w:val="1"/>
      <w:numFmt w:val="bullet"/>
      <w:lvlText w:val=""/>
      <w:lvlJc w:val="left"/>
      <w:pPr>
        <w:ind w:left="2520" w:hanging="360"/>
      </w:pPr>
      <w:rPr>
        <w:rFonts w:ascii="Symbol" w:hAnsi="Symbol" w:hint="default"/>
      </w:rPr>
    </w:lvl>
    <w:lvl w:ilvl="4" w:tplc="40090003">
      <w:start w:val="1"/>
      <w:numFmt w:val="bullet"/>
      <w:lvlText w:val="o"/>
      <w:lvlJc w:val="left"/>
      <w:pPr>
        <w:ind w:left="3240" w:hanging="360"/>
      </w:pPr>
      <w:rPr>
        <w:rFonts w:ascii="Courier New" w:hAnsi="Courier New" w:cs="Courier New" w:hint="default"/>
      </w:rPr>
    </w:lvl>
    <w:lvl w:ilvl="5" w:tplc="40090005">
      <w:start w:val="1"/>
      <w:numFmt w:val="bullet"/>
      <w:lvlText w:val=""/>
      <w:lvlJc w:val="left"/>
      <w:pPr>
        <w:ind w:left="3960" w:hanging="360"/>
      </w:pPr>
      <w:rPr>
        <w:rFonts w:ascii="Wingdings" w:hAnsi="Wingdings" w:hint="default"/>
      </w:rPr>
    </w:lvl>
    <w:lvl w:ilvl="6" w:tplc="40090001">
      <w:start w:val="1"/>
      <w:numFmt w:val="bullet"/>
      <w:lvlText w:val=""/>
      <w:lvlJc w:val="left"/>
      <w:pPr>
        <w:ind w:left="4680" w:hanging="360"/>
      </w:pPr>
      <w:rPr>
        <w:rFonts w:ascii="Symbol" w:hAnsi="Symbol" w:hint="default"/>
      </w:rPr>
    </w:lvl>
    <w:lvl w:ilvl="7" w:tplc="40090003">
      <w:start w:val="1"/>
      <w:numFmt w:val="bullet"/>
      <w:lvlText w:val="o"/>
      <w:lvlJc w:val="left"/>
      <w:pPr>
        <w:ind w:left="5400" w:hanging="360"/>
      </w:pPr>
      <w:rPr>
        <w:rFonts w:ascii="Courier New" w:hAnsi="Courier New" w:cs="Courier New" w:hint="default"/>
      </w:rPr>
    </w:lvl>
    <w:lvl w:ilvl="8" w:tplc="40090005">
      <w:start w:val="1"/>
      <w:numFmt w:val="bullet"/>
      <w:lvlText w:val=""/>
      <w:lvlJc w:val="left"/>
      <w:pPr>
        <w:ind w:left="6120" w:hanging="360"/>
      </w:pPr>
      <w:rPr>
        <w:rFonts w:ascii="Wingdings" w:hAnsi="Wingdings" w:hint="default"/>
      </w:rPr>
    </w:lvl>
  </w:abstractNum>
  <w:abstractNum w:abstractNumId="136" w15:restartNumberingAfterBreak="0">
    <w:nsid w:val="7B401961"/>
    <w:multiLevelType w:val="hybridMultilevel"/>
    <w:tmpl w:val="B3FC7D84"/>
    <w:lvl w:ilvl="0" w:tplc="A2344092">
      <w:start w:val="1"/>
      <w:numFmt w:val="lowerLetter"/>
      <w:lvlText w:val="%1)"/>
      <w:lvlJc w:val="left"/>
      <w:pPr>
        <w:ind w:left="92" w:hanging="447"/>
      </w:pPr>
      <w:rPr>
        <w:rFonts w:ascii="Bookman Old Style" w:eastAsia="Bookman Old Style" w:hAnsi="Bookman Old Style" w:cs="Bookman Old Style" w:hint="default"/>
        <w:spacing w:val="-1"/>
        <w:w w:val="99"/>
        <w:sz w:val="24"/>
        <w:szCs w:val="24"/>
      </w:rPr>
    </w:lvl>
    <w:lvl w:ilvl="1" w:tplc="82A8CC86">
      <w:numFmt w:val="bullet"/>
      <w:lvlText w:val="•"/>
      <w:lvlJc w:val="left"/>
      <w:pPr>
        <w:ind w:left="586" w:hanging="447"/>
      </w:pPr>
      <w:rPr>
        <w:rFonts w:hint="default"/>
      </w:rPr>
    </w:lvl>
    <w:lvl w:ilvl="2" w:tplc="C6E283B8">
      <w:numFmt w:val="bullet"/>
      <w:lvlText w:val="•"/>
      <w:lvlJc w:val="left"/>
      <w:pPr>
        <w:ind w:left="1072" w:hanging="447"/>
      </w:pPr>
      <w:rPr>
        <w:rFonts w:hint="default"/>
      </w:rPr>
    </w:lvl>
    <w:lvl w:ilvl="3" w:tplc="D18C87F8">
      <w:numFmt w:val="bullet"/>
      <w:lvlText w:val="•"/>
      <w:lvlJc w:val="left"/>
      <w:pPr>
        <w:ind w:left="1558" w:hanging="447"/>
      </w:pPr>
      <w:rPr>
        <w:rFonts w:hint="default"/>
      </w:rPr>
    </w:lvl>
    <w:lvl w:ilvl="4" w:tplc="E0943C10">
      <w:numFmt w:val="bullet"/>
      <w:lvlText w:val="•"/>
      <w:lvlJc w:val="left"/>
      <w:pPr>
        <w:ind w:left="2045" w:hanging="447"/>
      </w:pPr>
      <w:rPr>
        <w:rFonts w:hint="default"/>
      </w:rPr>
    </w:lvl>
    <w:lvl w:ilvl="5" w:tplc="945AEDB8">
      <w:numFmt w:val="bullet"/>
      <w:lvlText w:val="•"/>
      <w:lvlJc w:val="left"/>
      <w:pPr>
        <w:ind w:left="2531" w:hanging="447"/>
      </w:pPr>
      <w:rPr>
        <w:rFonts w:hint="default"/>
      </w:rPr>
    </w:lvl>
    <w:lvl w:ilvl="6" w:tplc="2CD68CE8">
      <w:numFmt w:val="bullet"/>
      <w:lvlText w:val="•"/>
      <w:lvlJc w:val="left"/>
      <w:pPr>
        <w:ind w:left="3017" w:hanging="447"/>
      </w:pPr>
      <w:rPr>
        <w:rFonts w:hint="default"/>
      </w:rPr>
    </w:lvl>
    <w:lvl w:ilvl="7" w:tplc="15F0EEE2">
      <w:numFmt w:val="bullet"/>
      <w:lvlText w:val="•"/>
      <w:lvlJc w:val="left"/>
      <w:pPr>
        <w:ind w:left="3503" w:hanging="447"/>
      </w:pPr>
      <w:rPr>
        <w:rFonts w:hint="default"/>
      </w:rPr>
    </w:lvl>
    <w:lvl w:ilvl="8" w:tplc="EC9A565A">
      <w:numFmt w:val="bullet"/>
      <w:lvlText w:val="•"/>
      <w:lvlJc w:val="left"/>
      <w:pPr>
        <w:ind w:left="3990" w:hanging="447"/>
      </w:pPr>
      <w:rPr>
        <w:rFonts w:hint="default"/>
      </w:rPr>
    </w:lvl>
  </w:abstractNum>
  <w:abstractNum w:abstractNumId="137" w15:restartNumberingAfterBreak="0">
    <w:nsid w:val="7CDE29E0"/>
    <w:multiLevelType w:val="hybridMultilevel"/>
    <w:tmpl w:val="503C8CFA"/>
    <w:lvl w:ilvl="0" w:tplc="40090019">
      <w:start w:val="1"/>
      <w:numFmt w:val="lowerLetter"/>
      <w:lvlText w:val="%1."/>
      <w:lvlJc w:val="left"/>
      <w:pPr>
        <w:ind w:left="1080" w:hanging="360"/>
      </w:pPr>
      <w:rPr>
        <w:rFonts w:hint="default"/>
      </w:rPr>
    </w:lvl>
    <w:lvl w:ilvl="1" w:tplc="40090003">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38" w15:restartNumberingAfterBreak="0">
    <w:nsid w:val="7D3119AA"/>
    <w:multiLevelType w:val="hybridMultilevel"/>
    <w:tmpl w:val="F758AB5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9" w15:restartNumberingAfterBreak="0">
    <w:nsid w:val="7DB9038B"/>
    <w:multiLevelType w:val="hybridMultilevel"/>
    <w:tmpl w:val="4520428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0" w15:restartNumberingAfterBreak="0">
    <w:nsid w:val="7EAF5991"/>
    <w:multiLevelType w:val="multilevel"/>
    <w:tmpl w:val="4CBA03AE"/>
    <w:lvl w:ilvl="0">
      <w:start w:val="1"/>
      <w:numFmt w:val="decimal"/>
      <w:suff w:val="space"/>
      <w:lvlText w:val="%1"/>
      <w:lvlJc w:val="left"/>
      <w:pPr>
        <w:ind w:left="0" w:firstLine="0"/>
      </w:pPr>
      <w:rPr>
        <w:rFonts w:hint="default"/>
      </w:rPr>
    </w:lvl>
    <w:lvl w:ilvl="1">
      <w:start w:val="1"/>
      <w:numFmt w:val="decimal"/>
      <w:suff w:val="space"/>
      <w:lvlText w:val="%1.%2"/>
      <w:lvlJc w:val="left"/>
      <w:pPr>
        <w:ind w:left="578" w:hanging="578"/>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1" w15:restartNumberingAfterBreak="0">
    <w:nsid w:val="7F8020F5"/>
    <w:multiLevelType w:val="hybridMultilevel"/>
    <w:tmpl w:val="C3BC932E"/>
    <w:lvl w:ilvl="0" w:tplc="7EF0314E">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2" w15:restartNumberingAfterBreak="0">
    <w:nsid w:val="7FDC615B"/>
    <w:multiLevelType w:val="multilevel"/>
    <w:tmpl w:val="B28068C0"/>
    <w:lvl w:ilvl="0">
      <w:start w:val="1"/>
      <w:numFmt w:val="decimal"/>
      <w:suff w:val="space"/>
      <w:lvlText w:val="%1"/>
      <w:lvlJc w:val="left"/>
      <w:pPr>
        <w:ind w:left="0" w:firstLine="0"/>
      </w:pPr>
      <w:rPr>
        <w:rFonts w:hint="default"/>
      </w:rPr>
    </w:lvl>
    <w:lvl w:ilvl="1">
      <w:start w:val="1"/>
      <w:numFmt w:val="decimal"/>
      <w:suff w:val="space"/>
      <w:lvlText w:val="7.%2"/>
      <w:lvlJc w:val="left"/>
      <w:pPr>
        <w:ind w:left="578" w:hanging="578"/>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87"/>
  </w:num>
  <w:num w:numId="2">
    <w:abstractNumId w:val="34"/>
  </w:num>
  <w:num w:numId="3">
    <w:abstractNumId w:val="48"/>
  </w:num>
  <w:num w:numId="4">
    <w:abstractNumId w:val="136"/>
  </w:num>
  <w:num w:numId="5">
    <w:abstractNumId w:val="65"/>
  </w:num>
  <w:num w:numId="6">
    <w:abstractNumId w:val="60"/>
  </w:num>
  <w:num w:numId="7">
    <w:abstractNumId w:val="140"/>
  </w:num>
  <w:num w:numId="8">
    <w:abstractNumId w:val="107"/>
  </w:num>
  <w:num w:numId="9">
    <w:abstractNumId w:val="50"/>
  </w:num>
  <w:num w:numId="10">
    <w:abstractNumId w:val="124"/>
  </w:num>
  <w:num w:numId="11">
    <w:abstractNumId w:val="77"/>
  </w:num>
  <w:num w:numId="12">
    <w:abstractNumId w:val="6"/>
  </w:num>
  <w:num w:numId="13">
    <w:abstractNumId w:val="92"/>
  </w:num>
  <w:num w:numId="14">
    <w:abstractNumId w:val="121"/>
  </w:num>
  <w:num w:numId="15">
    <w:abstractNumId w:val="114"/>
  </w:num>
  <w:num w:numId="16">
    <w:abstractNumId w:val="104"/>
  </w:num>
  <w:num w:numId="17">
    <w:abstractNumId w:val="37"/>
  </w:num>
  <w:num w:numId="18">
    <w:abstractNumId w:val="46"/>
  </w:num>
  <w:num w:numId="19">
    <w:abstractNumId w:val="11"/>
  </w:num>
  <w:num w:numId="20">
    <w:abstractNumId w:val="47"/>
  </w:num>
  <w:num w:numId="21">
    <w:abstractNumId w:val="137"/>
  </w:num>
  <w:num w:numId="22">
    <w:abstractNumId w:val="40"/>
  </w:num>
  <w:num w:numId="23">
    <w:abstractNumId w:val="63"/>
  </w:num>
  <w:num w:numId="24">
    <w:abstractNumId w:val="9"/>
  </w:num>
  <w:num w:numId="25">
    <w:abstractNumId w:val="27"/>
  </w:num>
  <w:num w:numId="26">
    <w:abstractNumId w:val="59"/>
  </w:num>
  <w:num w:numId="27">
    <w:abstractNumId w:val="125"/>
  </w:num>
  <w:num w:numId="28">
    <w:abstractNumId w:val="33"/>
  </w:num>
  <w:num w:numId="29">
    <w:abstractNumId w:val="16"/>
  </w:num>
  <w:num w:numId="30">
    <w:abstractNumId w:val="10"/>
  </w:num>
  <w:num w:numId="31">
    <w:abstractNumId w:val="79"/>
  </w:num>
  <w:num w:numId="32">
    <w:abstractNumId w:val="90"/>
  </w:num>
  <w:num w:numId="33">
    <w:abstractNumId w:val="14"/>
  </w:num>
  <w:num w:numId="34">
    <w:abstractNumId w:val="111"/>
  </w:num>
  <w:num w:numId="35">
    <w:abstractNumId w:val="3"/>
  </w:num>
  <w:num w:numId="36">
    <w:abstractNumId w:val="112"/>
  </w:num>
  <w:num w:numId="37">
    <w:abstractNumId w:val="19"/>
  </w:num>
  <w:num w:numId="38">
    <w:abstractNumId w:val="1"/>
  </w:num>
  <w:num w:numId="39">
    <w:abstractNumId w:val="108"/>
  </w:num>
  <w:num w:numId="40">
    <w:abstractNumId w:val="123"/>
  </w:num>
  <w:num w:numId="41">
    <w:abstractNumId w:val="62"/>
  </w:num>
  <w:num w:numId="42">
    <w:abstractNumId w:val="55"/>
  </w:num>
  <w:num w:numId="43">
    <w:abstractNumId w:val="97"/>
  </w:num>
  <w:num w:numId="44">
    <w:abstractNumId w:val="38"/>
  </w:num>
  <w:num w:numId="45">
    <w:abstractNumId w:val="48"/>
    <w:lvlOverride w:ilvl="0">
      <w:lvl w:ilvl="0">
        <w:start w:val="1"/>
        <w:numFmt w:val="decimal"/>
        <w:lvlText w:val="%1"/>
        <w:lvlJc w:val="left"/>
        <w:pPr>
          <w:tabs>
            <w:tab w:val="num" w:pos="432"/>
          </w:tabs>
          <w:ind w:left="432" w:hanging="432"/>
        </w:pPr>
        <w:rPr>
          <w:rFonts w:hint="default"/>
        </w:rPr>
      </w:lvl>
    </w:lvlOverride>
    <w:lvlOverride w:ilvl="1">
      <w:lvl w:ilvl="1">
        <w:start w:val="1"/>
        <w:numFmt w:val="none"/>
        <w:lvlRestart w:val="0"/>
        <w:pStyle w:val="Heading2"/>
        <w:lvlText w:val="5.1"/>
        <w:lvlJc w:val="left"/>
        <w:pPr>
          <w:tabs>
            <w:tab w:val="num" w:pos="576"/>
          </w:tabs>
          <w:ind w:left="576" w:hanging="576"/>
        </w:pPr>
        <w:rPr>
          <w:rFonts w:hint="default"/>
        </w:rPr>
      </w:lvl>
    </w:lvlOverride>
    <w:lvlOverride w:ilvl="2">
      <w:lvl w:ilvl="2">
        <w:start w:val="1"/>
        <w:numFmt w:val="decimal"/>
        <w:lvlText w:val="%1.%2.%3"/>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46">
    <w:abstractNumId w:val="48"/>
    <w:lvlOverride w:ilvl="0">
      <w:lvl w:ilvl="0">
        <w:start w:val="1"/>
        <w:numFmt w:val="decimal"/>
        <w:lvlText w:val="%1"/>
        <w:lvlJc w:val="left"/>
        <w:pPr>
          <w:tabs>
            <w:tab w:val="num" w:pos="432"/>
          </w:tabs>
          <w:ind w:left="432" w:hanging="432"/>
        </w:pPr>
        <w:rPr>
          <w:rFonts w:hint="default"/>
        </w:rPr>
      </w:lvl>
    </w:lvlOverride>
    <w:lvlOverride w:ilvl="1">
      <w:lvl w:ilvl="1">
        <w:start w:val="1"/>
        <w:numFmt w:val="none"/>
        <w:pStyle w:val="Heading2"/>
        <w:lvlText w:val="6.1"/>
        <w:lvlJc w:val="left"/>
        <w:pPr>
          <w:tabs>
            <w:tab w:val="num" w:pos="576"/>
          </w:tabs>
          <w:ind w:left="576" w:hanging="576"/>
        </w:pPr>
        <w:rPr>
          <w:rFonts w:hint="default"/>
        </w:rPr>
      </w:lvl>
    </w:lvlOverride>
    <w:lvlOverride w:ilvl="2">
      <w:lvl w:ilvl="2">
        <w:start w:val="1"/>
        <w:numFmt w:val="none"/>
        <w:lvlText w:val="6.1.1"/>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47">
    <w:abstractNumId w:val="115"/>
  </w:num>
  <w:num w:numId="48">
    <w:abstractNumId w:val="24"/>
  </w:num>
  <w:num w:numId="49">
    <w:abstractNumId w:val="36"/>
  </w:num>
  <w:num w:numId="50">
    <w:abstractNumId w:val="109"/>
  </w:num>
  <w:num w:numId="51">
    <w:abstractNumId w:val="20"/>
  </w:num>
  <w:num w:numId="52">
    <w:abstractNumId w:val="117"/>
  </w:num>
  <w:num w:numId="53">
    <w:abstractNumId w:val="120"/>
  </w:num>
  <w:num w:numId="54">
    <w:abstractNumId w:val="13"/>
  </w:num>
  <w:num w:numId="55">
    <w:abstractNumId w:val="98"/>
  </w:num>
  <w:num w:numId="56">
    <w:abstractNumId w:val="67"/>
  </w:num>
  <w:num w:numId="57">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40"/>
    <w:lvlOverride w:ilvl="0">
      <w:startOverride w:val="6"/>
    </w:lvlOverride>
    <w:lvlOverride w:ilvl="1">
      <w:startOverride w:val="2"/>
    </w:lvlOverride>
  </w:num>
  <w:num w:numId="59">
    <w:abstractNumId w:val="140"/>
    <w:lvlOverride w:ilvl="0">
      <w:startOverride w:val="4"/>
    </w:lvlOverride>
    <w:lvlOverride w:ilvl="1">
      <w:startOverride w:val="2"/>
    </w:lvlOverride>
  </w:num>
  <w:num w:numId="60">
    <w:abstractNumId w:val="140"/>
  </w:num>
  <w:num w:numId="61">
    <w:abstractNumId w:val="140"/>
  </w:num>
  <w:num w:numId="62">
    <w:abstractNumId w:val="140"/>
  </w:num>
  <w:num w:numId="63">
    <w:abstractNumId w:val="140"/>
  </w:num>
  <w:num w:numId="64">
    <w:abstractNumId w:val="140"/>
  </w:num>
  <w:num w:numId="65">
    <w:abstractNumId w:val="48"/>
    <w:lvlOverride w:ilvl="0">
      <w:lvl w:ilvl="0">
        <w:start w:val="1"/>
        <w:numFmt w:val="decimal"/>
        <w:lvlText w:val="%1"/>
        <w:lvlJc w:val="left"/>
        <w:pPr>
          <w:tabs>
            <w:tab w:val="num" w:pos="432"/>
          </w:tabs>
          <w:ind w:left="432" w:hanging="432"/>
        </w:pPr>
        <w:rPr>
          <w:rFonts w:hint="default"/>
        </w:rPr>
      </w:lvl>
    </w:lvlOverride>
    <w:lvlOverride w:ilvl="1">
      <w:lvl w:ilvl="1">
        <w:start w:val="1"/>
        <w:numFmt w:val="none"/>
        <w:lvlRestart w:val="0"/>
        <w:pStyle w:val="Heading2"/>
        <w:lvlText w:val="5.3"/>
        <w:lvlJc w:val="left"/>
        <w:pPr>
          <w:tabs>
            <w:tab w:val="num" w:pos="576"/>
          </w:tabs>
          <w:ind w:left="576" w:hanging="576"/>
        </w:pPr>
        <w:rPr>
          <w:rFonts w:hint="default"/>
        </w:rPr>
      </w:lvl>
    </w:lvlOverride>
    <w:lvlOverride w:ilvl="2">
      <w:lvl w:ilvl="2">
        <w:start w:val="1"/>
        <w:numFmt w:val="decimal"/>
        <w:lvlText w:val="%1.%2.%3"/>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66">
    <w:abstractNumId w:val="101"/>
  </w:num>
  <w:num w:numId="67">
    <w:abstractNumId w:val="140"/>
  </w:num>
  <w:num w:numId="68">
    <w:abstractNumId w:val="25"/>
  </w:num>
  <w:num w:numId="69">
    <w:abstractNumId w:val="140"/>
    <w:lvlOverride w:ilvl="0">
      <w:lvl w:ilvl="0">
        <w:start w:val="1"/>
        <w:numFmt w:val="decimal"/>
        <w:suff w:val="space"/>
        <w:lvlText w:val="%1"/>
        <w:lvlJc w:val="left"/>
        <w:pPr>
          <w:ind w:left="0" w:firstLine="0"/>
        </w:pPr>
        <w:rPr>
          <w:rFonts w:hint="default"/>
        </w:rPr>
      </w:lvl>
    </w:lvlOverride>
    <w:lvlOverride w:ilvl="1">
      <w:lvl w:ilvl="1">
        <w:start w:val="1"/>
        <w:numFmt w:val="decimal"/>
        <w:suff w:val="space"/>
        <w:lvlText w:val="2.%2"/>
        <w:lvlJc w:val="left"/>
        <w:pPr>
          <w:ind w:left="578" w:hanging="578"/>
        </w:pPr>
        <w:rPr>
          <w:rFonts w:hint="default"/>
        </w:rPr>
      </w:lvl>
    </w:lvlOverride>
    <w:lvlOverride w:ilvl="2">
      <w:lvl w:ilvl="2">
        <w:start w:val="1"/>
        <w:numFmt w:val="decimal"/>
        <w:suff w:val="space"/>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70">
    <w:abstractNumId w:val="81"/>
  </w:num>
  <w:num w:numId="71">
    <w:abstractNumId w:val="81"/>
    <w:lvlOverride w:ilvl="0">
      <w:lvl w:ilvl="0">
        <w:start w:val="1"/>
        <w:numFmt w:val="decimal"/>
        <w:pStyle w:val="Heading1"/>
        <w:suff w:val="space"/>
        <w:lvlText w:val="%1"/>
        <w:lvlJc w:val="left"/>
        <w:pPr>
          <w:ind w:left="0" w:firstLine="0"/>
        </w:pPr>
        <w:rPr>
          <w:rFonts w:hint="default"/>
        </w:rPr>
      </w:lvl>
    </w:lvlOverride>
    <w:lvlOverride w:ilvl="1">
      <w:lvl w:ilvl="1">
        <w:start w:val="1"/>
        <w:numFmt w:val="none"/>
        <w:suff w:val="space"/>
        <w:lvlText w:val="3.1"/>
        <w:lvlJc w:val="left"/>
        <w:pPr>
          <w:ind w:left="578" w:hanging="578"/>
        </w:pPr>
        <w:rPr>
          <w:rFonts w:hint="default"/>
        </w:rPr>
      </w:lvl>
    </w:lvlOverride>
    <w:lvlOverride w:ilvl="2">
      <w:lvl w:ilvl="2">
        <w:start w:val="1"/>
        <w:numFmt w:val="decimal"/>
        <w:pStyle w:val="Heading3"/>
        <w:suff w:val="space"/>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72">
    <w:abstractNumId w:val="7"/>
  </w:num>
  <w:num w:numId="73">
    <w:abstractNumId w:val="7"/>
    <w:lvlOverride w:ilvl="0">
      <w:lvl w:ilvl="0">
        <w:start w:val="1"/>
        <w:numFmt w:val="decimal"/>
        <w:lvlRestart w:val="0"/>
        <w:lvlText w:val="%1."/>
        <w:lvlJc w:val="left"/>
        <w:pPr>
          <w:tabs>
            <w:tab w:val="num" w:pos="0"/>
          </w:tabs>
          <w:ind w:left="0" w:hanging="850"/>
        </w:pPr>
        <w:rPr>
          <w:rFonts w:ascii="EYInterstate" w:hAnsi="EYInterstate" w:cs="Arial" w:hint="default"/>
          <w:b/>
          <w:bCs/>
          <w:i w:val="0"/>
          <w:color w:val="auto"/>
          <w:sz w:val="32"/>
          <w:szCs w:val="32"/>
        </w:rPr>
      </w:lvl>
    </w:lvlOverride>
    <w:lvlOverride w:ilvl="1">
      <w:lvl w:ilvl="1">
        <w:start w:val="1"/>
        <w:numFmt w:val="decimal"/>
        <w:lvlText w:val="3.%2"/>
        <w:lvlJc w:val="left"/>
        <w:pPr>
          <w:tabs>
            <w:tab w:val="num" w:pos="0"/>
          </w:tabs>
          <w:ind w:left="0" w:hanging="850"/>
        </w:pPr>
        <w:rPr>
          <w:rFonts w:ascii="EYInterstate" w:hAnsi="EYInterstate" w:cs="Arial" w:hint="default"/>
          <w:b/>
          <w:bCs/>
          <w:i w:val="0"/>
          <w:color w:val="000000"/>
          <w:sz w:val="22"/>
          <w:szCs w:val="22"/>
        </w:rPr>
      </w:lvl>
    </w:lvlOverride>
    <w:lvlOverride w:ilvl="2">
      <w:lvl w:ilvl="2">
        <w:start w:val="1"/>
        <w:numFmt w:val="decimal"/>
        <w:lvlText w:val="%1.%2.%3"/>
        <w:lvlJc w:val="left"/>
        <w:pPr>
          <w:tabs>
            <w:tab w:val="num" w:pos="992"/>
          </w:tabs>
          <w:ind w:left="992" w:hanging="850"/>
        </w:pPr>
        <w:rPr>
          <w:rFonts w:ascii="EYInterstate" w:hAnsi="EYInterstate" w:cs="Arial" w:hint="default"/>
          <w:b/>
          <w:i w:val="0"/>
          <w:color w:val="000000"/>
          <w:sz w:val="22"/>
          <w:szCs w:val="22"/>
        </w:rPr>
      </w:lvl>
    </w:lvlOverride>
    <w:lvlOverride w:ilvl="3">
      <w:lvl w:ilvl="3">
        <w:start w:val="1"/>
        <w:numFmt w:val="decimal"/>
        <w:lvlText w:val="%1.%2.%3.%4"/>
        <w:lvlJc w:val="left"/>
        <w:pPr>
          <w:tabs>
            <w:tab w:val="num" w:pos="3544"/>
          </w:tabs>
          <w:ind w:left="3544" w:hanging="850"/>
        </w:pPr>
        <w:rPr>
          <w:rFonts w:ascii="Garamond" w:hAnsi="Garamond" w:hint="default"/>
          <w:b/>
          <w:i w:val="0"/>
          <w:color w:val="000000"/>
          <w:sz w:val="24"/>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74">
    <w:abstractNumId w:val="105"/>
  </w:num>
  <w:num w:numId="75">
    <w:abstractNumId w:val="105"/>
    <w:lvlOverride w:ilvl="0">
      <w:lvl w:ilvl="0">
        <w:start w:val="1"/>
        <w:numFmt w:val="decimal"/>
        <w:suff w:val="space"/>
        <w:lvlText w:val="%1"/>
        <w:lvlJc w:val="left"/>
        <w:pPr>
          <w:ind w:left="0" w:firstLine="0"/>
        </w:pPr>
        <w:rPr>
          <w:rFonts w:hint="default"/>
        </w:rPr>
      </w:lvl>
    </w:lvlOverride>
    <w:lvlOverride w:ilvl="1">
      <w:lvl w:ilvl="1">
        <w:start w:val="1"/>
        <w:numFmt w:val="none"/>
        <w:suff w:val="space"/>
        <w:lvlText w:val="3.1"/>
        <w:lvlJc w:val="left"/>
        <w:pPr>
          <w:ind w:left="578" w:hanging="578"/>
        </w:pPr>
        <w:rPr>
          <w:rFonts w:hint="default"/>
        </w:rPr>
      </w:lvl>
    </w:lvlOverride>
    <w:lvlOverride w:ilvl="2">
      <w:lvl w:ilvl="2">
        <w:start w:val="1"/>
        <w:numFmt w:val="decimal"/>
        <w:suff w:val="space"/>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76">
    <w:abstractNumId w:val="34"/>
  </w:num>
  <w:num w:numId="77">
    <w:abstractNumId w:val="26"/>
  </w:num>
  <w:num w:numId="78">
    <w:abstractNumId w:val="66"/>
  </w:num>
  <w:num w:numId="79">
    <w:abstractNumId w:val="66"/>
    <w:lvlOverride w:ilvl="0">
      <w:lvl w:ilvl="0">
        <w:start w:val="1"/>
        <w:numFmt w:val="decimal"/>
        <w:suff w:val="space"/>
        <w:lvlText w:val="%1"/>
        <w:lvlJc w:val="left"/>
        <w:pPr>
          <w:ind w:left="0" w:firstLine="0"/>
        </w:pPr>
        <w:rPr>
          <w:rFonts w:hint="default"/>
        </w:rPr>
      </w:lvl>
    </w:lvlOverride>
    <w:lvlOverride w:ilvl="1">
      <w:lvl w:ilvl="1">
        <w:start w:val="1"/>
        <w:numFmt w:val="none"/>
        <w:suff w:val="space"/>
        <w:lvlText w:val="4.1.3"/>
        <w:lvlJc w:val="left"/>
        <w:pPr>
          <w:ind w:left="578" w:hanging="578"/>
        </w:pPr>
        <w:rPr>
          <w:rFonts w:hint="default"/>
        </w:rPr>
      </w:lvl>
    </w:lvlOverride>
    <w:lvlOverride w:ilvl="2">
      <w:lvl w:ilvl="2">
        <w:start w:val="1"/>
        <w:numFmt w:val="decimal"/>
        <w:suff w:val="space"/>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80">
    <w:abstractNumId w:val="34"/>
  </w:num>
  <w:num w:numId="81">
    <w:abstractNumId w:val="126"/>
  </w:num>
  <w:num w:numId="82">
    <w:abstractNumId w:val="34"/>
  </w:num>
  <w:num w:numId="83">
    <w:abstractNumId w:val="103"/>
  </w:num>
  <w:num w:numId="84">
    <w:abstractNumId w:val="99"/>
  </w:num>
  <w:num w:numId="85">
    <w:abstractNumId w:val="34"/>
  </w:num>
  <w:num w:numId="86">
    <w:abstractNumId w:val="0"/>
  </w:num>
  <w:num w:numId="87">
    <w:abstractNumId w:val="129"/>
  </w:num>
  <w:num w:numId="88">
    <w:abstractNumId w:val="70"/>
  </w:num>
  <w:num w:numId="89">
    <w:abstractNumId w:val="95"/>
  </w:num>
  <w:num w:numId="90">
    <w:abstractNumId w:val="18"/>
  </w:num>
  <w:num w:numId="91">
    <w:abstractNumId w:val="57"/>
  </w:num>
  <w:num w:numId="92">
    <w:abstractNumId w:val="34"/>
  </w:num>
  <w:num w:numId="93">
    <w:abstractNumId w:val="34"/>
  </w:num>
  <w:num w:numId="94">
    <w:abstractNumId w:val="34"/>
  </w:num>
  <w:num w:numId="95">
    <w:abstractNumId w:val="26"/>
    <w:lvlOverride w:ilvl="0">
      <w:lvl w:ilvl="0">
        <w:start w:val="1"/>
        <w:numFmt w:val="decimal"/>
        <w:suff w:val="space"/>
        <w:lvlText w:val="%1"/>
        <w:lvlJc w:val="left"/>
        <w:pPr>
          <w:ind w:left="0" w:firstLine="0"/>
        </w:pPr>
        <w:rPr>
          <w:rFonts w:hint="default"/>
        </w:rPr>
      </w:lvl>
    </w:lvlOverride>
    <w:lvlOverride w:ilvl="1">
      <w:lvl w:ilvl="1">
        <w:start w:val="1"/>
        <w:numFmt w:val="none"/>
        <w:suff w:val="space"/>
        <w:lvlText w:val="4.2.1"/>
        <w:lvlJc w:val="left"/>
        <w:pPr>
          <w:ind w:left="578" w:hanging="578"/>
        </w:pPr>
        <w:rPr>
          <w:rFonts w:hint="default"/>
        </w:rPr>
      </w:lvl>
    </w:lvlOverride>
    <w:lvlOverride w:ilvl="2">
      <w:lvl w:ilvl="2">
        <w:start w:val="1"/>
        <w:numFmt w:val="decimal"/>
        <w:suff w:val="space"/>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96">
    <w:abstractNumId w:val="142"/>
  </w:num>
  <w:num w:numId="97">
    <w:abstractNumId w:val="48"/>
  </w:num>
  <w:num w:numId="98">
    <w:abstractNumId w:val="48"/>
  </w:num>
  <w:num w:numId="99">
    <w:abstractNumId w:val="48"/>
  </w:num>
  <w:num w:numId="100">
    <w:abstractNumId w:val="76"/>
  </w:num>
  <w:num w:numId="101">
    <w:abstractNumId w:val="52"/>
  </w:num>
  <w:num w:numId="102">
    <w:abstractNumId w:val="8"/>
  </w:num>
  <w:num w:numId="103">
    <w:abstractNumId w:val="4"/>
  </w:num>
  <w:num w:numId="104">
    <w:abstractNumId w:val="34"/>
  </w:num>
  <w:num w:numId="105">
    <w:abstractNumId w:val="34"/>
  </w:num>
  <w:num w:numId="106">
    <w:abstractNumId w:val="34"/>
  </w:num>
  <w:num w:numId="107">
    <w:abstractNumId w:val="34"/>
  </w:num>
  <w:num w:numId="108">
    <w:abstractNumId w:val="34"/>
  </w:num>
  <w:num w:numId="109">
    <w:abstractNumId w:val="34"/>
  </w:num>
  <w:num w:numId="110">
    <w:abstractNumId w:val="34"/>
  </w:num>
  <w:num w:numId="111">
    <w:abstractNumId w:val="34"/>
  </w:num>
  <w:num w:numId="112">
    <w:abstractNumId w:val="45"/>
  </w:num>
  <w:num w:numId="113">
    <w:abstractNumId w:val="34"/>
  </w:num>
  <w:num w:numId="114">
    <w:abstractNumId w:val="44"/>
  </w:num>
  <w:num w:numId="115">
    <w:abstractNumId w:val="34"/>
  </w:num>
  <w:num w:numId="116">
    <w:abstractNumId w:val="34"/>
  </w:num>
  <w:num w:numId="117">
    <w:abstractNumId w:val="34"/>
  </w:num>
  <w:num w:numId="118">
    <w:abstractNumId w:val="34"/>
  </w:num>
  <w:num w:numId="119">
    <w:abstractNumId w:val="34"/>
  </w:num>
  <w:num w:numId="120">
    <w:abstractNumId w:val="134"/>
  </w:num>
  <w:num w:numId="121">
    <w:abstractNumId w:val="106"/>
  </w:num>
  <w:num w:numId="122">
    <w:abstractNumId w:val="74"/>
  </w:num>
  <w:num w:numId="123">
    <w:abstractNumId w:val="34"/>
  </w:num>
  <w:num w:numId="124">
    <w:abstractNumId w:val="128"/>
  </w:num>
  <w:num w:numId="125">
    <w:abstractNumId w:val="34"/>
  </w:num>
  <w:num w:numId="126">
    <w:abstractNumId w:val="34"/>
  </w:num>
  <w:num w:numId="127">
    <w:abstractNumId w:val="53"/>
  </w:num>
  <w:num w:numId="128">
    <w:abstractNumId w:val="64"/>
  </w:num>
  <w:num w:numId="129">
    <w:abstractNumId w:val="83"/>
  </w:num>
  <w:num w:numId="130">
    <w:abstractNumId w:val="51"/>
  </w:num>
  <w:num w:numId="131">
    <w:abstractNumId w:val="30"/>
  </w:num>
  <w:num w:numId="132">
    <w:abstractNumId w:val="50"/>
  </w:num>
  <w:num w:numId="133">
    <w:abstractNumId w:val="34"/>
  </w:num>
  <w:num w:numId="134">
    <w:abstractNumId w:val="34"/>
  </w:num>
  <w:num w:numId="135">
    <w:abstractNumId w:val="89"/>
  </w:num>
  <w:num w:numId="136">
    <w:abstractNumId w:val="34"/>
  </w:num>
  <w:num w:numId="137">
    <w:abstractNumId w:val="34"/>
  </w:num>
  <w:num w:numId="138">
    <w:abstractNumId w:val="34"/>
  </w:num>
  <w:num w:numId="139">
    <w:abstractNumId w:val="34"/>
  </w:num>
  <w:num w:numId="140">
    <w:abstractNumId w:val="34"/>
  </w:num>
  <w:num w:numId="141">
    <w:abstractNumId w:val="34"/>
  </w:num>
  <w:num w:numId="142">
    <w:abstractNumId w:val="119"/>
  </w:num>
  <w:num w:numId="143">
    <w:abstractNumId w:val="28"/>
  </w:num>
  <w:num w:numId="144">
    <w:abstractNumId w:val="58"/>
  </w:num>
  <w:num w:numId="145">
    <w:abstractNumId w:val="15"/>
  </w:num>
  <w:num w:numId="146">
    <w:abstractNumId w:val="72"/>
  </w:num>
  <w:num w:numId="14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85"/>
  </w:num>
  <w:num w:numId="149">
    <w:abstractNumId w:val="130"/>
  </w:num>
  <w:num w:numId="150">
    <w:abstractNumId w:val="49"/>
  </w:num>
  <w:num w:numId="151">
    <w:abstractNumId w:val="56"/>
  </w:num>
  <w:num w:numId="152">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2"/>
  </w:num>
  <w:num w:numId="159">
    <w:abstractNumId w:val="39"/>
  </w:num>
  <w:num w:numId="160">
    <w:abstractNumId w:val="17"/>
  </w:num>
  <w:num w:numId="161">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0"/>
  </w:num>
  <w:num w:numId="164">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107"/>
  </w:num>
  <w:num w:numId="166">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1"/>
    <w:lvlOverride w:ilvl="0">
      <w:startOverride w:val="1"/>
    </w:lvlOverride>
    <w:lvlOverride w:ilvl="1"/>
    <w:lvlOverride w:ilvl="2"/>
    <w:lvlOverride w:ilvl="3"/>
    <w:lvlOverride w:ilvl="4"/>
    <w:lvlOverride w:ilvl="5"/>
    <w:lvlOverride w:ilvl="6"/>
    <w:lvlOverride w:ilvl="7"/>
    <w:lvlOverride w:ilvl="8"/>
  </w:num>
  <w:num w:numId="168">
    <w:abstractNumId w:val="7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5"/>
  </w:num>
  <w:num w:numId="170">
    <w:abstractNumId w:val="135"/>
  </w:num>
  <w:num w:numId="171">
    <w:abstractNumId w:val="137"/>
    <w:lvlOverride w:ilvl="0">
      <w:startOverride w:val="1"/>
    </w:lvlOverride>
    <w:lvlOverride w:ilvl="1"/>
    <w:lvlOverride w:ilvl="2"/>
    <w:lvlOverride w:ilvl="3"/>
    <w:lvlOverride w:ilvl="4"/>
    <w:lvlOverride w:ilvl="5"/>
    <w:lvlOverride w:ilvl="6"/>
    <w:lvlOverride w:ilvl="7"/>
    <w:lvlOverride w:ilvl="8"/>
  </w:num>
  <w:num w:numId="172">
    <w:abstractNumId w:val="9"/>
    <w:lvlOverride w:ilvl="0">
      <w:startOverride w:val="1"/>
    </w:lvlOverride>
    <w:lvlOverride w:ilvl="1"/>
    <w:lvlOverride w:ilvl="2">
      <w:startOverride w:val="1"/>
    </w:lvlOverride>
    <w:lvlOverride w:ilvl="3"/>
    <w:lvlOverride w:ilvl="4"/>
    <w:lvlOverride w:ilvl="5"/>
    <w:lvlOverride w:ilvl="6"/>
    <w:lvlOverride w:ilvl="7"/>
    <w:lvlOverride w:ilvl="8"/>
  </w:num>
  <w:num w:numId="173">
    <w:abstractNumId w:val="40"/>
    <w:lvlOverride w:ilvl="0">
      <w:startOverride w:val="1"/>
    </w:lvlOverride>
    <w:lvlOverride w:ilvl="1"/>
    <w:lvlOverride w:ilvl="2"/>
    <w:lvlOverride w:ilvl="3"/>
    <w:lvlOverride w:ilvl="4"/>
    <w:lvlOverride w:ilvl="5"/>
    <w:lvlOverride w:ilvl="6"/>
    <w:lvlOverride w:ilvl="7"/>
    <w:lvlOverride w:ilvl="8"/>
  </w:num>
  <w:num w:numId="174">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87"/>
  </w:num>
  <w:num w:numId="17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125"/>
    <w:lvlOverride w:ilvl="0">
      <w:startOverride w:val="1"/>
    </w:lvlOverride>
    <w:lvlOverride w:ilvl="1"/>
    <w:lvlOverride w:ilvl="2"/>
    <w:lvlOverride w:ilvl="3"/>
    <w:lvlOverride w:ilvl="4"/>
    <w:lvlOverride w:ilvl="5"/>
    <w:lvlOverride w:ilvl="6"/>
    <w:lvlOverride w:ilvl="7"/>
    <w:lvlOverride w:ilvl="8"/>
  </w:num>
  <w:num w:numId="178">
    <w:abstractNumId w:val="10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7"/>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4"/>
  </w:num>
  <w:num w:numId="181">
    <w:abstractNumId w:val="113"/>
  </w:num>
  <w:num w:numId="182">
    <w:abstractNumId w:val="34"/>
  </w:num>
  <w:num w:numId="183">
    <w:abstractNumId w:val="34"/>
  </w:num>
  <w:num w:numId="184">
    <w:abstractNumId w:val="34"/>
  </w:num>
  <w:num w:numId="185">
    <w:abstractNumId w:val="34"/>
  </w:num>
  <w:num w:numId="186">
    <w:abstractNumId w:val="34"/>
  </w:num>
  <w:num w:numId="187">
    <w:abstractNumId w:val="34"/>
  </w:num>
  <w:num w:numId="188">
    <w:abstractNumId w:val="34"/>
  </w:num>
  <w:num w:numId="189">
    <w:abstractNumId w:val="34"/>
  </w:num>
  <w:num w:numId="190">
    <w:abstractNumId w:val="34"/>
  </w:num>
  <w:num w:numId="191">
    <w:abstractNumId w:val="23"/>
  </w:num>
  <w:num w:numId="192">
    <w:abstractNumId w:val="21"/>
  </w:num>
  <w:num w:numId="193">
    <w:abstractNumId w:val="78"/>
  </w:num>
  <w:num w:numId="194">
    <w:abstractNumId w:val="138"/>
  </w:num>
  <w:num w:numId="195">
    <w:abstractNumId w:val="110"/>
  </w:num>
  <w:num w:numId="196">
    <w:abstractNumId w:val="131"/>
  </w:num>
  <w:num w:numId="197">
    <w:abstractNumId w:val="94"/>
  </w:num>
  <w:num w:numId="198">
    <w:abstractNumId w:val="80"/>
  </w:num>
  <w:num w:numId="199">
    <w:abstractNumId w:val="34"/>
  </w:num>
  <w:num w:numId="200">
    <w:abstractNumId w:val="22"/>
  </w:num>
  <w:num w:numId="201">
    <w:abstractNumId w:val="82"/>
  </w:num>
  <w:num w:numId="202">
    <w:abstractNumId w:val="141"/>
  </w:num>
  <w:num w:numId="203">
    <w:abstractNumId w:val="2"/>
  </w:num>
  <w:num w:numId="204">
    <w:abstractNumId w:val="34"/>
  </w:num>
  <w:num w:numId="205">
    <w:abstractNumId w:val="113"/>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decimal"/>
        <w:lvlText w:val="7.%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7.1.%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06">
    <w:abstractNumId w:val="113"/>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decimal"/>
        <w:lvlText w:val="7.%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7.1.%3"/>
        <w:lvlJc w:val="left"/>
        <w:pPr>
          <w:tabs>
            <w:tab w:val="num" w:pos="0"/>
          </w:tabs>
          <w:ind w:left="0" w:hanging="850"/>
        </w:pPr>
        <w:rPr>
          <w:rFonts w:ascii="EYInterstate" w:hAnsi="EYInterstate" w:cs="Arial" w:hint="default"/>
          <w:b/>
          <w:i w:val="0"/>
          <w:color w:val="000000"/>
          <w:sz w:val="22"/>
          <w:szCs w:val="22"/>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07">
    <w:abstractNumId w:val="73"/>
  </w:num>
  <w:num w:numId="208">
    <w:abstractNumId w:val="61"/>
  </w:num>
  <w:num w:numId="209">
    <w:abstractNumId w:val="113"/>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7.2.1"/>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7.1.%3"/>
        <w:lvlJc w:val="left"/>
        <w:pPr>
          <w:tabs>
            <w:tab w:val="num" w:pos="0"/>
          </w:tabs>
          <w:ind w:left="0" w:hanging="850"/>
        </w:pPr>
        <w:rPr>
          <w:rFonts w:ascii="EYInterstate" w:hAnsi="EYInterstate" w:cs="Arial" w:hint="default"/>
          <w:b/>
          <w:i w:val="0"/>
          <w:color w:val="000000"/>
          <w:sz w:val="22"/>
          <w:szCs w:val="22"/>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10">
    <w:abstractNumId w:val="34"/>
  </w:num>
  <w:num w:numId="211">
    <w:abstractNumId w:val="43"/>
  </w:num>
  <w:num w:numId="212">
    <w:abstractNumId w:val="34"/>
  </w:num>
  <w:num w:numId="213">
    <w:abstractNumId w:val="34"/>
  </w:num>
  <w:num w:numId="214">
    <w:abstractNumId w:val="113"/>
    <w:lvlOverride w:ilvl="0">
      <w:lvl w:ilvl="0">
        <w:start w:val="1"/>
        <w:numFmt w:val="none"/>
        <w:lvlRestart w:val="0"/>
        <w:lvlText w:val="2."/>
        <w:lvlJc w:val="left"/>
        <w:pPr>
          <w:tabs>
            <w:tab w:val="num" w:pos="0"/>
          </w:tabs>
          <w:ind w:left="0" w:hanging="850"/>
        </w:pPr>
        <w:rPr>
          <w:rFonts w:ascii="EYInterstate Light" w:hAnsi="EYInterstate Light" w:hint="default"/>
          <w:b/>
          <w:i w:val="0"/>
          <w:color w:val="7F7E82"/>
          <w:sz w:val="32"/>
        </w:rPr>
      </w:lvl>
    </w:lvlOverride>
    <w:lvlOverride w:ilvl="1">
      <w:lvl w:ilvl="1">
        <w:start w:val="1"/>
        <w:numFmt w:val="decimal"/>
        <w:lvlText w:val="7.%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7.2.%3"/>
        <w:lvlJc w:val="left"/>
        <w:pPr>
          <w:tabs>
            <w:tab w:val="num" w:pos="0"/>
          </w:tabs>
          <w:ind w:left="0" w:hanging="850"/>
        </w:pPr>
        <w:rPr>
          <w:rFonts w:ascii="EYInterstate" w:hAnsi="EYInterstate" w:cs="Arial" w:hint="default"/>
          <w:b/>
          <w:i w:val="0"/>
          <w:color w:val="000000"/>
          <w:sz w:val="22"/>
          <w:szCs w:val="22"/>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15">
    <w:abstractNumId w:val="34"/>
  </w:num>
  <w:num w:numId="216">
    <w:abstractNumId w:val="54"/>
  </w:num>
  <w:num w:numId="217">
    <w:abstractNumId w:val="127"/>
  </w:num>
  <w:num w:numId="218">
    <w:abstractNumId w:val="93"/>
  </w:num>
  <w:num w:numId="219">
    <w:abstractNumId w:val="100"/>
  </w:num>
  <w:num w:numId="220">
    <w:abstractNumId w:val="42"/>
  </w:num>
  <w:num w:numId="221">
    <w:abstractNumId w:val="34"/>
  </w:num>
  <w:num w:numId="222">
    <w:abstractNumId w:val="113"/>
    <w:lvlOverride w:ilvl="0">
      <w:lvl w:ilvl="0">
        <w:start w:val="1"/>
        <w:numFmt w:val="none"/>
        <w:lvlRestart w:val="0"/>
        <w:lvlText w:val="2."/>
        <w:lvlJc w:val="left"/>
        <w:pPr>
          <w:tabs>
            <w:tab w:val="num" w:pos="0"/>
          </w:tabs>
          <w:ind w:left="0" w:hanging="850"/>
        </w:pPr>
        <w:rPr>
          <w:rFonts w:ascii="EYInterstate Light" w:hAnsi="EYInterstate Light" w:hint="default"/>
          <w:b/>
          <w:i w:val="0"/>
          <w:color w:val="7F7E82"/>
          <w:sz w:val="32"/>
        </w:rPr>
      </w:lvl>
    </w:lvlOverride>
    <w:lvlOverride w:ilvl="1">
      <w:lvl w:ilvl="1">
        <w:start w:val="1"/>
        <w:numFmt w:val="decimal"/>
        <w:lvlText w:val="7.%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7.2.%3"/>
        <w:lvlJc w:val="left"/>
        <w:pPr>
          <w:tabs>
            <w:tab w:val="num" w:pos="0"/>
          </w:tabs>
          <w:ind w:left="0" w:hanging="850"/>
        </w:pPr>
        <w:rPr>
          <w:rFonts w:ascii="EYInterstate" w:hAnsi="EYInterstate" w:cs="Arial" w:hint="default"/>
          <w:b/>
          <w:i w:val="0"/>
          <w:color w:val="000000"/>
          <w:sz w:val="22"/>
          <w:szCs w:val="22"/>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23">
    <w:abstractNumId w:val="34"/>
  </w:num>
  <w:num w:numId="224">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decimal"/>
        <w:lvlText w:val="8.%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25">
    <w:abstractNumId w:val="34"/>
  </w:num>
  <w:num w:numId="226">
    <w:abstractNumId w:val="34"/>
  </w:num>
  <w:num w:numId="227">
    <w:abstractNumId w:val="81"/>
  </w:num>
  <w:num w:numId="228">
    <w:abstractNumId w:val="118"/>
  </w:num>
  <w:num w:numId="229">
    <w:abstractNumId w:val="86"/>
  </w:num>
  <w:num w:numId="230">
    <w:abstractNumId w:val="34"/>
  </w:num>
  <w:num w:numId="231">
    <w:abstractNumId w:val="34"/>
  </w:num>
  <w:num w:numId="232">
    <w:abstractNumId w:val="34"/>
  </w:num>
  <w:num w:numId="233">
    <w:abstractNumId w:val="34"/>
  </w:num>
  <w:num w:numId="234">
    <w:abstractNumId w:val="34"/>
  </w:num>
  <w:num w:numId="235">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decimal"/>
        <w:lvlText w:val="9.%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36">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8.1"/>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37">
    <w:abstractNumId w:val="85"/>
    <w:lvlOverride w:ilvl="0">
      <w:lvl w:ilvl="0">
        <w:start w:val="1"/>
        <w:numFmt w:val="decimal"/>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decimal"/>
        <w:lvlText w:val="10.%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7.%2.%3"/>
        <w:lvlJc w:val="left"/>
        <w:pPr>
          <w:tabs>
            <w:tab w:val="num" w:pos="0"/>
          </w:tabs>
          <w:ind w:left="0" w:hanging="850"/>
        </w:pPr>
        <w:rPr>
          <w:rFonts w:ascii="EYInterstate" w:hAnsi="EYInterstate" w:cs="Arial" w:hint="default"/>
          <w:b/>
          <w:i w:val="0"/>
          <w:strike w:val="0"/>
          <w:dstrike w:val="0"/>
          <w:color w:val="000000"/>
          <w:sz w:val="20"/>
          <w:szCs w:val="20"/>
          <w:u w:val="none"/>
          <w:effect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38">
    <w:abstractNumId w:val="31"/>
  </w:num>
  <w:num w:numId="239">
    <w:abstractNumId w:val="84"/>
  </w:num>
  <w:num w:numId="240">
    <w:abstractNumId w:val="69"/>
  </w:num>
  <w:num w:numId="241">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9.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42">
    <w:abstractNumId w:val="34"/>
  </w:num>
  <w:num w:numId="243">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9.3"/>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44">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9.4"/>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45">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9.4"/>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46">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9.5"/>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47">
    <w:abstractNumId w:val="34"/>
  </w:num>
  <w:num w:numId="248">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8.2"/>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49">
    <w:abstractNumId w:val="34"/>
  </w:num>
  <w:num w:numId="250">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8.3"/>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51">
    <w:abstractNumId w:val="34"/>
  </w:num>
  <w:num w:numId="252">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8.4"/>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53">
    <w:abstractNumId w:val="34"/>
  </w:num>
  <w:num w:numId="254">
    <w:abstractNumId w:val="72"/>
    <w:lvlOverride w:ilvl="0">
      <w:lvl w:ilvl="0">
        <w:start w:val="1"/>
        <w:numFmt w:val="decimal"/>
        <w:lvlRestart w:val="0"/>
        <w:lvlText w:val="%1."/>
        <w:lvlJc w:val="left"/>
        <w:pPr>
          <w:tabs>
            <w:tab w:val="num" w:pos="0"/>
          </w:tabs>
          <w:ind w:left="0" w:hanging="850"/>
        </w:pPr>
        <w:rPr>
          <w:rFonts w:ascii="EYInterstate Light" w:hAnsi="EYInterstate Light" w:hint="default"/>
          <w:b/>
          <w:i w:val="0"/>
          <w:color w:val="7F7E82"/>
          <w:sz w:val="32"/>
        </w:rPr>
      </w:lvl>
    </w:lvlOverride>
    <w:lvlOverride w:ilvl="1">
      <w:lvl w:ilvl="1">
        <w:start w:val="1"/>
        <w:numFmt w:val="none"/>
        <w:lvlText w:val="8.5"/>
        <w:lvlJc w:val="left"/>
        <w:pPr>
          <w:tabs>
            <w:tab w:val="num" w:pos="0"/>
          </w:tabs>
          <w:ind w:left="0" w:hanging="850"/>
        </w:pPr>
        <w:rPr>
          <w:rFonts w:ascii="EYInterstate" w:hAnsi="EYInterstate" w:hint="default"/>
          <w:b/>
          <w:i w:val="0"/>
          <w:color w:val="000000"/>
          <w:sz w:val="22"/>
          <w:szCs w:val="22"/>
        </w:rPr>
      </w:lvl>
    </w:lvlOverride>
    <w:lvlOverride w:ilvl="2">
      <w:lvl w:ilvl="2">
        <w:start w:val="1"/>
        <w:numFmt w:val="decimal"/>
        <w:lvlText w:val="8.%2.%3"/>
        <w:lvlJc w:val="left"/>
        <w:pPr>
          <w:tabs>
            <w:tab w:val="num" w:pos="0"/>
          </w:tabs>
          <w:ind w:left="0" w:hanging="850"/>
        </w:pPr>
        <w:rPr>
          <w:rFonts w:ascii="EYInterstate" w:hAnsi="EYInterstate" w:cs="Arial" w:hint="default"/>
          <w:b/>
          <w:i w:val="0"/>
          <w:color w:val="000000"/>
          <w:sz w:val="20"/>
          <w:szCs w:val="20"/>
          <w:u w:val="none"/>
        </w:rPr>
      </w:lvl>
    </w:lvlOverride>
    <w:lvlOverride w:ilvl="3">
      <w:lvl w:ilvl="3">
        <w:start w:val="1"/>
        <w:numFmt w:val="decimal"/>
        <w:lvlText w:val="%1.%2.%3.%4"/>
        <w:lvlJc w:val="left"/>
        <w:pPr>
          <w:tabs>
            <w:tab w:val="num" w:pos="0"/>
          </w:tabs>
          <w:ind w:left="0" w:hanging="850"/>
        </w:pPr>
        <w:rPr>
          <w:rFonts w:ascii="EYInterstate Light" w:hAnsi="EYInterstate Light" w:hint="default"/>
          <w:b/>
          <w:i w:val="0"/>
          <w:color w:val="000000"/>
          <w:sz w:val="22"/>
        </w:rPr>
      </w:lvl>
    </w:lvlOverride>
    <w:lvlOverride w:ilvl="4">
      <w:lvl w:ilvl="4">
        <w:start w:val="1"/>
        <w:numFmt w:val="none"/>
        <w:lvlText w:val=""/>
        <w:lvlJc w:val="left"/>
        <w:pPr>
          <w:tabs>
            <w:tab w:val="num" w:pos="0"/>
          </w:tabs>
          <w:ind w:left="0" w:firstLine="0"/>
        </w:pPr>
        <w:rPr>
          <w:rFonts w:hint="default"/>
        </w:rPr>
      </w:lvl>
    </w:lvlOverride>
    <w:lvlOverride w:ilvl="5">
      <w:lvl w:ilvl="5">
        <w:start w:val="1"/>
        <w:numFmt w:val="none"/>
        <w:lvlText w:val=""/>
        <w:lvlJc w:val="left"/>
        <w:pPr>
          <w:tabs>
            <w:tab w:val="num" w:pos="0"/>
          </w:tabs>
          <w:ind w:left="0" w:firstLine="0"/>
        </w:pPr>
        <w:rPr>
          <w:rFonts w:hint="default"/>
        </w:rPr>
      </w:lvl>
    </w:lvlOverride>
    <w:lvlOverride w:ilvl="6">
      <w:lvl w:ilvl="6">
        <w:start w:val="1"/>
        <w:numFmt w:val="none"/>
        <w:lvlText w:val=""/>
        <w:lvlJc w:val="left"/>
        <w:pPr>
          <w:tabs>
            <w:tab w:val="num" w:pos="0"/>
          </w:tabs>
          <w:ind w:left="0" w:firstLine="0"/>
        </w:pPr>
        <w:rPr>
          <w:rFonts w:hint="default"/>
        </w:rPr>
      </w:lvl>
    </w:lvlOverride>
    <w:lvlOverride w:ilvl="7">
      <w:lvl w:ilvl="7">
        <w:start w:val="1"/>
        <w:numFmt w:val="none"/>
        <w:lvlText w:val=""/>
        <w:lvlJc w:val="left"/>
        <w:pPr>
          <w:tabs>
            <w:tab w:val="num" w:pos="0"/>
          </w:tabs>
          <w:ind w:left="0" w:firstLine="0"/>
        </w:pPr>
        <w:rPr>
          <w:rFonts w:hint="default"/>
        </w:rPr>
      </w:lvl>
    </w:lvlOverride>
    <w:lvlOverride w:ilvl="8">
      <w:lvl w:ilvl="8">
        <w:start w:val="1"/>
        <w:numFmt w:val="none"/>
        <w:lvlText w:val=""/>
        <w:lvlJc w:val="left"/>
        <w:pPr>
          <w:tabs>
            <w:tab w:val="num" w:pos="0"/>
          </w:tabs>
          <w:ind w:left="0" w:firstLine="0"/>
        </w:pPr>
        <w:rPr>
          <w:rFonts w:hint="default"/>
        </w:rPr>
      </w:lvl>
    </w:lvlOverride>
  </w:num>
  <w:num w:numId="255">
    <w:abstractNumId w:val="132"/>
  </w:num>
  <w:num w:numId="256">
    <w:abstractNumId w:val="34"/>
  </w:num>
  <w:num w:numId="257">
    <w:abstractNumId w:val="34"/>
  </w:num>
  <w:num w:numId="258">
    <w:abstractNumId w:val="5"/>
  </w:num>
  <w:num w:numId="259">
    <w:abstractNumId w:val="139"/>
  </w:num>
  <w:num w:numId="260">
    <w:abstractNumId w:val="29"/>
  </w:num>
  <w:num w:numId="261">
    <w:abstractNumId w:val="32"/>
  </w:num>
  <w:num w:numId="262">
    <w:abstractNumId w:val="34"/>
  </w:num>
  <w:num w:numId="263">
    <w:abstractNumId w:val="34"/>
  </w:num>
  <w:num w:numId="264">
    <w:abstractNumId w:val="88"/>
  </w:num>
  <w:num w:numId="265">
    <w:abstractNumId w:val="81"/>
  </w:num>
  <w:num w:numId="266">
    <w:abstractNumId w:val="96"/>
  </w:num>
  <w:num w:numId="267">
    <w:abstractNumId w:val="75"/>
  </w:num>
  <w:num w:numId="268">
    <w:abstractNumId w:val="133"/>
  </w:num>
  <w:num w:numId="269">
    <w:abstractNumId w:val="35"/>
  </w:num>
  <w:num w:numId="270">
    <w:abstractNumId w:val="41"/>
  </w:num>
  <w:num w:numId="271">
    <w:abstractNumId w:val="91"/>
  </w:num>
  <w:num w:numId="272">
    <w:abstractNumId w:val="116"/>
  </w:num>
  <w:numIdMacAtCleanup w:val="2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7427"/>
    <w:rsid w:val="00000701"/>
    <w:rsid w:val="00000AF9"/>
    <w:rsid w:val="00000B24"/>
    <w:rsid w:val="00001A12"/>
    <w:rsid w:val="00001E60"/>
    <w:rsid w:val="00001FE4"/>
    <w:rsid w:val="00002641"/>
    <w:rsid w:val="000026D2"/>
    <w:rsid w:val="000033F7"/>
    <w:rsid w:val="00003722"/>
    <w:rsid w:val="00003B07"/>
    <w:rsid w:val="00004F87"/>
    <w:rsid w:val="00005321"/>
    <w:rsid w:val="0000664D"/>
    <w:rsid w:val="00006888"/>
    <w:rsid w:val="00006C92"/>
    <w:rsid w:val="00007CAE"/>
    <w:rsid w:val="00007D62"/>
    <w:rsid w:val="00010799"/>
    <w:rsid w:val="00010B14"/>
    <w:rsid w:val="00010E94"/>
    <w:rsid w:val="00010E9E"/>
    <w:rsid w:val="00011E90"/>
    <w:rsid w:val="00012603"/>
    <w:rsid w:val="00012F5F"/>
    <w:rsid w:val="0001361D"/>
    <w:rsid w:val="0001369D"/>
    <w:rsid w:val="000136F9"/>
    <w:rsid w:val="00013BD2"/>
    <w:rsid w:val="00013C23"/>
    <w:rsid w:val="00013CBE"/>
    <w:rsid w:val="000140AA"/>
    <w:rsid w:val="000140E3"/>
    <w:rsid w:val="00014201"/>
    <w:rsid w:val="00014AA4"/>
    <w:rsid w:val="00014CEC"/>
    <w:rsid w:val="00014FFA"/>
    <w:rsid w:val="00015850"/>
    <w:rsid w:val="00015C5C"/>
    <w:rsid w:val="00015F91"/>
    <w:rsid w:val="000175D9"/>
    <w:rsid w:val="000177C8"/>
    <w:rsid w:val="00017D3F"/>
    <w:rsid w:val="0002012A"/>
    <w:rsid w:val="00020260"/>
    <w:rsid w:val="00021706"/>
    <w:rsid w:val="00021710"/>
    <w:rsid w:val="000225E7"/>
    <w:rsid w:val="00022CAF"/>
    <w:rsid w:val="00022D81"/>
    <w:rsid w:val="00022E41"/>
    <w:rsid w:val="000230AB"/>
    <w:rsid w:val="000232E3"/>
    <w:rsid w:val="00023338"/>
    <w:rsid w:val="000236D6"/>
    <w:rsid w:val="000244EF"/>
    <w:rsid w:val="000245D8"/>
    <w:rsid w:val="00024989"/>
    <w:rsid w:val="0002499E"/>
    <w:rsid w:val="00024D79"/>
    <w:rsid w:val="00024DCF"/>
    <w:rsid w:val="0002599D"/>
    <w:rsid w:val="00025BD3"/>
    <w:rsid w:val="00025C9E"/>
    <w:rsid w:val="0002685D"/>
    <w:rsid w:val="000276AF"/>
    <w:rsid w:val="000278B5"/>
    <w:rsid w:val="00027A80"/>
    <w:rsid w:val="000303C9"/>
    <w:rsid w:val="00030AAD"/>
    <w:rsid w:val="00030B9F"/>
    <w:rsid w:val="00030DBF"/>
    <w:rsid w:val="00030EEB"/>
    <w:rsid w:val="00031D63"/>
    <w:rsid w:val="000324AC"/>
    <w:rsid w:val="00032EAA"/>
    <w:rsid w:val="00033D10"/>
    <w:rsid w:val="00034146"/>
    <w:rsid w:val="0003447C"/>
    <w:rsid w:val="00034791"/>
    <w:rsid w:val="00034934"/>
    <w:rsid w:val="00035026"/>
    <w:rsid w:val="000353EA"/>
    <w:rsid w:val="000354A8"/>
    <w:rsid w:val="00035930"/>
    <w:rsid w:val="00036586"/>
    <w:rsid w:val="000376F1"/>
    <w:rsid w:val="0003781B"/>
    <w:rsid w:val="00040941"/>
    <w:rsid w:val="00040B6B"/>
    <w:rsid w:val="00040D1F"/>
    <w:rsid w:val="00040D32"/>
    <w:rsid w:val="00040DC0"/>
    <w:rsid w:val="00041913"/>
    <w:rsid w:val="00041D56"/>
    <w:rsid w:val="00042430"/>
    <w:rsid w:val="000424D7"/>
    <w:rsid w:val="000427D7"/>
    <w:rsid w:val="000434ED"/>
    <w:rsid w:val="000435EC"/>
    <w:rsid w:val="00043D44"/>
    <w:rsid w:val="00044284"/>
    <w:rsid w:val="00044ABA"/>
    <w:rsid w:val="00044E46"/>
    <w:rsid w:val="00045F4B"/>
    <w:rsid w:val="00046293"/>
    <w:rsid w:val="000464F3"/>
    <w:rsid w:val="000470D9"/>
    <w:rsid w:val="00047770"/>
    <w:rsid w:val="00047993"/>
    <w:rsid w:val="00047B7A"/>
    <w:rsid w:val="00047F5B"/>
    <w:rsid w:val="00050227"/>
    <w:rsid w:val="000503A0"/>
    <w:rsid w:val="00050E3E"/>
    <w:rsid w:val="000519D2"/>
    <w:rsid w:val="00052710"/>
    <w:rsid w:val="0005286E"/>
    <w:rsid w:val="00052BD2"/>
    <w:rsid w:val="00053041"/>
    <w:rsid w:val="00053588"/>
    <w:rsid w:val="00053AA3"/>
    <w:rsid w:val="0005628D"/>
    <w:rsid w:val="0006019E"/>
    <w:rsid w:val="0006032B"/>
    <w:rsid w:val="0006047F"/>
    <w:rsid w:val="00060652"/>
    <w:rsid w:val="000613DE"/>
    <w:rsid w:val="00061804"/>
    <w:rsid w:val="00061C10"/>
    <w:rsid w:val="00061FEF"/>
    <w:rsid w:val="0006324B"/>
    <w:rsid w:val="00063BC9"/>
    <w:rsid w:val="00063C3F"/>
    <w:rsid w:val="00064D2A"/>
    <w:rsid w:val="00065B12"/>
    <w:rsid w:val="00065C44"/>
    <w:rsid w:val="00065F5D"/>
    <w:rsid w:val="00067576"/>
    <w:rsid w:val="00067E89"/>
    <w:rsid w:val="00070115"/>
    <w:rsid w:val="00070B9A"/>
    <w:rsid w:val="00070DF2"/>
    <w:rsid w:val="00070F04"/>
    <w:rsid w:val="00071348"/>
    <w:rsid w:val="00071A47"/>
    <w:rsid w:val="0007217C"/>
    <w:rsid w:val="0007239C"/>
    <w:rsid w:val="000727FA"/>
    <w:rsid w:val="000743F8"/>
    <w:rsid w:val="00074AB6"/>
    <w:rsid w:val="00074E59"/>
    <w:rsid w:val="00075531"/>
    <w:rsid w:val="00075E4E"/>
    <w:rsid w:val="00076266"/>
    <w:rsid w:val="00076450"/>
    <w:rsid w:val="000764EB"/>
    <w:rsid w:val="00076977"/>
    <w:rsid w:val="00076E11"/>
    <w:rsid w:val="00076E67"/>
    <w:rsid w:val="00076EB1"/>
    <w:rsid w:val="000773EF"/>
    <w:rsid w:val="00077BF5"/>
    <w:rsid w:val="00080684"/>
    <w:rsid w:val="00080FC8"/>
    <w:rsid w:val="000813BE"/>
    <w:rsid w:val="00082391"/>
    <w:rsid w:val="0008248C"/>
    <w:rsid w:val="00082BA8"/>
    <w:rsid w:val="000838B9"/>
    <w:rsid w:val="00083C59"/>
    <w:rsid w:val="00083E8C"/>
    <w:rsid w:val="00084350"/>
    <w:rsid w:val="000846D2"/>
    <w:rsid w:val="00084DC0"/>
    <w:rsid w:val="0008586C"/>
    <w:rsid w:val="00085FA4"/>
    <w:rsid w:val="0008618F"/>
    <w:rsid w:val="00086390"/>
    <w:rsid w:val="00086F65"/>
    <w:rsid w:val="0008706C"/>
    <w:rsid w:val="00087327"/>
    <w:rsid w:val="0008778D"/>
    <w:rsid w:val="000920C4"/>
    <w:rsid w:val="000923A0"/>
    <w:rsid w:val="00092578"/>
    <w:rsid w:val="00092651"/>
    <w:rsid w:val="00092DBD"/>
    <w:rsid w:val="00092E63"/>
    <w:rsid w:val="00093B63"/>
    <w:rsid w:val="00093F7F"/>
    <w:rsid w:val="0009485D"/>
    <w:rsid w:val="000948C4"/>
    <w:rsid w:val="00094C25"/>
    <w:rsid w:val="000956CB"/>
    <w:rsid w:val="000968FA"/>
    <w:rsid w:val="000976F0"/>
    <w:rsid w:val="000978A8"/>
    <w:rsid w:val="00097FF8"/>
    <w:rsid w:val="000A0909"/>
    <w:rsid w:val="000A0B70"/>
    <w:rsid w:val="000A1010"/>
    <w:rsid w:val="000A15F5"/>
    <w:rsid w:val="000A1926"/>
    <w:rsid w:val="000A1C73"/>
    <w:rsid w:val="000A28BA"/>
    <w:rsid w:val="000A2FCB"/>
    <w:rsid w:val="000A31FA"/>
    <w:rsid w:val="000A35F8"/>
    <w:rsid w:val="000A3756"/>
    <w:rsid w:val="000A3CCC"/>
    <w:rsid w:val="000A43E1"/>
    <w:rsid w:val="000A4838"/>
    <w:rsid w:val="000A4CE3"/>
    <w:rsid w:val="000A4DB7"/>
    <w:rsid w:val="000A5055"/>
    <w:rsid w:val="000A50B3"/>
    <w:rsid w:val="000A5128"/>
    <w:rsid w:val="000A5711"/>
    <w:rsid w:val="000A5F66"/>
    <w:rsid w:val="000A696C"/>
    <w:rsid w:val="000A6ABA"/>
    <w:rsid w:val="000A6EB2"/>
    <w:rsid w:val="000A70BC"/>
    <w:rsid w:val="000A75EF"/>
    <w:rsid w:val="000A766B"/>
    <w:rsid w:val="000A790F"/>
    <w:rsid w:val="000A7B5B"/>
    <w:rsid w:val="000B09B4"/>
    <w:rsid w:val="000B14E4"/>
    <w:rsid w:val="000B16C7"/>
    <w:rsid w:val="000B1860"/>
    <w:rsid w:val="000B18E9"/>
    <w:rsid w:val="000B21B6"/>
    <w:rsid w:val="000B2D92"/>
    <w:rsid w:val="000B3050"/>
    <w:rsid w:val="000B349E"/>
    <w:rsid w:val="000B362B"/>
    <w:rsid w:val="000B3C49"/>
    <w:rsid w:val="000B3FA9"/>
    <w:rsid w:val="000B3FF0"/>
    <w:rsid w:val="000B44EF"/>
    <w:rsid w:val="000B4996"/>
    <w:rsid w:val="000B6283"/>
    <w:rsid w:val="000B6CBE"/>
    <w:rsid w:val="000B7623"/>
    <w:rsid w:val="000B7D6F"/>
    <w:rsid w:val="000B7FAF"/>
    <w:rsid w:val="000C04CA"/>
    <w:rsid w:val="000C07E4"/>
    <w:rsid w:val="000C0B2B"/>
    <w:rsid w:val="000C11CE"/>
    <w:rsid w:val="000C2632"/>
    <w:rsid w:val="000C2C1F"/>
    <w:rsid w:val="000C3371"/>
    <w:rsid w:val="000C36BF"/>
    <w:rsid w:val="000C3784"/>
    <w:rsid w:val="000C3CAA"/>
    <w:rsid w:val="000C4208"/>
    <w:rsid w:val="000C4215"/>
    <w:rsid w:val="000C4289"/>
    <w:rsid w:val="000C43F2"/>
    <w:rsid w:val="000C4776"/>
    <w:rsid w:val="000C496C"/>
    <w:rsid w:val="000C4AAF"/>
    <w:rsid w:val="000C5DB0"/>
    <w:rsid w:val="000C5F2A"/>
    <w:rsid w:val="000C63C6"/>
    <w:rsid w:val="000C68AD"/>
    <w:rsid w:val="000C6E26"/>
    <w:rsid w:val="000C7F9B"/>
    <w:rsid w:val="000D1056"/>
    <w:rsid w:val="000D1223"/>
    <w:rsid w:val="000D1917"/>
    <w:rsid w:val="000D2339"/>
    <w:rsid w:val="000D263A"/>
    <w:rsid w:val="000D2A41"/>
    <w:rsid w:val="000D2B4E"/>
    <w:rsid w:val="000D2D59"/>
    <w:rsid w:val="000D339F"/>
    <w:rsid w:val="000D35FD"/>
    <w:rsid w:val="000D3625"/>
    <w:rsid w:val="000D3650"/>
    <w:rsid w:val="000D368A"/>
    <w:rsid w:val="000D36DB"/>
    <w:rsid w:val="000D40DC"/>
    <w:rsid w:val="000D41A5"/>
    <w:rsid w:val="000D46D8"/>
    <w:rsid w:val="000D4CC3"/>
    <w:rsid w:val="000D585E"/>
    <w:rsid w:val="000D5C17"/>
    <w:rsid w:val="000D5ECB"/>
    <w:rsid w:val="000D5EDF"/>
    <w:rsid w:val="000D5EEB"/>
    <w:rsid w:val="000D63C6"/>
    <w:rsid w:val="000D67B2"/>
    <w:rsid w:val="000D67F9"/>
    <w:rsid w:val="000D70C9"/>
    <w:rsid w:val="000D76B9"/>
    <w:rsid w:val="000D7700"/>
    <w:rsid w:val="000D7DFA"/>
    <w:rsid w:val="000E001C"/>
    <w:rsid w:val="000E02EC"/>
    <w:rsid w:val="000E0C82"/>
    <w:rsid w:val="000E0CE5"/>
    <w:rsid w:val="000E14E4"/>
    <w:rsid w:val="000E1D62"/>
    <w:rsid w:val="000E2127"/>
    <w:rsid w:val="000E27A5"/>
    <w:rsid w:val="000E2DF2"/>
    <w:rsid w:val="000E39A1"/>
    <w:rsid w:val="000E3DBC"/>
    <w:rsid w:val="000E41F1"/>
    <w:rsid w:val="000E43F7"/>
    <w:rsid w:val="000E45A2"/>
    <w:rsid w:val="000E4DB8"/>
    <w:rsid w:val="000E5E98"/>
    <w:rsid w:val="000E6C20"/>
    <w:rsid w:val="000E7373"/>
    <w:rsid w:val="000E7701"/>
    <w:rsid w:val="000E7E26"/>
    <w:rsid w:val="000E7EF1"/>
    <w:rsid w:val="000F0122"/>
    <w:rsid w:val="000F0177"/>
    <w:rsid w:val="000F05AD"/>
    <w:rsid w:val="000F13C8"/>
    <w:rsid w:val="000F1670"/>
    <w:rsid w:val="000F1F2D"/>
    <w:rsid w:val="000F274B"/>
    <w:rsid w:val="000F2A5A"/>
    <w:rsid w:val="000F2E06"/>
    <w:rsid w:val="000F3294"/>
    <w:rsid w:val="000F3991"/>
    <w:rsid w:val="000F3C76"/>
    <w:rsid w:val="000F42ED"/>
    <w:rsid w:val="000F4A05"/>
    <w:rsid w:val="000F4D07"/>
    <w:rsid w:val="000F52EF"/>
    <w:rsid w:val="000F58BE"/>
    <w:rsid w:val="000F5CFF"/>
    <w:rsid w:val="000F6106"/>
    <w:rsid w:val="000F61DD"/>
    <w:rsid w:val="000F64ED"/>
    <w:rsid w:val="000F6939"/>
    <w:rsid w:val="000F6F6E"/>
    <w:rsid w:val="000F714A"/>
    <w:rsid w:val="000F7166"/>
    <w:rsid w:val="000F7692"/>
    <w:rsid w:val="000F76D8"/>
    <w:rsid w:val="00100421"/>
    <w:rsid w:val="00100717"/>
    <w:rsid w:val="00100903"/>
    <w:rsid w:val="00100993"/>
    <w:rsid w:val="0010122D"/>
    <w:rsid w:val="001012BE"/>
    <w:rsid w:val="00101953"/>
    <w:rsid w:val="00101AEE"/>
    <w:rsid w:val="00101B9F"/>
    <w:rsid w:val="00101C45"/>
    <w:rsid w:val="00101DD0"/>
    <w:rsid w:val="0010205E"/>
    <w:rsid w:val="0010208A"/>
    <w:rsid w:val="00102091"/>
    <w:rsid w:val="001023B1"/>
    <w:rsid w:val="001024C2"/>
    <w:rsid w:val="00102C07"/>
    <w:rsid w:val="00103CE4"/>
    <w:rsid w:val="001043D5"/>
    <w:rsid w:val="0010488F"/>
    <w:rsid w:val="00104CB7"/>
    <w:rsid w:val="00105BB0"/>
    <w:rsid w:val="00105EBC"/>
    <w:rsid w:val="00106203"/>
    <w:rsid w:val="0010629A"/>
    <w:rsid w:val="001063AF"/>
    <w:rsid w:val="00106882"/>
    <w:rsid w:val="00106A8A"/>
    <w:rsid w:val="0010751C"/>
    <w:rsid w:val="00107652"/>
    <w:rsid w:val="0010766E"/>
    <w:rsid w:val="001100E8"/>
    <w:rsid w:val="00110482"/>
    <w:rsid w:val="00110682"/>
    <w:rsid w:val="0011076B"/>
    <w:rsid w:val="001114C5"/>
    <w:rsid w:val="0011151A"/>
    <w:rsid w:val="00111CF4"/>
    <w:rsid w:val="0011238D"/>
    <w:rsid w:val="00112869"/>
    <w:rsid w:val="00112D01"/>
    <w:rsid w:val="001135D9"/>
    <w:rsid w:val="00113F6F"/>
    <w:rsid w:val="001142E9"/>
    <w:rsid w:val="00114B02"/>
    <w:rsid w:val="00115777"/>
    <w:rsid w:val="00115DD2"/>
    <w:rsid w:val="00115FD9"/>
    <w:rsid w:val="001166F5"/>
    <w:rsid w:val="00116919"/>
    <w:rsid w:val="0011691C"/>
    <w:rsid w:val="00116E6D"/>
    <w:rsid w:val="00117126"/>
    <w:rsid w:val="00117AB8"/>
    <w:rsid w:val="00120C05"/>
    <w:rsid w:val="001216F8"/>
    <w:rsid w:val="00121AC7"/>
    <w:rsid w:val="00121F28"/>
    <w:rsid w:val="00122035"/>
    <w:rsid w:val="00122475"/>
    <w:rsid w:val="001224E3"/>
    <w:rsid w:val="001229DB"/>
    <w:rsid w:val="001232B3"/>
    <w:rsid w:val="001233C7"/>
    <w:rsid w:val="001233FB"/>
    <w:rsid w:val="001235E7"/>
    <w:rsid w:val="00123CB1"/>
    <w:rsid w:val="00123D14"/>
    <w:rsid w:val="00124033"/>
    <w:rsid w:val="001242A9"/>
    <w:rsid w:val="001242BC"/>
    <w:rsid w:val="001249D8"/>
    <w:rsid w:val="0012562A"/>
    <w:rsid w:val="001256DA"/>
    <w:rsid w:val="001256DB"/>
    <w:rsid w:val="001262A1"/>
    <w:rsid w:val="00126A6F"/>
    <w:rsid w:val="00126E3B"/>
    <w:rsid w:val="001277C8"/>
    <w:rsid w:val="0012790C"/>
    <w:rsid w:val="00127AAA"/>
    <w:rsid w:val="00130574"/>
    <w:rsid w:val="00130B7A"/>
    <w:rsid w:val="00130E68"/>
    <w:rsid w:val="001311C9"/>
    <w:rsid w:val="001312C9"/>
    <w:rsid w:val="001313AE"/>
    <w:rsid w:val="00132143"/>
    <w:rsid w:val="0013220C"/>
    <w:rsid w:val="001323DB"/>
    <w:rsid w:val="00132408"/>
    <w:rsid w:val="00132586"/>
    <w:rsid w:val="0013260A"/>
    <w:rsid w:val="0013289E"/>
    <w:rsid w:val="00132A5A"/>
    <w:rsid w:val="00132E1C"/>
    <w:rsid w:val="0013329A"/>
    <w:rsid w:val="001334A8"/>
    <w:rsid w:val="0013395B"/>
    <w:rsid w:val="00133B1B"/>
    <w:rsid w:val="00133CA9"/>
    <w:rsid w:val="00133F3C"/>
    <w:rsid w:val="00133F5C"/>
    <w:rsid w:val="00134176"/>
    <w:rsid w:val="0013431E"/>
    <w:rsid w:val="00134A1D"/>
    <w:rsid w:val="00135014"/>
    <w:rsid w:val="00135633"/>
    <w:rsid w:val="00135D00"/>
    <w:rsid w:val="00136436"/>
    <w:rsid w:val="001365B3"/>
    <w:rsid w:val="00136686"/>
    <w:rsid w:val="00137D79"/>
    <w:rsid w:val="001416C2"/>
    <w:rsid w:val="001421DA"/>
    <w:rsid w:val="00143B75"/>
    <w:rsid w:val="00143E46"/>
    <w:rsid w:val="0014508C"/>
    <w:rsid w:val="001451A5"/>
    <w:rsid w:val="00145433"/>
    <w:rsid w:val="00146400"/>
    <w:rsid w:val="00146511"/>
    <w:rsid w:val="00146932"/>
    <w:rsid w:val="00146DD6"/>
    <w:rsid w:val="00146F03"/>
    <w:rsid w:val="00146F1B"/>
    <w:rsid w:val="001470DB"/>
    <w:rsid w:val="0014754F"/>
    <w:rsid w:val="0014788E"/>
    <w:rsid w:val="00147D68"/>
    <w:rsid w:val="00147E99"/>
    <w:rsid w:val="00150FE7"/>
    <w:rsid w:val="00151282"/>
    <w:rsid w:val="00152159"/>
    <w:rsid w:val="00152458"/>
    <w:rsid w:val="0015247E"/>
    <w:rsid w:val="00152A83"/>
    <w:rsid w:val="001536F5"/>
    <w:rsid w:val="00154178"/>
    <w:rsid w:val="001546D5"/>
    <w:rsid w:val="001546DF"/>
    <w:rsid w:val="00156074"/>
    <w:rsid w:val="001561CB"/>
    <w:rsid w:val="001561ED"/>
    <w:rsid w:val="00156261"/>
    <w:rsid w:val="001562DF"/>
    <w:rsid w:val="001564EE"/>
    <w:rsid w:val="00156922"/>
    <w:rsid w:val="0015693C"/>
    <w:rsid w:val="00157029"/>
    <w:rsid w:val="00157215"/>
    <w:rsid w:val="00157DD2"/>
    <w:rsid w:val="00157FE5"/>
    <w:rsid w:val="00160538"/>
    <w:rsid w:val="00160C4D"/>
    <w:rsid w:val="0016146A"/>
    <w:rsid w:val="00161710"/>
    <w:rsid w:val="00162253"/>
    <w:rsid w:val="00162CBC"/>
    <w:rsid w:val="001638D0"/>
    <w:rsid w:val="00163F46"/>
    <w:rsid w:val="00164018"/>
    <w:rsid w:val="00164282"/>
    <w:rsid w:val="00164597"/>
    <w:rsid w:val="00164AF3"/>
    <w:rsid w:val="00165105"/>
    <w:rsid w:val="00166B6E"/>
    <w:rsid w:val="00166DCB"/>
    <w:rsid w:val="00166F54"/>
    <w:rsid w:val="00167458"/>
    <w:rsid w:val="00167A37"/>
    <w:rsid w:val="00167CAA"/>
    <w:rsid w:val="00167F6B"/>
    <w:rsid w:val="0017269B"/>
    <w:rsid w:val="00172E67"/>
    <w:rsid w:val="00173705"/>
    <w:rsid w:val="00174E2B"/>
    <w:rsid w:val="00175559"/>
    <w:rsid w:val="0017581B"/>
    <w:rsid w:val="00175C99"/>
    <w:rsid w:val="0017649D"/>
    <w:rsid w:val="00176509"/>
    <w:rsid w:val="00176B12"/>
    <w:rsid w:val="00176B55"/>
    <w:rsid w:val="001775DB"/>
    <w:rsid w:val="00177A60"/>
    <w:rsid w:val="00177DA1"/>
    <w:rsid w:val="001802AF"/>
    <w:rsid w:val="001806D5"/>
    <w:rsid w:val="0018093A"/>
    <w:rsid w:val="00180DC9"/>
    <w:rsid w:val="00181127"/>
    <w:rsid w:val="00181462"/>
    <w:rsid w:val="00182EDA"/>
    <w:rsid w:val="00183189"/>
    <w:rsid w:val="00183680"/>
    <w:rsid w:val="001838A4"/>
    <w:rsid w:val="00183D7D"/>
    <w:rsid w:val="00183FF4"/>
    <w:rsid w:val="00184A31"/>
    <w:rsid w:val="00184C78"/>
    <w:rsid w:val="00184FCC"/>
    <w:rsid w:val="00185B79"/>
    <w:rsid w:val="00185C67"/>
    <w:rsid w:val="0018655D"/>
    <w:rsid w:val="00191064"/>
    <w:rsid w:val="001916A1"/>
    <w:rsid w:val="001929E7"/>
    <w:rsid w:val="00193328"/>
    <w:rsid w:val="0019348D"/>
    <w:rsid w:val="001939D6"/>
    <w:rsid w:val="00193E70"/>
    <w:rsid w:val="00193F70"/>
    <w:rsid w:val="0019419F"/>
    <w:rsid w:val="00194434"/>
    <w:rsid w:val="001944A5"/>
    <w:rsid w:val="00194804"/>
    <w:rsid w:val="00195A26"/>
    <w:rsid w:val="00196812"/>
    <w:rsid w:val="00197024"/>
    <w:rsid w:val="001975F5"/>
    <w:rsid w:val="00197665"/>
    <w:rsid w:val="001A0F08"/>
    <w:rsid w:val="001A1123"/>
    <w:rsid w:val="001A14A3"/>
    <w:rsid w:val="001A239D"/>
    <w:rsid w:val="001A2DE9"/>
    <w:rsid w:val="001A34E8"/>
    <w:rsid w:val="001A4167"/>
    <w:rsid w:val="001A4212"/>
    <w:rsid w:val="001A47E7"/>
    <w:rsid w:val="001A4A87"/>
    <w:rsid w:val="001A4DEE"/>
    <w:rsid w:val="001A52BB"/>
    <w:rsid w:val="001A5751"/>
    <w:rsid w:val="001A652A"/>
    <w:rsid w:val="001A6BE8"/>
    <w:rsid w:val="001A6C39"/>
    <w:rsid w:val="001A6E60"/>
    <w:rsid w:val="001A7A71"/>
    <w:rsid w:val="001B013D"/>
    <w:rsid w:val="001B037B"/>
    <w:rsid w:val="001B0634"/>
    <w:rsid w:val="001B08D1"/>
    <w:rsid w:val="001B0D92"/>
    <w:rsid w:val="001B1742"/>
    <w:rsid w:val="001B261E"/>
    <w:rsid w:val="001B2901"/>
    <w:rsid w:val="001B2917"/>
    <w:rsid w:val="001B312D"/>
    <w:rsid w:val="001B3284"/>
    <w:rsid w:val="001B38A5"/>
    <w:rsid w:val="001B3A31"/>
    <w:rsid w:val="001B3E40"/>
    <w:rsid w:val="001B4A56"/>
    <w:rsid w:val="001B50DA"/>
    <w:rsid w:val="001B527F"/>
    <w:rsid w:val="001B5977"/>
    <w:rsid w:val="001B71CD"/>
    <w:rsid w:val="001B733F"/>
    <w:rsid w:val="001B7A6E"/>
    <w:rsid w:val="001B7B80"/>
    <w:rsid w:val="001C0877"/>
    <w:rsid w:val="001C0D09"/>
    <w:rsid w:val="001C17EB"/>
    <w:rsid w:val="001C1A60"/>
    <w:rsid w:val="001C1B75"/>
    <w:rsid w:val="001C2771"/>
    <w:rsid w:val="001C30C0"/>
    <w:rsid w:val="001C33D8"/>
    <w:rsid w:val="001C379F"/>
    <w:rsid w:val="001C3C9D"/>
    <w:rsid w:val="001C409B"/>
    <w:rsid w:val="001C4291"/>
    <w:rsid w:val="001C53A0"/>
    <w:rsid w:val="001C5AD3"/>
    <w:rsid w:val="001C5F07"/>
    <w:rsid w:val="001C63DB"/>
    <w:rsid w:val="001C64E0"/>
    <w:rsid w:val="001C6A81"/>
    <w:rsid w:val="001C710B"/>
    <w:rsid w:val="001D05E0"/>
    <w:rsid w:val="001D0614"/>
    <w:rsid w:val="001D0740"/>
    <w:rsid w:val="001D0783"/>
    <w:rsid w:val="001D1478"/>
    <w:rsid w:val="001D14FD"/>
    <w:rsid w:val="001D21BD"/>
    <w:rsid w:val="001D2692"/>
    <w:rsid w:val="001D2DBC"/>
    <w:rsid w:val="001D2E90"/>
    <w:rsid w:val="001D32A6"/>
    <w:rsid w:val="001D355E"/>
    <w:rsid w:val="001D3C49"/>
    <w:rsid w:val="001D3EC7"/>
    <w:rsid w:val="001D449C"/>
    <w:rsid w:val="001D49E0"/>
    <w:rsid w:val="001D4BCC"/>
    <w:rsid w:val="001D5B3D"/>
    <w:rsid w:val="001D626B"/>
    <w:rsid w:val="001D68FC"/>
    <w:rsid w:val="001D6C98"/>
    <w:rsid w:val="001D7477"/>
    <w:rsid w:val="001D7E85"/>
    <w:rsid w:val="001E0309"/>
    <w:rsid w:val="001E0CF6"/>
    <w:rsid w:val="001E0E17"/>
    <w:rsid w:val="001E1314"/>
    <w:rsid w:val="001E14F7"/>
    <w:rsid w:val="001E1E5E"/>
    <w:rsid w:val="001E2243"/>
    <w:rsid w:val="001E2365"/>
    <w:rsid w:val="001E2616"/>
    <w:rsid w:val="001E2721"/>
    <w:rsid w:val="001E3216"/>
    <w:rsid w:val="001E438E"/>
    <w:rsid w:val="001E48E8"/>
    <w:rsid w:val="001E5BCE"/>
    <w:rsid w:val="001E7B7A"/>
    <w:rsid w:val="001E7D64"/>
    <w:rsid w:val="001F004E"/>
    <w:rsid w:val="001F01EB"/>
    <w:rsid w:val="001F11AD"/>
    <w:rsid w:val="001F1849"/>
    <w:rsid w:val="001F1DC2"/>
    <w:rsid w:val="001F22BC"/>
    <w:rsid w:val="001F2929"/>
    <w:rsid w:val="001F2FFC"/>
    <w:rsid w:val="001F30DE"/>
    <w:rsid w:val="001F4737"/>
    <w:rsid w:val="001F47C2"/>
    <w:rsid w:val="001F50E6"/>
    <w:rsid w:val="001F5143"/>
    <w:rsid w:val="001F5349"/>
    <w:rsid w:val="001F565A"/>
    <w:rsid w:val="001F5D8C"/>
    <w:rsid w:val="001F651A"/>
    <w:rsid w:val="001F6558"/>
    <w:rsid w:val="001F6746"/>
    <w:rsid w:val="001F6FE2"/>
    <w:rsid w:val="001F6FED"/>
    <w:rsid w:val="001F75BB"/>
    <w:rsid w:val="00200F59"/>
    <w:rsid w:val="002017B7"/>
    <w:rsid w:val="002018E9"/>
    <w:rsid w:val="0020387A"/>
    <w:rsid w:val="002039AD"/>
    <w:rsid w:val="00203A03"/>
    <w:rsid w:val="002046D9"/>
    <w:rsid w:val="00204954"/>
    <w:rsid w:val="00204AA8"/>
    <w:rsid w:val="00205056"/>
    <w:rsid w:val="0020616D"/>
    <w:rsid w:val="002061A0"/>
    <w:rsid w:val="00206F41"/>
    <w:rsid w:val="0020739E"/>
    <w:rsid w:val="0020744A"/>
    <w:rsid w:val="002078CD"/>
    <w:rsid w:val="002100B3"/>
    <w:rsid w:val="002104CE"/>
    <w:rsid w:val="00210C39"/>
    <w:rsid w:val="00210F8F"/>
    <w:rsid w:val="00211170"/>
    <w:rsid w:val="002121BF"/>
    <w:rsid w:val="002122DA"/>
    <w:rsid w:val="0021231B"/>
    <w:rsid w:val="002124BF"/>
    <w:rsid w:val="002125C2"/>
    <w:rsid w:val="002129C3"/>
    <w:rsid w:val="00212DD9"/>
    <w:rsid w:val="0021332A"/>
    <w:rsid w:val="0021332B"/>
    <w:rsid w:val="002137FA"/>
    <w:rsid w:val="00213C72"/>
    <w:rsid w:val="00213ECE"/>
    <w:rsid w:val="00213FA6"/>
    <w:rsid w:val="00213FF8"/>
    <w:rsid w:val="0021477D"/>
    <w:rsid w:val="00214AC2"/>
    <w:rsid w:val="00215482"/>
    <w:rsid w:val="002159CF"/>
    <w:rsid w:val="002172CC"/>
    <w:rsid w:val="0021743D"/>
    <w:rsid w:val="002179CC"/>
    <w:rsid w:val="00217BA6"/>
    <w:rsid w:val="00217F0A"/>
    <w:rsid w:val="002202B9"/>
    <w:rsid w:val="002205C7"/>
    <w:rsid w:val="00221487"/>
    <w:rsid w:val="00221818"/>
    <w:rsid w:val="002219F6"/>
    <w:rsid w:val="00221C6B"/>
    <w:rsid w:val="002220F7"/>
    <w:rsid w:val="00222104"/>
    <w:rsid w:val="002230B6"/>
    <w:rsid w:val="00223F28"/>
    <w:rsid w:val="00224143"/>
    <w:rsid w:val="002243BD"/>
    <w:rsid w:val="00224844"/>
    <w:rsid w:val="002258D8"/>
    <w:rsid w:val="00225BC8"/>
    <w:rsid w:val="00225E3B"/>
    <w:rsid w:val="0022626C"/>
    <w:rsid w:val="00226BE3"/>
    <w:rsid w:val="00226F75"/>
    <w:rsid w:val="0022703C"/>
    <w:rsid w:val="0022791E"/>
    <w:rsid w:val="00227B50"/>
    <w:rsid w:val="00227D12"/>
    <w:rsid w:val="00227EE0"/>
    <w:rsid w:val="002300C9"/>
    <w:rsid w:val="00230217"/>
    <w:rsid w:val="00230484"/>
    <w:rsid w:val="002304F5"/>
    <w:rsid w:val="002309FD"/>
    <w:rsid w:val="00231398"/>
    <w:rsid w:val="00231E1D"/>
    <w:rsid w:val="002322F6"/>
    <w:rsid w:val="002322FB"/>
    <w:rsid w:val="00232B5F"/>
    <w:rsid w:val="00232C18"/>
    <w:rsid w:val="00233118"/>
    <w:rsid w:val="00233DB7"/>
    <w:rsid w:val="00233E82"/>
    <w:rsid w:val="00234732"/>
    <w:rsid w:val="00235261"/>
    <w:rsid w:val="002354B0"/>
    <w:rsid w:val="002355C4"/>
    <w:rsid w:val="00236552"/>
    <w:rsid w:val="00236786"/>
    <w:rsid w:val="00236F69"/>
    <w:rsid w:val="00237084"/>
    <w:rsid w:val="00237379"/>
    <w:rsid w:val="002373F1"/>
    <w:rsid w:val="00237459"/>
    <w:rsid w:val="00237C1A"/>
    <w:rsid w:val="0024058B"/>
    <w:rsid w:val="002406D6"/>
    <w:rsid w:val="0024179A"/>
    <w:rsid w:val="0024186E"/>
    <w:rsid w:val="00241962"/>
    <w:rsid w:val="00241E34"/>
    <w:rsid w:val="00241F7D"/>
    <w:rsid w:val="0024271C"/>
    <w:rsid w:val="0024299C"/>
    <w:rsid w:val="0024360F"/>
    <w:rsid w:val="002438DB"/>
    <w:rsid w:val="00243C64"/>
    <w:rsid w:val="0024423A"/>
    <w:rsid w:val="002442E0"/>
    <w:rsid w:val="00244D25"/>
    <w:rsid w:val="002461F4"/>
    <w:rsid w:val="00246268"/>
    <w:rsid w:val="0024692D"/>
    <w:rsid w:val="00246956"/>
    <w:rsid w:val="00246AD5"/>
    <w:rsid w:val="0024705D"/>
    <w:rsid w:val="00247492"/>
    <w:rsid w:val="0024787F"/>
    <w:rsid w:val="002501AD"/>
    <w:rsid w:val="002502E8"/>
    <w:rsid w:val="00250FB1"/>
    <w:rsid w:val="00251070"/>
    <w:rsid w:val="0025117C"/>
    <w:rsid w:val="0025117D"/>
    <w:rsid w:val="00251254"/>
    <w:rsid w:val="00251E0B"/>
    <w:rsid w:val="00251FCE"/>
    <w:rsid w:val="00252184"/>
    <w:rsid w:val="00252191"/>
    <w:rsid w:val="002523C8"/>
    <w:rsid w:val="00252BCF"/>
    <w:rsid w:val="0025368E"/>
    <w:rsid w:val="002536D8"/>
    <w:rsid w:val="0025393D"/>
    <w:rsid w:val="00253D8F"/>
    <w:rsid w:val="002546E1"/>
    <w:rsid w:val="00255356"/>
    <w:rsid w:val="00255C71"/>
    <w:rsid w:val="00255DDD"/>
    <w:rsid w:val="00255EF1"/>
    <w:rsid w:val="00256507"/>
    <w:rsid w:val="002569CA"/>
    <w:rsid w:val="00257639"/>
    <w:rsid w:val="00257AFD"/>
    <w:rsid w:val="00257B67"/>
    <w:rsid w:val="00257CCD"/>
    <w:rsid w:val="002608B9"/>
    <w:rsid w:val="00260A4D"/>
    <w:rsid w:val="00260B12"/>
    <w:rsid w:val="00260E09"/>
    <w:rsid w:val="00261770"/>
    <w:rsid w:val="0026190A"/>
    <w:rsid w:val="00261E2A"/>
    <w:rsid w:val="00262C2F"/>
    <w:rsid w:val="00263491"/>
    <w:rsid w:val="00263805"/>
    <w:rsid w:val="00263A60"/>
    <w:rsid w:val="00263D9E"/>
    <w:rsid w:val="0026405D"/>
    <w:rsid w:val="002646B8"/>
    <w:rsid w:val="00265191"/>
    <w:rsid w:val="002652FA"/>
    <w:rsid w:val="0026546F"/>
    <w:rsid w:val="002657D1"/>
    <w:rsid w:val="00266235"/>
    <w:rsid w:val="002665BC"/>
    <w:rsid w:val="00266A66"/>
    <w:rsid w:val="00267393"/>
    <w:rsid w:val="00267AFE"/>
    <w:rsid w:val="002709A1"/>
    <w:rsid w:val="00270B50"/>
    <w:rsid w:val="002718D9"/>
    <w:rsid w:val="002719D8"/>
    <w:rsid w:val="0027244B"/>
    <w:rsid w:val="00272E20"/>
    <w:rsid w:val="0027326A"/>
    <w:rsid w:val="0027359D"/>
    <w:rsid w:val="0027378F"/>
    <w:rsid w:val="0027386E"/>
    <w:rsid w:val="00273878"/>
    <w:rsid w:val="002738B7"/>
    <w:rsid w:val="002749A2"/>
    <w:rsid w:val="00274C6C"/>
    <w:rsid w:val="002752F4"/>
    <w:rsid w:val="00275B32"/>
    <w:rsid w:val="00275CB9"/>
    <w:rsid w:val="00275FB9"/>
    <w:rsid w:val="002763D6"/>
    <w:rsid w:val="00276553"/>
    <w:rsid w:val="00276AF4"/>
    <w:rsid w:val="00276B74"/>
    <w:rsid w:val="00276C78"/>
    <w:rsid w:val="00277449"/>
    <w:rsid w:val="0027744C"/>
    <w:rsid w:val="00277460"/>
    <w:rsid w:val="00277825"/>
    <w:rsid w:val="00277941"/>
    <w:rsid w:val="00277E4C"/>
    <w:rsid w:val="00281308"/>
    <w:rsid w:val="0028178C"/>
    <w:rsid w:val="00281F36"/>
    <w:rsid w:val="00281FB3"/>
    <w:rsid w:val="00281FF4"/>
    <w:rsid w:val="0028222B"/>
    <w:rsid w:val="002828E9"/>
    <w:rsid w:val="002831E3"/>
    <w:rsid w:val="00284622"/>
    <w:rsid w:val="0028468C"/>
    <w:rsid w:val="00285880"/>
    <w:rsid w:val="00286219"/>
    <w:rsid w:val="0028633A"/>
    <w:rsid w:val="0028751F"/>
    <w:rsid w:val="00287E6B"/>
    <w:rsid w:val="00290CA0"/>
    <w:rsid w:val="00290FCE"/>
    <w:rsid w:val="002910C0"/>
    <w:rsid w:val="00291350"/>
    <w:rsid w:val="00291763"/>
    <w:rsid w:val="00291844"/>
    <w:rsid w:val="00291E76"/>
    <w:rsid w:val="002927B7"/>
    <w:rsid w:val="00292885"/>
    <w:rsid w:val="00292BDD"/>
    <w:rsid w:val="00292C87"/>
    <w:rsid w:val="00292EBD"/>
    <w:rsid w:val="00292FC8"/>
    <w:rsid w:val="00293353"/>
    <w:rsid w:val="00293441"/>
    <w:rsid w:val="00293A6D"/>
    <w:rsid w:val="00293A81"/>
    <w:rsid w:val="00293A85"/>
    <w:rsid w:val="00293CB4"/>
    <w:rsid w:val="00294320"/>
    <w:rsid w:val="00294CEC"/>
    <w:rsid w:val="00294DDF"/>
    <w:rsid w:val="002951B9"/>
    <w:rsid w:val="00295A98"/>
    <w:rsid w:val="00295AFC"/>
    <w:rsid w:val="00295F75"/>
    <w:rsid w:val="00296043"/>
    <w:rsid w:val="00296443"/>
    <w:rsid w:val="0029664E"/>
    <w:rsid w:val="002966B0"/>
    <w:rsid w:val="00296848"/>
    <w:rsid w:val="002968F0"/>
    <w:rsid w:val="00296A9F"/>
    <w:rsid w:val="00297EBF"/>
    <w:rsid w:val="002A02FB"/>
    <w:rsid w:val="002A060C"/>
    <w:rsid w:val="002A07E2"/>
    <w:rsid w:val="002A0B13"/>
    <w:rsid w:val="002A1648"/>
    <w:rsid w:val="002A1E49"/>
    <w:rsid w:val="002A3015"/>
    <w:rsid w:val="002A337B"/>
    <w:rsid w:val="002A35E8"/>
    <w:rsid w:val="002A3807"/>
    <w:rsid w:val="002A3A34"/>
    <w:rsid w:val="002A4759"/>
    <w:rsid w:val="002A4BA6"/>
    <w:rsid w:val="002A503A"/>
    <w:rsid w:val="002A5786"/>
    <w:rsid w:val="002A5AB2"/>
    <w:rsid w:val="002A65CC"/>
    <w:rsid w:val="002A77E1"/>
    <w:rsid w:val="002A7A95"/>
    <w:rsid w:val="002A7EF7"/>
    <w:rsid w:val="002B01D0"/>
    <w:rsid w:val="002B025B"/>
    <w:rsid w:val="002B0A83"/>
    <w:rsid w:val="002B0BA6"/>
    <w:rsid w:val="002B1154"/>
    <w:rsid w:val="002B1215"/>
    <w:rsid w:val="002B1663"/>
    <w:rsid w:val="002B1A30"/>
    <w:rsid w:val="002B3225"/>
    <w:rsid w:val="002B3CAC"/>
    <w:rsid w:val="002B41C1"/>
    <w:rsid w:val="002B4D9F"/>
    <w:rsid w:val="002B4F06"/>
    <w:rsid w:val="002B5AC4"/>
    <w:rsid w:val="002B5CBA"/>
    <w:rsid w:val="002B5F7C"/>
    <w:rsid w:val="002B6ED0"/>
    <w:rsid w:val="002B7291"/>
    <w:rsid w:val="002C056B"/>
    <w:rsid w:val="002C070B"/>
    <w:rsid w:val="002C0C58"/>
    <w:rsid w:val="002C19DA"/>
    <w:rsid w:val="002C25E4"/>
    <w:rsid w:val="002C2762"/>
    <w:rsid w:val="002C2AD7"/>
    <w:rsid w:val="002C2B3C"/>
    <w:rsid w:val="002C2D8F"/>
    <w:rsid w:val="002C437E"/>
    <w:rsid w:val="002C4743"/>
    <w:rsid w:val="002C4FCA"/>
    <w:rsid w:val="002C5F48"/>
    <w:rsid w:val="002C5FF7"/>
    <w:rsid w:val="002C64D5"/>
    <w:rsid w:val="002C70FC"/>
    <w:rsid w:val="002C7309"/>
    <w:rsid w:val="002C7E3F"/>
    <w:rsid w:val="002C7F0D"/>
    <w:rsid w:val="002D00D9"/>
    <w:rsid w:val="002D0956"/>
    <w:rsid w:val="002D0BEA"/>
    <w:rsid w:val="002D15AF"/>
    <w:rsid w:val="002D16ED"/>
    <w:rsid w:val="002D18BF"/>
    <w:rsid w:val="002D1A68"/>
    <w:rsid w:val="002D1D39"/>
    <w:rsid w:val="002D2736"/>
    <w:rsid w:val="002D2AD7"/>
    <w:rsid w:val="002D3205"/>
    <w:rsid w:val="002D3DEE"/>
    <w:rsid w:val="002D3E0D"/>
    <w:rsid w:val="002D41D0"/>
    <w:rsid w:val="002D4692"/>
    <w:rsid w:val="002D47E4"/>
    <w:rsid w:val="002D4BA3"/>
    <w:rsid w:val="002D510C"/>
    <w:rsid w:val="002D5192"/>
    <w:rsid w:val="002D5237"/>
    <w:rsid w:val="002D5630"/>
    <w:rsid w:val="002D5C01"/>
    <w:rsid w:val="002D6284"/>
    <w:rsid w:val="002D6477"/>
    <w:rsid w:val="002D677C"/>
    <w:rsid w:val="002D6C80"/>
    <w:rsid w:val="002D72AD"/>
    <w:rsid w:val="002D72E7"/>
    <w:rsid w:val="002D7ACD"/>
    <w:rsid w:val="002D7ADC"/>
    <w:rsid w:val="002E1713"/>
    <w:rsid w:val="002E186B"/>
    <w:rsid w:val="002E18EF"/>
    <w:rsid w:val="002E1F42"/>
    <w:rsid w:val="002E229C"/>
    <w:rsid w:val="002E239A"/>
    <w:rsid w:val="002E26EA"/>
    <w:rsid w:val="002E2DA7"/>
    <w:rsid w:val="002E34E0"/>
    <w:rsid w:val="002E3E94"/>
    <w:rsid w:val="002E3FE3"/>
    <w:rsid w:val="002E4AC2"/>
    <w:rsid w:val="002E4AD9"/>
    <w:rsid w:val="002E4B53"/>
    <w:rsid w:val="002E5614"/>
    <w:rsid w:val="002E5AB8"/>
    <w:rsid w:val="002E6815"/>
    <w:rsid w:val="002E698E"/>
    <w:rsid w:val="002E79FB"/>
    <w:rsid w:val="002E7AE3"/>
    <w:rsid w:val="002F0297"/>
    <w:rsid w:val="002F02B9"/>
    <w:rsid w:val="002F035B"/>
    <w:rsid w:val="002F03E1"/>
    <w:rsid w:val="002F08B1"/>
    <w:rsid w:val="002F0B1A"/>
    <w:rsid w:val="002F0C3E"/>
    <w:rsid w:val="002F1563"/>
    <w:rsid w:val="002F1D93"/>
    <w:rsid w:val="002F2052"/>
    <w:rsid w:val="002F210B"/>
    <w:rsid w:val="002F2AC3"/>
    <w:rsid w:val="002F2C23"/>
    <w:rsid w:val="002F3707"/>
    <w:rsid w:val="002F3893"/>
    <w:rsid w:val="002F42E9"/>
    <w:rsid w:val="002F44B5"/>
    <w:rsid w:val="002F458F"/>
    <w:rsid w:val="002F4901"/>
    <w:rsid w:val="002F5113"/>
    <w:rsid w:val="002F5857"/>
    <w:rsid w:val="002F5AD9"/>
    <w:rsid w:val="002F62EB"/>
    <w:rsid w:val="002F6784"/>
    <w:rsid w:val="002F69A5"/>
    <w:rsid w:val="002F6C6D"/>
    <w:rsid w:val="002F6C94"/>
    <w:rsid w:val="002F6E0A"/>
    <w:rsid w:val="002F7588"/>
    <w:rsid w:val="002F7A3E"/>
    <w:rsid w:val="002F7C10"/>
    <w:rsid w:val="003000B2"/>
    <w:rsid w:val="00300281"/>
    <w:rsid w:val="0030082E"/>
    <w:rsid w:val="00300971"/>
    <w:rsid w:val="0030097C"/>
    <w:rsid w:val="00300990"/>
    <w:rsid w:val="00300F2D"/>
    <w:rsid w:val="00301140"/>
    <w:rsid w:val="00301171"/>
    <w:rsid w:val="00301A70"/>
    <w:rsid w:val="00301B80"/>
    <w:rsid w:val="003023DA"/>
    <w:rsid w:val="003030BC"/>
    <w:rsid w:val="00303458"/>
    <w:rsid w:val="00303721"/>
    <w:rsid w:val="00303A21"/>
    <w:rsid w:val="00303B6B"/>
    <w:rsid w:val="00304612"/>
    <w:rsid w:val="00304F17"/>
    <w:rsid w:val="0030508D"/>
    <w:rsid w:val="003050C4"/>
    <w:rsid w:val="003055A8"/>
    <w:rsid w:val="00305FF1"/>
    <w:rsid w:val="003067FC"/>
    <w:rsid w:val="00306F7D"/>
    <w:rsid w:val="00307049"/>
    <w:rsid w:val="00307593"/>
    <w:rsid w:val="00307A0B"/>
    <w:rsid w:val="00307FB8"/>
    <w:rsid w:val="003103B8"/>
    <w:rsid w:val="00310A0B"/>
    <w:rsid w:val="00312656"/>
    <w:rsid w:val="00312A8D"/>
    <w:rsid w:val="00312E40"/>
    <w:rsid w:val="00312F48"/>
    <w:rsid w:val="00313097"/>
    <w:rsid w:val="003136A5"/>
    <w:rsid w:val="00313AA0"/>
    <w:rsid w:val="00313F7E"/>
    <w:rsid w:val="00314191"/>
    <w:rsid w:val="0031426B"/>
    <w:rsid w:val="00315C65"/>
    <w:rsid w:val="00316CFB"/>
    <w:rsid w:val="003207F6"/>
    <w:rsid w:val="003208DB"/>
    <w:rsid w:val="00320CE4"/>
    <w:rsid w:val="0032106A"/>
    <w:rsid w:val="0032149E"/>
    <w:rsid w:val="00321916"/>
    <w:rsid w:val="00321B2D"/>
    <w:rsid w:val="00322401"/>
    <w:rsid w:val="0032375C"/>
    <w:rsid w:val="00323AA9"/>
    <w:rsid w:val="00325EF7"/>
    <w:rsid w:val="003260A7"/>
    <w:rsid w:val="003264B2"/>
    <w:rsid w:val="00326C20"/>
    <w:rsid w:val="00326E25"/>
    <w:rsid w:val="00326F59"/>
    <w:rsid w:val="00327B54"/>
    <w:rsid w:val="003309ED"/>
    <w:rsid w:val="003312F3"/>
    <w:rsid w:val="00331723"/>
    <w:rsid w:val="0033196A"/>
    <w:rsid w:val="0033201F"/>
    <w:rsid w:val="00333339"/>
    <w:rsid w:val="00333483"/>
    <w:rsid w:val="00334662"/>
    <w:rsid w:val="00334EDA"/>
    <w:rsid w:val="0033594B"/>
    <w:rsid w:val="00335CE2"/>
    <w:rsid w:val="0033649B"/>
    <w:rsid w:val="00336695"/>
    <w:rsid w:val="00337772"/>
    <w:rsid w:val="003410AF"/>
    <w:rsid w:val="00341374"/>
    <w:rsid w:val="00341CF3"/>
    <w:rsid w:val="00342AEB"/>
    <w:rsid w:val="0034328D"/>
    <w:rsid w:val="003441E9"/>
    <w:rsid w:val="003446BA"/>
    <w:rsid w:val="00344A1E"/>
    <w:rsid w:val="00344B14"/>
    <w:rsid w:val="00344D2B"/>
    <w:rsid w:val="00344F03"/>
    <w:rsid w:val="00345375"/>
    <w:rsid w:val="00345ADA"/>
    <w:rsid w:val="00345E38"/>
    <w:rsid w:val="0034640E"/>
    <w:rsid w:val="003468B7"/>
    <w:rsid w:val="00346CE4"/>
    <w:rsid w:val="003472C7"/>
    <w:rsid w:val="00347868"/>
    <w:rsid w:val="00347A8C"/>
    <w:rsid w:val="00347B6A"/>
    <w:rsid w:val="00347CDC"/>
    <w:rsid w:val="00350631"/>
    <w:rsid w:val="00350943"/>
    <w:rsid w:val="003517EA"/>
    <w:rsid w:val="00351C93"/>
    <w:rsid w:val="003535A2"/>
    <w:rsid w:val="00354F7D"/>
    <w:rsid w:val="003551ED"/>
    <w:rsid w:val="00355C10"/>
    <w:rsid w:val="00356F02"/>
    <w:rsid w:val="003573B0"/>
    <w:rsid w:val="003574BD"/>
    <w:rsid w:val="00360A06"/>
    <w:rsid w:val="00360C1C"/>
    <w:rsid w:val="00361115"/>
    <w:rsid w:val="00361185"/>
    <w:rsid w:val="00361BCC"/>
    <w:rsid w:val="00361FEA"/>
    <w:rsid w:val="0036220C"/>
    <w:rsid w:val="0036225A"/>
    <w:rsid w:val="0036281C"/>
    <w:rsid w:val="00362CE7"/>
    <w:rsid w:val="003633BC"/>
    <w:rsid w:val="0036400A"/>
    <w:rsid w:val="0036460E"/>
    <w:rsid w:val="0036538A"/>
    <w:rsid w:val="003653A7"/>
    <w:rsid w:val="00365E2C"/>
    <w:rsid w:val="0036643E"/>
    <w:rsid w:val="003666FD"/>
    <w:rsid w:val="00366ABB"/>
    <w:rsid w:val="003670B9"/>
    <w:rsid w:val="00367228"/>
    <w:rsid w:val="003672CA"/>
    <w:rsid w:val="00367C63"/>
    <w:rsid w:val="003702C1"/>
    <w:rsid w:val="00370437"/>
    <w:rsid w:val="003704C8"/>
    <w:rsid w:val="00370C0F"/>
    <w:rsid w:val="00370DE4"/>
    <w:rsid w:val="003718FF"/>
    <w:rsid w:val="00372164"/>
    <w:rsid w:val="003727DC"/>
    <w:rsid w:val="003729C7"/>
    <w:rsid w:val="003733FA"/>
    <w:rsid w:val="00373FCC"/>
    <w:rsid w:val="00374004"/>
    <w:rsid w:val="0037428F"/>
    <w:rsid w:val="00374551"/>
    <w:rsid w:val="00374A59"/>
    <w:rsid w:val="00374ABA"/>
    <w:rsid w:val="003752FD"/>
    <w:rsid w:val="003758C1"/>
    <w:rsid w:val="00376101"/>
    <w:rsid w:val="00376167"/>
    <w:rsid w:val="00376B7F"/>
    <w:rsid w:val="00376FBA"/>
    <w:rsid w:val="0037712A"/>
    <w:rsid w:val="0037776F"/>
    <w:rsid w:val="00377970"/>
    <w:rsid w:val="00381A97"/>
    <w:rsid w:val="00381B54"/>
    <w:rsid w:val="00381C26"/>
    <w:rsid w:val="00381C44"/>
    <w:rsid w:val="00382019"/>
    <w:rsid w:val="0038202F"/>
    <w:rsid w:val="00382786"/>
    <w:rsid w:val="00383138"/>
    <w:rsid w:val="00383336"/>
    <w:rsid w:val="00383511"/>
    <w:rsid w:val="00383FDD"/>
    <w:rsid w:val="0038464A"/>
    <w:rsid w:val="00384F28"/>
    <w:rsid w:val="003850BB"/>
    <w:rsid w:val="00385659"/>
    <w:rsid w:val="003859F3"/>
    <w:rsid w:val="00385BFD"/>
    <w:rsid w:val="003867EF"/>
    <w:rsid w:val="00386BED"/>
    <w:rsid w:val="003874F2"/>
    <w:rsid w:val="003877EB"/>
    <w:rsid w:val="00387872"/>
    <w:rsid w:val="003879BF"/>
    <w:rsid w:val="00387A67"/>
    <w:rsid w:val="00387D5F"/>
    <w:rsid w:val="00390B63"/>
    <w:rsid w:val="0039143C"/>
    <w:rsid w:val="003916F0"/>
    <w:rsid w:val="00393711"/>
    <w:rsid w:val="00393DC9"/>
    <w:rsid w:val="00393E5B"/>
    <w:rsid w:val="00394563"/>
    <w:rsid w:val="0039539C"/>
    <w:rsid w:val="00396440"/>
    <w:rsid w:val="003969FD"/>
    <w:rsid w:val="00396D68"/>
    <w:rsid w:val="00397099"/>
    <w:rsid w:val="003978D7"/>
    <w:rsid w:val="0039795D"/>
    <w:rsid w:val="003A0279"/>
    <w:rsid w:val="003A0435"/>
    <w:rsid w:val="003A0CE9"/>
    <w:rsid w:val="003A119D"/>
    <w:rsid w:val="003A1908"/>
    <w:rsid w:val="003A22FD"/>
    <w:rsid w:val="003A2738"/>
    <w:rsid w:val="003A2D06"/>
    <w:rsid w:val="003A3130"/>
    <w:rsid w:val="003A3544"/>
    <w:rsid w:val="003A3D49"/>
    <w:rsid w:val="003A4D4E"/>
    <w:rsid w:val="003A5FA4"/>
    <w:rsid w:val="003A63CC"/>
    <w:rsid w:val="003A6BFE"/>
    <w:rsid w:val="003A700C"/>
    <w:rsid w:val="003A753E"/>
    <w:rsid w:val="003A76B6"/>
    <w:rsid w:val="003A7A33"/>
    <w:rsid w:val="003A7B71"/>
    <w:rsid w:val="003A7D05"/>
    <w:rsid w:val="003B032C"/>
    <w:rsid w:val="003B088A"/>
    <w:rsid w:val="003B16EA"/>
    <w:rsid w:val="003B2480"/>
    <w:rsid w:val="003B25E4"/>
    <w:rsid w:val="003B270D"/>
    <w:rsid w:val="003B338C"/>
    <w:rsid w:val="003B37D0"/>
    <w:rsid w:val="003B4114"/>
    <w:rsid w:val="003B59BE"/>
    <w:rsid w:val="003B5AD9"/>
    <w:rsid w:val="003B5B0E"/>
    <w:rsid w:val="003B6E73"/>
    <w:rsid w:val="003B6E7F"/>
    <w:rsid w:val="003B7476"/>
    <w:rsid w:val="003B74F2"/>
    <w:rsid w:val="003B7FD4"/>
    <w:rsid w:val="003C0740"/>
    <w:rsid w:val="003C0746"/>
    <w:rsid w:val="003C1211"/>
    <w:rsid w:val="003C137C"/>
    <w:rsid w:val="003C1424"/>
    <w:rsid w:val="003C1666"/>
    <w:rsid w:val="003C184C"/>
    <w:rsid w:val="003C2796"/>
    <w:rsid w:val="003C2826"/>
    <w:rsid w:val="003C2DB6"/>
    <w:rsid w:val="003C312E"/>
    <w:rsid w:val="003C31BD"/>
    <w:rsid w:val="003C3371"/>
    <w:rsid w:val="003C375E"/>
    <w:rsid w:val="003C3C8C"/>
    <w:rsid w:val="003C3DF4"/>
    <w:rsid w:val="003C4C27"/>
    <w:rsid w:val="003C4C2D"/>
    <w:rsid w:val="003C4C7D"/>
    <w:rsid w:val="003C5065"/>
    <w:rsid w:val="003C528E"/>
    <w:rsid w:val="003C5688"/>
    <w:rsid w:val="003C56D5"/>
    <w:rsid w:val="003C5949"/>
    <w:rsid w:val="003C5D4E"/>
    <w:rsid w:val="003C6A61"/>
    <w:rsid w:val="003C796D"/>
    <w:rsid w:val="003C7C1E"/>
    <w:rsid w:val="003D0405"/>
    <w:rsid w:val="003D06B6"/>
    <w:rsid w:val="003D074D"/>
    <w:rsid w:val="003D0775"/>
    <w:rsid w:val="003D0DF0"/>
    <w:rsid w:val="003D14FE"/>
    <w:rsid w:val="003D1C0E"/>
    <w:rsid w:val="003D1F6B"/>
    <w:rsid w:val="003D22CC"/>
    <w:rsid w:val="003D23B1"/>
    <w:rsid w:val="003D300E"/>
    <w:rsid w:val="003D3422"/>
    <w:rsid w:val="003D44EA"/>
    <w:rsid w:val="003D4F8D"/>
    <w:rsid w:val="003D524D"/>
    <w:rsid w:val="003D55D7"/>
    <w:rsid w:val="003D596F"/>
    <w:rsid w:val="003D6123"/>
    <w:rsid w:val="003D61B8"/>
    <w:rsid w:val="003D7464"/>
    <w:rsid w:val="003E033C"/>
    <w:rsid w:val="003E06EE"/>
    <w:rsid w:val="003E0B12"/>
    <w:rsid w:val="003E11A5"/>
    <w:rsid w:val="003E1D60"/>
    <w:rsid w:val="003E1DDD"/>
    <w:rsid w:val="003E2562"/>
    <w:rsid w:val="003E267F"/>
    <w:rsid w:val="003E32F3"/>
    <w:rsid w:val="003E3EA2"/>
    <w:rsid w:val="003E454D"/>
    <w:rsid w:val="003E4693"/>
    <w:rsid w:val="003E49C4"/>
    <w:rsid w:val="003E4A44"/>
    <w:rsid w:val="003E4EA9"/>
    <w:rsid w:val="003E4FA7"/>
    <w:rsid w:val="003E5061"/>
    <w:rsid w:val="003E6EBE"/>
    <w:rsid w:val="003E73ED"/>
    <w:rsid w:val="003E7673"/>
    <w:rsid w:val="003E7706"/>
    <w:rsid w:val="003E787A"/>
    <w:rsid w:val="003E7D9A"/>
    <w:rsid w:val="003F0E64"/>
    <w:rsid w:val="003F1151"/>
    <w:rsid w:val="003F2B61"/>
    <w:rsid w:val="003F2ED5"/>
    <w:rsid w:val="003F2FE8"/>
    <w:rsid w:val="003F34F3"/>
    <w:rsid w:val="003F4095"/>
    <w:rsid w:val="003F4473"/>
    <w:rsid w:val="003F5494"/>
    <w:rsid w:val="003F5DC8"/>
    <w:rsid w:val="003F64CD"/>
    <w:rsid w:val="003F6729"/>
    <w:rsid w:val="00400800"/>
    <w:rsid w:val="00400B4D"/>
    <w:rsid w:val="00400B77"/>
    <w:rsid w:val="00400D26"/>
    <w:rsid w:val="00400F48"/>
    <w:rsid w:val="00401305"/>
    <w:rsid w:val="004015B5"/>
    <w:rsid w:val="0040187B"/>
    <w:rsid w:val="00401A20"/>
    <w:rsid w:val="00401C28"/>
    <w:rsid w:val="004022D6"/>
    <w:rsid w:val="0040254A"/>
    <w:rsid w:val="0040275F"/>
    <w:rsid w:val="004028A7"/>
    <w:rsid w:val="00402A40"/>
    <w:rsid w:val="004033C2"/>
    <w:rsid w:val="00403405"/>
    <w:rsid w:val="004036C2"/>
    <w:rsid w:val="004044CA"/>
    <w:rsid w:val="004046F7"/>
    <w:rsid w:val="00404A02"/>
    <w:rsid w:val="00404E8A"/>
    <w:rsid w:val="0040526F"/>
    <w:rsid w:val="0040538D"/>
    <w:rsid w:val="004056FB"/>
    <w:rsid w:val="00405C90"/>
    <w:rsid w:val="00406CA0"/>
    <w:rsid w:val="00407A9E"/>
    <w:rsid w:val="00407DC0"/>
    <w:rsid w:val="0041078A"/>
    <w:rsid w:val="00411013"/>
    <w:rsid w:val="004116DB"/>
    <w:rsid w:val="00411B1E"/>
    <w:rsid w:val="00411C22"/>
    <w:rsid w:val="00412328"/>
    <w:rsid w:val="00412555"/>
    <w:rsid w:val="004126E6"/>
    <w:rsid w:val="00412DE6"/>
    <w:rsid w:val="00412FC7"/>
    <w:rsid w:val="00413045"/>
    <w:rsid w:val="004146BF"/>
    <w:rsid w:val="00414F87"/>
    <w:rsid w:val="004150A0"/>
    <w:rsid w:val="00415212"/>
    <w:rsid w:val="00415AFB"/>
    <w:rsid w:val="00415C27"/>
    <w:rsid w:val="00416A82"/>
    <w:rsid w:val="00417360"/>
    <w:rsid w:val="00417983"/>
    <w:rsid w:val="00417FCB"/>
    <w:rsid w:val="00420489"/>
    <w:rsid w:val="00420F35"/>
    <w:rsid w:val="0042113B"/>
    <w:rsid w:val="0042196E"/>
    <w:rsid w:val="00422832"/>
    <w:rsid w:val="00423ED4"/>
    <w:rsid w:val="0042413D"/>
    <w:rsid w:val="00424196"/>
    <w:rsid w:val="0042480C"/>
    <w:rsid w:val="004248B0"/>
    <w:rsid w:val="00425045"/>
    <w:rsid w:val="004252A0"/>
    <w:rsid w:val="004252E2"/>
    <w:rsid w:val="004257A2"/>
    <w:rsid w:val="00425977"/>
    <w:rsid w:val="004262BD"/>
    <w:rsid w:val="00426497"/>
    <w:rsid w:val="0042664C"/>
    <w:rsid w:val="00426803"/>
    <w:rsid w:val="00426898"/>
    <w:rsid w:val="00426FDC"/>
    <w:rsid w:val="0042735B"/>
    <w:rsid w:val="00430271"/>
    <w:rsid w:val="004302A3"/>
    <w:rsid w:val="00430418"/>
    <w:rsid w:val="00431465"/>
    <w:rsid w:val="00431602"/>
    <w:rsid w:val="0043163E"/>
    <w:rsid w:val="00431BCA"/>
    <w:rsid w:val="00431D40"/>
    <w:rsid w:val="00431D8D"/>
    <w:rsid w:val="004323CE"/>
    <w:rsid w:val="00432C94"/>
    <w:rsid w:val="00432F50"/>
    <w:rsid w:val="00433275"/>
    <w:rsid w:val="00433549"/>
    <w:rsid w:val="00433B9F"/>
    <w:rsid w:val="00433BC2"/>
    <w:rsid w:val="00433E79"/>
    <w:rsid w:val="004342C1"/>
    <w:rsid w:val="00434A2A"/>
    <w:rsid w:val="00434E18"/>
    <w:rsid w:val="00434EA9"/>
    <w:rsid w:val="0043539A"/>
    <w:rsid w:val="004357D6"/>
    <w:rsid w:val="004368EA"/>
    <w:rsid w:val="00436DDB"/>
    <w:rsid w:val="00436E8F"/>
    <w:rsid w:val="00437434"/>
    <w:rsid w:val="00440138"/>
    <w:rsid w:val="004403F6"/>
    <w:rsid w:val="00440614"/>
    <w:rsid w:val="00440F53"/>
    <w:rsid w:val="004415D3"/>
    <w:rsid w:val="004415D5"/>
    <w:rsid w:val="00441DDE"/>
    <w:rsid w:val="00441FE2"/>
    <w:rsid w:val="004421AB"/>
    <w:rsid w:val="004424DA"/>
    <w:rsid w:val="004426E1"/>
    <w:rsid w:val="0044285D"/>
    <w:rsid w:val="00442CED"/>
    <w:rsid w:val="00442D4F"/>
    <w:rsid w:val="00442D8A"/>
    <w:rsid w:val="00442EDF"/>
    <w:rsid w:val="00442F81"/>
    <w:rsid w:val="00443E36"/>
    <w:rsid w:val="004441BD"/>
    <w:rsid w:val="004444D9"/>
    <w:rsid w:val="0044482B"/>
    <w:rsid w:val="00444862"/>
    <w:rsid w:val="004448C5"/>
    <w:rsid w:val="004449AE"/>
    <w:rsid w:val="004450F1"/>
    <w:rsid w:val="00445938"/>
    <w:rsid w:val="00445D16"/>
    <w:rsid w:val="00445F3D"/>
    <w:rsid w:val="0044618A"/>
    <w:rsid w:val="0044618B"/>
    <w:rsid w:val="004462CE"/>
    <w:rsid w:val="00446CD4"/>
    <w:rsid w:val="004474CD"/>
    <w:rsid w:val="00447B90"/>
    <w:rsid w:val="0045031E"/>
    <w:rsid w:val="00450583"/>
    <w:rsid w:val="00450B83"/>
    <w:rsid w:val="00450D9E"/>
    <w:rsid w:val="00450F77"/>
    <w:rsid w:val="00451B75"/>
    <w:rsid w:val="00451D4E"/>
    <w:rsid w:val="00451EB3"/>
    <w:rsid w:val="00452309"/>
    <w:rsid w:val="00452A02"/>
    <w:rsid w:val="004533B8"/>
    <w:rsid w:val="00453B3E"/>
    <w:rsid w:val="00453BFF"/>
    <w:rsid w:val="00453F1D"/>
    <w:rsid w:val="0045483A"/>
    <w:rsid w:val="00454EB7"/>
    <w:rsid w:val="004551BA"/>
    <w:rsid w:val="00455372"/>
    <w:rsid w:val="004558FB"/>
    <w:rsid w:val="00455C0E"/>
    <w:rsid w:val="0045658E"/>
    <w:rsid w:val="0045711D"/>
    <w:rsid w:val="004571C0"/>
    <w:rsid w:val="00457779"/>
    <w:rsid w:val="004605D8"/>
    <w:rsid w:val="004608E1"/>
    <w:rsid w:val="004609F8"/>
    <w:rsid w:val="00461374"/>
    <w:rsid w:val="00461560"/>
    <w:rsid w:val="00461DEC"/>
    <w:rsid w:val="00462315"/>
    <w:rsid w:val="0046314E"/>
    <w:rsid w:val="00463F4F"/>
    <w:rsid w:val="00464647"/>
    <w:rsid w:val="00464CD0"/>
    <w:rsid w:val="00465614"/>
    <w:rsid w:val="00465B9A"/>
    <w:rsid w:val="00465C1A"/>
    <w:rsid w:val="00466176"/>
    <w:rsid w:val="00466864"/>
    <w:rsid w:val="0046743A"/>
    <w:rsid w:val="004676FB"/>
    <w:rsid w:val="0046771B"/>
    <w:rsid w:val="00467825"/>
    <w:rsid w:val="00470146"/>
    <w:rsid w:val="004709ED"/>
    <w:rsid w:val="004718F1"/>
    <w:rsid w:val="00471B1F"/>
    <w:rsid w:val="00472162"/>
    <w:rsid w:val="00472D96"/>
    <w:rsid w:val="004734AB"/>
    <w:rsid w:val="0047419A"/>
    <w:rsid w:val="004741B1"/>
    <w:rsid w:val="00474DC1"/>
    <w:rsid w:val="00475706"/>
    <w:rsid w:val="00475ADD"/>
    <w:rsid w:val="00475B3E"/>
    <w:rsid w:val="00475C4F"/>
    <w:rsid w:val="00476910"/>
    <w:rsid w:val="00477014"/>
    <w:rsid w:val="00477685"/>
    <w:rsid w:val="004776CD"/>
    <w:rsid w:val="00477DCE"/>
    <w:rsid w:val="004803EB"/>
    <w:rsid w:val="004805E6"/>
    <w:rsid w:val="004809D4"/>
    <w:rsid w:val="00480D64"/>
    <w:rsid w:val="00481512"/>
    <w:rsid w:val="00481AB6"/>
    <w:rsid w:val="00481C76"/>
    <w:rsid w:val="00482041"/>
    <w:rsid w:val="004825DC"/>
    <w:rsid w:val="0048263E"/>
    <w:rsid w:val="00482F3D"/>
    <w:rsid w:val="0048352C"/>
    <w:rsid w:val="0048376A"/>
    <w:rsid w:val="0048379A"/>
    <w:rsid w:val="004837B4"/>
    <w:rsid w:val="00483970"/>
    <w:rsid w:val="00483D26"/>
    <w:rsid w:val="00483D79"/>
    <w:rsid w:val="0048485C"/>
    <w:rsid w:val="00484DCE"/>
    <w:rsid w:val="00484F30"/>
    <w:rsid w:val="004855CC"/>
    <w:rsid w:val="00486760"/>
    <w:rsid w:val="004868DC"/>
    <w:rsid w:val="004869F1"/>
    <w:rsid w:val="00487618"/>
    <w:rsid w:val="00487AB7"/>
    <w:rsid w:val="00487BF5"/>
    <w:rsid w:val="004903B5"/>
    <w:rsid w:val="004908BA"/>
    <w:rsid w:val="00490974"/>
    <w:rsid w:val="00490E1E"/>
    <w:rsid w:val="0049142D"/>
    <w:rsid w:val="00491660"/>
    <w:rsid w:val="004916D9"/>
    <w:rsid w:val="004916F5"/>
    <w:rsid w:val="004927EA"/>
    <w:rsid w:val="00492E7D"/>
    <w:rsid w:val="0049338C"/>
    <w:rsid w:val="00493436"/>
    <w:rsid w:val="00493D4A"/>
    <w:rsid w:val="0049510B"/>
    <w:rsid w:val="004954D1"/>
    <w:rsid w:val="00495652"/>
    <w:rsid w:val="004959D9"/>
    <w:rsid w:val="00495E32"/>
    <w:rsid w:val="0049645D"/>
    <w:rsid w:val="004969A8"/>
    <w:rsid w:val="00496B75"/>
    <w:rsid w:val="0049728D"/>
    <w:rsid w:val="0049748F"/>
    <w:rsid w:val="00497983"/>
    <w:rsid w:val="004A011C"/>
    <w:rsid w:val="004A0326"/>
    <w:rsid w:val="004A07BE"/>
    <w:rsid w:val="004A148B"/>
    <w:rsid w:val="004A190C"/>
    <w:rsid w:val="004A1A04"/>
    <w:rsid w:val="004A1EF3"/>
    <w:rsid w:val="004A1F82"/>
    <w:rsid w:val="004A20C9"/>
    <w:rsid w:val="004A2264"/>
    <w:rsid w:val="004A2330"/>
    <w:rsid w:val="004A2748"/>
    <w:rsid w:val="004A29A9"/>
    <w:rsid w:val="004A2B97"/>
    <w:rsid w:val="004A304B"/>
    <w:rsid w:val="004A3C84"/>
    <w:rsid w:val="004A40F3"/>
    <w:rsid w:val="004A4138"/>
    <w:rsid w:val="004A4849"/>
    <w:rsid w:val="004A4ADB"/>
    <w:rsid w:val="004A5EA4"/>
    <w:rsid w:val="004A6521"/>
    <w:rsid w:val="004A69F4"/>
    <w:rsid w:val="004A6E67"/>
    <w:rsid w:val="004A7653"/>
    <w:rsid w:val="004A7A38"/>
    <w:rsid w:val="004A7A4E"/>
    <w:rsid w:val="004B01A7"/>
    <w:rsid w:val="004B06CA"/>
    <w:rsid w:val="004B08AB"/>
    <w:rsid w:val="004B0AB0"/>
    <w:rsid w:val="004B1302"/>
    <w:rsid w:val="004B157A"/>
    <w:rsid w:val="004B1A20"/>
    <w:rsid w:val="004B22D6"/>
    <w:rsid w:val="004B275A"/>
    <w:rsid w:val="004B32A0"/>
    <w:rsid w:val="004B35F3"/>
    <w:rsid w:val="004B3A02"/>
    <w:rsid w:val="004B3DB7"/>
    <w:rsid w:val="004B45AC"/>
    <w:rsid w:val="004B47C2"/>
    <w:rsid w:val="004B4B56"/>
    <w:rsid w:val="004B4E03"/>
    <w:rsid w:val="004B4ECE"/>
    <w:rsid w:val="004B52E4"/>
    <w:rsid w:val="004B55E0"/>
    <w:rsid w:val="004B5786"/>
    <w:rsid w:val="004B5B17"/>
    <w:rsid w:val="004B6542"/>
    <w:rsid w:val="004B68DC"/>
    <w:rsid w:val="004B7DD5"/>
    <w:rsid w:val="004C008B"/>
    <w:rsid w:val="004C0EB8"/>
    <w:rsid w:val="004C0FB6"/>
    <w:rsid w:val="004C1416"/>
    <w:rsid w:val="004C1647"/>
    <w:rsid w:val="004C17CB"/>
    <w:rsid w:val="004C1D3C"/>
    <w:rsid w:val="004C2D6C"/>
    <w:rsid w:val="004C3BE0"/>
    <w:rsid w:val="004C43B7"/>
    <w:rsid w:val="004C50C1"/>
    <w:rsid w:val="004C526D"/>
    <w:rsid w:val="004C62E8"/>
    <w:rsid w:val="004C65D3"/>
    <w:rsid w:val="004C6E54"/>
    <w:rsid w:val="004C7053"/>
    <w:rsid w:val="004C716D"/>
    <w:rsid w:val="004C77C7"/>
    <w:rsid w:val="004C77F3"/>
    <w:rsid w:val="004C7A4D"/>
    <w:rsid w:val="004C7AF0"/>
    <w:rsid w:val="004D0237"/>
    <w:rsid w:val="004D0418"/>
    <w:rsid w:val="004D06D8"/>
    <w:rsid w:val="004D0D12"/>
    <w:rsid w:val="004D103E"/>
    <w:rsid w:val="004D113F"/>
    <w:rsid w:val="004D1374"/>
    <w:rsid w:val="004D1771"/>
    <w:rsid w:val="004D1BDA"/>
    <w:rsid w:val="004D1E46"/>
    <w:rsid w:val="004D1F87"/>
    <w:rsid w:val="004D2F98"/>
    <w:rsid w:val="004D2FA9"/>
    <w:rsid w:val="004D2FAC"/>
    <w:rsid w:val="004D3351"/>
    <w:rsid w:val="004D37E8"/>
    <w:rsid w:val="004D4766"/>
    <w:rsid w:val="004D4968"/>
    <w:rsid w:val="004D4C4D"/>
    <w:rsid w:val="004D4E8F"/>
    <w:rsid w:val="004D5157"/>
    <w:rsid w:val="004D5202"/>
    <w:rsid w:val="004D7137"/>
    <w:rsid w:val="004D7E3F"/>
    <w:rsid w:val="004E005E"/>
    <w:rsid w:val="004E0842"/>
    <w:rsid w:val="004E0C81"/>
    <w:rsid w:val="004E0D6D"/>
    <w:rsid w:val="004E10EF"/>
    <w:rsid w:val="004E1B25"/>
    <w:rsid w:val="004E2220"/>
    <w:rsid w:val="004E2478"/>
    <w:rsid w:val="004E2659"/>
    <w:rsid w:val="004E2A30"/>
    <w:rsid w:val="004E39C3"/>
    <w:rsid w:val="004E3DC2"/>
    <w:rsid w:val="004E4A17"/>
    <w:rsid w:val="004E5F0D"/>
    <w:rsid w:val="004E6989"/>
    <w:rsid w:val="004E702E"/>
    <w:rsid w:val="004E76F4"/>
    <w:rsid w:val="004E783F"/>
    <w:rsid w:val="004F0264"/>
    <w:rsid w:val="004F04D6"/>
    <w:rsid w:val="004F0955"/>
    <w:rsid w:val="004F0AE8"/>
    <w:rsid w:val="004F1C40"/>
    <w:rsid w:val="004F26A0"/>
    <w:rsid w:val="004F2C96"/>
    <w:rsid w:val="004F34B3"/>
    <w:rsid w:val="004F3C4C"/>
    <w:rsid w:val="004F4194"/>
    <w:rsid w:val="004F448C"/>
    <w:rsid w:val="004F4863"/>
    <w:rsid w:val="004F4869"/>
    <w:rsid w:val="004F4F28"/>
    <w:rsid w:val="004F51FF"/>
    <w:rsid w:val="004F5320"/>
    <w:rsid w:val="004F560C"/>
    <w:rsid w:val="004F5D82"/>
    <w:rsid w:val="004F5E18"/>
    <w:rsid w:val="004F5F5E"/>
    <w:rsid w:val="004F6783"/>
    <w:rsid w:val="004F6CB8"/>
    <w:rsid w:val="004F6F1F"/>
    <w:rsid w:val="004F75F5"/>
    <w:rsid w:val="0050098F"/>
    <w:rsid w:val="0050169A"/>
    <w:rsid w:val="005026C3"/>
    <w:rsid w:val="00502A99"/>
    <w:rsid w:val="00502F93"/>
    <w:rsid w:val="00503262"/>
    <w:rsid w:val="005041CC"/>
    <w:rsid w:val="0050454C"/>
    <w:rsid w:val="00504589"/>
    <w:rsid w:val="0050529C"/>
    <w:rsid w:val="005056B6"/>
    <w:rsid w:val="00505866"/>
    <w:rsid w:val="00505AE5"/>
    <w:rsid w:val="005064B2"/>
    <w:rsid w:val="00506D47"/>
    <w:rsid w:val="00507E5C"/>
    <w:rsid w:val="00510388"/>
    <w:rsid w:val="005112CD"/>
    <w:rsid w:val="005113BA"/>
    <w:rsid w:val="005113E6"/>
    <w:rsid w:val="00511E6F"/>
    <w:rsid w:val="00512578"/>
    <w:rsid w:val="0051327F"/>
    <w:rsid w:val="00513AFF"/>
    <w:rsid w:val="00513F62"/>
    <w:rsid w:val="0051405E"/>
    <w:rsid w:val="0051450B"/>
    <w:rsid w:val="00514A50"/>
    <w:rsid w:val="00514E52"/>
    <w:rsid w:val="0051553D"/>
    <w:rsid w:val="00515D71"/>
    <w:rsid w:val="00515E78"/>
    <w:rsid w:val="005162A5"/>
    <w:rsid w:val="005165A0"/>
    <w:rsid w:val="005166B5"/>
    <w:rsid w:val="00516836"/>
    <w:rsid w:val="00516A94"/>
    <w:rsid w:val="00517754"/>
    <w:rsid w:val="005177F6"/>
    <w:rsid w:val="00517FDB"/>
    <w:rsid w:val="0052045D"/>
    <w:rsid w:val="005208C9"/>
    <w:rsid w:val="00520C50"/>
    <w:rsid w:val="005222EF"/>
    <w:rsid w:val="00522503"/>
    <w:rsid w:val="00522CB3"/>
    <w:rsid w:val="00522E28"/>
    <w:rsid w:val="00523142"/>
    <w:rsid w:val="00523A6E"/>
    <w:rsid w:val="00523A84"/>
    <w:rsid w:val="00523C55"/>
    <w:rsid w:val="00523D03"/>
    <w:rsid w:val="005240CE"/>
    <w:rsid w:val="00524C3C"/>
    <w:rsid w:val="00524F9D"/>
    <w:rsid w:val="005250AD"/>
    <w:rsid w:val="00525799"/>
    <w:rsid w:val="00525D9E"/>
    <w:rsid w:val="00525FDA"/>
    <w:rsid w:val="00526005"/>
    <w:rsid w:val="005261EB"/>
    <w:rsid w:val="005267A0"/>
    <w:rsid w:val="0052686F"/>
    <w:rsid w:val="00526A9F"/>
    <w:rsid w:val="005271DB"/>
    <w:rsid w:val="005310E4"/>
    <w:rsid w:val="0053112F"/>
    <w:rsid w:val="00531436"/>
    <w:rsid w:val="00532243"/>
    <w:rsid w:val="00532334"/>
    <w:rsid w:val="00532372"/>
    <w:rsid w:val="0053256A"/>
    <w:rsid w:val="0053265A"/>
    <w:rsid w:val="005330DA"/>
    <w:rsid w:val="00533BC9"/>
    <w:rsid w:val="00533F40"/>
    <w:rsid w:val="00533F56"/>
    <w:rsid w:val="00534313"/>
    <w:rsid w:val="00534B14"/>
    <w:rsid w:val="005353E7"/>
    <w:rsid w:val="005359DE"/>
    <w:rsid w:val="00535A03"/>
    <w:rsid w:val="00535A88"/>
    <w:rsid w:val="00535F6D"/>
    <w:rsid w:val="00536471"/>
    <w:rsid w:val="00536F44"/>
    <w:rsid w:val="00537074"/>
    <w:rsid w:val="00537329"/>
    <w:rsid w:val="005401A1"/>
    <w:rsid w:val="00540534"/>
    <w:rsid w:val="005412CB"/>
    <w:rsid w:val="005416B3"/>
    <w:rsid w:val="00541A80"/>
    <w:rsid w:val="00542362"/>
    <w:rsid w:val="005425C0"/>
    <w:rsid w:val="0054348E"/>
    <w:rsid w:val="00545082"/>
    <w:rsid w:val="00545676"/>
    <w:rsid w:val="00545F3B"/>
    <w:rsid w:val="0054611D"/>
    <w:rsid w:val="0054625B"/>
    <w:rsid w:val="00546BF8"/>
    <w:rsid w:val="00546DEF"/>
    <w:rsid w:val="00546EB5"/>
    <w:rsid w:val="005478EB"/>
    <w:rsid w:val="0054792B"/>
    <w:rsid w:val="00550F83"/>
    <w:rsid w:val="005510A8"/>
    <w:rsid w:val="00552319"/>
    <w:rsid w:val="0055247F"/>
    <w:rsid w:val="00552510"/>
    <w:rsid w:val="00552EC2"/>
    <w:rsid w:val="0055355B"/>
    <w:rsid w:val="005536D7"/>
    <w:rsid w:val="00554585"/>
    <w:rsid w:val="00554611"/>
    <w:rsid w:val="00554B89"/>
    <w:rsid w:val="00554C6E"/>
    <w:rsid w:val="00554E2B"/>
    <w:rsid w:val="00554F8B"/>
    <w:rsid w:val="00555153"/>
    <w:rsid w:val="005558DD"/>
    <w:rsid w:val="00555FB6"/>
    <w:rsid w:val="005562E4"/>
    <w:rsid w:val="00556EE0"/>
    <w:rsid w:val="00556F48"/>
    <w:rsid w:val="00556FE2"/>
    <w:rsid w:val="00557146"/>
    <w:rsid w:val="005600C0"/>
    <w:rsid w:val="005605EE"/>
    <w:rsid w:val="00560B17"/>
    <w:rsid w:val="00560EA4"/>
    <w:rsid w:val="00561510"/>
    <w:rsid w:val="00563752"/>
    <w:rsid w:val="00563C36"/>
    <w:rsid w:val="00564FC3"/>
    <w:rsid w:val="00565212"/>
    <w:rsid w:val="0056648E"/>
    <w:rsid w:val="005666F5"/>
    <w:rsid w:val="00566EAF"/>
    <w:rsid w:val="005672E6"/>
    <w:rsid w:val="00567825"/>
    <w:rsid w:val="00567934"/>
    <w:rsid w:val="00567998"/>
    <w:rsid w:val="0057008E"/>
    <w:rsid w:val="0057010B"/>
    <w:rsid w:val="00570827"/>
    <w:rsid w:val="00570AF0"/>
    <w:rsid w:val="00571740"/>
    <w:rsid w:val="00572D37"/>
    <w:rsid w:val="00572E38"/>
    <w:rsid w:val="00572F29"/>
    <w:rsid w:val="00573413"/>
    <w:rsid w:val="005739F5"/>
    <w:rsid w:val="00573ABF"/>
    <w:rsid w:val="00573BCE"/>
    <w:rsid w:val="00574308"/>
    <w:rsid w:val="005749DF"/>
    <w:rsid w:val="005754ED"/>
    <w:rsid w:val="00575860"/>
    <w:rsid w:val="00575D31"/>
    <w:rsid w:val="0057611C"/>
    <w:rsid w:val="00577154"/>
    <w:rsid w:val="00577AC7"/>
    <w:rsid w:val="0058007E"/>
    <w:rsid w:val="005803E2"/>
    <w:rsid w:val="00580769"/>
    <w:rsid w:val="005809DD"/>
    <w:rsid w:val="005810AC"/>
    <w:rsid w:val="005812F2"/>
    <w:rsid w:val="00581E0E"/>
    <w:rsid w:val="00581F35"/>
    <w:rsid w:val="00582B22"/>
    <w:rsid w:val="00582FBB"/>
    <w:rsid w:val="00583A4A"/>
    <w:rsid w:val="00583DD3"/>
    <w:rsid w:val="005846B1"/>
    <w:rsid w:val="00584BEE"/>
    <w:rsid w:val="00584C32"/>
    <w:rsid w:val="00584CEF"/>
    <w:rsid w:val="00585B2F"/>
    <w:rsid w:val="00585D8C"/>
    <w:rsid w:val="00585F50"/>
    <w:rsid w:val="0058612E"/>
    <w:rsid w:val="005865EE"/>
    <w:rsid w:val="005871BB"/>
    <w:rsid w:val="00587944"/>
    <w:rsid w:val="00587FAB"/>
    <w:rsid w:val="0059008B"/>
    <w:rsid w:val="00590491"/>
    <w:rsid w:val="00590A17"/>
    <w:rsid w:val="00591036"/>
    <w:rsid w:val="005922A6"/>
    <w:rsid w:val="00592A48"/>
    <w:rsid w:val="00592E05"/>
    <w:rsid w:val="00593B03"/>
    <w:rsid w:val="00593B61"/>
    <w:rsid w:val="00593CF7"/>
    <w:rsid w:val="00593FD2"/>
    <w:rsid w:val="00594123"/>
    <w:rsid w:val="00594353"/>
    <w:rsid w:val="00594C88"/>
    <w:rsid w:val="005952DF"/>
    <w:rsid w:val="00595412"/>
    <w:rsid w:val="00595534"/>
    <w:rsid w:val="005957C6"/>
    <w:rsid w:val="0059585D"/>
    <w:rsid w:val="005958EE"/>
    <w:rsid w:val="0059595F"/>
    <w:rsid w:val="005963F3"/>
    <w:rsid w:val="0059681F"/>
    <w:rsid w:val="00596C55"/>
    <w:rsid w:val="00596F10"/>
    <w:rsid w:val="005970FD"/>
    <w:rsid w:val="00597465"/>
    <w:rsid w:val="005A0313"/>
    <w:rsid w:val="005A035A"/>
    <w:rsid w:val="005A09CE"/>
    <w:rsid w:val="005A11A6"/>
    <w:rsid w:val="005A12CC"/>
    <w:rsid w:val="005A21EA"/>
    <w:rsid w:val="005A224C"/>
    <w:rsid w:val="005A24D2"/>
    <w:rsid w:val="005A3CF8"/>
    <w:rsid w:val="005A4216"/>
    <w:rsid w:val="005A42E4"/>
    <w:rsid w:val="005A4699"/>
    <w:rsid w:val="005A4843"/>
    <w:rsid w:val="005A4895"/>
    <w:rsid w:val="005A53CA"/>
    <w:rsid w:val="005A550C"/>
    <w:rsid w:val="005A5528"/>
    <w:rsid w:val="005A5AB9"/>
    <w:rsid w:val="005A60F8"/>
    <w:rsid w:val="005A7594"/>
    <w:rsid w:val="005A7862"/>
    <w:rsid w:val="005A78C2"/>
    <w:rsid w:val="005A7C82"/>
    <w:rsid w:val="005B0072"/>
    <w:rsid w:val="005B0FE4"/>
    <w:rsid w:val="005B106A"/>
    <w:rsid w:val="005B110A"/>
    <w:rsid w:val="005B2653"/>
    <w:rsid w:val="005B31F2"/>
    <w:rsid w:val="005B3877"/>
    <w:rsid w:val="005B3CF4"/>
    <w:rsid w:val="005B411B"/>
    <w:rsid w:val="005B5B7E"/>
    <w:rsid w:val="005B6316"/>
    <w:rsid w:val="005B6C5C"/>
    <w:rsid w:val="005C0D3B"/>
    <w:rsid w:val="005C0FBE"/>
    <w:rsid w:val="005C1411"/>
    <w:rsid w:val="005C1626"/>
    <w:rsid w:val="005C1721"/>
    <w:rsid w:val="005C1908"/>
    <w:rsid w:val="005C2325"/>
    <w:rsid w:val="005C2D41"/>
    <w:rsid w:val="005C2EF2"/>
    <w:rsid w:val="005C373B"/>
    <w:rsid w:val="005C37B9"/>
    <w:rsid w:val="005C39E8"/>
    <w:rsid w:val="005C4079"/>
    <w:rsid w:val="005C43CF"/>
    <w:rsid w:val="005C4EDF"/>
    <w:rsid w:val="005C538B"/>
    <w:rsid w:val="005C61EC"/>
    <w:rsid w:val="005C6F40"/>
    <w:rsid w:val="005C761A"/>
    <w:rsid w:val="005C7B16"/>
    <w:rsid w:val="005D0324"/>
    <w:rsid w:val="005D091E"/>
    <w:rsid w:val="005D09EC"/>
    <w:rsid w:val="005D1879"/>
    <w:rsid w:val="005D1B2B"/>
    <w:rsid w:val="005D1E3F"/>
    <w:rsid w:val="005D205A"/>
    <w:rsid w:val="005D257A"/>
    <w:rsid w:val="005D35AF"/>
    <w:rsid w:val="005D3958"/>
    <w:rsid w:val="005D3EF0"/>
    <w:rsid w:val="005D44A5"/>
    <w:rsid w:val="005D49A9"/>
    <w:rsid w:val="005D4A3F"/>
    <w:rsid w:val="005D4CEC"/>
    <w:rsid w:val="005D6006"/>
    <w:rsid w:val="005D6757"/>
    <w:rsid w:val="005D687D"/>
    <w:rsid w:val="005D6B6A"/>
    <w:rsid w:val="005D6E3B"/>
    <w:rsid w:val="005D6F48"/>
    <w:rsid w:val="005D7AE3"/>
    <w:rsid w:val="005D7E3F"/>
    <w:rsid w:val="005E01C1"/>
    <w:rsid w:val="005E0A47"/>
    <w:rsid w:val="005E0F27"/>
    <w:rsid w:val="005E10BA"/>
    <w:rsid w:val="005E148E"/>
    <w:rsid w:val="005E1C9D"/>
    <w:rsid w:val="005E2F71"/>
    <w:rsid w:val="005E2FD9"/>
    <w:rsid w:val="005E43AC"/>
    <w:rsid w:val="005E49EB"/>
    <w:rsid w:val="005E4AB9"/>
    <w:rsid w:val="005E4D47"/>
    <w:rsid w:val="005E4F37"/>
    <w:rsid w:val="005E4F79"/>
    <w:rsid w:val="005E519E"/>
    <w:rsid w:val="005E531F"/>
    <w:rsid w:val="005E5341"/>
    <w:rsid w:val="005E5B2C"/>
    <w:rsid w:val="005E5FFD"/>
    <w:rsid w:val="005E691A"/>
    <w:rsid w:val="005E731C"/>
    <w:rsid w:val="005E736E"/>
    <w:rsid w:val="005E7840"/>
    <w:rsid w:val="005E7AB2"/>
    <w:rsid w:val="005E7B79"/>
    <w:rsid w:val="005F019E"/>
    <w:rsid w:val="005F0223"/>
    <w:rsid w:val="005F06B9"/>
    <w:rsid w:val="005F0C02"/>
    <w:rsid w:val="005F10E3"/>
    <w:rsid w:val="005F1325"/>
    <w:rsid w:val="005F1722"/>
    <w:rsid w:val="005F1D14"/>
    <w:rsid w:val="005F1F2D"/>
    <w:rsid w:val="005F20EC"/>
    <w:rsid w:val="005F2339"/>
    <w:rsid w:val="005F24B3"/>
    <w:rsid w:val="005F2650"/>
    <w:rsid w:val="005F28A5"/>
    <w:rsid w:val="005F33CD"/>
    <w:rsid w:val="005F5512"/>
    <w:rsid w:val="005F560E"/>
    <w:rsid w:val="005F5E4D"/>
    <w:rsid w:val="005F6248"/>
    <w:rsid w:val="005F6397"/>
    <w:rsid w:val="005F67D8"/>
    <w:rsid w:val="005F68D2"/>
    <w:rsid w:val="005F78AB"/>
    <w:rsid w:val="005F7C2F"/>
    <w:rsid w:val="00600045"/>
    <w:rsid w:val="00600190"/>
    <w:rsid w:val="006003D6"/>
    <w:rsid w:val="00600B31"/>
    <w:rsid w:val="00600C13"/>
    <w:rsid w:val="006015AA"/>
    <w:rsid w:val="00601A02"/>
    <w:rsid w:val="006028ED"/>
    <w:rsid w:val="006029A4"/>
    <w:rsid w:val="00602F6E"/>
    <w:rsid w:val="0060312A"/>
    <w:rsid w:val="00603197"/>
    <w:rsid w:val="006031B4"/>
    <w:rsid w:val="00603209"/>
    <w:rsid w:val="006037BA"/>
    <w:rsid w:val="0060381D"/>
    <w:rsid w:val="006038AE"/>
    <w:rsid w:val="00603ED2"/>
    <w:rsid w:val="006043E0"/>
    <w:rsid w:val="006044B1"/>
    <w:rsid w:val="006044D2"/>
    <w:rsid w:val="006052EB"/>
    <w:rsid w:val="00605ADB"/>
    <w:rsid w:val="006070B0"/>
    <w:rsid w:val="0060730B"/>
    <w:rsid w:val="00607640"/>
    <w:rsid w:val="0060785B"/>
    <w:rsid w:val="00607912"/>
    <w:rsid w:val="00607966"/>
    <w:rsid w:val="006079FF"/>
    <w:rsid w:val="00610580"/>
    <w:rsid w:val="00610624"/>
    <w:rsid w:val="00610DB2"/>
    <w:rsid w:val="00611E2B"/>
    <w:rsid w:val="00612A6B"/>
    <w:rsid w:val="00612C9D"/>
    <w:rsid w:val="00612D9E"/>
    <w:rsid w:val="006132A6"/>
    <w:rsid w:val="006132B8"/>
    <w:rsid w:val="006133F0"/>
    <w:rsid w:val="006135DD"/>
    <w:rsid w:val="006138B2"/>
    <w:rsid w:val="00614DEE"/>
    <w:rsid w:val="0061525F"/>
    <w:rsid w:val="006152E5"/>
    <w:rsid w:val="00615323"/>
    <w:rsid w:val="00615456"/>
    <w:rsid w:val="00615787"/>
    <w:rsid w:val="00616947"/>
    <w:rsid w:val="00616F43"/>
    <w:rsid w:val="00617F96"/>
    <w:rsid w:val="00620427"/>
    <w:rsid w:val="00620EF2"/>
    <w:rsid w:val="00620FA8"/>
    <w:rsid w:val="00621303"/>
    <w:rsid w:val="00621932"/>
    <w:rsid w:val="00621C36"/>
    <w:rsid w:val="00621F85"/>
    <w:rsid w:val="006223A9"/>
    <w:rsid w:val="006226FE"/>
    <w:rsid w:val="00622CF1"/>
    <w:rsid w:val="00622F15"/>
    <w:rsid w:val="006232C4"/>
    <w:rsid w:val="0062360F"/>
    <w:rsid w:val="00623776"/>
    <w:rsid w:val="006238D6"/>
    <w:rsid w:val="006244C2"/>
    <w:rsid w:val="00625BED"/>
    <w:rsid w:val="00625D4C"/>
    <w:rsid w:val="00625D86"/>
    <w:rsid w:val="00626AB9"/>
    <w:rsid w:val="00627190"/>
    <w:rsid w:val="00627DD5"/>
    <w:rsid w:val="00627F01"/>
    <w:rsid w:val="0063007E"/>
    <w:rsid w:val="006303FB"/>
    <w:rsid w:val="00630950"/>
    <w:rsid w:val="006309F5"/>
    <w:rsid w:val="006314D5"/>
    <w:rsid w:val="00631566"/>
    <w:rsid w:val="00631D2B"/>
    <w:rsid w:val="00631E46"/>
    <w:rsid w:val="00631F1F"/>
    <w:rsid w:val="00632CA7"/>
    <w:rsid w:val="00633429"/>
    <w:rsid w:val="00633D24"/>
    <w:rsid w:val="00634760"/>
    <w:rsid w:val="006348B1"/>
    <w:rsid w:val="00634BC6"/>
    <w:rsid w:val="00634C75"/>
    <w:rsid w:val="006356D1"/>
    <w:rsid w:val="00636120"/>
    <w:rsid w:val="00636682"/>
    <w:rsid w:val="00636732"/>
    <w:rsid w:val="00636BB8"/>
    <w:rsid w:val="00637132"/>
    <w:rsid w:val="00637146"/>
    <w:rsid w:val="00637453"/>
    <w:rsid w:val="0063754C"/>
    <w:rsid w:val="00637913"/>
    <w:rsid w:val="00637B54"/>
    <w:rsid w:val="00637E1B"/>
    <w:rsid w:val="00637EAB"/>
    <w:rsid w:val="00640878"/>
    <w:rsid w:val="00640C9D"/>
    <w:rsid w:val="0064128E"/>
    <w:rsid w:val="006414C0"/>
    <w:rsid w:val="00641EEB"/>
    <w:rsid w:val="00642257"/>
    <w:rsid w:val="006422F9"/>
    <w:rsid w:val="006428CD"/>
    <w:rsid w:val="00643021"/>
    <w:rsid w:val="006430A7"/>
    <w:rsid w:val="00643AAC"/>
    <w:rsid w:val="00643BAE"/>
    <w:rsid w:val="00643CDD"/>
    <w:rsid w:val="00643FCD"/>
    <w:rsid w:val="00645339"/>
    <w:rsid w:val="00645613"/>
    <w:rsid w:val="006459E1"/>
    <w:rsid w:val="006461E1"/>
    <w:rsid w:val="00646AC0"/>
    <w:rsid w:val="00646FDE"/>
    <w:rsid w:val="00647C89"/>
    <w:rsid w:val="006501AC"/>
    <w:rsid w:val="00650DA2"/>
    <w:rsid w:val="00651881"/>
    <w:rsid w:val="0065244A"/>
    <w:rsid w:val="00652643"/>
    <w:rsid w:val="00652F1A"/>
    <w:rsid w:val="00652F87"/>
    <w:rsid w:val="00652FCB"/>
    <w:rsid w:val="006534CA"/>
    <w:rsid w:val="0065396D"/>
    <w:rsid w:val="0065469B"/>
    <w:rsid w:val="00654CD9"/>
    <w:rsid w:val="00655140"/>
    <w:rsid w:val="0065564C"/>
    <w:rsid w:val="00655D18"/>
    <w:rsid w:val="00656170"/>
    <w:rsid w:val="006562F3"/>
    <w:rsid w:val="006567D1"/>
    <w:rsid w:val="00657916"/>
    <w:rsid w:val="00660225"/>
    <w:rsid w:val="006606D1"/>
    <w:rsid w:val="00660701"/>
    <w:rsid w:val="00660959"/>
    <w:rsid w:val="00660BB1"/>
    <w:rsid w:val="00660C5F"/>
    <w:rsid w:val="00661E45"/>
    <w:rsid w:val="00662013"/>
    <w:rsid w:val="00663467"/>
    <w:rsid w:val="00663610"/>
    <w:rsid w:val="00663CAF"/>
    <w:rsid w:val="00663D09"/>
    <w:rsid w:val="00663E14"/>
    <w:rsid w:val="00663FEB"/>
    <w:rsid w:val="00664D33"/>
    <w:rsid w:val="00664FC3"/>
    <w:rsid w:val="006651F2"/>
    <w:rsid w:val="006660D7"/>
    <w:rsid w:val="00666149"/>
    <w:rsid w:val="00666946"/>
    <w:rsid w:val="00667009"/>
    <w:rsid w:val="006677D7"/>
    <w:rsid w:val="00667A09"/>
    <w:rsid w:val="00667CCF"/>
    <w:rsid w:val="0067047B"/>
    <w:rsid w:val="00670486"/>
    <w:rsid w:val="006709C4"/>
    <w:rsid w:val="00670D04"/>
    <w:rsid w:val="006711CC"/>
    <w:rsid w:val="006713AC"/>
    <w:rsid w:val="00671521"/>
    <w:rsid w:val="00671B5D"/>
    <w:rsid w:val="006720F8"/>
    <w:rsid w:val="00672A1B"/>
    <w:rsid w:val="00672D05"/>
    <w:rsid w:val="00673503"/>
    <w:rsid w:val="0067375A"/>
    <w:rsid w:val="00673E7C"/>
    <w:rsid w:val="00674064"/>
    <w:rsid w:val="006741C3"/>
    <w:rsid w:val="00674388"/>
    <w:rsid w:val="006745FD"/>
    <w:rsid w:val="00674DD5"/>
    <w:rsid w:val="00676254"/>
    <w:rsid w:val="0067657D"/>
    <w:rsid w:val="00676D12"/>
    <w:rsid w:val="0067737D"/>
    <w:rsid w:val="00677B7F"/>
    <w:rsid w:val="00677C2F"/>
    <w:rsid w:val="00680250"/>
    <w:rsid w:val="006806E8"/>
    <w:rsid w:val="00680845"/>
    <w:rsid w:val="0068095D"/>
    <w:rsid w:val="006809E2"/>
    <w:rsid w:val="00680E01"/>
    <w:rsid w:val="00681B88"/>
    <w:rsid w:val="00682D85"/>
    <w:rsid w:val="00682DD4"/>
    <w:rsid w:val="006834B8"/>
    <w:rsid w:val="00683D8C"/>
    <w:rsid w:val="00684225"/>
    <w:rsid w:val="006844AC"/>
    <w:rsid w:val="00684526"/>
    <w:rsid w:val="00684752"/>
    <w:rsid w:val="0068482E"/>
    <w:rsid w:val="00684F4E"/>
    <w:rsid w:val="00685223"/>
    <w:rsid w:val="00685575"/>
    <w:rsid w:val="00685691"/>
    <w:rsid w:val="00686AC1"/>
    <w:rsid w:val="00686AE8"/>
    <w:rsid w:val="006875E0"/>
    <w:rsid w:val="00687DFB"/>
    <w:rsid w:val="00687ED6"/>
    <w:rsid w:val="00687F6E"/>
    <w:rsid w:val="00690132"/>
    <w:rsid w:val="00690C80"/>
    <w:rsid w:val="00690FD2"/>
    <w:rsid w:val="00691171"/>
    <w:rsid w:val="006917B8"/>
    <w:rsid w:val="006918FA"/>
    <w:rsid w:val="00691BB4"/>
    <w:rsid w:val="00691C03"/>
    <w:rsid w:val="00691CB9"/>
    <w:rsid w:val="0069231C"/>
    <w:rsid w:val="00692C76"/>
    <w:rsid w:val="00694183"/>
    <w:rsid w:val="006941EE"/>
    <w:rsid w:val="00694346"/>
    <w:rsid w:val="00694733"/>
    <w:rsid w:val="006949D2"/>
    <w:rsid w:val="00694C62"/>
    <w:rsid w:val="00694E38"/>
    <w:rsid w:val="00694FD8"/>
    <w:rsid w:val="006951C3"/>
    <w:rsid w:val="006956E3"/>
    <w:rsid w:val="00695E53"/>
    <w:rsid w:val="00696296"/>
    <w:rsid w:val="006962D0"/>
    <w:rsid w:val="00696898"/>
    <w:rsid w:val="006972C2"/>
    <w:rsid w:val="006975E5"/>
    <w:rsid w:val="006976E7"/>
    <w:rsid w:val="006977DF"/>
    <w:rsid w:val="00697F5B"/>
    <w:rsid w:val="006A007B"/>
    <w:rsid w:val="006A048E"/>
    <w:rsid w:val="006A06F2"/>
    <w:rsid w:val="006A0949"/>
    <w:rsid w:val="006A10BD"/>
    <w:rsid w:val="006A12FF"/>
    <w:rsid w:val="006A164D"/>
    <w:rsid w:val="006A1A38"/>
    <w:rsid w:val="006A1BB7"/>
    <w:rsid w:val="006A1C43"/>
    <w:rsid w:val="006A1F42"/>
    <w:rsid w:val="006A23E3"/>
    <w:rsid w:val="006A29A0"/>
    <w:rsid w:val="006A2DE1"/>
    <w:rsid w:val="006A3714"/>
    <w:rsid w:val="006A445A"/>
    <w:rsid w:val="006A48A8"/>
    <w:rsid w:val="006A4DFC"/>
    <w:rsid w:val="006A5B32"/>
    <w:rsid w:val="006A5DB6"/>
    <w:rsid w:val="006A5EAB"/>
    <w:rsid w:val="006A6866"/>
    <w:rsid w:val="006A6A00"/>
    <w:rsid w:val="006A6CF9"/>
    <w:rsid w:val="006A702F"/>
    <w:rsid w:val="006A72A9"/>
    <w:rsid w:val="006A7677"/>
    <w:rsid w:val="006A7AEA"/>
    <w:rsid w:val="006B0CD2"/>
    <w:rsid w:val="006B12D6"/>
    <w:rsid w:val="006B14F9"/>
    <w:rsid w:val="006B197D"/>
    <w:rsid w:val="006B258C"/>
    <w:rsid w:val="006B33BC"/>
    <w:rsid w:val="006B3B82"/>
    <w:rsid w:val="006B3CF4"/>
    <w:rsid w:val="006B44E4"/>
    <w:rsid w:val="006B4B97"/>
    <w:rsid w:val="006B54E0"/>
    <w:rsid w:val="006B59BC"/>
    <w:rsid w:val="006B5C8C"/>
    <w:rsid w:val="006B6DB5"/>
    <w:rsid w:val="006B6DD6"/>
    <w:rsid w:val="006B6FF9"/>
    <w:rsid w:val="006B75BF"/>
    <w:rsid w:val="006C18E1"/>
    <w:rsid w:val="006C2395"/>
    <w:rsid w:val="006C276D"/>
    <w:rsid w:val="006C29AA"/>
    <w:rsid w:val="006C2D70"/>
    <w:rsid w:val="006C2DD2"/>
    <w:rsid w:val="006C2E51"/>
    <w:rsid w:val="006C385D"/>
    <w:rsid w:val="006C3BD8"/>
    <w:rsid w:val="006C3C21"/>
    <w:rsid w:val="006C4314"/>
    <w:rsid w:val="006C4B50"/>
    <w:rsid w:val="006C4C15"/>
    <w:rsid w:val="006C56C7"/>
    <w:rsid w:val="006C6B02"/>
    <w:rsid w:val="006C6D51"/>
    <w:rsid w:val="006C7612"/>
    <w:rsid w:val="006C7E36"/>
    <w:rsid w:val="006D0289"/>
    <w:rsid w:val="006D05FC"/>
    <w:rsid w:val="006D0611"/>
    <w:rsid w:val="006D12AF"/>
    <w:rsid w:val="006D163A"/>
    <w:rsid w:val="006D1B0D"/>
    <w:rsid w:val="006D2F0F"/>
    <w:rsid w:val="006D358E"/>
    <w:rsid w:val="006D4BD7"/>
    <w:rsid w:val="006D5DE3"/>
    <w:rsid w:val="006D75B6"/>
    <w:rsid w:val="006D76E6"/>
    <w:rsid w:val="006E028E"/>
    <w:rsid w:val="006E0E66"/>
    <w:rsid w:val="006E11C5"/>
    <w:rsid w:val="006E1825"/>
    <w:rsid w:val="006E191D"/>
    <w:rsid w:val="006E1C7F"/>
    <w:rsid w:val="006E1F28"/>
    <w:rsid w:val="006E2FAB"/>
    <w:rsid w:val="006E3C29"/>
    <w:rsid w:val="006E42A5"/>
    <w:rsid w:val="006E42EA"/>
    <w:rsid w:val="006E46CD"/>
    <w:rsid w:val="006E4DDC"/>
    <w:rsid w:val="006E5346"/>
    <w:rsid w:val="006E5F14"/>
    <w:rsid w:val="006E619C"/>
    <w:rsid w:val="006E6259"/>
    <w:rsid w:val="006E705F"/>
    <w:rsid w:val="006E73DF"/>
    <w:rsid w:val="006E76AF"/>
    <w:rsid w:val="006E7A02"/>
    <w:rsid w:val="006E7C73"/>
    <w:rsid w:val="006F00B0"/>
    <w:rsid w:val="006F0F24"/>
    <w:rsid w:val="006F187E"/>
    <w:rsid w:val="006F19DF"/>
    <w:rsid w:val="006F1DF2"/>
    <w:rsid w:val="006F2832"/>
    <w:rsid w:val="006F284A"/>
    <w:rsid w:val="006F2A20"/>
    <w:rsid w:val="006F2B93"/>
    <w:rsid w:val="006F313E"/>
    <w:rsid w:val="006F413B"/>
    <w:rsid w:val="006F48C5"/>
    <w:rsid w:val="006F4EBE"/>
    <w:rsid w:val="006F6FC8"/>
    <w:rsid w:val="006F77E1"/>
    <w:rsid w:val="006F796B"/>
    <w:rsid w:val="006F7A99"/>
    <w:rsid w:val="006F7B16"/>
    <w:rsid w:val="006F7BE1"/>
    <w:rsid w:val="00700239"/>
    <w:rsid w:val="00700469"/>
    <w:rsid w:val="007005F3"/>
    <w:rsid w:val="00700D8F"/>
    <w:rsid w:val="00700DB2"/>
    <w:rsid w:val="00700DBD"/>
    <w:rsid w:val="00700FD8"/>
    <w:rsid w:val="00701564"/>
    <w:rsid w:val="00701F5B"/>
    <w:rsid w:val="00702134"/>
    <w:rsid w:val="0070243F"/>
    <w:rsid w:val="00702A4B"/>
    <w:rsid w:val="00702AA6"/>
    <w:rsid w:val="00702B98"/>
    <w:rsid w:val="00702BC9"/>
    <w:rsid w:val="00702C7B"/>
    <w:rsid w:val="00703672"/>
    <w:rsid w:val="00703970"/>
    <w:rsid w:val="0070427C"/>
    <w:rsid w:val="0070485B"/>
    <w:rsid w:val="00704B98"/>
    <w:rsid w:val="007058DB"/>
    <w:rsid w:val="00705C43"/>
    <w:rsid w:val="007068EE"/>
    <w:rsid w:val="0070697C"/>
    <w:rsid w:val="00706BBD"/>
    <w:rsid w:val="00706CDA"/>
    <w:rsid w:val="00707635"/>
    <w:rsid w:val="0070778D"/>
    <w:rsid w:val="00707DB3"/>
    <w:rsid w:val="00707E65"/>
    <w:rsid w:val="00710267"/>
    <w:rsid w:val="00710703"/>
    <w:rsid w:val="00710956"/>
    <w:rsid w:val="007113BB"/>
    <w:rsid w:val="007115EF"/>
    <w:rsid w:val="00711C11"/>
    <w:rsid w:val="00711C3E"/>
    <w:rsid w:val="0071213F"/>
    <w:rsid w:val="007130F2"/>
    <w:rsid w:val="007131E7"/>
    <w:rsid w:val="007135CA"/>
    <w:rsid w:val="00713C65"/>
    <w:rsid w:val="00713F57"/>
    <w:rsid w:val="0071459B"/>
    <w:rsid w:val="00715C2F"/>
    <w:rsid w:val="0071600A"/>
    <w:rsid w:val="00716062"/>
    <w:rsid w:val="007165AE"/>
    <w:rsid w:val="007165B1"/>
    <w:rsid w:val="007165F9"/>
    <w:rsid w:val="007165FD"/>
    <w:rsid w:val="00716C6F"/>
    <w:rsid w:val="007209B8"/>
    <w:rsid w:val="00720F61"/>
    <w:rsid w:val="0072118B"/>
    <w:rsid w:val="007217D0"/>
    <w:rsid w:val="00722193"/>
    <w:rsid w:val="007221D4"/>
    <w:rsid w:val="0072228D"/>
    <w:rsid w:val="00722409"/>
    <w:rsid w:val="007225F8"/>
    <w:rsid w:val="00722723"/>
    <w:rsid w:val="00722B9D"/>
    <w:rsid w:val="00722EB4"/>
    <w:rsid w:val="0072381B"/>
    <w:rsid w:val="007241A2"/>
    <w:rsid w:val="00724E30"/>
    <w:rsid w:val="00725D87"/>
    <w:rsid w:val="00726751"/>
    <w:rsid w:val="00726FCF"/>
    <w:rsid w:val="0072723C"/>
    <w:rsid w:val="007272EE"/>
    <w:rsid w:val="0072750C"/>
    <w:rsid w:val="00727A4E"/>
    <w:rsid w:val="00727B14"/>
    <w:rsid w:val="00727C59"/>
    <w:rsid w:val="007302A1"/>
    <w:rsid w:val="007303BA"/>
    <w:rsid w:val="0073071C"/>
    <w:rsid w:val="00730CCA"/>
    <w:rsid w:val="00731332"/>
    <w:rsid w:val="0073149B"/>
    <w:rsid w:val="00731717"/>
    <w:rsid w:val="00731E08"/>
    <w:rsid w:val="00731E35"/>
    <w:rsid w:val="00731E57"/>
    <w:rsid w:val="00733090"/>
    <w:rsid w:val="0073339B"/>
    <w:rsid w:val="0073343D"/>
    <w:rsid w:val="007340C2"/>
    <w:rsid w:val="0073431B"/>
    <w:rsid w:val="00734484"/>
    <w:rsid w:val="00734C3D"/>
    <w:rsid w:val="00734CC4"/>
    <w:rsid w:val="00734E87"/>
    <w:rsid w:val="007354A8"/>
    <w:rsid w:val="00735A5E"/>
    <w:rsid w:val="0073627E"/>
    <w:rsid w:val="007372D7"/>
    <w:rsid w:val="007372E7"/>
    <w:rsid w:val="00737749"/>
    <w:rsid w:val="00737891"/>
    <w:rsid w:val="00737C92"/>
    <w:rsid w:val="00737CA7"/>
    <w:rsid w:val="00740420"/>
    <w:rsid w:val="00740571"/>
    <w:rsid w:val="0074121D"/>
    <w:rsid w:val="00743426"/>
    <w:rsid w:val="00743667"/>
    <w:rsid w:val="00743888"/>
    <w:rsid w:val="00743934"/>
    <w:rsid w:val="007439A7"/>
    <w:rsid w:val="00743A7F"/>
    <w:rsid w:val="00743D02"/>
    <w:rsid w:val="007448B6"/>
    <w:rsid w:val="00746892"/>
    <w:rsid w:val="007468B4"/>
    <w:rsid w:val="00746C0F"/>
    <w:rsid w:val="00746C78"/>
    <w:rsid w:val="00747099"/>
    <w:rsid w:val="007474F1"/>
    <w:rsid w:val="0074780E"/>
    <w:rsid w:val="00747899"/>
    <w:rsid w:val="007478C9"/>
    <w:rsid w:val="00747F50"/>
    <w:rsid w:val="007500E0"/>
    <w:rsid w:val="00750565"/>
    <w:rsid w:val="00751096"/>
    <w:rsid w:val="0075120C"/>
    <w:rsid w:val="00751335"/>
    <w:rsid w:val="00751A64"/>
    <w:rsid w:val="00752586"/>
    <w:rsid w:val="00752DC3"/>
    <w:rsid w:val="00753B6C"/>
    <w:rsid w:val="00753BD0"/>
    <w:rsid w:val="00754C43"/>
    <w:rsid w:val="00754C5D"/>
    <w:rsid w:val="00754F91"/>
    <w:rsid w:val="007555A6"/>
    <w:rsid w:val="007555B6"/>
    <w:rsid w:val="00755794"/>
    <w:rsid w:val="007557F5"/>
    <w:rsid w:val="00756095"/>
    <w:rsid w:val="00756176"/>
    <w:rsid w:val="00756719"/>
    <w:rsid w:val="007567C9"/>
    <w:rsid w:val="007578A0"/>
    <w:rsid w:val="00757CF6"/>
    <w:rsid w:val="00760332"/>
    <w:rsid w:val="007607BD"/>
    <w:rsid w:val="007612C2"/>
    <w:rsid w:val="00761D0D"/>
    <w:rsid w:val="007624A5"/>
    <w:rsid w:val="00762900"/>
    <w:rsid w:val="00762924"/>
    <w:rsid w:val="00762DEC"/>
    <w:rsid w:val="00762E21"/>
    <w:rsid w:val="00762E43"/>
    <w:rsid w:val="007631FD"/>
    <w:rsid w:val="007636A6"/>
    <w:rsid w:val="0076382D"/>
    <w:rsid w:val="007642C9"/>
    <w:rsid w:val="007648FF"/>
    <w:rsid w:val="00764A59"/>
    <w:rsid w:val="00764D36"/>
    <w:rsid w:val="00764F68"/>
    <w:rsid w:val="00765152"/>
    <w:rsid w:val="00765214"/>
    <w:rsid w:val="007652AC"/>
    <w:rsid w:val="007654DB"/>
    <w:rsid w:val="007661E9"/>
    <w:rsid w:val="00766D92"/>
    <w:rsid w:val="00767B6C"/>
    <w:rsid w:val="00767B8A"/>
    <w:rsid w:val="0077006C"/>
    <w:rsid w:val="007707CC"/>
    <w:rsid w:val="007715FC"/>
    <w:rsid w:val="00771B52"/>
    <w:rsid w:val="0077235A"/>
    <w:rsid w:val="00772402"/>
    <w:rsid w:val="00772953"/>
    <w:rsid w:val="00772A34"/>
    <w:rsid w:val="00772C86"/>
    <w:rsid w:val="007732F0"/>
    <w:rsid w:val="007734C0"/>
    <w:rsid w:val="00773C57"/>
    <w:rsid w:val="007744F4"/>
    <w:rsid w:val="00775363"/>
    <w:rsid w:val="00775432"/>
    <w:rsid w:val="00775471"/>
    <w:rsid w:val="00775C37"/>
    <w:rsid w:val="00776280"/>
    <w:rsid w:val="00776FAF"/>
    <w:rsid w:val="00777211"/>
    <w:rsid w:val="007773E3"/>
    <w:rsid w:val="007777FD"/>
    <w:rsid w:val="00777943"/>
    <w:rsid w:val="00777FD3"/>
    <w:rsid w:val="00780184"/>
    <w:rsid w:val="00781293"/>
    <w:rsid w:val="0078184B"/>
    <w:rsid w:val="007818D0"/>
    <w:rsid w:val="007818F1"/>
    <w:rsid w:val="007821FE"/>
    <w:rsid w:val="007827E6"/>
    <w:rsid w:val="00782BFC"/>
    <w:rsid w:val="00783314"/>
    <w:rsid w:val="007837ED"/>
    <w:rsid w:val="00783E4F"/>
    <w:rsid w:val="0078424B"/>
    <w:rsid w:val="00784DBA"/>
    <w:rsid w:val="007857A9"/>
    <w:rsid w:val="00785D36"/>
    <w:rsid w:val="00785FB0"/>
    <w:rsid w:val="00786999"/>
    <w:rsid w:val="00786AA1"/>
    <w:rsid w:val="00786B6C"/>
    <w:rsid w:val="00786EB5"/>
    <w:rsid w:val="007871FE"/>
    <w:rsid w:val="00787301"/>
    <w:rsid w:val="007874BA"/>
    <w:rsid w:val="007875C5"/>
    <w:rsid w:val="00787B07"/>
    <w:rsid w:val="007901B6"/>
    <w:rsid w:val="007901C0"/>
    <w:rsid w:val="007908FB"/>
    <w:rsid w:val="007909B8"/>
    <w:rsid w:val="00790BE1"/>
    <w:rsid w:val="0079199A"/>
    <w:rsid w:val="00791CEA"/>
    <w:rsid w:val="00791D7D"/>
    <w:rsid w:val="00792E10"/>
    <w:rsid w:val="007935BA"/>
    <w:rsid w:val="00793AC0"/>
    <w:rsid w:val="00793BE1"/>
    <w:rsid w:val="00793E9D"/>
    <w:rsid w:val="00793F0E"/>
    <w:rsid w:val="00794414"/>
    <w:rsid w:val="00794574"/>
    <w:rsid w:val="00795ED8"/>
    <w:rsid w:val="0079654F"/>
    <w:rsid w:val="00796E1D"/>
    <w:rsid w:val="007A0CE0"/>
    <w:rsid w:val="007A0E9D"/>
    <w:rsid w:val="007A100F"/>
    <w:rsid w:val="007A1D5C"/>
    <w:rsid w:val="007A283A"/>
    <w:rsid w:val="007A2DF3"/>
    <w:rsid w:val="007A3530"/>
    <w:rsid w:val="007A3657"/>
    <w:rsid w:val="007A501D"/>
    <w:rsid w:val="007A51BF"/>
    <w:rsid w:val="007A5859"/>
    <w:rsid w:val="007A673A"/>
    <w:rsid w:val="007A6871"/>
    <w:rsid w:val="007A6D9A"/>
    <w:rsid w:val="007A6DD5"/>
    <w:rsid w:val="007A7BD0"/>
    <w:rsid w:val="007A7E4A"/>
    <w:rsid w:val="007B0B53"/>
    <w:rsid w:val="007B0E60"/>
    <w:rsid w:val="007B16EA"/>
    <w:rsid w:val="007B1B5A"/>
    <w:rsid w:val="007B1CF6"/>
    <w:rsid w:val="007B1E65"/>
    <w:rsid w:val="007B2299"/>
    <w:rsid w:val="007B269E"/>
    <w:rsid w:val="007B2C17"/>
    <w:rsid w:val="007B2CEA"/>
    <w:rsid w:val="007B2DBB"/>
    <w:rsid w:val="007B2E6C"/>
    <w:rsid w:val="007B2ECA"/>
    <w:rsid w:val="007B3207"/>
    <w:rsid w:val="007B423D"/>
    <w:rsid w:val="007B43E3"/>
    <w:rsid w:val="007B4E4D"/>
    <w:rsid w:val="007B59F8"/>
    <w:rsid w:val="007B5F8B"/>
    <w:rsid w:val="007B6C10"/>
    <w:rsid w:val="007B6F87"/>
    <w:rsid w:val="007C0A20"/>
    <w:rsid w:val="007C0C58"/>
    <w:rsid w:val="007C0C96"/>
    <w:rsid w:val="007C0E69"/>
    <w:rsid w:val="007C18A0"/>
    <w:rsid w:val="007C1AB7"/>
    <w:rsid w:val="007C2CA1"/>
    <w:rsid w:val="007C39E7"/>
    <w:rsid w:val="007C4B20"/>
    <w:rsid w:val="007C53A9"/>
    <w:rsid w:val="007C53ED"/>
    <w:rsid w:val="007C54C1"/>
    <w:rsid w:val="007C557B"/>
    <w:rsid w:val="007C5FF4"/>
    <w:rsid w:val="007C6522"/>
    <w:rsid w:val="007C65BC"/>
    <w:rsid w:val="007C7594"/>
    <w:rsid w:val="007C789C"/>
    <w:rsid w:val="007C7CBD"/>
    <w:rsid w:val="007D0190"/>
    <w:rsid w:val="007D0595"/>
    <w:rsid w:val="007D0B8F"/>
    <w:rsid w:val="007D12BD"/>
    <w:rsid w:val="007D19D6"/>
    <w:rsid w:val="007D201D"/>
    <w:rsid w:val="007D2020"/>
    <w:rsid w:val="007D2AFC"/>
    <w:rsid w:val="007D2B2F"/>
    <w:rsid w:val="007D3144"/>
    <w:rsid w:val="007D337B"/>
    <w:rsid w:val="007D3BE5"/>
    <w:rsid w:val="007D4B3B"/>
    <w:rsid w:val="007D4E33"/>
    <w:rsid w:val="007D5240"/>
    <w:rsid w:val="007D527F"/>
    <w:rsid w:val="007D5D6C"/>
    <w:rsid w:val="007D5F8C"/>
    <w:rsid w:val="007D61EA"/>
    <w:rsid w:val="007D6835"/>
    <w:rsid w:val="007D6A98"/>
    <w:rsid w:val="007D70A1"/>
    <w:rsid w:val="007D75E3"/>
    <w:rsid w:val="007D7609"/>
    <w:rsid w:val="007D789D"/>
    <w:rsid w:val="007E2D5E"/>
    <w:rsid w:val="007E2DD8"/>
    <w:rsid w:val="007E37DD"/>
    <w:rsid w:val="007E492A"/>
    <w:rsid w:val="007E53CD"/>
    <w:rsid w:val="007E57C2"/>
    <w:rsid w:val="007E6A2E"/>
    <w:rsid w:val="007E6C45"/>
    <w:rsid w:val="007E78A3"/>
    <w:rsid w:val="007F000F"/>
    <w:rsid w:val="007F014A"/>
    <w:rsid w:val="007F0C44"/>
    <w:rsid w:val="007F0E7E"/>
    <w:rsid w:val="007F114E"/>
    <w:rsid w:val="007F122D"/>
    <w:rsid w:val="007F133B"/>
    <w:rsid w:val="007F185C"/>
    <w:rsid w:val="007F188B"/>
    <w:rsid w:val="007F19BD"/>
    <w:rsid w:val="007F2612"/>
    <w:rsid w:val="007F2932"/>
    <w:rsid w:val="007F2966"/>
    <w:rsid w:val="007F2FC8"/>
    <w:rsid w:val="007F3554"/>
    <w:rsid w:val="007F387D"/>
    <w:rsid w:val="007F3B20"/>
    <w:rsid w:val="007F3F29"/>
    <w:rsid w:val="007F40CF"/>
    <w:rsid w:val="007F4722"/>
    <w:rsid w:val="007F4911"/>
    <w:rsid w:val="007F4C04"/>
    <w:rsid w:val="007F4F2B"/>
    <w:rsid w:val="007F504D"/>
    <w:rsid w:val="007F628A"/>
    <w:rsid w:val="007F6B57"/>
    <w:rsid w:val="007F6F26"/>
    <w:rsid w:val="007F70F0"/>
    <w:rsid w:val="007F71A5"/>
    <w:rsid w:val="007F7227"/>
    <w:rsid w:val="007F73DA"/>
    <w:rsid w:val="007F7F9C"/>
    <w:rsid w:val="00800411"/>
    <w:rsid w:val="00800CFE"/>
    <w:rsid w:val="00800F69"/>
    <w:rsid w:val="00801262"/>
    <w:rsid w:val="00801740"/>
    <w:rsid w:val="00801CED"/>
    <w:rsid w:val="00801E50"/>
    <w:rsid w:val="00802350"/>
    <w:rsid w:val="008031D3"/>
    <w:rsid w:val="0080365E"/>
    <w:rsid w:val="00803739"/>
    <w:rsid w:val="00803BBD"/>
    <w:rsid w:val="0080466D"/>
    <w:rsid w:val="00804862"/>
    <w:rsid w:val="00804B3A"/>
    <w:rsid w:val="00804BE6"/>
    <w:rsid w:val="00804BF2"/>
    <w:rsid w:val="00804C48"/>
    <w:rsid w:val="0080574B"/>
    <w:rsid w:val="008058F4"/>
    <w:rsid w:val="0080613E"/>
    <w:rsid w:val="00806414"/>
    <w:rsid w:val="00806D2E"/>
    <w:rsid w:val="00806FAB"/>
    <w:rsid w:val="00807411"/>
    <w:rsid w:val="0080783C"/>
    <w:rsid w:val="0080788B"/>
    <w:rsid w:val="00807F93"/>
    <w:rsid w:val="00810762"/>
    <w:rsid w:val="00810C01"/>
    <w:rsid w:val="00811486"/>
    <w:rsid w:val="0081155F"/>
    <w:rsid w:val="00811EFD"/>
    <w:rsid w:val="00812447"/>
    <w:rsid w:val="008128BE"/>
    <w:rsid w:val="008130E9"/>
    <w:rsid w:val="0081324B"/>
    <w:rsid w:val="0081336F"/>
    <w:rsid w:val="008134F4"/>
    <w:rsid w:val="0081359F"/>
    <w:rsid w:val="0081368B"/>
    <w:rsid w:val="008141AE"/>
    <w:rsid w:val="008142BA"/>
    <w:rsid w:val="008148EF"/>
    <w:rsid w:val="0081499B"/>
    <w:rsid w:val="00814F36"/>
    <w:rsid w:val="008155FE"/>
    <w:rsid w:val="0081592B"/>
    <w:rsid w:val="008159C7"/>
    <w:rsid w:val="00816B9C"/>
    <w:rsid w:val="00817486"/>
    <w:rsid w:val="008174C1"/>
    <w:rsid w:val="0081754F"/>
    <w:rsid w:val="00817D29"/>
    <w:rsid w:val="00820255"/>
    <w:rsid w:val="0082073D"/>
    <w:rsid w:val="00820A26"/>
    <w:rsid w:val="00820DD5"/>
    <w:rsid w:val="0082118A"/>
    <w:rsid w:val="008216CE"/>
    <w:rsid w:val="00821BE7"/>
    <w:rsid w:val="0082268B"/>
    <w:rsid w:val="008226BA"/>
    <w:rsid w:val="00822898"/>
    <w:rsid w:val="00822D2A"/>
    <w:rsid w:val="008232A4"/>
    <w:rsid w:val="00823739"/>
    <w:rsid w:val="0082395E"/>
    <w:rsid w:val="00823960"/>
    <w:rsid w:val="00823FA8"/>
    <w:rsid w:val="0082425D"/>
    <w:rsid w:val="00824693"/>
    <w:rsid w:val="0082496A"/>
    <w:rsid w:val="00824B17"/>
    <w:rsid w:val="008254C4"/>
    <w:rsid w:val="00825538"/>
    <w:rsid w:val="00825615"/>
    <w:rsid w:val="008256FC"/>
    <w:rsid w:val="008259BA"/>
    <w:rsid w:val="00825E65"/>
    <w:rsid w:val="00825F1E"/>
    <w:rsid w:val="00826445"/>
    <w:rsid w:val="00827AB2"/>
    <w:rsid w:val="00827B4C"/>
    <w:rsid w:val="008307A3"/>
    <w:rsid w:val="00830BC1"/>
    <w:rsid w:val="00830C7F"/>
    <w:rsid w:val="008319F9"/>
    <w:rsid w:val="00831CC4"/>
    <w:rsid w:val="00831FF1"/>
    <w:rsid w:val="00832078"/>
    <w:rsid w:val="00832101"/>
    <w:rsid w:val="008323D9"/>
    <w:rsid w:val="00832B55"/>
    <w:rsid w:val="008334E4"/>
    <w:rsid w:val="00833731"/>
    <w:rsid w:val="00833D35"/>
    <w:rsid w:val="00833EB9"/>
    <w:rsid w:val="00834378"/>
    <w:rsid w:val="008346EF"/>
    <w:rsid w:val="00834BAE"/>
    <w:rsid w:val="00834FBC"/>
    <w:rsid w:val="00835CD1"/>
    <w:rsid w:val="00836A05"/>
    <w:rsid w:val="00836A90"/>
    <w:rsid w:val="00836B7F"/>
    <w:rsid w:val="0083725D"/>
    <w:rsid w:val="00837C8F"/>
    <w:rsid w:val="00837DA9"/>
    <w:rsid w:val="00840063"/>
    <w:rsid w:val="00840D3E"/>
    <w:rsid w:val="00841E17"/>
    <w:rsid w:val="00842482"/>
    <w:rsid w:val="008427B5"/>
    <w:rsid w:val="0084280A"/>
    <w:rsid w:val="00842E00"/>
    <w:rsid w:val="0084356F"/>
    <w:rsid w:val="0084383E"/>
    <w:rsid w:val="008438D7"/>
    <w:rsid w:val="00843BD7"/>
    <w:rsid w:val="00843EDD"/>
    <w:rsid w:val="008441AA"/>
    <w:rsid w:val="0084466C"/>
    <w:rsid w:val="00844AF2"/>
    <w:rsid w:val="00844E3A"/>
    <w:rsid w:val="00844E5F"/>
    <w:rsid w:val="008463F8"/>
    <w:rsid w:val="00846B4E"/>
    <w:rsid w:val="00846E60"/>
    <w:rsid w:val="00846FBF"/>
    <w:rsid w:val="008471CE"/>
    <w:rsid w:val="00847237"/>
    <w:rsid w:val="00847B99"/>
    <w:rsid w:val="00847D9A"/>
    <w:rsid w:val="00850CB5"/>
    <w:rsid w:val="0085122A"/>
    <w:rsid w:val="00851FBE"/>
    <w:rsid w:val="00852539"/>
    <w:rsid w:val="00852626"/>
    <w:rsid w:val="00853263"/>
    <w:rsid w:val="00853ACA"/>
    <w:rsid w:val="00853ECC"/>
    <w:rsid w:val="008542E5"/>
    <w:rsid w:val="00854841"/>
    <w:rsid w:val="00855CC0"/>
    <w:rsid w:val="00856DD7"/>
    <w:rsid w:val="00856DF1"/>
    <w:rsid w:val="00857923"/>
    <w:rsid w:val="00857950"/>
    <w:rsid w:val="00857DAC"/>
    <w:rsid w:val="008600BC"/>
    <w:rsid w:val="00860993"/>
    <w:rsid w:val="008614A6"/>
    <w:rsid w:val="0086195B"/>
    <w:rsid w:val="00862162"/>
    <w:rsid w:val="00862311"/>
    <w:rsid w:val="00862896"/>
    <w:rsid w:val="00862FE6"/>
    <w:rsid w:val="00863A5E"/>
    <w:rsid w:val="00863C02"/>
    <w:rsid w:val="00863E31"/>
    <w:rsid w:val="008640B8"/>
    <w:rsid w:val="008642DD"/>
    <w:rsid w:val="00864866"/>
    <w:rsid w:val="00864B1D"/>
    <w:rsid w:val="00864C3E"/>
    <w:rsid w:val="00865947"/>
    <w:rsid w:val="00865D16"/>
    <w:rsid w:val="0086646F"/>
    <w:rsid w:val="0086650E"/>
    <w:rsid w:val="00867A02"/>
    <w:rsid w:val="00867EDC"/>
    <w:rsid w:val="00867F79"/>
    <w:rsid w:val="00867FB3"/>
    <w:rsid w:val="0087096C"/>
    <w:rsid w:val="00870E5F"/>
    <w:rsid w:val="00870F23"/>
    <w:rsid w:val="008710E8"/>
    <w:rsid w:val="00871372"/>
    <w:rsid w:val="00871F38"/>
    <w:rsid w:val="0087257A"/>
    <w:rsid w:val="008730E5"/>
    <w:rsid w:val="008733FD"/>
    <w:rsid w:val="00873B3B"/>
    <w:rsid w:val="00873B94"/>
    <w:rsid w:val="00873D82"/>
    <w:rsid w:val="00873F8F"/>
    <w:rsid w:val="00874BC4"/>
    <w:rsid w:val="00874EAB"/>
    <w:rsid w:val="00875641"/>
    <w:rsid w:val="00876215"/>
    <w:rsid w:val="00876569"/>
    <w:rsid w:val="0087657A"/>
    <w:rsid w:val="00877A72"/>
    <w:rsid w:val="00877C4A"/>
    <w:rsid w:val="00877E1F"/>
    <w:rsid w:val="00880034"/>
    <w:rsid w:val="0088078B"/>
    <w:rsid w:val="0088089F"/>
    <w:rsid w:val="008812AF"/>
    <w:rsid w:val="0088145A"/>
    <w:rsid w:val="008816AE"/>
    <w:rsid w:val="0088178E"/>
    <w:rsid w:val="00881C51"/>
    <w:rsid w:val="00881C7E"/>
    <w:rsid w:val="00881D32"/>
    <w:rsid w:val="00882383"/>
    <w:rsid w:val="0088270A"/>
    <w:rsid w:val="00882DA8"/>
    <w:rsid w:val="0088341F"/>
    <w:rsid w:val="00883814"/>
    <w:rsid w:val="00883E4E"/>
    <w:rsid w:val="00883E88"/>
    <w:rsid w:val="00883E89"/>
    <w:rsid w:val="00885231"/>
    <w:rsid w:val="00885477"/>
    <w:rsid w:val="0088570A"/>
    <w:rsid w:val="00885747"/>
    <w:rsid w:val="008859CC"/>
    <w:rsid w:val="00885E7B"/>
    <w:rsid w:val="008862B2"/>
    <w:rsid w:val="008866FA"/>
    <w:rsid w:val="008868B6"/>
    <w:rsid w:val="00886D39"/>
    <w:rsid w:val="00887066"/>
    <w:rsid w:val="0088794C"/>
    <w:rsid w:val="00892E28"/>
    <w:rsid w:val="00893112"/>
    <w:rsid w:val="0089370F"/>
    <w:rsid w:val="008941DC"/>
    <w:rsid w:val="00894796"/>
    <w:rsid w:val="00894C1D"/>
    <w:rsid w:val="0089505E"/>
    <w:rsid w:val="00895628"/>
    <w:rsid w:val="00895F01"/>
    <w:rsid w:val="00895F90"/>
    <w:rsid w:val="00896583"/>
    <w:rsid w:val="00896A17"/>
    <w:rsid w:val="008A0611"/>
    <w:rsid w:val="008A095A"/>
    <w:rsid w:val="008A0DAF"/>
    <w:rsid w:val="008A0E68"/>
    <w:rsid w:val="008A0EB0"/>
    <w:rsid w:val="008A11AA"/>
    <w:rsid w:val="008A1370"/>
    <w:rsid w:val="008A1AE7"/>
    <w:rsid w:val="008A20E8"/>
    <w:rsid w:val="008A2DF6"/>
    <w:rsid w:val="008A2F0D"/>
    <w:rsid w:val="008A30E0"/>
    <w:rsid w:val="008A3341"/>
    <w:rsid w:val="008A4019"/>
    <w:rsid w:val="008A4175"/>
    <w:rsid w:val="008A4B71"/>
    <w:rsid w:val="008A58CB"/>
    <w:rsid w:val="008A5FDF"/>
    <w:rsid w:val="008A60C2"/>
    <w:rsid w:val="008A622B"/>
    <w:rsid w:val="008A631A"/>
    <w:rsid w:val="008A67DA"/>
    <w:rsid w:val="008A6976"/>
    <w:rsid w:val="008A69C3"/>
    <w:rsid w:val="008A6A02"/>
    <w:rsid w:val="008A6AEF"/>
    <w:rsid w:val="008A6C4A"/>
    <w:rsid w:val="008A787E"/>
    <w:rsid w:val="008B0C2E"/>
    <w:rsid w:val="008B0DF7"/>
    <w:rsid w:val="008B1122"/>
    <w:rsid w:val="008B1552"/>
    <w:rsid w:val="008B180D"/>
    <w:rsid w:val="008B29F3"/>
    <w:rsid w:val="008B2C0A"/>
    <w:rsid w:val="008B3591"/>
    <w:rsid w:val="008B3ED3"/>
    <w:rsid w:val="008B416E"/>
    <w:rsid w:val="008B421C"/>
    <w:rsid w:val="008B459E"/>
    <w:rsid w:val="008B57CC"/>
    <w:rsid w:val="008B58C6"/>
    <w:rsid w:val="008B67CD"/>
    <w:rsid w:val="008B71A6"/>
    <w:rsid w:val="008B7535"/>
    <w:rsid w:val="008C00C8"/>
    <w:rsid w:val="008C0B4E"/>
    <w:rsid w:val="008C0CAE"/>
    <w:rsid w:val="008C0E25"/>
    <w:rsid w:val="008C106D"/>
    <w:rsid w:val="008C2669"/>
    <w:rsid w:val="008C27AE"/>
    <w:rsid w:val="008C2BBA"/>
    <w:rsid w:val="008C2BEF"/>
    <w:rsid w:val="008C33D2"/>
    <w:rsid w:val="008C3EB1"/>
    <w:rsid w:val="008C4C45"/>
    <w:rsid w:val="008C5006"/>
    <w:rsid w:val="008C53A5"/>
    <w:rsid w:val="008C57D2"/>
    <w:rsid w:val="008C7074"/>
    <w:rsid w:val="008C7119"/>
    <w:rsid w:val="008C7145"/>
    <w:rsid w:val="008C7811"/>
    <w:rsid w:val="008C78C5"/>
    <w:rsid w:val="008C7C7B"/>
    <w:rsid w:val="008C7CB2"/>
    <w:rsid w:val="008D000B"/>
    <w:rsid w:val="008D001B"/>
    <w:rsid w:val="008D045E"/>
    <w:rsid w:val="008D0B20"/>
    <w:rsid w:val="008D0DF7"/>
    <w:rsid w:val="008D174A"/>
    <w:rsid w:val="008D17D8"/>
    <w:rsid w:val="008D1B88"/>
    <w:rsid w:val="008D1C2B"/>
    <w:rsid w:val="008D1ED3"/>
    <w:rsid w:val="008D1FE4"/>
    <w:rsid w:val="008D24A3"/>
    <w:rsid w:val="008D25C2"/>
    <w:rsid w:val="008D25D4"/>
    <w:rsid w:val="008D283B"/>
    <w:rsid w:val="008D37F7"/>
    <w:rsid w:val="008D38FD"/>
    <w:rsid w:val="008D4322"/>
    <w:rsid w:val="008D4D58"/>
    <w:rsid w:val="008D6090"/>
    <w:rsid w:val="008D65FA"/>
    <w:rsid w:val="008D6D7C"/>
    <w:rsid w:val="008D7093"/>
    <w:rsid w:val="008D7E71"/>
    <w:rsid w:val="008E0F56"/>
    <w:rsid w:val="008E1B07"/>
    <w:rsid w:val="008E1FE8"/>
    <w:rsid w:val="008E2011"/>
    <w:rsid w:val="008E2014"/>
    <w:rsid w:val="008E228C"/>
    <w:rsid w:val="008E3316"/>
    <w:rsid w:val="008E392C"/>
    <w:rsid w:val="008E39C6"/>
    <w:rsid w:val="008E488E"/>
    <w:rsid w:val="008E48DE"/>
    <w:rsid w:val="008E51AA"/>
    <w:rsid w:val="008E53F8"/>
    <w:rsid w:val="008E555C"/>
    <w:rsid w:val="008E5786"/>
    <w:rsid w:val="008E57CC"/>
    <w:rsid w:val="008E5973"/>
    <w:rsid w:val="008E5A2E"/>
    <w:rsid w:val="008E6122"/>
    <w:rsid w:val="008E6BC4"/>
    <w:rsid w:val="008E6FF5"/>
    <w:rsid w:val="008F048A"/>
    <w:rsid w:val="008F0886"/>
    <w:rsid w:val="008F0CEC"/>
    <w:rsid w:val="008F169B"/>
    <w:rsid w:val="008F1BCD"/>
    <w:rsid w:val="008F1CE0"/>
    <w:rsid w:val="008F2457"/>
    <w:rsid w:val="008F2713"/>
    <w:rsid w:val="008F2716"/>
    <w:rsid w:val="008F3B48"/>
    <w:rsid w:val="008F3DA0"/>
    <w:rsid w:val="008F3FB4"/>
    <w:rsid w:val="008F40DC"/>
    <w:rsid w:val="008F4B7C"/>
    <w:rsid w:val="008F4D54"/>
    <w:rsid w:val="008F4FDB"/>
    <w:rsid w:val="008F53DC"/>
    <w:rsid w:val="008F5CC4"/>
    <w:rsid w:val="008F5CC7"/>
    <w:rsid w:val="008F60E4"/>
    <w:rsid w:val="008F64CB"/>
    <w:rsid w:val="008F6574"/>
    <w:rsid w:val="008F65CF"/>
    <w:rsid w:val="008F67E5"/>
    <w:rsid w:val="008F68E3"/>
    <w:rsid w:val="008F68ED"/>
    <w:rsid w:val="008F6EE5"/>
    <w:rsid w:val="008F6FF6"/>
    <w:rsid w:val="008F7382"/>
    <w:rsid w:val="00900283"/>
    <w:rsid w:val="009003C0"/>
    <w:rsid w:val="00900DD4"/>
    <w:rsid w:val="00901703"/>
    <w:rsid w:val="00902360"/>
    <w:rsid w:val="0090244A"/>
    <w:rsid w:val="00902A9F"/>
    <w:rsid w:val="00903617"/>
    <w:rsid w:val="00903CF0"/>
    <w:rsid w:val="00904479"/>
    <w:rsid w:val="0090460C"/>
    <w:rsid w:val="00905528"/>
    <w:rsid w:val="00905569"/>
    <w:rsid w:val="00905ABB"/>
    <w:rsid w:val="00905CFF"/>
    <w:rsid w:val="00906430"/>
    <w:rsid w:val="00906479"/>
    <w:rsid w:val="00906535"/>
    <w:rsid w:val="009069F6"/>
    <w:rsid w:val="009076BA"/>
    <w:rsid w:val="009078A3"/>
    <w:rsid w:val="00907D2D"/>
    <w:rsid w:val="009106E7"/>
    <w:rsid w:val="00910AE0"/>
    <w:rsid w:val="00911353"/>
    <w:rsid w:val="00911988"/>
    <w:rsid w:val="00911EA8"/>
    <w:rsid w:val="009129E7"/>
    <w:rsid w:val="00912A0D"/>
    <w:rsid w:val="00912BE0"/>
    <w:rsid w:val="00912DD6"/>
    <w:rsid w:val="00913952"/>
    <w:rsid w:val="0091480E"/>
    <w:rsid w:val="00914F52"/>
    <w:rsid w:val="009159BB"/>
    <w:rsid w:val="00915D32"/>
    <w:rsid w:val="00915EC9"/>
    <w:rsid w:val="0091648B"/>
    <w:rsid w:val="00916C86"/>
    <w:rsid w:val="00921162"/>
    <w:rsid w:val="00921858"/>
    <w:rsid w:val="00922BD1"/>
    <w:rsid w:val="00922D9C"/>
    <w:rsid w:val="009230B8"/>
    <w:rsid w:val="00923996"/>
    <w:rsid w:val="00923EFC"/>
    <w:rsid w:val="00924EBA"/>
    <w:rsid w:val="009257C2"/>
    <w:rsid w:val="009257C5"/>
    <w:rsid w:val="0092592F"/>
    <w:rsid w:val="00925931"/>
    <w:rsid w:val="00925B56"/>
    <w:rsid w:val="00925C24"/>
    <w:rsid w:val="00925CAD"/>
    <w:rsid w:val="00926532"/>
    <w:rsid w:val="009269D8"/>
    <w:rsid w:val="00927C74"/>
    <w:rsid w:val="00927F75"/>
    <w:rsid w:val="00930842"/>
    <w:rsid w:val="00931574"/>
    <w:rsid w:val="00932906"/>
    <w:rsid w:val="00932B2C"/>
    <w:rsid w:val="00932C15"/>
    <w:rsid w:val="00932CE8"/>
    <w:rsid w:val="00933AFF"/>
    <w:rsid w:val="00934171"/>
    <w:rsid w:val="00934BD6"/>
    <w:rsid w:val="00935551"/>
    <w:rsid w:val="00935666"/>
    <w:rsid w:val="00935D2E"/>
    <w:rsid w:val="00935FFF"/>
    <w:rsid w:val="009361A4"/>
    <w:rsid w:val="00936E33"/>
    <w:rsid w:val="00936EEC"/>
    <w:rsid w:val="00937194"/>
    <w:rsid w:val="009375A5"/>
    <w:rsid w:val="00937D79"/>
    <w:rsid w:val="00937DB0"/>
    <w:rsid w:val="00940088"/>
    <w:rsid w:val="009404EE"/>
    <w:rsid w:val="0094072E"/>
    <w:rsid w:val="009413F2"/>
    <w:rsid w:val="00941DF4"/>
    <w:rsid w:val="009425A6"/>
    <w:rsid w:val="009425F0"/>
    <w:rsid w:val="00942E6B"/>
    <w:rsid w:val="00943558"/>
    <w:rsid w:val="0094364F"/>
    <w:rsid w:val="00944992"/>
    <w:rsid w:val="00944D5B"/>
    <w:rsid w:val="00945506"/>
    <w:rsid w:val="00945B47"/>
    <w:rsid w:val="00945BB2"/>
    <w:rsid w:val="00945BC9"/>
    <w:rsid w:val="00946090"/>
    <w:rsid w:val="009469E9"/>
    <w:rsid w:val="00946BC9"/>
    <w:rsid w:val="0094730B"/>
    <w:rsid w:val="00947393"/>
    <w:rsid w:val="009473EB"/>
    <w:rsid w:val="009504D2"/>
    <w:rsid w:val="00950E03"/>
    <w:rsid w:val="00950F5A"/>
    <w:rsid w:val="009512A9"/>
    <w:rsid w:val="00952186"/>
    <w:rsid w:val="00952B1A"/>
    <w:rsid w:val="00952D0E"/>
    <w:rsid w:val="00953447"/>
    <w:rsid w:val="00953B2B"/>
    <w:rsid w:val="009542D2"/>
    <w:rsid w:val="00955B86"/>
    <w:rsid w:val="00956040"/>
    <w:rsid w:val="009561F1"/>
    <w:rsid w:val="00956678"/>
    <w:rsid w:val="009566AB"/>
    <w:rsid w:val="00956A30"/>
    <w:rsid w:val="00956B17"/>
    <w:rsid w:val="009572E9"/>
    <w:rsid w:val="009573FF"/>
    <w:rsid w:val="00957B1E"/>
    <w:rsid w:val="00957DB3"/>
    <w:rsid w:val="00960371"/>
    <w:rsid w:val="009603A5"/>
    <w:rsid w:val="0096067B"/>
    <w:rsid w:val="009608F7"/>
    <w:rsid w:val="00960A0B"/>
    <w:rsid w:val="00960AF2"/>
    <w:rsid w:val="00960D14"/>
    <w:rsid w:val="00961043"/>
    <w:rsid w:val="0096186D"/>
    <w:rsid w:val="0096240D"/>
    <w:rsid w:val="00962B41"/>
    <w:rsid w:val="00963C63"/>
    <w:rsid w:val="00963D06"/>
    <w:rsid w:val="00963F6F"/>
    <w:rsid w:val="009642F4"/>
    <w:rsid w:val="0096469C"/>
    <w:rsid w:val="0096538B"/>
    <w:rsid w:val="00965714"/>
    <w:rsid w:val="00965A5A"/>
    <w:rsid w:val="00965B5F"/>
    <w:rsid w:val="00965D45"/>
    <w:rsid w:val="009660A0"/>
    <w:rsid w:val="00966358"/>
    <w:rsid w:val="00966981"/>
    <w:rsid w:val="00966E02"/>
    <w:rsid w:val="00967429"/>
    <w:rsid w:val="009674F5"/>
    <w:rsid w:val="00967DD8"/>
    <w:rsid w:val="009700FD"/>
    <w:rsid w:val="00970396"/>
    <w:rsid w:val="009705C8"/>
    <w:rsid w:val="0097081B"/>
    <w:rsid w:val="009710AA"/>
    <w:rsid w:val="00971541"/>
    <w:rsid w:val="0097173D"/>
    <w:rsid w:val="00971954"/>
    <w:rsid w:val="00971B77"/>
    <w:rsid w:val="00971E73"/>
    <w:rsid w:val="0097367F"/>
    <w:rsid w:val="009741D6"/>
    <w:rsid w:val="0097433B"/>
    <w:rsid w:val="00974833"/>
    <w:rsid w:val="00974D19"/>
    <w:rsid w:val="009753F1"/>
    <w:rsid w:val="00975DB2"/>
    <w:rsid w:val="009764AC"/>
    <w:rsid w:val="00976B73"/>
    <w:rsid w:val="009771B2"/>
    <w:rsid w:val="00977F8B"/>
    <w:rsid w:val="009802F6"/>
    <w:rsid w:val="00980318"/>
    <w:rsid w:val="00981363"/>
    <w:rsid w:val="0098151F"/>
    <w:rsid w:val="00981954"/>
    <w:rsid w:val="0098271B"/>
    <w:rsid w:val="00982768"/>
    <w:rsid w:val="00983698"/>
    <w:rsid w:val="00984A78"/>
    <w:rsid w:val="0098552E"/>
    <w:rsid w:val="00985B82"/>
    <w:rsid w:val="009862A6"/>
    <w:rsid w:val="0098657F"/>
    <w:rsid w:val="00986587"/>
    <w:rsid w:val="00986822"/>
    <w:rsid w:val="00986B3C"/>
    <w:rsid w:val="00987138"/>
    <w:rsid w:val="00987C77"/>
    <w:rsid w:val="00990802"/>
    <w:rsid w:val="00990961"/>
    <w:rsid w:val="00990C45"/>
    <w:rsid w:val="0099161D"/>
    <w:rsid w:val="0099194D"/>
    <w:rsid w:val="00992592"/>
    <w:rsid w:val="00992D66"/>
    <w:rsid w:val="00993076"/>
    <w:rsid w:val="00993230"/>
    <w:rsid w:val="0099333F"/>
    <w:rsid w:val="00993739"/>
    <w:rsid w:val="00993EB1"/>
    <w:rsid w:val="009940D5"/>
    <w:rsid w:val="00994246"/>
    <w:rsid w:val="00994809"/>
    <w:rsid w:val="00994B96"/>
    <w:rsid w:val="00994C6E"/>
    <w:rsid w:val="009960B9"/>
    <w:rsid w:val="0099640B"/>
    <w:rsid w:val="00996889"/>
    <w:rsid w:val="00997310"/>
    <w:rsid w:val="009A0FF8"/>
    <w:rsid w:val="009A1633"/>
    <w:rsid w:val="009A21FE"/>
    <w:rsid w:val="009A289D"/>
    <w:rsid w:val="009A2A51"/>
    <w:rsid w:val="009A3CEE"/>
    <w:rsid w:val="009A4337"/>
    <w:rsid w:val="009A44C0"/>
    <w:rsid w:val="009A5418"/>
    <w:rsid w:val="009A5C7F"/>
    <w:rsid w:val="009A600D"/>
    <w:rsid w:val="009A613F"/>
    <w:rsid w:val="009A6D86"/>
    <w:rsid w:val="009A7CE9"/>
    <w:rsid w:val="009A7FE1"/>
    <w:rsid w:val="009B01ED"/>
    <w:rsid w:val="009B060A"/>
    <w:rsid w:val="009B0E02"/>
    <w:rsid w:val="009B11DB"/>
    <w:rsid w:val="009B1A38"/>
    <w:rsid w:val="009B1E03"/>
    <w:rsid w:val="009B20ED"/>
    <w:rsid w:val="009B2359"/>
    <w:rsid w:val="009B2418"/>
    <w:rsid w:val="009B2490"/>
    <w:rsid w:val="009B288B"/>
    <w:rsid w:val="009B2B2D"/>
    <w:rsid w:val="009B321D"/>
    <w:rsid w:val="009B3295"/>
    <w:rsid w:val="009B375C"/>
    <w:rsid w:val="009B40D1"/>
    <w:rsid w:val="009B430E"/>
    <w:rsid w:val="009B4C1A"/>
    <w:rsid w:val="009B4D33"/>
    <w:rsid w:val="009B746B"/>
    <w:rsid w:val="009B7B47"/>
    <w:rsid w:val="009C06AE"/>
    <w:rsid w:val="009C0995"/>
    <w:rsid w:val="009C0C2A"/>
    <w:rsid w:val="009C127A"/>
    <w:rsid w:val="009C1696"/>
    <w:rsid w:val="009C1D80"/>
    <w:rsid w:val="009C24FD"/>
    <w:rsid w:val="009C28D5"/>
    <w:rsid w:val="009C2CC9"/>
    <w:rsid w:val="009C3610"/>
    <w:rsid w:val="009C38F0"/>
    <w:rsid w:val="009C419D"/>
    <w:rsid w:val="009C4E34"/>
    <w:rsid w:val="009C4FEB"/>
    <w:rsid w:val="009C53D0"/>
    <w:rsid w:val="009C69EF"/>
    <w:rsid w:val="009C6AFC"/>
    <w:rsid w:val="009C71F6"/>
    <w:rsid w:val="009C7DE1"/>
    <w:rsid w:val="009D098E"/>
    <w:rsid w:val="009D0AD6"/>
    <w:rsid w:val="009D0EA6"/>
    <w:rsid w:val="009D1126"/>
    <w:rsid w:val="009D15CC"/>
    <w:rsid w:val="009D26D5"/>
    <w:rsid w:val="009D3375"/>
    <w:rsid w:val="009D374A"/>
    <w:rsid w:val="009D38EC"/>
    <w:rsid w:val="009D3907"/>
    <w:rsid w:val="009D3941"/>
    <w:rsid w:val="009D3EB5"/>
    <w:rsid w:val="009D46FF"/>
    <w:rsid w:val="009D50D8"/>
    <w:rsid w:val="009D62C2"/>
    <w:rsid w:val="009D631F"/>
    <w:rsid w:val="009D6815"/>
    <w:rsid w:val="009D7764"/>
    <w:rsid w:val="009E0C99"/>
    <w:rsid w:val="009E1492"/>
    <w:rsid w:val="009E15C5"/>
    <w:rsid w:val="009E1643"/>
    <w:rsid w:val="009E16A6"/>
    <w:rsid w:val="009E1965"/>
    <w:rsid w:val="009E1CB3"/>
    <w:rsid w:val="009E1E10"/>
    <w:rsid w:val="009E1F2C"/>
    <w:rsid w:val="009E2584"/>
    <w:rsid w:val="009E2F5A"/>
    <w:rsid w:val="009E337F"/>
    <w:rsid w:val="009E3C6B"/>
    <w:rsid w:val="009E4215"/>
    <w:rsid w:val="009E4311"/>
    <w:rsid w:val="009E490B"/>
    <w:rsid w:val="009E4B02"/>
    <w:rsid w:val="009E507B"/>
    <w:rsid w:val="009E5878"/>
    <w:rsid w:val="009E5D6C"/>
    <w:rsid w:val="009E5E77"/>
    <w:rsid w:val="009E6024"/>
    <w:rsid w:val="009E6DF4"/>
    <w:rsid w:val="009E6EDC"/>
    <w:rsid w:val="009E70C6"/>
    <w:rsid w:val="009E7BCC"/>
    <w:rsid w:val="009F0167"/>
    <w:rsid w:val="009F076A"/>
    <w:rsid w:val="009F113F"/>
    <w:rsid w:val="009F19B7"/>
    <w:rsid w:val="009F1A1B"/>
    <w:rsid w:val="009F1EE1"/>
    <w:rsid w:val="009F2AEF"/>
    <w:rsid w:val="009F3122"/>
    <w:rsid w:val="009F323B"/>
    <w:rsid w:val="009F35C2"/>
    <w:rsid w:val="009F3818"/>
    <w:rsid w:val="009F38E3"/>
    <w:rsid w:val="009F467E"/>
    <w:rsid w:val="009F4815"/>
    <w:rsid w:val="009F5FF9"/>
    <w:rsid w:val="009F68D9"/>
    <w:rsid w:val="009F6C39"/>
    <w:rsid w:val="009F74E3"/>
    <w:rsid w:val="009F79BC"/>
    <w:rsid w:val="009F7BD1"/>
    <w:rsid w:val="00A00283"/>
    <w:rsid w:val="00A00767"/>
    <w:rsid w:val="00A00D97"/>
    <w:rsid w:val="00A01854"/>
    <w:rsid w:val="00A023DF"/>
    <w:rsid w:val="00A02E2A"/>
    <w:rsid w:val="00A0321D"/>
    <w:rsid w:val="00A03575"/>
    <w:rsid w:val="00A03771"/>
    <w:rsid w:val="00A03A7C"/>
    <w:rsid w:val="00A03F7B"/>
    <w:rsid w:val="00A0445B"/>
    <w:rsid w:val="00A04D8D"/>
    <w:rsid w:val="00A05C18"/>
    <w:rsid w:val="00A05FF0"/>
    <w:rsid w:val="00A069D6"/>
    <w:rsid w:val="00A06C71"/>
    <w:rsid w:val="00A07181"/>
    <w:rsid w:val="00A072F5"/>
    <w:rsid w:val="00A07BD9"/>
    <w:rsid w:val="00A07E91"/>
    <w:rsid w:val="00A1136C"/>
    <w:rsid w:val="00A11B8F"/>
    <w:rsid w:val="00A12C12"/>
    <w:rsid w:val="00A12D1F"/>
    <w:rsid w:val="00A13084"/>
    <w:rsid w:val="00A13243"/>
    <w:rsid w:val="00A133ED"/>
    <w:rsid w:val="00A1351E"/>
    <w:rsid w:val="00A140D8"/>
    <w:rsid w:val="00A14360"/>
    <w:rsid w:val="00A14E32"/>
    <w:rsid w:val="00A14FED"/>
    <w:rsid w:val="00A153D6"/>
    <w:rsid w:val="00A1551C"/>
    <w:rsid w:val="00A15521"/>
    <w:rsid w:val="00A1581A"/>
    <w:rsid w:val="00A15CE3"/>
    <w:rsid w:val="00A16043"/>
    <w:rsid w:val="00A160A6"/>
    <w:rsid w:val="00A1671E"/>
    <w:rsid w:val="00A167DF"/>
    <w:rsid w:val="00A16AFC"/>
    <w:rsid w:val="00A17B98"/>
    <w:rsid w:val="00A17FD2"/>
    <w:rsid w:val="00A20498"/>
    <w:rsid w:val="00A21BC1"/>
    <w:rsid w:val="00A21E13"/>
    <w:rsid w:val="00A21F25"/>
    <w:rsid w:val="00A2262A"/>
    <w:rsid w:val="00A22A35"/>
    <w:rsid w:val="00A22D34"/>
    <w:rsid w:val="00A22E74"/>
    <w:rsid w:val="00A22F11"/>
    <w:rsid w:val="00A233B7"/>
    <w:rsid w:val="00A2345F"/>
    <w:rsid w:val="00A235D7"/>
    <w:rsid w:val="00A23698"/>
    <w:rsid w:val="00A238EC"/>
    <w:rsid w:val="00A23B9D"/>
    <w:rsid w:val="00A23F5C"/>
    <w:rsid w:val="00A24C17"/>
    <w:rsid w:val="00A25205"/>
    <w:rsid w:val="00A256C1"/>
    <w:rsid w:val="00A25FCB"/>
    <w:rsid w:val="00A26F42"/>
    <w:rsid w:val="00A27FCF"/>
    <w:rsid w:val="00A318DC"/>
    <w:rsid w:val="00A32709"/>
    <w:rsid w:val="00A327A7"/>
    <w:rsid w:val="00A33021"/>
    <w:rsid w:val="00A337F4"/>
    <w:rsid w:val="00A33B32"/>
    <w:rsid w:val="00A33D80"/>
    <w:rsid w:val="00A33F24"/>
    <w:rsid w:val="00A341D8"/>
    <w:rsid w:val="00A34800"/>
    <w:rsid w:val="00A34B1B"/>
    <w:rsid w:val="00A34C21"/>
    <w:rsid w:val="00A351BA"/>
    <w:rsid w:val="00A35229"/>
    <w:rsid w:val="00A3546E"/>
    <w:rsid w:val="00A3563F"/>
    <w:rsid w:val="00A35FD4"/>
    <w:rsid w:val="00A3644A"/>
    <w:rsid w:val="00A37378"/>
    <w:rsid w:val="00A37603"/>
    <w:rsid w:val="00A37638"/>
    <w:rsid w:val="00A37B0D"/>
    <w:rsid w:val="00A406E1"/>
    <w:rsid w:val="00A408E4"/>
    <w:rsid w:val="00A409B7"/>
    <w:rsid w:val="00A41769"/>
    <w:rsid w:val="00A41EC7"/>
    <w:rsid w:val="00A42058"/>
    <w:rsid w:val="00A42DE2"/>
    <w:rsid w:val="00A438E2"/>
    <w:rsid w:val="00A43A9B"/>
    <w:rsid w:val="00A43AF4"/>
    <w:rsid w:val="00A44D13"/>
    <w:rsid w:val="00A44E45"/>
    <w:rsid w:val="00A452E6"/>
    <w:rsid w:val="00A459B6"/>
    <w:rsid w:val="00A46764"/>
    <w:rsid w:val="00A4683B"/>
    <w:rsid w:val="00A47362"/>
    <w:rsid w:val="00A473EE"/>
    <w:rsid w:val="00A47A33"/>
    <w:rsid w:val="00A47BCA"/>
    <w:rsid w:val="00A47E05"/>
    <w:rsid w:val="00A500F8"/>
    <w:rsid w:val="00A50404"/>
    <w:rsid w:val="00A50E73"/>
    <w:rsid w:val="00A514F9"/>
    <w:rsid w:val="00A51A0B"/>
    <w:rsid w:val="00A51B7C"/>
    <w:rsid w:val="00A52437"/>
    <w:rsid w:val="00A5300A"/>
    <w:rsid w:val="00A53486"/>
    <w:rsid w:val="00A534AD"/>
    <w:rsid w:val="00A53A31"/>
    <w:rsid w:val="00A53DD9"/>
    <w:rsid w:val="00A543C2"/>
    <w:rsid w:val="00A547AB"/>
    <w:rsid w:val="00A548A0"/>
    <w:rsid w:val="00A54C01"/>
    <w:rsid w:val="00A55154"/>
    <w:rsid w:val="00A555D8"/>
    <w:rsid w:val="00A55DE7"/>
    <w:rsid w:val="00A56798"/>
    <w:rsid w:val="00A56B16"/>
    <w:rsid w:val="00A57DEA"/>
    <w:rsid w:val="00A57E01"/>
    <w:rsid w:val="00A6056C"/>
    <w:rsid w:val="00A60720"/>
    <w:rsid w:val="00A60DE1"/>
    <w:rsid w:val="00A613FC"/>
    <w:rsid w:val="00A6194D"/>
    <w:rsid w:val="00A62CFF"/>
    <w:rsid w:val="00A62ECF"/>
    <w:rsid w:val="00A632A1"/>
    <w:rsid w:val="00A63356"/>
    <w:rsid w:val="00A64316"/>
    <w:rsid w:val="00A6469E"/>
    <w:rsid w:val="00A65A35"/>
    <w:rsid w:val="00A660B8"/>
    <w:rsid w:val="00A66880"/>
    <w:rsid w:val="00A66DF1"/>
    <w:rsid w:val="00A67560"/>
    <w:rsid w:val="00A67AA9"/>
    <w:rsid w:val="00A67BB6"/>
    <w:rsid w:val="00A700FE"/>
    <w:rsid w:val="00A70950"/>
    <w:rsid w:val="00A70D5F"/>
    <w:rsid w:val="00A70E2B"/>
    <w:rsid w:val="00A7126B"/>
    <w:rsid w:val="00A71730"/>
    <w:rsid w:val="00A71D55"/>
    <w:rsid w:val="00A7213E"/>
    <w:rsid w:val="00A726DA"/>
    <w:rsid w:val="00A73557"/>
    <w:rsid w:val="00A735AB"/>
    <w:rsid w:val="00A7364C"/>
    <w:rsid w:val="00A7369A"/>
    <w:rsid w:val="00A73DE3"/>
    <w:rsid w:val="00A73F3A"/>
    <w:rsid w:val="00A7496E"/>
    <w:rsid w:val="00A74F3D"/>
    <w:rsid w:val="00A7516A"/>
    <w:rsid w:val="00A756C7"/>
    <w:rsid w:val="00A75724"/>
    <w:rsid w:val="00A75833"/>
    <w:rsid w:val="00A758EA"/>
    <w:rsid w:val="00A75D70"/>
    <w:rsid w:val="00A75E11"/>
    <w:rsid w:val="00A767E2"/>
    <w:rsid w:val="00A76837"/>
    <w:rsid w:val="00A76842"/>
    <w:rsid w:val="00A77683"/>
    <w:rsid w:val="00A778CB"/>
    <w:rsid w:val="00A77E27"/>
    <w:rsid w:val="00A77F56"/>
    <w:rsid w:val="00A804B7"/>
    <w:rsid w:val="00A80699"/>
    <w:rsid w:val="00A811C0"/>
    <w:rsid w:val="00A8142F"/>
    <w:rsid w:val="00A817CF"/>
    <w:rsid w:val="00A818FC"/>
    <w:rsid w:val="00A81A2E"/>
    <w:rsid w:val="00A81B74"/>
    <w:rsid w:val="00A822F2"/>
    <w:rsid w:val="00A83C88"/>
    <w:rsid w:val="00A840EE"/>
    <w:rsid w:val="00A85A60"/>
    <w:rsid w:val="00A868A5"/>
    <w:rsid w:val="00A86C19"/>
    <w:rsid w:val="00A86E5B"/>
    <w:rsid w:val="00A877CE"/>
    <w:rsid w:val="00A877D3"/>
    <w:rsid w:val="00A879C9"/>
    <w:rsid w:val="00A87ADD"/>
    <w:rsid w:val="00A87B16"/>
    <w:rsid w:val="00A87C76"/>
    <w:rsid w:val="00A90547"/>
    <w:rsid w:val="00A90A73"/>
    <w:rsid w:val="00A90D55"/>
    <w:rsid w:val="00A915BF"/>
    <w:rsid w:val="00A917B4"/>
    <w:rsid w:val="00A919A3"/>
    <w:rsid w:val="00A91C8C"/>
    <w:rsid w:val="00A92CEC"/>
    <w:rsid w:val="00A948CD"/>
    <w:rsid w:val="00A94B08"/>
    <w:rsid w:val="00A95642"/>
    <w:rsid w:val="00A95F54"/>
    <w:rsid w:val="00A95FE2"/>
    <w:rsid w:val="00A9692F"/>
    <w:rsid w:val="00A96A77"/>
    <w:rsid w:val="00A97021"/>
    <w:rsid w:val="00A977E9"/>
    <w:rsid w:val="00AA0426"/>
    <w:rsid w:val="00AA074B"/>
    <w:rsid w:val="00AA0986"/>
    <w:rsid w:val="00AA0D97"/>
    <w:rsid w:val="00AA1675"/>
    <w:rsid w:val="00AA19CD"/>
    <w:rsid w:val="00AA2059"/>
    <w:rsid w:val="00AA20F1"/>
    <w:rsid w:val="00AA2F00"/>
    <w:rsid w:val="00AA32E2"/>
    <w:rsid w:val="00AA3E35"/>
    <w:rsid w:val="00AA3FAC"/>
    <w:rsid w:val="00AA4475"/>
    <w:rsid w:val="00AA48D0"/>
    <w:rsid w:val="00AA4EA2"/>
    <w:rsid w:val="00AA6CC0"/>
    <w:rsid w:val="00AA78F6"/>
    <w:rsid w:val="00AB012C"/>
    <w:rsid w:val="00AB0402"/>
    <w:rsid w:val="00AB047C"/>
    <w:rsid w:val="00AB0F5F"/>
    <w:rsid w:val="00AB14C6"/>
    <w:rsid w:val="00AB1660"/>
    <w:rsid w:val="00AB1704"/>
    <w:rsid w:val="00AB191D"/>
    <w:rsid w:val="00AB30E5"/>
    <w:rsid w:val="00AB3797"/>
    <w:rsid w:val="00AB4228"/>
    <w:rsid w:val="00AB471D"/>
    <w:rsid w:val="00AB65F9"/>
    <w:rsid w:val="00AB7436"/>
    <w:rsid w:val="00AC119F"/>
    <w:rsid w:val="00AC18F0"/>
    <w:rsid w:val="00AC1FD5"/>
    <w:rsid w:val="00AC2A7E"/>
    <w:rsid w:val="00AC2DD8"/>
    <w:rsid w:val="00AC3122"/>
    <w:rsid w:val="00AC3B21"/>
    <w:rsid w:val="00AC3BD1"/>
    <w:rsid w:val="00AC40DB"/>
    <w:rsid w:val="00AC4861"/>
    <w:rsid w:val="00AC5CD1"/>
    <w:rsid w:val="00AC5F92"/>
    <w:rsid w:val="00AC60F7"/>
    <w:rsid w:val="00AC6989"/>
    <w:rsid w:val="00AC7062"/>
    <w:rsid w:val="00AC7167"/>
    <w:rsid w:val="00AC74A9"/>
    <w:rsid w:val="00AC7A76"/>
    <w:rsid w:val="00AC7A93"/>
    <w:rsid w:val="00AC7AB7"/>
    <w:rsid w:val="00AC7B3F"/>
    <w:rsid w:val="00AD0811"/>
    <w:rsid w:val="00AD0A1C"/>
    <w:rsid w:val="00AD0F54"/>
    <w:rsid w:val="00AD0F88"/>
    <w:rsid w:val="00AD1175"/>
    <w:rsid w:val="00AD160F"/>
    <w:rsid w:val="00AD1660"/>
    <w:rsid w:val="00AD23DE"/>
    <w:rsid w:val="00AD2540"/>
    <w:rsid w:val="00AD2E21"/>
    <w:rsid w:val="00AD2E52"/>
    <w:rsid w:val="00AD32BF"/>
    <w:rsid w:val="00AD38B0"/>
    <w:rsid w:val="00AD38E1"/>
    <w:rsid w:val="00AD3BF3"/>
    <w:rsid w:val="00AD418D"/>
    <w:rsid w:val="00AD46CB"/>
    <w:rsid w:val="00AD4A65"/>
    <w:rsid w:val="00AD4E59"/>
    <w:rsid w:val="00AD50BC"/>
    <w:rsid w:val="00AD5239"/>
    <w:rsid w:val="00AD66AC"/>
    <w:rsid w:val="00AD6787"/>
    <w:rsid w:val="00AD67DF"/>
    <w:rsid w:val="00AD6C68"/>
    <w:rsid w:val="00AD78C8"/>
    <w:rsid w:val="00AD7B37"/>
    <w:rsid w:val="00AE0549"/>
    <w:rsid w:val="00AE10F4"/>
    <w:rsid w:val="00AE1513"/>
    <w:rsid w:val="00AE154D"/>
    <w:rsid w:val="00AE22A1"/>
    <w:rsid w:val="00AE24D8"/>
    <w:rsid w:val="00AE2861"/>
    <w:rsid w:val="00AE2ADD"/>
    <w:rsid w:val="00AE2D98"/>
    <w:rsid w:val="00AE31D3"/>
    <w:rsid w:val="00AE3761"/>
    <w:rsid w:val="00AE4B74"/>
    <w:rsid w:val="00AE4C2E"/>
    <w:rsid w:val="00AE50B8"/>
    <w:rsid w:val="00AE5D38"/>
    <w:rsid w:val="00AE61A1"/>
    <w:rsid w:val="00AE62FD"/>
    <w:rsid w:val="00AE6748"/>
    <w:rsid w:val="00AE6F32"/>
    <w:rsid w:val="00AE6F43"/>
    <w:rsid w:val="00AE793B"/>
    <w:rsid w:val="00AE7FCF"/>
    <w:rsid w:val="00AF0A0E"/>
    <w:rsid w:val="00AF128F"/>
    <w:rsid w:val="00AF14FB"/>
    <w:rsid w:val="00AF15E2"/>
    <w:rsid w:val="00AF179C"/>
    <w:rsid w:val="00AF1BBE"/>
    <w:rsid w:val="00AF1C47"/>
    <w:rsid w:val="00AF2FE0"/>
    <w:rsid w:val="00AF3818"/>
    <w:rsid w:val="00AF3A88"/>
    <w:rsid w:val="00AF3E47"/>
    <w:rsid w:val="00AF4497"/>
    <w:rsid w:val="00AF44C0"/>
    <w:rsid w:val="00AF4BA8"/>
    <w:rsid w:val="00AF4CB8"/>
    <w:rsid w:val="00AF4E79"/>
    <w:rsid w:val="00AF5752"/>
    <w:rsid w:val="00AF5809"/>
    <w:rsid w:val="00AF6EB2"/>
    <w:rsid w:val="00AF7CAE"/>
    <w:rsid w:val="00B0135B"/>
    <w:rsid w:val="00B015BB"/>
    <w:rsid w:val="00B0255A"/>
    <w:rsid w:val="00B0299E"/>
    <w:rsid w:val="00B03210"/>
    <w:rsid w:val="00B037C9"/>
    <w:rsid w:val="00B03961"/>
    <w:rsid w:val="00B03A4F"/>
    <w:rsid w:val="00B05AB6"/>
    <w:rsid w:val="00B05AE8"/>
    <w:rsid w:val="00B05CC3"/>
    <w:rsid w:val="00B05E0F"/>
    <w:rsid w:val="00B0603C"/>
    <w:rsid w:val="00B07139"/>
    <w:rsid w:val="00B07A40"/>
    <w:rsid w:val="00B1052E"/>
    <w:rsid w:val="00B10A16"/>
    <w:rsid w:val="00B10C2D"/>
    <w:rsid w:val="00B10C42"/>
    <w:rsid w:val="00B11030"/>
    <w:rsid w:val="00B11724"/>
    <w:rsid w:val="00B11A23"/>
    <w:rsid w:val="00B12274"/>
    <w:rsid w:val="00B12A99"/>
    <w:rsid w:val="00B13150"/>
    <w:rsid w:val="00B13394"/>
    <w:rsid w:val="00B13EC9"/>
    <w:rsid w:val="00B148CA"/>
    <w:rsid w:val="00B1504F"/>
    <w:rsid w:val="00B150F1"/>
    <w:rsid w:val="00B1564E"/>
    <w:rsid w:val="00B15659"/>
    <w:rsid w:val="00B1586B"/>
    <w:rsid w:val="00B15CDF"/>
    <w:rsid w:val="00B16729"/>
    <w:rsid w:val="00B16BBF"/>
    <w:rsid w:val="00B16C37"/>
    <w:rsid w:val="00B16CD0"/>
    <w:rsid w:val="00B1722E"/>
    <w:rsid w:val="00B17289"/>
    <w:rsid w:val="00B1733E"/>
    <w:rsid w:val="00B1784D"/>
    <w:rsid w:val="00B17EBA"/>
    <w:rsid w:val="00B20C00"/>
    <w:rsid w:val="00B20D2A"/>
    <w:rsid w:val="00B2175B"/>
    <w:rsid w:val="00B21900"/>
    <w:rsid w:val="00B221C2"/>
    <w:rsid w:val="00B22FBF"/>
    <w:rsid w:val="00B237DA"/>
    <w:rsid w:val="00B23929"/>
    <w:rsid w:val="00B23B3A"/>
    <w:rsid w:val="00B2451F"/>
    <w:rsid w:val="00B24753"/>
    <w:rsid w:val="00B2540F"/>
    <w:rsid w:val="00B25B77"/>
    <w:rsid w:val="00B2623D"/>
    <w:rsid w:val="00B26352"/>
    <w:rsid w:val="00B2676A"/>
    <w:rsid w:val="00B267A9"/>
    <w:rsid w:val="00B272E8"/>
    <w:rsid w:val="00B27BDC"/>
    <w:rsid w:val="00B27F6B"/>
    <w:rsid w:val="00B3022C"/>
    <w:rsid w:val="00B30E21"/>
    <w:rsid w:val="00B3110C"/>
    <w:rsid w:val="00B3167E"/>
    <w:rsid w:val="00B323F6"/>
    <w:rsid w:val="00B3248E"/>
    <w:rsid w:val="00B328EF"/>
    <w:rsid w:val="00B32DB1"/>
    <w:rsid w:val="00B32F3E"/>
    <w:rsid w:val="00B34228"/>
    <w:rsid w:val="00B34239"/>
    <w:rsid w:val="00B34761"/>
    <w:rsid w:val="00B34C8D"/>
    <w:rsid w:val="00B35046"/>
    <w:rsid w:val="00B351CE"/>
    <w:rsid w:val="00B355B7"/>
    <w:rsid w:val="00B356E9"/>
    <w:rsid w:val="00B36F25"/>
    <w:rsid w:val="00B376B3"/>
    <w:rsid w:val="00B37755"/>
    <w:rsid w:val="00B3794C"/>
    <w:rsid w:val="00B37A32"/>
    <w:rsid w:val="00B37E06"/>
    <w:rsid w:val="00B402A7"/>
    <w:rsid w:val="00B403EB"/>
    <w:rsid w:val="00B405F6"/>
    <w:rsid w:val="00B406CB"/>
    <w:rsid w:val="00B407E5"/>
    <w:rsid w:val="00B40864"/>
    <w:rsid w:val="00B40A00"/>
    <w:rsid w:val="00B41461"/>
    <w:rsid w:val="00B415CE"/>
    <w:rsid w:val="00B41FDF"/>
    <w:rsid w:val="00B422D8"/>
    <w:rsid w:val="00B4248B"/>
    <w:rsid w:val="00B4248F"/>
    <w:rsid w:val="00B42AC1"/>
    <w:rsid w:val="00B431E0"/>
    <w:rsid w:val="00B438ED"/>
    <w:rsid w:val="00B43A3E"/>
    <w:rsid w:val="00B442EC"/>
    <w:rsid w:val="00B443D5"/>
    <w:rsid w:val="00B44B2F"/>
    <w:rsid w:val="00B44FE2"/>
    <w:rsid w:val="00B451AC"/>
    <w:rsid w:val="00B45280"/>
    <w:rsid w:val="00B45463"/>
    <w:rsid w:val="00B46D99"/>
    <w:rsid w:val="00B46F68"/>
    <w:rsid w:val="00B4796E"/>
    <w:rsid w:val="00B47D87"/>
    <w:rsid w:val="00B47E2E"/>
    <w:rsid w:val="00B47FE4"/>
    <w:rsid w:val="00B509DE"/>
    <w:rsid w:val="00B50A22"/>
    <w:rsid w:val="00B5102C"/>
    <w:rsid w:val="00B5118E"/>
    <w:rsid w:val="00B5199A"/>
    <w:rsid w:val="00B51A16"/>
    <w:rsid w:val="00B52842"/>
    <w:rsid w:val="00B52997"/>
    <w:rsid w:val="00B548EE"/>
    <w:rsid w:val="00B54D27"/>
    <w:rsid w:val="00B54E83"/>
    <w:rsid w:val="00B55281"/>
    <w:rsid w:val="00B5548D"/>
    <w:rsid w:val="00B55C67"/>
    <w:rsid w:val="00B55D0E"/>
    <w:rsid w:val="00B55F41"/>
    <w:rsid w:val="00B55F45"/>
    <w:rsid w:val="00B568C1"/>
    <w:rsid w:val="00B56BE7"/>
    <w:rsid w:val="00B56CE4"/>
    <w:rsid w:val="00B56F6A"/>
    <w:rsid w:val="00B57833"/>
    <w:rsid w:val="00B6022B"/>
    <w:rsid w:val="00B60B1B"/>
    <w:rsid w:val="00B622FE"/>
    <w:rsid w:val="00B62B05"/>
    <w:rsid w:val="00B62F3B"/>
    <w:rsid w:val="00B64227"/>
    <w:rsid w:val="00B64669"/>
    <w:rsid w:val="00B646F0"/>
    <w:rsid w:val="00B64DA8"/>
    <w:rsid w:val="00B657AD"/>
    <w:rsid w:val="00B65B3F"/>
    <w:rsid w:val="00B663A9"/>
    <w:rsid w:val="00B66DCA"/>
    <w:rsid w:val="00B67933"/>
    <w:rsid w:val="00B67BDE"/>
    <w:rsid w:val="00B70376"/>
    <w:rsid w:val="00B70D27"/>
    <w:rsid w:val="00B71091"/>
    <w:rsid w:val="00B7153B"/>
    <w:rsid w:val="00B719AE"/>
    <w:rsid w:val="00B720B3"/>
    <w:rsid w:val="00B72124"/>
    <w:rsid w:val="00B72FE9"/>
    <w:rsid w:val="00B73011"/>
    <w:rsid w:val="00B7305E"/>
    <w:rsid w:val="00B73135"/>
    <w:rsid w:val="00B735C4"/>
    <w:rsid w:val="00B742F1"/>
    <w:rsid w:val="00B74345"/>
    <w:rsid w:val="00B744E3"/>
    <w:rsid w:val="00B7467F"/>
    <w:rsid w:val="00B74A30"/>
    <w:rsid w:val="00B74CC4"/>
    <w:rsid w:val="00B752BF"/>
    <w:rsid w:val="00B75F4B"/>
    <w:rsid w:val="00B76251"/>
    <w:rsid w:val="00B762A7"/>
    <w:rsid w:val="00B765B1"/>
    <w:rsid w:val="00B76C02"/>
    <w:rsid w:val="00B76E01"/>
    <w:rsid w:val="00B77561"/>
    <w:rsid w:val="00B8068E"/>
    <w:rsid w:val="00B80777"/>
    <w:rsid w:val="00B80784"/>
    <w:rsid w:val="00B824A5"/>
    <w:rsid w:val="00B82D62"/>
    <w:rsid w:val="00B82F06"/>
    <w:rsid w:val="00B8331C"/>
    <w:rsid w:val="00B836FA"/>
    <w:rsid w:val="00B8384D"/>
    <w:rsid w:val="00B841CE"/>
    <w:rsid w:val="00B84389"/>
    <w:rsid w:val="00B8554A"/>
    <w:rsid w:val="00B85B1B"/>
    <w:rsid w:val="00B85DE1"/>
    <w:rsid w:val="00B86628"/>
    <w:rsid w:val="00B871A5"/>
    <w:rsid w:val="00B8759D"/>
    <w:rsid w:val="00B879A9"/>
    <w:rsid w:val="00B87AE4"/>
    <w:rsid w:val="00B87DAB"/>
    <w:rsid w:val="00B87FDF"/>
    <w:rsid w:val="00B90619"/>
    <w:rsid w:val="00B9086F"/>
    <w:rsid w:val="00B909CA"/>
    <w:rsid w:val="00B90A0F"/>
    <w:rsid w:val="00B90CD1"/>
    <w:rsid w:val="00B91D02"/>
    <w:rsid w:val="00B9205A"/>
    <w:rsid w:val="00B923B2"/>
    <w:rsid w:val="00B9247C"/>
    <w:rsid w:val="00B9252B"/>
    <w:rsid w:val="00B927E6"/>
    <w:rsid w:val="00B92D48"/>
    <w:rsid w:val="00B930D0"/>
    <w:rsid w:val="00B93369"/>
    <w:rsid w:val="00B9340F"/>
    <w:rsid w:val="00B93772"/>
    <w:rsid w:val="00B93E16"/>
    <w:rsid w:val="00B94027"/>
    <w:rsid w:val="00B94A4F"/>
    <w:rsid w:val="00B94C5E"/>
    <w:rsid w:val="00B9538F"/>
    <w:rsid w:val="00B95784"/>
    <w:rsid w:val="00B957F7"/>
    <w:rsid w:val="00B95972"/>
    <w:rsid w:val="00B95AD6"/>
    <w:rsid w:val="00B9606D"/>
    <w:rsid w:val="00B96447"/>
    <w:rsid w:val="00B96451"/>
    <w:rsid w:val="00B96465"/>
    <w:rsid w:val="00B968CF"/>
    <w:rsid w:val="00B97173"/>
    <w:rsid w:val="00B97980"/>
    <w:rsid w:val="00B97A83"/>
    <w:rsid w:val="00BA03A5"/>
    <w:rsid w:val="00BA1B9E"/>
    <w:rsid w:val="00BA1D66"/>
    <w:rsid w:val="00BA2A8D"/>
    <w:rsid w:val="00BA329C"/>
    <w:rsid w:val="00BA3B07"/>
    <w:rsid w:val="00BA4983"/>
    <w:rsid w:val="00BA4AD0"/>
    <w:rsid w:val="00BA4C1C"/>
    <w:rsid w:val="00BA4C7F"/>
    <w:rsid w:val="00BA4E00"/>
    <w:rsid w:val="00BA4F97"/>
    <w:rsid w:val="00BA52BF"/>
    <w:rsid w:val="00BA53D9"/>
    <w:rsid w:val="00BA58F6"/>
    <w:rsid w:val="00BA648C"/>
    <w:rsid w:val="00BA6683"/>
    <w:rsid w:val="00BA69D5"/>
    <w:rsid w:val="00BA6CA4"/>
    <w:rsid w:val="00BA78F3"/>
    <w:rsid w:val="00BA7CEA"/>
    <w:rsid w:val="00BB03D2"/>
    <w:rsid w:val="00BB0986"/>
    <w:rsid w:val="00BB0F74"/>
    <w:rsid w:val="00BB1362"/>
    <w:rsid w:val="00BB17A1"/>
    <w:rsid w:val="00BB1A32"/>
    <w:rsid w:val="00BB2205"/>
    <w:rsid w:val="00BB232E"/>
    <w:rsid w:val="00BB4030"/>
    <w:rsid w:val="00BB40EC"/>
    <w:rsid w:val="00BB5367"/>
    <w:rsid w:val="00BB5610"/>
    <w:rsid w:val="00BB588D"/>
    <w:rsid w:val="00BB652D"/>
    <w:rsid w:val="00BB667B"/>
    <w:rsid w:val="00BB6A6C"/>
    <w:rsid w:val="00BB6F45"/>
    <w:rsid w:val="00BB718D"/>
    <w:rsid w:val="00BB765C"/>
    <w:rsid w:val="00BC066D"/>
    <w:rsid w:val="00BC0F89"/>
    <w:rsid w:val="00BC1DE4"/>
    <w:rsid w:val="00BC1E36"/>
    <w:rsid w:val="00BC1FC0"/>
    <w:rsid w:val="00BC21BE"/>
    <w:rsid w:val="00BC278D"/>
    <w:rsid w:val="00BC2C4B"/>
    <w:rsid w:val="00BC2CF7"/>
    <w:rsid w:val="00BC34C2"/>
    <w:rsid w:val="00BC3625"/>
    <w:rsid w:val="00BC3A80"/>
    <w:rsid w:val="00BC427C"/>
    <w:rsid w:val="00BC440F"/>
    <w:rsid w:val="00BC4D62"/>
    <w:rsid w:val="00BC5012"/>
    <w:rsid w:val="00BC515A"/>
    <w:rsid w:val="00BC579E"/>
    <w:rsid w:val="00BC5B40"/>
    <w:rsid w:val="00BC60E1"/>
    <w:rsid w:val="00BC71D4"/>
    <w:rsid w:val="00BC79EB"/>
    <w:rsid w:val="00BC7F77"/>
    <w:rsid w:val="00BD0455"/>
    <w:rsid w:val="00BD175F"/>
    <w:rsid w:val="00BD1830"/>
    <w:rsid w:val="00BD189F"/>
    <w:rsid w:val="00BD2567"/>
    <w:rsid w:val="00BD2C26"/>
    <w:rsid w:val="00BD2C4E"/>
    <w:rsid w:val="00BD345A"/>
    <w:rsid w:val="00BD39E4"/>
    <w:rsid w:val="00BD3F5E"/>
    <w:rsid w:val="00BD451C"/>
    <w:rsid w:val="00BD492C"/>
    <w:rsid w:val="00BD5E31"/>
    <w:rsid w:val="00BD6325"/>
    <w:rsid w:val="00BD63BE"/>
    <w:rsid w:val="00BD64DF"/>
    <w:rsid w:val="00BD653B"/>
    <w:rsid w:val="00BD6654"/>
    <w:rsid w:val="00BD6846"/>
    <w:rsid w:val="00BD694C"/>
    <w:rsid w:val="00BD6C41"/>
    <w:rsid w:val="00BD704C"/>
    <w:rsid w:val="00BD7E67"/>
    <w:rsid w:val="00BD7FDF"/>
    <w:rsid w:val="00BE049D"/>
    <w:rsid w:val="00BE05AE"/>
    <w:rsid w:val="00BE08D6"/>
    <w:rsid w:val="00BE0AD8"/>
    <w:rsid w:val="00BE1CF0"/>
    <w:rsid w:val="00BE1D1D"/>
    <w:rsid w:val="00BE21AB"/>
    <w:rsid w:val="00BE2223"/>
    <w:rsid w:val="00BE341E"/>
    <w:rsid w:val="00BE3498"/>
    <w:rsid w:val="00BE3512"/>
    <w:rsid w:val="00BE3744"/>
    <w:rsid w:val="00BE53F4"/>
    <w:rsid w:val="00BE5CFB"/>
    <w:rsid w:val="00BE6AC4"/>
    <w:rsid w:val="00BE7169"/>
    <w:rsid w:val="00BE7ED2"/>
    <w:rsid w:val="00BF0010"/>
    <w:rsid w:val="00BF03B4"/>
    <w:rsid w:val="00BF0942"/>
    <w:rsid w:val="00BF1C2F"/>
    <w:rsid w:val="00BF20C4"/>
    <w:rsid w:val="00BF245C"/>
    <w:rsid w:val="00BF262F"/>
    <w:rsid w:val="00BF2B62"/>
    <w:rsid w:val="00BF37FC"/>
    <w:rsid w:val="00BF4324"/>
    <w:rsid w:val="00BF4C36"/>
    <w:rsid w:val="00BF510D"/>
    <w:rsid w:val="00BF54B6"/>
    <w:rsid w:val="00BF5671"/>
    <w:rsid w:val="00BF5745"/>
    <w:rsid w:val="00BF58EA"/>
    <w:rsid w:val="00BF5A09"/>
    <w:rsid w:val="00BF5A30"/>
    <w:rsid w:val="00BF5C09"/>
    <w:rsid w:val="00BF6543"/>
    <w:rsid w:val="00BF6772"/>
    <w:rsid w:val="00BF6D16"/>
    <w:rsid w:val="00BF739C"/>
    <w:rsid w:val="00BF74CA"/>
    <w:rsid w:val="00BF7B65"/>
    <w:rsid w:val="00C00AD6"/>
    <w:rsid w:val="00C0104C"/>
    <w:rsid w:val="00C0111F"/>
    <w:rsid w:val="00C014EA"/>
    <w:rsid w:val="00C01B1B"/>
    <w:rsid w:val="00C01B4F"/>
    <w:rsid w:val="00C01E36"/>
    <w:rsid w:val="00C01E75"/>
    <w:rsid w:val="00C01F4B"/>
    <w:rsid w:val="00C0220F"/>
    <w:rsid w:val="00C025AC"/>
    <w:rsid w:val="00C026C0"/>
    <w:rsid w:val="00C029D9"/>
    <w:rsid w:val="00C02EF1"/>
    <w:rsid w:val="00C0344A"/>
    <w:rsid w:val="00C0494F"/>
    <w:rsid w:val="00C052B2"/>
    <w:rsid w:val="00C05F01"/>
    <w:rsid w:val="00C06072"/>
    <w:rsid w:val="00C0650A"/>
    <w:rsid w:val="00C066B7"/>
    <w:rsid w:val="00C06705"/>
    <w:rsid w:val="00C06AD8"/>
    <w:rsid w:val="00C06C7A"/>
    <w:rsid w:val="00C073BA"/>
    <w:rsid w:val="00C07836"/>
    <w:rsid w:val="00C079B4"/>
    <w:rsid w:val="00C104A1"/>
    <w:rsid w:val="00C11ADC"/>
    <w:rsid w:val="00C11C36"/>
    <w:rsid w:val="00C11FCC"/>
    <w:rsid w:val="00C12B38"/>
    <w:rsid w:val="00C12C07"/>
    <w:rsid w:val="00C12C59"/>
    <w:rsid w:val="00C1302F"/>
    <w:rsid w:val="00C131AA"/>
    <w:rsid w:val="00C1406B"/>
    <w:rsid w:val="00C1414D"/>
    <w:rsid w:val="00C142D8"/>
    <w:rsid w:val="00C15C0A"/>
    <w:rsid w:val="00C163AF"/>
    <w:rsid w:val="00C16762"/>
    <w:rsid w:val="00C16CC2"/>
    <w:rsid w:val="00C16D5E"/>
    <w:rsid w:val="00C16FC6"/>
    <w:rsid w:val="00C17622"/>
    <w:rsid w:val="00C17EDC"/>
    <w:rsid w:val="00C20104"/>
    <w:rsid w:val="00C2050C"/>
    <w:rsid w:val="00C20A7D"/>
    <w:rsid w:val="00C21E6D"/>
    <w:rsid w:val="00C220C8"/>
    <w:rsid w:val="00C221EE"/>
    <w:rsid w:val="00C22AF7"/>
    <w:rsid w:val="00C22C26"/>
    <w:rsid w:val="00C23039"/>
    <w:rsid w:val="00C23676"/>
    <w:rsid w:val="00C24F98"/>
    <w:rsid w:val="00C250B7"/>
    <w:rsid w:val="00C252CC"/>
    <w:rsid w:val="00C25785"/>
    <w:rsid w:val="00C27033"/>
    <w:rsid w:val="00C27B10"/>
    <w:rsid w:val="00C27C32"/>
    <w:rsid w:val="00C30285"/>
    <w:rsid w:val="00C30A6E"/>
    <w:rsid w:val="00C30BE3"/>
    <w:rsid w:val="00C30C9C"/>
    <w:rsid w:val="00C31196"/>
    <w:rsid w:val="00C31768"/>
    <w:rsid w:val="00C325A3"/>
    <w:rsid w:val="00C3297F"/>
    <w:rsid w:val="00C3299F"/>
    <w:rsid w:val="00C32E5F"/>
    <w:rsid w:val="00C33033"/>
    <w:rsid w:val="00C33072"/>
    <w:rsid w:val="00C33631"/>
    <w:rsid w:val="00C33B7F"/>
    <w:rsid w:val="00C33CA8"/>
    <w:rsid w:val="00C33D78"/>
    <w:rsid w:val="00C33DDB"/>
    <w:rsid w:val="00C3409F"/>
    <w:rsid w:val="00C340D7"/>
    <w:rsid w:val="00C345DE"/>
    <w:rsid w:val="00C3527D"/>
    <w:rsid w:val="00C352BF"/>
    <w:rsid w:val="00C352C3"/>
    <w:rsid w:val="00C3539F"/>
    <w:rsid w:val="00C35B4C"/>
    <w:rsid w:val="00C36BAA"/>
    <w:rsid w:val="00C3709E"/>
    <w:rsid w:val="00C3784A"/>
    <w:rsid w:val="00C37A23"/>
    <w:rsid w:val="00C37A3F"/>
    <w:rsid w:val="00C37CEB"/>
    <w:rsid w:val="00C40258"/>
    <w:rsid w:val="00C40C92"/>
    <w:rsid w:val="00C41573"/>
    <w:rsid w:val="00C41997"/>
    <w:rsid w:val="00C4238D"/>
    <w:rsid w:val="00C423EF"/>
    <w:rsid w:val="00C42B9A"/>
    <w:rsid w:val="00C43108"/>
    <w:rsid w:val="00C4362C"/>
    <w:rsid w:val="00C44DB5"/>
    <w:rsid w:val="00C450B1"/>
    <w:rsid w:val="00C450EF"/>
    <w:rsid w:val="00C46005"/>
    <w:rsid w:val="00C4601B"/>
    <w:rsid w:val="00C46B3C"/>
    <w:rsid w:val="00C4773C"/>
    <w:rsid w:val="00C50BC5"/>
    <w:rsid w:val="00C51037"/>
    <w:rsid w:val="00C515DD"/>
    <w:rsid w:val="00C52344"/>
    <w:rsid w:val="00C52385"/>
    <w:rsid w:val="00C529D4"/>
    <w:rsid w:val="00C53123"/>
    <w:rsid w:val="00C537C2"/>
    <w:rsid w:val="00C53E13"/>
    <w:rsid w:val="00C54246"/>
    <w:rsid w:val="00C54259"/>
    <w:rsid w:val="00C5498E"/>
    <w:rsid w:val="00C55776"/>
    <w:rsid w:val="00C55813"/>
    <w:rsid w:val="00C55A85"/>
    <w:rsid w:val="00C562B4"/>
    <w:rsid w:val="00C563F8"/>
    <w:rsid w:val="00C56742"/>
    <w:rsid w:val="00C56B64"/>
    <w:rsid w:val="00C56BD3"/>
    <w:rsid w:val="00C57153"/>
    <w:rsid w:val="00C575EE"/>
    <w:rsid w:val="00C60406"/>
    <w:rsid w:val="00C60AED"/>
    <w:rsid w:val="00C60B00"/>
    <w:rsid w:val="00C61297"/>
    <w:rsid w:val="00C61336"/>
    <w:rsid w:val="00C617B4"/>
    <w:rsid w:val="00C6186C"/>
    <w:rsid w:val="00C62251"/>
    <w:rsid w:val="00C62660"/>
    <w:rsid w:val="00C62985"/>
    <w:rsid w:val="00C63C12"/>
    <w:rsid w:val="00C63CDC"/>
    <w:rsid w:val="00C640F3"/>
    <w:rsid w:val="00C64739"/>
    <w:rsid w:val="00C64B66"/>
    <w:rsid w:val="00C65010"/>
    <w:rsid w:val="00C65E80"/>
    <w:rsid w:val="00C6658D"/>
    <w:rsid w:val="00C66771"/>
    <w:rsid w:val="00C671B2"/>
    <w:rsid w:val="00C67631"/>
    <w:rsid w:val="00C7021F"/>
    <w:rsid w:val="00C704B6"/>
    <w:rsid w:val="00C70733"/>
    <w:rsid w:val="00C70A3C"/>
    <w:rsid w:val="00C70C97"/>
    <w:rsid w:val="00C70F85"/>
    <w:rsid w:val="00C711FE"/>
    <w:rsid w:val="00C71738"/>
    <w:rsid w:val="00C721F5"/>
    <w:rsid w:val="00C72EB5"/>
    <w:rsid w:val="00C73A07"/>
    <w:rsid w:val="00C740D0"/>
    <w:rsid w:val="00C740D4"/>
    <w:rsid w:val="00C74324"/>
    <w:rsid w:val="00C747C1"/>
    <w:rsid w:val="00C76AC0"/>
    <w:rsid w:val="00C76DA8"/>
    <w:rsid w:val="00C76DC8"/>
    <w:rsid w:val="00C76E0C"/>
    <w:rsid w:val="00C7783D"/>
    <w:rsid w:val="00C778E2"/>
    <w:rsid w:val="00C77A69"/>
    <w:rsid w:val="00C77B9A"/>
    <w:rsid w:val="00C77CDF"/>
    <w:rsid w:val="00C800E0"/>
    <w:rsid w:val="00C80EDB"/>
    <w:rsid w:val="00C81696"/>
    <w:rsid w:val="00C8208B"/>
    <w:rsid w:val="00C8212B"/>
    <w:rsid w:val="00C82143"/>
    <w:rsid w:val="00C82A44"/>
    <w:rsid w:val="00C83217"/>
    <w:rsid w:val="00C83666"/>
    <w:rsid w:val="00C83A2E"/>
    <w:rsid w:val="00C844FD"/>
    <w:rsid w:val="00C84D58"/>
    <w:rsid w:val="00C84F1E"/>
    <w:rsid w:val="00C859F9"/>
    <w:rsid w:val="00C85B98"/>
    <w:rsid w:val="00C86189"/>
    <w:rsid w:val="00C86396"/>
    <w:rsid w:val="00C8691B"/>
    <w:rsid w:val="00C86D40"/>
    <w:rsid w:val="00C87652"/>
    <w:rsid w:val="00C901A2"/>
    <w:rsid w:val="00C907DE"/>
    <w:rsid w:val="00C91DA0"/>
    <w:rsid w:val="00C92A09"/>
    <w:rsid w:val="00C93122"/>
    <w:rsid w:val="00C93736"/>
    <w:rsid w:val="00C940F8"/>
    <w:rsid w:val="00C947CE"/>
    <w:rsid w:val="00C95344"/>
    <w:rsid w:val="00C9654D"/>
    <w:rsid w:val="00C96918"/>
    <w:rsid w:val="00C97104"/>
    <w:rsid w:val="00C97297"/>
    <w:rsid w:val="00CA04AB"/>
    <w:rsid w:val="00CA148E"/>
    <w:rsid w:val="00CA1824"/>
    <w:rsid w:val="00CA1A77"/>
    <w:rsid w:val="00CA1FA3"/>
    <w:rsid w:val="00CA2A7E"/>
    <w:rsid w:val="00CA2BEF"/>
    <w:rsid w:val="00CA32EE"/>
    <w:rsid w:val="00CA35ED"/>
    <w:rsid w:val="00CA3E06"/>
    <w:rsid w:val="00CA5781"/>
    <w:rsid w:val="00CA57E5"/>
    <w:rsid w:val="00CA5957"/>
    <w:rsid w:val="00CA5D42"/>
    <w:rsid w:val="00CA635B"/>
    <w:rsid w:val="00CA660E"/>
    <w:rsid w:val="00CA6D0A"/>
    <w:rsid w:val="00CA70C1"/>
    <w:rsid w:val="00CA7126"/>
    <w:rsid w:val="00CB02F4"/>
    <w:rsid w:val="00CB0821"/>
    <w:rsid w:val="00CB18FB"/>
    <w:rsid w:val="00CB22D9"/>
    <w:rsid w:val="00CB22F4"/>
    <w:rsid w:val="00CB37E8"/>
    <w:rsid w:val="00CB3A15"/>
    <w:rsid w:val="00CB3D44"/>
    <w:rsid w:val="00CB3F92"/>
    <w:rsid w:val="00CB3FC9"/>
    <w:rsid w:val="00CB413D"/>
    <w:rsid w:val="00CB430D"/>
    <w:rsid w:val="00CB4CF0"/>
    <w:rsid w:val="00CB523F"/>
    <w:rsid w:val="00CB5D71"/>
    <w:rsid w:val="00CB628C"/>
    <w:rsid w:val="00CB74A1"/>
    <w:rsid w:val="00CC0354"/>
    <w:rsid w:val="00CC072A"/>
    <w:rsid w:val="00CC0A8C"/>
    <w:rsid w:val="00CC0F8A"/>
    <w:rsid w:val="00CC103D"/>
    <w:rsid w:val="00CC1BEB"/>
    <w:rsid w:val="00CC1FE1"/>
    <w:rsid w:val="00CC23C1"/>
    <w:rsid w:val="00CC251C"/>
    <w:rsid w:val="00CC28FE"/>
    <w:rsid w:val="00CC2A65"/>
    <w:rsid w:val="00CC2DD0"/>
    <w:rsid w:val="00CC3332"/>
    <w:rsid w:val="00CC37E4"/>
    <w:rsid w:val="00CC42C4"/>
    <w:rsid w:val="00CC4999"/>
    <w:rsid w:val="00CC4A86"/>
    <w:rsid w:val="00CC5096"/>
    <w:rsid w:val="00CC533C"/>
    <w:rsid w:val="00CC554D"/>
    <w:rsid w:val="00CC5A87"/>
    <w:rsid w:val="00CC5C5A"/>
    <w:rsid w:val="00CC6951"/>
    <w:rsid w:val="00CC6D86"/>
    <w:rsid w:val="00CC7977"/>
    <w:rsid w:val="00CD031A"/>
    <w:rsid w:val="00CD0F4D"/>
    <w:rsid w:val="00CD10D6"/>
    <w:rsid w:val="00CD1755"/>
    <w:rsid w:val="00CD1F20"/>
    <w:rsid w:val="00CD21A5"/>
    <w:rsid w:val="00CD223F"/>
    <w:rsid w:val="00CD227D"/>
    <w:rsid w:val="00CD2446"/>
    <w:rsid w:val="00CD27EF"/>
    <w:rsid w:val="00CD28F0"/>
    <w:rsid w:val="00CD2BCE"/>
    <w:rsid w:val="00CD2EE1"/>
    <w:rsid w:val="00CD310C"/>
    <w:rsid w:val="00CD3836"/>
    <w:rsid w:val="00CD38B0"/>
    <w:rsid w:val="00CD426B"/>
    <w:rsid w:val="00CD4855"/>
    <w:rsid w:val="00CD4A1C"/>
    <w:rsid w:val="00CD4BEF"/>
    <w:rsid w:val="00CD5248"/>
    <w:rsid w:val="00CD58A4"/>
    <w:rsid w:val="00CD597D"/>
    <w:rsid w:val="00CD5E8C"/>
    <w:rsid w:val="00CD5FFD"/>
    <w:rsid w:val="00CD645A"/>
    <w:rsid w:val="00CD698D"/>
    <w:rsid w:val="00CD6B94"/>
    <w:rsid w:val="00CD6E88"/>
    <w:rsid w:val="00CD6EA2"/>
    <w:rsid w:val="00CD6F72"/>
    <w:rsid w:val="00CD6FD7"/>
    <w:rsid w:val="00CD758B"/>
    <w:rsid w:val="00CE0010"/>
    <w:rsid w:val="00CE0E97"/>
    <w:rsid w:val="00CE0EC6"/>
    <w:rsid w:val="00CE1793"/>
    <w:rsid w:val="00CE17C2"/>
    <w:rsid w:val="00CE1867"/>
    <w:rsid w:val="00CE1CBF"/>
    <w:rsid w:val="00CE1F77"/>
    <w:rsid w:val="00CE21E1"/>
    <w:rsid w:val="00CE31B6"/>
    <w:rsid w:val="00CE39D4"/>
    <w:rsid w:val="00CE3CFA"/>
    <w:rsid w:val="00CE44B0"/>
    <w:rsid w:val="00CE52A2"/>
    <w:rsid w:val="00CE5D04"/>
    <w:rsid w:val="00CE621A"/>
    <w:rsid w:val="00CE64E5"/>
    <w:rsid w:val="00CE72D1"/>
    <w:rsid w:val="00CE74E2"/>
    <w:rsid w:val="00CE7A26"/>
    <w:rsid w:val="00CE7BDB"/>
    <w:rsid w:val="00CF02CC"/>
    <w:rsid w:val="00CF0ABF"/>
    <w:rsid w:val="00CF0CBC"/>
    <w:rsid w:val="00CF0EF7"/>
    <w:rsid w:val="00CF25BB"/>
    <w:rsid w:val="00CF2953"/>
    <w:rsid w:val="00CF2D88"/>
    <w:rsid w:val="00CF2DA1"/>
    <w:rsid w:val="00CF3D5D"/>
    <w:rsid w:val="00CF4401"/>
    <w:rsid w:val="00CF44AB"/>
    <w:rsid w:val="00CF45A3"/>
    <w:rsid w:val="00CF4B67"/>
    <w:rsid w:val="00CF5004"/>
    <w:rsid w:val="00CF5423"/>
    <w:rsid w:val="00CF549C"/>
    <w:rsid w:val="00CF594A"/>
    <w:rsid w:val="00CF5EF1"/>
    <w:rsid w:val="00CF61EA"/>
    <w:rsid w:val="00CF669E"/>
    <w:rsid w:val="00CF686E"/>
    <w:rsid w:val="00CF7B21"/>
    <w:rsid w:val="00CF7F00"/>
    <w:rsid w:val="00CF7F0B"/>
    <w:rsid w:val="00D000CB"/>
    <w:rsid w:val="00D00CBD"/>
    <w:rsid w:val="00D01D8C"/>
    <w:rsid w:val="00D01DD8"/>
    <w:rsid w:val="00D024EC"/>
    <w:rsid w:val="00D02C0C"/>
    <w:rsid w:val="00D03BC9"/>
    <w:rsid w:val="00D0403B"/>
    <w:rsid w:val="00D0464C"/>
    <w:rsid w:val="00D04BAE"/>
    <w:rsid w:val="00D055F8"/>
    <w:rsid w:val="00D0575B"/>
    <w:rsid w:val="00D05D2E"/>
    <w:rsid w:val="00D05F75"/>
    <w:rsid w:val="00D06A12"/>
    <w:rsid w:val="00D0712A"/>
    <w:rsid w:val="00D0721E"/>
    <w:rsid w:val="00D07B36"/>
    <w:rsid w:val="00D07C4F"/>
    <w:rsid w:val="00D1009E"/>
    <w:rsid w:val="00D10B3F"/>
    <w:rsid w:val="00D122EF"/>
    <w:rsid w:val="00D124EF"/>
    <w:rsid w:val="00D137C9"/>
    <w:rsid w:val="00D13A3D"/>
    <w:rsid w:val="00D13D6C"/>
    <w:rsid w:val="00D141F9"/>
    <w:rsid w:val="00D1423C"/>
    <w:rsid w:val="00D145FD"/>
    <w:rsid w:val="00D155DD"/>
    <w:rsid w:val="00D15890"/>
    <w:rsid w:val="00D15ACC"/>
    <w:rsid w:val="00D1673D"/>
    <w:rsid w:val="00D1678A"/>
    <w:rsid w:val="00D16872"/>
    <w:rsid w:val="00D16F08"/>
    <w:rsid w:val="00D170E4"/>
    <w:rsid w:val="00D17158"/>
    <w:rsid w:val="00D1725B"/>
    <w:rsid w:val="00D179B1"/>
    <w:rsid w:val="00D179EA"/>
    <w:rsid w:val="00D17C79"/>
    <w:rsid w:val="00D17EAC"/>
    <w:rsid w:val="00D20F66"/>
    <w:rsid w:val="00D21306"/>
    <w:rsid w:val="00D2151E"/>
    <w:rsid w:val="00D21C79"/>
    <w:rsid w:val="00D21D5B"/>
    <w:rsid w:val="00D21E16"/>
    <w:rsid w:val="00D21FD1"/>
    <w:rsid w:val="00D2238A"/>
    <w:rsid w:val="00D22A87"/>
    <w:rsid w:val="00D231B2"/>
    <w:rsid w:val="00D23B80"/>
    <w:rsid w:val="00D23C03"/>
    <w:rsid w:val="00D23E5B"/>
    <w:rsid w:val="00D243AA"/>
    <w:rsid w:val="00D243FF"/>
    <w:rsid w:val="00D24403"/>
    <w:rsid w:val="00D24432"/>
    <w:rsid w:val="00D24AFB"/>
    <w:rsid w:val="00D251A6"/>
    <w:rsid w:val="00D25287"/>
    <w:rsid w:val="00D2547C"/>
    <w:rsid w:val="00D25B04"/>
    <w:rsid w:val="00D25EE7"/>
    <w:rsid w:val="00D26115"/>
    <w:rsid w:val="00D26719"/>
    <w:rsid w:val="00D26922"/>
    <w:rsid w:val="00D26B5D"/>
    <w:rsid w:val="00D27674"/>
    <w:rsid w:val="00D27871"/>
    <w:rsid w:val="00D27E53"/>
    <w:rsid w:val="00D27F03"/>
    <w:rsid w:val="00D30271"/>
    <w:rsid w:val="00D30ABF"/>
    <w:rsid w:val="00D317F9"/>
    <w:rsid w:val="00D31AA9"/>
    <w:rsid w:val="00D326DC"/>
    <w:rsid w:val="00D3274F"/>
    <w:rsid w:val="00D329A2"/>
    <w:rsid w:val="00D32EA0"/>
    <w:rsid w:val="00D32F56"/>
    <w:rsid w:val="00D32F62"/>
    <w:rsid w:val="00D33124"/>
    <w:rsid w:val="00D33FBF"/>
    <w:rsid w:val="00D34305"/>
    <w:rsid w:val="00D34592"/>
    <w:rsid w:val="00D34B3F"/>
    <w:rsid w:val="00D35972"/>
    <w:rsid w:val="00D366DE"/>
    <w:rsid w:val="00D36A68"/>
    <w:rsid w:val="00D36C32"/>
    <w:rsid w:val="00D370B2"/>
    <w:rsid w:val="00D3728E"/>
    <w:rsid w:val="00D37653"/>
    <w:rsid w:val="00D37823"/>
    <w:rsid w:val="00D378E6"/>
    <w:rsid w:val="00D3794A"/>
    <w:rsid w:val="00D37AA8"/>
    <w:rsid w:val="00D401AB"/>
    <w:rsid w:val="00D40381"/>
    <w:rsid w:val="00D406EF"/>
    <w:rsid w:val="00D40B91"/>
    <w:rsid w:val="00D40F96"/>
    <w:rsid w:val="00D40FC6"/>
    <w:rsid w:val="00D41564"/>
    <w:rsid w:val="00D419A3"/>
    <w:rsid w:val="00D429F0"/>
    <w:rsid w:val="00D43214"/>
    <w:rsid w:val="00D43227"/>
    <w:rsid w:val="00D440FD"/>
    <w:rsid w:val="00D44D90"/>
    <w:rsid w:val="00D455D8"/>
    <w:rsid w:val="00D45939"/>
    <w:rsid w:val="00D45D0D"/>
    <w:rsid w:val="00D45EF2"/>
    <w:rsid w:val="00D46791"/>
    <w:rsid w:val="00D469FE"/>
    <w:rsid w:val="00D473B6"/>
    <w:rsid w:val="00D47A74"/>
    <w:rsid w:val="00D47A87"/>
    <w:rsid w:val="00D5059E"/>
    <w:rsid w:val="00D505B0"/>
    <w:rsid w:val="00D50695"/>
    <w:rsid w:val="00D50EAD"/>
    <w:rsid w:val="00D516DE"/>
    <w:rsid w:val="00D518CE"/>
    <w:rsid w:val="00D51ECD"/>
    <w:rsid w:val="00D51EF5"/>
    <w:rsid w:val="00D51F2B"/>
    <w:rsid w:val="00D52903"/>
    <w:rsid w:val="00D52D1D"/>
    <w:rsid w:val="00D5306A"/>
    <w:rsid w:val="00D5363C"/>
    <w:rsid w:val="00D53CB5"/>
    <w:rsid w:val="00D548DC"/>
    <w:rsid w:val="00D549EF"/>
    <w:rsid w:val="00D549F2"/>
    <w:rsid w:val="00D55055"/>
    <w:rsid w:val="00D55BCE"/>
    <w:rsid w:val="00D55E0B"/>
    <w:rsid w:val="00D564F8"/>
    <w:rsid w:val="00D56EC2"/>
    <w:rsid w:val="00D60A48"/>
    <w:rsid w:val="00D60B6B"/>
    <w:rsid w:val="00D60DA3"/>
    <w:rsid w:val="00D61177"/>
    <w:rsid w:val="00D6166F"/>
    <w:rsid w:val="00D6354E"/>
    <w:rsid w:val="00D63E4A"/>
    <w:rsid w:val="00D64227"/>
    <w:rsid w:val="00D6438B"/>
    <w:rsid w:val="00D6449B"/>
    <w:rsid w:val="00D648EF"/>
    <w:rsid w:val="00D65347"/>
    <w:rsid w:val="00D664DB"/>
    <w:rsid w:val="00D6665B"/>
    <w:rsid w:val="00D666DE"/>
    <w:rsid w:val="00D66865"/>
    <w:rsid w:val="00D66991"/>
    <w:rsid w:val="00D66E87"/>
    <w:rsid w:val="00D71206"/>
    <w:rsid w:val="00D71452"/>
    <w:rsid w:val="00D71882"/>
    <w:rsid w:val="00D71D98"/>
    <w:rsid w:val="00D7275D"/>
    <w:rsid w:val="00D72A08"/>
    <w:rsid w:val="00D72E5C"/>
    <w:rsid w:val="00D7319B"/>
    <w:rsid w:val="00D734BF"/>
    <w:rsid w:val="00D7367E"/>
    <w:rsid w:val="00D73D98"/>
    <w:rsid w:val="00D74311"/>
    <w:rsid w:val="00D75460"/>
    <w:rsid w:val="00D75502"/>
    <w:rsid w:val="00D75901"/>
    <w:rsid w:val="00D764AD"/>
    <w:rsid w:val="00D76DD8"/>
    <w:rsid w:val="00D77632"/>
    <w:rsid w:val="00D80322"/>
    <w:rsid w:val="00D81117"/>
    <w:rsid w:val="00D82657"/>
    <w:rsid w:val="00D837E6"/>
    <w:rsid w:val="00D84039"/>
    <w:rsid w:val="00D842C9"/>
    <w:rsid w:val="00D84631"/>
    <w:rsid w:val="00D846E5"/>
    <w:rsid w:val="00D84B4F"/>
    <w:rsid w:val="00D84ECA"/>
    <w:rsid w:val="00D85286"/>
    <w:rsid w:val="00D852A5"/>
    <w:rsid w:val="00D853C7"/>
    <w:rsid w:val="00D854FC"/>
    <w:rsid w:val="00D86FDA"/>
    <w:rsid w:val="00D872BC"/>
    <w:rsid w:val="00D87467"/>
    <w:rsid w:val="00D87CAD"/>
    <w:rsid w:val="00D906BD"/>
    <w:rsid w:val="00D90ECB"/>
    <w:rsid w:val="00D91141"/>
    <w:rsid w:val="00D914D2"/>
    <w:rsid w:val="00D914E6"/>
    <w:rsid w:val="00D9208D"/>
    <w:rsid w:val="00D92B78"/>
    <w:rsid w:val="00D92FCF"/>
    <w:rsid w:val="00D932D8"/>
    <w:rsid w:val="00D9406A"/>
    <w:rsid w:val="00D94C77"/>
    <w:rsid w:val="00D95175"/>
    <w:rsid w:val="00D952AF"/>
    <w:rsid w:val="00D9589F"/>
    <w:rsid w:val="00D96196"/>
    <w:rsid w:val="00D96762"/>
    <w:rsid w:val="00D97BAC"/>
    <w:rsid w:val="00D97F4A"/>
    <w:rsid w:val="00DA03E8"/>
    <w:rsid w:val="00DA0574"/>
    <w:rsid w:val="00DA1F93"/>
    <w:rsid w:val="00DA23BC"/>
    <w:rsid w:val="00DA248D"/>
    <w:rsid w:val="00DA2844"/>
    <w:rsid w:val="00DA29EC"/>
    <w:rsid w:val="00DA2B1D"/>
    <w:rsid w:val="00DA2F71"/>
    <w:rsid w:val="00DA330A"/>
    <w:rsid w:val="00DA33B4"/>
    <w:rsid w:val="00DA3AD9"/>
    <w:rsid w:val="00DA3DFF"/>
    <w:rsid w:val="00DA4A16"/>
    <w:rsid w:val="00DA4B18"/>
    <w:rsid w:val="00DA4F95"/>
    <w:rsid w:val="00DA508B"/>
    <w:rsid w:val="00DA5C12"/>
    <w:rsid w:val="00DA6587"/>
    <w:rsid w:val="00DA6EE5"/>
    <w:rsid w:val="00DA78E4"/>
    <w:rsid w:val="00DA7EC1"/>
    <w:rsid w:val="00DB0146"/>
    <w:rsid w:val="00DB01F9"/>
    <w:rsid w:val="00DB0A15"/>
    <w:rsid w:val="00DB104B"/>
    <w:rsid w:val="00DB1797"/>
    <w:rsid w:val="00DB1C78"/>
    <w:rsid w:val="00DB283B"/>
    <w:rsid w:val="00DB378D"/>
    <w:rsid w:val="00DB37D7"/>
    <w:rsid w:val="00DB386E"/>
    <w:rsid w:val="00DB496F"/>
    <w:rsid w:val="00DB4C6C"/>
    <w:rsid w:val="00DB4E1B"/>
    <w:rsid w:val="00DB5B97"/>
    <w:rsid w:val="00DB5F06"/>
    <w:rsid w:val="00DB66F5"/>
    <w:rsid w:val="00DB6F20"/>
    <w:rsid w:val="00DB718A"/>
    <w:rsid w:val="00DB7482"/>
    <w:rsid w:val="00DB768C"/>
    <w:rsid w:val="00DB76DD"/>
    <w:rsid w:val="00DC01CA"/>
    <w:rsid w:val="00DC05BD"/>
    <w:rsid w:val="00DC0C35"/>
    <w:rsid w:val="00DC0E7D"/>
    <w:rsid w:val="00DC18B4"/>
    <w:rsid w:val="00DC195A"/>
    <w:rsid w:val="00DC22F0"/>
    <w:rsid w:val="00DC247F"/>
    <w:rsid w:val="00DC2562"/>
    <w:rsid w:val="00DC28E3"/>
    <w:rsid w:val="00DC2903"/>
    <w:rsid w:val="00DC3241"/>
    <w:rsid w:val="00DC3321"/>
    <w:rsid w:val="00DC3452"/>
    <w:rsid w:val="00DC4C20"/>
    <w:rsid w:val="00DC4E43"/>
    <w:rsid w:val="00DC50E4"/>
    <w:rsid w:val="00DC55C4"/>
    <w:rsid w:val="00DC58B5"/>
    <w:rsid w:val="00DC5A39"/>
    <w:rsid w:val="00DC5BE5"/>
    <w:rsid w:val="00DC60E8"/>
    <w:rsid w:val="00DC6C02"/>
    <w:rsid w:val="00DC6E63"/>
    <w:rsid w:val="00DC719F"/>
    <w:rsid w:val="00DC77E9"/>
    <w:rsid w:val="00DD086D"/>
    <w:rsid w:val="00DD0F9D"/>
    <w:rsid w:val="00DD15E9"/>
    <w:rsid w:val="00DD201A"/>
    <w:rsid w:val="00DD2F2F"/>
    <w:rsid w:val="00DD302C"/>
    <w:rsid w:val="00DD30C9"/>
    <w:rsid w:val="00DD330E"/>
    <w:rsid w:val="00DD33D8"/>
    <w:rsid w:val="00DD3417"/>
    <w:rsid w:val="00DD3471"/>
    <w:rsid w:val="00DD38EB"/>
    <w:rsid w:val="00DD3F9C"/>
    <w:rsid w:val="00DD43C6"/>
    <w:rsid w:val="00DD53C7"/>
    <w:rsid w:val="00DD5931"/>
    <w:rsid w:val="00DD5ACE"/>
    <w:rsid w:val="00DD628D"/>
    <w:rsid w:val="00DD69AA"/>
    <w:rsid w:val="00DD6EBA"/>
    <w:rsid w:val="00DD7427"/>
    <w:rsid w:val="00DD7438"/>
    <w:rsid w:val="00DD76A0"/>
    <w:rsid w:val="00DE0110"/>
    <w:rsid w:val="00DE05E7"/>
    <w:rsid w:val="00DE0E5F"/>
    <w:rsid w:val="00DE0E69"/>
    <w:rsid w:val="00DE132D"/>
    <w:rsid w:val="00DE1B3F"/>
    <w:rsid w:val="00DE1EBF"/>
    <w:rsid w:val="00DE2091"/>
    <w:rsid w:val="00DE2826"/>
    <w:rsid w:val="00DE2B25"/>
    <w:rsid w:val="00DE2DDF"/>
    <w:rsid w:val="00DE2F48"/>
    <w:rsid w:val="00DE3016"/>
    <w:rsid w:val="00DE3CF2"/>
    <w:rsid w:val="00DE3E6E"/>
    <w:rsid w:val="00DE3FCF"/>
    <w:rsid w:val="00DE4470"/>
    <w:rsid w:val="00DE44AD"/>
    <w:rsid w:val="00DE44F8"/>
    <w:rsid w:val="00DE4E37"/>
    <w:rsid w:val="00DE51EE"/>
    <w:rsid w:val="00DE5913"/>
    <w:rsid w:val="00DE5B26"/>
    <w:rsid w:val="00DE6050"/>
    <w:rsid w:val="00DE68EB"/>
    <w:rsid w:val="00DE6E87"/>
    <w:rsid w:val="00DE7386"/>
    <w:rsid w:val="00DF0223"/>
    <w:rsid w:val="00DF0AF4"/>
    <w:rsid w:val="00DF0EA7"/>
    <w:rsid w:val="00DF10AD"/>
    <w:rsid w:val="00DF1119"/>
    <w:rsid w:val="00DF1160"/>
    <w:rsid w:val="00DF183F"/>
    <w:rsid w:val="00DF262D"/>
    <w:rsid w:val="00DF2690"/>
    <w:rsid w:val="00DF27C7"/>
    <w:rsid w:val="00DF2A19"/>
    <w:rsid w:val="00DF2AC6"/>
    <w:rsid w:val="00DF2CC1"/>
    <w:rsid w:val="00DF2DEE"/>
    <w:rsid w:val="00DF344F"/>
    <w:rsid w:val="00DF38C5"/>
    <w:rsid w:val="00DF4317"/>
    <w:rsid w:val="00DF4C20"/>
    <w:rsid w:val="00DF4D22"/>
    <w:rsid w:val="00DF50A6"/>
    <w:rsid w:val="00DF55B1"/>
    <w:rsid w:val="00DF5AFD"/>
    <w:rsid w:val="00DF6713"/>
    <w:rsid w:val="00DF6883"/>
    <w:rsid w:val="00DF7022"/>
    <w:rsid w:val="00DF70F6"/>
    <w:rsid w:val="00DF770C"/>
    <w:rsid w:val="00DF7C21"/>
    <w:rsid w:val="00E0011A"/>
    <w:rsid w:val="00E00523"/>
    <w:rsid w:val="00E005A3"/>
    <w:rsid w:val="00E0073A"/>
    <w:rsid w:val="00E00D05"/>
    <w:rsid w:val="00E01705"/>
    <w:rsid w:val="00E017D0"/>
    <w:rsid w:val="00E0203A"/>
    <w:rsid w:val="00E02229"/>
    <w:rsid w:val="00E02CA9"/>
    <w:rsid w:val="00E02FBF"/>
    <w:rsid w:val="00E03154"/>
    <w:rsid w:val="00E03705"/>
    <w:rsid w:val="00E0372E"/>
    <w:rsid w:val="00E0393C"/>
    <w:rsid w:val="00E03E54"/>
    <w:rsid w:val="00E0403D"/>
    <w:rsid w:val="00E04152"/>
    <w:rsid w:val="00E0423B"/>
    <w:rsid w:val="00E05E74"/>
    <w:rsid w:val="00E05E7F"/>
    <w:rsid w:val="00E0636B"/>
    <w:rsid w:val="00E0660E"/>
    <w:rsid w:val="00E06931"/>
    <w:rsid w:val="00E06984"/>
    <w:rsid w:val="00E069CE"/>
    <w:rsid w:val="00E078DE"/>
    <w:rsid w:val="00E1054D"/>
    <w:rsid w:val="00E10B3E"/>
    <w:rsid w:val="00E10BF2"/>
    <w:rsid w:val="00E10FC8"/>
    <w:rsid w:val="00E1184F"/>
    <w:rsid w:val="00E11A0A"/>
    <w:rsid w:val="00E11B5C"/>
    <w:rsid w:val="00E12560"/>
    <w:rsid w:val="00E1282D"/>
    <w:rsid w:val="00E131E5"/>
    <w:rsid w:val="00E13CFB"/>
    <w:rsid w:val="00E1439A"/>
    <w:rsid w:val="00E143AB"/>
    <w:rsid w:val="00E14496"/>
    <w:rsid w:val="00E14758"/>
    <w:rsid w:val="00E15397"/>
    <w:rsid w:val="00E16071"/>
    <w:rsid w:val="00E16C91"/>
    <w:rsid w:val="00E16D4E"/>
    <w:rsid w:val="00E170A4"/>
    <w:rsid w:val="00E17BEF"/>
    <w:rsid w:val="00E17D9D"/>
    <w:rsid w:val="00E2068C"/>
    <w:rsid w:val="00E20AAE"/>
    <w:rsid w:val="00E20EED"/>
    <w:rsid w:val="00E21191"/>
    <w:rsid w:val="00E21708"/>
    <w:rsid w:val="00E21914"/>
    <w:rsid w:val="00E219D5"/>
    <w:rsid w:val="00E2225A"/>
    <w:rsid w:val="00E2229F"/>
    <w:rsid w:val="00E232F7"/>
    <w:rsid w:val="00E23843"/>
    <w:rsid w:val="00E23E13"/>
    <w:rsid w:val="00E24D27"/>
    <w:rsid w:val="00E25225"/>
    <w:rsid w:val="00E25791"/>
    <w:rsid w:val="00E25962"/>
    <w:rsid w:val="00E2697D"/>
    <w:rsid w:val="00E26D2E"/>
    <w:rsid w:val="00E27BDA"/>
    <w:rsid w:val="00E30B76"/>
    <w:rsid w:val="00E31843"/>
    <w:rsid w:val="00E31A6C"/>
    <w:rsid w:val="00E31D65"/>
    <w:rsid w:val="00E3204A"/>
    <w:rsid w:val="00E322F5"/>
    <w:rsid w:val="00E328EF"/>
    <w:rsid w:val="00E32A18"/>
    <w:rsid w:val="00E32E79"/>
    <w:rsid w:val="00E33792"/>
    <w:rsid w:val="00E33ABB"/>
    <w:rsid w:val="00E3420B"/>
    <w:rsid w:val="00E34D4B"/>
    <w:rsid w:val="00E354AD"/>
    <w:rsid w:val="00E3586B"/>
    <w:rsid w:val="00E361C7"/>
    <w:rsid w:val="00E368CD"/>
    <w:rsid w:val="00E36E5D"/>
    <w:rsid w:val="00E3705C"/>
    <w:rsid w:val="00E3706D"/>
    <w:rsid w:val="00E40468"/>
    <w:rsid w:val="00E40560"/>
    <w:rsid w:val="00E40825"/>
    <w:rsid w:val="00E40917"/>
    <w:rsid w:val="00E40F65"/>
    <w:rsid w:val="00E414BA"/>
    <w:rsid w:val="00E41F4A"/>
    <w:rsid w:val="00E4225B"/>
    <w:rsid w:val="00E42E29"/>
    <w:rsid w:val="00E42EA3"/>
    <w:rsid w:val="00E430A2"/>
    <w:rsid w:val="00E4327A"/>
    <w:rsid w:val="00E43527"/>
    <w:rsid w:val="00E43BF0"/>
    <w:rsid w:val="00E44815"/>
    <w:rsid w:val="00E44819"/>
    <w:rsid w:val="00E44A36"/>
    <w:rsid w:val="00E44B62"/>
    <w:rsid w:val="00E4535F"/>
    <w:rsid w:val="00E4582F"/>
    <w:rsid w:val="00E46D2E"/>
    <w:rsid w:val="00E46E16"/>
    <w:rsid w:val="00E47651"/>
    <w:rsid w:val="00E479B8"/>
    <w:rsid w:val="00E47D98"/>
    <w:rsid w:val="00E5027C"/>
    <w:rsid w:val="00E508D7"/>
    <w:rsid w:val="00E50E24"/>
    <w:rsid w:val="00E51017"/>
    <w:rsid w:val="00E51C84"/>
    <w:rsid w:val="00E51F8C"/>
    <w:rsid w:val="00E524D8"/>
    <w:rsid w:val="00E5382B"/>
    <w:rsid w:val="00E53BF4"/>
    <w:rsid w:val="00E548B7"/>
    <w:rsid w:val="00E54A0C"/>
    <w:rsid w:val="00E55017"/>
    <w:rsid w:val="00E5566D"/>
    <w:rsid w:val="00E55699"/>
    <w:rsid w:val="00E55AE2"/>
    <w:rsid w:val="00E55AF3"/>
    <w:rsid w:val="00E55F26"/>
    <w:rsid w:val="00E56832"/>
    <w:rsid w:val="00E56AFC"/>
    <w:rsid w:val="00E56B19"/>
    <w:rsid w:val="00E56BED"/>
    <w:rsid w:val="00E56C4F"/>
    <w:rsid w:val="00E570C0"/>
    <w:rsid w:val="00E577BE"/>
    <w:rsid w:val="00E578B4"/>
    <w:rsid w:val="00E57988"/>
    <w:rsid w:val="00E57A24"/>
    <w:rsid w:val="00E57B4D"/>
    <w:rsid w:val="00E57F15"/>
    <w:rsid w:val="00E60657"/>
    <w:rsid w:val="00E60DFD"/>
    <w:rsid w:val="00E6229F"/>
    <w:rsid w:val="00E62732"/>
    <w:rsid w:val="00E62C42"/>
    <w:rsid w:val="00E63247"/>
    <w:rsid w:val="00E6360C"/>
    <w:rsid w:val="00E6380A"/>
    <w:rsid w:val="00E63855"/>
    <w:rsid w:val="00E63A28"/>
    <w:rsid w:val="00E63FB6"/>
    <w:rsid w:val="00E6435A"/>
    <w:rsid w:val="00E6442F"/>
    <w:rsid w:val="00E6493F"/>
    <w:rsid w:val="00E651BA"/>
    <w:rsid w:val="00E652EC"/>
    <w:rsid w:val="00E653EC"/>
    <w:rsid w:val="00E65C5D"/>
    <w:rsid w:val="00E66222"/>
    <w:rsid w:val="00E67630"/>
    <w:rsid w:val="00E679E2"/>
    <w:rsid w:val="00E70386"/>
    <w:rsid w:val="00E70F37"/>
    <w:rsid w:val="00E72578"/>
    <w:rsid w:val="00E730F7"/>
    <w:rsid w:val="00E7364C"/>
    <w:rsid w:val="00E73BF9"/>
    <w:rsid w:val="00E73C6B"/>
    <w:rsid w:val="00E73CE7"/>
    <w:rsid w:val="00E74839"/>
    <w:rsid w:val="00E748BB"/>
    <w:rsid w:val="00E74BEE"/>
    <w:rsid w:val="00E75FA9"/>
    <w:rsid w:val="00E7690A"/>
    <w:rsid w:val="00E769FA"/>
    <w:rsid w:val="00E76BF4"/>
    <w:rsid w:val="00E779F3"/>
    <w:rsid w:val="00E77DCA"/>
    <w:rsid w:val="00E8071E"/>
    <w:rsid w:val="00E80893"/>
    <w:rsid w:val="00E80998"/>
    <w:rsid w:val="00E80B6A"/>
    <w:rsid w:val="00E80C65"/>
    <w:rsid w:val="00E813F9"/>
    <w:rsid w:val="00E81947"/>
    <w:rsid w:val="00E81B2D"/>
    <w:rsid w:val="00E81CC7"/>
    <w:rsid w:val="00E81D33"/>
    <w:rsid w:val="00E81DA4"/>
    <w:rsid w:val="00E82CE4"/>
    <w:rsid w:val="00E82E4D"/>
    <w:rsid w:val="00E830FD"/>
    <w:rsid w:val="00E83479"/>
    <w:rsid w:val="00E834D0"/>
    <w:rsid w:val="00E84017"/>
    <w:rsid w:val="00E84727"/>
    <w:rsid w:val="00E84908"/>
    <w:rsid w:val="00E84EFA"/>
    <w:rsid w:val="00E8517E"/>
    <w:rsid w:val="00E8692F"/>
    <w:rsid w:val="00E86ADC"/>
    <w:rsid w:val="00E86AE5"/>
    <w:rsid w:val="00E904AF"/>
    <w:rsid w:val="00E90754"/>
    <w:rsid w:val="00E9077C"/>
    <w:rsid w:val="00E90F95"/>
    <w:rsid w:val="00E910D7"/>
    <w:rsid w:val="00E91150"/>
    <w:rsid w:val="00E9282D"/>
    <w:rsid w:val="00E928DA"/>
    <w:rsid w:val="00E92D7E"/>
    <w:rsid w:val="00E93550"/>
    <w:rsid w:val="00E93B34"/>
    <w:rsid w:val="00E9417F"/>
    <w:rsid w:val="00E94386"/>
    <w:rsid w:val="00E94D1F"/>
    <w:rsid w:val="00E9503D"/>
    <w:rsid w:val="00E95230"/>
    <w:rsid w:val="00E96474"/>
    <w:rsid w:val="00E96AAC"/>
    <w:rsid w:val="00E96D04"/>
    <w:rsid w:val="00E973FD"/>
    <w:rsid w:val="00E97866"/>
    <w:rsid w:val="00E978D9"/>
    <w:rsid w:val="00E97AFA"/>
    <w:rsid w:val="00E97B15"/>
    <w:rsid w:val="00E97B61"/>
    <w:rsid w:val="00E97E9F"/>
    <w:rsid w:val="00E97EF8"/>
    <w:rsid w:val="00E97F88"/>
    <w:rsid w:val="00EA0CC7"/>
    <w:rsid w:val="00EA1132"/>
    <w:rsid w:val="00EA1804"/>
    <w:rsid w:val="00EA18F9"/>
    <w:rsid w:val="00EA1B94"/>
    <w:rsid w:val="00EA1FC8"/>
    <w:rsid w:val="00EA2004"/>
    <w:rsid w:val="00EA2270"/>
    <w:rsid w:val="00EA27BC"/>
    <w:rsid w:val="00EA285B"/>
    <w:rsid w:val="00EA3862"/>
    <w:rsid w:val="00EA4435"/>
    <w:rsid w:val="00EA457B"/>
    <w:rsid w:val="00EA4D1E"/>
    <w:rsid w:val="00EA4E55"/>
    <w:rsid w:val="00EA51C7"/>
    <w:rsid w:val="00EA51F7"/>
    <w:rsid w:val="00EA5905"/>
    <w:rsid w:val="00EA5C7C"/>
    <w:rsid w:val="00EA5D0F"/>
    <w:rsid w:val="00EA5F6E"/>
    <w:rsid w:val="00EA61F6"/>
    <w:rsid w:val="00EA68B8"/>
    <w:rsid w:val="00EA6967"/>
    <w:rsid w:val="00EA6D24"/>
    <w:rsid w:val="00EA756E"/>
    <w:rsid w:val="00EA7B59"/>
    <w:rsid w:val="00EB05C0"/>
    <w:rsid w:val="00EB103F"/>
    <w:rsid w:val="00EB1362"/>
    <w:rsid w:val="00EB1783"/>
    <w:rsid w:val="00EB23A5"/>
    <w:rsid w:val="00EB2A34"/>
    <w:rsid w:val="00EB3268"/>
    <w:rsid w:val="00EB3397"/>
    <w:rsid w:val="00EB398A"/>
    <w:rsid w:val="00EB3A84"/>
    <w:rsid w:val="00EB3EE4"/>
    <w:rsid w:val="00EB4E4F"/>
    <w:rsid w:val="00EB5473"/>
    <w:rsid w:val="00EB5B97"/>
    <w:rsid w:val="00EB627F"/>
    <w:rsid w:val="00EB670F"/>
    <w:rsid w:val="00EB6A65"/>
    <w:rsid w:val="00EB6CFC"/>
    <w:rsid w:val="00EB703E"/>
    <w:rsid w:val="00EB706C"/>
    <w:rsid w:val="00EB722F"/>
    <w:rsid w:val="00EB73CF"/>
    <w:rsid w:val="00EB79A1"/>
    <w:rsid w:val="00EB79C5"/>
    <w:rsid w:val="00EB7A18"/>
    <w:rsid w:val="00EB7E9B"/>
    <w:rsid w:val="00EB7F82"/>
    <w:rsid w:val="00EC00F8"/>
    <w:rsid w:val="00EC05BD"/>
    <w:rsid w:val="00EC0E63"/>
    <w:rsid w:val="00EC1337"/>
    <w:rsid w:val="00EC136C"/>
    <w:rsid w:val="00EC14E2"/>
    <w:rsid w:val="00EC1A7D"/>
    <w:rsid w:val="00EC1BD5"/>
    <w:rsid w:val="00EC22BD"/>
    <w:rsid w:val="00EC26D7"/>
    <w:rsid w:val="00EC286A"/>
    <w:rsid w:val="00EC2900"/>
    <w:rsid w:val="00EC2D64"/>
    <w:rsid w:val="00EC2DB0"/>
    <w:rsid w:val="00EC2DCE"/>
    <w:rsid w:val="00EC2FEF"/>
    <w:rsid w:val="00EC34DB"/>
    <w:rsid w:val="00EC36A5"/>
    <w:rsid w:val="00EC3860"/>
    <w:rsid w:val="00EC411E"/>
    <w:rsid w:val="00EC4181"/>
    <w:rsid w:val="00EC4CD9"/>
    <w:rsid w:val="00EC5004"/>
    <w:rsid w:val="00EC538B"/>
    <w:rsid w:val="00EC5695"/>
    <w:rsid w:val="00EC5985"/>
    <w:rsid w:val="00EC5CFF"/>
    <w:rsid w:val="00EC60D3"/>
    <w:rsid w:val="00EC7522"/>
    <w:rsid w:val="00EC77B8"/>
    <w:rsid w:val="00ED02EA"/>
    <w:rsid w:val="00ED03E5"/>
    <w:rsid w:val="00ED0420"/>
    <w:rsid w:val="00ED05D2"/>
    <w:rsid w:val="00ED0869"/>
    <w:rsid w:val="00ED0FBA"/>
    <w:rsid w:val="00ED141A"/>
    <w:rsid w:val="00ED1A9B"/>
    <w:rsid w:val="00ED1B1F"/>
    <w:rsid w:val="00ED1C6C"/>
    <w:rsid w:val="00ED1E2B"/>
    <w:rsid w:val="00ED22B2"/>
    <w:rsid w:val="00ED2CFA"/>
    <w:rsid w:val="00ED2FAC"/>
    <w:rsid w:val="00ED30F1"/>
    <w:rsid w:val="00ED31FE"/>
    <w:rsid w:val="00ED35D9"/>
    <w:rsid w:val="00ED3C37"/>
    <w:rsid w:val="00ED44B0"/>
    <w:rsid w:val="00ED47F7"/>
    <w:rsid w:val="00ED54C6"/>
    <w:rsid w:val="00ED55A0"/>
    <w:rsid w:val="00ED5A14"/>
    <w:rsid w:val="00ED5E8F"/>
    <w:rsid w:val="00ED5FEC"/>
    <w:rsid w:val="00ED6428"/>
    <w:rsid w:val="00ED6572"/>
    <w:rsid w:val="00ED6849"/>
    <w:rsid w:val="00ED6E00"/>
    <w:rsid w:val="00ED6E49"/>
    <w:rsid w:val="00ED775A"/>
    <w:rsid w:val="00ED7AC4"/>
    <w:rsid w:val="00EE0144"/>
    <w:rsid w:val="00EE0BD7"/>
    <w:rsid w:val="00EE0E6F"/>
    <w:rsid w:val="00EE1069"/>
    <w:rsid w:val="00EE1722"/>
    <w:rsid w:val="00EE182B"/>
    <w:rsid w:val="00EE1DB2"/>
    <w:rsid w:val="00EE23EC"/>
    <w:rsid w:val="00EE27D1"/>
    <w:rsid w:val="00EE28AE"/>
    <w:rsid w:val="00EE39E3"/>
    <w:rsid w:val="00EE3DE7"/>
    <w:rsid w:val="00EE3F9E"/>
    <w:rsid w:val="00EE3FFD"/>
    <w:rsid w:val="00EE47FE"/>
    <w:rsid w:val="00EE493A"/>
    <w:rsid w:val="00EE4973"/>
    <w:rsid w:val="00EE4A3D"/>
    <w:rsid w:val="00EE5272"/>
    <w:rsid w:val="00EE52B7"/>
    <w:rsid w:val="00EE5EBC"/>
    <w:rsid w:val="00EE5FC2"/>
    <w:rsid w:val="00EE6433"/>
    <w:rsid w:val="00EE70D8"/>
    <w:rsid w:val="00EE7859"/>
    <w:rsid w:val="00EE78C6"/>
    <w:rsid w:val="00EE7A55"/>
    <w:rsid w:val="00EF059C"/>
    <w:rsid w:val="00EF0743"/>
    <w:rsid w:val="00EF0B5B"/>
    <w:rsid w:val="00EF153B"/>
    <w:rsid w:val="00EF1E19"/>
    <w:rsid w:val="00EF21AF"/>
    <w:rsid w:val="00EF24D0"/>
    <w:rsid w:val="00EF2A3C"/>
    <w:rsid w:val="00EF3014"/>
    <w:rsid w:val="00EF351F"/>
    <w:rsid w:val="00EF365C"/>
    <w:rsid w:val="00EF369E"/>
    <w:rsid w:val="00EF3E8C"/>
    <w:rsid w:val="00EF43EB"/>
    <w:rsid w:val="00EF4B4C"/>
    <w:rsid w:val="00EF4FFE"/>
    <w:rsid w:val="00EF5323"/>
    <w:rsid w:val="00EF58CB"/>
    <w:rsid w:val="00EF5AEB"/>
    <w:rsid w:val="00EF5D9B"/>
    <w:rsid w:val="00EF61A1"/>
    <w:rsid w:val="00EF68C5"/>
    <w:rsid w:val="00EF7123"/>
    <w:rsid w:val="00EF77FE"/>
    <w:rsid w:val="00EF7BDF"/>
    <w:rsid w:val="00F000EA"/>
    <w:rsid w:val="00F0065A"/>
    <w:rsid w:val="00F014A9"/>
    <w:rsid w:val="00F018C3"/>
    <w:rsid w:val="00F0249E"/>
    <w:rsid w:val="00F0263A"/>
    <w:rsid w:val="00F02A93"/>
    <w:rsid w:val="00F02E83"/>
    <w:rsid w:val="00F02FAA"/>
    <w:rsid w:val="00F03169"/>
    <w:rsid w:val="00F033C7"/>
    <w:rsid w:val="00F03738"/>
    <w:rsid w:val="00F03CE1"/>
    <w:rsid w:val="00F0505E"/>
    <w:rsid w:val="00F05475"/>
    <w:rsid w:val="00F07770"/>
    <w:rsid w:val="00F07A50"/>
    <w:rsid w:val="00F107A2"/>
    <w:rsid w:val="00F10CAF"/>
    <w:rsid w:val="00F10E1F"/>
    <w:rsid w:val="00F111F9"/>
    <w:rsid w:val="00F113A5"/>
    <w:rsid w:val="00F1142C"/>
    <w:rsid w:val="00F11551"/>
    <w:rsid w:val="00F1162A"/>
    <w:rsid w:val="00F116AA"/>
    <w:rsid w:val="00F11AD2"/>
    <w:rsid w:val="00F12791"/>
    <w:rsid w:val="00F128B3"/>
    <w:rsid w:val="00F12CD0"/>
    <w:rsid w:val="00F13A03"/>
    <w:rsid w:val="00F13BB0"/>
    <w:rsid w:val="00F1466D"/>
    <w:rsid w:val="00F1526F"/>
    <w:rsid w:val="00F15725"/>
    <w:rsid w:val="00F15862"/>
    <w:rsid w:val="00F15F67"/>
    <w:rsid w:val="00F169FE"/>
    <w:rsid w:val="00F16C4B"/>
    <w:rsid w:val="00F16DB3"/>
    <w:rsid w:val="00F20501"/>
    <w:rsid w:val="00F217C3"/>
    <w:rsid w:val="00F2196A"/>
    <w:rsid w:val="00F21FD8"/>
    <w:rsid w:val="00F22189"/>
    <w:rsid w:val="00F223CB"/>
    <w:rsid w:val="00F2252A"/>
    <w:rsid w:val="00F22C84"/>
    <w:rsid w:val="00F22E6D"/>
    <w:rsid w:val="00F22F4F"/>
    <w:rsid w:val="00F23063"/>
    <w:rsid w:val="00F23948"/>
    <w:rsid w:val="00F23E72"/>
    <w:rsid w:val="00F23FAB"/>
    <w:rsid w:val="00F2408E"/>
    <w:rsid w:val="00F24927"/>
    <w:rsid w:val="00F24EC7"/>
    <w:rsid w:val="00F24FCF"/>
    <w:rsid w:val="00F25170"/>
    <w:rsid w:val="00F25814"/>
    <w:rsid w:val="00F26292"/>
    <w:rsid w:val="00F26774"/>
    <w:rsid w:val="00F271ED"/>
    <w:rsid w:val="00F27205"/>
    <w:rsid w:val="00F2731A"/>
    <w:rsid w:val="00F27504"/>
    <w:rsid w:val="00F275F9"/>
    <w:rsid w:val="00F2764C"/>
    <w:rsid w:val="00F3010D"/>
    <w:rsid w:val="00F30C28"/>
    <w:rsid w:val="00F30C7F"/>
    <w:rsid w:val="00F30CCF"/>
    <w:rsid w:val="00F311C9"/>
    <w:rsid w:val="00F31727"/>
    <w:rsid w:val="00F318CD"/>
    <w:rsid w:val="00F31D2F"/>
    <w:rsid w:val="00F31F72"/>
    <w:rsid w:val="00F3209E"/>
    <w:rsid w:val="00F320A6"/>
    <w:rsid w:val="00F32D17"/>
    <w:rsid w:val="00F32EDD"/>
    <w:rsid w:val="00F3329E"/>
    <w:rsid w:val="00F3404E"/>
    <w:rsid w:val="00F34990"/>
    <w:rsid w:val="00F351BC"/>
    <w:rsid w:val="00F356F1"/>
    <w:rsid w:val="00F357C4"/>
    <w:rsid w:val="00F35A4F"/>
    <w:rsid w:val="00F36144"/>
    <w:rsid w:val="00F36208"/>
    <w:rsid w:val="00F362F4"/>
    <w:rsid w:val="00F36832"/>
    <w:rsid w:val="00F36858"/>
    <w:rsid w:val="00F36BA2"/>
    <w:rsid w:val="00F37459"/>
    <w:rsid w:val="00F378A8"/>
    <w:rsid w:val="00F37C61"/>
    <w:rsid w:val="00F40643"/>
    <w:rsid w:val="00F406AF"/>
    <w:rsid w:val="00F40E95"/>
    <w:rsid w:val="00F4123F"/>
    <w:rsid w:val="00F415A6"/>
    <w:rsid w:val="00F41615"/>
    <w:rsid w:val="00F41B02"/>
    <w:rsid w:val="00F420B5"/>
    <w:rsid w:val="00F4278D"/>
    <w:rsid w:val="00F4398E"/>
    <w:rsid w:val="00F43999"/>
    <w:rsid w:val="00F43F1B"/>
    <w:rsid w:val="00F44385"/>
    <w:rsid w:val="00F44BEB"/>
    <w:rsid w:val="00F45311"/>
    <w:rsid w:val="00F45572"/>
    <w:rsid w:val="00F45880"/>
    <w:rsid w:val="00F45ABB"/>
    <w:rsid w:val="00F45C2D"/>
    <w:rsid w:val="00F45DEA"/>
    <w:rsid w:val="00F45F2F"/>
    <w:rsid w:val="00F4626F"/>
    <w:rsid w:val="00F46F83"/>
    <w:rsid w:val="00F4710B"/>
    <w:rsid w:val="00F47448"/>
    <w:rsid w:val="00F4799D"/>
    <w:rsid w:val="00F47F74"/>
    <w:rsid w:val="00F5025A"/>
    <w:rsid w:val="00F50744"/>
    <w:rsid w:val="00F50A41"/>
    <w:rsid w:val="00F50CF7"/>
    <w:rsid w:val="00F50DDE"/>
    <w:rsid w:val="00F50FB9"/>
    <w:rsid w:val="00F5121A"/>
    <w:rsid w:val="00F5141B"/>
    <w:rsid w:val="00F51DF6"/>
    <w:rsid w:val="00F52001"/>
    <w:rsid w:val="00F5252E"/>
    <w:rsid w:val="00F5399F"/>
    <w:rsid w:val="00F539CD"/>
    <w:rsid w:val="00F53A34"/>
    <w:rsid w:val="00F53BA1"/>
    <w:rsid w:val="00F549B6"/>
    <w:rsid w:val="00F558F3"/>
    <w:rsid w:val="00F55E2B"/>
    <w:rsid w:val="00F566C7"/>
    <w:rsid w:val="00F567BE"/>
    <w:rsid w:val="00F569F1"/>
    <w:rsid w:val="00F56EE6"/>
    <w:rsid w:val="00F56F6A"/>
    <w:rsid w:val="00F571D3"/>
    <w:rsid w:val="00F57288"/>
    <w:rsid w:val="00F6092A"/>
    <w:rsid w:val="00F619A5"/>
    <w:rsid w:val="00F61BA2"/>
    <w:rsid w:val="00F61BE3"/>
    <w:rsid w:val="00F61D6D"/>
    <w:rsid w:val="00F620CF"/>
    <w:rsid w:val="00F62B9C"/>
    <w:rsid w:val="00F63133"/>
    <w:rsid w:val="00F6353F"/>
    <w:rsid w:val="00F63611"/>
    <w:rsid w:val="00F6363A"/>
    <w:rsid w:val="00F6373A"/>
    <w:rsid w:val="00F63BC4"/>
    <w:rsid w:val="00F63F3D"/>
    <w:rsid w:val="00F63F56"/>
    <w:rsid w:val="00F64056"/>
    <w:rsid w:val="00F6458E"/>
    <w:rsid w:val="00F6495D"/>
    <w:rsid w:val="00F64E1F"/>
    <w:rsid w:val="00F64F71"/>
    <w:rsid w:val="00F65309"/>
    <w:rsid w:val="00F6540A"/>
    <w:rsid w:val="00F65BC2"/>
    <w:rsid w:val="00F664EA"/>
    <w:rsid w:val="00F66720"/>
    <w:rsid w:val="00F66743"/>
    <w:rsid w:val="00F66B0E"/>
    <w:rsid w:val="00F66E11"/>
    <w:rsid w:val="00F66EB0"/>
    <w:rsid w:val="00F674F4"/>
    <w:rsid w:val="00F7072D"/>
    <w:rsid w:val="00F70AE1"/>
    <w:rsid w:val="00F70B5F"/>
    <w:rsid w:val="00F70E0F"/>
    <w:rsid w:val="00F7159F"/>
    <w:rsid w:val="00F71DED"/>
    <w:rsid w:val="00F72311"/>
    <w:rsid w:val="00F727CB"/>
    <w:rsid w:val="00F729A3"/>
    <w:rsid w:val="00F729FB"/>
    <w:rsid w:val="00F72A75"/>
    <w:rsid w:val="00F72D5D"/>
    <w:rsid w:val="00F7398F"/>
    <w:rsid w:val="00F73A0C"/>
    <w:rsid w:val="00F73A97"/>
    <w:rsid w:val="00F73BB5"/>
    <w:rsid w:val="00F7403F"/>
    <w:rsid w:val="00F7492C"/>
    <w:rsid w:val="00F74B07"/>
    <w:rsid w:val="00F74CD8"/>
    <w:rsid w:val="00F7635A"/>
    <w:rsid w:val="00F76718"/>
    <w:rsid w:val="00F76815"/>
    <w:rsid w:val="00F76EFD"/>
    <w:rsid w:val="00F76F89"/>
    <w:rsid w:val="00F770DA"/>
    <w:rsid w:val="00F771B6"/>
    <w:rsid w:val="00F81021"/>
    <w:rsid w:val="00F81208"/>
    <w:rsid w:val="00F817F8"/>
    <w:rsid w:val="00F818C3"/>
    <w:rsid w:val="00F81FA2"/>
    <w:rsid w:val="00F823B7"/>
    <w:rsid w:val="00F82829"/>
    <w:rsid w:val="00F831CB"/>
    <w:rsid w:val="00F831D0"/>
    <w:rsid w:val="00F83911"/>
    <w:rsid w:val="00F83DC4"/>
    <w:rsid w:val="00F8455D"/>
    <w:rsid w:val="00F84D81"/>
    <w:rsid w:val="00F850F7"/>
    <w:rsid w:val="00F852D3"/>
    <w:rsid w:val="00F85393"/>
    <w:rsid w:val="00F8544B"/>
    <w:rsid w:val="00F85BB4"/>
    <w:rsid w:val="00F85C94"/>
    <w:rsid w:val="00F86197"/>
    <w:rsid w:val="00F865E6"/>
    <w:rsid w:val="00F867D0"/>
    <w:rsid w:val="00F8732B"/>
    <w:rsid w:val="00F90A62"/>
    <w:rsid w:val="00F90E76"/>
    <w:rsid w:val="00F915AB"/>
    <w:rsid w:val="00F917DD"/>
    <w:rsid w:val="00F91831"/>
    <w:rsid w:val="00F919BE"/>
    <w:rsid w:val="00F91A46"/>
    <w:rsid w:val="00F91BCF"/>
    <w:rsid w:val="00F91D6F"/>
    <w:rsid w:val="00F92509"/>
    <w:rsid w:val="00F92E39"/>
    <w:rsid w:val="00F92EF3"/>
    <w:rsid w:val="00F93554"/>
    <w:rsid w:val="00F93AD1"/>
    <w:rsid w:val="00F93B3B"/>
    <w:rsid w:val="00F93E88"/>
    <w:rsid w:val="00F9460C"/>
    <w:rsid w:val="00F94A31"/>
    <w:rsid w:val="00F950D1"/>
    <w:rsid w:val="00F95C72"/>
    <w:rsid w:val="00F966EC"/>
    <w:rsid w:val="00F96FFC"/>
    <w:rsid w:val="00F97857"/>
    <w:rsid w:val="00F979B1"/>
    <w:rsid w:val="00FA05A8"/>
    <w:rsid w:val="00FA0E10"/>
    <w:rsid w:val="00FA13AE"/>
    <w:rsid w:val="00FA1771"/>
    <w:rsid w:val="00FA2C4A"/>
    <w:rsid w:val="00FA2E53"/>
    <w:rsid w:val="00FA356C"/>
    <w:rsid w:val="00FA3E0F"/>
    <w:rsid w:val="00FA4A12"/>
    <w:rsid w:val="00FA4A9B"/>
    <w:rsid w:val="00FA4D21"/>
    <w:rsid w:val="00FA5085"/>
    <w:rsid w:val="00FA567C"/>
    <w:rsid w:val="00FA62D1"/>
    <w:rsid w:val="00FA646A"/>
    <w:rsid w:val="00FA6620"/>
    <w:rsid w:val="00FB0A12"/>
    <w:rsid w:val="00FB0E78"/>
    <w:rsid w:val="00FB0FA5"/>
    <w:rsid w:val="00FB1581"/>
    <w:rsid w:val="00FB2A6A"/>
    <w:rsid w:val="00FB35E5"/>
    <w:rsid w:val="00FB3B2F"/>
    <w:rsid w:val="00FB3E37"/>
    <w:rsid w:val="00FB446B"/>
    <w:rsid w:val="00FB5333"/>
    <w:rsid w:val="00FB585C"/>
    <w:rsid w:val="00FB5B6F"/>
    <w:rsid w:val="00FB5BF4"/>
    <w:rsid w:val="00FB5FD5"/>
    <w:rsid w:val="00FB620A"/>
    <w:rsid w:val="00FB7108"/>
    <w:rsid w:val="00FB76DF"/>
    <w:rsid w:val="00FB7F23"/>
    <w:rsid w:val="00FB7FA6"/>
    <w:rsid w:val="00FC02A6"/>
    <w:rsid w:val="00FC07F6"/>
    <w:rsid w:val="00FC0AEA"/>
    <w:rsid w:val="00FC0CE7"/>
    <w:rsid w:val="00FC0D52"/>
    <w:rsid w:val="00FC10B0"/>
    <w:rsid w:val="00FC23F5"/>
    <w:rsid w:val="00FC2460"/>
    <w:rsid w:val="00FC32DB"/>
    <w:rsid w:val="00FC3D7A"/>
    <w:rsid w:val="00FC424A"/>
    <w:rsid w:val="00FC47CD"/>
    <w:rsid w:val="00FC4A08"/>
    <w:rsid w:val="00FC4A0C"/>
    <w:rsid w:val="00FC4FAB"/>
    <w:rsid w:val="00FC4FE8"/>
    <w:rsid w:val="00FC58CE"/>
    <w:rsid w:val="00FC59A9"/>
    <w:rsid w:val="00FC5C87"/>
    <w:rsid w:val="00FC5D69"/>
    <w:rsid w:val="00FC6277"/>
    <w:rsid w:val="00FC6711"/>
    <w:rsid w:val="00FC6716"/>
    <w:rsid w:val="00FC6910"/>
    <w:rsid w:val="00FC6CF5"/>
    <w:rsid w:val="00FC6E56"/>
    <w:rsid w:val="00FC6F6E"/>
    <w:rsid w:val="00FD0241"/>
    <w:rsid w:val="00FD1770"/>
    <w:rsid w:val="00FD1803"/>
    <w:rsid w:val="00FD18A6"/>
    <w:rsid w:val="00FD2112"/>
    <w:rsid w:val="00FD21AD"/>
    <w:rsid w:val="00FD2291"/>
    <w:rsid w:val="00FD2347"/>
    <w:rsid w:val="00FD253E"/>
    <w:rsid w:val="00FD29D7"/>
    <w:rsid w:val="00FD31AF"/>
    <w:rsid w:val="00FD35ED"/>
    <w:rsid w:val="00FD426E"/>
    <w:rsid w:val="00FD48A9"/>
    <w:rsid w:val="00FD4AF0"/>
    <w:rsid w:val="00FD59DC"/>
    <w:rsid w:val="00FD5C9D"/>
    <w:rsid w:val="00FD6031"/>
    <w:rsid w:val="00FD61B6"/>
    <w:rsid w:val="00FD66D5"/>
    <w:rsid w:val="00FD6A31"/>
    <w:rsid w:val="00FD6C55"/>
    <w:rsid w:val="00FD6DA8"/>
    <w:rsid w:val="00FD7065"/>
    <w:rsid w:val="00FD73AD"/>
    <w:rsid w:val="00FD73FF"/>
    <w:rsid w:val="00FD79A0"/>
    <w:rsid w:val="00FE04C4"/>
    <w:rsid w:val="00FE0596"/>
    <w:rsid w:val="00FE073B"/>
    <w:rsid w:val="00FE0D7D"/>
    <w:rsid w:val="00FE15F8"/>
    <w:rsid w:val="00FE1E41"/>
    <w:rsid w:val="00FE2221"/>
    <w:rsid w:val="00FE253E"/>
    <w:rsid w:val="00FE287F"/>
    <w:rsid w:val="00FE2F66"/>
    <w:rsid w:val="00FE381A"/>
    <w:rsid w:val="00FE3B4B"/>
    <w:rsid w:val="00FE3D5E"/>
    <w:rsid w:val="00FE43B4"/>
    <w:rsid w:val="00FE43F2"/>
    <w:rsid w:val="00FE4493"/>
    <w:rsid w:val="00FE4F79"/>
    <w:rsid w:val="00FE58AC"/>
    <w:rsid w:val="00FE60BE"/>
    <w:rsid w:val="00FE62D2"/>
    <w:rsid w:val="00FE697D"/>
    <w:rsid w:val="00FE7492"/>
    <w:rsid w:val="00FE7BFC"/>
    <w:rsid w:val="00FE7EE7"/>
    <w:rsid w:val="00FE7FEC"/>
    <w:rsid w:val="00FF0933"/>
    <w:rsid w:val="00FF0CB9"/>
    <w:rsid w:val="00FF137F"/>
    <w:rsid w:val="00FF1822"/>
    <w:rsid w:val="00FF1994"/>
    <w:rsid w:val="00FF2498"/>
    <w:rsid w:val="00FF2953"/>
    <w:rsid w:val="00FF3391"/>
    <w:rsid w:val="00FF34E3"/>
    <w:rsid w:val="00FF377F"/>
    <w:rsid w:val="00FF3A72"/>
    <w:rsid w:val="00FF435F"/>
    <w:rsid w:val="00FF4445"/>
    <w:rsid w:val="00FF4DD4"/>
    <w:rsid w:val="00FF522E"/>
    <w:rsid w:val="00FF5AD5"/>
    <w:rsid w:val="00FF5EDE"/>
    <w:rsid w:val="00FF6C9F"/>
    <w:rsid w:val="00FF7229"/>
    <w:rsid w:val="00FF7415"/>
    <w:rsid w:val="00FF757D"/>
    <w:rsid w:val="00FF7BDF"/>
  </w:rsids>
  <m:mathPr>
    <m:mathFont m:val="Cambria Math"/>
    <m:brkBin m:val="before"/>
    <m:brkBinSub m:val="--"/>
    <m:smallFrac m:val="0"/>
    <m:dispDef/>
    <m:lMargin m:val="0"/>
    <m:rMargin m:val="0"/>
    <m:defJc m:val="centerGroup"/>
    <m:wrapIndent m:val="1440"/>
    <m:intLim m:val="subSup"/>
    <m:naryLim m:val="undOvr"/>
  </m:mathPr>
  <w:themeFontLang w:val="en-IN" w:eastAsia="ja-JP"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815603"/>
  <w15:chartTrackingRefBased/>
  <w15:docId w15:val="{A1F89257-4101-4063-9EFC-41CF020D08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113F"/>
  </w:style>
  <w:style w:type="paragraph" w:styleId="Heading1">
    <w:name w:val="heading 1"/>
    <w:basedOn w:val="Normal"/>
    <w:next w:val="Normal"/>
    <w:link w:val="Heading1Char"/>
    <w:qFormat/>
    <w:rsid w:val="00AE3761"/>
    <w:pPr>
      <w:keepNext/>
      <w:keepLines/>
      <w:numPr>
        <w:numId w:val="70"/>
      </w:numPr>
      <w:spacing w:before="480" w:after="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Heading2">
    <w:name w:val="heading 2"/>
    <w:aliases w:val="2,Major,smaller heading,h2,Reset numbering,Paragraph,Oscar Faber 2,Avsnitt,h2 main heading,A,Header 2nd Page,A.B.C.,Level I for #'s,h21.2.3.,Heading21.2.3.,H2,Subhead A,heading 2,B Sub/Bold,hanging indent lvl 2,hoofd 2,Heading2-bio,Career Exp."/>
    <w:basedOn w:val="Normal"/>
    <w:next w:val="Normal"/>
    <w:link w:val="Heading2Char"/>
    <w:unhideWhenUsed/>
    <w:qFormat/>
    <w:rsid w:val="00AE3761"/>
    <w:pPr>
      <w:keepNext/>
      <w:keepLines/>
      <w:numPr>
        <w:ilvl w:val="1"/>
        <w:numId w:val="3"/>
      </w:numPr>
      <w:spacing w:before="200" w:after="0" w:line="276" w:lineRule="auto"/>
      <w:outlineLvl w:val="1"/>
    </w:pPr>
    <w:rPr>
      <w:rFonts w:asciiTheme="majorHAnsi" w:eastAsiaTheme="majorEastAsia" w:hAnsiTheme="majorHAnsi" w:cstheme="majorBidi"/>
      <w:b/>
      <w:bCs/>
      <w:color w:val="5B9BD5" w:themeColor="accent1"/>
      <w:sz w:val="26"/>
      <w:szCs w:val="26"/>
      <w:lang w:val="en-US"/>
    </w:rPr>
  </w:style>
  <w:style w:type="paragraph" w:styleId="Heading3">
    <w:name w:val="heading 3"/>
    <w:basedOn w:val="Normal"/>
    <w:next w:val="Normal"/>
    <w:link w:val="Heading3Char"/>
    <w:uiPriority w:val="9"/>
    <w:unhideWhenUsed/>
    <w:qFormat/>
    <w:rsid w:val="0059595F"/>
    <w:pPr>
      <w:keepNext/>
      <w:keepLines/>
      <w:numPr>
        <w:ilvl w:val="2"/>
        <w:numId w:val="70"/>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38464A"/>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liases w:val="Standard,normal,No Spacing1,No Spacing2,endnote text,Endnote Text1,No Spacing11,Nishanth,No Spacing3,Endnote Text2,Normal1,Normal2,Normal3,Normal4,Normal5,Normal6,Endnote Text3,Normal11"/>
    <w:link w:val="NoSpacingChar"/>
    <w:uiPriority w:val="1"/>
    <w:qFormat/>
    <w:rsid w:val="009F113F"/>
    <w:pPr>
      <w:spacing w:after="0" w:line="240" w:lineRule="auto"/>
    </w:pPr>
  </w:style>
  <w:style w:type="table" w:styleId="TableGrid">
    <w:name w:val="Table Grid"/>
    <w:aliases w:val="Table long document,Summary,new table,JRDD Table,CV table"/>
    <w:basedOn w:val="TableNormal"/>
    <w:uiPriority w:val="39"/>
    <w:qFormat/>
    <w:rsid w:val="009F11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aliases w:val="Standard Char,normal Char,No Spacing1 Char,No Spacing2 Char,endnote text Char,Endnote Text1 Char,No Spacing11 Char,Nishanth Char,No Spacing3 Char,Endnote Text2 Char,Normal1 Char,Normal2 Char,Normal3 Char,Normal4 Char,Normal5 Char"/>
    <w:link w:val="NoSpacing"/>
    <w:uiPriority w:val="1"/>
    <w:locked/>
    <w:rsid w:val="009F113F"/>
  </w:style>
  <w:style w:type="paragraph" w:styleId="Header">
    <w:name w:val="header"/>
    <w:aliases w:val="ContentsHeader,Table,Chapter Name,ITT i,ho,header odd,hd,*Header,Header1,Header Char Char Char Char Char,Bold Header,h,rh,RH,heading 3 after h2,h3+,Header 1,Header@,Memo,g1,g2"/>
    <w:basedOn w:val="Normal"/>
    <w:link w:val="HeaderChar"/>
    <w:uiPriority w:val="99"/>
    <w:unhideWhenUsed/>
    <w:rsid w:val="009F113F"/>
    <w:pPr>
      <w:tabs>
        <w:tab w:val="center" w:pos="4513"/>
        <w:tab w:val="right" w:pos="9026"/>
      </w:tabs>
      <w:spacing w:after="0" w:line="240" w:lineRule="auto"/>
    </w:pPr>
  </w:style>
  <w:style w:type="character" w:customStyle="1" w:styleId="HeaderChar">
    <w:name w:val="Header Char"/>
    <w:aliases w:val="ContentsHeader Char,Table Char,Chapter Name Char,ITT i Char,ho Char,header odd Char,hd Char,*Header Char,Header1 Char,Header Char Char Char Char Char Char,Bold Header Char,h Char,rh Char,RH Char,heading 3 after h2 Char,h3+ Char,Header 1 Char"/>
    <w:basedOn w:val="DefaultParagraphFont"/>
    <w:link w:val="Header"/>
    <w:uiPriority w:val="99"/>
    <w:rsid w:val="009F113F"/>
  </w:style>
  <w:style w:type="paragraph" w:styleId="Footer">
    <w:name w:val="footer"/>
    <w:aliases w:val="EY Footer"/>
    <w:basedOn w:val="Normal"/>
    <w:link w:val="FooterChar"/>
    <w:uiPriority w:val="99"/>
    <w:unhideWhenUsed/>
    <w:rsid w:val="009F113F"/>
    <w:pPr>
      <w:tabs>
        <w:tab w:val="center" w:pos="4513"/>
        <w:tab w:val="right" w:pos="9026"/>
      </w:tabs>
      <w:spacing w:after="0" w:line="240" w:lineRule="auto"/>
    </w:pPr>
  </w:style>
  <w:style w:type="character" w:customStyle="1" w:styleId="FooterChar">
    <w:name w:val="Footer Char"/>
    <w:aliases w:val="EY Footer Char"/>
    <w:basedOn w:val="DefaultParagraphFont"/>
    <w:link w:val="Footer"/>
    <w:uiPriority w:val="99"/>
    <w:rsid w:val="009F113F"/>
  </w:style>
  <w:style w:type="character" w:customStyle="1" w:styleId="Heading1Char">
    <w:name w:val="Heading 1 Char"/>
    <w:basedOn w:val="DefaultParagraphFont"/>
    <w:link w:val="Heading1"/>
    <w:rsid w:val="00AE3761"/>
    <w:rPr>
      <w:rFonts w:asciiTheme="majorHAnsi" w:eastAsiaTheme="majorEastAsia" w:hAnsiTheme="majorHAnsi" w:cstheme="majorBidi"/>
      <w:b/>
      <w:bCs/>
      <w:color w:val="2E74B5" w:themeColor="accent1" w:themeShade="BF"/>
      <w:sz w:val="28"/>
      <w:szCs w:val="28"/>
      <w:lang w:val="en-US"/>
    </w:rPr>
  </w:style>
  <w:style w:type="character" w:customStyle="1" w:styleId="Heading2Char">
    <w:name w:val="Heading 2 Char"/>
    <w:aliases w:val="2 Char,Major Char,smaller heading Char,h2 Char,Reset numbering Char,Paragraph Char,Oscar Faber 2 Char,Avsnitt Char,h2 main heading Char,A Char,Header 2nd Page Char,A.B.C. Char,Level I for #'s Char,h21.2.3. Char,Heading21.2.3. Char,H2 Char"/>
    <w:basedOn w:val="DefaultParagraphFont"/>
    <w:link w:val="Heading2"/>
    <w:rsid w:val="00AE3761"/>
    <w:rPr>
      <w:rFonts w:asciiTheme="majorHAnsi" w:eastAsiaTheme="majorEastAsia" w:hAnsiTheme="majorHAnsi" w:cstheme="majorBidi"/>
      <w:b/>
      <w:bCs/>
      <w:color w:val="5B9BD5" w:themeColor="accent1"/>
      <w:sz w:val="26"/>
      <w:szCs w:val="26"/>
      <w:lang w:val="en-US"/>
    </w:rPr>
  </w:style>
  <w:style w:type="paragraph" w:styleId="TOCHeading">
    <w:name w:val="TOC Heading"/>
    <w:basedOn w:val="Heading1"/>
    <w:next w:val="Normal"/>
    <w:uiPriority w:val="39"/>
    <w:unhideWhenUsed/>
    <w:qFormat/>
    <w:rsid w:val="00AE3761"/>
    <w:pPr>
      <w:numPr>
        <w:numId w:val="0"/>
      </w:numPr>
      <w:outlineLvl w:val="9"/>
    </w:pPr>
  </w:style>
  <w:style w:type="paragraph" w:styleId="TOC1">
    <w:name w:val="toc 1"/>
    <w:basedOn w:val="Normal"/>
    <w:next w:val="Normal"/>
    <w:autoRedefine/>
    <w:uiPriority w:val="39"/>
    <w:unhideWhenUsed/>
    <w:rsid w:val="00AE3761"/>
    <w:pPr>
      <w:spacing w:after="100" w:line="276" w:lineRule="auto"/>
    </w:pPr>
    <w:rPr>
      <w:lang w:val="en-US"/>
    </w:rPr>
  </w:style>
  <w:style w:type="character" w:styleId="Hyperlink">
    <w:name w:val="Hyperlink"/>
    <w:basedOn w:val="DefaultParagraphFont"/>
    <w:uiPriority w:val="99"/>
    <w:unhideWhenUsed/>
    <w:rsid w:val="00AE3761"/>
    <w:rPr>
      <w:color w:val="0563C1" w:themeColor="hyperlink"/>
      <w:u w:val="single"/>
    </w:rPr>
  </w:style>
  <w:style w:type="paragraph" w:styleId="TOC2">
    <w:name w:val="toc 2"/>
    <w:basedOn w:val="Normal"/>
    <w:next w:val="Normal"/>
    <w:autoRedefine/>
    <w:uiPriority w:val="39"/>
    <w:unhideWhenUsed/>
    <w:rsid w:val="00092DBD"/>
    <w:pPr>
      <w:tabs>
        <w:tab w:val="left" w:pos="880"/>
        <w:tab w:val="right" w:leader="dot" w:pos="9912"/>
      </w:tabs>
      <w:spacing w:after="100" w:line="276" w:lineRule="auto"/>
      <w:ind w:left="220"/>
    </w:pPr>
    <w:rPr>
      <w:lang w:val="en-US"/>
    </w:rPr>
  </w:style>
  <w:style w:type="paragraph" w:styleId="TOC3">
    <w:name w:val="toc 3"/>
    <w:basedOn w:val="Normal"/>
    <w:next w:val="Normal"/>
    <w:autoRedefine/>
    <w:uiPriority w:val="39"/>
    <w:unhideWhenUsed/>
    <w:rsid w:val="000C68AD"/>
    <w:pPr>
      <w:tabs>
        <w:tab w:val="left" w:pos="851"/>
        <w:tab w:val="right" w:leader="dot" w:pos="9350"/>
      </w:tabs>
      <w:spacing w:after="100" w:line="276" w:lineRule="auto"/>
      <w:ind w:left="220"/>
    </w:pPr>
    <w:rPr>
      <w:lang w:val="en-US"/>
    </w:rPr>
  </w:style>
  <w:style w:type="paragraph" w:styleId="IntenseQuote">
    <w:name w:val="Intense Quote"/>
    <w:basedOn w:val="Normal"/>
    <w:next w:val="Normal"/>
    <w:link w:val="IntenseQuoteChar"/>
    <w:uiPriority w:val="30"/>
    <w:qFormat/>
    <w:rsid w:val="00AE37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AE3761"/>
    <w:rPr>
      <w:i/>
      <w:iCs/>
      <w:color w:val="5B9BD5" w:themeColor="accent1"/>
    </w:rPr>
  </w:style>
  <w:style w:type="character" w:styleId="IntenseReference">
    <w:name w:val="Intense Reference"/>
    <w:basedOn w:val="DefaultParagraphFont"/>
    <w:uiPriority w:val="32"/>
    <w:qFormat/>
    <w:rsid w:val="00AE3761"/>
    <w:rPr>
      <w:b/>
      <w:bCs/>
      <w:smallCaps/>
      <w:color w:val="5B9BD5" w:themeColor="accent1"/>
      <w:spacing w:val="5"/>
    </w:rPr>
  </w:style>
  <w:style w:type="character" w:styleId="IntenseEmphasis">
    <w:name w:val="Intense Emphasis"/>
    <w:basedOn w:val="DefaultParagraphFont"/>
    <w:uiPriority w:val="21"/>
    <w:qFormat/>
    <w:rsid w:val="00AE3761"/>
    <w:rPr>
      <w:i/>
      <w:iCs/>
      <w:color w:val="5B9BD5" w:themeColor="accent1"/>
    </w:rPr>
  </w:style>
  <w:style w:type="character" w:styleId="CommentReference">
    <w:name w:val="annotation reference"/>
    <w:basedOn w:val="DefaultParagraphFont"/>
    <w:uiPriority w:val="99"/>
    <w:semiHidden/>
    <w:unhideWhenUsed/>
    <w:rsid w:val="00241962"/>
    <w:rPr>
      <w:sz w:val="16"/>
      <w:szCs w:val="16"/>
    </w:rPr>
  </w:style>
  <w:style w:type="paragraph" w:styleId="CommentText">
    <w:name w:val="annotation text"/>
    <w:basedOn w:val="Normal"/>
    <w:link w:val="CommentTextChar"/>
    <w:uiPriority w:val="99"/>
    <w:unhideWhenUsed/>
    <w:rsid w:val="00241962"/>
    <w:pPr>
      <w:spacing w:line="240" w:lineRule="auto"/>
    </w:pPr>
    <w:rPr>
      <w:sz w:val="20"/>
      <w:szCs w:val="20"/>
    </w:rPr>
  </w:style>
  <w:style w:type="character" w:customStyle="1" w:styleId="CommentTextChar">
    <w:name w:val="Comment Text Char"/>
    <w:basedOn w:val="DefaultParagraphFont"/>
    <w:link w:val="CommentText"/>
    <w:uiPriority w:val="99"/>
    <w:rsid w:val="00241962"/>
    <w:rPr>
      <w:sz w:val="20"/>
      <w:szCs w:val="20"/>
    </w:rPr>
  </w:style>
  <w:style w:type="paragraph" w:customStyle="1" w:styleId="Pa20">
    <w:name w:val="Pa20"/>
    <w:basedOn w:val="Normal"/>
    <w:next w:val="Normal"/>
    <w:uiPriority w:val="99"/>
    <w:rsid w:val="00241962"/>
    <w:pPr>
      <w:autoSpaceDE w:val="0"/>
      <w:autoSpaceDN w:val="0"/>
      <w:adjustRightInd w:val="0"/>
      <w:spacing w:after="0" w:line="221" w:lineRule="atLeast"/>
    </w:pPr>
    <w:rPr>
      <w:rFonts w:ascii="Frutiger LT Std" w:hAnsi="Frutiger LT Std"/>
      <w:sz w:val="24"/>
      <w:szCs w:val="24"/>
    </w:rPr>
  </w:style>
  <w:style w:type="character" w:customStyle="1" w:styleId="A2">
    <w:name w:val="A2"/>
    <w:uiPriority w:val="99"/>
    <w:rsid w:val="00241962"/>
    <w:rPr>
      <w:rFonts w:cs="Frutiger LT Std"/>
      <w:color w:val="000000"/>
      <w:sz w:val="16"/>
      <w:szCs w:val="16"/>
    </w:rPr>
  </w:style>
  <w:style w:type="paragraph" w:customStyle="1" w:styleId="Pa2">
    <w:name w:val="Pa2"/>
    <w:basedOn w:val="Normal"/>
    <w:next w:val="Normal"/>
    <w:uiPriority w:val="99"/>
    <w:rsid w:val="00241962"/>
    <w:pPr>
      <w:autoSpaceDE w:val="0"/>
      <w:autoSpaceDN w:val="0"/>
      <w:adjustRightInd w:val="0"/>
      <w:spacing w:after="0" w:line="161" w:lineRule="atLeast"/>
    </w:pPr>
    <w:rPr>
      <w:rFonts w:ascii="Frutiger LT Std" w:hAnsi="Frutiger LT Std"/>
      <w:sz w:val="24"/>
      <w:szCs w:val="24"/>
    </w:rPr>
  </w:style>
  <w:style w:type="paragraph" w:styleId="BalloonText">
    <w:name w:val="Balloon Text"/>
    <w:basedOn w:val="Normal"/>
    <w:link w:val="BalloonTextChar"/>
    <w:uiPriority w:val="99"/>
    <w:semiHidden/>
    <w:unhideWhenUsed/>
    <w:rsid w:val="0024196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41962"/>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C3784A"/>
    <w:rPr>
      <w:b/>
      <w:bCs/>
    </w:rPr>
  </w:style>
  <w:style w:type="character" w:customStyle="1" w:styleId="CommentSubjectChar">
    <w:name w:val="Comment Subject Char"/>
    <w:basedOn w:val="CommentTextChar"/>
    <w:link w:val="CommentSubject"/>
    <w:uiPriority w:val="99"/>
    <w:semiHidden/>
    <w:rsid w:val="00C3784A"/>
    <w:rPr>
      <w:b/>
      <w:bCs/>
      <w:sz w:val="20"/>
      <w:szCs w:val="20"/>
    </w:rPr>
  </w:style>
  <w:style w:type="paragraph" w:styleId="ListParagraph">
    <w:name w:val="List Paragraph"/>
    <w:aliases w:val="Annexure,List Paragraph1,heading 9,WinDForce-Letter,Heading 91,bullets,Bullet 05,Report Para,Medium Grid 1 - Accent 21,Heading 911,Heading 9111,Heading 91111,List Paragraph2,Heading 911111,Heading 92,Heading 93,Heading 94,Heading 95,in,b1"/>
    <w:basedOn w:val="Normal"/>
    <w:link w:val="ListParagraphChar"/>
    <w:uiPriority w:val="34"/>
    <w:qFormat/>
    <w:rsid w:val="00843BD7"/>
    <w:pPr>
      <w:ind w:left="720"/>
      <w:contextualSpacing/>
    </w:pPr>
  </w:style>
  <w:style w:type="paragraph" w:customStyle="1" w:styleId="p-normal">
    <w:name w:val="p-normal"/>
    <w:basedOn w:val="Normal"/>
    <w:uiPriority w:val="99"/>
    <w:rsid w:val="00843BD7"/>
    <w:pPr>
      <w:spacing w:before="100" w:beforeAutospacing="1" w:after="100" w:afterAutospacing="1" w:line="240" w:lineRule="auto"/>
    </w:pPr>
    <w:rPr>
      <w:rFonts w:ascii="Times New Roman" w:eastAsia="Times New Roman" w:hAnsi="Times New Roman" w:cs="Times New Roman"/>
      <w:sz w:val="24"/>
      <w:szCs w:val="24"/>
      <w:lang w:eastAsia="en-IN"/>
    </w:rPr>
  </w:style>
  <w:style w:type="character" w:customStyle="1" w:styleId="Heading4Char">
    <w:name w:val="Heading 4 Char"/>
    <w:basedOn w:val="DefaultParagraphFont"/>
    <w:link w:val="Heading4"/>
    <w:uiPriority w:val="9"/>
    <w:semiHidden/>
    <w:rsid w:val="0038464A"/>
    <w:rPr>
      <w:rFonts w:asciiTheme="majorHAnsi" w:eastAsiaTheme="majorEastAsia" w:hAnsiTheme="majorHAnsi" w:cstheme="majorBidi"/>
      <w:i/>
      <w:iCs/>
      <w:color w:val="2E74B5" w:themeColor="accent1" w:themeShade="BF"/>
    </w:rPr>
  </w:style>
  <w:style w:type="paragraph" w:styleId="BodyText">
    <w:name w:val="Body Text"/>
    <w:aliases w:val="Body,TABLE TEXT,bt,Body Text Char1,Body Text Char Char,Body Text Char1 Char Char,Body Text Char Char Char Char,Body Text Char1 Char Char Char Char,Body Text Char Char Char Char Char Char,Body Text Char1 Char Char Char Char Char Char,bt Char,E"/>
    <w:basedOn w:val="Normal"/>
    <w:link w:val="BodyTextChar"/>
    <w:rsid w:val="0038464A"/>
    <w:pPr>
      <w:spacing w:after="0" w:line="360" w:lineRule="auto"/>
      <w:jc w:val="right"/>
    </w:pPr>
    <w:rPr>
      <w:rFonts w:ascii="Cambria" w:eastAsia="Arial Unicode MS" w:hAnsi="Cambria" w:cs="Tahoma"/>
      <w:i/>
      <w:iCs/>
      <w:color w:val="000000"/>
      <w:szCs w:val="20"/>
      <w:lang w:val="en-US"/>
    </w:rPr>
  </w:style>
  <w:style w:type="character" w:customStyle="1" w:styleId="BodyTextChar">
    <w:name w:val="Body Text Char"/>
    <w:aliases w:val="Body Char,TABLE TEXT Char,bt Char1,Body Text Char1 Char,Body Text Char Char Char,Body Text Char1 Char Char Char,Body Text Char Char Char Char Char,Body Text Char1 Char Char Char Char Char,Body Text Char Char Char Char Char Char Char"/>
    <w:basedOn w:val="DefaultParagraphFont"/>
    <w:link w:val="BodyText"/>
    <w:rsid w:val="0038464A"/>
    <w:rPr>
      <w:rFonts w:ascii="Cambria" w:eastAsia="Arial Unicode MS" w:hAnsi="Cambria" w:cs="Tahoma"/>
      <w:i/>
      <w:iCs/>
      <w:color w:val="000000"/>
      <w:szCs w:val="20"/>
      <w:lang w:val="en-US"/>
    </w:rPr>
  </w:style>
  <w:style w:type="paragraph" w:customStyle="1" w:styleId="TableParagraph">
    <w:name w:val="Table Paragraph"/>
    <w:basedOn w:val="Normal"/>
    <w:uiPriority w:val="1"/>
    <w:qFormat/>
    <w:rsid w:val="0038464A"/>
    <w:pPr>
      <w:widowControl w:val="0"/>
      <w:autoSpaceDE w:val="0"/>
      <w:autoSpaceDN w:val="0"/>
      <w:spacing w:after="0" w:line="254" w:lineRule="exact"/>
      <w:jc w:val="right"/>
    </w:pPr>
    <w:rPr>
      <w:rFonts w:ascii="Tahoma" w:eastAsia="Tahoma" w:hAnsi="Tahoma" w:cs="Tahoma"/>
      <w:lang w:val="en-US"/>
    </w:rPr>
  </w:style>
  <w:style w:type="table" w:customStyle="1" w:styleId="ListTable3-Accent31">
    <w:name w:val="List Table 3 - Accent 31"/>
    <w:basedOn w:val="TableNormal"/>
    <w:uiPriority w:val="48"/>
    <w:rsid w:val="0038464A"/>
    <w:pPr>
      <w:spacing w:after="0" w:line="240" w:lineRule="auto"/>
    </w:pPr>
    <w:rPr>
      <w:rFonts w:ascii="Times" w:eastAsia="Times" w:hAnsi="Times" w:cs="Times New Roman"/>
      <w:sz w:val="20"/>
      <w:szCs w:val="20"/>
      <w:lang w:val="en-GB" w:eastAsia="en-GB"/>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Default">
    <w:name w:val="Default"/>
    <w:uiPriority w:val="99"/>
    <w:rsid w:val="0038464A"/>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ListParagraphChar">
    <w:name w:val="List Paragraph Char"/>
    <w:aliases w:val="Annexure Char,List Paragraph1 Char,heading 9 Char,WinDForce-Letter Char,Heading 91 Char,bullets Char,Bullet 05 Char,Report Para Char,Medium Grid 1 - Accent 21 Char,Heading 911 Char,Heading 9111 Char,Heading 91111 Char,Heading 92 Char"/>
    <w:link w:val="ListParagraph"/>
    <w:uiPriority w:val="34"/>
    <w:qFormat/>
    <w:locked/>
    <w:rsid w:val="007F6F26"/>
  </w:style>
  <w:style w:type="paragraph" w:customStyle="1" w:styleId="para1">
    <w:name w:val="para 1"/>
    <w:basedOn w:val="BodyText3"/>
    <w:link w:val="para1Char"/>
    <w:qFormat/>
    <w:rsid w:val="00CD27EF"/>
    <w:pPr>
      <w:widowControl w:val="0"/>
      <w:autoSpaceDE w:val="0"/>
      <w:autoSpaceDN w:val="0"/>
      <w:adjustRightInd w:val="0"/>
      <w:spacing w:before="180" w:after="240" w:line="312" w:lineRule="auto"/>
      <w:jc w:val="both"/>
    </w:pPr>
    <w:rPr>
      <w:rFonts w:ascii="Book Antiqua" w:eastAsia="Times New Roman" w:hAnsi="Book Antiqua" w:cs="Times New Roman"/>
      <w:color w:val="000000"/>
      <w:sz w:val="22"/>
      <w:szCs w:val="22"/>
      <w:lang w:val="en-AU"/>
    </w:rPr>
  </w:style>
  <w:style w:type="character" w:customStyle="1" w:styleId="para1Char">
    <w:name w:val="para 1 Char"/>
    <w:link w:val="para1"/>
    <w:rsid w:val="00CD27EF"/>
    <w:rPr>
      <w:rFonts w:ascii="Book Antiqua" w:eastAsia="Times New Roman" w:hAnsi="Book Antiqua" w:cs="Times New Roman"/>
      <w:color w:val="000000"/>
      <w:lang w:val="en-AU"/>
    </w:rPr>
  </w:style>
  <w:style w:type="paragraph" w:styleId="BodyText3">
    <w:name w:val="Body Text 3"/>
    <w:basedOn w:val="Normal"/>
    <w:link w:val="BodyText3Char"/>
    <w:uiPriority w:val="99"/>
    <w:unhideWhenUsed/>
    <w:rsid w:val="00CD27EF"/>
    <w:pPr>
      <w:spacing w:after="120"/>
    </w:pPr>
    <w:rPr>
      <w:sz w:val="16"/>
      <w:szCs w:val="16"/>
    </w:rPr>
  </w:style>
  <w:style w:type="character" w:customStyle="1" w:styleId="BodyText3Char">
    <w:name w:val="Body Text 3 Char"/>
    <w:basedOn w:val="DefaultParagraphFont"/>
    <w:link w:val="BodyText3"/>
    <w:uiPriority w:val="99"/>
    <w:rsid w:val="00CD27EF"/>
    <w:rPr>
      <w:sz w:val="16"/>
      <w:szCs w:val="16"/>
    </w:rPr>
  </w:style>
  <w:style w:type="paragraph" w:styleId="Caption">
    <w:name w:val="caption"/>
    <w:aliases w:val="Caption Char Char Char Char Char Char Char Char Char Char Char Char,Caption1,Caption Char Char Char,Caption Char Char,Caption1 Char Char Char Char,Caption1 Char Char Char,Caption1 Char,Caption Char Char1 Char Char,Shikha-table,fig names"/>
    <w:basedOn w:val="Normal"/>
    <w:next w:val="Normal"/>
    <w:link w:val="CaptionChar"/>
    <w:autoRedefine/>
    <w:qFormat/>
    <w:rsid w:val="00CE31B6"/>
    <w:pPr>
      <w:keepNext/>
      <w:spacing w:after="0" w:line="276" w:lineRule="auto"/>
    </w:pPr>
    <w:rPr>
      <w:rFonts w:ascii="Book Antiqua" w:eastAsia="Times New Roman" w:hAnsi="Book Antiqua" w:cs="Book Antiqua"/>
      <w:i/>
      <w:lang w:val="en-GB"/>
    </w:rPr>
  </w:style>
  <w:style w:type="character" w:customStyle="1" w:styleId="CaptionChar">
    <w:name w:val="Caption Char"/>
    <w:aliases w:val="Caption Char Char Char Char Char Char Char Char Char Char Char Char Char,Caption1 Char1,Caption Char Char Char Char,Caption Char Char Char1,Caption1 Char Char Char Char Char,Caption1 Char Char Char Char1,Caption1 Char Char,Shikha-table Char"/>
    <w:basedOn w:val="DefaultParagraphFont"/>
    <w:link w:val="Caption"/>
    <w:locked/>
    <w:rsid w:val="00CE31B6"/>
    <w:rPr>
      <w:rFonts w:ascii="Book Antiqua" w:eastAsia="Times New Roman" w:hAnsi="Book Antiqua" w:cs="Book Antiqua"/>
      <w:i/>
      <w:lang w:val="en-GB"/>
    </w:rPr>
  </w:style>
  <w:style w:type="paragraph" w:customStyle="1" w:styleId="EYHeading1">
    <w:name w:val="EY Heading 1"/>
    <w:basedOn w:val="Normal"/>
    <w:next w:val="Normal"/>
    <w:uiPriority w:val="99"/>
    <w:rsid w:val="00367C63"/>
    <w:pPr>
      <w:pageBreakBefore/>
      <w:numPr>
        <w:numId w:val="2"/>
      </w:numPr>
      <w:spacing w:after="360" w:line="240" w:lineRule="auto"/>
    </w:pPr>
    <w:rPr>
      <w:rFonts w:ascii="EYInterstate Light" w:eastAsia="Times New Roman" w:hAnsi="EYInterstate Light" w:cs="Times New Roman"/>
      <w:b/>
      <w:color w:val="7F7E82"/>
      <w:kern w:val="12"/>
      <w:sz w:val="32"/>
      <w:szCs w:val="24"/>
      <w:lang w:val="en-US"/>
    </w:rPr>
  </w:style>
  <w:style w:type="paragraph" w:customStyle="1" w:styleId="EYHeading2">
    <w:name w:val="EY Heading 2"/>
    <w:basedOn w:val="EYHeading1"/>
    <w:next w:val="Normal"/>
    <w:link w:val="EYHeading2Char"/>
    <w:uiPriority w:val="99"/>
    <w:rsid w:val="00367C63"/>
    <w:pPr>
      <w:keepNext/>
      <w:pageBreakBefore w:val="0"/>
      <w:spacing w:before="120" w:after="120"/>
      <w:outlineLvl w:val="1"/>
    </w:pPr>
    <w:rPr>
      <w:color w:val="auto"/>
      <w:sz w:val="28"/>
    </w:rPr>
  </w:style>
  <w:style w:type="character" w:customStyle="1" w:styleId="EYHeading2Char">
    <w:name w:val="EY Heading 2 Char"/>
    <w:basedOn w:val="DefaultParagraphFont"/>
    <w:link w:val="EYHeading2"/>
    <w:uiPriority w:val="99"/>
    <w:rsid w:val="00367C63"/>
    <w:rPr>
      <w:rFonts w:ascii="EYInterstate Light" w:eastAsia="Times New Roman" w:hAnsi="EYInterstate Light" w:cs="Times New Roman"/>
      <w:b/>
      <w:kern w:val="12"/>
      <w:sz w:val="28"/>
      <w:szCs w:val="24"/>
      <w:lang w:val="en-US"/>
    </w:rPr>
  </w:style>
  <w:style w:type="paragraph" w:styleId="FootnoteText">
    <w:name w:val="footnote text"/>
    <w:basedOn w:val="Normal"/>
    <w:link w:val="FootnoteTextChar"/>
    <w:uiPriority w:val="99"/>
    <w:semiHidden/>
    <w:unhideWhenUsed/>
    <w:rsid w:val="007B1B5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B1B5A"/>
    <w:rPr>
      <w:sz w:val="20"/>
      <w:szCs w:val="20"/>
    </w:rPr>
  </w:style>
  <w:style w:type="character" w:styleId="FootnoteReference">
    <w:name w:val="footnote reference"/>
    <w:basedOn w:val="DefaultParagraphFont"/>
    <w:uiPriority w:val="99"/>
    <w:semiHidden/>
    <w:unhideWhenUsed/>
    <w:rsid w:val="007B1B5A"/>
    <w:rPr>
      <w:vertAlign w:val="superscript"/>
    </w:rPr>
  </w:style>
  <w:style w:type="character" w:customStyle="1" w:styleId="UnresolvedMention1">
    <w:name w:val="Unresolved Mention1"/>
    <w:basedOn w:val="DefaultParagraphFont"/>
    <w:uiPriority w:val="99"/>
    <w:semiHidden/>
    <w:unhideWhenUsed/>
    <w:rsid w:val="007636A6"/>
    <w:rPr>
      <w:color w:val="605E5C"/>
      <w:shd w:val="clear" w:color="auto" w:fill="E1DFDD"/>
    </w:rPr>
  </w:style>
  <w:style w:type="character" w:customStyle="1" w:styleId="Heading3Char">
    <w:name w:val="Heading 3 Char"/>
    <w:basedOn w:val="DefaultParagraphFont"/>
    <w:link w:val="Heading3"/>
    <w:uiPriority w:val="9"/>
    <w:rsid w:val="0059595F"/>
    <w:rPr>
      <w:rFonts w:asciiTheme="majorHAnsi" w:eastAsiaTheme="majorEastAsia" w:hAnsiTheme="majorHAnsi" w:cstheme="majorBidi"/>
      <w:color w:val="1F4D78" w:themeColor="accent1" w:themeShade="7F"/>
      <w:sz w:val="24"/>
      <w:szCs w:val="24"/>
    </w:rPr>
  </w:style>
  <w:style w:type="paragraph" w:styleId="Revision">
    <w:name w:val="Revision"/>
    <w:hidden/>
    <w:uiPriority w:val="99"/>
    <w:semiHidden/>
    <w:rsid w:val="00BB6F45"/>
    <w:pPr>
      <w:spacing w:after="0" w:line="240" w:lineRule="auto"/>
    </w:pPr>
  </w:style>
  <w:style w:type="paragraph" w:styleId="NormalWeb">
    <w:name w:val="Normal (Web)"/>
    <w:basedOn w:val="Normal"/>
    <w:uiPriority w:val="99"/>
    <w:unhideWhenUsed/>
    <w:rsid w:val="009C38F0"/>
    <w:pPr>
      <w:spacing w:before="100" w:beforeAutospacing="1" w:after="100" w:afterAutospacing="1" w:line="240" w:lineRule="auto"/>
    </w:pPr>
    <w:rPr>
      <w:rFonts w:ascii="Calibri" w:hAnsi="Calibri" w:cs="Calibri"/>
      <w:lang w:eastAsia="en-IN" w:bidi="hi-IN"/>
    </w:rPr>
  </w:style>
  <w:style w:type="paragraph" w:customStyle="1" w:styleId="EYCoverTitle">
    <w:name w:val="EY Cover Title"/>
    <w:uiPriority w:val="99"/>
    <w:rsid w:val="00100717"/>
    <w:pPr>
      <w:tabs>
        <w:tab w:val="right" w:pos="6750"/>
      </w:tabs>
      <w:spacing w:after="240" w:line="550" w:lineRule="exact"/>
      <w:jc w:val="right"/>
    </w:pPr>
    <w:rPr>
      <w:rFonts w:ascii="EYInterstate Light" w:eastAsia="Times New Roman" w:hAnsi="EYInterstate Light" w:cs="Times New Roman"/>
      <w:color w:val="646464"/>
      <w:sz w:val="28"/>
      <w:szCs w:val="48"/>
      <w:lang w:val="en-US"/>
    </w:rPr>
  </w:style>
  <w:style w:type="paragraph" w:styleId="Quote">
    <w:name w:val="Quote"/>
    <w:basedOn w:val="Normal"/>
    <w:next w:val="Normal"/>
    <w:link w:val="QuoteChar"/>
    <w:uiPriority w:val="29"/>
    <w:qFormat/>
    <w:rsid w:val="004E2A30"/>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4E2A30"/>
    <w:rPr>
      <w:i/>
      <w:iCs/>
      <w:color w:val="404040" w:themeColor="text1" w:themeTint="BF"/>
    </w:rPr>
  </w:style>
  <w:style w:type="character" w:styleId="SubtleEmphasis">
    <w:name w:val="Subtle Emphasis"/>
    <w:basedOn w:val="DefaultParagraphFont"/>
    <w:uiPriority w:val="19"/>
    <w:qFormat/>
    <w:rsid w:val="000519D2"/>
    <w:rPr>
      <w:i/>
      <w:iCs/>
      <w:color w:val="404040" w:themeColor="text1" w:themeTint="BF"/>
    </w:rPr>
  </w:style>
  <w:style w:type="paragraph" w:styleId="EndnoteText">
    <w:name w:val="endnote text"/>
    <w:basedOn w:val="Normal"/>
    <w:link w:val="EndnoteTextChar"/>
    <w:uiPriority w:val="99"/>
    <w:semiHidden/>
    <w:unhideWhenUsed/>
    <w:rsid w:val="007652AC"/>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652AC"/>
    <w:rPr>
      <w:sz w:val="20"/>
      <w:szCs w:val="20"/>
    </w:rPr>
  </w:style>
  <w:style w:type="character" w:styleId="EndnoteReference">
    <w:name w:val="endnote reference"/>
    <w:basedOn w:val="DefaultParagraphFont"/>
    <w:uiPriority w:val="99"/>
    <w:semiHidden/>
    <w:unhideWhenUsed/>
    <w:rsid w:val="007652AC"/>
    <w:rPr>
      <w:vertAlign w:val="superscript"/>
    </w:rPr>
  </w:style>
  <w:style w:type="paragraph" w:customStyle="1" w:styleId="EYCoverSubTitle">
    <w:name w:val="EY Cover SubTitle"/>
    <w:basedOn w:val="EYCoverTitle"/>
    <w:autoRedefine/>
    <w:uiPriority w:val="99"/>
    <w:rsid w:val="00EF43EB"/>
    <w:pPr>
      <w:tabs>
        <w:tab w:val="clear" w:pos="6750"/>
        <w:tab w:val="left" w:pos="2694"/>
      </w:tabs>
      <w:spacing w:after="0" w:line="240" w:lineRule="auto"/>
      <w:jc w:val="center"/>
    </w:pPr>
    <w:rPr>
      <w:rFonts w:cstheme="minorHAnsi"/>
      <w:b/>
      <w:color w:val="auto"/>
      <w:sz w:val="36"/>
      <w:szCs w:val="22"/>
    </w:rPr>
  </w:style>
  <w:style w:type="paragraph" w:customStyle="1" w:styleId="EYBulletedList3">
    <w:name w:val="EY Bulleted List 3"/>
    <w:uiPriority w:val="99"/>
    <w:rsid w:val="00224143"/>
    <w:pPr>
      <w:spacing w:after="0" w:line="240" w:lineRule="auto"/>
    </w:pPr>
    <w:rPr>
      <w:rFonts w:ascii="EYInterstate Light" w:eastAsia="Times New Roman" w:hAnsi="EYInterstate Light" w:cs="Times New Roman"/>
      <w:kern w:val="12"/>
      <w:sz w:val="20"/>
      <w:szCs w:val="24"/>
      <w:lang w:val="en-US"/>
    </w:rPr>
  </w:style>
  <w:style w:type="paragraph" w:customStyle="1" w:styleId="EYHeading3">
    <w:name w:val="EY Heading 3"/>
    <w:basedOn w:val="EYHeading1"/>
    <w:next w:val="Normal"/>
    <w:uiPriority w:val="99"/>
    <w:rsid w:val="001B08D1"/>
    <w:pPr>
      <w:keepNext/>
      <w:pageBreakBefore w:val="0"/>
      <w:numPr>
        <w:numId w:val="0"/>
      </w:numPr>
      <w:tabs>
        <w:tab w:val="num" w:pos="992"/>
      </w:tabs>
      <w:spacing w:before="120" w:after="120"/>
      <w:ind w:left="992" w:hanging="850"/>
      <w:outlineLvl w:val="2"/>
    </w:pPr>
    <w:rPr>
      <w:color w:val="auto"/>
      <w:sz w:val="26"/>
    </w:rPr>
  </w:style>
  <w:style w:type="paragraph" w:customStyle="1" w:styleId="EYHeading4">
    <w:name w:val="EY Heading 4"/>
    <w:basedOn w:val="EYHeading3"/>
    <w:uiPriority w:val="99"/>
    <w:rsid w:val="001B08D1"/>
    <w:pPr>
      <w:tabs>
        <w:tab w:val="clear" w:pos="992"/>
        <w:tab w:val="num" w:pos="3686"/>
      </w:tabs>
      <w:ind w:left="3544"/>
      <w:outlineLvl w:val="3"/>
    </w:pPr>
    <w:rPr>
      <w:sz w:val="22"/>
    </w:rPr>
  </w:style>
  <w:style w:type="paragraph" w:styleId="ListBullet">
    <w:name w:val="List Bullet"/>
    <w:basedOn w:val="Normal"/>
    <w:uiPriority w:val="99"/>
    <w:unhideWhenUsed/>
    <w:rsid w:val="002A4759"/>
    <w:pPr>
      <w:numPr>
        <w:numId w:val="86"/>
      </w:numPr>
      <w:contextualSpacing/>
    </w:pPr>
  </w:style>
  <w:style w:type="paragraph" w:customStyle="1" w:styleId="EYNormal">
    <w:name w:val="EY Normal"/>
    <w:link w:val="EYNormalChar"/>
    <w:rsid w:val="000C3784"/>
    <w:pPr>
      <w:spacing w:after="0" w:line="240" w:lineRule="auto"/>
    </w:pPr>
    <w:rPr>
      <w:rFonts w:ascii="EYInterstate Light" w:eastAsia="Times New Roman" w:hAnsi="EYInterstate Light" w:cs="Times New Roman"/>
      <w:kern w:val="12"/>
      <w:sz w:val="20"/>
      <w:szCs w:val="24"/>
      <w:lang w:val="en-US"/>
    </w:rPr>
  </w:style>
  <w:style w:type="character" w:customStyle="1" w:styleId="EYNormalChar">
    <w:name w:val="EY Normal Char"/>
    <w:basedOn w:val="DefaultParagraphFont"/>
    <w:link w:val="EYNormal"/>
    <w:rsid w:val="000C3784"/>
    <w:rPr>
      <w:rFonts w:ascii="EYInterstate Light" w:eastAsia="Times New Roman" w:hAnsi="EYInterstate Light" w:cs="Times New Roman"/>
      <w:kern w:val="12"/>
      <w:sz w:val="20"/>
      <w:szCs w:val="24"/>
      <w:lang w:val="en-US"/>
    </w:rPr>
  </w:style>
  <w:style w:type="paragraph" w:customStyle="1" w:styleId="Headline1">
    <w:name w:val="Headline 1"/>
    <w:link w:val="Headline1Char"/>
    <w:rsid w:val="00C8208B"/>
    <w:pPr>
      <w:spacing w:after="240" w:line="240" w:lineRule="auto"/>
    </w:pPr>
    <w:rPr>
      <w:rFonts w:ascii="EYInterstate Regular" w:eastAsia="Times New Roman" w:hAnsi="EYInterstate Regular" w:cs="Arial"/>
      <w:bCs/>
      <w:color w:val="808080"/>
      <w:sz w:val="48"/>
      <w:szCs w:val="48"/>
      <w:lang w:val="en-US"/>
    </w:rPr>
  </w:style>
  <w:style w:type="paragraph" w:customStyle="1" w:styleId="Headline2">
    <w:name w:val="Headline 2"/>
    <w:rsid w:val="00C8208B"/>
    <w:pPr>
      <w:spacing w:after="0" w:line="400" w:lineRule="exact"/>
    </w:pPr>
    <w:rPr>
      <w:rFonts w:ascii="EYInterstate Regular" w:eastAsia="Times New Roman" w:hAnsi="EYInterstate Regular" w:cs="Arial"/>
      <w:bCs/>
      <w:color w:val="808080"/>
      <w:sz w:val="36"/>
      <w:szCs w:val="48"/>
      <w:lang w:val="en-GB"/>
    </w:rPr>
  </w:style>
  <w:style w:type="character" w:customStyle="1" w:styleId="Headline1Char">
    <w:name w:val="Headline 1 Char"/>
    <w:basedOn w:val="DefaultParagraphFont"/>
    <w:link w:val="Headline1"/>
    <w:rsid w:val="00C8208B"/>
    <w:rPr>
      <w:rFonts w:ascii="EYInterstate Regular" w:eastAsia="Times New Roman" w:hAnsi="EYInterstate Regular" w:cs="Arial"/>
      <w:bCs/>
      <w:color w:val="808080"/>
      <w:sz w:val="48"/>
      <w:szCs w:val="48"/>
      <w:lang w:val="en-US"/>
    </w:rPr>
  </w:style>
  <w:style w:type="paragraph" w:customStyle="1" w:styleId="EYTableText">
    <w:name w:val="EY Table Text"/>
    <w:basedOn w:val="Normal"/>
    <w:uiPriority w:val="99"/>
    <w:qFormat/>
    <w:rsid w:val="00F2196A"/>
    <w:pPr>
      <w:spacing w:before="20" w:after="20" w:line="240" w:lineRule="auto"/>
      <w:outlineLvl w:val="0"/>
    </w:pPr>
    <w:rPr>
      <w:rFonts w:ascii="EYInterstate Light" w:eastAsia="Times New Roman" w:hAnsi="EYInterstate Light" w:cs="Times New Roman"/>
      <w:sz w:val="16"/>
      <w:szCs w:val="24"/>
      <w:lang w:val="en-GB"/>
    </w:rPr>
  </w:style>
  <w:style w:type="paragraph" w:customStyle="1" w:styleId="EYTableHeadingWhite">
    <w:name w:val="EY Table Heading (White)"/>
    <w:basedOn w:val="Normal"/>
    <w:uiPriority w:val="99"/>
    <w:qFormat/>
    <w:rsid w:val="00F2196A"/>
    <w:pPr>
      <w:spacing w:before="60" w:after="60" w:line="240" w:lineRule="auto"/>
    </w:pPr>
    <w:rPr>
      <w:rFonts w:ascii="EYInterstate" w:eastAsia="Times New Roman" w:hAnsi="EYInterstate" w:cs="Times New Roman"/>
      <w:b/>
      <w:bCs/>
      <w:color w:val="FFFFFF"/>
      <w:sz w:val="16"/>
      <w:szCs w:val="24"/>
      <w:lang w:val="en-US"/>
    </w:rPr>
  </w:style>
  <w:style w:type="character" w:styleId="FollowedHyperlink">
    <w:name w:val="FollowedHyperlink"/>
    <w:basedOn w:val="DefaultParagraphFont"/>
    <w:uiPriority w:val="99"/>
    <w:semiHidden/>
    <w:unhideWhenUsed/>
    <w:rsid w:val="00F567BE"/>
    <w:rPr>
      <w:color w:val="954F72" w:themeColor="followedHyperlink"/>
      <w:u w:val="single"/>
    </w:rPr>
  </w:style>
  <w:style w:type="table" w:customStyle="1" w:styleId="CVtable1">
    <w:name w:val="CV table1"/>
    <w:basedOn w:val="TableNormal"/>
    <w:uiPriority w:val="59"/>
    <w:rsid w:val="00975DB2"/>
    <w:pPr>
      <w:spacing w:after="0" w:line="240" w:lineRule="auto"/>
    </w:pPr>
    <w:rPr>
      <w:rFonts w:ascii="EYInterstate" w:eastAsia="Times New Roman" w:hAnsi="EYInterstate" w:cs="Times New Roman"/>
      <w:sz w:val="20"/>
      <w:szCs w:val="20"/>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1">
    <w:name w:val="Heading 2 Char1"/>
    <w:aliases w:val="2 Char1,Major Char1,smaller heading Char1,h2 Char1,Reset numbering Char1,Paragraph Char1,Oscar Faber 2 Char1,Avsnitt Char1,h2 main heading Char1,A Char1,Header 2nd Page Char1,A.B.C. Char1,Level I for #'s Char1,h21.2.3. Char1,H2 Char1"/>
    <w:basedOn w:val="DefaultParagraphFont"/>
    <w:semiHidden/>
    <w:rsid w:val="00061FEF"/>
    <w:rPr>
      <w:rFonts w:asciiTheme="majorHAnsi" w:eastAsiaTheme="majorEastAsia" w:hAnsiTheme="majorHAnsi" w:cstheme="majorBidi"/>
      <w:color w:val="2E74B5" w:themeColor="accent1" w:themeShade="BF"/>
      <w:sz w:val="26"/>
      <w:szCs w:val="26"/>
    </w:rPr>
  </w:style>
  <w:style w:type="paragraph" w:customStyle="1" w:styleId="msonormal0">
    <w:name w:val="msonormal"/>
    <w:basedOn w:val="Normal"/>
    <w:uiPriority w:val="99"/>
    <w:semiHidden/>
    <w:rsid w:val="00061FEF"/>
    <w:pPr>
      <w:spacing w:before="100" w:beforeAutospacing="1" w:after="100" w:afterAutospacing="1" w:line="240" w:lineRule="auto"/>
    </w:pPr>
    <w:rPr>
      <w:rFonts w:ascii="Calibri" w:hAnsi="Calibri" w:cs="Calibri"/>
      <w:lang w:eastAsia="en-IN" w:bidi="hi-IN"/>
    </w:rPr>
  </w:style>
  <w:style w:type="character" w:customStyle="1" w:styleId="FooterChar1">
    <w:name w:val="Footer Char1"/>
    <w:aliases w:val="EY Footer Char1"/>
    <w:basedOn w:val="DefaultParagraphFont"/>
    <w:uiPriority w:val="99"/>
    <w:semiHidden/>
    <w:rsid w:val="00061FEF"/>
  </w:style>
  <w:style w:type="character" w:customStyle="1" w:styleId="BodyTextChar2">
    <w:name w:val="Body Text Char2"/>
    <w:aliases w:val="Body Char1,TABLE TEXT Char1,bt Char2,Body Text Char1 Char1,Body Text Char Char Char1,Body Text Char1 Char Char Char1,Body Text Char Char Char Char Char1,Body Text Char1 Char Char Char Char Char1,bt Char Char,E Char"/>
    <w:basedOn w:val="DefaultParagraphFont"/>
    <w:semiHidden/>
    <w:rsid w:val="00061FEF"/>
    <w:rPr>
      <w:sz w:val="22"/>
    </w:rPr>
  </w:style>
  <w:style w:type="table" w:customStyle="1" w:styleId="Tablelongdocument1">
    <w:name w:val="Table long document1"/>
    <w:basedOn w:val="TableNormal"/>
    <w:next w:val="TableGrid"/>
    <w:uiPriority w:val="59"/>
    <w:rsid w:val="008A5FDF"/>
    <w:pPr>
      <w:spacing w:after="0" w:line="240" w:lineRule="auto"/>
    </w:pPr>
    <w:rPr>
      <w:rFonts w:ascii="Calibri" w:eastAsia="Times New Roman" w:hAnsi="Calibri"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ceholderText">
    <w:name w:val="Placeholder Text"/>
    <w:basedOn w:val="DefaultParagraphFont"/>
    <w:uiPriority w:val="99"/>
    <w:semiHidden/>
    <w:rsid w:val="00A81B7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0120">
      <w:bodyDiv w:val="1"/>
      <w:marLeft w:val="0"/>
      <w:marRight w:val="0"/>
      <w:marTop w:val="0"/>
      <w:marBottom w:val="0"/>
      <w:divBdr>
        <w:top w:val="none" w:sz="0" w:space="0" w:color="auto"/>
        <w:left w:val="none" w:sz="0" w:space="0" w:color="auto"/>
        <w:bottom w:val="none" w:sz="0" w:space="0" w:color="auto"/>
        <w:right w:val="none" w:sz="0" w:space="0" w:color="auto"/>
      </w:divBdr>
    </w:div>
    <w:div w:id="33772306">
      <w:bodyDiv w:val="1"/>
      <w:marLeft w:val="0"/>
      <w:marRight w:val="0"/>
      <w:marTop w:val="0"/>
      <w:marBottom w:val="0"/>
      <w:divBdr>
        <w:top w:val="none" w:sz="0" w:space="0" w:color="auto"/>
        <w:left w:val="none" w:sz="0" w:space="0" w:color="auto"/>
        <w:bottom w:val="none" w:sz="0" w:space="0" w:color="auto"/>
        <w:right w:val="none" w:sz="0" w:space="0" w:color="auto"/>
      </w:divBdr>
    </w:div>
    <w:div w:id="52849490">
      <w:bodyDiv w:val="1"/>
      <w:marLeft w:val="0"/>
      <w:marRight w:val="0"/>
      <w:marTop w:val="0"/>
      <w:marBottom w:val="0"/>
      <w:divBdr>
        <w:top w:val="none" w:sz="0" w:space="0" w:color="auto"/>
        <w:left w:val="none" w:sz="0" w:space="0" w:color="auto"/>
        <w:bottom w:val="none" w:sz="0" w:space="0" w:color="auto"/>
        <w:right w:val="none" w:sz="0" w:space="0" w:color="auto"/>
      </w:divBdr>
    </w:div>
    <w:div w:id="54159143">
      <w:bodyDiv w:val="1"/>
      <w:marLeft w:val="0"/>
      <w:marRight w:val="0"/>
      <w:marTop w:val="0"/>
      <w:marBottom w:val="0"/>
      <w:divBdr>
        <w:top w:val="none" w:sz="0" w:space="0" w:color="auto"/>
        <w:left w:val="none" w:sz="0" w:space="0" w:color="auto"/>
        <w:bottom w:val="none" w:sz="0" w:space="0" w:color="auto"/>
        <w:right w:val="none" w:sz="0" w:space="0" w:color="auto"/>
      </w:divBdr>
    </w:div>
    <w:div w:id="115032379">
      <w:bodyDiv w:val="1"/>
      <w:marLeft w:val="0"/>
      <w:marRight w:val="0"/>
      <w:marTop w:val="0"/>
      <w:marBottom w:val="0"/>
      <w:divBdr>
        <w:top w:val="none" w:sz="0" w:space="0" w:color="auto"/>
        <w:left w:val="none" w:sz="0" w:space="0" w:color="auto"/>
        <w:bottom w:val="none" w:sz="0" w:space="0" w:color="auto"/>
        <w:right w:val="none" w:sz="0" w:space="0" w:color="auto"/>
      </w:divBdr>
    </w:div>
    <w:div w:id="132453217">
      <w:bodyDiv w:val="1"/>
      <w:marLeft w:val="0"/>
      <w:marRight w:val="0"/>
      <w:marTop w:val="0"/>
      <w:marBottom w:val="0"/>
      <w:divBdr>
        <w:top w:val="none" w:sz="0" w:space="0" w:color="auto"/>
        <w:left w:val="none" w:sz="0" w:space="0" w:color="auto"/>
        <w:bottom w:val="none" w:sz="0" w:space="0" w:color="auto"/>
        <w:right w:val="none" w:sz="0" w:space="0" w:color="auto"/>
      </w:divBdr>
    </w:div>
    <w:div w:id="169411993">
      <w:bodyDiv w:val="1"/>
      <w:marLeft w:val="0"/>
      <w:marRight w:val="0"/>
      <w:marTop w:val="0"/>
      <w:marBottom w:val="0"/>
      <w:divBdr>
        <w:top w:val="none" w:sz="0" w:space="0" w:color="auto"/>
        <w:left w:val="none" w:sz="0" w:space="0" w:color="auto"/>
        <w:bottom w:val="none" w:sz="0" w:space="0" w:color="auto"/>
        <w:right w:val="none" w:sz="0" w:space="0" w:color="auto"/>
      </w:divBdr>
    </w:div>
    <w:div w:id="173736374">
      <w:bodyDiv w:val="1"/>
      <w:marLeft w:val="0"/>
      <w:marRight w:val="0"/>
      <w:marTop w:val="0"/>
      <w:marBottom w:val="0"/>
      <w:divBdr>
        <w:top w:val="none" w:sz="0" w:space="0" w:color="auto"/>
        <w:left w:val="none" w:sz="0" w:space="0" w:color="auto"/>
        <w:bottom w:val="none" w:sz="0" w:space="0" w:color="auto"/>
        <w:right w:val="none" w:sz="0" w:space="0" w:color="auto"/>
      </w:divBdr>
    </w:div>
    <w:div w:id="174072774">
      <w:bodyDiv w:val="1"/>
      <w:marLeft w:val="0"/>
      <w:marRight w:val="0"/>
      <w:marTop w:val="0"/>
      <w:marBottom w:val="0"/>
      <w:divBdr>
        <w:top w:val="none" w:sz="0" w:space="0" w:color="auto"/>
        <w:left w:val="none" w:sz="0" w:space="0" w:color="auto"/>
        <w:bottom w:val="none" w:sz="0" w:space="0" w:color="auto"/>
        <w:right w:val="none" w:sz="0" w:space="0" w:color="auto"/>
      </w:divBdr>
    </w:div>
    <w:div w:id="209808544">
      <w:bodyDiv w:val="1"/>
      <w:marLeft w:val="0"/>
      <w:marRight w:val="0"/>
      <w:marTop w:val="0"/>
      <w:marBottom w:val="0"/>
      <w:divBdr>
        <w:top w:val="none" w:sz="0" w:space="0" w:color="auto"/>
        <w:left w:val="none" w:sz="0" w:space="0" w:color="auto"/>
        <w:bottom w:val="none" w:sz="0" w:space="0" w:color="auto"/>
        <w:right w:val="none" w:sz="0" w:space="0" w:color="auto"/>
      </w:divBdr>
    </w:div>
    <w:div w:id="211885037">
      <w:bodyDiv w:val="1"/>
      <w:marLeft w:val="0"/>
      <w:marRight w:val="0"/>
      <w:marTop w:val="0"/>
      <w:marBottom w:val="0"/>
      <w:divBdr>
        <w:top w:val="none" w:sz="0" w:space="0" w:color="auto"/>
        <w:left w:val="none" w:sz="0" w:space="0" w:color="auto"/>
        <w:bottom w:val="none" w:sz="0" w:space="0" w:color="auto"/>
        <w:right w:val="none" w:sz="0" w:space="0" w:color="auto"/>
      </w:divBdr>
    </w:div>
    <w:div w:id="222372861">
      <w:bodyDiv w:val="1"/>
      <w:marLeft w:val="0"/>
      <w:marRight w:val="0"/>
      <w:marTop w:val="0"/>
      <w:marBottom w:val="0"/>
      <w:divBdr>
        <w:top w:val="none" w:sz="0" w:space="0" w:color="auto"/>
        <w:left w:val="none" w:sz="0" w:space="0" w:color="auto"/>
        <w:bottom w:val="none" w:sz="0" w:space="0" w:color="auto"/>
        <w:right w:val="none" w:sz="0" w:space="0" w:color="auto"/>
      </w:divBdr>
    </w:div>
    <w:div w:id="258831777">
      <w:bodyDiv w:val="1"/>
      <w:marLeft w:val="0"/>
      <w:marRight w:val="0"/>
      <w:marTop w:val="0"/>
      <w:marBottom w:val="0"/>
      <w:divBdr>
        <w:top w:val="none" w:sz="0" w:space="0" w:color="auto"/>
        <w:left w:val="none" w:sz="0" w:space="0" w:color="auto"/>
        <w:bottom w:val="none" w:sz="0" w:space="0" w:color="auto"/>
        <w:right w:val="none" w:sz="0" w:space="0" w:color="auto"/>
      </w:divBdr>
    </w:div>
    <w:div w:id="261573843">
      <w:bodyDiv w:val="1"/>
      <w:marLeft w:val="0"/>
      <w:marRight w:val="0"/>
      <w:marTop w:val="0"/>
      <w:marBottom w:val="0"/>
      <w:divBdr>
        <w:top w:val="none" w:sz="0" w:space="0" w:color="auto"/>
        <w:left w:val="none" w:sz="0" w:space="0" w:color="auto"/>
        <w:bottom w:val="none" w:sz="0" w:space="0" w:color="auto"/>
        <w:right w:val="none" w:sz="0" w:space="0" w:color="auto"/>
      </w:divBdr>
    </w:div>
    <w:div w:id="264457196">
      <w:bodyDiv w:val="1"/>
      <w:marLeft w:val="0"/>
      <w:marRight w:val="0"/>
      <w:marTop w:val="0"/>
      <w:marBottom w:val="0"/>
      <w:divBdr>
        <w:top w:val="none" w:sz="0" w:space="0" w:color="auto"/>
        <w:left w:val="none" w:sz="0" w:space="0" w:color="auto"/>
        <w:bottom w:val="none" w:sz="0" w:space="0" w:color="auto"/>
        <w:right w:val="none" w:sz="0" w:space="0" w:color="auto"/>
      </w:divBdr>
    </w:div>
    <w:div w:id="284119042">
      <w:bodyDiv w:val="1"/>
      <w:marLeft w:val="0"/>
      <w:marRight w:val="0"/>
      <w:marTop w:val="0"/>
      <w:marBottom w:val="0"/>
      <w:divBdr>
        <w:top w:val="none" w:sz="0" w:space="0" w:color="auto"/>
        <w:left w:val="none" w:sz="0" w:space="0" w:color="auto"/>
        <w:bottom w:val="none" w:sz="0" w:space="0" w:color="auto"/>
        <w:right w:val="none" w:sz="0" w:space="0" w:color="auto"/>
      </w:divBdr>
    </w:div>
    <w:div w:id="307563348">
      <w:bodyDiv w:val="1"/>
      <w:marLeft w:val="0"/>
      <w:marRight w:val="0"/>
      <w:marTop w:val="0"/>
      <w:marBottom w:val="0"/>
      <w:divBdr>
        <w:top w:val="none" w:sz="0" w:space="0" w:color="auto"/>
        <w:left w:val="none" w:sz="0" w:space="0" w:color="auto"/>
        <w:bottom w:val="none" w:sz="0" w:space="0" w:color="auto"/>
        <w:right w:val="none" w:sz="0" w:space="0" w:color="auto"/>
      </w:divBdr>
    </w:div>
    <w:div w:id="325134760">
      <w:bodyDiv w:val="1"/>
      <w:marLeft w:val="0"/>
      <w:marRight w:val="0"/>
      <w:marTop w:val="0"/>
      <w:marBottom w:val="0"/>
      <w:divBdr>
        <w:top w:val="none" w:sz="0" w:space="0" w:color="auto"/>
        <w:left w:val="none" w:sz="0" w:space="0" w:color="auto"/>
        <w:bottom w:val="none" w:sz="0" w:space="0" w:color="auto"/>
        <w:right w:val="none" w:sz="0" w:space="0" w:color="auto"/>
      </w:divBdr>
    </w:div>
    <w:div w:id="329061211">
      <w:bodyDiv w:val="1"/>
      <w:marLeft w:val="0"/>
      <w:marRight w:val="0"/>
      <w:marTop w:val="0"/>
      <w:marBottom w:val="0"/>
      <w:divBdr>
        <w:top w:val="none" w:sz="0" w:space="0" w:color="auto"/>
        <w:left w:val="none" w:sz="0" w:space="0" w:color="auto"/>
        <w:bottom w:val="none" w:sz="0" w:space="0" w:color="auto"/>
        <w:right w:val="none" w:sz="0" w:space="0" w:color="auto"/>
      </w:divBdr>
    </w:div>
    <w:div w:id="334772331">
      <w:bodyDiv w:val="1"/>
      <w:marLeft w:val="0"/>
      <w:marRight w:val="0"/>
      <w:marTop w:val="0"/>
      <w:marBottom w:val="0"/>
      <w:divBdr>
        <w:top w:val="none" w:sz="0" w:space="0" w:color="auto"/>
        <w:left w:val="none" w:sz="0" w:space="0" w:color="auto"/>
        <w:bottom w:val="none" w:sz="0" w:space="0" w:color="auto"/>
        <w:right w:val="none" w:sz="0" w:space="0" w:color="auto"/>
      </w:divBdr>
      <w:divsChild>
        <w:div w:id="98763737">
          <w:marLeft w:val="533"/>
          <w:marRight w:val="0"/>
          <w:marTop w:val="40"/>
          <w:marBottom w:val="40"/>
          <w:divBdr>
            <w:top w:val="none" w:sz="0" w:space="0" w:color="auto"/>
            <w:left w:val="none" w:sz="0" w:space="0" w:color="auto"/>
            <w:bottom w:val="none" w:sz="0" w:space="0" w:color="auto"/>
            <w:right w:val="none" w:sz="0" w:space="0" w:color="auto"/>
          </w:divBdr>
        </w:div>
      </w:divsChild>
    </w:div>
    <w:div w:id="337391207">
      <w:bodyDiv w:val="1"/>
      <w:marLeft w:val="0"/>
      <w:marRight w:val="0"/>
      <w:marTop w:val="0"/>
      <w:marBottom w:val="0"/>
      <w:divBdr>
        <w:top w:val="none" w:sz="0" w:space="0" w:color="auto"/>
        <w:left w:val="none" w:sz="0" w:space="0" w:color="auto"/>
        <w:bottom w:val="none" w:sz="0" w:space="0" w:color="auto"/>
        <w:right w:val="none" w:sz="0" w:space="0" w:color="auto"/>
      </w:divBdr>
    </w:div>
    <w:div w:id="340202891">
      <w:bodyDiv w:val="1"/>
      <w:marLeft w:val="0"/>
      <w:marRight w:val="0"/>
      <w:marTop w:val="0"/>
      <w:marBottom w:val="0"/>
      <w:divBdr>
        <w:top w:val="none" w:sz="0" w:space="0" w:color="auto"/>
        <w:left w:val="none" w:sz="0" w:space="0" w:color="auto"/>
        <w:bottom w:val="none" w:sz="0" w:space="0" w:color="auto"/>
        <w:right w:val="none" w:sz="0" w:space="0" w:color="auto"/>
      </w:divBdr>
    </w:div>
    <w:div w:id="353925445">
      <w:bodyDiv w:val="1"/>
      <w:marLeft w:val="0"/>
      <w:marRight w:val="0"/>
      <w:marTop w:val="0"/>
      <w:marBottom w:val="0"/>
      <w:divBdr>
        <w:top w:val="none" w:sz="0" w:space="0" w:color="auto"/>
        <w:left w:val="none" w:sz="0" w:space="0" w:color="auto"/>
        <w:bottom w:val="none" w:sz="0" w:space="0" w:color="auto"/>
        <w:right w:val="none" w:sz="0" w:space="0" w:color="auto"/>
      </w:divBdr>
    </w:div>
    <w:div w:id="355740151">
      <w:bodyDiv w:val="1"/>
      <w:marLeft w:val="0"/>
      <w:marRight w:val="0"/>
      <w:marTop w:val="0"/>
      <w:marBottom w:val="0"/>
      <w:divBdr>
        <w:top w:val="none" w:sz="0" w:space="0" w:color="auto"/>
        <w:left w:val="none" w:sz="0" w:space="0" w:color="auto"/>
        <w:bottom w:val="none" w:sz="0" w:space="0" w:color="auto"/>
        <w:right w:val="none" w:sz="0" w:space="0" w:color="auto"/>
      </w:divBdr>
    </w:div>
    <w:div w:id="387075217">
      <w:bodyDiv w:val="1"/>
      <w:marLeft w:val="0"/>
      <w:marRight w:val="0"/>
      <w:marTop w:val="0"/>
      <w:marBottom w:val="0"/>
      <w:divBdr>
        <w:top w:val="none" w:sz="0" w:space="0" w:color="auto"/>
        <w:left w:val="none" w:sz="0" w:space="0" w:color="auto"/>
        <w:bottom w:val="none" w:sz="0" w:space="0" w:color="auto"/>
        <w:right w:val="none" w:sz="0" w:space="0" w:color="auto"/>
      </w:divBdr>
    </w:div>
    <w:div w:id="403727357">
      <w:bodyDiv w:val="1"/>
      <w:marLeft w:val="0"/>
      <w:marRight w:val="0"/>
      <w:marTop w:val="0"/>
      <w:marBottom w:val="0"/>
      <w:divBdr>
        <w:top w:val="none" w:sz="0" w:space="0" w:color="auto"/>
        <w:left w:val="none" w:sz="0" w:space="0" w:color="auto"/>
        <w:bottom w:val="none" w:sz="0" w:space="0" w:color="auto"/>
        <w:right w:val="none" w:sz="0" w:space="0" w:color="auto"/>
      </w:divBdr>
    </w:div>
    <w:div w:id="404955066">
      <w:bodyDiv w:val="1"/>
      <w:marLeft w:val="0"/>
      <w:marRight w:val="0"/>
      <w:marTop w:val="0"/>
      <w:marBottom w:val="0"/>
      <w:divBdr>
        <w:top w:val="none" w:sz="0" w:space="0" w:color="auto"/>
        <w:left w:val="none" w:sz="0" w:space="0" w:color="auto"/>
        <w:bottom w:val="none" w:sz="0" w:space="0" w:color="auto"/>
        <w:right w:val="none" w:sz="0" w:space="0" w:color="auto"/>
      </w:divBdr>
    </w:div>
    <w:div w:id="431053359">
      <w:bodyDiv w:val="1"/>
      <w:marLeft w:val="0"/>
      <w:marRight w:val="0"/>
      <w:marTop w:val="0"/>
      <w:marBottom w:val="0"/>
      <w:divBdr>
        <w:top w:val="none" w:sz="0" w:space="0" w:color="auto"/>
        <w:left w:val="none" w:sz="0" w:space="0" w:color="auto"/>
        <w:bottom w:val="none" w:sz="0" w:space="0" w:color="auto"/>
        <w:right w:val="none" w:sz="0" w:space="0" w:color="auto"/>
      </w:divBdr>
    </w:div>
    <w:div w:id="435754840">
      <w:bodyDiv w:val="1"/>
      <w:marLeft w:val="0"/>
      <w:marRight w:val="0"/>
      <w:marTop w:val="0"/>
      <w:marBottom w:val="0"/>
      <w:divBdr>
        <w:top w:val="none" w:sz="0" w:space="0" w:color="auto"/>
        <w:left w:val="none" w:sz="0" w:space="0" w:color="auto"/>
        <w:bottom w:val="none" w:sz="0" w:space="0" w:color="auto"/>
        <w:right w:val="none" w:sz="0" w:space="0" w:color="auto"/>
      </w:divBdr>
    </w:div>
    <w:div w:id="460808879">
      <w:bodyDiv w:val="1"/>
      <w:marLeft w:val="0"/>
      <w:marRight w:val="0"/>
      <w:marTop w:val="0"/>
      <w:marBottom w:val="0"/>
      <w:divBdr>
        <w:top w:val="none" w:sz="0" w:space="0" w:color="auto"/>
        <w:left w:val="none" w:sz="0" w:space="0" w:color="auto"/>
        <w:bottom w:val="none" w:sz="0" w:space="0" w:color="auto"/>
        <w:right w:val="none" w:sz="0" w:space="0" w:color="auto"/>
      </w:divBdr>
    </w:div>
    <w:div w:id="467236819">
      <w:bodyDiv w:val="1"/>
      <w:marLeft w:val="0"/>
      <w:marRight w:val="0"/>
      <w:marTop w:val="0"/>
      <w:marBottom w:val="0"/>
      <w:divBdr>
        <w:top w:val="none" w:sz="0" w:space="0" w:color="auto"/>
        <w:left w:val="none" w:sz="0" w:space="0" w:color="auto"/>
        <w:bottom w:val="none" w:sz="0" w:space="0" w:color="auto"/>
        <w:right w:val="none" w:sz="0" w:space="0" w:color="auto"/>
      </w:divBdr>
    </w:div>
    <w:div w:id="491146411">
      <w:bodyDiv w:val="1"/>
      <w:marLeft w:val="0"/>
      <w:marRight w:val="0"/>
      <w:marTop w:val="0"/>
      <w:marBottom w:val="0"/>
      <w:divBdr>
        <w:top w:val="none" w:sz="0" w:space="0" w:color="auto"/>
        <w:left w:val="none" w:sz="0" w:space="0" w:color="auto"/>
        <w:bottom w:val="none" w:sz="0" w:space="0" w:color="auto"/>
        <w:right w:val="none" w:sz="0" w:space="0" w:color="auto"/>
      </w:divBdr>
    </w:div>
    <w:div w:id="491683482">
      <w:bodyDiv w:val="1"/>
      <w:marLeft w:val="0"/>
      <w:marRight w:val="0"/>
      <w:marTop w:val="0"/>
      <w:marBottom w:val="0"/>
      <w:divBdr>
        <w:top w:val="none" w:sz="0" w:space="0" w:color="auto"/>
        <w:left w:val="none" w:sz="0" w:space="0" w:color="auto"/>
        <w:bottom w:val="none" w:sz="0" w:space="0" w:color="auto"/>
        <w:right w:val="none" w:sz="0" w:space="0" w:color="auto"/>
      </w:divBdr>
    </w:div>
    <w:div w:id="491717524">
      <w:bodyDiv w:val="1"/>
      <w:marLeft w:val="0"/>
      <w:marRight w:val="0"/>
      <w:marTop w:val="0"/>
      <w:marBottom w:val="0"/>
      <w:divBdr>
        <w:top w:val="none" w:sz="0" w:space="0" w:color="auto"/>
        <w:left w:val="none" w:sz="0" w:space="0" w:color="auto"/>
        <w:bottom w:val="none" w:sz="0" w:space="0" w:color="auto"/>
        <w:right w:val="none" w:sz="0" w:space="0" w:color="auto"/>
      </w:divBdr>
    </w:div>
    <w:div w:id="517426694">
      <w:bodyDiv w:val="1"/>
      <w:marLeft w:val="0"/>
      <w:marRight w:val="0"/>
      <w:marTop w:val="0"/>
      <w:marBottom w:val="0"/>
      <w:divBdr>
        <w:top w:val="none" w:sz="0" w:space="0" w:color="auto"/>
        <w:left w:val="none" w:sz="0" w:space="0" w:color="auto"/>
        <w:bottom w:val="none" w:sz="0" w:space="0" w:color="auto"/>
        <w:right w:val="none" w:sz="0" w:space="0" w:color="auto"/>
      </w:divBdr>
      <w:divsChild>
        <w:div w:id="1905947523">
          <w:marLeft w:val="533"/>
          <w:marRight w:val="0"/>
          <w:marTop w:val="40"/>
          <w:marBottom w:val="40"/>
          <w:divBdr>
            <w:top w:val="none" w:sz="0" w:space="0" w:color="auto"/>
            <w:left w:val="none" w:sz="0" w:space="0" w:color="auto"/>
            <w:bottom w:val="none" w:sz="0" w:space="0" w:color="auto"/>
            <w:right w:val="none" w:sz="0" w:space="0" w:color="auto"/>
          </w:divBdr>
        </w:div>
      </w:divsChild>
    </w:div>
    <w:div w:id="526941936">
      <w:bodyDiv w:val="1"/>
      <w:marLeft w:val="0"/>
      <w:marRight w:val="0"/>
      <w:marTop w:val="0"/>
      <w:marBottom w:val="0"/>
      <w:divBdr>
        <w:top w:val="none" w:sz="0" w:space="0" w:color="auto"/>
        <w:left w:val="none" w:sz="0" w:space="0" w:color="auto"/>
        <w:bottom w:val="none" w:sz="0" w:space="0" w:color="auto"/>
        <w:right w:val="none" w:sz="0" w:space="0" w:color="auto"/>
      </w:divBdr>
    </w:div>
    <w:div w:id="533808628">
      <w:bodyDiv w:val="1"/>
      <w:marLeft w:val="0"/>
      <w:marRight w:val="0"/>
      <w:marTop w:val="0"/>
      <w:marBottom w:val="0"/>
      <w:divBdr>
        <w:top w:val="none" w:sz="0" w:space="0" w:color="auto"/>
        <w:left w:val="none" w:sz="0" w:space="0" w:color="auto"/>
        <w:bottom w:val="none" w:sz="0" w:space="0" w:color="auto"/>
        <w:right w:val="none" w:sz="0" w:space="0" w:color="auto"/>
      </w:divBdr>
    </w:div>
    <w:div w:id="545289497">
      <w:bodyDiv w:val="1"/>
      <w:marLeft w:val="0"/>
      <w:marRight w:val="0"/>
      <w:marTop w:val="0"/>
      <w:marBottom w:val="0"/>
      <w:divBdr>
        <w:top w:val="none" w:sz="0" w:space="0" w:color="auto"/>
        <w:left w:val="none" w:sz="0" w:space="0" w:color="auto"/>
        <w:bottom w:val="none" w:sz="0" w:space="0" w:color="auto"/>
        <w:right w:val="none" w:sz="0" w:space="0" w:color="auto"/>
      </w:divBdr>
    </w:div>
    <w:div w:id="552692836">
      <w:bodyDiv w:val="1"/>
      <w:marLeft w:val="0"/>
      <w:marRight w:val="0"/>
      <w:marTop w:val="0"/>
      <w:marBottom w:val="0"/>
      <w:divBdr>
        <w:top w:val="none" w:sz="0" w:space="0" w:color="auto"/>
        <w:left w:val="none" w:sz="0" w:space="0" w:color="auto"/>
        <w:bottom w:val="none" w:sz="0" w:space="0" w:color="auto"/>
        <w:right w:val="none" w:sz="0" w:space="0" w:color="auto"/>
      </w:divBdr>
    </w:div>
    <w:div w:id="557588527">
      <w:bodyDiv w:val="1"/>
      <w:marLeft w:val="0"/>
      <w:marRight w:val="0"/>
      <w:marTop w:val="0"/>
      <w:marBottom w:val="0"/>
      <w:divBdr>
        <w:top w:val="none" w:sz="0" w:space="0" w:color="auto"/>
        <w:left w:val="none" w:sz="0" w:space="0" w:color="auto"/>
        <w:bottom w:val="none" w:sz="0" w:space="0" w:color="auto"/>
        <w:right w:val="none" w:sz="0" w:space="0" w:color="auto"/>
      </w:divBdr>
    </w:div>
    <w:div w:id="585651088">
      <w:bodyDiv w:val="1"/>
      <w:marLeft w:val="0"/>
      <w:marRight w:val="0"/>
      <w:marTop w:val="0"/>
      <w:marBottom w:val="0"/>
      <w:divBdr>
        <w:top w:val="none" w:sz="0" w:space="0" w:color="auto"/>
        <w:left w:val="none" w:sz="0" w:space="0" w:color="auto"/>
        <w:bottom w:val="none" w:sz="0" w:space="0" w:color="auto"/>
        <w:right w:val="none" w:sz="0" w:space="0" w:color="auto"/>
      </w:divBdr>
    </w:div>
    <w:div w:id="590700193">
      <w:bodyDiv w:val="1"/>
      <w:marLeft w:val="0"/>
      <w:marRight w:val="0"/>
      <w:marTop w:val="0"/>
      <w:marBottom w:val="0"/>
      <w:divBdr>
        <w:top w:val="none" w:sz="0" w:space="0" w:color="auto"/>
        <w:left w:val="none" w:sz="0" w:space="0" w:color="auto"/>
        <w:bottom w:val="none" w:sz="0" w:space="0" w:color="auto"/>
        <w:right w:val="none" w:sz="0" w:space="0" w:color="auto"/>
      </w:divBdr>
    </w:div>
    <w:div w:id="611397733">
      <w:bodyDiv w:val="1"/>
      <w:marLeft w:val="0"/>
      <w:marRight w:val="0"/>
      <w:marTop w:val="0"/>
      <w:marBottom w:val="0"/>
      <w:divBdr>
        <w:top w:val="none" w:sz="0" w:space="0" w:color="auto"/>
        <w:left w:val="none" w:sz="0" w:space="0" w:color="auto"/>
        <w:bottom w:val="none" w:sz="0" w:space="0" w:color="auto"/>
        <w:right w:val="none" w:sz="0" w:space="0" w:color="auto"/>
      </w:divBdr>
    </w:div>
    <w:div w:id="631011740">
      <w:bodyDiv w:val="1"/>
      <w:marLeft w:val="0"/>
      <w:marRight w:val="0"/>
      <w:marTop w:val="0"/>
      <w:marBottom w:val="0"/>
      <w:divBdr>
        <w:top w:val="none" w:sz="0" w:space="0" w:color="auto"/>
        <w:left w:val="none" w:sz="0" w:space="0" w:color="auto"/>
        <w:bottom w:val="none" w:sz="0" w:space="0" w:color="auto"/>
        <w:right w:val="none" w:sz="0" w:space="0" w:color="auto"/>
      </w:divBdr>
    </w:div>
    <w:div w:id="725106941">
      <w:bodyDiv w:val="1"/>
      <w:marLeft w:val="0"/>
      <w:marRight w:val="0"/>
      <w:marTop w:val="0"/>
      <w:marBottom w:val="0"/>
      <w:divBdr>
        <w:top w:val="none" w:sz="0" w:space="0" w:color="auto"/>
        <w:left w:val="none" w:sz="0" w:space="0" w:color="auto"/>
        <w:bottom w:val="none" w:sz="0" w:space="0" w:color="auto"/>
        <w:right w:val="none" w:sz="0" w:space="0" w:color="auto"/>
      </w:divBdr>
    </w:div>
    <w:div w:id="740563045">
      <w:bodyDiv w:val="1"/>
      <w:marLeft w:val="0"/>
      <w:marRight w:val="0"/>
      <w:marTop w:val="0"/>
      <w:marBottom w:val="0"/>
      <w:divBdr>
        <w:top w:val="none" w:sz="0" w:space="0" w:color="auto"/>
        <w:left w:val="none" w:sz="0" w:space="0" w:color="auto"/>
        <w:bottom w:val="none" w:sz="0" w:space="0" w:color="auto"/>
        <w:right w:val="none" w:sz="0" w:space="0" w:color="auto"/>
      </w:divBdr>
    </w:div>
    <w:div w:id="748774280">
      <w:bodyDiv w:val="1"/>
      <w:marLeft w:val="0"/>
      <w:marRight w:val="0"/>
      <w:marTop w:val="0"/>
      <w:marBottom w:val="0"/>
      <w:divBdr>
        <w:top w:val="none" w:sz="0" w:space="0" w:color="auto"/>
        <w:left w:val="none" w:sz="0" w:space="0" w:color="auto"/>
        <w:bottom w:val="none" w:sz="0" w:space="0" w:color="auto"/>
        <w:right w:val="none" w:sz="0" w:space="0" w:color="auto"/>
      </w:divBdr>
    </w:div>
    <w:div w:id="754590766">
      <w:bodyDiv w:val="1"/>
      <w:marLeft w:val="0"/>
      <w:marRight w:val="0"/>
      <w:marTop w:val="0"/>
      <w:marBottom w:val="0"/>
      <w:divBdr>
        <w:top w:val="none" w:sz="0" w:space="0" w:color="auto"/>
        <w:left w:val="none" w:sz="0" w:space="0" w:color="auto"/>
        <w:bottom w:val="none" w:sz="0" w:space="0" w:color="auto"/>
        <w:right w:val="none" w:sz="0" w:space="0" w:color="auto"/>
      </w:divBdr>
    </w:div>
    <w:div w:id="758018426">
      <w:bodyDiv w:val="1"/>
      <w:marLeft w:val="0"/>
      <w:marRight w:val="0"/>
      <w:marTop w:val="0"/>
      <w:marBottom w:val="0"/>
      <w:divBdr>
        <w:top w:val="none" w:sz="0" w:space="0" w:color="auto"/>
        <w:left w:val="none" w:sz="0" w:space="0" w:color="auto"/>
        <w:bottom w:val="none" w:sz="0" w:space="0" w:color="auto"/>
        <w:right w:val="none" w:sz="0" w:space="0" w:color="auto"/>
      </w:divBdr>
    </w:div>
    <w:div w:id="772627435">
      <w:bodyDiv w:val="1"/>
      <w:marLeft w:val="0"/>
      <w:marRight w:val="0"/>
      <w:marTop w:val="0"/>
      <w:marBottom w:val="0"/>
      <w:divBdr>
        <w:top w:val="none" w:sz="0" w:space="0" w:color="auto"/>
        <w:left w:val="none" w:sz="0" w:space="0" w:color="auto"/>
        <w:bottom w:val="none" w:sz="0" w:space="0" w:color="auto"/>
        <w:right w:val="none" w:sz="0" w:space="0" w:color="auto"/>
      </w:divBdr>
    </w:div>
    <w:div w:id="775293272">
      <w:bodyDiv w:val="1"/>
      <w:marLeft w:val="0"/>
      <w:marRight w:val="0"/>
      <w:marTop w:val="0"/>
      <w:marBottom w:val="0"/>
      <w:divBdr>
        <w:top w:val="none" w:sz="0" w:space="0" w:color="auto"/>
        <w:left w:val="none" w:sz="0" w:space="0" w:color="auto"/>
        <w:bottom w:val="none" w:sz="0" w:space="0" w:color="auto"/>
        <w:right w:val="none" w:sz="0" w:space="0" w:color="auto"/>
      </w:divBdr>
    </w:div>
    <w:div w:id="817650822">
      <w:bodyDiv w:val="1"/>
      <w:marLeft w:val="0"/>
      <w:marRight w:val="0"/>
      <w:marTop w:val="0"/>
      <w:marBottom w:val="0"/>
      <w:divBdr>
        <w:top w:val="none" w:sz="0" w:space="0" w:color="auto"/>
        <w:left w:val="none" w:sz="0" w:space="0" w:color="auto"/>
        <w:bottom w:val="none" w:sz="0" w:space="0" w:color="auto"/>
        <w:right w:val="none" w:sz="0" w:space="0" w:color="auto"/>
      </w:divBdr>
    </w:div>
    <w:div w:id="838353855">
      <w:bodyDiv w:val="1"/>
      <w:marLeft w:val="0"/>
      <w:marRight w:val="0"/>
      <w:marTop w:val="0"/>
      <w:marBottom w:val="0"/>
      <w:divBdr>
        <w:top w:val="none" w:sz="0" w:space="0" w:color="auto"/>
        <w:left w:val="none" w:sz="0" w:space="0" w:color="auto"/>
        <w:bottom w:val="none" w:sz="0" w:space="0" w:color="auto"/>
        <w:right w:val="none" w:sz="0" w:space="0" w:color="auto"/>
      </w:divBdr>
    </w:div>
    <w:div w:id="884751460">
      <w:bodyDiv w:val="1"/>
      <w:marLeft w:val="0"/>
      <w:marRight w:val="0"/>
      <w:marTop w:val="0"/>
      <w:marBottom w:val="0"/>
      <w:divBdr>
        <w:top w:val="none" w:sz="0" w:space="0" w:color="auto"/>
        <w:left w:val="none" w:sz="0" w:space="0" w:color="auto"/>
        <w:bottom w:val="none" w:sz="0" w:space="0" w:color="auto"/>
        <w:right w:val="none" w:sz="0" w:space="0" w:color="auto"/>
      </w:divBdr>
    </w:div>
    <w:div w:id="886143122">
      <w:bodyDiv w:val="1"/>
      <w:marLeft w:val="0"/>
      <w:marRight w:val="0"/>
      <w:marTop w:val="0"/>
      <w:marBottom w:val="0"/>
      <w:divBdr>
        <w:top w:val="none" w:sz="0" w:space="0" w:color="auto"/>
        <w:left w:val="none" w:sz="0" w:space="0" w:color="auto"/>
        <w:bottom w:val="none" w:sz="0" w:space="0" w:color="auto"/>
        <w:right w:val="none" w:sz="0" w:space="0" w:color="auto"/>
      </w:divBdr>
    </w:div>
    <w:div w:id="896819067">
      <w:bodyDiv w:val="1"/>
      <w:marLeft w:val="0"/>
      <w:marRight w:val="0"/>
      <w:marTop w:val="0"/>
      <w:marBottom w:val="0"/>
      <w:divBdr>
        <w:top w:val="none" w:sz="0" w:space="0" w:color="auto"/>
        <w:left w:val="none" w:sz="0" w:space="0" w:color="auto"/>
        <w:bottom w:val="none" w:sz="0" w:space="0" w:color="auto"/>
        <w:right w:val="none" w:sz="0" w:space="0" w:color="auto"/>
      </w:divBdr>
    </w:div>
    <w:div w:id="908729002">
      <w:bodyDiv w:val="1"/>
      <w:marLeft w:val="0"/>
      <w:marRight w:val="0"/>
      <w:marTop w:val="0"/>
      <w:marBottom w:val="0"/>
      <w:divBdr>
        <w:top w:val="none" w:sz="0" w:space="0" w:color="auto"/>
        <w:left w:val="none" w:sz="0" w:space="0" w:color="auto"/>
        <w:bottom w:val="none" w:sz="0" w:space="0" w:color="auto"/>
        <w:right w:val="none" w:sz="0" w:space="0" w:color="auto"/>
      </w:divBdr>
    </w:div>
    <w:div w:id="953947810">
      <w:bodyDiv w:val="1"/>
      <w:marLeft w:val="0"/>
      <w:marRight w:val="0"/>
      <w:marTop w:val="0"/>
      <w:marBottom w:val="0"/>
      <w:divBdr>
        <w:top w:val="none" w:sz="0" w:space="0" w:color="auto"/>
        <w:left w:val="none" w:sz="0" w:space="0" w:color="auto"/>
        <w:bottom w:val="none" w:sz="0" w:space="0" w:color="auto"/>
        <w:right w:val="none" w:sz="0" w:space="0" w:color="auto"/>
      </w:divBdr>
    </w:div>
    <w:div w:id="966937937">
      <w:bodyDiv w:val="1"/>
      <w:marLeft w:val="0"/>
      <w:marRight w:val="0"/>
      <w:marTop w:val="0"/>
      <w:marBottom w:val="0"/>
      <w:divBdr>
        <w:top w:val="none" w:sz="0" w:space="0" w:color="auto"/>
        <w:left w:val="none" w:sz="0" w:space="0" w:color="auto"/>
        <w:bottom w:val="none" w:sz="0" w:space="0" w:color="auto"/>
        <w:right w:val="none" w:sz="0" w:space="0" w:color="auto"/>
      </w:divBdr>
    </w:div>
    <w:div w:id="968441561">
      <w:bodyDiv w:val="1"/>
      <w:marLeft w:val="0"/>
      <w:marRight w:val="0"/>
      <w:marTop w:val="0"/>
      <w:marBottom w:val="0"/>
      <w:divBdr>
        <w:top w:val="none" w:sz="0" w:space="0" w:color="auto"/>
        <w:left w:val="none" w:sz="0" w:space="0" w:color="auto"/>
        <w:bottom w:val="none" w:sz="0" w:space="0" w:color="auto"/>
        <w:right w:val="none" w:sz="0" w:space="0" w:color="auto"/>
      </w:divBdr>
      <w:divsChild>
        <w:div w:id="810363518">
          <w:marLeft w:val="533"/>
          <w:marRight w:val="0"/>
          <w:marTop w:val="40"/>
          <w:marBottom w:val="40"/>
          <w:divBdr>
            <w:top w:val="none" w:sz="0" w:space="0" w:color="auto"/>
            <w:left w:val="none" w:sz="0" w:space="0" w:color="auto"/>
            <w:bottom w:val="none" w:sz="0" w:space="0" w:color="auto"/>
            <w:right w:val="none" w:sz="0" w:space="0" w:color="auto"/>
          </w:divBdr>
        </w:div>
      </w:divsChild>
    </w:div>
    <w:div w:id="991059496">
      <w:bodyDiv w:val="1"/>
      <w:marLeft w:val="0"/>
      <w:marRight w:val="0"/>
      <w:marTop w:val="0"/>
      <w:marBottom w:val="0"/>
      <w:divBdr>
        <w:top w:val="none" w:sz="0" w:space="0" w:color="auto"/>
        <w:left w:val="none" w:sz="0" w:space="0" w:color="auto"/>
        <w:bottom w:val="none" w:sz="0" w:space="0" w:color="auto"/>
        <w:right w:val="none" w:sz="0" w:space="0" w:color="auto"/>
      </w:divBdr>
    </w:div>
    <w:div w:id="998535144">
      <w:bodyDiv w:val="1"/>
      <w:marLeft w:val="0"/>
      <w:marRight w:val="0"/>
      <w:marTop w:val="0"/>
      <w:marBottom w:val="0"/>
      <w:divBdr>
        <w:top w:val="none" w:sz="0" w:space="0" w:color="auto"/>
        <w:left w:val="none" w:sz="0" w:space="0" w:color="auto"/>
        <w:bottom w:val="none" w:sz="0" w:space="0" w:color="auto"/>
        <w:right w:val="none" w:sz="0" w:space="0" w:color="auto"/>
      </w:divBdr>
      <w:divsChild>
        <w:div w:id="1319115969">
          <w:marLeft w:val="533"/>
          <w:marRight w:val="0"/>
          <w:marTop w:val="40"/>
          <w:marBottom w:val="40"/>
          <w:divBdr>
            <w:top w:val="none" w:sz="0" w:space="0" w:color="auto"/>
            <w:left w:val="none" w:sz="0" w:space="0" w:color="auto"/>
            <w:bottom w:val="none" w:sz="0" w:space="0" w:color="auto"/>
            <w:right w:val="none" w:sz="0" w:space="0" w:color="auto"/>
          </w:divBdr>
        </w:div>
      </w:divsChild>
    </w:div>
    <w:div w:id="1023432377">
      <w:bodyDiv w:val="1"/>
      <w:marLeft w:val="0"/>
      <w:marRight w:val="0"/>
      <w:marTop w:val="0"/>
      <w:marBottom w:val="0"/>
      <w:divBdr>
        <w:top w:val="none" w:sz="0" w:space="0" w:color="auto"/>
        <w:left w:val="none" w:sz="0" w:space="0" w:color="auto"/>
        <w:bottom w:val="none" w:sz="0" w:space="0" w:color="auto"/>
        <w:right w:val="none" w:sz="0" w:space="0" w:color="auto"/>
      </w:divBdr>
    </w:div>
    <w:div w:id="1061516974">
      <w:bodyDiv w:val="1"/>
      <w:marLeft w:val="0"/>
      <w:marRight w:val="0"/>
      <w:marTop w:val="0"/>
      <w:marBottom w:val="0"/>
      <w:divBdr>
        <w:top w:val="none" w:sz="0" w:space="0" w:color="auto"/>
        <w:left w:val="none" w:sz="0" w:space="0" w:color="auto"/>
        <w:bottom w:val="none" w:sz="0" w:space="0" w:color="auto"/>
        <w:right w:val="none" w:sz="0" w:space="0" w:color="auto"/>
      </w:divBdr>
    </w:div>
    <w:div w:id="1074277304">
      <w:bodyDiv w:val="1"/>
      <w:marLeft w:val="0"/>
      <w:marRight w:val="0"/>
      <w:marTop w:val="0"/>
      <w:marBottom w:val="0"/>
      <w:divBdr>
        <w:top w:val="none" w:sz="0" w:space="0" w:color="auto"/>
        <w:left w:val="none" w:sz="0" w:space="0" w:color="auto"/>
        <w:bottom w:val="none" w:sz="0" w:space="0" w:color="auto"/>
        <w:right w:val="none" w:sz="0" w:space="0" w:color="auto"/>
      </w:divBdr>
    </w:div>
    <w:div w:id="1126504007">
      <w:bodyDiv w:val="1"/>
      <w:marLeft w:val="0"/>
      <w:marRight w:val="0"/>
      <w:marTop w:val="0"/>
      <w:marBottom w:val="0"/>
      <w:divBdr>
        <w:top w:val="none" w:sz="0" w:space="0" w:color="auto"/>
        <w:left w:val="none" w:sz="0" w:space="0" w:color="auto"/>
        <w:bottom w:val="none" w:sz="0" w:space="0" w:color="auto"/>
        <w:right w:val="none" w:sz="0" w:space="0" w:color="auto"/>
      </w:divBdr>
    </w:div>
    <w:div w:id="1157190795">
      <w:bodyDiv w:val="1"/>
      <w:marLeft w:val="0"/>
      <w:marRight w:val="0"/>
      <w:marTop w:val="0"/>
      <w:marBottom w:val="0"/>
      <w:divBdr>
        <w:top w:val="none" w:sz="0" w:space="0" w:color="auto"/>
        <w:left w:val="none" w:sz="0" w:space="0" w:color="auto"/>
        <w:bottom w:val="none" w:sz="0" w:space="0" w:color="auto"/>
        <w:right w:val="none" w:sz="0" w:space="0" w:color="auto"/>
      </w:divBdr>
    </w:div>
    <w:div w:id="1164122857">
      <w:bodyDiv w:val="1"/>
      <w:marLeft w:val="0"/>
      <w:marRight w:val="0"/>
      <w:marTop w:val="0"/>
      <w:marBottom w:val="0"/>
      <w:divBdr>
        <w:top w:val="none" w:sz="0" w:space="0" w:color="auto"/>
        <w:left w:val="none" w:sz="0" w:space="0" w:color="auto"/>
        <w:bottom w:val="none" w:sz="0" w:space="0" w:color="auto"/>
        <w:right w:val="none" w:sz="0" w:space="0" w:color="auto"/>
      </w:divBdr>
    </w:div>
    <w:div w:id="1202745610">
      <w:bodyDiv w:val="1"/>
      <w:marLeft w:val="0"/>
      <w:marRight w:val="0"/>
      <w:marTop w:val="0"/>
      <w:marBottom w:val="0"/>
      <w:divBdr>
        <w:top w:val="none" w:sz="0" w:space="0" w:color="auto"/>
        <w:left w:val="none" w:sz="0" w:space="0" w:color="auto"/>
        <w:bottom w:val="none" w:sz="0" w:space="0" w:color="auto"/>
        <w:right w:val="none" w:sz="0" w:space="0" w:color="auto"/>
      </w:divBdr>
    </w:div>
    <w:div w:id="1209761424">
      <w:bodyDiv w:val="1"/>
      <w:marLeft w:val="0"/>
      <w:marRight w:val="0"/>
      <w:marTop w:val="0"/>
      <w:marBottom w:val="0"/>
      <w:divBdr>
        <w:top w:val="none" w:sz="0" w:space="0" w:color="auto"/>
        <w:left w:val="none" w:sz="0" w:space="0" w:color="auto"/>
        <w:bottom w:val="none" w:sz="0" w:space="0" w:color="auto"/>
        <w:right w:val="none" w:sz="0" w:space="0" w:color="auto"/>
      </w:divBdr>
    </w:div>
    <w:div w:id="1232233827">
      <w:bodyDiv w:val="1"/>
      <w:marLeft w:val="0"/>
      <w:marRight w:val="0"/>
      <w:marTop w:val="0"/>
      <w:marBottom w:val="0"/>
      <w:divBdr>
        <w:top w:val="none" w:sz="0" w:space="0" w:color="auto"/>
        <w:left w:val="none" w:sz="0" w:space="0" w:color="auto"/>
        <w:bottom w:val="none" w:sz="0" w:space="0" w:color="auto"/>
        <w:right w:val="none" w:sz="0" w:space="0" w:color="auto"/>
      </w:divBdr>
    </w:div>
    <w:div w:id="1301226041">
      <w:bodyDiv w:val="1"/>
      <w:marLeft w:val="0"/>
      <w:marRight w:val="0"/>
      <w:marTop w:val="0"/>
      <w:marBottom w:val="0"/>
      <w:divBdr>
        <w:top w:val="none" w:sz="0" w:space="0" w:color="auto"/>
        <w:left w:val="none" w:sz="0" w:space="0" w:color="auto"/>
        <w:bottom w:val="none" w:sz="0" w:space="0" w:color="auto"/>
        <w:right w:val="none" w:sz="0" w:space="0" w:color="auto"/>
      </w:divBdr>
    </w:div>
    <w:div w:id="1330017838">
      <w:bodyDiv w:val="1"/>
      <w:marLeft w:val="0"/>
      <w:marRight w:val="0"/>
      <w:marTop w:val="0"/>
      <w:marBottom w:val="0"/>
      <w:divBdr>
        <w:top w:val="none" w:sz="0" w:space="0" w:color="auto"/>
        <w:left w:val="none" w:sz="0" w:space="0" w:color="auto"/>
        <w:bottom w:val="none" w:sz="0" w:space="0" w:color="auto"/>
        <w:right w:val="none" w:sz="0" w:space="0" w:color="auto"/>
      </w:divBdr>
    </w:div>
    <w:div w:id="1354112839">
      <w:bodyDiv w:val="1"/>
      <w:marLeft w:val="0"/>
      <w:marRight w:val="0"/>
      <w:marTop w:val="0"/>
      <w:marBottom w:val="0"/>
      <w:divBdr>
        <w:top w:val="none" w:sz="0" w:space="0" w:color="auto"/>
        <w:left w:val="none" w:sz="0" w:space="0" w:color="auto"/>
        <w:bottom w:val="none" w:sz="0" w:space="0" w:color="auto"/>
        <w:right w:val="none" w:sz="0" w:space="0" w:color="auto"/>
      </w:divBdr>
    </w:div>
    <w:div w:id="1354264326">
      <w:bodyDiv w:val="1"/>
      <w:marLeft w:val="0"/>
      <w:marRight w:val="0"/>
      <w:marTop w:val="0"/>
      <w:marBottom w:val="0"/>
      <w:divBdr>
        <w:top w:val="none" w:sz="0" w:space="0" w:color="auto"/>
        <w:left w:val="none" w:sz="0" w:space="0" w:color="auto"/>
        <w:bottom w:val="none" w:sz="0" w:space="0" w:color="auto"/>
        <w:right w:val="none" w:sz="0" w:space="0" w:color="auto"/>
      </w:divBdr>
    </w:div>
    <w:div w:id="1376348318">
      <w:bodyDiv w:val="1"/>
      <w:marLeft w:val="0"/>
      <w:marRight w:val="0"/>
      <w:marTop w:val="0"/>
      <w:marBottom w:val="0"/>
      <w:divBdr>
        <w:top w:val="none" w:sz="0" w:space="0" w:color="auto"/>
        <w:left w:val="none" w:sz="0" w:space="0" w:color="auto"/>
        <w:bottom w:val="none" w:sz="0" w:space="0" w:color="auto"/>
        <w:right w:val="none" w:sz="0" w:space="0" w:color="auto"/>
      </w:divBdr>
    </w:div>
    <w:div w:id="1398436812">
      <w:bodyDiv w:val="1"/>
      <w:marLeft w:val="0"/>
      <w:marRight w:val="0"/>
      <w:marTop w:val="0"/>
      <w:marBottom w:val="0"/>
      <w:divBdr>
        <w:top w:val="none" w:sz="0" w:space="0" w:color="auto"/>
        <w:left w:val="none" w:sz="0" w:space="0" w:color="auto"/>
        <w:bottom w:val="none" w:sz="0" w:space="0" w:color="auto"/>
        <w:right w:val="none" w:sz="0" w:space="0" w:color="auto"/>
      </w:divBdr>
    </w:div>
    <w:div w:id="1484926783">
      <w:bodyDiv w:val="1"/>
      <w:marLeft w:val="0"/>
      <w:marRight w:val="0"/>
      <w:marTop w:val="0"/>
      <w:marBottom w:val="0"/>
      <w:divBdr>
        <w:top w:val="none" w:sz="0" w:space="0" w:color="auto"/>
        <w:left w:val="none" w:sz="0" w:space="0" w:color="auto"/>
        <w:bottom w:val="none" w:sz="0" w:space="0" w:color="auto"/>
        <w:right w:val="none" w:sz="0" w:space="0" w:color="auto"/>
      </w:divBdr>
    </w:div>
    <w:div w:id="1518808108">
      <w:bodyDiv w:val="1"/>
      <w:marLeft w:val="0"/>
      <w:marRight w:val="0"/>
      <w:marTop w:val="0"/>
      <w:marBottom w:val="0"/>
      <w:divBdr>
        <w:top w:val="none" w:sz="0" w:space="0" w:color="auto"/>
        <w:left w:val="none" w:sz="0" w:space="0" w:color="auto"/>
        <w:bottom w:val="none" w:sz="0" w:space="0" w:color="auto"/>
        <w:right w:val="none" w:sz="0" w:space="0" w:color="auto"/>
      </w:divBdr>
      <w:divsChild>
        <w:div w:id="276065630">
          <w:marLeft w:val="274"/>
          <w:marRight w:val="0"/>
          <w:marTop w:val="0"/>
          <w:marBottom w:val="0"/>
          <w:divBdr>
            <w:top w:val="none" w:sz="0" w:space="0" w:color="auto"/>
            <w:left w:val="none" w:sz="0" w:space="0" w:color="auto"/>
            <w:bottom w:val="none" w:sz="0" w:space="0" w:color="auto"/>
            <w:right w:val="none" w:sz="0" w:space="0" w:color="auto"/>
          </w:divBdr>
        </w:div>
        <w:div w:id="347875309">
          <w:marLeft w:val="274"/>
          <w:marRight w:val="0"/>
          <w:marTop w:val="0"/>
          <w:marBottom w:val="0"/>
          <w:divBdr>
            <w:top w:val="none" w:sz="0" w:space="0" w:color="auto"/>
            <w:left w:val="none" w:sz="0" w:space="0" w:color="auto"/>
            <w:bottom w:val="none" w:sz="0" w:space="0" w:color="auto"/>
            <w:right w:val="none" w:sz="0" w:space="0" w:color="auto"/>
          </w:divBdr>
        </w:div>
        <w:div w:id="1039554921">
          <w:marLeft w:val="274"/>
          <w:marRight w:val="0"/>
          <w:marTop w:val="0"/>
          <w:marBottom w:val="0"/>
          <w:divBdr>
            <w:top w:val="none" w:sz="0" w:space="0" w:color="auto"/>
            <w:left w:val="none" w:sz="0" w:space="0" w:color="auto"/>
            <w:bottom w:val="none" w:sz="0" w:space="0" w:color="auto"/>
            <w:right w:val="none" w:sz="0" w:space="0" w:color="auto"/>
          </w:divBdr>
        </w:div>
        <w:div w:id="2070616746">
          <w:marLeft w:val="274"/>
          <w:marRight w:val="0"/>
          <w:marTop w:val="0"/>
          <w:marBottom w:val="0"/>
          <w:divBdr>
            <w:top w:val="none" w:sz="0" w:space="0" w:color="auto"/>
            <w:left w:val="none" w:sz="0" w:space="0" w:color="auto"/>
            <w:bottom w:val="none" w:sz="0" w:space="0" w:color="auto"/>
            <w:right w:val="none" w:sz="0" w:space="0" w:color="auto"/>
          </w:divBdr>
        </w:div>
      </w:divsChild>
    </w:div>
    <w:div w:id="1524975521">
      <w:bodyDiv w:val="1"/>
      <w:marLeft w:val="0"/>
      <w:marRight w:val="0"/>
      <w:marTop w:val="0"/>
      <w:marBottom w:val="0"/>
      <w:divBdr>
        <w:top w:val="none" w:sz="0" w:space="0" w:color="auto"/>
        <w:left w:val="none" w:sz="0" w:space="0" w:color="auto"/>
        <w:bottom w:val="none" w:sz="0" w:space="0" w:color="auto"/>
        <w:right w:val="none" w:sz="0" w:space="0" w:color="auto"/>
      </w:divBdr>
    </w:div>
    <w:div w:id="1540320683">
      <w:bodyDiv w:val="1"/>
      <w:marLeft w:val="0"/>
      <w:marRight w:val="0"/>
      <w:marTop w:val="0"/>
      <w:marBottom w:val="0"/>
      <w:divBdr>
        <w:top w:val="none" w:sz="0" w:space="0" w:color="auto"/>
        <w:left w:val="none" w:sz="0" w:space="0" w:color="auto"/>
        <w:bottom w:val="none" w:sz="0" w:space="0" w:color="auto"/>
        <w:right w:val="none" w:sz="0" w:space="0" w:color="auto"/>
      </w:divBdr>
    </w:div>
    <w:div w:id="1565606255">
      <w:bodyDiv w:val="1"/>
      <w:marLeft w:val="0"/>
      <w:marRight w:val="0"/>
      <w:marTop w:val="0"/>
      <w:marBottom w:val="0"/>
      <w:divBdr>
        <w:top w:val="none" w:sz="0" w:space="0" w:color="auto"/>
        <w:left w:val="none" w:sz="0" w:space="0" w:color="auto"/>
        <w:bottom w:val="none" w:sz="0" w:space="0" w:color="auto"/>
        <w:right w:val="none" w:sz="0" w:space="0" w:color="auto"/>
      </w:divBdr>
    </w:div>
    <w:div w:id="1635133933">
      <w:bodyDiv w:val="1"/>
      <w:marLeft w:val="0"/>
      <w:marRight w:val="0"/>
      <w:marTop w:val="0"/>
      <w:marBottom w:val="0"/>
      <w:divBdr>
        <w:top w:val="none" w:sz="0" w:space="0" w:color="auto"/>
        <w:left w:val="none" w:sz="0" w:space="0" w:color="auto"/>
        <w:bottom w:val="none" w:sz="0" w:space="0" w:color="auto"/>
        <w:right w:val="none" w:sz="0" w:space="0" w:color="auto"/>
      </w:divBdr>
    </w:div>
    <w:div w:id="1652980744">
      <w:bodyDiv w:val="1"/>
      <w:marLeft w:val="0"/>
      <w:marRight w:val="0"/>
      <w:marTop w:val="0"/>
      <w:marBottom w:val="0"/>
      <w:divBdr>
        <w:top w:val="none" w:sz="0" w:space="0" w:color="auto"/>
        <w:left w:val="none" w:sz="0" w:space="0" w:color="auto"/>
        <w:bottom w:val="none" w:sz="0" w:space="0" w:color="auto"/>
        <w:right w:val="none" w:sz="0" w:space="0" w:color="auto"/>
      </w:divBdr>
    </w:div>
    <w:div w:id="1657758573">
      <w:bodyDiv w:val="1"/>
      <w:marLeft w:val="0"/>
      <w:marRight w:val="0"/>
      <w:marTop w:val="0"/>
      <w:marBottom w:val="0"/>
      <w:divBdr>
        <w:top w:val="none" w:sz="0" w:space="0" w:color="auto"/>
        <w:left w:val="none" w:sz="0" w:space="0" w:color="auto"/>
        <w:bottom w:val="none" w:sz="0" w:space="0" w:color="auto"/>
        <w:right w:val="none" w:sz="0" w:space="0" w:color="auto"/>
      </w:divBdr>
    </w:div>
    <w:div w:id="1668166545">
      <w:bodyDiv w:val="1"/>
      <w:marLeft w:val="0"/>
      <w:marRight w:val="0"/>
      <w:marTop w:val="0"/>
      <w:marBottom w:val="0"/>
      <w:divBdr>
        <w:top w:val="none" w:sz="0" w:space="0" w:color="auto"/>
        <w:left w:val="none" w:sz="0" w:space="0" w:color="auto"/>
        <w:bottom w:val="none" w:sz="0" w:space="0" w:color="auto"/>
        <w:right w:val="none" w:sz="0" w:space="0" w:color="auto"/>
      </w:divBdr>
    </w:div>
    <w:div w:id="1693915652">
      <w:bodyDiv w:val="1"/>
      <w:marLeft w:val="0"/>
      <w:marRight w:val="0"/>
      <w:marTop w:val="0"/>
      <w:marBottom w:val="0"/>
      <w:divBdr>
        <w:top w:val="none" w:sz="0" w:space="0" w:color="auto"/>
        <w:left w:val="none" w:sz="0" w:space="0" w:color="auto"/>
        <w:bottom w:val="none" w:sz="0" w:space="0" w:color="auto"/>
        <w:right w:val="none" w:sz="0" w:space="0" w:color="auto"/>
      </w:divBdr>
    </w:div>
    <w:div w:id="1715737757">
      <w:bodyDiv w:val="1"/>
      <w:marLeft w:val="0"/>
      <w:marRight w:val="0"/>
      <w:marTop w:val="0"/>
      <w:marBottom w:val="0"/>
      <w:divBdr>
        <w:top w:val="none" w:sz="0" w:space="0" w:color="auto"/>
        <w:left w:val="none" w:sz="0" w:space="0" w:color="auto"/>
        <w:bottom w:val="none" w:sz="0" w:space="0" w:color="auto"/>
        <w:right w:val="none" w:sz="0" w:space="0" w:color="auto"/>
      </w:divBdr>
    </w:div>
    <w:div w:id="1732804162">
      <w:bodyDiv w:val="1"/>
      <w:marLeft w:val="0"/>
      <w:marRight w:val="0"/>
      <w:marTop w:val="0"/>
      <w:marBottom w:val="0"/>
      <w:divBdr>
        <w:top w:val="none" w:sz="0" w:space="0" w:color="auto"/>
        <w:left w:val="none" w:sz="0" w:space="0" w:color="auto"/>
        <w:bottom w:val="none" w:sz="0" w:space="0" w:color="auto"/>
        <w:right w:val="none" w:sz="0" w:space="0" w:color="auto"/>
      </w:divBdr>
    </w:div>
    <w:div w:id="1744402894">
      <w:bodyDiv w:val="1"/>
      <w:marLeft w:val="0"/>
      <w:marRight w:val="0"/>
      <w:marTop w:val="0"/>
      <w:marBottom w:val="0"/>
      <w:divBdr>
        <w:top w:val="none" w:sz="0" w:space="0" w:color="auto"/>
        <w:left w:val="none" w:sz="0" w:space="0" w:color="auto"/>
        <w:bottom w:val="none" w:sz="0" w:space="0" w:color="auto"/>
        <w:right w:val="none" w:sz="0" w:space="0" w:color="auto"/>
      </w:divBdr>
    </w:div>
    <w:div w:id="1753770020">
      <w:bodyDiv w:val="1"/>
      <w:marLeft w:val="0"/>
      <w:marRight w:val="0"/>
      <w:marTop w:val="0"/>
      <w:marBottom w:val="0"/>
      <w:divBdr>
        <w:top w:val="none" w:sz="0" w:space="0" w:color="auto"/>
        <w:left w:val="none" w:sz="0" w:space="0" w:color="auto"/>
        <w:bottom w:val="none" w:sz="0" w:space="0" w:color="auto"/>
        <w:right w:val="none" w:sz="0" w:space="0" w:color="auto"/>
      </w:divBdr>
    </w:div>
    <w:div w:id="1809515121">
      <w:bodyDiv w:val="1"/>
      <w:marLeft w:val="0"/>
      <w:marRight w:val="0"/>
      <w:marTop w:val="0"/>
      <w:marBottom w:val="0"/>
      <w:divBdr>
        <w:top w:val="none" w:sz="0" w:space="0" w:color="auto"/>
        <w:left w:val="none" w:sz="0" w:space="0" w:color="auto"/>
        <w:bottom w:val="none" w:sz="0" w:space="0" w:color="auto"/>
        <w:right w:val="none" w:sz="0" w:space="0" w:color="auto"/>
      </w:divBdr>
    </w:div>
    <w:div w:id="1815834832">
      <w:bodyDiv w:val="1"/>
      <w:marLeft w:val="0"/>
      <w:marRight w:val="0"/>
      <w:marTop w:val="0"/>
      <w:marBottom w:val="0"/>
      <w:divBdr>
        <w:top w:val="none" w:sz="0" w:space="0" w:color="auto"/>
        <w:left w:val="none" w:sz="0" w:space="0" w:color="auto"/>
        <w:bottom w:val="none" w:sz="0" w:space="0" w:color="auto"/>
        <w:right w:val="none" w:sz="0" w:space="0" w:color="auto"/>
      </w:divBdr>
    </w:div>
    <w:div w:id="1823081338">
      <w:bodyDiv w:val="1"/>
      <w:marLeft w:val="0"/>
      <w:marRight w:val="0"/>
      <w:marTop w:val="0"/>
      <w:marBottom w:val="0"/>
      <w:divBdr>
        <w:top w:val="none" w:sz="0" w:space="0" w:color="auto"/>
        <w:left w:val="none" w:sz="0" w:space="0" w:color="auto"/>
        <w:bottom w:val="none" w:sz="0" w:space="0" w:color="auto"/>
        <w:right w:val="none" w:sz="0" w:space="0" w:color="auto"/>
      </w:divBdr>
    </w:div>
    <w:div w:id="1829325556">
      <w:bodyDiv w:val="1"/>
      <w:marLeft w:val="0"/>
      <w:marRight w:val="0"/>
      <w:marTop w:val="0"/>
      <w:marBottom w:val="0"/>
      <w:divBdr>
        <w:top w:val="none" w:sz="0" w:space="0" w:color="auto"/>
        <w:left w:val="none" w:sz="0" w:space="0" w:color="auto"/>
        <w:bottom w:val="none" w:sz="0" w:space="0" w:color="auto"/>
        <w:right w:val="none" w:sz="0" w:space="0" w:color="auto"/>
      </w:divBdr>
    </w:div>
    <w:div w:id="1874272696">
      <w:bodyDiv w:val="1"/>
      <w:marLeft w:val="0"/>
      <w:marRight w:val="0"/>
      <w:marTop w:val="0"/>
      <w:marBottom w:val="0"/>
      <w:divBdr>
        <w:top w:val="none" w:sz="0" w:space="0" w:color="auto"/>
        <w:left w:val="none" w:sz="0" w:space="0" w:color="auto"/>
        <w:bottom w:val="none" w:sz="0" w:space="0" w:color="auto"/>
        <w:right w:val="none" w:sz="0" w:space="0" w:color="auto"/>
      </w:divBdr>
    </w:div>
    <w:div w:id="1984649714">
      <w:bodyDiv w:val="1"/>
      <w:marLeft w:val="0"/>
      <w:marRight w:val="0"/>
      <w:marTop w:val="0"/>
      <w:marBottom w:val="0"/>
      <w:divBdr>
        <w:top w:val="none" w:sz="0" w:space="0" w:color="auto"/>
        <w:left w:val="none" w:sz="0" w:space="0" w:color="auto"/>
        <w:bottom w:val="none" w:sz="0" w:space="0" w:color="auto"/>
        <w:right w:val="none" w:sz="0" w:space="0" w:color="auto"/>
      </w:divBdr>
    </w:div>
    <w:div w:id="2010403165">
      <w:bodyDiv w:val="1"/>
      <w:marLeft w:val="0"/>
      <w:marRight w:val="0"/>
      <w:marTop w:val="0"/>
      <w:marBottom w:val="0"/>
      <w:divBdr>
        <w:top w:val="none" w:sz="0" w:space="0" w:color="auto"/>
        <w:left w:val="none" w:sz="0" w:space="0" w:color="auto"/>
        <w:bottom w:val="none" w:sz="0" w:space="0" w:color="auto"/>
        <w:right w:val="none" w:sz="0" w:space="0" w:color="auto"/>
      </w:divBdr>
    </w:div>
    <w:div w:id="2034381526">
      <w:bodyDiv w:val="1"/>
      <w:marLeft w:val="0"/>
      <w:marRight w:val="0"/>
      <w:marTop w:val="0"/>
      <w:marBottom w:val="0"/>
      <w:divBdr>
        <w:top w:val="none" w:sz="0" w:space="0" w:color="auto"/>
        <w:left w:val="none" w:sz="0" w:space="0" w:color="auto"/>
        <w:bottom w:val="none" w:sz="0" w:space="0" w:color="auto"/>
        <w:right w:val="none" w:sz="0" w:space="0" w:color="auto"/>
      </w:divBdr>
    </w:div>
    <w:div w:id="2046562952">
      <w:bodyDiv w:val="1"/>
      <w:marLeft w:val="0"/>
      <w:marRight w:val="0"/>
      <w:marTop w:val="0"/>
      <w:marBottom w:val="0"/>
      <w:divBdr>
        <w:top w:val="none" w:sz="0" w:space="0" w:color="auto"/>
        <w:left w:val="none" w:sz="0" w:space="0" w:color="auto"/>
        <w:bottom w:val="none" w:sz="0" w:space="0" w:color="auto"/>
        <w:right w:val="none" w:sz="0" w:space="0" w:color="auto"/>
      </w:divBdr>
    </w:div>
    <w:div w:id="2072733039">
      <w:bodyDiv w:val="1"/>
      <w:marLeft w:val="0"/>
      <w:marRight w:val="0"/>
      <w:marTop w:val="0"/>
      <w:marBottom w:val="0"/>
      <w:divBdr>
        <w:top w:val="none" w:sz="0" w:space="0" w:color="auto"/>
        <w:left w:val="none" w:sz="0" w:space="0" w:color="auto"/>
        <w:bottom w:val="none" w:sz="0" w:space="0" w:color="auto"/>
        <w:right w:val="none" w:sz="0" w:space="0" w:color="auto"/>
      </w:divBdr>
    </w:div>
    <w:div w:id="2084792039">
      <w:bodyDiv w:val="1"/>
      <w:marLeft w:val="0"/>
      <w:marRight w:val="0"/>
      <w:marTop w:val="0"/>
      <w:marBottom w:val="0"/>
      <w:divBdr>
        <w:top w:val="none" w:sz="0" w:space="0" w:color="auto"/>
        <w:left w:val="none" w:sz="0" w:space="0" w:color="auto"/>
        <w:bottom w:val="none" w:sz="0" w:space="0" w:color="auto"/>
        <w:right w:val="none" w:sz="0" w:space="0" w:color="auto"/>
      </w:divBdr>
    </w:div>
    <w:div w:id="2112361461">
      <w:bodyDiv w:val="1"/>
      <w:marLeft w:val="0"/>
      <w:marRight w:val="0"/>
      <w:marTop w:val="0"/>
      <w:marBottom w:val="0"/>
      <w:divBdr>
        <w:top w:val="none" w:sz="0" w:space="0" w:color="auto"/>
        <w:left w:val="none" w:sz="0" w:space="0" w:color="auto"/>
        <w:bottom w:val="none" w:sz="0" w:space="0" w:color="auto"/>
        <w:right w:val="none" w:sz="0" w:space="0" w:color="auto"/>
      </w:divBdr>
    </w:div>
    <w:div w:id="2119134581">
      <w:bodyDiv w:val="1"/>
      <w:marLeft w:val="0"/>
      <w:marRight w:val="0"/>
      <w:marTop w:val="0"/>
      <w:marBottom w:val="0"/>
      <w:divBdr>
        <w:top w:val="none" w:sz="0" w:space="0" w:color="auto"/>
        <w:left w:val="none" w:sz="0" w:space="0" w:color="auto"/>
        <w:bottom w:val="none" w:sz="0" w:space="0" w:color="auto"/>
        <w:right w:val="none" w:sz="0" w:space="0" w:color="auto"/>
      </w:divBdr>
    </w:div>
    <w:div w:id="2121217451">
      <w:bodyDiv w:val="1"/>
      <w:marLeft w:val="0"/>
      <w:marRight w:val="0"/>
      <w:marTop w:val="0"/>
      <w:marBottom w:val="0"/>
      <w:divBdr>
        <w:top w:val="none" w:sz="0" w:space="0" w:color="auto"/>
        <w:left w:val="none" w:sz="0" w:space="0" w:color="auto"/>
        <w:bottom w:val="none" w:sz="0" w:space="0" w:color="auto"/>
        <w:right w:val="none" w:sz="0" w:space="0" w:color="auto"/>
      </w:divBdr>
    </w:div>
    <w:div w:id="2139371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3" Type="http://schemas.openxmlformats.org/officeDocument/2006/relationships/styles" Target="styles.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4.xml"/><Relationship Id="rId33"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32"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31" Type="http://schemas.openxmlformats.org/officeDocument/2006/relationships/image" Target="media/image7.jpeg"/><Relationship Id="rId44"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30" Type="http://schemas.openxmlformats.org/officeDocument/2006/relationships/image" Target="media/image6.jpeg"/><Relationship Id="rId35" Type="http://schemas.openxmlformats.org/officeDocument/2006/relationships/theme" Target="theme/theme1.xml"/><Relationship Id="rId43" Type="http://schemas.microsoft.com/office/2016/09/relationships/commentsIds" Target="commentsIds.xml"/></Relationships>
</file>

<file path=word/charts/_rels/chart1.xml.rels><?xml version="1.0" encoding="UTF-8" standalone="yes"?>
<Relationships xmlns="http://schemas.openxmlformats.org/package/2006/relationships"><Relationship Id="rId3" Type="http://schemas.openxmlformats.org/officeDocument/2006/relationships/oleObject" Target="https://eyindia-my.sharepoint.com/personal/ankita_poddar_in_ey_com/Documents/Desktop/Work/2021_Sept_Bajaj%20Hindustan%20Sugar/BHSL%20FIM/IM%20support%20docs_2210202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1" i="0" u="none" strike="noStrike" kern="1200" spc="0" baseline="0">
                <a:solidFill>
                  <a:srgbClr val="000000"/>
                </a:solidFill>
                <a:latin typeface="EYInterstate Light" panose="02000506000000020004" pitchFamily="2" charset="0"/>
                <a:ea typeface="Arial Narrow"/>
                <a:cs typeface="Arial Narrow"/>
              </a:defRPr>
            </a:pPr>
            <a:r>
              <a:rPr lang="en-US" sz="1050" b="1"/>
              <a:t>Sugar recovery trend</a:t>
            </a:r>
          </a:p>
        </c:rich>
      </c:tx>
      <c:overlay val="0"/>
      <c:spPr>
        <a:noFill/>
        <a:ln>
          <a:noFill/>
        </a:ln>
        <a:effectLst/>
      </c:spPr>
      <c:txPr>
        <a:bodyPr rot="0" spcFirstLastPara="1" vertOverflow="ellipsis" vert="horz" wrap="square" anchor="ctr" anchorCtr="1"/>
        <a:lstStyle/>
        <a:p>
          <a:pPr>
            <a:defRPr sz="1050" b="1" i="0" u="none" strike="noStrike" kern="1200" spc="0" baseline="0">
              <a:solidFill>
                <a:srgbClr val="000000"/>
              </a:solidFill>
              <a:latin typeface="EYInterstate Light" panose="02000506000000020004" pitchFamily="2" charset="0"/>
              <a:ea typeface="Arial Narrow"/>
              <a:cs typeface="Arial Narrow"/>
            </a:defRPr>
          </a:pPr>
          <a:endParaRPr lang="en-US"/>
        </a:p>
      </c:txPr>
    </c:title>
    <c:autoTitleDeleted val="0"/>
    <c:plotArea>
      <c:layout/>
      <c:barChart>
        <c:barDir val="col"/>
        <c:grouping val="clustered"/>
        <c:varyColors val="0"/>
        <c:ser>
          <c:idx val="0"/>
          <c:order val="0"/>
          <c:tx>
            <c:strRef>
              <c:f>'Sugar recovery'!$B$2</c:f>
              <c:strCache>
                <c:ptCount val="1"/>
                <c:pt idx="0">
                  <c:v>Sugar recovery</c:v>
                </c:pt>
              </c:strCache>
            </c:strRef>
          </c:tx>
          <c:spPr>
            <a:solidFill>
              <a:srgbClr val="FFE600"/>
            </a:solidFill>
            <a:ln w="25400">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000000"/>
                    </a:solidFill>
                    <a:latin typeface="EYInterstate Light" panose="02000506000000020004" pitchFamily="2" charset="0"/>
                    <a:ea typeface="Arial Narrow"/>
                    <a:cs typeface="Arial Narrow"/>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'Sugar recovery'!$A$3:$A$10</c:f>
              <c:strCache>
                <c:ptCount val="8"/>
                <c:pt idx="0">
                  <c:v>2014-2015</c:v>
                </c:pt>
                <c:pt idx="1">
                  <c:v>2015-2016</c:v>
                </c:pt>
                <c:pt idx="2">
                  <c:v>2016-2017</c:v>
                </c:pt>
                <c:pt idx="3">
                  <c:v>2017-2018</c:v>
                </c:pt>
                <c:pt idx="4">
                  <c:v>2018-2019</c:v>
                </c:pt>
                <c:pt idx="5">
                  <c:v>2019-2020</c:v>
                </c:pt>
                <c:pt idx="6">
                  <c:v>2020-2021</c:v>
                </c:pt>
                <c:pt idx="7">
                  <c:v>2021-2022</c:v>
                </c:pt>
              </c:strCache>
            </c:strRef>
          </c:cat>
          <c:val>
            <c:numRef>
              <c:f>'Sugar recovery'!$B$3:$B$10</c:f>
              <c:numCache>
                <c:formatCode>0.00%</c:formatCode>
                <c:ptCount val="8"/>
                <c:pt idx="0">
                  <c:v>9.4100000000000003E-2</c:v>
                </c:pt>
                <c:pt idx="1">
                  <c:v>0.1037</c:v>
                </c:pt>
                <c:pt idx="2">
                  <c:v>0.1026</c:v>
                </c:pt>
                <c:pt idx="3">
                  <c:v>0.1072</c:v>
                </c:pt>
                <c:pt idx="4">
                  <c:v>0.1152</c:v>
                </c:pt>
                <c:pt idx="5">
                  <c:v>0.11609999999999999</c:v>
                </c:pt>
                <c:pt idx="6">
                  <c:v>0.1106</c:v>
                </c:pt>
                <c:pt idx="7">
                  <c:v>0.1036</c:v>
                </c:pt>
              </c:numCache>
            </c:numRef>
          </c:val>
          <c:extLst xmlns:c16r2="http://schemas.microsoft.com/office/drawing/2015/06/chart">
            <c:ext xmlns:c16="http://schemas.microsoft.com/office/drawing/2014/chart" uri="{C3380CC4-5D6E-409C-BE32-E72D297353CC}">
              <c16:uniqueId val="{00000000-3373-4D7B-A3F9-43472CE17033}"/>
            </c:ext>
          </c:extLst>
        </c:ser>
        <c:dLbls>
          <c:dLblPos val="outEnd"/>
          <c:showLegendKey val="0"/>
          <c:showVal val="1"/>
          <c:showCatName val="0"/>
          <c:showSerName val="0"/>
          <c:showPercent val="0"/>
          <c:showBubbleSize val="0"/>
        </c:dLbls>
        <c:gapWidth val="100"/>
        <c:axId val="416123856"/>
        <c:axId val="233130488"/>
      </c:barChart>
      <c:catAx>
        <c:axId val="416123856"/>
        <c:scaling>
          <c:orientation val="minMax"/>
        </c:scaling>
        <c:delete val="0"/>
        <c:axPos val="b"/>
        <c:numFmt formatCode="General" sourceLinked="1"/>
        <c:majorTickMark val="none"/>
        <c:minorTickMark val="none"/>
        <c:tickLblPos val="low"/>
        <c:spPr>
          <a:noFill/>
          <a:ln w="9525" cap="flat" cmpd="sng" algn="ctr">
            <a:solidFill>
              <a:srgbClr val="000000"/>
            </a:solidFill>
            <a:prstDash val="solid"/>
            <a:round/>
          </a:ln>
          <a:effectLst/>
        </c:spPr>
        <c:txPr>
          <a:bodyPr rot="-60000000" spcFirstLastPara="1" vertOverflow="ellipsis" vert="horz" wrap="square" anchor="ctr" anchorCtr="1"/>
          <a:lstStyle/>
          <a:p>
            <a:pPr>
              <a:defRPr sz="900" b="0" i="0" u="none" strike="noStrike" kern="1200" baseline="0">
                <a:solidFill>
                  <a:srgbClr val="000000"/>
                </a:solidFill>
                <a:latin typeface="EYInterstate Light" panose="02000506000000020004" pitchFamily="2" charset="0"/>
                <a:ea typeface="Arial Narrow"/>
                <a:cs typeface="Arial Narrow"/>
              </a:defRPr>
            </a:pPr>
            <a:endParaRPr lang="en-US"/>
          </a:p>
        </c:txPr>
        <c:crossAx val="233130488"/>
        <c:crosses val="autoZero"/>
        <c:auto val="1"/>
        <c:lblAlgn val="ctr"/>
        <c:lblOffset val="100"/>
        <c:noMultiLvlLbl val="0"/>
      </c:catAx>
      <c:valAx>
        <c:axId val="233130488"/>
        <c:scaling>
          <c:orientation val="minMax"/>
        </c:scaling>
        <c:delete val="1"/>
        <c:axPos val="l"/>
        <c:title>
          <c:tx>
            <c:rich>
              <a:bodyPr rot="-5400000" spcFirstLastPara="1" vertOverflow="ellipsis" vert="horz" wrap="square" anchor="ctr" anchorCtr="1"/>
              <a:lstStyle/>
              <a:p>
                <a:pPr>
                  <a:defRPr sz="900" b="0" i="0" u="none" strike="noStrike" kern="1200" baseline="0">
                    <a:solidFill>
                      <a:srgbClr val="000000"/>
                    </a:solidFill>
                    <a:latin typeface="EYInterstate Light" panose="02000506000000020004" pitchFamily="2" charset="0"/>
                    <a:ea typeface="Arial Narrow"/>
                    <a:cs typeface="Arial Narrow"/>
                  </a:defRPr>
                </a:pPr>
                <a:r>
                  <a:rPr lang="en-IN"/>
                  <a:t>Sugar recovery %</a:t>
                </a:r>
              </a:p>
            </c:rich>
          </c:tx>
          <c:overlay val="0"/>
          <c:spPr>
            <a:noFill/>
            <a:ln>
              <a:noFill/>
            </a:ln>
            <a:effectLst/>
          </c:spPr>
          <c:txPr>
            <a:bodyPr rot="-5400000" spcFirstLastPara="1" vertOverflow="ellipsis" vert="horz" wrap="square" anchor="ctr" anchorCtr="1"/>
            <a:lstStyle/>
            <a:p>
              <a:pPr>
                <a:defRPr sz="900" b="0" i="0" u="none" strike="noStrike" kern="1200" baseline="0">
                  <a:solidFill>
                    <a:srgbClr val="000000"/>
                  </a:solidFill>
                  <a:latin typeface="EYInterstate Light" panose="02000506000000020004" pitchFamily="2" charset="0"/>
                  <a:ea typeface="Arial Narrow"/>
                  <a:cs typeface="Arial Narrow"/>
                </a:defRPr>
              </a:pPr>
              <a:endParaRPr lang="en-US"/>
            </a:p>
          </c:txPr>
        </c:title>
        <c:numFmt formatCode="0.00%" sourceLinked="1"/>
        <c:majorTickMark val="out"/>
        <c:minorTickMark val="none"/>
        <c:tickLblPos val="low"/>
        <c:crossAx val="416123856"/>
        <c:crosses val="autoZero"/>
        <c:crossBetween val="between"/>
      </c:valAx>
      <c:spPr>
        <a:solidFill>
          <a:srgbClr val="FFFFFF"/>
        </a:solidFill>
        <a:ln w="25400">
          <a:noFill/>
        </a:ln>
        <a:effectLst/>
      </c:spPr>
    </c:plotArea>
    <c:plotVisOnly val="1"/>
    <c:dispBlanksAs val="gap"/>
    <c:showDLblsOverMax val="0"/>
  </c:chart>
  <c:spPr>
    <a:solidFill>
      <a:srgbClr val="FFFFFF"/>
    </a:solidFill>
    <a:ln w="3175" cap="flat" cmpd="sng" algn="ctr">
      <a:solidFill>
        <a:schemeClr val="tx1">
          <a:lumMod val="50000"/>
          <a:lumOff val="50000"/>
        </a:schemeClr>
      </a:solidFill>
      <a:round/>
    </a:ln>
    <a:effectLst/>
  </c:spPr>
  <c:txPr>
    <a:bodyPr/>
    <a:lstStyle/>
    <a:p>
      <a:pPr>
        <a:defRPr sz="900" b="0">
          <a:solidFill>
            <a:srgbClr val="000000"/>
          </a:solidFill>
          <a:latin typeface="EYInterstate Light" panose="02000506000000020004" pitchFamily="2" charset="0"/>
          <a:ea typeface="Arial Narrow"/>
          <a:cs typeface="Arial Narrow"/>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7C3963-7676-4230-A16D-CD9711E79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1482</TotalTime>
  <Pages>34</Pages>
  <Words>11404</Words>
  <Characters>65007</Characters>
  <Application>Microsoft Office Word</Application>
  <DocSecurity>0</DocSecurity>
  <Lines>541</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76259</CharactersWithSpaces>
  <SharedDoc>false</SharedDoc>
  <HLinks>
    <vt:vector size="450" baseType="variant">
      <vt:variant>
        <vt:i4>1638462</vt:i4>
      </vt:variant>
      <vt:variant>
        <vt:i4>446</vt:i4>
      </vt:variant>
      <vt:variant>
        <vt:i4>0</vt:i4>
      </vt:variant>
      <vt:variant>
        <vt:i4>5</vt:i4>
      </vt:variant>
      <vt:variant>
        <vt:lpwstr/>
      </vt:variant>
      <vt:variant>
        <vt:lpwstr>_Toc103699519</vt:lpwstr>
      </vt:variant>
      <vt:variant>
        <vt:i4>1638462</vt:i4>
      </vt:variant>
      <vt:variant>
        <vt:i4>440</vt:i4>
      </vt:variant>
      <vt:variant>
        <vt:i4>0</vt:i4>
      </vt:variant>
      <vt:variant>
        <vt:i4>5</vt:i4>
      </vt:variant>
      <vt:variant>
        <vt:lpwstr/>
      </vt:variant>
      <vt:variant>
        <vt:lpwstr>_Toc103699518</vt:lpwstr>
      </vt:variant>
      <vt:variant>
        <vt:i4>1638462</vt:i4>
      </vt:variant>
      <vt:variant>
        <vt:i4>434</vt:i4>
      </vt:variant>
      <vt:variant>
        <vt:i4>0</vt:i4>
      </vt:variant>
      <vt:variant>
        <vt:i4>5</vt:i4>
      </vt:variant>
      <vt:variant>
        <vt:lpwstr/>
      </vt:variant>
      <vt:variant>
        <vt:lpwstr>_Toc103699517</vt:lpwstr>
      </vt:variant>
      <vt:variant>
        <vt:i4>1638462</vt:i4>
      </vt:variant>
      <vt:variant>
        <vt:i4>428</vt:i4>
      </vt:variant>
      <vt:variant>
        <vt:i4>0</vt:i4>
      </vt:variant>
      <vt:variant>
        <vt:i4>5</vt:i4>
      </vt:variant>
      <vt:variant>
        <vt:lpwstr/>
      </vt:variant>
      <vt:variant>
        <vt:lpwstr>_Toc103699516</vt:lpwstr>
      </vt:variant>
      <vt:variant>
        <vt:i4>1638462</vt:i4>
      </vt:variant>
      <vt:variant>
        <vt:i4>422</vt:i4>
      </vt:variant>
      <vt:variant>
        <vt:i4>0</vt:i4>
      </vt:variant>
      <vt:variant>
        <vt:i4>5</vt:i4>
      </vt:variant>
      <vt:variant>
        <vt:lpwstr/>
      </vt:variant>
      <vt:variant>
        <vt:lpwstr>_Toc103699515</vt:lpwstr>
      </vt:variant>
      <vt:variant>
        <vt:i4>1638462</vt:i4>
      </vt:variant>
      <vt:variant>
        <vt:i4>416</vt:i4>
      </vt:variant>
      <vt:variant>
        <vt:i4>0</vt:i4>
      </vt:variant>
      <vt:variant>
        <vt:i4>5</vt:i4>
      </vt:variant>
      <vt:variant>
        <vt:lpwstr/>
      </vt:variant>
      <vt:variant>
        <vt:lpwstr>_Toc103699514</vt:lpwstr>
      </vt:variant>
      <vt:variant>
        <vt:i4>1638462</vt:i4>
      </vt:variant>
      <vt:variant>
        <vt:i4>410</vt:i4>
      </vt:variant>
      <vt:variant>
        <vt:i4>0</vt:i4>
      </vt:variant>
      <vt:variant>
        <vt:i4>5</vt:i4>
      </vt:variant>
      <vt:variant>
        <vt:lpwstr/>
      </vt:variant>
      <vt:variant>
        <vt:lpwstr>_Toc103699513</vt:lpwstr>
      </vt:variant>
      <vt:variant>
        <vt:i4>1638462</vt:i4>
      </vt:variant>
      <vt:variant>
        <vt:i4>404</vt:i4>
      </vt:variant>
      <vt:variant>
        <vt:i4>0</vt:i4>
      </vt:variant>
      <vt:variant>
        <vt:i4>5</vt:i4>
      </vt:variant>
      <vt:variant>
        <vt:lpwstr/>
      </vt:variant>
      <vt:variant>
        <vt:lpwstr>_Toc103699512</vt:lpwstr>
      </vt:variant>
      <vt:variant>
        <vt:i4>1638462</vt:i4>
      </vt:variant>
      <vt:variant>
        <vt:i4>398</vt:i4>
      </vt:variant>
      <vt:variant>
        <vt:i4>0</vt:i4>
      </vt:variant>
      <vt:variant>
        <vt:i4>5</vt:i4>
      </vt:variant>
      <vt:variant>
        <vt:lpwstr/>
      </vt:variant>
      <vt:variant>
        <vt:lpwstr>_Toc103699511</vt:lpwstr>
      </vt:variant>
      <vt:variant>
        <vt:i4>1638462</vt:i4>
      </vt:variant>
      <vt:variant>
        <vt:i4>392</vt:i4>
      </vt:variant>
      <vt:variant>
        <vt:i4>0</vt:i4>
      </vt:variant>
      <vt:variant>
        <vt:i4>5</vt:i4>
      </vt:variant>
      <vt:variant>
        <vt:lpwstr/>
      </vt:variant>
      <vt:variant>
        <vt:lpwstr>_Toc103699510</vt:lpwstr>
      </vt:variant>
      <vt:variant>
        <vt:i4>1572926</vt:i4>
      </vt:variant>
      <vt:variant>
        <vt:i4>386</vt:i4>
      </vt:variant>
      <vt:variant>
        <vt:i4>0</vt:i4>
      </vt:variant>
      <vt:variant>
        <vt:i4>5</vt:i4>
      </vt:variant>
      <vt:variant>
        <vt:lpwstr/>
      </vt:variant>
      <vt:variant>
        <vt:lpwstr>_Toc103699509</vt:lpwstr>
      </vt:variant>
      <vt:variant>
        <vt:i4>1572926</vt:i4>
      </vt:variant>
      <vt:variant>
        <vt:i4>380</vt:i4>
      </vt:variant>
      <vt:variant>
        <vt:i4>0</vt:i4>
      </vt:variant>
      <vt:variant>
        <vt:i4>5</vt:i4>
      </vt:variant>
      <vt:variant>
        <vt:lpwstr/>
      </vt:variant>
      <vt:variant>
        <vt:lpwstr>_Toc103699508</vt:lpwstr>
      </vt:variant>
      <vt:variant>
        <vt:i4>1572926</vt:i4>
      </vt:variant>
      <vt:variant>
        <vt:i4>374</vt:i4>
      </vt:variant>
      <vt:variant>
        <vt:i4>0</vt:i4>
      </vt:variant>
      <vt:variant>
        <vt:i4>5</vt:i4>
      </vt:variant>
      <vt:variant>
        <vt:lpwstr/>
      </vt:variant>
      <vt:variant>
        <vt:lpwstr>_Toc103699507</vt:lpwstr>
      </vt:variant>
      <vt:variant>
        <vt:i4>1572926</vt:i4>
      </vt:variant>
      <vt:variant>
        <vt:i4>368</vt:i4>
      </vt:variant>
      <vt:variant>
        <vt:i4>0</vt:i4>
      </vt:variant>
      <vt:variant>
        <vt:i4>5</vt:i4>
      </vt:variant>
      <vt:variant>
        <vt:lpwstr/>
      </vt:variant>
      <vt:variant>
        <vt:lpwstr>_Toc103699506</vt:lpwstr>
      </vt:variant>
      <vt:variant>
        <vt:i4>1572926</vt:i4>
      </vt:variant>
      <vt:variant>
        <vt:i4>362</vt:i4>
      </vt:variant>
      <vt:variant>
        <vt:i4>0</vt:i4>
      </vt:variant>
      <vt:variant>
        <vt:i4>5</vt:i4>
      </vt:variant>
      <vt:variant>
        <vt:lpwstr/>
      </vt:variant>
      <vt:variant>
        <vt:lpwstr>_Toc103699505</vt:lpwstr>
      </vt:variant>
      <vt:variant>
        <vt:i4>1572926</vt:i4>
      </vt:variant>
      <vt:variant>
        <vt:i4>356</vt:i4>
      </vt:variant>
      <vt:variant>
        <vt:i4>0</vt:i4>
      </vt:variant>
      <vt:variant>
        <vt:i4>5</vt:i4>
      </vt:variant>
      <vt:variant>
        <vt:lpwstr/>
      </vt:variant>
      <vt:variant>
        <vt:lpwstr>_Toc103699504</vt:lpwstr>
      </vt:variant>
      <vt:variant>
        <vt:i4>1572926</vt:i4>
      </vt:variant>
      <vt:variant>
        <vt:i4>350</vt:i4>
      </vt:variant>
      <vt:variant>
        <vt:i4>0</vt:i4>
      </vt:variant>
      <vt:variant>
        <vt:i4>5</vt:i4>
      </vt:variant>
      <vt:variant>
        <vt:lpwstr/>
      </vt:variant>
      <vt:variant>
        <vt:lpwstr>_Toc103699503</vt:lpwstr>
      </vt:variant>
      <vt:variant>
        <vt:i4>1572926</vt:i4>
      </vt:variant>
      <vt:variant>
        <vt:i4>344</vt:i4>
      </vt:variant>
      <vt:variant>
        <vt:i4>0</vt:i4>
      </vt:variant>
      <vt:variant>
        <vt:i4>5</vt:i4>
      </vt:variant>
      <vt:variant>
        <vt:lpwstr/>
      </vt:variant>
      <vt:variant>
        <vt:lpwstr>_Toc103699502</vt:lpwstr>
      </vt:variant>
      <vt:variant>
        <vt:i4>1572926</vt:i4>
      </vt:variant>
      <vt:variant>
        <vt:i4>338</vt:i4>
      </vt:variant>
      <vt:variant>
        <vt:i4>0</vt:i4>
      </vt:variant>
      <vt:variant>
        <vt:i4>5</vt:i4>
      </vt:variant>
      <vt:variant>
        <vt:lpwstr/>
      </vt:variant>
      <vt:variant>
        <vt:lpwstr>_Toc103699501</vt:lpwstr>
      </vt:variant>
      <vt:variant>
        <vt:i4>1572926</vt:i4>
      </vt:variant>
      <vt:variant>
        <vt:i4>332</vt:i4>
      </vt:variant>
      <vt:variant>
        <vt:i4>0</vt:i4>
      </vt:variant>
      <vt:variant>
        <vt:i4>5</vt:i4>
      </vt:variant>
      <vt:variant>
        <vt:lpwstr/>
      </vt:variant>
      <vt:variant>
        <vt:lpwstr>_Toc103699500</vt:lpwstr>
      </vt:variant>
      <vt:variant>
        <vt:i4>1114175</vt:i4>
      </vt:variant>
      <vt:variant>
        <vt:i4>326</vt:i4>
      </vt:variant>
      <vt:variant>
        <vt:i4>0</vt:i4>
      </vt:variant>
      <vt:variant>
        <vt:i4>5</vt:i4>
      </vt:variant>
      <vt:variant>
        <vt:lpwstr/>
      </vt:variant>
      <vt:variant>
        <vt:lpwstr>_Toc103699499</vt:lpwstr>
      </vt:variant>
      <vt:variant>
        <vt:i4>1114175</vt:i4>
      </vt:variant>
      <vt:variant>
        <vt:i4>320</vt:i4>
      </vt:variant>
      <vt:variant>
        <vt:i4>0</vt:i4>
      </vt:variant>
      <vt:variant>
        <vt:i4>5</vt:i4>
      </vt:variant>
      <vt:variant>
        <vt:lpwstr/>
      </vt:variant>
      <vt:variant>
        <vt:lpwstr>_Toc103699498</vt:lpwstr>
      </vt:variant>
      <vt:variant>
        <vt:i4>1114175</vt:i4>
      </vt:variant>
      <vt:variant>
        <vt:i4>314</vt:i4>
      </vt:variant>
      <vt:variant>
        <vt:i4>0</vt:i4>
      </vt:variant>
      <vt:variant>
        <vt:i4>5</vt:i4>
      </vt:variant>
      <vt:variant>
        <vt:lpwstr/>
      </vt:variant>
      <vt:variant>
        <vt:lpwstr>_Toc103699497</vt:lpwstr>
      </vt:variant>
      <vt:variant>
        <vt:i4>1114175</vt:i4>
      </vt:variant>
      <vt:variant>
        <vt:i4>308</vt:i4>
      </vt:variant>
      <vt:variant>
        <vt:i4>0</vt:i4>
      </vt:variant>
      <vt:variant>
        <vt:i4>5</vt:i4>
      </vt:variant>
      <vt:variant>
        <vt:lpwstr/>
      </vt:variant>
      <vt:variant>
        <vt:lpwstr>_Toc103699496</vt:lpwstr>
      </vt:variant>
      <vt:variant>
        <vt:i4>1114175</vt:i4>
      </vt:variant>
      <vt:variant>
        <vt:i4>302</vt:i4>
      </vt:variant>
      <vt:variant>
        <vt:i4>0</vt:i4>
      </vt:variant>
      <vt:variant>
        <vt:i4>5</vt:i4>
      </vt:variant>
      <vt:variant>
        <vt:lpwstr/>
      </vt:variant>
      <vt:variant>
        <vt:lpwstr>_Toc103699495</vt:lpwstr>
      </vt:variant>
      <vt:variant>
        <vt:i4>1114175</vt:i4>
      </vt:variant>
      <vt:variant>
        <vt:i4>296</vt:i4>
      </vt:variant>
      <vt:variant>
        <vt:i4>0</vt:i4>
      </vt:variant>
      <vt:variant>
        <vt:i4>5</vt:i4>
      </vt:variant>
      <vt:variant>
        <vt:lpwstr/>
      </vt:variant>
      <vt:variant>
        <vt:lpwstr>_Toc103699494</vt:lpwstr>
      </vt:variant>
      <vt:variant>
        <vt:i4>1114175</vt:i4>
      </vt:variant>
      <vt:variant>
        <vt:i4>290</vt:i4>
      </vt:variant>
      <vt:variant>
        <vt:i4>0</vt:i4>
      </vt:variant>
      <vt:variant>
        <vt:i4>5</vt:i4>
      </vt:variant>
      <vt:variant>
        <vt:lpwstr/>
      </vt:variant>
      <vt:variant>
        <vt:lpwstr>_Toc103699493</vt:lpwstr>
      </vt:variant>
      <vt:variant>
        <vt:i4>1114175</vt:i4>
      </vt:variant>
      <vt:variant>
        <vt:i4>284</vt:i4>
      </vt:variant>
      <vt:variant>
        <vt:i4>0</vt:i4>
      </vt:variant>
      <vt:variant>
        <vt:i4>5</vt:i4>
      </vt:variant>
      <vt:variant>
        <vt:lpwstr/>
      </vt:variant>
      <vt:variant>
        <vt:lpwstr>_Toc103699492</vt:lpwstr>
      </vt:variant>
      <vt:variant>
        <vt:i4>1114175</vt:i4>
      </vt:variant>
      <vt:variant>
        <vt:i4>278</vt:i4>
      </vt:variant>
      <vt:variant>
        <vt:i4>0</vt:i4>
      </vt:variant>
      <vt:variant>
        <vt:i4>5</vt:i4>
      </vt:variant>
      <vt:variant>
        <vt:lpwstr/>
      </vt:variant>
      <vt:variant>
        <vt:lpwstr>_Toc103699491</vt:lpwstr>
      </vt:variant>
      <vt:variant>
        <vt:i4>1114175</vt:i4>
      </vt:variant>
      <vt:variant>
        <vt:i4>272</vt:i4>
      </vt:variant>
      <vt:variant>
        <vt:i4>0</vt:i4>
      </vt:variant>
      <vt:variant>
        <vt:i4>5</vt:i4>
      </vt:variant>
      <vt:variant>
        <vt:lpwstr/>
      </vt:variant>
      <vt:variant>
        <vt:lpwstr>_Toc103699490</vt:lpwstr>
      </vt:variant>
      <vt:variant>
        <vt:i4>1048639</vt:i4>
      </vt:variant>
      <vt:variant>
        <vt:i4>266</vt:i4>
      </vt:variant>
      <vt:variant>
        <vt:i4>0</vt:i4>
      </vt:variant>
      <vt:variant>
        <vt:i4>5</vt:i4>
      </vt:variant>
      <vt:variant>
        <vt:lpwstr/>
      </vt:variant>
      <vt:variant>
        <vt:lpwstr>_Toc103699489</vt:lpwstr>
      </vt:variant>
      <vt:variant>
        <vt:i4>1048639</vt:i4>
      </vt:variant>
      <vt:variant>
        <vt:i4>260</vt:i4>
      </vt:variant>
      <vt:variant>
        <vt:i4>0</vt:i4>
      </vt:variant>
      <vt:variant>
        <vt:i4>5</vt:i4>
      </vt:variant>
      <vt:variant>
        <vt:lpwstr/>
      </vt:variant>
      <vt:variant>
        <vt:lpwstr>_Toc103699488</vt:lpwstr>
      </vt:variant>
      <vt:variant>
        <vt:i4>1048639</vt:i4>
      </vt:variant>
      <vt:variant>
        <vt:i4>254</vt:i4>
      </vt:variant>
      <vt:variant>
        <vt:i4>0</vt:i4>
      </vt:variant>
      <vt:variant>
        <vt:i4>5</vt:i4>
      </vt:variant>
      <vt:variant>
        <vt:lpwstr/>
      </vt:variant>
      <vt:variant>
        <vt:lpwstr>_Toc103699487</vt:lpwstr>
      </vt:variant>
      <vt:variant>
        <vt:i4>1048639</vt:i4>
      </vt:variant>
      <vt:variant>
        <vt:i4>248</vt:i4>
      </vt:variant>
      <vt:variant>
        <vt:i4>0</vt:i4>
      </vt:variant>
      <vt:variant>
        <vt:i4>5</vt:i4>
      </vt:variant>
      <vt:variant>
        <vt:lpwstr/>
      </vt:variant>
      <vt:variant>
        <vt:lpwstr>_Toc103699486</vt:lpwstr>
      </vt:variant>
      <vt:variant>
        <vt:i4>1048639</vt:i4>
      </vt:variant>
      <vt:variant>
        <vt:i4>242</vt:i4>
      </vt:variant>
      <vt:variant>
        <vt:i4>0</vt:i4>
      </vt:variant>
      <vt:variant>
        <vt:i4>5</vt:i4>
      </vt:variant>
      <vt:variant>
        <vt:lpwstr/>
      </vt:variant>
      <vt:variant>
        <vt:lpwstr>_Toc103699485</vt:lpwstr>
      </vt:variant>
      <vt:variant>
        <vt:i4>1048639</vt:i4>
      </vt:variant>
      <vt:variant>
        <vt:i4>236</vt:i4>
      </vt:variant>
      <vt:variant>
        <vt:i4>0</vt:i4>
      </vt:variant>
      <vt:variant>
        <vt:i4>5</vt:i4>
      </vt:variant>
      <vt:variant>
        <vt:lpwstr/>
      </vt:variant>
      <vt:variant>
        <vt:lpwstr>_Toc103699484</vt:lpwstr>
      </vt:variant>
      <vt:variant>
        <vt:i4>1048639</vt:i4>
      </vt:variant>
      <vt:variant>
        <vt:i4>230</vt:i4>
      </vt:variant>
      <vt:variant>
        <vt:i4>0</vt:i4>
      </vt:variant>
      <vt:variant>
        <vt:i4>5</vt:i4>
      </vt:variant>
      <vt:variant>
        <vt:lpwstr/>
      </vt:variant>
      <vt:variant>
        <vt:lpwstr>_Toc103699483</vt:lpwstr>
      </vt:variant>
      <vt:variant>
        <vt:i4>1048639</vt:i4>
      </vt:variant>
      <vt:variant>
        <vt:i4>224</vt:i4>
      </vt:variant>
      <vt:variant>
        <vt:i4>0</vt:i4>
      </vt:variant>
      <vt:variant>
        <vt:i4>5</vt:i4>
      </vt:variant>
      <vt:variant>
        <vt:lpwstr/>
      </vt:variant>
      <vt:variant>
        <vt:lpwstr>_Toc103699482</vt:lpwstr>
      </vt:variant>
      <vt:variant>
        <vt:i4>1048639</vt:i4>
      </vt:variant>
      <vt:variant>
        <vt:i4>218</vt:i4>
      </vt:variant>
      <vt:variant>
        <vt:i4>0</vt:i4>
      </vt:variant>
      <vt:variant>
        <vt:i4>5</vt:i4>
      </vt:variant>
      <vt:variant>
        <vt:lpwstr/>
      </vt:variant>
      <vt:variant>
        <vt:lpwstr>_Toc103699481</vt:lpwstr>
      </vt:variant>
      <vt:variant>
        <vt:i4>1048639</vt:i4>
      </vt:variant>
      <vt:variant>
        <vt:i4>212</vt:i4>
      </vt:variant>
      <vt:variant>
        <vt:i4>0</vt:i4>
      </vt:variant>
      <vt:variant>
        <vt:i4>5</vt:i4>
      </vt:variant>
      <vt:variant>
        <vt:lpwstr/>
      </vt:variant>
      <vt:variant>
        <vt:lpwstr>_Toc103699480</vt:lpwstr>
      </vt:variant>
      <vt:variant>
        <vt:i4>2031679</vt:i4>
      </vt:variant>
      <vt:variant>
        <vt:i4>206</vt:i4>
      </vt:variant>
      <vt:variant>
        <vt:i4>0</vt:i4>
      </vt:variant>
      <vt:variant>
        <vt:i4>5</vt:i4>
      </vt:variant>
      <vt:variant>
        <vt:lpwstr/>
      </vt:variant>
      <vt:variant>
        <vt:lpwstr>_Toc103699479</vt:lpwstr>
      </vt:variant>
      <vt:variant>
        <vt:i4>2031679</vt:i4>
      </vt:variant>
      <vt:variant>
        <vt:i4>200</vt:i4>
      </vt:variant>
      <vt:variant>
        <vt:i4>0</vt:i4>
      </vt:variant>
      <vt:variant>
        <vt:i4>5</vt:i4>
      </vt:variant>
      <vt:variant>
        <vt:lpwstr/>
      </vt:variant>
      <vt:variant>
        <vt:lpwstr>_Toc103699478</vt:lpwstr>
      </vt:variant>
      <vt:variant>
        <vt:i4>2031679</vt:i4>
      </vt:variant>
      <vt:variant>
        <vt:i4>194</vt:i4>
      </vt:variant>
      <vt:variant>
        <vt:i4>0</vt:i4>
      </vt:variant>
      <vt:variant>
        <vt:i4>5</vt:i4>
      </vt:variant>
      <vt:variant>
        <vt:lpwstr/>
      </vt:variant>
      <vt:variant>
        <vt:lpwstr>_Toc103699477</vt:lpwstr>
      </vt:variant>
      <vt:variant>
        <vt:i4>2031679</vt:i4>
      </vt:variant>
      <vt:variant>
        <vt:i4>188</vt:i4>
      </vt:variant>
      <vt:variant>
        <vt:i4>0</vt:i4>
      </vt:variant>
      <vt:variant>
        <vt:i4>5</vt:i4>
      </vt:variant>
      <vt:variant>
        <vt:lpwstr/>
      </vt:variant>
      <vt:variant>
        <vt:lpwstr>_Toc103699476</vt:lpwstr>
      </vt:variant>
      <vt:variant>
        <vt:i4>2031679</vt:i4>
      </vt:variant>
      <vt:variant>
        <vt:i4>182</vt:i4>
      </vt:variant>
      <vt:variant>
        <vt:i4>0</vt:i4>
      </vt:variant>
      <vt:variant>
        <vt:i4>5</vt:i4>
      </vt:variant>
      <vt:variant>
        <vt:lpwstr/>
      </vt:variant>
      <vt:variant>
        <vt:lpwstr>_Toc103699475</vt:lpwstr>
      </vt:variant>
      <vt:variant>
        <vt:i4>2031679</vt:i4>
      </vt:variant>
      <vt:variant>
        <vt:i4>176</vt:i4>
      </vt:variant>
      <vt:variant>
        <vt:i4>0</vt:i4>
      </vt:variant>
      <vt:variant>
        <vt:i4>5</vt:i4>
      </vt:variant>
      <vt:variant>
        <vt:lpwstr/>
      </vt:variant>
      <vt:variant>
        <vt:lpwstr>_Toc103699474</vt:lpwstr>
      </vt:variant>
      <vt:variant>
        <vt:i4>2031679</vt:i4>
      </vt:variant>
      <vt:variant>
        <vt:i4>170</vt:i4>
      </vt:variant>
      <vt:variant>
        <vt:i4>0</vt:i4>
      </vt:variant>
      <vt:variant>
        <vt:i4>5</vt:i4>
      </vt:variant>
      <vt:variant>
        <vt:lpwstr/>
      </vt:variant>
      <vt:variant>
        <vt:lpwstr>_Toc103699473</vt:lpwstr>
      </vt:variant>
      <vt:variant>
        <vt:i4>2031679</vt:i4>
      </vt:variant>
      <vt:variant>
        <vt:i4>164</vt:i4>
      </vt:variant>
      <vt:variant>
        <vt:i4>0</vt:i4>
      </vt:variant>
      <vt:variant>
        <vt:i4>5</vt:i4>
      </vt:variant>
      <vt:variant>
        <vt:lpwstr/>
      </vt:variant>
      <vt:variant>
        <vt:lpwstr>_Toc103699472</vt:lpwstr>
      </vt:variant>
      <vt:variant>
        <vt:i4>2031679</vt:i4>
      </vt:variant>
      <vt:variant>
        <vt:i4>158</vt:i4>
      </vt:variant>
      <vt:variant>
        <vt:i4>0</vt:i4>
      </vt:variant>
      <vt:variant>
        <vt:i4>5</vt:i4>
      </vt:variant>
      <vt:variant>
        <vt:lpwstr/>
      </vt:variant>
      <vt:variant>
        <vt:lpwstr>_Toc103699471</vt:lpwstr>
      </vt:variant>
      <vt:variant>
        <vt:i4>2031679</vt:i4>
      </vt:variant>
      <vt:variant>
        <vt:i4>152</vt:i4>
      </vt:variant>
      <vt:variant>
        <vt:i4>0</vt:i4>
      </vt:variant>
      <vt:variant>
        <vt:i4>5</vt:i4>
      </vt:variant>
      <vt:variant>
        <vt:lpwstr/>
      </vt:variant>
      <vt:variant>
        <vt:lpwstr>_Toc103699470</vt:lpwstr>
      </vt:variant>
      <vt:variant>
        <vt:i4>1966143</vt:i4>
      </vt:variant>
      <vt:variant>
        <vt:i4>146</vt:i4>
      </vt:variant>
      <vt:variant>
        <vt:i4>0</vt:i4>
      </vt:variant>
      <vt:variant>
        <vt:i4>5</vt:i4>
      </vt:variant>
      <vt:variant>
        <vt:lpwstr/>
      </vt:variant>
      <vt:variant>
        <vt:lpwstr>_Toc103699469</vt:lpwstr>
      </vt:variant>
      <vt:variant>
        <vt:i4>1966143</vt:i4>
      </vt:variant>
      <vt:variant>
        <vt:i4>140</vt:i4>
      </vt:variant>
      <vt:variant>
        <vt:i4>0</vt:i4>
      </vt:variant>
      <vt:variant>
        <vt:i4>5</vt:i4>
      </vt:variant>
      <vt:variant>
        <vt:lpwstr/>
      </vt:variant>
      <vt:variant>
        <vt:lpwstr>_Toc103699468</vt:lpwstr>
      </vt:variant>
      <vt:variant>
        <vt:i4>1966143</vt:i4>
      </vt:variant>
      <vt:variant>
        <vt:i4>134</vt:i4>
      </vt:variant>
      <vt:variant>
        <vt:i4>0</vt:i4>
      </vt:variant>
      <vt:variant>
        <vt:i4>5</vt:i4>
      </vt:variant>
      <vt:variant>
        <vt:lpwstr/>
      </vt:variant>
      <vt:variant>
        <vt:lpwstr>_Toc103699467</vt:lpwstr>
      </vt:variant>
      <vt:variant>
        <vt:i4>1966143</vt:i4>
      </vt:variant>
      <vt:variant>
        <vt:i4>128</vt:i4>
      </vt:variant>
      <vt:variant>
        <vt:i4>0</vt:i4>
      </vt:variant>
      <vt:variant>
        <vt:i4>5</vt:i4>
      </vt:variant>
      <vt:variant>
        <vt:lpwstr/>
      </vt:variant>
      <vt:variant>
        <vt:lpwstr>_Toc103699466</vt:lpwstr>
      </vt:variant>
      <vt:variant>
        <vt:i4>1966143</vt:i4>
      </vt:variant>
      <vt:variant>
        <vt:i4>122</vt:i4>
      </vt:variant>
      <vt:variant>
        <vt:i4>0</vt:i4>
      </vt:variant>
      <vt:variant>
        <vt:i4>5</vt:i4>
      </vt:variant>
      <vt:variant>
        <vt:lpwstr/>
      </vt:variant>
      <vt:variant>
        <vt:lpwstr>_Toc103699465</vt:lpwstr>
      </vt:variant>
      <vt:variant>
        <vt:i4>1966143</vt:i4>
      </vt:variant>
      <vt:variant>
        <vt:i4>116</vt:i4>
      </vt:variant>
      <vt:variant>
        <vt:i4>0</vt:i4>
      </vt:variant>
      <vt:variant>
        <vt:i4>5</vt:i4>
      </vt:variant>
      <vt:variant>
        <vt:lpwstr/>
      </vt:variant>
      <vt:variant>
        <vt:lpwstr>_Toc103699464</vt:lpwstr>
      </vt:variant>
      <vt:variant>
        <vt:i4>1966143</vt:i4>
      </vt:variant>
      <vt:variant>
        <vt:i4>110</vt:i4>
      </vt:variant>
      <vt:variant>
        <vt:i4>0</vt:i4>
      </vt:variant>
      <vt:variant>
        <vt:i4>5</vt:i4>
      </vt:variant>
      <vt:variant>
        <vt:lpwstr/>
      </vt:variant>
      <vt:variant>
        <vt:lpwstr>_Toc103699463</vt:lpwstr>
      </vt:variant>
      <vt:variant>
        <vt:i4>1966143</vt:i4>
      </vt:variant>
      <vt:variant>
        <vt:i4>104</vt:i4>
      </vt:variant>
      <vt:variant>
        <vt:i4>0</vt:i4>
      </vt:variant>
      <vt:variant>
        <vt:i4>5</vt:i4>
      </vt:variant>
      <vt:variant>
        <vt:lpwstr/>
      </vt:variant>
      <vt:variant>
        <vt:lpwstr>_Toc103699462</vt:lpwstr>
      </vt:variant>
      <vt:variant>
        <vt:i4>1966143</vt:i4>
      </vt:variant>
      <vt:variant>
        <vt:i4>98</vt:i4>
      </vt:variant>
      <vt:variant>
        <vt:i4>0</vt:i4>
      </vt:variant>
      <vt:variant>
        <vt:i4>5</vt:i4>
      </vt:variant>
      <vt:variant>
        <vt:lpwstr/>
      </vt:variant>
      <vt:variant>
        <vt:lpwstr>_Toc103699461</vt:lpwstr>
      </vt:variant>
      <vt:variant>
        <vt:i4>1966143</vt:i4>
      </vt:variant>
      <vt:variant>
        <vt:i4>92</vt:i4>
      </vt:variant>
      <vt:variant>
        <vt:i4>0</vt:i4>
      </vt:variant>
      <vt:variant>
        <vt:i4>5</vt:i4>
      </vt:variant>
      <vt:variant>
        <vt:lpwstr/>
      </vt:variant>
      <vt:variant>
        <vt:lpwstr>_Toc103699460</vt:lpwstr>
      </vt:variant>
      <vt:variant>
        <vt:i4>1900607</vt:i4>
      </vt:variant>
      <vt:variant>
        <vt:i4>86</vt:i4>
      </vt:variant>
      <vt:variant>
        <vt:i4>0</vt:i4>
      </vt:variant>
      <vt:variant>
        <vt:i4>5</vt:i4>
      </vt:variant>
      <vt:variant>
        <vt:lpwstr/>
      </vt:variant>
      <vt:variant>
        <vt:lpwstr>_Toc103699459</vt:lpwstr>
      </vt:variant>
      <vt:variant>
        <vt:i4>1900607</vt:i4>
      </vt:variant>
      <vt:variant>
        <vt:i4>80</vt:i4>
      </vt:variant>
      <vt:variant>
        <vt:i4>0</vt:i4>
      </vt:variant>
      <vt:variant>
        <vt:i4>5</vt:i4>
      </vt:variant>
      <vt:variant>
        <vt:lpwstr/>
      </vt:variant>
      <vt:variant>
        <vt:lpwstr>_Toc103699458</vt:lpwstr>
      </vt:variant>
      <vt:variant>
        <vt:i4>1900607</vt:i4>
      </vt:variant>
      <vt:variant>
        <vt:i4>74</vt:i4>
      </vt:variant>
      <vt:variant>
        <vt:i4>0</vt:i4>
      </vt:variant>
      <vt:variant>
        <vt:i4>5</vt:i4>
      </vt:variant>
      <vt:variant>
        <vt:lpwstr/>
      </vt:variant>
      <vt:variant>
        <vt:lpwstr>_Toc103699457</vt:lpwstr>
      </vt:variant>
      <vt:variant>
        <vt:i4>1900607</vt:i4>
      </vt:variant>
      <vt:variant>
        <vt:i4>68</vt:i4>
      </vt:variant>
      <vt:variant>
        <vt:i4>0</vt:i4>
      </vt:variant>
      <vt:variant>
        <vt:i4>5</vt:i4>
      </vt:variant>
      <vt:variant>
        <vt:lpwstr/>
      </vt:variant>
      <vt:variant>
        <vt:lpwstr>_Toc103699456</vt:lpwstr>
      </vt:variant>
      <vt:variant>
        <vt:i4>1900607</vt:i4>
      </vt:variant>
      <vt:variant>
        <vt:i4>62</vt:i4>
      </vt:variant>
      <vt:variant>
        <vt:i4>0</vt:i4>
      </vt:variant>
      <vt:variant>
        <vt:i4>5</vt:i4>
      </vt:variant>
      <vt:variant>
        <vt:lpwstr/>
      </vt:variant>
      <vt:variant>
        <vt:lpwstr>_Toc103699455</vt:lpwstr>
      </vt:variant>
      <vt:variant>
        <vt:i4>1900607</vt:i4>
      </vt:variant>
      <vt:variant>
        <vt:i4>56</vt:i4>
      </vt:variant>
      <vt:variant>
        <vt:i4>0</vt:i4>
      </vt:variant>
      <vt:variant>
        <vt:i4>5</vt:i4>
      </vt:variant>
      <vt:variant>
        <vt:lpwstr/>
      </vt:variant>
      <vt:variant>
        <vt:lpwstr>_Toc103699454</vt:lpwstr>
      </vt:variant>
      <vt:variant>
        <vt:i4>1900607</vt:i4>
      </vt:variant>
      <vt:variant>
        <vt:i4>50</vt:i4>
      </vt:variant>
      <vt:variant>
        <vt:i4>0</vt:i4>
      </vt:variant>
      <vt:variant>
        <vt:i4>5</vt:i4>
      </vt:variant>
      <vt:variant>
        <vt:lpwstr/>
      </vt:variant>
      <vt:variant>
        <vt:lpwstr>_Toc103699453</vt:lpwstr>
      </vt:variant>
      <vt:variant>
        <vt:i4>1900607</vt:i4>
      </vt:variant>
      <vt:variant>
        <vt:i4>44</vt:i4>
      </vt:variant>
      <vt:variant>
        <vt:i4>0</vt:i4>
      </vt:variant>
      <vt:variant>
        <vt:i4>5</vt:i4>
      </vt:variant>
      <vt:variant>
        <vt:lpwstr/>
      </vt:variant>
      <vt:variant>
        <vt:lpwstr>_Toc103699452</vt:lpwstr>
      </vt:variant>
      <vt:variant>
        <vt:i4>1900607</vt:i4>
      </vt:variant>
      <vt:variant>
        <vt:i4>38</vt:i4>
      </vt:variant>
      <vt:variant>
        <vt:i4>0</vt:i4>
      </vt:variant>
      <vt:variant>
        <vt:i4>5</vt:i4>
      </vt:variant>
      <vt:variant>
        <vt:lpwstr/>
      </vt:variant>
      <vt:variant>
        <vt:lpwstr>_Toc103699451</vt:lpwstr>
      </vt:variant>
      <vt:variant>
        <vt:i4>1900607</vt:i4>
      </vt:variant>
      <vt:variant>
        <vt:i4>32</vt:i4>
      </vt:variant>
      <vt:variant>
        <vt:i4>0</vt:i4>
      </vt:variant>
      <vt:variant>
        <vt:i4>5</vt:i4>
      </vt:variant>
      <vt:variant>
        <vt:lpwstr/>
      </vt:variant>
      <vt:variant>
        <vt:lpwstr>_Toc103699450</vt:lpwstr>
      </vt:variant>
      <vt:variant>
        <vt:i4>1835071</vt:i4>
      </vt:variant>
      <vt:variant>
        <vt:i4>26</vt:i4>
      </vt:variant>
      <vt:variant>
        <vt:i4>0</vt:i4>
      </vt:variant>
      <vt:variant>
        <vt:i4>5</vt:i4>
      </vt:variant>
      <vt:variant>
        <vt:lpwstr/>
      </vt:variant>
      <vt:variant>
        <vt:lpwstr>_Toc103699449</vt:lpwstr>
      </vt:variant>
      <vt:variant>
        <vt:i4>1835071</vt:i4>
      </vt:variant>
      <vt:variant>
        <vt:i4>20</vt:i4>
      </vt:variant>
      <vt:variant>
        <vt:i4>0</vt:i4>
      </vt:variant>
      <vt:variant>
        <vt:i4>5</vt:i4>
      </vt:variant>
      <vt:variant>
        <vt:lpwstr/>
      </vt:variant>
      <vt:variant>
        <vt:lpwstr>_Toc103699448</vt:lpwstr>
      </vt:variant>
      <vt:variant>
        <vt:i4>1835071</vt:i4>
      </vt:variant>
      <vt:variant>
        <vt:i4>14</vt:i4>
      </vt:variant>
      <vt:variant>
        <vt:i4>0</vt:i4>
      </vt:variant>
      <vt:variant>
        <vt:i4>5</vt:i4>
      </vt:variant>
      <vt:variant>
        <vt:lpwstr/>
      </vt:variant>
      <vt:variant>
        <vt:lpwstr>_Toc103699447</vt:lpwstr>
      </vt:variant>
      <vt:variant>
        <vt:i4>1835071</vt:i4>
      </vt:variant>
      <vt:variant>
        <vt:i4>8</vt:i4>
      </vt:variant>
      <vt:variant>
        <vt:i4>0</vt:i4>
      </vt:variant>
      <vt:variant>
        <vt:i4>5</vt:i4>
      </vt:variant>
      <vt:variant>
        <vt:lpwstr/>
      </vt:variant>
      <vt:variant>
        <vt:lpwstr>_Toc103699446</vt:lpwstr>
      </vt:variant>
      <vt:variant>
        <vt:i4>1835071</vt:i4>
      </vt:variant>
      <vt:variant>
        <vt:i4>2</vt:i4>
      </vt:variant>
      <vt:variant>
        <vt:i4>0</vt:i4>
      </vt:variant>
      <vt:variant>
        <vt:i4>5</vt:i4>
      </vt:variant>
      <vt:variant>
        <vt:lpwstr/>
      </vt:variant>
      <vt:variant>
        <vt:lpwstr>_Toc103699445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Nidhi Kedia</dc:creator>
  <cp:keywords/>
  <dc:description/>
  <cp:lastModifiedBy>Gaurav Kumar</cp:lastModifiedBy>
  <cp:revision>6</cp:revision>
  <cp:lastPrinted>2021-12-10T12:29:00Z</cp:lastPrinted>
  <dcterms:created xsi:type="dcterms:W3CDTF">2022-06-15T12:31:00Z</dcterms:created>
  <dcterms:modified xsi:type="dcterms:W3CDTF">2022-07-14T12:58:00Z</dcterms:modified>
</cp:coreProperties>
</file>