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DD39D" w14:textId="77777777" w:rsidR="007D115B" w:rsidRDefault="007D115B" w:rsidP="00485C5C">
      <w:pPr>
        <w:spacing w:after="231" w:line="240" w:lineRule="auto"/>
        <w:jc w:val="center"/>
        <w:rPr>
          <w:rFonts w:ascii="Arial" w:eastAsia="Arial" w:hAnsi="Arial" w:cs="Arial"/>
          <w:b/>
          <w:sz w:val="20"/>
        </w:rPr>
      </w:pPr>
    </w:p>
    <w:p w14:paraId="032C19DC" w14:textId="77777777" w:rsidR="006F3C04" w:rsidRDefault="007B4C3E" w:rsidP="00B54693">
      <w:pPr>
        <w:spacing w:after="231" w:line="240" w:lineRule="auto"/>
        <w:jc w:val="center"/>
      </w:pPr>
      <w:r>
        <w:rPr>
          <w:rFonts w:ascii="Arial" w:eastAsia="Arial" w:hAnsi="Arial" w:cs="Arial"/>
          <w:b/>
          <w:sz w:val="20"/>
        </w:rPr>
        <w:t xml:space="preserve">  </w:t>
      </w:r>
    </w:p>
    <w:p w14:paraId="4DE8CF15"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775D4161" w14:textId="77777777" w:rsidR="006F3C04" w:rsidRDefault="007B4C3E">
      <w:pPr>
        <w:spacing w:after="239" w:line="240" w:lineRule="auto"/>
        <w:ind w:left="91"/>
      </w:pPr>
      <w:r>
        <w:rPr>
          <w:rFonts w:ascii="Arial" w:eastAsia="Arial" w:hAnsi="Arial" w:cs="Arial"/>
          <w:b/>
          <w:sz w:val="24"/>
        </w:rPr>
        <w:t xml:space="preserve"> </w:t>
      </w:r>
    </w:p>
    <w:p w14:paraId="4FA21488" w14:textId="4D87BD71" w:rsidR="006F3C04" w:rsidRDefault="007429D0" w:rsidP="00A134AD">
      <w:pPr>
        <w:pStyle w:val="Heading1"/>
        <w:spacing w:after="232"/>
        <w:jc w:val="center"/>
      </w:pPr>
      <w:r>
        <w:t>FILE No.</w:t>
      </w:r>
      <w:r w:rsidR="00646287">
        <w:t xml:space="preserve">: </w:t>
      </w:r>
      <w:r w:rsidR="00C038D3" w:rsidRPr="00F204D3">
        <w:t>VIS(</w:t>
      </w:r>
      <w:r w:rsidR="00775596" w:rsidRPr="00F204D3">
        <w:t>2021-22)-PL</w:t>
      </w:r>
      <w:r w:rsidR="00F204D3" w:rsidRPr="00F204D3">
        <w:t>083-069-122</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2-05-31T00:00:00Z">
            <w:dateFormat w:val="dd-MM-yyyy"/>
            <w:lid w:val="en-IN"/>
            <w:storeMappedDataAs w:val="dateTime"/>
            <w:calendar w:val="gregorian"/>
          </w:date>
        </w:sdtPr>
        <w:sdtEndPr/>
        <w:sdtContent>
          <w:r w:rsidR="003E0C8F">
            <w:t>31-05-2022</w:t>
          </w:r>
        </w:sdtContent>
      </w:sdt>
    </w:p>
    <w:p w14:paraId="17FA8DA2" w14:textId="77777777" w:rsidR="006F3C04" w:rsidRDefault="007B4C3E">
      <w:pPr>
        <w:spacing w:after="253" w:line="240" w:lineRule="auto"/>
        <w:ind w:left="91"/>
      </w:pPr>
      <w:r>
        <w:rPr>
          <w:rFonts w:ascii="Arial" w:eastAsia="Arial" w:hAnsi="Arial" w:cs="Arial"/>
          <w:b/>
        </w:rPr>
        <w:t xml:space="preserve"> </w:t>
      </w:r>
    </w:p>
    <w:p w14:paraId="02184CBB" w14:textId="5E57CF64"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3E0C8F">
        <w:rPr>
          <w:rFonts w:ascii="Arial" w:eastAsia="Arial" w:hAnsi="Arial" w:cs="Arial"/>
          <w:i/>
        </w:rPr>
        <w:t xml:space="preserve">Cost Vetting Certificate for </w:t>
      </w:r>
      <w:r w:rsidR="001141AC" w:rsidRPr="003E0C8F">
        <w:rPr>
          <w:rFonts w:ascii="Arial" w:eastAsia="Arial" w:hAnsi="Arial" w:cs="Arial"/>
          <w:i/>
        </w:rPr>
        <w:t>Textile</w:t>
      </w:r>
      <w:r w:rsidR="009E2031" w:rsidRPr="003E0C8F">
        <w:rPr>
          <w:rFonts w:ascii="Arial" w:eastAsia="Arial" w:hAnsi="Arial" w:cs="Arial"/>
          <w:i/>
        </w:rPr>
        <w:t xml:space="preserve"> plant </w:t>
      </w:r>
      <w:r w:rsidR="00151A39" w:rsidRPr="003E0C8F">
        <w:rPr>
          <w:rFonts w:ascii="Arial" w:eastAsia="Arial" w:hAnsi="Arial" w:cs="Arial"/>
          <w:i/>
        </w:rPr>
        <w:t xml:space="preserve">which </w:t>
      </w:r>
      <w:r w:rsidR="009E2031" w:rsidRPr="003E0C8F">
        <w:rPr>
          <w:rFonts w:ascii="Arial" w:eastAsia="Arial" w:hAnsi="Arial" w:cs="Arial"/>
          <w:i/>
        </w:rPr>
        <w:t xml:space="preserve">is </w:t>
      </w:r>
      <w:r w:rsidR="00750252" w:rsidRPr="003E0C8F">
        <w:rPr>
          <w:rFonts w:ascii="Arial" w:eastAsia="Arial" w:hAnsi="Arial" w:cs="Arial"/>
          <w:i/>
        </w:rPr>
        <w:t>proposed to be i</w:t>
      </w:r>
      <w:r w:rsidR="00151A39" w:rsidRPr="003E0C8F">
        <w:rPr>
          <w:rFonts w:ascii="Arial" w:eastAsia="Arial" w:hAnsi="Arial" w:cs="Arial"/>
          <w:i/>
        </w:rPr>
        <w:t>nstall</w:t>
      </w:r>
      <w:r w:rsidR="00C038D3" w:rsidRPr="003E0C8F">
        <w:rPr>
          <w:rFonts w:ascii="Arial" w:eastAsia="Arial" w:hAnsi="Arial" w:cs="Arial"/>
          <w:i/>
        </w:rPr>
        <w:t>ed</w:t>
      </w:r>
      <w:r w:rsidR="00775596" w:rsidRPr="003E0C8F">
        <w:rPr>
          <w:rFonts w:ascii="Arial" w:eastAsia="Arial" w:hAnsi="Arial" w:cs="Arial"/>
          <w:i/>
        </w:rPr>
        <w:t xml:space="preserve"> in </w:t>
      </w:r>
      <w:r w:rsidR="003E0C8F" w:rsidRPr="003E0C8F">
        <w:rPr>
          <w:rFonts w:ascii="Arial" w:eastAsia="Arial" w:hAnsi="Arial" w:cs="Arial"/>
          <w:i/>
        </w:rPr>
        <w:t>Panchmehal</w:t>
      </w:r>
      <w:r w:rsidR="00775596" w:rsidRPr="003E0C8F">
        <w:rPr>
          <w:rFonts w:ascii="Arial" w:eastAsia="Arial" w:hAnsi="Arial" w:cs="Arial"/>
          <w:i/>
        </w:rPr>
        <w:t>.</w:t>
      </w:r>
    </w:p>
    <w:p w14:paraId="79446358" w14:textId="043B1CD6" w:rsidR="006F3C04" w:rsidRPr="003E0C8F"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3E0C8F">
        <w:rPr>
          <w:rFonts w:ascii="Arial" w:eastAsia="Arial" w:hAnsi="Arial" w:cs="Arial"/>
          <w:i/>
        </w:rPr>
        <w:t>State Bank of India</w:t>
      </w:r>
      <w:r w:rsidR="002611A8" w:rsidRPr="003E0C8F">
        <w:rPr>
          <w:rFonts w:ascii="Arial" w:eastAsia="Arial" w:hAnsi="Arial" w:cs="Arial"/>
          <w:i/>
        </w:rPr>
        <w:t xml:space="preserve">, </w:t>
      </w:r>
      <w:r w:rsidR="002F1570" w:rsidRPr="003E0C8F">
        <w:rPr>
          <w:rFonts w:ascii="Arial" w:eastAsia="Arial" w:hAnsi="Arial" w:cs="Arial"/>
          <w:i/>
        </w:rPr>
        <w:t xml:space="preserve">SME Branch, </w:t>
      </w:r>
      <w:r w:rsidR="003E0C8F" w:rsidRPr="003E0C8F">
        <w:rPr>
          <w:rFonts w:ascii="Arial" w:eastAsia="Arial" w:hAnsi="Arial" w:cs="Arial"/>
          <w:i/>
        </w:rPr>
        <w:t>Ranipur, Haridwar</w:t>
      </w:r>
    </w:p>
    <w:p w14:paraId="4FA416C3" w14:textId="73E22D87"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1141AC">
        <w:rPr>
          <w:rFonts w:ascii="Arial" w:eastAsia="Arial" w:hAnsi="Arial" w:cs="Arial"/>
          <w:i/>
        </w:rPr>
        <w:t>Varhamurti Flexirub Industires Private Limited</w:t>
      </w:r>
    </w:p>
    <w:p w14:paraId="650A280E" w14:textId="596860AB" w:rsidR="006F3C04" w:rsidRDefault="007B4C3E" w:rsidP="00BE50D6">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1141AC">
        <w:rPr>
          <w:rFonts w:ascii="Arial" w:eastAsia="Arial" w:hAnsi="Arial" w:cs="Arial"/>
          <w:i/>
        </w:rPr>
        <w:t>Textile Industry</w:t>
      </w:r>
    </w:p>
    <w:p w14:paraId="56AF2960" w14:textId="430636A9" w:rsidR="006F3C04" w:rsidRDefault="007B4C3E" w:rsidP="00721F6E">
      <w:pPr>
        <w:numPr>
          <w:ilvl w:val="0"/>
          <w:numId w:val="1"/>
        </w:numPr>
        <w:spacing w:after="126" w:line="360" w:lineRule="auto"/>
        <w:ind w:hanging="360"/>
        <w:jc w:val="both"/>
      </w:pPr>
      <w:r>
        <w:rPr>
          <w:rFonts w:ascii="Arial" w:eastAsia="Arial" w:hAnsi="Arial" w:cs="Arial"/>
          <w:b/>
          <w:i/>
        </w:rPr>
        <w:t>CURRENT LOCATION OF THE MACHINES</w:t>
      </w:r>
      <w:r w:rsidR="00281F0B">
        <w:rPr>
          <w:rFonts w:ascii="Arial" w:eastAsia="Arial" w:hAnsi="Arial" w:cs="Arial"/>
          <w:i/>
        </w:rPr>
        <w:t xml:space="preserve">: </w:t>
      </w:r>
      <w:r w:rsidR="009314F6" w:rsidRPr="003E0C8F">
        <w:rPr>
          <w:rFonts w:ascii="Arial" w:hAnsi="Arial" w:cs="Arial"/>
          <w:i/>
        </w:rPr>
        <w:t>Proposed to be i</w:t>
      </w:r>
      <w:r w:rsidR="002611A8" w:rsidRPr="003E0C8F">
        <w:rPr>
          <w:rFonts w:ascii="Arial" w:hAnsi="Arial" w:cs="Arial"/>
          <w:i/>
        </w:rPr>
        <w:t>nstall</w:t>
      </w:r>
      <w:r w:rsidR="009E4260" w:rsidRPr="003E0C8F">
        <w:rPr>
          <w:rFonts w:ascii="Arial" w:hAnsi="Arial" w:cs="Arial"/>
          <w:i/>
        </w:rPr>
        <w:t>ed</w:t>
      </w:r>
      <w:r w:rsidR="009314F6" w:rsidRPr="003E0C8F">
        <w:rPr>
          <w:rFonts w:ascii="Arial" w:hAnsi="Arial" w:cs="Arial"/>
          <w:i/>
        </w:rPr>
        <w:t xml:space="preserve"> </w:t>
      </w:r>
      <w:r w:rsidR="00721F6E" w:rsidRPr="003E0C8F">
        <w:rPr>
          <w:rFonts w:ascii="Arial" w:hAnsi="Arial" w:cs="Arial"/>
          <w:i/>
        </w:rPr>
        <w:t xml:space="preserve">Survey No. </w:t>
      </w:r>
      <w:r w:rsidR="003E0C8F" w:rsidRPr="003E0C8F">
        <w:rPr>
          <w:rFonts w:ascii="Arial" w:hAnsi="Arial" w:cs="Arial"/>
          <w:i/>
        </w:rPr>
        <w:t>26/1, Paiki, Village Ujeti, Taluka Halol, Dist. Panchmehal, Gujarat</w:t>
      </w:r>
    </w:p>
    <w:p w14:paraId="18D33E44"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7B0869E0"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63B4F68E"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0CD2B8E7"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0B0C3995"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6F09BD6D" w14:textId="77777777" w:rsidR="006F3C04" w:rsidRDefault="007B4C3E">
            <w:pPr>
              <w:jc w:val="center"/>
            </w:pPr>
            <w:r>
              <w:rPr>
                <w:rFonts w:ascii="Arial" w:eastAsia="Arial" w:hAnsi="Arial" w:cs="Arial"/>
                <w:b/>
                <w:color w:val="FFFFFF"/>
              </w:rPr>
              <w:t xml:space="preserve">DESCRIPTION </w:t>
            </w:r>
          </w:p>
        </w:tc>
      </w:tr>
      <w:tr w:rsidR="006F3C04" w14:paraId="7BEC94BF"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30639E72"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8C254BA"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2395131" w14:textId="77777777" w:rsidR="006F3C04" w:rsidRPr="00A134AD" w:rsidRDefault="0020672D">
            <w:r>
              <w:rPr>
                <w:rFonts w:ascii="Arial" w:eastAsia="Arial" w:hAnsi="Arial" w:cs="Arial"/>
              </w:rPr>
              <w:t>Not Applicable</w:t>
            </w:r>
          </w:p>
        </w:tc>
      </w:tr>
      <w:tr w:rsidR="006F3C04" w14:paraId="787395A9"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3E135C52"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07C9963A"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B94D9C7" w14:textId="10B87B40" w:rsidR="006F3C04" w:rsidRPr="00A134AD" w:rsidRDefault="00606235" w:rsidP="008E683C">
            <w:sdt>
              <w:sdtPr>
                <w:rPr>
                  <w:rFonts w:ascii="Arial" w:eastAsia="Arial" w:hAnsi="Arial" w:cs="Arial"/>
                </w:rPr>
                <w:id w:val="-1837531021"/>
                <w:placeholder>
                  <w:docPart w:val="3680AC28E5D0409EA914CFDC717EFC5B"/>
                </w:placeholder>
                <w:date w:fullDate="2022-05-31T00:00:00Z">
                  <w:dateFormat w:val="dd-MM-yyyy"/>
                  <w:lid w:val="en-IN"/>
                  <w:storeMappedDataAs w:val="dateTime"/>
                  <w:calendar w:val="gregorian"/>
                </w:date>
              </w:sdtPr>
              <w:sdtEndPr/>
              <w:sdtContent>
                <w:r w:rsidR="001141AC">
                  <w:rPr>
                    <w:rFonts w:ascii="Arial" w:eastAsia="Arial" w:hAnsi="Arial" w:cs="Arial"/>
                  </w:rPr>
                  <w:t>31-05-2022</w:t>
                </w:r>
              </w:sdtContent>
            </w:sdt>
          </w:p>
        </w:tc>
      </w:tr>
      <w:tr w:rsidR="006F3C04" w14:paraId="32E8CED5"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05416398"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896609D"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6CFBEC8F" w14:textId="77777777" w:rsidR="006F3C04" w:rsidRPr="00775596" w:rsidRDefault="008E683C" w:rsidP="00511C36">
            <w:pPr>
              <w:pStyle w:val="ListParagraph"/>
              <w:numPr>
                <w:ilvl w:val="0"/>
                <w:numId w:val="3"/>
              </w:numPr>
              <w:ind w:left="364"/>
              <w:jc w:val="both"/>
            </w:pPr>
            <w:r>
              <w:rPr>
                <w:rFonts w:ascii="Arial" w:eastAsia="Arial" w:hAnsi="Arial" w:cs="Arial"/>
              </w:rPr>
              <w:t xml:space="preserve">Purchase </w:t>
            </w:r>
            <w:r w:rsidR="00775596">
              <w:rPr>
                <w:rFonts w:ascii="Arial" w:eastAsia="Arial" w:hAnsi="Arial" w:cs="Arial"/>
              </w:rPr>
              <w:t>Bills</w:t>
            </w:r>
          </w:p>
          <w:p w14:paraId="17AF15EC" w14:textId="77777777" w:rsidR="00775596" w:rsidRDefault="00775596" w:rsidP="00511C36">
            <w:pPr>
              <w:pStyle w:val="ListParagraph"/>
              <w:numPr>
                <w:ilvl w:val="0"/>
                <w:numId w:val="3"/>
              </w:numPr>
              <w:ind w:left="364"/>
              <w:jc w:val="both"/>
            </w:pPr>
            <w:r>
              <w:rPr>
                <w:rFonts w:ascii="Arial" w:eastAsia="Arial" w:hAnsi="Arial" w:cs="Arial"/>
              </w:rPr>
              <w:t>Purchase Orders</w:t>
            </w:r>
          </w:p>
        </w:tc>
      </w:tr>
      <w:tr w:rsidR="006F3C04" w14:paraId="25C2E5B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2853A1E3"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B765982"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7654941C" w14:textId="3E10C914" w:rsidR="006F3C04" w:rsidRPr="008E683C" w:rsidRDefault="009A6EC5" w:rsidP="009A6EC5">
            <w:pPr>
              <w:spacing w:after="126" w:line="360" w:lineRule="auto"/>
              <w:jc w:val="both"/>
              <w:rPr>
                <w:rFonts w:ascii="Arial" w:eastAsia="Arial" w:hAnsi="Arial" w:cs="Arial"/>
              </w:rPr>
            </w:pPr>
            <w:r w:rsidRPr="00721F6E">
              <w:rPr>
                <w:rFonts w:ascii="Arial" w:eastAsia="Arial" w:hAnsi="Arial" w:cs="Arial"/>
              </w:rPr>
              <w:t xml:space="preserve">Proposed to be installed at </w:t>
            </w:r>
            <w:r w:rsidR="00721F6E" w:rsidRPr="00721F6E">
              <w:rPr>
                <w:rFonts w:ascii="Arial" w:eastAsia="Arial" w:hAnsi="Arial" w:cs="Arial"/>
              </w:rPr>
              <w:t>Survey No. 26/1, Paiki, Village Ujeti, Taluka Halol, Dist. Panchmehal, Gujarat.</w:t>
            </w:r>
          </w:p>
        </w:tc>
      </w:tr>
      <w:tr w:rsidR="006F3C04" w14:paraId="25719F6F"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40F46F55"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C5FEA64"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6AFE85B" w14:textId="551874C6" w:rsidR="006F3C04" w:rsidRDefault="00657587" w:rsidP="00C13F75">
            <w:r w:rsidRPr="00657587">
              <w:rPr>
                <w:rFonts w:ascii="Arial" w:eastAsia="Arial" w:hAnsi="Arial" w:cs="Arial"/>
              </w:rPr>
              <w:t xml:space="preserve">M/s. </w:t>
            </w:r>
            <w:r w:rsidR="001141AC" w:rsidRPr="001141AC">
              <w:rPr>
                <w:rFonts w:ascii="Arial" w:eastAsia="Arial" w:hAnsi="Arial" w:cs="Arial"/>
              </w:rPr>
              <w:t>Varhamurti Flexirub Industires Private Limited</w:t>
            </w:r>
          </w:p>
        </w:tc>
      </w:tr>
      <w:tr w:rsidR="006F3C04" w14:paraId="2609F3FA"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12FE3DE4"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E992221"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13BF1EB6" w14:textId="312CE8A5"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1141AC">
              <w:rPr>
                <w:rFonts w:ascii="Arial" w:eastAsia="Arial" w:hAnsi="Arial" w:cs="Arial"/>
              </w:rPr>
              <w:t>Textile</w:t>
            </w:r>
            <w:r w:rsidR="00BF3D34">
              <w:rPr>
                <w:rFonts w:ascii="Arial" w:eastAsia="Arial" w:hAnsi="Arial" w:cs="Arial"/>
              </w:rPr>
              <w:t xml:space="preserve"> Mill</w:t>
            </w:r>
          </w:p>
        </w:tc>
      </w:tr>
      <w:tr w:rsidR="006F3C04" w14:paraId="313ED629"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6E178B6"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2E0D57A"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366A90B9" w14:textId="77777777" w:rsidR="006F3C04" w:rsidRDefault="00B37AAF">
            <w:r>
              <w:rPr>
                <w:rFonts w:ascii="Arial" w:eastAsia="Arial" w:hAnsi="Arial" w:cs="Arial"/>
              </w:rPr>
              <w:t>C</w:t>
            </w:r>
            <w:r w:rsidR="008954A4">
              <w:rPr>
                <w:rFonts w:ascii="Arial" w:eastAsia="Arial" w:hAnsi="Arial" w:cs="Arial"/>
              </w:rPr>
              <w:t>ost vetting</w:t>
            </w:r>
          </w:p>
        </w:tc>
      </w:tr>
      <w:tr w:rsidR="006F3C04" w14:paraId="3574CC07"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52AAAB46"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8798819"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696727F5" w14:textId="67C5B279"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1141AC">
              <w:rPr>
                <w:rFonts w:ascii="Arial" w:eastAsia="Arial" w:hAnsi="Arial" w:cs="Arial"/>
              </w:rPr>
              <w:t>.</w:t>
            </w:r>
          </w:p>
        </w:tc>
      </w:tr>
      <w:tr w:rsidR="006F3C04" w14:paraId="7AEB49BE"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5CC40334" w14:textId="77777777"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6BBD9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FA1529E" w14:textId="3016A036" w:rsidR="006F3C04" w:rsidRDefault="001141AC" w:rsidP="007B473D">
            <w:pPr>
              <w:jc w:val="both"/>
            </w:pPr>
            <w:r>
              <w:rPr>
                <w:rFonts w:ascii="Arial" w:eastAsia="Arial" w:hAnsi="Arial" w:cs="Arial"/>
              </w:rPr>
              <w:t xml:space="preserve">Textile industry </w:t>
            </w:r>
            <w:r w:rsidR="00657587">
              <w:rPr>
                <w:rFonts w:ascii="Arial" w:eastAsia="Arial" w:hAnsi="Arial" w:cs="Arial"/>
              </w:rPr>
              <w:t>machines and other general machines</w:t>
            </w:r>
          </w:p>
        </w:tc>
      </w:tr>
      <w:tr w:rsidR="006F3C04" w14:paraId="6BF9DF61"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2F78EFC4"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D9301DA"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1BBAE542" w14:textId="189313CB" w:rsidR="006F3C04" w:rsidRDefault="000D5EC6" w:rsidP="00C038D3">
            <w:r>
              <w:rPr>
                <w:rFonts w:ascii="Arial" w:eastAsia="Arial" w:hAnsi="Arial" w:cs="Arial"/>
              </w:rPr>
              <w:t xml:space="preserve">Plant </w:t>
            </w:r>
            <w:r w:rsidR="00FD76AF">
              <w:rPr>
                <w:rFonts w:ascii="Arial" w:eastAsia="Arial" w:hAnsi="Arial" w:cs="Arial"/>
              </w:rPr>
              <w:t xml:space="preserve">is </w:t>
            </w:r>
            <w:r w:rsidR="001141AC">
              <w:rPr>
                <w:rFonts w:ascii="Arial" w:eastAsia="Arial" w:hAnsi="Arial" w:cs="Arial"/>
              </w:rPr>
              <w:t>yet to be installed</w:t>
            </w:r>
            <w:r>
              <w:rPr>
                <w:rFonts w:ascii="Arial" w:eastAsia="Arial" w:hAnsi="Arial" w:cs="Arial"/>
              </w:rPr>
              <w:t>.</w:t>
            </w:r>
          </w:p>
        </w:tc>
      </w:tr>
      <w:tr w:rsidR="006F3C04" w14:paraId="5BABF02F"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6BFB743D"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8A7267F"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F7CA3FD" w14:textId="5D330622" w:rsidR="006F3C04" w:rsidRDefault="007B4C3E" w:rsidP="00BF3D34">
            <w:pPr>
              <w:ind w:right="6"/>
              <w:jc w:val="both"/>
            </w:pPr>
            <w:r w:rsidRPr="00BF3D34">
              <w:rPr>
                <w:rFonts w:ascii="Arial" w:eastAsia="Arial" w:hAnsi="Arial" w:cs="Arial"/>
                <w:b/>
              </w:rPr>
              <w:t>Rs.</w:t>
            </w:r>
            <w:r w:rsidR="001141AC">
              <w:rPr>
                <w:rFonts w:ascii="Arial" w:eastAsia="Arial" w:hAnsi="Arial" w:cs="Arial"/>
                <w:b/>
              </w:rPr>
              <w:t xml:space="preserve"> 3,42,73,725</w:t>
            </w:r>
            <w:r w:rsidR="00721F6E">
              <w:rPr>
                <w:rFonts w:ascii="Arial" w:eastAsia="Arial" w:hAnsi="Arial" w:cs="Arial"/>
                <w:b/>
              </w:rPr>
              <w:t>/-</w:t>
            </w:r>
            <w:r w:rsidR="00F55656">
              <w:rPr>
                <w:rFonts w:ascii="Arial" w:eastAsia="Arial" w:hAnsi="Arial" w:cs="Arial"/>
              </w:rPr>
              <w:t xml:space="preserve"> </w:t>
            </w:r>
            <w:r w:rsidR="00657587" w:rsidRPr="00BF3D34">
              <w:rPr>
                <w:rFonts w:ascii="Arial" w:eastAsia="Arial" w:hAnsi="Arial" w:cs="Arial"/>
                <w:b/>
              </w:rPr>
              <w:t>(excluding GST)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14:paraId="39CAC100"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6E2A1BA7"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073DB0A"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7A6F4C2" w14:textId="77777777"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s is verified from various suppliers and also from the public domain for the</w:t>
            </w:r>
            <w:r w:rsidR="007B473D">
              <w:rPr>
                <w:rFonts w:ascii="Arial" w:eastAsia="Arial" w:hAnsi="Arial" w:cs="Arial"/>
              </w:rPr>
              <w:t xml:space="preserve"> new machinery and equipment’s.</w:t>
            </w:r>
          </w:p>
          <w:p w14:paraId="3B08A66C" w14:textId="5B942D73" w:rsidR="00615185" w:rsidRDefault="00615185" w:rsidP="009D1EE6">
            <w:pPr>
              <w:spacing w:after="115"/>
              <w:ind w:right="191"/>
              <w:jc w:val="both"/>
            </w:pPr>
            <w:r>
              <w:rPr>
                <w:rFonts w:ascii="Arial" w:eastAsia="Arial" w:hAnsi="Arial" w:cs="Arial"/>
              </w:rPr>
              <w:t xml:space="preserve">As per </w:t>
            </w:r>
            <w:r w:rsidR="001141AC">
              <w:rPr>
                <w:rFonts w:ascii="Arial" w:eastAsia="Arial" w:hAnsi="Arial" w:cs="Arial"/>
              </w:rPr>
              <w:t>information</w:t>
            </w:r>
            <w:r>
              <w:rPr>
                <w:rFonts w:ascii="Arial" w:eastAsia="Arial" w:hAnsi="Arial" w:cs="Arial"/>
              </w:rPr>
              <w:t xml:space="preserve"> received from market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of</w:t>
            </w:r>
            <w:r>
              <w:rPr>
                <w:rFonts w:ascii="Arial" w:eastAsia="Arial" w:hAnsi="Arial" w:cs="Arial"/>
              </w:rPr>
              <w:t xml:space="preserve"> similar kind of </w:t>
            </w:r>
            <w:r w:rsidR="00E26E92">
              <w:rPr>
                <w:rFonts w:ascii="Arial" w:eastAsia="Arial" w:hAnsi="Arial" w:cs="Arial"/>
              </w:rPr>
              <w:t>textile</w:t>
            </w:r>
            <w:r w:rsidR="00657587">
              <w:rPr>
                <w:rFonts w:ascii="Arial" w:eastAsia="Arial" w:hAnsi="Arial" w:cs="Arial"/>
              </w:rPr>
              <w:t xml:space="preserve"> mill</w:t>
            </w:r>
            <w:r w:rsidR="00BF3D34">
              <w:rPr>
                <w:rFonts w:ascii="Arial" w:eastAsia="Arial" w:hAnsi="Arial" w:cs="Arial"/>
              </w:rPr>
              <w:t xml:space="preserve"> </w:t>
            </w:r>
            <w:r>
              <w:rPr>
                <w:rFonts w:ascii="Arial" w:eastAsia="Arial" w:hAnsi="Arial" w:cs="Arial"/>
              </w:rPr>
              <w:t xml:space="preserve">should be </w:t>
            </w:r>
            <w:r w:rsidR="00BF3D34">
              <w:rPr>
                <w:rFonts w:ascii="Arial" w:eastAsia="Arial" w:hAnsi="Arial" w:cs="Arial"/>
              </w:rPr>
              <w:t xml:space="preserve">in the range </w:t>
            </w:r>
            <w:r w:rsidR="00BF3D34" w:rsidRPr="00BF3D34">
              <w:rPr>
                <w:rFonts w:ascii="Arial" w:eastAsia="Arial" w:hAnsi="Arial" w:cs="Arial"/>
                <w:b/>
              </w:rPr>
              <w:t>Rs.</w:t>
            </w:r>
            <w:r w:rsidR="00E26E92">
              <w:rPr>
                <w:rFonts w:ascii="Arial" w:eastAsia="Arial" w:hAnsi="Arial" w:cs="Arial"/>
                <w:b/>
              </w:rPr>
              <w:t xml:space="preserve"> 3.50</w:t>
            </w:r>
            <w:r w:rsidR="00BF3D34" w:rsidRPr="00BF3D34">
              <w:rPr>
                <w:rFonts w:ascii="Arial" w:eastAsia="Arial" w:hAnsi="Arial" w:cs="Arial"/>
                <w:b/>
              </w:rPr>
              <w:t xml:space="preserve"> Cr </w:t>
            </w:r>
            <w:r w:rsidR="00657587" w:rsidRPr="00BF3D34">
              <w:rPr>
                <w:rFonts w:ascii="Arial" w:eastAsia="Arial" w:hAnsi="Arial" w:cs="Arial"/>
                <w:b/>
              </w:rPr>
              <w:t xml:space="preserve">to </w:t>
            </w:r>
            <w:r w:rsidR="00BF3D34" w:rsidRPr="00BF3D34">
              <w:rPr>
                <w:rFonts w:ascii="Arial" w:eastAsia="Arial" w:hAnsi="Arial" w:cs="Arial"/>
                <w:b/>
              </w:rPr>
              <w:t>Rs.</w:t>
            </w:r>
            <w:r w:rsidR="00E26E92">
              <w:rPr>
                <w:rFonts w:ascii="Arial" w:eastAsia="Arial" w:hAnsi="Arial" w:cs="Arial"/>
                <w:b/>
              </w:rPr>
              <w:t>4.00</w:t>
            </w:r>
            <w:r w:rsidR="00BF3D34" w:rsidRPr="00BF3D34">
              <w:rPr>
                <w:rFonts w:ascii="Arial" w:eastAsia="Arial" w:hAnsi="Arial" w:cs="Arial"/>
                <w:b/>
              </w:rPr>
              <w:t xml:space="preserve"> Cr</w:t>
            </w:r>
            <w:r w:rsidR="00657587" w:rsidRPr="00BF3D34">
              <w:rPr>
                <w:rFonts w:ascii="Arial" w:eastAsia="Arial" w:hAnsi="Arial" w:cs="Arial"/>
                <w:b/>
              </w:rPr>
              <w:t>.</w:t>
            </w:r>
          </w:p>
          <w:p w14:paraId="55E53EF2" w14:textId="77777777" w:rsidR="00B65002" w:rsidRDefault="00BF3D34" w:rsidP="009D1EE6">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p w14:paraId="56ACAF37" w14:textId="77777777" w:rsidR="008E110C" w:rsidRPr="00760368" w:rsidRDefault="00C43BB3" w:rsidP="00BF3D34">
            <w:pPr>
              <w:spacing w:after="115"/>
              <w:ind w:right="191"/>
              <w:jc w:val="both"/>
              <w:rPr>
                <w:rFonts w:ascii="Arial" w:eastAsia="Arial" w:hAnsi="Arial" w:cs="Arial"/>
              </w:rPr>
            </w:pPr>
            <w:r>
              <w:rPr>
                <w:rFonts w:ascii="Arial" w:eastAsia="Arial" w:hAnsi="Arial" w:cs="Arial"/>
              </w:rPr>
              <w:t>However, in th</w:t>
            </w:r>
            <w:r w:rsidR="00BF3D34">
              <w:rPr>
                <w:rFonts w:ascii="Arial" w:eastAsia="Arial" w:hAnsi="Arial" w:cs="Arial"/>
              </w:rPr>
              <w:t>e last few months, the rates of</w:t>
            </w:r>
            <w:r>
              <w:rPr>
                <w:rFonts w:ascii="Arial" w:eastAsia="Arial" w:hAnsi="Arial" w:cs="Arial"/>
              </w:rPr>
              <w:t xml:space="preserve"> metal have increa</w:t>
            </w:r>
            <w:r w:rsidR="00BF3D34">
              <w:rPr>
                <w:rFonts w:ascii="Arial" w:eastAsia="Arial" w:hAnsi="Arial" w:cs="Arial"/>
              </w:rPr>
              <w:t>sed,</w:t>
            </w:r>
            <w:r>
              <w:rPr>
                <w:rFonts w:ascii="Arial" w:eastAsia="Arial" w:hAnsi="Arial" w:cs="Arial"/>
              </w:rPr>
              <w:t xml:space="preserve"> so </w:t>
            </w:r>
            <w:r w:rsidR="00BF3D34">
              <w:rPr>
                <w:rFonts w:ascii="Arial" w:eastAsia="Arial" w:hAnsi="Arial" w:cs="Arial"/>
              </w:rPr>
              <w:t xml:space="preserve">we </w:t>
            </w:r>
            <w:r>
              <w:rPr>
                <w:rFonts w:ascii="Arial" w:eastAsia="Arial" w:hAnsi="Arial" w:cs="Arial"/>
              </w:rPr>
              <w:t xml:space="preserve">have considered </w:t>
            </w:r>
            <w:r w:rsidR="00BF3D34">
              <w:rPr>
                <w:rFonts w:ascii="Arial" w:eastAsia="Arial" w:hAnsi="Arial" w:cs="Arial"/>
              </w:rPr>
              <w:t>the range accordingly.</w:t>
            </w:r>
          </w:p>
        </w:tc>
      </w:tr>
      <w:tr w:rsidR="006F3C04" w14:paraId="76BD475D"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325AE5AE"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2A2564"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3FE95DB9" w14:textId="4D96160B" w:rsidR="006F3C04" w:rsidRPr="00DB6B79" w:rsidRDefault="00E26E92" w:rsidP="00BF3D34">
            <w:pPr>
              <w:spacing w:after="115"/>
              <w:ind w:right="191"/>
              <w:jc w:val="both"/>
              <w:rPr>
                <w:rFonts w:ascii="Arial" w:eastAsia="Arial" w:hAnsi="Arial" w:cs="Arial"/>
              </w:rPr>
            </w:pPr>
            <w:r>
              <w:rPr>
                <w:rFonts w:ascii="Arial" w:eastAsia="Arial" w:hAnsi="Arial" w:cs="Arial"/>
              </w:rPr>
              <w:t xml:space="preserve">Machines are not installed yet. </w:t>
            </w:r>
          </w:p>
        </w:tc>
      </w:tr>
    </w:tbl>
    <w:p w14:paraId="5667ADB9"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6280849F" w14:textId="77777777" w:rsidR="00712081" w:rsidRDefault="00712081" w:rsidP="005C1E62">
      <w:pPr>
        <w:spacing w:after="160" w:line="259" w:lineRule="auto"/>
        <w:rPr>
          <w:rFonts w:ascii="Arial" w:eastAsia="Arial" w:hAnsi="Arial" w:cs="Arial"/>
        </w:rPr>
      </w:pPr>
    </w:p>
    <w:p w14:paraId="776CAF9C" w14:textId="77777777" w:rsidR="007B6D72" w:rsidRPr="008F671C" w:rsidRDefault="007B6D72" w:rsidP="008F671C">
      <w:pPr>
        <w:spacing w:after="160" w:line="259" w:lineRule="auto"/>
        <w:rPr>
          <w:rFonts w:ascii="Arial" w:eastAsia="Arial" w:hAnsi="Arial" w:cs="Arial"/>
        </w:rPr>
      </w:pPr>
    </w:p>
    <w:p w14:paraId="1F99EA6F"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6EC37A6A" w14:textId="77777777" w:rsidR="006F3C04" w:rsidRDefault="007B4C3E" w:rsidP="00BE50D6">
      <w:pPr>
        <w:spacing w:after="123" w:line="360" w:lineRule="auto"/>
        <w:ind w:left="86" w:hanging="10"/>
        <w:jc w:val="both"/>
      </w:pPr>
      <w:r>
        <w:rPr>
          <w:rFonts w:ascii="Arial" w:eastAsia="Arial" w:hAnsi="Arial" w:cs="Arial"/>
          <w:b/>
        </w:rPr>
        <w:lastRenderedPageBreak/>
        <w:t xml:space="preserve">OBSERVATIONS: </w:t>
      </w:r>
    </w:p>
    <w:p w14:paraId="5C3C2965" w14:textId="07D83B66"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w:t>
      </w:r>
      <w:r w:rsidR="008E110C">
        <w:rPr>
          <w:rFonts w:ascii="Arial" w:eastAsia="Arial" w:hAnsi="Arial" w:cs="Arial"/>
        </w:rPr>
        <w:t xml:space="preserve"> </w:t>
      </w:r>
      <w:r w:rsidR="00E26E92">
        <w:rPr>
          <w:rFonts w:ascii="Arial" w:eastAsia="Arial" w:hAnsi="Arial" w:cs="Arial"/>
        </w:rPr>
        <w:t>Proforma Invoices</w:t>
      </w:r>
      <w:r w:rsidR="008E110C">
        <w:rPr>
          <w:rFonts w:ascii="Arial" w:eastAsia="Arial" w:hAnsi="Arial" w:cs="Arial"/>
        </w:rPr>
        <w:t xml:space="preserve">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0B0CEF52" w14:textId="4E7544FB" w:rsidR="006F3C04" w:rsidRPr="00721F6E" w:rsidRDefault="007B4C3E" w:rsidP="00BE50D6">
      <w:pPr>
        <w:numPr>
          <w:ilvl w:val="0"/>
          <w:numId w:val="2"/>
        </w:numPr>
        <w:spacing w:after="116" w:line="360" w:lineRule="auto"/>
        <w:ind w:left="567" w:hanging="362"/>
        <w:jc w:val="both"/>
      </w:pPr>
      <w:r w:rsidRPr="00721F6E">
        <w:rPr>
          <w:rFonts w:ascii="Arial" w:eastAsia="Arial" w:hAnsi="Arial" w:cs="Arial"/>
        </w:rPr>
        <w:t>As per the</w:t>
      </w:r>
      <w:r w:rsidR="00B65002" w:rsidRPr="00721F6E">
        <w:rPr>
          <w:rFonts w:ascii="Arial" w:eastAsia="Arial" w:hAnsi="Arial" w:cs="Arial"/>
        </w:rPr>
        <w:t xml:space="preserve"> information provided by the company officials</w:t>
      </w:r>
      <w:r w:rsidRPr="00721F6E">
        <w:rPr>
          <w:rFonts w:ascii="Arial" w:eastAsia="Arial" w:hAnsi="Arial" w:cs="Arial"/>
        </w:rPr>
        <w:t xml:space="preserve"> these</w:t>
      </w:r>
      <w:r w:rsidR="00B37AAF" w:rsidRPr="00721F6E">
        <w:rPr>
          <w:rFonts w:ascii="Arial" w:eastAsia="Arial" w:hAnsi="Arial" w:cs="Arial"/>
        </w:rPr>
        <w:t xml:space="preserve"> items</w:t>
      </w:r>
      <w:r w:rsidRPr="00721F6E">
        <w:rPr>
          <w:rFonts w:ascii="Arial" w:eastAsia="Arial" w:hAnsi="Arial" w:cs="Arial"/>
        </w:rPr>
        <w:t xml:space="preserve"> are </w:t>
      </w:r>
      <w:r w:rsidR="005C115C" w:rsidRPr="00721F6E">
        <w:rPr>
          <w:rFonts w:ascii="Arial" w:eastAsia="Arial" w:hAnsi="Arial" w:cs="Arial"/>
        </w:rPr>
        <w:t>already/</w:t>
      </w:r>
      <w:r w:rsidR="00AD4F63" w:rsidRPr="00721F6E">
        <w:rPr>
          <w:rFonts w:ascii="Arial" w:eastAsia="Arial" w:hAnsi="Arial" w:cs="Arial"/>
        </w:rPr>
        <w:t>planned to be</w:t>
      </w:r>
      <w:r w:rsidRPr="00721F6E">
        <w:rPr>
          <w:rFonts w:ascii="Arial" w:eastAsia="Arial" w:hAnsi="Arial" w:cs="Arial"/>
        </w:rPr>
        <w:t xml:space="preserve"> installed </w:t>
      </w:r>
      <w:r w:rsidR="00213F22" w:rsidRPr="00721F6E">
        <w:rPr>
          <w:rFonts w:ascii="Arial" w:eastAsia="Arial" w:hAnsi="Arial" w:cs="Arial"/>
        </w:rPr>
        <w:t xml:space="preserve">at </w:t>
      </w:r>
      <w:r w:rsidR="00721F6E" w:rsidRPr="00721F6E">
        <w:rPr>
          <w:rFonts w:ascii="Arial" w:eastAsia="Arial" w:hAnsi="Arial" w:cs="Arial"/>
        </w:rPr>
        <w:t>Survey No. 26/1, Paiki, Village Ujeti, Taluka Halol, Dist. Panchmehal, Gujarat.</w:t>
      </w:r>
    </w:p>
    <w:p w14:paraId="0A45D849" w14:textId="1FA8FCFB" w:rsidR="00213F22" w:rsidRPr="00213F22" w:rsidRDefault="007B4C3E" w:rsidP="00213F22">
      <w:pPr>
        <w:numPr>
          <w:ilvl w:val="0"/>
          <w:numId w:val="2"/>
        </w:numPr>
        <w:spacing w:after="116" w:line="360" w:lineRule="auto"/>
        <w:ind w:left="567" w:hanging="362"/>
        <w:jc w:val="both"/>
      </w:pPr>
      <w:r>
        <w:rPr>
          <w:rFonts w:ascii="Arial" w:eastAsia="Arial" w:hAnsi="Arial" w:cs="Arial"/>
        </w:rPr>
        <w:t xml:space="preserve">We have contacted several suppliers for similar </w:t>
      </w:r>
      <w:r w:rsidR="00B37AAF">
        <w:rPr>
          <w:rFonts w:ascii="Arial" w:eastAsia="Arial" w:hAnsi="Arial" w:cs="Arial"/>
        </w:rPr>
        <w:t>items</w:t>
      </w:r>
      <w:r>
        <w:rPr>
          <w:rFonts w:ascii="Arial" w:eastAsia="Arial" w:hAnsi="Arial" w:cs="Arial"/>
        </w:rPr>
        <w:t xml:space="preserve"> and also enquired in the public domain. Accordingly we have got the </w:t>
      </w:r>
      <w:r w:rsidR="00E26E92">
        <w:rPr>
          <w:rFonts w:ascii="Arial" w:eastAsia="Arial" w:hAnsi="Arial" w:cs="Arial"/>
        </w:rPr>
        <w:t>price information</w:t>
      </w:r>
      <w:r>
        <w:rPr>
          <w:rFonts w:ascii="Arial" w:eastAsia="Arial" w:hAnsi="Arial" w:cs="Arial"/>
        </w:rPr>
        <w:t xml:space="preserve"> from the suppliers </w:t>
      </w:r>
      <w:r w:rsidRPr="009A62C7">
        <w:rPr>
          <w:rFonts w:ascii="Arial" w:eastAsia="Arial" w:hAnsi="Arial" w:cs="Arial"/>
        </w:rPr>
        <w:t xml:space="preserve">and we find that the price given in the </w:t>
      </w:r>
      <w:r w:rsidR="00C15073">
        <w:rPr>
          <w:rFonts w:ascii="Arial" w:eastAsia="Arial" w:hAnsi="Arial" w:cs="Arial"/>
        </w:rPr>
        <w:t xml:space="preserve">list </w:t>
      </w:r>
      <w:r w:rsidR="00E26E92">
        <w:rPr>
          <w:rFonts w:ascii="Arial" w:eastAsia="Arial" w:hAnsi="Arial" w:cs="Arial"/>
        </w:rPr>
        <w:t>by the client</w:t>
      </w:r>
      <w:r w:rsidRPr="009A62C7">
        <w:rPr>
          <w:rFonts w:ascii="Arial" w:eastAsia="Arial" w:hAnsi="Arial" w:cs="Arial"/>
        </w:rPr>
        <w:t xml:space="preserve"> provided to us is well within the price range of similar </w:t>
      </w:r>
      <w:r w:rsidR="0076246A" w:rsidRPr="009A62C7">
        <w:rPr>
          <w:rFonts w:ascii="Arial" w:eastAsia="Arial" w:hAnsi="Arial" w:cs="Arial"/>
        </w:rPr>
        <w:t>items</w:t>
      </w:r>
      <w:r w:rsidR="00270AF9">
        <w:rPr>
          <w:rFonts w:ascii="Arial" w:eastAsia="Arial" w:hAnsi="Arial" w:cs="Arial"/>
        </w:rPr>
        <w:t xml:space="preserve"> available in the market and</w:t>
      </w:r>
      <w:r w:rsidRPr="009A62C7">
        <w:rPr>
          <w:rFonts w:ascii="Arial" w:eastAsia="Arial" w:hAnsi="Arial" w:cs="Arial"/>
        </w:rPr>
        <w:t xml:space="preserve"> seem</w:t>
      </w:r>
      <w:r w:rsidR="00270AF9">
        <w:rPr>
          <w:rFonts w:ascii="Arial" w:eastAsia="Arial" w:hAnsi="Arial" w:cs="Arial"/>
        </w:rPr>
        <w:t>s</w:t>
      </w:r>
      <w:r w:rsidRPr="009A62C7">
        <w:rPr>
          <w:rFonts w:ascii="Arial" w:eastAsia="Arial" w:hAnsi="Arial" w:cs="Arial"/>
        </w:rPr>
        <w:t xml:space="preserve"> to be reasonable.</w:t>
      </w:r>
    </w:p>
    <w:p w14:paraId="3487248A" w14:textId="77777777" w:rsidR="00213F22" w:rsidRDefault="00213F22" w:rsidP="00BE50D6">
      <w:pPr>
        <w:numPr>
          <w:ilvl w:val="0"/>
          <w:numId w:val="2"/>
        </w:numPr>
        <w:spacing w:after="116" w:line="360" w:lineRule="auto"/>
        <w:ind w:left="567" w:hanging="362"/>
        <w:jc w:val="both"/>
        <w:rPr>
          <w:rFonts w:ascii="Arial" w:eastAsia="Arial" w:hAnsi="Arial" w:cs="Arial"/>
        </w:rPr>
      </w:pPr>
      <w:r w:rsidRPr="00A65D0A">
        <w:rPr>
          <w:rFonts w:ascii="Arial" w:eastAsia="Arial" w:hAnsi="Arial" w:cs="Arial"/>
        </w:rPr>
        <w:t>In the</w:t>
      </w:r>
      <w:r w:rsidR="00BF3D34">
        <w:rPr>
          <w:rFonts w:ascii="Arial" w:eastAsia="Arial" w:hAnsi="Arial" w:cs="Arial"/>
        </w:rPr>
        <w:t xml:space="preserve"> last few months, the rates of </w:t>
      </w:r>
      <w:r w:rsidRPr="00A65D0A">
        <w:rPr>
          <w:rFonts w:ascii="Arial" w:eastAsia="Arial" w:hAnsi="Arial" w:cs="Arial"/>
        </w:rPr>
        <w:t>metal have increased, so we have considered the range according</w:t>
      </w:r>
      <w:r w:rsidR="00BF3D34">
        <w:rPr>
          <w:rFonts w:ascii="Arial" w:eastAsia="Arial" w:hAnsi="Arial" w:cs="Arial"/>
        </w:rPr>
        <w:t>ly.</w:t>
      </w:r>
    </w:p>
    <w:p w14:paraId="4D30F2A0" w14:textId="77777777"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In this certificate, we have considered the value only for the main machinery while cost for auxiliary items / softwares have not been included. Due to this, there can be major differences in some items.</w:t>
      </w:r>
    </w:p>
    <w:p w14:paraId="69D8B6B2" w14:textId="73AE228A" w:rsidR="00D473F4" w:rsidRPr="000040B8" w:rsidRDefault="007B4C3E" w:rsidP="000040B8">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r w:rsidR="00E26E92" w:rsidRPr="001141AC">
        <w:rPr>
          <w:rFonts w:ascii="Arial" w:eastAsia="Arial" w:hAnsi="Arial" w:cs="Arial"/>
        </w:rPr>
        <w:t>Varhamurti Flexirub Industires 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around </w:t>
      </w:r>
      <w:r w:rsidR="00BF3D34" w:rsidRPr="00BF3D34">
        <w:rPr>
          <w:rFonts w:ascii="Arial" w:eastAsia="Arial" w:hAnsi="Arial" w:cs="Arial"/>
          <w:b/>
        </w:rPr>
        <w:t>Rs.</w:t>
      </w:r>
      <w:r w:rsidR="00E26E92">
        <w:rPr>
          <w:rFonts w:ascii="Arial" w:eastAsia="Arial" w:hAnsi="Arial" w:cs="Arial"/>
          <w:b/>
        </w:rPr>
        <w:t>3.50</w:t>
      </w:r>
      <w:r w:rsidR="00BF3D34" w:rsidRPr="00BF3D34">
        <w:rPr>
          <w:rFonts w:ascii="Arial" w:eastAsia="Arial" w:hAnsi="Arial" w:cs="Arial"/>
          <w:b/>
        </w:rPr>
        <w:t xml:space="preserve"> Cr</w:t>
      </w:r>
      <w:r w:rsidR="00346DDD" w:rsidRPr="00BF3D34">
        <w:rPr>
          <w:rFonts w:ascii="Arial" w:eastAsia="Arial" w:hAnsi="Arial" w:cs="Arial"/>
          <w:b/>
        </w:rPr>
        <w:t xml:space="preserve"> to </w:t>
      </w:r>
      <w:r w:rsidR="00BF3D34" w:rsidRPr="00BF3D34">
        <w:rPr>
          <w:rFonts w:ascii="Arial" w:eastAsia="Arial" w:hAnsi="Arial" w:cs="Arial"/>
          <w:b/>
        </w:rPr>
        <w:t>Rs.</w:t>
      </w:r>
      <w:r w:rsidR="00E26E92">
        <w:rPr>
          <w:rFonts w:ascii="Arial" w:eastAsia="Arial" w:hAnsi="Arial" w:cs="Arial"/>
          <w:b/>
        </w:rPr>
        <w:t xml:space="preserve"> </w:t>
      </w:r>
      <w:r w:rsidR="00AF1C8A" w:rsidRPr="00BF3D34">
        <w:rPr>
          <w:rFonts w:ascii="Arial" w:eastAsia="Arial" w:hAnsi="Arial" w:cs="Arial"/>
          <w:b/>
        </w:rPr>
        <w:t>4</w:t>
      </w:r>
      <w:r w:rsidR="00E26E92">
        <w:rPr>
          <w:rFonts w:ascii="Arial" w:eastAsia="Arial" w:hAnsi="Arial" w:cs="Arial"/>
          <w:b/>
        </w:rPr>
        <w:t>.00</w:t>
      </w:r>
      <w:r w:rsidR="00BF3D34" w:rsidRPr="00BF3D34">
        <w:rPr>
          <w:rFonts w:ascii="Arial" w:eastAsia="Arial" w:hAnsi="Arial" w:cs="Arial"/>
          <w:b/>
        </w:rPr>
        <w:t xml:space="preserve"> Cr</w:t>
      </w:r>
      <w:r w:rsidRPr="000040B8">
        <w:rPr>
          <w:rFonts w:ascii="Arial" w:eastAsia="Arial" w:hAnsi="Arial" w:cs="Arial"/>
        </w:rPr>
        <w:t xml:space="preserve"> and </w:t>
      </w:r>
      <w:r w:rsidR="00BE50D6" w:rsidRPr="000040B8">
        <w:rPr>
          <w:rFonts w:ascii="Arial" w:eastAsia="Arial" w:hAnsi="Arial" w:cs="Arial"/>
        </w:rPr>
        <w:t xml:space="preserve">therefore </w:t>
      </w:r>
      <w:r w:rsidRPr="000040B8">
        <w:rPr>
          <w:rFonts w:ascii="Arial" w:eastAsia="Arial" w:hAnsi="Arial" w:cs="Arial"/>
        </w:rPr>
        <w:t>the</w:t>
      </w:r>
      <w:r w:rsidR="00346DDD" w:rsidRPr="000040B8">
        <w:rPr>
          <w:rFonts w:ascii="Arial" w:eastAsia="Arial" w:hAnsi="Arial" w:cs="Arial"/>
        </w:rPr>
        <w:t xml:space="preserve"> total purchase price of </w:t>
      </w:r>
      <w:r w:rsidR="00C15073" w:rsidRPr="00BF3D34">
        <w:rPr>
          <w:rFonts w:ascii="Arial" w:eastAsia="Arial" w:hAnsi="Arial" w:cs="Arial"/>
          <w:b/>
        </w:rPr>
        <w:t>Rs.</w:t>
      </w:r>
      <w:r w:rsidR="00E26E92">
        <w:rPr>
          <w:rFonts w:ascii="Arial" w:eastAsia="Arial" w:hAnsi="Arial" w:cs="Arial"/>
          <w:b/>
        </w:rPr>
        <w:t xml:space="preserve"> 3,42,73,725</w:t>
      </w:r>
      <w:r w:rsidR="00042A05" w:rsidRPr="00BF3D34">
        <w:rPr>
          <w:rFonts w:ascii="Arial" w:eastAsia="Arial" w:hAnsi="Arial" w:cs="Arial"/>
          <w:b/>
        </w:rPr>
        <w:t xml:space="preserve">/- </w:t>
      </w:r>
      <w:r w:rsidR="00C15073" w:rsidRPr="00BF3D34">
        <w:rPr>
          <w:rFonts w:ascii="Arial" w:eastAsia="Arial" w:hAnsi="Arial" w:cs="Arial"/>
          <w:b/>
        </w:rPr>
        <w:t>(excluding GST)</w:t>
      </w:r>
      <w:r w:rsidR="00896F6C" w:rsidRPr="000040B8">
        <w:rPr>
          <w:rFonts w:ascii="Arial" w:eastAsia="Arial" w:hAnsi="Arial" w:cs="Arial"/>
        </w:rPr>
        <w:t xml:space="preserve"> </w:t>
      </w:r>
      <w:r w:rsidRPr="000040B8">
        <w:rPr>
          <w:rFonts w:ascii="Arial" w:eastAsia="Arial" w:hAnsi="Arial" w:cs="Arial"/>
        </w:rPr>
        <w:t xml:space="preserve">(as per the </w:t>
      </w:r>
      <w:r w:rsidR="00C15073">
        <w:rPr>
          <w:rFonts w:ascii="Arial" w:eastAsia="Arial" w:hAnsi="Arial" w:cs="Arial"/>
        </w:rPr>
        <w:t>quotation</w:t>
      </w:r>
      <w:r w:rsidR="00BF3D34">
        <w:rPr>
          <w:rFonts w:ascii="Arial" w:eastAsia="Arial" w:hAnsi="Arial" w:cs="Arial"/>
        </w:rPr>
        <w:t>s,</w:t>
      </w:r>
      <w:r w:rsidR="00896F6C" w:rsidRPr="000040B8">
        <w:rPr>
          <w:rFonts w:ascii="Arial" w:eastAsia="Arial" w:hAnsi="Arial" w:cs="Arial"/>
        </w:rPr>
        <w:t xml:space="preserve"> bills</w:t>
      </w:r>
      <w:r w:rsidR="00BF3D34">
        <w:rPr>
          <w:rFonts w:ascii="Arial" w:eastAsia="Arial" w:hAnsi="Arial" w:cs="Arial"/>
        </w:rPr>
        <w:t xml:space="preserve"> &amp; purchase orders</w:t>
      </w:r>
      <w:r w:rsidR="00896F6C" w:rsidRPr="000040B8">
        <w:rPr>
          <w:rFonts w:ascii="Arial" w:eastAsia="Arial" w:hAnsi="Arial" w:cs="Arial"/>
        </w:rPr>
        <w:t xml:space="preserve"> </w:t>
      </w:r>
      <w:r w:rsidRPr="000040B8">
        <w:rPr>
          <w:rFonts w:ascii="Arial" w:eastAsia="Arial" w:hAnsi="Arial" w:cs="Arial"/>
        </w:rPr>
        <w:t>provided to us by the company</w:t>
      </w:r>
      <w:r w:rsidR="005459D7" w:rsidRPr="000040B8">
        <w:rPr>
          <w:rFonts w:ascii="Arial" w:eastAsia="Arial" w:hAnsi="Arial" w:cs="Arial"/>
        </w:rPr>
        <w:t>)</w:t>
      </w:r>
      <w:r w:rsidR="00C43DD5" w:rsidRPr="000040B8">
        <w:rPr>
          <w:rFonts w:ascii="Arial" w:eastAsia="Arial" w:hAnsi="Arial" w:cs="Arial"/>
        </w:rPr>
        <w:t xml:space="preserve"> appears to be reasonable.</w:t>
      </w:r>
    </w:p>
    <w:p w14:paraId="39E5AAF3"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3ADBEF6A" w14:textId="77777777" w:rsidR="006F3C04" w:rsidRDefault="007B4C3E" w:rsidP="00BE50D6">
      <w:pPr>
        <w:spacing w:after="116" w:line="360" w:lineRule="auto"/>
        <w:jc w:val="both"/>
      </w:pPr>
      <w:r w:rsidRPr="00BE50D6">
        <w:rPr>
          <w:rFonts w:ascii="Arial" w:eastAsia="Arial" w:hAnsi="Arial" w:cs="Arial"/>
          <w:b/>
          <w:i/>
        </w:rPr>
        <w:lastRenderedPageBreak/>
        <w:t xml:space="preserve">Disclaimer: </w:t>
      </w:r>
    </w:p>
    <w:p w14:paraId="227C85C2"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1E242B8F"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6CA7DCBF"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7ECC7661"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04E67621"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184E9274"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1955240A"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72545A70"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291E6D7B" w14:textId="77777777" w:rsidR="00D473F4" w:rsidRDefault="00D473F4" w:rsidP="00B55D1B">
      <w:pPr>
        <w:spacing w:after="323" w:line="240" w:lineRule="auto"/>
        <w:ind w:left="91"/>
      </w:pPr>
    </w:p>
    <w:p w14:paraId="0F5AC5A7" w14:textId="5206703A"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721F6E">
        <w:rPr>
          <w:rFonts w:ascii="Arial" w:eastAsia="Arial" w:hAnsi="Arial" w:cs="Arial"/>
          <w:b/>
          <w:i/>
          <w:sz w:val="20"/>
          <w:szCs w:val="20"/>
        </w:rPr>
        <w:t>Er. Gaurav Sharma</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F204D3">
        <w:rPr>
          <w:rFonts w:ascii="Arial" w:eastAsia="Arial" w:hAnsi="Arial" w:cs="Arial"/>
          <w:sz w:val="20"/>
          <w:szCs w:val="20"/>
        </w:rPr>
        <w:tab/>
      </w:r>
      <w:r w:rsidR="00F204D3">
        <w:rPr>
          <w:rFonts w:ascii="Arial" w:eastAsia="Arial" w:hAnsi="Arial" w:cs="Arial"/>
          <w:sz w:val="20"/>
          <w:szCs w:val="20"/>
        </w:rPr>
        <w:tab/>
      </w:r>
      <w:r w:rsidR="00606235">
        <w:rPr>
          <w:rFonts w:ascii="Arial" w:eastAsia="Arial" w:hAnsi="Arial" w:cs="Arial"/>
          <w:sz w:val="20"/>
          <w:szCs w:val="20"/>
        </w:rPr>
        <w:t xml:space="preserve">  </w:t>
      </w:r>
      <w:r w:rsidR="00364028" w:rsidRPr="00F204D3">
        <w:rPr>
          <w:rFonts w:ascii="Arial" w:eastAsia="Arial" w:hAnsi="Arial" w:cs="Arial"/>
          <w:b/>
          <w:i/>
          <w:sz w:val="20"/>
          <w:szCs w:val="18"/>
        </w:rPr>
        <w:t xml:space="preserve">REVIEWED BY: </w:t>
      </w:r>
      <w:r w:rsidR="00F204D3" w:rsidRPr="00F204D3">
        <w:rPr>
          <w:rFonts w:ascii="Arial" w:eastAsia="Arial" w:hAnsi="Arial" w:cs="Arial"/>
          <w:b/>
          <w:i/>
          <w:sz w:val="20"/>
          <w:szCs w:val="18"/>
          <w:highlight w:val="yellow"/>
        </w:rPr>
        <w:t>XXXXXXXXXX</w:t>
      </w:r>
    </w:p>
    <w:p w14:paraId="285D5376" w14:textId="77777777" w:rsidR="00B55D1B" w:rsidRDefault="00B55D1B" w:rsidP="005056DB">
      <w:pPr>
        <w:spacing w:after="160" w:line="259" w:lineRule="auto"/>
      </w:pPr>
    </w:p>
    <w:p w14:paraId="1F57ADC3" w14:textId="77777777" w:rsidR="00213F22" w:rsidRDefault="00213F22">
      <w:pPr>
        <w:spacing w:after="160" w:line="259" w:lineRule="auto"/>
        <w:rPr>
          <w:rFonts w:ascii="Arial" w:eastAsia="Arial" w:hAnsi="Arial" w:cs="Arial"/>
          <w:b/>
          <w:sz w:val="24"/>
        </w:rPr>
      </w:pPr>
      <w:r>
        <w:br w:type="page"/>
      </w:r>
    </w:p>
    <w:p w14:paraId="01B1C7CB" w14:textId="10B355EB" w:rsidR="00F42410" w:rsidRDefault="00B55D1B" w:rsidP="00B55D1B">
      <w:pPr>
        <w:pStyle w:val="Heading1"/>
        <w:ind w:left="0" w:firstLine="0"/>
        <w:jc w:val="center"/>
      </w:pPr>
      <w:r>
        <w:rPr>
          <w:noProof/>
        </w:rPr>
        <w:lastRenderedPageBreak/>
        <mc:AlternateContent>
          <mc:Choice Requires="wpg">
            <w:drawing>
              <wp:anchor distT="0" distB="0" distL="114300" distR="114300" simplePos="0" relativeHeight="251665408" behindDoc="0" locked="0" layoutInCell="1" allowOverlap="1" wp14:anchorId="733FBCE2" wp14:editId="6F3E3158">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0D370F">
        <w:t>LIST OF MACHINES PROVIDED BY CLIENT</w:t>
      </w:r>
      <w:r>
        <w:t>)</w:t>
      </w:r>
    </w:p>
    <w:p w14:paraId="1C4A61D5" w14:textId="3020B7CA" w:rsidR="00F42410" w:rsidRDefault="00F42410" w:rsidP="00F42410">
      <w:pPr>
        <w:pStyle w:val="Heading1"/>
        <w:ind w:left="0" w:firstLine="0"/>
        <w:jc w:val="center"/>
      </w:pPr>
    </w:p>
    <w:p w14:paraId="6C97ECDD" w14:textId="05395D02" w:rsidR="00F42410" w:rsidRPr="00F42410" w:rsidRDefault="000D370F" w:rsidP="00F42410">
      <w:r>
        <w:rPr>
          <w:noProof/>
        </w:rPr>
        <w:drawing>
          <wp:inline distT="0" distB="0" distL="0" distR="0" wp14:anchorId="04B1D199" wp14:editId="75692DCE">
            <wp:extent cx="5304801" cy="5114925"/>
            <wp:effectExtent l="19050" t="19050" r="1016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b="5113"/>
                    <a:stretch/>
                  </pic:blipFill>
                  <pic:spPr bwMode="auto">
                    <a:xfrm>
                      <a:off x="0" y="0"/>
                      <a:ext cx="5314285" cy="512406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6CBE1" w14:textId="77777777" w:rsidR="003321C4" w:rsidRDefault="003321C4">
      <w:pPr>
        <w:spacing w:after="160" w:line="259" w:lineRule="auto"/>
        <w:rPr>
          <w:rFonts w:ascii="Arial" w:eastAsia="Arial" w:hAnsi="Arial" w:cs="Arial"/>
          <w:b/>
          <w:sz w:val="24"/>
        </w:rPr>
      </w:pPr>
      <w:r>
        <w:br w:type="page"/>
      </w:r>
    </w:p>
    <w:p w14:paraId="51A8384D" w14:textId="7CDF5F29"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E09BBF2" wp14:editId="36DAC458">
                <wp:simplePos x="0" y="0"/>
                <wp:positionH relativeFrom="margin">
                  <wp:posOffset>-266700</wp:posOffset>
                </wp:positionH>
                <wp:positionV relativeFrom="page">
                  <wp:posOffset>1358900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81D4ABC" id="Group 1" o:spid="_x0000_s1026" style="position:absolute;margin-left:-21pt;margin-top:107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w:t>
      </w:r>
      <w:r w:rsidR="00326249" w:rsidRPr="00326249">
        <w:t>REFERENCES ON PRICE TREND OF THE SIMILAR RELATED PROPERTIES AVAILABLE ON PUBLIC DOMAIN</w:t>
      </w:r>
      <w:r w:rsidR="00990098">
        <w:t xml:space="preserve"> </w:t>
      </w:r>
      <w:r>
        <w:t>)</w:t>
      </w:r>
    </w:p>
    <w:p w14:paraId="3D84B957" w14:textId="5A7FEC4F" w:rsidR="00674ED8" w:rsidRDefault="00674ED8" w:rsidP="00674ED8">
      <w:pPr>
        <w:jc w:val="center"/>
      </w:pPr>
    </w:p>
    <w:p w14:paraId="1AD0ECCC" w14:textId="3E9A3248" w:rsidR="001E2761" w:rsidRDefault="00225EEC" w:rsidP="00674ED8">
      <w:pPr>
        <w:jc w:val="center"/>
      </w:pPr>
      <w:r>
        <w:rPr>
          <w:noProof/>
        </w:rPr>
        <w:drawing>
          <wp:inline distT="0" distB="0" distL="0" distR="0" wp14:anchorId="3C87BB0A" wp14:editId="3F6DA0C3">
            <wp:extent cx="5733415" cy="2895600"/>
            <wp:effectExtent l="19050" t="19050" r="1968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3415" cy="2895600"/>
                    </a:xfrm>
                    <a:prstGeom prst="rect">
                      <a:avLst/>
                    </a:prstGeom>
                    <a:ln w="9525">
                      <a:solidFill>
                        <a:schemeClr val="tx1"/>
                      </a:solidFill>
                    </a:ln>
                  </pic:spPr>
                </pic:pic>
              </a:graphicData>
            </a:graphic>
          </wp:inline>
        </w:drawing>
      </w:r>
    </w:p>
    <w:p w14:paraId="48869055" w14:textId="3C77D0A9" w:rsidR="001E2761" w:rsidRDefault="001E2761" w:rsidP="00674ED8">
      <w:pPr>
        <w:jc w:val="center"/>
      </w:pPr>
    </w:p>
    <w:p w14:paraId="5B8CBC09" w14:textId="21410F00" w:rsidR="00225EEC" w:rsidRDefault="00225EEC" w:rsidP="00674ED8">
      <w:pPr>
        <w:jc w:val="center"/>
      </w:pPr>
      <w:r>
        <w:rPr>
          <w:noProof/>
        </w:rPr>
        <w:drawing>
          <wp:inline distT="0" distB="0" distL="0" distR="0" wp14:anchorId="4E03070C" wp14:editId="30AF04B3">
            <wp:extent cx="5743575" cy="2879725"/>
            <wp:effectExtent l="19050" t="19050" r="28575" b="158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744123" cy="2880000"/>
                    </a:xfrm>
                    <a:prstGeom prst="rect">
                      <a:avLst/>
                    </a:prstGeom>
                    <a:ln w="9525">
                      <a:solidFill>
                        <a:schemeClr val="tx1"/>
                      </a:solidFill>
                    </a:ln>
                  </pic:spPr>
                </pic:pic>
              </a:graphicData>
            </a:graphic>
          </wp:inline>
        </w:drawing>
      </w:r>
    </w:p>
    <w:p w14:paraId="57E94618" w14:textId="2B32F16B" w:rsidR="00225EEC" w:rsidRDefault="00225EEC" w:rsidP="00674ED8">
      <w:pPr>
        <w:jc w:val="center"/>
      </w:pPr>
    </w:p>
    <w:p w14:paraId="5C646285" w14:textId="1224818E" w:rsidR="00225EEC" w:rsidRDefault="00225EEC" w:rsidP="00674ED8">
      <w:pPr>
        <w:jc w:val="center"/>
      </w:pPr>
    </w:p>
    <w:p w14:paraId="1D8AD405" w14:textId="71F47677" w:rsidR="00225EEC" w:rsidRDefault="00225EEC" w:rsidP="00674ED8">
      <w:pPr>
        <w:jc w:val="center"/>
      </w:pPr>
    </w:p>
    <w:p w14:paraId="4A71AB57" w14:textId="05C7090B" w:rsidR="00225EEC" w:rsidRDefault="00225EEC" w:rsidP="00674ED8">
      <w:pPr>
        <w:jc w:val="center"/>
      </w:pPr>
    </w:p>
    <w:p w14:paraId="3FB295B5" w14:textId="412608C3" w:rsidR="00225EEC" w:rsidRDefault="00225EEC" w:rsidP="00674ED8">
      <w:pPr>
        <w:jc w:val="center"/>
      </w:pPr>
    </w:p>
    <w:p w14:paraId="6B2AE9AB" w14:textId="6853343D" w:rsidR="00225EEC" w:rsidRDefault="00225EEC" w:rsidP="00674ED8">
      <w:pPr>
        <w:jc w:val="center"/>
      </w:pPr>
    </w:p>
    <w:p w14:paraId="5B07F062" w14:textId="5A9DD2D7" w:rsidR="00225EEC" w:rsidRDefault="00225EEC" w:rsidP="00674ED8">
      <w:pPr>
        <w:jc w:val="center"/>
      </w:pPr>
    </w:p>
    <w:p w14:paraId="73AE69E1" w14:textId="0520CC89" w:rsidR="00225EEC" w:rsidRDefault="00225EEC" w:rsidP="00674ED8">
      <w:pPr>
        <w:jc w:val="center"/>
      </w:pPr>
    </w:p>
    <w:p w14:paraId="44E7BE04" w14:textId="221FDD3D" w:rsidR="00225EEC" w:rsidRDefault="00225EEC" w:rsidP="00674ED8">
      <w:pPr>
        <w:jc w:val="center"/>
      </w:pPr>
      <w:r>
        <w:rPr>
          <w:noProof/>
        </w:rPr>
        <w:lastRenderedPageBreak/>
        <w:drawing>
          <wp:inline distT="0" distB="0" distL="0" distR="0" wp14:anchorId="16018858" wp14:editId="58713E0E">
            <wp:extent cx="6067425" cy="2879725"/>
            <wp:effectExtent l="19050" t="19050" r="285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6068004" cy="2880000"/>
                    </a:xfrm>
                    <a:prstGeom prst="rect">
                      <a:avLst/>
                    </a:prstGeom>
                    <a:ln w="9525">
                      <a:solidFill>
                        <a:schemeClr val="tx1"/>
                      </a:solidFill>
                    </a:ln>
                  </pic:spPr>
                </pic:pic>
              </a:graphicData>
            </a:graphic>
          </wp:inline>
        </w:drawing>
      </w:r>
    </w:p>
    <w:p w14:paraId="3B7735C4" w14:textId="67567A6A" w:rsidR="00225EEC" w:rsidRDefault="00225EEC" w:rsidP="00674ED8">
      <w:pPr>
        <w:jc w:val="center"/>
      </w:pPr>
    </w:p>
    <w:p w14:paraId="7BA32905" w14:textId="0B31F64B" w:rsidR="00225EEC" w:rsidRDefault="00326249" w:rsidP="00674ED8">
      <w:pPr>
        <w:jc w:val="center"/>
      </w:pPr>
      <w:r>
        <w:rPr>
          <w:noProof/>
        </w:rPr>
        <w:drawing>
          <wp:inline distT="0" distB="0" distL="0" distR="0" wp14:anchorId="2236C5AB" wp14:editId="3411F640">
            <wp:extent cx="6067425" cy="2879691"/>
            <wp:effectExtent l="19050" t="19050" r="952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extLst>
                        <a:ext uri="{28A0092B-C50C-407E-A947-70E740481C1C}">
                          <a14:useLocalDpi xmlns:a14="http://schemas.microsoft.com/office/drawing/2010/main" val="0"/>
                        </a:ext>
                      </a:extLst>
                    </a:blip>
                    <a:stretch>
                      <a:fillRect/>
                    </a:stretch>
                  </pic:blipFill>
                  <pic:spPr>
                    <a:xfrm>
                      <a:off x="0" y="0"/>
                      <a:ext cx="6106191" cy="2898090"/>
                    </a:xfrm>
                    <a:prstGeom prst="rect">
                      <a:avLst/>
                    </a:prstGeom>
                    <a:ln w="9525">
                      <a:solidFill>
                        <a:schemeClr val="tx1"/>
                      </a:solidFill>
                    </a:ln>
                  </pic:spPr>
                </pic:pic>
              </a:graphicData>
            </a:graphic>
          </wp:inline>
        </w:drawing>
      </w:r>
    </w:p>
    <w:p w14:paraId="16C24CC7" w14:textId="1794BA6F" w:rsidR="00641452" w:rsidRDefault="00641452">
      <w:pPr>
        <w:spacing w:after="160" w:line="259" w:lineRule="auto"/>
      </w:pPr>
      <w:r>
        <w:br w:type="page"/>
      </w:r>
    </w:p>
    <w:p w14:paraId="0D81D4CD" w14:textId="7587F4A7" w:rsidR="00641452" w:rsidRDefault="000D370F" w:rsidP="000D370F">
      <w:pPr>
        <w:pStyle w:val="Heading1"/>
        <w:ind w:left="0" w:firstLine="0"/>
        <w:jc w:val="center"/>
        <w:rPr>
          <w:noProof/>
        </w:rPr>
      </w:pPr>
      <w:r>
        <w:rPr>
          <w:noProof/>
        </w:rPr>
        <w:lastRenderedPageBreak/>
        <mc:AlternateContent>
          <mc:Choice Requires="wpg">
            <w:drawing>
              <wp:anchor distT="0" distB="0" distL="114300" distR="114300" simplePos="0" relativeHeight="251669504" behindDoc="0" locked="0" layoutInCell="1" allowOverlap="1" wp14:anchorId="41ED2324" wp14:editId="158F0EF0">
                <wp:simplePos x="0" y="0"/>
                <wp:positionH relativeFrom="margin">
                  <wp:posOffset>-257175</wp:posOffset>
                </wp:positionH>
                <wp:positionV relativeFrom="page">
                  <wp:posOffset>1216025</wp:posOffset>
                </wp:positionV>
                <wp:extent cx="5753101" cy="28956"/>
                <wp:effectExtent l="0" t="19050" r="19050" b="0"/>
                <wp:wrapSquare wrapText="bothSides"/>
                <wp:docPr id="23" name="Group 23"/>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4"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F61CA9C" id="Group 23" o:spid="_x0000_s1026" style="position:absolute;margin-left:-20.25pt;margin-top:95.7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w:t>
      </w:r>
      <w:r w:rsidR="00641452">
        <w:t>I</w:t>
      </w:r>
      <w:r>
        <w:t xml:space="preserve"> (</w:t>
      </w:r>
      <w:r w:rsidR="00641452">
        <w:t>PROFORMA INVOICES)</w:t>
      </w:r>
    </w:p>
    <w:p w14:paraId="4E3427F1" w14:textId="7BC1A8EB" w:rsidR="000D370F" w:rsidRDefault="00641452" w:rsidP="000D370F">
      <w:pPr>
        <w:pStyle w:val="Heading1"/>
        <w:ind w:left="0" w:firstLine="0"/>
        <w:jc w:val="center"/>
      </w:pPr>
      <w:r>
        <w:rPr>
          <w:noProof/>
        </w:rPr>
        <w:drawing>
          <wp:inline distT="0" distB="0" distL="0" distR="0" wp14:anchorId="2B3BB21E" wp14:editId="30420922">
            <wp:extent cx="4020111" cy="5220429"/>
            <wp:effectExtent l="19050" t="19050" r="1905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4020111" cy="5220429"/>
                    </a:xfrm>
                    <a:prstGeom prst="rect">
                      <a:avLst/>
                    </a:prstGeom>
                    <a:ln w="9525">
                      <a:solidFill>
                        <a:schemeClr val="tx1"/>
                      </a:solidFill>
                    </a:ln>
                  </pic:spPr>
                </pic:pic>
              </a:graphicData>
            </a:graphic>
          </wp:inline>
        </w:drawing>
      </w:r>
    </w:p>
    <w:p w14:paraId="4F7A421F" w14:textId="204777C1" w:rsidR="00641452" w:rsidRDefault="00641452" w:rsidP="00641452"/>
    <w:p w14:paraId="70C9EE71" w14:textId="059398C4" w:rsidR="00641452" w:rsidRDefault="00641452" w:rsidP="00641452">
      <w:r>
        <w:rPr>
          <w:noProof/>
        </w:rPr>
        <w:lastRenderedPageBreak/>
        <w:drawing>
          <wp:inline distT="0" distB="0" distL="0" distR="0" wp14:anchorId="584B24A2" wp14:editId="7C2A8094">
            <wp:extent cx="4429125" cy="5495924"/>
            <wp:effectExtent l="19050" t="19050" r="952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tretch>
                      <a:fillRect/>
                    </a:stretch>
                  </pic:blipFill>
                  <pic:spPr>
                    <a:xfrm>
                      <a:off x="0" y="0"/>
                      <a:ext cx="4433322" cy="5501132"/>
                    </a:xfrm>
                    <a:prstGeom prst="rect">
                      <a:avLst/>
                    </a:prstGeom>
                    <a:ln w="9525">
                      <a:solidFill>
                        <a:schemeClr val="tx1"/>
                      </a:solidFill>
                    </a:ln>
                  </pic:spPr>
                </pic:pic>
              </a:graphicData>
            </a:graphic>
          </wp:inline>
        </w:drawing>
      </w:r>
    </w:p>
    <w:p w14:paraId="0A58595E" w14:textId="7A692D88" w:rsidR="00641452" w:rsidRDefault="00641452" w:rsidP="00641452"/>
    <w:p w14:paraId="3004B810" w14:textId="401608D1" w:rsidR="00641452" w:rsidRDefault="00641452" w:rsidP="00641452"/>
    <w:p w14:paraId="285D0CF3" w14:textId="23A18C11" w:rsidR="00641452" w:rsidRDefault="00641452" w:rsidP="00641452">
      <w:r>
        <w:rPr>
          <w:noProof/>
        </w:rPr>
        <w:lastRenderedPageBreak/>
        <w:drawing>
          <wp:inline distT="0" distB="0" distL="0" distR="0" wp14:anchorId="25DB3BFA" wp14:editId="07820FB7">
            <wp:extent cx="4629150" cy="5219701"/>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a:extLst>
                        <a:ext uri="{28A0092B-C50C-407E-A947-70E740481C1C}">
                          <a14:useLocalDpi xmlns:a14="http://schemas.microsoft.com/office/drawing/2010/main" val="0"/>
                        </a:ext>
                      </a:extLst>
                    </a:blip>
                    <a:stretch>
                      <a:fillRect/>
                    </a:stretch>
                  </pic:blipFill>
                  <pic:spPr>
                    <a:xfrm>
                      <a:off x="0" y="0"/>
                      <a:ext cx="4629808" cy="5220443"/>
                    </a:xfrm>
                    <a:prstGeom prst="rect">
                      <a:avLst/>
                    </a:prstGeom>
                    <a:ln w="9525">
                      <a:solidFill>
                        <a:schemeClr val="tx1"/>
                      </a:solidFill>
                    </a:ln>
                  </pic:spPr>
                </pic:pic>
              </a:graphicData>
            </a:graphic>
          </wp:inline>
        </w:drawing>
      </w:r>
    </w:p>
    <w:p w14:paraId="07871E94" w14:textId="65ACC24B" w:rsidR="00641452" w:rsidRDefault="00641452" w:rsidP="00641452"/>
    <w:p w14:paraId="2FA6AFBB" w14:textId="28B075C6" w:rsidR="00641452" w:rsidRDefault="00641452" w:rsidP="00641452"/>
    <w:p w14:paraId="14A2E26E" w14:textId="201F8C1A" w:rsidR="00641452" w:rsidRDefault="00641452" w:rsidP="00641452">
      <w:r>
        <w:rPr>
          <w:noProof/>
        </w:rPr>
        <w:lastRenderedPageBreak/>
        <w:drawing>
          <wp:inline distT="0" distB="0" distL="0" distR="0" wp14:anchorId="2B71531C" wp14:editId="744F4539">
            <wp:extent cx="4314825" cy="535305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4315429" cy="5353799"/>
                    </a:xfrm>
                    <a:prstGeom prst="rect">
                      <a:avLst/>
                    </a:prstGeom>
                    <a:ln w="9525">
                      <a:solidFill>
                        <a:schemeClr val="tx1"/>
                      </a:solidFill>
                    </a:ln>
                  </pic:spPr>
                </pic:pic>
              </a:graphicData>
            </a:graphic>
          </wp:inline>
        </w:drawing>
      </w:r>
    </w:p>
    <w:p w14:paraId="754E869A" w14:textId="608EB4E2" w:rsidR="00641452" w:rsidRDefault="00641452" w:rsidP="00641452"/>
    <w:p w14:paraId="5DBE3484" w14:textId="1FFBE69E" w:rsidR="00641452" w:rsidRDefault="00641452" w:rsidP="00641452">
      <w:r>
        <w:rPr>
          <w:noProof/>
        </w:rPr>
        <w:lastRenderedPageBreak/>
        <w:drawing>
          <wp:inline distT="0" distB="0" distL="0" distR="0" wp14:anchorId="3E21D1D1" wp14:editId="25CF6254">
            <wp:extent cx="4391025" cy="54102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Lst>
                    </a:blip>
                    <a:stretch>
                      <a:fillRect/>
                    </a:stretch>
                  </pic:blipFill>
                  <pic:spPr>
                    <a:xfrm>
                      <a:off x="0" y="0"/>
                      <a:ext cx="4391639" cy="5410957"/>
                    </a:xfrm>
                    <a:prstGeom prst="rect">
                      <a:avLst/>
                    </a:prstGeom>
                    <a:ln w="9525">
                      <a:solidFill>
                        <a:schemeClr val="tx1"/>
                      </a:solidFill>
                    </a:ln>
                  </pic:spPr>
                </pic:pic>
              </a:graphicData>
            </a:graphic>
          </wp:inline>
        </w:drawing>
      </w:r>
    </w:p>
    <w:p w14:paraId="1DCAF46C" w14:textId="0E0F8F7B" w:rsidR="00641452" w:rsidRDefault="00641452" w:rsidP="00641452"/>
    <w:p w14:paraId="060016A9" w14:textId="5D50C6AE" w:rsidR="00641452" w:rsidRDefault="00641452" w:rsidP="00641452">
      <w:r>
        <w:rPr>
          <w:noProof/>
        </w:rPr>
        <w:lastRenderedPageBreak/>
        <w:drawing>
          <wp:inline distT="0" distB="0" distL="0" distR="0" wp14:anchorId="2376F175" wp14:editId="6C56E9B5">
            <wp:extent cx="4467225" cy="5372101"/>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extLst>
                        <a:ext uri="{28A0092B-C50C-407E-A947-70E740481C1C}">
                          <a14:useLocalDpi xmlns:a14="http://schemas.microsoft.com/office/drawing/2010/main" val="0"/>
                        </a:ext>
                      </a:extLst>
                    </a:blip>
                    <a:stretch>
                      <a:fillRect/>
                    </a:stretch>
                  </pic:blipFill>
                  <pic:spPr>
                    <a:xfrm>
                      <a:off x="0" y="0"/>
                      <a:ext cx="4467854" cy="5372857"/>
                    </a:xfrm>
                    <a:prstGeom prst="rect">
                      <a:avLst/>
                    </a:prstGeom>
                    <a:ln w="9525">
                      <a:solidFill>
                        <a:schemeClr val="tx1"/>
                      </a:solidFill>
                    </a:ln>
                  </pic:spPr>
                </pic:pic>
              </a:graphicData>
            </a:graphic>
          </wp:inline>
        </w:drawing>
      </w:r>
    </w:p>
    <w:p w14:paraId="7EE2D9D9" w14:textId="5FCC5576" w:rsidR="00641452" w:rsidRDefault="00641452" w:rsidP="00641452"/>
    <w:p w14:paraId="3CF784FB" w14:textId="7EB56759" w:rsidR="00641452" w:rsidRDefault="00641452" w:rsidP="00641452"/>
    <w:p w14:paraId="104ABD31" w14:textId="67AE88A6" w:rsidR="00641452" w:rsidRDefault="00641452" w:rsidP="00641452">
      <w:r>
        <w:rPr>
          <w:noProof/>
        </w:rPr>
        <w:lastRenderedPageBreak/>
        <w:drawing>
          <wp:inline distT="0" distB="0" distL="0" distR="0" wp14:anchorId="2DBD4968" wp14:editId="1D9957F8">
            <wp:extent cx="5733415" cy="3609340"/>
            <wp:effectExtent l="19050" t="19050" r="1968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a:extLst>
                        <a:ext uri="{28A0092B-C50C-407E-A947-70E740481C1C}">
                          <a14:useLocalDpi xmlns:a14="http://schemas.microsoft.com/office/drawing/2010/main" val="0"/>
                        </a:ext>
                      </a:extLst>
                    </a:blip>
                    <a:stretch>
                      <a:fillRect/>
                    </a:stretch>
                  </pic:blipFill>
                  <pic:spPr>
                    <a:xfrm>
                      <a:off x="0" y="0"/>
                      <a:ext cx="5733415" cy="3609340"/>
                    </a:xfrm>
                    <a:prstGeom prst="rect">
                      <a:avLst/>
                    </a:prstGeom>
                    <a:ln w="9525">
                      <a:solidFill>
                        <a:schemeClr val="tx1"/>
                      </a:solidFill>
                    </a:ln>
                  </pic:spPr>
                </pic:pic>
              </a:graphicData>
            </a:graphic>
          </wp:inline>
        </w:drawing>
      </w:r>
    </w:p>
    <w:p w14:paraId="33D98408" w14:textId="77777777" w:rsidR="00641452" w:rsidRPr="00641452" w:rsidRDefault="00641452" w:rsidP="00641452"/>
    <w:p w14:paraId="4E632FF8" w14:textId="77777777" w:rsidR="000D370F" w:rsidRDefault="000D370F" w:rsidP="00674ED8">
      <w:pPr>
        <w:jc w:val="center"/>
      </w:pPr>
    </w:p>
    <w:p w14:paraId="6D5BF4A7" w14:textId="2412B2C1" w:rsidR="00674ED8" w:rsidRDefault="00674ED8" w:rsidP="00674ED8">
      <w:pPr>
        <w:jc w:val="center"/>
      </w:pPr>
    </w:p>
    <w:p w14:paraId="7BC59A75" w14:textId="44F10FF4" w:rsidR="00F374AA" w:rsidRDefault="00F374AA" w:rsidP="00674ED8">
      <w:pPr>
        <w:jc w:val="center"/>
      </w:pPr>
    </w:p>
    <w:p w14:paraId="66C37B01" w14:textId="6EFDE99E" w:rsidR="00F374AA" w:rsidRDefault="00F374AA" w:rsidP="00674ED8">
      <w:pPr>
        <w:jc w:val="center"/>
      </w:pPr>
    </w:p>
    <w:p w14:paraId="7452C2FB" w14:textId="1DF83468" w:rsidR="00F374AA" w:rsidRDefault="00F374AA" w:rsidP="00674ED8">
      <w:pPr>
        <w:jc w:val="center"/>
      </w:pPr>
    </w:p>
    <w:p w14:paraId="260F0D6C" w14:textId="55FF43BC" w:rsidR="00F374AA" w:rsidRDefault="00F374AA" w:rsidP="00674ED8">
      <w:pPr>
        <w:jc w:val="center"/>
      </w:pPr>
    </w:p>
    <w:p w14:paraId="2A82B3FD" w14:textId="3CD667DA" w:rsidR="00F374AA" w:rsidRDefault="00F374AA" w:rsidP="00674ED8">
      <w:pPr>
        <w:jc w:val="center"/>
      </w:pPr>
    </w:p>
    <w:sectPr w:rsidR="00F374AA" w:rsidSect="00B54693">
      <w:headerReference w:type="even" r:id="rId20"/>
      <w:headerReference w:type="default" r:id="rId21"/>
      <w:footerReference w:type="even" r:id="rId22"/>
      <w:footerReference w:type="default" r:id="rId23"/>
      <w:headerReference w:type="first" r:id="rId24"/>
      <w:footerReference w:type="first" r:id="rId25"/>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5982D" w14:textId="77777777" w:rsidR="00BE654A" w:rsidRDefault="00BE654A">
      <w:pPr>
        <w:spacing w:line="240" w:lineRule="auto"/>
      </w:pPr>
      <w:r>
        <w:separator/>
      </w:r>
    </w:p>
  </w:endnote>
  <w:endnote w:type="continuationSeparator" w:id="0">
    <w:p w14:paraId="1B98FEE1" w14:textId="77777777" w:rsidR="00BE654A" w:rsidRDefault="00BE65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997D"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7FFA0C08" wp14:editId="36AC7C0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8B142C1"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135AA0C9"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54EF"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121DF7D3" wp14:editId="22B91BBE">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67034703" w14:textId="77777777"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NO.: VIS(2021-22)-PL1033-Q213-915-1193</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14:paraId="03C83767"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F0FB"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326A0371" wp14:editId="2812E177">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48B6A90C"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227FFF5D"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4642" w14:textId="77777777" w:rsidR="00BE654A" w:rsidRDefault="00BE654A">
      <w:pPr>
        <w:spacing w:line="240" w:lineRule="auto"/>
      </w:pPr>
      <w:r>
        <w:separator/>
      </w:r>
    </w:p>
  </w:footnote>
  <w:footnote w:type="continuationSeparator" w:id="0">
    <w:p w14:paraId="328EB0F4" w14:textId="77777777" w:rsidR="00BE654A" w:rsidRDefault="00BE65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4A17" w14:textId="77777777" w:rsidR="00FE0B94" w:rsidRDefault="00FE0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276362"/>
      <w:docPartObj>
        <w:docPartGallery w:val="Watermarks"/>
        <w:docPartUnique/>
      </w:docPartObj>
    </w:sdtPr>
    <w:sdtEndPr/>
    <w:sdtContent>
      <w:p w14:paraId="73D528F4" w14:textId="77777777" w:rsidR="00FE0B94" w:rsidRDefault="00606235">
        <w:pPr>
          <w:pStyle w:val="Header"/>
        </w:pPr>
        <w:r>
          <w:rPr>
            <w:noProof/>
          </w:rPr>
          <w:pict w14:anchorId="215CC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C6D1" w14:textId="77777777" w:rsidR="00FE0B94" w:rsidRDefault="00FE0B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12521115">
    <w:abstractNumId w:val="2"/>
  </w:num>
  <w:num w:numId="2" w16cid:durableId="2040813012">
    <w:abstractNumId w:val="0"/>
  </w:num>
  <w:num w:numId="3" w16cid:durableId="2080982123">
    <w:abstractNumId w:val="3"/>
  </w:num>
  <w:num w:numId="4" w16cid:durableId="1171675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42A05"/>
    <w:rsid w:val="000632EE"/>
    <w:rsid w:val="000B5382"/>
    <w:rsid w:val="000C434A"/>
    <w:rsid w:val="000D370F"/>
    <w:rsid w:val="000D5EC6"/>
    <w:rsid w:val="000D7BB2"/>
    <w:rsid w:val="000E05F1"/>
    <w:rsid w:val="000E6876"/>
    <w:rsid w:val="000F0A93"/>
    <w:rsid w:val="00103B37"/>
    <w:rsid w:val="001141AC"/>
    <w:rsid w:val="0014209A"/>
    <w:rsid w:val="00151A39"/>
    <w:rsid w:val="00153268"/>
    <w:rsid w:val="0016674F"/>
    <w:rsid w:val="0017262E"/>
    <w:rsid w:val="00182E04"/>
    <w:rsid w:val="001A1363"/>
    <w:rsid w:val="001A7CD4"/>
    <w:rsid w:val="001B2AEF"/>
    <w:rsid w:val="001D3BDE"/>
    <w:rsid w:val="001D536D"/>
    <w:rsid w:val="001E062E"/>
    <w:rsid w:val="001E2761"/>
    <w:rsid w:val="001E4473"/>
    <w:rsid w:val="001F6C55"/>
    <w:rsid w:val="001F7ADE"/>
    <w:rsid w:val="0020672D"/>
    <w:rsid w:val="00213F22"/>
    <w:rsid w:val="00225EEC"/>
    <w:rsid w:val="00252A39"/>
    <w:rsid w:val="002611A8"/>
    <w:rsid w:val="00270AF9"/>
    <w:rsid w:val="0027353F"/>
    <w:rsid w:val="00281F0B"/>
    <w:rsid w:val="002A602B"/>
    <w:rsid w:val="002B70CB"/>
    <w:rsid w:val="002D6330"/>
    <w:rsid w:val="002F1570"/>
    <w:rsid w:val="003053A6"/>
    <w:rsid w:val="00326249"/>
    <w:rsid w:val="00331CD6"/>
    <w:rsid w:val="003321C4"/>
    <w:rsid w:val="00334832"/>
    <w:rsid w:val="00346DDD"/>
    <w:rsid w:val="00364028"/>
    <w:rsid w:val="00365E1B"/>
    <w:rsid w:val="00373240"/>
    <w:rsid w:val="003B2778"/>
    <w:rsid w:val="003B65DD"/>
    <w:rsid w:val="003C707B"/>
    <w:rsid w:val="003D16BB"/>
    <w:rsid w:val="003D411B"/>
    <w:rsid w:val="003E0C8F"/>
    <w:rsid w:val="00404444"/>
    <w:rsid w:val="00433397"/>
    <w:rsid w:val="00442063"/>
    <w:rsid w:val="00444D3C"/>
    <w:rsid w:val="00476292"/>
    <w:rsid w:val="00485C5C"/>
    <w:rsid w:val="004A3A8B"/>
    <w:rsid w:val="004B3480"/>
    <w:rsid w:val="004D7EA5"/>
    <w:rsid w:val="005056DB"/>
    <w:rsid w:val="00511C36"/>
    <w:rsid w:val="00516E93"/>
    <w:rsid w:val="00520C16"/>
    <w:rsid w:val="00533265"/>
    <w:rsid w:val="00542336"/>
    <w:rsid w:val="005459D7"/>
    <w:rsid w:val="005C115C"/>
    <w:rsid w:val="005C1E62"/>
    <w:rsid w:val="00604B2F"/>
    <w:rsid w:val="00606235"/>
    <w:rsid w:val="00615185"/>
    <w:rsid w:val="00624949"/>
    <w:rsid w:val="0062696B"/>
    <w:rsid w:val="00641452"/>
    <w:rsid w:val="00646287"/>
    <w:rsid w:val="00657587"/>
    <w:rsid w:val="00674ED8"/>
    <w:rsid w:val="006B2515"/>
    <w:rsid w:val="006C4244"/>
    <w:rsid w:val="006E40D5"/>
    <w:rsid w:val="006F2136"/>
    <w:rsid w:val="006F3C04"/>
    <w:rsid w:val="006F3CD7"/>
    <w:rsid w:val="0070265A"/>
    <w:rsid w:val="00712081"/>
    <w:rsid w:val="00721F6E"/>
    <w:rsid w:val="007429D0"/>
    <w:rsid w:val="00750252"/>
    <w:rsid w:val="00751CEF"/>
    <w:rsid w:val="00760368"/>
    <w:rsid w:val="0076246A"/>
    <w:rsid w:val="00775596"/>
    <w:rsid w:val="007959B6"/>
    <w:rsid w:val="007B473D"/>
    <w:rsid w:val="007B4C3E"/>
    <w:rsid w:val="007B6D72"/>
    <w:rsid w:val="007C0F7F"/>
    <w:rsid w:val="007D115B"/>
    <w:rsid w:val="007F1367"/>
    <w:rsid w:val="008036C7"/>
    <w:rsid w:val="008954A4"/>
    <w:rsid w:val="00895EC1"/>
    <w:rsid w:val="00896F6C"/>
    <w:rsid w:val="008B14F9"/>
    <w:rsid w:val="008E110C"/>
    <w:rsid w:val="008E2211"/>
    <w:rsid w:val="008E683C"/>
    <w:rsid w:val="008F589D"/>
    <w:rsid w:val="008F671C"/>
    <w:rsid w:val="008F720B"/>
    <w:rsid w:val="0092256E"/>
    <w:rsid w:val="0093142E"/>
    <w:rsid w:val="009314F6"/>
    <w:rsid w:val="009322E9"/>
    <w:rsid w:val="00932D91"/>
    <w:rsid w:val="00953D11"/>
    <w:rsid w:val="00990098"/>
    <w:rsid w:val="009A62C7"/>
    <w:rsid w:val="009A6EC5"/>
    <w:rsid w:val="009D1EE6"/>
    <w:rsid w:val="009E2031"/>
    <w:rsid w:val="009E4260"/>
    <w:rsid w:val="00A034B9"/>
    <w:rsid w:val="00A0380F"/>
    <w:rsid w:val="00A134AD"/>
    <w:rsid w:val="00A20F4A"/>
    <w:rsid w:val="00A26738"/>
    <w:rsid w:val="00A639BF"/>
    <w:rsid w:val="00A65D0A"/>
    <w:rsid w:val="00A72EF2"/>
    <w:rsid w:val="00A72F2D"/>
    <w:rsid w:val="00A8253C"/>
    <w:rsid w:val="00A82B59"/>
    <w:rsid w:val="00A877AA"/>
    <w:rsid w:val="00A91138"/>
    <w:rsid w:val="00AB38A6"/>
    <w:rsid w:val="00AC021D"/>
    <w:rsid w:val="00AD4F63"/>
    <w:rsid w:val="00AF1C8A"/>
    <w:rsid w:val="00AF72E7"/>
    <w:rsid w:val="00B249B2"/>
    <w:rsid w:val="00B30455"/>
    <w:rsid w:val="00B32C6A"/>
    <w:rsid w:val="00B37AAF"/>
    <w:rsid w:val="00B54693"/>
    <w:rsid w:val="00B55D1B"/>
    <w:rsid w:val="00B571B9"/>
    <w:rsid w:val="00B60FE4"/>
    <w:rsid w:val="00B65002"/>
    <w:rsid w:val="00B820DB"/>
    <w:rsid w:val="00BB00C3"/>
    <w:rsid w:val="00BB1D84"/>
    <w:rsid w:val="00BC5D6B"/>
    <w:rsid w:val="00BC74A2"/>
    <w:rsid w:val="00BE50D6"/>
    <w:rsid w:val="00BE654A"/>
    <w:rsid w:val="00BF3D34"/>
    <w:rsid w:val="00C038D3"/>
    <w:rsid w:val="00C10052"/>
    <w:rsid w:val="00C13F75"/>
    <w:rsid w:val="00C15073"/>
    <w:rsid w:val="00C43BB3"/>
    <w:rsid w:val="00C43DD5"/>
    <w:rsid w:val="00C514FD"/>
    <w:rsid w:val="00CC6707"/>
    <w:rsid w:val="00CE673E"/>
    <w:rsid w:val="00D07F05"/>
    <w:rsid w:val="00D41865"/>
    <w:rsid w:val="00D473F4"/>
    <w:rsid w:val="00D535C5"/>
    <w:rsid w:val="00D77C64"/>
    <w:rsid w:val="00D84472"/>
    <w:rsid w:val="00D95D25"/>
    <w:rsid w:val="00DB6B79"/>
    <w:rsid w:val="00DD29DE"/>
    <w:rsid w:val="00DD6A4E"/>
    <w:rsid w:val="00DD7CFE"/>
    <w:rsid w:val="00DE17D1"/>
    <w:rsid w:val="00E04FAF"/>
    <w:rsid w:val="00E05863"/>
    <w:rsid w:val="00E104EA"/>
    <w:rsid w:val="00E26E92"/>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204D3"/>
    <w:rsid w:val="00F374AA"/>
    <w:rsid w:val="00F42410"/>
    <w:rsid w:val="00F55656"/>
    <w:rsid w:val="00F63529"/>
    <w:rsid w:val="00F91867"/>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D45A98"/>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02153">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B1E6A"/>
    <w:rsid w:val="00227343"/>
    <w:rsid w:val="0027197F"/>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824</TotalTime>
  <Pages>14</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Manas Upmanyu</cp:lastModifiedBy>
  <cp:revision>39</cp:revision>
  <cp:lastPrinted>2021-09-27T11:46:00Z</cp:lastPrinted>
  <dcterms:created xsi:type="dcterms:W3CDTF">2021-04-02T16:14:00Z</dcterms:created>
  <dcterms:modified xsi:type="dcterms:W3CDTF">2022-06-06T05:01:00Z</dcterms:modified>
</cp:coreProperties>
</file>