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B60C7" w14:textId="1A1CB8BC" w:rsidR="006A36BE" w:rsidRPr="00C96CFC" w:rsidRDefault="00443956" w:rsidP="006A36BE">
      <w:pPr>
        <w:jc w:val="center"/>
        <w:rPr>
          <w:rFonts w:ascii="Arial" w:hAnsi="Arial" w:cs="Arial"/>
          <w:b/>
          <w:bCs/>
          <w:sz w:val="24"/>
          <w:szCs w:val="24"/>
          <w:u w:val="single"/>
        </w:rPr>
      </w:pPr>
      <w:r>
        <w:rPr>
          <w:rFonts w:ascii="Arial" w:hAnsi="Arial" w:cs="Arial"/>
          <w:b/>
          <w:bCs/>
          <w:sz w:val="24"/>
          <w:szCs w:val="24"/>
          <w:u w:val="single"/>
        </w:rPr>
        <w:t xml:space="preserve">NOTE </w:t>
      </w:r>
      <w:r w:rsidR="006A36BE" w:rsidRPr="00C96CFC">
        <w:rPr>
          <w:rFonts w:ascii="Arial" w:hAnsi="Arial" w:cs="Arial"/>
          <w:b/>
          <w:bCs/>
          <w:sz w:val="24"/>
          <w:szCs w:val="24"/>
          <w:u w:val="single"/>
        </w:rPr>
        <w:t>ON GUEST HOUSE PROPERTY AT PASHA COURT, HYDERABAD</w:t>
      </w:r>
    </w:p>
    <w:p w14:paraId="0771D632" w14:textId="3532F602" w:rsidR="006A36BE" w:rsidRPr="00C96CFC" w:rsidRDefault="006A36BE" w:rsidP="006A36BE">
      <w:pPr>
        <w:rPr>
          <w:rFonts w:ascii="Arial" w:hAnsi="Arial" w:cs="Arial"/>
          <w:b/>
          <w:bCs/>
          <w:sz w:val="24"/>
          <w:szCs w:val="24"/>
          <w:u w:val="single"/>
        </w:rPr>
      </w:pPr>
    </w:p>
    <w:p w14:paraId="7F148D41" w14:textId="527BF158" w:rsidR="006A36BE" w:rsidRPr="00C96CFC" w:rsidRDefault="006A36BE" w:rsidP="006A36BE">
      <w:pPr>
        <w:rPr>
          <w:rFonts w:ascii="Arial" w:hAnsi="Arial" w:cs="Arial"/>
          <w:b/>
          <w:bCs/>
          <w:sz w:val="24"/>
          <w:szCs w:val="24"/>
          <w:u w:val="single"/>
        </w:rPr>
      </w:pPr>
    </w:p>
    <w:p w14:paraId="17665FEA" w14:textId="5E3D337F" w:rsidR="006A36BE" w:rsidRPr="00C96CFC" w:rsidRDefault="006A36BE" w:rsidP="006A36BE">
      <w:pPr>
        <w:pStyle w:val="ListParagraph"/>
        <w:numPr>
          <w:ilvl w:val="0"/>
          <w:numId w:val="1"/>
        </w:numPr>
        <w:rPr>
          <w:rFonts w:ascii="Arial" w:hAnsi="Arial" w:cs="Arial"/>
          <w:sz w:val="24"/>
          <w:szCs w:val="24"/>
        </w:rPr>
      </w:pPr>
      <w:r w:rsidRPr="00C96CFC">
        <w:rPr>
          <w:rFonts w:ascii="Arial" w:hAnsi="Arial" w:cs="Arial"/>
          <w:sz w:val="24"/>
          <w:szCs w:val="24"/>
        </w:rPr>
        <w:t>The Company has the following properties at Pasha Court, Punjagutta, Hyderabad</w:t>
      </w:r>
    </w:p>
    <w:p w14:paraId="6CED89B8" w14:textId="0FADB8CF" w:rsidR="006A36BE" w:rsidRPr="00C96CFC" w:rsidRDefault="006A36BE" w:rsidP="006A36BE">
      <w:pPr>
        <w:pStyle w:val="ListParagraph"/>
        <w:ind w:left="360"/>
        <w:rPr>
          <w:rFonts w:ascii="Arial" w:hAnsi="Arial" w:cs="Arial"/>
          <w:sz w:val="24"/>
          <w:szCs w:val="24"/>
        </w:rPr>
      </w:pPr>
    </w:p>
    <w:tbl>
      <w:tblPr>
        <w:tblW w:w="8887" w:type="dxa"/>
        <w:tblInd w:w="317" w:type="dxa"/>
        <w:tblLook w:val="04A0" w:firstRow="1" w:lastRow="0" w:firstColumn="1" w:lastColumn="0" w:noHBand="0" w:noVBand="1"/>
      </w:tblPr>
      <w:tblGrid>
        <w:gridCol w:w="763"/>
        <w:gridCol w:w="1526"/>
        <w:gridCol w:w="1418"/>
        <w:gridCol w:w="1370"/>
        <w:gridCol w:w="2995"/>
        <w:gridCol w:w="1134"/>
      </w:tblGrid>
      <w:tr w:rsidR="006D0915" w:rsidRPr="00C96CFC" w14:paraId="2CE05530" w14:textId="77777777" w:rsidTr="00140845">
        <w:trPr>
          <w:trHeight w:val="269"/>
        </w:trPr>
        <w:tc>
          <w:tcPr>
            <w:tcW w:w="642" w:type="dxa"/>
            <w:tcBorders>
              <w:top w:val="single" w:sz="8" w:space="0" w:color="auto"/>
              <w:left w:val="single" w:sz="8" w:space="0" w:color="auto"/>
              <w:bottom w:val="nil"/>
              <w:right w:val="single" w:sz="4" w:space="0" w:color="auto"/>
            </w:tcBorders>
            <w:shd w:val="clear" w:color="auto" w:fill="auto"/>
            <w:noWrap/>
            <w:vAlign w:val="bottom"/>
            <w:hideMark/>
          </w:tcPr>
          <w:p w14:paraId="39CAC03A" w14:textId="77777777" w:rsidR="006D0915" w:rsidRPr="00C96CFC" w:rsidRDefault="006D0915" w:rsidP="006D0915">
            <w:pPr>
              <w:spacing w:after="0" w:line="240" w:lineRule="auto"/>
              <w:jc w:val="center"/>
              <w:rPr>
                <w:rFonts w:ascii="Arial" w:eastAsia="Times New Roman" w:hAnsi="Arial" w:cs="Arial"/>
                <w:b/>
                <w:bCs/>
                <w:color w:val="000000"/>
                <w:sz w:val="24"/>
                <w:szCs w:val="24"/>
                <w:lang w:eastAsia="en-IN"/>
              </w:rPr>
            </w:pPr>
            <w:proofErr w:type="gramStart"/>
            <w:r w:rsidRPr="00C96CFC">
              <w:rPr>
                <w:rFonts w:ascii="Arial" w:eastAsia="Times New Roman" w:hAnsi="Arial" w:cs="Arial"/>
                <w:b/>
                <w:bCs/>
                <w:color w:val="000000"/>
                <w:sz w:val="24"/>
                <w:szCs w:val="24"/>
                <w:lang w:eastAsia="en-IN"/>
              </w:rPr>
              <w:t>S.No</w:t>
            </w:r>
            <w:proofErr w:type="gramEnd"/>
          </w:p>
        </w:tc>
        <w:tc>
          <w:tcPr>
            <w:tcW w:w="1526" w:type="dxa"/>
            <w:tcBorders>
              <w:top w:val="single" w:sz="8" w:space="0" w:color="auto"/>
              <w:left w:val="nil"/>
              <w:bottom w:val="nil"/>
              <w:right w:val="single" w:sz="4" w:space="0" w:color="auto"/>
            </w:tcBorders>
            <w:shd w:val="clear" w:color="auto" w:fill="auto"/>
            <w:noWrap/>
            <w:vAlign w:val="bottom"/>
            <w:hideMark/>
          </w:tcPr>
          <w:p w14:paraId="323D3A6D" w14:textId="77777777" w:rsidR="006D0915" w:rsidRPr="00C96CFC" w:rsidRDefault="006D0915" w:rsidP="006D0915">
            <w:pPr>
              <w:spacing w:after="0" w:line="240" w:lineRule="auto"/>
              <w:jc w:val="center"/>
              <w:rPr>
                <w:rFonts w:ascii="Arial" w:eastAsia="Times New Roman" w:hAnsi="Arial" w:cs="Arial"/>
                <w:b/>
                <w:bCs/>
                <w:color w:val="000000"/>
                <w:sz w:val="24"/>
                <w:szCs w:val="24"/>
                <w:lang w:eastAsia="en-IN"/>
              </w:rPr>
            </w:pPr>
            <w:r w:rsidRPr="00C96CFC">
              <w:rPr>
                <w:rFonts w:ascii="Arial" w:eastAsia="Times New Roman" w:hAnsi="Arial" w:cs="Arial"/>
                <w:b/>
                <w:bCs/>
                <w:color w:val="000000"/>
                <w:sz w:val="24"/>
                <w:szCs w:val="24"/>
                <w:lang w:eastAsia="en-IN"/>
              </w:rPr>
              <w:t>Document No</w:t>
            </w:r>
          </w:p>
        </w:tc>
        <w:tc>
          <w:tcPr>
            <w:tcW w:w="1220" w:type="dxa"/>
            <w:tcBorders>
              <w:top w:val="single" w:sz="8" w:space="0" w:color="auto"/>
              <w:left w:val="nil"/>
              <w:bottom w:val="nil"/>
              <w:right w:val="single" w:sz="4" w:space="0" w:color="auto"/>
            </w:tcBorders>
            <w:shd w:val="clear" w:color="auto" w:fill="auto"/>
            <w:noWrap/>
            <w:vAlign w:val="bottom"/>
            <w:hideMark/>
          </w:tcPr>
          <w:p w14:paraId="71F73AC4" w14:textId="77777777" w:rsidR="006D0915" w:rsidRPr="00C96CFC" w:rsidRDefault="006D0915" w:rsidP="006D0915">
            <w:pPr>
              <w:spacing w:after="0" w:line="240" w:lineRule="auto"/>
              <w:jc w:val="center"/>
              <w:rPr>
                <w:rFonts w:ascii="Arial" w:eastAsia="Times New Roman" w:hAnsi="Arial" w:cs="Arial"/>
                <w:b/>
                <w:bCs/>
                <w:color w:val="000000"/>
                <w:sz w:val="24"/>
                <w:szCs w:val="24"/>
                <w:lang w:eastAsia="en-IN"/>
              </w:rPr>
            </w:pPr>
            <w:r w:rsidRPr="00C96CFC">
              <w:rPr>
                <w:rFonts w:ascii="Arial" w:eastAsia="Times New Roman" w:hAnsi="Arial" w:cs="Arial"/>
                <w:b/>
                <w:bCs/>
                <w:color w:val="000000"/>
                <w:sz w:val="24"/>
                <w:szCs w:val="24"/>
                <w:lang w:eastAsia="en-IN"/>
              </w:rPr>
              <w:t>Date</w:t>
            </w:r>
          </w:p>
        </w:tc>
        <w:tc>
          <w:tcPr>
            <w:tcW w:w="1370" w:type="dxa"/>
            <w:tcBorders>
              <w:top w:val="single" w:sz="8" w:space="0" w:color="auto"/>
              <w:left w:val="nil"/>
              <w:bottom w:val="nil"/>
              <w:right w:val="single" w:sz="4" w:space="0" w:color="auto"/>
            </w:tcBorders>
            <w:shd w:val="clear" w:color="auto" w:fill="auto"/>
            <w:noWrap/>
            <w:vAlign w:val="bottom"/>
            <w:hideMark/>
          </w:tcPr>
          <w:p w14:paraId="349662DF" w14:textId="77777777" w:rsidR="006D0915" w:rsidRPr="00C96CFC" w:rsidRDefault="006D0915" w:rsidP="006D0915">
            <w:pPr>
              <w:spacing w:after="0" w:line="240" w:lineRule="auto"/>
              <w:jc w:val="center"/>
              <w:rPr>
                <w:rFonts w:ascii="Arial" w:eastAsia="Times New Roman" w:hAnsi="Arial" w:cs="Arial"/>
                <w:b/>
                <w:bCs/>
                <w:color w:val="000000"/>
                <w:sz w:val="24"/>
                <w:szCs w:val="24"/>
                <w:lang w:eastAsia="en-IN"/>
              </w:rPr>
            </w:pPr>
            <w:r w:rsidRPr="00C96CFC">
              <w:rPr>
                <w:rFonts w:ascii="Arial" w:eastAsia="Times New Roman" w:hAnsi="Arial" w:cs="Arial"/>
                <w:b/>
                <w:bCs/>
                <w:color w:val="000000"/>
                <w:sz w:val="24"/>
                <w:szCs w:val="24"/>
                <w:lang w:eastAsia="en-IN"/>
              </w:rPr>
              <w:t xml:space="preserve">Extent </w:t>
            </w:r>
          </w:p>
        </w:tc>
        <w:tc>
          <w:tcPr>
            <w:tcW w:w="2995" w:type="dxa"/>
            <w:tcBorders>
              <w:top w:val="single" w:sz="8" w:space="0" w:color="auto"/>
              <w:left w:val="nil"/>
              <w:bottom w:val="nil"/>
              <w:right w:val="nil"/>
            </w:tcBorders>
            <w:shd w:val="clear" w:color="auto" w:fill="auto"/>
            <w:noWrap/>
            <w:vAlign w:val="bottom"/>
            <w:hideMark/>
          </w:tcPr>
          <w:p w14:paraId="085BCD9F" w14:textId="77777777" w:rsidR="006D0915" w:rsidRPr="00C96CFC" w:rsidRDefault="006D0915" w:rsidP="006D0915">
            <w:pPr>
              <w:spacing w:after="0" w:line="240" w:lineRule="auto"/>
              <w:jc w:val="center"/>
              <w:rPr>
                <w:rFonts w:ascii="Arial" w:eastAsia="Times New Roman" w:hAnsi="Arial" w:cs="Arial"/>
                <w:b/>
                <w:bCs/>
                <w:color w:val="000000"/>
                <w:sz w:val="24"/>
                <w:szCs w:val="24"/>
                <w:lang w:eastAsia="en-IN"/>
              </w:rPr>
            </w:pPr>
            <w:r w:rsidRPr="00C96CFC">
              <w:rPr>
                <w:rFonts w:ascii="Arial" w:eastAsia="Times New Roman" w:hAnsi="Arial" w:cs="Arial"/>
                <w:b/>
                <w:bCs/>
                <w:color w:val="000000"/>
                <w:sz w:val="24"/>
                <w:szCs w:val="24"/>
                <w:lang w:eastAsia="en-IN"/>
              </w:rPr>
              <w:t xml:space="preserve">Vendor </w:t>
            </w:r>
          </w:p>
        </w:tc>
        <w:tc>
          <w:tcPr>
            <w:tcW w:w="1134" w:type="dxa"/>
            <w:tcBorders>
              <w:top w:val="single" w:sz="8" w:space="0" w:color="auto"/>
              <w:left w:val="single" w:sz="8" w:space="0" w:color="auto"/>
              <w:bottom w:val="nil"/>
              <w:right w:val="single" w:sz="8" w:space="0" w:color="auto"/>
            </w:tcBorders>
            <w:shd w:val="clear" w:color="auto" w:fill="auto"/>
            <w:noWrap/>
            <w:vAlign w:val="bottom"/>
            <w:hideMark/>
          </w:tcPr>
          <w:p w14:paraId="44EC009D" w14:textId="77777777" w:rsidR="006D0915" w:rsidRPr="00C96CFC" w:rsidRDefault="006D0915" w:rsidP="006D0915">
            <w:pPr>
              <w:spacing w:after="0" w:line="240" w:lineRule="auto"/>
              <w:jc w:val="center"/>
              <w:rPr>
                <w:rFonts w:ascii="Arial" w:eastAsia="Times New Roman" w:hAnsi="Arial" w:cs="Arial"/>
                <w:b/>
                <w:bCs/>
                <w:color w:val="000000"/>
                <w:sz w:val="24"/>
                <w:szCs w:val="24"/>
                <w:lang w:eastAsia="en-IN"/>
              </w:rPr>
            </w:pPr>
            <w:r w:rsidRPr="00C96CFC">
              <w:rPr>
                <w:rFonts w:ascii="Arial" w:eastAsia="Times New Roman" w:hAnsi="Arial" w:cs="Arial"/>
                <w:b/>
                <w:bCs/>
                <w:color w:val="000000"/>
                <w:sz w:val="24"/>
                <w:szCs w:val="24"/>
                <w:lang w:eastAsia="en-IN"/>
              </w:rPr>
              <w:t>Vendee</w:t>
            </w:r>
          </w:p>
        </w:tc>
      </w:tr>
      <w:tr w:rsidR="006D0915" w:rsidRPr="00C96CFC" w14:paraId="58AFDFC7" w14:textId="77777777" w:rsidTr="00140845">
        <w:trPr>
          <w:trHeight w:val="269"/>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0D739" w14:textId="77777777" w:rsidR="006D0915" w:rsidRPr="00C96CFC" w:rsidRDefault="006D0915" w:rsidP="006D0915">
            <w:pPr>
              <w:spacing w:after="0" w:line="240" w:lineRule="auto"/>
              <w:jc w:val="center"/>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1</w:t>
            </w:r>
          </w:p>
        </w:tc>
        <w:tc>
          <w:tcPr>
            <w:tcW w:w="1526" w:type="dxa"/>
            <w:tcBorders>
              <w:top w:val="single" w:sz="4" w:space="0" w:color="auto"/>
              <w:left w:val="nil"/>
              <w:bottom w:val="single" w:sz="4" w:space="0" w:color="auto"/>
              <w:right w:val="single" w:sz="4" w:space="0" w:color="auto"/>
            </w:tcBorders>
            <w:shd w:val="clear" w:color="auto" w:fill="auto"/>
            <w:noWrap/>
            <w:vAlign w:val="bottom"/>
            <w:hideMark/>
          </w:tcPr>
          <w:p w14:paraId="2DBD75CF"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1/95</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85D4058"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02.01.1995</w:t>
            </w:r>
          </w:p>
        </w:tc>
        <w:tc>
          <w:tcPr>
            <w:tcW w:w="1370" w:type="dxa"/>
            <w:tcBorders>
              <w:top w:val="single" w:sz="4" w:space="0" w:color="auto"/>
              <w:left w:val="nil"/>
              <w:bottom w:val="single" w:sz="4" w:space="0" w:color="auto"/>
              <w:right w:val="single" w:sz="4" w:space="0" w:color="auto"/>
            </w:tcBorders>
            <w:shd w:val="clear" w:color="auto" w:fill="auto"/>
            <w:noWrap/>
            <w:vAlign w:val="bottom"/>
            <w:hideMark/>
          </w:tcPr>
          <w:p w14:paraId="0C7A4803" w14:textId="7FE3A20A" w:rsidR="006D0915" w:rsidRPr="00C96CFC" w:rsidRDefault="006D0915" w:rsidP="00C36F20">
            <w:pPr>
              <w:spacing w:after="0" w:line="240" w:lineRule="auto"/>
              <w:jc w:val="right"/>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xml:space="preserve">3600 </w:t>
            </w:r>
            <w:proofErr w:type="gramStart"/>
            <w:r w:rsidR="00C36F20" w:rsidRPr="00C96CFC">
              <w:rPr>
                <w:rFonts w:ascii="Arial" w:eastAsia="Times New Roman" w:hAnsi="Arial" w:cs="Arial"/>
                <w:color w:val="000000"/>
                <w:sz w:val="24"/>
                <w:szCs w:val="24"/>
                <w:lang w:eastAsia="en-IN"/>
              </w:rPr>
              <w:t>S</w:t>
            </w:r>
            <w:r w:rsidRPr="00C96CFC">
              <w:rPr>
                <w:rFonts w:ascii="Arial" w:eastAsia="Times New Roman" w:hAnsi="Arial" w:cs="Arial"/>
                <w:color w:val="000000"/>
                <w:sz w:val="24"/>
                <w:szCs w:val="24"/>
                <w:lang w:eastAsia="en-IN"/>
              </w:rPr>
              <w:t>q.</w:t>
            </w:r>
            <w:r w:rsidR="00C36F20" w:rsidRPr="00C96CFC">
              <w:rPr>
                <w:rFonts w:ascii="Arial" w:eastAsia="Times New Roman" w:hAnsi="Arial" w:cs="Arial"/>
                <w:color w:val="000000"/>
                <w:sz w:val="24"/>
                <w:szCs w:val="24"/>
                <w:lang w:eastAsia="en-IN"/>
              </w:rPr>
              <w:t>F</w:t>
            </w:r>
            <w:r w:rsidRPr="00C96CFC">
              <w:rPr>
                <w:rFonts w:ascii="Arial" w:eastAsia="Times New Roman" w:hAnsi="Arial" w:cs="Arial"/>
                <w:color w:val="000000"/>
                <w:sz w:val="24"/>
                <w:szCs w:val="24"/>
                <w:lang w:eastAsia="en-IN"/>
              </w:rPr>
              <w:t>t</w:t>
            </w:r>
            <w:proofErr w:type="gramEnd"/>
          </w:p>
        </w:tc>
        <w:tc>
          <w:tcPr>
            <w:tcW w:w="2995" w:type="dxa"/>
            <w:tcBorders>
              <w:top w:val="single" w:sz="4" w:space="0" w:color="auto"/>
              <w:left w:val="nil"/>
              <w:bottom w:val="single" w:sz="4" w:space="0" w:color="auto"/>
              <w:right w:val="single" w:sz="4" w:space="0" w:color="auto"/>
            </w:tcBorders>
            <w:shd w:val="clear" w:color="auto" w:fill="auto"/>
            <w:noWrap/>
            <w:vAlign w:val="bottom"/>
            <w:hideMark/>
          </w:tcPr>
          <w:p w14:paraId="4A295EF9"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1. Amanulla Pasha &amp; Others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02D6607" w14:textId="77777777" w:rsidR="006D0915" w:rsidRPr="00C96CFC" w:rsidRDefault="006D0915" w:rsidP="006D0915">
            <w:pPr>
              <w:spacing w:after="0" w:line="240" w:lineRule="auto"/>
              <w:jc w:val="center"/>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NFCL</w:t>
            </w:r>
          </w:p>
        </w:tc>
      </w:tr>
      <w:tr w:rsidR="006D0915" w:rsidRPr="00C96CFC" w14:paraId="3EA6DCA0" w14:textId="77777777" w:rsidTr="00140845">
        <w:trPr>
          <w:trHeight w:val="269"/>
        </w:trPr>
        <w:tc>
          <w:tcPr>
            <w:tcW w:w="642" w:type="dxa"/>
            <w:tcBorders>
              <w:top w:val="nil"/>
              <w:left w:val="single" w:sz="4" w:space="0" w:color="auto"/>
              <w:bottom w:val="single" w:sz="4" w:space="0" w:color="auto"/>
              <w:right w:val="single" w:sz="4" w:space="0" w:color="auto"/>
            </w:tcBorders>
            <w:shd w:val="clear" w:color="auto" w:fill="auto"/>
            <w:noWrap/>
            <w:vAlign w:val="bottom"/>
            <w:hideMark/>
          </w:tcPr>
          <w:p w14:paraId="6E28A8D6" w14:textId="77777777" w:rsidR="006D0915" w:rsidRPr="00C96CFC" w:rsidRDefault="006D0915" w:rsidP="006D0915">
            <w:pPr>
              <w:spacing w:after="0" w:line="240" w:lineRule="auto"/>
              <w:jc w:val="center"/>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526" w:type="dxa"/>
            <w:tcBorders>
              <w:top w:val="nil"/>
              <w:left w:val="nil"/>
              <w:bottom w:val="single" w:sz="4" w:space="0" w:color="auto"/>
              <w:right w:val="single" w:sz="4" w:space="0" w:color="auto"/>
            </w:tcBorders>
            <w:shd w:val="clear" w:color="auto" w:fill="auto"/>
            <w:noWrap/>
            <w:vAlign w:val="bottom"/>
            <w:hideMark/>
          </w:tcPr>
          <w:p w14:paraId="28E207E3"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auto" w:fill="auto"/>
            <w:noWrap/>
            <w:vAlign w:val="bottom"/>
            <w:hideMark/>
          </w:tcPr>
          <w:p w14:paraId="025569E8"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370" w:type="dxa"/>
            <w:tcBorders>
              <w:top w:val="nil"/>
              <w:left w:val="nil"/>
              <w:bottom w:val="single" w:sz="4" w:space="0" w:color="auto"/>
              <w:right w:val="single" w:sz="4" w:space="0" w:color="auto"/>
            </w:tcBorders>
            <w:shd w:val="clear" w:color="auto" w:fill="auto"/>
            <w:noWrap/>
            <w:vAlign w:val="bottom"/>
            <w:hideMark/>
          </w:tcPr>
          <w:p w14:paraId="21CCA5FA" w14:textId="77777777" w:rsidR="006D0915" w:rsidRPr="00C96CFC" w:rsidRDefault="006D0915" w:rsidP="00C36F20">
            <w:pPr>
              <w:spacing w:after="0" w:line="240" w:lineRule="auto"/>
              <w:jc w:val="right"/>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2995" w:type="dxa"/>
            <w:tcBorders>
              <w:top w:val="nil"/>
              <w:left w:val="nil"/>
              <w:bottom w:val="single" w:sz="4" w:space="0" w:color="auto"/>
              <w:right w:val="single" w:sz="4" w:space="0" w:color="auto"/>
            </w:tcBorders>
            <w:shd w:val="clear" w:color="auto" w:fill="auto"/>
            <w:noWrap/>
            <w:vAlign w:val="bottom"/>
            <w:hideMark/>
          </w:tcPr>
          <w:p w14:paraId="4308203E"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xml:space="preserve">2. Regency Constructions </w:t>
            </w:r>
          </w:p>
        </w:tc>
        <w:tc>
          <w:tcPr>
            <w:tcW w:w="1134" w:type="dxa"/>
            <w:tcBorders>
              <w:top w:val="nil"/>
              <w:left w:val="nil"/>
              <w:bottom w:val="single" w:sz="4" w:space="0" w:color="auto"/>
              <w:right w:val="single" w:sz="4" w:space="0" w:color="auto"/>
            </w:tcBorders>
            <w:shd w:val="clear" w:color="auto" w:fill="auto"/>
            <w:noWrap/>
            <w:vAlign w:val="bottom"/>
            <w:hideMark/>
          </w:tcPr>
          <w:p w14:paraId="29C9D2C0" w14:textId="77777777" w:rsidR="006D0915" w:rsidRPr="00C96CFC" w:rsidRDefault="006D0915" w:rsidP="006D0915">
            <w:pPr>
              <w:spacing w:after="0" w:line="240" w:lineRule="auto"/>
              <w:jc w:val="center"/>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r>
      <w:tr w:rsidR="00140845" w:rsidRPr="00C96CFC" w14:paraId="43EB644C" w14:textId="77777777" w:rsidTr="00140845">
        <w:trPr>
          <w:trHeight w:val="269"/>
        </w:trPr>
        <w:tc>
          <w:tcPr>
            <w:tcW w:w="642" w:type="dxa"/>
            <w:tcBorders>
              <w:top w:val="nil"/>
              <w:left w:val="single" w:sz="4" w:space="0" w:color="auto"/>
              <w:bottom w:val="single" w:sz="4" w:space="0" w:color="auto"/>
              <w:right w:val="single" w:sz="4" w:space="0" w:color="auto"/>
            </w:tcBorders>
            <w:shd w:val="clear" w:color="000000" w:fill="D9D9D9"/>
            <w:noWrap/>
            <w:vAlign w:val="bottom"/>
            <w:hideMark/>
          </w:tcPr>
          <w:p w14:paraId="226ACDE7" w14:textId="77777777" w:rsidR="006D0915" w:rsidRPr="00C96CFC" w:rsidRDefault="006D0915" w:rsidP="006D0915">
            <w:pPr>
              <w:spacing w:after="0" w:line="240" w:lineRule="auto"/>
              <w:jc w:val="center"/>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526" w:type="dxa"/>
            <w:tcBorders>
              <w:top w:val="nil"/>
              <w:left w:val="nil"/>
              <w:bottom w:val="single" w:sz="4" w:space="0" w:color="auto"/>
              <w:right w:val="single" w:sz="4" w:space="0" w:color="auto"/>
            </w:tcBorders>
            <w:shd w:val="clear" w:color="000000" w:fill="D9D9D9"/>
            <w:noWrap/>
            <w:vAlign w:val="bottom"/>
            <w:hideMark/>
          </w:tcPr>
          <w:p w14:paraId="7669E058"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56D09078"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370" w:type="dxa"/>
            <w:tcBorders>
              <w:top w:val="nil"/>
              <w:left w:val="nil"/>
              <w:bottom w:val="single" w:sz="4" w:space="0" w:color="auto"/>
              <w:right w:val="single" w:sz="4" w:space="0" w:color="auto"/>
            </w:tcBorders>
            <w:shd w:val="clear" w:color="000000" w:fill="D9D9D9"/>
            <w:noWrap/>
            <w:vAlign w:val="bottom"/>
            <w:hideMark/>
          </w:tcPr>
          <w:p w14:paraId="1A433937" w14:textId="77777777" w:rsidR="006D0915" w:rsidRPr="00C96CFC" w:rsidRDefault="006D0915" w:rsidP="00C36F20">
            <w:pPr>
              <w:spacing w:after="0" w:line="240" w:lineRule="auto"/>
              <w:jc w:val="right"/>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2995" w:type="dxa"/>
            <w:tcBorders>
              <w:top w:val="nil"/>
              <w:left w:val="nil"/>
              <w:bottom w:val="single" w:sz="4" w:space="0" w:color="auto"/>
              <w:right w:val="single" w:sz="4" w:space="0" w:color="auto"/>
            </w:tcBorders>
            <w:shd w:val="clear" w:color="000000" w:fill="D9D9D9"/>
            <w:noWrap/>
            <w:vAlign w:val="bottom"/>
            <w:hideMark/>
          </w:tcPr>
          <w:p w14:paraId="1FF6C2DB"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134" w:type="dxa"/>
            <w:tcBorders>
              <w:top w:val="nil"/>
              <w:left w:val="nil"/>
              <w:bottom w:val="single" w:sz="4" w:space="0" w:color="auto"/>
              <w:right w:val="single" w:sz="4" w:space="0" w:color="auto"/>
            </w:tcBorders>
            <w:shd w:val="clear" w:color="000000" w:fill="D9D9D9"/>
            <w:noWrap/>
            <w:vAlign w:val="bottom"/>
            <w:hideMark/>
          </w:tcPr>
          <w:p w14:paraId="589E1729" w14:textId="77777777" w:rsidR="006D0915" w:rsidRPr="00C96CFC" w:rsidRDefault="006D0915" w:rsidP="006D0915">
            <w:pPr>
              <w:spacing w:after="0" w:line="240" w:lineRule="auto"/>
              <w:jc w:val="center"/>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r>
      <w:tr w:rsidR="006D0915" w:rsidRPr="00C96CFC" w14:paraId="5E91CBFC" w14:textId="77777777" w:rsidTr="00140845">
        <w:trPr>
          <w:trHeight w:val="269"/>
        </w:trPr>
        <w:tc>
          <w:tcPr>
            <w:tcW w:w="642" w:type="dxa"/>
            <w:tcBorders>
              <w:top w:val="nil"/>
              <w:left w:val="single" w:sz="4" w:space="0" w:color="auto"/>
              <w:bottom w:val="single" w:sz="4" w:space="0" w:color="auto"/>
              <w:right w:val="single" w:sz="4" w:space="0" w:color="auto"/>
            </w:tcBorders>
            <w:shd w:val="clear" w:color="auto" w:fill="auto"/>
            <w:noWrap/>
            <w:vAlign w:val="bottom"/>
            <w:hideMark/>
          </w:tcPr>
          <w:p w14:paraId="3873A0BC" w14:textId="77777777" w:rsidR="006D0915" w:rsidRPr="00C96CFC" w:rsidRDefault="006D0915" w:rsidP="006D0915">
            <w:pPr>
              <w:spacing w:after="0" w:line="240" w:lineRule="auto"/>
              <w:jc w:val="center"/>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2</w:t>
            </w:r>
          </w:p>
        </w:tc>
        <w:tc>
          <w:tcPr>
            <w:tcW w:w="1526" w:type="dxa"/>
            <w:tcBorders>
              <w:top w:val="nil"/>
              <w:left w:val="nil"/>
              <w:bottom w:val="single" w:sz="4" w:space="0" w:color="auto"/>
              <w:right w:val="single" w:sz="4" w:space="0" w:color="auto"/>
            </w:tcBorders>
            <w:shd w:val="clear" w:color="auto" w:fill="auto"/>
            <w:noWrap/>
            <w:vAlign w:val="bottom"/>
            <w:hideMark/>
          </w:tcPr>
          <w:p w14:paraId="46EA2011"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2/95</w:t>
            </w:r>
          </w:p>
        </w:tc>
        <w:tc>
          <w:tcPr>
            <w:tcW w:w="1220" w:type="dxa"/>
            <w:tcBorders>
              <w:top w:val="nil"/>
              <w:left w:val="nil"/>
              <w:bottom w:val="single" w:sz="4" w:space="0" w:color="auto"/>
              <w:right w:val="single" w:sz="4" w:space="0" w:color="auto"/>
            </w:tcBorders>
            <w:shd w:val="clear" w:color="auto" w:fill="auto"/>
            <w:noWrap/>
            <w:vAlign w:val="bottom"/>
            <w:hideMark/>
          </w:tcPr>
          <w:p w14:paraId="1EDD08DD"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02.01.1995</w:t>
            </w:r>
          </w:p>
        </w:tc>
        <w:tc>
          <w:tcPr>
            <w:tcW w:w="1370" w:type="dxa"/>
            <w:tcBorders>
              <w:top w:val="nil"/>
              <w:left w:val="nil"/>
              <w:bottom w:val="single" w:sz="4" w:space="0" w:color="auto"/>
              <w:right w:val="single" w:sz="4" w:space="0" w:color="auto"/>
            </w:tcBorders>
            <w:shd w:val="clear" w:color="auto" w:fill="auto"/>
            <w:noWrap/>
            <w:vAlign w:val="bottom"/>
            <w:hideMark/>
          </w:tcPr>
          <w:p w14:paraId="20A9D436" w14:textId="79118F8D" w:rsidR="006D0915" w:rsidRPr="00C96CFC" w:rsidRDefault="006D0915" w:rsidP="00C36F20">
            <w:pPr>
              <w:spacing w:after="0" w:line="240" w:lineRule="auto"/>
              <w:jc w:val="right"/>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xml:space="preserve">2400 </w:t>
            </w:r>
            <w:proofErr w:type="gramStart"/>
            <w:r w:rsidR="00C36F20" w:rsidRPr="00C96CFC">
              <w:rPr>
                <w:rFonts w:ascii="Arial" w:eastAsia="Times New Roman" w:hAnsi="Arial" w:cs="Arial"/>
                <w:color w:val="000000"/>
                <w:sz w:val="24"/>
                <w:szCs w:val="24"/>
                <w:lang w:eastAsia="en-IN"/>
              </w:rPr>
              <w:t>S</w:t>
            </w:r>
            <w:r w:rsidRPr="00C96CFC">
              <w:rPr>
                <w:rFonts w:ascii="Arial" w:eastAsia="Times New Roman" w:hAnsi="Arial" w:cs="Arial"/>
                <w:color w:val="000000"/>
                <w:sz w:val="24"/>
                <w:szCs w:val="24"/>
                <w:lang w:eastAsia="en-IN"/>
              </w:rPr>
              <w:t>q.</w:t>
            </w:r>
            <w:r w:rsidR="00C36F20" w:rsidRPr="00C96CFC">
              <w:rPr>
                <w:rFonts w:ascii="Arial" w:eastAsia="Times New Roman" w:hAnsi="Arial" w:cs="Arial"/>
                <w:color w:val="000000"/>
                <w:sz w:val="24"/>
                <w:szCs w:val="24"/>
                <w:lang w:eastAsia="en-IN"/>
              </w:rPr>
              <w:t>F</w:t>
            </w:r>
            <w:r w:rsidRPr="00C96CFC">
              <w:rPr>
                <w:rFonts w:ascii="Arial" w:eastAsia="Times New Roman" w:hAnsi="Arial" w:cs="Arial"/>
                <w:color w:val="000000"/>
                <w:sz w:val="24"/>
                <w:szCs w:val="24"/>
                <w:lang w:eastAsia="en-IN"/>
              </w:rPr>
              <w:t>t</w:t>
            </w:r>
            <w:proofErr w:type="gramEnd"/>
          </w:p>
        </w:tc>
        <w:tc>
          <w:tcPr>
            <w:tcW w:w="2995" w:type="dxa"/>
            <w:tcBorders>
              <w:top w:val="nil"/>
              <w:left w:val="nil"/>
              <w:bottom w:val="single" w:sz="4" w:space="0" w:color="auto"/>
              <w:right w:val="single" w:sz="4" w:space="0" w:color="auto"/>
            </w:tcBorders>
            <w:shd w:val="clear" w:color="auto" w:fill="auto"/>
            <w:noWrap/>
            <w:vAlign w:val="bottom"/>
            <w:hideMark/>
          </w:tcPr>
          <w:p w14:paraId="2E3EF1DC"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1. Amanulla Pasha &amp; Others</w:t>
            </w:r>
          </w:p>
        </w:tc>
        <w:tc>
          <w:tcPr>
            <w:tcW w:w="1134" w:type="dxa"/>
            <w:tcBorders>
              <w:top w:val="nil"/>
              <w:left w:val="nil"/>
              <w:bottom w:val="single" w:sz="4" w:space="0" w:color="auto"/>
              <w:right w:val="single" w:sz="4" w:space="0" w:color="auto"/>
            </w:tcBorders>
            <w:shd w:val="clear" w:color="auto" w:fill="auto"/>
            <w:noWrap/>
            <w:vAlign w:val="bottom"/>
            <w:hideMark/>
          </w:tcPr>
          <w:p w14:paraId="3FD16162" w14:textId="77777777" w:rsidR="006D0915" w:rsidRPr="00C96CFC" w:rsidRDefault="006D0915" w:rsidP="006D0915">
            <w:pPr>
              <w:spacing w:after="0" w:line="240" w:lineRule="auto"/>
              <w:jc w:val="center"/>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NFCL</w:t>
            </w:r>
          </w:p>
        </w:tc>
      </w:tr>
      <w:tr w:rsidR="006D0915" w:rsidRPr="00C96CFC" w14:paraId="1C2A5010" w14:textId="77777777" w:rsidTr="00140845">
        <w:trPr>
          <w:trHeight w:val="269"/>
        </w:trPr>
        <w:tc>
          <w:tcPr>
            <w:tcW w:w="642" w:type="dxa"/>
            <w:tcBorders>
              <w:top w:val="nil"/>
              <w:left w:val="single" w:sz="4" w:space="0" w:color="auto"/>
              <w:bottom w:val="single" w:sz="4" w:space="0" w:color="auto"/>
              <w:right w:val="single" w:sz="4" w:space="0" w:color="auto"/>
            </w:tcBorders>
            <w:shd w:val="clear" w:color="auto" w:fill="auto"/>
            <w:noWrap/>
            <w:vAlign w:val="bottom"/>
            <w:hideMark/>
          </w:tcPr>
          <w:p w14:paraId="1A4B6528"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526" w:type="dxa"/>
            <w:tcBorders>
              <w:top w:val="nil"/>
              <w:left w:val="nil"/>
              <w:bottom w:val="single" w:sz="4" w:space="0" w:color="auto"/>
              <w:right w:val="single" w:sz="4" w:space="0" w:color="auto"/>
            </w:tcBorders>
            <w:shd w:val="clear" w:color="auto" w:fill="auto"/>
            <w:noWrap/>
            <w:vAlign w:val="bottom"/>
            <w:hideMark/>
          </w:tcPr>
          <w:p w14:paraId="59746481"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220" w:type="dxa"/>
            <w:tcBorders>
              <w:top w:val="nil"/>
              <w:left w:val="nil"/>
              <w:bottom w:val="single" w:sz="4" w:space="0" w:color="auto"/>
              <w:right w:val="single" w:sz="4" w:space="0" w:color="auto"/>
            </w:tcBorders>
            <w:shd w:val="clear" w:color="auto" w:fill="auto"/>
            <w:noWrap/>
            <w:vAlign w:val="bottom"/>
            <w:hideMark/>
          </w:tcPr>
          <w:p w14:paraId="614092CF"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370" w:type="dxa"/>
            <w:tcBorders>
              <w:top w:val="nil"/>
              <w:left w:val="nil"/>
              <w:bottom w:val="single" w:sz="4" w:space="0" w:color="auto"/>
              <w:right w:val="single" w:sz="4" w:space="0" w:color="auto"/>
            </w:tcBorders>
            <w:shd w:val="clear" w:color="auto" w:fill="auto"/>
            <w:noWrap/>
            <w:vAlign w:val="bottom"/>
            <w:hideMark/>
          </w:tcPr>
          <w:p w14:paraId="054D0943"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2995" w:type="dxa"/>
            <w:tcBorders>
              <w:top w:val="nil"/>
              <w:left w:val="nil"/>
              <w:bottom w:val="single" w:sz="4" w:space="0" w:color="auto"/>
              <w:right w:val="single" w:sz="4" w:space="0" w:color="auto"/>
            </w:tcBorders>
            <w:shd w:val="clear" w:color="auto" w:fill="auto"/>
            <w:noWrap/>
            <w:vAlign w:val="bottom"/>
            <w:hideMark/>
          </w:tcPr>
          <w:p w14:paraId="7768FEB1"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xml:space="preserve">2. Regency Constructions </w:t>
            </w:r>
          </w:p>
        </w:tc>
        <w:tc>
          <w:tcPr>
            <w:tcW w:w="1134" w:type="dxa"/>
            <w:tcBorders>
              <w:top w:val="nil"/>
              <w:left w:val="nil"/>
              <w:bottom w:val="single" w:sz="4" w:space="0" w:color="auto"/>
              <w:right w:val="single" w:sz="4" w:space="0" w:color="auto"/>
            </w:tcBorders>
            <w:shd w:val="clear" w:color="auto" w:fill="auto"/>
            <w:noWrap/>
            <w:vAlign w:val="bottom"/>
            <w:hideMark/>
          </w:tcPr>
          <w:p w14:paraId="11FFC4B7" w14:textId="77777777" w:rsidR="006D0915" w:rsidRPr="00C96CFC" w:rsidRDefault="006D0915" w:rsidP="006D091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r>
      <w:tr w:rsidR="00C36F20" w:rsidRPr="00C96CFC" w14:paraId="6FEB3962" w14:textId="77777777" w:rsidTr="00C36F20">
        <w:trPr>
          <w:trHeight w:val="269"/>
        </w:trPr>
        <w:tc>
          <w:tcPr>
            <w:tcW w:w="642" w:type="dxa"/>
            <w:tcBorders>
              <w:top w:val="nil"/>
              <w:left w:val="single" w:sz="4" w:space="0" w:color="auto"/>
              <w:bottom w:val="single" w:sz="4" w:space="0" w:color="auto"/>
              <w:right w:val="single" w:sz="4" w:space="0" w:color="auto"/>
            </w:tcBorders>
            <w:shd w:val="clear" w:color="auto" w:fill="auto"/>
            <w:noWrap/>
            <w:vAlign w:val="bottom"/>
            <w:hideMark/>
          </w:tcPr>
          <w:p w14:paraId="68E3AE3E" w14:textId="77777777" w:rsidR="00C36F20" w:rsidRPr="00C96CFC" w:rsidRDefault="00C36F20" w:rsidP="00C36F20">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526" w:type="dxa"/>
            <w:tcBorders>
              <w:top w:val="nil"/>
              <w:left w:val="nil"/>
              <w:bottom w:val="single" w:sz="4" w:space="0" w:color="auto"/>
              <w:right w:val="single" w:sz="4" w:space="0" w:color="auto"/>
            </w:tcBorders>
            <w:shd w:val="clear" w:color="auto" w:fill="auto"/>
            <w:noWrap/>
            <w:vAlign w:val="bottom"/>
            <w:hideMark/>
          </w:tcPr>
          <w:p w14:paraId="01A0750B" w14:textId="03186D67" w:rsidR="00C36F20" w:rsidRPr="00C96CFC" w:rsidRDefault="00C36F20" w:rsidP="00C36F20">
            <w:pPr>
              <w:spacing w:after="0" w:line="240" w:lineRule="auto"/>
              <w:jc w:val="center"/>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Total</w:t>
            </w:r>
          </w:p>
        </w:tc>
        <w:tc>
          <w:tcPr>
            <w:tcW w:w="1220" w:type="dxa"/>
            <w:tcBorders>
              <w:top w:val="nil"/>
              <w:left w:val="nil"/>
              <w:bottom w:val="single" w:sz="4" w:space="0" w:color="auto"/>
              <w:right w:val="single" w:sz="4" w:space="0" w:color="auto"/>
            </w:tcBorders>
            <w:shd w:val="clear" w:color="auto" w:fill="auto"/>
            <w:noWrap/>
            <w:vAlign w:val="bottom"/>
            <w:hideMark/>
          </w:tcPr>
          <w:p w14:paraId="03B6C56C" w14:textId="77777777" w:rsidR="00C36F20" w:rsidRPr="00C96CFC" w:rsidRDefault="00C36F20" w:rsidP="003E5CD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370" w:type="dxa"/>
            <w:tcBorders>
              <w:top w:val="nil"/>
              <w:left w:val="nil"/>
              <w:bottom w:val="single" w:sz="4" w:space="0" w:color="auto"/>
              <w:right w:val="single" w:sz="4" w:space="0" w:color="auto"/>
            </w:tcBorders>
            <w:shd w:val="clear" w:color="auto" w:fill="auto"/>
            <w:noWrap/>
            <w:vAlign w:val="bottom"/>
            <w:hideMark/>
          </w:tcPr>
          <w:p w14:paraId="15C069F9" w14:textId="324DF566" w:rsidR="00C36F20" w:rsidRPr="00C96CFC" w:rsidRDefault="00C36F20" w:rsidP="00C36F20">
            <w:pPr>
              <w:spacing w:after="0" w:line="240" w:lineRule="auto"/>
              <w:jc w:val="right"/>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6000 Sq.Ft. </w:t>
            </w:r>
          </w:p>
        </w:tc>
        <w:tc>
          <w:tcPr>
            <w:tcW w:w="2995" w:type="dxa"/>
            <w:tcBorders>
              <w:top w:val="nil"/>
              <w:left w:val="nil"/>
              <w:bottom w:val="single" w:sz="4" w:space="0" w:color="auto"/>
              <w:right w:val="single" w:sz="4" w:space="0" w:color="auto"/>
            </w:tcBorders>
            <w:shd w:val="clear" w:color="auto" w:fill="auto"/>
            <w:noWrap/>
            <w:vAlign w:val="bottom"/>
            <w:hideMark/>
          </w:tcPr>
          <w:p w14:paraId="11AE3B1A" w14:textId="77777777" w:rsidR="00C36F20" w:rsidRPr="00C96CFC" w:rsidRDefault="00C36F20" w:rsidP="003E5CD5">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14:paraId="641E0D25" w14:textId="77777777" w:rsidR="00C36F20" w:rsidRPr="00C96CFC" w:rsidRDefault="00C36F20" w:rsidP="00C36F20">
            <w:pPr>
              <w:spacing w:after="0" w:line="240" w:lineRule="auto"/>
              <w:rPr>
                <w:rFonts w:ascii="Arial" w:eastAsia="Times New Roman" w:hAnsi="Arial" w:cs="Arial"/>
                <w:color w:val="000000"/>
                <w:sz w:val="24"/>
                <w:szCs w:val="24"/>
                <w:lang w:eastAsia="en-IN"/>
              </w:rPr>
            </w:pPr>
            <w:r w:rsidRPr="00C96CFC">
              <w:rPr>
                <w:rFonts w:ascii="Arial" w:eastAsia="Times New Roman" w:hAnsi="Arial" w:cs="Arial"/>
                <w:color w:val="000000"/>
                <w:sz w:val="24"/>
                <w:szCs w:val="24"/>
                <w:lang w:eastAsia="en-IN"/>
              </w:rPr>
              <w:t> </w:t>
            </w:r>
          </w:p>
        </w:tc>
      </w:tr>
    </w:tbl>
    <w:p w14:paraId="16978B82" w14:textId="4ECFB771" w:rsidR="006D0915" w:rsidRPr="00C96CFC" w:rsidRDefault="006D0915" w:rsidP="006A36BE">
      <w:pPr>
        <w:pStyle w:val="ListParagraph"/>
        <w:ind w:left="360"/>
        <w:rPr>
          <w:rFonts w:ascii="Arial" w:hAnsi="Arial" w:cs="Arial"/>
          <w:sz w:val="24"/>
          <w:szCs w:val="24"/>
        </w:rPr>
      </w:pPr>
    </w:p>
    <w:p w14:paraId="68A1DFDF" w14:textId="77777777" w:rsidR="006A36BE" w:rsidRPr="00C96CFC" w:rsidRDefault="006A36BE" w:rsidP="006A36BE">
      <w:pPr>
        <w:pStyle w:val="ListParagraph"/>
        <w:ind w:left="360"/>
        <w:rPr>
          <w:rFonts w:ascii="Arial" w:hAnsi="Arial" w:cs="Arial"/>
          <w:sz w:val="24"/>
          <w:szCs w:val="24"/>
        </w:rPr>
      </w:pPr>
    </w:p>
    <w:p w14:paraId="70CBA4E7" w14:textId="4F82332B" w:rsidR="001D1D5D" w:rsidRPr="00C96CFC" w:rsidRDefault="006A36BE" w:rsidP="006A36BE">
      <w:pPr>
        <w:pStyle w:val="ListParagraph"/>
        <w:numPr>
          <w:ilvl w:val="0"/>
          <w:numId w:val="1"/>
        </w:numPr>
        <w:rPr>
          <w:rFonts w:ascii="Arial" w:hAnsi="Arial" w:cs="Arial"/>
          <w:sz w:val="24"/>
          <w:szCs w:val="24"/>
        </w:rPr>
      </w:pPr>
      <w:r w:rsidRPr="00C96CFC">
        <w:rPr>
          <w:rFonts w:ascii="Arial" w:hAnsi="Arial" w:cs="Arial"/>
          <w:sz w:val="24"/>
          <w:szCs w:val="24"/>
        </w:rPr>
        <w:t xml:space="preserve">Appropriate parking facilities (especially exclusive parking for </w:t>
      </w:r>
      <w:r w:rsidR="001D1D5D" w:rsidRPr="00C96CFC">
        <w:rPr>
          <w:rFonts w:ascii="Arial" w:hAnsi="Arial" w:cs="Arial"/>
          <w:sz w:val="24"/>
          <w:szCs w:val="24"/>
        </w:rPr>
        <w:t>these flats</w:t>
      </w:r>
      <w:r w:rsidRPr="00C96CFC">
        <w:rPr>
          <w:rFonts w:ascii="Arial" w:hAnsi="Arial" w:cs="Arial"/>
          <w:sz w:val="24"/>
          <w:szCs w:val="24"/>
        </w:rPr>
        <w:t>) are not available in this premises.</w:t>
      </w:r>
    </w:p>
    <w:p w14:paraId="50F1DF32" w14:textId="77777777" w:rsidR="001D1D5D" w:rsidRPr="00C96CFC" w:rsidRDefault="001D1D5D" w:rsidP="001D1D5D">
      <w:pPr>
        <w:pStyle w:val="ListParagraph"/>
        <w:ind w:left="360"/>
        <w:rPr>
          <w:rFonts w:ascii="Arial" w:hAnsi="Arial" w:cs="Arial"/>
          <w:sz w:val="24"/>
          <w:szCs w:val="24"/>
        </w:rPr>
      </w:pPr>
    </w:p>
    <w:p w14:paraId="3A8E867B" w14:textId="3EEF31AA" w:rsidR="004834C3" w:rsidRPr="00C96CFC" w:rsidRDefault="00034491" w:rsidP="004834C3">
      <w:pPr>
        <w:pStyle w:val="ListParagraph"/>
        <w:numPr>
          <w:ilvl w:val="0"/>
          <w:numId w:val="1"/>
        </w:numPr>
        <w:jc w:val="both"/>
        <w:rPr>
          <w:rFonts w:ascii="Arial" w:hAnsi="Arial" w:cs="Arial"/>
          <w:sz w:val="24"/>
          <w:szCs w:val="24"/>
        </w:rPr>
      </w:pPr>
      <w:r w:rsidRPr="00C96CFC">
        <w:rPr>
          <w:rFonts w:ascii="Arial" w:hAnsi="Arial" w:cs="Arial"/>
          <w:sz w:val="24"/>
          <w:szCs w:val="24"/>
        </w:rPr>
        <w:t>There is an anomaly in the Title Deed. While the ownership is on the 4</w:t>
      </w:r>
      <w:r w:rsidRPr="00C96CFC">
        <w:rPr>
          <w:rFonts w:ascii="Arial" w:hAnsi="Arial" w:cs="Arial"/>
          <w:sz w:val="24"/>
          <w:szCs w:val="24"/>
          <w:vertAlign w:val="superscript"/>
        </w:rPr>
        <w:t>th</w:t>
      </w:r>
      <w:r w:rsidRPr="00C96CFC">
        <w:rPr>
          <w:rFonts w:ascii="Arial" w:hAnsi="Arial" w:cs="Arial"/>
          <w:sz w:val="24"/>
          <w:szCs w:val="24"/>
        </w:rPr>
        <w:t xml:space="preserve"> Floor, the occupation is on the 5</w:t>
      </w:r>
      <w:r w:rsidRPr="00C96CFC">
        <w:rPr>
          <w:rFonts w:ascii="Arial" w:hAnsi="Arial" w:cs="Arial"/>
          <w:sz w:val="24"/>
          <w:szCs w:val="24"/>
          <w:vertAlign w:val="superscript"/>
        </w:rPr>
        <w:t>th</w:t>
      </w:r>
      <w:r w:rsidRPr="00C96CFC">
        <w:rPr>
          <w:rFonts w:ascii="Arial" w:hAnsi="Arial" w:cs="Arial"/>
          <w:sz w:val="24"/>
          <w:szCs w:val="24"/>
        </w:rPr>
        <w:t xml:space="preserve"> Floor.</w:t>
      </w:r>
      <w:r w:rsidR="004834C3" w:rsidRPr="00C96CFC">
        <w:rPr>
          <w:rFonts w:ascii="Arial" w:hAnsi="Arial" w:cs="Arial"/>
          <w:sz w:val="24"/>
          <w:szCs w:val="24"/>
        </w:rPr>
        <w:t xml:space="preserve">   </w:t>
      </w:r>
    </w:p>
    <w:p w14:paraId="08C9FC25" w14:textId="77777777" w:rsidR="004834C3" w:rsidRPr="00C96CFC" w:rsidRDefault="004834C3" w:rsidP="004834C3">
      <w:pPr>
        <w:pStyle w:val="ListParagraph"/>
        <w:rPr>
          <w:rFonts w:ascii="Arial" w:hAnsi="Arial" w:cs="Arial"/>
          <w:sz w:val="24"/>
          <w:szCs w:val="24"/>
        </w:rPr>
      </w:pPr>
    </w:p>
    <w:p w14:paraId="12C4BDDA" w14:textId="7AFF4523" w:rsidR="001D1D5D" w:rsidRPr="00C96CFC" w:rsidRDefault="001D1D5D" w:rsidP="004834C3">
      <w:pPr>
        <w:pStyle w:val="ListParagraph"/>
        <w:numPr>
          <w:ilvl w:val="0"/>
          <w:numId w:val="1"/>
        </w:numPr>
        <w:rPr>
          <w:rFonts w:ascii="Arial" w:hAnsi="Arial" w:cs="Arial"/>
          <w:sz w:val="24"/>
          <w:szCs w:val="24"/>
        </w:rPr>
      </w:pPr>
      <w:r w:rsidRPr="00C96CFC">
        <w:rPr>
          <w:rFonts w:ascii="Arial" w:hAnsi="Arial" w:cs="Arial"/>
          <w:sz w:val="24"/>
          <w:szCs w:val="24"/>
        </w:rPr>
        <w:t>The age of the building is very old and deteriorating.</w:t>
      </w:r>
    </w:p>
    <w:p w14:paraId="20B41144" w14:textId="77777777" w:rsidR="001D1D5D" w:rsidRPr="00C96CFC" w:rsidRDefault="001D1D5D" w:rsidP="001D1D5D">
      <w:pPr>
        <w:pStyle w:val="ListParagraph"/>
        <w:rPr>
          <w:rFonts w:ascii="Arial" w:hAnsi="Arial" w:cs="Arial"/>
          <w:sz w:val="24"/>
          <w:szCs w:val="24"/>
        </w:rPr>
      </w:pPr>
    </w:p>
    <w:p w14:paraId="4EC3DAC2" w14:textId="70A83656" w:rsidR="001D1D5D" w:rsidRPr="00C96CFC" w:rsidRDefault="001D1D5D" w:rsidP="001D1D5D">
      <w:pPr>
        <w:pStyle w:val="ListParagraph"/>
        <w:numPr>
          <w:ilvl w:val="0"/>
          <w:numId w:val="1"/>
        </w:numPr>
        <w:jc w:val="both"/>
        <w:rPr>
          <w:rFonts w:ascii="Arial" w:hAnsi="Arial" w:cs="Arial"/>
          <w:sz w:val="24"/>
          <w:szCs w:val="24"/>
        </w:rPr>
      </w:pPr>
      <w:r w:rsidRPr="00C96CFC">
        <w:rPr>
          <w:rFonts w:ascii="Arial" w:hAnsi="Arial" w:cs="Arial"/>
          <w:sz w:val="24"/>
          <w:szCs w:val="24"/>
        </w:rPr>
        <w:t>The growth of Hyderabad City is progressing mostly towards West of Hyderabad (towards Airport and the hub of Software industry) and therefore the property values in the older part of this city are progressively falling.</w:t>
      </w:r>
    </w:p>
    <w:p w14:paraId="4AAC1E64" w14:textId="77777777" w:rsidR="001D1D5D" w:rsidRPr="00C96CFC" w:rsidRDefault="001D1D5D" w:rsidP="001D1D5D">
      <w:pPr>
        <w:pStyle w:val="ListParagraph"/>
        <w:rPr>
          <w:rFonts w:ascii="Arial" w:hAnsi="Arial" w:cs="Arial"/>
          <w:sz w:val="24"/>
          <w:szCs w:val="24"/>
        </w:rPr>
      </w:pPr>
    </w:p>
    <w:p w14:paraId="77E6AB2F" w14:textId="5ACC54D1" w:rsidR="006A36BE" w:rsidRPr="00C96CFC" w:rsidRDefault="001D1D5D" w:rsidP="004551B2">
      <w:pPr>
        <w:pStyle w:val="ListParagraph"/>
        <w:numPr>
          <w:ilvl w:val="0"/>
          <w:numId w:val="1"/>
        </w:numPr>
        <w:jc w:val="both"/>
        <w:rPr>
          <w:rFonts w:ascii="Arial" w:hAnsi="Arial" w:cs="Arial"/>
          <w:sz w:val="24"/>
          <w:szCs w:val="24"/>
        </w:rPr>
      </w:pPr>
      <w:r w:rsidRPr="00C96CFC">
        <w:rPr>
          <w:rFonts w:ascii="Arial" w:hAnsi="Arial" w:cs="Arial"/>
          <w:sz w:val="24"/>
          <w:szCs w:val="24"/>
        </w:rPr>
        <w:t>Massive construction of Housing has been taken up by the infra companies and there is demand mostly for new properties in comparison with the old and deteriorating apartment. The demand is mostly for gated communities with adequate facilities for club houses; gardens; swimming pools; gyms etc.</w:t>
      </w:r>
    </w:p>
    <w:p w14:paraId="5A4BB564" w14:textId="77777777" w:rsidR="00C36F20" w:rsidRPr="00C96CFC" w:rsidRDefault="00C36F20" w:rsidP="00C36F20">
      <w:pPr>
        <w:pStyle w:val="ListParagraph"/>
        <w:rPr>
          <w:rFonts w:ascii="Arial" w:hAnsi="Arial" w:cs="Arial"/>
          <w:sz w:val="24"/>
          <w:szCs w:val="24"/>
        </w:rPr>
      </w:pPr>
    </w:p>
    <w:p w14:paraId="6BDEB828" w14:textId="56B0DE1E" w:rsidR="00C36F20" w:rsidRPr="00C96CFC" w:rsidRDefault="00C36F20" w:rsidP="004551B2">
      <w:pPr>
        <w:pStyle w:val="ListParagraph"/>
        <w:numPr>
          <w:ilvl w:val="0"/>
          <w:numId w:val="1"/>
        </w:numPr>
        <w:jc w:val="both"/>
        <w:rPr>
          <w:rFonts w:ascii="Arial" w:hAnsi="Arial" w:cs="Arial"/>
          <w:sz w:val="24"/>
          <w:szCs w:val="24"/>
        </w:rPr>
      </w:pPr>
      <w:r w:rsidRPr="00C96CFC">
        <w:rPr>
          <w:rFonts w:ascii="Arial" w:hAnsi="Arial" w:cs="Arial"/>
          <w:sz w:val="24"/>
          <w:szCs w:val="24"/>
        </w:rPr>
        <w:t>There are no recent transaction</w:t>
      </w:r>
      <w:r w:rsidR="0044465A" w:rsidRPr="00C96CFC">
        <w:rPr>
          <w:rFonts w:ascii="Arial" w:hAnsi="Arial" w:cs="Arial"/>
          <w:sz w:val="24"/>
          <w:szCs w:val="24"/>
        </w:rPr>
        <w:t>s</w:t>
      </w:r>
      <w:r w:rsidRPr="00C96CFC">
        <w:rPr>
          <w:rFonts w:ascii="Arial" w:hAnsi="Arial" w:cs="Arial"/>
          <w:sz w:val="24"/>
          <w:szCs w:val="24"/>
        </w:rPr>
        <w:t xml:space="preserve"> in this Apartment. The details of the market rate of this property </w:t>
      </w:r>
      <w:r w:rsidR="00C96CFC" w:rsidRPr="00C96CFC">
        <w:rPr>
          <w:rFonts w:ascii="Arial" w:hAnsi="Arial" w:cs="Arial"/>
          <w:sz w:val="24"/>
          <w:szCs w:val="24"/>
        </w:rPr>
        <w:t>were</w:t>
      </w:r>
      <w:r w:rsidRPr="00C96CFC">
        <w:rPr>
          <w:rFonts w:ascii="Arial" w:hAnsi="Arial" w:cs="Arial"/>
          <w:sz w:val="24"/>
          <w:szCs w:val="24"/>
        </w:rPr>
        <w:t xml:space="preserve"> obtained from the Registration and Stamps Department (cop</w:t>
      </w:r>
      <w:r w:rsidR="000B382E" w:rsidRPr="00C96CFC">
        <w:rPr>
          <w:rFonts w:ascii="Arial" w:hAnsi="Arial" w:cs="Arial"/>
          <w:sz w:val="24"/>
          <w:szCs w:val="24"/>
        </w:rPr>
        <w:t>ies</w:t>
      </w:r>
      <w:r w:rsidRPr="00C96CFC">
        <w:rPr>
          <w:rFonts w:ascii="Arial" w:hAnsi="Arial" w:cs="Arial"/>
          <w:sz w:val="24"/>
          <w:szCs w:val="24"/>
        </w:rPr>
        <w:t xml:space="preserve"> enclosed) which shows a value of Rs. 3800</w:t>
      </w:r>
      <w:r w:rsidR="00AA16E3" w:rsidRPr="00C96CFC">
        <w:rPr>
          <w:rFonts w:ascii="Arial" w:hAnsi="Arial" w:cs="Arial"/>
          <w:sz w:val="24"/>
          <w:szCs w:val="24"/>
        </w:rPr>
        <w:t>/-</w:t>
      </w:r>
      <w:r w:rsidR="0044465A" w:rsidRPr="00C96CFC">
        <w:rPr>
          <w:rFonts w:ascii="Arial" w:hAnsi="Arial" w:cs="Arial"/>
          <w:sz w:val="24"/>
          <w:szCs w:val="24"/>
        </w:rPr>
        <w:t xml:space="preserve"> per Sq. Feet </w:t>
      </w:r>
      <w:r w:rsidR="000B382E" w:rsidRPr="00C96CFC">
        <w:rPr>
          <w:rFonts w:ascii="Arial" w:hAnsi="Arial" w:cs="Arial"/>
          <w:sz w:val="24"/>
          <w:szCs w:val="24"/>
        </w:rPr>
        <w:t xml:space="preserve">for Flat No. </w:t>
      </w:r>
      <w:r w:rsidR="007B5EB2" w:rsidRPr="00C96CFC">
        <w:rPr>
          <w:rFonts w:ascii="Arial" w:hAnsi="Arial" w:cs="Arial"/>
          <w:sz w:val="24"/>
          <w:szCs w:val="24"/>
        </w:rPr>
        <w:t>B-505 (Plinth Area of 2400 Square Feet)</w:t>
      </w:r>
      <w:r w:rsidR="000B382E" w:rsidRPr="00C96CFC">
        <w:rPr>
          <w:rFonts w:ascii="Arial" w:hAnsi="Arial" w:cs="Arial"/>
          <w:sz w:val="24"/>
          <w:szCs w:val="24"/>
        </w:rPr>
        <w:t xml:space="preserve"> and Rs. 7600/- per Sq. Feet for Flat No. </w:t>
      </w:r>
      <w:r w:rsidR="007B5EB2" w:rsidRPr="00C96CFC">
        <w:rPr>
          <w:rFonts w:ascii="Arial" w:hAnsi="Arial" w:cs="Arial"/>
          <w:sz w:val="24"/>
          <w:szCs w:val="24"/>
        </w:rPr>
        <w:t>B-506 (Plinth Area of 3600 Square Feet)</w:t>
      </w:r>
      <w:r w:rsidR="000B382E" w:rsidRPr="00C96CFC">
        <w:rPr>
          <w:rFonts w:ascii="Arial" w:hAnsi="Arial" w:cs="Arial"/>
          <w:sz w:val="24"/>
          <w:szCs w:val="24"/>
        </w:rPr>
        <w:t>. On this basis the total valuation works out to Rs. 3.65 Crores. On the other hand, adopting the highest value per Sq. Feet (</w:t>
      </w:r>
      <w:proofErr w:type="gramStart"/>
      <w:r w:rsidR="000B382E" w:rsidRPr="00C96CFC">
        <w:rPr>
          <w:rFonts w:ascii="Arial" w:hAnsi="Arial" w:cs="Arial"/>
          <w:sz w:val="24"/>
          <w:szCs w:val="24"/>
        </w:rPr>
        <w:t>i.e.</w:t>
      </w:r>
      <w:proofErr w:type="gramEnd"/>
      <w:r w:rsidR="000B382E" w:rsidRPr="00C96CFC">
        <w:rPr>
          <w:rFonts w:ascii="Arial" w:hAnsi="Arial" w:cs="Arial"/>
          <w:sz w:val="24"/>
          <w:szCs w:val="24"/>
        </w:rPr>
        <w:t xml:space="preserve"> Rs. 7600/-) for both the flats, the total valuation works out to Rs. </w:t>
      </w:r>
      <w:r w:rsidR="007B5EB2" w:rsidRPr="00C96CFC">
        <w:rPr>
          <w:rFonts w:ascii="Arial" w:hAnsi="Arial" w:cs="Arial"/>
          <w:sz w:val="24"/>
          <w:szCs w:val="24"/>
        </w:rPr>
        <w:t xml:space="preserve">4.56 Crores. </w:t>
      </w:r>
    </w:p>
    <w:p w14:paraId="25A3A620" w14:textId="6B07C693" w:rsidR="0044465A" w:rsidRPr="00C96CFC" w:rsidRDefault="0044465A" w:rsidP="0044465A">
      <w:pPr>
        <w:jc w:val="center"/>
        <w:rPr>
          <w:rFonts w:ascii="Arial" w:hAnsi="Arial" w:cs="Arial"/>
          <w:sz w:val="24"/>
          <w:szCs w:val="24"/>
        </w:rPr>
      </w:pPr>
      <w:r w:rsidRPr="00C96CFC">
        <w:rPr>
          <w:rFonts w:ascii="Arial" w:hAnsi="Arial" w:cs="Arial"/>
          <w:sz w:val="24"/>
          <w:szCs w:val="24"/>
        </w:rPr>
        <w:t>***</w:t>
      </w:r>
    </w:p>
    <w:sectPr w:rsidR="0044465A" w:rsidRPr="00C96C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8C3945"/>
    <w:multiLevelType w:val="hybridMultilevel"/>
    <w:tmpl w:val="5B4AC188"/>
    <w:lvl w:ilvl="0" w:tplc="FFC25980">
      <w:start w:val="1"/>
      <w:numFmt w:val="decimal"/>
      <w:lvlText w:val="%1)"/>
      <w:lvlJc w:val="left"/>
      <w:pPr>
        <w:ind w:left="360" w:hanging="360"/>
      </w:pPr>
      <w:rPr>
        <w:rFonts w:asciiTheme="majorHAnsi" w:hAnsiTheme="majorHAnsi" w:cstheme="majorHAnsi" w:hint="default"/>
        <w:b w:val="0"/>
        <w:bCs w:val="0"/>
        <w:sz w:val="24"/>
        <w:u w:val="none"/>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282737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6BE"/>
    <w:rsid w:val="00034491"/>
    <w:rsid w:val="000B382E"/>
    <w:rsid w:val="00140845"/>
    <w:rsid w:val="001D1D5D"/>
    <w:rsid w:val="00443956"/>
    <w:rsid w:val="0044465A"/>
    <w:rsid w:val="004551B2"/>
    <w:rsid w:val="004834C3"/>
    <w:rsid w:val="006A36BE"/>
    <w:rsid w:val="006D0915"/>
    <w:rsid w:val="007B5EB2"/>
    <w:rsid w:val="00905A56"/>
    <w:rsid w:val="00AA16E3"/>
    <w:rsid w:val="00C36F20"/>
    <w:rsid w:val="00C96CFC"/>
    <w:rsid w:val="00D172C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A87C8"/>
  <w15:chartTrackingRefBased/>
  <w15:docId w15:val="{4288832B-CE13-42A1-8FFB-0AEE20F74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6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2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Ravindra k</dc:creator>
  <cp:keywords/>
  <dc:description/>
  <cp:lastModifiedBy>Suresh Kumar R</cp:lastModifiedBy>
  <cp:revision>9</cp:revision>
  <cp:lastPrinted>2022-06-01T05:07:00Z</cp:lastPrinted>
  <dcterms:created xsi:type="dcterms:W3CDTF">2022-05-30T11:34:00Z</dcterms:created>
  <dcterms:modified xsi:type="dcterms:W3CDTF">2022-06-01T11:24:00Z</dcterms:modified>
</cp:coreProperties>
</file>