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C6" w:rsidRPr="00572BD2" w:rsidRDefault="00680AC6" w:rsidP="00BD6703">
      <w:pPr>
        <w:spacing w:line="360" w:lineRule="auto"/>
        <w:jc w:val="right"/>
        <w:rPr>
          <w:rFonts w:ascii="Century Gothic" w:hAnsi="Century Gothic"/>
          <w:color w:val="7030A0"/>
          <w:u w:val="single"/>
        </w:rPr>
      </w:pPr>
      <w:r w:rsidRPr="00572BD2">
        <w:rPr>
          <w:rFonts w:ascii="Century Gothic" w:hAnsi="Century Gothic"/>
          <w:color w:val="7030A0"/>
          <w:u w:val="single"/>
        </w:rPr>
        <w:t>Annexure-C</w:t>
      </w:r>
    </w:p>
    <w:p w:rsidR="00680AC6" w:rsidRPr="00572BD2" w:rsidRDefault="00680AC6" w:rsidP="006D4C4B">
      <w:pPr>
        <w:spacing w:line="360" w:lineRule="auto"/>
        <w:rPr>
          <w:rFonts w:ascii="Century Gothic" w:hAnsi="Century Gothic"/>
          <w:color w:val="7030A0"/>
          <w:u w:val="single"/>
        </w:rPr>
      </w:pPr>
      <w:r w:rsidRPr="00572BD2">
        <w:rPr>
          <w:rFonts w:ascii="Century Gothic" w:hAnsi="Century Gothic"/>
          <w:color w:val="7030A0"/>
          <w:u w:val="single"/>
        </w:rPr>
        <w:t>Certificate of title</w:t>
      </w:r>
    </w:p>
    <w:p w:rsidR="00680AC6" w:rsidRPr="00572BD2" w:rsidRDefault="00680AC6" w:rsidP="00677701">
      <w:pPr>
        <w:spacing w:line="360" w:lineRule="auto"/>
        <w:jc w:val="both"/>
        <w:rPr>
          <w:rFonts w:ascii="Century Gothic" w:hAnsi="Century Gothic"/>
          <w:color w:val="7030A0"/>
        </w:rPr>
      </w:pPr>
      <w:r w:rsidRPr="00572BD2">
        <w:rPr>
          <w:rFonts w:ascii="Century Gothic" w:hAnsi="Century Gothic"/>
          <w:color w:val="7030A0"/>
        </w:rPr>
        <w:t xml:space="preserve">I have examined the </w:t>
      </w:r>
      <w:r w:rsidR="00572BD2" w:rsidRPr="00572BD2">
        <w:rPr>
          <w:rFonts w:ascii="Century Gothic" w:hAnsi="Century Gothic"/>
          <w:color w:val="7030A0"/>
        </w:rPr>
        <w:t xml:space="preserve">copy of </w:t>
      </w:r>
      <w:r w:rsidRPr="00572BD2">
        <w:rPr>
          <w:rFonts w:ascii="Century Gothic" w:hAnsi="Century Gothic"/>
          <w:color w:val="7030A0"/>
        </w:rPr>
        <w:t xml:space="preserve">Title Deeds </w:t>
      </w:r>
      <w:r w:rsidR="00E73078" w:rsidRPr="00572BD2">
        <w:rPr>
          <w:rFonts w:ascii="Century Gothic" w:hAnsi="Century Gothic"/>
          <w:color w:val="7030A0"/>
        </w:rPr>
        <w:t>already</w:t>
      </w:r>
      <w:r w:rsidRPr="00572BD2">
        <w:rPr>
          <w:rFonts w:ascii="Century Gothic" w:hAnsi="Century Gothic"/>
          <w:color w:val="7030A0"/>
        </w:rPr>
        <w:t xml:space="preserve"> deposited relating to the schedule property/(ies) and offered as security by way of *</w:t>
      </w:r>
      <w:r w:rsidRPr="00572BD2">
        <w:rPr>
          <w:rFonts w:ascii="Century Gothic" w:hAnsi="Century Gothic"/>
          <w:strike/>
          <w:color w:val="7030A0"/>
        </w:rPr>
        <w:t>Registered/</w:t>
      </w:r>
      <w:r w:rsidRPr="00572BD2">
        <w:rPr>
          <w:rFonts w:ascii="Century Gothic" w:hAnsi="Century Gothic"/>
          <w:color w:val="7030A0"/>
        </w:rPr>
        <w:t xml:space="preserve"> Equitable</w:t>
      </w:r>
      <w:r w:rsidRPr="00572BD2">
        <w:rPr>
          <w:rFonts w:ascii="Century Gothic" w:hAnsi="Century Gothic"/>
          <w:strike/>
          <w:color w:val="7030A0"/>
        </w:rPr>
        <w:t>/English  Mortgage</w:t>
      </w:r>
      <w:r w:rsidRPr="00572BD2">
        <w:rPr>
          <w:rFonts w:ascii="Century Gothic" w:hAnsi="Century Gothic"/>
          <w:color w:val="7030A0"/>
        </w:rPr>
        <w:t xml:space="preserve"> </w:t>
      </w:r>
      <w:r w:rsidRPr="00572BD2">
        <w:rPr>
          <w:rFonts w:ascii="Century Gothic" w:hAnsi="Century Gothic"/>
          <w:bCs/>
          <w:iCs/>
          <w:color w:val="7030A0"/>
        </w:rPr>
        <w:t xml:space="preserve">(*please specify the kind of mortgage) </w:t>
      </w:r>
      <w:r w:rsidRPr="00572BD2">
        <w:rPr>
          <w:rFonts w:ascii="Century Gothic" w:hAnsi="Century Gothic"/>
          <w:color w:val="7030A0"/>
        </w:rPr>
        <w:t xml:space="preserve">and that the documents of title referred to in the Opinion are valid evidence of Right, title and Interest and that if the said </w:t>
      </w:r>
      <w:r w:rsidRPr="00572BD2">
        <w:rPr>
          <w:rFonts w:ascii="Century Gothic" w:hAnsi="Century Gothic"/>
          <w:strike/>
          <w:color w:val="7030A0"/>
        </w:rPr>
        <w:t>Registered/</w:t>
      </w:r>
      <w:r w:rsidRPr="00572BD2">
        <w:rPr>
          <w:rFonts w:ascii="Century Gothic" w:hAnsi="Century Gothic"/>
          <w:color w:val="7030A0"/>
        </w:rPr>
        <w:t xml:space="preserve"> Equitable Mortgage is created, it will satisfy the requirements of creation of </w:t>
      </w:r>
      <w:r w:rsidRPr="00572BD2">
        <w:rPr>
          <w:rFonts w:ascii="Century Gothic" w:hAnsi="Century Gothic"/>
          <w:strike/>
          <w:color w:val="7030A0"/>
        </w:rPr>
        <w:t>Registered/</w:t>
      </w:r>
      <w:r w:rsidRPr="00572BD2">
        <w:rPr>
          <w:rFonts w:ascii="Century Gothic" w:hAnsi="Century Gothic"/>
          <w:color w:val="7030A0"/>
        </w:rPr>
        <w:t xml:space="preserve"> Equitable Mortgage and I further certify that:</w:t>
      </w:r>
    </w:p>
    <w:p w:rsidR="00680AC6" w:rsidRPr="00572BD2" w:rsidRDefault="00680AC6" w:rsidP="00677701">
      <w:pPr>
        <w:spacing w:line="360" w:lineRule="auto"/>
        <w:jc w:val="both"/>
        <w:rPr>
          <w:rFonts w:ascii="Century Gothic" w:hAnsi="Century Gothic"/>
          <w:iCs/>
          <w:color w:val="7030A0"/>
        </w:rPr>
      </w:pPr>
      <w:r w:rsidRPr="00572BD2">
        <w:rPr>
          <w:rFonts w:ascii="Century Gothic" w:hAnsi="Century Gothic"/>
          <w:iCs/>
          <w:color w:val="7030A0"/>
        </w:rPr>
        <w:t xml:space="preserve">2.  I have examined the Documents in detail, taking into account all the Guidelines in the check list vide Annexure-B and the other relevant factors.  </w:t>
      </w:r>
      <w:r w:rsidRPr="00572BD2">
        <w:rPr>
          <w:rFonts w:ascii="Century Gothic" w:hAnsi="Century Gothic"/>
          <w:bCs/>
          <w:iCs/>
          <w:color w:val="7030A0"/>
        </w:rPr>
        <w:t xml:space="preserve"> </w:t>
      </w:r>
    </w:p>
    <w:p w:rsidR="00680AC6" w:rsidRPr="00572BD2" w:rsidRDefault="00680AC6" w:rsidP="00677701">
      <w:pPr>
        <w:spacing w:line="360" w:lineRule="auto"/>
        <w:jc w:val="both"/>
        <w:rPr>
          <w:rFonts w:ascii="Century Gothic" w:hAnsi="Century Gothic"/>
          <w:iCs/>
          <w:color w:val="7030A0"/>
        </w:rPr>
      </w:pPr>
      <w:r w:rsidRPr="00572BD2">
        <w:rPr>
          <w:rFonts w:ascii="Century Gothic" w:hAnsi="Century Gothic"/>
          <w:iCs/>
          <w:color w:val="7030A0"/>
        </w:rPr>
        <w:t xml:space="preserve">3. I confirm having made a search in the Land/ Revenue records. </w:t>
      </w:r>
      <w:r w:rsidRPr="00572BD2">
        <w:rPr>
          <w:rFonts w:ascii="Century Gothic" w:hAnsi="Century Gothic"/>
          <w:color w:val="7030A0"/>
        </w:rPr>
        <w:t>I also confirm having verified and checked the records of the relevant Government Offices,/Sub-Registrar(s) Office(s), Revenue Records, Municipal/ Panchayat Office, Land Acquisition Office, Registrar of Companies Office, Wakf Board (wherever applicable).</w:t>
      </w:r>
      <w:r w:rsidRPr="00572BD2">
        <w:rPr>
          <w:rFonts w:ascii="Century Gothic" w:hAnsi="Century Gothic"/>
          <w:iCs/>
          <w:color w:val="7030A0"/>
        </w:rPr>
        <w:t xml:space="preserve"> I do not find anything adverse which would prevent the Title Holders from creating a valid Mortgage. I am liable /responsible, if any loss is caused to the Bank due to negligence on my part or by my agent in making search.</w:t>
      </w:r>
    </w:p>
    <w:p w:rsidR="00680AC6" w:rsidRPr="00572BD2" w:rsidRDefault="00680AC6" w:rsidP="00677701">
      <w:pPr>
        <w:spacing w:line="360" w:lineRule="auto"/>
        <w:jc w:val="both"/>
        <w:rPr>
          <w:rFonts w:ascii="Century Gothic" w:hAnsi="Century Gothic"/>
          <w:iCs/>
          <w:color w:val="7030A0"/>
        </w:rPr>
      </w:pPr>
      <w:r w:rsidRPr="00572BD2">
        <w:rPr>
          <w:rFonts w:ascii="Century Gothic" w:hAnsi="Century Gothic"/>
          <w:iCs/>
          <w:color w:val="7030A0"/>
        </w:rPr>
        <w:t>4. Following scrutiny of Land Records/ Revenue Records, relative Title Deeds, certified copies of such title deeds obtained from the concerned registrar office and encumbrance certificate (EC), I hereby certify the genuineness of the Title Deeds. Suspicious/ Doubt, if any, has been clarified by making necessary enquiries.</w:t>
      </w:r>
    </w:p>
    <w:p w:rsidR="00680AC6" w:rsidRPr="00572BD2" w:rsidRDefault="00680AC6" w:rsidP="00677701">
      <w:pPr>
        <w:spacing w:line="360" w:lineRule="auto"/>
        <w:jc w:val="both"/>
        <w:rPr>
          <w:rFonts w:ascii="Century Gothic" w:hAnsi="Century Gothic"/>
          <w:iCs/>
          <w:color w:val="7030A0"/>
        </w:rPr>
      </w:pPr>
      <w:r w:rsidRPr="00572BD2">
        <w:rPr>
          <w:rFonts w:ascii="Century Gothic" w:hAnsi="Century Gothic"/>
          <w:iCs/>
          <w:color w:val="7030A0"/>
        </w:rPr>
        <w:t xml:space="preserve">5.    There are no prior Mortgage/ Charges/ encumbrances whatsoever, as could be seen from the Encumbrance Certificate for the period from </w:t>
      </w:r>
      <w:r w:rsidR="00BD6703" w:rsidRPr="00572BD2">
        <w:rPr>
          <w:rFonts w:ascii="Century Gothic" w:hAnsi="Century Gothic"/>
          <w:iCs/>
          <w:color w:val="7030A0"/>
        </w:rPr>
        <w:t>1990</w:t>
      </w:r>
      <w:r w:rsidR="0007202D" w:rsidRPr="00572BD2">
        <w:rPr>
          <w:rFonts w:ascii="Century Gothic" w:hAnsi="Century Gothic"/>
          <w:iCs/>
          <w:color w:val="7030A0"/>
        </w:rPr>
        <w:t xml:space="preserve"> to 2020 </w:t>
      </w:r>
      <w:r w:rsidRPr="00572BD2">
        <w:rPr>
          <w:rFonts w:ascii="Century Gothic" w:hAnsi="Century Gothic"/>
          <w:iCs/>
          <w:color w:val="7030A0"/>
        </w:rPr>
        <w:t>pertaining to the Immovable Property/(ies) covered by above said Title Deeds. The property is free from all Encumbrances.</w:t>
      </w:r>
    </w:p>
    <w:p w:rsidR="00680AC6" w:rsidRPr="00572BD2" w:rsidRDefault="00680AC6" w:rsidP="00677701">
      <w:pPr>
        <w:spacing w:line="360" w:lineRule="auto"/>
        <w:jc w:val="both"/>
        <w:rPr>
          <w:rFonts w:ascii="Century Gothic" w:hAnsi="Century Gothic"/>
          <w:iCs/>
          <w:color w:val="7030A0"/>
        </w:rPr>
      </w:pPr>
      <w:r w:rsidRPr="00572BD2">
        <w:rPr>
          <w:rFonts w:ascii="Century Gothic" w:hAnsi="Century Gothic"/>
          <w:iCs/>
          <w:color w:val="7030A0"/>
        </w:rPr>
        <w:lastRenderedPageBreak/>
        <w:t>6. In case of second/subsequent charge in favour of the Bank, there are no other mortgages/charges other than already stated in the Loan documents and agreed to by the Mortgagor and the Bank (Delete, whichever is inapplicable).</w:t>
      </w:r>
    </w:p>
    <w:p w:rsidR="00680AC6" w:rsidRPr="00572BD2" w:rsidRDefault="00680AC6" w:rsidP="00677701">
      <w:pPr>
        <w:spacing w:line="360" w:lineRule="auto"/>
        <w:jc w:val="both"/>
        <w:rPr>
          <w:rFonts w:ascii="Century Gothic" w:hAnsi="Century Gothic"/>
          <w:iCs/>
          <w:color w:val="7030A0"/>
        </w:rPr>
      </w:pPr>
      <w:r w:rsidRPr="00572BD2">
        <w:rPr>
          <w:rFonts w:ascii="Century Gothic" w:hAnsi="Century Gothic"/>
          <w:iCs/>
          <w:color w:val="7030A0"/>
        </w:rPr>
        <w:t>7. Minor/(s) and his/ their interest in the property/(ies) is to the extent of ___</w:t>
      </w:r>
      <w:r w:rsidR="000C31DF" w:rsidRPr="00572BD2">
        <w:rPr>
          <w:rFonts w:ascii="Century Gothic" w:hAnsi="Century Gothic"/>
          <w:iCs/>
          <w:color w:val="7030A0"/>
        </w:rPr>
        <w:t>NIL</w:t>
      </w:r>
      <w:r w:rsidRPr="00572BD2">
        <w:rPr>
          <w:rFonts w:ascii="Century Gothic" w:hAnsi="Century Gothic"/>
          <w:iCs/>
          <w:color w:val="7030A0"/>
        </w:rPr>
        <w:t>_________  (Specify the share of the Minor with Name).   (Strike out if not applicable).</w:t>
      </w:r>
    </w:p>
    <w:p w:rsidR="00680AC6" w:rsidRPr="00572BD2" w:rsidRDefault="00680AC6" w:rsidP="00677701">
      <w:pPr>
        <w:spacing w:line="360" w:lineRule="auto"/>
        <w:jc w:val="both"/>
        <w:rPr>
          <w:rFonts w:ascii="Century Gothic" w:hAnsi="Century Gothic"/>
          <w:iCs/>
          <w:color w:val="7030A0"/>
        </w:rPr>
      </w:pPr>
      <w:r w:rsidRPr="00572BD2">
        <w:rPr>
          <w:rFonts w:ascii="Century Gothic" w:hAnsi="Century Gothic"/>
          <w:iCs/>
          <w:color w:val="7030A0"/>
        </w:rPr>
        <w:t xml:space="preserve">8. The Mortgage if created, will be available to the Bank for the Liability of the Intending Borrower, </w:t>
      </w:r>
      <w:r w:rsidRPr="00572BD2">
        <w:rPr>
          <w:rFonts w:ascii="Century Gothic" w:hAnsi="Century Gothic"/>
          <w:b/>
          <w:iCs/>
          <w:color w:val="7030A0"/>
          <w:sz w:val="20"/>
          <w:szCs w:val="20"/>
        </w:rPr>
        <w:t xml:space="preserve">M/s. </w:t>
      </w:r>
      <w:r w:rsidR="00BD6703" w:rsidRPr="00572BD2">
        <w:rPr>
          <w:rFonts w:ascii="Arial" w:hAnsi="Arial" w:cs="Arial"/>
          <w:b/>
          <w:color w:val="7030A0"/>
          <w:sz w:val="18"/>
          <w:szCs w:val="18"/>
        </w:rPr>
        <w:t xml:space="preserve">TIL </w:t>
      </w:r>
      <w:r w:rsidR="00E73078" w:rsidRPr="00572BD2">
        <w:rPr>
          <w:rFonts w:ascii="Arial" w:hAnsi="Arial" w:cs="Arial"/>
          <w:b/>
          <w:color w:val="7030A0"/>
          <w:sz w:val="18"/>
          <w:szCs w:val="18"/>
        </w:rPr>
        <w:t xml:space="preserve"> LIMITED</w:t>
      </w:r>
    </w:p>
    <w:p w:rsidR="00680AC6" w:rsidRPr="00572BD2" w:rsidRDefault="00680AC6" w:rsidP="00677701">
      <w:pPr>
        <w:spacing w:line="360" w:lineRule="auto"/>
        <w:jc w:val="both"/>
        <w:rPr>
          <w:rFonts w:ascii="Century Gothic" w:hAnsi="Century Gothic"/>
          <w:iCs/>
          <w:color w:val="7030A0"/>
        </w:rPr>
      </w:pPr>
      <w:r w:rsidRPr="00572BD2">
        <w:rPr>
          <w:rFonts w:ascii="Century Gothic" w:hAnsi="Century Gothic"/>
          <w:iCs/>
          <w:color w:val="7030A0"/>
        </w:rPr>
        <w:t xml:space="preserve">9. I certify that </w:t>
      </w:r>
      <w:r w:rsidR="000C31DF" w:rsidRPr="00572BD2">
        <w:rPr>
          <w:rFonts w:ascii="Century Gothic" w:hAnsi="Century Gothic"/>
          <w:b/>
          <w:iCs/>
          <w:color w:val="7030A0"/>
          <w:sz w:val="20"/>
          <w:szCs w:val="20"/>
        </w:rPr>
        <w:t xml:space="preserve">M/s. </w:t>
      </w:r>
      <w:r w:rsidR="00BD6703" w:rsidRPr="00572BD2">
        <w:rPr>
          <w:rFonts w:ascii="Arial" w:hAnsi="Arial" w:cs="Arial"/>
          <w:b/>
          <w:color w:val="7030A0"/>
          <w:sz w:val="18"/>
          <w:szCs w:val="18"/>
        </w:rPr>
        <w:t xml:space="preserve">TIL </w:t>
      </w:r>
      <w:r w:rsidR="00E73078" w:rsidRPr="00572BD2">
        <w:rPr>
          <w:rFonts w:ascii="Arial" w:hAnsi="Arial" w:cs="Arial"/>
          <w:b/>
          <w:color w:val="7030A0"/>
          <w:sz w:val="18"/>
          <w:szCs w:val="18"/>
        </w:rPr>
        <w:t xml:space="preserve"> LIMITED</w:t>
      </w:r>
      <w:r w:rsidR="00E73078" w:rsidRPr="00572BD2">
        <w:rPr>
          <w:rFonts w:ascii="Century Gothic" w:hAnsi="Century Gothic"/>
          <w:iCs/>
          <w:color w:val="7030A0"/>
        </w:rPr>
        <w:t xml:space="preserve"> </w:t>
      </w:r>
      <w:r w:rsidRPr="00572BD2">
        <w:rPr>
          <w:rFonts w:ascii="Century Gothic" w:hAnsi="Century Gothic"/>
          <w:iCs/>
          <w:color w:val="7030A0"/>
        </w:rPr>
        <w:t xml:space="preserve">has / have an absolute, clear </w:t>
      </w:r>
      <w:r w:rsidR="00A6436C" w:rsidRPr="00572BD2">
        <w:rPr>
          <w:rFonts w:ascii="Century Gothic" w:hAnsi="Century Gothic"/>
          <w:iCs/>
          <w:color w:val="7030A0"/>
        </w:rPr>
        <w:t>title</w:t>
      </w:r>
      <w:r w:rsidR="000C31DF" w:rsidRPr="00572BD2">
        <w:rPr>
          <w:rFonts w:ascii="Century Gothic" w:hAnsi="Century Gothic"/>
          <w:iCs/>
          <w:color w:val="7030A0"/>
        </w:rPr>
        <w:t xml:space="preserve"> </w:t>
      </w:r>
      <w:r w:rsidRPr="00572BD2">
        <w:rPr>
          <w:rFonts w:ascii="Century Gothic" w:hAnsi="Century Gothic"/>
          <w:iCs/>
          <w:color w:val="7030A0"/>
        </w:rPr>
        <w:t xml:space="preserve">over the Schedule property/ (ies).   I further certify that the above title deeds are genuine and a </w:t>
      </w:r>
      <w:r w:rsidR="00A6436C" w:rsidRPr="00572BD2">
        <w:rPr>
          <w:rFonts w:ascii="Century Gothic" w:hAnsi="Century Gothic"/>
          <w:iCs/>
          <w:color w:val="7030A0"/>
        </w:rPr>
        <w:t>valid mortgage</w:t>
      </w:r>
      <w:r w:rsidRPr="00572BD2">
        <w:rPr>
          <w:rFonts w:ascii="Century Gothic" w:hAnsi="Century Gothic"/>
          <w:iCs/>
          <w:color w:val="7030A0"/>
        </w:rPr>
        <w:t xml:space="preserve"> can be created and the said Mortgage would be enforceable.</w:t>
      </w:r>
    </w:p>
    <w:p w:rsidR="00680AC6" w:rsidRPr="00572BD2" w:rsidRDefault="00680AC6" w:rsidP="00677701">
      <w:pPr>
        <w:spacing w:line="360" w:lineRule="auto"/>
        <w:jc w:val="both"/>
        <w:rPr>
          <w:rFonts w:ascii="Century Gothic" w:hAnsi="Century Gothic"/>
          <w:iCs/>
          <w:color w:val="7030A0"/>
        </w:rPr>
      </w:pPr>
      <w:r w:rsidRPr="00572BD2">
        <w:rPr>
          <w:rFonts w:ascii="Century Gothic" w:hAnsi="Century Gothic"/>
          <w:iCs/>
          <w:color w:val="7030A0"/>
        </w:rPr>
        <w:t>10. In case of creation of Mortgage by Deposit of title deeds, we certify that the deposit of following title deeds/ documents would create a valid and enforceable mortgage:</w:t>
      </w:r>
    </w:p>
    <w:p w:rsidR="00BD6703" w:rsidRPr="00572BD2" w:rsidRDefault="00BD6703" w:rsidP="00BD670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iCs/>
          <w:color w:val="7030A0"/>
        </w:rPr>
      </w:pPr>
      <w:r w:rsidRPr="00572BD2">
        <w:rPr>
          <w:rFonts w:ascii="Century Gothic" w:hAnsi="Century Gothic"/>
          <w:iCs/>
          <w:color w:val="7030A0"/>
        </w:rPr>
        <w:t>Deed of Conveyance dated 19.09.19</w:t>
      </w:r>
      <w:r w:rsidR="00572BD2" w:rsidRPr="00572BD2">
        <w:rPr>
          <w:rFonts w:ascii="Century Gothic" w:hAnsi="Century Gothic"/>
          <w:iCs/>
          <w:color w:val="7030A0"/>
        </w:rPr>
        <w:t>61</w:t>
      </w:r>
      <w:r w:rsidRPr="00572BD2">
        <w:rPr>
          <w:rFonts w:ascii="Century Gothic" w:hAnsi="Century Gothic"/>
          <w:iCs/>
          <w:color w:val="7030A0"/>
        </w:rPr>
        <w:t xml:space="preserve">, vide </w:t>
      </w:r>
      <w:r w:rsidRPr="00572BD2">
        <w:rPr>
          <w:rFonts w:ascii="Century Gothic" w:hAnsi="Century Gothic" w:cs="Arial"/>
          <w:iCs/>
          <w:color w:val="7030A0"/>
        </w:rPr>
        <w:t xml:space="preserve">Being  No. </w:t>
      </w:r>
      <w:r w:rsidR="00572BD2" w:rsidRPr="00572BD2">
        <w:rPr>
          <w:rFonts w:ascii="Century Gothic" w:hAnsi="Century Gothic" w:cs="Arial"/>
          <w:iCs/>
          <w:color w:val="7030A0"/>
        </w:rPr>
        <w:t>4916/1961</w:t>
      </w:r>
      <w:r w:rsidRPr="00572BD2">
        <w:rPr>
          <w:rFonts w:ascii="Century Gothic" w:hAnsi="Century Gothic" w:cs="Arial"/>
          <w:iCs/>
          <w:color w:val="7030A0"/>
        </w:rPr>
        <w:t xml:space="preserve"> </w:t>
      </w:r>
      <w:r w:rsidRPr="00572BD2">
        <w:rPr>
          <w:rFonts w:ascii="Century Gothic" w:hAnsi="Century Gothic"/>
          <w:iCs/>
          <w:color w:val="7030A0"/>
        </w:rPr>
        <w:t>in Original</w:t>
      </w:r>
    </w:p>
    <w:p w:rsidR="00BD6703" w:rsidRPr="00572BD2" w:rsidRDefault="00BD6703" w:rsidP="00BD670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iCs/>
          <w:color w:val="7030A0"/>
        </w:rPr>
      </w:pPr>
      <w:r w:rsidRPr="00572BD2">
        <w:rPr>
          <w:rFonts w:ascii="Century Gothic" w:eastAsia="Times New Roman" w:hAnsi="Century Gothic"/>
          <w:color w:val="7030A0"/>
        </w:rPr>
        <w:t xml:space="preserve">A </w:t>
      </w:r>
      <w:r w:rsidRPr="00572BD2">
        <w:rPr>
          <w:rFonts w:ascii="Century Gothic" w:hAnsi="Century Gothic"/>
          <w:color w:val="7030A0"/>
          <w:u w:val="single"/>
        </w:rPr>
        <w:t>previous permission</w:t>
      </w:r>
      <w:r w:rsidRPr="00572BD2">
        <w:rPr>
          <w:rFonts w:ascii="Century Gothic" w:hAnsi="Century Gothic"/>
          <w:color w:val="7030A0"/>
        </w:rPr>
        <w:t xml:space="preserve"> of the Assessing Officer required prior creating a charge by way of mortgage under proviso (ii) of subsection (1) of section 281</w:t>
      </w:r>
      <w:r w:rsidRPr="00572BD2">
        <w:rPr>
          <w:rFonts w:ascii="Century Gothic" w:eastAsia="Times New Roman" w:hAnsi="Century Gothic"/>
          <w:color w:val="7030A0"/>
        </w:rPr>
        <w:t>.</w:t>
      </w:r>
    </w:p>
    <w:p w:rsidR="00680AC6" w:rsidRPr="00572BD2" w:rsidRDefault="00680AC6" w:rsidP="00677701">
      <w:pPr>
        <w:spacing w:line="360" w:lineRule="auto"/>
        <w:jc w:val="both"/>
        <w:rPr>
          <w:rFonts w:ascii="Century Gothic" w:hAnsi="Century Gothic"/>
          <w:iCs/>
          <w:color w:val="7030A0"/>
        </w:rPr>
      </w:pPr>
      <w:r w:rsidRPr="00572BD2">
        <w:rPr>
          <w:rFonts w:ascii="Century Gothic" w:hAnsi="Century Gothic"/>
          <w:iCs/>
          <w:color w:val="7030A0"/>
        </w:rPr>
        <w:t>11.</w:t>
      </w:r>
      <w:r w:rsidRPr="00572BD2">
        <w:rPr>
          <w:rFonts w:ascii="Century Gothic" w:hAnsi="Century Gothic"/>
          <w:iCs/>
          <w:color w:val="7030A0"/>
        </w:rPr>
        <w:tab/>
        <w:t>There are no legal impediments for creation of the Mortgage under any applicable Law/ Rules in force.</w:t>
      </w:r>
    </w:p>
    <w:p w:rsidR="00680AC6" w:rsidRPr="00572BD2" w:rsidRDefault="00680AC6" w:rsidP="00677701">
      <w:pPr>
        <w:spacing w:line="360" w:lineRule="auto"/>
        <w:jc w:val="both"/>
        <w:rPr>
          <w:rFonts w:ascii="Century Gothic" w:hAnsi="Century Gothic"/>
          <w:iCs/>
          <w:color w:val="7030A0"/>
        </w:rPr>
      </w:pPr>
      <w:r w:rsidRPr="00572BD2">
        <w:rPr>
          <w:rFonts w:ascii="Century Gothic" w:hAnsi="Century Gothic"/>
          <w:iCs/>
          <w:color w:val="7030A0"/>
        </w:rPr>
        <w:t>12. It is certified that the property is SARFAESI compliant.</w:t>
      </w:r>
    </w:p>
    <w:p w:rsidR="00A6436C" w:rsidRPr="00572BD2" w:rsidRDefault="00A6436C" w:rsidP="00677701">
      <w:pPr>
        <w:spacing w:line="360" w:lineRule="auto"/>
        <w:jc w:val="both"/>
        <w:rPr>
          <w:rFonts w:ascii="Century Gothic" w:hAnsi="Century Gothic"/>
          <w:iCs/>
          <w:color w:val="7030A0"/>
        </w:rPr>
      </w:pPr>
    </w:p>
    <w:p w:rsidR="00680AC6" w:rsidRPr="00572BD2" w:rsidRDefault="00680AC6" w:rsidP="00254648">
      <w:pPr>
        <w:spacing w:after="0" w:line="360" w:lineRule="auto"/>
        <w:jc w:val="center"/>
        <w:rPr>
          <w:rFonts w:ascii="Century Gothic" w:hAnsi="Century Gothic"/>
          <w:b/>
          <w:bCs/>
          <w:iCs/>
          <w:color w:val="7030A0"/>
          <w:sz w:val="20"/>
          <w:szCs w:val="20"/>
          <w:u w:val="single"/>
        </w:rPr>
      </w:pPr>
      <w:r w:rsidRPr="00572BD2">
        <w:rPr>
          <w:rFonts w:ascii="Century Gothic" w:hAnsi="Century Gothic"/>
          <w:b/>
          <w:bCs/>
          <w:iCs/>
          <w:color w:val="7030A0"/>
          <w:sz w:val="20"/>
          <w:szCs w:val="20"/>
          <w:u w:val="single"/>
        </w:rPr>
        <w:t>SCHEDULE OF THE PROPERTY (IES)</w:t>
      </w:r>
    </w:p>
    <w:p w:rsidR="00680AC6" w:rsidRPr="00572BD2" w:rsidRDefault="006D4C4B" w:rsidP="00254648">
      <w:pPr>
        <w:spacing w:after="0" w:line="360" w:lineRule="auto"/>
        <w:jc w:val="center"/>
        <w:rPr>
          <w:rFonts w:ascii="Century Gothic" w:hAnsi="Century Gothic"/>
          <w:iCs/>
          <w:color w:val="7030A0"/>
        </w:rPr>
      </w:pPr>
      <w:r w:rsidRPr="00572BD2">
        <w:rPr>
          <w:rFonts w:ascii="Century Gothic" w:hAnsi="Century Gothic"/>
          <w:iCs/>
          <w:color w:val="7030A0"/>
        </w:rPr>
        <w:t xml:space="preserve">Fully mentioned in Clause 3 (d) ANNEXURE </w:t>
      </w:r>
      <w:r w:rsidR="00254648" w:rsidRPr="00572BD2">
        <w:rPr>
          <w:rFonts w:ascii="Century Gothic" w:hAnsi="Century Gothic"/>
          <w:iCs/>
          <w:color w:val="7030A0"/>
        </w:rPr>
        <w:t>–</w:t>
      </w:r>
      <w:r w:rsidRPr="00572BD2">
        <w:rPr>
          <w:rFonts w:ascii="Century Gothic" w:hAnsi="Century Gothic"/>
          <w:iCs/>
          <w:color w:val="7030A0"/>
        </w:rPr>
        <w:t>B</w:t>
      </w:r>
    </w:p>
    <w:p w:rsidR="00254648" w:rsidRPr="00572BD2" w:rsidRDefault="00254648" w:rsidP="00254648">
      <w:pPr>
        <w:spacing w:after="0" w:line="360" w:lineRule="auto"/>
        <w:jc w:val="center"/>
        <w:rPr>
          <w:rFonts w:ascii="Century Gothic" w:hAnsi="Century Gothic"/>
          <w:iCs/>
          <w:color w:val="7030A0"/>
        </w:rPr>
      </w:pPr>
    </w:p>
    <w:p w:rsidR="00680AC6" w:rsidRPr="00572BD2" w:rsidRDefault="00680AC6" w:rsidP="00254648">
      <w:pPr>
        <w:spacing w:after="0" w:line="240" w:lineRule="auto"/>
        <w:jc w:val="both"/>
        <w:rPr>
          <w:rFonts w:ascii="Century Gothic" w:hAnsi="Century Gothic"/>
          <w:iCs/>
          <w:color w:val="7030A0"/>
        </w:rPr>
      </w:pPr>
    </w:p>
    <w:p w:rsidR="00680AC6" w:rsidRPr="00572BD2" w:rsidRDefault="00680AC6" w:rsidP="00254648">
      <w:pPr>
        <w:spacing w:after="0" w:line="240" w:lineRule="auto"/>
        <w:jc w:val="both"/>
        <w:rPr>
          <w:rFonts w:ascii="Century Gothic" w:hAnsi="Century Gothic"/>
          <w:iCs/>
          <w:color w:val="7030A0"/>
        </w:rPr>
      </w:pPr>
      <w:r w:rsidRPr="00572BD2">
        <w:rPr>
          <w:rFonts w:ascii="Century Gothic" w:hAnsi="Century Gothic"/>
          <w:iCs/>
          <w:color w:val="7030A0"/>
        </w:rPr>
        <w:t>Place :</w:t>
      </w:r>
      <w:r w:rsidR="007E72A3" w:rsidRPr="00572BD2">
        <w:rPr>
          <w:rFonts w:ascii="Century Gothic" w:hAnsi="Century Gothic"/>
          <w:iCs/>
          <w:color w:val="7030A0"/>
        </w:rPr>
        <w:t xml:space="preserve"> Kolkata </w:t>
      </w:r>
    </w:p>
    <w:p w:rsidR="00C75724" w:rsidRPr="00572BD2" w:rsidRDefault="00680AC6" w:rsidP="00254648">
      <w:pPr>
        <w:spacing w:after="0" w:line="240" w:lineRule="auto"/>
        <w:jc w:val="both"/>
        <w:rPr>
          <w:rFonts w:ascii="Century Gothic" w:hAnsi="Century Gothic"/>
          <w:iCs/>
          <w:color w:val="7030A0"/>
        </w:rPr>
      </w:pPr>
      <w:r w:rsidRPr="00572BD2">
        <w:rPr>
          <w:rFonts w:ascii="Century Gothic" w:hAnsi="Century Gothic"/>
          <w:iCs/>
          <w:color w:val="7030A0"/>
        </w:rPr>
        <w:t>Date  :</w:t>
      </w:r>
      <w:r w:rsidRPr="00572BD2">
        <w:rPr>
          <w:rFonts w:ascii="Century Gothic" w:hAnsi="Century Gothic"/>
          <w:iCs/>
          <w:color w:val="7030A0"/>
        </w:rPr>
        <w:tab/>
      </w:r>
      <w:r w:rsidR="00BD6703" w:rsidRPr="00572BD2">
        <w:rPr>
          <w:rFonts w:ascii="Century Gothic" w:hAnsi="Century Gothic"/>
          <w:iCs/>
          <w:color w:val="7030A0"/>
        </w:rPr>
        <w:t xml:space="preserve">      </w:t>
      </w:r>
      <w:r w:rsidRPr="00572BD2">
        <w:rPr>
          <w:rFonts w:ascii="Century Gothic" w:hAnsi="Century Gothic"/>
          <w:iCs/>
          <w:color w:val="7030A0"/>
        </w:rPr>
        <w:tab/>
      </w:r>
      <w:r w:rsidR="001132DA" w:rsidRPr="00572BD2">
        <w:rPr>
          <w:rFonts w:ascii="Century Gothic" w:hAnsi="Century Gothic"/>
          <w:iCs/>
          <w:color w:val="7030A0"/>
        </w:rPr>
        <w:t xml:space="preserve">                                </w:t>
      </w:r>
      <w:r w:rsidR="00A6436C" w:rsidRPr="00572BD2">
        <w:rPr>
          <w:rFonts w:ascii="Century Gothic" w:hAnsi="Century Gothic"/>
          <w:iCs/>
          <w:color w:val="7030A0"/>
        </w:rPr>
        <w:t xml:space="preserve">                   </w:t>
      </w:r>
      <w:r w:rsidR="00BD6703" w:rsidRPr="00572BD2">
        <w:rPr>
          <w:rFonts w:ascii="Century Gothic" w:hAnsi="Century Gothic"/>
          <w:iCs/>
          <w:color w:val="7030A0"/>
        </w:rPr>
        <w:t xml:space="preserve">                      </w:t>
      </w:r>
      <w:r w:rsidR="001132DA" w:rsidRPr="00572BD2">
        <w:rPr>
          <w:rFonts w:ascii="Century Gothic" w:hAnsi="Century Gothic"/>
          <w:iCs/>
          <w:color w:val="7030A0"/>
        </w:rPr>
        <w:t>(Signature of the  advocate)</w:t>
      </w:r>
      <w:r w:rsidRPr="00572BD2">
        <w:rPr>
          <w:rFonts w:ascii="Century Gothic" w:hAnsi="Century Gothic"/>
          <w:iCs/>
          <w:color w:val="7030A0"/>
        </w:rPr>
        <w:tab/>
      </w:r>
      <w:r w:rsidRPr="00572BD2">
        <w:rPr>
          <w:rFonts w:ascii="Century Gothic" w:hAnsi="Century Gothic"/>
          <w:iCs/>
          <w:color w:val="7030A0"/>
        </w:rPr>
        <w:tab/>
        <w:t xml:space="preserve">                 </w:t>
      </w:r>
    </w:p>
    <w:sectPr w:rsidR="00C75724" w:rsidRPr="00572BD2" w:rsidSect="00254648">
      <w:headerReference w:type="default" r:id="rId7"/>
      <w:headerReference w:type="first" r:id="rId8"/>
      <w:pgSz w:w="11906" w:h="16838"/>
      <w:pgMar w:top="1247" w:right="136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B3A" w:rsidRDefault="005A7B3A" w:rsidP="00016F71">
      <w:pPr>
        <w:spacing w:after="0" w:line="240" w:lineRule="auto"/>
      </w:pPr>
      <w:r>
        <w:separator/>
      </w:r>
    </w:p>
  </w:endnote>
  <w:endnote w:type="continuationSeparator" w:id="1">
    <w:p w:rsidR="005A7B3A" w:rsidRDefault="005A7B3A" w:rsidP="0001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B3A" w:rsidRDefault="005A7B3A" w:rsidP="00016F71">
      <w:pPr>
        <w:spacing w:after="0" w:line="240" w:lineRule="auto"/>
      </w:pPr>
      <w:r>
        <w:separator/>
      </w:r>
    </w:p>
  </w:footnote>
  <w:footnote w:type="continuationSeparator" w:id="1">
    <w:p w:rsidR="005A7B3A" w:rsidRDefault="005A7B3A" w:rsidP="0001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4"/>
        <w:szCs w:val="24"/>
      </w:rPr>
      <w:id w:val="2733653"/>
      <w:docPartObj>
        <w:docPartGallery w:val="Page Numbers (Top of Page)"/>
        <w:docPartUnique/>
      </w:docPartObj>
    </w:sdtPr>
    <w:sdtContent>
      <w:p w:rsidR="00041DDF" w:rsidRPr="00041DDF" w:rsidRDefault="00220DEA">
        <w:pPr>
          <w:pStyle w:val="Header"/>
          <w:jc w:val="center"/>
          <w:rPr>
            <w:rFonts w:ascii="Arial" w:hAnsi="Arial" w:cs="Arial"/>
            <w:sz w:val="24"/>
            <w:szCs w:val="24"/>
          </w:rPr>
        </w:pPr>
        <w:r w:rsidRPr="00041DDF">
          <w:rPr>
            <w:rFonts w:ascii="Arial" w:hAnsi="Arial" w:cs="Arial"/>
            <w:sz w:val="24"/>
            <w:szCs w:val="24"/>
          </w:rPr>
          <w:fldChar w:fldCharType="begin"/>
        </w:r>
        <w:r w:rsidR="00C75724" w:rsidRPr="00041DD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41DDF">
          <w:rPr>
            <w:rFonts w:ascii="Arial" w:hAnsi="Arial" w:cs="Arial"/>
            <w:sz w:val="24"/>
            <w:szCs w:val="24"/>
          </w:rPr>
          <w:fldChar w:fldCharType="separate"/>
        </w:r>
        <w:r w:rsidR="00572BD2">
          <w:rPr>
            <w:rFonts w:ascii="Arial" w:hAnsi="Arial" w:cs="Arial"/>
            <w:noProof/>
            <w:sz w:val="24"/>
            <w:szCs w:val="24"/>
          </w:rPr>
          <w:t>2</w:t>
        </w:r>
        <w:r w:rsidRPr="00041DD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041DDF" w:rsidRDefault="005A7B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D2" w:rsidRDefault="00572BD2" w:rsidP="00572BD2">
    <w:pPr>
      <w:pStyle w:val="Header"/>
      <w:spacing w:line="276" w:lineRule="auto"/>
      <w:jc w:val="right"/>
      <w:rPr>
        <w:rFonts w:ascii="Verdana" w:hAnsi="Verdana" w:cs="Arial"/>
        <w:color w:val="7030A0"/>
      </w:rPr>
    </w:pPr>
    <w:r>
      <w:rPr>
        <w:rFonts w:ascii="Verdana" w:hAnsi="Verdana" w:cs="Arial"/>
        <w:color w:val="7030A0"/>
      </w:rPr>
      <w:t xml:space="preserve">In the matter of: </w:t>
    </w:r>
    <w:r>
      <w:rPr>
        <w:rFonts w:ascii="Papyrus" w:hAnsi="Papyrus" w:cs="Arial"/>
        <w:b/>
        <w:color w:val="7030A0"/>
        <w:sz w:val="18"/>
        <w:szCs w:val="18"/>
      </w:rPr>
      <w:t xml:space="preserve">COLES  CRANES  OF  INDIA  LIMITED </w:t>
    </w:r>
  </w:p>
  <w:p w:rsidR="00572BD2" w:rsidRDefault="00572BD2" w:rsidP="00572BD2">
    <w:pPr>
      <w:pStyle w:val="Header"/>
      <w:spacing w:line="276" w:lineRule="auto"/>
      <w:jc w:val="both"/>
      <w:rPr>
        <w:rFonts w:ascii="Papyrus" w:hAnsi="Papyrus" w:cs="Arial"/>
        <w:b/>
        <w:color w:val="7030A0"/>
        <w:sz w:val="18"/>
        <w:szCs w:val="18"/>
      </w:rPr>
    </w:pPr>
    <w:r>
      <w:rPr>
        <w:rFonts w:ascii="Papyrus" w:hAnsi="Papyrus" w:cs="Arial"/>
        <w:b/>
        <w:color w:val="7030A0"/>
        <w:sz w:val="18"/>
        <w:szCs w:val="18"/>
      </w:rPr>
      <w:tab/>
      <w:t xml:space="preserve">                                                                                                                                                   AND</w:t>
    </w:r>
  </w:p>
  <w:p w:rsidR="00572BD2" w:rsidRDefault="00572BD2" w:rsidP="00572BD2">
    <w:pPr>
      <w:pStyle w:val="Header"/>
      <w:spacing w:line="276" w:lineRule="auto"/>
      <w:jc w:val="center"/>
      <w:rPr>
        <w:rFonts w:ascii="Arial" w:hAnsi="Arial" w:cs="Arial"/>
        <w:color w:val="7030A0"/>
        <w:sz w:val="24"/>
        <w:szCs w:val="24"/>
      </w:rPr>
    </w:pPr>
    <w:r>
      <w:rPr>
        <w:rFonts w:ascii="Arial" w:hAnsi="Arial" w:cs="Arial"/>
        <w:color w:val="7030A0"/>
        <w:sz w:val="24"/>
        <w:szCs w:val="24"/>
      </w:rPr>
      <w:t xml:space="preserve">                                                                                In the matter of: TIL LTD</w:t>
    </w:r>
  </w:p>
  <w:p w:rsidR="00572BD2" w:rsidRDefault="00572BD2" w:rsidP="00572BD2">
    <w:pPr>
      <w:pStyle w:val="Header"/>
      <w:spacing w:line="276" w:lineRule="auto"/>
      <w:jc w:val="both"/>
      <w:rPr>
        <w:rFonts w:ascii="Arial" w:hAnsi="Arial" w:cs="Arial"/>
        <w:color w:val="7030A0"/>
        <w:sz w:val="24"/>
        <w:szCs w:val="24"/>
      </w:rPr>
    </w:pPr>
    <w:r>
      <w:rPr>
        <w:rFonts w:ascii="Arial" w:hAnsi="Arial" w:cs="Arial"/>
        <w:color w:val="7030A0"/>
        <w:sz w:val="24"/>
        <w:szCs w:val="24"/>
      </w:rPr>
      <w:tab/>
      <w:t xml:space="preserve">                                                                                     AND                                                                               </w:t>
    </w:r>
  </w:p>
  <w:p w:rsidR="00572BD2" w:rsidRDefault="00572BD2" w:rsidP="00572BD2">
    <w:pPr>
      <w:pStyle w:val="Header"/>
      <w:spacing w:line="276" w:lineRule="auto"/>
      <w:jc w:val="right"/>
      <w:rPr>
        <w:rFonts w:ascii="Papyrus" w:hAnsi="Papyrus" w:cs="Arial"/>
        <w:b/>
        <w:color w:val="7030A0"/>
      </w:rPr>
    </w:pPr>
    <w:r>
      <w:rPr>
        <w:rFonts w:ascii="Arial" w:hAnsi="Arial" w:cs="Arial"/>
        <w:color w:val="7030A0"/>
        <w:sz w:val="24"/>
        <w:szCs w:val="24"/>
      </w:rPr>
      <w:t>In the matter of:</w:t>
    </w:r>
    <w:r>
      <w:rPr>
        <w:rFonts w:ascii="Papyrus" w:hAnsi="Papyrus" w:cs="Arial"/>
        <w:b/>
        <w:color w:val="7030A0"/>
      </w:rPr>
      <w:t xml:space="preserve"> Deeds No.  4916 dated 19.09.1961</w:t>
    </w:r>
  </w:p>
  <w:p w:rsidR="00572BD2" w:rsidRDefault="00572BD2" w:rsidP="00572BD2">
    <w:pPr>
      <w:pStyle w:val="Header"/>
      <w:spacing w:line="276" w:lineRule="auto"/>
      <w:jc w:val="right"/>
      <w:rPr>
        <w:rFonts w:ascii="Papyrus" w:hAnsi="Papyrus" w:cs="Arial"/>
        <w:b/>
        <w:color w:val="7030A0"/>
      </w:rPr>
    </w:pPr>
    <w:r>
      <w:rPr>
        <w:rFonts w:ascii="Arial" w:hAnsi="Arial" w:cs="Arial"/>
        <w:color w:val="7030A0"/>
        <w:sz w:val="24"/>
        <w:szCs w:val="24"/>
      </w:rPr>
      <w:t>In respect of:</w:t>
    </w:r>
    <w:r>
      <w:rPr>
        <w:rFonts w:ascii="Papyrus" w:hAnsi="Papyrus" w:cs="Arial"/>
        <w:b/>
        <w:color w:val="7030A0"/>
      </w:rPr>
      <w:t xml:space="preserve"> Holding No. 89F (previously 94F) Premises No. 517 B.T. of Panihati Municipality</w:t>
    </w:r>
  </w:p>
  <w:p w:rsidR="00572BD2" w:rsidRDefault="00572BD2" w:rsidP="00572BD2">
    <w:pPr>
      <w:pStyle w:val="Header"/>
      <w:spacing w:line="276" w:lineRule="auto"/>
      <w:jc w:val="right"/>
      <w:rPr>
        <w:rFonts w:ascii="Papyrus" w:hAnsi="Papyrus" w:cs="Arial"/>
        <w:b/>
        <w:color w:val="7030A0"/>
      </w:rPr>
    </w:pPr>
    <w:r>
      <w:rPr>
        <w:rFonts w:ascii="Papyrus" w:hAnsi="Papyrus" w:cs="Arial"/>
        <w:b/>
        <w:color w:val="7030A0"/>
      </w:rPr>
      <w:t xml:space="preserve">North 24 Parganas </w:t>
    </w:r>
  </w:p>
  <w:p w:rsidR="00BD6703" w:rsidRPr="00572BD2" w:rsidRDefault="00BD6703" w:rsidP="00572B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6356"/>
    <w:multiLevelType w:val="hybridMultilevel"/>
    <w:tmpl w:val="5B22C052"/>
    <w:lvl w:ilvl="0" w:tplc="C180D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7177"/>
    <w:multiLevelType w:val="hybridMultilevel"/>
    <w:tmpl w:val="48DEDDDA"/>
    <w:lvl w:ilvl="0" w:tplc="4009000B">
      <w:start w:val="1"/>
      <w:numFmt w:val="bullet"/>
      <w:lvlText w:val=""/>
      <w:lvlJc w:val="left"/>
      <w:pPr>
        <w:ind w:left="131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2">
    <w:nsid w:val="55E75574"/>
    <w:multiLevelType w:val="hybridMultilevel"/>
    <w:tmpl w:val="24BEF3AC"/>
    <w:lvl w:ilvl="0" w:tplc="40090019">
      <w:start w:val="1"/>
      <w:numFmt w:val="lowerLetter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80AC6"/>
    <w:rsid w:val="00016F71"/>
    <w:rsid w:val="0006305F"/>
    <w:rsid w:val="00071706"/>
    <w:rsid w:val="0007202D"/>
    <w:rsid w:val="00074AF1"/>
    <w:rsid w:val="000A1EFE"/>
    <w:rsid w:val="000B18BC"/>
    <w:rsid w:val="000C31DF"/>
    <w:rsid w:val="000F6237"/>
    <w:rsid w:val="001132DA"/>
    <w:rsid w:val="00141764"/>
    <w:rsid w:val="001A75C7"/>
    <w:rsid w:val="001B2204"/>
    <w:rsid w:val="001C0B40"/>
    <w:rsid w:val="00200EA8"/>
    <w:rsid w:val="00220DEA"/>
    <w:rsid w:val="00254648"/>
    <w:rsid w:val="002763BF"/>
    <w:rsid w:val="002D19B0"/>
    <w:rsid w:val="00302A41"/>
    <w:rsid w:val="003B5166"/>
    <w:rsid w:val="003D0D59"/>
    <w:rsid w:val="003D1A8F"/>
    <w:rsid w:val="00411386"/>
    <w:rsid w:val="0043730D"/>
    <w:rsid w:val="00454AAD"/>
    <w:rsid w:val="004B1654"/>
    <w:rsid w:val="004B50BF"/>
    <w:rsid w:val="004D47C9"/>
    <w:rsid w:val="00512FBD"/>
    <w:rsid w:val="00535438"/>
    <w:rsid w:val="0055422F"/>
    <w:rsid w:val="00556A2C"/>
    <w:rsid w:val="00572BD2"/>
    <w:rsid w:val="00583FD9"/>
    <w:rsid w:val="00597202"/>
    <w:rsid w:val="005A7B3A"/>
    <w:rsid w:val="005C518F"/>
    <w:rsid w:val="0065088F"/>
    <w:rsid w:val="00677701"/>
    <w:rsid w:val="00680AC6"/>
    <w:rsid w:val="006B281C"/>
    <w:rsid w:val="006D4C4B"/>
    <w:rsid w:val="006D78DF"/>
    <w:rsid w:val="006E68F6"/>
    <w:rsid w:val="00730D92"/>
    <w:rsid w:val="00753365"/>
    <w:rsid w:val="007637EA"/>
    <w:rsid w:val="00785F6D"/>
    <w:rsid w:val="007D02C1"/>
    <w:rsid w:val="007E72A3"/>
    <w:rsid w:val="008166BB"/>
    <w:rsid w:val="008208E1"/>
    <w:rsid w:val="008D3311"/>
    <w:rsid w:val="009060F1"/>
    <w:rsid w:val="00916DA8"/>
    <w:rsid w:val="00974458"/>
    <w:rsid w:val="009B6ACB"/>
    <w:rsid w:val="009D31AE"/>
    <w:rsid w:val="009E122B"/>
    <w:rsid w:val="009E6757"/>
    <w:rsid w:val="00A32AD9"/>
    <w:rsid w:val="00A6436C"/>
    <w:rsid w:val="00A67EBB"/>
    <w:rsid w:val="00A86374"/>
    <w:rsid w:val="00AB376B"/>
    <w:rsid w:val="00B925E5"/>
    <w:rsid w:val="00BC09AB"/>
    <w:rsid w:val="00BD2A88"/>
    <w:rsid w:val="00BD6703"/>
    <w:rsid w:val="00C75724"/>
    <w:rsid w:val="00CA7CDB"/>
    <w:rsid w:val="00CF2223"/>
    <w:rsid w:val="00D9590C"/>
    <w:rsid w:val="00DB5DE8"/>
    <w:rsid w:val="00E10DE0"/>
    <w:rsid w:val="00E41634"/>
    <w:rsid w:val="00E73078"/>
    <w:rsid w:val="00EB5727"/>
    <w:rsid w:val="00ED053B"/>
    <w:rsid w:val="00F105EF"/>
    <w:rsid w:val="00F13775"/>
    <w:rsid w:val="00FE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F71"/>
  </w:style>
  <w:style w:type="paragraph" w:styleId="Heading1">
    <w:name w:val="heading 1"/>
    <w:basedOn w:val="Normal"/>
    <w:next w:val="Normal"/>
    <w:link w:val="Heading1Char"/>
    <w:uiPriority w:val="9"/>
    <w:qFormat/>
    <w:rsid w:val="00677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80A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7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0A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68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80AC6"/>
  </w:style>
  <w:style w:type="paragraph" w:styleId="ListParagraph">
    <w:name w:val="List Paragraph"/>
    <w:basedOn w:val="Normal"/>
    <w:uiPriority w:val="1"/>
    <w:qFormat/>
    <w:rsid w:val="008208E1"/>
    <w:pPr>
      <w:ind w:left="720"/>
      <w:contextualSpacing/>
    </w:pPr>
  </w:style>
  <w:style w:type="paragraph" w:styleId="NoSpacing">
    <w:name w:val="No Spacing"/>
    <w:uiPriority w:val="1"/>
    <w:qFormat/>
    <w:rsid w:val="00677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77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777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777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semiHidden/>
    <w:unhideWhenUsed/>
    <w:rsid w:val="00753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Asish</dc:creator>
  <cp:keywords/>
  <dc:description/>
  <cp:lastModifiedBy>ACER</cp:lastModifiedBy>
  <cp:revision>45</cp:revision>
  <dcterms:created xsi:type="dcterms:W3CDTF">2018-08-22T07:41:00Z</dcterms:created>
  <dcterms:modified xsi:type="dcterms:W3CDTF">2020-06-04T12:25:00Z</dcterms:modified>
</cp:coreProperties>
</file>