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78A" w:rsidRPr="00A42EB3" w:rsidRDefault="0022378A" w:rsidP="00A42EB3">
      <w:pPr>
        <w:pStyle w:val="ListParagraph"/>
        <w:numPr>
          <w:ilvl w:val="0"/>
          <w:numId w:val="2"/>
        </w:numPr>
        <w:ind w:left="180" w:hanging="270"/>
        <w:jc w:val="both"/>
        <w:rPr>
          <w:rFonts w:ascii="Cambria" w:hAnsi="Cambria" w:cs="Times New Roman"/>
          <w:b/>
          <w:bCs/>
          <w:sz w:val="26"/>
          <w:szCs w:val="26"/>
          <w:lang w:bidi="mr-IN"/>
        </w:rPr>
      </w:pPr>
      <w:r w:rsidRPr="00A42EB3">
        <w:rPr>
          <w:rFonts w:ascii="Cambria" w:hAnsi="Cambria" w:cs="Times New Roman"/>
          <w:b/>
          <w:bCs/>
          <w:sz w:val="26"/>
          <w:szCs w:val="26"/>
          <w:lang w:bidi="mr-IN"/>
        </w:rPr>
        <w:t>Introduction</w:t>
      </w:r>
    </w:p>
    <w:p w:rsidR="0022378A" w:rsidRPr="0022378A" w:rsidRDefault="0022378A" w:rsidP="0022378A">
      <w:pPr>
        <w:ind w:left="720"/>
        <w:contextualSpacing/>
        <w:jc w:val="both"/>
        <w:rPr>
          <w:rFonts w:ascii="Cambria" w:hAnsi="Cambria" w:cs="Times New Roman"/>
          <w:b/>
          <w:bCs/>
          <w:sz w:val="26"/>
          <w:szCs w:val="26"/>
          <w:lang w:bidi="mr-IN"/>
        </w:rPr>
      </w:pPr>
    </w:p>
    <w:p w:rsidR="0022378A" w:rsidRPr="0022378A" w:rsidRDefault="0022378A" w:rsidP="0022378A">
      <w:pPr>
        <w:ind w:left="720"/>
        <w:contextualSpacing/>
        <w:jc w:val="both"/>
        <w:rPr>
          <w:rFonts w:ascii="Cambria" w:hAnsi="Cambria" w:cs="Times New Roman"/>
          <w:sz w:val="26"/>
          <w:szCs w:val="26"/>
          <w:lang w:bidi="mr-IN"/>
        </w:rPr>
      </w:pPr>
      <w:r w:rsidRPr="0022378A">
        <w:rPr>
          <w:rFonts w:ascii="Cambria" w:hAnsi="Cambria" w:cs="Times New Roman"/>
          <w:sz w:val="26"/>
          <w:szCs w:val="26"/>
          <w:lang w:bidi="mr-IN"/>
        </w:rPr>
        <w:t xml:space="preserve">Location </w:t>
      </w:r>
      <w:r w:rsidRPr="0022378A">
        <w:rPr>
          <w:rFonts w:ascii="Cambria" w:hAnsi="Cambria" w:cs="Times New Roman"/>
          <w:sz w:val="26"/>
          <w:szCs w:val="26"/>
          <w:lang w:bidi="mr-IN"/>
        </w:rPr>
        <w:tab/>
      </w:r>
      <w:r w:rsidRPr="0022378A">
        <w:rPr>
          <w:rFonts w:ascii="Cambria" w:hAnsi="Cambria" w:cs="Times New Roman"/>
          <w:sz w:val="26"/>
          <w:szCs w:val="26"/>
          <w:lang w:bidi="mr-IN"/>
        </w:rPr>
        <w:tab/>
      </w:r>
      <w:r w:rsidRPr="0022378A">
        <w:rPr>
          <w:rFonts w:ascii="Cambria" w:hAnsi="Cambria" w:cs="Times New Roman"/>
          <w:sz w:val="26"/>
          <w:szCs w:val="26"/>
          <w:lang w:bidi="mr-IN"/>
        </w:rPr>
        <w:tab/>
        <w:t>: Haji Malang gad</w:t>
      </w:r>
    </w:p>
    <w:p w:rsidR="0022378A" w:rsidRPr="0022378A" w:rsidRDefault="0022378A" w:rsidP="0022378A">
      <w:pPr>
        <w:ind w:left="720"/>
        <w:contextualSpacing/>
        <w:jc w:val="both"/>
        <w:rPr>
          <w:rFonts w:ascii="Cambria" w:hAnsi="Cambria" w:cs="Times New Roman"/>
          <w:sz w:val="26"/>
          <w:szCs w:val="26"/>
          <w:lang w:bidi="mr-IN"/>
        </w:rPr>
      </w:pPr>
      <w:r w:rsidRPr="0022378A">
        <w:rPr>
          <w:rFonts w:ascii="Cambria" w:hAnsi="Cambria" w:cs="Times New Roman"/>
          <w:sz w:val="26"/>
          <w:szCs w:val="26"/>
          <w:lang w:bidi="mr-IN"/>
        </w:rPr>
        <w:t>Villages</w:t>
      </w:r>
      <w:r w:rsidRPr="0022378A">
        <w:rPr>
          <w:rFonts w:ascii="Cambria" w:hAnsi="Cambria" w:cs="Times New Roman"/>
          <w:sz w:val="26"/>
          <w:szCs w:val="26"/>
          <w:lang w:bidi="mr-IN"/>
        </w:rPr>
        <w:tab/>
      </w:r>
      <w:r w:rsidRPr="0022378A">
        <w:rPr>
          <w:rFonts w:ascii="Cambria" w:hAnsi="Cambria" w:cs="Times New Roman"/>
          <w:sz w:val="26"/>
          <w:szCs w:val="26"/>
          <w:lang w:bidi="mr-IN"/>
        </w:rPr>
        <w:tab/>
      </w:r>
      <w:r w:rsidRPr="0022378A">
        <w:rPr>
          <w:rFonts w:ascii="Cambria" w:hAnsi="Cambria" w:cs="Times New Roman"/>
          <w:sz w:val="26"/>
          <w:szCs w:val="26"/>
          <w:lang w:bidi="mr-IN"/>
        </w:rPr>
        <w:tab/>
        <w:t>: Malangwadi</w:t>
      </w:r>
    </w:p>
    <w:p w:rsidR="0022378A" w:rsidRPr="0022378A" w:rsidRDefault="0022378A" w:rsidP="0022378A">
      <w:pPr>
        <w:ind w:left="720"/>
        <w:contextualSpacing/>
        <w:jc w:val="both"/>
        <w:rPr>
          <w:rFonts w:ascii="Cambria" w:hAnsi="Cambria" w:cs="Times New Roman"/>
          <w:sz w:val="26"/>
          <w:szCs w:val="26"/>
          <w:lang w:bidi="mr-IN"/>
        </w:rPr>
      </w:pPr>
      <w:r w:rsidRPr="0022378A">
        <w:rPr>
          <w:rFonts w:ascii="Cambria" w:hAnsi="Cambria" w:cs="Times New Roman"/>
          <w:sz w:val="26"/>
          <w:szCs w:val="26"/>
          <w:lang w:bidi="mr-IN"/>
        </w:rPr>
        <w:t>Tehsil</w:t>
      </w:r>
      <w:r w:rsidRPr="0022378A">
        <w:rPr>
          <w:rFonts w:ascii="Cambria" w:hAnsi="Cambria" w:cs="Times New Roman"/>
          <w:sz w:val="26"/>
          <w:szCs w:val="26"/>
          <w:lang w:bidi="mr-IN"/>
        </w:rPr>
        <w:tab/>
      </w:r>
      <w:r w:rsidRPr="0022378A">
        <w:rPr>
          <w:rFonts w:ascii="Cambria" w:hAnsi="Cambria" w:cs="Times New Roman"/>
          <w:sz w:val="26"/>
          <w:szCs w:val="26"/>
          <w:lang w:bidi="mr-IN"/>
        </w:rPr>
        <w:tab/>
      </w:r>
      <w:r w:rsidRPr="0022378A">
        <w:rPr>
          <w:rFonts w:ascii="Cambria" w:hAnsi="Cambria" w:cs="Times New Roman"/>
          <w:sz w:val="26"/>
          <w:szCs w:val="26"/>
          <w:lang w:bidi="mr-IN"/>
        </w:rPr>
        <w:tab/>
      </w:r>
      <w:r w:rsidRPr="0022378A">
        <w:rPr>
          <w:rFonts w:ascii="Cambria" w:hAnsi="Cambria" w:cs="Times New Roman"/>
          <w:sz w:val="26"/>
          <w:szCs w:val="26"/>
          <w:lang w:bidi="mr-IN"/>
        </w:rPr>
        <w:tab/>
        <w:t>: Ambernath</w:t>
      </w:r>
    </w:p>
    <w:p w:rsidR="0022378A" w:rsidRPr="0022378A" w:rsidRDefault="0022378A" w:rsidP="0022378A">
      <w:pPr>
        <w:ind w:left="720"/>
        <w:contextualSpacing/>
        <w:jc w:val="both"/>
        <w:rPr>
          <w:rFonts w:ascii="Cambria" w:hAnsi="Cambria" w:cs="Times New Roman"/>
          <w:sz w:val="26"/>
          <w:szCs w:val="26"/>
          <w:lang w:bidi="mr-IN"/>
        </w:rPr>
      </w:pPr>
      <w:r w:rsidRPr="0022378A">
        <w:rPr>
          <w:rFonts w:ascii="Cambria" w:hAnsi="Cambria" w:cs="Times New Roman"/>
          <w:sz w:val="26"/>
          <w:szCs w:val="26"/>
          <w:lang w:bidi="mr-IN"/>
        </w:rPr>
        <w:t>District</w:t>
      </w:r>
      <w:r w:rsidRPr="0022378A">
        <w:rPr>
          <w:rFonts w:ascii="Cambria" w:hAnsi="Cambria" w:cs="Times New Roman"/>
          <w:sz w:val="26"/>
          <w:szCs w:val="26"/>
          <w:lang w:bidi="mr-IN"/>
        </w:rPr>
        <w:tab/>
      </w:r>
      <w:r w:rsidRPr="0022378A">
        <w:rPr>
          <w:rFonts w:ascii="Cambria" w:hAnsi="Cambria" w:cs="Times New Roman"/>
          <w:sz w:val="26"/>
          <w:szCs w:val="26"/>
          <w:lang w:bidi="mr-IN"/>
        </w:rPr>
        <w:tab/>
      </w:r>
      <w:r w:rsidRPr="0022378A">
        <w:rPr>
          <w:rFonts w:ascii="Cambria" w:hAnsi="Cambria" w:cs="Times New Roman"/>
          <w:sz w:val="26"/>
          <w:szCs w:val="26"/>
          <w:lang w:bidi="mr-IN"/>
        </w:rPr>
        <w:tab/>
        <w:t>: Thane</w:t>
      </w:r>
    </w:p>
    <w:p w:rsidR="0022378A" w:rsidRPr="0022378A" w:rsidRDefault="0022378A" w:rsidP="0022378A">
      <w:pPr>
        <w:ind w:left="720"/>
        <w:contextualSpacing/>
        <w:jc w:val="both"/>
        <w:rPr>
          <w:rFonts w:ascii="Cambria" w:hAnsi="Cambria" w:cs="Times New Roman"/>
          <w:sz w:val="26"/>
          <w:szCs w:val="26"/>
          <w:lang w:bidi="mr-IN"/>
        </w:rPr>
      </w:pPr>
      <w:r w:rsidRPr="0022378A">
        <w:rPr>
          <w:rFonts w:ascii="Cambria" w:hAnsi="Cambria" w:cs="Times New Roman"/>
          <w:sz w:val="26"/>
          <w:szCs w:val="26"/>
          <w:lang w:bidi="mr-IN"/>
        </w:rPr>
        <w:t>State</w:t>
      </w:r>
      <w:r w:rsidRPr="0022378A">
        <w:rPr>
          <w:rFonts w:ascii="Cambria" w:hAnsi="Cambria" w:cs="Times New Roman"/>
          <w:sz w:val="26"/>
          <w:szCs w:val="26"/>
          <w:lang w:bidi="mr-IN"/>
        </w:rPr>
        <w:tab/>
      </w:r>
      <w:r w:rsidRPr="0022378A">
        <w:rPr>
          <w:rFonts w:ascii="Cambria" w:hAnsi="Cambria" w:cs="Times New Roman"/>
          <w:sz w:val="26"/>
          <w:szCs w:val="26"/>
          <w:lang w:bidi="mr-IN"/>
        </w:rPr>
        <w:tab/>
      </w:r>
      <w:r w:rsidRPr="0022378A">
        <w:rPr>
          <w:rFonts w:ascii="Cambria" w:hAnsi="Cambria" w:cs="Times New Roman"/>
          <w:sz w:val="26"/>
          <w:szCs w:val="26"/>
          <w:lang w:bidi="mr-IN"/>
        </w:rPr>
        <w:tab/>
      </w:r>
      <w:r w:rsidRPr="0022378A">
        <w:rPr>
          <w:rFonts w:ascii="Cambria" w:hAnsi="Cambria" w:cs="Times New Roman"/>
          <w:sz w:val="26"/>
          <w:szCs w:val="26"/>
          <w:lang w:bidi="mr-IN"/>
        </w:rPr>
        <w:tab/>
        <w:t>: Maharashtra</w:t>
      </w:r>
    </w:p>
    <w:p w:rsidR="0022378A" w:rsidRPr="0022378A" w:rsidRDefault="0022378A" w:rsidP="0022378A">
      <w:pPr>
        <w:ind w:left="720"/>
        <w:contextualSpacing/>
        <w:jc w:val="both"/>
        <w:rPr>
          <w:rFonts w:ascii="Cambria" w:hAnsi="Cambria" w:cs="Times New Roman"/>
          <w:sz w:val="26"/>
          <w:szCs w:val="26"/>
          <w:lang w:bidi="mr-IN"/>
        </w:rPr>
      </w:pPr>
      <w:r w:rsidRPr="0022378A">
        <w:rPr>
          <w:rFonts w:ascii="Cambria" w:hAnsi="Cambria" w:cs="Times New Roman"/>
          <w:sz w:val="26"/>
          <w:szCs w:val="26"/>
          <w:lang w:bidi="mr-IN"/>
        </w:rPr>
        <w:t>Nearest Railway Station</w:t>
      </w:r>
      <w:r w:rsidR="00A42EB3">
        <w:rPr>
          <w:rFonts w:ascii="Cambria" w:hAnsi="Cambria" w:cs="Times New Roman"/>
          <w:sz w:val="26"/>
          <w:szCs w:val="26"/>
          <w:lang w:bidi="mr-IN"/>
        </w:rPr>
        <w:tab/>
      </w:r>
      <w:r w:rsidRPr="0022378A">
        <w:rPr>
          <w:rFonts w:ascii="Cambria" w:hAnsi="Cambria" w:cs="Times New Roman"/>
          <w:sz w:val="26"/>
          <w:szCs w:val="26"/>
          <w:lang w:bidi="mr-IN"/>
        </w:rPr>
        <w:t>: Kalyan on Central Railway</w:t>
      </w:r>
    </w:p>
    <w:p w:rsidR="0022378A" w:rsidRPr="0022378A" w:rsidRDefault="0022378A" w:rsidP="0022378A">
      <w:pPr>
        <w:ind w:left="720"/>
        <w:contextualSpacing/>
        <w:jc w:val="both"/>
        <w:rPr>
          <w:rFonts w:ascii="Cambria" w:hAnsi="Cambria" w:cs="Times New Roman"/>
          <w:sz w:val="26"/>
          <w:szCs w:val="26"/>
          <w:lang w:bidi="mr-IN"/>
        </w:rPr>
      </w:pPr>
      <w:r w:rsidRPr="0022378A">
        <w:rPr>
          <w:rFonts w:ascii="Cambria" w:hAnsi="Cambria" w:cs="Times New Roman"/>
          <w:sz w:val="26"/>
          <w:szCs w:val="26"/>
          <w:lang w:bidi="mr-IN"/>
        </w:rPr>
        <w:t>Nearest Airport</w:t>
      </w:r>
      <w:r w:rsidRPr="0022378A">
        <w:rPr>
          <w:rFonts w:ascii="Cambria" w:hAnsi="Cambria" w:cs="Times New Roman"/>
          <w:sz w:val="26"/>
          <w:szCs w:val="26"/>
          <w:lang w:bidi="mr-IN"/>
        </w:rPr>
        <w:tab/>
      </w:r>
      <w:r w:rsidRPr="0022378A">
        <w:rPr>
          <w:rFonts w:ascii="Cambria" w:hAnsi="Cambria" w:cs="Times New Roman"/>
          <w:sz w:val="26"/>
          <w:szCs w:val="26"/>
          <w:lang w:bidi="mr-IN"/>
        </w:rPr>
        <w:tab/>
        <w:t>: Airport at Santacruz, Mumbai</w:t>
      </w:r>
    </w:p>
    <w:p w:rsidR="0022378A" w:rsidRPr="0022378A" w:rsidRDefault="0022378A" w:rsidP="0022378A">
      <w:pPr>
        <w:ind w:left="720"/>
        <w:contextualSpacing/>
        <w:jc w:val="both"/>
        <w:rPr>
          <w:rFonts w:ascii="Cambria" w:hAnsi="Cambria" w:cs="Times New Roman"/>
          <w:sz w:val="26"/>
          <w:szCs w:val="26"/>
          <w:lang w:bidi="mr-IN"/>
        </w:rPr>
      </w:pPr>
    </w:p>
    <w:p w:rsidR="0022378A" w:rsidRPr="0022378A" w:rsidRDefault="0022378A" w:rsidP="0022378A">
      <w:pPr>
        <w:contextualSpacing/>
        <w:jc w:val="both"/>
        <w:rPr>
          <w:rFonts w:ascii="Cambria" w:hAnsi="Cambria" w:cs="Times New Roman"/>
          <w:sz w:val="26"/>
          <w:szCs w:val="26"/>
          <w:lang w:bidi="mr-IN"/>
        </w:rPr>
      </w:pPr>
      <w:r w:rsidRPr="0022378A">
        <w:rPr>
          <w:rFonts w:ascii="Cambria" w:hAnsi="Cambria" w:cs="Times New Roman"/>
          <w:sz w:val="26"/>
          <w:szCs w:val="26"/>
          <w:lang w:bidi="mr-IN"/>
        </w:rPr>
        <w:t xml:space="preserve">State transport facility is available from Kalyan city to Malangwadi village. Private vehicles are also available from Kalyan railway station. </w:t>
      </w:r>
    </w:p>
    <w:p w:rsidR="0022378A" w:rsidRPr="0022378A" w:rsidRDefault="0022378A" w:rsidP="0022378A">
      <w:pPr>
        <w:contextualSpacing/>
        <w:jc w:val="both"/>
        <w:rPr>
          <w:rFonts w:ascii="Cambria" w:hAnsi="Cambria" w:cs="Times New Roman"/>
          <w:sz w:val="26"/>
          <w:szCs w:val="26"/>
          <w:lang w:bidi="mr-IN"/>
        </w:rPr>
      </w:pPr>
      <w:r w:rsidRPr="0022378A">
        <w:rPr>
          <w:rFonts w:ascii="Cambria" w:hAnsi="Cambria" w:cs="Times New Roman"/>
          <w:sz w:val="26"/>
          <w:szCs w:val="26"/>
          <w:lang w:bidi="mr-IN"/>
        </w:rPr>
        <w:t>This famous shrine is situated in Ambernath Tehsil of Thane District. About eight lacs of pilgrims from all walks of life come to pay their obeisance at this Dargah of Haji Malang throughout the year. At present from Malangwadi to Dargah, there are around 2600 steps, which are very steep, unsymmetrical, damaged, badly broken and poorly maintained. This journey in foot is very tough for women, senior citizens and children to reach to this Dargah. Besides, this rout is quite inadequate to handle increasing no of visitors every year, particularly during festivals like IDD, URUS AND JATRA.</w:t>
      </w:r>
    </w:p>
    <w:p w:rsidR="0022378A" w:rsidRPr="0022378A" w:rsidRDefault="0022378A" w:rsidP="0022378A">
      <w:pPr>
        <w:contextualSpacing/>
        <w:jc w:val="both"/>
        <w:rPr>
          <w:rFonts w:ascii="Cambria" w:hAnsi="Cambria" w:cs="Times New Roman"/>
          <w:sz w:val="26"/>
          <w:szCs w:val="26"/>
          <w:lang w:bidi="mr-IN"/>
        </w:rPr>
      </w:pPr>
      <w:r w:rsidRPr="0022378A">
        <w:rPr>
          <w:rFonts w:ascii="Cambria" w:hAnsi="Cambria" w:cs="Times New Roman"/>
          <w:sz w:val="26"/>
          <w:szCs w:val="26"/>
          <w:lang w:bidi="mr-IN"/>
        </w:rPr>
        <w:t>Government of Maharashtra decided to build and Funicular railway system from Malangwadi to top of hill near Dargah. For this purpose, Thane Public Works Division THANE has appointed an entrepreneur who can undertake the job as detailed below:</w:t>
      </w:r>
    </w:p>
    <w:p w:rsidR="0022378A" w:rsidRPr="0022378A" w:rsidRDefault="0022378A" w:rsidP="0022378A">
      <w:pPr>
        <w:ind w:left="720"/>
        <w:contextualSpacing/>
        <w:jc w:val="both"/>
        <w:rPr>
          <w:rFonts w:ascii="Cambria" w:hAnsi="Cambria" w:cs="Times New Roman"/>
          <w:sz w:val="26"/>
          <w:szCs w:val="26"/>
          <w:lang w:bidi="mr-IN"/>
        </w:rPr>
      </w:pPr>
    </w:p>
    <w:p w:rsidR="0022378A" w:rsidRPr="0022378A" w:rsidRDefault="0022378A" w:rsidP="0022378A">
      <w:pPr>
        <w:contextualSpacing/>
        <w:jc w:val="both"/>
        <w:rPr>
          <w:rFonts w:ascii="Cambria" w:hAnsi="Cambria" w:cs="Times New Roman"/>
          <w:sz w:val="26"/>
          <w:szCs w:val="26"/>
          <w:lang w:bidi="mr-IN"/>
        </w:rPr>
      </w:pPr>
      <w:r w:rsidRPr="0022378A">
        <w:rPr>
          <w:rFonts w:ascii="Cambria" w:hAnsi="Cambria" w:cs="Times New Roman"/>
          <w:sz w:val="26"/>
          <w:szCs w:val="26"/>
          <w:lang w:bidi="mr-IN"/>
        </w:rPr>
        <w:t>This project is to be commissioned on BOT basis i.e. design, supply, erection, testing and commissioning of Funicular railway system (Horizontal Length 1130m, level difference 319m.) This railway will start from the lower station located at left side of steps Whole ascending to Haji Malang Gad Dargah from Malangwadi village.</w:t>
      </w:r>
    </w:p>
    <w:p w:rsidR="0022378A" w:rsidRPr="0022378A" w:rsidRDefault="0022378A" w:rsidP="0022378A">
      <w:pPr>
        <w:ind w:left="720"/>
        <w:contextualSpacing/>
        <w:jc w:val="both"/>
        <w:rPr>
          <w:rFonts w:ascii="Cambria" w:hAnsi="Cambria" w:cs="Times New Roman"/>
          <w:sz w:val="26"/>
          <w:szCs w:val="26"/>
          <w:lang w:bidi="mr-IN"/>
        </w:rPr>
      </w:pPr>
    </w:p>
    <w:p w:rsidR="0022378A" w:rsidRPr="0022378A" w:rsidRDefault="0022378A" w:rsidP="0022378A">
      <w:pPr>
        <w:ind w:left="720"/>
        <w:contextualSpacing/>
        <w:jc w:val="both"/>
        <w:rPr>
          <w:rFonts w:ascii="Cambria" w:hAnsi="Cambria" w:cs="Times New Roman"/>
          <w:sz w:val="26"/>
          <w:szCs w:val="26"/>
          <w:lang w:bidi="mr-IN"/>
        </w:rPr>
      </w:pPr>
    </w:p>
    <w:p w:rsidR="0022378A" w:rsidRPr="0022378A" w:rsidRDefault="00A42EB3" w:rsidP="0022378A">
      <w:pPr>
        <w:contextualSpacing/>
        <w:jc w:val="both"/>
        <w:rPr>
          <w:rFonts w:ascii="Cambria" w:hAnsi="Cambria" w:cs="Times New Roman"/>
          <w:b/>
          <w:bCs/>
          <w:sz w:val="26"/>
          <w:szCs w:val="26"/>
          <w:lang w:bidi="mr-IN"/>
        </w:rPr>
      </w:pPr>
      <w:r w:rsidRPr="0022378A">
        <w:rPr>
          <w:rFonts w:ascii="Cambria" w:hAnsi="Cambria" w:cs="Times New Roman"/>
          <w:b/>
          <w:bCs/>
          <w:sz w:val="26"/>
          <w:szCs w:val="26"/>
          <w:lang w:bidi="mr-IN"/>
        </w:rPr>
        <w:t>2. Project</w:t>
      </w:r>
      <w:r w:rsidR="0022378A" w:rsidRPr="0022378A">
        <w:rPr>
          <w:rFonts w:ascii="Cambria" w:hAnsi="Cambria" w:cs="Times New Roman"/>
          <w:b/>
          <w:bCs/>
          <w:sz w:val="26"/>
          <w:szCs w:val="26"/>
          <w:lang w:bidi="mr-IN"/>
        </w:rPr>
        <w:t xml:space="preserve"> Data</w:t>
      </w:r>
    </w:p>
    <w:p w:rsidR="0022378A" w:rsidRPr="0022378A" w:rsidRDefault="0022378A" w:rsidP="0022378A">
      <w:pPr>
        <w:ind w:left="360"/>
        <w:contextualSpacing/>
        <w:jc w:val="both"/>
        <w:rPr>
          <w:rFonts w:ascii="Cambria" w:hAnsi="Cambria" w:cs="Times New Roman"/>
          <w:b/>
          <w:bCs/>
          <w:sz w:val="26"/>
          <w:szCs w:val="26"/>
          <w:lang w:bidi="mr-IN"/>
        </w:rPr>
      </w:pPr>
    </w:p>
    <w:p w:rsidR="0022378A" w:rsidRPr="0022378A" w:rsidRDefault="0022378A" w:rsidP="0022378A">
      <w:pPr>
        <w:contextualSpacing/>
        <w:jc w:val="both"/>
        <w:rPr>
          <w:rFonts w:ascii="Cambria" w:hAnsi="Cambria" w:cs="Times New Roman"/>
          <w:sz w:val="26"/>
          <w:szCs w:val="26"/>
          <w:lang w:bidi="mr-IN"/>
        </w:rPr>
      </w:pPr>
      <w:r w:rsidRPr="0022378A">
        <w:rPr>
          <w:rFonts w:ascii="Cambria" w:hAnsi="Cambria" w:cs="Times New Roman"/>
          <w:b/>
          <w:bCs/>
          <w:sz w:val="26"/>
          <w:szCs w:val="26"/>
          <w:lang w:bidi="mr-IN"/>
        </w:rPr>
        <w:t>a)Project Description</w:t>
      </w:r>
      <w:r w:rsidRPr="0022378A">
        <w:rPr>
          <w:rFonts w:ascii="Cambria" w:hAnsi="Cambria" w:cs="Times New Roman"/>
          <w:b/>
          <w:bCs/>
          <w:sz w:val="26"/>
          <w:szCs w:val="26"/>
          <w:lang w:bidi="mr-IN"/>
        </w:rPr>
        <w:tab/>
        <w:t>:</w:t>
      </w:r>
      <w:r w:rsidRPr="0022378A">
        <w:rPr>
          <w:rFonts w:ascii="Cambria" w:hAnsi="Cambria" w:cs="Times New Roman"/>
          <w:sz w:val="26"/>
          <w:szCs w:val="26"/>
          <w:lang w:bidi="mr-IN"/>
        </w:rPr>
        <w:t xml:space="preserve"> Construction of Funicular railway at </w:t>
      </w:r>
      <w:r w:rsidR="00946143" w:rsidRPr="0022378A">
        <w:rPr>
          <w:rFonts w:ascii="Cambria" w:hAnsi="Cambria" w:cs="Times New Roman"/>
          <w:sz w:val="26"/>
          <w:szCs w:val="26"/>
          <w:lang w:bidi="mr-IN"/>
        </w:rPr>
        <w:t>Haji Malang</w:t>
      </w:r>
      <w:r w:rsidRPr="0022378A">
        <w:rPr>
          <w:rFonts w:ascii="Cambria" w:hAnsi="Cambria" w:cs="Times New Roman"/>
          <w:sz w:val="26"/>
          <w:szCs w:val="26"/>
          <w:lang w:bidi="mr-IN"/>
        </w:rPr>
        <w:t xml:space="preserve"> gad, Thane, Maharashtra.</w:t>
      </w:r>
    </w:p>
    <w:p w:rsidR="0022378A" w:rsidRPr="0022378A" w:rsidRDefault="0022378A" w:rsidP="0022378A">
      <w:pPr>
        <w:jc w:val="both"/>
        <w:rPr>
          <w:rFonts w:ascii="Cambria" w:hAnsi="Cambria" w:cs="Times New Roman"/>
          <w:sz w:val="26"/>
          <w:szCs w:val="26"/>
          <w:lang w:bidi="mr-IN"/>
        </w:rPr>
      </w:pPr>
      <w:r w:rsidRPr="0022378A">
        <w:rPr>
          <w:rFonts w:ascii="Cambria" w:hAnsi="Cambria" w:cs="Times New Roman"/>
          <w:b/>
          <w:bCs/>
          <w:sz w:val="26"/>
          <w:szCs w:val="26"/>
          <w:lang w:bidi="mr-IN"/>
        </w:rPr>
        <w:t>b) Name of the Client</w:t>
      </w:r>
      <w:r w:rsidRPr="0022378A">
        <w:rPr>
          <w:rFonts w:ascii="Cambria" w:hAnsi="Cambria" w:cs="Times New Roman"/>
          <w:b/>
          <w:bCs/>
          <w:sz w:val="26"/>
          <w:szCs w:val="26"/>
          <w:lang w:bidi="mr-IN"/>
        </w:rPr>
        <w:tab/>
        <w:t>:</w:t>
      </w:r>
      <w:r w:rsidRPr="0022378A">
        <w:rPr>
          <w:rFonts w:ascii="Cambria" w:hAnsi="Cambria" w:cs="Times New Roman"/>
          <w:sz w:val="26"/>
          <w:szCs w:val="26"/>
          <w:lang w:bidi="mr-IN"/>
        </w:rPr>
        <w:t xml:space="preserve"> Public Works Department, Maharashtra State</w:t>
      </w:r>
    </w:p>
    <w:p w:rsidR="0022378A" w:rsidRPr="0022378A" w:rsidRDefault="0022378A" w:rsidP="0022378A">
      <w:pPr>
        <w:jc w:val="both"/>
        <w:rPr>
          <w:rFonts w:ascii="Cambria" w:hAnsi="Cambria" w:cs="Times New Roman"/>
          <w:sz w:val="26"/>
          <w:szCs w:val="26"/>
          <w:lang w:bidi="mr-IN"/>
        </w:rPr>
      </w:pPr>
      <w:r w:rsidRPr="0022378A">
        <w:rPr>
          <w:rFonts w:ascii="Cambria" w:hAnsi="Cambria" w:cs="Times New Roman"/>
          <w:b/>
          <w:bCs/>
          <w:sz w:val="26"/>
          <w:szCs w:val="26"/>
          <w:lang w:bidi="mr-IN"/>
        </w:rPr>
        <w:t xml:space="preserve">c) Name of the </w:t>
      </w:r>
      <w:r w:rsidRPr="0022378A">
        <w:rPr>
          <w:rFonts w:ascii="Cambria" w:hAnsi="Cambria" w:cs="Times New Roman"/>
          <w:b/>
          <w:bCs/>
          <w:sz w:val="26"/>
          <w:szCs w:val="26"/>
          <w:lang w:bidi="mr-IN"/>
        </w:rPr>
        <w:t>concessionaire</w:t>
      </w:r>
      <w:r>
        <w:rPr>
          <w:rFonts w:ascii="Cambria" w:hAnsi="Cambria" w:cs="Times New Roman"/>
          <w:b/>
          <w:bCs/>
          <w:sz w:val="26"/>
          <w:szCs w:val="26"/>
          <w:lang w:bidi="mr-IN"/>
        </w:rPr>
        <w:t xml:space="preserve">: </w:t>
      </w:r>
      <w:r w:rsidRPr="0022378A">
        <w:rPr>
          <w:rFonts w:ascii="Cambria" w:hAnsi="Cambria" w:cs="Times New Roman"/>
          <w:sz w:val="26"/>
          <w:szCs w:val="26"/>
          <w:lang w:bidi="mr-IN"/>
        </w:rPr>
        <w:t>Supreme</w:t>
      </w:r>
      <w:r>
        <w:rPr>
          <w:rFonts w:ascii="Cambria" w:hAnsi="Cambria" w:cs="Times New Roman"/>
          <w:sz w:val="26"/>
          <w:szCs w:val="26"/>
          <w:lang w:bidi="mr-IN"/>
        </w:rPr>
        <w:t xml:space="preserve"> </w:t>
      </w:r>
      <w:r w:rsidRPr="0022378A">
        <w:rPr>
          <w:rFonts w:ascii="Cambria" w:hAnsi="Cambria" w:cs="Times New Roman"/>
          <w:sz w:val="26"/>
          <w:szCs w:val="26"/>
          <w:lang w:bidi="mr-IN"/>
        </w:rPr>
        <w:t>Suyog Funicular Ropeways Pvt</w:t>
      </w:r>
      <w:r>
        <w:rPr>
          <w:rFonts w:ascii="Cambria" w:hAnsi="Cambria" w:cs="Times New Roman"/>
          <w:sz w:val="26"/>
          <w:szCs w:val="26"/>
          <w:lang w:bidi="mr-IN"/>
        </w:rPr>
        <w:t>.</w:t>
      </w:r>
      <w:r w:rsidRPr="0022378A">
        <w:rPr>
          <w:rFonts w:ascii="Cambria" w:hAnsi="Cambria" w:cs="Times New Roman"/>
          <w:sz w:val="26"/>
          <w:szCs w:val="26"/>
          <w:lang w:bidi="mr-IN"/>
        </w:rPr>
        <w:t xml:space="preserve"> Ltd. Supreme House, Plot No 94/C, Pratap Gad, Opp. IIT main </w:t>
      </w:r>
      <w:proofErr w:type="gramStart"/>
      <w:r w:rsidRPr="0022378A">
        <w:rPr>
          <w:rFonts w:ascii="Cambria" w:hAnsi="Cambria" w:cs="Times New Roman"/>
          <w:sz w:val="26"/>
          <w:szCs w:val="26"/>
          <w:lang w:bidi="mr-IN"/>
        </w:rPr>
        <w:t>gate ,</w:t>
      </w:r>
      <w:proofErr w:type="gramEnd"/>
      <w:r>
        <w:rPr>
          <w:rFonts w:ascii="Cambria" w:hAnsi="Cambria" w:cs="Times New Roman"/>
          <w:sz w:val="26"/>
          <w:szCs w:val="26"/>
          <w:lang w:bidi="mr-IN"/>
        </w:rPr>
        <w:t xml:space="preserve"> </w:t>
      </w:r>
      <w:r w:rsidRPr="0022378A">
        <w:rPr>
          <w:rFonts w:ascii="Cambria" w:hAnsi="Cambria" w:cs="Times New Roman"/>
          <w:sz w:val="26"/>
          <w:szCs w:val="26"/>
          <w:lang w:bidi="mr-IN"/>
        </w:rPr>
        <w:t>Powai</w:t>
      </w:r>
      <w:r>
        <w:rPr>
          <w:rFonts w:ascii="Cambria" w:hAnsi="Cambria" w:cs="Times New Roman"/>
          <w:sz w:val="26"/>
          <w:szCs w:val="26"/>
          <w:lang w:bidi="mr-IN"/>
        </w:rPr>
        <w:t xml:space="preserve"> </w:t>
      </w:r>
      <w:r w:rsidRPr="0022378A">
        <w:rPr>
          <w:rFonts w:ascii="Cambria" w:hAnsi="Cambria" w:cs="Times New Roman"/>
          <w:sz w:val="26"/>
          <w:szCs w:val="26"/>
          <w:lang w:bidi="mr-IN"/>
        </w:rPr>
        <w:t>, Mumbai-400076.</w:t>
      </w:r>
    </w:p>
    <w:p w:rsidR="0022378A" w:rsidRPr="0022378A" w:rsidRDefault="0022378A" w:rsidP="0022378A">
      <w:pPr>
        <w:ind w:left="720"/>
        <w:jc w:val="both"/>
        <w:rPr>
          <w:rFonts w:ascii="Cambria" w:hAnsi="Cambria" w:cs="Times New Roman"/>
          <w:sz w:val="26"/>
          <w:szCs w:val="26"/>
          <w:lang w:bidi="mr-IN"/>
        </w:rPr>
      </w:pPr>
      <w:r>
        <w:rPr>
          <w:rFonts w:ascii="Cambria" w:hAnsi="Cambria" w:cs="Times New Roman"/>
          <w:b/>
          <w:bCs/>
          <w:sz w:val="26"/>
          <w:szCs w:val="26"/>
          <w:lang w:bidi="mr-IN"/>
        </w:rPr>
        <w:t>a</w:t>
      </w:r>
      <w:r w:rsidRPr="0022378A">
        <w:rPr>
          <w:rFonts w:ascii="Cambria" w:hAnsi="Cambria" w:cs="Times New Roman"/>
          <w:b/>
          <w:bCs/>
          <w:sz w:val="26"/>
          <w:szCs w:val="26"/>
          <w:lang w:bidi="mr-IN"/>
        </w:rPr>
        <w:t>) Work Order No. &amp; Date</w:t>
      </w:r>
      <w:r w:rsidRPr="0022378A">
        <w:rPr>
          <w:rFonts w:ascii="Cambria" w:hAnsi="Cambria" w:cs="Times New Roman"/>
          <w:b/>
          <w:bCs/>
          <w:sz w:val="26"/>
          <w:szCs w:val="26"/>
          <w:lang w:bidi="mr-IN"/>
        </w:rPr>
        <w:tab/>
        <w:t xml:space="preserve">: </w:t>
      </w:r>
      <w:r w:rsidRPr="0022378A">
        <w:rPr>
          <w:rFonts w:ascii="Cambria" w:hAnsi="Cambria" w:cs="Times New Roman"/>
          <w:sz w:val="26"/>
          <w:szCs w:val="26"/>
          <w:lang w:bidi="mr-IN"/>
        </w:rPr>
        <w:t xml:space="preserve"> TCD/TENDER/1031 Dtd.22.02.2012</w:t>
      </w:r>
    </w:p>
    <w:p w:rsidR="0022378A" w:rsidRPr="0022378A" w:rsidRDefault="0022378A" w:rsidP="0022378A">
      <w:pPr>
        <w:ind w:left="720"/>
        <w:jc w:val="both"/>
        <w:rPr>
          <w:rFonts w:ascii="Cambria" w:hAnsi="Cambria" w:cs="Times New Roman"/>
          <w:sz w:val="26"/>
          <w:szCs w:val="26"/>
          <w:lang w:bidi="mr-IN"/>
        </w:rPr>
      </w:pPr>
      <w:r>
        <w:rPr>
          <w:rFonts w:ascii="Cambria" w:hAnsi="Cambria" w:cs="Times New Roman"/>
          <w:b/>
          <w:bCs/>
          <w:sz w:val="26"/>
          <w:szCs w:val="26"/>
          <w:lang w:bidi="mr-IN"/>
        </w:rPr>
        <w:t>b</w:t>
      </w:r>
      <w:r w:rsidRPr="0022378A">
        <w:rPr>
          <w:rFonts w:ascii="Cambria" w:hAnsi="Cambria" w:cs="Times New Roman"/>
          <w:b/>
          <w:bCs/>
          <w:sz w:val="26"/>
          <w:szCs w:val="26"/>
          <w:lang w:bidi="mr-IN"/>
        </w:rPr>
        <w:t>) Date of clearance from Forest Dept</w:t>
      </w:r>
      <w:proofErr w:type="gramStart"/>
      <w:r w:rsidRPr="0022378A">
        <w:rPr>
          <w:rFonts w:ascii="Cambria" w:hAnsi="Cambria" w:cs="Times New Roman"/>
          <w:b/>
          <w:bCs/>
          <w:sz w:val="26"/>
          <w:szCs w:val="26"/>
          <w:lang w:bidi="mr-IN"/>
        </w:rPr>
        <w:t>.</w:t>
      </w:r>
      <w:r w:rsidRPr="0022378A">
        <w:rPr>
          <w:rFonts w:ascii="Cambria" w:hAnsi="Cambria" w:cs="Times New Roman"/>
          <w:sz w:val="26"/>
          <w:szCs w:val="26"/>
          <w:lang w:bidi="mr-IN"/>
        </w:rPr>
        <w:t xml:space="preserve"> :</w:t>
      </w:r>
      <w:proofErr w:type="gramEnd"/>
      <w:r w:rsidRPr="0022378A">
        <w:rPr>
          <w:rFonts w:ascii="Cambria" w:hAnsi="Cambria" w:cs="Times New Roman"/>
          <w:sz w:val="26"/>
          <w:szCs w:val="26"/>
          <w:lang w:bidi="mr-IN"/>
        </w:rPr>
        <w:t xml:space="preserve"> 15.09.2012</w:t>
      </w:r>
    </w:p>
    <w:p w:rsidR="0022378A" w:rsidRPr="0022378A" w:rsidRDefault="0022378A" w:rsidP="0022378A">
      <w:pPr>
        <w:ind w:left="720"/>
        <w:jc w:val="both"/>
        <w:rPr>
          <w:rFonts w:ascii="Cambria" w:hAnsi="Cambria" w:cs="Times New Roman"/>
          <w:sz w:val="26"/>
          <w:szCs w:val="26"/>
          <w:lang w:bidi="mr-IN"/>
        </w:rPr>
      </w:pPr>
      <w:r>
        <w:rPr>
          <w:rFonts w:ascii="Cambria" w:hAnsi="Cambria" w:cs="Times New Roman"/>
          <w:b/>
          <w:bCs/>
          <w:sz w:val="26"/>
          <w:szCs w:val="26"/>
          <w:lang w:bidi="mr-IN"/>
        </w:rPr>
        <w:t>c</w:t>
      </w:r>
      <w:r w:rsidRPr="0022378A">
        <w:rPr>
          <w:rFonts w:ascii="Cambria" w:hAnsi="Cambria" w:cs="Times New Roman"/>
          <w:b/>
          <w:bCs/>
          <w:sz w:val="26"/>
          <w:szCs w:val="26"/>
          <w:lang w:bidi="mr-IN"/>
        </w:rPr>
        <w:t>) Time Limit</w:t>
      </w:r>
      <w:r w:rsidRPr="0022378A">
        <w:rPr>
          <w:rFonts w:ascii="Cambria" w:hAnsi="Cambria" w:cs="Times New Roman"/>
          <w:b/>
          <w:bCs/>
          <w:sz w:val="26"/>
          <w:szCs w:val="26"/>
          <w:lang w:bidi="mr-IN"/>
        </w:rPr>
        <w:tab/>
        <w:t xml:space="preserve">: </w:t>
      </w:r>
      <w:r w:rsidRPr="0022378A">
        <w:rPr>
          <w:rFonts w:ascii="Cambria" w:hAnsi="Cambria" w:cs="Times New Roman"/>
          <w:sz w:val="26"/>
          <w:szCs w:val="26"/>
          <w:lang w:bidi="mr-IN"/>
        </w:rPr>
        <w:t>24 Months</w:t>
      </w:r>
    </w:p>
    <w:p w:rsidR="0022378A" w:rsidRPr="0022378A" w:rsidRDefault="0022378A" w:rsidP="0022378A">
      <w:pPr>
        <w:pStyle w:val="ListParagraph"/>
        <w:numPr>
          <w:ilvl w:val="0"/>
          <w:numId w:val="1"/>
        </w:numPr>
        <w:jc w:val="both"/>
        <w:rPr>
          <w:rFonts w:ascii="Cambria" w:hAnsi="Cambria" w:cs="Times New Roman"/>
          <w:sz w:val="26"/>
          <w:szCs w:val="26"/>
          <w:lang w:bidi="mr-IN"/>
        </w:rPr>
      </w:pPr>
      <w:r w:rsidRPr="0022378A">
        <w:rPr>
          <w:rFonts w:ascii="Cambria" w:hAnsi="Cambria" w:cs="Times New Roman"/>
          <w:sz w:val="26"/>
          <w:szCs w:val="26"/>
          <w:lang w:bidi="mr-IN"/>
        </w:rPr>
        <w:t>Proposal of extension of time limit for Construction Period for completion of project is approved up to 31</w:t>
      </w:r>
      <w:r w:rsidRPr="0022378A">
        <w:rPr>
          <w:rFonts w:ascii="Cambria" w:hAnsi="Cambria" w:cs="Times New Roman"/>
          <w:sz w:val="26"/>
          <w:szCs w:val="26"/>
          <w:vertAlign w:val="superscript"/>
          <w:lang w:bidi="mr-IN"/>
        </w:rPr>
        <w:t>st</w:t>
      </w:r>
      <w:r w:rsidRPr="0022378A">
        <w:rPr>
          <w:rFonts w:ascii="Cambria" w:hAnsi="Cambria" w:cs="Times New Roman"/>
          <w:sz w:val="26"/>
          <w:szCs w:val="26"/>
          <w:lang w:bidi="mr-IN"/>
        </w:rPr>
        <w:t xml:space="preserve"> December 2015 vide </w:t>
      </w:r>
      <w:proofErr w:type="spellStart"/>
      <w:r w:rsidRPr="0022378A">
        <w:rPr>
          <w:rFonts w:ascii="Cambria" w:hAnsi="Cambria" w:cs="Times New Roman"/>
          <w:sz w:val="26"/>
          <w:szCs w:val="26"/>
          <w:lang w:bidi="mr-IN"/>
        </w:rPr>
        <w:t>ltr</w:t>
      </w:r>
      <w:proofErr w:type="spellEnd"/>
      <w:r w:rsidRPr="0022378A">
        <w:rPr>
          <w:rFonts w:ascii="Cambria" w:hAnsi="Cambria" w:cs="Times New Roman"/>
          <w:sz w:val="26"/>
          <w:szCs w:val="26"/>
          <w:lang w:bidi="mr-IN"/>
        </w:rPr>
        <w:t xml:space="preserve"> no. Khashes-2005/</w:t>
      </w:r>
      <w:proofErr w:type="spellStart"/>
      <w:r w:rsidRPr="0022378A">
        <w:rPr>
          <w:rFonts w:ascii="Cambria" w:hAnsi="Cambria" w:cs="Times New Roman"/>
          <w:sz w:val="26"/>
          <w:szCs w:val="26"/>
          <w:lang w:bidi="mr-IN"/>
        </w:rPr>
        <w:t>Ltr</w:t>
      </w:r>
      <w:proofErr w:type="spellEnd"/>
      <w:r w:rsidRPr="0022378A">
        <w:rPr>
          <w:rFonts w:ascii="Cambria" w:hAnsi="Cambria" w:cs="Times New Roman"/>
          <w:sz w:val="26"/>
          <w:szCs w:val="26"/>
          <w:lang w:bidi="mr-IN"/>
        </w:rPr>
        <w:t>. No. 135(Part-1)/Road-9A dated – 10-08-2015</w:t>
      </w:r>
    </w:p>
    <w:p w:rsidR="0022378A" w:rsidRPr="0022378A" w:rsidRDefault="0022378A" w:rsidP="0022378A">
      <w:pPr>
        <w:pStyle w:val="ListParagraph"/>
        <w:numPr>
          <w:ilvl w:val="0"/>
          <w:numId w:val="1"/>
        </w:numPr>
        <w:jc w:val="both"/>
        <w:rPr>
          <w:rFonts w:ascii="Cambria" w:hAnsi="Cambria" w:cs="Times New Roman"/>
          <w:sz w:val="26"/>
          <w:szCs w:val="26"/>
          <w:lang w:bidi="mr-IN"/>
        </w:rPr>
      </w:pPr>
      <w:r w:rsidRPr="0022378A">
        <w:rPr>
          <w:rFonts w:ascii="Cambria" w:hAnsi="Cambria" w:cs="Times New Roman"/>
          <w:sz w:val="26"/>
          <w:szCs w:val="26"/>
          <w:lang w:bidi="mr-IN"/>
        </w:rPr>
        <w:t xml:space="preserve">Proposal of extension of time limit for Construction Period for completion of project is submitted to Executive Engineer &amp; recommended by Executive Engineer and Superintending Engineer vide letter no. 2896 dated – 18-04-18 and </w:t>
      </w:r>
      <w:proofErr w:type="spellStart"/>
      <w:r w:rsidRPr="0022378A">
        <w:rPr>
          <w:rFonts w:ascii="Cambria" w:hAnsi="Cambria" w:cs="Times New Roman"/>
          <w:sz w:val="26"/>
          <w:szCs w:val="26"/>
          <w:lang w:bidi="mr-IN"/>
        </w:rPr>
        <w:t>ltr</w:t>
      </w:r>
      <w:proofErr w:type="spellEnd"/>
      <w:r w:rsidRPr="0022378A">
        <w:rPr>
          <w:rFonts w:ascii="Cambria" w:hAnsi="Cambria" w:cs="Times New Roman"/>
          <w:sz w:val="26"/>
          <w:szCs w:val="26"/>
          <w:lang w:bidi="mr-IN"/>
        </w:rPr>
        <w:t xml:space="preserve"> no. 2314 dated – </w:t>
      </w:r>
    </w:p>
    <w:p w:rsidR="0022378A" w:rsidRPr="0022378A" w:rsidRDefault="0022378A" w:rsidP="0022378A">
      <w:pPr>
        <w:pStyle w:val="ListParagraph"/>
        <w:numPr>
          <w:ilvl w:val="0"/>
          <w:numId w:val="1"/>
        </w:numPr>
        <w:jc w:val="both"/>
        <w:rPr>
          <w:rFonts w:ascii="Cambria" w:hAnsi="Cambria" w:cs="Times New Roman"/>
          <w:sz w:val="26"/>
          <w:szCs w:val="26"/>
          <w:lang w:bidi="mr-IN"/>
        </w:rPr>
      </w:pPr>
      <w:r w:rsidRPr="0022378A">
        <w:rPr>
          <w:rFonts w:ascii="Cambria" w:hAnsi="Cambria" w:cs="Times New Roman"/>
          <w:sz w:val="26"/>
          <w:szCs w:val="26"/>
          <w:lang w:bidi="mr-IN"/>
        </w:rPr>
        <w:t xml:space="preserve">27-04-18 and </w:t>
      </w:r>
      <w:proofErr w:type="spellStart"/>
      <w:r w:rsidRPr="0022378A">
        <w:rPr>
          <w:rFonts w:ascii="Cambria" w:hAnsi="Cambria" w:cs="Times New Roman"/>
          <w:sz w:val="26"/>
          <w:szCs w:val="26"/>
          <w:lang w:bidi="mr-IN"/>
        </w:rPr>
        <w:t>ltr</w:t>
      </w:r>
      <w:proofErr w:type="spellEnd"/>
      <w:r w:rsidRPr="0022378A">
        <w:rPr>
          <w:rFonts w:ascii="Cambria" w:hAnsi="Cambria" w:cs="Times New Roman"/>
          <w:sz w:val="26"/>
          <w:szCs w:val="26"/>
          <w:lang w:bidi="mr-IN"/>
        </w:rPr>
        <w:t xml:space="preserve"> reference No</w:t>
      </w:r>
      <w:proofErr w:type="gramStart"/>
      <w:r w:rsidRPr="0022378A">
        <w:rPr>
          <w:rFonts w:ascii="Cambria" w:hAnsi="Cambria" w:cs="Times New Roman"/>
          <w:sz w:val="26"/>
          <w:szCs w:val="26"/>
          <w:lang w:bidi="mr-IN"/>
        </w:rPr>
        <w:t>..</w:t>
      </w:r>
      <w:proofErr w:type="gramEnd"/>
      <w:r w:rsidRPr="0022378A">
        <w:rPr>
          <w:rFonts w:ascii="Cambria" w:hAnsi="Cambria" w:cs="Times New Roman"/>
          <w:sz w:val="26"/>
          <w:szCs w:val="26"/>
          <w:lang w:bidi="mr-IN"/>
        </w:rPr>
        <w:t xml:space="preserve"> </w:t>
      </w:r>
      <w:proofErr w:type="spellStart"/>
      <w:r w:rsidRPr="0022378A">
        <w:rPr>
          <w:rFonts w:ascii="Cambria" w:hAnsi="Cambria" w:cs="Times New Roman"/>
          <w:sz w:val="26"/>
          <w:szCs w:val="26"/>
          <w:lang w:bidi="mr-IN"/>
        </w:rPr>
        <w:t>zn</w:t>
      </w:r>
      <w:proofErr w:type="spellEnd"/>
      <w:r w:rsidRPr="0022378A">
        <w:rPr>
          <w:rFonts w:ascii="Cambria" w:hAnsi="Cambria" w:cs="Times New Roman"/>
          <w:sz w:val="26"/>
          <w:szCs w:val="26"/>
          <w:lang w:bidi="mr-IN"/>
        </w:rPr>
        <w:t>/</w:t>
      </w:r>
      <w:proofErr w:type="spellStart"/>
      <w:r w:rsidRPr="0022378A">
        <w:rPr>
          <w:rFonts w:ascii="Cambria" w:hAnsi="Cambria" w:cs="Times New Roman"/>
          <w:sz w:val="26"/>
          <w:szCs w:val="26"/>
          <w:lang w:bidi="mr-IN"/>
        </w:rPr>
        <w:t>ssfrp</w:t>
      </w:r>
      <w:proofErr w:type="spellEnd"/>
      <w:r w:rsidRPr="0022378A">
        <w:rPr>
          <w:rFonts w:ascii="Cambria" w:hAnsi="Cambria" w:cs="Times New Roman"/>
          <w:sz w:val="26"/>
          <w:szCs w:val="26"/>
          <w:lang w:bidi="mr-IN"/>
        </w:rPr>
        <w:t>/</w:t>
      </w:r>
      <w:proofErr w:type="spellStart"/>
      <w:r w:rsidRPr="0022378A">
        <w:rPr>
          <w:rFonts w:ascii="Cambria" w:hAnsi="Cambria" w:cs="Times New Roman"/>
          <w:sz w:val="26"/>
          <w:szCs w:val="26"/>
          <w:lang w:bidi="mr-IN"/>
        </w:rPr>
        <w:t>hm</w:t>
      </w:r>
      <w:proofErr w:type="spellEnd"/>
      <w:r w:rsidRPr="0022378A">
        <w:rPr>
          <w:rFonts w:ascii="Cambria" w:hAnsi="Cambria" w:cs="Times New Roman"/>
          <w:sz w:val="26"/>
          <w:szCs w:val="26"/>
          <w:lang w:bidi="mr-IN"/>
        </w:rPr>
        <w:t xml:space="preserve">/18-19-/94 dated – </w:t>
      </w:r>
    </w:p>
    <w:p w:rsidR="0022378A" w:rsidRPr="0022378A" w:rsidRDefault="0022378A" w:rsidP="0022378A">
      <w:pPr>
        <w:pStyle w:val="ListParagraph"/>
        <w:ind w:left="1440"/>
        <w:jc w:val="both"/>
        <w:rPr>
          <w:rFonts w:ascii="Cambria" w:hAnsi="Cambria" w:cs="Times New Roman"/>
          <w:sz w:val="26"/>
          <w:szCs w:val="26"/>
          <w:lang w:bidi="mr-IN"/>
        </w:rPr>
      </w:pPr>
      <w:r w:rsidRPr="0022378A">
        <w:rPr>
          <w:rFonts w:ascii="Cambria" w:hAnsi="Cambria" w:cs="Times New Roman"/>
          <w:sz w:val="26"/>
          <w:szCs w:val="26"/>
          <w:lang w:bidi="mr-IN"/>
        </w:rPr>
        <w:t>01-01-19 Respectively. The proposal is in further process.</w:t>
      </w:r>
    </w:p>
    <w:p w:rsidR="0022378A" w:rsidRPr="0022378A" w:rsidRDefault="0022378A" w:rsidP="0022378A">
      <w:pPr>
        <w:jc w:val="both"/>
        <w:rPr>
          <w:rFonts w:ascii="Cambria" w:hAnsi="Cambria" w:cs="Times New Roman"/>
          <w:b/>
          <w:bCs/>
          <w:sz w:val="26"/>
          <w:szCs w:val="26"/>
          <w:lang w:bidi="mr-IN"/>
        </w:rPr>
      </w:pPr>
      <w:r>
        <w:rPr>
          <w:rFonts w:ascii="Cambria" w:hAnsi="Cambria" w:cs="Times New Roman"/>
          <w:b/>
          <w:bCs/>
          <w:sz w:val="26"/>
          <w:szCs w:val="26"/>
          <w:lang w:bidi="mr-IN"/>
        </w:rPr>
        <w:t>d</w:t>
      </w:r>
      <w:r w:rsidRPr="0022378A">
        <w:rPr>
          <w:rFonts w:ascii="Cambria" w:hAnsi="Cambria" w:cs="Times New Roman"/>
          <w:b/>
          <w:bCs/>
          <w:sz w:val="26"/>
          <w:szCs w:val="26"/>
          <w:lang w:bidi="mr-IN"/>
        </w:rPr>
        <w:t>) Operative Period</w:t>
      </w:r>
      <w:r w:rsidRPr="0022378A">
        <w:rPr>
          <w:rFonts w:ascii="Cambria" w:hAnsi="Cambria" w:cs="Times New Roman"/>
          <w:b/>
          <w:bCs/>
          <w:sz w:val="26"/>
          <w:szCs w:val="26"/>
          <w:lang w:bidi="mr-IN"/>
        </w:rPr>
        <w:tab/>
        <w:t>: 24 Years 5 Months</w:t>
      </w:r>
    </w:p>
    <w:p w:rsidR="00112FB1" w:rsidRPr="0022378A" w:rsidRDefault="00112FB1" w:rsidP="0022378A">
      <w:pPr>
        <w:jc w:val="both"/>
        <w:rPr>
          <w:rFonts w:ascii="Cambria" w:hAnsi="Cambria"/>
          <w:sz w:val="26"/>
          <w:szCs w:val="26"/>
        </w:rPr>
      </w:pPr>
    </w:p>
    <w:sectPr w:rsidR="00112FB1" w:rsidRPr="002237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D63882"/>
    <w:multiLevelType w:val="hybridMultilevel"/>
    <w:tmpl w:val="312E2A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D161B23"/>
    <w:multiLevelType w:val="hybridMultilevel"/>
    <w:tmpl w:val="57304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78A"/>
    <w:rsid w:val="00112FB1"/>
    <w:rsid w:val="0022378A"/>
    <w:rsid w:val="00946143"/>
    <w:rsid w:val="00A42EB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467AE"/>
  <w15:chartTrackingRefBased/>
  <w15:docId w15:val="{2D7E23E4-6C58-4EEB-806C-6A8488B50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78A"/>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37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392</Words>
  <Characters>2238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Supreme BOT</dc:creator>
  <cp:keywords/>
  <dc:description/>
  <cp:lastModifiedBy/>
  <cp:revision>1</cp:revision>
  <dcterms:created xsi:type="dcterms:W3CDTF">2022-08-16T13:29:00Z</dcterms:created>
</cp:coreProperties>
</file>