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eg" ContentType="image/jpeg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95"/>
        <w:ind w:left="1288" w:right="1296" w:firstLine="0"/>
        <w:jc w:val="center"/>
        <w:rPr>
          <w:sz w:val="18"/>
        </w:rPr>
      </w:pPr>
      <w:r>
        <w:rPr>
          <w:rFonts w:ascii="Arial" w:hAnsi="Arial"/>
          <w:b/>
          <w:w w:val="105"/>
          <w:sz w:val="18"/>
        </w:rPr>
        <w:t>REPORT</w:t>
      </w:r>
      <w:r>
        <w:rPr>
          <w:rFonts w:ascii="Arial" w:hAnsi="Arial"/>
          <w:b/>
          <w:spacing w:val="-5"/>
          <w:w w:val="105"/>
          <w:sz w:val="18"/>
        </w:rPr>
        <w:t> </w:t>
      </w:r>
      <w:r>
        <w:rPr>
          <w:rFonts w:ascii="Arial" w:hAnsi="Arial"/>
          <w:b/>
          <w:w w:val="105"/>
          <w:sz w:val="18"/>
        </w:rPr>
        <w:t>FORMAT:</w:t>
      </w:r>
      <w:r>
        <w:rPr>
          <w:rFonts w:ascii="Arial" w:hAnsi="Arial"/>
          <w:b/>
          <w:spacing w:val="-4"/>
          <w:w w:val="105"/>
          <w:sz w:val="18"/>
        </w:rPr>
        <w:t> </w:t>
      </w:r>
      <w:r>
        <w:rPr>
          <w:w w:val="105"/>
          <w:sz w:val="18"/>
        </w:rPr>
        <w:t>V-L11</w:t>
      </w:r>
      <w:r>
        <w:rPr>
          <w:spacing w:val="-3"/>
          <w:w w:val="105"/>
          <w:sz w:val="18"/>
        </w:rPr>
        <w:t> </w:t>
      </w:r>
      <w:r>
        <w:rPr>
          <w:w w:val="105"/>
          <w:sz w:val="18"/>
        </w:rPr>
        <w:t>(RKA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–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P&amp;M)</w:t>
      </w:r>
      <w:r>
        <w:rPr>
          <w:spacing w:val="-2"/>
          <w:w w:val="105"/>
          <w:sz w:val="18"/>
        </w:rPr>
        <w:t> </w:t>
      </w:r>
      <w:r>
        <w:rPr>
          <w:w w:val="105"/>
          <w:sz w:val="18"/>
        </w:rPr>
        <w:t>|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Version: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10.2_2022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/>
        <w:rPr>
          <w:sz w:val="22"/>
        </w:rPr>
      </w:pPr>
    </w:p>
    <w:p>
      <w:pPr>
        <w:pStyle w:val="Heading2"/>
        <w:tabs>
          <w:tab w:pos="7274" w:val="left" w:leader="none"/>
        </w:tabs>
        <w:ind w:left="1161"/>
        <w:jc w:val="left"/>
      </w:pPr>
      <w:r>
        <w:rPr>
          <w:spacing w:val="-1"/>
          <w:w w:val="105"/>
        </w:rPr>
        <w:t>CASE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NO.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VIS(2022-23)-PL247-189-371</w:t>
        <w:tab/>
        <w:t>DATED:</w:t>
      </w:r>
      <w:r>
        <w:rPr>
          <w:spacing w:val="-13"/>
          <w:w w:val="105"/>
        </w:rPr>
        <w:t> </w:t>
      </w:r>
      <w:r>
        <w:rPr>
          <w:w w:val="105"/>
        </w:rPr>
        <w:t>22/08/2022</w:t>
      </w:r>
    </w:p>
    <w:p>
      <w:pPr>
        <w:pStyle w:val="BodyText"/>
        <w:rPr>
          <w:b/>
          <w:i w:val="0"/>
          <w:sz w:val="22"/>
        </w:rPr>
      </w:pPr>
    </w:p>
    <w:p>
      <w:pPr>
        <w:pStyle w:val="BodyText"/>
        <w:rPr>
          <w:b/>
          <w:i w:val="0"/>
          <w:sz w:val="22"/>
        </w:rPr>
      </w:pPr>
    </w:p>
    <w:p>
      <w:pPr>
        <w:pStyle w:val="BodyText"/>
        <w:rPr>
          <w:b/>
          <w:i w:val="0"/>
          <w:sz w:val="22"/>
        </w:rPr>
      </w:pPr>
    </w:p>
    <w:p>
      <w:pPr>
        <w:pStyle w:val="BodyText"/>
        <w:spacing w:before="8"/>
        <w:rPr>
          <w:b/>
          <w:i w:val="0"/>
          <w:sz w:val="28"/>
        </w:rPr>
      </w:pPr>
    </w:p>
    <w:p>
      <w:pPr>
        <w:pStyle w:val="Title"/>
      </w:pPr>
      <w:r>
        <w:rPr/>
        <w:t>FIXED</w:t>
      </w:r>
      <w:r>
        <w:rPr>
          <w:spacing w:val="5"/>
        </w:rPr>
        <w:t> </w:t>
      </w:r>
      <w:r>
        <w:rPr/>
        <w:t>ASSETS</w:t>
      </w:r>
      <w:r>
        <w:rPr>
          <w:spacing w:val="5"/>
        </w:rPr>
        <w:t> </w:t>
      </w:r>
      <w:r>
        <w:rPr/>
        <w:t>VALUATION</w:t>
      </w:r>
      <w:r>
        <w:rPr>
          <w:spacing w:val="5"/>
        </w:rPr>
        <w:t> </w:t>
      </w:r>
      <w:r>
        <w:rPr/>
        <w:t>REPORT</w:t>
      </w:r>
    </w:p>
    <w:p>
      <w:pPr>
        <w:pStyle w:val="BodyText"/>
        <w:spacing w:before="4"/>
        <w:rPr>
          <w:b/>
          <w:i w:val="0"/>
          <w:sz w:val="58"/>
        </w:rPr>
      </w:pPr>
    </w:p>
    <w:p>
      <w:pPr>
        <w:spacing w:before="0"/>
        <w:ind w:left="1288" w:right="1292" w:firstLine="0"/>
        <w:jc w:val="center"/>
        <w:rPr>
          <w:rFonts w:ascii="Arial"/>
          <w:b/>
          <w:sz w:val="26"/>
        </w:rPr>
      </w:pPr>
      <w:r>
        <w:rPr>
          <w:rFonts w:ascii="Arial"/>
          <w:b/>
          <w:sz w:val="26"/>
        </w:rPr>
        <w:t>OF</w:t>
      </w:r>
    </w:p>
    <w:p>
      <w:pPr>
        <w:pStyle w:val="BodyText"/>
        <w:rPr>
          <w:b/>
          <w:i w:val="0"/>
        </w:rPr>
      </w:pPr>
    </w:p>
    <w:p>
      <w:pPr>
        <w:pStyle w:val="BodyText"/>
        <w:rPr>
          <w:b/>
          <w:i w:val="0"/>
        </w:rPr>
      </w:pPr>
    </w:p>
    <w:p>
      <w:pPr>
        <w:pStyle w:val="BodyText"/>
        <w:spacing w:before="11"/>
        <w:rPr>
          <w:b/>
          <w:i w:val="0"/>
          <w:sz w:val="10"/>
        </w:rPr>
      </w:pPr>
    </w:p>
    <w:tbl>
      <w:tblPr>
        <w:tblW w:w="0" w:type="auto"/>
        <w:jc w:val="left"/>
        <w:tblInd w:w="2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5"/>
        <w:gridCol w:w="3390"/>
      </w:tblGrid>
      <w:tr>
        <w:trPr>
          <w:trHeight w:val="670" w:hRule="atLeast"/>
        </w:trPr>
        <w:tc>
          <w:tcPr>
            <w:tcW w:w="3305" w:type="dxa"/>
            <w:shd w:val="clear" w:color="auto" w:fill="C6D8F0"/>
          </w:tcPr>
          <w:p>
            <w:pPr>
              <w:pStyle w:val="TableParagraph"/>
              <w:spacing w:before="174"/>
              <w:ind w:left="108" w:right="99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NATURE</w:t>
            </w:r>
            <w:r>
              <w:rPr>
                <w:rFonts w:ascii="Arial"/>
                <w:b/>
                <w:spacing w:val="11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OF</w:t>
            </w:r>
            <w:r>
              <w:rPr>
                <w:rFonts w:ascii="Arial"/>
                <w:b/>
                <w:spacing w:val="12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ASSETS</w:t>
            </w:r>
          </w:p>
        </w:tc>
        <w:tc>
          <w:tcPr>
            <w:tcW w:w="3390" w:type="dxa"/>
            <w:shd w:val="clear" w:color="auto" w:fill="DBE4F0"/>
          </w:tcPr>
          <w:p>
            <w:pPr>
              <w:pStyle w:val="TableParagraph"/>
              <w:spacing w:before="174"/>
              <w:ind w:left="276" w:right="270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PLANT</w:t>
            </w:r>
            <w:r>
              <w:rPr>
                <w:rFonts w:ascii="Arial"/>
                <w:b/>
                <w:spacing w:val="9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&amp;</w:t>
            </w:r>
            <w:r>
              <w:rPr>
                <w:rFonts w:ascii="Arial"/>
                <w:b/>
                <w:spacing w:val="11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MACHINERY</w:t>
            </w:r>
          </w:p>
        </w:tc>
      </w:tr>
      <w:tr>
        <w:trPr>
          <w:trHeight w:val="491" w:hRule="atLeast"/>
        </w:trPr>
        <w:tc>
          <w:tcPr>
            <w:tcW w:w="3305" w:type="dxa"/>
            <w:shd w:val="clear" w:color="auto" w:fill="C6D8F0"/>
          </w:tcPr>
          <w:p>
            <w:pPr>
              <w:pStyle w:val="TableParagraph"/>
              <w:spacing w:before="84"/>
              <w:ind w:left="108" w:right="102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CATEGORY</w:t>
            </w:r>
            <w:r>
              <w:rPr>
                <w:rFonts w:ascii="Arial"/>
                <w:b/>
                <w:spacing w:val="11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OF</w:t>
            </w:r>
            <w:r>
              <w:rPr>
                <w:rFonts w:ascii="Arial"/>
                <w:b/>
                <w:spacing w:val="14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ASSETS</w:t>
            </w:r>
          </w:p>
        </w:tc>
        <w:tc>
          <w:tcPr>
            <w:tcW w:w="3390" w:type="dxa"/>
            <w:shd w:val="clear" w:color="auto" w:fill="DBE4F0"/>
          </w:tcPr>
          <w:p>
            <w:pPr>
              <w:pStyle w:val="TableParagraph"/>
              <w:spacing w:before="84"/>
              <w:ind w:left="276" w:right="267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INDUSTRIAL</w:t>
            </w:r>
          </w:p>
        </w:tc>
      </w:tr>
      <w:tr>
        <w:trPr>
          <w:trHeight w:val="862" w:hRule="atLeast"/>
        </w:trPr>
        <w:tc>
          <w:tcPr>
            <w:tcW w:w="3305" w:type="dxa"/>
            <w:shd w:val="clear" w:color="auto" w:fill="C6D8F0"/>
          </w:tcPr>
          <w:p>
            <w:pPr>
              <w:pStyle w:val="TableParagraph"/>
              <w:spacing w:before="7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108" w:right="99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TYPE</w:t>
            </w:r>
            <w:r>
              <w:rPr>
                <w:rFonts w:ascii="Arial"/>
                <w:b/>
                <w:spacing w:val="6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OF</w:t>
            </w:r>
            <w:r>
              <w:rPr>
                <w:rFonts w:ascii="Arial"/>
                <w:b/>
                <w:spacing w:val="12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ASSETS</w:t>
            </w:r>
          </w:p>
        </w:tc>
        <w:tc>
          <w:tcPr>
            <w:tcW w:w="3390" w:type="dxa"/>
            <w:shd w:val="clear" w:color="auto" w:fill="DBE4F0"/>
          </w:tcPr>
          <w:p>
            <w:pPr>
              <w:pStyle w:val="TableParagraph"/>
              <w:spacing w:line="261" w:lineRule="auto" w:before="106"/>
              <w:ind w:left="894" w:hanging="608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INDUSTRIAL</w:t>
            </w:r>
            <w:r>
              <w:rPr>
                <w:rFonts w:ascii="Arial"/>
                <w:b/>
                <w:spacing w:val="11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PLANT</w:t>
            </w:r>
            <w:r>
              <w:rPr>
                <w:rFonts w:ascii="Arial"/>
                <w:b/>
                <w:spacing w:val="7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&amp;</w:t>
            </w:r>
            <w:r>
              <w:rPr>
                <w:rFonts w:ascii="Arial"/>
                <w:b/>
                <w:spacing w:val="-69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MACHINERY</w:t>
            </w:r>
          </w:p>
        </w:tc>
      </w:tr>
    </w:tbl>
    <w:p>
      <w:pPr>
        <w:pStyle w:val="BodyText"/>
        <w:rPr>
          <w:b/>
          <w:i w:val="0"/>
        </w:rPr>
      </w:pPr>
    </w:p>
    <w:p>
      <w:pPr>
        <w:pStyle w:val="BodyText"/>
        <w:rPr>
          <w:b/>
          <w:i w:val="0"/>
        </w:rPr>
      </w:pPr>
    </w:p>
    <w:p>
      <w:pPr>
        <w:spacing w:before="220"/>
        <w:ind w:left="1288" w:right="1288" w:firstLine="0"/>
        <w:jc w:val="center"/>
        <w:rPr>
          <w:rFonts w:ascii="Arial"/>
          <w:b/>
          <w:sz w:val="26"/>
        </w:rPr>
      </w:pPr>
      <w:r>
        <w:rPr>
          <w:rFonts w:ascii="Arial"/>
          <w:b/>
          <w:sz w:val="26"/>
        </w:rPr>
        <w:t>SITUATED</w:t>
      </w:r>
      <w:r>
        <w:rPr>
          <w:rFonts w:ascii="Arial"/>
          <w:b/>
          <w:spacing w:val="12"/>
          <w:sz w:val="26"/>
        </w:rPr>
        <w:t> </w:t>
      </w:r>
      <w:r>
        <w:rPr>
          <w:rFonts w:ascii="Arial"/>
          <w:b/>
          <w:sz w:val="26"/>
        </w:rPr>
        <w:t>AT</w:t>
      </w:r>
    </w:p>
    <w:p>
      <w:pPr>
        <w:spacing w:line="372" w:lineRule="auto" w:before="31"/>
        <w:ind w:left="1288" w:right="1295" w:firstLine="0"/>
        <w:jc w:val="center"/>
        <w:rPr>
          <w:rFonts w:ascii="Arial"/>
          <w:b/>
          <w:sz w:val="20"/>
        </w:rPr>
      </w:pPr>
      <w:r>
        <w:rPr>
          <w:rFonts w:ascii="Arial"/>
          <w:b/>
          <w:spacing w:val="-1"/>
          <w:w w:val="105"/>
          <w:sz w:val="20"/>
        </w:rPr>
        <w:t>PLOT</w:t>
      </w:r>
      <w:r>
        <w:rPr>
          <w:rFonts w:ascii="Arial"/>
          <w:b/>
          <w:spacing w:val="-10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NO.</w:t>
      </w:r>
      <w:r>
        <w:rPr>
          <w:rFonts w:ascii="Arial"/>
          <w:b/>
          <w:spacing w:val="-13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13,</w:t>
      </w:r>
      <w:r>
        <w:rPr>
          <w:rFonts w:ascii="Arial"/>
          <w:b/>
          <w:spacing w:val="-13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SECTOR-</w:t>
      </w:r>
      <w:r>
        <w:rPr>
          <w:rFonts w:ascii="Arial"/>
          <w:b/>
          <w:spacing w:val="-11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11,</w:t>
      </w:r>
      <w:r>
        <w:rPr>
          <w:rFonts w:ascii="Arial"/>
          <w:b/>
          <w:spacing w:val="-12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INTEGRATED</w:t>
      </w:r>
      <w:r>
        <w:rPr>
          <w:rFonts w:ascii="Arial"/>
          <w:b/>
          <w:spacing w:val="-13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INDUSTRIAL</w:t>
      </w:r>
      <w:r>
        <w:rPr>
          <w:rFonts w:ascii="Arial"/>
          <w:b/>
          <w:spacing w:val="-11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ESTATE</w:t>
      </w:r>
      <w:r>
        <w:rPr>
          <w:rFonts w:ascii="Arial"/>
          <w:b/>
          <w:spacing w:val="-13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SIDCUL,</w:t>
      </w:r>
      <w:r>
        <w:rPr>
          <w:rFonts w:ascii="Arial"/>
          <w:b/>
          <w:spacing w:val="-11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HARIDWAR,</w:t>
      </w:r>
      <w:r>
        <w:rPr>
          <w:rFonts w:ascii="Arial"/>
          <w:b/>
          <w:spacing w:val="-56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UTTARAKHAND</w:t>
      </w:r>
    </w:p>
    <w:p>
      <w:pPr>
        <w:pStyle w:val="BodyText"/>
        <w:spacing w:before="5"/>
        <w:rPr>
          <w:b/>
          <w:i w:val="0"/>
          <w:sz w:val="22"/>
        </w:rPr>
      </w:pPr>
    </w:p>
    <w:p>
      <w:pPr>
        <w:spacing w:before="0"/>
        <w:ind w:left="1288" w:right="1289" w:firstLine="0"/>
        <w:jc w:val="center"/>
        <w:rPr>
          <w:rFonts w:ascii="Arial"/>
          <w:b/>
          <w:sz w:val="26"/>
        </w:rPr>
      </w:pPr>
      <w:r>
        <w:rPr>
          <w:rFonts w:ascii="Arial"/>
          <w:b/>
          <w:sz w:val="26"/>
        </w:rPr>
        <w:t>OWNER</w:t>
      </w:r>
    </w:p>
    <w:p>
      <w:pPr>
        <w:pStyle w:val="Heading2"/>
        <w:spacing w:before="160"/>
        <w:ind w:right="1293"/>
      </w:pPr>
      <w:r>
        <w:rPr>
          <w:spacing w:val="-1"/>
          <w:w w:val="105"/>
        </w:rPr>
        <w:t>M/S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MONTAGE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ENTERPRISES</w:t>
      </w:r>
      <w:r>
        <w:rPr>
          <w:spacing w:val="-10"/>
          <w:w w:val="105"/>
        </w:rPr>
        <w:t> </w:t>
      </w:r>
      <w:r>
        <w:rPr>
          <w:w w:val="105"/>
        </w:rPr>
        <w:t>PRIVATE</w:t>
      </w:r>
      <w:r>
        <w:rPr>
          <w:spacing w:val="-10"/>
          <w:w w:val="105"/>
        </w:rPr>
        <w:t> </w:t>
      </w:r>
      <w:r>
        <w:rPr>
          <w:w w:val="105"/>
        </w:rPr>
        <w:t>LIMITED</w:t>
      </w:r>
    </w:p>
    <w:p>
      <w:pPr>
        <w:pStyle w:val="BodyText"/>
        <w:rPr>
          <w:b/>
          <w:i w:val="0"/>
          <w:sz w:val="22"/>
        </w:rPr>
      </w:pPr>
    </w:p>
    <w:p>
      <w:pPr>
        <w:pStyle w:val="BodyText"/>
        <w:spacing w:before="2"/>
        <w:rPr>
          <w:b/>
          <w:i w:val="0"/>
        </w:rPr>
      </w:pPr>
    </w:p>
    <w:p>
      <w:pPr>
        <w:spacing w:before="1"/>
        <w:ind w:left="1288" w:right="1291" w:firstLine="0"/>
        <w:jc w:val="center"/>
        <w:rPr>
          <w:rFonts w:ascii="Arial"/>
          <w:b/>
          <w:sz w:val="20"/>
        </w:rPr>
      </w:pPr>
      <w:r>
        <w:rPr>
          <w:rFonts w:ascii="Arial"/>
          <w:b/>
          <w:w w:val="105"/>
          <w:sz w:val="20"/>
        </w:rPr>
        <w:t>REPORT</w:t>
      </w:r>
      <w:r>
        <w:rPr>
          <w:rFonts w:ascii="Arial"/>
          <w:b/>
          <w:spacing w:val="-14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PREPARED</w:t>
      </w:r>
      <w:r>
        <w:rPr>
          <w:rFonts w:ascii="Arial"/>
          <w:b/>
          <w:spacing w:val="-14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FOR</w:t>
      </w:r>
    </w:p>
    <w:p>
      <w:pPr>
        <w:pStyle w:val="Heading2"/>
        <w:spacing w:before="127"/>
        <w:ind w:right="1296"/>
      </w:pPr>
      <w:r>
        <w:rPr>
          <w:spacing w:val="-1"/>
          <w:w w:val="105"/>
        </w:rPr>
        <w:t>PUNJAB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NATIONAL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BANK,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MCC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BRANCH,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HARIDWAR,</w:t>
      </w:r>
      <w:r>
        <w:rPr>
          <w:spacing w:val="-10"/>
          <w:w w:val="105"/>
        </w:rPr>
        <w:t> </w:t>
      </w:r>
      <w:r>
        <w:rPr>
          <w:w w:val="105"/>
        </w:rPr>
        <w:t>UTTARAKHAND</w:t>
      </w:r>
    </w:p>
    <w:p>
      <w:pPr>
        <w:pStyle w:val="BodyText"/>
        <w:rPr>
          <w:b/>
          <w:i w:val="0"/>
          <w:sz w:val="22"/>
        </w:rPr>
      </w:pPr>
    </w:p>
    <w:p>
      <w:pPr>
        <w:pStyle w:val="BodyText"/>
        <w:spacing w:before="5"/>
        <w:rPr>
          <w:b/>
          <w:i w:val="0"/>
          <w:sz w:val="22"/>
        </w:rPr>
      </w:pPr>
    </w:p>
    <w:p>
      <w:pPr>
        <w:spacing w:line="360" w:lineRule="auto" w:before="0"/>
        <w:ind w:left="1288" w:right="1294" w:firstLine="0"/>
        <w:jc w:val="center"/>
        <w:rPr>
          <w:rFonts w:ascii="Arial"/>
          <w:b/>
          <w:i/>
          <w:sz w:val="15"/>
        </w:rPr>
      </w:pPr>
      <w:r>
        <w:rPr>
          <w:rFonts w:ascii="Arial"/>
          <w:b/>
          <w:i/>
          <w:sz w:val="15"/>
        </w:rPr>
        <w:t>**Important - In</w:t>
      </w:r>
      <w:r>
        <w:rPr>
          <w:rFonts w:ascii="Arial"/>
          <w:b/>
          <w:i/>
          <w:spacing w:val="-1"/>
          <w:sz w:val="15"/>
        </w:rPr>
        <w:t> </w:t>
      </w:r>
      <w:r>
        <w:rPr>
          <w:rFonts w:ascii="Arial"/>
          <w:b/>
          <w:i/>
          <w:sz w:val="15"/>
        </w:rPr>
        <w:t>case of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any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query/</w:t>
      </w:r>
      <w:r>
        <w:rPr>
          <w:rFonts w:ascii="Arial"/>
          <w:b/>
          <w:i/>
          <w:spacing w:val="2"/>
          <w:sz w:val="15"/>
        </w:rPr>
        <w:t> </w:t>
      </w:r>
      <w:r>
        <w:rPr>
          <w:rFonts w:ascii="Arial"/>
          <w:b/>
          <w:i/>
          <w:sz w:val="15"/>
        </w:rPr>
        <w:t>issue/</w:t>
      </w:r>
      <w:r>
        <w:rPr>
          <w:rFonts w:ascii="Arial"/>
          <w:b/>
          <w:i/>
          <w:spacing w:val="3"/>
          <w:sz w:val="15"/>
        </w:rPr>
        <w:t> </w:t>
      </w:r>
      <w:r>
        <w:rPr>
          <w:rFonts w:ascii="Arial"/>
          <w:b/>
          <w:i/>
          <w:sz w:val="15"/>
        </w:rPr>
        <w:t>concern or</w:t>
      </w:r>
      <w:r>
        <w:rPr>
          <w:rFonts w:ascii="Arial"/>
          <w:b/>
          <w:i/>
          <w:spacing w:val="3"/>
          <w:sz w:val="15"/>
        </w:rPr>
        <w:t> </w:t>
      </w:r>
      <w:r>
        <w:rPr>
          <w:rFonts w:ascii="Arial"/>
          <w:b/>
          <w:i/>
          <w:sz w:val="15"/>
        </w:rPr>
        <w:t>escalation</w:t>
      </w:r>
      <w:r>
        <w:rPr>
          <w:rFonts w:ascii="Arial"/>
          <w:b/>
          <w:i/>
          <w:spacing w:val="-3"/>
          <w:sz w:val="15"/>
        </w:rPr>
        <w:t> </w:t>
      </w:r>
      <w:r>
        <w:rPr>
          <w:rFonts w:ascii="Arial"/>
          <w:b/>
          <w:i/>
          <w:sz w:val="15"/>
        </w:rPr>
        <w:t>you may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please</w:t>
      </w:r>
      <w:r>
        <w:rPr>
          <w:rFonts w:ascii="Arial"/>
          <w:b/>
          <w:i/>
          <w:spacing w:val="2"/>
          <w:sz w:val="15"/>
        </w:rPr>
        <w:t> </w:t>
      </w:r>
      <w:r>
        <w:rPr>
          <w:rFonts w:ascii="Arial"/>
          <w:b/>
          <w:i/>
          <w:sz w:val="15"/>
        </w:rPr>
        <w:t>contact Incident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Manager @</w:t>
      </w:r>
      <w:r>
        <w:rPr>
          <w:rFonts w:ascii="Arial"/>
          <w:b/>
          <w:i/>
          <w:spacing w:val="-39"/>
          <w:sz w:val="15"/>
        </w:rPr>
        <w:t> </w:t>
      </w:r>
      <w:hyperlink r:id="rId5">
        <w:r>
          <w:rPr>
            <w:rFonts w:ascii="Arial"/>
            <w:b/>
            <w:i/>
            <w:sz w:val="15"/>
          </w:rPr>
          <w:t>valuers@rkassociates.org. </w:t>
        </w:r>
      </w:hyperlink>
      <w:r>
        <w:rPr>
          <w:rFonts w:ascii="Arial"/>
          <w:b/>
          <w:i/>
          <w:sz w:val="15"/>
        </w:rPr>
        <w:t>We</w:t>
      </w:r>
      <w:r>
        <w:rPr>
          <w:rFonts w:ascii="Arial"/>
          <w:b/>
          <w:i/>
          <w:spacing w:val="-2"/>
          <w:sz w:val="15"/>
        </w:rPr>
        <w:t> </w:t>
      </w:r>
      <w:r>
        <w:rPr>
          <w:rFonts w:ascii="Arial"/>
          <w:b/>
          <w:i/>
          <w:sz w:val="15"/>
        </w:rPr>
        <w:t>will</w:t>
      </w:r>
      <w:r>
        <w:rPr>
          <w:rFonts w:ascii="Arial"/>
          <w:b/>
          <w:i/>
          <w:spacing w:val="-1"/>
          <w:sz w:val="15"/>
        </w:rPr>
        <w:t> </w:t>
      </w:r>
      <w:r>
        <w:rPr>
          <w:rFonts w:ascii="Arial"/>
          <w:b/>
          <w:i/>
          <w:sz w:val="15"/>
        </w:rPr>
        <w:t>appreciate</w:t>
      </w:r>
      <w:r>
        <w:rPr>
          <w:rFonts w:ascii="Arial"/>
          <w:b/>
          <w:i/>
          <w:spacing w:val="2"/>
          <w:sz w:val="15"/>
        </w:rPr>
        <w:t> </w:t>
      </w:r>
      <w:r>
        <w:rPr>
          <w:rFonts w:ascii="Arial"/>
          <w:b/>
          <w:i/>
          <w:sz w:val="15"/>
        </w:rPr>
        <w:t>your feedback</w:t>
      </w:r>
      <w:r>
        <w:rPr>
          <w:rFonts w:ascii="Arial"/>
          <w:b/>
          <w:i/>
          <w:spacing w:val="-4"/>
          <w:sz w:val="15"/>
        </w:rPr>
        <w:t> </w:t>
      </w:r>
      <w:r>
        <w:rPr>
          <w:rFonts w:ascii="Arial"/>
          <w:b/>
          <w:i/>
          <w:sz w:val="15"/>
        </w:rPr>
        <w:t>in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order to</w:t>
      </w:r>
      <w:r>
        <w:rPr>
          <w:rFonts w:ascii="Arial"/>
          <w:b/>
          <w:i/>
          <w:spacing w:val="-3"/>
          <w:sz w:val="15"/>
        </w:rPr>
        <w:t> </w:t>
      </w:r>
      <w:r>
        <w:rPr>
          <w:rFonts w:ascii="Arial"/>
          <w:b/>
          <w:i/>
          <w:sz w:val="15"/>
        </w:rPr>
        <w:t>improve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our services.</w:t>
      </w:r>
    </w:p>
    <w:p>
      <w:pPr>
        <w:pStyle w:val="BodyText"/>
        <w:spacing w:before="5"/>
        <w:rPr>
          <w:b/>
          <w:sz w:val="13"/>
        </w:rPr>
      </w:pPr>
    </w:p>
    <w:p>
      <w:pPr>
        <w:spacing w:line="360" w:lineRule="auto" w:before="0"/>
        <w:ind w:left="1288" w:right="1296" w:firstLine="0"/>
        <w:jc w:val="center"/>
        <w:rPr>
          <w:rFonts w:ascii="Arial"/>
          <w:b/>
          <w:i/>
          <w:sz w:val="15"/>
        </w:rPr>
      </w:pPr>
      <w:r>
        <w:rPr>
          <w:rFonts w:ascii="Arial"/>
          <w:b/>
          <w:i/>
          <w:sz w:val="15"/>
        </w:rPr>
        <w:t>NOTE:</w:t>
      </w:r>
      <w:r>
        <w:rPr>
          <w:rFonts w:ascii="Arial"/>
          <w:b/>
          <w:i/>
          <w:spacing w:val="2"/>
          <w:sz w:val="15"/>
        </w:rPr>
        <w:t> </w:t>
      </w:r>
      <w:r>
        <w:rPr>
          <w:rFonts w:ascii="Arial"/>
          <w:b/>
          <w:i/>
          <w:sz w:val="15"/>
        </w:rPr>
        <w:t>As per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IBA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Guidelines</w:t>
      </w:r>
      <w:r>
        <w:rPr>
          <w:rFonts w:ascii="Arial"/>
          <w:b/>
          <w:i/>
          <w:spacing w:val="-1"/>
          <w:sz w:val="15"/>
        </w:rPr>
        <w:t> </w:t>
      </w:r>
      <w:r>
        <w:rPr>
          <w:rFonts w:ascii="Arial"/>
          <w:b/>
          <w:i/>
          <w:sz w:val="15"/>
        </w:rPr>
        <w:t>please</w:t>
      </w:r>
      <w:r>
        <w:rPr>
          <w:rFonts w:ascii="Arial"/>
          <w:b/>
          <w:i/>
          <w:spacing w:val="3"/>
          <w:sz w:val="15"/>
        </w:rPr>
        <w:t> </w:t>
      </w:r>
      <w:r>
        <w:rPr>
          <w:rFonts w:ascii="Arial"/>
          <w:b/>
          <w:i/>
          <w:sz w:val="15"/>
        </w:rPr>
        <w:t>provide your</w:t>
      </w:r>
      <w:r>
        <w:rPr>
          <w:rFonts w:ascii="Arial"/>
          <w:b/>
          <w:i/>
          <w:spacing w:val="-2"/>
          <w:sz w:val="15"/>
        </w:rPr>
        <w:t> </w:t>
      </w:r>
      <w:r>
        <w:rPr>
          <w:rFonts w:ascii="Arial"/>
          <w:b/>
          <w:i/>
          <w:sz w:val="15"/>
        </w:rPr>
        <w:t>feedback</w:t>
      </w:r>
      <w:r>
        <w:rPr>
          <w:rFonts w:ascii="Arial"/>
          <w:b/>
          <w:i/>
          <w:spacing w:val="-1"/>
          <w:sz w:val="15"/>
        </w:rPr>
        <w:t> </w:t>
      </w:r>
      <w:r>
        <w:rPr>
          <w:rFonts w:ascii="Arial"/>
          <w:b/>
          <w:i/>
          <w:sz w:val="15"/>
        </w:rPr>
        <w:t>on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the</w:t>
      </w:r>
      <w:r>
        <w:rPr>
          <w:rFonts w:ascii="Arial"/>
          <w:b/>
          <w:i/>
          <w:spacing w:val="-1"/>
          <w:sz w:val="15"/>
        </w:rPr>
        <w:t> </w:t>
      </w:r>
      <w:r>
        <w:rPr>
          <w:rFonts w:ascii="Arial"/>
          <w:b/>
          <w:i/>
          <w:sz w:val="15"/>
        </w:rPr>
        <w:t>report</w:t>
      </w:r>
      <w:r>
        <w:rPr>
          <w:rFonts w:ascii="Arial"/>
          <w:b/>
          <w:i/>
          <w:spacing w:val="-2"/>
          <w:sz w:val="15"/>
        </w:rPr>
        <w:t> </w:t>
      </w:r>
      <w:r>
        <w:rPr>
          <w:rFonts w:ascii="Arial"/>
          <w:b/>
          <w:i/>
          <w:sz w:val="15"/>
        </w:rPr>
        <w:t>within</w:t>
      </w:r>
      <w:r>
        <w:rPr>
          <w:rFonts w:ascii="Arial"/>
          <w:b/>
          <w:i/>
          <w:spacing w:val="4"/>
          <w:sz w:val="15"/>
        </w:rPr>
        <w:t> </w:t>
      </w:r>
      <w:r>
        <w:rPr>
          <w:rFonts w:ascii="Arial"/>
          <w:b/>
          <w:i/>
          <w:sz w:val="15"/>
        </w:rPr>
        <w:t>15</w:t>
      </w:r>
      <w:r>
        <w:rPr>
          <w:rFonts w:ascii="Arial"/>
          <w:b/>
          <w:i/>
          <w:spacing w:val="-4"/>
          <w:sz w:val="15"/>
        </w:rPr>
        <w:t> </w:t>
      </w:r>
      <w:r>
        <w:rPr>
          <w:rFonts w:ascii="Arial"/>
          <w:b/>
          <w:i/>
          <w:sz w:val="15"/>
        </w:rPr>
        <w:t>days of</w:t>
      </w:r>
      <w:r>
        <w:rPr>
          <w:rFonts w:ascii="Arial"/>
          <w:b/>
          <w:i/>
          <w:spacing w:val="2"/>
          <w:sz w:val="15"/>
        </w:rPr>
        <w:t> </w:t>
      </w:r>
      <w:r>
        <w:rPr>
          <w:rFonts w:ascii="Arial"/>
          <w:b/>
          <w:i/>
          <w:sz w:val="15"/>
        </w:rPr>
        <w:t>its</w:t>
      </w:r>
      <w:r>
        <w:rPr>
          <w:rFonts w:ascii="Arial"/>
          <w:b/>
          <w:i/>
          <w:spacing w:val="2"/>
          <w:sz w:val="15"/>
        </w:rPr>
        <w:t> </w:t>
      </w:r>
      <w:r>
        <w:rPr>
          <w:rFonts w:ascii="Arial"/>
          <w:b/>
          <w:i/>
          <w:sz w:val="15"/>
        </w:rPr>
        <w:t>submission after</w:t>
      </w:r>
      <w:r>
        <w:rPr>
          <w:rFonts w:ascii="Arial"/>
          <w:b/>
          <w:i/>
          <w:spacing w:val="-1"/>
          <w:sz w:val="15"/>
        </w:rPr>
        <w:t> </w:t>
      </w:r>
      <w:r>
        <w:rPr>
          <w:rFonts w:ascii="Arial"/>
          <w:b/>
          <w:i/>
          <w:sz w:val="15"/>
        </w:rPr>
        <w:t>which</w:t>
      </w:r>
      <w:r>
        <w:rPr>
          <w:rFonts w:ascii="Arial"/>
          <w:b/>
          <w:i/>
          <w:spacing w:val="-39"/>
          <w:sz w:val="15"/>
        </w:rPr>
        <w:t> </w:t>
      </w:r>
      <w:r>
        <w:rPr>
          <w:rFonts w:ascii="Arial"/>
          <w:b/>
          <w:i/>
          <w:sz w:val="15"/>
        </w:rPr>
        <w:t>report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will</w:t>
      </w:r>
      <w:r>
        <w:rPr>
          <w:rFonts w:ascii="Arial"/>
          <w:b/>
          <w:i/>
          <w:spacing w:val="-1"/>
          <w:sz w:val="15"/>
        </w:rPr>
        <w:t> </w:t>
      </w:r>
      <w:r>
        <w:rPr>
          <w:rFonts w:ascii="Arial"/>
          <w:b/>
          <w:i/>
          <w:sz w:val="15"/>
        </w:rPr>
        <w:t>be</w:t>
      </w:r>
      <w:r>
        <w:rPr>
          <w:rFonts w:ascii="Arial"/>
          <w:b/>
          <w:i/>
          <w:spacing w:val="-3"/>
          <w:sz w:val="15"/>
        </w:rPr>
        <w:t> </w:t>
      </w:r>
      <w:r>
        <w:rPr>
          <w:rFonts w:ascii="Arial"/>
          <w:b/>
          <w:i/>
          <w:sz w:val="15"/>
        </w:rPr>
        <w:t>considered to</w:t>
      </w:r>
      <w:r>
        <w:rPr>
          <w:rFonts w:ascii="Arial"/>
          <w:b/>
          <w:i/>
          <w:spacing w:val="-3"/>
          <w:sz w:val="15"/>
        </w:rPr>
        <w:t> </w:t>
      </w:r>
      <w:r>
        <w:rPr>
          <w:rFonts w:ascii="Arial"/>
          <w:b/>
          <w:i/>
          <w:sz w:val="15"/>
        </w:rPr>
        <w:t>be</w:t>
      </w:r>
      <w:r>
        <w:rPr>
          <w:rFonts w:ascii="Arial"/>
          <w:b/>
          <w:i/>
          <w:spacing w:val="-1"/>
          <w:sz w:val="15"/>
        </w:rPr>
        <w:t> </w:t>
      </w:r>
      <w:r>
        <w:rPr>
          <w:rFonts w:ascii="Arial"/>
          <w:b/>
          <w:i/>
          <w:sz w:val="15"/>
        </w:rPr>
        <w:t>accepted</w:t>
      </w:r>
      <w:r>
        <w:rPr>
          <w:rFonts w:ascii="Arial"/>
          <w:b/>
          <w:i/>
          <w:spacing w:val="3"/>
          <w:sz w:val="15"/>
        </w:rPr>
        <w:t> </w:t>
      </w:r>
      <w:r>
        <w:rPr>
          <w:rFonts w:ascii="Arial"/>
          <w:b/>
          <w:i/>
          <w:sz w:val="15"/>
        </w:rPr>
        <w:t>&amp; correct.</w:t>
      </w:r>
    </w:p>
    <w:p>
      <w:pPr>
        <w:pStyle w:val="BodyText"/>
        <w:spacing w:before="2"/>
        <w:rPr>
          <w:b/>
          <w:sz w:val="13"/>
        </w:rPr>
      </w:pPr>
    </w:p>
    <w:p>
      <w:pPr>
        <w:spacing w:before="0"/>
        <w:ind w:left="1288" w:right="1288" w:firstLine="0"/>
        <w:jc w:val="center"/>
        <w:rPr>
          <w:rFonts w:ascii="Arial" w:hAnsi="Arial"/>
          <w:b/>
          <w:i/>
          <w:sz w:val="15"/>
        </w:rPr>
      </w:pPr>
      <w:r>
        <w:rPr>
          <w:rFonts w:ascii="Arial" w:hAnsi="Arial"/>
          <w:b/>
          <w:i/>
          <w:sz w:val="15"/>
        </w:rPr>
        <w:t>Valuation</w:t>
      </w:r>
      <w:r>
        <w:rPr>
          <w:rFonts w:ascii="Arial" w:hAnsi="Arial"/>
          <w:b/>
          <w:i/>
          <w:spacing w:val="1"/>
          <w:sz w:val="15"/>
        </w:rPr>
        <w:t> </w:t>
      </w:r>
      <w:r>
        <w:rPr>
          <w:rFonts w:ascii="Arial" w:hAnsi="Arial"/>
          <w:b/>
          <w:i/>
          <w:sz w:val="15"/>
        </w:rPr>
        <w:t>Terms</w:t>
      </w:r>
      <w:r>
        <w:rPr>
          <w:rFonts w:ascii="Arial" w:hAnsi="Arial"/>
          <w:b/>
          <w:i/>
          <w:spacing w:val="-1"/>
          <w:sz w:val="15"/>
        </w:rPr>
        <w:t> </w:t>
      </w:r>
      <w:r>
        <w:rPr>
          <w:rFonts w:ascii="Arial" w:hAnsi="Arial"/>
          <w:b/>
          <w:i/>
          <w:sz w:val="15"/>
        </w:rPr>
        <w:t>of</w:t>
      </w:r>
      <w:r>
        <w:rPr>
          <w:rFonts w:ascii="Arial" w:hAnsi="Arial"/>
          <w:b/>
          <w:i/>
          <w:spacing w:val="-2"/>
          <w:sz w:val="15"/>
        </w:rPr>
        <w:t> </w:t>
      </w:r>
      <w:r>
        <w:rPr>
          <w:rFonts w:ascii="Arial" w:hAnsi="Arial"/>
          <w:b/>
          <w:i/>
          <w:sz w:val="15"/>
        </w:rPr>
        <w:t>Services</w:t>
      </w:r>
      <w:r>
        <w:rPr>
          <w:rFonts w:ascii="Arial" w:hAnsi="Arial"/>
          <w:b/>
          <w:i/>
          <w:spacing w:val="3"/>
          <w:sz w:val="15"/>
        </w:rPr>
        <w:t> </w:t>
      </w:r>
      <w:r>
        <w:rPr>
          <w:rFonts w:ascii="Arial" w:hAnsi="Arial"/>
          <w:b/>
          <w:i/>
          <w:sz w:val="15"/>
        </w:rPr>
        <w:t>&amp;</w:t>
      </w:r>
      <w:r>
        <w:rPr>
          <w:rFonts w:ascii="Arial" w:hAnsi="Arial"/>
          <w:b/>
          <w:i/>
          <w:spacing w:val="-3"/>
          <w:sz w:val="15"/>
        </w:rPr>
        <w:t> </w:t>
      </w:r>
      <w:r>
        <w:rPr>
          <w:rFonts w:ascii="Arial" w:hAnsi="Arial"/>
          <w:b/>
          <w:i/>
          <w:sz w:val="15"/>
        </w:rPr>
        <w:t>Valuer’s</w:t>
      </w:r>
      <w:r>
        <w:rPr>
          <w:rFonts w:ascii="Arial" w:hAnsi="Arial"/>
          <w:b/>
          <w:i/>
          <w:spacing w:val="-2"/>
          <w:sz w:val="15"/>
        </w:rPr>
        <w:t> </w:t>
      </w:r>
      <w:r>
        <w:rPr>
          <w:rFonts w:ascii="Arial" w:hAnsi="Arial"/>
          <w:b/>
          <w:i/>
          <w:sz w:val="15"/>
        </w:rPr>
        <w:t>Important</w:t>
      </w:r>
      <w:r>
        <w:rPr>
          <w:rFonts w:ascii="Arial" w:hAnsi="Arial"/>
          <w:b/>
          <w:i/>
          <w:spacing w:val="-1"/>
          <w:sz w:val="15"/>
        </w:rPr>
        <w:t> </w:t>
      </w:r>
      <w:r>
        <w:rPr>
          <w:rFonts w:ascii="Arial" w:hAnsi="Arial"/>
          <w:b/>
          <w:i/>
          <w:sz w:val="15"/>
        </w:rPr>
        <w:t>Remarks are available at</w:t>
      </w:r>
      <w:r>
        <w:rPr>
          <w:rFonts w:ascii="Arial" w:hAnsi="Arial"/>
          <w:b/>
          <w:i/>
          <w:spacing w:val="7"/>
          <w:sz w:val="15"/>
        </w:rPr>
        <w:t> </w:t>
      </w:r>
      <w:hyperlink r:id="rId6">
        <w:r>
          <w:rPr>
            <w:rFonts w:ascii="Arial" w:hAnsi="Arial"/>
            <w:b/>
            <w:i/>
            <w:color w:val="0000FF"/>
            <w:sz w:val="15"/>
            <w:u w:val="single" w:color="0000FF"/>
          </w:rPr>
          <w:t>www.rkassociates.org</w:t>
        </w:r>
        <w:r>
          <w:rPr>
            <w:rFonts w:ascii="Arial" w:hAnsi="Arial"/>
            <w:b/>
            <w:i/>
            <w:color w:val="0000FF"/>
            <w:spacing w:val="1"/>
            <w:sz w:val="15"/>
          </w:rPr>
          <w:t> </w:t>
        </w:r>
      </w:hyperlink>
      <w:r>
        <w:rPr>
          <w:rFonts w:ascii="Arial" w:hAnsi="Arial"/>
          <w:b/>
          <w:i/>
          <w:sz w:val="15"/>
        </w:rPr>
        <w:t>for</w:t>
      </w:r>
      <w:r>
        <w:rPr>
          <w:rFonts w:ascii="Arial" w:hAnsi="Arial"/>
          <w:b/>
          <w:i/>
          <w:spacing w:val="1"/>
          <w:sz w:val="15"/>
        </w:rPr>
        <w:t> </w:t>
      </w:r>
      <w:r>
        <w:rPr>
          <w:rFonts w:ascii="Arial" w:hAnsi="Arial"/>
          <w:b/>
          <w:i/>
          <w:sz w:val="15"/>
        </w:rPr>
        <w:t>reference.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  <w:sz w:val="25"/>
        </w:rPr>
      </w:pPr>
      <w:r>
        <w:rPr/>
        <w:pict>
          <v:shape style="position:absolute;margin-left:87.479996pt;margin-top:17.689096pt;width:426.5pt;height:.1pt;mso-position-horizontal-relative:page;mso-position-vertical-relative:paragraph;z-index:-15728640;mso-wrap-distance-left:0;mso-wrap-distance-right:0" coordorigin="1750,354" coordsize="8530,0" path="m1750,354l10279,354e" filled="false" stroked="true" strokeweight="2.16pt" strokecolor="#497eba">
            <v:path arrowok="t"/>
            <v:stroke dashstyle="solid"/>
            <w10:wrap type="topAndBottom"/>
          </v:shape>
        </w:pict>
      </w:r>
    </w:p>
    <w:p>
      <w:pPr>
        <w:tabs>
          <w:tab w:pos="8635" w:val="left" w:leader="none"/>
        </w:tabs>
        <w:spacing w:before="83"/>
        <w:ind w:left="1161" w:right="0" w:firstLine="0"/>
        <w:jc w:val="left"/>
        <w:rPr>
          <w:rFonts w:ascii="Cambria"/>
          <w:b/>
          <w:sz w:val="22"/>
        </w:rPr>
      </w:pPr>
      <w:r>
        <w:rPr>
          <w:rFonts w:ascii="Cambria"/>
          <w:b/>
          <w:color w:val="0F233D"/>
          <w:sz w:val="22"/>
        </w:rPr>
        <w:t>CASE</w:t>
      </w:r>
      <w:r>
        <w:rPr>
          <w:rFonts w:ascii="Cambria"/>
          <w:b/>
          <w:color w:val="0F233D"/>
          <w:spacing w:val="20"/>
          <w:sz w:val="22"/>
        </w:rPr>
        <w:t> </w:t>
      </w:r>
      <w:r>
        <w:rPr>
          <w:rFonts w:ascii="Cambria"/>
          <w:b/>
          <w:color w:val="0F233D"/>
          <w:sz w:val="22"/>
        </w:rPr>
        <w:t>NO.:</w:t>
      </w:r>
      <w:r>
        <w:rPr>
          <w:rFonts w:ascii="Cambria"/>
          <w:b/>
          <w:color w:val="0F233D"/>
          <w:spacing w:val="20"/>
          <w:sz w:val="22"/>
        </w:rPr>
        <w:t> </w:t>
      </w:r>
      <w:r>
        <w:rPr>
          <w:rFonts w:ascii="Cambria"/>
          <w:b/>
          <w:color w:val="0F233D"/>
          <w:sz w:val="22"/>
        </w:rPr>
        <w:t>VIS(2022-23)-PL247-189-371</w:t>
        <w:tab/>
      </w:r>
      <w:r>
        <w:rPr>
          <w:rFonts w:ascii="Cambria"/>
          <w:w w:val="105"/>
          <w:sz w:val="22"/>
        </w:rPr>
        <w:t>Page</w:t>
      </w:r>
      <w:r>
        <w:rPr>
          <w:rFonts w:ascii="Cambria"/>
          <w:spacing w:val="-6"/>
          <w:w w:val="105"/>
          <w:sz w:val="22"/>
        </w:rPr>
        <w:t> </w:t>
      </w:r>
      <w:r>
        <w:rPr>
          <w:rFonts w:ascii="Cambria"/>
          <w:b/>
          <w:w w:val="105"/>
          <w:sz w:val="22"/>
        </w:rPr>
        <w:t>1</w:t>
      </w:r>
      <w:r>
        <w:rPr>
          <w:rFonts w:ascii="Cambria"/>
          <w:b/>
          <w:spacing w:val="-7"/>
          <w:w w:val="105"/>
          <w:sz w:val="22"/>
        </w:rPr>
        <w:t> </w:t>
      </w:r>
      <w:r>
        <w:rPr>
          <w:rFonts w:ascii="Cambria"/>
          <w:w w:val="105"/>
          <w:sz w:val="22"/>
        </w:rPr>
        <w:t>of</w:t>
      </w:r>
      <w:r>
        <w:rPr>
          <w:rFonts w:ascii="Cambria"/>
          <w:spacing w:val="-7"/>
          <w:w w:val="105"/>
          <w:sz w:val="22"/>
        </w:rPr>
        <w:t> </w:t>
      </w:r>
      <w:r>
        <w:rPr>
          <w:rFonts w:ascii="Cambria"/>
          <w:b/>
          <w:w w:val="105"/>
          <w:sz w:val="22"/>
        </w:rPr>
        <w:t>32</w:t>
      </w:r>
    </w:p>
    <w:p>
      <w:pPr>
        <w:spacing w:after="0"/>
        <w:jc w:val="left"/>
        <w:rPr>
          <w:rFonts w:ascii="Cambria"/>
          <w:sz w:val="22"/>
        </w:rPr>
        <w:sectPr>
          <w:type w:val="continuous"/>
          <w:pgSz w:w="12240" w:h="15840"/>
          <w:pgMar w:top="1500" w:bottom="280" w:left="540" w:right="700"/>
        </w:sectPr>
      </w:pPr>
    </w:p>
    <w:p>
      <w:pPr>
        <w:pStyle w:val="BodyText"/>
        <w:spacing w:before="11"/>
        <w:rPr>
          <w:rFonts w:ascii="Cambria"/>
          <w:b/>
          <w:i w:val="0"/>
          <w:sz w:val="11"/>
        </w:rPr>
      </w:pPr>
    </w:p>
    <w:p>
      <w:pPr>
        <w:pStyle w:val="BodyText"/>
        <w:ind w:left="1163"/>
        <w:rPr>
          <w:rFonts w:ascii="Cambria"/>
          <w:i w:val="0"/>
        </w:rPr>
      </w:pPr>
      <w:r>
        <w:rPr>
          <w:rFonts w:ascii="Cambria"/>
          <w:i w:val="0"/>
        </w:rPr>
        <w:pict>
          <v:group style="width:433.6pt;height:22.05pt;mso-position-horizontal-relative:char;mso-position-vertical-relative:line" coordorigin="0,0" coordsize="8672,441">
            <v:shape style="position:absolute;left:1420;top:4;width:7246;height:431" type="#_x0000_t202" filled="true" fillcolor="#dbe4f0" stroked="true" strokeweight=".480011pt" strokecolor="#000000">
              <v:textbox inset="0,0,0,0">
                <w:txbxContent>
                  <w:p>
                    <w:pPr>
                      <w:spacing w:before="87"/>
                      <w:ind w:left="264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sz w:val="22"/>
                      </w:rPr>
                      <w:t>SNAPSHOT</w:t>
                    </w:r>
                    <w:r>
                      <w:rPr>
                        <w:rFonts w:ascii="Arial"/>
                        <w:b/>
                        <w:spacing w:val="22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OF</w:t>
                    </w:r>
                    <w:r>
                      <w:rPr>
                        <w:rFonts w:ascii="Arial"/>
                        <w:b/>
                        <w:spacing w:val="20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THE</w:t>
                    </w:r>
                    <w:r>
                      <w:rPr>
                        <w:rFonts w:ascii="Arial"/>
                        <w:b/>
                        <w:spacing w:val="22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PLANT/</w:t>
                    </w:r>
                    <w:r>
                      <w:rPr>
                        <w:rFonts w:ascii="Arial"/>
                        <w:b/>
                        <w:spacing w:val="21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MACHINERY</w:t>
                    </w:r>
                    <w:r>
                      <w:rPr>
                        <w:rFonts w:ascii="Arial"/>
                        <w:b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UNDER</w:t>
                    </w:r>
                    <w:r>
                      <w:rPr>
                        <w:rFonts w:ascii="Arial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VALUATION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4;top:4;width:1416;height:431" type="#_x0000_t202" filled="true" fillcolor="#16365d" stroked="true" strokeweight=".479999pt" strokecolor="#000000">
              <v:textbox inset="0,0,0,0">
                <w:txbxContent>
                  <w:p>
                    <w:pPr>
                      <w:spacing w:before="87"/>
                      <w:ind w:left="283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PART</w:t>
                    </w:r>
                    <w:r>
                      <w:rPr>
                        <w:rFonts w:ascii="Arial"/>
                        <w:b/>
                        <w:color w:val="FFFFFF"/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rFonts w:ascii="Cambria"/>
          <w:i w:val="0"/>
        </w:rPr>
      </w:r>
    </w:p>
    <w:p>
      <w:pPr>
        <w:pStyle w:val="BodyText"/>
        <w:rPr>
          <w:rFonts w:ascii="Cambria"/>
          <w:b/>
          <w:i w:val="0"/>
          <w:sz w:val="19"/>
        </w:rPr>
      </w:pPr>
      <w:r>
        <w:rPr/>
        <w:pict>
          <v:group style="position:absolute;margin-left:85.919998pt;margin-top:13.140013pt;width:435pt;height:397.1pt;mso-position-horizontal-relative:page;mso-position-vertical-relative:paragraph;z-index:-15727616;mso-wrap-distance-left:0;mso-wrap-distance-right:0" coordorigin="1718,263" coordsize="8700,7942">
            <v:shape style="position:absolute;left:3447;top:2120;width:5668;height:6084" coordorigin="3447,2120" coordsize="5668,6084" path="m6331,7355l6326,7345,6322,7338,6314,7328,6305,7319,6298,7313,6289,7305,6277,7297,6264,7288,6248,7277,6227,7263,6199,7245,5673,6930,5624,6901,5544,6853,5497,6827,5410,6781,5370,6760,5331,6741,5294,6725,5258,6712,5223,6699,5189,6689,5155,6682,5137,6678,5124,6676,5095,6673,5067,6672,5039,6674,5011,6678,5022,6633,5030,6588,5034,6542,5035,6496,5033,6450,5027,6403,5017,6355,5002,6306,4985,6258,4964,6209,4938,6160,4908,6109,4872,6060,4832,6009,4787,5957,4778,5947,4778,6511,4773,6549,4764,6587,4750,6625,4730,6662,4704,6698,4673,6733,4505,6901,4330,6725,3804,6198,3948,6054,3973,6030,3996,6009,4018,5991,4037,5975,4054,5963,4072,5952,4090,5943,4109,5936,4167,5920,4226,5916,4285,5923,4344,5944,4403,5973,4463,6012,4523,6060,4584,6116,4620,6154,4653,6192,4682,6231,4709,6270,4731,6311,4749,6351,4762,6391,4771,6431,4777,6471,4778,6511,4778,5947,4748,5916,4738,5905,4684,5853,4630,5806,4576,5763,4522,5725,4466,5694,4412,5667,4357,5645,4303,5627,4250,5614,4197,5608,4145,5607,4094,5610,4043,5618,3993,5633,3944,5653,3895,5677,3879,5687,3863,5698,3846,5711,3828,5725,3809,5741,3788,5759,3766,5781,3742,5804,3468,6078,3457,6091,3450,6106,3447,6125,3449,6145,3456,6170,3469,6196,3489,6225,3516,6256,3987,6725,5443,8183,5453,8190,5460,8197,5470,8202,5479,8204,5489,8204,5498,8202,5507,8199,5517,8195,5526,8191,5537,8185,5546,8178,5557,8169,5568,8159,5580,8147,5592,8135,5603,8123,5613,8113,5621,8104,5626,8093,5630,8084,5633,8074,5638,8056,5638,8046,5633,8036,5630,8027,5623,8020,5616,8010,4728,7124,4843,7009,4873,6983,4905,6961,4939,6945,4973,6935,5008,6931,5045,6930,5084,6934,5124,6942,5166,6953,5209,6967,5253,6986,5299,7009,5345,7034,5394,7060,5444,7089,5496,7120,6106,7492,6118,7498,6129,7504,6139,7509,6149,7513,6158,7518,6170,7520,6182,7518,6192,7517,6202,7513,6211,7508,6221,7501,6242,7485,6254,7475,6266,7463,6280,7449,6292,7436,6302,7424,6310,7412,6317,7402,6323,7392,6326,7383,6329,7374,6331,7362,6331,7355xm7558,6145l7558,6136,7555,6126,7549,6116,7541,6106,7531,6095,7519,6084,7504,6073,7487,6060,7466,6047,7211,5884,6466,5413,6466,5708,6017,6157,5997,6126,5931,6025,5201,4897,5203,4897,5203,4895,6466,5708,6466,5413,5647,4895,5438,4762,5303,4676,5100,4547,5089,4540,5078,4534,5068,4530,5057,4528,5045,4523,5033,4525,5021,4530,5010,4533,4999,4538,4987,4546,4975,4554,4964,4564,4951,4576,4937,4589,4922,4604,4907,4618,4895,4631,4884,4644,4874,4655,4866,4666,4860,4676,4856,4686,4853,4696,4850,4706,4848,4716,4848,4725,4850,4734,4853,4743,4857,4752,4863,4762,4870,4772,5726,6126,6240,6939,6370,7141,6383,7161,6395,7179,6407,7194,6418,7206,6428,7216,6438,7224,6448,7229,6458,7232,6468,7233,6478,7232,6488,7229,6499,7223,6510,7213,6523,7203,6550,7180,6563,7166,6575,7153,6585,7140,6593,7129,6599,7120,6604,7111,6607,7101,6610,7091,6610,7072,6605,7060,6602,7050,6598,7038,6588,7028,6544,6961,6326,6623,6194,6421,6458,6157,6732,5884,7111,6126,7349,6280,7373,6292,7382,6294,7392,6299,7402,6299,7411,6294,7420,6293,7430,6290,7439,6285,7450,6277,7460,6268,7485,6244,7500,6229,7515,6214,7527,6200,7537,6188,7546,6176,7553,6166,7557,6155,7558,6145xm7934,5759l7932,5752,7927,5740,7925,5730,7853,5658,7044,4847,7495,4396,7498,4388,7498,4379,7493,4360,7488,4345,7483,4337,7476,4327,7468,4315,7459,4304,7437,4279,7424,4265,7409,4249,7393,4234,7377,4219,7363,4207,7351,4196,7339,4187,7328,4180,7318,4174,7310,4170,7298,4165,7279,4160,7272,4163,7267,4165,7260,4170,6981,4450,6814,4619,6650,4455,6106,3911,6583,3431,6586,3426,6586,3407,6583,3397,6576,3383,6571,3374,6565,3364,6557,3353,6547,3342,6537,3329,6526,3316,6512,3302,6497,3287,6467,3258,6454,3245,6442,3234,6429,3224,6417,3216,6396,3203,6384,3198,6365,3193,6355,3193,6348,3196,6170,3375,5762,3784,5753,3796,5746,3812,5743,3830,5743,3851,5750,3875,5763,3901,5783,3929,5810,3959,7740,5886,7747,5896,7754,5900,7764,5903,7774,5910,7783,5910,7793,5905,7802,5903,7811,5900,7821,5896,7831,5891,7842,5883,7853,5874,7865,5864,7877,5852,7889,5840,7899,5829,7908,5818,7915,5807,7927,5783,7930,5771,7934,5759xm9115,4578l9113,4571,9108,4552,9101,4542,9091,4535,7286,2728,7347,2667,7590,2425,7656,2360,7658,2353,7658,2334,7656,2324,7649,2312,7644,2303,7637,2293,7620,2269,7609,2258,7583,2230,7567,2214,7553,2200,7525,2174,7512,2161,7489,2144,7478,2137,7469,2132,7457,2125,7445,2123,7438,2120,7428,2120,7421,2125,6511,3035,6506,3042,6509,3049,6509,3059,6511,3068,6518,3083,6524,3092,6531,3102,6540,3113,6550,3124,6561,3138,6573,3152,6586,3167,6600,3181,6616,3197,6631,3210,6645,3222,6658,3232,6668,3242,6679,3250,6689,3257,6698,3263,6710,3268,6720,3272,6739,3272,6746,3270,6811,3204,7053,2961,7114,2900,8921,4705,8928,4715,8938,4722,8957,4727,8964,4729,8976,4724,8986,4722,9000,4717,9012,4710,9023,4702,9034,4694,9045,4683,9058,4672,9069,4659,9080,4647,9096,4626,9108,4602,9110,4590,9115,4578xe" filled="true" fillcolor="#bfbfbf" stroked="false">
              <v:path arrowok="t"/>
              <v:fill opacity="32768f" type="solid"/>
            </v:shape>
            <v:shape style="position:absolute;left:1732;top:274;width:8672;height:7656" type="#_x0000_t75" stroked="false">
              <v:imagedata r:id="rId9" o:title=""/>
            </v:shape>
            <v:rect style="position:absolute;left:1725;top:270;width:8686;height:7668" filled="false" stroked="true" strokeweight=".72pt" strokecolor="#000000">
              <v:stroke dashstyle="solid"/>
            </v:rect>
            <w10:wrap type="topAndBottom"/>
          </v:group>
        </w:pict>
      </w:r>
    </w:p>
    <w:p>
      <w:pPr>
        <w:pStyle w:val="Heading2"/>
        <w:spacing w:before="124"/>
        <w:ind w:right="1289"/>
      </w:pPr>
      <w:r>
        <w:rPr>
          <w:w w:val="105"/>
        </w:rPr>
        <w:t>SITUATED</w:t>
      </w:r>
      <w:r>
        <w:rPr>
          <w:spacing w:val="-13"/>
          <w:w w:val="105"/>
        </w:rPr>
        <w:t> </w:t>
      </w:r>
      <w:r>
        <w:rPr>
          <w:w w:val="105"/>
        </w:rPr>
        <w:t>AT</w:t>
      </w:r>
    </w:p>
    <w:p>
      <w:pPr>
        <w:spacing w:line="374" w:lineRule="auto" w:before="128"/>
        <w:ind w:left="1288" w:right="1287" w:firstLine="0"/>
        <w:jc w:val="center"/>
        <w:rPr>
          <w:rFonts w:ascii="Arial"/>
          <w:b/>
          <w:sz w:val="20"/>
        </w:rPr>
      </w:pPr>
      <w:r>
        <w:rPr/>
        <w:pict>
          <v:shape style="position:absolute;margin-left:109.438133pt;margin-top:-88.918381pt;width:131.15pt;height:131.450pt;mso-position-horizontal-relative:page;mso-position-vertical-relative:paragraph;z-index:-17363968" coordorigin="2189,-1778" coordsize="2623,2629" path="m4243,850l4222,848,4197,843,4171,830,4143,811,4114,784,2256,-1074,2229,-1104,2209,-1132,2196,-1158,2189,-1182,2189,-1203,2192,-1221,2199,-1237,2208,-1249,2442,-1484,2501,-1542,2569,-1605,2638,-1659,2709,-1702,2781,-1735,2854,-1758,2929,-1772,3007,-1778,3086,-1777,3167,-1768,3250,-1751,3321,-1730,3393,-1704,3465,-1674,3538,-1639,3612,-1598,3686,-1552,3743,-1513,3801,-1472,3804,-1470,3073,-1470,3000,-1463,2927,-1443,2857,-1409,2789,-1362,2722,-1302,2590,-1171,2546,-1127,4166,493,4625,493,4565,558,4291,832,4278,841,4262,847,4243,850xm4625,493l4166,493,4344,316,4400,252,4446,189,4480,123,4502,56,4514,-13,4517,-85,4509,-160,4490,-239,4469,-303,4441,-370,4407,-439,4366,-510,4318,-582,4280,-635,4239,-689,4194,-745,4145,-801,4094,-859,4038,-918,3979,-978,3923,-1033,3866,-1085,3810,-1134,3753,-1180,3696,-1224,3638,-1266,3571,-1312,3504,-1352,3437,-1385,3371,-1414,3307,-1436,3227,-1458,3149,-1469,3073,-1470,3804,-1470,3858,-1429,3916,-1382,3974,-1333,4033,-1282,4091,-1227,4150,-1170,4215,-1103,4277,-1037,4336,-971,4391,-906,4443,-842,4491,-779,4536,-717,4577,-656,4627,-575,4672,-495,4709,-418,4741,-342,4767,-268,4788,-196,4804,-110,4811,-28,4810,53,4801,131,4783,208,4758,280,4724,352,4680,422,4627,491,4625,493xe" filled="true" fillcolor="#bfbfbf" stroked="false">
            <v:path arrowok="t"/>
            <v:fill opacity="32768f" type="solid"/>
            <w10:wrap type="none"/>
          </v:shape>
        </w:pict>
      </w:r>
      <w:r>
        <w:rPr>
          <w:rFonts w:ascii="Arial"/>
          <w:b/>
          <w:spacing w:val="-1"/>
          <w:w w:val="105"/>
          <w:sz w:val="20"/>
        </w:rPr>
        <w:t>PLOT</w:t>
      </w:r>
      <w:r>
        <w:rPr>
          <w:rFonts w:ascii="Arial"/>
          <w:b/>
          <w:spacing w:val="-11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NO.</w:t>
      </w:r>
      <w:r>
        <w:rPr>
          <w:rFonts w:ascii="Arial"/>
          <w:b/>
          <w:spacing w:val="-12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13,</w:t>
      </w:r>
      <w:r>
        <w:rPr>
          <w:rFonts w:ascii="Arial"/>
          <w:b/>
          <w:spacing w:val="-13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SECTOR-</w:t>
      </w:r>
      <w:r>
        <w:rPr>
          <w:rFonts w:ascii="Arial"/>
          <w:b/>
          <w:spacing w:val="-11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11,</w:t>
      </w:r>
      <w:r>
        <w:rPr>
          <w:rFonts w:ascii="Arial"/>
          <w:b/>
          <w:spacing w:val="-14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INTEGRATED</w:t>
      </w:r>
      <w:r>
        <w:rPr>
          <w:rFonts w:ascii="Arial"/>
          <w:b/>
          <w:spacing w:val="-10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INDUSTRIAL</w:t>
      </w:r>
      <w:r>
        <w:rPr>
          <w:rFonts w:ascii="Arial"/>
          <w:b/>
          <w:spacing w:val="-11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ESTATE</w:t>
      </w:r>
      <w:r>
        <w:rPr>
          <w:rFonts w:ascii="Arial"/>
          <w:b/>
          <w:spacing w:val="-11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SIDCUL,</w:t>
      </w:r>
      <w:r>
        <w:rPr>
          <w:rFonts w:ascii="Arial"/>
          <w:b/>
          <w:spacing w:val="-12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HARIDWAR,</w:t>
      </w:r>
      <w:r>
        <w:rPr>
          <w:rFonts w:ascii="Arial"/>
          <w:b/>
          <w:spacing w:val="-55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UTTARAKHAND</w:t>
      </w:r>
    </w:p>
    <w:p>
      <w:pPr>
        <w:spacing w:after="0" w:line="374" w:lineRule="auto"/>
        <w:jc w:val="center"/>
        <w:rPr>
          <w:rFonts w:ascii="Arial"/>
          <w:sz w:val="20"/>
        </w:rPr>
        <w:sectPr>
          <w:headerReference w:type="default" r:id="rId7"/>
          <w:footerReference w:type="default" r:id="rId8"/>
          <w:pgSz w:w="12240" w:h="15840"/>
          <w:pgMar w:header="199" w:footer="1446" w:top="1500" w:bottom="1640" w:left="540" w:right="700"/>
          <w:pgNumType w:start="2"/>
        </w:sectPr>
      </w:pPr>
    </w:p>
    <w:p>
      <w:pPr>
        <w:pStyle w:val="BodyText"/>
        <w:spacing w:before="2"/>
        <w:rPr>
          <w:b/>
          <w:i w:val="0"/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62944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group style="position:absolute;margin-left:172.370621pt;margin-top:210.600006pt;width:389.75pt;height:304.2pt;mso-position-horizontal-relative:page;mso-position-vertical-relative:page;z-index:-17362432" coordorigin="3447,4212" coordsize="7795,6084">
            <v:shape style="position:absolute;left:3447;top:4212;width:5668;height:6084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  <v:path arrowok="t"/>
              <v:fill opacity="32768f" type="solid"/>
            </v:shape>
            <v:rect style="position:absolute;left:5522;top:4660;width:5720;height:236" filled="true" fillcolor="#ffffff" stroked="false">
              <v:fill type="solid"/>
            </v:rect>
            <w10:wrap type="none"/>
          </v:group>
        </w:pict>
      </w:r>
    </w:p>
    <w:p>
      <w:pPr>
        <w:pStyle w:val="BodyText"/>
        <w:ind w:left="1163"/>
        <w:rPr>
          <w:i w:val="0"/>
        </w:rPr>
      </w:pPr>
      <w:r>
        <w:rPr>
          <w:i w:val="0"/>
        </w:rPr>
        <w:pict>
          <v:group style="width:433.6pt;height:22.05pt;mso-position-horizontal-relative:char;mso-position-vertical-relative:line" coordorigin="0,0" coordsize="8672,441">
            <v:shape style="position:absolute;left:1420;top:4;width:7246;height:431" type="#_x0000_t202" filled="true" fillcolor="#dbe4f0" stroked="true" strokeweight=".480011pt" strokecolor="#000000">
              <v:textbox inset="0,0,0,0">
                <w:txbxContent>
                  <w:p>
                    <w:pPr>
                      <w:spacing w:before="87"/>
                      <w:ind w:left="1285" w:right="1286" w:firstLine="0"/>
                      <w:jc w:val="center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sz w:val="22"/>
                      </w:rPr>
                      <w:t>SUMMARY</w:t>
                    </w:r>
                    <w:r>
                      <w:rPr>
                        <w:rFonts w:ascii="Arial"/>
                        <w:b/>
                        <w:spacing w:val="20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OF</w:t>
                    </w:r>
                    <w:r>
                      <w:rPr>
                        <w:rFonts w:ascii="Arial"/>
                        <w:b/>
                        <w:spacing w:val="19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THE</w:t>
                    </w:r>
                    <w:r>
                      <w:rPr>
                        <w:rFonts w:ascii="Arial"/>
                        <w:b/>
                        <w:spacing w:val="21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VALUATION</w:t>
                    </w:r>
                    <w:r>
                      <w:rPr>
                        <w:rFonts w:ascii="Arial"/>
                        <w:b/>
                        <w:spacing w:val="2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REPORT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4;top:4;width:1416;height:431" type="#_x0000_t202" filled="true" fillcolor="#16365d" stroked="true" strokeweight=".479999pt" strokecolor="#000000">
              <v:textbox inset="0,0,0,0">
                <w:txbxContent>
                  <w:p>
                    <w:pPr>
                      <w:spacing w:before="87"/>
                      <w:ind w:left="283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PART</w:t>
                    </w:r>
                    <w:r>
                      <w:rPr>
                        <w:rFonts w:ascii="Arial"/>
                        <w:b/>
                        <w:color w:val="FFFFFF"/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i w:val="0"/>
        </w:rPr>
      </w:r>
    </w:p>
    <w:p>
      <w:pPr>
        <w:pStyle w:val="BodyText"/>
        <w:spacing w:before="6" w:after="1"/>
        <w:rPr>
          <w:b/>
          <w:i w:val="0"/>
          <w:sz w:val="21"/>
        </w:rPr>
      </w:pP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3738"/>
        <w:gridCol w:w="3042"/>
        <w:gridCol w:w="2836"/>
      </w:tblGrid>
      <w:tr>
        <w:trPr>
          <w:trHeight w:val="422" w:hRule="atLeast"/>
        </w:trPr>
        <w:tc>
          <w:tcPr>
            <w:tcW w:w="947" w:type="dxa"/>
            <w:shd w:val="clear" w:color="auto" w:fill="16365D"/>
          </w:tcPr>
          <w:p>
            <w:pPr>
              <w:pStyle w:val="TableParagraph"/>
              <w:spacing w:before="67"/>
              <w:ind w:right="154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w w:val="105"/>
                <w:sz w:val="22"/>
              </w:rPr>
              <w:t>S.NO.</w:t>
            </w:r>
          </w:p>
        </w:tc>
        <w:tc>
          <w:tcPr>
            <w:tcW w:w="3738" w:type="dxa"/>
            <w:shd w:val="clear" w:color="auto" w:fill="16365D"/>
          </w:tcPr>
          <w:p>
            <w:pPr>
              <w:pStyle w:val="TableParagraph"/>
              <w:spacing w:before="67"/>
              <w:ind w:left="124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w w:val="105"/>
                <w:sz w:val="22"/>
              </w:rPr>
              <w:t>CONTENTS</w:t>
            </w:r>
          </w:p>
        </w:tc>
        <w:tc>
          <w:tcPr>
            <w:tcW w:w="5878" w:type="dxa"/>
            <w:gridSpan w:val="2"/>
            <w:shd w:val="clear" w:color="auto" w:fill="16365D"/>
          </w:tcPr>
          <w:p>
            <w:pPr>
              <w:pStyle w:val="TableParagraph"/>
              <w:spacing w:before="67"/>
              <w:ind w:left="2128" w:right="212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w w:val="105"/>
                <w:sz w:val="22"/>
              </w:rPr>
              <w:t>DESCRIPTION</w:t>
            </w:r>
          </w:p>
        </w:tc>
      </w:tr>
      <w:tr>
        <w:trPr>
          <w:trHeight w:val="329" w:hRule="atLeast"/>
        </w:trPr>
        <w:tc>
          <w:tcPr>
            <w:tcW w:w="947" w:type="dxa"/>
            <w:shd w:val="clear" w:color="auto" w:fill="C6D8F0"/>
          </w:tcPr>
          <w:p>
            <w:pPr>
              <w:pStyle w:val="TableParagraph"/>
              <w:spacing w:before="21"/>
              <w:ind w:left="365" w:right="33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1.</w:t>
            </w:r>
          </w:p>
        </w:tc>
        <w:tc>
          <w:tcPr>
            <w:tcW w:w="9616" w:type="dxa"/>
            <w:gridSpan w:val="3"/>
            <w:tcBorders>
              <w:bottom w:val="single" w:sz="8" w:space="0" w:color="000000"/>
            </w:tcBorders>
            <w:shd w:val="clear" w:color="auto" w:fill="C6D8F0"/>
          </w:tcPr>
          <w:p>
            <w:pPr>
              <w:pStyle w:val="TableParagraph"/>
              <w:spacing w:before="21"/>
              <w:ind w:left="10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GENERAL</w:t>
            </w:r>
            <w:r>
              <w:rPr>
                <w:rFonts w:ascii="Arial"/>
                <w:b/>
                <w:spacing w:val="2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DETAILS</w:t>
            </w:r>
          </w:p>
        </w:tc>
      </w:tr>
      <w:tr>
        <w:trPr>
          <w:trHeight w:val="271" w:hRule="atLeast"/>
        </w:trPr>
        <w:tc>
          <w:tcPr>
            <w:tcW w:w="947" w:type="dxa"/>
          </w:tcPr>
          <w:p>
            <w:pPr>
              <w:pStyle w:val="TableParagraph"/>
              <w:spacing w:before="5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a.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Report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prepared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</w:tcBorders>
          </w:tcPr>
          <w:p>
            <w:pPr>
              <w:pStyle w:val="TableParagraph"/>
              <w:spacing w:before="5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Bank</w:t>
            </w:r>
          </w:p>
        </w:tc>
      </w:tr>
      <w:tr>
        <w:trPr>
          <w:trHeight w:val="356" w:hRule="atLeast"/>
        </w:trPr>
        <w:tc>
          <w:tcPr>
            <w:tcW w:w="947" w:type="dxa"/>
          </w:tcPr>
          <w:p>
            <w:pPr>
              <w:pStyle w:val="TableParagraph"/>
              <w:spacing w:before="6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b.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Name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Address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Organization</w:t>
            </w:r>
          </w:p>
        </w:tc>
        <w:tc>
          <w:tcPr>
            <w:tcW w:w="5878" w:type="dxa"/>
            <w:gridSpan w:val="2"/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Punjab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National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Bank,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MCC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Branch,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Haridwar,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Uttarakhand</w:t>
            </w:r>
          </w:p>
        </w:tc>
      </w:tr>
      <w:tr>
        <w:trPr>
          <w:trHeight w:val="271" w:hRule="atLeast"/>
        </w:trPr>
        <w:tc>
          <w:tcPr>
            <w:tcW w:w="947" w:type="dxa"/>
          </w:tcPr>
          <w:p>
            <w:pPr>
              <w:pStyle w:val="TableParagraph"/>
              <w:spacing w:before="6"/>
              <w:ind w:right="241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c.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Name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Borrower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unit</w:t>
            </w:r>
          </w:p>
        </w:tc>
        <w:tc>
          <w:tcPr>
            <w:tcW w:w="5878" w:type="dxa"/>
            <w:gridSpan w:val="2"/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M/s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Montage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Enterprises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Private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Limited</w:t>
            </w:r>
          </w:p>
        </w:tc>
      </w:tr>
      <w:tr>
        <w:trPr>
          <w:trHeight w:val="547" w:hRule="atLeast"/>
        </w:trPr>
        <w:tc>
          <w:tcPr>
            <w:tcW w:w="947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7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d.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Address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which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</w:p>
          <w:p>
            <w:pPr>
              <w:pStyle w:val="TableParagraph"/>
              <w:spacing w:before="44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located</w:t>
            </w:r>
          </w:p>
        </w:tc>
        <w:tc>
          <w:tcPr>
            <w:tcW w:w="5878" w:type="dxa"/>
            <w:gridSpan w:val="2"/>
            <w:tcBorders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Plot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No.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13, Sector- 11, Integrated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Industrial Estate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SIDCUL,</w:t>
            </w:r>
          </w:p>
          <w:p>
            <w:pPr>
              <w:pStyle w:val="TableParagraph"/>
              <w:spacing w:before="44"/>
              <w:ind w:left="107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Haridwar,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Uttarakhand</w:t>
            </w:r>
          </w:p>
        </w:tc>
      </w:tr>
      <w:tr>
        <w:trPr>
          <w:trHeight w:val="272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9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e.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9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Google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Map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Location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9"/>
              <w:ind w:left="107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29°57'45.8"N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78°04'40.1"E</w:t>
            </w:r>
          </w:p>
        </w:tc>
      </w:tr>
      <w:tr>
        <w:trPr>
          <w:trHeight w:val="271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right="28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f.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Plant/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Large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Scale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Industrial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</w:p>
        </w:tc>
      </w:tr>
      <w:tr>
        <w:trPr>
          <w:trHeight w:val="273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g.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Nature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7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Packaging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</w:p>
        </w:tc>
      </w:tr>
      <w:tr>
        <w:trPr>
          <w:trHeight w:val="271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h.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Industrial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</w:tr>
      <w:tr>
        <w:trPr>
          <w:trHeight w:val="274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532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Report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Type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Plain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</w:tr>
      <w:tr>
        <w:trPr>
          <w:trHeight w:val="271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532"/>
              <w:rPr>
                <w:sz w:val="20"/>
              </w:rPr>
            </w:pPr>
            <w:r>
              <w:rPr>
                <w:w w:val="105"/>
                <w:sz w:val="20"/>
              </w:rPr>
              <w:t>j.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Date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Inspection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16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August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2022</w:t>
            </w:r>
          </w:p>
        </w:tc>
      </w:tr>
      <w:tr>
        <w:trPr>
          <w:trHeight w:val="274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right="241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k.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Date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22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August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2022</w:t>
            </w:r>
          </w:p>
        </w:tc>
      </w:tr>
      <w:tr>
        <w:trPr>
          <w:trHeight w:val="820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532"/>
              <w:rPr>
                <w:sz w:val="20"/>
              </w:rPr>
            </w:pPr>
            <w:r>
              <w:rPr>
                <w:w w:val="105"/>
                <w:sz w:val="20"/>
              </w:rPr>
              <w:t>l.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Plant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Technical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person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name, contact</w:t>
            </w:r>
          </w:p>
          <w:p>
            <w:pPr>
              <w:pStyle w:val="TableParagraph"/>
              <w:spacing w:line="270" w:lineRule="atLeast"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number</w:t>
            </w:r>
            <w:r>
              <w:rPr>
                <w:spacing w:val="2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2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designation</w:t>
            </w:r>
            <w:r>
              <w:rPr>
                <w:spacing w:val="2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assisted</w:t>
            </w:r>
            <w:r>
              <w:rPr>
                <w:spacing w:val="2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7" w:lineRule="auto" w:before="6"/>
              <w:ind w:left="107" w:right="3233"/>
              <w:rPr>
                <w:sz w:val="20"/>
              </w:rPr>
            </w:pPr>
            <w:r>
              <w:rPr>
                <w:w w:val="105"/>
                <w:sz w:val="20"/>
              </w:rPr>
              <w:t>Mr. Ram Bilas Prasad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Contact: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+91-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96340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62429</w:t>
            </w:r>
          </w:p>
        </w:tc>
      </w:tr>
      <w:tr>
        <w:trPr>
          <w:trHeight w:val="273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right="172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m.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Purpose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For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Periodic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Re-valuation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mortgaged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</w:p>
        </w:tc>
      </w:tr>
      <w:tr>
        <w:trPr>
          <w:trHeight w:val="821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n.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Scope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Assessment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85" w:lineRule="auto" w:before="5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Non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Binding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Opinion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General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Prospective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sz w:val="20"/>
              </w:rPr>
              <w:t>Assessment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Plant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Machineries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found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site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as-</w:t>
            </w: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is-where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basis.</w:t>
            </w:r>
          </w:p>
        </w:tc>
      </w:tr>
      <w:tr>
        <w:trPr>
          <w:trHeight w:val="3808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o.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Out-of-Scope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Assessment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numPr>
                <w:ilvl w:val="0"/>
                <w:numId w:val="1"/>
              </w:numPr>
              <w:tabs>
                <w:tab w:pos="664" w:val="left" w:leader="none"/>
              </w:tabs>
              <w:spacing w:line="247" w:lineRule="auto" w:before="6" w:after="0"/>
              <w:ind w:left="664" w:right="95" w:hanging="368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Verification of authenticity of documents from originals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 cross checking from any Govt. deptt. is not done at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 end.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5" w:val="left" w:leader="none"/>
              </w:tabs>
              <w:spacing w:line="249" w:lineRule="auto" w:before="2" w:after="0"/>
              <w:ind w:left="664" w:right="96" w:hanging="416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Legal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aspects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rights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out-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of-scope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5" w:val="left" w:leader="none"/>
              </w:tabs>
              <w:spacing w:line="229" w:lineRule="exact" w:before="0" w:after="0"/>
              <w:ind w:left="664" w:right="0" w:hanging="462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Inventorization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P&amp;M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scope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work.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4" w:val="left" w:leader="none"/>
                <w:tab w:pos="665" w:val="left" w:leader="none"/>
              </w:tabs>
              <w:spacing w:line="249" w:lineRule="auto" w:before="8" w:after="0"/>
              <w:ind w:left="664" w:right="97" w:hanging="47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Componentization of Plant &amp; Machinery is out of scope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4" w:val="left" w:leader="none"/>
                <w:tab w:pos="665" w:val="left" w:leader="none"/>
              </w:tabs>
              <w:spacing w:line="249" w:lineRule="auto" w:before="0" w:after="0"/>
              <w:ind w:left="664" w:right="96" w:hanging="42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Identification</w:t>
            </w:r>
            <w:r>
              <w:rPr>
                <w:spacing w:val="3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3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2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P&amp;M</w:t>
            </w:r>
            <w:r>
              <w:rPr>
                <w:spacing w:val="3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2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only</w:t>
            </w:r>
            <w:r>
              <w:rPr>
                <w:spacing w:val="2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limited</w:t>
            </w:r>
            <w:r>
              <w:rPr>
                <w:spacing w:val="2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2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cross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verification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major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production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lines.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4" w:val="left" w:leader="none"/>
                <w:tab w:pos="665" w:val="left" w:leader="none"/>
              </w:tabs>
              <w:spacing w:line="247" w:lineRule="auto" w:before="0" w:after="0"/>
              <w:ind w:left="664" w:right="95" w:hanging="47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Technical/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mechanical/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operational</w:t>
            </w:r>
            <w:r>
              <w:rPr>
                <w:spacing w:val="5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testing</w:t>
            </w:r>
            <w:r>
              <w:rPr>
                <w:spacing w:val="5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out-of-scope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5" w:val="left" w:leader="none"/>
                <w:tab w:pos="666" w:val="left" w:leader="none"/>
              </w:tabs>
              <w:spacing w:line="247" w:lineRule="auto" w:before="0" w:after="0"/>
              <w:ind w:left="664" w:right="96" w:hanging="517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Comment/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determination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technological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aspect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scope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4" w:val="left" w:leader="none"/>
                <w:tab w:pos="665" w:val="left" w:leader="none"/>
              </w:tabs>
              <w:spacing w:line="240" w:lineRule="auto" w:before="1" w:after="0"/>
              <w:ind w:left="664" w:right="0" w:hanging="539"/>
              <w:jc w:val="left"/>
              <w:rPr>
                <w:sz w:val="18"/>
              </w:rPr>
            </w:pPr>
            <w:r>
              <w:rPr>
                <w:w w:val="105"/>
                <w:sz w:val="20"/>
              </w:rPr>
              <w:t>Any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kind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 machine/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process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design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 out</w:t>
            </w:r>
            <w:r>
              <w:rPr>
                <w:spacing w:val="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scope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</w:p>
          <w:p>
            <w:pPr>
              <w:pStyle w:val="TableParagraph"/>
              <w:spacing w:line="210" w:lineRule="exact" w:before="8"/>
              <w:ind w:left="664"/>
              <w:rPr>
                <w:sz w:val="20"/>
              </w:rPr>
            </w:pP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</w:tc>
      </w:tr>
      <w:tr>
        <w:trPr>
          <w:trHeight w:val="273" w:hRule="atLeast"/>
        </w:trPr>
        <w:tc>
          <w:tcPr>
            <w:tcW w:w="947" w:type="dxa"/>
            <w:vMerge w:val="restart"/>
            <w:tcBorders>
              <w:top w:val="single" w:sz="8" w:space="0" w:color="000000"/>
            </w:tcBorders>
          </w:tcPr>
          <w:p>
            <w:pPr>
              <w:pStyle w:val="TableParagraph"/>
              <w:spacing w:before="9"/>
              <w:ind w:left="532"/>
              <w:rPr>
                <w:sz w:val="20"/>
              </w:rPr>
            </w:pPr>
            <w:r>
              <w:rPr>
                <w:w w:val="105"/>
                <w:sz w:val="20"/>
              </w:rPr>
              <w:t>p.</w:t>
            </w:r>
          </w:p>
        </w:tc>
        <w:tc>
          <w:tcPr>
            <w:tcW w:w="3738" w:type="dxa"/>
            <w:vMerge w:val="restart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line="283" w:lineRule="auto" w:before="185"/>
              <w:ind w:left="106" w:right="495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Information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provided/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assessment</w:t>
            </w:r>
          </w:p>
        </w:tc>
        <w:tc>
          <w:tcPr>
            <w:tcW w:w="3042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BE4F0"/>
          </w:tcPr>
          <w:p>
            <w:pPr>
              <w:pStyle w:val="TableParagraph"/>
              <w:spacing w:before="9"/>
              <w:ind w:left="39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Documents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Requested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BE4F0"/>
          </w:tcPr>
          <w:p>
            <w:pPr>
              <w:pStyle w:val="TableParagraph"/>
              <w:spacing w:before="9"/>
              <w:ind w:left="38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Documents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Provided</w:t>
            </w:r>
          </w:p>
        </w:tc>
      </w:tr>
      <w:tr>
        <w:trPr>
          <w:trHeight w:val="546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5" w:right="99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05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</w:p>
          <w:p>
            <w:pPr>
              <w:pStyle w:val="TableParagraph"/>
              <w:spacing w:before="46"/>
              <w:ind w:left="105" w:right="100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requested.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325" w:right="31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05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</w:p>
          <w:p>
            <w:pPr>
              <w:pStyle w:val="TableParagraph"/>
              <w:spacing w:before="46"/>
              <w:ind w:left="325" w:right="318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provided.</w:t>
            </w:r>
          </w:p>
        </w:tc>
      </w:tr>
      <w:tr>
        <w:trPr>
          <w:trHeight w:val="547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5" w:right="100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Detailed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Fixed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Register/</w:t>
            </w:r>
          </w:p>
          <w:p>
            <w:pPr>
              <w:pStyle w:val="TableParagraph"/>
              <w:spacing w:before="44"/>
              <w:ind w:left="105" w:right="9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Inventory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Sheet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325" w:right="318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Detailed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Fixed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</w:t>
            </w:r>
          </w:p>
          <w:p>
            <w:pPr>
              <w:pStyle w:val="TableParagraph"/>
              <w:spacing w:before="44"/>
              <w:ind w:left="325" w:right="318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Register</w:t>
            </w:r>
          </w:p>
        </w:tc>
      </w:tr>
    </w:tbl>
    <w:p>
      <w:pPr>
        <w:spacing w:after="0"/>
        <w:jc w:val="center"/>
        <w:rPr>
          <w:sz w:val="20"/>
        </w:rPr>
        <w:sectPr>
          <w:pgSz w:w="12240" w:h="15840"/>
          <w:pgMar w:header="199" w:footer="1446" w:top="1500" w:bottom="1680" w:left="540" w:right="700"/>
        </w:sectPr>
      </w:pPr>
    </w:p>
    <w:p>
      <w:pPr>
        <w:pStyle w:val="BodyText"/>
        <w:spacing w:before="3"/>
        <w:rPr>
          <w:b/>
          <w:i w:val="0"/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61920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72.37001pt;margin-top:264.23996pt;width:224.35pt;height:250.6pt;mso-position-horizontal-relative:page;mso-position-vertical-relative:page;z-index:-17361408" coordorigin="3447,5285" coordsize="4487,5012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325.320007pt;margin-top:210.600006pt;width:130.4500pt;height:130.4500pt;mso-position-horizontal-relative:page;mso-position-vertical-relative:page;z-index:-17360896" coordorigin="6506,4212" coordsize="2609,2609" path="m8964,6821l8957,6818,8938,6814,8928,6806,8921,6797,7114,4992,7053,5053,6811,5296,6746,5362,6739,5364,6720,5364,6710,5359,6698,5354,6689,5349,6679,5342,6668,5333,6658,5323,6645,5313,6600,5273,6550,5215,6540,5204,6509,5150,6509,5141,6506,5134,6511,5126,7421,4217,7428,4212,7438,4212,7445,4214,7457,4217,7469,4224,7478,4229,7489,4236,7512,4253,7525,4265,7553,4292,7567,4306,7583,4321,7609,4349,7620,4361,7637,4384,7644,4395,7649,4404,7656,4416,7658,4426,7658,4445,7656,4452,7590,4517,7347,4759,7286,4819,9091,6626,9101,6634,9108,6643,9113,6662,9115,6670,9110,6682,9080,6739,9034,6785,8976,6816,8964,6821xe" filled="true" fillcolor="#bfbfbf" stroked="false">
            <v:path arrowok="t"/>
            <v:fill opacity="32768f" type="solid"/>
            <w10:wrap type="none"/>
          </v:shape>
        </w:pict>
      </w: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3738"/>
        <w:gridCol w:w="400"/>
        <w:gridCol w:w="2270"/>
        <w:gridCol w:w="374"/>
        <w:gridCol w:w="2836"/>
      </w:tblGrid>
      <w:tr>
        <w:trPr>
          <w:trHeight w:val="272" w:hRule="atLeast"/>
        </w:trPr>
        <w:tc>
          <w:tcPr>
            <w:tcW w:w="947" w:type="dxa"/>
            <w:vMerge w:val="restart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738" w:type="dxa"/>
            <w:vMerge w:val="restart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4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786"/>
              <w:rPr>
                <w:sz w:val="20"/>
              </w:rPr>
            </w:pPr>
            <w:r>
              <w:rPr>
                <w:w w:val="105"/>
                <w:sz w:val="20"/>
              </w:rPr>
              <w:t>Factory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License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323" w:right="320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Factory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License</w:t>
            </w:r>
          </w:p>
        </w:tc>
      </w:tr>
      <w:tr>
        <w:trPr>
          <w:trHeight w:val="271" w:hRule="atLeast"/>
        </w:trPr>
        <w:tc>
          <w:tcPr>
            <w:tcW w:w="947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60" w:right="105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Fire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NOC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325" w:right="319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Fire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NOC</w:t>
            </w:r>
          </w:p>
        </w:tc>
      </w:tr>
      <w:tr>
        <w:trPr>
          <w:trHeight w:val="547" w:hRule="atLeast"/>
        </w:trPr>
        <w:tc>
          <w:tcPr>
            <w:tcW w:w="947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9" w:lineRule="auto" w:before="6"/>
              <w:ind w:left="453" w:right="365" w:hanging="75"/>
              <w:rPr>
                <w:sz w:val="20"/>
              </w:rPr>
            </w:pPr>
            <w:r>
              <w:rPr>
                <w:w w:val="105"/>
                <w:sz w:val="20"/>
              </w:rPr>
              <w:t>Consent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Operate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Pollution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Control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Board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274"/>
              <w:rPr>
                <w:sz w:val="20"/>
              </w:rPr>
            </w:pPr>
            <w:r>
              <w:rPr>
                <w:w w:val="105"/>
                <w:sz w:val="20"/>
              </w:rPr>
              <w:t>Consent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Operate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</w:p>
          <w:p>
            <w:pPr>
              <w:pStyle w:val="TableParagraph"/>
              <w:spacing w:before="46"/>
              <w:ind w:left="349"/>
              <w:rPr>
                <w:sz w:val="20"/>
              </w:rPr>
            </w:pPr>
            <w:r>
              <w:rPr>
                <w:w w:val="105"/>
                <w:sz w:val="20"/>
              </w:rPr>
              <w:t>Pollution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Control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Board</w:t>
            </w:r>
          </w:p>
        </w:tc>
      </w:tr>
      <w:tr>
        <w:trPr>
          <w:trHeight w:val="271" w:hRule="atLeast"/>
        </w:trPr>
        <w:tc>
          <w:tcPr>
            <w:tcW w:w="947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448"/>
              <w:rPr>
                <w:sz w:val="20"/>
              </w:rPr>
            </w:pPr>
            <w:r>
              <w:rPr>
                <w:w w:val="105"/>
                <w:sz w:val="20"/>
              </w:rPr>
              <w:t>Last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Paid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Electricity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Bill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325" w:right="320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Last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Paid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Electricity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Bill</w:t>
            </w:r>
          </w:p>
        </w:tc>
      </w:tr>
      <w:tr>
        <w:trPr>
          <w:trHeight w:val="547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9"/>
              <w:ind w:left="532"/>
              <w:rPr>
                <w:sz w:val="20"/>
              </w:rPr>
            </w:pPr>
            <w:r>
              <w:rPr>
                <w:w w:val="105"/>
                <w:sz w:val="20"/>
              </w:rPr>
              <w:t>q.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9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Details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person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providing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</w:p>
          <w:p>
            <w:pPr>
              <w:pStyle w:val="TableParagraph"/>
              <w:spacing w:before="43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Information</w:t>
            </w:r>
          </w:p>
        </w:tc>
        <w:tc>
          <w:tcPr>
            <w:tcW w:w="5880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9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Mr.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Ram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Bilas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Prasad</w:t>
            </w:r>
          </w:p>
        </w:tc>
      </w:tr>
      <w:tr>
        <w:trPr>
          <w:trHeight w:val="820" w:hRule="atLeast"/>
        </w:trPr>
        <w:tc>
          <w:tcPr>
            <w:tcW w:w="947" w:type="dxa"/>
            <w:vMerge w:val="restart"/>
            <w:tcBorders>
              <w:top w:val="single" w:sz="8" w:space="0" w:color="000000"/>
            </w:tcBorders>
          </w:tcPr>
          <w:p>
            <w:pPr>
              <w:pStyle w:val="TableParagraph"/>
              <w:spacing w:before="7"/>
              <w:ind w:left="532"/>
              <w:rPr>
                <w:sz w:val="20"/>
              </w:rPr>
            </w:pPr>
            <w:r>
              <w:rPr>
                <w:w w:val="105"/>
                <w:sz w:val="20"/>
              </w:rPr>
              <w:t>r.</w:t>
            </w:r>
          </w:p>
        </w:tc>
        <w:tc>
          <w:tcPr>
            <w:tcW w:w="3738" w:type="dxa"/>
            <w:vMerge w:val="restart"/>
            <w:tcBorders>
              <w:top w:val="single" w:sz="8" w:space="0" w:color="000000"/>
            </w:tcBorders>
          </w:tcPr>
          <w:p>
            <w:pPr>
              <w:pStyle w:val="TableParagraph"/>
              <w:spacing w:before="7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Identification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Assets</w:t>
            </w:r>
          </w:p>
        </w:tc>
        <w:tc>
          <w:tcPr>
            <w:tcW w:w="40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1"/>
              <w:ind w:left="3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5480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85" w:lineRule="auto" w:before="7"/>
              <w:ind w:left="105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Cross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checked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from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name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of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machines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mentioned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3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3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FAR/</w:t>
            </w:r>
            <w:r>
              <w:rPr>
                <w:spacing w:val="2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Inventory</w:t>
            </w:r>
            <w:r>
              <w:rPr>
                <w:spacing w:val="2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list</w:t>
            </w:r>
            <w:r>
              <w:rPr>
                <w:spacing w:val="3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name</w:t>
            </w:r>
            <w:r>
              <w:rPr>
                <w:spacing w:val="2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plate</w:t>
            </w:r>
            <w:r>
              <w:rPr>
                <w:spacing w:val="3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displayed</w:t>
            </w:r>
            <w:r>
              <w:rPr>
                <w:spacing w:val="3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2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machine</w:t>
            </w:r>
          </w:p>
        </w:tc>
      </w:tr>
      <w:tr>
        <w:trPr>
          <w:trHeight w:val="307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2"/>
              <w:ind w:left="3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5480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5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Identified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company's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representative</w:t>
            </w:r>
          </w:p>
        </w:tc>
      </w:tr>
      <w:tr>
        <w:trPr>
          <w:trHeight w:val="325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20"/>
              <w:ind w:left="3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480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9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Identified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Invoices</w:t>
            </w:r>
          </w:p>
        </w:tc>
      </w:tr>
      <w:tr>
        <w:trPr>
          <w:trHeight w:val="308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3"/>
              <w:ind w:left="3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480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9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Identification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could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done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properly</w:t>
            </w:r>
          </w:p>
        </w:tc>
      </w:tr>
      <w:tr>
        <w:trPr>
          <w:trHeight w:val="546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28"/>
              <w:ind w:left="3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5480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Due</w:t>
            </w:r>
            <w:r>
              <w:rPr>
                <w:spacing w:val="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large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number</w:t>
            </w:r>
            <w:r>
              <w:rPr>
                <w:spacing w:val="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machines/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inventory,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only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major</w:t>
            </w:r>
          </w:p>
          <w:p>
            <w:pPr>
              <w:pStyle w:val="TableParagraph"/>
              <w:spacing w:before="44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production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lines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checked</w:t>
            </w:r>
          </w:p>
        </w:tc>
      </w:tr>
      <w:tr>
        <w:trPr>
          <w:trHeight w:val="709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ind w:left="3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227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Physical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inspection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</w:p>
          <w:p>
            <w:pPr>
              <w:pStyle w:val="TableParagraph"/>
              <w:spacing w:line="230" w:lineRule="atLeast"/>
              <w:ind w:left="105" w:right="353"/>
              <w:rPr>
                <w:sz w:val="20"/>
              </w:rPr>
            </w:pPr>
            <w:r>
              <w:rPr>
                <w:w w:val="105"/>
                <w:sz w:val="20"/>
              </w:rPr>
              <w:t>the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could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 be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done</w:t>
            </w:r>
          </w:p>
        </w:tc>
        <w:tc>
          <w:tcPr>
            <w:tcW w:w="3210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11"/>
        <w:rPr>
          <w:b/>
          <w:i w:val="0"/>
          <w:sz w:val="22"/>
        </w:rPr>
      </w:pP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3738"/>
        <w:gridCol w:w="5878"/>
      </w:tblGrid>
      <w:tr>
        <w:trPr>
          <w:trHeight w:val="328" w:hRule="atLeast"/>
        </w:trPr>
        <w:tc>
          <w:tcPr>
            <w:tcW w:w="947" w:type="dxa"/>
            <w:shd w:val="clear" w:color="auto" w:fill="C6D8F0"/>
          </w:tcPr>
          <w:p>
            <w:pPr>
              <w:pStyle w:val="TableParagraph"/>
              <w:spacing w:before="21"/>
              <w:ind w:left="365" w:right="33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2.</w:t>
            </w:r>
          </w:p>
        </w:tc>
        <w:tc>
          <w:tcPr>
            <w:tcW w:w="9616" w:type="dxa"/>
            <w:gridSpan w:val="2"/>
            <w:tcBorders>
              <w:bottom w:val="single" w:sz="8" w:space="0" w:color="000000"/>
            </w:tcBorders>
            <w:shd w:val="clear" w:color="auto" w:fill="C6D8F0"/>
          </w:tcPr>
          <w:p>
            <w:pPr>
              <w:pStyle w:val="TableParagraph"/>
              <w:spacing w:before="21"/>
              <w:ind w:left="10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VALUATION</w:t>
            </w:r>
            <w:r>
              <w:rPr>
                <w:rFonts w:ascii="Arial"/>
                <w:b/>
                <w:spacing w:val="29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SUMMARY</w:t>
            </w:r>
          </w:p>
        </w:tc>
      </w:tr>
      <w:tr>
        <w:trPr>
          <w:trHeight w:val="332" w:hRule="atLeast"/>
        </w:trPr>
        <w:tc>
          <w:tcPr>
            <w:tcW w:w="947" w:type="dxa"/>
          </w:tcPr>
          <w:p>
            <w:pPr>
              <w:pStyle w:val="TableParagraph"/>
              <w:spacing w:before="6"/>
              <w:ind w:right="159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Prospective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Fair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</w:p>
        </w:tc>
        <w:tc>
          <w:tcPr>
            <w:tcW w:w="587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35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Rs.194,00,00,000/-</w:t>
            </w:r>
          </w:p>
        </w:tc>
      </w:tr>
      <w:tr>
        <w:trPr>
          <w:trHeight w:val="545" w:hRule="atLeast"/>
        </w:trPr>
        <w:tc>
          <w:tcPr>
            <w:tcW w:w="947" w:type="dxa"/>
          </w:tcPr>
          <w:p>
            <w:pPr>
              <w:pStyle w:val="TableParagraph"/>
              <w:spacing w:before="6"/>
              <w:ind w:right="159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ii.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Expected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Realizable/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Fetch</w:t>
            </w:r>
          </w:p>
          <w:p>
            <w:pPr>
              <w:pStyle w:val="TableParagraph"/>
              <w:spacing w:before="44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Value</w:t>
            </w:r>
          </w:p>
        </w:tc>
        <w:tc>
          <w:tcPr>
            <w:tcW w:w="5878" w:type="dxa"/>
          </w:tcPr>
          <w:p>
            <w:pPr>
              <w:pStyle w:val="TableParagraph"/>
              <w:spacing w:before="143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Rs.164,90,00,000/-</w:t>
            </w:r>
          </w:p>
        </w:tc>
      </w:tr>
      <w:tr>
        <w:trPr>
          <w:trHeight w:val="547" w:hRule="atLeast"/>
        </w:trPr>
        <w:tc>
          <w:tcPr>
            <w:tcW w:w="947" w:type="dxa"/>
          </w:tcPr>
          <w:p>
            <w:pPr>
              <w:pStyle w:val="TableParagraph"/>
              <w:spacing w:before="7"/>
              <w:ind w:right="161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iii.</w:t>
            </w:r>
          </w:p>
        </w:tc>
        <w:tc>
          <w:tcPr>
            <w:tcW w:w="373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7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Expected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Distress/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Forced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Sale</w:t>
            </w:r>
          </w:p>
          <w:p>
            <w:pPr>
              <w:pStyle w:val="TableParagraph"/>
              <w:spacing w:before="44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Value</w:t>
            </w:r>
          </w:p>
        </w:tc>
        <w:tc>
          <w:tcPr>
            <w:tcW w:w="5878" w:type="dxa"/>
          </w:tcPr>
          <w:p>
            <w:pPr>
              <w:pStyle w:val="TableParagraph"/>
              <w:spacing w:before="144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Rs.145,50,00,000/-</w:t>
            </w:r>
          </w:p>
        </w:tc>
      </w:tr>
    </w:tbl>
    <w:p>
      <w:pPr>
        <w:pStyle w:val="BodyText"/>
        <w:spacing w:before="6"/>
        <w:rPr>
          <w:b/>
          <w:i w:val="0"/>
          <w:sz w:val="22"/>
        </w:rPr>
      </w:pP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3738"/>
        <w:gridCol w:w="5878"/>
      </w:tblGrid>
      <w:tr>
        <w:trPr>
          <w:trHeight w:val="328" w:hRule="atLeast"/>
        </w:trPr>
        <w:tc>
          <w:tcPr>
            <w:tcW w:w="947" w:type="dxa"/>
            <w:shd w:val="clear" w:color="auto" w:fill="C6D8F0"/>
          </w:tcPr>
          <w:p>
            <w:pPr>
              <w:pStyle w:val="TableParagraph"/>
              <w:spacing w:before="21"/>
              <w:ind w:left="365" w:right="33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3.</w:t>
            </w:r>
          </w:p>
        </w:tc>
        <w:tc>
          <w:tcPr>
            <w:tcW w:w="9616" w:type="dxa"/>
            <w:gridSpan w:val="2"/>
            <w:tcBorders>
              <w:bottom w:val="single" w:sz="8" w:space="0" w:color="000000"/>
            </w:tcBorders>
            <w:shd w:val="clear" w:color="auto" w:fill="C6D8F0"/>
          </w:tcPr>
          <w:p>
            <w:pPr>
              <w:pStyle w:val="TableParagraph"/>
              <w:spacing w:before="21"/>
              <w:ind w:left="10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ENCLOSURES</w:t>
            </w:r>
          </w:p>
        </w:tc>
      </w:tr>
      <w:tr>
        <w:trPr>
          <w:trHeight w:val="275" w:hRule="atLeast"/>
        </w:trPr>
        <w:tc>
          <w:tcPr>
            <w:tcW w:w="947" w:type="dxa"/>
          </w:tcPr>
          <w:p>
            <w:pPr>
              <w:pStyle w:val="TableParagraph"/>
              <w:spacing w:line="249" w:lineRule="exact" w:before="7"/>
              <w:ind w:right="213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a.</w:t>
            </w:r>
          </w:p>
        </w:tc>
        <w:tc>
          <w:tcPr>
            <w:tcW w:w="373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9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Part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</w:t>
            </w:r>
          </w:p>
        </w:tc>
        <w:tc>
          <w:tcPr>
            <w:tcW w:w="587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9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Snapshot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Asset/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Under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Valuation</w:t>
            </w:r>
          </w:p>
        </w:tc>
      </w:tr>
      <w:tr>
        <w:trPr>
          <w:trHeight w:val="270" w:hRule="atLeast"/>
        </w:trPr>
        <w:tc>
          <w:tcPr>
            <w:tcW w:w="947" w:type="dxa"/>
          </w:tcPr>
          <w:p>
            <w:pPr>
              <w:pStyle w:val="TableParagraph"/>
              <w:spacing w:line="246" w:lineRule="exact" w:before="4"/>
              <w:ind w:right="213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b.</w:t>
            </w:r>
          </w:p>
        </w:tc>
        <w:tc>
          <w:tcPr>
            <w:tcW w:w="3738" w:type="dxa"/>
          </w:tcPr>
          <w:p>
            <w:pPr>
              <w:pStyle w:val="TableParagraph"/>
              <w:spacing w:before="6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Part</w:t>
            </w:r>
            <w:r>
              <w:rPr>
                <w:rFonts w:ascii="Arial"/>
                <w:b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B</w:t>
            </w:r>
          </w:p>
        </w:tc>
        <w:tc>
          <w:tcPr>
            <w:tcW w:w="5878" w:type="dxa"/>
          </w:tcPr>
          <w:p>
            <w:pPr>
              <w:pStyle w:val="TableParagraph"/>
              <w:spacing w:before="6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Procedure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Valuation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Assessments</w:t>
            </w:r>
          </w:p>
        </w:tc>
      </w:tr>
      <w:tr>
        <w:trPr>
          <w:trHeight w:val="275" w:hRule="atLeast"/>
        </w:trPr>
        <w:tc>
          <w:tcPr>
            <w:tcW w:w="947" w:type="dxa"/>
          </w:tcPr>
          <w:p>
            <w:pPr>
              <w:pStyle w:val="TableParagraph"/>
              <w:spacing w:line="246" w:lineRule="exact" w:before="9"/>
              <w:ind w:right="22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c.</w:t>
            </w:r>
          </w:p>
        </w:tc>
        <w:tc>
          <w:tcPr>
            <w:tcW w:w="3738" w:type="dxa"/>
          </w:tcPr>
          <w:p>
            <w:pPr>
              <w:pStyle w:val="TableParagraph"/>
              <w:spacing w:before="9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Enclosure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1</w:t>
            </w:r>
          </w:p>
        </w:tc>
        <w:tc>
          <w:tcPr>
            <w:tcW w:w="5878" w:type="dxa"/>
          </w:tcPr>
          <w:p>
            <w:pPr>
              <w:pStyle w:val="TableParagraph"/>
              <w:spacing w:before="9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Google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Map</w:t>
            </w:r>
          </w:p>
        </w:tc>
      </w:tr>
      <w:tr>
        <w:trPr>
          <w:trHeight w:val="273" w:hRule="atLeast"/>
        </w:trPr>
        <w:tc>
          <w:tcPr>
            <w:tcW w:w="947" w:type="dxa"/>
          </w:tcPr>
          <w:p>
            <w:pPr>
              <w:pStyle w:val="TableParagraph"/>
              <w:spacing w:line="248" w:lineRule="exact" w:before="4"/>
              <w:ind w:right="213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d.</w:t>
            </w:r>
          </w:p>
        </w:tc>
        <w:tc>
          <w:tcPr>
            <w:tcW w:w="3738" w:type="dxa"/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Enclosure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</w:t>
            </w:r>
          </w:p>
        </w:tc>
        <w:tc>
          <w:tcPr>
            <w:tcW w:w="5878" w:type="dxa"/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Photographs</w:t>
            </w:r>
          </w:p>
        </w:tc>
      </w:tr>
      <w:tr>
        <w:trPr>
          <w:trHeight w:val="273" w:hRule="atLeast"/>
        </w:trPr>
        <w:tc>
          <w:tcPr>
            <w:tcW w:w="947" w:type="dxa"/>
          </w:tcPr>
          <w:p>
            <w:pPr>
              <w:pStyle w:val="TableParagraph"/>
              <w:spacing w:line="249" w:lineRule="exact" w:before="4"/>
              <w:ind w:right="213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e.</w:t>
            </w:r>
          </w:p>
        </w:tc>
        <w:tc>
          <w:tcPr>
            <w:tcW w:w="3738" w:type="dxa"/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Enclosure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3</w:t>
            </w:r>
          </w:p>
        </w:tc>
        <w:tc>
          <w:tcPr>
            <w:tcW w:w="5878" w:type="dxa"/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Valuer’s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Important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Remarks</w:t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199" w:footer="1446" w:top="1500" w:bottom="1680" w:left="540" w:right="700"/>
        </w:sectPr>
      </w:pPr>
    </w:p>
    <w:p>
      <w:pPr>
        <w:pStyle w:val="BodyText"/>
        <w:spacing w:before="2"/>
        <w:rPr>
          <w:b/>
          <w:i w:val="0"/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59872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72.370621pt;margin-top:384.907501pt;width:144.2pt;height:129.9pt;mso-position-horizontal-relative:page;mso-position-vertical-relative:page;z-index:-17359360" coordorigin="3447,7698" coordsize="2884,2598" path="m5489,10296l5479,10296,5470,10294,5460,10289,5453,10282,5443,10274,3987,8817,3516,8347,3489,8316,3469,8288,3456,8261,3449,8237,3447,8216,3450,8198,3457,8182,3468,8170,3742,7896,3766,7872,3788,7851,3809,7833,3828,7817,3846,7803,3862,7790,3879,7779,3895,7769,3944,7744,3993,7724,4043,7710,4094,7702,4145,7698,4197,7699,4250,7706,4303,7718,4357,7736,4411,7759,4466,7785,4522,7817,4576,7855,4630,7898,4684,7945,4738,7997,4748,8007,4225,8007,4167,8012,4109,8028,4090,8035,4072,8044,4054,8054,4037,8066,4018,8082,3996,8101,3973,8122,3948,8146,3804,8290,4330,8817,4505,8993,5624,8993,5673,9022,5045,9022,5008,9022,4973,9026,4939,9037,4905,9053,4873,9074,4843,9101,4728,9216,5616,10102,5623,10111,5630,10118,5633,10128,5638,10138,5638,10147,5633,10166,5630,10175,5626,10185,5621,10195,5613,10205,5603,10215,5592,10226,5580,10238,5568,10250,5557,10260,5546,10269,5537,10277,5526,10282,5517,10287,5507,10291,5498,10294,5489,10296xm5624,8993l4505,8993,4673,8825,4704,8790,4730,8753,4750,8716,4764,8678,4773,8641,4777,8602,4777,8563,4771,8522,4762,8483,4749,8443,4731,8403,4709,8362,4682,8322,4653,8284,4620,8246,4584,8208,4523,8151,4463,8104,4403,8065,4344,8035,4285,8015,4225,8007,4748,8007,4787,8049,4832,8101,4872,8151,4908,8201,4938,8251,4964,8301,4985,8350,5002,8398,5017,8446,5027,8494,5033,8541,5035,8587,5034,8634,5029,8679,5022,8725,5011,8770,5137,8770,5155,8773,5188,8781,5223,8790,5258,8803,5294,8817,5331,8833,5370,8851,5410,8873,5497,8919,5544,8945,5624,8993xm5137,8770l5011,8770,5039,8766,5067,8764,5095,8765,5124,8767,5137,8770xm6170,9612l6158,9610,6149,9605,6139,9601,6129,9596,6118,9590,6106,9583,5496,9211,5444,9180,5394,9152,5345,9125,5299,9101,5253,9078,5209,9059,5166,9044,5124,9034,5083,9025,5045,9022,5673,9022,6199,9337,6226,9354,6248,9368,6264,9379,6277,9388,6289,9397,6298,9404,6305,9410,6314,9420,6322,9430,6326,9437,6331,9446,6331,9454,6329,9466,6326,9475,6323,9484,6317,9494,6310,9504,6301,9515,6292,9527,6280,9540,6266,9554,6254,9566,6242,9576,6221,9593,6211,9599,6202,9605,6192,9608,6182,9610,6170,961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group style="position:absolute;margin-left:82.560005pt;margin-top:198.719986pt;width:482.9pt;height:294.25pt;mso-position-horizontal-relative:page;mso-position-vertical-relative:page;z-index:-17358848" coordorigin="1651,3974" coordsize="9658,5885">
            <v:shape style="position:absolute;left:4848;top:4212;width:4268;height:5113" coordorigin="4848,4212" coordsize="4268,5113" path="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  <v:path arrowok="t"/>
              <v:fill opacity="32768f" type="solid"/>
            </v:shape>
            <v:shape style="position:absolute;left:1651;top:3974;width:9658;height:5885" coordorigin="1651,3974" coordsize="9658,5885" path="m5482,9562l1651,9562,1651,9859,5482,9859,5482,9562xm5482,8712l1651,8712,1651,9552,5482,9552,5482,8712xm5482,8153l1651,8153,1651,8700,5482,8700,5482,8153xm5482,6749l1651,6749,1651,7836,5482,7836,5482,6749xm5482,6324l1651,6324,1651,6739,5482,6739,5482,6324xm8395,9276l5491,9276,5491,9552,8395,9552,8395,9276xm11167,7526l5561,7526,5561,7764,11167,7764,11167,7526xm11167,7272l5561,7272,5561,7512,11167,7512,11167,7272xm11167,7020l5561,7020,5561,7255,11167,7255,11167,7020xm11167,6763l5561,6763,5561,7003,11167,7003,11167,6763xm11309,9562l5491,9562,5491,9859,11309,9859,11309,9562xm11309,8995l5491,8995,5491,9269,11309,9269,11309,8995xm11309,8153l5491,8153,5491,8700,11309,8700,11309,8153xm11309,6324l5491,6324,5491,6739,11309,6739,11309,6324xm11309,6017l5491,6017,5491,6314,11309,6314,11309,6017xm11309,5707l5491,5707,5491,6007,11309,6007,11309,5707xm11309,5150l5491,5150,5491,5698,11309,5698,11309,5150xm11309,4284l5491,4284,5491,4831,11309,4831,11309,4284xm11309,3974l5491,3974,5491,4274,11309,4274,11309,3974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ind w:left="1163"/>
        <w:rPr>
          <w:i w:val="0"/>
        </w:rPr>
      </w:pPr>
      <w:r>
        <w:rPr>
          <w:i w:val="0"/>
        </w:rPr>
        <w:pict>
          <v:group style="width:433.6pt;height:22.05pt;mso-position-horizontal-relative:char;mso-position-vertical-relative:line" coordorigin="0,0" coordsize="8672,441">
            <v:shape style="position:absolute;left:1096;top:4;width:7570;height:431" type="#_x0000_t202" filled="true" fillcolor="#dbe4f0" stroked="true" strokeweight=".480011pt" strokecolor="#000000">
              <v:textbox inset="0,0,0,0">
                <w:txbxContent>
                  <w:p>
                    <w:pPr>
                      <w:spacing w:before="87"/>
                      <w:ind w:left="552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sz w:val="22"/>
                      </w:rPr>
                      <w:t>CHARACTERISTICS</w:t>
                    </w:r>
                    <w:r>
                      <w:rPr>
                        <w:rFonts w:ascii="Arial"/>
                        <w:b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DESCRIPTION</w:t>
                    </w:r>
                    <w:r>
                      <w:rPr>
                        <w:rFonts w:ascii="Arial"/>
                        <w:b/>
                        <w:spacing w:val="28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OF</w:t>
                    </w:r>
                    <w:r>
                      <w:rPr>
                        <w:rFonts w:ascii="Arial"/>
                        <w:b/>
                        <w:spacing w:val="29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PLANT/</w:t>
                    </w:r>
                    <w:r>
                      <w:rPr>
                        <w:rFonts w:ascii="Arial"/>
                        <w:b/>
                        <w:spacing w:val="32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MACHINERY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4;top:4;width:1092;height:431" type="#_x0000_t202" filled="true" fillcolor="#16365d" stroked="true" strokeweight=".479999pt" strokecolor="#000000">
              <v:textbox inset="0,0,0,0">
                <w:txbxContent>
                  <w:p>
                    <w:pPr>
                      <w:spacing w:before="87"/>
                      <w:ind w:left="120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PART</w:t>
                    </w:r>
                    <w:r>
                      <w:rPr>
                        <w:rFonts w:ascii="Arial"/>
                        <w:b/>
                        <w:color w:val="FFFFFF"/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i w:val="0"/>
        </w:rPr>
      </w:r>
    </w:p>
    <w:p>
      <w:pPr>
        <w:pStyle w:val="BodyText"/>
        <w:spacing w:before="6" w:after="1"/>
        <w:rPr>
          <w:b/>
          <w:i w:val="0"/>
          <w:sz w:val="21"/>
        </w:rPr>
      </w:pP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3738"/>
        <w:gridCol w:w="5878"/>
      </w:tblGrid>
      <w:tr>
        <w:trPr>
          <w:trHeight w:val="422" w:hRule="atLeast"/>
        </w:trPr>
        <w:tc>
          <w:tcPr>
            <w:tcW w:w="947" w:type="dxa"/>
            <w:shd w:val="clear" w:color="auto" w:fill="16365D"/>
          </w:tcPr>
          <w:p>
            <w:pPr>
              <w:pStyle w:val="TableParagraph"/>
              <w:spacing w:before="67"/>
              <w:ind w:left="16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w w:val="105"/>
                <w:sz w:val="22"/>
              </w:rPr>
              <w:t>S.NO.</w:t>
            </w:r>
          </w:p>
        </w:tc>
        <w:tc>
          <w:tcPr>
            <w:tcW w:w="3738" w:type="dxa"/>
            <w:shd w:val="clear" w:color="auto" w:fill="16365D"/>
          </w:tcPr>
          <w:p>
            <w:pPr>
              <w:pStyle w:val="TableParagraph"/>
              <w:spacing w:before="67"/>
              <w:ind w:left="124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w w:val="105"/>
                <w:sz w:val="22"/>
              </w:rPr>
              <w:t>CONTENTS</w:t>
            </w:r>
          </w:p>
        </w:tc>
        <w:tc>
          <w:tcPr>
            <w:tcW w:w="5878" w:type="dxa"/>
            <w:shd w:val="clear" w:color="auto" w:fill="16365D"/>
          </w:tcPr>
          <w:p>
            <w:pPr>
              <w:pStyle w:val="TableParagraph"/>
              <w:spacing w:before="67"/>
              <w:ind w:left="2128" w:right="212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w w:val="105"/>
                <w:sz w:val="22"/>
              </w:rPr>
              <w:t>DESCRIPTION</w:t>
            </w:r>
          </w:p>
        </w:tc>
      </w:tr>
    </w:tbl>
    <w:p>
      <w:pPr>
        <w:pStyle w:val="BodyText"/>
        <w:spacing w:before="6"/>
        <w:rPr>
          <w:b/>
          <w:i w:val="0"/>
          <w:sz w:val="22"/>
        </w:rPr>
      </w:pPr>
    </w:p>
    <w:tbl>
      <w:tblPr>
        <w:tblW w:w="0" w:type="auto"/>
        <w:jc w:val="left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2"/>
        <w:gridCol w:w="3839"/>
        <w:gridCol w:w="2914"/>
        <w:gridCol w:w="2916"/>
      </w:tblGrid>
      <w:tr>
        <w:trPr>
          <w:trHeight w:val="297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7"/>
              <w:ind w:left="347" w:right="292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1.</w:t>
            </w:r>
          </w:p>
        </w:tc>
        <w:tc>
          <w:tcPr>
            <w:tcW w:w="9669" w:type="dxa"/>
            <w:gridSpan w:val="3"/>
            <w:shd w:val="clear" w:color="auto" w:fill="DBE4F0"/>
          </w:tcPr>
          <w:p>
            <w:pPr>
              <w:pStyle w:val="TableParagraph"/>
              <w:spacing w:before="30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TECHNICAL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DESCRIPTION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PLANT/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MACHINERY</w:t>
            </w:r>
          </w:p>
        </w:tc>
      </w:tr>
      <w:tr>
        <w:trPr>
          <w:trHeight w:val="299" w:hRule="atLeast"/>
        </w:trPr>
        <w:tc>
          <w:tcPr>
            <w:tcW w:w="882" w:type="dxa"/>
          </w:tcPr>
          <w:p>
            <w:pPr>
              <w:pStyle w:val="TableParagraph"/>
              <w:spacing w:before="28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a.</w:t>
            </w:r>
          </w:p>
        </w:tc>
        <w:tc>
          <w:tcPr>
            <w:tcW w:w="3839" w:type="dxa"/>
          </w:tcPr>
          <w:p>
            <w:pPr>
              <w:pStyle w:val="TableParagraph"/>
              <w:spacing w:before="9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Nature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Packaging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</w:p>
        </w:tc>
      </w:tr>
      <w:tr>
        <w:trPr>
          <w:trHeight w:val="297" w:hRule="atLeast"/>
        </w:trPr>
        <w:tc>
          <w:tcPr>
            <w:tcW w:w="882" w:type="dxa"/>
          </w:tcPr>
          <w:p>
            <w:pPr>
              <w:pStyle w:val="TableParagraph"/>
              <w:spacing w:before="26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b.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Size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Small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scale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</w:p>
        </w:tc>
      </w:tr>
      <w:tr>
        <w:trPr>
          <w:trHeight w:val="299" w:hRule="atLeast"/>
        </w:trPr>
        <w:tc>
          <w:tcPr>
            <w:tcW w:w="882" w:type="dxa"/>
          </w:tcPr>
          <w:p>
            <w:pPr>
              <w:pStyle w:val="TableParagraph"/>
              <w:spacing w:before="26"/>
              <w:ind w:right="9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c.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Fully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Automatic</w:t>
            </w:r>
          </w:p>
        </w:tc>
      </w:tr>
      <w:tr>
        <w:trPr>
          <w:trHeight w:val="546" w:hRule="atLeast"/>
        </w:trPr>
        <w:tc>
          <w:tcPr>
            <w:tcW w:w="882" w:type="dxa"/>
          </w:tcPr>
          <w:p>
            <w:pPr>
              <w:pStyle w:val="TableParagraph"/>
              <w:spacing w:before="26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d.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Year</w:t>
            </w:r>
            <w:r>
              <w:rPr>
                <w:spacing w:val="3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 </w:t>
            </w:r>
            <w:r>
              <w:rPr>
                <w:spacing w:val="3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Installation/ </w:t>
            </w:r>
            <w:r>
              <w:rPr>
                <w:spacing w:val="3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Commissioning/</w:t>
            </w:r>
          </w:p>
          <w:p>
            <w:pPr>
              <w:pStyle w:val="TableParagraph"/>
              <w:spacing w:before="44"/>
              <w:ind w:left="101"/>
              <w:rPr>
                <w:rFonts w:ascii="Arial"/>
                <w:i/>
                <w:sz w:val="20"/>
              </w:rPr>
            </w:pPr>
            <w:r>
              <w:rPr>
                <w:spacing w:val="-1"/>
                <w:w w:val="105"/>
                <w:sz w:val="20"/>
              </w:rPr>
              <w:t>COD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(Commercial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Operation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Date)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2010</w:t>
            </w:r>
          </w:p>
        </w:tc>
      </w:tr>
      <w:tr>
        <w:trPr>
          <w:trHeight w:val="299" w:hRule="atLeast"/>
        </w:trPr>
        <w:tc>
          <w:tcPr>
            <w:tcW w:w="882" w:type="dxa"/>
          </w:tcPr>
          <w:p>
            <w:pPr>
              <w:pStyle w:val="TableParagraph"/>
              <w:spacing w:before="23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e.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Production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Capacity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No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</w:p>
        </w:tc>
      </w:tr>
      <w:tr>
        <w:trPr>
          <w:trHeight w:val="546" w:hRule="atLeast"/>
        </w:trPr>
        <w:tc>
          <w:tcPr>
            <w:tcW w:w="882" w:type="dxa"/>
          </w:tcPr>
          <w:p>
            <w:pPr>
              <w:pStyle w:val="TableParagraph"/>
              <w:spacing w:before="23"/>
              <w:ind w:right="142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f.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Capacity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which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was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running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</w:p>
          <w:p>
            <w:pPr>
              <w:pStyle w:val="TableParagraph"/>
              <w:spacing w:before="44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time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100%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Capacity</w:t>
            </w:r>
          </w:p>
        </w:tc>
      </w:tr>
      <w:tr>
        <w:trPr>
          <w:trHeight w:val="299" w:hRule="atLeast"/>
        </w:trPr>
        <w:tc>
          <w:tcPr>
            <w:tcW w:w="882" w:type="dxa"/>
          </w:tcPr>
          <w:p>
            <w:pPr>
              <w:pStyle w:val="TableParagraph"/>
              <w:spacing w:before="23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g.</w:t>
            </w:r>
          </w:p>
        </w:tc>
        <w:tc>
          <w:tcPr>
            <w:tcW w:w="3839" w:type="dxa"/>
          </w:tcPr>
          <w:p>
            <w:pPr>
              <w:pStyle w:val="TableParagraph"/>
              <w:spacing w:before="4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Number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Production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Lines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4"/>
              <w:ind w:left="102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No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information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</w:p>
        </w:tc>
      </w:tr>
      <w:tr>
        <w:trPr>
          <w:trHeight w:val="297" w:hRule="atLeast"/>
        </w:trPr>
        <w:tc>
          <w:tcPr>
            <w:tcW w:w="882" w:type="dxa"/>
          </w:tcPr>
          <w:p>
            <w:pPr>
              <w:pStyle w:val="TableParagraph"/>
              <w:spacing w:before="23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h.</w:t>
            </w:r>
          </w:p>
        </w:tc>
        <w:tc>
          <w:tcPr>
            <w:tcW w:w="3839" w:type="dxa"/>
          </w:tcPr>
          <w:p>
            <w:pPr>
              <w:pStyle w:val="TableParagraph"/>
              <w:spacing w:before="4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Condition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4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Good</w:t>
            </w:r>
          </w:p>
        </w:tc>
      </w:tr>
      <w:tr>
        <w:trPr>
          <w:trHeight w:val="414" w:hRule="atLeast"/>
        </w:trPr>
        <w:tc>
          <w:tcPr>
            <w:tcW w:w="882" w:type="dxa"/>
          </w:tcPr>
          <w:p>
            <w:pPr>
              <w:pStyle w:val="TableParagraph"/>
              <w:spacing w:before="23"/>
              <w:ind w:right="15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Status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Fully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operational</w:t>
            </w:r>
          </w:p>
        </w:tc>
      </w:tr>
      <w:tr>
        <w:trPr>
          <w:trHeight w:val="252" w:hRule="atLeast"/>
        </w:trPr>
        <w:tc>
          <w:tcPr>
            <w:tcW w:w="882" w:type="dxa"/>
            <w:vMerge w:val="restart"/>
          </w:tcPr>
          <w:p>
            <w:pPr>
              <w:pStyle w:val="TableParagraph"/>
              <w:spacing w:before="23"/>
              <w:ind w:right="15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j.</w:t>
            </w:r>
          </w:p>
        </w:tc>
        <w:tc>
          <w:tcPr>
            <w:tcW w:w="3839" w:type="dxa"/>
            <w:vMerge w:val="restart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Products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Manufactured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</w:p>
        </w:tc>
        <w:tc>
          <w:tcPr>
            <w:tcW w:w="5830" w:type="dxa"/>
            <w:gridSpan w:val="2"/>
            <w:tcBorders>
              <w:bottom w:val="single" w:sz="8" w:space="0" w:color="FFFFFF"/>
            </w:tcBorders>
          </w:tcPr>
          <w:p>
            <w:pPr>
              <w:pStyle w:val="TableParagraph"/>
              <w:spacing w:line="209" w:lineRule="exact" w:before="23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Printed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/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Un-printed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multilayer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metalized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/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un-metalized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co-</w:t>
            </w:r>
          </w:p>
        </w:tc>
      </w:tr>
      <w:tr>
        <w:trPr>
          <w:trHeight w:val="231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0" w:type="dxa"/>
            <w:gridSpan w:val="2"/>
            <w:tcBorders>
              <w:top w:val="single" w:sz="8" w:space="0" w:color="FFFFFF"/>
              <w:bottom w:val="single" w:sz="8" w:space="0" w:color="FFFFFF"/>
            </w:tcBorders>
          </w:tcPr>
          <w:p>
            <w:pPr>
              <w:pStyle w:val="TableParagraph"/>
              <w:spacing w:line="207" w:lineRule="exact" w:before="5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extruded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multilayer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laminated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plastic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film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roll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pouch</w:t>
            </w:r>
          </w:p>
        </w:tc>
      </w:tr>
      <w:tr>
        <w:trPr>
          <w:trHeight w:val="238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0" w:type="dxa"/>
            <w:gridSpan w:val="2"/>
            <w:tcBorders>
              <w:top w:val="single" w:sz="8" w:space="0" w:color="FFFFFF"/>
              <w:bottom w:val="single" w:sz="6" w:space="0" w:color="FFFFFF"/>
            </w:tcBorders>
          </w:tcPr>
          <w:p>
            <w:pPr>
              <w:pStyle w:val="TableParagraph"/>
              <w:spacing w:line="210" w:lineRule="exact" w:before="7"/>
              <w:ind w:left="102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form,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embossed/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un-embossed/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coated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paper,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laminated</w:t>
            </w:r>
          </w:p>
        </w:tc>
      </w:tr>
      <w:tr>
        <w:trPr>
          <w:trHeight w:val="307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0" w:type="dxa"/>
            <w:gridSpan w:val="2"/>
            <w:tcBorders>
              <w:top w:val="single" w:sz="6" w:space="0" w:color="FFFFFF"/>
            </w:tcBorders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paper,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aluminium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foil,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laminate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roll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form</w:t>
            </w:r>
          </w:p>
        </w:tc>
      </w:tr>
      <w:tr>
        <w:trPr>
          <w:trHeight w:val="299" w:hRule="atLeast"/>
        </w:trPr>
        <w:tc>
          <w:tcPr>
            <w:tcW w:w="882" w:type="dxa"/>
          </w:tcPr>
          <w:p>
            <w:pPr>
              <w:pStyle w:val="TableParagraph"/>
              <w:spacing w:before="27"/>
              <w:ind w:right="9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k.</w:t>
            </w:r>
          </w:p>
        </w:tc>
        <w:tc>
          <w:tcPr>
            <w:tcW w:w="3839" w:type="dxa"/>
          </w:tcPr>
          <w:p>
            <w:pPr>
              <w:pStyle w:val="TableParagraph"/>
              <w:spacing w:before="8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Recent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maintenance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carried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8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No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</w:p>
        </w:tc>
      </w:tr>
      <w:tr>
        <w:trPr>
          <w:trHeight w:val="545" w:hRule="atLeast"/>
        </w:trPr>
        <w:tc>
          <w:tcPr>
            <w:tcW w:w="882" w:type="dxa"/>
          </w:tcPr>
          <w:p>
            <w:pPr>
              <w:pStyle w:val="TableParagraph"/>
              <w:spacing w:before="24"/>
              <w:ind w:right="15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l.</w:t>
            </w:r>
          </w:p>
        </w:tc>
        <w:tc>
          <w:tcPr>
            <w:tcW w:w="3839" w:type="dxa"/>
          </w:tcPr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Recent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upgradation, 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improvements 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if</w:t>
            </w:r>
          </w:p>
          <w:p>
            <w:pPr>
              <w:pStyle w:val="TableParagraph"/>
              <w:spacing w:before="44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done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5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</w:tr>
      <w:tr>
        <w:trPr>
          <w:trHeight w:val="275" w:hRule="atLeast"/>
        </w:trPr>
        <w:tc>
          <w:tcPr>
            <w:tcW w:w="882" w:type="dxa"/>
            <w:vMerge w:val="restart"/>
          </w:tcPr>
          <w:p>
            <w:pPr>
              <w:pStyle w:val="TableParagraph"/>
              <w:spacing w:before="26"/>
              <w:ind w:right="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m.</w:t>
            </w:r>
          </w:p>
        </w:tc>
        <w:tc>
          <w:tcPr>
            <w:tcW w:w="3839" w:type="dxa"/>
            <w:vMerge w:val="restart"/>
          </w:tcPr>
          <w:p>
            <w:pPr>
              <w:pStyle w:val="TableParagraph"/>
              <w:spacing w:before="9"/>
              <w:ind w:left="101"/>
              <w:rPr>
                <w:sz w:val="20"/>
              </w:rPr>
            </w:pPr>
            <w:r>
              <w:rPr>
                <w:sz w:val="20"/>
              </w:rPr>
              <w:t>Total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Gross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Block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Net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Block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Assets</w:t>
            </w:r>
          </w:p>
        </w:tc>
        <w:tc>
          <w:tcPr>
            <w:tcW w:w="2914" w:type="dxa"/>
            <w:shd w:val="clear" w:color="auto" w:fill="DBE4F0"/>
          </w:tcPr>
          <w:p>
            <w:pPr>
              <w:pStyle w:val="TableParagraph"/>
              <w:spacing w:before="9"/>
              <w:ind w:left="542" w:right="53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Gross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Block</w:t>
            </w:r>
          </w:p>
        </w:tc>
        <w:tc>
          <w:tcPr>
            <w:tcW w:w="2916" w:type="dxa"/>
            <w:shd w:val="clear" w:color="auto" w:fill="DBE4F0"/>
          </w:tcPr>
          <w:p>
            <w:pPr>
              <w:pStyle w:val="TableParagraph"/>
              <w:spacing w:before="9"/>
              <w:ind w:left="601" w:right="59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Net</w:t>
            </w:r>
            <w:r>
              <w:rPr>
                <w:rFonts w:ascii="Arial"/>
                <w:b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Block</w:t>
            </w:r>
          </w:p>
        </w:tc>
      </w:tr>
      <w:tr>
        <w:trPr>
          <w:trHeight w:val="272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2081" w:right="2069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As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31/03/2022</w:t>
            </w:r>
          </w:p>
        </w:tc>
      </w:tr>
      <w:tr>
        <w:trPr>
          <w:trHeight w:val="274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14" w:type="dxa"/>
          </w:tcPr>
          <w:p>
            <w:pPr>
              <w:pStyle w:val="TableParagraph"/>
              <w:spacing w:before="5"/>
              <w:ind w:left="543" w:right="53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Rs.375,75,90,409/-</w:t>
            </w:r>
          </w:p>
        </w:tc>
        <w:tc>
          <w:tcPr>
            <w:tcW w:w="2916" w:type="dxa"/>
          </w:tcPr>
          <w:p>
            <w:pPr>
              <w:pStyle w:val="TableParagraph"/>
              <w:spacing w:before="5"/>
              <w:ind w:left="601" w:right="59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Rs.95,07,40,691/-</w:t>
            </w:r>
          </w:p>
        </w:tc>
      </w:tr>
      <w:tr>
        <w:trPr>
          <w:trHeight w:val="297" w:hRule="atLeast"/>
        </w:trPr>
        <w:tc>
          <w:tcPr>
            <w:tcW w:w="882" w:type="dxa"/>
          </w:tcPr>
          <w:p>
            <w:pPr>
              <w:pStyle w:val="TableParagraph"/>
              <w:spacing w:before="23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n.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Any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Details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199" w:footer="1446" w:top="1500" w:bottom="1680" w:left="540" w:right="700"/>
        </w:sectPr>
      </w:pPr>
    </w:p>
    <w:p>
      <w:pPr>
        <w:pStyle w:val="BodyText"/>
        <w:spacing w:before="3"/>
        <w:rPr>
          <w:b/>
          <w:i w:val="0"/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57824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</w:p>
    <w:tbl>
      <w:tblPr>
        <w:tblW w:w="0" w:type="auto"/>
        <w:jc w:val="left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2"/>
        <w:gridCol w:w="9668"/>
      </w:tblGrid>
      <w:tr>
        <w:trPr>
          <w:trHeight w:val="297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6"/>
              <w:ind w:left="347" w:right="292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2.</w:t>
            </w:r>
          </w:p>
        </w:tc>
        <w:tc>
          <w:tcPr>
            <w:tcW w:w="9668" w:type="dxa"/>
            <w:shd w:val="clear" w:color="auto" w:fill="DBE4F0"/>
          </w:tcPr>
          <w:p>
            <w:pPr>
              <w:pStyle w:val="TableParagraph"/>
              <w:spacing w:before="31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MANUFACTURING</w:t>
            </w:r>
            <w:r>
              <w:rPr>
                <w:rFonts w:ascii="Arial"/>
                <w:b/>
                <w:spacing w:val="41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PROCESS</w:t>
            </w:r>
          </w:p>
        </w:tc>
      </w:tr>
      <w:tr>
        <w:trPr>
          <w:trHeight w:val="9272" w:hRule="atLeast"/>
        </w:trPr>
        <w:tc>
          <w:tcPr>
            <w:tcW w:w="8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668" w:type="dxa"/>
          </w:tcPr>
          <w:p>
            <w:pPr>
              <w:pStyle w:val="TableParagraph"/>
              <w:ind w:left="3" w:right="-58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pict>
                <v:group style="width:482.9pt;height:463.8pt;mso-position-horizontal-relative:char;mso-position-vertical-relative:line" coordorigin="0,0" coordsize="9658,9276">
                  <v:rect style="position:absolute;left:0;top:4;width:9658;height:9272" filled="true" fillcolor="#ffffff" stroked="false">
                    <v:fill type="solid"/>
                  </v:rect>
                  <v:shape style="position:absolute;left:828;top:0;width:7990;height:9149" type="#_x0000_t75" stroked="false">
                    <v:imagedata r:id="rId10" o:title=""/>
                  </v:shape>
                </v:group>
              </w:pict>
            </w:r>
            <w:r>
              <w:rPr>
                <w:rFonts w:ascii="Arial"/>
                <w:sz w:val="20"/>
              </w:rPr>
            </w:r>
          </w:p>
        </w:tc>
      </w:tr>
    </w:tbl>
    <w:p>
      <w:pPr>
        <w:spacing w:after="0"/>
        <w:rPr>
          <w:rFonts w:ascii="Arial"/>
          <w:sz w:val="20"/>
        </w:rPr>
        <w:sectPr>
          <w:pgSz w:w="12240" w:h="15840"/>
          <w:pgMar w:header="199" w:footer="1446" w:top="1500" w:bottom="1680" w:left="540" w:right="700"/>
        </w:sectPr>
      </w:pPr>
    </w:p>
    <w:p>
      <w:pPr>
        <w:pStyle w:val="BodyText"/>
        <w:spacing w:before="3"/>
        <w:rPr>
          <w:b/>
          <w:i w:val="0"/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56800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rect style="position:absolute;margin-left:82.560005pt;margin-top:563.400024pt;width:195.479999pt;height:68.400009pt;mso-position-horizontal-relative:page;mso-position-vertical-relative:page;z-index:-17356288" filled="true" fillcolor="#ffffff" stroked="false">
            <v:fill type="solid"/>
            <w10:wrap type="none"/>
          </v:rect>
        </w:pict>
      </w:r>
    </w:p>
    <w:tbl>
      <w:tblPr>
        <w:tblW w:w="0" w:type="auto"/>
        <w:jc w:val="left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2"/>
        <w:gridCol w:w="3918"/>
        <w:gridCol w:w="5750"/>
      </w:tblGrid>
      <w:tr>
        <w:trPr>
          <w:trHeight w:val="9298" w:hRule="atLeast"/>
        </w:trPr>
        <w:tc>
          <w:tcPr>
            <w:tcW w:w="882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68" w:type="dxa"/>
            <w:gridSpan w:val="2"/>
          </w:tcPr>
          <w:p>
            <w:pPr>
              <w:pStyle w:val="TableParagraph"/>
              <w:ind w:left="3" w:right="-58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pict>
                <v:group style="width:482.9pt;height:465.15pt;mso-position-horizontal-relative:char;mso-position-vertical-relative:line" coordorigin="0,0" coordsize="9658,9303">
                  <v:rect style="position:absolute;left:0;top:2;width:9658;height:9300" filled="true" fillcolor="#ffffff" stroked="false">
                    <v:fill type="solid"/>
                  </v:rect>
                  <v:shape style="position:absolute;left:614;top:0;width:8432;height:9176" type="#_x0000_t75" stroked="false">
                    <v:imagedata r:id="rId11" o:title=""/>
                  </v:shape>
                </v:group>
              </w:pic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57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line="219" w:lineRule="exact"/>
              <w:ind w:left="347" w:right="292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3.</w:t>
            </w:r>
          </w:p>
        </w:tc>
        <w:tc>
          <w:tcPr>
            <w:tcW w:w="9668" w:type="dxa"/>
            <w:gridSpan w:val="2"/>
            <w:shd w:val="clear" w:color="auto" w:fill="DBE4F0"/>
          </w:tcPr>
          <w:p>
            <w:pPr>
              <w:pStyle w:val="TableParagraph"/>
              <w:spacing w:line="221" w:lineRule="exact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TECHNOLOGY</w:t>
            </w:r>
            <w:r>
              <w:rPr>
                <w:rFonts w:ascii="Arial"/>
                <w:b/>
                <w:spacing w:val="25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TYPE/</w:t>
            </w:r>
            <w:r>
              <w:rPr>
                <w:rFonts w:ascii="Arial"/>
                <w:b/>
                <w:spacing w:val="3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GENERATION</w:t>
            </w:r>
            <w:r>
              <w:rPr>
                <w:rFonts w:ascii="Arial"/>
                <w:b/>
                <w:spacing w:val="3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USED</w:t>
            </w:r>
            <w:r>
              <w:rPr>
                <w:rFonts w:ascii="Arial"/>
                <w:b/>
                <w:spacing w:val="31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AND</w:t>
            </w:r>
            <w:r>
              <w:rPr>
                <w:rFonts w:ascii="Arial"/>
                <w:b/>
                <w:spacing w:val="35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TECHNOLOGICAL</w:t>
            </w:r>
            <w:r>
              <w:rPr>
                <w:rFonts w:ascii="Arial"/>
                <w:b/>
                <w:spacing w:val="3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COLLABORATIONS</w:t>
            </w:r>
            <w:r>
              <w:rPr>
                <w:rFonts w:ascii="Arial"/>
                <w:b/>
                <w:spacing w:val="3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IF</w:t>
            </w:r>
            <w:r>
              <w:rPr>
                <w:rFonts w:ascii="Arial"/>
                <w:b/>
                <w:spacing w:val="3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ANY</w:t>
            </w:r>
          </w:p>
        </w:tc>
      </w:tr>
      <w:tr>
        <w:trPr>
          <w:trHeight w:val="1367" w:hRule="atLeast"/>
        </w:trPr>
        <w:tc>
          <w:tcPr>
            <w:tcW w:w="882" w:type="dxa"/>
          </w:tcPr>
          <w:p>
            <w:pPr>
              <w:pStyle w:val="TableParagraph"/>
              <w:spacing w:before="4"/>
              <w:ind w:right="177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a.</w:t>
            </w:r>
          </w:p>
        </w:tc>
        <w:tc>
          <w:tcPr>
            <w:tcW w:w="3918" w:type="dxa"/>
          </w:tcPr>
          <w:p>
            <w:pPr>
              <w:pStyle w:val="TableParagraph"/>
              <w:spacing w:line="374" w:lineRule="auto" w:before="6"/>
              <w:ind w:left="101" w:right="25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Technology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Type/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Generation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Used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 Plant</w:t>
            </w:r>
          </w:p>
        </w:tc>
        <w:tc>
          <w:tcPr>
            <w:tcW w:w="5750" w:type="dxa"/>
          </w:tcPr>
          <w:p>
            <w:pPr>
              <w:pStyle w:val="TableParagraph"/>
              <w:spacing w:line="285" w:lineRule="auto" w:before="6"/>
              <w:ind w:left="103" w:right="24"/>
              <w:rPr>
                <w:sz w:val="20"/>
              </w:rPr>
            </w:pPr>
            <w:r>
              <w:rPr>
                <w:w w:val="105"/>
                <w:sz w:val="20"/>
              </w:rPr>
              <w:t>As per the information provided by the company’s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representative,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some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technologies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currently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using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 plant are LED printing technology, pouch converting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technology,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slider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pouch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laser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membrane,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zipper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with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laser</w:t>
            </w:r>
          </w:p>
          <w:p>
            <w:pPr>
              <w:pStyle w:val="TableParagraph"/>
              <w:spacing w:before="3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cut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membrane,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etc.</w:t>
            </w:r>
          </w:p>
        </w:tc>
      </w:tr>
      <w:tr>
        <w:trPr>
          <w:trHeight w:val="357" w:hRule="atLeast"/>
        </w:trPr>
        <w:tc>
          <w:tcPr>
            <w:tcW w:w="882" w:type="dxa"/>
          </w:tcPr>
          <w:p>
            <w:pPr>
              <w:pStyle w:val="TableParagraph"/>
              <w:spacing w:before="7"/>
              <w:ind w:right="177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b.</w:t>
            </w:r>
          </w:p>
        </w:tc>
        <w:tc>
          <w:tcPr>
            <w:tcW w:w="3918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Technological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Collaborations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No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information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</w:p>
        </w:tc>
      </w:tr>
      <w:tr>
        <w:trPr>
          <w:trHeight w:val="1096" w:hRule="atLeast"/>
        </w:trPr>
        <w:tc>
          <w:tcPr>
            <w:tcW w:w="882" w:type="dxa"/>
          </w:tcPr>
          <w:p>
            <w:pPr>
              <w:pStyle w:val="TableParagraph"/>
              <w:spacing w:before="7"/>
              <w:ind w:right="190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c.</w:t>
            </w:r>
          </w:p>
        </w:tc>
        <w:tc>
          <w:tcPr>
            <w:tcW w:w="3918" w:type="dxa"/>
          </w:tcPr>
          <w:p>
            <w:pPr>
              <w:pStyle w:val="TableParagraph"/>
              <w:spacing w:line="369" w:lineRule="auto" w:before="9"/>
              <w:ind w:left="101" w:right="795"/>
              <w:rPr>
                <w:sz w:val="20"/>
              </w:rPr>
            </w:pPr>
            <w:r>
              <w:rPr>
                <w:w w:val="105"/>
                <w:sz w:val="20"/>
              </w:rPr>
              <w:t>Current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Technology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</w:p>
        </w:tc>
        <w:tc>
          <w:tcPr>
            <w:tcW w:w="5750" w:type="dxa"/>
          </w:tcPr>
          <w:p>
            <w:pPr>
              <w:pStyle w:val="TableParagraph"/>
              <w:spacing w:line="285" w:lineRule="auto" w:before="9"/>
              <w:ind w:left="103" w:right="24"/>
              <w:rPr>
                <w:sz w:val="20"/>
              </w:rPr>
            </w:pPr>
            <w:r>
              <w:rPr>
                <w:w w:val="105"/>
                <w:sz w:val="20"/>
              </w:rPr>
              <w:t>Some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technologies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currently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using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digital printing technology, LED printing technology,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biodegradable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packaging,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edible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packaging,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recyclable</w:t>
            </w:r>
          </w:p>
          <w:p>
            <w:pPr>
              <w:pStyle w:val="TableParagraph"/>
              <w:spacing w:line="230" w:lineRule="exact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packaging,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etc.</w:t>
            </w:r>
          </w:p>
        </w:tc>
      </w:tr>
    </w:tbl>
    <w:p>
      <w:pPr>
        <w:spacing w:after="0" w:line="230" w:lineRule="exact"/>
        <w:rPr>
          <w:sz w:val="20"/>
        </w:rPr>
        <w:sectPr>
          <w:pgSz w:w="12240" w:h="15840"/>
          <w:pgMar w:header="199" w:footer="1446" w:top="1500" w:bottom="1720" w:left="540" w:right="700"/>
        </w:sectPr>
      </w:pPr>
    </w:p>
    <w:p>
      <w:pPr>
        <w:pStyle w:val="BodyText"/>
        <w:spacing w:before="3"/>
        <w:rPr>
          <w:b/>
          <w:i w:val="0"/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55776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group style="position:absolute;margin-left:82.560005pt;margin-top:210.600006pt;width:482.9pt;height:367.7pt;mso-position-horizontal-relative:page;mso-position-vertical-relative:page;z-index:-17355264" coordorigin="1651,4212" coordsize="9658,7354">
            <v:shape style="position:absolute;left:3447;top:4212;width:5668;height:6084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  <v:path arrowok="t"/>
              <v:fill opacity="32768f" type="solid"/>
            </v:shape>
            <v:shape style="position:absolute;left:1651;top:4514;width:9658;height:7052" coordorigin="1651,4514" coordsize="9658,7052" path="m11309,11208l1651,11208,1651,11566,11309,11566,11309,11208xm11309,10483l1651,10483,1651,11198,11309,11198,11309,10483xm11309,9761l1651,9761,1651,10474,11309,10474,11309,9761xm11309,9391l1651,9391,1651,9751,11309,9751,11309,9391xm11309,8659l1651,8659,1651,9017,11309,9017,11309,8659xm11309,6557l1651,6557,1651,8340,11309,8340,11309,6557xm11309,6271l1651,6271,1651,6547,11309,6547,11309,6271xm11309,5242l5570,5242,5570,5954,11309,5954,11309,5242xm11309,4514l5570,4514,5570,5230,11309,5230,11309,4514xe" filled="true" fillcolor="#ffffff" stroked="false">
              <v:path arrowok="t"/>
              <v:fill type="solid"/>
            </v:shape>
            <w10:wrap type="none"/>
          </v:group>
        </w:pict>
      </w:r>
    </w:p>
    <w:tbl>
      <w:tblPr>
        <w:tblW w:w="0" w:type="auto"/>
        <w:jc w:val="left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2"/>
        <w:gridCol w:w="3918"/>
        <w:gridCol w:w="5750"/>
      </w:tblGrid>
      <w:tr>
        <w:trPr>
          <w:trHeight w:val="297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6"/>
              <w:ind w:right="31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4.</w:t>
            </w:r>
          </w:p>
        </w:tc>
        <w:tc>
          <w:tcPr>
            <w:tcW w:w="9668" w:type="dxa"/>
            <w:gridSpan w:val="2"/>
            <w:shd w:val="clear" w:color="auto" w:fill="DBE4F0"/>
          </w:tcPr>
          <w:p>
            <w:pPr>
              <w:pStyle w:val="TableParagraph"/>
              <w:spacing w:before="31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RAW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MATERIALS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REQUIRED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AVAILABILITY</w:t>
            </w:r>
          </w:p>
        </w:tc>
      </w:tr>
      <w:tr>
        <w:trPr>
          <w:trHeight w:val="716" w:hRule="atLeast"/>
        </w:trPr>
        <w:tc>
          <w:tcPr>
            <w:tcW w:w="882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18" w:type="dxa"/>
          </w:tcPr>
          <w:p>
            <w:pPr>
              <w:pStyle w:val="TableParagraph"/>
              <w:spacing w:before="8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Raw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Material</w:t>
            </w:r>
          </w:p>
        </w:tc>
        <w:tc>
          <w:tcPr>
            <w:tcW w:w="5750" w:type="dxa"/>
          </w:tcPr>
          <w:p>
            <w:pPr>
              <w:pStyle w:val="TableParagraph"/>
              <w:tabs>
                <w:tab w:pos="1225" w:val="left" w:leader="none"/>
                <w:tab w:pos="1883" w:val="left" w:leader="none"/>
              </w:tabs>
              <w:spacing w:before="8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Polyester,</w:t>
              <w:tab/>
              <w:t>Poly,</w:t>
              <w:tab/>
              <w:t>Granules, 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Met  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Polyester,  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CPT,  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Ink,</w:t>
            </w:r>
          </w:p>
          <w:p>
            <w:pPr>
              <w:pStyle w:val="TableParagraph"/>
              <w:spacing w:before="127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Adhesive,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Solvent,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Paper,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Aluminium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Foil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etc.</w:t>
            </w:r>
          </w:p>
        </w:tc>
      </w:tr>
      <w:tr>
        <w:trPr>
          <w:trHeight w:val="354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18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Availability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Good</w:t>
            </w:r>
          </w:p>
        </w:tc>
      </w:tr>
      <w:tr>
        <w:trPr>
          <w:trHeight w:val="299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7"/>
              <w:ind w:right="31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5.</w:t>
            </w:r>
          </w:p>
        </w:tc>
        <w:tc>
          <w:tcPr>
            <w:tcW w:w="9668" w:type="dxa"/>
            <w:gridSpan w:val="2"/>
            <w:shd w:val="clear" w:color="auto" w:fill="DBE4F0"/>
          </w:tcPr>
          <w:p>
            <w:pPr>
              <w:pStyle w:val="TableParagraph"/>
              <w:spacing w:before="30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AVAILABILITY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STATUS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UTILITIES</w:t>
            </w:r>
          </w:p>
        </w:tc>
      </w:tr>
      <w:tr>
        <w:trPr>
          <w:trHeight w:val="273" w:hRule="atLeast"/>
        </w:trPr>
        <w:tc>
          <w:tcPr>
            <w:tcW w:w="882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18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Power/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Electricity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Available</w:t>
            </w:r>
          </w:p>
        </w:tc>
      </w:tr>
      <w:tr>
        <w:trPr>
          <w:trHeight w:val="273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18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Water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Available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(Jal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Board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Supply)</w:t>
            </w:r>
          </w:p>
        </w:tc>
      </w:tr>
      <w:tr>
        <w:trPr>
          <w:trHeight w:val="273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18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Road/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Transport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Available</w:t>
            </w:r>
          </w:p>
        </w:tc>
      </w:tr>
      <w:tr>
        <w:trPr>
          <w:trHeight w:val="298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7"/>
              <w:ind w:right="31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6.</w:t>
            </w:r>
          </w:p>
        </w:tc>
        <w:tc>
          <w:tcPr>
            <w:tcW w:w="9668" w:type="dxa"/>
            <w:gridSpan w:val="2"/>
            <w:shd w:val="clear" w:color="auto" w:fill="DBE4F0"/>
          </w:tcPr>
          <w:p>
            <w:pPr>
              <w:pStyle w:val="TableParagraph"/>
              <w:spacing w:before="33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COMMENT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ON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AVAILABILITY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LABOUR</w:t>
            </w:r>
          </w:p>
        </w:tc>
      </w:tr>
      <w:tr>
        <w:trPr>
          <w:trHeight w:val="713" w:hRule="atLeast"/>
        </w:trPr>
        <w:tc>
          <w:tcPr>
            <w:tcW w:w="882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18" w:type="dxa"/>
          </w:tcPr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Availability</w:t>
            </w:r>
          </w:p>
        </w:tc>
        <w:tc>
          <w:tcPr>
            <w:tcW w:w="5750" w:type="dxa"/>
          </w:tcPr>
          <w:p>
            <w:pPr>
              <w:pStyle w:val="TableParagraph"/>
              <w:spacing w:before="5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Appears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easily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adequately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labour</w:t>
            </w:r>
          </w:p>
          <w:p>
            <w:pPr>
              <w:pStyle w:val="TableParagraph"/>
              <w:spacing w:before="128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issues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came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knowledge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during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site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inspection.</w:t>
            </w:r>
          </w:p>
        </w:tc>
      </w:tr>
      <w:tr>
        <w:trPr>
          <w:trHeight w:val="714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18" w:type="dxa"/>
          </w:tcPr>
          <w:p>
            <w:pPr>
              <w:pStyle w:val="TableParagraph"/>
              <w:spacing w:before="9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Number</w:t>
            </w:r>
            <w:r>
              <w:rPr>
                <w:spacing w:val="5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 </w:t>
            </w:r>
            <w:r>
              <w:rPr>
                <w:spacing w:val="5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Labours </w:t>
            </w:r>
            <w:r>
              <w:rPr>
                <w:spacing w:val="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working </w:t>
            </w:r>
            <w:r>
              <w:rPr>
                <w:spacing w:val="5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 </w:t>
            </w:r>
            <w:r>
              <w:rPr>
                <w:spacing w:val="5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</w:p>
          <w:p>
            <w:pPr>
              <w:pStyle w:val="TableParagraph"/>
              <w:spacing w:before="12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Factory</w:t>
            </w:r>
          </w:p>
        </w:tc>
        <w:tc>
          <w:tcPr>
            <w:tcW w:w="5750" w:type="dxa"/>
          </w:tcPr>
          <w:p>
            <w:pPr>
              <w:pStyle w:val="TableParagraph"/>
              <w:spacing w:before="9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275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(+150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contract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labour)</w:t>
            </w:r>
          </w:p>
        </w:tc>
      </w:tr>
      <w:tr>
        <w:trPr>
          <w:trHeight w:val="297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4"/>
              <w:ind w:right="31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7.</w:t>
            </w:r>
          </w:p>
        </w:tc>
        <w:tc>
          <w:tcPr>
            <w:tcW w:w="9668" w:type="dxa"/>
            <w:gridSpan w:val="2"/>
            <w:shd w:val="clear" w:color="auto" w:fill="DBE4F0"/>
          </w:tcPr>
          <w:p>
            <w:pPr>
              <w:pStyle w:val="TableParagraph"/>
              <w:spacing w:before="30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SALES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TRANSACTIONAL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PROSPECTS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SUCH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PLANTS/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MACHINERY</w:t>
            </w:r>
          </w:p>
        </w:tc>
      </w:tr>
      <w:tr>
        <w:trPr>
          <w:trHeight w:val="275" w:hRule="atLeast"/>
        </w:trPr>
        <w:tc>
          <w:tcPr>
            <w:tcW w:w="882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68" w:type="dxa"/>
            <w:gridSpan w:val="2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Strategic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Sale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part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ongoing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concern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company.</w:t>
            </w:r>
          </w:p>
        </w:tc>
      </w:tr>
      <w:tr>
        <w:trPr>
          <w:trHeight w:val="1782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68" w:type="dxa"/>
            <w:gridSpan w:val="2"/>
          </w:tcPr>
          <w:p>
            <w:pPr>
              <w:pStyle w:val="TableParagraph"/>
              <w:spacing w:line="372" w:lineRule="auto" w:before="6"/>
              <w:ind w:left="101" w:right="87"/>
              <w:jc w:val="both"/>
              <w:rPr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Reason: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Large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Scale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only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sold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only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Integrated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preserve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its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since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complete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process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line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special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purpose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can't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used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So,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fetching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maximum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through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strategic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sale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players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who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already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into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same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similar</w:t>
            </w:r>
            <w:r>
              <w:rPr>
                <w:spacing w:val="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who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plans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expansion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large</w:t>
            </w:r>
            <w:r>
              <w:rPr>
                <w:spacing w:val="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conglomefrate</w:t>
            </w:r>
            <w:r>
              <w:rPr>
                <w:spacing w:val="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who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plans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</w:p>
          <w:p>
            <w:pPr>
              <w:pStyle w:val="TableParagraph"/>
              <w:spacing w:before="2"/>
              <w:ind w:left="101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enter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new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</w:p>
        </w:tc>
      </w:tr>
      <w:tr>
        <w:trPr>
          <w:trHeight w:val="299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9"/>
              <w:ind w:right="31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8.</w:t>
            </w:r>
          </w:p>
        </w:tc>
        <w:tc>
          <w:tcPr>
            <w:tcW w:w="9668" w:type="dxa"/>
            <w:gridSpan w:val="2"/>
            <w:shd w:val="clear" w:color="auto" w:fill="DBE4F0"/>
          </w:tcPr>
          <w:p>
            <w:pPr>
              <w:pStyle w:val="TableParagraph"/>
              <w:spacing w:before="33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DEMAND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SUCH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PLANT</w:t>
            </w:r>
            <w:r>
              <w:rPr>
                <w:rFonts w:ascii="Arial"/>
                <w:b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MACHINERY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IN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MARKET</w:t>
            </w:r>
          </w:p>
        </w:tc>
      </w:tr>
      <w:tr>
        <w:trPr>
          <w:trHeight w:val="357" w:hRule="atLeast"/>
        </w:trPr>
        <w:tc>
          <w:tcPr>
            <w:tcW w:w="882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68" w:type="dxa"/>
            <w:gridSpan w:val="2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Appears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good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general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public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domain.</w:t>
            </w:r>
          </w:p>
        </w:tc>
      </w:tr>
      <w:tr>
        <w:trPr>
          <w:trHeight w:val="355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4"/>
              <w:ind w:right="31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9.</w:t>
            </w:r>
          </w:p>
        </w:tc>
        <w:tc>
          <w:tcPr>
            <w:tcW w:w="9668" w:type="dxa"/>
            <w:gridSpan w:val="2"/>
            <w:shd w:val="clear" w:color="auto" w:fill="DBE4F0"/>
          </w:tcPr>
          <w:p>
            <w:pPr>
              <w:pStyle w:val="TableParagraph"/>
              <w:spacing w:before="6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SURVEY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DETAILS</w:t>
            </w:r>
          </w:p>
        </w:tc>
      </w:tr>
      <w:tr>
        <w:trPr>
          <w:trHeight w:val="358" w:hRule="atLeast"/>
        </w:trPr>
        <w:tc>
          <w:tcPr>
            <w:tcW w:w="882" w:type="dxa"/>
          </w:tcPr>
          <w:p>
            <w:pPr>
              <w:pStyle w:val="TableParagraph"/>
              <w:spacing w:before="34"/>
              <w:ind w:right="20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a.</w:t>
            </w:r>
          </w:p>
        </w:tc>
        <w:tc>
          <w:tcPr>
            <w:tcW w:w="9668" w:type="dxa"/>
            <w:gridSpan w:val="2"/>
          </w:tcPr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Plant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Engineering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Team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dated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16/08/2022.</w:t>
            </w:r>
          </w:p>
        </w:tc>
      </w:tr>
      <w:tr>
        <w:trPr>
          <w:trHeight w:val="712" w:hRule="atLeast"/>
        </w:trPr>
        <w:tc>
          <w:tcPr>
            <w:tcW w:w="882" w:type="dxa"/>
          </w:tcPr>
          <w:p>
            <w:pPr>
              <w:pStyle w:val="TableParagraph"/>
              <w:spacing w:before="4"/>
              <w:ind w:right="20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b.</w:t>
            </w:r>
          </w:p>
        </w:tc>
        <w:tc>
          <w:tcPr>
            <w:tcW w:w="9668" w:type="dxa"/>
            <w:gridSpan w:val="2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Site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inspection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was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done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presence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Company's</w:t>
            </w:r>
            <w:r>
              <w:rPr>
                <w:spacing w:val="2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Employee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Mr.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Ram</w:t>
            </w:r>
            <w:r>
              <w:rPr>
                <w:spacing w:val="2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Bilas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Prasad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who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was</w:t>
            </w:r>
          </w:p>
          <w:p>
            <w:pPr>
              <w:pStyle w:val="TableParagraph"/>
              <w:spacing w:before="128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available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furnish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specific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detail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about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Machinery.</w:t>
            </w:r>
          </w:p>
        </w:tc>
      </w:tr>
      <w:tr>
        <w:trPr>
          <w:trHeight w:val="713" w:hRule="atLeast"/>
        </w:trPr>
        <w:tc>
          <w:tcPr>
            <w:tcW w:w="882" w:type="dxa"/>
          </w:tcPr>
          <w:p>
            <w:pPr>
              <w:pStyle w:val="TableParagraph"/>
              <w:spacing w:before="7"/>
              <w:ind w:right="219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c.</w:t>
            </w:r>
          </w:p>
        </w:tc>
        <w:tc>
          <w:tcPr>
            <w:tcW w:w="9668" w:type="dxa"/>
            <w:gridSpan w:val="2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Our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team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examined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verified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utilities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FAR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provided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Company.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Only</w:t>
            </w:r>
          </w:p>
          <w:p>
            <w:pPr>
              <w:pStyle w:val="TableParagraph"/>
              <w:spacing w:before="128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major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machinery,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process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line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equipment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verified.</w:t>
            </w:r>
          </w:p>
        </w:tc>
      </w:tr>
      <w:tr>
        <w:trPr>
          <w:trHeight w:val="358" w:hRule="atLeast"/>
        </w:trPr>
        <w:tc>
          <w:tcPr>
            <w:tcW w:w="882" w:type="dxa"/>
          </w:tcPr>
          <w:p>
            <w:pPr>
              <w:pStyle w:val="TableParagraph"/>
              <w:spacing w:before="8"/>
              <w:ind w:right="20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d.</w:t>
            </w:r>
          </w:p>
        </w:tc>
        <w:tc>
          <w:tcPr>
            <w:tcW w:w="9668" w:type="dxa"/>
            <w:gridSpan w:val="2"/>
          </w:tcPr>
          <w:p>
            <w:pPr>
              <w:pStyle w:val="TableParagraph"/>
              <w:spacing w:before="8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Photographs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also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taken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its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accessories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installed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there.</w:t>
            </w:r>
          </w:p>
        </w:tc>
      </w:tr>
      <w:tr>
        <w:trPr>
          <w:trHeight w:val="356" w:hRule="atLeast"/>
        </w:trPr>
        <w:tc>
          <w:tcPr>
            <w:tcW w:w="882" w:type="dxa"/>
          </w:tcPr>
          <w:p>
            <w:pPr>
              <w:pStyle w:val="TableParagraph"/>
              <w:spacing w:before="4"/>
              <w:ind w:right="20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e.</w:t>
            </w:r>
          </w:p>
        </w:tc>
        <w:tc>
          <w:tcPr>
            <w:tcW w:w="9668" w:type="dxa"/>
            <w:gridSpan w:val="2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Plant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was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found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fully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operational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time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survey.</w:t>
            </w:r>
          </w:p>
        </w:tc>
      </w:tr>
      <w:tr>
        <w:trPr>
          <w:trHeight w:val="713" w:hRule="atLeast"/>
        </w:trPr>
        <w:tc>
          <w:tcPr>
            <w:tcW w:w="882" w:type="dxa"/>
          </w:tcPr>
          <w:p>
            <w:pPr>
              <w:pStyle w:val="TableParagraph"/>
              <w:spacing w:before="6"/>
              <w:ind w:right="269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f.</w:t>
            </w:r>
          </w:p>
        </w:tc>
        <w:tc>
          <w:tcPr>
            <w:tcW w:w="9668" w:type="dxa"/>
            <w:gridSpan w:val="2"/>
          </w:tcPr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Details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 cross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checked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 documents provided to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 what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was</w:t>
            </w:r>
          </w:p>
          <w:p>
            <w:pPr>
              <w:pStyle w:val="TableParagraph"/>
              <w:spacing w:before="128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observed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site.</w:t>
            </w:r>
          </w:p>
        </w:tc>
      </w:tr>
      <w:tr>
        <w:trPr>
          <w:trHeight w:val="714" w:hRule="atLeast"/>
        </w:trPr>
        <w:tc>
          <w:tcPr>
            <w:tcW w:w="882" w:type="dxa"/>
          </w:tcPr>
          <w:p>
            <w:pPr>
              <w:pStyle w:val="TableParagraph"/>
              <w:spacing w:before="4"/>
              <w:ind w:right="20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g.</w:t>
            </w:r>
          </w:p>
        </w:tc>
        <w:tc>
          <w:tcPr>
            <w:tcW w:w="9668" w:type="dxa"/>
            <w:gridSpan w:val="2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Condition</w:t>
            </w:r>
            <w:r>
              <w:rPr>
                <w:spacing w:val="4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4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3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4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3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checked</w:t>
            </w:r>
            <w:r>
              <w:rPr>
                <w:spacing w:val="3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through</w:t>
            </w:r>
            <w:r>
              <w:rPr>
                <w:spacing w:val="3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visual</w:t>
            </w:r>
            <w:r>
              <w:rPr>
                <w:spacing w:val="4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observation</w:t>
            </w:r>
            <w:r>
              <w:rPr>
                <w:spacing w:val="4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only.</w:t>
            </w:r>
            <w:r>
              <w:rPr>
                <w:spacing w:val="4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</w:t>
            </w:r>
            <w:r>
              <w:rPr>
                <w:spacing w:val="3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technical/</w:t>
            </w:r>
            <w:r>
              <w:rPr>
                <w:spacing w:val="4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mechanical/</w:t>
            </w:r>
          </w:p>
          <w:p>
            <w:pPr>
              <w:pStyle w:val="TableParagraph"/>
              <w:spacing w:before="128"/>
              <w:ind w:left="101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operational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testing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carried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ascertain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condition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efficiency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machines.</w:t>
            </w:r>
          </w:p>
        </w:tc>
      </w:tr>
      <w:tr>
        <w:trPr>
          <w:trHeight w:val="713" w:hRule="atLeast"/>
        </w:trPr>
        <w:tc>
          <w:tcPr>
            <w:tcW w:w="882" w:type="dxa"/>
          </w:tcPr>
          <w:p>
            <w:pPr>
              <w:pStyle w:val="TableParagraph"/>
              <w:spacing w:before="7"/>
              <w:ind w:right="20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h.</w:t>
            </w:r>
          </w:p>
        </w:tc>
        <w:tc>
          <w:tcPr>
            <w:tcW w:w="9668" w:type="dxa"/>
            <w:gridSpan w:val="2"/>
          </w:tcPr>
          <w:p>
            <w:pPr>
              <w:pStyle w:val="TableParagraph"/>
              <w:spacing w:before="7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Site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carried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</w:t>
            </w:r>
            <w:r>
              <w:rPr>
                <w:spacing w:val="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basis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physical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existence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assets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rather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than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their</w:t>
            </w:r>
          </w:p>
          <w:p>
            <w:pPr>
              <w:pStyle w:val="TableParagraph"/>
              <w:spacing w:before="127"/>
              <w:ind w:left="101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technical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expediency.</w:t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199" w:footer="1446" w:top="1500" w:bottom="1720" w:left="540" w:right="700"/>
        </w:sectPr>
      </w:pPr>
    </w:p>
    <w:p>
      <w:pPr>
        <w:pStyle w:val="BodyText"/>
        <w:spacing w:before="2"/>
        <w:rPr>
          <w:b/>
          <w:i w:val="0"/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53728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72.37001pt;margin-top:210.600967pt;width:283.4pt;height:304.2pt;mso-position-horizontal-relative:page;mso-position-vertical-relative:page;z-index:-17353216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221"/>
        <w:rPr>
          <w:i w:val="0"/>
        </w:rPr>
      </w:pPr>
      <w:r>
        <w:rPr>
          <w:i w:val="0"/>
        </w:rPr>
        <w:pict>
          <v:group style="width:527.950pt;height:18.8pt;mso-position-horizontal-relative:char;mso-position-vertical-relative:line" coordorigin="0,0" coordsize="10559,376">
            <v:shape style="position:absolute;left:885;top:4;width:9669;height:366" type="#_x0000_t202" filled="false" stroked="true" strokeweight=".479966pt" strokecolor="#000000">
              <v:textbox inset="0,0,0,0">
                <w:txbxContent>
                  <w:p>
                    <w:pPr>
                      <w:spacing w:before="5"/>
                      <w:ind w:left="9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As</w:t>
                    </w:r>
                    <w:r>
                      <w:rPr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per</w:t>
                    </w:r>
                    <w:r>
                      <w:rPr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the</w:t>
                    </w:r>
                    <w:r>
                      <w:rPr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overall</w:t>
                    </w:r>
                    <w:r>
                      <w:rPr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site</w:t>
                    </w:r>
                    <w:r>
                      <w:rPr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visit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summary,</w:t>
                    </w:r>
                    <w:r>
                      <w:rPr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the</w:t>
                    </w:r>
                    <w:r>
                      <w:rPr>
                        <w:spacing w:val="-12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plant</w:t>
                    </w:r>
                    <w:r>
                      <w:rPr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appeared</w:t>
                    </w:r>
                    <w:r>
                      <w:rPr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to</w:t>
                    </w:r>
                    <w:r>
                      <w:rPr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be</w:t>
                    </w:r>
                    <w:r>
                      <w:rPr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in</w:t>
                    </w:r>
                    <w:r>
                      <w:rPr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good</w:t>
                    </w:r>
                    <w:r>
                      <w:rPr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condition.</w:t>
                    </w:r>
                  </w:p>
                </w:txbxContent>
              </v:textbox>
              <v:stroke dashstyle="solid"/>
              <w10:wrap type="none"/>
            </v:shape>
            <v:shape style="position:absolute;left:3;top:4;width:882;height:366" type="#_x0000_t202" filled="false" stroked="true" strokeweight=".360003pt" strokecolor="#000000">
              <v:textbox inset="0,0,0,0">
                <w:txbxContent>
                  <w:p>
                    <w:pPr>
                      <w:spacing w:before="7"/>
                      <w:ind w:left="471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i.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i w:val="0"/>
        </w:rPr>
      </w:r>
    </w:p>
    <w:p>
      <w:pPr>
        <w:pStyle w:val="BodyText"/>
        <w:spacing w:before="6"/>
        <w:rPr>
          <w:b/>
          <w:i w:val="0"/>
          <w:sz w:val="29"/>
        </w:rPr>
      </w:pPr>
      <w:r>
        <w:rPr/>
        <w:pict>
          <v:group style="position:absolute;margin-left:85.199997pt;margin-top:18.969961pt;width:433.6pt;height:22.1pt;mso-position-horizontal-relative:page;mso-position-vertical-relative:paragraph;z-index:-15717376;mso-wrap-distance-left:0;mso-wrap-distance-right:0" coordorigin="1704,379" coordsize="8672,442">
            <v:shape style="position:absolute;left:3124;top:384;width:7246;height:432" type="#_x0000_t202" filled="true" fillcolor="#dbe4f0" stroked="true" strokeweight=".480011pt" strokecolor="#000000">
              <v:textbox inset="0,0,0,0">
                <w:txbxContent>
                  <w:p>
                    <w:pPr>
                      <w:spacing w:before="87"/>
                      <w:ind w:left="1287" w:right="1286" w:firstLine="0"/>
                      <w:jc w:val="center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sz w:val="22"/>
                      </w:rPr>
                      <w:t>PROCEDURE</w:t>
                    </w:r>
                    <w:r>
                      <w:rPr>
                        <w:rFonts w:ascii="Arial"/>
                        <w:b/>
                        <w:spacing w:val="2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OF</w:t>
                    </w:r>
                    <w:r>
                      <w:rPr>
                        <w:rFonts w:ascii="Arial"/>
                        <w:b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VALUATION</w:t>
                    </w:r>
                    <w:r>
                      <w:rPr>
                        <w:rFonts w:ascii="Arial"/>
                        <w:b/>
                        <w:spacing w:val="27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ASSESMENT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708;top:384;width:1416;height:432" type="#_x0000_t202" filled="true" fillcolor="#16365d" stroked="true" strokeweight=".479999pt" strokecolor="#000000">
              <v:textbox inset="0,0,0,0">
                <w:txbxContent>
                  <w:p>
                    <w:pPr>
                      <w:spacing w:before="87"/>
                      <w:ind w:left="283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PART</w:t>
                    </w:r>
                    <w:r>
                      <w:rPr>
                        <w:rFonts w:ascii="Arial"/>
                        <w:b/>
                        <w:color w:val="FFFFFF"/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b/>
          <w:i w:val="0"/>
        </w:rPr>
      </w:pPr>
    </w:p>
    <w:tbl>
      <w:tblPr>
        <w:tblW w:w="0" w:type="auto"/>
        <w:jc w:val="left"/>
        <w:tblInd w:w="194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6"/>
        <w:gridCol w:w="2669"/>
        <w:gridCol w:w="607"/>
        <w:gridCol w:w="1807"/>
        <w:gridCol w:w="2412"/>
        <w:gridCol w:w="2414"/>
      </w:tblGrid>
      <w:tr>
        <w:trPr>
          <w:trHeight w:val="391" w:hRule="atLeast"/>
        </w:trPr>
        <w:tc>
          <w:tcPr>
            <w:tcW w:w="706" w:type="dxa"/>
            <w:shd w:val="clear" w:color="auto" w:fill="001F60"/>
          </w:tcPr>
          <w:p>
            <w:pPr>
              <w:pStyle w:val="TableParagraph"/>
              <w:spacing w:before="76"/>
              <w:ind w:left="24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1.</w:t>
            </w:r>
          </w:p>
        </w:tc>
        <w:tc>
          <w:tcPr>
            <w:tcW w:w="9909" w:type="dxa"/>
            <w:gridSpan w:val="5"/>
            <w:shd w:val="clear" w:color="auto" w:fill="001F60"/>
          </w:tcPr>
          <w:p>
            <w:pPr>
              <w:pStyle w:val="TableParagraph"/>
              <w:spacing w:before="76"/>
              <w:ind w:left="3666" w:right="366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GENERAL</w:t>
            </w:r>
            <w:r>
              <w:rPr>
                <w:rFonts w:ascii="Arial"/>
                <w:b/>
                <w:color w:val="FFFFFF"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INFORMATION</w:t>
            </w:r>
          </w:p>
        </w:tc>
      </w:tr>
      <w:tr>
        <w:trPr>
          <w:trHeight w:val="664" w:hRule="atLeast"/>
        </w:trPr>
        <w:tc>
          <w:tcPr>
            <w:tcW w:w="706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371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2669" w:type="dxa"/>
            <w:vMerge w:val="restart"/>
            <w:shd w:val="clear" w:color="auto" w:fill="C6D8F0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Important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Dates</w:t>
            </w:r>
          </w:p>
        </w:tc>
        <w:tc>
          <w:tcPr>
            <w:tcW w:w="2414" w:type="dxa"/>
            <w:gridSpan w:val="2"/>
            <w:shd w:val="clear" w:color="auto" w:fill="C6D8F0"/>
          </w:tcPr>
          <w:p>
            <w:pPr>
              <w:pStyle w:val="TableParagraph"/>
              <w:spacing w:line="268" w:lineRule="auto" w:before="9"/>
              <w:ind w:left="596" w:right="169" w:hanging="41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Date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Inspection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55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  <w:tc>
          <w:tcPr>
            <w:tcW w:w="2412" w:type="dxa"/>
            <w:shd w:val="clear" w:color="auto" w:fill="C6D8F0"/>
          </w:tcPr>
          <w:p>
            <w:pPr>
              <w:pStyle w:val="TableParagraph"/>
              <w:spacing w:line="268" w:lineRule="auto" w:before="9"/>
              <w:ind w:left="594" w:right="341" w:hanging="23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Date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Valuation</w:t>
            </w:r>
            <w:r>
              <w:rPr>
                <w:rFonts w:ascii="Arial"/>
                <w:b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Assessment</w:t>
            </w:r>
          </w:p>
        </w:tc>
        <w:tc>
          <w:tcPr>
            <w:tcW w:w="2414" w:type="dxa"/>
            <w:shd w:val="clear" w:color="auto" w:fill="C6D8F0"/>
          </w:tcPr>
          <w:p>
            <w:pPr>
              <w:pStyle w:val="TableParagraph"/>
              <w:spacing w:line="268" w:lineRule="auto" w:before="9"/>
              <w:ind w:left="873" w:right="343" w:hanging="51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Date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Valuation</w:t>
            </w:r>
            <w:r>
              <w:rPr>
                <w:rFonts w:ascii="Arial"/>
                <w:b/>
                <w:spacing w:val="-55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Report</w:t>
            </w:r>
          </w:p>
        </w:tc>
      </w:tr>
      <w:tr>
        <w:trPr>
          <w:trHeight w:val="407" w:hRule="atLeast"/>
        </w:trPr>
        <w:tc>
          <w:tcPr>
            <w:tcW w:w="70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9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gridSpan w:val="2"/>
          </w:tcPr>
          <w:p>
            <w:pPr>
              <w:pStyle w:val="TableParagraph"/>
              <w:spacing w:before="6"/>
              <w:ind w:left="481"/>
              <w:rPr>
                <w:sz w:val="20"/>
              </w:rPr>
            </w:pPr>
            <w:r>
              <w:rPr>
                <w:w w:val="105"/>
                <w:sz w:val="20"/>
              </w:rPr>
              <w:t>16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August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2022</w:t>
            </w:r>
          </w:p>
        </w:tc>
        <w:tc>
          <w:tcPr>
            <w:tcW w:w="2412" w:type="dxa"/>
          </w:tcPr>
          <w:p>
            <w:pPr>
              <w:pStyle w:val="TableParagraph"/>
              <w:spacing w:before="6"/>
              <w:ind w:left="478"/>
              <w:rPr>
                <w:sz w:val="20"/>
              </w:rPr>
            </w:pPr>
            <w:r>
              <w:rPr>
                <w:w w:val="105"/>
                <w:sz w:val="20"/>
              </w:rPr>
              <w:t>22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August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2022</w:t>
            </w:r>
          </w:p>
        </w:tc>
        <w:tc>
          <w:tcPr>
            <w:tcW w:w="2414" w:type="dxa"/>
          </w:tcPr>
          <w:p>
            <w:pPr>
              <w:pStyle w:val="TableParagraph"/>
              <w:spacing w:before="6"/>
              <w:ind w:left="482"/>
              <w:rPr>
                <w:sz w:val="20"/>
              </w:rPr>
            </w:pPr>
            <w:r>
              <w:rPr>
                <w:w w:val="105"/>
                <w:sz w:val="20"/>
              </w:rPr>
              <w:t>22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August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2022</w:t>
            </w:r>
          </w:p>
        </w:tc>
      </w:tr>
      <w:tr>
        <w:trPr>
          <w:trHeight w:val="407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9"/>
              <w:ind w:right="22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ii.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Client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before="6"/>
              <w:ind w:left="99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Punjab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National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Bank,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MCC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Branch,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Haridwar,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Uttarakhand</w:t>
            </w:r>
          </w:p>
        </w:tc>
      </w:tr>
      <w:tr>
        <w:trPr>
          <w:trHeight w:val="407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9"/>
              <w:ind w:left="278"/>
              <w:rPr>
                <w:sz w:val="20"/>
              </w:rPr>
            </w:pPr>
            <w:r>
              <w:rPr>
                <w:w w:val="105"/>
                <w:sz w:val="20"/>
              </w:rPr>
              <w:t>iii.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Intended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User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before="6"/>
              <w:ind w:left="99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Punjab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National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Bank,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MCC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Branch,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Haridwar,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Uttarakhand</w:t>
            </w:r>
          </w:p>
        </w:tc>
      </w:tr>
      <w:tr>
        <w:trPr>
          <w:trHeight w:val="1177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9"/>
              <w:ind w:left="266"/>
              <w:rPr>
                <w:sz w:val="20"/>
              </w:rPr>
            </w:pPr>
            <w:r>
              <w:rPr>
                <w:w w:val="105"/>
                <w:sz w:val="20"/>
              </w:rPr>
              <w:t>iv.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Intended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line="266" w:lineRule="auto" w:before="9"/>
              <w:ind w:left="100" w:right="93"/>
              <w:jc w:val="both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To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know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general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idea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trend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free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market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transaction.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This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report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intended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cover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internal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mechanism,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criteria,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considerations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organization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their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own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need,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 purpose.</w:t>
            </w:r>
          </w:p>
        </w:tc>
      </w:tr>
      <w:tr>
        <w:trPr>
          <w:trHeight w:val="409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8"/>
              <w:ind w:right="225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v.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5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Purpose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before="5"/>
              <w:ind w:left="99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For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Periodic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Re-valuation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mortgaged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</w:p>
        </w:tc>
      </w:tr>
      <w:tr>
        <w:trPr>
          <w:trHeight w:val="663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9"/>
              <w:ind w:left="266"/>
              <w:rPr>
                <w:sz w:val="20"/>
              </w:rPr>
            </w:pPr>
            <w:r>
              <w:rPr>
                <w:w w:val="105"/>
                <w:sz w:val="20"/>
              </w:rPr>
              <w:t>vi.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Scope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Assessment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line="266" w:lineRule="auto" w:before="9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Non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binding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opinion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assessment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Physical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identified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owner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through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his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representative.</w:t>
            </w:r>
          </w:p>
        </w:tc>
      </w:tr>
      <w:tr>
        <w:trPr>
          <w:trHeight w:val="663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8"/>
              <w:ind w:left="223"/>
              <w:rPr>
                <w:sz w:val="20"/>
              </w:rPr>
            </w:pPr>
            <w:r>
              <w:rPr>
                <w:w w:val="105"/>
                <w:sz w:val="20"/>
              </w:rPr>
              <w:t>vii.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5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Restrictions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line="268" w:lineRule="auto" w:before="8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This</w:t>
            </w:r>
            <w:r>
              <w:rPr>
                <w:spacing w:val="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should</w:t>
            </w:r>
            <w:r>
              <w:rPr>
                <w:spacing w:val="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referred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purpose,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user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date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then as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specified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above.</w:t>
            </w:r>
          </w:p>
        </w:tc>
      </w:tr>
      <w:tr>
        <w:trPr>
          <w:trHeight w:val="515" w:hRule="atLeast"/>
        </w:trPr>
        <w:tc>
          <w:tcPr>
            <w:tcW w:w="706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175"/>
              <w:rPr>
                <w:sz w:val="20"/>
              </w:rPr>
            </w:pPr>
            <w:r>
              <w:rPr>
                <w:w w:val="105"/>
                <w:sz w:val="20"/>
              </w:rPr>
              <w:t>viii.</w:t>
            </w:r>
          </w:p>
        </w:tc>
        <w:tc>
          <w:tcPr>
            <w:tcW w:w="2669" w:type="dxa"/>
            <w:vMerge w:val="restart"/>
            <w:shd w:val="clear" w:color="auto" w:fill="C6D8F0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Identification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Assets</w:t>
            </w:r>
          </w:p>
        </w:tc>
        <w:tc>
          <w:tcPr>
            <w:tcW w:w="607" w:type="dxa"/>
          </w:tcPr>
          <w:p>
            <w:pPr>
              <w:pStyle w:val="TableParagraph"/>
              <w:spacing w:before="11"/>
              <w:ind w:left="2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6633" w:type="dxa"/>
            <w:gridSpan w:val="3"/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Cross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checked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name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mentioned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FAR/</w:t>
            </w:r>
          </w:p>
          <w:p>
            <w:pPr>
              <w:pStyle w:val="TableParagraph"/>
              <w:spacing w:before="27"/>
              <w:ind w:left="102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Inventory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list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name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plate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displayed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</w:t>
            </w:r>
          </w:p>
        </w:tc>
      </w:tr>
      <w:tr>
        <w:trPr>
          <w:trHeight w:val="287" w:hRule="atLeast"/>
        </w:trPr>
        <w:tc>
          <w:tcPr>
            <w:tcW w:w="70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9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>
            <w:pPr>
              <w:pStyle w:val="TableParagraph"/>
              <w:spacing w:before="8"/>
              <w:ind w:left="2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6633" w:type="dxa"/>
            <w:gridSpan w:val="3"/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Identified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by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company's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representative</w:t>
            </w:r>
          </w:p>
        </w:tc>
      </w:tr>
      <w:tr>
        <w:trPr>
          <w:trHeight w:val="292" w:hRule="atLeast"/>
        </w:trPr>
        <w:tc>
          <w:tcPr>
            <w:tcW w:w="70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9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>
            <w:pPr>
              <w:pStyle w:val="TableParagraph"/>
              <w:spacing w:before="11"/>
              <w:ind w:left="2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6633" w:type="dxa"/>
            <w:gridSpan w:val="3"/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Identified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Invoices</w:t>
            </w:r>
          </w:p>
        </w:tc>
      </w:tr>
      <w:tr>
        <w:trPr>
          <w:trHeight w:val="287" w:hRule="atLeast"/>
        </w:trPr>
        <w:tc>
          <w:tcPr>
            <w:tcW w:w="70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9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>
            <w:pPr>
              <w:pStyle w:val="TableParagraph"/>
              <w:spacing w:before="8"/>
              <w:ind w:left="2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6633" w:type="dxa"/>
            <w:gridSpan w:val="3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Identification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could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done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properly</w:t>
            </w:r>
          </w:p>
        </w:tc>
      </w:tr>
      <w:tr>
        <w:trPr>
          <w:trHeight w:val="515" w:hRule="atLeast"/>
        </w:trPr>
        <w:tc>
          <w:tcPr>
            <w:tcW w:w="70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9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>
            <w:pPr>
              <w:pStyle w:val="TableParagraph"/>
              <w:spacing w:before="11"/>
              <w:ind w:left="2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6633" w:type="dxa"/>
            <w:gridSpan w:val="3"/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Due</w:t>
            </w:r>
            <w:r>
              <w:rPr>
                <w:spacing w:val="2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2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large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number</w:t>
            </w:r>
            <w:r>
              <w:rPr>
                <w:spacing w:val="2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2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machines/</w:t>
            </w:r>
            <w:r>
              <w:rPr>
                <w:spacing w:val="2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inventory,</w:t>
            </w:r>
            <w:r>
              <w:rPr>
                <w:spacing w:val="2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only</w:t>
            </w:r>
            <w:r>
              <w:rPr>
                <w:spacing w:val="2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major</w:t>
            </w:r>
            <w:r>
              <w:rPr>
                <w:spacing w:val="2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production</w:t>
            </w:r>
          </w:p>
          <w:p>
            <w:pPr>
              <w:pStyle w:val="TableParagraph"/>
              <w:spacing w:line="230" w:lineRule="exact" w:before="27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lines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checked</w:t>
            </w:r>
          </w:p>
        </w:tc>
      </w:tr>
      <w:tr>
        <w:trPr>
          <w:trHeight w:val="287" w:hRule="atLeast"/>
        </w:trPr>
        <w:tc>
          <w:tcPr>
            <w:tcW w:w="70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9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>
            <w:pPr>
              <w:pStyle w:val="TableParagraph"/>
              <w:spacing w:before="8"/>
              <w:ind w:left="2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6633" w:type="dxa"/>
            <w:gridSpan w:val="3"/>
          </w:tcPr>
          <w:p>
            <w:pPr>
              <w:pStyle w:val="TableParagraph"/>
              <w:spacing w:before="7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Physical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inspection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could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done</w:t>
            </w:r>
          </w:p>
        </w:tc>
      </w:tr>
      <w:tr>
        <w:trPr>
          <w:trHeight w:val="407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9"/>
              <w:ind w:left="266"/>
              <w:rPr>
                <w:sz w:val="20"/>
              </w:rPr>
            </w:pPr>
            <w:r>
              <w:rPr>
                <w:w w:val="105"/>
                <w:sz w:val="20"/>
              </w:rPr>
              <w:t>ix.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conducted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before="9"/>
              <w:ind w:left="100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Only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photographs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taken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(No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sample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measurement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verification),</w:t>
            </w:r>
          </w:p>
        </w:tc>
      </w:tr>
    </w:tbl>
    <w:p>
      <w:pPr>
        <w:pStyle w:val="BodyText"/>
        <w:spacing w:before="8"/>
        <w:rPr>
          <w:b/>
          <w:i w:val="0"/>
          <w:sz w:val="22"/>
        </w:rPr>
      </w:pPr>
    </w:p>
    <w:tbl>
      <w:tblPr>
        <w:tblW w:w="0" w:type="auto"/>
        <w:jc w:val="left"/>
        <w:tblInd w:w="18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3"/>
        <w:gridCol w:w="2621"/>
        <w:gridCol w:w="1956"/>
        <w:gridCol w:w="511"/>
        <w:gridCol w:w="2479"/>
        <w:gridCol w:w="2366"/>
      </w:tblGrid>
      <w:tr>
        <w:trPr>
          <w:trHeight w:val="509" w:hRule="atLeast"/>
        </w:trPr>
        <w:tc>
          <w:tcPr>
            <w:tcW w:w="713" w:type="dxa"/>
            <w:shd w:val="clear" w:color="auto" w:fill="001F60"/>
          </w:tcPr>
          <w:p>
            <w:pPr>
              <w:pStyle w:val="TableParagraph"/>
              <w:spacing w:before="135"/>
              <w:ind w:left="232" w:right="26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2.</w:t>
            </w:r>
          </w:p>
        </w:tc>
        <w:tc>
          <w:tcPr>
            <w:tcW w:w="9933" w:type="dxa"/>
            <w:gridSpan w:val="5"/>
            <w:shd w:val="clear" w:color="auto" w:fill="001F60"/>
          </w:tcPr>
          <w:p>
            <w:pPr>
              <w:pStyle w:val="TableParagraph"/>
              <w:spacing w:before="135"/>
              <w:ind w:left="3699" w:right="369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ASSESSMENT</w:t>
            </w:r>
            <w:r>
              <w:rPr>
                <w:rFonts w:ascii="Arial"/>
                <w:b/>
                <w:color w:val="FFFFFF"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FACTORS</w:t>
            </w:r>
          </w:p>
        </w:tc>
      </w:tr>
      <w:tr>
        <w:trPr>
          <w:trHeight w:val="406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spacing w:before="9"/>
              <w:ind w:right="9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Nature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  <w:tc>
          <w:tcPr>
            <w:tcW w:w="7312" w:type="dxa"/>
            <w:gridSpan w:val="4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Fixed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Assets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</w:tr>
      <w:tr>
        <w:trPr>
          <w:trHeight w:val="408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8"/>
              <w:ind w:left="460"/>
              <w:rPr>
                <w:sz w:val="20"/>
              </w:rPr>
            </w:pPr>
            <w:r>
              <w:rPr>
                <w:w w:val="105"/>
                <w:sz w:val="20"/>
              </w:rPr>
              <w:t>ii.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68" w:lineRule="auto" w:before="8"/>
              <w:ind w:left="100" w:right="296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Nature/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Category/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Type/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Classification of Asset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under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  <w:tc>
          <w:tcPr>
            <w:tcW w:w="2467" w:type="dxa"/>
            <w:gridSpan w:val="2"/>
            <w:shd w:val="clear" w:color="auto" w:fill="DBE4F0"/>
          </w:tcPr>
          <w:p>
            <w:pPr>
              <w:pStyle w:val="TableParagraph"/>
              <w:spacing w:before="5"/>
              <w:ind w:left="877" w:right="87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Nature</w:t>
            </w:r>
          </w:p>
        </w:tc>
        <w:tc>
          <w:tcPr>
            <w:tcW w:w="2479" w:type="dxa"/>
            <w:shd w:val="clear" w:color="auto" w:fill="DBE4F0"/>
          </w:tcPr>
          <w:p>
            <w:pPr>
              <w:pStyle w:val="TableParagraph"/>
              <w:spacing w:before="5"/>
              <w:ind w:left="592" w:right="5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Category</w:t>
            </w:r>
          </w:p>
        </w:tc>
        <w:tc>
          <w:tcPr>
            <w:tcW w:w="2366" w:type="dxa"/>
            <w:shd w:val="clear" w:color="auto" w:fill="DBE4F0"/>
          </w:tcPr>
          <w:p>
            <w:pPr>
              <w:pStyle w:val="TableParagraph"/>
              <w:spacing w:before="5"/>
              <w:ind w:left="916" w:right="91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Type</w:t>
            </w:r>
          </w:p>
        </w:tc>
      </w:tr>
      <w:tr>
        <w:trPr>
          <w:trHeight w:val="664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67" w:type="dxa"/>
            <w:gridSpan w:val="2"/>
          </w:tcPr>
          <w:p>
            <w:pPr>
              <w:pStyle w:val="TableParagraph"/>
              <w:spacing w:before="7"/>
              <w:ind w:left="148"/>
              <w:rPr>
                <w:sz w:val="20"/>
              </w:rPr>
            </w:pPr>
            <w:r>
              <w:rPr>
                <w:w w:val="105"/>
                <w:sz w:val="20"/>
              </w:rPr>
              <w:t>PLANT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</w:p>
        </w:tc>
        <w:tc>
          <w:tcPr>
            <w:tcW w:w="2479" w:type="dxa"/>
          </w:tcPr>
          <w:p>
            <w:pPr>
              <w:pStyle w:val="TableParagraph"/>
              <w:spacing w:before="7"/>
              <w:ind w:left="593" w:right="592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INDUSTRIAL</w:t>
            </w:r>
          </w:p>
        </w:tc>
        <w:tc>
          <w:tcPr>
            <w:tcW w:w="2366" w:type="dxa"/>
          </w:tcPr>
          <w:p>
            <w:pPr>
              <w:pStyle w:val="TableParagraph"/>
              <w:spacing w:line="264" w:lineRule="auto" w:before="9"/>
              <w:ind w:left="559" w:right="86" w:hanging="454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INDUSTRIAL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</w:p>
        </w:tc>
      </w:tr>
      <w:tr>
        <w:trPr>
          <w:trHeight w:val="405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67" w:type="dxa"/>
            <w:gridSpan w:val="2"/>
            <w:shd w:val="clear" w:color="auto" w:fill="DBE4F0"/>
          </w:tcPr>
          <w:p>
            <w:pPr>
              <w:pStyle w:val="TableParagraph"/>
              <w:spacing w:before="7"/>
              <w:ind w:left="55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Classification</w:t>
            </w:r>
          </w:p>
        </w:tc>
        <w:tc>
          <w:tcPr>
            <w:tcW w:w="4845" w:type="dxa"/>
            <w:gridSpan w:val="2"/>
          </w:tcPr>
          <w:p>
            <w:pPr>
              <w:pStyle w:val="TableParagraph"/>
              <w:spacing w:before="7"/>
              <w:ind w:left="98"/>
              <w:rPr>
                <w:sz w:val="20"/>
              </w:rPr>
            </w:pPr>
            <w:r>
              <w:rPr>
                <w:w w:val="105"/>
                <w:sz w:val="20"/>
              </w:rPr>
              <w:t>Only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business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</w:t>
            </w:r>
          </w:p>
        </w:tc>
      </w:tr>
      <w:tr>
        <w:trPr>
          <w:trHeight w:val="407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spacing w:before="9"/>
              <w:ind w:right="100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iii.</w:t>
            </w: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before="9"/>
              <w:ind w:left="100"/>
              <w:rPr>
                <w:rFonts w:ascii="Arial"/>
                <w:i/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(Basis</w:t>
            </w:r>
          </w:p>
        </w:tc>
        <w:tc>
          <w:tcPr>
            <w:tcW w:w="1956" w:type="dxa"/>
            <w:shd w:val="clear" w:color="auto" w:fill="DBE4F0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Primary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Basis</w:t>
            </w:r>
          </w:p>
        </w:tc>
        <w:tc>
          <w:tcPr>
            <w:tcW w:w="5356" w:type="dxa"/>
            <w:gridSpan w:val="3"/>
          </w:tcPr>
          <w:p>
            <w:pPr>
              <w:pStyle w:val="TableParagraph"/>
              <w:spacing w:before="7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Fair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Govt.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Guideline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199" w:footer="1446" w:top="1500" w:bottom="1680" w:left="540" w:right="700"/>
        </w:sectPr>
      </w:pPr>
    </w:p>
    <w:p>
      <w:pPr>
        <w:pStyle w:val="BodyText"/>
        <w:spacing w:before="3"/>
        <w:rPr>
          <w:b/>
          <w:i w:val="0"/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52704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group style="position:absolute;margin-left:172.370621pt;margin-top:210.600006pt;width:283.4pt;height:304.2pt;mso-position-horizontal-relative:page;mso-position-vertical-relative:page;z-index:-17352192" coordorigin="3447,4212" coordsize="5668,6084">
            <v:shape style="position:absolute;left:3447;top:4212;width:5668;height:6084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  <v:path arrowok="t"/>
              <v:fill opacity="32768f" type="solid"/>
            </v:shape>
            <v:rect style="position:absolute;left:4051;top:6021;width:3740;height:972" filled="true" fillcolor="#ffffff" stroked="false">
              <v:fill type="solid"/>
            </v:rect>
            <w10:wrap type="none"/>
          </v:group>
        </w:pict>
      </w:r>
    </w:p>
    <w:tbl>
      <w:tblPr>
        <w:tblW w:w="0" w:type="auto"/>
        <w:jc w:val="left"/>
        <w:tblInd w:w="18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3"/>
        <w:gridCol w:w="2621"/>
        <w:gridCol w:w="1923"/>
        <w:gridCol w:w="809"/>
        <w:gridCol w:w="1013"/>
        <w:gridCol w:w="1815"/>
        <w:gridCol w:w="1755"/>
      </w:tblGrid>
      <w:tr>
        <w:trPr>
          <w:trHeight w:val="409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before="5"/>
              <w:ind w:left="100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Valuation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per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IVS)</w:t>
            </w:r>
          </w:p>
        </w:tc>
        <w:tc>
          <w:tcPr>
            <w:tcW w:w="1923" w:type="dxa"/>
            <w:shd w:val="clear" w:color="auto" w:fill="DBE4F0"/>
          </w:tcPr>
          <w:p>
            <w:pPr>
              <w:pStyle w:val="TableParagraph"/>
              <w:spacing w:before="5"/>
              <w:ind w:right="259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Secondary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Basis</w:t>
            </w:r>
          </w:p>
        </w:tc>
        <w:tc>
          <w:tcPr>
            <w:tcW w:w="5392" w:type="dxa"/>
            <w:gridSpan w:val="4"/>
          </w:tcPr>
          <w:p>
            <w:pPr>
              <w:pStyle w:val="TableParagraph"/>
              <w:spacing w:before="5"/>
              <w:ind w:left="134"/>
              <w:rPr>
                <w:sz w:val="20"/>
              </w:rPr>
            </w:pPr>
            <w:r>
              <w:rPr>
                <w:w w:val="105"/>
                <w:sz w:val="20"/>
              </w:rPr>
              <w:t>On-going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concern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basis</w:t>
            </w:r>
          </w:p>
        </w:tc>
      </w:tr>
      <w:tr>
        <w:trPr>
          <w:trHeight w:val="405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400"/>
              <w:rPr>
                <w:sz w:val="20"/>
              </w:rPr>
            </w:pPr>
            <w:r>
              <w:rPr>
                <w:w w:val="105"/>
                <w:sz w:val="20"/>
              </w:rPr>
              <w:t>iv.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66" w:lineRule="auto" w:before="9"/>
              <w:ind w:left="100" w:right="225"/>
              <w:rPr>
                <w:rFonts w:ascii="Arial"/>
                <w:i/>
                <w:sz w:val="20"/>
              </w:rPr>
            </w:pPr>
            <w:r>
              <w:rPr>
                <w:w w:val="105"/>
                <w:sz w:val="20"/>
              </w:rPr>
              <w:t>Present market state of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 Asset assumed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(Premise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per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IVS)</w:t>
            </w: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Under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Normal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Marketable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State</w:t>
            </w:r>
          </w:p>
        </w:tc>
      </w:tr>
      <w:tr>
        <w:trPr>
          <w:trHeight w:val="765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Reason: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under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free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transaction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state</w:t>
            </w:r>
          </w:p>
        </w:tc>
      </w:tr>
      <w:tr>
        <w:trPr>
          <w:trHeight w:val="1096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448"/>
              <w:rPr>
                <w:sz w:val="20"/>
              </w:rPr>
            </w:pPr>
            <w:r>
              <w:rPr>
                <w:w w:val="105"/>
                <w:sz w:val="20"/>
              </w:rPr>
              <w:t>v.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88" w:lineRule="auto" w:before="6"/>
              <w:ind w:left="100" w:right="297"/>
              <w:rPr>
                <w:sz w:val="20"/>
              </w:rPr>
            </w:pPr>
            <w:r>
              <w:rPr>
                <w:w w:val="105"/>
                <w:sz w:val="20"/>
              </w:rPr>
              <w:t>Physical Infrastructure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availability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factors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locality</w:t>
            </w:r>
          </w:p>
        </w:tc>
        <w:tc>
          <w:tcPr>
            <w:tcW w:w="1923" w:type="dxa"/>
            <w:shd w:val="clear" w:color="auto" w:fill="DBE4F0"/>
          </w:tcPr>
          <w:p>
            <w:pPr>
              <w:pStyle w:val="TableParagraph"/>
              <w:spacing w:before="6"/>
              <w:ind w:right="310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Water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Supply</w:t>
            </w:r>
          </w:p>
        </w:tc>
        <w:tc>
          <w:tcPr>
            <w:tcW w:w="1822" w:type="dxa"/>
            <w:gridSpan w:val="2"/>
            <w:shd w:val="clear" w:color="auto" w:fill="DBE4F0"/>
          </w:tcPr>
          <w:p>
            <w:pPr>
              <w:pStyle w:val="TableParagraph"/>
              <w:spacing w:line="285" w:lineRule="auto" w:before="6"/>
              <w:ind w:left="378" w:right="41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Sewerage/</w:t>
            </w:r>
            <w:r>
              <w:rPr>
                <w:rFonts w:ascii="Arial"/>
                <w:b/>
                <w:spacing w:val="-53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sanitation</w:t>
            </w:r>
            <w:r>
              <w:rPr>
                <w:rFonts w:ascii="Arial"/>
                <w:b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system</w:t>
            </w:r>
          </w:p>
        </w:tc>
        <w:tc>
          <w:tcPr>
            <w:tcW w:w="1815" w:type="dxa"/>
            <w:shd w:val="clear" w:color="auto" w:fill="DBE4F0"/>
          </w:tcPr>
          <w:p>
            <w:pPr>
              <w:pStyle w:val="TableParagraph"/>
              <w:spacing w:before="6"/>
              <w:ind w:left="383" w:right="38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Electricity</w:t>
            </w:r>
          </w:p>
        </w:tc>
        <w:tc>
          <w:tcPr>
            <w:tcW w:w="1755" w:type="dxa"/>
            <w:shd w:val="clear" w:color="auto" w:fill="DBE4F0"/>
          </w:tcPr>
          <w:p>
            <w:pPr>
              <w:pStyle w:val="TableParagraph"/>
              <w:spacing w:line="285" w:lineRule="auto" w:before="6"/>
              <w:ind w:left="391" w:right="388" w:hanging="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Road and</w:t>
            </w:r>
            <w:r>
              <w:rPr>
                <w:rFonts w:ascii="Arial"/>
                <w:b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Public</w:t>
            </w:r>
            <w:r>
              <w:rPr>
                <w:rFonts w:ascii="Arial"/>
                <w:b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Transport</w:t>
            </w:r>
          </w:p>
          <w:p>
            <w:pPr>
              <w:pStyle w:val="TableParagraph"/>
              <w:spacing w:before="3"/>
              <w:ind w:left="243" w:right="24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connectivity</w:t>
            </w:r>
          </w:p>
        </w:tc>
      </w:tr>
      <w:tr>
        <w:trPr>
          <w:trHeight w:val="972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spacing w:line="285" w:lineRule="auto" w:before="6"/>
              <w:ind w:left="441" w:right="471" w:firstLine="86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Yes from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municipal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z w:val="20"/>
              </w:rPr>
              <w:t>connection</w:t>
            </w:r>
          </w:p>
        </w:tc>
        <w:tc>
          <w:tcPr>
            <w:tcW w:w="1822" w:type="dxa"/>
            <w:gridSpan w:val="2"/>
          </w:tcPr>
          <w:p>
            <w:pPr>
              <w:pStyle w:val="TableParagraph"/>
              <w:spacing w:before="9"/>
              <w:ind w:left="284"/>
              <w:rPr>
                <w:sz w:val="20"/>
              </w:rPr>
            </w:pPr>
            <w:r>
              <w:rPr>
                <w:w w:val="105"/>
                <w:sz w:val="20"/>
              </w:rPr>
              <w:t>Underground</w:t>
            </w:r>
          </w:p>
        </w:tc>
        <w:tc>
          <w:tcPr>
            <w:tcW w:w="1815" w:type="dxa"/>
          </w:tcPr>
          <w:p>
            <w:pPr>
              <w:pStyle w:val="TableParagraph"/>
              <w:spacing w:before="9"/>
              <w:ind w:left="383" w:right="3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Yes</w:t>
            </w:r>
          </w:p>
        </w:tc>
        <w:tc>
          <w:tcPr>
            <w:tcW w:w="1755" w:type="dxa"/>
          </w:tcPr>
          <w:p>
            <w:pPr>
              <w:pStyle w:val="TableParagraph"/>
              <w:spacing w:before="9"/>
              <w:ind w:left="160"/>
              <w:rPr>
                <w:sz w:val="20"/>
              </w:rPr>
            </w:pPr>
            <w:r>
              <w:rPr>
                <w:w w:val="105"/>
                <w:sz w:val="20"/>
              </w:rPr>
              <w:t>Easily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</w:p>
        </w:tc>
      </w:tr>
      <w:tr>
        <w:trPr>
          <w:trHeight w:val="697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5" w:type="dxa"/>
            <w:gridSpan w:val="3"/>
            <w:shd w:val="clear" w:color="auto" w:fill="DBE4F0"/>
          </w:tcPr>
          <w:p>
            <w:pPr>
              <w:pStyle w:val="TableParagraph"/>
              <w:spacing w:line="285" w:lineRule="auto" w:before="5"/>
              <w:ind w:left="1528" w:right="183" w:hanging="134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Availability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other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public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utilities</w:t>
            </w:r>
            <w:r>
              <w:rPr>
                <w:rFonts w:ascii="Arial"/>
                <w:b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nearby</w:t>
            </w:r>
          </w:p>
        </w:tc>
        <w:tc>
          <w:tcPr>
            <w:tcW w:w="3570" w:type="dxa"/>
            <w:gridSpan w:val="2"/>
            <w:shd w:val="clear" w:color="auto" w:fill="DBE4F0"/>
          </w:tcPr>
          <w:p>
            <w:pPr>
              <w:pStyle w:val="TableParagraph"/>
              <w:spacing w:line="288" w:lineRule="auto" w:before="5"/>
              <w:ind w:left="1364" w:right="310" w:hanging="105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Availability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communication</w:t>
            </w:r>
            <w:r>
              <w:rPr>
                <w:rFonts w:ascii="Arial"/>
                <w:b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facilities</w:t>
            </w:r>
          </w:p>
        </w:tc>
      </w:tr>
      <w:tr>
        <w:trPr>
          <w:trHeight w:val="971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5" w:type="dxa"/>
            <w:gridSpan w:val="3"/>
          </w:tcPr>
          <w:p>
            <w:pPr>
              <w:pStyle w:val="TableParagraph"/>
              <w:spacing w:line="285" w:lineRule="auto" w:before="6"/>
              <w:ind w:left="738" w:right="241" w:hanging="495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Transport,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Market,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Hospital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etc.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close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vicinity</w:t>
            </w:r>
          </w:p>
        </w:tc>
        <w:tc>
          <w:tcPr>
            <w:tcW w:w="3570" w:type="dxa"/>
            <w:gridSpan w:val="2"/>
          </w:tcPr>
          <w:p>
            <w:pPr>
              <w:pStyle w:val="TableParagraph"/>
              <w:spacing w:line="285" w:lineRule="auto" w:before="6"/>
              <w:ind w:left="219" w:right="221"/>
              <w:jc w:val="center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Major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Telecommunication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Service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Provider &amp; ISP connections are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</w:p>
        </w:tc>
      </w:tr>
      <w:tr>
        <w:trPr>
          <w:trHeight w:val="424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spacing w:before="9"/>
              <w:ind w:right="9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vi.</w:t>
            </w: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before="9"/>
              <w:ind w:left="100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Neighbourhood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amenities</w:t>
            </w: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before="9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Good</w:t>
            </w:r>
          </w:p>
        </w:tc>
      </w:tr>
      <w:tr>
        <w:trPr>
          <w:trHeight w:val="698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spacing w:before="9"/>
              <w:ind w:right="9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vii.</w:t>
            </w: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line="290" w:lineRule="auto" w:before="7"/>
              <w:ind w:left="100" w:right="181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Any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New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Development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surrounding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area</w:t>
            </w:r>
          </w:p>
        </w:tc>
        <w:tc>
          <w:tcPr>
            <w:tcW w:w="2732" w:type="dxa"/>
            <w:gridSpan w:val="2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None</w:t>
            </w:r>
          </w:p>
        </w:tc>
        <w:tc>
          <w:tcPr>
            <w:tcW w:w="4583" w:type="dxa"/>
            <w:gridSpan w:val="3"/>
          </w:tcPr>
          <w:p>
            <w:pPr>
              <w:pStyle w:val="TableParagraph"/>
              <w:spacing w:before="9"/>
              <w:ind w:left="97"/>
              <w:rPr>
                <w:sz w:val="20"/>
              </w:rPr>
            </w:pPr>
            <w:r>
              <w:rPr>
                <w:w w:val="105"/>
                <w:sz w:val="20"/>
              </w:rPr>
              <w:t>None</w:t>
            </w:r>
          </w:p>
        </w:tc>
      </w:tr>
      <w:tr>
        <w:trPr>
          <w:trHeight w:val="974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spacing w:before="11"/>
              <w:ind w:right="97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viii.</w:t>
            </w: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line="288" w:lineRule="auto" w:before="9"/>
              <w:ind w:left="100" w:right="142"/>
              <w:rPr>
                <w:sz w:val="20"/>
              </w:rPr>
            </w:pPr>
            <w:r>
              <w:rPr>
                <w:w w:val="105"/>
                <w:sz w:val="20"/>
              </w:rPr>
              <w:t>Any specific advantage/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drawback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line="264" w:lineRule="auto" w:before="11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The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subject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located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Integrated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Industrial</w:t>
            </w:r>
            <w:r>
              <w:rPr>
                <w:spacing w:val="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Estate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SIDCUL,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Haridwar.</w:t>
            </w:r>
          </w:p>
        </w:tc>
      </w:tr>
      <w:tr>
        <w:trPr>
          <w:trHeight w:val="662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spacing w:before="9"/>
              <w:ind w:right="9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ix.</w:t>
            </w: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line="266" w:lineRule="auto" w:before="9"/>
              <w:ind w:left="100" w:right="87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Machines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overall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usability/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utility Factor</w:t>
            </w: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Normal</w:t>
            </w:r>
          </w:p>
        </w:tc>
      </w:tr>
      <w:tr>
        <w:trPr>
          <w:trHeight w:val="410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448"/>
              <w:rPr>
                <w:sz w:val="20"/>
              </w:rPr>
            </w:pPr>
            <w:r>
              <w:rPr>
                <w:w w:val="105"/>
                <w:sz w:val="20"/>
              </w:rPr>
              <w:t>x.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68" w:lineRule="auto" w:before="9"/>
              <w:ind w:left="100" w:right="100"/>
              <w:rPr>
                <w:rFonts w:ascii="Arial"/>
                <w:i/>
                <w:sz w:val="20"/>
              </w:rPr>
            </w:pPr>
            <w:r>
              <w:rPr>
                <w:w w:val="105"/>
                <w:sz w:val="20"/>
              </w:rPr>
              <w:t>Best Sale procedure to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realize maximum Value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(in respect to Present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state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premise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5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 Asset as per point (iv)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above)</w:t>
            </w:r>
          </w:p>
        </w:tc>
        <w:tc>
          <w:tcPr>
            <w:tcW w:w="7315" w:type="dxa"/>
            <w:gridSpan w:val="5"/>
            <w:shd w:val="clear" w:color="auto" w:fill="DBE4F0"/>
          </w:tcPr>
          <w:p>
            <w:pPr>
              <w:pStyle w:val="TableParagraph"/>
              <w:spacing w:before="7"/>
              <w:ind w:left="2816" w:right="2816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Fair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</w:p>
        </w:tc>
      </w:tr>
      <w:tr>
        <w:trPr>
          <w:trHeight w:val="1277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line="264" w:lineRule="auto" w:before="9"/>
              <w:ind w:left="280" w:hanging="101"/>
              <w:rPr>
                <w:sz w:val="20"/>
              </w:rPr>
            </w:pPr>
            <w:r>
              <w:rPr>
                <w:w w:val="105"/>
                <w:sz w:val="20"/>
              </w:rPr>
              <w:t>Free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transaction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arm's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length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wherein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parties,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after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full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survey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each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acted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knowledgeably,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prudently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without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compulsion.</w:t>
            </w:r>
          </w:p>
        </w:tc>
      </w:tr>
      <w:tr>
        <w:trPr>
          <w:trHeight w:val="409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8"/>
              <w:ind w:left="400"/>
              <w:rPr>
                <w:sz w:val="20"/>
              </w:rPr>
            </w:pPr>
            <w:r>
              <w:rPr>
                <w:w w:val="105"/>
                <w:sz w:val="20"/>
              </w:rPr>
              <w:t>xi.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68" w:lineRule="auto" w:before="8"/>
              <w:ind w:left="100" w:right="258"/>
              <w:rPr>
                <w:sz w:val="20"/>
              </w:rPr>
            </w:pPr>
            <w:r>
              <w:rPr>
                <w:w w:val="105"/>
                <w:sz w:val="20"/>
              </w:rPr>
              <w:t>Hypothetical Sale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transaction method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assumed for the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computation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  <w:tc>
          <w:tcPr>
            <w:tcW w:w="7315" w:type="dxa"/>
            <w:gridSpan w:val="5"/>
            <w:shd w:val="clear" w:color="auto" w:fill="DBE4F0"/>
          </w:tcPr>
          <w:p>
            <w:pPr>
              <w:pStyle w:val="TableParagraph"/>
              <w:spacing w:before="5"/>
              <w:ind w:left="2816" w:right="2816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Fair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</w:p>
        </w:tc>
      </w:tr>
      <w:tr>
        <w:trPr>
          <w:trHeight w:val="765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line="266" w:lineRule="auto" w:before="9"/>
              <w:ind w:left="280" w:hanging="101"/>
              <w:rPr>
                <w:sz w:val="20"/>
              </w:rPr>
            </w:pPr>
            <w:r>
              <w:rPr>
                <w:w w:val="105"/>
                <w:sz w:val="20"/>
              </w:rPr>
              <w:t>Free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transaction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arm's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length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wherein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parties,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after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full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survey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each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acted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knowledgeably,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prudently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without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compulsion.</w:t>
            </w:r>
          </w:p>
        </w:tc>
      </w:tr>
      <w:tr>
        <w:trPr>
          <w:trHeight w:val="443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355"/>
              <w:rPr>
                <w:sz w:val="20"/>
              </w:rPr>
            </w:pPr>
            <w:r>
              <w:rPr>
                <w:w w:val="105"/>
                <w:sz w:val="20"/>
              </w:rPr>
              <w:t>xii.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68" w:lineRule="auto" w:before="9"/>
              <w:ind w:left="100" w:right="440"/>
              <w:rPr>
                <w:sz w:val="20"/>
              </w:rPr>
            </w:pPr>
            <w:r>
              <w:rPr>
                <w:w w:val="105"/>
                <w:sz w:val="20"/>
              </w:rPr>
              <w:t>Approach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Method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Used</w:t>
            </w:r>
          </w:p>
        </w:tc>
        <w:tc>
          <w:tcPr>
            <w:tcW w:w="3745" w:type="dxa"/>
            <w:gridSpan w:val="3"/>
            <w:shd w:val="clear" w:color="auto" w:fill="DBE4F0"/>
          </w:tcPr>
          <w:p>
            <w:pPr>
              <w:pStyle w:val="TableParagraph"/>
              <w:spacing w:before="7"/>
              <w:ind w:left="76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Approach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Valuation</w:t>
            </w:r>
          </w:p>
        </w:tc>
        <w:tc>
          <w:tcPr>
            <w:tcW w:w="3570" w:type="dxa"/>
            <w:gridSpan w:val="2"/>
            <w:shd w:val="clear" w:color="auto" w:fill="DBE4F0"/>
          </w:tcPr>
          <w:p>
            <w:pPr>
              <w:pStyle w:val="TableParagraph"/>
              <w:spacing w:before="7"/>
              <w:ind w:left="79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Method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Valuation</w:t>
            </w:r>
          </w:p>
        </w:tc>
      </w:tr>
      <w:tr>
        <w:trPr>
          <w:trHeight w:val="664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5" w:type="dxa"/>
            <w:gridSpan w:val="3"/>
          </w:tcPr>
          <w:p>
            <w:pPr>
              <w:pStyle w:val="TableParagraph"/>
              <w:spacing w:before="7"/>
              <w:ind w:left="1185"/>
              <w:rPr>
                <w:sz w:val="20"/>
              </w:rPr>
            </w:pPr>
            <w:r>
              <w:rPr>
                <w:w w:val="105"/>
                <w:sz w:val="20"/>
              </w:rPr>
              <w:t>Cost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Approach</w:t>
            </w:r>
          </w:p>
        </w:tc>
        <w:tc>
          <w:tcPr>
            <w:tcW w:w="3570" w:type="dxa"/>
            <w:gridSpan w:val="2"/>
          </w:tcPr>
          <w:p>
            <w:pPr>
              <w:pStyle w:val="TableParagraph"/>
              <w:spacing w:line="268" w:lineRule="auto" w:before="9"/>
              <w:ind w:left="1436" w:right="336" w:hanging="1095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Depreciated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Replacement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Cost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Method</w:t>
            </w:r>
          </w:p>
        </w:tc>
      </w:tr>
    </w:tbl>
    <w:p>
      <w:pPr>
        <w:spacing w:after="0" w:line="268" w:lineRule="auto"/>
        <w:rPr>
          <w:sz w:val="20"/>
        </w:rPr>
        <w:sectPr>
          <w:headerReference w:type="default" r:id="rId12"/>
          <w:footerReference w:type="default" r:id="rId13"/>
          <w:pgSz w:w="12240" w:h="15840"/>
          <w:pgMar w:header="199" w:footer="1494" w:top="1500" w:bottom="1680" w:left="540" w:right="700"/>
        </w:sectPr>
      </w:pPr>
    </w:p>
    <w:p>
      <w:pPr>
        <w:pStyle w:val="BodyText"/>
        <w:spacing w:before="10"/>
        <w:rPr>
          <w:b/>
          <w:i w:val="0"/>
          <w:sz w:val="11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51680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72.37001pt;margin-top:210.600967pt;width:283.4pt;height:304.2pt;mso-position-horizontal-relative:page;mso-position-vertical-relative:page;z-index:-17351168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tbl>
      <w:tblPr>
        <w:tblW w:w="0" w:type="auto"/>
        <w:jc w:val="left"/>
        <w:tblInd w:w="16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6"/>
        <w:gridCol w:w="2661"/>
        <w:gridCol w:w="7340"/>
      </w:tblGrid>
      <w:tr>
        <w:trPr>
          <w:trHeight w:val="663" w:hRule="atLeast"/>
        </w:trPr>
        <w:tc>
          <w:tcPr>
            <w:tcW w:w="676" w:type="dxa"/>
            <w:tcBorders>
              <w:bottom w:val="single" w:sz="4" w:space="0" w:color="000000"/>
              <w:right w:val="nil"/>
            </w:tcBorders>
            <w:shd w:val="clear" w:color="auto" w:fill="C6D8F0"/>
          </w:tcPr>
          <w:p>
            <w:pPr>
              <w:pStyle w:val="TableParagraph"/>
              <w:spacing w:before="12"/>
              <w:ind w:right="4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xiii.</w:t>
            </w:r>
          </w:p>
        </w:tc>
        <w:tc>
          <w:tcPr>
            <w:tcW w:w="2661" w:type="dxa"/>
            <w:tcBorders>
              <w:left w:val="nil"/>
              <w:bottom w:val="single" w:sz="4" w:space="0" w:color="000000"/>
            </w:tcBorders>
            <w:shd w:val="clear" w:color="auto" w:fill="C6D8F0"/>
          </w:tcPr>
          <w:p>
            <w:pPr>
              <w:pStyle w:val="TableParagraph"/>
              <w:spacing w:line="268" w:lineRule="auto" w:before="12"/>
              <w:ind w:left="154" w:right="854"/>
              <w:rPr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Source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</w:p>
        </w:tc>
        <w:tc>
          <w:tcPr>
            <w:tcW w:w="73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0"/>
              <w:ind w:left="111"/>
              <w:rPr>
                <w:sz w:val="20"/>
              </w:rPr>
            </w:pPr>
            <w:r>
              <w:rPr>
                <w:w w:val="105"/>
                <w:sz w:val="20"/>
              </w:rPr>
              <w:t>Level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3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Input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(Tertiary)</w:t>
            </w:r>
          </w:p>
        </w:tc>
      </w:tr>
      <w:tr>
        <w:trPr>
          <w:trHeight w:val="3287" w:hRule="atLeast"/>
        </w:trPr>
        <w:tc>
          <w:tcPr>
            <w:tcW w:w="676" w:type="dxa"/>
            <w:tcBorders>
              <w:top w:val="single" w:sz="4" w:space="0" w:color="000000"/>
            </w:tcBorders>
            <w:shd w:val="clear" w:color="auto" w:fill="C6D8F0"/>
          </w:tcPr>
          <w:p>
            <w:pPr>
              <w:pStyle w:val="TableParagraph"/>
              <w:spacing w:before="14"/>
              <w:ind w:right="5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xiv.</w:t>
            </w:r>
          </w:p>
        </w:tc>
        <w:tc>
          <w:tcPr>
            <w:tcW w:w="2661" w:type="dxa"/>
            <w:tcBorders>
              <w:top w:val="single" w:sz="4" w:space="0" w:color="000000"/>
            </w:tcBorders>
            <w:shd w:val="clear" w:color="auto" w:fill="C6D8F0"/>
          </w:tcPr>
          <w:p>
            <w:pPr>
              <w:pStyle w:val="TableParagraph"/>
              <w:spacing w:line="285" w:lineRule="auto" w:before="11"/>
              <w:ind w:left="101" w:right="355"/>
              <w:rPr>
                <w:sz w:val="20"/>
              </w:rPr>
            </w:pPr>
            <w:r>
              <w:rPr>
                <w:w w:val="105"/>
                <w:sz w:val="20"/>
              </w:rPr>
              <w:t>Any other aspect which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 relevance on the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value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marketability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</w:p>
        </w:tc>
        <w:tc>
          <w:tcPr>
            <w:tcW w:w="73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88" w:lineRule="auto" w:before="11"/>
              <w:ind w:left="97" w:right="97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marketability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depends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upon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outlook,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make,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market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condition,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raw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material,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maintenance,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raw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material,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usability,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capacity.</w:t>
            </w:r>
          </w:p>
          <w:p>
            <w:pPr>
              <w:pStyle w:val="TableParagraph"/>
              <w:spacing w:before="7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line="285" w:lineRule="auto"/>
              <w:ind w:left="97" w:right="95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This Valuation report is prepared based on the facts of the assets &amp; market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situation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date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survey.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well-known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fact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that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 any asset varies with time &amp; socio-economic conditions prevailing in the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region/ country. In future assets market may go down, asset conditions may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change or may go worse, plant vicinity conditions may go down or become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worse, plant market may change due to impact of Govt. policies or effect of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domestic/ world economy, usability prospects of the Plant may change, etc.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Hence</w:t>
            </w:r>
            <w:r>
              <w:rPr>
                <w:spacing w:val="2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before</w:t>
            </w:r>
            <w:r>
              <w:rPr>
                <w:spacing w:val="2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financing,</w:t>
            </w:r>
            <w:r>
              <w:rPr>
                <w:spacing w:val="2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Banker/</w:t>
            </w:r>
            <w:r>
              <w:rPr>
                <w:spacing w:val="2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</w:t>
            </w:r>
            <w:r>
              <w:rPr>
                <w:spacing w:val="2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should</w:t>
            </w:r>
            <w:r>
              <w:rPr>
                <w:spacing w:val="2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take</w:t>
            </w:r>
            <w:r>
              <w:rPr>
                <w:spacing w:val="2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into</w:t>
            </w:r>
            <w:r>
              <w:rPr>
                <w:spacing w:val="2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consideration</w:t>
            </w:r>
            <w:r>
              <w:rPr>
                <w:spacing w:val="2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all</w:t>
            </w:r>
            <w:r>
              <w:rPr>
                <w:spacing w:val="2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such</w:t>
            </w:r>
          </w:p>
          <w:p>
            <w:pPr>
              <w:pStyle w:val="TableParagraph"/>
              <w:spacing w:before="2"/>
              <w:ind w:left="97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future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risk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while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financing.</w:t>
            </w:r>
          </w:p>
        </w:tc>
      </w:tr>
      <w:tr>
        <w:trPr>
          <w:trHeight w:val="273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spacing w:before="14"/>
              <w:ind w:right="5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xv.</w:t>
            </w:r>
          </w:p>
        </w:tc>
        <w:tc>
          <w:tcPr>
            <w:tcW w:w="10001" w:type="dxa"/>
            <w:gridSpan w:val="2"/>
            <w:shd w:val="clear" w:color="auto" w:fill="C6D8F0"/>
          </w:tcPr>
          <w:p>
            <w:pPr>
              <w:pStyle w:val="TableParagraph"/>
              <w:spacing w:before="11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CONSOLIDATED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PLANT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MACHINERY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VALUATION</w:t>
            </w:r>
          </w:p>
        </w:tc>
      </w:tr>
      <w:tr>
        <w:trPr>
          <w:trHeight w:val="1746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01" w:type="dxa"/>
            <w:gridSpan w:val="2"/>
          </w:tcPr>
          <w:p>
            <w:pPr>
              <w:pStyle w:val="TableParagraph"/>
              <w:spacing w:line="285" w:lineRule="auto" w:before="11"/>
              <w:ind w:left="101" w:right="92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Consolidated valuation sheet of Plant &amp; Machinery and other asset items are mentioned below with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depreciated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current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different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category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machines/assets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cumulated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together.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engineering team has separated the Cost of Equipment’s in the different sections of the plant. The cost of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equipment considered from P&amp;M List doesn't includes Pre-operative, Finance, and IDC Charges etc. The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capitalized/ purchase cost of machinery considered from P&amp;M List consists of final commissioning of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which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includes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freight,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taxes,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insurance,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etc.</w:t>
            </w:r>
          </w:p>
        </w:tc>
      </w:tr>
      <w:tr>
        <w:trPr>
          <w:trHeight w:val="254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spacing w:line="223" w:lineRule="exact" w:before="11"/>
              <w:ind w:right="5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xvi.</w:t>
            </w:r>
          </w:p>
        </w:tc>
        <w:tc>
          <w:tcPr>
            <w:tcW w:w="10001" w:type="dxa"/>
            <w:gridSpan w:val="2"/>
            <w:shd w:val="clear" w:color="auto" w:fill="C6D8F0"/>
          </w:tcPr>
          <w:p>
            <w:pPr>
              <w:pStyle w:val="TableParagraph"/>
              <w:spacing w:line="223" w:lineRule="exact" w:before="11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Basis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computation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working</w:t>
            </w:r>
          </w:p>
        </w:tc>
      </w:tr>
      <w:tr>
        <w:trPr>
          <w:trHeight w:val="6170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01" w:type="dxa"/>
            <w:gridSpan w:val="2"/>
          </w:tcPr>
          <w:p>
            <w:pPr>
              <w:pStyle w:val="TableParagraph"/>
              <w:spacing w:before="14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Main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Basis:</w:t>
            </w:r>
          </w:p>
          <w:p>
            <w:pPr>
              <w:pStyle w:val="TableParagraph"/>
              <w:spacing w:before="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2" w:val="left" w:leader="none"/>
              </w:tabs>
              <w:spacing w:line="268" w:lineRule="auto" w:before="0" w:after="0"/>
              <w:ind w:left="471" w:right="95" w:hanging="339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Basic Methodology: </w:t>
            </w:r>
            <w:r>
              <w:rPr>
                <w:rFonts w:ascii="Arial" w:hAnsi="Arial"/>
                <w:i/>
                <w:sz w:val="20"/>
              </w:rPr>
              <w:t>For arriving at fair market value of P&amp;M &amp; other fixed assets our engineering team</w:t>
            </w:r>
            <w:r>
              <w:rPr>
                <w:rFonts w:ascii="Arial" w:hAnsi="Arial"/>
                <w:i/>
                <w:spacing w:val="1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has rationally applied the </w:t>
            </w:r>
            <w:r>
              <w:rPr>
                <w:rFonts w:ascii="Arial" w:hAnsi="Arial"/>
                <w:b/>
                <w:i/>
                <w:w w:val="105"/>
                <w:sz w:val="20"/>
                <w:u w:val="thick"/>
              </w:rPr>
              <w:t>‘cost approach (depreciated replacement cost)’</w:t>
            </w:r>
            <w:r>
              <w:rPr>
                <w:rFonts w:ascii="Arial" w:hAnsi="Arial"/>
                <w:i/>
                <w:w w:val="105"/>
                <w:sz w:val="20"/>
              </w:rPr>
              <w:t>. The fair market value of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Plant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Machinery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on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date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valuation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is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its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cost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reproduction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commissioning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that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date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less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depreciation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other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deterioration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deductions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(Technological,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Economic,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Functional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obsolescence)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or additions for good maintenance from the date of commissioning of the machinery to the date of its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valuation.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66" w:lineRule="auto" w:before="0" w:after="0"/>
              <w:ind w:left="471" w:right="90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Core P&amp;M Asset Valuation is done keeping in mind various factors like technology used, machines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availability,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its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condition,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average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age,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maintenance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service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parts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replacement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availability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machines and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more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importantly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demand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66" w:lineRule="auto" w:before="5" w:after="0"/>
              <w:ind w:left="471" w:right="94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Main Machinery of this Plant are specific purpose machines used for the manufacturing of packaging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materials and pouches like printing machine, inspection machine, doctoring machine, nitrogen gas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generators,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lamination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machine,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slitting, cooling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towers,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bailing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machine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etc.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68" w:lineRule="auto" w:before="5" w:after="0"/>
              <w:ind w:left="471" w:right="92" w:hanging="339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The main data point for the Valuation of Plant &amp; Machinery is the Fixed Asset Register maintained by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company.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Plant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Machinery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FAR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has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been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provided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by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company</w:t>
            </w:r>
            <w:r>
              <w:rPr>
                <w:rFonts w:ascii="Arial" w:hAns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which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has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been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relied</w:t>
            </w:r>
            <w:r>
              <w:rPr>
                <w:rFonts w:ascii="Arial" w:hAns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upon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 good faith. Provided FAR included assets in different heads like Land, Building, Plant &amp; Machinery,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Electrical equipment’s, Furniture &amp; fittings, Office equipment, etc. Assets under different heads are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segregated and are evaluated separately. From the Fixed Asset Register List two key inputs, Date of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Capitalization and Cost of capitalization are taken which play vital role in evaluating used Plant &amp;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Machinery</w:t>
            </w:r>
            <w:r>
              <w:rPr>
                <w:rFonts w:ascii="Arial" w:hAns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valuation.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71" w:lineRule="auto" w:before="0" w:after="0"/>
              <w:ind w:left="471" w:right="95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pacing w:val="-1"/>
                <w:w w:val="105"/>
                <w:sz w:val="20"/>
              </w:rPr>
              <w:t>Provided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Capitalization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cost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FAR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doesn't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include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any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kind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soft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cost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like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pre-operative,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finance,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IDC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expenses,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etc.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incurred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during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establishment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Project.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19" w:lineRule="exact" w:before="0" w:after="0"/>
              <w:ind w:left="470" w:right="0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For</w:t>
            </w:r>
            <w:r>
              <w:rPr>
                <w:rFonts w:ascii="Arial"/>
                <w:i/>
                <w:spacing w:val="3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calculating</w:t>
            </w:r>
            <w:r>
              <w:rPr>
                <w:rFonts w:ascii="Arial"/>
                <w:i/>
                <w:spacing w:val="3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Replacement</w:t>
            </w:r>
            <w:r>
              <w:rPr>
                <w:rFonts w:ascii="Arial"/>
                <w:i/>
                <w:spacing w:val="4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Cost</w:t>
            </w:r>
            <w:r>
              <w:rPr>
                <w:rFonts w:ascii="Arial"/>
                <w:i/>
                <w:spacing w:val="3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3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3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machines</w:t>
            </w:r>
            <w:r>
              <w:rPr>
                <w:rFonts w:ascii="Arial"/>
                <w:i/>
                <w:spacing w:val="4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</w:t>
            </w:r>
            <w:r>
              <w:rPr>
                <w:rFonts w:ascii="Arial"/>
                <w:i/>
                <w:spacing w:val="3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3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date,</w:t>
            </w:r>
            <w:r>
              <w:rPr>
                <w:rFonts w:ascii="Arial"/>
                <w:i/>
                <w:spacing w:val="4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Cost</w:t>
            </w:r>
            <w:r>
              <w:rPr>
                <w:rFonts w:ascii="Arial"/>
                <w:i/>
                <w:spacing w:val="3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Inflation</w:t>
            </w:r>
            <w:r>
              <w:rPr>
                <w:rFonts w:ascii="Arial"/>
                <w:i/>
                <w:spacing w:val="4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Index</w:t>
            </w:r>
            <w:r>
              <w:rPr>
                <w:rFonts w:ascii="Arial"/>
                <w:i/>
                <w:spacing w:val="3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3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taken</w:t>
            </w:r>
            <w:r>
              <w:rPr>
                <w:rFonts w:ascii="Arial"/>
                <w:i/>
                <w:spacing w:val="3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into</w:t>
            </w:r>
          </w:p>
        </w:tc>
      </w:tr>
    </w:tbl>
    <w:p>
      <w:pPr>
        <w:spacing w:after="0" w:line="219" w:lineRule="exact"/>
        <w:jc w:val="both"/>
        <w:rPr>
          <w:rFonts w:ascii="Arial"/>
          <w:sz w:val="20"/>
        </w:rPr>
        <w:sectPr>
          <w:headerReference w:type="default" r:id="rId14"/>
          <w:footerReference w:type="default" r:id="rId15"/>
          <w:pgSz w:w="12240" w:h="15840"/>
          <w:pgMar w:header="199" w:footer="1569" w:top="1500" w:bottom="1760" w:left="540" w:right="700"/>
          <w:pgNumType w:start="1"/>
        </w:sectPr>
      </w:pPr>
    </w:p>
    <w:p>
      <w:pPr>
        <w:pStyle w:val="BodyText"/>
        <w:spacing w:before="153"/>
        <w:ind w:left="1310"/>
        <w:jc w:val="both"/>
      </w:pPr>
      <w:r>
        <w:rPr/>
        <w:pict>
          <v:group style="position:absolute;margin-left:35.040001pt;margin-top:82.080002pt;width:534pt;height:613pt;mso-position-horizontal-relative:page;mso-position-vertical-relative:page;z-index:-17349632" coordorigin="701,1642" coordsize="10680,12260">
            <v:rect style="position:absolute;left:705;top:1644;width:672;height:12252" filled="true" fillcolor="#c6d8f0" stroked="false">
              <v:fill type="solid"/>
            </v:rect>
            <v:shape style="position:absolute;left:700;top:1641;width:10680;height:12260" coordorigin="701,1642" coordsize="10680,12260" path="m11381,1642l11376,1642,11376,1644,11376,13896,1380,13896,1380,1644,11376,1644,11376,1642,1378,1642,1378,1644,1378,13896,706,13896,706,1644,1378,1644,1378,1642,701,1642,701,1644,701,13896,701,13901,706,13901,1378,13901,1380,13901,11376,13901,11381,13901,11381,13896,11381,1644,11381,164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consideration</w:t>
      </w:r>
      <w:r>
        <w:rPr>
          <w:spacing w:val="-12"/>
          <w:w w:val="105"/>
        </w:rPr>
        <w:t> </w:t>
      </w:r>
      <w:r>
        <w:rPr>
          <w:w w:val="105"/>
        </w:rPr>
        <w:t>and</w:t>
      </w:r>
      <w:r>
        <w:rPr>
          <w:spacing w:val="-11"/>
          <w:w w:val="105"/>
        </w:rPr>
        <w:t> </w:t>
      </w:r>
      <w:r>
        <w:rPr>
          <w:w w:val="105"/>
        </w:rPr>
        <w:t>then</w:t>
      </w:r>
      <w:r>
        <w:rPr>
          <w:spacing w:val="-11"/>
          <w:w w:val="105"/>
        </w:rPr>
        <w:t> </w:t>
      </w:r>
      <w:r>
        <w:rPr>
          <w:w w:val="105"/>
        </w:rPr>
        <w:t>fluctuation</w:t>
      </w:r>
      <w:r>
        <w:rPr>
          <w:spacing w:val="-11"/>
          <w:w w:val="105"/>
        </w:rPr>
        <w:t> </w:t>
      </w:r>
      <w:r>
        <w:rPr>
          <w:w w:val="105"/>
        </w:rPr>
        <w:t>has</w:t>
      </w:r>
      <w:r>
        <w:rPr>
          <w:spacing w:val="-11"/>
          <w:w w:val="105"/>
        </w:rPr>
        <w:t> </w:t>
      </w:r>
      <w:r>
        <w:rPr>
          <w:w w:val="105"/>
        </w:rPr>
        <w:t>occurred</w:t>
      </w:r>
      <w:r>
        <w:rPr>
          <w:spacing w:val="-13"/>
          <w:w w:val="105"/>
        </w:rPr>
        <w:t> </w:t>
      </w:r>
      <w:r>
        <w:rPr>
          <w:w w:val="105"/>
        </w:rPr>
        <w:t>in</w:t>
      </w:r>
      <w:r>
        <w:rPr>
          <w:spacing w:val="-11"/>
          <w:w w:val="105"/>
        </w:rPr>
        <w:t> </w:t>
      </w:r>
      <w:r>
        <w:rPr>
          <w:w w:val="105"/>
        </w:rPr>
        <w:t>the</w:t>
      </w:r>
      <w:r>
        <w:rPr>
          <w:spacing w:val="-11"/>
          <w:w w:val="105"/>
        </w:rPr>
        <w:t> </w:t>
      </w:r>
      <w:r>
        <w:rPr>
          <w:w w:val="105"/>
        </w:rPr>
        <w:t>prices</w:t>
      </w:r>
      <w:r>
        <w:rPr>
          <w:spacing w:val="-12"/>
          <w:w w:val="105"/>
        </w:rPr>
        <w:t> </w:t>
      </w:r>
      <w:r>
        <w:rPr>
          <w:w w:val="105"/>
        </w:rPr>
        <w:t>of</w:t>
      </w:r>
      <w:r>
        <w:rPr>
          <w:spacing w:val="-12"/>
          <w:w w:val="105"/>
        </w:rPr>
        <w:t> </w:t>
      </w:r>
      <w:r>
        <w:rPr>
          <w:w w:val="105"/>
        </w:rPr>
        <w:t>metals</w:t>
      </w:r>
      <w:r>
        <w:rPr>
          <w:spacing w:val="-12"/>
          <w:w w:val="105"/>
        </w:rPr>
        <w:t> </w:t>
      </w:r>
      <w:r>
        <w:rPr>
          <w:w w:val="105"/>
        </w:rPr>
        <w:t>or</w:t>
      </w:r>
      <w:r>
        <w:rPr>
          <w:spacing w:val="-13"/>
          <w:w w:val="105"/>
        </w:rPr>
        <w:t> </w:t>
      </w:r>
      <w:r>
        <w:rPr>
          <w:w w:val="105"/>
        </w:rPr>
        <w:t>industrial</w:t>
      </w:r>
      <w:r>
        <w:rPr>
          <w:spacing w:val="-11"/>
          <w:w w:val="105"/>
        </w:rPr>
        <w:t> </w:t>
      </w:r>
      <w:r>
        <w:rPr>
          <w:w w:val="105"/>
        </w:rPr>
        <w:t>commodities.</w:t>
      </w:r>
    </w:p>
    <w:p>
      <w:pPr>
        <w:pStyle w:val="ListParagraph"/>
        <w:numPr>
          <w:ilvl w:val="0"/>
          <w:numId w:val="3"/>
        </w:numPr>
        <w:tabs>
          <w:tab w:pos="1311" w:val="left" w:leader="none"/>
        </w:tabs>
        <w:spacing w:line="266" w:lineRule="auto" w:before="29" w:after="0"/>
        <w:ind w:left="1310" w:right="257" w:hanging="339"/>
        <w:jc w:val="both"/>
        <w:rPr>
          <w:i/>
          <w:sz w:val="20"/>
        </w:rPr>
      </w:pPr>
      <w:r>
        <w:rPr>
          <w:i/>
          <w:spacing w:val="-1"/>
          <w:w w:val="105"/>
          <w:sz w:val="20"/>
        </w:rPr>
        <w:t>For</w:t>
      </w:r>
      <w:r>
        <w:rPr>
          <w:i/>
          <w:spacing w:val="-12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evaluating</w:t>
      </w:r>
      <w:r>
        <w:rPr>
          <w:i/>
          <w:spacing w:val="-12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depreciation,</w:t>
      </w:r>
      <w:r>
        <w:rPr>
          <w:i/>
          <w:spacing w:val="-12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Central</w:t>
      </w:r>
      <w:r>
        <w:rPr>
          <w:i/>
          <w:spacing w:val="-13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Electricity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Commission</w:t>
      </w:r>
      <w:r>
        <w:rPr>
          <w:i/>
          <w:spacing w:val="-14"/>
          <w:w w:val="105"/>
          <w:sz w:val="20"/>
        </w:rPr>
        <w:t> </w:t>
      </w:r>
      <w:r>
        <w:rPr>
          <w:i/>
          <w:w w:val="105"/>
          <w:sz w:val="20"/>
        </w:rPr>
        <w:t>Guidelines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&amp;</w:t>
      </w:r>
      <w:r>
        <w:rPr>
          <w:i/>
          <w:spacing w:val="-14"/>
          <w:w w:val="105"/>
          <w:sz w:val="20"/>
        </w:rPr>
        <w:t> </w:t>
      </w:r>
      <w:r>
        <w:rPr>
          <w:i/>
          <w:w w:val="105"/>
          <w:sz w:val="20"/>
        </w:rPr>
        <w:t>Chart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Companies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Act-2013</w:t>
      </w:r>
      <w:r>
        <w:rPr>
          <w:i/>
          <w:spacing w:val="-56"/>
          <w:w w:val="105"/>
          <w:sz w:val="20"/>
        </w:rPr>
        <w:t> </w:t>
      </w:r>
      <w:r>
        <w:rPr>
          <w:i/>
          <w:sz w:val="20"/>
        </w:rPr>
        <w:t>for</w:t>
      </w:r>
      <w:r>
        <w:rPr>
          <w:i/>
          <w:spacing w:val="7"/>
          <w:sz w:val="20"/>
        </w:rPr>
        <w:t> </w:t>
      </w:r>
      <w:r>
        <w:rPr>
          <w:i/>
          <w:sz w:val="20"/>
        </w:rPr>
        <w:t>ascertaining</w:t>
      </w:r>
      <w:r>
        <w:rPr>
          <w:i/>
          <w:spacing w:val="10"/>
          <w:sz w:val="20"/>
        </w:rPr>
        <w:t> </w:t>
      </w:r>
      <w:r>
        <w:rPr>
          <w:i/>
          <w:sz w:val="20"/>
        </w:rPr>
        <w:t>useful</w:t>
      </w:r>
      <w:r>
        <w:rPr>
          <w:i/>
          <w:spacing w:val="7"/>
          <w:sz w:val="20"/>
        </w:rPr>
        <w:t> </w:t>
      </w:r>
      <w:r>
        <w:rPr>
          <w:i/>
          <w:sz w:val="20"/>
        </w:rPr>
        <w:t>life</w:t>
      </w:r>
      <w:r>
        <w:rPr>
          <w:i/>
          <w:spacing w:val="10"/>
          <w:sz w:val="20"/>
        </w:rPr>
        <w:t> </w:t>
      </w:r>
      <w:r>
        <w:rPr>
          <w:i/>
          <w:sz w:val="20"/>
        </w:rPr>
        <w:t>of</w:t>
      </w:r>
      <w:r>
        <w:rPr>
          <w:i/>
          <w:spacing w:val="5"/>
          <w:sz w:val="20"/>
        </w:rPr>
        <w:t> </w:t>
      </w:r>
      <w:r>
        <w:rPr>
          <w:i/>
          <w:sz w:val="20"/>
        </w:rPr>
        <w:t>different</w:t>
      </w:r>
      <w:r>
        <w:rPr>
          <w:i/>
          <w:spacing w:val="9"/>
          <w:sz w:val="20"/>
        </w:rPr>
        <w:t> </w:t>
      </w:r>
      <w:r>
        <w:rPr>
          <w:i/>
          <w:sz w:val="20"/>
        </w:rPr>
        <w:t>types</w:t>
      </w:r>
      <w:r>
        <w:rPr>
          <w:i/>
          <w:spacing w:val="8"/>
          <w:sz w:val="20"/>
        </w:rPr>
        <w:t> </w:t>
      </w:r>
      <w:r>
        <w:rPr>
          <w:i/>
          <w:sz w:val="20"/>
        </w:rPr>
        <w:t>of</w:t>
      </w:r>
      <w:r>
        <w:rPr>
          <w:i/>
          <w:spacing w:val="6"/>
          <w:sz w:val="20"/>
        </w:rPr>
        <w:t> </w:t>
      </w:r>
      <w:r>
        <w:rPr>
          <w:i/>
          <w:sz w:val="20"/>
        </w:rPr>
        <w:t>machines</w:t>
      </w:r>
      <w:r>
        <w:rPr>
          <w:i/>
          <w:spacing w:val="9"/>
          <w:sz w:val="20"/>
        </w:rPr>
        <w:t> </w:t>
      </w:r>
      <w:r>
        <w:rPr>
          <w:i/>
          <w:sz w:val="20"/>
        </w:rPr>
        <w:t>are</w:t>
      </w:r>
      <w:r>
        <w:rPr>
          <w:i/>
          <w:spacing w:val="6"/>
          <w:sz w:val="20"/>
        </w:rPr>
        <w:t> </w:t>
      </w:r>
      <w:r>
        <w:rPr>
          <w:i/>
          <w:sz w:val="20"/>
        </w:rPr>
        <w:t>followed.</w:t>
      </w:r>
      <w:r>
        <w:rPr>
          <w:i/>
          <w:spacing w:val="11"/>
          <w:sz w:val="20"/>
        </w:rPr>
        <w:t> </w:t>
      </w:r>
      <w:r>
        <w:rPr>
          <w:i/>
          <w:sz w:val="20"/>
        </w:rPr>
        <w:t>Useful</w:t>
      </w:r>
      <w:r>
        <w:rPr>
          <w:i/>
          <w:spacing w:val="7"/>
          <w:sz w:val="20"/>
        </w:rPr>
        <w:t> </w:t>
      </w:r>
      <w:r>
        <w:rPr>
          <w:i/>
          <w:sz w:val="20"/>
        </w:rPr>
        <w:t>life</w:t>
      </w:r>
      <w:r>
        <w:rPr>
          <w:i/>
          <w:spacing w:val="6"/>
          <w:sz w:val="20"/>
        </w:rPr>
        <w:t> </w:t>
      </w:r>
      <w:r>
        <w:rPr>
          <w:i/>
          <w:sz w:val="20"/>
        </w:rPr>
        <w:t>of</w:t>
      </w:r>
      <w:r>
        <w:rPr>
          <w:i/>
          <w:spacing w:val="6"/>
          <w:sz w:val="20"/>
        </w:rPr>
        <w:t> </w:t>
      </w:r>
      <w:r>
        <w:rPr>
          <w:i/>
          <w:sz w:val="20"/>
        </w:rPr>
        <w:t>machines</w:t>
      </w:r>
      <w:r>
        <w:rPr>
          <w:i/>
          <w:spacing w:val="6"/>
          <w:sz w:val="20"/>
        </w:rPr>
        <w:t> </w:t>
      </w:r>
      <w:r>
        <w:rPr>
          <w:i/>
          <w:sz w:val="20"/>
        </w:rPr>
        <w:t>varies</w:t>
      </w:r>
      <w:r>
        <w:rPr>
          <w:i/>
          <w:spacing w:val="6"/>
          <w:sz w:val="20"/>
        </w:rPr>
        <w:t> </w:t>
      </w:r>
      <w:r>
        <w:rPr>
          <w:i/>
          <w:sz w:val="20"/>
        </w:rPr>
        <w:t>from</w:t>
      </w:r>
      <w:r>
        <w:rPr>
          <w:i/>
          <w:spacing w:val="1"/>
          <w:sz w:val="20"/>
        </w:rPr>
        <w:t> </w:t>
      </w:r>
      <w:r>
        <w:rPr>
          <w:i/>
          <w:w w:val="105"/>
          <w:sz w:val="20"/>
        </w:rPr>
        <w:t>6 – 20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years.</w:t>
      </w:r>
    </w:p>
    <w:p>
      <w:pPr>
        <w:pStyle w:val="ListParagraph"/>
        <w:numPr>
          <w:ilvl w:val="0"/>
          <w:numId w:val="3"/>
        </w:numPr>
        <w:tabs>
          <w:tab w:pos="1311" w:val="left" w:leader="none"/>
        </w:tabs>
        <w:spacing w:line="268" w:lineRule="auto" w:before="5" w:after="0"/>
        <w:ind w:left="1310" w:right="255" w:hanging="339"/>
        <w:jc w:val="both"/>
        <w:rPr>
          <w:i/>
          <w:sz w:val="20"/>
        </w:rPr>
      </w:pPr>
      <w:r>
        <w:rPr>
          <w:i/>
          <w:w w:val="105"/>
          <w:sz w:val="20"/>
        </w:rPr>
        <w:t>On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Depreciated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Replacement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Cost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(DRC)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deduction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for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obsolescence/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deterioration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or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addition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for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good maintenance has been taken to arrive at the estimated Prospective Fair Market Value of the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machines.</w:t>
      </w:r>
    </w:p>
    <w:p>
      <w:pPr>
        <w:pStyle w:val="ListParagraph"/>
        <w:numPr>
          <w:ilvl w:val="0"/>
          <w:numId w:val="3"/>
        </w:numPr>
        <w:tabs>
          <w:tab w:pos="1311" w:val="left" w:leader="none"/>
        </w:tabs>
        <w:spacing w:line="268" w:lineRule="auto" w:before="0" w:after="0"/>
        <w:ind w:left="1310" w:right="258" w:hanging="339"/>
        <w:jc w:val="both"/>
        <w:rPr>
          <w:i/>
          <w:sz w:val="20"/>
        </w:rPr>
      </w:pPr>
      <w:r>
        <w:rPr>
          <w:b/>
          <w:i/>
          <w:w w:val="105"/>
          <w:sz w:val="20"/>
        </w:rPr>
        <w:t>Underline</w:t>
      </w:r>
      <w:r>
        <w:rPr>
          <w:b/>
          <w:i/>
          <w:spacing w:val="-7"/>
          <w:w w:val="105"/>
          <w:sz w:val="20"/>
        </w:rPr>
        <w:t> </w:t>
      </w:r>
      <w:r>
        <w:rPr>
          <w:b/>
          <w:i/>
          <w:w w:val="105"/>
          <w:sz w:val="20"/>
        </w:rPr>
        <w:t>assumption</w:t>
      </w:r>
      <w:r>
        <w:rPr>
          <w:b/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for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evaluation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this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Plant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&amp;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Machinery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is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that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it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can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be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sold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individually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in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market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since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demand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used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&amp;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second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hand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machinery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this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type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is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available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in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market.</w:t>
      </w:r>
    </w:p>
    <w:p>
      <w:pPr>
        <w:pStyle w:val="ListParagraph"/>
        <w:numPr>
          <w:ilvl w:val="0"/>
          <w:numId w:val="3"/>
        </w:numPr>
        <w:tabs>
          <w:tab w:pos="1311" w:val="left" w:leader="none"/>
        </w:tabs>
        <w:spacing w:line="266" w:lineRule="auto" w:before="0" w:after="0"/>
        <w:ind w:left="1310" w:right="257" w:hanging="339"/>
        <w:jc w:val="both"/>
        <w:rPr>
          <w:i/>
          <w:sz w:val="20"/>
        </w:rPr>
      </w:pPr>
      <w:r>
        <w:rPr/>
        <w:pict>
          <v:shape style="position:absolute;margin-left:172.37001pt;margin-top:12.138936pt;width:283.4pt;height:304.2pt;mso-position-horizontal-relative:page;mso-position-vertical-relative:paragraph;z-index:-17350144" coordorigin="3447,243" coordsize="5668,6084" path="m6331,5477l6326,5468,6322,5460,6314,5451,6305,5441,6298,5435,6289,5427,6277,5419,6264,5410,6248,5399,6227,5385,6199,5368,5673,5053,5624,5024,5544,4975,5497,4949,5410,4904,5370,4882,5331,4863,5294,4848,5258,4834,5223,4821,5189,4811,5155,4804,5137,4800,5124,4798,5095,4795,5067,4795,5039,4796,5011,4800,5022,4755,5030,4710,5034,4664,5035,4618,5033,4572,5027,4525,5017,4477,5002,4428,4985,4381,4964,4332,4938,4282,4908,4232,4872,4182,4832,4131,4787,4080,4778,4070,4778,4633,4773,4671,4764,4709,4750,4747,4730,4784,4704,4821,4673,4856,4505,5024,4330,4848,3804,4320,3948,4176,3973,4153,3996,4131,4018,4113,4037,4097,4054,4085,4072,4074,4090,4065,4109,4059,4167,4043,4226,4038,4285,4046,4344,4066,4403,4096,4463,4134,4523,4182,4584,4239,4620,4277,4653,4315,4682,4353,4709,4392,4731,4433,4749,4474,4762,4514,4771,4553,4777,4594,4778,4633,4778,4070,4748,4038,4738,4028,4684,3976,4630,3929,4576,3886,4522,3848,4466,3816,4412,3789,4357,3767,4303,3749,4250,3736,4197,3730,4145,3729,4094,3732,4043,3741,3993,3755,3944,3775,3895,3800,3879,3809,3863,3821,3846,3834,3828,3848,3809,3863,3788,3882,3766,3903,3742,3927,3468,4200,3457,4213,3450,4229,3447,4247,3449,4268,3456,4292,3469,4318,3489,4347,3516,4378,3987,4848,5443,6305,5453,6312,5460,6320,5470,6324,5479,6327,5489,6327,5498,6324,5507,6322,5517,6318,5526,6313,5537,6308,5546,6300,5557,6291,5568,6281,5580,6269,5592,6257,5603,6246,5613,6235,5621,6226,5626,6216,5630,6206,5633,6197,5638,6178,5638,6168,5633,6159,5630,6149,5623,6142,5616,6132,4728,5247,4843,5132,4873,5105,4905,5084,4939,5067,4973,5057,5008,5053,5045,5053,5084,5056,5124,5064,5166,5075,5209,5090,5253,5109,5299,5132,5345,5156,5394,5182,5444,5211,5496,5242,6106,5614,6118,5621,6129,5627,6139,5632,6149,5636,6158,5640,6170,5643,6182,5640,6192,5639,6202,5636,6211,5630,6221,5624,6242,5607,6254,5597,6266,5585,6280,5571,6292,5558,6302,5546,6310,5535,6317,5524,6323,5515,6326,5505,6329,5496,6331,5484,6331,5477xm7558,4267l7558,4258,7555,4249,7549,4238,7541,4228,7531,4217,7519,4206,7504,4195,7487,4183,7466,4169,7211,4006,6466,3535,6466,3831,6017,4280,5997,4249,5931,4148,5201,3020,5203,3020,5203,3017,6466,3831,6466,3535,5647,3017,5438,2884,5303,2799,5100,2669,5089,2662,5078,2657,5068,2653,5057,2650,5045,2645,5033,2648,5021,2652,5010,2655,4999,2661,4987,2668,4975,2676,4964,2686,4951,2698,4937,2711,4922,2727,4907,2741,4895,2754,4884,2766,4874,2777,4866,2788,4860,2798,4856,2809,4853,2818,4850,2828,4848,2838,4848,2847,4850,2856,4853,2865,4857,2875,4863,2884,4870,2895,5726,4249,6240,5061,6370,5264,6383,5284,6395,5301,6407,5316,6418,5328,6428,5338,6438,5346,6448,5352,6458,5355,6468,5356,6478,5354,6488,5351,6499,5345,6510,5336,6523,5325,6550,5302,6563,5288,6575,5275,6585,5263,6593,5252,6599,5243,6604,5233,6607,5224,6610,5213,6610,5194,6605,5182,6602,5172,6598,5160,6588,5151,6544,5083,6326,4746,6194,4544,6458,4280,6732,4006,7111,4249,7349,4402,7373,4414,7382,4416,7392,4421,7402,4421,7411,4416,7420,4415,7430,4412,7439,4407,7450,4400,7460,4390,7485,4366,7500,4352,7515,4336,7527,4322,7537,4310,7546,4299,7553,4288,7557,4277,7558,4267xm7934,3881l7932,3874,7927,3862,7925,3852,7853,3780,7044,2969,7495,2518,7498,2511,7498,2501,7493,2482,7488,2468,7483,2459,7476,2449,7468,2438,7459,2427,7437,2401,7424,2387,7409,2372,7393,2356,7377,2342,7363,2329,7351,2319,7339,2309,7328,2302,7318,2296,7310,2292,7298,2288,7279,2283,7272,2285,7267,2288,7260,2292,6981,2572,6814,2741,6650,2577,6106,2033,6583,1553,6586,1548,6586,1529,6583,1520,6576,1505,6571,1497,6565,1487,6557,1475,6547,1464,6537,1452,6526,1439,6512,1425,6497,1409,6467,1380,6454,1368,6442,1356,6429,1346,6417,1338,6396,1325,6384,1320,6365,1316,6355,1316,6348,1318,6170,1498,5762,1906,5753,1918,5746,1934,5743,1953,5743,1973,5750,1997,5763,2024,5783,2051,5810,2081,7740,4008,7747,4018,7754,4023,7764,4025,7774,4032,7783,4032,7793,4028,7802,4025,7811,4022,7821,4018,7831,4013,7842,4005,7853,3997,7865,3986,7877,3975,7889,3963,7899,3951,7908,3940,7915,3929,7927,3905,7930,3893,7934,3881xm9115,2700l9113,2693,9108,2674,9101,2664,9091,2657,7286,850,7347,790,7590,548,7656,483,7658,476,7658,456,7656,447,7649,435,7644,425,7637,415,7620,392,7609,380,7583,352,7567,336,7553,322,7525,296,7512,284,7489,266,7478,260,7469,255,7457,248,7445,245,7438,243,7428,243,7421,248,6511,1157,6506,1164,6509,1172,6509,1181,6511,1191,6518,1205,6524,1215,6531,1225,6540,1235,6550,1246,6561,1260,6573,1275,6586,1289,6600,1304,6616,1319,6631,1332,6645,1344,6658,1354,6668,1364,6679,1372,6689,1379,6698,1385,6710,1390,6720,1395,6739,1395,6746,1392,6811,1327,7053,1084,7114,1023,8921,2828,8928,2837,8938,2844,8957,2849,8964,2852,8976,2847,8986,2844,9000,2840,9012,2832,9023,2825,9034,2816,9045,2806,9058,2794,9069,2781,9080,2769,9096,2748,9108,2724,9110,2712,9115,2700xe" filled="true" fillcolor="#bfbfbf" stroked="false">
            <v:path arrowok="t"/>
            <v:fill opacity="32768f" type="solid"/>
            <w10:wrap type="none"/>
          </v:shape>
        </w:pict>
      </w:r>
      <w:r>
        <w:rPr>
          <w:i/>
          <w:w w:val="105"/>
          <w:sz w:val="20"/>
        </w:rPr>
        <w:t>Valuation of the asset is done as found on as-is-where basis on the site as identified to us by client/</w:t>
      </w:r>
      <w:r>
        <w:rPr>
          <w:i/>
          <w:spacing w:val="1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owner/</w:t>
      </w:r>
      <w:r>
        <w:rPr>
          <w:i/>
          <w:spacing w:val="-13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owner</w:t>
      </w:r>
      <w:r>
        <w:rPr>
          <w:i/>
          <w:spacing w:val="-11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representative</w:t>
      </w:r>
      <w:r>
        <w:rPr>
          <w:i/>
          <w:spacing w:val="-11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during</w:t>
      </w:r>
      <w:r>
        <w:rPr>
          <w:i/>
          <w:spacing w:val="-12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site</w:t>
      </w:r>
      <w:r>
        <w:rPr>
          <w:i/>
          <w:spacing w:val="-13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inspection</w:t>
      </w:r>
      <w:r>
        <w:rPr>
          <w:i/>
          <w:spacing w:val="-9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by</w:t>
      </w:r>
      <w:r>
        <w:rPr>
          <w:i/>
          <w:spacing w:val="-11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our</w:t>
      </w:r>
      <w:r>
        <w:rPr>
          <w:i/>
          <w:spacing w:val="-11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engineer/s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unless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otherwise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mentioned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in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report.</w:t>
      </w:r>
    </w:p>
    <w:p>
      <w:pPr>
        <w:pStyle w:val="ListParagraph"/>
        <w:numPr>
          <w:ilvl w:val="0"/>
          <w:numId w:val="3"/>
        </w:numPr>
        <w:tabs>
          <w:tab w:pos="1311" w:val="left" w:leader="none"/>
        </w:tabs>
        <w:spacing w:line="285" w:lineRule="auto" w:before="0" w:after="0"/>
        <w:ind w:left="1310" w:right="259" w:hanging="339"/>
        <w:jc w:val="both"/>
        <w:rPr>
          <w:rFonts w:ascii="Arial MT"/>
          <w:i/>
          <w:sz w:val="20"/>
        </w:rPr>
      </w:pPr>
      <w:r>
        <w:rPr>
          <w:i/>
          <w:w w:val="105"/>
          <w:sz w:val="20"/>
        </w:rPr>
        <w:t>The valuation of the Plant/ Machinery has been done considering the plant as a whole. The indivisual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cost</w:t>
      </w:r>
      <w:r>
        <w:rPr>
          <w:i/>
          <w:spacing w:val="-14"/>
          <w:w w:val="105"/>
          <w:sz w:val="20"/>
        </w:rPr>
        <w:t> </w:t>
      </w:r>
      <w:r>
        <w:rPr>
          <w:i/>
          <w:w w:val="105"/>
          <w:sz w:val="20"/>
        </w:rPr>
        <w:t>for</w:t>
      </w:r>
      <w:r>
        <w:rPr>
          <w:i/>
          <w:spacing w:val="-14"/>
          <w:w w:val="105"/>
          <w:sz w:val="20"/>
        </w:rPr>
        <w:t> </w:t>
      </w:r>
      <w:r>
        <w:rPr>
          <w:i/>
          <w:w w:val="105"/>
          <w:sz w:val="20"/>
        </w:rPr>
        <w:t>machines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shown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is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for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illustration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purpose,</w:t>
      </w:r>
      <w:r>
        <w:rPr>
          <w:i/>
          <w:spacing w:val="40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14"/>
          <w:w w:val="105"/>
          <w:sz w:val="20"/>
        </w:rPr>
        <w:t> </w:t>
      </w:r>
      <w:r>
        <w:rPr>
          <w:i/>
          <w:w w:val="105"/>
          <w:sz w:val="20"/>
        </w:rPr>
        <w:t>may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vary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from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market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rates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since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valuation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is done using cost approach method and finally cross verified from market approach as a whole plant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not</w:t>
      </w:r>
      <w:r>
        <w:rPr>
          <w:i/>
          <w:spacing w:val="-1"/>
          <w:w w:val="105"/>
          <w:sz w:val="20"/>
        </w:rPr>
        <w:t> </w:t>
      </w:r>
      <w:r>
        <w:rPr>
          <w:i/>
          <w:w w:val="105"/>
          <w:sz w:val="20"/>
        </w:rPr>
        <w:t>individual</w:t>
      </w:r>
      <w:r>
        <w:rPr>
          <w:i/>
          <w:spacing w:val="-1"/>
          <w:w w:val="105"/>
          <w:sz w:val="20"/>
        </w:rPr>
        <w:t> </w:t>
      </w:r>
      <w:r>
        <w:rPr>
          <w:i/>
          <w:w w:val="105"/>
          <w:sz w:val="20"/>
        </w:rPr>
        <w:t>machine.</w:t>
      </w:r>
    </w:p>
    <w:p>
      <w:pPr>
        <w:pStyle w:val="ListParagraph"/>
        <w:numPr>
          <w:ilvl w:val="0"/>
          <w:numId w:val="3"/>
        </w:numPr>
        <w:tabs>
          <w:tab w:pos="1311" w:val="left" w:leader="none"/>
        </w:tabs>
        <w:spacing w:line="285" w:lineRule="auto" w:before="0" w:after="0"/>
        <w:ind w:left="1310" w:right="257" w:hanging="339"/>
        <w:jc w:val="both"/>
        <w:rPr>
          <w:rFonts w:ascii="Arial MT" w:hAnsi="Arial MT"/>
          <w:i/>
          <w:sz w:val="20"/>
        </w:rPr>
      </w:pPr>
      <w:r>
        <w:rPr>
          <w:i/>
          <w:w w:val="105"/>
          <w:sz w:val="20"/>
        </w:rPr>
        <w:t>Consolidated valuation sheet of Plant &amp; Machinery and other asset items are mentioned below with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depreciated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current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market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value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as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per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different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category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machines/assets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cumulated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together.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Our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engineering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team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has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separated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Cost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Equipment’s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in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different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sections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plant.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56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cost</w:t>
      </w:r>
      <w:r>
        <w:rPr>
          <w:i/>
          <w:spacing w:val="-12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of</w:t>
      </w:r>
      <w:r>
        <w:rPr>
          <w:i/>
          <w:spacing w:val="-13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equipment</w:t>
      </w:r>
      <w:r>
        <w:rPr>
          <w:i/>
          <w:spacing w:val="-13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considered</w:t>
      </w:r>
      <w:r>
        <w:rPr>
          <w:i/>
          <w:spacing w:val="-13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from</w:t>
      </w:r>
      <w:r>
        <w:rPr>
          <w:i/>
          <w:spacing w:val="-10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P&amp;M</w:t>
      </w:r>
      <w:r>
        <w:rPr>
          <w:i/>
          <w:spacing w:val="-13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List</w:t>
      </w:r>
      <w:r>
        <w:rPr>
          <w:i/>
          <w:spacing w:val="-9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doesn't</w:t>
      </w:r>
      <w:r>
        <w:rPr>
          <w:i/>
          <w:spacing w:val="-12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includes</w:t>
      </w:r>
      <w:r>
        <w:rPr>
          <w:i/>
          <w:spacing w:val="-10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Pre-operative,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Finance,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14"/>
          <w:w w:val="105"/>
          <w:sz w:val="20"/>
        </w:rPr>
        <w:t> </w:t>
      </w:r>
      <w:r>
        <w:rPr>
          <w:i/>
          <w:w w:val="105"/>
          <w:sz w:val="20"/>
        </w:rPr>
        <w:t>IDC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Charges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etc.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capitalized/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purchase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cost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machinery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considered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from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P&amp;M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List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consists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final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commissioning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machines</w:t>
      </w:r>
      <w:r>
        <w:rPr>
          <w:i/>
          <w:spacing w:val="-1"/>
          <w:w w:val="105"/>
          <w:sz w:val="20"/>
        </w:rPr>
        <w:t> </w:t>
      </w:r>
      <w:r>
        <w:rPr>
          <w:i/>
          <w:w w:val="105"/>
          <w:sz w:val="20"/>
        </w:rPr>
        <w:t>which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includes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freight,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taxes,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insurance, etc.</w:t>
      </w:r>
    </w:p>
    <w:p>
      <w:pPr>
        <w:pStyle w:val="BodyText"/>
        <w:spacing w:before="8"/>
        <w:rPr>
          <w:sz w:val="22"/>
        </w:rPr>
      </w:pPr>
    </w:p>
    <w:p>
      <w:pPr>
        <w:pStyle w:val="Heading2"/>
        <w:ind w:left="972"/>
        <w:jc w:val="left"/>
      </w:pPr>
      <w:r>
        <w:rPr>
          <w:w w:val="105"/>
        </w:rPr>
        <w:t>Other</w:t>
      </w:r>
      <w:r>
        <w:rPr>
          <w:spacing w:val="-11"/>
          <w:w w:val="105"/>
        </w:rPr>
        <w:t> </w:t>
      </w:r>
      <w:r>
        <w:rPr>
          <w:w w:val="105"/>
        </w:rPr>
        <w:t>Basis:</w:t>
      </w:r>
    </w:p>
    <w:p>
      <w:pPr>
        <w:pStyle w:val="BodyText"/>
        <w:spacing w:before="10"/>
        <w:rPr>
          <w:b/>
          <w:i w:val="0"/>
          <w:sz w:val="24"/>
        </w:rPr>
      </w:pPr>
    </w:p>
    <w:p>
      <w:pPr>
        <w:pStyle w:val="ListParagraph"/>
        <w:numPr>
          <w:ilvl w:val="0"/>
          <w:numId w:val="3"/>
        </w:numPr>
        <w:tabs>
          <w:tab w:pos="1311" w:val="left" w:leader="none"/>
        </w:tabs>
        <w:spacing w:line="268" w:lineRule="auto" w:before="0" w:after="0"/>
        <w:ind w:left="1310" w:right="257" w:hanging="339"/>
        <w:jc w:val="both"/>
        <w:rPr>
          <w:i/>
          <w:sz w:val="20"/>
        </w:rPr>
      </w:pPr>
      <w:r>
        <w:rPr/>
        <w:pict>
          <v:shape style="position:absolute;margin-left:109.438133pt;margin-top:32.479473pt;width:131.15pt;height:131.450pt;mso-position-horizontal-relative:page;mso-position-vertical-relative:paragraph;z-index:-17350656" coordorigin="2189,650" coordsize="2623,2629" path="m4243,3278l4222,3276,4197,3271,4171,3258,4143,3238,4114,3211,2256,1354,2229,1324,2209,1296,2196,1270,2189,1246,2189,1225,2192,1207,2199,1191,2208,1179,2442,944,2501,886,2569,823,2638,769,2709,726,2781,693,2854,670,2929,656,3007,650,3086,651,3167,660,3250,677,3321,698,3393,724,3465,754,3538,789,3612,830,3686,876,3743,915,3801,955,3804,958,3073,958,3000,965,2927,985,2857,1018,2789,1066,2722,1126,2590,1256,2546,1301,4166,2921,4625,2921,4565,2986,4291,3259,4278,3269,4262,3275,4243,3278xm4625,2921l4166,2921,4344,2743,4400,2680,4446,2617,4480,2551,4502,2484,4514,2415,4517,2343,4509,2268,4490,2189,4469,2125,4441,2058,4407,1989,4366,1918,4318,1846,4280,1793,4239,1739,4194,1683,4145,1627,4094,1569,4038,1510,3979,1450,3923,1395,3866,1343,3810,1294,3753,1248,3696,1204,3638,1162,3571,1116,3504,1076,3437,1042,3371,1014,3307,991,3227,970,3149,959,3073,958,3804,958,3858,999,3916,1045,3974,1095,4033,1146,4091,1201,4150,1258,4215,1325,4277,1391,4336,1457,4391,1522,4443,1586,4491,1649,4536,1711,4577,1771,4627,1853,4672,1933,4709,2010,4741,2086,4767,2160,4788,2232,4804,2318,4811,2400,4810,2481,4801,2559,4783,2635,4758,2708,4724,2780,4680,2850,4627,2919,4625,2921xe" filled="true" fillcolor="#bfbfbf" stroked="false">
            <v:path arrowok="t"/>
            <v:fill opacity="32768f" type="solid"/>
            <w10:wrap type="none"/>
          </v:shape>
        </w:pict>
      </w:r>
      <w:r>
        <w:rPr>
          <w:i/>
          <w:w w:val="105"/>
          <w:sz w:val="20"/>
        </w:rPr>
        <w:t>Analysis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conclusions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adopted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in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report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are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limited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to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reported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assumptions,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conditions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56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information</w:t>
      </w:r>
      <w:r>
        <w:rPr>
          <w:i/>
          <w:spacing w:val="-13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came</w:t>
      </w:r>
      <w:r>
        <w:rPr>
          <w:i/>
          <w:spacing w:val="-12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to</w:t>
      </w:r>
      <w:r>
        <w:rPr>
          <w:i/>
          <w:spacing w:val="-11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our</w:t>
      </w:r>
      <w:r>
        <w:rPr>
          <w:i/>
          <w:spacing w:val="-13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knowledge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during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course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work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based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on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15"/>
          <w:w w:val="105"/>
          <w:sz w:val="20"/>
        </w:rPr>
        <w:t> </w:t>
      </w:r>
      <w:r>
        <w:rPr>
          <w:i/>
          <w:w w:val="105"/>
          <w:sz w:val="20"/>
        </w:rPr>
        <w:t>Standard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Operating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Procedures, Best Practices, Caveats, Limitations, Conditions, Remarks, Important Notes, Valuation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TOR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definition of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different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nature</w:t>
      </w:r>
      <w:r>
        <w:rPr>
          <w:i/>
          <w:spacing w:val="-1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values.</w:t>
      </w:r>
    </w:p>
    <w:p>
      <w:pPr>
        <w:pStyle w:val="ListParagraph"/>
        <w:numPr>
          <w:ilvl w:val="0"/>
          <w:numId w:val="3"/>
        </w:numPr>
        <w:tabs>
          <w:tab w:pos="1311" w:val="left" w:leader="none"/>
        </w:tabs>
        <w:spacing w:line="268" w:lineRule="auto" w:before="0" w:after="0"/>
        <w:ind w:left="1310" w:right="258" w:hanging="339"/>
        <w:jc w:val="both"/>
        <w:rPr>
          <w:i/>
          <w:sz w:val="20"/>
        </w:rPr>
      </w:pPr>
      <w:r>
        <w:rPr>
          <w:i/>
          <w:w w:val="105"/>
          <w:sz w:val="20"/>
        </w:rPr>
        <w:t>The indicative value has been suggested based on the prevailing market rates that came to our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knowledge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during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secondary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&amp;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tertiary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market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research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is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not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split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into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formal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&amp;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informal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payment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arrangements.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Most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deals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takes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place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which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includes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both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formal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&amp;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informal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payment</w:t>
      </w:r>
      <w:r>
        <w:rPr>
          <w:i/>
          <w:spacing w:val="1"/>
          <w:w w:val="105"/>
          <w:sz w:val="20"/>
        </w:rPr>
        <w:t> </w:t>
      </w:r>
      <w:r>
        <w:rPr>
          <w:i/>
          <w:sz w:val="20"/>
        </w:rPr>
        <w:t>components. Deals which takes place in complete formal payment component may realize relatively less</w:t>
      </w:r>
      <w:r>
        <w:rPr>
          <w:i/>
          <w:spacing w:val="1"/>
          <w:sz w:val="20"/>
        </w:rPr>
        <w:t> </w:t>
      </w:r>
      <w:r>
        <w:rPr>
          <w:i/>
          <w:w w:val="105"/>
          <w:sz w:val="20"/>
        </w:rPr>
        <w:t>actual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transaction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value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due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to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inherent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added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tax,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stamp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registration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liabilities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on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buyer.</w:t>
      </w:r>
    </w:p>
    <w:p>
      <w:pPr>
        <w:pStyle w:val="ListParagraph"/>
        <w:numPr>
          <w:ilvl w:val="0"/>
          <w:numId w:val="3"/>
        </w:numPr>
        <w:tabs>
          <w:tab w:pos="1311" w:val="left" w:leader="none"/>
        </w:tabs>
        <w:spacing w:line="268" w:lineRule="auto" w:before="0" w:after="0"/>
        <w:ind w:left="1310" w:right="255" w:hanging="339"/>
        <w:jc w:val="both"/>
        <w:rPr>
          <w:i/>
          <w:sz w:val="20"/>
        </w:rPr>
      </w:pPr>
      <w:r>
        <w:rPr>
          <w:i/>
          <w:spacing w:val="-1"/>
          <w:w w:val="105"/>
          <w:sz w:val="20"/>
        </w:rPr>
        <w:t>Secondary/</w:t>
      </w:r>
      <w:r>
        <w:rPr>
          <w:i/>
          <w:spacing w:val="-14"/>
          <w:w w:val="105"/>
          <w:sz w:val="20"/>
        </w:rPr>
        <w:t> </w:t>
      </w:r>
      <w:r>
        <w:rPr>
          <w:i/>
          <w:spacing w:val="-1"/>
          <w:w w:val="105"/>
          <w:sz w:val="20"/>
        </w:rPr>
        <w:t>Tertiary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costs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related</w:t>
      </w:r>
      <w:r>
        <w:rPr>
          <w:i/>
          <w:spacing w:val="-14"/>
          <w:w w:val="105"/>
          <w:sz w:val="20"/>
        </w:rPr>
        <w:t> </w:t>
      </w:r>
      <w:r>
        <w:rPr>
          <w:i/>
          <w:w w:val="105"/>
          <w:sz w:val="20"/>
        </w:rPr>
        <w:t>to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asset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transaction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like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Installation,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maintenance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Logistics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costs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pertaining to the sale/ purchase of the assets are not considered separately while assessing the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indicative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estimated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Market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Value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is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assumed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to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be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included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in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Cost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capitalization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provided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by</w:t>
      </w:r>
      <w:r>
        <w:rPr>
          <w:i/>
          <w:spacing w:val="-1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client.</w:t>
      </w:r>
    </w:p>
    <w:p>
      <w:pPr>
        <w:pStyle w:val="ListParagraph"/>
        <w:numPr>
          <w:ilvl w:val="0"/>
          <w:numId w:val="3"/>
        </w:numPr>
        <w:tabs>
          <w:tab w:pos="1311" w:val="left" w:leader="none"/>
        </w:tabs>
        <w:spacing w:line="268" w:lineRule="auto" w:before="0" w:after="0"/>
        <w:ind w:left="1310" w:right="260" w:hanging="339"/>
        <w:jc w:val="both"/>
        <w:rPr>
          <w:i/>
          <w:sz w:val="20"/>
        </w:rPr>
      </w:pPr>
      <w:r>
        <w:rPr>
          <w:i/>
          <w:w w:val="105"/>
          <w:sz w:val="20"/>
        </w:rPr>
        <w:t>The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condition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assessment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estimation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residual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economic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life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machinery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14"/>
          <w:w w:val="105"/>
          <w:sz w:val="20"/>
        </w:rPr>
        <w:t> </w:t>
      </w:r>
      <w:r>
        <w:rPr>
          <w:i/>
          <w:w w:val="105"/>
          <w:sz w:val="20"/>
        </w:rPr>
        <w:t>assets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are only based on the visual observations and appearance found during the site survey. We have not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carried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out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any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physical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tests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to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assess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working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efficiency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machines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assets.</w:t>
      </w:r>
    </w:p>
    <w:p>
      <w:pPr>
        <w:pStyle w:val="ListParagraph"/>
        <w:numPr>
          <w:ilvl w:val="0"/>
          <w:numId w:val="3"/>
        </w:numPr>
        <w:tabs>
          <w:tab w:pos="1311" w:val="left" w:leader="none"/>
        </w:tabs>
        <w:spacing w:line="266" w:lineRule="auto" w:before="0" w:after="0"/>
        <w:ind w:left="1310" w:right="256" w:hanging="339"/>
        <w:jc w:val="both"/>
        <w:rPr>
          <w:i/>
          <w:sz w:val="20"/>
        </w:rPr>
      </w:pPr>
      <w:r>
        <w:rPr>
          <w:i/>
          <w:w w:val="105"/>
          <w:sz w:val="20"/>
        </w:rPr>
        <w:t>Any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kind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unpaid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statutory,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utilities, lease,</w:t>
      </w:r>
      <w:r>
        <w:rPr>
          <w:i/>
          <w:spacing w:val="-1"/>
          <w:w w:val="105"/>
          <w:sz w:val="20"/>
        </w:rPr>
        <w:t> </w:t>
      </w:r>
      <w:r>
        <w:rPr>
          <w:i/>
          <w:w w:val="105"/>
          <w:sz w:val="20"/>
        </w:rPr>
        <w:t>interest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or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any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other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pecuniary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dues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on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asset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or</w:t>
      </w:r>
      <w:r>
        <w:rPr>
          <w:i/>
          <w:spacing w:val="-1"/>
          <w:w w:val="105"/>
          <w:sz w:val="20"/>
        </w:rPr>
        <w:t> </w:t>
      </w:r>
      <w:r>
        <w:rPr>
          <w:i/>
          <w:w w:val="105"/>
          <w:sz w:val="20"/>
        </w:rPr>
        <w:t>on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its</w:t>
      </w:r>
      <w:r>
        <w:rPr>
          <w:i/>
          <w:spacing w:val="-56"/>
          <w:w w:val="105"/>
          <w:sz w:val="20"/>
        </w:rPr>
        <w:t> </w:t>
      </w:r>
      <w:r>
        <w:rPr>
          <w:i/>
          <w:w w:val="105"/>
          <w:sz w:val="20"/>
        </w:rPr>
        <w:t>owners has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not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been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factored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in the</w:t>
      </w:r>
      <w:r>
        <w:rPr>
          <w:i/>
          <w:spacing w:val="-3"/>
          <w:w w:val="105"/>
          <w:sz w:val="20"/>
        </w:rPr>
        <w:t> </w:t>
      </w:r>
      <w:r>
        <w:rPr>
          <w:i/>
          <w:w w:val="105"/>
          <w:sz w:val="20"/>
        </w:rPr>
        <w:t>Valuation.</w:t>
      </w:r>
    </w:p>
    <w:p>
      <w:pPr>
        <w:pStyle w:val="ListParagraph"/>
        <w:numPr>
          <w:ilvl w:val="0"/>
          <w:numId w:val="3"/>
        </w:numPr>
        <w:tabs>
          <w:tab w:pos="1311" w:val="left" w:leader="none"/>
        </w:tabs>
        <w:spacing w:line="268" w:lineRule="auto" w:before="0" w:after="0"/>
        <w:ind w:left="1310" w:right="257" w:hanging="339"/>
        <w:jc w:val="both"/>
        <w:rPr>
          <w:i/>
          <w:sz w:val="20"/>
        </w:rPr>
      </w:pPr>
      <w:r>
        <w:rPr>
          <w:i/>
          <w:w w:val="105"/>
          <w:sz w:val="20"/>
        </w:rPr>
        <w:t>Valuation is done for the asset found on as-is-where basis which owner/ owner representative/ client/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bank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has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shown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to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us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on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site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which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some</w:t>
      </w:r>
      <w:r>
        <w:rPr>
          <w:i/>
          <w:spacing w:val="-11"/>
          <w:w w:val="105"/>
          <w:sz w:val="20"/>
        </w:rPr>
        <w:t> </w:t>
      </w:r>
      <w:r>
        <w:rPr>
          <w:i/>
          <w:w w:val="105"/>
          <w:sz w:val="20"/>
        </w:rPr>
        <w:t>reference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has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been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taken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from</w:t>
      </w:r>
      <w:r>
        <w:rPr>
          <w:i/>
          <w:spacing w:val="-10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8"/>
          <w:w w:val="105"/>
          <w:sz w:val="20"/>
        </w:rPr>
        <w:t> </w:t>
      </w:r>
      <w:r>
        <w:rPr>
          <w:i/>
          <w:w w:val="105"/>
          <w:sz w:val="20"/>
        </w:rPr>
        <w:t>information/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data</w:t>
      </w:r>
      <w:r>
        <w:rPr>
          <w:i/>
          <w:spacing w:val="-9"/>
          <w:w w:val="105"/>
          <w:sz w:val="20"/>
        </w:rPr>
        <w:t> </w:t>
      </w:r>
      <w:r>
        <w:rPr>
          <w:i/>
          <w:w w:val="105"/>
          <w:sz w:val="20"/>
        </w:rPr>
        <w:t>given</w:t>
      </w:r>
      <w:r>
        <w:rPr>
          <w:i/>
          <w:spacing w:val="-56"/>
          <w:w w:val="105"/>
          <w:sz w:val="20"/>
        </w:rPr>
        <w:t> </w:t>
      </w:r>
      <w:r>
        <w:rPr>
          <w:i/>
          <w:sz w:val="20"/>
        </w:rPr>
        <w:t>in the copy of documents provided to us which have been relied upon in good faith and we have assumed</w:t>
      </w:r>
      <w:r>
        <w:rPr>
          <w:i/>
          <w:spacing w:val="1"/>
          <w:sz w:val="20"/>
        </w:rPr>
        <w:t> </w:t>
      </w:r>
      <w:r>
        <w:rPr>
          <w:i/>
          <w:w w:val="105"/>
          <w:sz w:val="20"/>
        </w:rPr>
        <w:t>that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it</w:t>
      </w:r>
      <w:r>
        <w:rPr>
          <w:i/>
          <w:spacing w:val="-1"/>
          <w:w w:val="105"/>
          <w:sz w:val="20"/>
        </w:rPr>
        <w:t> </w:t>
      </w:r>
      <w:r>
        <w:rPr>
          <w:i/>
          <w:w w:val="105"/>
          <w:sz w:val="20"/>
        </w:rPr>
        <w:t>to be</w:t>
      </w:r>
      <w:r>
        <w:rPr>
          <w:i/>
          <w:spacing w:val="-4"/>
          <w:w w:val="105"/>
          <w:sz w:val="20"/>
        </w:rPr>
        <w:t> </w:t>
      </w:r>
      <w:r>
        <w:rPr>
          <w:i/>
          <w:w w:val="105"/>
          <w:sz w:val="20"/>
        </w:rPr>
        <w:t>true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-2"/>
          <w:w w:val="105"/>
          <w:sz w:val="20"/>
        </w:rPr>
        <w:t> </w:t>
      </w:r>
      <w:r>
        <w:rPr>
          <w:i/>
          <w:w w:val="105"/>
          <w:sz w:val="20"/>
        </w:rPr>
        <w:t>correct.</w:t>
      </w:r>
    </w:p>
    <w:p>
      <w:pPr>
        <w:spacing w:after="0" w:line="268" w:lineRule="auto"/>
        <w:jc w:val="both"/>
        <w:rPr>
          <w:sz w:val="20"/>
        </w:rPr>
        <w:sectPr>
          <w:pgSz w:w="12240" w:h="15840"/>
          <w:pgMar w:header="199" w:footer="1569" w:top="1500" w:bottom="1680" w:left="540" w:right="700"/>
        </w:sectPr>
      </w:pPr>
    </w:p>
    <w:p>
      <w:pPr>
        <w:pStyle w:val="BodyText"/>
        <w:spacing w:before="3"/>
        <w:rPr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49120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72.37001pt;margin-top:264.23996pt;width:224.35pt;height:250.6pt;mso-position-horizontal-relative:page;mso-position-vertical-relative:page;z-index:-17348608" coordorigin="3447,5285" coordsize="4487,5012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group style="position:absolute;margin-left:69pt;margin-top:95.400002pt;width:499.8pt;height:245.65pt;mso-position-horizontal-relative:page;mso-position-vertical-relative:page;z-index:-17348096" coordorigin="1380,1908" coordsize="9996,4913">
            <v:shape style="position:absolute;left:6506;top:4212;width:2609;height:2609" coordorigin="6506,4212" coordsize="2609,2609" path="m8964,6821l8957,6818,8938,6814,8928,6806,8921,6797,7114,4992,7053,5053,6811,5296,6746,5362,6739,5364,6720,5364,6710,5359,6698,5354,6689,5349,6679,5342,6668,5333,6658,5323,6645,5313,6600,5273,6550,5215,6540,5204,6509,5150,6509,5141,6506,5134,6511,5126,7421,4217,7428,4212,7438,4212,7445,4214,7457,4217,7469,4224,7478,4229,7489,4236,7512,4253,7525,4265,7553,4292,7567,4306,7583,4321,7609,4349,7620,4361,7637,4384,7644,4395,7649,4404,7656,4416,7658,4426,7658,4445,7656,4452,7590,4517,7347,4759,7286,4819,9091,6626,9101,6634,9108,6643,9113,6662,9115,6670,9110,6682,9080,6739,9034,6785,8976,6816,8964,6821xe" filled="true" fillcolor="#bfbfbf" stroked="false">
              <v:path arrowok="t"/>
              <v:fill opacity="32768f" type="solid"/>
            </v:shape>
            <v:shape style="position:absolute;left:1380;top:1908;width:9996;height:4904" coordorigin="1380,1908" coordsize="9996,4904" path="m11376,6554l1380,6554,1380,6811,11376,6811,11376,6554xm11376,6029l1380,6029,1380,6288,11376,6288,11376,6029xm11376,1908l1380,1908,1380,5762,11376,5762,11376,1908xe" filled="true" fillcolor="#ffffff" stroked="false">
              <v:path arrowok="t"/>
              <v:fill type="solid"/>
            </v:shape>
            <w10:wrap type="none"/>
          </v:group>
        </w:pict>
      </w:r>
    </w:p>
    <w:tbl>
      <w:tblPr>
        <w:tblW w:w="0" w:type="auto"/>
        <w:jc w:val="left"/>
        <w:tblInd w:w="16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6"/>
        <w:gridCol w:w="10000"/>
      </w:tblGrid>
      <w:tr>
        <w:trPr>
          <w:trHeight w:val="257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spacing w:before="8"/>
              <w:ind w:left="251"/>
              <w:rPr>
                <w:sz w:val="20"/>
              </w:rPr>
            </w:pPr>
            <w:r>
              <w:rPr>
                <w:w w:val="105"/>
                <w:sz w:val="20"/>
              </w:rPr>
              <w:t>xvii.</w:t>
            </w:r>
          </w:p>
        </w:tc>
        <w:tc>
          <w:tcPr>
            <w:tcW w:w="10000" w:type="dxa"/>
            <w:shd w:val="clear" w:color="auto" w:fill="C6D8F0"/>
          </w:tcPr>
          <w:p>
            <w:pPr>
              <w:pStyle w:val="TableParagraph"/>
              <w:spacing w:before="8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ASSUMPTIONS</w:t>
            </w:r>
          </w:p>
        </w:tc>
      </w:tr>
      <w:tr>
        <w:trPr>
          <w:trHeight w:val="3854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00" w:type="dxa"/>
          </w:tcPr>
          <w:p>
            <w:pPr>
              <w:pStyle w:val="TableParagraph"/>
              <w:numPr>
                <w:ilvl w:val="0"/>
                <w:numId w:val="4"/>
              </w:numPr>
              <w:tabs>
                <w:tab w:pos="502" w:val="left" w:leader="none"/>
              </w:tabs>
              <w:spacing w:line="268" w:lineRule="auto" w:before="9" w:after="0"/>
              <w:ind w:left="502" w:right="91" w:hanging="34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Documents/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Information/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Data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provided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by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client/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property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owner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his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representative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both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written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verbally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true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correct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without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any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fabrication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has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been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relied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upon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good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faith.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502" w:val="left" w:leader="none"/>
              </w:tabs>
              <w:spacing w:line="268" w:lineRule="auto" w:before="0" w:after="0"/>
              <w:ind w:left="502" w:right="91" w:hanging="34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interests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therein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have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been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valued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free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clear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any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liens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encumbrances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unless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stated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otherwise.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hidden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apparent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conditions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regarding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subject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assets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their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ownership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are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assumed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exist.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opinion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title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rendered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this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report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good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title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assumed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unless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stated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otherwise.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502" w:val="left" w:leader="none"/>
              </w:tabs>
              <w:spacing w:line="268" w:lineRule="auto" w:before="0" w:after="0"/>
              <w:ind w:left="502" w:right="90" w:hanging="34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It is assumed that the concerned Lender/ Financial Institution has asked for the valuation of that property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after satisfying the authenticity of the documents given to us and for which the legal verification has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been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already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taken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cleared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by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competent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Advocate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before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requesting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Valuation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report.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I/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assume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responsibility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legal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matters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including,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but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not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limited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to,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legal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title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concerns.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502" w:val="left" w:leader="none"/>
              </w:tabs>
              <w:spacing w:line="271" w:lineRule="auto" w:before="0" w:after="0"/>
              <w:ind w:left="502" w:right="93" w:hanging="34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Payment condition during transaction in the Valuation has been considered on all cash basis which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includes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both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formal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informal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payment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components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per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trend.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502" w:val="left" w:leader="none"/>
              </w:tabs>
              <w:spacing w:line="268" w:lineRule="auto" w:before="0" w:after="0"/>
              <w:ind w:left="502" w:right="93" w:hanging="34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Sale transaction method of the asset is assumed as Free market transaction without any compulsion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unless otherwise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mentioned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while assessing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Indicative</w:t>
            </w:r>
            <w:r>
              <w:rPr>
                <w:rFonts w:ascii="Arial"/>
                <w:i/>
                <w:spacing w:val="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Estimated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Fair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Prospective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 Value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</w:p>
          <w:p>
            <w:pPr>
              <w:pStyle w:val="TableParagraph"/>
              <w:spacing w:line="226" w:lineRule="exact"/>
              <w:ind w:left="502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unless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otherwise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stated.</w:t>
            </w:r>
          </w:p>
        </w:tc>
      </w:tr>
      <w:tr>
        <w:trPr>
          <w:trHeight w:val="256" w:hRule="atLeast"/>
        </w:trPr>
        <w:tc>
          <w:tcPr>
            <w:tcW w:w="676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208"/>
              <w:rPr>
                <w:sz w:val="20"/>
              </w:rPr>
            </w:pPr>
            <w:r>
              <w:rPr>
                <w:w w:val="105"/>
                <w:sz w:val="20"/>
              </w:rPr>
              <w:t>xviii.</w:t>
            </w:r>
          </w:p>
        </w:tc>
        <w:tc>
          <w:tcPr>
            <w:tcW w:w="10000" w:type="dxa"/>
            <w:shd w:val="clear" w:color="auto" w:fill="C6D8F0"/>
          </w:tcPr>
          <w:p>
            <w:pPr>
              <w:pStyle w:val="TableParagraph"/>
              <w:spacing w:line="227" w:lineRule="exact" w:before="9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SPECIAL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ASSUMPTIONS</w:t>
            </w:r>
          </w:p>
        </w:tc>
      </w:tr>
      <w:tr>
        <w:trPr>
          <w:trHeight w:val="257" w:hRule="atLeast"/>
        </w:trPr>
        <w:tc>
          <w:tcPr>
            <w:tcW w:w="67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000" w:type="dxa"/>
          </w:tcPr>
          <w:p>
            <w:pPr>
              <w:pStyle w:val="TableParagraph"/>
              <w:spacing w:line="229" w:lineRule="exact" w:before="9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None</w:t>
            </w:r>
          </w:p>
        </w:tc>
      </w:tr>
      <w:tr>
        <w:trPr>
          <w:trHeight w:val="257" w:hRule="atLeast"/>
        </w:trPr>
        <w:tc>
          <w:tcPr>
            <w:tcW w:w="676" w:type="dxa"/>
            <w:vMerge w:val="restart"/>
            <w:shd w:val="clear" w:color="auto" w:fill="C6D8F0"/>
          </w:tcPr>
          <w:p>
            <w:pPr>
              <w:pStyle w:val="TableParagraph"/>
              <w:spacing w:before="8"/>
              <w:ind w:left="299"/>
              <w:rPr>
                <w:sz w:val="20"/>
              </w:rPr>
            </w:pPr>
            <w:r>
              <w:rPr>
                <w:w w:val="105"/>
                <w:sz w:val="20"/>
              </w:rPr>
              <w:t>xix.</w:t>
            </w:r>
          </w:p>
        </w:tc>
        <w:tc>
          <w:tcPr>
            <w:tcW w:w="10000" w:type="dxa"/>
            <w:shd w:val="clear" w:color="auto" w:fill="C6D8F0"/>
          </w:tcPr>
          <w:p>
            <w:pPr>
              <w:pStyle w:val="TableParagraph"/>
              <w:spacing w:before="8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LIMITATIONS</w:t>
            </w:r>
          </w:p>
        </w:tc>
      </w:tr>
      <w:tr>
        <w:trPr>
          <w:trHeight w:val="256" w:hRule="atLeast"/>
        </w:trPr>
        <w:tc>
          <w:tcPr>
            <w:tcW w:w="67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000" w:type="dxa"/>
          </w:tcPr>
          <w:p>
            <w:pPr>
              <w:pStyle w:val="TableParagraph"/>
              <w:spacing w:line="227" w:lineRule="exact" w:before="9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None</w:t>
            </w:r>
          </w:p>
        </w:tc>
      </w:tr>
    </w:tbl>
    <w:p>
      <w:pPr>
        <w:pStyle w:val="BodyText"/>
        <w:spacing w:before="4"/>
        <w:rPr>
          <w:sz w:val="19"/>
        </w:rPr>
      </w:pPr>
    </w:p>
    <w:tbl>
      <w:tblPr>
        <w:tblW w:w="0" w:type="auto"/>
        <w:jc w:val="left"/>
        <w:tblInd w:w="11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9"/>
        <w:gridCol w:w="3105"/>
        <w:gridCol w:w="1303"/>
        <w:gridCol w:w="1177"/>
        <w:gridCol w:w="1304"/>
        <w:gridCol w:w="1299"/>
      </w:tblGrid>
      <w:tr>
        <w:trPr>
          <w:trHeight w:val="845" w:hRule="atLeast"/>
        </w:trPr>
        <w:tc>
          <w:tcPr>
            <w:tcW w:w="8647" w:type="dxa"/>
            <w:gridSpan w:val="6"/>
            <w:tcBorders>
              <w:left w:val="single" w:sz="6" w:space="0" w:color="000000"/>
              <w:bottom w:val="single" w:sz="8" w:space="0" w:color="000000"/>
              <w:right w:val="single" w:sz="12" w:space="0" w:color="000000"/>
            </w:tcBorders>
            <w:shd w:val="clear" w:color="auto" w:fill="1F4D77"/>
          </w:tcPr>
          <w:p>
            <w:pPr>
              <w:pStyle w:val="TableParagraph"/>
              <w:spacing w:line="261" w:lineRule="auto" w:before="76"/>
              <w:ind w:left="1113" w:right="103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w w:val="110"/>
                <w:sz w:val="20"/>
              </w:rPr>
              <w:t>VALUATION SUMMARY</w:t>
            </w:r>
            <w:r>
              <w:rPr>
                <w:rFonts w:ascii="Calibri"/>
                <w:b/>
                <w:color w:val="FFFFFF"/>
                <w:spacing w:val="-6"/>
                <w:w w:val="110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10"/>
                <w:sz w:val="20"/>
              </w:rPr>
              <w:t>|</w:t>
            </w:r>
            <w:r>
              <w:rPr>
                <w:rFonts w:ascii="Calibri"/>
                <w:b/>
                <w:color w:val="FFFFFF"/>
                <w:spacing w:val="-5"/>
                <w:w w:val="110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10"/>
                <w:sz w:val="20"/>
              </w:rPr>
              <w:t>PLANT</w:t>
            </w:r>
            <w:r>
              <w:rPr>
                <w:rFonts w:ascii="Calibri"/>
                <w:b/>
                <w:color w:val="FFFFFF"/>
                <w:spacing w:val="-11"/>
                <w:w w:val="110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10"/>
                <w:sz w:val="20"/>
              </w:rPr>
              <w:t>&amp;</w:t>
            </w:r>
            <w:r>
              <w:rPr>
                <w:rFonts w:ascii="Calibri"/>
                <w:b/>
                <w:color w:val="FFFFFF"/>
                <w:spacing w:val="-11"/>
                <w:w w:val="110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10"/>
                <w:sz w:val="20"/>
              </w:rPr>
              <w:t>MACHINERY</w:t>
            </w:r>
            <w:r>
              <w:rPr>
                <w:rFonts w:ascii="Calibri"/>
                <w:b/>
                <w:color w:val="FFFFFF"/>
                <w:spacing w:val="-6"/>
                <w:w w:val="110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10"/>
                <w:sz w:val="20"/>
              </w:rPr>
              <w:t>&amp;</w:t>
            </w:r>
            <w:r>
              <w:rPr>
                <w:rFonts w:ascii="Calibri"/>
                <w:b/>
                <w:color w:val="FFFFFF"/>
                <w:spacing w:val="-9"/>
                <w:w w:val="110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10"/>
                <w:sz w:val="20"/>
              </w:rPr>
              <w:t>OTHER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10"/>
                <w:sz w:val="20"/>
              </w:rPr>
              <w:t>EQUIPMENTS</w:t>
            </w:r>
            <w:r>
              <w:rPr>
                <w:rFonts w:ascii="Calibri"/>
                <w:b/>
                <w:color w:val="FFFFFF"/>
                <w:spacing w:val="-46"/>
                <w:w w:val="110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10"/>
                <w:sz w:val="20"/>
              </w:rPr>
              <w:t>M/S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10"/>
                <w:sz w:val="20"/>
              </w:rPr>
              <w:t>MONTAGE</w:t>
            </w:r>
            <w:r>
              <w:rPr>
                <w:rFonts w:ascii="Calibri"/>
                <w:b/>
                <w:color w:val="FFFFFF"/>
                <w:spacing w:val="-6"/>
                <w:w w:val="110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10"/>
                <w:sz w:val="20"/>
              </w:rPr>
              <w:t>ENTERPRISES</w:t>
            </w:r>
            <w:r>
              <w:rPr>
                <w:rFonts w:ascii="Calibri"/>
                <w:b/>
                <w:color w:val="FFFFFF"/>
                <w:spacing w:val="-5"/>
                <w:w w:val="110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10"/>
                <w:sz w:val="20"/>
              </w:rPr>
              <w:t>PRIVATE</w:t>
            </w:r>
            <w:r>
              <w:rPr>
                <w:rFonts w:ascii="Calibri"/>
                <w:b/>
                <w:color w:val="FFFFFF"/>
                <w:spacing w:val="-6"/>
                <w:w w:val="110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10"/>
                <w:sz w:val="20"/>
              </w:rPr>
              <w:t>LIMITED</w:t>
            </w:r>
          </w:p>
          <w:p>
            <w:pPr>
              <w:pStyle w:val="TableParagraph"/>
              <w:spacing w:line="146" w:lineRule="exact"/>
              <w:ind w:left="1081" w:right="1036"/>
              <w:jc w:val="center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(IIE</w:t>
            </w:r>
            <w:r>
              <w:rPr>
                <w:color w:val="FFFFFF"/>
                <w:spacing w:val="-1"/>
                <w:w w:val="105"/>
                <w:sz w:val="14"/>
              </w:rPr>
              <w:t> </w:t>
            </w:r>
            <w:r>
              <w:rPr>
                <w:color w:val="FFFFFF"/>
                <w:w w:val="105"/>
                <w:sz w:val="14"/>
              </w:rPr>
              <w:t>SIDCUL,</w:t>
            </w:r>
            <w:r>
              <w:rPr>
                <w:color w:val="FFFFFF"/>
                <w:spacing w:val="2"/>
                <w:w w:val="105"/>
                <w:sz w:val="14"/>
              </w:rPr>
              <w:t> </w:t>
            </w:r>
            <w:r>
              <w:rPr>
                <w:color w:val="FFFFFF"/>
                <w:w w:val="105"/>
                <w:sz w:val="14"/>
              </w:rPr>
              <w:t>HARIDWAR, UTTARAKHAND)</w:t>
            </w:r>
          </w:p>
        </w:tc>
      </w:tr>
      <w:tr>
        <w:trPr>
          <w:trHeight w:val="1065" w:hRule="atLeast"/>
        </w:trPr>
        <w:tc>
          <w:tcPr>
            <w:tcW w:w="459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6" w:space="0" w:color="000000"/>
            </w:tcBorders>
            <w:shd w:val="clear" w:color="auto" w:fill="D8E1F2"/>
          </w:tcPr>
          <w:p>
            <w:pPr>
              <w:pStyle w:val="TableParagraph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spacing w:before="5"/>
              <w:rPr>
                <w:rFonts w:ascii="Arial"/>
                <w:i/>
                <w:sz w:val="22"/>
              </w:rPr>
            </w:pPr>
          </w:p>
          <w:p>
            <w:pPr>
              <w:pStyle w:val="TableParagraph"/>
              <w:spacing w:before="1"/>
              <w:ind w:left="15" w:right="1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10"/>
                <w:sz w:val="16"/>
              </w:rPr>
              <w:t>S.No.</w:t>
            </w:r>
          </w:p>
        </w:tc>
        <w:tc>
          <w:tcPr>
            <w:tcW w:w="3105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D8E1F2"/>
          </w:tcPr>
          <w:p>
            <w:pPr>
              <w:pStyle w:val="TableParagraph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spacing w:before="5"/>
              <w:rPr>
                <w:rFonts w:ascii="Arial"/>
                <w:i/>
                <w:sz w:val="22"/>
              </w:rPr>
            </w:pPr>
          </w:p>
          <w:p>
            <w:pPr>
              <w:pStyle w:val="TableParagraph"/>
              <w:spacing w:before="1"/>
              <w:ind w:left="31" w:right="23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10"/>
                <w:sz w:val="16"/>
              </w:rPr>
              <w:t>Particulars</w:t>
            </w:r>
          </w:p>
        </w:tc>
        <w:tc>
          <w:tcPr>
            <w:tcW w:w="13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  <w:shd w:val="clear" w:color="auto" w:fill="D8E1F2"/>
          </w:tcPr>
          <w:p>
            <w:pPr>
              <w:pStyle w:val="TableParagraph"/>
              <w:spacing w:line="268" w:lineRule="auto" w:before="133"/>
              <w:ind w:left="50" w:right="3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Total</w:t>
            </w:r>
            <w:r>
              <w:rPr>
                <w:rFonts w:ascii="Calibri"/>
                <w:b/>
                <w:spacing w:val="13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Acquisition</w:t>
            </w:r>
            <w:r>
              <w:rPr>
                <w:rFonts w:ascii="Calibri"/>
                <w:b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10"/>
                <w:sz w:val="16"/>
              </w:rPr>
              <w:t>&amp; Production</w:t>
            </w:r>
            <w:r>
              <w:rPr>
                <w:rFonts w:ascii="Calibri"/>
                <w:b/>
                <w:spacing w:val="1"/>
                <w:w w:val="110"/>
                <w:sz w:val="16"/>
              </w:rPr>
              <w:t> </w:t>
            </w:r>
            <w:r>
              <w:rPr>
                <w:rFonts w:ascii="Calibri"/>
                <w:b/>
                <w:w w:val="110"/>
                <w:sz w:val="16"/>
              </w:rPr>
              <w:t>Cost</w:t>
            </w:r>
          </w:p>
          <w:p>
            <w:pPr>
              <w:pStyle w:val="TableParagraph"/>
              <w:spacing w:line="165" w:lineRule="exact"/>
              <w:ind w:left="28" w:right="32"/>
              <w:jc w:val="center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(INR)</w:t>
            </w:r>
          </w:p>
        </w:tc>
        <w:tc>
          <w:tcPr>
            <w:tcW w:w="1177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D8E1F2"/>
          </w:tcPr>
          <w:p>
            <w:pPr>
              <w:pStyle w:val="TableParagraph"/>
              <w:spacing w:before="9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61" w:lineRule="auto"/>
              <w:ind w:left="388" w:right="175" w:hanging="173"/>
              <w:rPr>
                <w:rFonts w:ascii="Calibri"/>
                <w:i/>
                <w:sz w:val="14"/>
              </w:rPr>
            </w:pPr>
            <w:r>
              <w:rPr>
                <w:rFonts w:ascii="Calibri"/>
                <w:b/>
                <w:w w:val="105"/>
                <w:sz w:val="16"/>
              </w:rPr>
              <w:t>Total Book</w:t>
            </w:r>
            <w:r>
              <w:rPr>
                <w:rFonts w:ascii="Calibri"/>
                <w:b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10"/>
                <w:sz w:val="16"/>
              </w:rPr>
              <w:t>Value</w:t>
            </w:r>
            <w:r>
              <w:rPr>
                <w:rFonts w:ascii="Calibri"/>
                <w:b/>
                <w:spacing w:val="1"/>
                <w:w w:val="110"/>
                <w:sz w:val="16"/>
              </w:rPr>
              <w:t> </w:t>
            </w:r>
            <w:r>
              <w:rPr>
                <w:rFonts w:ascii="Calibri"/>
                <w:i/>
                <w:w w:val="110"/>
                <w:sz w:val="14"/>
              </w:rPr>
              <w:t>(INR)</w:t>
            </w:r>
          </w:p>
        </w:tc>
        <w:tc>
          <w:tcPr>
            <w:tcW w:w="13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E1F2"/>
          </w:tcPr>
          <w:p>
            <w:pPr>
              <w:pStyle w:val="TableParagraph"/>
              <w:spacing w:line="261" w:lineRule="auto" w:before="28"/>
              <w:ind w:left="166" w:right="144" w:firstLine="12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10"/>
                <w:sz w:val="16"/>
              </w:rPr>
              <w:t>Total Gross</w:t>
            </w:r>
            <w:r>
              <w:rPr>
                <w:rFonts w:ascii="Calibri"/>
                <w:b/>
                <w:spacing w:val="1"/>
                <w:w w:val="110"/>
                <w:sz w:val="16"/>
              </w:rPr>
              <w:t> </w:t>
            </w:r>
            <w:r>
              <w:rPr>
                <w:rFonts w:ascii="Calibri"/>
                <w:b/>
                <w:w w:val="110"/>
                <w:sz w:val="16"/>
              </w:rPr>
              <w:t>Current</w:t>
            </w:r>
            <w:r>
              <w:rPr>
                <w:rFonts w:ascii="Calibri"/>
                <w:b/>
                <w:spacing w:val="1"/>
                <w:w w:val="110"/>
                <w:sz w:val="16"/>
              </w:rPr>
              <w:t> </w:t>
            </w:r>
            <w:r>
              <w:rPr>
                <w:rFonts w:ascii="Calibri"/>
                <w:b/>
                <w:spacing w:val="-2"/>
                <w:w w:val="110"/>
                <w:sz w:val="16"/>
              </w:rPr>
              <w:t>Reproduction</w:t>
            </w:r>
            <w:r>
              <w:rPr>
                <w:rFonts w:ascii="Calibri"/>
                <w:b/>
                <w:spacing w:val="-38"/>
                <w:w w:val="110"/>
                <w:sz w:val="16"/>
              </w:rPr>
              <w:t> </w:t>
            </w:r>
            <w:r>
              <w:rPr>
                <w:rFonts w:ascii="Calibri"/>
                <w:b/>
                <w:w w:val="110"/>
                <w:sz w:val="16"/>
              </w:rPr>
              <w:t>Cost</w:t>
            </w:r>
          </w:p>
          <w:p>
            <w:pPr>
              <w:pStyle w:val="TableParagraph"/>
              <w:spacing w:line="166" w:lineRule="exact"/>
              <w:ind w:left="471" w:right="472"/>
              <w:jc w:val="center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(INR)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  <w:shd w:val="clear" w:color="auto" w:fill="D8E1F2"/>
          </w:tcPr>
          <w:p>
            <w:pPr>
              <w:pStyle w:val="TableParagraph"/>
              <w:spacing w:before="9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61" w:lineRule="auto"/>
              <w:ind w:left="41" w:right="15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Total Fair Market</w:t>
            </w:r>
            <w:r>
              <w:rPr>
                <w:rFonts w:ascii="Calibri"/>
                <w:b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10"/>
                <w:sz w:val="16"/>
              </w:rPr>
              <w:t>Value</w:t>
            </w:r>
          </w:p>
          <w:p>
            <w:pPr>
              <w:pStyle w:val="TableParagraph"/>
              <w:spacing w:before="1"/>
              <w:ind w:left="23" w:right="15"/>
              <w:jc w:val="center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(INR)</w:t>
            </w:r>
          </w:p>
        </w:tc>
      </w:tr>
      <w:tr>
        <w:trPr>
          <w:trHeight w:val="194" w:hRule="atLeast"/>
        </w:trPr>
        <w:tc>
          <w:tcPr>
            <w:tcW w:w="459" w:type="dxa"/>
            <w:tcBorders>
              <w:top w:val="single" w:sz="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"/>
              <w:ind w:left="18"/>
              <w:jc w:val="center"/>
              <w:rPr>
                <w:sz w:val="14"/>
              </w:rPr>
            </w:pPr>
            <w:r>
              <w:rPr>
                <w:w w:val="107"/>
                <w:sz w:val="14"/>
              </w:rPr>
              <w:t>1</w:t>
            </w:r>
          </w:p>
        </w:tc>
        <w:tc>
          <w:tcPr>
            <w:tcW w:w="3105" w:type="dxa"/>
            <w:tcBorders>
              <w:top w:val="single" w:sz="8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line="169" w:lineRule="exact" w:before="6"/>
              <w:ind w:left="31" w:right="160"/>
              <w:jc w:val="center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w w:val="105"/>
                <w:sz w:val="16"/>
              </w:rPr>
              <w:t>Plant</w:t>
            </w:r>
            <w:r>
              <w:rPr>
                <w:rFonts w:ascii="Calibri"/>
                <w:i/>
                <w:spacing w:val="7"/>
                <w:w w:val="105"/>
                <w:sz w:val="16"/>
              </w:rPr>
              <w:t> </w:t>
            </w:r>
            <w:r>
              <w:rPr>
                <w:rFonts w:ascii="Calibri"/>
                <w:i/>
                <w:w w:val="105"/>
                <w:sz w:val="16"/>
              </w:rPr>
              <w:t>&amp;</w:t>
            </w:r>
            <w:r>
              <w:rPr>
                <w:rFonts w:ascii="Calibri"/>
                <w:i/>
                <w:spacing w:val="7"/>
                <w:w w:val="105"/>
                <w:sz w:val="16"/>
              </w:rPr>
              <w:t> </w:t>
            </w:r>
            <w:r>
              <w:rPr>
                <w:rFonts w:ascii="Calibri"/>
                <w:i/>
                <w:w w:val="105"/>
                <w:sz w:val="16"/>
              </w:rPr>
              <w:t>Machinery</w:t>
            </w:r>
            <w:r>
              <w:rPr>
                <w:rFonts w:ascii="Calibri"/>
                <w:i/>
                <w:spacing w:val="12"/>
                <w:w w:val="105"/>
                <w:sz w:val="16"/>
              </w:rPr>
              <w:t> </w:t>
            </w:r>
            <w:r>
              <w:rPr>
                <w:rFonts w:ascii="Calibri"/>
                <w:i/>
                <w:w w:val="105"/>
                <w:sz w:val="16"/>
              </w:rPr>
              <w:t>and</w:t>
            </w:r>
            <w:r>
              <w:rPr>
                <w:rFonts w:ascii="Calibri"/>
                <w:i/>
                <w:spacing w:val="15"/>
                <w:w w:val="105"/>
                <w:sz w:val="16"/>
              </w:rPr>
              <w:t> </w:t>
            </w:r>
            <w:r>
              <w:rPr>
                <w:rFonts w:ascii="Calibri"/>
                <w:i/>
                <w:w w:val="105"/>
                <w:sz w:val="16"/>
              </w:rPr>
              <w:t>other</w:t>
            </w:r>
            <w:r>
              <w:rPr>
                <w:rFonts w:ascii="Calibri"/>
                <w:i/>
                <w:spacing w:val="7"/>
                <w:w w:val="105"/>
                <w:sz w:val="16"/>
              </w:rPr>
              <w:t> </w:t>
            </w:r>
            <w:r>
              <w:rPr>
                <w:rFonts w:ascii="Calibri"/>
                <w:i/>
                <w:w w:val="105"/>
                <w:sz w:val="16"/>
              </w:rPr>
              <w:t>equipments</w:t>
            </w:r>
          </w:p>
        </w:tc>
        <w:tc>
          <w:tcPr>
            <w:tcW w:w="1303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"/>
              <w:ind w:left="95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w w:val="105"/>
                <w:sz w:val="14"/>
              </w:rPr>
              <w:t>₹</w:t>
            </w:r>
            <w:r>
              <w:rPr>
                <w:rFonts w:ascii="Arial" w:hAnsi="Arial"/>
                <w:b/>
                <w:spacing w:val="20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3,75,75,90,409</w:t>
            </w:r>
          </w:p>
        </w:tc>
        <w:tc>
          <w:tcPr>
            <w:tcW w:w="1177" w:type="dxa"/>
            <w:tcBorders>
              <w:top w:val="single" w:sz="8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"/>
              <w:ind w:left="100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w w:val="105"/>
                <w:sz w:val="14"/>
              </w:rPr>
              <w:t>₹</w:t>
            </w:r>
            <w:r>
              <w:rPr>
                <w:rFonts w:ascii="Arial" w:hAnsi="Arial"/>
                <w:b/>
                <w:spacing w:val="19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95,07,40,691</w:t>
            </w:r>
          </w:p>
        </w:tc>
        <w:tc>
          <w:tcPr>
            <w:tcW w:w="1304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"/>
              <w:ind w:left="99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w w:val="105"/>
                <w:sz w:val="14"/>
              </w:rPr>
              <w:t>₹</w:t>
            </w:r>
            <w:r>
              <w:rPr>
                <w:rFonts w:ascii="Arial" w:hAnsi="Arial"/>
                <w:b/>
                <w:spacing w:val="17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4,54,06,79,974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spacing w:before="3"/>
              <w:ind w:left="98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w w:val="105"/>
                <w:sz w:val="14"/>
              </w:rPr>
              <w:t>₹</w:t>
            </w:r>
            <w:r>
              <w:rPr>
                <w:rFonts w:ascii="Arial" w:hAnsi="Arial"/>
                <w:b/>
                <w:spacing w:val="20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1,93,94,78,990</w:t>
            </w:r>
          </w:p>
        </w:tc>
      </w:tr>
      <w:tr>
        <w:trPr>
          <w:trHeight w:val="198" w:hRule="atLeast"/>
        </w:trPr>
        <w:tc>
          <w:tcPr>
            <w:tcW w:w="864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195" w:hRule="atLeast"/>
        </w:trPr>
        <w:tc>
          <w:tcPr>
            <w:tcW w:w="8647" w:type="dxa"/>
            <w:gridSpan w:val="6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2"/>
              <w:ind w:left="26"/>
              <w:rPr>
                <w:rFonts w:ascii="Arial"/>
                <w:b/>
                <w:i/>
                <w:sz w:val="12"/>
              </w:rPr>
            </w:pPr>
            <w:r>
              <w:rPr>
                <w:rFonts w:ascii="Arial"/>
                <w:b/>
                <w:i/>
                <w:w w:val="115"/>
                <w:sz w:val="12"/>
              </w:rPr>
              <w:t>Important</w:t>
            </w:r>
            <w:r>
              <w:rPr>
                <w:rFonts w:ascii="Arial"/>
                <w:b/>
                <w:i/>
                <w:spacing w:val="-4"/>
                <w:w w:val="115"/>
                <w:sz w:val="12"/>
              </w:rPr>
              <w:t> </w:t>
            </w:r>
            <w:r>
              <w:rPr>
                <w:rFonts w:ascii="Arial"/>
                <w:b/>
                <w:i/>
                <w:w w:val="115"/>
                <w:sz w:val="12"/>
              </w:rPr>
              <w:t>Notes-</w:t>
            </w:r>
          </w:p>
        </w:tc>
      </w:tr>
      <w:tr>
        <w:trPr>
          <w:trHeight w:val="417" w:hRule="atLeast"/>
        </w:trPr>
        <w:tc>
          <w:tcPr>
            <w:tcW w:w="8647" w:type="dxa"/>
            <w:gridSpan w:val="6"/>
            <w:tcBorders>
              <w:top w:val="single" w:sz="8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spacing w:line="180" w:lineRule="atLeast" w:before="28"/>
              <w:ind w:left="26" w:right="72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1.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Asset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like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Plant &amp;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Machinery</w:t>
            </w:r>
            <w:r>
              <w:rPr>
                <w:rFonts w:ascii="Calibri"/>
                <w:i/>
                <w:spacing w:val="1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and</w:t>
            </w:r>
            <w:r>
              <w:rPr>
                <w:rFonts w:ascii="Calibri"/>
                <w:i/>
                <w:spacing w:val="10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other</w:t>
            </w:r>
            <w:r>
              <w:rPr>
                <w:rFonts w:ascii="Calibri"/>
                <w:i/>
                <w:spacing w:val="-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related</w:t>
            </w:r>
            <w:r>
              <w:rPr>
                <w:rFonts w:ascii="Calibri"/>
                <w:i/>
                <w:spacing w:val="1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tangible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and</w:t>
            </w:r>
            <w:r>
              <w:rPr>
                <w:rFonts w:ascii="Calibri"/>
                <w:i/>
                <w:spacing w:val="10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intangible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assets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pertaining</w:t>
            </w:r>
            <w:r>
              <w:rPr>
                <w:rFonts w:ascii="Calibri"/>
                <w:i/>
                <w:spacing w:val="1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to</w:t>
            </w:r>
            <w:r>
              <w:rPr>
                <w:rFonts w:ascii="Calibri"/>
                <w:i/>
                <w:spacing w:val="1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M/s.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Montage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Enterprises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Private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Limited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located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IIE</w:t>
            </w:r>
            <w:r>
              <w:rPr>
                <w:rFonts w:ascii="Calibri"/>
                <w:i/>
                <w:spacing w:val="-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SIDCUL,</w:t>
            </w:r>
            <w:r>
              <w:rPr>
                <w:rFonts w:ascii="Calibri"/>
                <w:i/>
                <w:spacing w:val="-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Haridwar</w:t>
            </w:r>
            <w:r>
              <w:rPr>
                <w:rFonts w:ascii="Calibri"/>
                <w:i/>
                <w:spacing w:val="-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are</w:t>
            </w:r>
            <w:r>
              <w:rPr>
                <w:rFonts w:ascii="Calibri"/>
                <w:i/>
                <w:spacing w:val="-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considered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this</w:t>
            </w:r>
            <w:r>
              <w:rPr>
                <w:rFonts w:ascii="Calibri"/>
                <w:i/>
                <w:spacing w:val="-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section</w:t>
            </w:r>
            <w:r>
              <w:rPr>
                <w:rFonts w:ascii="Calibri"/>
                <w:i/>
                <w:spacing w:val="7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valuation</w:t>
            </w:r>
            <w:r>
              <w:rPr>
                <w:rFonts w:ascii="Calibri"/>
                <w:i/>
                <w:spacing w:val="7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report.</w:t>
            </w:r>
          </w:p>
        </w:tc>
      </w:tr>
      <w:tr>
        <w:trPr>
          <w:trHeight w:val="421" w:hRule="atLeast"/>
        </w:trPr>
        <w:tc>
          <w:tcPr>
            <w:tcW w:w="864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spacing w:line="180" w:lineRule="atLeast" w:before="32"/>
              <w:ind w:left="26" w:right="72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2.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Asset items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different</w:t>
            </w:r>
            <w:r>
              <w:rPr>
                <w:rFonts w:ascii="Calibri"/>
                <w:i/>
                <w:spacing w:val="-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classes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are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grouped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together</w:t>
            </w:r>
            <w:r>
              <w:rPr>
                <w:rFonts w:ascii="Calibri"/>
                <w:i/>
                <w:spacing w:val="-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and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summarized</w:t>
            </w:r>
            <w:r>
              <w:rPr>
                <w:rFonts w:ascii="Calibri"/>
                <w:i/>
                <w:spacing w:val="1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seperately. Detailed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valuation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sheet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with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calculation</w:t>
            </w:r>
            <w:r>
              <w:rPr>
                <w:rFonts w:ascii="Calibri"/>
                <w:i/>
                <w:spacing w:val="7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can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be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referred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attached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annexures.</w:t>
            </w:r>
          </w:p>
        </w:tc>
      </w:tr>
      <w:tr>
        <w:trPr>
          <w:trHeight w:val="421" w:hRule="atLeast"/>
        </w:trPr>
        <w:tc>
          <w:tcPr>
            <w:tcW w:w="864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spacing w:line="252" w:lineRule="auto" w:before="41"/>
              <w:ind w:left="26" w:right="72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3. For evaluating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useful life of assets, chart of Companies Act-2013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and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generally accepted  market standards are referred  in  this assessment</w:t>
            </w:r>
            <w:r>
              <w:rPr>
                <w:rFonts w:ascii="Calibri"/>
                <w:i/>
                <w:spacing w:val="-3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to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reach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-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final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economical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life</w:t>
            </w:r>
            <w:r>
              <w:rPr>
                <w:rFonts w:ascii="Calibri"/>
                <w:i/>
                <w:spacing w:val="-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</w:t>
            </w:r>
            <w:r>
              <w:rPr>
                <w:rFonts w:ascii="Calibri"/>
                <w:i/>
                <w:spacing w:val="7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particular</w:t>
            </w:r>
            <w:r>
              <w:rPr>
                <w:rFonts w:ascii="Calibri"/>
                <w:i/>
                <w:spacing w:val="-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asset.</w:t>
            </w:r>
          </w:p>
        </w:tc>
      </w:tr>
      <w:tr>
        <w:trPr>
          <w:trHeight w:val="601" w:hRule="atLeast"/>
        </w:trPr>
        <w:tc>
          <w:tcPr>
            <w:tcW w:w="864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spacing w:line="252" w:lineRule="auto" w:before="41"/>
              <w:ind w:left="26" w:right="143"/>
              <w:jc w:val="both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4. During the site visit conducted by our engineering team on 17/08/2022, Haridwar plant was physically inspected by our team. Different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sections set up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inside the plant were visually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inspected. As per the information  available in  the public domain, we have taken  the useful life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as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15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years.</w:t>
            </w:r>
          </w:p>
        </w:tc>
      </w:tr>
      <w:tr>
        <w:trPr>
          <w:trHeight w:val="601" w:hRule="atLeast"/>
        </w:trPr>
        <w:tc>
          <w:tcPr>
            <w:tcW w:w="864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spacing w:line="252" w:lineRule="auto" w:before="41"/>
              <w:ind w:left="26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5.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For</w:t>
            </w:r>
            <w:r>
              <w:rPr>
                <w:rFonts w:ascii="Calibri"/>
                <w:i/>
                <w:spacing w:val="-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machinery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and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equipments,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Rate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Inflation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has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been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assessed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with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help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price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indices.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Price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indices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have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been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referred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from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Office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Economic Advisor</w:t>
            </w:r>
            <w:r>
              <w:rPr>
                <w:rFonts w:ascii="Calibri"/>
                <w:i/>
                <w:spacing w:val="-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(Government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India).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Further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Inflation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respective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commodity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has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been</w:t>
            </w:r>
            <w:r>
              <w:rPr>
                <w:rFonts w:ascii="Calibri"/>
                <w:i/>
                <w:spacing w:val="10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evaluated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and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applied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to</w:t>
            </w:r>
            <w:r>
              <w:rPr>
                <w:rFonts w:ascii="Calibri"/>
                <w:i/>
                <w:spacing w:val="10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</w:p>
          <w:p>
            <w:pPr>
              <w:pStyle w:val="TableParagraph"/>
              <w:spacing w:before="4"/>
              <w:ind w:left="26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respective</w:t>
            </w:r>
            <w:r>
              <w:rPr>
                <w:rFonts w:ascii="Calibri"/>
                <w:i/>
                <w:spacing w:val="-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capitalization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cost</w:t>
            </w:r>
            <w:r>
              <w:rPr>
                <w:rFonts w:ascii="Calibri"/>
                <w:i/>
                <w:spacing w:val="-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to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reach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its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Gross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current</w:t>
            </w:r>
            <w:r>
              <w:rPr>
                <w:rFonts w:ascii="Calibri"/>
                <w:i/>
                <w:spacing w:val="-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reproduction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Cost.</w:t>
            </w:r>
          </w:p>
        </w:tc>
      </w:tr>
      <w:tr>
        <w:trPr>
          <w:trHeight w:val="421" w:hRule="atLeast"/>
        </w:trPr>
        <w:tc>
          <w:tcPr>
            <w:tcW w:w="864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spacing w:line="252" w:lineRule="auto" w:before="41"/>
              <w:ind w:left="26" w:right="72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6. In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provided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FAR, soft cost incurred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during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 Project commissioning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like Pre-operative expenses (insurance, taxes, freight), Finance Cost,</w:t>
            </w:r>
            <w:r>
              <w:rPr>
                <w:rFonts w:ascii="Calibri"/>
                <w:i/>
                <w:spacing w:val="-3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Bank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interest,</w:t>
            </w:r>
            <w:r>
              <w:rPr>
                <w:rFonts w:ascii="Calibri"/>
                <w:i/>
                <w:spacing w:val="-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charges etc.</w:t>
            </w:r>
            <w:r>
              <w:rPr>
                <w:rFonts w:ascii="Calibri"/>
                <w:i/>
                <w:spacing w:val="-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is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also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capitalized</w:t>
            </w:r>
            <w:r>
              <w:rPr>
                <w:rFonts w:ascii="Calibri"/>
                <w:i/>
                <w:spacing w:val="7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-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Gross</w:t>
            </w:r>
            <w:r>
              <w:rPr>
                <w:rFonts w:ascii="Calibri"/>
                <w:i/>
                <w:spacing w:val="-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Block.</w:t>
            </w:r>
          </w:p>
        </w:tc>
      </w:tr>
      <w:tr>
        <w:trPr>
          <w:trHeight w:val="208" w:hRule="atLeast"/>
        </w:trPr>
        <w:tc>
          <w:tcPr>
            <w:tcW w:w="864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spacing w:line="168" w:lineRule="exact" w:before="20"/>
              <w:ind w:left="26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7.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Final</w:t>
            </w:r>
            <w:r>
              <w:rPr>
                <w:rFonts w:ascii="Calibri"/>
                <w:i/>
                <w:spacing w:val="7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valuation</w:t>
            </w:r>
            <w:r>
              <w:rPr>
                <w:rFonts w:ascii="Calibri"/>
                <w:i/>
                <w:spacing w:val="1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includes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Design, erection,</w:t>
            </w:r>
            <w:r>
              <w:rPr>
                <w:rFonts w:ascii="Calibri"/>
                <w:i/>
                <w:spacing w:val="7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procurement,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installation</w:t>
            </w:r>
            <w:r>
              <w:rPr>
                <w:rFonts w:ascii="Calibri"/>
                <w:i/>
                <w:spacing w:val="1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&amp;</w:t>
            </w:r>
            <w:r>
              <w:rPr>
                <w:rFonts w:ascii="Calibri"/>
                <w:i/>
                <w:spacing w:val="1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commissioning</w:t>
            </w:r>
            <w:r>
              <w:rPr>
                <w:rFonts w:ascii="Calibri"/>
                <w:i/>
                <w:spacing w:val="1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charges</w:t>
            </w:r>
            <w:r>
              <w:rPr>
                <w:rFonts w:ascii="Calibri"/>
                <w:i/>
                <w:spacing w:val="7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as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well.</w:t>
            </w:r>
          </w:p>
        </w:tc>
      </w:tr>
      <w:tr>
        <w:trPr>
          <w:trHeight w:val="217" w:hRule="atLeast"/>
        </w:trPr>
        <w:tc>
          <w:tcPr>
            <w:tcW w:w="8647" w:type="dxa"/>
            <w:gridSpan w:val="6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spacing w:line="168" w:lineRule="exact" w:before="29"/>
              <w:ind w:left="26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8.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Overall</w:t>
            </w:r>
            <w:r>
              <w:rPr>
                <w:rFonts w:ascii="Calibri"/>
                <w:i/>
                <w:spacing w:val="1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physical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condition</w:t>
            </w:r>
            <w:r>
              <w:rPr>
                <w:rFonts w:ascii="Calibri"/>
                <w:i/>
                <w:spacing w:val="1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</w:t>
            </w:r>
            <w:r>
              <w:rPr>
                <w:rFonts w:ascii="Calibri"/>
                <w:i/>
                <w:spacing w:val="1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Plant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and</w:t>
            </w:r>
            <w:r>
              <w:rPr>
                <w:rFonts w:ascii="Calibri"/>
                <w:i/>
                <w:spacing w:val="1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machinery</w:t>
            </w:r>
            <w:r>
              <w:rPr>
                <w:rFonts w:ascii="Calibri"/>
                <w:i/>
                <w:spacing w:val="1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is</w:t>
            </w:r>
            <w:r>
              <w:rPr>
                <w:rFonts w:ascii="Calibri"/>
                <w:i/>
                <w:spacing w:val="7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good</w:t>
            </w:r>
            <w:r>
              <w:rPr>
                <w:rFonts w:ascii="Calibri"/>
                <w:i/>
                <w:spacing w:val="1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and</w:t>
            </w:r>
            <w:r>
              <w:rPr>
                <w:rFonts w:ascii="Calibri"/>
                <w:i/>
                <w:spacing w:val="1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plant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was</w:t>
            </w:r>
            <w:r>
              <w:rPr>
                <w:rFonts w:ascii="Calibri"/>
                <w:i/>
                <w:spacing w:val="7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</w:t>
            </w:r>
            <w:r>
              <w:rPr>
                <w:rFonts w:ascii="Calibri"/>
                <w:i/>
                <w:spacing w:val="1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running</w:t>
            </w:r>
            <w:r>
              <w:rPr>
                <w:rFonts w:ascii="Calibri"/>
                <w:i/>
                <w:spacing w:val="1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condition</w:t>
            </w:r>
            <w:r>
              <w:rPr>
                <w:rFonts w:ascii="Calibri"/>
                <w:i/>
                <w:spacing w:val="1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at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time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</w:t>
            </w:r>
            <w:r>
              <w:rPr>
                <w:rFonts w:ascii="Calibri"/>
                <w:i/>
                <w:spacing w:val="8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site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survey.</w:t>
            </w:r>
          </w:p>
        </w:tc>
      </w:tr>
      <w:tr>
        <w:trPr>
          <w:trHeight w:val="417" w:hRule="atLeast"/>
        </w:trPr>
        <w:tc>
          <w:tcPr>
            <w:tcW w:w="8647" w:type="dxa"/>
            <w:gridSpan w:val="6"/>
            <w:tcBorders>
              <w:top w:val="single" w:sz="8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spacing w:line="180" w:lineRule="atLeast" w:before="28"/>
              <w:ind w:left="26" w:right="72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9. Two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doctoring machines and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one air compressor are present in the plant but is not mentioned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 FAR, but they are incorporated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-3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FAR</w:t>
            </w:r>
            <w:r>
              <w:rPr>
                <w:rFonts w:ascii="Calibri"/>
                <w:i/>
                <w:spacing w:val="-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list</w:t>
            </w:r>
            <w:r>
              <w:rPr>
                <w:rFonts w:ascii="Calibri"/>
                <w:i/>
                <w:spacing w:val="-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-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other</w:t>
            </w:r>
            <w:r>
              <w:rPr>
                <w:rFonts w:ascii="Calibri"/>
                <w:i/>
                <w:spacing w:val="-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unit</w:t>
            </w:r>
            <w:r>
              <w:rPr>
                <w:rFonts w:ascii="Calibri"/>
                <w:i/>
                <w:spacing w:val="-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Haridwar</w:t>
            </w:r>
            <w:r>
              <w:rPr>
                <w:rFonts w:ascii="Calibri"/>
                <w:i/>
                <w:spacing w:val="-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facility.</w:t>
            </w:r>
          </w:p>
        </w:tc>
      </w:tr>
      <w:tr>
        <w:trPr>
          <w:trHeight w:val="410" w:hRule="atLeast"/>
        </w:trPr>
        <w:tc>
          <w:tcPr>
            <w:tcW w:w="8647" w:type="dxa"/>
            <w:gridSpan w:val="6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180" w:lineRule="atLeast" w:before="30"/>
              <w:ind w:left="26" w:right="122"/>
              <w:rPr>
                <w:rFonts w:ascii="Calibri"/>
                <w:i/>
                <w:sz w:val="14"/>
              </w:rPr>
            </w:pPr>
            <w:r>
              <w:rPr>
                <w:rFonts w:ascii="Calibri"/>
                <w:i/>
                <w:w w:val="105"/>
                <w:sz w:val="14"/>
              </w:rPr>
              <w:t>10.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capitalization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date for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electrical</w:t>
            </w:r>
            <w:r>
              <w:rPr>
                <w:rFonts w:ascii="Calibri"/>
                <w:i/>
                <w:spacing w:val="5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installation</w:t>
            </w:r>
            <w:r>
              <w:rPr>
                <w:rFonts w:ascii="Calibri"/>
                <w:i/>
                <w:spacing w:val="10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is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not</w:t>
            </w:r>
            <w:r>
              <w:rPr>
                <w:rFonts w:ascii="Calibri"/>
                <w:i/>
                <w:spacing w:val="-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mentioned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FAR,</w:t>
            </w:r>
            <w:r>
              <w:rPr>
                <w:rFonts w:ascii="Calibri"/>
                <w:i/>
                <w:spacing w:val="2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therefore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we</w:t>
            </w:r>
            <w:r>
              <w:rPr>
                <w:rFonts w:ascii="Calibri"/>
                <w:i/>
                <w:spacing w:val="3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have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taken</w:t>
            </w:r>
            <w:r>
              <w:rPr>
                <w:rFonts w:ascii="Calibri"/>
                <w:i/>
                <w:spacing w:val="10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same</w:t>
            </w:r>
            <w:r>
              <w:rPr>
                <w:rFonts w:ascii="Calibri"/>
                <w:i/>
                <w:spacing w:val="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according</w:t>
            </w:r>
            <w:r>
              <w:rPr>
                <w:rFonts w:ascii="Calibri"/>
                <w:i/>
                <w:spacing w:val="9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to</w:t>
            </w:r>
            <w:r>
              <w:rPr>
                <w:rFonts w:ascii="Calibri"/>
                <w:i/>
                <w:spacing w:val="1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inception</w:t>
            </w:r>
            <w:r>
              <w:rPr>
                <w:rFonts w:ascii="Calibri"/>
                <w:i/>
                <w:spacing w:val="6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year</w:t>
            </w:r>
            <w:r>
              <w:rPr>
                <w:rFonts w:ascii="Calibri"/>
                <w:i/>
                <w:spacing w:val="-4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of</w:t>
            </w:r>
            <w:r>
              <w:rPr>
                <w:rFonts w:ascii="Calibri"/>
                <w:i/>
                <w:spacing w:val="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the</w:t>
            </w:r>
            <w:r>
              <w:rPr>
                <w:rFonts w:ascii="Calibri"/>
                <w:i/>
                <w:spacing w:val="-1"/>
                <w:w w:val="105"/>
                <w:sz w:val="14"/>
              </w:rPr>
              <w:t> </w:t>
            </w:r>
            <w:r>
              <w:rPr>
                <w:rFonts w:ascii="Calibri"/>
                <w:i/>
                <w:w w:val="105"/>
                <w:sz w:val="14"/>
              </w:rPr>
              <w:t>plant.</w:t>
            </w:r>
          </w:p>
        </w:tc>
      </w:tr>
    </w:tbl>
    <w:p>
      <w:pPr>
        <w:spacing w:after="0" w:line="180" w:lineRule="atLeast"/>
        <w:rPr>
          <w:rFonts w:ascii="Calibri"/>
          <w:sz w:val="14"/>
        </w:rPr>
        <w:sectPr>
          <w:pgSz w:w="12240" w:h="15840"/>
          <w:pgMar w:header="199" w:footer="1569" w:top="1500" w:bottom="1680" w:left="540" w:right="700"/>
        </w:sectPr>
      </w:pPr>
    </w:p>
    <w:p>
      <w:pPr>
        <w:pStyle w:val="BodyText"/>
        <w:spacing w:before="3"/>
        <w:rPr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47584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72.37001pt;margin-top:210.600967pt;width:283.4pt;height:304.2pt;mso-position-horizontal-relative:page;mso-position-vertical-relative:page;z-index:-17347072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tbl>
      <w:tblPr>
        <w:tblW w:w="0" w:type="auto"/>
        <w:jc w:val="left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8"/>
        <w:gridCol w:w="3882"/>
        <w:gridCol w:w="2803"/>
        <w:gridCol w:w="3285"/>
      </w:tblGrid>
      <w:tr>
        <w:trPr>
          <w:trHeight w:val="371" w:hRule="atLeast"/>
        </w:trPr>
        <w:tc>
          <w:tcPr>
            <w:tcW w:w="798" w:type="dxa"/>
            <w:shd w:val="clear" w:color="auto" w:fill="001F60"/>
          </w:tcPr>
          <w:p>
            <w:pPr>
              <w:pStyle w:val="TableParagraph"/>
              <w:spacing w:before="68"/>
              <w:ind w:left="2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3.</w:t>
            </w:r>
          </w:p>
        </w:tc>
        <w:tc>
          <w:tcPr>
            <w:tcW w:w="9970" w:type="dxa"/>
            <w:gridSpan w:val="3"/>
            <w:shd w:val="clear" w:color="auto" w:fill="001F60"/>
          </w:tcPr>
          <w:p>
            <w:pPr>
              <w:pStyle w:val="TableParagraph"/>
              <w:spacing w:before="56"/>
              <w:ind w:left="108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CONSOLIDATED</w:t>
            </w:r>
            <w:r>
              <w:rPr>
                <w:rFonts w:ascii="Arial"/>
                <w:b/>
                <w:color w:val="FFFFFF"/>
                <w:spacing w:val="33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VALUATION</w:t>
            </w:r>
            <w:r>
              <w:rPr>
                <w:rFonts w:ascii="Arial"/>
                <w:b/>
                <w:color w:val="FFFFFF"/>
                <w:spacing w:val="23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ASSESSMENT</w:t>
            </w:r>
            <w:r>
              <w:rPr>
                <w:rFonts w:ascii="Arial"/>
                <w:b/>
                <w:color w:val="FFFFFF"/>
                <w:spacing w:val="31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OF</w:t>
            </w:r>
            <w:r>
              <w:rPr>
                <w:rFonts w:ascii="Arial"/>
                <w:b/>
                <w:color w:val="FFFFFF"/>
                <w:spacing w:val="28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THE</w:t>
            </w:r>
            <w:r>
              <w:rPr>
                <w:rFonts w:ascii="Arial"/>
                <w:b/>
                <w:color w:val="FFFFFF"/>
                <w:spacing w:val="32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PLANT</w:t>
            </w:r>
            <w:r>
              <w:rPr>
                <w:rFonts w:ascii="Arial"/>
                <w:b/>
                <w:color w:val="FFFFFF"/>
                <w:spacing w:val="37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AND</w:t>
            </w:r>
            <w:r>
              <w:rPr>
                <w:rFonts w:ascii="Arial"/>
                <w:b/>
                <w:color w:val="FFFFFF"/>
                <w:spacing w:val="27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MACHINERY</w:t>
            </w:r>
          </w:p>
        </w:tc>
      </w:tr>
      <w:tr>
        <w:trPr>
          <w:trHeight w:val="545" w:hRule="atLeast"/>
        </w:trPr>
        <w:tc>
          <w:tcPr>
            <w:tcW w:w="798" w:type="dxa"/>
            <w:shd w:val="clear" w:color="auto" w:fill="C6D8F0"/>
          </w:tcPr>
          <w:p>
            <w:pPr>
              <w:pStyle w:val="TableParagraph"/>
              <w:spacing w:before="144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S.</w:t>
            </w:r>
            <w:r>
              <w:rPr>
                <w:rFonts w:ascii="Arial"/>
                <w:b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No.</w:t>
            </w:r>
          </w:p>
        </w:tc>
        <w:tc>
          <w:tcPr>
            <w:tcW w:w="3882" w:type="dxa"/>
            <w:shd w:val="clear" w:color="auto" w:fill="C6D8F0"/>
          </w:tcPr>
          <w:p>
            <w:pPr>
              <w:pStyle w:val="TableParagraph"/>
              <w:spacing w:before="144"/>
              <w:ind w:left="1380" w:right="136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Particulars</w:t>
            </w:r>
          </w:p>
        </w:tc>
        <w:tc>
          <w:tcPr>
            <w:tcW w:w="2803" w:type="dxa"/>
            <w:shd w:val="clear" w:color="auto" w:fill="C6D8F0"/>
          </w:tcPr>
          <w:p>
            <w:pPr>
              <w:pStyle w:val="TableParagraph"/>
              <w:spacing w:before="144"/>
              <w:ind w:left="540" w:right="53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Book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Value</w:t>
            </w:r>
          </w:p>
        </w:tc>
        <w:tc>
          <w:tcPr>
            <w:tcW w:w="3285" w:type="dxa"/>
            <w:shd w:val="clear" w:color="auto" w:fill="C6D8F0"/>
          </w:tcPr>
          <w:p>
            <w:pPr>
              <w:pStyle w:val="TableParagraph"/>
              <w:spacing w:before="5"/>
              <w:ind w:left="145" w:right="13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Indicative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Estimated</w:t>
            </w:r>
          </w:p>
          <w:p>
            <w:pPr>
              <w:pStyle w:val="TableParagraph"/>
              <w:spacing w:before="44"/>
              <w:ind w:left="146" w:right="13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Prospective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Fair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Market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Value</w:t>
            </w:r>
          </w:p>
        </w:tc>
      </w:tr>
      <w:tr>
        <w:trPr>
          <w:trHeight w:val="299" w:hRule="atLeast"/>
        </w:trPr>
        <w:tc>
          <w:tcPr>
            <w:tcW w:w="798" w:type="dxa"/>
          </w:tcPr>
          <w:p>
            <w:pPr>
              <w:pStyle w:val="TableParagraph"/>
              <w:spacing w:before="26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a.</w:t>
            </w:r>
          </w:p>
        </w:tc>
        <w:tc>
          <w:tcPr>
            <w:tcW w:w="3882" w:type="dxa"/>
          </w:tcPr>
          <w:p>
            <w:pPr>
              <w:pStyle w:val="TableParagraph"/>
              <w:spacing w:before="21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Plant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</w:p>
        </w:tc>
        <w:tc>
          <w:tcPr>
            <w:tcW w:w="2803" w:type="dxa"/>
          </w:tcPr>
          <w:p>
            <w:pPr>
              <w:pStyle w:val="TableParagraph"/>
              <w:spacing w:before="21"/>
              <w:ind w:left="540" w:right="53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Rs.95,07,40,691/-</w:t>
            </w:r>
          </w:p>
        </w:tc>
        <w:tc>
          <w:tcPr>
            <w:tcW w:w="3285" w:type="dxa"/>
          </w:tcPr>
          <w:p>
            <w:pPr>
              <w:pStyle w:val="TableParagraph"/>
              <w:spacing w:before="21"/>
              <w:ind w:left="145" w:right="13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Rs.193,94,78,990/-</w:t>
            </w:r>
          </w:p>
        </w:tc>
      </w:tr>
      <w:tr>
        <w:trPr>
          <w:trHeight w:val="357" w:hRule="atLeast"/>
        </w:trPr>
        <w:tc>
          <w:tcPr>
            <w:tcW w:w="798" w:type="dxa"/>
            <w:vMerge w:val="restart"/>
          </w:tcPr>
          <w:p>
            <w:pPr>
              <w:pStyle w:val="TableParagraph"/>
              <w:spacing w:before="4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b.</w:t>
            </w:r>
          </w:p>
        </w:tc>
        <w:tc>
          <w:tcPr>
            <w:tcW w:w="3882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Additional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Premium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</w:p>
        </w:tc>
        <w:tc>
          <w:tcPr>
            <w:tcW w:w="2803" w:type="dxa"/>
          </w:tcPr>
          <w:p>
            <w:pPr>
              <w:pStyle w:val="TableParagraph"/>
              <w:spacing w:before="6"/>
              <w:ind w:left="540" w:right="53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  <w:tc>
          <w:tcPr>
            <w:tcW w:w="3285" w:type="dxa"/>
          </w:tcPr>
          <w:p>
            <w:pPr>
              <w:pStyle w:val="TableParagraph"/>
              <w:spacing w:before="6"/>
              <w:ind w:left="145" w:right="138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</w:tr>
      <w:tr>
        <w:trPr>
          <w:trHeight w:val="354" w:hRule="atLeast"/>
        </w:trPr>
        <w:tc>
          <w:tcPr>
            <w:tcW w:w="7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82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Details/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Justification</w:t>
            </w:r>
          </w:p>
        </w:tc>
        <w:tc>
          <w:tcPr>
            <w:tcW w:w="2803" w:type="dxa"/>
          </w:tcPr>
          <w:p>
            <w:pPr>
              <w:pStyle w:val="TableParagraph"/>
              <w:spacing w:before="6"/>
              <w:ind w:left="540" w:right="53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  <w:tc>
          <w:tcPr>
            <w:tcW w:w="3285" w:type="dxa"/>
          </w:tcPr>
          <w:p>
            <w:pPr>
              <w:pStyle w:val="TableParagraph"/>
              <w:spacing w:before="6"/>
              <w:ind w:left="145" w:right="138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</w:tr>
      <w:tr>
        <w:trPr>
          <w:trHeight w:val="359" w:hRule="atLeast"/>
        </w:trPr>
        <w:tc>
          <w:tcPr>
            <w:tcW w:w="798" w:type="dxa"/>
            <w:vMerge w:val="restart"/>
          </w:tcPr>
          <w:p>
            <w:pPr>
              <w:pStyle w:val="TableParagraph"/>
              <w:spacing w:before="7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c.</w:t>
            </w:r>
          </w:p>
        </w:tc>
        <w:tc>
          <w:tcPr>
            <w:tcW w:w="3882" w:type="dxa"/>
          </w:tcPr>
          <w:p>
            <w:pPr>
              <w:pStyle w:val="TableParagraph"/>
              <w:spacing w:before="9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Deductions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charged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</w:p>
        </w:tc>
        <w:tc>
          <w:tcPr>
            <w:tcW w:w="2803" w:type="dxa"/>
          </w:tcPr>
          <w:p>
            <w:pPr>
              <w:pStyle w:val="TableParagraph"/>
              <w:spacing w:before="9"/>
              <w:ind w:left="540" w:right="52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---</w:t>
            </w:r>
          </w:p>
        </w:tc>
        <w:tc>
          <w:tcPr>
            <w:tcW w:w="3285" w:type="dxa"/>
          </w:tcPr>
          <w:p>
            <w:pPr>
              <w:pStyle w:val="TableParagraph"/>
              <w:spacing w:before="50"/>
              <w:ind w:left="146" w:right="138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</w:tr>
      <w:tr>
        <w:trPr>
          <w:trHeight w:val="354" w:hRule="atLeast"/>
        </w:trPr>
        <w:tc>
          <w:tcPr>
            <w:tcW w:w="7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82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Details/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Justification</w:t>
            </w:r>
          </w:p>
        </w:tc>
        <w:tc>
          <w:tcPr>
            <w:tcW w:w="2803" w:type="dxa"/>
          </w:tcPr>
          <w:p>
            <w:pPr>
              <w:pStyle w:val="TableParagraph"/>
              <w:spacing w:before="6"/>
              <w:ind w:left="540" w:right="52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---</w:t>
            </w:r>
          </w:p>
        </w:tc>
        <w:tc>
          <w:tcPr>
            <w:tcW w:w="3285" w:type="dxa"/>
          </w:tcPr>
          <w:p>
            <w:pPr>
              <w:pStyle w:val="TableParagraph"/>
              <w:spacing w:before="47"/>
              <w:ind w:left="146" w:right="138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</w:tr>
      <w:tr>
        <w:trPr>
          <w:trHeight w:val="713" w:hRule="atLeast"/>
        </w:trPr>
        <w:tc>
          <w:tcPr>
            <w:tcW w:w="798" w:type="dxa"/>
          </w:tcPr>
          <w:p>
            <w:pPr>
              <w:pStyle w:val="TableParagraph"/>
              <w:spacing w:before="11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d.</w:t>
            </w:r>
          </w:p>
        </w:tc>
        <w:tc>
          <w:tcPr>
            <w:tcW w:w="3882" w:type="dxa"/>
          </w:tcPr>
          <w:p>
            <w:pPr>
              <w:pStyle w:val="TableParagraph"/>
              <w:spacing w:before="6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Total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Indicative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Estimated</w:t>
            </w:r>
          </w:p>
          <w:p>
            <w:pPr>
              <w:pStyle w:val="TableParagraph"/>
              <w:spacing w:before="128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Prospective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Fair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Market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Value</w:t>
            </w:r>
          </w:p>
        </w:tc>
        <w:tc>
          <w:tcPr>
            <w:tcW w:w="2803" w:type="dxa"/>
          </w:tcPr>
          <w:p>
            <w:pPr>
              <w:pStyle w:val="TableParagraph"/>
              <w:spacing w:before="186"/>
              <w:ind w:left="540" w:right="52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---</w:t>
            </w:r>
          </w:p>
        </w:tc>
        <w:tc>
          <w:tcPr>
            <w:tcW w:w="3285" w:type="dxa"/>
          </w:tcPr>
          <w:p>
            <w:pPr>
              <w:pStyle w:val="TableParagraph"/>
              <w:spacing w:before="8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spacing w:before="1"/>
              <w:ind w:left="145" w:right="13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Rs.193,94,78,990/-</w:t>
            </w:r>
          </w:p>
        </w:tc>
      </w:tr>
      <w:tr>
        <w:trPr>
          <w:trHeight w:val="358" w:hRule="atLeast"/>
        </w:trPr>
        <w:tc>
          <w:tcPr>
            <w:tcW w:w="798" w:type="dxa"/>
          </w:tcPr>
          <w:p>
            <w:pPr>
              <w:pStyle w:val="TableParagraph"/>
              <w:spacing w:before="51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e.</w:t>
            </w:r>
          </w:p>
        </w:tc>
        <w:tc>
          <w:tcPr>
            <w:tcW w:w="3882" w:type="dxa"/>
          </w:tcPr>
          <w:p>
            <w:pPr>
              <w:pStyle w:val="TableParagraph"/>
              <w:spacing w:before="5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Rounded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Off</w:t>
            </w:r>
          </w:p>
        </w:tc>
        <w:tc>
          <w:tcPr>
            <w:tcW w:w="2803" w:type="dxa"/>
          </w:tcPr>
          <w:p>
            <w:pPr>
              <w:pStyle w:val="TableParagraph"/>
              <w:spacing w:before="5"/>
              <w:ind w:left="540" w:right="5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---</w:t>
            </w:r>
          </w:p>
        </w:tc>
        <w:tc>
          <w:tcPr>
            <w:tcW w:w="3285" w:type="dxa"/>
          </w:tcPr>
          <w:p>
            <w:pPr>
              <w:pStyle w:val="TableParagraph"/>
              <w:spacing w:before="5"/>
              <w:ind w:left="146" w:right="13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Rs.194,00,00,000/-</w:t>
            </w:r>
          </w:p>
        </w:tc>
      </w:tr>
      <w:tr>
        <w:trPr>
          <w:trHeight w:val="713" w:hRule="atLeast"/>
        </w:trPr>
        <w:tc>
          <w:tcPr>
            <w:tcW w:w="798" w:type="dxa"/>
          </w:tcPr>
          <w:p>
            <w:pPr>
              <w:pStyle w:val="TableParagraph"/>
              <w:spacing w:before="11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ind w:left="348" w:right="282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f.</w:t>
            </w:r>
          </w:p>
        </w:tc>
        <w:tc>
          <w:tcPr>
            <w:tcW w:w="3882" w:type="dxa"/>
          </w:tcPr>
          <w:p>
            <w:pPr>
              <w:pStyle w:val="TableParagraph"/>
              <w:spacing w:before="6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Indicative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Estimated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Prospective</w:t>
            </w:r>
          </w:p>
          <w:p>
            <w:pPr>
              <w:pStyle w:val="TableParagraph"/>
              <w:spacing w:before="128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Fair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Market</w:t>
            </w:r>
            <w:r>
              <w:rPr>
                <w:rFonts w:ascii="Arial"/>
                <w:b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in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words</w:t>
            </w:r>
          </w:p>
        </w:tc>
        <w:tc>
          <w:tcPr>
            <w:tcW w:w="6088" w:type="dxa"/>
            <w:gridSpan w:val="2"/>
          </w:tcPr>
          <w:p>
            <w:pPr>
              <w:pStyle w:val="TableParagraph"/>
              <w:spacing w:before="6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ind w:left="53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Rupees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One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Hundred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and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Ninety-Four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Crores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Only</w:t>
            </w:r>
          </w:p>
        </w:tc>
      </w:tr>
      <w:tr>
        <w:trPr>
          <w:trHeight w:val="713" w:hRule="atLeast"/>
        </w:trPr>
        <w:tc>
          <w:tcPr>
            <w:tcW w:w="798" w:type="dxa"/>
          </w:tcPr>
          <w:p>
            <w:pPr>
              <w:pStyle w:val="TableParagraph"/>
              <w:spacing w:before="1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g.</w:t>
            </w:r>
          </w:p>
        </w:tc>
        <w:tc>
          <w:tcPr>
            <w:tcW w:w="3882" w:type="dxa"/>
          </w:tcPr>
          <w:p>
            <w:pPr>
              <w:pStyle w:val="TableParagraph"/>
              <w:spacing w:before="5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Expected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Realizable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Value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(@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~15%</w:t>
            </w:r>
          </w:p>
          <w:p>
            <w:pPr>
              <w:pStyle w:val="TableParagraph"/>
              <w:spacing w:before="128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less)</w:t>
            </w:r>
          </w:p>
        </w:tc>
        <w:tc>
          <w:tcPr>
            <w:tcW w:w="2803" w:type="dxa"/>
          </w:tcPr>
          <w:p>
            <w:pPr>
              <w:pStyle w:val="TableParagraph"/>
              <w:spacing w:before="185"/>
              <w:ind w:left="540" w:right="52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---</w:t>
            </w:r>
          </w:p>
        </w:tc>
        <w:tc>
          <w:tcPr>
            <w:tcW w:w="3285" w:type="dxa"/>
          </w:tcPr>
          <w:p>
            <w:pPr>
              <w:pStyle w:val="TableParagraph"/>
              <w:spacing w:before="10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ind w:left="145" w:right="13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Rs.164,90,00,000/-</w:t>
            </w:r>
          </w:p>
        </w:tc>
      </w:tr>
      <w:tr>
        <w:trPr>
          <w:trHeight w:val="714" w:hRule="atLeast"/>
        </w:trPr>
        <w:tc>
          <w:tcPr>
            <w:tcW w:w="798" w:type="dxa"/>
          </w:tcPr>
          <w:p>
            <w:pPr>
              <w:pStyle w:val="TableParagraph"/>
              <w:spacing w:before="2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h.</w:t>
            </w:r>
          </w:p>
        </w:tc>
        <w:tc>
          <w:tcPr>
            <w:tcW w:w="3882" w:type="dxa"/>
          </w:tcPr>
          <w:p>
            <w:pPr>
              <w:pStyle w:val="TableParagraph"/>
              <w:spacing w:before="9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Expected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Distress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Sale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Value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(@</w:t>
            </w:r>
          </w:p>
          <w:p>
            <w:pPr>
              <w:pStyle w:val="TableParagraph"/>
              <w:spacing w:before="125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~25%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less)</w:t>
            </w:r>
          </w:p>
        </w:tc>
        <w:tc>
          <w:tcPr>
            <w:tcW w:w="2803" w:type="dxa"/>
          </w:tcPr>
          <w:p>
            <w:pPr>
              <w:pStyle w:val="TableParagraph"/>
              <w:spacing w:before="186"/>
              <w:ind w:left="540" w:right="52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---</w:t>
            </w:r>
          </w:p>
        </w:tc>
        <w:tc>
          <w:tcPr>
            <w:tcW w:w="3285" w:type="dxa"/>
          </w:tcPr>
          <w:p>
            <w:pPr>
              <w:pStyle w:val="TableParagraph"/>
              <w:spacing w:before="9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ind w:left="145" w:right="13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Rs.145,50,00,000/-</w:t>
            </w:r>
          </w:p>
        </w:tc>
      </w:tr>
      <w:tr>
        <w:trPr>
          <w:trHeight w:val="355" w:hRule="atLeast"/>
        </w:trPr>
        <w:tc>
          <w:tcPr>
            <w:tcW w:w="798" w:type="dxa"/>
            <w:vMerge w:val="restart"/>
            <w:shd w:val="clear" w:color="auto" w:fill="C6D8F0"/>
          </w:tcPr>
          <w:p>
            <w:pPr>
              <w:pStyle w:val="TableParagraph"/>
              <w:spacing w:before="6"/>
              <w:ind w:left="336" w:right="282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9970" w:type="dxa"/>
            <w:gridSpan w:val="3"/>
            <w:shd w:val="clear" w:color="auto" w:fill="C6D8F0"/>
          </w:tcPr>
          <w:p>
            <w:pPr>
              <w:pStyle w:val="TableParagraph"/>
              <w:spacing w:before="6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Concluding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Comments/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Disclosures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if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any</w:t>
            </w:r>
          </w:p>
        </w:tc>
      </w:tr>
      <w:tr>
        <w:trPr>
          <w:trHeight w:val="5834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0" w:type="dxa"/>
            <w:gridSpan w:val="3"/>
          </w:tcPr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88" w:lineRule="auto" w:before="5" w:after="0"/>
              <w:ind w:left="507" w:right="88" w:hanging="339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Two doctoring machines and one air compressor are present in the plant but is not mentioned in the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FAR,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but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they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 incorporated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FAR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list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unit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Haridwar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facility.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90" w:lineRule="auto" w:before="147" w:after="0"/>
              <w:ind w:left="507" w:right="90" w:hanging="339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The capitalization date for electrical installation is not mentioned in the FAR, therefore we have taken</w:t>
            </w:r>
            <w:r>
              <w:rPr>
                <w:spacing w:val="-5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same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according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inception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year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 plant.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88" w:lineRule="auto" w:before="141" w:after="0"/>
              <w:ind w:left="507" w:right="88" w:hanging="339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As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site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inspection,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two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doctoring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present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unit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incorporated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FAR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unit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transported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unit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located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Haridwar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nearby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both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running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condition.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40" w:lineRule="auto" w:before="149" w:after="0"/>
              <w:ind w:left="507" w:right="0" w:hanging="34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We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independent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client/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direct/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indirect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interest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88" w:lineRule="auto" w:before="193" w:after="0"/>
              <w:ind w:left="507" w:right="85" w:hanging="339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This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conducted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R.K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Associates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Valuers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Techno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Engineering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Consultants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(P)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Ltd.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its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team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experts.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88" w:lineRule="auto" w:before="146" w:after="0"/>
              <w:ind w:left="507" w:right="88" w:hanging="339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This Valuation is done for the property found on as-is-where basis as shown on the site by the Bank/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customer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which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photographs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also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attached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with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85" w:lineRule="auto" w:before="147" w:after="0"/>
              <w:ind w:left="507" w:right="87" w:hanging="339"/>
              <w:jc w:val="both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Reference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of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also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taken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copies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documents/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which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interested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organization or customer could provide to us out of the standard checklist of documents sought from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them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further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assumptions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limiting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conditions.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such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relied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upon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good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faith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assumed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that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true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correct.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However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vouch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absolute correctness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identification,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exact address,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physical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conditions,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etc.</w:t>
            </w:r>
          </w:p>
          <w:p>
            <w:pPr>
              <w:pStyle w:val="TableParagraph"/>
              <w:spacing w:before="2"/>
              <w:ind w:left="507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based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since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shown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differ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site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mentioned</w:t>
            </w:r>
          </w:p>
        </w:tc>
      </w:tr>
    </w:tbl>
    <w:p>
      <w:pPr>
        <w:spacing w:after="0"/>
        <w:jc w:val="both"/>
        <w:rPr>
          <w:sz w:val="20"/>
        </w:rPr>
        <w:sectPr>
          <w:pgSz w:w="12240" w:h="15840"/>
          <w:pgMar w:header="199" w:footer="1569" w:top="1500" w:bottom="1680" w:left="540" w:right="700"/>
        </w:sectPr>
      </w:pPr>
    </w:p>
    <w:p>
      <w:pPr>
        <w:pStyle w:val="BodyText"/>
        <w:spacing w:before="3"/>
        <w:rPr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46560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72.37001pt;margin-top:210.600967pt;width:283.4pt;height:304.2pt;mso-position-horizontal-relative:page;mso-position-vertical-relative:page;z-index:-17346048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tbl>
      <w:tblPr>
        <w:tblW w:w="0" w:type="auto"/>
        <w:jc w:val="left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8"/>
        <w:gridCol w:w="9971"/>
      </w:tblGrid>
      <w:tr>
        <w:trPr>
          <w:trHeight w:val="5050" w:hRule="atLeast"/>
        </w:trPr>
        <w:tc>
          <w:tcPr>
            <w:tcW w:w="798" w:type="dxa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before="8"/>
              <w:ind w:left="507"/>
              <w:rPr>
                <w:sz w:val="20"/>
              </w:rPr>
            </w:pPr>
            <w:r>
              <w:rPr>
                <w:w w:val="105"/>
                <w:sz w:val="20"/>
              </w:rPr>
              <w:t>in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incorrect/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fabricated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may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provided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us.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508" w:val="left" w:leader="none"/>
              </w:tabs>
              <w:spacing w:line="288" w:lineRule="auto" w:before="192" w:after="0"/>
              <w:ind w:left="507" w:right="89" w:hanging="339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Legal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aspects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eg.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investigation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title,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ownership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rights,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lien,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charge,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mortgage,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lease,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verification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originals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Govt.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department,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etc.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taken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care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legal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experts/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Advocates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same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done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end.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508" w:val="left" w:leader="none"/>
              </w:tabs>
              <w:spacing w:line="285" w:lineRule="auto" w:before="144" w:after="0"/>
              <w:ind w:left="507" w:right="87" w:hanging="339"/>
              <w:jc w:val="both"/>
              <w:rPr>
                <w:sz w:val="21"/>
              </w:rPr>
            </w:pP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1"/>
              </w:rPr>
              <w:t>valuation</w:t>
            </w:r>
            <w:r>
              <w:rPr>
                <w:spacing w:val="-8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of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an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asset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is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an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estimate</w:t>
            </w:r>
            <w:r>
              <w:rPr>
                <w:spacing w:val="-9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of</w:t>
            </w:r>
            <w:r>
              <w:rPr>
                <w:spacing w:val="-12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the</w:t>
            </w:r>
            <w:r>
              <w:rPr>
                <w:spacing w:val="-14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worth</w:t>
            </w:r>
            <w:r>
              <w:rPr>
                <w:spacing w:val="-12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of</w:t>
            </w:r>
            <w:r>
              <w:rPr>
                <w:spacing w:val="-11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that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asset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which</w:t>
            </w:r>
            <w:r>
              <w:rPr>
                <w:spacing w:val="-12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is</w:t>
            </w:r>
            <w:r>
              <w:rPr>
                <w:spacing w:val="-11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arrived</w:t>
            </w:r>
            <w:r>
              <w:rPr>
                <w:spacing w:val="-9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at</w:t>
            </w:r>
            <w:r>
              <w:rPr>
                <w:spacing w:val="-12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by</w:t>
            </w:r>
            <w:r>
              <w:rPr>
                <w:spacing w:val="-9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the</w:t>
            </w:r>
            <w:r>
              <w:rPr>
                <w:spacing w:val="-8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Valuer</w:t>
            </w:r>
            <w:r>
              <w:rPr>
                <w:spacing w:val="-59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in his expert opinion after factoring in multiple parameters and externalities. This may not be the</w:t>
            </w:r>
            <w:r>
              <w:rPr>
                <w:spacing w:val="-59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actual</w:t>
            </w:r>
            <w:r>
              <w:rPr>
                <w:spacing w:val="-7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price</w:t>
            </w:r>
            <w:r>
              <w:rPr>
                <w:spacing w:val="-8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of</w:t>
            </w:r>
            <w:r>
              <w:rPr>
                <w:spacing w:val="-3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that</w:t>
            </w:r>
            <w:r>
              <w:rPr>
                <w:spacing w:val="-4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asset</w:t>
            </w:r>
            <w:r>
              <w:rPr>
                <w:spacing w:val="-4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and</w:t>
            </w:r>
            <w:r>
              <w:rPr>
                <w:spacing w:val="-8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the</w:t>
            </w:r>
            <w:r>
              <w:rPr>
                <w:spacing w:val="-7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market</w:t>
            </w:r>
            <w:r>
              <w:rPr>
                <w:spacing w:val="-4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may</w:t>
            </w:r>
            <w:r>
              <w:rPr>
                <w:spacing w:val="-6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discover</w:t>
            </w:r>
            <w:r>
              <w:rPr>
                <w:spacing w:val="-4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</w:t>
            </w:r>
            <w:r>
              <w:rPr>
                <w:spacing w:val="-8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different</w:t>
            </w:r>
            <w:r>
              <w:rPr>
                <w:spacing w:val="-7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price</w:t>
            </w:r>
            <w:r>
              <w:rPr>
                <w:spacing w:val="-5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for</w:t>
            </w:r>
            <w:r>
              <w:rPr>
                <w:spacing w:val="-5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that</w:t>
            </w:r>
            <w:r>
              <w:rPr>
                <w:spacing w:val="-6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asset.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508" w:val="left" w:leader="none"/>
              </w:tabs>
              <w:spacing w:line="288" w:lineRule="auto" w:before="148" w:after="0"/>
              <w:ind w:left="507" w:right="91" w:hanging="339"/>
              <w:jc w:val="both"/>
              <w:rPr>
                <w:sz w:val="20"/>
              </w:rPr>
            </w:pPr>
            <w:r>
              <w:rPr>
                <w:sz w:val="20"/>
              </w:rPr>
              <w:t>This report only contains opinion based on technical &amp; market information which came to our knowledge</w:t>
            </w:r>
            <w:r>
              <w:rPr>
                <w:spacing w:val="1"/>
                <w:sz w:val="20"/>
              </w:rPr>
              <w:t> </w:t>
            </w:r>
            <w:r>
              <w:rPr>
                <w:w w:val="105"/>
                <w:sz w:val="20"/>
              </w:rPr>
              <w:t>during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course of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assignment.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It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doesn’t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contain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recommendations.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508" w:val="left" w:leader="none"/>
              </w:tabs>
              <w:spacing w:line="288" w:lineRule="auto" w:before="147" w:after="0"/>
              <w:ind w:left="507" w:right="85" w:hanging="339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This report is prepared following our Standard Operating Procedures &amp; Best Practices and will be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subject to Limitations, Conditions, Valuer’s Remarks, Important Notes, Valuation TOS and basis of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computation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working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 described above.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508" w:val="left" w:leader="none"/>
              </w:tabs>
              <w:spacing w:line="285" w:lineRule="auto" w:before="146" w:after="0"/>
              <w:ind w:left="507" w:right="89" w:hanging="339"/>
              <w:jc w:val="both"/>
              <w:rPr>
                <w:sz w:val="20"/>
              </w:rPr>
            </w:pPr>
            <w:r>
              <w:rPr>
                <w:sz w:val="20"/>
              </w:rPr>
              <w:t>The use of this report will become valid only after payment of full fees as per the Payment Terms. Using</w:t>
            </w:r>
            <w:r>
              <w:rPr>
                <w:spacing w:val="1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part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content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created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without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payment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charges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will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seen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misuse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unauthorized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</w:tc>
      </w:tr>
      <w:tr>
        <w:trPr>
          <w:trHeight w:val="256" w:hRule="atLeast"/>
        </w:trPr>
        <w:tc>
          <w:tcPr>
            <w:tcW w:w="798" w:type="dxa"/>
            <w:vMerge w:val="restart"/>
            <w:shd w:val="clear" w:color="auto" w:fill="C6D8F0"/>
          </w:tcPr>
          <w:p>
            <w:pPr>
              <w:pStyle w:val="TableParagraph"/>
              <w:spacing w:before="6"/>
              <w:ind w:left="336" w:right="282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j.</w:t>
            </w:r>
          </w:p>
        </w:tc>
        <w:tc>
          <w:tcPr>
            <w:tcW w:w="9971" w:type="dxa"/>
            <w:shd w:val="clear" w:color="auto" w:fill="C6D8F0"/>
          </w:tcPr>
          <w:p>
            <w:pPr>
              <w:pStyle w:val="TableParagraph"/>
              <w:spacing w:line="227" w:lineRule="exact" w:before="9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IMPORTANT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KEY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DEFINITIONS</w:t>
            </w:r>
          </w:p>
        </w:tc>
      </w:tr>
      <w:tr>
        <w:trPr>
          <w:trHeight w:val="3748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 w:before="9"/>
              <w:ind w:left="101" w:right="87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Fair Value </w:t>
            </w:r>
            <w:r>
              <w:rPr>
                <w:rFonts w:ascii="Arial" w:hAnsi="Arial"/>
                <w:i/>
                <w:sz w:val="20"/>
              </w:rPr>
              <w:t>suggested by the competent Valuer is that prospective estimated amount in his expert &amp; prudent</w:t>
            </w:r>
            <w:r>
              <w:rPr>
                <w:rFonts w:ascii="Arial" w:hAnsi="Arial"/>
                <w:i/>
                <w:spacing w:val="1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opinion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subject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asset/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property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without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any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prejudice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after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he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has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carefully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exhaustively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evaluated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 facts &amp; information came in front of him or which he could reasonably collect during the course of the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assessment related to the subject asset on an as-is, where-is basis in its existing conditions, with all its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existing advantages &amp; disadvantages and its potential possibilities which is just &amp; equitable at which the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subject asset/ property should be exchanged between a willing buyer and willing seller at an arm’s length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transaction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open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unrestricted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market,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orderly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transaction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after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proper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marketing,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wherein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parties,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each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acted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knowledgeably,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prudently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without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any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compulsion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on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date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Valuation.</w:t>
            </w:r>
          </w:p>
          <w:p>
            <w:pPr>
              <w:pStyle w:val="TableParagraph"/>
              <w:spacing w:line="268" w:lineRule="auto" w:before="147"/>
              <w:ind w:left="101" w:right="88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Fair Value without using the term “Market” in it describes that the value suggested by the Valuer may not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mandatorily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follow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or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may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not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complete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consonance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to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established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his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expert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opinion.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It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may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or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may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not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follow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dynamics.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But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if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suggested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by</w:t>
            </w:r>
            <w:r>
              <w:rPr>
                <w:rFonts w:ascii="Arial" w:hAnsi="Arial"/>
                <w:i/>
                <w:spacing w:val="-1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valuer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is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not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within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prevailing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 range or is assessed for an asset is located in an un-established Market then the valuer will give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reasonable</w:t>
            </w:r>
            <w:r>
              <w:rPr>
                <w:rFonts w:ascii="Arial" w:hAns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justification</w:t>
            </w:r>
            <w:r>
              <w:rPr>
                <w:rFonts w:ascii="Arial" w:hAns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reasoning</w:t>
            </w:r>
            <w:r>
              <w:rPr>
                <w:rFonts w:ascii="Arial" w:hAnsi="Arial"/>
                <w:i/>
                <w:spacing w:val="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that</w:t>
            </w:r>
            <w:r>
              <w:rPr>
                <w:rFonts w:ascii="Arial" w:hAnsi="Arial"/>
                <w:i/>
                <w:spacing w:val="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for</w:t>
            </w:r>
            <w:r>
              <w:rPr>
                <w:rFonts w:ascii="Arial" w:hAnsi="Arial"/>
                <w:i/>
                <w:spacing w:val="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what</w:t>
            </w:r>
            <w:r>
              <w:rPr>
                <w:rFonts w:ascii="Arial" w:hAnsi="Arial"/>
                <w:i/>
                <w:spacing w:val="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reasons</w:t>
            </w:r>
            <w:r>
              <w:rPr>
                <w:rFonts w:ascii="Arial" w:hAns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</w:t>
            </w:r>
            <w:r>
              <w:rPr>
                <w:rFonts w:ascii="Arial" w:hAnsi="Arial"/>
                <w:i/>
                <w:spacing w:val="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suggested</w:t>
            </w:r>
            <w:r>
              <w:rPr>
                <w:rFonts w:ascii="Arial" w:hAns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by</w:t>
            </w:r>
            <w:r>
              <w:rPr>
                <w:rFonts w:ascii="Arial" w:hAns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him</w:t>
            </w:r>
            <w:r>
              <w:rPr>
                <w:rFonts w:ascii="Arial" w:hAnsi="Arial"/>
                <w:i/>
                <w:spacing w:val="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doesn’t</w:t>
            </w:r>
            <w:r>
              <w:rPr>
                <w:rFonts w:ascii="Arial" w:hAns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follow</w:t>
            </w:r>
            <w:r>
              <w:rPr>
                <w:rFonts w:ascii="Arial" w:hAns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</w:p>
          <w:p>
            <w:pPr>
              <w:pStyle w:val="TableParagraph"/>
              <w:spacing w:line="223" w:lineRule="exact"/>
              <w:ind w:left="10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pacing w:val="-1"/>
                <w:w w:val="105"/>
                <w:sz w:val="20"/>
              </w:rPr>
              <w:t>prevailing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dynamics.</w:t>
            </w:r>
          </w:p>
        </w:tc>
      </w:tr>
      <w:tr>
        <w:trPr>
          <w:trHeight w:val="3234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 w:before="9"/>
              <w:ind w:left="101" w:right="88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b/>
                <w:i/>
                <w:spacing w:val="-2"/>
                <w:w w:val="105"/>
                <w:sz w:val="20"/>
              </w:rPr>
              <w:t>Fair</w:t>
            </w:r>
            <w:r>
              <w:rPr>
                <w:rFonts w:ascii="Arial" w:hAnsi="Arial"/>
                <w:b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b/>
                <w:i/>
                <w:spacing w:val="-1"/>
                <w:w w:val="105"/>
                <w:sz w:val="20"/>
              </w:rPr>
              <w:t>Market</w:t>
            </w:r>
            <w:r>
              <w:rPr>
                <w:rFonts w:ascii="Arial" w:hAnsi="Arial"/>
                <w:b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b/>
                <w:i/>
                <w:spacing w:val="-1"/>
                <w:w w:val="105"/>
                <w:sz w:val="20"/>
              </w:rPr>
              <w:t>Value</w:t>
            </w:r>
            <w:r>
              <w:rPr>
                <w:rFonts w:ascii="Arial" w:hAnsi="Arial"/>
                <w:b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suggested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by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competent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Valuer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is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that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prospective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estimated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amount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his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expert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prudent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opinion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subject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asset/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property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without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any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prejudice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consonance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to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dynamics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after he has carefully &amp; exhaustively evaluated the facts &amp; information came in front of him or which he could</w:t>
            </w:r>
            <w:r>
              <w:rPr>
                <w:rFonts w:ascii="Arial" w:hAnsi="Arial"/>
                <w:i/>
                <w:spacing w:val="1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reasonably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collect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during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course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assessment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related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to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subject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asset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on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as-is,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where-is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basis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10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its</w:t>
            </w:r>
            <w:r>
              <w:rPr>
                <w:rFonts w:ascii="Arial" w:hAnsi="Arial"/>
                <w:i/>
                <w:spacing w:val="9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existing</w:t>
            </w:r>
            <w:r>
              <w:rPr>
                <w:rFonts w:ascii="Arial" w:hAnsi="Arial"/>
                <w:i/>
                <w:spacing w:val="6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conditions,</w:t>
            </w:r>
            <w:r>
              <w:rPr>
                <w:rFonts w:ascii="Arial" w:hAnsi="Arial"/>
                <w:i/>
                <w:spacing w:val="7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with</w:t>
            </w:r>
            <w:r>
              <w:rPr>
                <w:rFonts w:ascii="Arial" w:hAnsi="Arial"/>
                <w:i/>
                <w:spacing w:val="13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all</w:t>
            </w:r>
            <w:r>
              <w:rPr>
                <w:rFonts w:ascii="Arial" w:hAnsi="Arial"/>
                <w:i/>
                <w:spacing w:val="12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its</w:t>
            </w:r>
            <w:r>
              <w:rPr>
                <w:rFonts w:ascii="Arial" w:hAnsi="Arial"/>
                <w:i/>
                <w:spacing w:val="9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existing</w:t>
            </w:r>
            <w:r>
              <w:rPr>
                <w:rFonts w:ascii="Arial" w:hAnsi="Arial"/>
                <w:i/>
                <w:spacing w:val="13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advantages</w:t>
            </w:r>
            <w:r>
              <w:rPr>
                <w:rFonts w:ascii="Arial" w:hAnsi="Arial"/>
                <w:i/>
                <w:spacing w:val="12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&amp;</w:t>
            </w:r>
            <w:r>
              <w:rPr>
                <w:rFonts w:ascii="Arial" w:hAnsi="Arial"/>
                <w:i/>
                <w:spacing w:val="6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disadvantages</w:t>
            </w:r>
            <w:r>
              <w:rPr>
                <w:rFonts w:ascii="Arial" w:hAnsi="Arial"/>
                <w:i/>
                <w:spacing w:val="15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12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its</w:t>
            </w:r>
            <w:r>
              <w:rPr>
                <w:rFonts w:ascii="Arial" w:hAnsi="Arial"/>
                <w:i/>
                <w:spacing w:val="9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potential</w:t>
            </w:r>
            <w:r>
              <w:rPr>
                <w:rFonts w:ascii="Arial" w:hAnsi="Arial"/>
                <w:i/>
                <w:spacing w:val="13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possibilities</w:t>
            </w:r>
            <w:r>
              <w:rPr>
                <w:rFonts w:ascii="Arial" w:hAnsi="Arial"/>
                <w:i/>
                <w:spacing w:val="12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which</w:t>
            </w:r>
            <w:r>
              <w:rPr>
                <w:rFonts w:ascii="Arial" w:hAnsi="Arial"/>
                <w:i/>
                <w:spacing w:val="1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is just &amp; equitable at which the subject asset/ property should be exchanged between a willing buyer and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willing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seller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at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arm’s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length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transaction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open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unrestricted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market,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orderly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transaction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after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proper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marketing,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wherein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parties,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each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acted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knowledgeably,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prudently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without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any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compulsion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on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5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date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Valuation.</w:t>
            </w:r>
          </w:p>
          <w:p>
            <w:pPr>
              <w:pStyle w:val="TableParagraph"/>
              <w:spacing w:line="250" w:lineRule="atLeast" w:before="126"/>
              <w:ind w:left="101" w:right="87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pacing w:val="-1"/>
                <w:w w:val="105"/>
                <w:sz w:val="20"/>
              </w:rPr>
              <w:t>Here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words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“in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consonance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to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established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Market”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means</w:t>
            </w:r>
            <w:r>
              <w:rPr>
                <w:rFonts w:ascii="Arial" w:hAnsi="Arial"/>
                <w:i/>
                <w:spacing w:val="-1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that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Valuer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will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give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opinion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within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realms &amp; dynamics of the prevailing market rates after exhaustively doing the micro market research.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However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due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to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element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“Fair”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it,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valuer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will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always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look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for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factors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if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should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better</w:t>
            </w:r>
          </w:p>
        </w:tc>
      </w:tr>
    </w:tbl>
    <w:p>
      <w:pPr>
        <w:spacing w:after="0" w:line="250" w:lineRule="atLeast"/>
        <w:jc w:val="both"/>
        <w:rPr>
          <w:rFonts w:ascii="Arial" w:hAnsi="Arial"/>
          <w:sz w:val="20"/>
        </w:rPr>
        <w:sectPr>
          <w:pgSz w:w="12240" w:h="15840"/>
          <w:pgMar w:header="199" w:footer="1569" w:top="1500" w:bottom="1680" w:left="540" w:right="700"/>
        </w:sectPr>
      </w:pPr>
    </w:p>
    <w:p>
      <w:pPr>
        <w:pStyle w:val="BodyText"/>
        <w:spacing w:before="3"/>
        <w:rPr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45536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72.37001pt;margin-top:210.600967pt;width:283.4pt;height:304.2pt;mso-position-horizontal-relative:page;mso-position-vertical-relative:page;z-index:-17345024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tbl>
      <w:tblPr>
        <w:tblW w:w="0" w:type="auto"/>
        <w:jc w:val="left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8"/>
        <w:gridCol w:w="9971"/>
      </w:tblGrid>
      <w:tr>
        <w:trPr>
          <w:trHeight w:val="543" w:hRule="atLeast"/>
        </w:trPr>
        <w:tc>
          <w:tcPr>
            <w:tcW w:w="798" w:type="dxa"/>
            <w:vMerge w:val="restart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before="8"/>
              <w:ind w:left="101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than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realms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which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just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equitable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backed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by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strong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justification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reasoning.</w:t>
            </w:r>
          </w:p>
        </w:tc>
      </w:tr>
      <w:tr>
        <w:trPr>
          <w:trHeight w:val="3386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6" w:lineRule="auto" w:before="11"/>
              <w:ind w:left="101" w:right="87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b/>
                <w:i/>
                <w:w w:val="105"/>
                <w:sz w:val="20"/>
              </w:rPr>
              <w:t>Market Value </w:t>
            </w:r>
            <w:r>
              <w:rPr>
                <w:rFonts w:ascii="Arial" w:hAnsi="Arial"/>
                <w:i/>
                <w:w w:val="105"/>
                <w:sz w:val="20"/>
              </w:rPr>
              <w:t>suggested by the competent Valuer is that prospective estimated amount which is average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price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similar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comparable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assets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prevailing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open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established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during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near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period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date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valuation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which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subject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asset/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property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should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exchanged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between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willing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buyer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and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willing seller on an as-is, where-is basis in its existing conditions, with all its existing advantages &amp;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disadvantages and its potential possibilities at an arm’s length transaction in an open, established &amp;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unrestricted market, in an orderly transaction, wherein the parties, each acted without any compulsion on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date of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Valuation.</w:t>
            </w:r>
          </w:p>
          <w:p>
            <w:pPr>
              <w:pStyle w:val="TableParagraph"/>
              <w:spacing w:line="266" w:lineRule="auto" w:before="162"/>
              <w:ind w:left="101" w:right="91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pacing w:val="-1"/>
                <w:w w:val="105"/>
                <w:sz w:val="20"/>
              </w:rPr>
              <w:t>Using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term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“Market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Value”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without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“Fair”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omits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elements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proper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marketing,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acting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knowledgeably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 prudently.</w:t>
            </w:r>
          </w:p>
          <w:p>
            <w:pPr>
              <w:pStyle w:val="TableParagraph"/>
              <w:spacing w:line="250" w:lineRule="atLeast" w:before="134"/>
              <w:ind w:left="101" w:right="87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and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participants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can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sentimental,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inclined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towards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transaction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without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element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complete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knowledge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prudence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about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facts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or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due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diligence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asset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therefore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“each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acted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knowledgeably,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prudently”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has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been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removed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from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marker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</w:t>
            </w:r>
            <w:r>
              <w:rPr>
                <w:rFonts w:ascii="Arial" w:hAns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definition.</w:t>
            </w:r>
          </w:p>
        </w:tc>
      </w:tr>
      <w:tr>
        <w:trPr>
          <w:trHeight w:val="1799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 w:before="9"/>
              <w:ind w:left="101" w:right="87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w w:val="105"/>
                <w:sz w:val="20"/>
              </w:rPr>
              <w:t>Realizable</w:t>
            </w:r>
            <w:r>
              <w:rPr>
                <w:rFonts w:ascii="Arial"/>
                <w:b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b/>
                <w:i/>
                <w:w w:val="105"/>
                <w:sz w:val="20"/>
              </w:rPr>
              <w:t>Value</w:t>
            </w:r>
            <w:r>
              <w:rPr>
                <w:rFonts w:ascii="Arial"/>
                <w:b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that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minimum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prospective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estimated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asset/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property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which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it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may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able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 fetch at the time of actual property transaction factoring in the element of discount due to the prospects</w:t>
            </w:r>
            <w:r>
              <w:rPr>
                <w:rFonts w:ascii="Arial"/>
                <w:i/>
                <w:spacing w:val="-5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 deep negotiations between the buyer &amp; seller when the parties in-principally find Fair Market Value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reasonable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sits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together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close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deal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transaction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across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table.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Discount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percentage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Fair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due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negotiation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will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depend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nature,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size,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various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salability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prospects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subject</w:t>
            </w:r>
            <w:r>
              <w:rPr>
                <w:rFonts w:ascii="Arial"/>
                <w:i/>
                <w:spacing w:val="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asset,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needs</w:t>
            </w:r>
            <w:r>
              <w:rPr>
                <w:rFonts w:ascii="Arial"/>
                <w:i/>
                <w:spacing w:val="-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buyer</w:t>
            </w:r>
            <w:r>
              <w:rPr>
                <w:rFonts w:ascii="Arial"/>
                <w:i/>
                <w:spacing w:val="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&amp;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seller</w:t>
            </w:r>
            <w:r>
              <w:rPr>
                <w:rFonts w:ascii="Arial"/>
                <w:i/>
                <w:spacing w:val="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kind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payment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terms.</w:t>
            </w:r>
            <w:r>
              <w:rPr>
                <w:rFonts w:ascii="Arial"/>
                <w:i/>
                <w:spacing w:val="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some of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cases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Realizable</w:t>
            </w:r>
          </w:p>
          <w:p>
            <w:pPr>
              <w:pStyle w:val="TableParagraph"/>
              <w:spacing w:line="225" w:lineRule="exact"/>
              <w:ind w:left="10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Fair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may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also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equal.</w:t>
            </w:r>
          </w:p>
        </w:tc>
      </w:tr>
      <w:tr>
        <w:trPr>
          <w:trHeight w:val="2056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 w:before="9"/>
              <w:ind w:left="101" w:right="85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w w:val="105"/>
                <w:sz w:val="20"/>
              </w:rPr>
              <w:t>Distress Sale Value* </w:t>
            </w:r>
            <w:r>
              <w:rPr>
                <w:rFonts w:ascii="Arial"/>
                <w:i/>
                <w:w w:val="105"/>
                <w:sz w:val="20"/>
              </w:rPr>
              <w:t>is that value when the property is attached with any process such as mortgaged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financing, financial or operational dues which is under any stress condition or situation and the stakeholders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are under process of finding resolution towards it to save the property from being attached to a formal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recovery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process.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this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type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sale,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minimum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fetch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assessed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will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always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less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than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estimated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Fair Market Value where the discount of percentage will depend upon various circumstances and factors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such as nature, size, salability prospects of the property and kind of encumbrance on the property. In this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type</w:t>
            </w:r>
            <w:r>
              <w:rPr>
                <w:rFonts w:asci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sale,</w:t>
            </w:r>
            <w:r>
              <w:rPr>
                <w:rFonts w:asci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negotiation</w:t>
            </w:r>
            <w:r>
              <w:rPr>
                <w:rFonts w:asci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power</w:t>
            </w:r>
            <w:r>
              <w:rPr>
                <w:rFonts w:ascii="Arial"/>
                <w:i/>
                <w:spacing w:val="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buyer</w:t>
            </w:r>
            <w:r>
              <w:rPr>
                <w:rFonts w:ascii="Arial"/>
                <w:i/>
                <w:spacing w:val="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always</w:t>
            </w:r>
            <w:r>
              <w:rPr>
                <w:rFonts w:asci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more</w:t>
            </w:r>
            <w:r>
              <w:rPr>
                <w:rFonts w:ascii="Arial"/>
                <w:i/>
                <w:spacing w:val="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than</w:t>
            </w:r>
            <w:r>
              <w:rPr>
                <w:rFonts w:asci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seller</w:t>
            </w:r>
            <w:r>
              <w:rPr>
                <w:rFonts w:asci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eagerness</w:t>
            </w:r>
            <w:r>
              <w:rPr>
                <w:rFonts w:asci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pressure</w:t>
            </w:r>
            <w:r>
              <w:rPr>
                <w:rFonts w:asci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</w:p>
          <w:p>
            <w:pPr>
              <w:pStyle w:val="TableParagraph"/>
              <w:spacing w:line="224" w:lineRule="exact"/>
              <w:ind w:left="10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selling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property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will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more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seller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than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buyer.</w:t>
            </w:r>
          </w:p>
        </w:tc>
      </w:tr>
      <w:tr>
        <w:trPr>
          <w:trHeight w:val="1540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 w:before="9"/>
              <w:ind w:left="101" w:right="8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w w:val="105"/>
                <w:sz w:val="20"/>
              </w:rPr>
              <w:t>Liquidation Value </w:t>
            </w:r>
            <w:r>
              <w:rPr>
                <w:rFonts w:ascii="Arial"/>
                <w:i/>
                <w:w w:val="105"/>
                <w:sz w:val="20"/>
              </w:rPr>
              <w:t>is the amount that would be realized when an asset or group of assets are sold due to</w:t>
            </w:r>
            <w:r>
              <w:rPr>
                <w:rFonts w:ascii="Arial"/>
                <w:i/>
                <w:spacing w:val="-5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any compulsion or constraints such as in a recovery process guided by statute, law or legal process,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clearance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sale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any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such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condition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situation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thereof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where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pressure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selling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asset/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property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very high to realize whatever maximum amount can be from the sale of the assets in a limited time for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clearance of dues or</w:t>
            </w:r>
            <w:r>
              <w:rPr>
                <w:rFonts w:ascii="Arial"/>
                <w:i/>
                <w:spacing w:val="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due to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closure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business.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 other words, this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kind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also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called</w:t>
            </w:r>
            <w:r>
              <w:rPr>
                <w:rFonts w:ascii="Arial"/>
                <w:i/>
                <w:spacing w:val="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 forced</w:t>
            </w:r>
          </w:p>
          <w:p>
            <w:pPr>
              <w:pStyle w:val="TableParagraph"/>
              <w:spacing w:line="223" w:lineRule="exact"/>
              <w:ind w:left="10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sale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value.</w:t>
            </w:r>
          </w:p>
        </w:tc>
      </w:tr>
      <w:tr>
        <w:trPr>
          <w:trHeight w:val="2829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 w:before="9"/>
              <w:ind w:left="101" w:right="86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Difference between Cost, Price &amp; Value: </w:t>
            </w:r>
            <w:r>
              <w:rPr>
                <w:rFonts w:ascii="Arial"/>
                <w:i/>
                <w:sz w:val="20"/>
              </w:rPr>
              <w:t>Generally, these words are used and understood synonymously.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However, in reality each of these has a completely different meaning, premise and also having different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definitions in professional &amp; legal terms. Therefore, it is our professional responsibility to describe the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definitions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these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words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avoid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ambiguity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confusion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minds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user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this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report.</w:t>
            </w:r>
          </w:p>
          <w:p>
            <w:pPr>
              <w:pStyle w:val="TableParagraph"/>
              <w:spacing w:line="271" w:lineRule="auto"/>
              <w:ind w:left="101" w:right="160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i/>
                <w:w w:val="105"/>
                <w:sz w:val="20"/>
              </w:rPr>
              <w:t>Cost</w:t>
            </w:r>
            <w:r>
              <w:rPr>
                <w:rFonts w:ascii="Arial"/>
                <w:b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represents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actual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amount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spend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construction/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actual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creation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asset.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b/>
                <w:i/>
                <w:w w:val="105"/>
                <w:sz w:val="20"/>
              </w:rPr>
              <w:t>Price</w:t>
            </w:r>
            <w:r>
              <w:rPr>
                <w:rFonts w:ascii="Arial"/>
                <w:b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amount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paid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procurement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same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asset.</w:t>
            </w:r>
          </w:p>
          <w:p>
            <w:pPr>
              <w:pStyle w:val="TableParagraph"/>
              <w:spacing w:line="268" w:lineRule="auto"/>
              <w:ind w:left="101" w:right="86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The </w:t>
            </w:r>
            <w:r>
              <w:rPr>
                <w:rFonts w:ascii="Arial"/>
                <w:b/>
                <w:i/>
                <w:w w:val="105"/>
                <w:sz w:val="20"/>
              </w:rPr>
              <w:t>Value </w:t>
            </w:r>
            <w:r>
              <w:rPr>
                <w:rFonts w:ascii="Arial"/>
                <w:i/>
                <w:w w:val="105"/>
                <w:sz w:val="20"/>
              </w:rPr>
              <w:t>is defined as the present worth of future rights in the property/ asset and is a hypothetical or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notional price that buyers and sellers are most likely to conclude for a good or service. Value is not a fact,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but an estimate of the likely price to be paid for a good or service at a given time in accordance with a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particular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definition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value.</w:t>
            </w:r>
          </w:p>
          <w:p>
            <w:pPr>
              <w:pStyle w:val="TableParagraph"/>
              <w:spacing w:line="227" w:lineRule="exact"/>
              <w:ind w:left="10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Therefore,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actual</w:t>
            </w:r>
            <w:r>
              <w:rPr>
                <w:rFonts w:ascii="Arial"/>
                <w:i/>
                <w:spacing w:val="8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for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0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same</w:t>
            </w:r>
            <w:r>
              <w:rPr>
                <w:rFonts w:ascii="Arial"/>
                <w:i/>
                <w:spacing w:val="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asset/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property,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cost,</w:t>
            </w:r>
            <w:r>
              <w:rPr>
                <w:rFonts w:ascii="Arial"/>
                <w:i/>
                <w:spacing w:val="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price</w:t>
            </w:r>
            <w:r>
              <w:rPr>
                <w:rFonts w:ascii="Arial"/>
                <w:i/>
                <w:spacing w:val="10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&amp;</w:t>
            </w:r>
            <w:r>
              <w:rPr>
                <w:rFonts w:ascii="Arial"/>
                <w:i/>
                <w:spacing w:val="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value</w:t>
            </w:r>
            <w:r>
              <w:rPr>
                <w:rFonts w:ascii="Arial"/>
                <w:i/>
                <w:spacing w:val="10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remain</w:t>
            </w:r>
            <w:r>
              <w:rPr>
                <w:rFonts w:ascii="Arial"/>
                <w:i/>
                <w:spacing w:val="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different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since</w:t>
            </w:r>
            <w:r>
              <w:rPr>
                <w:rFonts w:ascii="Arial"/>
                <w:i/>
                <w:spacing w:val="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these</w:t>
            </w:r>
            <w:r>
              <w:rPr>
                <w:rFonts w:ascii="Arial"/>
                <w:i/>
                <w:spacing w:val="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terms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have</w:t>
            </w:r>
          </w:p>
        </w:tc>
      </w:tr>
    </w:tbl>
    <w:p>
      <w:pPr>
        <w:spacing w:after="0" w:line="227" w:lineRule="exact"/>
        <w:jc w:val="both"/>
        <w:rPr>
          <w:rFonts w:ascii="Arial"/>
          <w:sz w:val="20"/>
        </w:rPr>
        <w:sectPr>
          <w:pgSz w:w="12240" w:h="15840"/>
          <w:pgMar w:header="199" w:footer="1569" w:top="1500" w:bottom="1680" w:left="540" w:right="700"/>
        </w:sectPr>
      </w:pPr>
    </w:p>
    <w:p>
      <w:pPr>
        <w:pStyle w:val="BodyText"/>
        <w:spacing w:before="3"/>
        <w:rPr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44000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</w:p>
    <w:tbl>
      <w:tblPr>
        <w:tblW w:w="0" w:type="auto"/>
        <w:jc w:val="left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8"/>
        <w:gridCol w:w="9971"/>
      </w:tblGrid>
      <w:tr>
        <w:trPr>
          <w:trHeight w:val="622" w:hRule="atLeast"/>
        </w:trPr>
        <w:tc>
          <w:tcPr>
            <w:tcW w:w="798" w:type="dxa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before="8"/>
              <w:ind w:left="101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different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usage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meaning.</w:t>
            </w:r>
          </w:p>
        </w:tc>
      </w:tr>
      <w:tr>
        <w:trPr>
          <w:trHeight w:val="1327" w:hRule="atLeast"/>
        </w:trPr>
        <w:tc>
          <w:tcPr>
            <w:tcW w:w="798" w:type="dxa"/>
            <w:shd w:val="clear" w:color="auto" w:fill="C6D8F0"/>
          </w:tcPr>
          <w:p>
            <w:pPr>
              <w:pStyle w:val="TableParagraph"/>
              <w:spacing w:before="9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k.</w:t>
            </w:r>
          </w:p>
        </w:tc>
        <w:tc>
          <w:tcPr>
            <w:tcW w:w="9971" w:type="dxa"/>
          </w:tcPr>
          <w:p>
            <w:pPr>
              <w:pStyle w:val="TableParagraph"/>
              <w:spacing w:before="11"/>
              <w:ind w:left="101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w w:val="105"/>
                <w:sz w:val="20"/>
              </w:rPr>
              <w:t>Enclosures</w:t>
            </w:r>
            <w:r>
              <w:rPr>
                <w:rFonts w:ascii="Arial"/>
                <w:b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i/>
                <w:w w:val="105"/>
                <w:sz w:val="20"/>
              </w:rPr>
              <w:t>with</w:t>
            </w:r>
            <w:r>
              <w:rPr>
                <w:rFonts w:ascii="Arial"/>
                <w:b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i/>
                <w:w w:val="105"/>
                <w:sz w:val="20"/>
              </w:rPr>
              <w:t>the</w:t>
            </w:r>
            <w:r>
              <w:rPr>
                <w:rFonts w:ascii="Arial"/>
                <w:b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i/>
                <w:w w:val="105"/>
                <w:sz w:val="20"/>
              </w:rPr>
              <w:t>Report:</w:t>
            </w:r>
          </w:p>
          <w:p>
            <w:pPr>
              <w:pStyle w:val="TableParagraph"/>
              <w:spacing w:before="6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74" w:val="left" w:leader="none"/>
                <w:tab w:pos="575" w:val="left" w:leader="none"/>
              </w:tabs>
              <w:spacing w:line="240" w:lineRule="auto" w:before="0" w:after="0"/>
              <w:ind w:left="574" w:right="0" w:hanging="339"/>
              <w:jc w:val="left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Enclosure: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–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Google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Map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Location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74" w:val="left" w:leader="none"/>
                <w:tab w:pos="575" w:val="left" w:leader="none"/>
              </w:tabs>
              <w:spacing w:line="240" w:lineRule="auto" w:before="27" w:after="0"/>
              <w:ind w:left="574" w:right="0" w:hanging="339"/>
              <w:jc w:val="left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Enclosure: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III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–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Photographs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property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74" w:val="left" w:leader="none"/>
                <w:tab w:pos="575" w:val="left" w:leader="none"/>
              </w:tabs>
              <w:spacing w:line="242" w:lineRule="exact" w:before="26" w:after="0"/>
              <w:ind w:left="574" w:right="0" w:hanging="339"/>
              <w:jc w:val="left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Enclosure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–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Valuer’s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Important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Remarks</w:t>
            </w:r>
          </w:p>
        </w:tc>
      </w:tr>
    </w:tbl>
    <w:p>
      <w:pPr>
        <w:spacing w:before="7"/>
        <w:ind w:left="1288" w:right="1288" w:firstLine="0"/>
        <w:jc w:val="center"/>
        <w:rPr>
          <w:rFonts w:ascii="Arial"/>
          <w:b/>
          <w:sz w:val="22"/>
        </w:rPr>
      </w:pPr>
      <w:r>
        <w:rPr>
          <w:rFonts w:ascii="Arial"/>
          <w:b/>
          <w:sz w:val="22"/>
          <w:u w:val="thick"/>
        </w:rPr>
        <w:t>IMPORTANT</w:t>
      </w:r>
      <w:r>
        <w:rPr>
          <w:rFonts w:ascii="Arial"/>
          <w:b/>
          <w:spacing w:val="29"/>
          <w:sz w:val="22"/>
          <w:u w:val="thick"/>
        </w:rPr>
        <w:t> </w:t>
      </w:r>
      <w:r>
        <w:rPr>
          <w:rFonts w:ascii="Arial"/>
          <w:b/>
          <w:sz w:val="22"/>
          <w:u w:val="thick"/>
        </w:rPr>
        <w:t>NOTES</w:t>
      </w:r>
    </w:p>
    <w:p>
      <w:pPr>
        <w:pStyle w:val="BodyText"/>
        <w:spacing w:before="3"/>
        <w:rPr>
          <w:b/>
          <w:i w:val="0"/>
          <w:sz w:val="19"/>
        </w:rPr>
      </w:pPr>
      <w:r>
        <w:rPr/>
        <w:pict>
          <v:group style="position:absolute;margin-left:85.681725pt;margin-top:13.041075pt;width:433.7pt;height:307.8pt;mso-position-horizontal-relative:page;mso-position-vertical-relative:paragraph;z-index:-15707648;mso-wrap-distance-left:0;mso-wrap-distance-right:0" coordorigin="1714,261" coordsize="8674,6156">
            <v:shape style="position:absolute;left:3447;top:332;width:5668;height:6084" coordorigin="3447,333" coordsize="5668,6084" path="m6331,5567l6326,5558,6322,5550,6314,5541,6305,5531,6298,5525,6289,5517,6277,5509,6264,5500,6248,5489,6227,5475,6199,5458,5673,5143,5624,5114,5544,5066,5497,5040,5410,4994,5370,4972,5331,4953,5294,4938,5258,4924,5223,4911,5189,4902,5155,4894,5137,4890,5124,4888,5095,4885,5067,4885,5039,4886,5011,4890,5022,4845,5030,4800,5034,4754,5035,4708,5033,4662,5027,4615,5017,4567,5002,4518,4985,4471,4964,4422,4938,4372,4908,4322,4872,4272,4832,4221,4787,4170,4778,4160,4778,4723,4773,4761,4764,4799,4750,4837,4730,4874,4704,4911,4673,4946,4505,5114,4330,4938,3804,4410,3948,4266,3973,4243,3996,4221,4018,4203,4037,4187,4054,4175,4072,4164,4090,4156,4109,4149,4167,4133,4226,4128,4285,4136,4344,4156,4403,4186,4463,4224,4523,4272,4584,4329,4620,4367,4653,4405,4682,4443,4709,4482,4731,4523,4749,4564,4762,4604,4771,4643,4777,4684,4778,4723,4778,4160,4748,4128,4738,4118,4684,4066,4630,4019,4576,3976,4522,3938,4466,3906,4412,3879,4357,3857,4303,3839,4250,3826,4197,3820,4145,3819,4094,3822,4043,3831,3993,3845,3944,3865,3895,3890,3879,3900,3863,3911,3846,3924,3828,3938,3809,3953,3788,3972,3766,3993,3742,4017,3468,4290,3457,4303,3450,4319,3447,4337,3449,4358,3456,4382,3469,4408,3489,4437,3516,4468,3987,4938,5443,6395,5453,6402,5460,6410,5470,6414,5479,6417,5489,6417,5498,6414,5507,6412,5517,6408,5526,6403,5537,6398,5546,6390,5557,6381,5568,6371,5580,6359,5592,6347,5603,6336,5613,6325,5621,6316,5626,6306,5630,6296,5633,6287,5638,6268,5638,6258,5633,6249,5630,6239,5623,6232,5616,6222,4728,5337,4843,5222,4873,5195,4905,5174,4939,5158,4973,5147,5008,5143,5045,5143,5084,5146,5124,5154,5166,5165,5209,5180,5253,5199,5299,5222,5345,5246,5394,5272,5444,5301,5496,5332,6106,5704,6118,5711,6129,5717,6139,5722,6149,5726,6158,5730,6170,5733,6182,5730,6192,5729,6202,5726,6211,5720,6221,5714,6242,5697,6254,5687,6266,5675,6280,5661,6292,5648,6302,5636,6310,5625,6317,5614,6323,5605,6326,5595,6329,5586,6331,5574,6331,5567xm7558,4357l7558,4348,7555,4339,7549,4329,7541,4318,7531,4307,7519,4296,7504,4285,7487,4273,7466,4259,7211,4096,6466,3625,6466,3921,6017,4370,5997,4339,5931,4238,5201,3110,5203,3110,5203,3107,6466,3921,6466,3625,5647,3107,5438,2975,5303,2889,5100,2759,5089,2753,5078,2747,5068,2743,5057,2740,5045,2735,5033,2738,5021,2742,5010,2746,4999,2751,4987,2758,4975,2766,4964,2776,4951,2788,4937,2802,4922,2817,4907,2831,4895,2844,4884,2856,4874,2867,4866,2878,4860,2889,4856,2899,4853,2908,4850,2918,4848,2928,4848,2937,4850,2946,4853,2955,4857,2965,4863,2974,4870,2985,5726,4339,6240,5151,6370,5354,6383,5374,6395,5391,6407,5406,6418,5418,6428,5428,6438,5436,6448,5442,6458,5445,6468,5446,6478,5445,6488,5441,6499,5435,6510,5426,6523,5415,6550,5392,6563,5378,6575,5365,6585,5353,6593,5342,6599,5333,6604,5323,6607,5314,6610,5303,6610,5284,6605,5272,6602,5262,6598,5250,6588,5241,6544,5174,6326,4836,6194,4634,6458,4370,6732,4096,7111,4339,7349,4492,7373,4504,7382,4506,7392,4511,7402,4511,7411,4506,7420,4506,7430,4503,7439,4497,7450,4490,7460,4480,7485,4457,7500,4442,7515,4426,7527,4413,7537,4400,7546,4389,7553,4378,7557,4368,7558,4357xm7934,3971l7932,3964,7927,3952,7925,3942,7853,3870,7044,3059,7495,2608,7498,2601,7498,2591,7493,2572,7488,2558,7483,2549,7476,2539,7468,2528,7459,2517,7437,2491,7424,2477,7409,2462,7393,2446,7377,2432,7363,2419,7351,2409,7339,2399,7328,2392,7318,2387,7310,2382,7298,2378,7279,2373,7272,2375,7267,2378,7260,2382,6981,2662,6814,2831,6650,2667,6106,2123,6583,1643,6586,1638,6586,1619,6583,1610,6576,1595,6571,1587,6565,1577,6557,1566,6547,1554,6537,1542,6526,1529,6512,1515,6497,1499,6467,1470,6454,1458,6442,1446,6429,1437,6417,1428,6396,1415,6384,1410,6365,1406,6355,1406,6348,1408,6170,1588,5762,1996,5753,2009,5746,2024,5743,2043,5743,2063,5750,2088,5763,2114,5783,2142,5810,2171,7740,4098,7747,4108,7754,4113,7764,4115,7774,4122,7783,4122,7793,4118,7802,4115,7811,4112,7821,4108,7831,4103,7842,4096,7853,4087,7865,4077,7877,4065,7889,4053,7899,4041,7908,4030,7915,4019,7927,3995,7930,3983,7934,3971xm9115,2790l9113,2783,9108,2764,9101,2754,9091,2747,7286,940,7347,880,7590,638,7656,573,7658,566,7658,546,7656,537,7649,525,7644,515,7637,505,7620,482,7609,470,7583,442,7567,426,7553,412,7525,386,7512,374,7489,357,7478,350,7469,345,7457,338,7445,335,7438,333,7428,333,7421,338,6511,1247,6506,1254,6509,1262,6509,1271,6511,1281,6518,1295,6524,1305,6531,1315,6540,1325,6550,1336,6561,1350,6573,1365,6586,1379,6600,1394,6616,1409,6631,1422,6645,1434,6658,1444,6668,1454,6679,1462,6689,1469,6698,1475,6710,1480,6720,1485,6739,1485,6746,1482,6811,1417,7053,1174,7114,1113,8921,2918,8928,2927,8938,2934,8957,2939,8964,2942,8976,2937,8986,2934,9000,2930,9012,2922,9023,2915,9034,2906,9045,2896,9058,2884,9069,2872,9080,2859,9096,2838,9108,2814,9110,2802,9115,2790xe" filled="true" fillcolor="#bfbfbf" stroked="false">
              <v:path arrowok="t"/>
              <v:fill opacity="32768f" type="solid"/>
            </v:shape>
            <v:shape style="position:absolute;left:1881;top:260;width:8484;height:2340" coordorigin="1882,261" coordsize="8484,2340" path="m7200,1854l5050,1854,5050,2027,7200,2027,7200,1854xm8359,1058l2040,1058,2040,1233,8359,1233,8359,1058xm10099,2226l2150,2226,2150,2402,10099,2402,10099,2226xm10159,1257l2090,1257,2090,1432,10159,1432,10159,1257xm10205,1058l8395,1058,8395,1233,10205,1233,10205,1058xm10210,2426l2038,2426,2038,2601,10210,2601,10210,2426xm10229,460l2018,460,2018,633,10229,633,10229,460xm10236,858l2011,858,2011,1034,10236,1034,10236,858xm10274,1456l1973,1456,1973,1631,10274,1631,10274,1456xm10306,659l1944,659,1944,834,10306,834,10306,659xm10332,1655l1918,1655,1918,1828,10332,1828,10332,1655xm10366,261l1882,261,1882,434,10366,434,10366,261xe" filled="true" fillcolor="#ffffff" stroked="false">
              <v:path arrowok="t"/>
              <v:fill type="solid"/>
            </v:shape>
            <v:shape style="position:absolute;left:1881;top:265;width:8506;height:3506" type="#_x0000_t202" filled="false" stroked="false">
              <v:textbox inset="0,0,0,0">
                <w:txbxContent>
                  <w:p>
                    <w:pPr>
                      <w:spacing w:line="276" w:lineRule="auto" w:before="0"/>
                      <w:ind w:left="1" w:right="19" w:firstLine="0"/>
                      <w:jc w:val="center"/>
                      <w:rPr>
                        <w:rFonts w:ascii="Arial" w:hAnsi="Arial"/>
                        <w:i/>
                        <w:sz w:val="15"/>
                      </w:rPr>
                    </w:pPr>
                    <w:r>
                      <w:rPr>
                        <w:rFonts w:ascii="Arial" w:hAnsi="Arial"/>
                        <w:b/>
                        <w:i/>
                        <w:color w:val="212121"/>
                        <w:sz w:val="15"/>
                        <w:u w:val="single" w:color="212121"/>
                      </w:rPr>
                      <w:t>DEFECT LIABILITY PERIOD</w:t>
                    </w:r>
                    <w:r>
                      <w:rPr>
                        <w:rFonts w:ascii="Arial" w:hAnsi="Arial"/>
                        <w:b/>
                        <w:i/>
                        <w:color w:val="21212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- In case of any query/ issue or escalation you may please contact Incident Manager by writing at</w:t>
                    </w:r>
                    <w:r>
                      <w:rPr>
                        <w:rFonts w:ascii="Arial" w:hAns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hyperlink r:id="rId5">
                      <w:r>
                        <w:rPr>
                          <w:rFonts w:ascii="Arial" w:hAnsi="Arial"/>
                          <w:i/>
                          <w:color w:val="212121"/>
                          <w:sz w:val="15"/>
                        </w:rPr>
                        <w:t>valuers@rkassociates.org. </w:t>
                      </w:r>
                    </w:hyperlink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We try our level best to ensure maximum accuracy in the Calculations done, Rates adopted and</w:t>
                    </w:r>
                    <w:r>
                      <w:rPr>
                        <w:rFonts w:ascii="Arial" w:hAns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various other data points &amp; information mentioned in the report but still can’t rule out typing, human errors, assessment or any</w:t>
                    </w:r>
                    <w:r>
                      <w:rPr>
                        <w:rFonts w:ascii="Arial" w:hAns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other mistakes. In case you find any mistake, variation, discrepancy or inaccuracy in any data point mentioned in the report,</w:t>
                    </w:r>
                    <w:r>
                      <w:rPr>
                        <w:rFonts w:ascii="Arial" w:hAns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please help us by bringing all such points into our notice in writing at </w:t>
                    </w:r>
                    <w:hyperlink r:id="rId5">
                      <w:r>
                        <w:rPr>
                          <w:rFonts w:ascii="Arial" w:hAnsi="Arial"/>
                          <w:i/>
                          <w:color w:val="212121"/>
                          <w:sz w:val="15"/>
                        </w:rPr>
                        <w:t>valuers@rkassociates.org </w:t>
                      </w:r>
                    </w:hyperlink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within 30 days of the report</w:t>
                    </w:r>
                    <w:r>
                      <w:rPr>
                        <w:rFonts w:ascii="Arial" w:hAns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delivery, to get these rectified timely, failing which R.K Associates shouldn’t be held responsible for any inaccuracy in any</w:t>
                    </w:r>
                    <w:r>
                      <w:rPr>
                        <w:rFonts w:ascii="Arial" w:hAns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manner. Also, if we do not hear back anything from you within 30 days, we will assume that the report is correct in all respect</w:t>
                    </w:r>
                    <w:r>
                      <w:rPr>
                        <w:rFonts w:ascii="Arial" w:hAns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and no further claim of any sort will be entertained thereafter. We would welcome and appreciate your feedback &amp; suggestions</w:t>
                    </w:r>
                    <w:r>
                      <w:rPr>
                        <w:rFonts w:ascii="Arial" w:hAns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in</w:t>
                    </w:r>
                    <w:r>
                      <w:rPr>
                        <w:rFonts w:ascii="Arial" w:hAns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order</w:t>
                    </w:r>
                    <w:r>
                      <w:rPr>
                        <w:rFonts w:ascii="Arial" w:hAnsi="Arial"/>
                        <w:i/>
                        <w:color w:val="212121"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to</w:t>
                    </w:r>
                    <w:r>
                      <w:rPr>
                        <w:rFonts w:ascii="Arial" w:hAns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improve</w:t>
                    </w:r>
                    <w:r>
                      <w:rPr>
                        <w:rFonts w:ascii="Arial" w:hAnsi="Arial"/>
                        <w:i/>
                        <w:color w:val="212121"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212121"/>
                        <w:sz w:val="15"/>
                      </w:rPr>
                      <w:t>our services.</w:t>
                    </w:r>
                  </w:p>
                  <w:p>
                    <w:pPr>
                      <w:spacing w:line="240" w:lineRule="auto" w:before="4"/>
                      <w:rPr>
                        <w:rFonts w:ascii="Arial"/>
                        <w:i/>
                        <w:sz w:val="15"/>
                      </w:rPr>
                    </w:pPr>
                  </w:p>
                  <w:p>
                    <w:pPr>
                      <w:spacing w:line="276" w:lineRule="auto" w:before="0"/>
                      <w:ind w:left="1" w:right="19" w:firstLine="0"/>
                      <w:jc w:val="center"/>
                      <w:rPr>
                        <w:rFonts w:ascii="Arial"/>
                        <w:i/>
                        <w:sz w:val="15"/>
                      </w:rPr>
                    </w:pP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Our </w:t>
                    </w:r>
                    <w:r>
                      <w:rPr>
                        <w:rFonts w:ascii="Arial"/>
                        <w:b/>
                        <w:i/>
                        <w:color w:val="212121"/>
                        <w:sz w:val="15"/>
                      </w:rPr>
                      <w:t>DATA</w:t>
                    </w:r>
                    <w:r>
                      <w:rPr>
                        <w:rFonts w:ascii="Arial"/>
                        <w:b/>
                        <w:i/>
                        <w:color w:val="212121"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212121"/>
                        <w:sz w:val="15"/>
                      </w:rPr>
                      <w:t>RETENTION</w:t>
                    </w:r>
                    <w:r>
                      <w:rPr>
                        <w:rFonts w:ascii="Arial"/>
                        <w:b/>
                        <w:i/>
                        <w:color w:val="212121"/>
                        <w:spacing w:val="3"/>
                        <w:sz w:val="15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212121"/>
                        <w:sz w:val="15"/>
                      </w:rPr>
                      <w:t>POLICY</w:t>
                    </w:r>
                    <w:r>
                      <w:rPr>
                        <w:rFonts w:ascii="Arial"/>
                        <w:b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is</w:t>
                    </w:r>
                    <w:r>
                      <w:rPr>
                        <w:rFonts w:ascii="Arial"/>
                        <w:i/>
                        <w:color w:val="212121"/>
                        <w:spacing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of</w:t>
                    </w:r>
                    <w:r>
                      <w:rPr>
                        <w:rFonts w:asci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212121"/>
                        <w:sz w:val="15"/>
                        <w:u w:val="single" w:color="212121"/>
                      </w:rPr>
                      <w:t>ONE</w:t>
                    </w:r>
                    <w:r>
                      <w:rPr>
                        <w:rFonts w:ascii="Arial"/>
                        <w:b/>
                        <w:i/>
                        <w:color w:val="212121"/>
                        <w:spacing w:val="-2"/>
                        <w:sz w:val="15"/>
                        <w:u w:val="single" w:color="212121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212121"/>
                        <w:sz w:val="15"/>
                        <w:u w:val="single" w:color="212121"/>
                      </w:rPr>
                      <w:t>YEAR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.</w:t>
                    </w:r>
                    <w:r>
                      <w:rPr>
                        <w:rFonts w:ascii="Arial"/>
                        <w:i/>
                        <w:color w:val="212121"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After this</w:t>
                    </w:r>
                    <w:r>
                      <w:rPr>
                        <w:rFonts w:asci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period</w:t>
                    </w:r>
                    <w:r>
                      <w:rPr>
                        <w:rFonts w:ascii="Arial"/>
                        <w:i/>
                        <w:color w:val="212121"/>
                        <w:spacing w:val="-3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we</w:t>
                    </w:r>
                    <w:r>
                      <w:rPr>
                        <w:rFonts w:ascii="Arial"/>
                        <w:i/>
                        <w:color w:val="212121"/>
                        <w:spacing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remove all</w:t>
                    </w:r>
                    <w:r>
                      <w:rPr>
                        <w:rFonts w:ascii="Arial"/>
                        <w:i/>
                        <w:color w:val="212121"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the</w:t>
                    </w:r>
                    <w:r>
                      <w:rPr>
                        <w:rFonts w:ascii="Arial"/>
                        <w:i/>
                        <w:color w:val="212121"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concerned records</w:t>
                    </w:r>
                    <w:r>
                      <w:rPr>
                        <w:rFonts w:ascii="Arial"/>
                        <w:i/>
                        <w:color w:val="212121"/>
                        <w:spacing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related</w:t>
                    </w:r>
                    <w:r>
                      <w:rPr>
                        <w:rFonts w:ascii="Arial"/>
                        <w:i/>
                        <w:color w:val="212121"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to</w:t>
                    </w:r>
                    <w:r>
                      <w:rPr>
                        <w:rFonts w:ascii="Arial"/>
                        <w:i/>
                        <w:color w:val="212121"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the</w:t>
                    </w:r>
                    <w:r>
                      <w:rPr>
                        <w:rFonts w:asci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assignment</w:t>
                    </w:r>
                    <w:r>
                      <w:rPr>
                        <w:rFonts w:ascii="Arial"/>
                        <w:i/>
                        <w:color w:val="212121"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from our repository.</w:t>
                    </w:r>
                    <w:r>
                      <w:rPr>
                        <w:rFonts w:ascii="Arial"/>
                        <w:i/>
                        <w:color w:val="212121"/>
                        <w:spacing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No</w:t>
                    </w:r>
                    <w:r>
                      <w:rPr>
                        <w:rFonts w:asci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clarification or</w:t>
                    </w:r>
                    <w:r>
                      <w:rPr>
                        <w:rFonts w:ascii="Arial"/>
                        <w:i/>
                        <w:color w:val="212121"/>
                        <w:spacing w:val="-3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query</w:t>
                    </w:r>
                    <w:r>
                      <w:rPr>
                        <w:rFonts w:ascii="Arial"/>
                        <w:i/>
                        <w:color w:val="212121"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can</w:t>
                    </w:r>
                    <w:r>
                      <w:rPr>
                        <w:rFonts w:ascii="Arial"/>
                        <w:i/>
                        <w:color w:val="212121"/>
                        <w:spacing w:val="-3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be</w:t>
                    </w:r>
                    <w:r>
                      <w:rPr>
                        <w:rFonts w:ascii="Arial"/>
                        <w:i/>
                        <w:color w:val="212121"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answered</w:t>
                    </w:r>
                    <w:r>
                      <w:rPr>
                        <w:rFonts w:asci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after this period</w:t>
                    </w:r>
                    <w:r>
                      <w:rPr>
                        <w:rFonts w:asci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due</w:t>
                    </w:r>
                    <w:r>
                      <w:rPr>
                        <w:rFonts w:ascii="Arial"/>
                        <w:i/>
                        <w:color w:val="212121"/>
                        <w:spacing w:val="-5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to</w:t>
                    </w:r>
                    <w:r>
                      <w:rPr>
                        <w:rFonts w:ascii="Arial"/>
                        <w:i/>
                        <w:color w:val="212121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unavailability</w:t>
                    </w:r>
                    <w:r>
                      <w:rPr>
                        <w:rFonts w:ascii="Arial"/>
                        <w:i/>
                        <w:color w:val="212121"/>
                        <w:spacing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of</w:t>
                    </w:r>
                    <w:r>
                      <w:rPr>
                        <w:rFonts w:ascii="Arial"/>
                        <w:i/>
                        <w:color w:val="212121"/>
                        <w:spacing w:val="-4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the</w:t>
                    </w:r>
                    <w:r>
                      <w:rPr>
                        <w:rFonts w:ascii="Arial"/>
                        <w:i/>
                        <w:color w:val="212121"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5"/>
                      </w:rPr>
                      <w:t>data.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i/>
                        <w:sz w:val="15"/>
                      </w:rPr>
                    </w:pPr>
                  </w:p>
                  <w:p>
                    <w:pPr>
                      <w:spacing w:line="276" w:lineRule="auto" w:before="0"/>
                      <w:ind w:left="67" w:right="86" w:hanging="2"/>
                      <w:jc w:val="center"/>
                      <w:rPr>
                        <w:rFonts w:ascii="Arial"/>
                        <w:i/>
                        <w:sz w:val="15"/>
                      </w:rPr>
                    </w:pPr>
                    <w:r>
                      <w:rPr>
                        <w:rFonts w:ascii="Arial"/>
                        <w:b/>
                        <w:i/>
                        <w:sz w:val="15"/>
                        <w:u w:val="single"/>
                      </w:rPr>
                      <w:t>COPYRIGHT FORMAT</w:t>
                    </w:r>
                    <w:r>
                      <w:rPr>
                        <w:rFonts w:ascii="Arial"/>
                        <w:b/>
                        <w:i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- This report is prepared on the copyright format of R.K Associates to serve our clients in the best</w:t>
                    </w:r>
                    <w:r>
                      <w:rPr>
                        <w:rFonts w:ascii="Arial"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possible way. Legally no one can copy or distribute this format without prior approval from R.K Associates. It is meant only for</w:t>
                    </w:r>
                    <w:r>
                      <w:rPr>
                        <w:rFonts w:ascii="Arial"/>
                        <w:i/>
                        <w:spacing w:val="-39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the organization as mentioned on the cover page of this report. Distribution or use of this format or any content of this report</w:t>
                    </w:r>
                    <w:r>
                      <w:rPr>
                        <w:rFonts w:ascii="Arial"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wholly or partially other than R.K Associates will be seen as unlawful act and necessary legal action can be taken against the</w:t>
                    </w:r>
                    <w:r>
                      <w:rPr>
                        <w:rFonts w:ascii="Arial"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defaulters.</w:t>
                    </w:r>
                  </w:p>
                </w:txbxContent>
              </v:textbox>
              <w10:wrap type="none"/>
            </v:shape>
            <v:shape style="position:absolute;left:1713;top:4216;width:8674;height:1707" type="#_x0000_t202" filled="false" stroked="false">
              <v:textbox inset="0,0,0,0">
                <w:txbxContent>
                  <w:p>
                    <w:pPr>
                      <w:spacing w:before="1"/>
                      <w:ind w:left="339" w:right="362" w:firstLine="0"/>
                      <w:jc w:val="center"/>
                      <w:rPr>
                        <w:rFonts w:ascii="Arial"/>
                        <w:b/>
                        <w:i/>
                        <w:sz w:val="18"/>
                      </w:rPr>
                    </w:pPr>
                    <w:r>
                      <w:rPr>
                        <w:rFonts w:ascii="Arial"/>
                        <w:b/>
                        <w:i/>
                        <w:w w:val="105"/>
                        <w:sz w:val="18"/>
                        <w:u w:val="single"/>
                      </w:rPr>
                      <w:t>IF</w:t>
                    </w:r>
                    <w:r>
                      <w:rPr>
                        <w:rFonts w:ascii="Arial"/>
                        <w:b/>
                        <w:i/>
                        <w:spacing w:val="-5"/>
                        <w:w w:val="105"/>
                        <w:sz w:val="18"/>
                        <w:u w:val="single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w w:val="105"/>
                        <w:sz w:val="18"/>
                        <w:u w:val="single"/>
                      </w:rPr>
                      <w:t>REPORT</w:t>
                    </w:r>
                    <w:r>
                      <w:rPr>
                        <w:rFonts w:ascii="Arial"/>
                        <w:b/>
                        <w:i/>
                        <w:spacing w:val="-3"/>
                        <w:w w:val="105"/>
                        <w:sz w:val="18"/>
                        <w:u w:val="single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w w:val="105"/>
                        <w:sz w:val="18"/>
                        <w:u w:val="single"/>
                      </w:rPr>
                      <w:t>IS</w:t>
                    </w:r>
                    <w:r>
                      <w:rPr>
                        <w:rFonts w:ascii="Arial"/>
                        <w:b/>
                        <w:i/>
                        <w:spacing w:val="-3"/>
                        <w:w w:val="105"/>
                        <w:sz w:val="18"/>
                        <w:u w:val="single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w w:val="105"/>
                        <w:sz w:val="18"/>
                        <w:u w:val="single"/>
                      </w:rPr>
                      <w:t>USED</w:t>
                    </w:r>
                    <w:r>
                      <w:rPr>
                        <w:rFonts w:ascii="Arial"/>
                        <w:b/>
                        <w:i/>
                        <w:spacing w:val="-5"/>
                        <w:w w:val="105"/>
                        <w:sz w:val="18"/>
                        <w:u w:val="single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w w:val="105"/>
                        <w:sz w:val="18"/>
                        <w:u w:val="single"/>
                      </w:rPr>
                      <w:t>FOR</w:t>
                    </w:r>
                    <w:r>
                      <w:rPr>
                        <w:rFonts w:ascii="Arial"/>
                        <w:b/>
                        <w:i/>
                        <w:spacing w:val="-2"/>
                        <w:w w:val="105"/>
                        <w:sz w:val="18"/>
                        <w:u w:val="single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w w:val="105"/>
                        <w:sz w:val="18"/>
                        <w:u w:val="single"/>
                      </w:rPr>
                      <w:t>BANK/</w:t>
                    </w:r>
                    <w:r>
                      <w:rPr>
                        <w:rFonts w:ascii="Arial"/>
                        <w:b/>
                        <w:i/>
                        <w:spacing w:val="-6"/>
                        <w:w w:val="105"/>
                        <w:sz w:val="18"/>
                        <w:u w:val="single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w w:val="105"/>
                        <w:sz w:val="18"/>
                        <w:u w:val="single"/>
                      </w:rPr>
                      <w:t>FIs</w:t>
                    </w:r>
                  </w:p>
                  <w:p>
                    <w:pPr>
                      <w:spacing w:line="242" w:lineRule="auto" w:before="111"/>
                      <w:ind w:left="-1" w:right="18" w:hanging="4"/>
                      <w:jc w:val="center"/>
                      <w:rPr>
                        <w:rFonts w:ascii="Arial"/>
                        <w:i/>
                        <w:sz w:val="15"/>
                      </w:rPr>
                    </w:pPr>
                    <w:r>
                      <w:rPr>
                        <w:rFonts w:ascii="Arial"/>
                        <w:b/>
                        <w:i/>
                        <w:sz w:val="15"/>
                      </w:rPr>
                      <w:t>NOTE: </w:t>
                    </w:r>
                    <w:r>
                      <w:rPr>
                        <w:rFonts w:ascii="Arial"/>
                        <w:i/>
                        <w:sz w:val="15"/>
                      </w:rPr>
                      <w:t>As per IBA Guidelines in case the valuation report submitted by the valuer is not in order, the banks / FIs shall bring the</w:t>
                    </w:r>
                    <w:r>
                      <w:rPr>
                        <w:rFonts w:ascii="Arial"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same to the notice of the valuer within 15 days of submission for rectification and resubmission. In case no such communication is</w:t>
                    </w:r>
                    <w:r>
                      <w:rPr>
                        <w:rFonts w:ascii="Arial"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received,</w:t>
                    </w:r>
                    <w:r>
                      <w:rPr>
                        <w:rFonts w:ascii="Arial"/>
                        <w:i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it</w:t>
                    </w:r>
                    <w:r>
                      <w:rPr>
                        <w:rFonts w:ascii="Arial"/>
                        <w:i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shall</w:t>
                    </w:r>
                    <w:r>
                      <w:rPr>
                        <w:rFonts w:ascii="Arial"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be</w:t>
                    </w:r>
                    <w:r>
                      <w:rPr>
                        <w:rFonts w:ascii="Arial"/>
                        <w:i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presumed</w:t>
                    </w:r>
                    <w:r>
                      <w:rPr>
                        <w:rFonts w:ascii="Arial"/>
                        <w:i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that the</w:t>
                    </w:r>
                    <w:r>
                      <w:rPr>
                        <w:rFonts w:ascii="Arial"/>
                        <w:i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valuation</w:t>
                    </w:r>
                    <w:r>
                      <w:rPr>
                        <w:rFonts w:ascii="Arial"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report</w:t>
                    </w:r>
                    <w:r>
                      <w:rPr>
                        <w:rFonts w:ascii="Arial"/>
                        <w:i/>
                        <w:spacing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has</w:t>
                    </w:r>
                    <w:r>
                      <w:rPr>
                        <w:rFonts w:ascii="Arial"/>
                        <w:i/>
                        <w:spacing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been</w:t>
                    </w:r>
                    <w:r>
                      <w:rPr>
                        <w:rFonts w:ascii="Arial"/>
                        <w:i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sz w:val="15"/>
                      </w:rPr>
                      <w:t>accepted.</w:t>
                    </w:r>
                  </w:p>
                  <w:p>
                    <w:pPr>
                      <w:spacing w:line="240" w:lineRule="auto" w:before="10"/>
                      <w:rPr>
                        <w:rFonts w:ascii="Arial"/>
                        <w:i/>
                        <w:sz w:val="14"/>
                      </w:rPr>
                    </w:pPr>
                  </w:p>
                  <w:p>
                    <w:pPr>
                      <w:spacing w:before="0"/>
                      <w:ind w:left="343" w:right="362" w:firstLine="0"/>
                      <w:jc w:val="center"/>
                      <w:rPr>
                        <w:rFonts w:ascii="Arial"/>
                        <w:b/>
                        <w:i/>
                        <w:sz w:val="15"/>
                      </w:rPr>
                    </w:pPr>
                    <w:r>
                      <w:rPr>
                        <w:rFonts w:ascii="Arial"/>
                        <w:b/>
                        <w:i/>
                        <w:sz w:val="15"/>
                      </w:rPr>
                      <w:t>At our end we have not verified the authenticity of any documents provided to us. Bank is advised to verify the</w:t>
                    </w:r>
                    <w:r>
                      <w:rPr>
                        <w:rFonts w:ascii="Arial"/>
                        <w:b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5"/>
                      </w:rPr>
                      <w:t>genuineness of</w:t>
                    </w:r>
                    <w:r>
                      <w:rPr>
                        <w:rFonts w:ascii="Arial"/>
                        <w:b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5"/>
                      </w:rPr>
                      <w:t>the</w:t>
                    </w:r>
                    <w:r>
                      <w:rPr>
                        <w:rFonts w:ascii="Arial"/>
                        <w:b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5"/>
                      </w:rPr>
                      <w:t>property</w:t>
                    </w:r>
                    <w:r>
                      <w:rPr>
                        <w:rFonts w:ascii="Arial"/>
                        <w:b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5"/>
                      </w:rPr>
                      <w:t>documents</w:t>
                    </w:r>
                    <w:r>
                      <w:rPr>
                        <w:rFonts w:ascii="Arial"/>
                        <w:b/>
                        <w:i/>
                        <w:spacing w:val="-4"/>
                        <w:sz w:val="15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5"/>
                      </w:rPr>
                      <w:t>before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5"/>
                      </w:rPr>
                      <w:t>taking</w:t>
                    </w:r>
                    <w:r>
                      <w:rPr>
                        <w:rFonts w:ascii="Arial"/>
                        <w:b/>
                        <w:i/>
                        <w:spacing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5"/>
                      </w:rPr>
                      <w:t>any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5"/>
                      </w:rPr>
                      <w:t>credit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5"/>
                      </w:rPr>
                      <w:t>decision.</w:t>
                    </w:r>
                  </w:p>
                  <w:p>
                    <w:pPr>
                      <w:spacing w:line="240" w:lineRule="auto" w:before="3"/>
                      <w:rPr>
                        <w:rFonts w:ascii="Arial"/>
                        <w:b/>
                        <w:i/>
                        <w:sz w:val="15"/>
                      </w:rPr>
                    </w:pPr>
                  </w:p>
                  <w:p>
                    <w:pPr>
                      <w:spacing w:before="0"/>
                      <w:ind w:left="344" w:right="362" w:firstLine="0"/>
                      <w:jc w:val="center"/>
                      <w:rPr>
                        <w:rFonts w:ascii="Arial" w:hAnsi="Arial"/>
                        <w:b/>
                        <w:i/>
                        <w:sz w:val="15"/>
                      </w:rPr>
                    </w:pPr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Valuation</w:t>
                    </w:r>
                    <w:r>
                      <w:rPr>
                        <w:rFonts w:ascii="Arial" w:hAnsi="Arial"/>
                        <w:b/>
                        <w:i/>
                        <w:spacing w:val="-4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Terms</w:t>
                    </w:r>
                    <w:r>
                      <w:rPr>
                        <w:rFonts w:ascii="Arial" w:hAnsi="Arial"/>
                        <w:b/>
                        <w:i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of</w:t>
                    </w:r>
                    <w:r>
                      <w:rPr>
                        <w:rFonts w:ascii="Arial" w:hAnsi="Arial"/>
                        <w:b/>
                        <w:i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Services</w:t>
                    </w:r>
                    <w:r>
                      <w:rPr>
                        <w:rFonts w:ascii="Arial" w:hAnsi="Arial"/>
                        <w:b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&amp;</w:t>
                    </w:r>
                    <w:r>
                      <w:rPr>
                        <w:rFonts w:ascii="Arial" w:hAnsi="Arial"/>
                        <w:b/>
                        <w:i/>
                        <w:spacing w:val="-3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Valuer’s</w:t>
                    </w:r>
                    <w:r>
                      <w:rPr>
                        <w:rFonts w:ascii="Arial" w:hAnsi="Arial"/>
                        <w:b/>
                        <w:i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Important</w:t>
                    </w:r>
                    <w:r>
                      <w:rPr>
                        <w:rFonts w:ascii="Arial" w:hAnsi="Arial"/>
                        <w:b/>
                        <w:i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Remarks</w:t>
                    </w:r>
                    <w:r>
                      <w:rPr>
                        <w:rFonts w:ascii="Arial" w:hAnsi="Arial"/>
                        <w:b/>
                        <w:i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are</w:t>
                    </w:r>
                    <w:r>
                      <w:rPr>
                        <w:rFonts w:ascii="Arial" w:hAnsi="Arial"/>
                        <w:b/>
                        <w:i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available</w:t>
                    </w:r>
                    <w:r>
                      <w:rPr>
                        <w:rFonts w:ascii="Arial" w:hAnsi="Arial"/>
                        <w:b/>
                        <w:i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at</w:t>
                    </w:r>
                    <w:r>
                      <w:rPr>
                        <w:rFonts w:ascii="Arial" w:hAnsi="Arial"/>
                        <w:b/>
                        <w:i/>
                        <w:spacing w:val="1"/>
                        <w:sz w:val="15"/>
                      </w:rPr>
                      <w:t> </w:t>
                    </w:r>
                    <w:hyperlink r:id="rId6">
                      <w:r>
                        <w:rPr>
                          <w:rFonts w:ascii="Arial" w:hAnsi="Arial"/>
                          <w:b/>
                          <w:i/>
                          <w:sz w:val="15"/>
                        </w:rPr>
                        <w:t>www.rkassociates.org</w:t>
                      </w:r>
                      <w:r>
                        <w:rPr>
                          <w:rFonts w:ascii="Arial" w:hAnsi="Arial"/>
                          <w:b/>
                          <w:i/>
                          <w:spacing w:val="3"/>
                          <w:sz w:val="15"/>
                        </w:rPr>
                        <w:t> </w:t>
                      </w:r>
                    </w:hyperlink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for</w:t>
                    </w:r>
                    <w:r>
                      <w:rPr>
                        <w:rFonts w:ascii="Arial" w:hAnsi="Arial"/>
                        <w:b/>
                        <w:i/>
                        <w:spacing w:val="2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sz w:val="15"/>
                      </w:rPr>
                      <w:t>reference.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i w:val="0"/>
        </w:rPr>
      </w:pPr>
    </w:p>
    <w:p>
      <w:pPr>
        <w:pStyle w:val="BodyText"/>
        <w:spacing w:before="7" w:after="1"/>
        <w:rPr>
          <w:b/>
          <w:i w:val="0"/>
          <w:sz w:val="25"/>
        </w:rPr>
      </w:pPr>
    </w:p>
    <w:tbl>
      <w:tblPr>
        <w:tblW w:w="0" w:type="auto"/>
        <w:jc w:val="left"/>
        <w:tblInd w:w="1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84"/>
        <w:gridCol w:w="2891"/>
        <w:gridCol w:w="2887"/>
      </w:tblGrid>
      <w:tr>
        <w:trPr>
          <w:trHeight w:val="389" w:hRule="atLeast"/>
        </w:trPr>
        <w:tc>
          <w:tcPr>
            <w:tcW w:w="2884" w:type="dxa"/>
            <w:shd w:val="clear" w:color="auto" w:fill="001F60"/>
          </w:tcPr>
          <w:p>
            <w:pPr>
              <w:pStyle w:val="TableParagraph"/>
              <w:spacing w:before="8"/>
              <w:ind w:left="429"/>
              <w:rPr>
                <w:sz w:val="22"/>
              </w:rPr>
            </w:pPr>
            <w:r>
              <w:rPr>
                <w:color w:val="FFFFFF"/>
                <w:sz w:val="22"/>
              </w:rPr>
              <w:t>SURVEY</w:t>
            </w:r>
            <w:r>
              <w:rPr>
                <w:color w:val="FFFFFF"/>
                <w:spacing w:val="21"/>
                <w:sz w:val="22"/>
              </w:rPr>
              <w:t> </w:t>
            </w:r>
            <w:r>
              <w:rPr>
                <w:color w:val="FFFFFF"/>
                <w:sz w:val="22"/>
              </w:rPr>
              <w:t>ANALYST</w:t>
            </w:r>
          </w:p>
        </w:tc>
        <w:tc>
          <w:tcPr>
            <w:tcW w:w="2891" w:type="dxa"/>
            <w:shd w:val="clear" w:color="auto" w:fill="001F60"/>
          </w:tcPr>
          <w:p>
            <w:pPr>
              <w:pStyle w:val="TableParagraph"/>
              <w:spacing w:before="8"/>
              <w:ind w:left="181" w:right="177"/>
              <w:jc w:val="center"/>
              <w:rPr>
                <w:sz w:val="22"/>
              </w:rPr>
            </w:pPr>
            <w:r>
              <w:rPr>
                <w:color w:val="FFFFFF"/>
                <w:sz w:val="22"/>
              </w:rPr>
              <w:t>VALUATION</w:t>
            </w:r>
            <w:r>
              <w:rPr>
                <w:color w:val="FFFFFF"/>
                <w:spacing w:val="25"/>
                <w:sz w:val="22"/>
              </w:rPr>
              <w:t> </w:t>
            </w:r>
            <w:r>
              <w:rPr>
                <w:color w:val="FFFFFF"/>
                <w:sz w:val="22"/>
              </w:rPr>
              <w:t>ENGINEER</w:t>
            </w:r>
          </w:p>
        </w:tc>
        <w:tc>
          <w:tcPr>
            <w:tcW w:w="2887" w:type="dxa"/>
            <w:shd w:val="clear" w:color="auto" w:fill="001F60"/>
          </w:tcPr>
          <w:p>
            <w:pPr>
              <w:pStyle w:val="TableParagraph"/>
              <w:spacing w:before="8"/>
              <w:ind w:left="470" w:right="463"/>
              <w:jc w:val="center"/>
              <w:rPr>
                <w:sz w:val="22"/>
              </w:rPr>
            </w:pPr>
            <w:r>
              <w:rPr>
                <w:color w:val="FFFFFF"/>
                <w:spacing w:val="-1"/>
                <w:w w:val="105"/>
                <w:sz w:val="22"/>
              </w:rPr>
              <w:t>L1/</w:t>
            </w:r>
            <w:r>
              <w:rPr>
                <w:color w:val="FFFFFF"/>
                <w:spacing w:val="-14"/>
                <w:w w:val="105"/>
                <w:sz w:val="22"/>
              </w:rPr>
              <w:t> </w:t>
            </w:r>
            <w:r>
              <w:rPr>
                <w:color w:val="FFFFFF"/>
                <w:spacing w:val="-1"/>
                <w:w w:val="105"/>
                <w:sz w:val="22"/>
              </w:rPr>
              <w:t>L2</w:t>
            </w:r>
            <w:r>
              <w:rPr>
                <w:color w:val="FFFFFF"/>
                <w:spacing w:val="-9"/>
                <w:w w:val="105"/>
                <w:sz w:val="22"/>
              </w:rPr>
              <w:t> </w:t>
            </w:r>
            <w:r>
              <w:rPr>
                <w:color w:val="FFFFFF"/>
                <w:spacing w:val="-1"/>
                <w:w w:val="105"/>
                <w:sz w:val="22"/>
              </w:rPr>
              <w:t>REVIEWER</w:t>
            </w:r>
          </w:p>
        </w:tc>
      </w:tr>
      <w:tr>
        <w:trPr>
          <w:trHeight w:val="779" w:hRule="atLeast"/>
        </w:trPr>
        <w:tc>
          <w:tcPr>
            <w:tcW w:w="2884" w:type="dxa"/>
          </w:tcPr>
          <w:p>
            <w:pPr>
              <w:pStyle w:val="TableParagraph"/>
              <w:spacing w:before="7"/>
              <w:ind w:left="256" w:right="251"/>
              <w:jc w:val="center"/>
              <w:rPr>
                <w:sz w:val="22"/>
              </w:rPr>
            </w:pPr>
            <w:r>
              <w:rPr>
                <w:spacing w:val="-1"/>
                <w:w w:val="105"/>
                <w:sz w:val="22"/>
              </w:rPr>
              <w:t>Deepak</w:t>
            </w:r>
            <w:r>
              <w:rPr>
                <w:spacing w:val="-15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Joshi</w:t>
            </w:r>
            <w:r>
              <w:rPr>
                <w:spacing w:val="-15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&amp;</w:t>
            </w:r>
            <w:r>
              <w:rPr>
                <w:spacing w:val="-13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Manas</w:t>
            </w:r>
          </w:p>
          <w:p>
            <w:pPr>
              <w:pStyle w:val="TableParagraph"/>
              <w:spacing w:before="136"/>
              <w:ind w:left="253" w:right="251"/>
              <w:jc w:val="center"/>
              <w:rPr>
                <w:sz w:val="22"/>
              </w:rPr>
            </w:pPr>
            <w:r>
              <w:rPr>
                <w:w w:val="105"/>
                <w:sz w:val="22"/>
              </w:rPr>
              <w:t>Upmanyu</w:t>
            </w:r>
          </w:p>
        </w:tc>
        <w:tc>
          <w:tcPr>
            <w:tcW w:w="2891" w:type="dxa"/>
          </w:tcPr>
          <w:p>
            <w:pPr>
              <w:pStyle w:val="TableParagraph"/>
              <w:spacing w:before="7"/>
              <w:ind w:left="177" w:right="177"/>
              <w:jc w:val="center"/>
              <w:rPr>
                <w:sz w:val="22"/>
              </w:rPr>
            </w:pPr>
            <w:r>
              <w:rPr>
                <w:sz w:val="22"/>
              </w:rPr>
              <w:t>Manas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Upmanyu</w:t>
            </w:r>
          </w:p>
        </w:tc>
        <w:tc>
          <w:tcPr>
            <w:tcW w:w="2887" w:type="dxa"/>
          </w:tcPr>
          <w:p>
            <w:pPr>
              <w:pStyle w:val="TableParagraph"/>
              <w:spacing w:before="7"/>
              <w:ind w:left="470" w:right="462"/>
              <w:jc w:val="center"/>
              <w:rPr>
                <w:sz w:val="22"/>
              </w:rPr>
            </w:pPr>
            <w:r>
              <w:rPr>
                <w:sz w:val="22"/>
              </w:rPr>
              <w:t>Gaurav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Sharma</w:t>
            </w:r>
          </w:p>
        </w:tc>
      </w:tr>
      <w:tr>
        <w:trPr>
          <w:trHeight w:val="685" w:hRule="atLeast"/>
        </w:trPr>
        <w:tc>
          <w:tcPr>
            <w:tcW w:w="288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89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88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pgSz w:w="12240" w:h="15840"/>
          <w:pgMar w:header="199" w:footer="1569" w:top="1500" w:bottom="1680" w:left="540" w:right="700"/>
        </w:sectPr>
      </w:pPr>
    </w:p>
    <w:p>
      <w:pPr>
        <w:spacing w:before="146"/>
        <w:ind w:left="1288" w:right="1289" w:firstLine="0"/>
        <w:jc w:val="center"/>
        <w:rPr>
          <w:rFonts w:ascii="Arial" w:hAnsi="Arial"/>
          <w:b/>
          <w:sz w:val="2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42464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>
          <w:rFonts w:ascii="Arial" w:hAnsi="Arial"/>
          <w:b/>
          <w:sz w:val="22"/>
        </w:rPr>
        <w:t>ENCLOSURE:</w:t>
      </w:r>
      <w:r>
        <w:rPr>
          <w:rFonts w:ascii="Arial" w:hAnsi="Arial"/>
          <w:b/>
          <w:spacing w:val="16"/>
          <w:sz w:val="22"/>
        </w:rPr>
        <w:t> </w:t>
      </w:r>
      <w:r>
        <w:rPr>
          <w:rFonts w:ascii="Arial" w:hAnsi="Arial"/>
          <w:b/>
          <w:sz w:val="22"/>
        </w:rPr>
        <w:t>1</w:t>
      </w:r>
      <w:r>
        <w:rPr>
          <w:rFonts w:ascii="Arial" w:hAnsi="Arial"/>
          <w:b/>
          <w:spacing w:val="18"/>
          <w:sz w:val="22"/>
        </w:rPr>
        <w:t> </w:t>
      </w:r>
      <w:r>
        <w:rPr>
          <w:rFonts w:ascii="Arial" w:hAnsi="Arial"/>
          <w:b/>
          <w:sz w:val="22"/>
        </w:rPr>
        <w:t>–</w:t>
      </w:r>
      <w:r>
        <w:rPr>
          <w:rFonts w:ascii="Arial" w:hAnsi="Arial"/>
          <w:b/>
          <w:spacing w:val="18"/>
          <w:sz w:val="22"/>
        </w:rPr>
        <w:t> </w:t>
      </w:r>
      <w:r>
        <w:rPr>
          <w:rFonts w:ascii="Arial" w:hAnsi="Arial"/>
          <w:b/>
          <w:sz w:val="22"/>
        </w:rPr>
        <w:t>GOOGLE</w:t>
      </w:r>
      <w:r>
        <w:rPr>
          <w:rFonts w:ascii="Arial" w:hAnsi="Arial"/>
          <w:b/>
          <w:spacing w:val="20"/>
          <w:sz w:val="22"/>
        </w:rPr>
        <w:t> </w:t>
      </w:r>
      <w:r>
        <w:rPr>
          <w:rFonts w:ascii="Arial" w:hAnsi="Arial"/>
          <w:b/>
          <w:sz w:val="22"/>
        </w:rPr>
        <w:t>MAP</w:t>
      </w:r>
      <w:r>
        <w:rPr>
          <w:rFonts w:ascii="Arial" w:hAnsi="Arial"/>
          <w:b/>
          <w:spacing w:val="18"/>
          <w:sz w:val="22"/>
        </w:rPr>
        <w:t> </w:t>
      </w:r>
      <w:r>
        <w:rPr>
          <w:rFonts w:ascii="Arial" w:hAnsi="Arial"/>
          <w:b/>
          <w:sz w:val="22"/>
        </w:rPr>
        <w:t>LOCATION</w:t>
      </w:r>
    </w:p>
    <w:p>
      <w:pPr>
        <w:pStyle w:val="BodyText"/>
        <w:spacing w:before="8"/>
        <w:rPr>
          <w:b/>
          <w:i w:val="0"/>
          <w:sz w:val="10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1039368</wp:posOffset>
            </wp:positionH>
            <wp:positionV relativeFrom="paragraph">
              <wp:posOffset>103264</wp:posOffset>
            </wp:positionV>
            <wp:extent cx="5701183" cy="73151"/>
            <wp:effectExtent l="0" t="0" r="0" b="0"/>
            <wp:wrapTopAndBottom/>
            <wp:docPr id="1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83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919998pt;margin-top:23.480587pt;width:435pt;height:499.45pt;mso-position-horizontal-relative:page;mso-position-vertical-relative:paragraph;z-index:-15706112;mso-wrap-distance-left:0;mso-wrap-distance-right:0" coordorigin="1718,470" coordsize="8700,9989">
            <v:shape style="position:absolute;left:3447;top:2312;width:5668;height:6084" coordorigin="3447,2313" coordsize="5668,6084" path="m6331,7547l6326,7538,6322,7530,6314,7521,6305,7511,6298,7505,6289,7497,6277,7489,6264,7480,6248,7469,6227,7455,6199,7438,5673,7123,5624,7094,5544,7046,5497,7020,5410,6974,5370,6952,5331,6933,5294,6918,5258,6904,5223,6891,5189,6882,5155,6874,5137,6870,5124,6868,5095,6865,5067,6865,5039,6866,5011,6870,5022,6825,5030,6780,5034,6734,5035,6688,5033,6642,5027,6595,5017,6547,5002,6498,4985,6451,4964,6402,4938,6352,4908,6302,4872,6252,4832,6201,4787,6150,4778,6140,4778,6703,4773,6741,4764,6779,4750,6817,4730,6854,4704,6891,4673,6926,4505,7094,4330,6918,3804,6390,3948,6246,3973,6223,3996,6201,4018,6183,4037,6167,4054,6155,4072,6144,4090,6135,4109,6129,4167,6113,4226,6108,4285,6116,4344,6136,4403,6166,4463,6204,4523,6252,4584,6309,4620,6347,4653,6385,4682,6423,4709,6462,4731,6503,4749,6544,4762,6584,4771,6623,4777,6664,4778,6703,4778,6140,4748,6108,4738,6098,4684,6046,4630,5999,4576,5956,4522,5918,4466,5886,4412,5859,4357,5837,4303,5819,4250,5806,4197,5800,4145,5799,4094,5802,4043,5811,3993,5825,3944,5845,3895,5870,3879,5879,3863,5891,3846,5904,3828,5918,3809,5933,3788,5952,3766,5973,3742,5997,3468,6270,3457,6283,3450,6299,3447,6317,3449,6338,3456,6362,3469,6388,3489,6417,3516,6448,3987,6918,5443,8375,5453,8382,5460,8390,5470,8394,5479,8397,5489,8397,5498,8394,5507,8392,5517,8388,5526,8383,5537,8378,5546,8370,5557,8361,5568,8351,5580,8339,5592,8327,5603,8316,5613,8305,5621,8296,5626,8286,5630,8276,5633,8267,5638,8248,5638,8238,5633,8229,5630,8219,5623,8212,5616,8202,4728,7317,4843,7202,4873,7175,4905,7154,4939,7137,4973,7127,5008,7123,5045,7123,5084,7126,5124,7134,5166,7145,5209,7160,5253,7179,5299,7202,5345,7226,5394,7252,5444,7281,5496,7312,6106,7684,6118,7691,6129,7697,6139,7702,6149,7706,6158,7710,6170,7713,6182,7710,6192,7709,6202,7706,6211,7700,6221,7694,6242,7677,6254,7667,6266,7655,6280,7641,6292,7628,6302,7616,6310,7605,6317,7594,6323,7585,6326,7575,6329,7566,6331,7554,6331,7547xm7558,6337l7558,6328,7555,6319,7549,6309,7541,6298,7531,6287,7519,6276,7504,6265,7487,6253,7466,6239,7211,6076,6466,5605,6466,5901,6017,6350,5997,6319,5931,6218,5201,5090,5203,5090,5203,5087,6466,5901,6466,5605,5647,5087,5438,4955,5303,4869,5100,4739,5089,4733,5078,4727,5068,4723,5057,4720,5045,4715,5033,4718,5021,4722,5010,4725,4999,4731,4987,4738,4975,4746,4964,4756,4951,4768,4937,4782,4922,4797,4907,4811,4895,4824,4884,4836,4874,4847,4866,4858,4860,4869,4856,4879,4853,4888,4850,4898,4848,4908,4848,4917,4850,4926,4853,4935,4857,4945,4863,4954,4870,4965,5726,6319,6240,7131,6370,7334,6383,7354,6395,7371,6407,7386,6418,7398,6428,7408,6438,7416,6448,7422,6458,7425,6468,7426,6478,7425,6488,7421,6499,7415,6510,7406,6523,7395,6550,7372,6563,7358,6575,7345,6585,7333,6593,7322,6599,7313,6604,7303,6607,7294,6610,7283,6610,7264,6605,7252,6602,7242,6598,7230,6588,7221,6544,7154,6326,6816,6194,6614,6458,6350,6732,6076,7111,6319,7349,6472,7373,6484,7382,6486,7392,6491,7402,6491,7411,6486,7420,6485,7430,6483,7439,6477,7450,6470,7460,6460,7485,6437,7500,6422,7515,6406,7527,6393,7537,6380,7546,6369,7553,6358,7557,6348,7558,6337xm7934,5951l7932,5944,7927,5932,7925,5922,7853,5850,7044,5039,7495,4588,7498,4581,7498,4571,7493,4552,7488,4538,7483,4529,7476,4519,7468,4508,7459,4497,7437,4471,7424,4457,7409,4442,7393,4426,7377,4412,7363,4399,7351,4389,7339,4379,7328,4372,7318,4367,7310,4362,7298,4358,7279,4353,7272,4355,7267,4358,7260,4362,6981,4642,6814,4811,6650,4647,6106,4103,6583,3623,6586,3618,6586,3599,6583,3590,6576,3575,6571,3567,6565,3557,6557,3546,6547,3534,6537,3522,6526,3509,6512,3495,6497,3479,6467,3450,6454,3438,6442,3426,6429,3416,6417,3408,6396,3395,6384,3390,6365,3386,6355,3386,6348,3388,6170,3568,5762,3976,5753,3989,5746,4004,5743,4023,5743,4043,5750,4068,5763,4094,5783,4122,5810,4151,7740,6078,7747,6088,7754,6093,7764,6095,7774,6102,7783,6102,7793,6098,7802,6095,7811,6092,7821,6088,7831,6083,7842,6076,7853,6067,7865,6057,7877,6045,7889,6033,7899,6021,7908,6010,7915,5999,7927,5975,7930,5963,7934,5951xm9115,4770l9113,4763,9108,4744,9101,4734,9091,4727,7286,2920,7347,2860,7590,2618,7656,2553,7658,2546,7658,2526,7656,2517,7649,2505,7644,2495,7637,2485,7620,2462,7609,2450,7583,2422,7567,2406,7553,2392,7525,2366,7512,2354,7489,2337,7478,2330,7469,2325,7457,2318,7445,2315,7438,2313,7428,2313,7421,2318,6511,3227,6506,3234,6509,3242,6509,3251,6511,3261,6518,3275,6524,3285,6531,3295,6540,3305,6550,3316,6561,3330,6573,3345,6586,3359,6600,3374,6616,3389,6631,3402,6645,3414,6658,3424,6668,3434,6679,3442,6689,3449,6698,3455,6710,3460,6720,3465,6739,3465,6746,3462,6811,3397,7053,3154,7114,3093,8921,4898,8928,4907,8938,4914,8957,4919,8964,4922,8976,4917,8986,4914,9000,4910,9012,4902,9023,4895,9034,4886,9045,4876,9058,4864,9069,4851,9080,4839,9096,4818,9108,4794,9110,4782,9115,4770xe" filled="true" fillcolor="#bfbfbf" stroked="false">
              <v:path arrowok="t"/>
              <v:fill opacity="32768f" type="solid"/>
            </v:shape>
            <v:shape style="position:absolute;left:1728;top:479;width:8679;height:4923" type="#_x0000_t75" stroked="false">
              <v:imagedata r:id="rId17" o:title=""/>
            </v:shape>
            <v:rect style="position:absolute;left:1725;top:476;width:8686;height:4928" filled="false" stroked="true" strokeweight=".72pt" strokecolor="#000000">
              <v:stroke dashstyle="solid"/>
            </v:rect>
            <v:shape style="position:absolute;left:1728;top:5581;width:8679;height:4870" type="#_x0000_t75" stroked="false">
              <v:imagedata r:id="rId18" o:title=""/>
            </v:shape>
            <v:rect style="position:absolute;left:1725;top:5579;width:8686;height:4872" filled="false" stroked="true" strokeweight=".72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8"/>
        <w:rPr>
          <w:b/>
          <w:i w:val="0"/>
          <w:sz w:val="10"/>
        </w:rPr>
      </w:pPr>
    </w:p>
    <w:p>
      <w:pPr>
        <w:spacing w:after="0"/>
        <w:rPr>
          <w:sz w:val="10"/>
        </w:rPr>
        <w:sectPr>
          <w:pgSz w:w="12240" w:h="15840"/>
          <w:pgMar w:header="199" w:footer="1569" w:top="1500" w:bottom="1680" w:left="540" w:right="700"/>
        </w:sectPr>
      </w:pPr>
    </w:p>
    <w:p>
      <w:pPr>
        <w:pStyle w:val="Heading1"/>
        <w:spacing w:before="146"/>
        <w:ind w:left="1288" w:right="1288"/>
        <w:jc w:val="center"/>
        <w:rPr>
          <w:rFonts w:ascii="Arial" w:hAnsi="Arial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40928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>
          <w:rFonts w:ascii="Arial" w:hAnsi="Arial"/>
        </w:rPr>
        <w:t>ENCLOSURE:</w:t>
      </w:r>
      <w:r>
        <w:rPr>
          <w:rFonts w:ascii="Arial" w:hAnsi="Arial"/>
          <w:spacing w:val="19"/>
        </w:rPr>
        <w:t> </w:t>
      </w:r>
      <w:r>
        <w:rPr>
          <w:rFonts w:ascii="Arial" w:hAnsi="Arial"/>
        </w:rPr>
        <w:t>2</w:t>
      </w:r>
      <w:r>
        <w:rPr>
          <w:rFonts w:ascii="Arial" w:hAnsi="Arial"/>
          <w:spacing w:val="20"/>
        </w:rPr>
        <w:t> </w:t>
      </w:r>
      <w:r>
        <w:rPr>
          <w:rFonts w:ascii="Arial" w:hAnsi="Arial"/>
        </w:rPr>
        <w:t>–</w:t>
      </w:r>
      <w:r>
        <w:rPr>
          <w:rFonts w:ascii="Arial" w:hAnsi="Arial"/>
          <w:spacing w:val="18"/>
        </w:rPr>
        <w:t> </w:t>
      </w:r>
      <w:r>
        <w:rPr>
          <w:rFonts w:ascii="Arial" w:hAnsi="Arial"/>
        </w:rPr>
        <w:t>PHOTOGRAPHS</w:t>
      </w:r>
      <w:r>
        <w:rPr>
          <w:rFonts w:ascii="Arial" w:hAnsi="Arial"/>
          <w:spacing w:val="23"/>
        </w:rPr>
        <w:t> </w:t>
      </w:r>
      <w:r>
        <w:rPr>
          <w:rFonts w:ascii="Arial" w:hAnsi="Arial"/>
        </w:rPr>
        <w:t>OF</w:t>
      </w:r>
      <w:r>
        <w:rPr>
          <w:rFonts w:ascii="Arial" w:hAnsi="Arial"/>
          <w:spacing w:val="19"/>
        </w:rPr>
        <w:t> </w:t>
      </w:r>
      <w:r>
        <w:rPr>
          <w:rFonts w:ascii="Arial" w:hAnsi="Arial"/>
        </w:rPr>
        <w:t>THE</w:t>
      </w:r>
      <w:r>
        <w:rPr>
          <w:rFonts w:ascii="Arial" w:hAnsi="Arial"/>
          <w:spacing w:val="21"/>
        </w:rPr>
        <w:t> </w:t>
      </w:r>
      <w:r>
        <w:rPr>
          <w:rFonts w:ascii="Arial" w:hAnsi="Arial"/>
        </w:rPr>
        <w:t>PROPERTY</w:t>
      </w:r>
    </w:p>
    <w:p>
      <w:pPr>
        <w:pStyle w:val="BodyText"/>
        <w:spacing w:before="7"/>
        <w:rPr>
          <w:b/>
          <w:i w:val="0"/>
          <w:sz w:val="13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1039368</wp:posOffset>
            </wp:positionH>
            <wp:positionV relativeFrom="paragraph">
              <wp:posOffset>124600</wp:posOffset>
            </wp:positionV>
            <wp:extent cx="5698706" cy="74675"/>
            <wp:effectExtent l="0" t="0" r="0" b="0"/>
            <wp:wrapTopAndBottom/>
            <wp:docPr id="1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8706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919998pt;margin-top:26.705435pt;width:435pt;height:572.9pt;mso-position-horizontal-relative:page;mso-position-vertical-relative:paragraph;z-index:-15704576;mso-wrap-distance-left:0;mso-wrap-distance-right:0" coordorigin="1718,534" coordsize="8700,11458">
            <v:shape style="position:absolute;left:3447;top:2312;width:5668;height:6084" coordorigin="3447,2313" coordsize="5668,6084" path="m6331,7547l6326,7537,6322,7530,6314,7521,6305,7511,6298,7505,6289,7497,6277,7489,6264,7480,6248,7469,6227,7455,6199,7438,5673,7122,5624,7093,5544,7045,5497,7019,5410,6973,5370,6952,5331,6933,5294,6917,5258,6904,5223,6891,5189,6881,5155,6874,5137,6870,5124,6868,5095,6865,5067,6864,5039,6866,5011,6870,5022,6825,5030,6780,5034,6734,5035,6688,5033,6642,5027,6595,5017,6547,5002,6498,4985,6450,4964,6402,4938,6352,4908,6301,4872,6252,4832,6201,4787,6149,4778,6139,4778,6703,4773,6741,4764,6779,4750,6817,4730,6854,4704,6890,4673,6925,4505,7093,4330,6917,3804,6390,3948,6246,3973,6222,3996,6201,4018,6183,4037,6167,4054,6155,4072,6144,4090,6135,4109,6129,4167,6112,4226,6108,4285,6115,4344,6136,4403,6165,4463,6204,4523,6252,4584,6309,4620,6346,4653,6384,4682,6423,4709,6462,4731,6503,4749,6543,4762,6583,4771,6623,4777,6663,4778,6703,4778,6139,4748,6108,4738,6097,4684,6046,4630,5998,4576,5956,4522,5917,4466,5886,4412,5859,4357,5837,4303,5819,4250,5806,4197,5800,4145,5799,4094,5802,4043,5811,3993,5825,3944,5845,3895,5869,3879,5879,3863,5891,3846,5903,3828,5917,3809,5933,3788,5952,3766,5973,3742,5997,3468,6270,3457,6283,3450,6298,3447,6317,3449,6337,3456,6362,3469,6388,3489,6417,3516,6448,3987,6917,5443,8375,5453,8382,5460,8389,5470,8394,5479,8397,5489,8397,5498,8394,5507,8391,5517,8388,5526,8383,5537,8377,5546,8370,5557,8361,5568,8351,5580,8339,5592,8327,5603,8316,5613,8305,5621,8296,5626,8285,5630,8276,5633,8266,5638,8248,5638,8238,5633,8229,5630,8219,5623,8212,5616,8202,4728,7317,4843,7201,4873,7175,4905,7153,4939,7137,4973,7127,5008,7123,5045,7122,5084,7126,5124,7134,5166,7145,5209,7160,5253,7178,5299,7201,5345,7226,5394,7252,5444,7281,5496,7312,6106,7684,6118,7690,6129,7696,6139,7701,6149,7705,6158,7710,6170,7713,6182,7710,6192,7709,6202,7705,6211,7700,6221,7693,6242,7677,6254,7667,6266,7655,6280,7641,6292,7628,6302,7616,6310,7605,6317,7594,6323,7584,6326,7575,6329,7566,6331,7554,6331,7547xm7558,6337l7558,6328,7555,6318,7549,6308,7541,6298,7531,6287,7519,6276,7504,6265,7487,6252,7466,6239,7211,6076,6466,5605,6466,5901,6017,6349,5997,6318,5931,6217,5201,5089,5203,5089,5203,5087,6466,5901,6466,5605,5647,5087,5438,4954,5303,4868,5100,4739,5089,4732,5078,4727,5068,4722,5057,4720,5045,4715,5033,4717,5021,4722,5010,4725,4999,4731,4987,4738,4975,4746,4964,4756,4951,4768,4937,4781,4922,4797,4907,4810,4895,4824,4884,4836,4874,4847,4866,4858,4860,4868,4856,4878,4853,4888,4850,4898,4848,4908,4848,4917,4850,4926,4853,4935,4857,4944,4863,4954,4870,4965,5726,6318,6240,7131,6370,7333,6383,7354,6395,7371,6407,7386,6418,7398,6428,7408,6438,7416,6448,7421,6458,7425,6468,7425,6478,7424,6488,7421,6499,7415,6510,7405,6523,7395,6550,7372,6563,7358,6575,7345,6585,7333,6593,7321,6599,7312,6604,7303,6607,7293,6610,7283,6610,7264,6605,7252,6602,7242,6598,7230,6588,7221,6544,7153,6326,6816,6194,6613,6458,6349,6732,6076,7111,6318,7349,6472,7373,6484,7382,6486,7392,6491,7402,6491,7411,6486,7420,6485,7430,6482,7439,6477,7450,6469,7460,6460,7485,6436,7500,6421,7515,6406,7527,6392,7537,6380,7546,6369,7553,6358,7557,6347,7558,6337xm7934,5951l7932,5944,7927,5932,7925,5922,7853,5850,7044,5039,7495,4588,7498,4581,7498,4571,7493,4552,7488,4537,7483,4529,7476,4519,7468,4508,7459,4497,7437,4471,7424,4457,7409,4441,7393,4426,7377,4411,7363,4399,7351,4389,7339,4379,7328,4372,7318,4366,7310,4362,7298,4357,7279,4353,7272,4355,7267,4357,7260,4362,6981,4642,6814,4811,6650,4647,6106,4103,6583,3623,6586,3618,6586,3599,6583,3589,6576,3575,6571,3567,6565,3556,6557,3545,6547,3534,6537,3521,6526,3508,6512,3494,6497,3479,6467,3450,6454,3437,6442,3426,6429,3416,6417,3408,6396,3395,6384,3390,6365,3385,6355,3385,6348,3388,6170,3567,5762,3976,5753,3988,5746,4004,5743,4022,5743,4043,5750,4067,5763,4093,5783,4121,5810,4151,7740,6078,7747,6088,7754,6093,7764,6095,7774,6102,7783,6102,7793,6097,7802,6095,7811,6092,7821,6088,7831,6083,7842,6075,7853,6066,7865,6056,7877,6045,7889,6032,7899,6021,7908,6010,7915,5999,7927,5975,7930,5963,7934,5951xm9115,4770l9113,4763,9108,4744,9101,4734,9091,4727,7286,2920,7347,2860,7590,2617,7656,2553,7658,2545,7658,2526,7656,2517,7649,2505,7644,2495,7637,2485,7620,2461,7609,2450,7583,2422,7567,2406,7553,2392,7525,2366,7512,2353,7489,2336,7478,2329,7469,2325,7457,2317,7445,2315,7438,2313,7428,2313,7421,2317,6511,3227,6506,3234,6509,3241,6509,3251,6511,3261,6518,3275,6524,3284,6531,3294,6540,3305,6550,3316,6561,3330,6573,3345,6586,3359,6600,3373,6616,3389,6631,3402,6645,3414,6658,3424,6668,3434,6679,3442,6689,3449,6698,3455,6710,3460,6720,3465,6739,3465,6746,3462,6811,3396,7053,3154,7114,3093,8921,4897,8928,4907,8938,4914,8957,4919,8964,4921,8976,4917,8986,4914,9000,4909,9012,4902,9023,4894,9034,4886,9045,4875,9058,4864,9069,4851,9080,4839,9096,4818,9108,4794,9110,4782,9115,4770xe" filled="true" fillcolor="#bfbfbf" stroked="false">
              <v:path arrowok="t"/>
              <v:fill opacity="32768f" type="solid"/>
            </v:shape>
            <v:shape style="position:absolute;left:1732;top:548;width:8669;height:5820" type="#_x0000_t75" stroked="false">
              <v:imagedata r:id="rId20" o:title=""/>
            </v:shape>
            <v:rect style="position:absolute;left:1725;top:541;width:8684;height:5835" filled="false" stroked="true" strokeweight=".72pt" strokecolor="#000000">
              <v:stroke dashstyle="solid"/>
            </v:rect>
            <v:shape style="position:absolute;left:1732;top:6553;width:8672;height:5424" type="#_x0000_t75" stroked="false">
              <v:imagedata r:id="rId21" o:title=""/>
            </v:shape>
            <v:rect style="position:absolute;left:1725;top:6546;width:8686;height:5439" filled="false" stroked="true" strokeweight=".72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2"/>
        <w:rPr>
          <w:b/>
          <w:i w:val="0"/>
          <w:sz w:val="13"/>
        </w:rPr>
      </w:pPr>
    </w:p>
    <w:p>
      <w:pPr>
        <w:spacing w:after="0"/>
        <w:rPr>
          <w:sz w:val="13"/>
        </w:rPr>
        <w:sectPr>
          <w:pgSz w:w="12240" w:h="15840"/>
          <w:pgMar w:header="199" w:footer="1569" w:top="1500" w:bottom="1680" w:left="540" w:right="700"/>
        </w:sectPr>
      </w:pPr>
    </w:p>
    <w:p>
      <w:pPr>
        <w:pStyle w:val="BodyText"/>
        <w:spacing w:before="3"/>
        <w:rPr>
          <w:b/>
          <w:i w:val="0"/>
          <w:sz w:val="13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39904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</w:rPr>
      </w:pPr>
      <w:r>
        <w:rPr>
          <w:i w:val="0"/>
        </w:rPr>
        <w:pict>
          <v:group style="width:434.9pt;height:609.25pt;mso-position-horizontal-relative:char;mso-position-vertical-relative:line" coordorigin="0,0" coordsize="8698,12185">
            <v:shape style="position:absolute;left:1729;top:2558;width:5668;height:6084" coordorigin="1729,2558" coordsize="5668,6084" path="m4613,7793l4608,7783,4603,7776,4596,7766,4586,7757,4580,7751,4571,7743,4559,7735,4546,7726,4530,7715,4508,7701,4480,7683,3954,7368,3906,7339,3826,7291,3779,7265,3691,7219,3652,7198,3613,7179,3575,7163,3540,7150,3504,7137,3470,7127,3437,7120,3418,7116,3406,7114,3377,7111,3348,7110,3320,7112,3293,7116,3304,7071,3311,7026,3315,6980,3317,6934,3315,6888,3309,6841,3299,6793,3283,6744,3267,6696,3245,6647,3220,6598,3190,6547,3154,6498,3113,6447,3069,6395,3059,6385,3059,6949,3054,6987,3046,7025,3032,7063,3012,7100,2986,7136,2954,7171,2786,7339,2611,7163,2086,6636,2230,6492,2254,6468,2278,6447,2299,6429,2318,6413,2336,6401,2353,6390,2371,6381,2390,6374,2448,6358,2507,6354,2566,6361,2626,6382,2685,6411,2745,6450,2805,6498,2866,6554,2902,6592,2934,6630,2964,6669,2990,6708,3013,6749,3031,6789,3044,6829,3053,6869,3059,6909,3059,6949,3059,6385,3029,6354,3019,6343,2965,6291,2911,6244,2857,6201,2803,6163,2748,6132,2693,6105,2639,6083,2585,6065,2531,6052,2479,6046,2427,6045,2376,6048,2325,6056,2275,6071,2225,6091,2177,6115,2161,6125,2144,6136,2127,6149,2110,6163,2091,6179,2070,6197,2048,6219,2023,6242,1750,6516,1739,6529,1732,6544,1729,6563,1730,6583,1737,6608,1751,6634,1771,6663,1798,6694,2268,7163,3725,8621,3734,8628,3742,8635,3751,8640,3761,8642,3770,8642,3780,8640,3789,8637,3798,8633,3808,8629,3818,8623,3828,8616,3838,8607,3849,8597,3862,8585,3874,8573,3885,8561,3894,8551,3902,8542,3907,8531,3911,8521,3915,8512,3919,8494,3919,8484,3914,8474,3912,8465,3905,8458,3898,8448,3010,7562,3125,7447,3155,7421,3187,7399,3220,7383,3254,7373,3290,7369,3326,7368,3365,7372,3406,7380,3447,7391,3491,7405,3535,7424,3581,7447,3627,7472,3676,7498,3726,7527,3778,7558,4387,7930,4399,7936,4411,7942,4421,7947,4430,7951,4440,7956,4452,7958,4464,7956,4473,7955,4483,7951,4493,7946,4502,7939,4523,7923,4535,7913,4548,7901,4562,7887,4573,7874,4583,7862,4591,7850,4599,7840,4604,7830,4608,7821,4610,7812,4613,7800,4613,7793xm5840,6583l5839,6574,5836,6564,5831,6554,5823,6544,5813,6533,5801,6522,5786,6511,5768,6498,5748,6485,5492,6322,4747,5851,4747,6146,4298,6595,4278,6564,4212,6463,3482,5335,3485,5335,3485,5333,4747,6146,4747,5851,3928,5333,3719,5200,3584,5114,3382,4985,3371,4978,3360,4972,3349,4968,3338,4966,3326,4961,3314,4963,3302,4968,3292,4971,3281,4976,3269,4984,3257,4992,3245,5002,3232,5014,3218,5027,3204,5042,3189,5056,3176,5069,3166,5082,3156,5093,3148,5104,3142,5114,3137,5124,3134,5134,3131,5144,3130,5154,3130,5163,3132,5172,3135,5181,3139,5190,3144,5200,3151,5210,4007,6564,4522,7377,4651,7579,4665,7599,4677,7617,4688,7632,4699,7644,4710,7654,4720,7662,4730,7667,4740,7670,4749,7671,4760,7670,4770,7667,4781,7661,4792,7651,4804,7641,4831,7618,4845,7604,4856,7591,4866,7578,4874,7567,4881,7558,4886,7549,4889,7539,4891,7529,4891,7510,4886,7498,4884,7488,4879,7476,4870,7466,4826,7399,4607,7061,4476,6859,4740,6595,5014,6322,5392,6564,5630,6718,5654,6730,5664,6732,5674,6737,5683,6737,5693,6732,5702,6731,5711,6728,5721,6723,5731,6715,5741,6706,5766,6682,5782,6667,5796,6652,5809,6638,5819,6626,5827,6614,5834,6604,5839,6593,5840,6583xm6216,6197l6214,6190,6209,6178,6206,6168,6134,6096,5326,5285,5777,4834,5779,4826,5779,4817,5774,4798,5770,4783,5765,4775,5758,4765,5750,4753,5741,4742,5718,4717,5705,4703,5690,4687,5674,4672,5659,4657,5645,4645,5633,4634,5621,4625,5610,4618,5600,4612,5592,4608,5580,4603,5561,4598,5554,4601,5549,4603,5542,4608,5263,4888,5095,5057,4932,4893,4387,4349,4865,3869,4867,3864,4867,3845,4865,3835,4858,3821,4853,3812,4847,3802,4839,3791,4829,3780,4819,3767,4807,3754,4794,3740,4778,3725,4749,3696,4736,3683,4723,3672,4711,3662,4699,3654,4678,3641,4666,3636,4646,3631,4637,3631,4630,3634,4451,3813,4044,4222,4035,4234,4028,4250,4025,4268,4025,4289,4032,4313,4045,4339,4065,4367,4092,4397,6022,6324,6029,6334,6036,6338,6046,6341,6055,6348,6065,6348,6074,6343,6083,6341,6093,6338,6102,6334,6113,6329,6124,6321,6135,6312,6146,6302,6158,6290,6170,6278,6180,6267,6189,6256,6197,6245,6209,6221,6211,6209,6216,6197xm7397,5016l7394,5009,7390,4990,7382,4980,7373,4973,5568,3166,5629,3105,5872,2863,5938,2798,5940,2791,5940,2772,5938,2762,5930,2750,5926,2741,5919,2731,5902,2707,5890,2696,5864,2668,5849,2652,5834,2638,5807,2612,5794,2599,5770,2582,5760,2575,5750,2570,5738,2563,5726,2561,5719,2558,5710,2558,5702,2563,4793,3473,4788,3480,4790,3487,4790,3497,4793,3506,4800,3521,4806,3530,4813,3540,4821,3551,4831,3562,4842,3576,4855,3590,4868,3605,4882,3619,4897,3635,4912,3648,4926,3660,4939,3670,4950,3680,4961,3688,4971,3695,4980,3701,4992,3706,5002,3710,5021,3710,5028,3708,5093,3642,5335,3399,5395,3338,7202,5143,7210,5153,7219,5160,7238,5165,7246,5167,7258,5162,7267,5160,7282,5155,7294,5148,7304,5140,7316,5132,7327,5121,7339,5110,7351,5097,7361,5085,7378,5064,7390,5040,7392,5028,7397,5016xe" filled="true" fillcolor="#bfbfbf" stroked="false">
              <v:path arrowok="t"/>
              <v:fill opacity="32768f" type="solid"/>
            </v:shape>
            <v:shape style="position:absolute;left:14;top:14;width:8669;height:6125" type="#_x0000_t75" stroked="false">
              <v:imagedata r:id="rId24" o:title=""/>
            </v:shape>
            <v:rect style="position:absolute;left:7;top:7;width:8684;height:6140" filled="false" stroked="true" strokeweight=".72pt" strokecolor="#000000">
              <v:stroke dashstyle="solid"/>
            </v:rect>
            <v:shape style="position:absolute;left:14;top:6331;width:8669;height:5840" type="#_x0000_t75" stroked="false">
              <v:imagedata r:id="rId25" o:title=""/>
            </v:shape>
            <v:rect style="position:absolute;left:7;top:6324;width:8684;height:5854" filled="false" stroked="true" strokeweight=".72pt" strokecolor="#000000">
              <v:stroke dashstyle="solid"/>
            </v:rect>
          </v:group>
        </w:pict>
      </w:r>
      <w:r>
        <w:rPr>
          <w:i w:val="0"/>
        </w:rPr>
      </w:r>
    </w:p>
    <w:p>
      <w:pPr>
        <w:spacing w:after="0"/>
        <w:sectPr>
          <w:headerReference w:type="default" r:id="rId22"/>
          <w:footerReference w:type="default" r:id="rId23"/>
          <w:pgSz w:w="12240" w:h="15840"/>
          <w:pgMar w:header="199" w:footer="1494" w:top="1500" w:bottom="1680" w:left="540" w:right="700"/>
        </w:sectPr>
      </w:pPr>
    </w:p>
    <w:p>
      <w:pPr>
        <w:pStyle w:val="BodyText"/>
        <w:spacing w:before="3"/>
        <w:rPr>
          <w:b/>
          <w:i w:val="0"/>
          <w:sz w:val="13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38880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</w:rPr>
      </w:pPr>
      <w:r>
        <w:rPr>
          <w:i w:val="0"/>
        </w:rPr>
        <w:pict>
          <v:group style="width:437.55pt;height:617.8pt;mso-position-horizontal-relative:char;mso-position-vertical-relative:line" coordorigin="0,0" coordsize="8751,12356">
            <v:shape style="position:absolute;left:1729;top:2558;width:5668;height:6084" coordorigin="1729,2558" coordsize="5668,6084" path="m4613,7793l4608,7783,4603,7776,4596,7766,4586,7757,4580,7751,4571,7743,4559,7735,4546,7726,4530,7715,4508,7701,4480,7683,3954,7368,3906,7339,3826,7291,3779,7265,3691,7219,3652,7198,3613,7179,3575,7163,3540,7150,3504,7137,3470,7127,3437,7120,3418,7116,3406,7114,3377,7111,3348,7110,3320,7112,3293,7116,3304,7071,3311,7026,3315,6980,3317,6934,3315,6888,3309,6841,3299,6793,3283,6744,3267,6696,3245,6647,3220,6598,3190,6547,3154,6498,3113,6447,3069,6395,3059,6385,3059,6949,3054,6987,3046,7025,3032,7063,3012,7100,2986,7136,2954,7171,2786,7339,2611,7163,2086,6636,2230,6492,2254,6468,2278,6447,2299,6429,2318,6413,2336,6401,2353,6390,2371,6381,2390,6374,2448,6358,2507,6354,2566,6361,2626,6382,2685,6411,2745,6450,2805,6498,2866,6554,2902,6592,2934,6630,2964,6669,2990,6708,3013,6749,3031,6789,3044,6829,3053,6869,3059,6909,3059,6949,3059,6385,3029,6354,3019,6343,2965,6291,2911,6244,2857,6201,2803,6163,2748,6132,2693,6105,2639,6083,2585,6065,2531,6052,2479,6046,2427,6045,2376,6048,2325,6056,2275,6071,2225,6091,2177,6115,2161,6125,2144,6136,2127,6149,2110,6163,2091,6179,2070,6197,2048,6219,2023,6242,1750,6516,1739,6529,1732,6544,1729,6563,1730,6583,1737,6608,1751,6634,1771,6663,1798,6694,2268,7163,3725,8621,3734,8628,3742,8635,3751,8640,3761,8642,3770,8642,3780,8640,3789,8637,3798,8633,3808,8629,3818,8623,3828,8616,3838,8607,3849,8597,3862,8585,3874,8573,3885,8561,3894,8551,3902,8542,3907,8531,3911,8521,3915,8512,3919,8494,3919,8484,3914,8474,3912,8465,3905,8458,3898,8448,3010,7562,3125,7447,3155,7421,3187,7399,3220,7383,3254,7373,3290,7369,3326,7368,3365,7372,3406,7380,3447,7391,3491,7405,3535,7424,3581,7447,3627,7472,3676,7498,3726,7527,3778,7558,4387,7930,4399,7936,4411,7942,4421,7947,4430,7951,4440,7956,4452,7958,4464,7956,4473,7955,4483,7951,4493,7946,4502,7939,4523,7923,4535,7913,4548,7901,4562,7887,4573,7874,4583,7862,4591,7850,4599,7840,4604,7830,4608,7821,4610,7812,4613,7800,4613,7793xm5840,6583l5839,6574,5836,6564,5831,6554,5823,6544,5813,6533,5801,6522,5786,6511,5768,6498,5748,6485,5492,6322,4747,5851,4747,6146,4298,6595,4278,6564,4212,6463,3482,5335,3485,5335,3485,5333,4747,6146,4747,5851,3928,5333,3719,5200,3584,5114,3382,4985,3371,4978,3360,4972,3349,4968,3338,4966,3326,4961,3314,4963,3302,4968,3292,4971,3281,4976,3269,4984,3257,4992,3245,5002,3232,5014,3218,5027,3204,5042,3189,5056,3176,5069,3166,5082,3156,5093,3148,5104,3142,5114,3137,5124,3134,5134,3131,5144,3130,5154,3130,5163,3132,5172,3135,5181,3139,5190,3144,5200,3151,5210,4007,6564,4522,7377,4651,7579,4665,7599,4677,7617,4688,7632,4699,7644,4710,7654,4720,7662,4730,7667,4740,7670,4749,7671,4760,7670,4770,7667,4781,7661,4792,7651,4804,7641,4831,7618,4845,7604,4856,7591,4866,7578,4874,7567,4881,7558,4886,7549,4889,7539,4891,7529,4891,7510,4886,7498,4884,7488,4879,7476,4870,7466,4826,7399,4607,7061,4476,6859,4740,6595,5014,6322,5392,6564,5630,6718,5654,6730,5664,6732,5674,6737,5683,6737,5693,6732,5702,6731,5711,6728,5721,6723,5731,6715,5741,6706,5766,6682,5782,6667,5796,6652,5809,6638,5819,6626,5827,6614,5834,6604,5839,6593,5840,6583xm6216,6197l6214,6190,6209,6178,6206,6168,6134,6096,5326,5285,5777,4834,5779,4826,5779,4817,5774,4798,5770,4783,5765,4775,5758,4765,5750,4753,5741,4742,5718,4717,5705,4703,5690,4687,5674,4672,5659,4657,5645,4645,5633,4634,5621,4625,5610,4618,5600,4612,5592,4608,5580,4603,5561,4598,5554,4601,5549,4603,5542,4608,5263,4888,5095,5057,4932,4893,4387,4349,4865,3869,4867,3864,4867,3845,4865,3835,4858,3821,4853,3812,4847,3802,4839,3791,4829,3780,4819,3767,4807,3754,4794,3740,4778,3725,4749,3696,4736,3683,4723,3672,4711,3662,4699,3654,4678,3641,4666,3636,4646,3631,4637,3631,4630,3634,4451,3813,4044,4222,4035,4234,4028,4250,4025,4268,4025,4289,4032,4313,4045,4339,4065,4367,4092,4397,6022,6324,6029,6334,6036,6338,6046,6341,6055,6348,6065,6348,6074,6343,6083,6341,6093,6338,6102,6334,6113,6329,6124,6321,6135,6312,6146,6302,6158,6290,6170,6278,6180,6267,6189,6256,6197,6245,6209,6221,6211,6209,6216,6197xm7397,5016l7394,5009,7390,4990,7382,4980,7373,4973,5568,3166,5629,3105,5872,2863,5938,2798,5940,2791,5940,2772,5938,2762,5930,2750,5926,2741,5919,2731,5902,2707,5890,2696,5864,2668,5849,2652,5834,2638,5807,2612,5794,2599,5770,2582,5760,2575,5750,2570,5738,2563,5726,2561,5719,2558,5710,2558,5702,2563,4793,3473,4788,3480,4790,3487,4790,3497,4793,3506,4800,3521,4806,3530,4813,3540,4821,3551,4831,3562,4842,3576,4855,3590,4868,3605,4882,3619,4897,3635,4912,3648,4926,3660,4939,3670,4950,3680,4961,3688,4971,3695,4980,3701,4992,3706,5002,3710,5021,3710,5028,3708,5093,3642,5335,3399,5395,3338,7202,5143,7210,5153,7219,5160,7238,5165,7246,5167,7258,5162,7267,5160,7282,5155,7294,5148,7304,5140,7316,5132,7327,5121,7339,5110,7351,5097,7361,5085,7378,5064,7390,5040,7392,5028,7397,5016xe" filled="true" fillcolor="#bfbfbf" stroked="false">
              <v:path arrowok="t"/>
              <v:fill opacity="32768f" type="solid"/>
            </v:shape>
            <v:shape style="position:absolute;left:14;top:14;width:8672;height:5794" type="#_x0000_t75" stroked="false">
              <v:imagedata r:id="rId28" o:title=""/>
            </v:shape>
            <v:rect style="position:absolute;left:7;top:7;width:8686;height:5808" filled="false" stroked="true" strokeweight=".72pt" strokecolor="#000000">
              <v:stroke dashstyle="solid"/>
            </v:rect>
            <v:shape style="position:absolute;left:26;top:5980;width:8710;height:6360" type="#_x0000_t75" stroked="false">
              <v:imagedata r:id="rId29" o:title=""/>
            </v:shape>
            <v:rect style="position:absolute;left:19;top:5973;width:8724;height:6375" filled="false" stroked="true" strokeweight=".72pt" strokecolor="#000000">
              <v:stroke dashstyle="solid"/>
            </v:rect>
          </v:group>
        </w:pict>
      </w:r>
      <w:r>
        <w:rPr>
          <w:i w:val="0"/>
        </w:rPr>
      </w:r>
    </w:p>
    <w:p>
      <w:pPr>
        <w:spacing w:after="0"/>
        <w:sectPr>
          <w:headerReference w:type="default" r:id="rId26"/>
          <w:footerReference w:type="default" r:id="rId27"/>
          <w:pgSz w:w="12240" w:h="15840"/>
          <w:pgMar w:header="199" w:footer="1494" w:top="1500" w:bottom="1680" w:left="540" w:right="700"/>
          <w:pgNumType w:start="1"/>
        </w:sectPr>
      </w:pPr>
    </w:p>
    <w:p>
      <w:pPr>
        <w:pStyle w:val="BodyText"/>
        <w:spacing w:before="3"/>
        <w:rPr>
          <w:b/>
          <w:i w:val="0"/>
          <w:sz w:val="13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37856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5"/>
        <w:rPr>
          <w:i w:val="0"/>
        </w:rPr>
      </w:pPr>
      <w:r>
        <w:rPr>
          <w:i w:val="0"/>
        </w:rPr>
        <w:pict>
          <v:group style="width:452.65pt;height:615pt;mso-position-horizontal-relative:char;mso-position-vertical-relative:line" coordorigin="0,0" coordsize="9053,12300">
            <v:shape style="position:absolute;left:1731;top:2558;width:5668;height:6084" coordorigin="1731,2558" coordsize="5668,6084" path="m4615,7793l4610,7783,4606,7776,4598,7766,4589,7757,4582,7751,4573,7743,4561,7735,4548,7726,4532,7715,4511,7701,4483,7683,3957,7368,3908,7339,3828,7291,3781,7265,3694,7219,3654,7198,3615,7179,3578,7163,3542,7150,3507,7137,3473,7127,3439,7120,3421,7116,3408,7114,3379,7111,3351,7110,3323,7112,3295,7116,3306,7071,3314,7026,3318,6980,3319,6934,3317,6888,3311,6841,3301,6793,3286,6744,3269,6696,3248,6647,3222,6598,3192,6547,3156,6498,3116,6447,3071,6395,3062,6385,3062,6949,3057,6987,3048,7025,3034,7063,3014,7100,2988,7136,2957,7171,2789,7339,2614,7163,2088,6636,2232,6492,2257,6468,2280,6447,2302,6429,2321,6413,2338,6401,2356,6390,2374,6381,2393,6374,2451,6358,2510,6354,2569,6361,2628,6382,2687,6411,2747,6450,2807,6498,2868,6554,2904,6592,2937,6630,2966,6669,2993,6708,3015,6749,3033,6789,3046,6829,3055,6869,3061,6909,3062,6949,3062,6385,3032,6354,3022,6343,2968,6291,2914,6244,2860,6201,2806,6163,2750,6132,2696,6105,2641,6083,2587,6065,2534,6052,2481,6046,2429,6045,2378,6048,2327,6056,2277,6071,2228,6091,2179,6115,2163,6125,2147,6136,2130,6149,2112,6163,2093,6179,2072,6197,2050,6219,2026,6242,1752,6516,1741,6529,1734,6544,1731,6563,1733,6583,1740,6608,1753,6634,1773,6663,1800,6694,2271,7163,3727,8621,3737,8628,3744,8635,3754,8640,3763,8642,3773,8642,3782,8640,3791,8637,3801,8633,3810,8629,3821,8623,3830,8616,3841,8607,3852,8597,3864,8585,3876,8573,3887,8561,3897,8551,3905,8542,3910,8531,3914,8521,3917,8512,3922,8494,3922,8484,3917,8474,3914,8465,3907,8458,3900,8448,3012,7562,3127,7447,3157,7421,3189,7399,3223,7383,3257,7373,3292,7369,3329,7368,3368,7372,3408,7380,3450,7391,3493,7405,3537,7424,3583,7447,3629,7472,3678,7498,3728,7527,3780,7558,4390,7930,4402,7936,4413,7942,4423,7947,4433,7951,4442,7956,4454,7958,4466,7956,4476,7955,4486,7951,4495,7946,4505,7939,4526,7923,4538,7913,4550,7901,4564,7887,4576,7874,4586,7862,4594,7850,4601,7840,4607,7830,4610,7821,4613,7812,4615,7800,4615,7793xm5842,6583l5842,6574,5839,6564,5833,6554,5825,6544,5815,6533,5803,6522,5788,6511,5771,6498,5750,6485,5495,6322,4750,5851,4750,6146,4301,6595,4281,6564,4215,6463,3485,5335,3487,5335,3487,5333,4750,6146,4750,5851,3931,5333,3722,5200,3587,5114,3384,4985,3373,4978,3362,4972,3352,4968,3341,4966,3329,4961,3317,4963,3305,4968,3294,4971,3283,4976,3271,4984,3259,4992,3248,5002,3235,5014,3221,5027,3206,5042,3191,5056,3179,5069,3168,5082,3158,5093,3150,5104,3144,5114,3140,5124,3137,5134,3134,5144,3132,5154,3132,5163,3134,5172,3137,5181,3141,5190,3147,5200,3154,5210,4010,6564,4524,7377,4654,7579,4667,7599,4679,7617,4691,7632,4702,7644,4712,7654,4722,7662,4732,7667,4742,7670,4752,7671,4762,7670,4772,7667,4783,7661,4794,7651,4807,7641,4834,7618,4847,7604,4859,7591,4869,7578,4877,7567,4883,7558,4888,7549,4891,7539,4894,7529,4894,7510,4889,7498,4886,7488,4882,7476,4872,7466,4828,7399,4610,7061,4478,6859,4742,6595,5016,6322,5395,6564,5633,6718,5657,6730,5666,6732,5676,6737,5686,6737,5695,6732,5704,6731,5714,6728,5723,6723,5734,6715,5744,6706,5769,6682,5784,6667,5799,6652,5811,6638,5821,6626,5830,6614,5837,6604,5841,6593,5842,6583xm6218,6197l6216,6190,6211,6178,6209,6168,6137,6096,5328,5285,5779,4834,5782,4826,5782,4817,5777,4798,5772,4783,5767,4775,5760,4765,5752,4753,5743,4742,5721,4717,5708,4703,5693,4687,5677,4672,5661,4657,5647,4645,5635,4634,5623,4625,5612,4618,5602,4612,5594,4608,5582,4603,5563,4598,5556,4601,5551,4603,5544,4608,5265,4888,5098,5057,4934,4893,4390,4349,4867,3869,4870,3864,4870,3845,4867,3835,4860,3821,4855,3812,4849,3802,4841,3791,4831,3780,4821,3767,4810,3754,4796,3740,4781,3725,4751,3696,4738,3683,4726,3672,4713,3662,4701,3654,4680,3641,4668,3636,4649,3631,4639,3631,4632,3634,4454,3813,4046,4222,4037,4234,4030,4250,4027,4268,4027,4289,4034,4313,4047,4339,4067,4367,4094,4397,6024,6324,6031,6334,6038,6338,6048,6341,6058,6348,6067,6348,6077,6343,6086,6341,6095,6338,6105,6334,6115,6329,6126,6321,6137,6312,6149,6302,6161,6290,6173,6278,6183,6267,6192,6256,6199,6245,6211,6221,6214,6209,6218,6197xm7399,5016l7397,5009,7392,4990,7385,4980,7375,4973,5570,3166,5631,3105,5874,2863,5940,2798,5942,2791,5942,2772,5940,2762,5933,2750,5928,2741,5921,2731,5904,2707,5893,2696,5867,2668,5851,2652,5837,2638,5809,2612,5796,2599,5773,2582,5762,2575,5753,2570,5741,2563,5729,2561,5722,2558,5712,2558,5705,2563,4795,3473,4790,3480,4793,3487,4793,3497,4795,3506,4802,3521,4808,3530,4815,3540,4824,3551,4834,3562,4845,3576,4857,3590,4870,3605,4884,3619,4900,3635,4915,3648,4929,3660,4942,3670,4952,3680,4963,3688,4973,3695,4982,3701,4994,3706,5004,3710,5023,3710,5030,3708,5095,3642,5337,3399,5398,3338,7205,5143,7212,5153,7222,5160,7241,5165,7248,5167,7260,5162,7270,5160,7284,5155,7296,5148,7307,5140,7318,5132,7329,5121,7342,5110,7353,5097,7364,5085,7380,5064,7392,5040,7394,5028,7399,5016xe" filled="true" fillcolor="#bfbfbf" stroked="false">
              <v:path arrowok="t"/>
              <v:fill opacity="32768f" type="solid"/>
            </v:shape>
            <v:shape style="position:absolute;left:14;top:14;width:9024;height:5746" type="#_x0000_t75" stroked="false">
              <v:imagedata r:id="rId30" o:title=""/>
            </v:shape>
            <v:rect style="position:absolute;left:7;top:7;width:9039;height:5760" filled="false" stroked="true" strokeweight=".72pt" strokecolor="#000000">
              <v:stroke dashstyle="solid"/>
            </v:rect>
            <v:shape style="position:absolute;left:24;top:5925;width:8998;height:6360" type="#_x0000_t75" stroked="false">
              <v:imagedata r:id="rId31" o:title=""/>
            </v:shape>
            <v:rect style="position:absolute;left:16;top:5918;width:9012;height:6375" filled="false" stroked="true" strokeweight=".72pt" strokecolor="#000000">
              <v:stroke dashstyle="solid"/>
            </v:rect>
          </v:group>
        </w:pict>
      </w:r>
      <w:r>
        <w:rPr>
          <w:i w:val="0"/>
        </w:rPr>
      </w:r>
    </w:p>
    <w:p>
      <w:pPr>
        <w:spacing w:after="0"/>
        <w:sectPr>
          <w:pgSz w:w="12240" w:h="15840"/>
          <w:pgMar w:header="199" w:footer="1494" w:top="1500" w:bottom="1680" w:left="540" w:right="700"/>
        </w:sectPr>
      </w:pPr>
    </w:p>
    <w:p>
      <w:pPr>
        <w:pStyle w:val="BodyText"/>
        <w:spacing w:before="3"/>
        <w:rPr>
          <w:b/>
          <w:i w:val="0"/>
          <w:sz w:val="13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36832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</w:rPr>
      </w:pPr>
      <w:r>
        <w:rPr>
          <w:i w:val="0"/>
        </w:rPr>
        <w:pict>
          <v:group style="width:434.9pt;height:610.35pt;mso-position-horizontal-relative:char;mso-position-vertical-relative:line" coordorigin="0,0" coordsize="8698,12207">
            <v:shape style="position:absolute;left:1729;top:2558;width:5668;height:6084" coordorigin="1729,2558" coordsize="5668,6084" path="m4613,7793l4608,7783,4603,7776,4596,7766,4586,7757,4580,7751,4571,7743,4559,7735,4546,7726,4530,7715,4508,7701,4480,7683,3954,7368,3906,7339,3826,7291,3779,7265,3691,7219,3652,7198,3613,7179,3575,7163,3540,7150,3504,7137,3470,7127,3437,7120,3418,7116,3406,7114,3377,7111,3348,7110,3320,7112,3293,7116,3304,7071,3311,7026,3315,6980,3317,6934,3315,6888,3309,6841,3299,6793,3283,6744,3267,6696,3245,6647,3220,6598,3190,6547,3154,6498,3113,6447,3069,6395,3059,6385,3059,6949,3054,6987,3046,7025,3032,7063,3012,7100,2986,7136,2954,7171,2786,7339,2611,7163,2086,6636,2230,6492,2254,6468,2278,6447,2299,6429,2318,6413,2336,6401,2353,6390,2371,6381,2390,6374,2448,6358,2507,6354,2566,6361,2626,6382,2685,6411,2745,6450,2805,6498,2866,6554,2902,6592,2934,6630,2964,6669,2990,6708,3013,6749,3031,6789,3044,6829,3053,6869,3059,6909,3059,6949,3059,6385,3029,6354,3019,6343,2965,6291,2911,6244,2857,6201,2803,6163,2748,6132,2693,6105,2639,6083,2585,6065,2531,6052,2479,6046,2427,6045,2376,6048,2325,6056,2275,6071,2225,6091,2177,6115,2161,6125,2144,6136,2127,6149,2110,6163,2091,6179,2070,6197,2048,6219,2023,6242,1750,6516,1739,6529,1732,6544,1729,6563,1730,6583,1737,6608,1751,6634,1771,6663,1798,6694,2268,7163,3725,8621,3734,8628,3742,8635,3751,8640,3761,8642,3770,8642,3780,8640,3789,8637,3798,8633,3808,8629,3818,8623,3828,8616,3838,8607,3849,8597,3862,8585,3874,8573,3885,8561,3894,8551,3902,8542,3907,8531,3911,8521,3915,8512,3919,8494,3919,8484,3914,8474,3912,8465,3905,8458,3898,8448,3010,7562,3125,7447,3155,7421,3187,7399,3220,7383,3254,7373,3290,7369,3326,7368,3365,7372,3406,7380,3447,7391,3491,7405,3535,7424,3581,7447,3627,7472,3676,7498,3726,7527,3778,7558,4387,7930,4399,7936,4411,7942,4421,7947,4430,7951,4440,7956,4452,7958,4464,7956,4473,7955,4483,7951,4493,7946,4502,7939,4523,7923,4535,7913,4548,7901,4562,7887,4573,7874,4583,7862,4591,7850,4599,7840,4604,7830,4608,7821,4610,7812,4613,7800,4613,7793xm5840,6583l5839,6574,5836,6564,5831,6554,5823,6544,5813,6533,5801,6522,5786,6511,5768,6498,5748,6485,5492,6322,4747,5851,4747,6146,4298,6595,4278,6564,4212,6463,3482,5335,3485,5335,3485,5333,4747,6146,4747,5851,3928,5333,3719,5200,3584,5114,3382,4985,3371,4978,3360,4972,3349,4968,3338,4966,3326,4961,3314,4963,3302,4968,3292,4971,3281,4976,3269,4984,3257,4992,3245,5002,3232,5014,3218,5027,3204,5042,3189,5056,3176,5069,3166,5082,3156,5093,3148,5104,3142,5114,3137,5124,3134,5134,3131,5144,3130,5154,3130,5163,3132,5172,3135,5181,3139,5190,3144,5200,3151,5210,4007,6564,4522,7377,4651,7579,4665,7599,4677,7617,4688,7632,4699,7644,4710,7654,4720,7662,4730,7667,4740,7670,4749,7671,4760,7670,4770,7667,4781,7661,4792,7651,4804,7641,4831,7618,4845,7604,4856,7591,4866,7578,4874,7567,4881,7558,4886,7549,4889,7539,4891,7529,4891,7510,4886,7498,4884,7488,4879,7476,4870,7466,4826,7399,4607,7061,4476,6859,4740,6595,5014,6322,5392,6564,5630,6718,5654,6730,5664,6732,5674,6737,5683,6737,5693,6732,5702,6731,5711,6728,5721,6723,5731,6715,5741,6706,5766,6682,5782,6667,5796,6652,5809,6638,5819,6626,5827,6614,5834,6604,5839,6593,5840,6583xm6216,6197l6214,6190,6209,6178,6206,6168,6134,6096,5326,5285,5777,4834,5779,4826,5779,4817,5774,4798,5770,4783,5765,4775,5758,4765,5750,4753,5741,4742,5718,4717,5705,4703,5690,4687,5674,4672,5659,4657,5645,4645,5633,4634,5621,4625,5610,4618,5600,4612,5592,4608,5580,4603,5561,4598,5554,4601,5549,4603,5542,4608,5263,4888,5095,5057,4932,4893,4387,4349,4865,3869,4867,3864,4867,3845,4865,3835,4858,3821,4853,3812,4847,3802,4839,3791,4829,3780,4819,3767,4807,3754,4794,3740,4778,3725,4749,3696,4736,3683,4723,3672,4711,3662,4699,3654,4678,3641,4666,3636,4646,3631,4637,3631,4630,3634,4451,3813,4044,4222,4035,4234,4028,4250,4025,4268,4025,4289,4032,4313,4045,4339,4065,4367,4092,4397,6022,6324,6029,6334,6036,6338,6046,6341,6055,6348,6065,6348,6074,6343,6083,6341,6093,6338,6102,6334,6113,6329,6124,6321,6135,6312,6146,6302,6158,6290,6170,6278,6180,6267,6189,6256,6197,6245,6209,6221,6211,6209,6216,6197xm7397,5016l7394,5009,7390,4990,7382,4980,7373,4973,5568,3166,5629,3105,5872,2863,5938,2798,5940,2791,5940,2772,5938,2762,5930,2750,5926,2741,5919,2731,5902,2707,5890,2696,5864,2668,5849,2652,5834,2638,5807,2612,5794,2599,5770,2582,5760,2575,5750,2570,5738,2563,5726,2561,5719,2558,5710,2558,5702,2563,4793,3473,4788,3480,4790,3487,4790,3497,4793,3506,4800,3521,4806,3530,4813,3540,4821,3551,4831,3562,4842,3576,4855,3590,4868,3605,4882,3619,4897,3635,4912,3648,4926,3660,4939,3670,4950,3680,4961,3688,4971,3695,4980,3701,4992,3706,5002,3710,5021,3710,5028,3708,5093,3642,5335,3399,5395,3338,7202,5143,7210,5153,7219,5160,7238,5165,7246,5167,7258,5162,7267,5160,7282,5155,7294,5148,7304,5140,7316,5132,7327,5121,7339,5110,7351,5097,7361,5085,7378,5064,7390,5040,7392,5028,7397,5016xe" filled="true" fillcolor="#bfbfbf" stroked="false">
              <v:path arrowok="t"/>
              <v:fill opacity="32768f" type="solid"/>
            </v:shape>
            <v:shape style="position:absolute;left:14;top:14;width:8669;height:5984" type="#_x0000_t75" stroked="false">
              <v:imagedata r:id="rId32" o:title=""/>
            </v:shape>
            <v:rect style="position:absolute;left:7;top:7;width:8684;height:5998" filled="false" stroked="true" strokeweight=".72pt" strokecolor="#000000">
              <v:stroke dashstyle="solid"/>
            </v:rect>
            <v:shape style="position:absolute;left:21;top:6182;width:8650;height:6010" type="#_x0000_t75" stroked="false">
              <v:imagedata r:id="rId33" o:title=""/>
            </v:shape>
            <v:rect style="position:absolute;left:14;top:6175;width:8664;height:6024" filled="false" stroked="true" strokeweight=".72pt" strokecolor="#000000">
              <v:stroke dashstyle="solid"/>
            </v:rect>
          </v:group>
        </w:pict>
      </w:r>
      <w:r>
        <w:rPr>
          <w:i w:val="0"/>
        </w:rPr>
      </w:r>
    </w:p>
    <w:p>
      <w:pPr>
        <w:spacing w:after="0"/>
        <w:sectPr>
          <w:pgSz w:w="12240" w:h="15840"/>
          <w:pgMar w:header="199" w:footer="1494" w:top="1500" w:bottom="1680" w:left="540" w:right="700"/>
        </w:sectPr>
      </w:pPr>
    </w:p>
    <w:p>
      <w:pPr>
        <w:pStyle w:val="BodyText"/>
        <w:spacing w:before="3"/>
        <w:rPr>
          <w:b/>
          <w:i w:val="0"/>
          <w:sz w:val="13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35808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</w:rPr>
      </w:pPr>
      <w:r>
        <w:rPr>
          <w:i w:val="0"/>
        </w:rPr>
        <w:pict>
          <v:group style="width:434.9pt;height:608.550pt;mso-position-horizontal-relative:char;mso-position-vertical-relative:line" coordorigin="0,0" coordsize="8698,12171">
            <v:shape style="position:absolute;left:1729;top:2558;width:5668;height:6084" coordorigin="1729,2558" coordsize="5668,6084" path="m4613,7793l4608,7783,4603,7776,4596,7766,4586,7757,4580,7751,4571,7743,4559,7735,4546,7726,4530,7715,4508,7701,4480,7683,3954,7368,3906,7339,3826,7291,3779,7265,3691,7219,3652,7198,3613,7179,3575,7163,3540,7150,3504,7137,3470,7127,3437,7120,3418,7116,3406,7114,3377,7111,3348,7110,3320,7112,3293,7116,3304,7071,3311,7026,3315,6980,3317,6934,3315,6888,3309,6841,3299,6793,3283,6744,3267,6696,3245,6647,3220,6598,3190,6547,3154,6498,3113,6447,3069,6395,3059,6385,3059,6949,3054,6987,3046,7025,3032,7063,3012,7100,2986,7136,2954,7171,2786,7339,2611,7163,2086,6636,2230,6492,2254,6468,2278,6447,2299,6429,2318,6413,2336,6401,2353,6390,2371,6381,2390,6374,2448,6358,2507,6354,2566,6361,2626,6382,2685,6411,2745,6450,2805,6498,2866,6554,2902,6592,2934,6630,2964,6669,2990,6708,3013,6749,3031,6789,3044,6829,3053,6869,3059,6909,3059,6949,3059,6385,3029,6354,3019,6343,2965,6291,2911,6244,2857,6201,2803,6163,2748,6132,2693,6105,2639,6083,2585,6065,2531,6052,2479,6046,2427,6045,2376,6048,2325,6056,2275,6071,2225,6091,2177,6115,2161,6125,2144,6136,2127,6149,2110,6163,2091,6179,2070,6197,2048,6219,2023,6242,1750,6516,1739,6529,1732,6544,1729,6563,1730,6583,1737,6608,1751,6634,1771,6663,1798,6694,2268,7163,3725,8621,3734,8628,3742,8635,3751,8640,3761,8642,3770,8642,3780,8640,3789,8637,3798,8633,3808,8629,3818,8623,3828,8616,3838,8607,3849,8597,3862,8585,3874,8573,3885,8561,3894,8551,3902,8542,3907,8531,3911,8521,3915,8512,3919,8494,3919,8484,3914,8474,3912,8465,3905,8458,3898,8448,3010,7562,3125,7447,3155,7421,3187,7399,3220,7383,3254,7373,3290,7369,3326,7368,3365,7372,3406,7380,3447,7391,3491,7405,3535,7424,3581,7447,3627,7472,3676,7498,3726,7527,3778,7558,4387,7930,4399,7936,4411,7942,4421,7947,4430,7951,4440,7956,4452,7958,4464,7956,4473,7955,4483,7951,4493,7946,4502,7939,4523,7923,4535,7913,4548,7901,4562,7887,4573,7874,4583,7862,4591,7850,4599,7840,4604,7830,4608,7821,4610,7812,4613,7800,4613,7793xm5840,6583l5839,6574,5836,6564,5831,6554,5823,6544,5813,6533,5801,6522,5786,6511,5768,6498,5748,6485,5492,6322,4747,5851,4747,6146,4298,6595,4278,6564,4212,6463,3482,5335,3485,5335,3485,5333,4747,6146,4747,5851,3928,5333,3719,5200,3584,5114,3382,4985,3371,4978,3360,4972,3349,4968,3338,4966,3326,4961,3314,4963,3302,4968,3292,4971,3281,4976,3269,4984,3257,4992,3245,5002,3232,5014,3218,5027,3204,5042,3189,5056,3176,5069,3166,5082,3156,5093,3148,5104,3142,5114,3137,5124,3134,5134,3131,5144,3130,5154,3130,5163,3132,5172,3135,5181,3139,5190,3144,5200,3151,5210,4007,6564,4522,7377,4651,7579,4665,7599,4677,7617,4688,7632,4699,7644,4710,7654,4720,7662,4730,7667,4740,7670,4749,7671,4760,7670,4770,7667,4781,7661,4792,7651,4804,7641,4831,7618,4845,7604,4856,7591,4866,7578,4874,7567,4881,7558,4886,7549,4889,7539,4891,7529,4891,7510,4886,7498,4884,7488,4879,7476,4870,7466,4826,7399,4607,7061,4476,6859,4740,6595,5014,6322,5392,6564,5630,6718,5654,6730,5664,6732,5674,6737,5683,6737,5693,6732,5702,6731,5711,6728,5721,6723,5731,6715,5741,6706,5766,6682,5782,6667,5796,6652,5809,6638,5819,6626,5827,6614,5834,6604,5839,6593,5840,6583xm6216,6197l6214,6190,6209,6178,6206,6168,6134,6096,5326,5285,5777,4834,5779,4826,5779,4817,5774,4798,5770,4783,5765,4775,5758,4765,5750,4753,5741,4742,5718,4717,5705,4703,5690,4687,5674,4672,5659,4657,5645,4645,5633,4634,5621,4625,5610,4618,5600,4612,5592,4608,5580,4603,5561,4598,5554,4601,5549,4603,5542,4608,5263,4888,5095,5057,4932,4893,4387,4349,4865,3869,4867,3864,4867,3845,4865,3835,4858,3821,4853,3812,4847,3802,4839,3791,4829,3780,4819,3767,4807,3754,4794,3740,4778,3725,4749,3696,4736,3683,4723,3672,4711,3662,4699,3654,4678,3641,4666,3636,4646,3631,4637,3631,4630,3634,4451,3813,4044,4222,4035,4234,4028,4250,4025,4268,4025,4289,4032,4313,4045,4339,4065,4367,4092,4397,6022,6324,6029,6334,6036,6338,6046,6341,6055,6348,6065,6348,6074,6343,6083,6341,6093,6338,6102,6334,6113,6329,6124,6321,6135,6312,6146,6302,6158,6290,6170,6278,6180,6267,6189,6256,6197,6245,6209,6221,6211,6209,6216,6197xm7397,5016l7394,5009,7390,4990,7382,4980,7373,4973,5568,3166,5629,3105,5872,2863,5938,2798,5940,2791,5940,2772,5938,2762,5930,2750,5926,2741,5919,2731,5902,2707,5890,2696,5864,2668,5849,2652,5834,2638,5807,2612,5794,2599,5770,2582,5760,2575,5750,2570,5738,2563,5726,2561,5719,2558,5710,2558,5702,2563,4793,3473,4788,3480,4790,3487,4790,3497,4793,3506,4800,3521,4806,3530,4813,3540,4821,3551,4831,3562,4842,3576,4855,3590,4868,3605,4882,3619,4897,3635,4912,3648,4926,3660,4939,3670,4950,3680,4961,3688,4971,3695,4980,3701,4992,3706,5002,3710,5021,3710,5028,3708,5093,3642,5335,3399,5395,3338,7202,5143,7210,5153,7219,5160,7238,5165,7246,5167,7258,5162,7267,5160,7282,5155,7294,5148,7304,5140,7316,5132,7327,5121,7339,5110,7351,5097,7361,5085,7378,5064,7390,5040,7392,5028,7397,5016xe" filled="true" fillcolor="#bfbfbf" stroked="false">
              <v:path arrowok="t"/>
              <v:fill opacity="32768f" type="solid"/>
            </v:shape>
            <v:shape style="position:absolute;left:14;top:14;width:8672;height:6003" type="#_x0000_t75" stroked="false">
              <v:imagedata r:id="rId34" o:title=""/>
            </v:shape>
            <v:rect style="position:absolute;left:7;top:7;width:8684;height:6017" filled="false" stroked="true" strokeweight=".72pt" strokecolor="#000000">
              <v:stroke dashstyle="solid"/>
            </v:rect>
            <v:shape style="position:absolute;left:14;top:6218;width:8669;height:5938" type="#_x0000_t75" stroked="false">
              <v:imagedata r:id="rId35" o:title=""/>
            </v:shape>
            <v:rect style="position:absolute;left:7;top:6211;width:8684;height:5952" filled="false" stroked="true" strokeweight=".72pt" strokecolor="#000000">
              <v:stroke dashstyle="solid"/>
            </v:rect>
          </v:group>
        </w:pict>
      </w:r>
      <w:r>
        <w:rPr>
          <w:i w:val="0"/>
        </w:rPr>
      </w:r>
    </w:p>
    <w:p>
      <w:pPr>
        <w:spacing w:after="0"/>
        <w:sectPr>
          <w:pgSz w:w="12240" w:h="15840"/>
          <w:pgMar w:header="199" w:footer="1494" w:top="1500" w:bottom="1680" w:left="540" w:right="700"/>
        </w:sectPr>
      </w:pPr>
    </w:p>
    <w:p>
      <w:pPr>
        <w:pStyle w:val="BodyText"/>
        <w:spacing w:before="2" w:after="1"/>
        <w:rPr>
          <w:b/>
          <w:i w:val="0"/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34784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82"/>
        <w:rPr>
          <w:i w:val="0"/>
        </w:rPr>
      </w:pPr>
      <w:r>
        <w:rPr>
          <w:i w:val="0"/>
        </w:rPr>
        <w:pict>
          <v:group style="width:452.9pt;height:601pt;mso-position-horizontal-relative:char;mso-position-vertical-relative:line" coordorigin="0,0" coordsize="9058,12020">
            <v:shape style="position:absolute;left:1724;top:2570;width:5668;height:6084" coordorigin="1724,2570" coordsize="5668,6084" path="m4608,7805l4603,7795,4598,7788,4591,7778,4582,7769,4575,7763,4566,7755,4554,7747,4541,7738,4525,7727,4503,7713,4476,7695,3950,7380,3901,7351,3821,7303,3774,7277,3686,7231,3647,7210,3608,7191,3571,7175,3535,7162,3500,7149,3465,7139,3432,7132,3413,7128,3401,7126,3372,7123,3344,7122,3315,7124,3288,7128,3299,7083,3306,7038,3311,6992,3312,6946,3310,6900,3304,6853,3294,6805,3278,6756,3262,6708,3241,6659,3215,6610,3185,6559,3149,6510,3109,6459,3064,6407,3054,6397,3054,6961,3050,6999,3041,7037,3027,7075,3007,7112,2981,7148,2950,7183,2782,7351,2607,7175,2081,6648,2225,6504,2249,6480,2273,6459,2294,6441,2314,6425,2331,6413,2349,6402,2367,6393,2386,6386,2444,6370,2502,6366,2561,6373,2621,6394,2680,6423,2740,6462,2800,6510,2861,6566,2897,6604,2930,6642,2959,6681,2986,6720,3008,6761,3026,6801,3039,6841,3048,6881,3054,6921,3054,6961,3054,6397,3024,6366,3014,6355,2960,6303,2906,6256,2852,6213,2798,6175,2743,6144,2688,6117,2634,6095,2580,6077,2526,6064,2474,6058,2422,6057,2371,6060,2320,6068,2270,6083,2221,6103,2172,6127,2156,6137,2139,6148,2122,6161,2105,6175,2086,6191,2065,6209,2043,6231,2018,6254,1745,6528,1734,6541,1727,6556,1724,6575,1726,6595,1732,6620,1746,6646,1766,6675,1793,6706,2263,7175,3720,8633,3730,8640,3737,8647,3746,8652,3756,8654,3766,8654,3775,8652,3784,8649,3794,8645,3803,8641,3814,8635,3823,8628,3833,8619,3845,8609,3857,8597,3869,8585,3880,8573,3890,8563,3898,8554,3903,8543,3907,8533,3910,8524,3914,8506,3914,8496,3910,8486,3907,8477,3900,8470,3893,8460,3005,7574,3120,7459,3150,7433,3182,7411,3216,7395,3250,7385,3285,7381,3322,7380,3360,7384,3401,7392,3443,7403,3486,7417,3530,7436,3576,7459,3622,7484,3671,7510,3721,7539,3773,7570,4382,7942,4395,7948,4406,7954,4416,7959,4426,7963,4435,7968,4447,7970,4459,7968,4469,7967,4478,7963,4488,7958,4498,7951,4519,7935,4531,7925,4543,7913,4557,7899,4568,7886,4578,7874,4586,7862,4594,7852,4600,7842,4603,7833,4606,7824,4608,7812,4608,7805xm5835,6595l5834,6586,5831,6576,5826,6566,5818,6556,5808,6545,5796,6534,5781,6523,5763,6510,5743,6497,5488,6334,4742,5863,4742,6158,4294,6607,4273,6576,4207,6475,3478,5347,3480,5347,3480,5345,4742,6158,4742,5863,3924,5345,3714,5212,3579,5126,3377,4997,3366,4990,3355,4984,3344,4980,3334,4978,3322,4973,3310,4975,3298,4980,3287,4983,3276,4988,3264,4996,3252,5004,3240,5014,3227,5026,3214,5039,3199,5054,3184,5068,3172,5081,3161,5094,3151,5105,3143,5116,3137,5126,3132,5136,3130,5146,3127,5156,3125,5166,3125,5175,3127,5184,3130,5193,3134,5202,3140,5212,3146,5222,4002,6576,4517,7389,4646,7591,4660,7611,4672,7629,4684,7644,4694,7656,4705,7666,4715,7674,4725,7679,4735,7682,4745,7683,4755,7682,4765,7679,4776,7673,4787,7663,4799,7653,4826,7630,4840,7616,4852,7603,4862,7590,4870,7579,4876,7570,4881,7561,4884,7551,4886,7541,4886,7522,4882,7510,4879,7500,4874,7488,4865,7478,4821,7411,4603,7073,4471,6871,4735,6607,5009,6334,5388,6576,5626,6730,5650,6742,5659,6744,5669,6749,5678,6749,5688,6744,5697,6743,5706,6740,5716,6735,5726,6727,5736,6718,5762,6694,5777,6679,5792,6664,5804,6650,5814,6638,5822,6626,5830,6616,5834,6605,5835,6595xm6211,6209l6209,6202,6204,6190,6202,6180,6130,6108,5321,5297,5772,4846,5774,4838,5774,4829,5770,4810,5765,4795,5760,4787,5753,4777,5745,4765,5736,4754,5713,4729,5701,4715,5686,4699,5670,4684,5654,4669,5640,4657,5628,4646,5616,4637,5605,4630,5595,4624,5587,4620,5575,4615,5556,4610,5549,4613,5544,4615,5537,4620,5258,4900,5090,5069,4927,4905,4382,4361,4860,3881,4862,3876,4862,3857,4860,3847,4853,3833,4848,3824,4842,3814,4834,3803,4824,3792,4814,3779,4802,3766,4789,3752,4774,3737,4744,3708,4731,3695,4718,3684,4706,3674,4694,3666,4673,3653,4661,3648,4642,3643,4632,3643,4625,3646,4447,3825,4039,4234,4030,4246,4023,4262,4020,4280,4020,4301,4027,4325,4040,4351,4060,4379,4087,4409,6017,6336,6024,6346,6031,6350,6041,6353,6050,6360,6060,6360,6070,6355,6079,6353,6088,6350,6098,6346,6108,6341,6119,6333,6130,6324,6141,6314,6154,6302,6165,6290,6175,6279,6184,6268,6192,6257,6204,6233,6206,6221,6211,6209xm7392,5028l7390,5021,7385,5002,7378,4992,7368,4985,5563,3178,5624,3117,5867,2875,5933,2810,5935,2803,5935,2784,5933,2774,5926,2762,5921,2753,5914,2743,5897,2719,5886,2708,5859,2680,5844,2664,5830,2650,5802,2624,5789,2611,5765,2594,5755,2587,5746,2582,5734,2575,5722,2573,5714,2570,5705,2570,5698,2575,4788,3485,4783,3492,4786,3499,4786,3509,4788,3518,4795,3533,4801,3542,4808,3552,4816,3563,4826,3574,4838,3588,4850,3602,4863,3617,4877,3631,4893,3647,4907,3660,4921,3672,4934,3682,4945,3692,4956,3700,4966,3707,4975,3713,4987,3718,4997,3722,5016,3722,5023,3720,5088,3654,5330,3411,5390,3350,7198,5155,7205,5165,7214,5172,7234,5177,7241,5179,7253,5174,7262,5172,7277,5167,7289,5160,7300,5152,7311,5144,7322,5133,7334,5122,7346,5109,7356,5097,7373,5076,7385,5052,7387,5040,7392,5028xe" filled="true" fillcolor="#bfbfbf" stroked="false">
              <v:path arrowok="t"/>
              <v:fill opacity="32768f" type="solid"/>
            </v:shape>
            <v:shape style="position:absolute;left:19;top:14;width:9024;height:5828" type="#_x0000_t75" stroked="false">
              <v:imagedata r:id="rId36" o:title=""/>
            </v:shape>
            <v:rect style="position:absolute;left:12;top:7;width:9039;height:5842" filled="false" stroked="true" strokeweight=".72pt" strokecolor="#000000">
              <v:stroke dashstyle="solid"/>
            </v:rect>
            <v:shape style="position:absolute;left:14;top:6026;width:9017;height:5979" type="#_x0000_t75" stroked="false">
              <v:imagedata r:id="rId37" o:title=""/>
            </v:shape>
            <v:rect style="position:absolute;left:7;top:6019;width:9032;height:5993" filled="false" stroked="true" strokeweight=".72pt" strokecolor="#000000">
              <v:stroke dashstyle="solid"/>
            </v:rect>
          </v:group>
        </w:pict>
      </w:r>
      <w:r>
        <w:rPr>
          <w:i w:val="0"/>
        </w:rPr>
      </w:r>
    </w:p>
    <w:p>
      <w:pPr>
        <w:spacing w:after="0"/>
        <w:sectPr>
          <w:pgSz w:w="12240" w:h="15840"/>
          <w:pgMar w:header="199" w:footer="1494" w:top="1500" w:bottom="1680" w:left="540" w:right="700"/>
        </w:sectPr>
      </w:pPr>
    </w:p>
    <w:p>
      <w:pPr>
        <w:pStyle w:val="BodyText"/>
        <w:spacing w:before="6"/>
        <w:rPr>
          <w:b/>
          <w:i w:val="0"/>
          <w:sz w:val="14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33760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63"/>
        <w:rPr>
          <w:i w:val="0"/>
        </w:rPr>
      </w:pPr>
      <w:r>
        <w:rPr>
          <w:i w:val="0"/>
        </w:rPr>
        <w:pict>
          <v:group style="width:460.1pt;height:614.8pt;mso-position-horizontal-relative:char;mso-position-vertical-relative:line" coordorigin="0,0" coordsize="9202,12296">
            <v:shape style="position:absolute;left:1743;top:2544;width:5668;height:6084" coordorigin="1743,2544" coordsize="5668,6084" path="m4627,7778l4622,7769,4618,7762,4610,7752,4601,7742,4594,7736,4585,7729,4573,7720,4560,7711,4544,7700,4523,7686,4495,7669,3969,7354,3920,7325,3840,7277,3793,7251,3706,7205,3666,7183,3627,7165,3590,7149,3554,7135,3519,7122,3485,7113,3451,7105,3433,7102,3420,7099,3391,7097,3363,7096,3335,7098,3307,7102,3318,7057,3326,7011,3330,6966,3331,6919,3329,6873,3323,6826,3313,6778,3298,6730,3281,6682,3260,6633,3234,6583,3204,6533,3168,6483,3128,6433,3083,6381,3074,6371,3074,6934,3069,6973,3060,7010,3046,7048,3026,7085,3000,7122,2969,7157,2801,7325,2626,7149,2100,6622,2244,6478,2269,6454,2292,6433,2314,6414,2333,6398,2350,6386,2368,6376,2386,6367,2405,6360,2463,6344,2522,6339,2581,6347,2640,6367,2699,6397,2759,6436,2819,6483,2880,6540,2916,6578,2949,6616,2978,6654,3005,6694,3027,6735,3045,6775,3058,6815,3067,6854,3073,6895,3074,6934,3074,6371,3044,6339,3034,6329,2980,6277,2926,6230,2872,6187,2818,6149,2762,6117,2708,6091,2653,6068,2599,6050,2546,6038,2493,6031,2441,6030,2390,6034,2339,6042,2289,6056,2240,6076,2191,6101,2175,6111,2159,6122,2142,6135,2124,6149,2105,6165,2084,6183,2062,6204,2038,6228,1764,6502,1753,6514,1746,6530,1743,6548,1745,6569,1752,6593,1765,6619,1785,6648,1812,6679,2283,7149,3739,8606,3749,8614,3756,8621,3766,8626,3775,8628,3785,8628,3794,8626,3803,8623,3813,8619,3822,8614,3833,8609,3842,8601,3853,8592,3864,8582,3876,8570,3888,8558,3899,8547,3909,8537,3917,8527,3922,8517,3926,8507,3929,8498,3934,8479,3934,8470,3929,8460,3926,8450,3919,8443,3912,8434,3024,7548,3139,7433,3169,7406,3201,7385,3235,7369,3269,7358,3304,7354,3341,7354,3380,7357,3420,7366,3462,7376,3505,7391,3549,7410,3595,7433,3641,7457,3690,7483,3740,7512,3792,7543,4402,7915,4414,7922,4425,7928,4435,7933,4445,7937,4454,7942,4466,7944,4478,7942,4488,7940,4498,7937,4507,7931,4517,7925,4538,7908,4550,7898,4562,7886,4576,7872,4588,7859,4598,7847,4606,7836,4613,7826,4619,7816,4622,7807,4625,7798,4627,7786,4627,7778xm5854,6569l5854,6559,5851,6550,5845,6540,5837,6529,5827,6518,5815,6508,5800,6496,5783,6484,5762,6470,5507,6307,4762,5836,4762,6132,4313,6581,4293,6550,4227,6449,3497,5321,3499,5321,3499,5318,4762,6132,4762,5836,3943,5318,3734,5186,3599,5100,3396,4970,3385,4964,3374,4958,3364,4954,3353,4951,3341,4946,3329,4949,3317,4954,3306,4957,3295,4962,3283,4969,3271,4978,3260,4987,3247,4999,3233,5013,3218,5028,3203,5042,3191,5055,3180,5067,3170,5078,3162,5089,3156,5100,3152,5110,3149,5119,3146,5130,3144,5139,3144,5149,3146,5158,3149,5167,3153,5176,3159,5186,3166,5196,4022,6550,4536,7362,4666,7565,4679,7585,4691,7603,4703,7617,4714,7630,4724,7639,4734,7647,4744,7653,4754,7656,4764,7657,4774,7656,4784,7652,4795,7646,4806,7637,4819,7627,4846,7603,4859,7589,4871,7576,4881,7564,4889,7553,4895,7544,4900,7534,4903,7525,4906,7514,4906,7495,4901,7483,4898,7474,4894,7462,4884,7452,4840,7385,4622,7047,4490,6845,4754,6581,5028,6307,5407,6550,5645,6703,5669,6715,5678,6718,5688,6722,5698,6722,5707,6718,5716,6717,5726,6714,5735,6708,5746,6701,5756,6691,5781,6668,5796,6653,5811,6637,5823,6624,5833,6611,5842,6600,5849,6589,5853,6579,5854,6569xm6230,6182l6228,6175,6223,6163,6221,6154,6149,6081,5340,5270,5791,4819,5794,4812,5794,4802,5789,4783,5784,4769,5779,4760,5772,4750,5764,4739,5755,4728,5733,4702,5720,4688,5705,4673,5689,4657,5673,4643,5659,4630,5647,4620,5635,4610,5624,4603,5614,4598,5606,4594,5594,4589,5575,4584,5568,4586,5563,4589,5556,4594,5277,4873,5110,5042,4946,4878,4402,4334,4879,3854,4882,3850,4882,3830,4879,3821,4872,3806,4867,3798,4861,3788,4853,3777,4843,3766,4833,3753,4822,3740,4808,3726,4793,3710,4763,3681,4750,3669,4738,3658,4725,3648,4713,3639,4692,3626,4680,3622,4661,3617,4651,3617,4644,3619,4466,3799,4058,4207,4049,4220,4042,4235,4039,4254,4039,4274,4046,4299,4059,4325,4079,4353,4106,4382,6036,6310,6043,6319,6050,6324,6060,6326,6070,6334,6079,6334,6089,6329,6098,6327,6107,6323,6117,6319,6127,6314,6138,6307,6149,6298,6161,6288,6173,6276,6185,6264,6195,6252,6204,6241,6211,6230,6223,6206,6226,6194,6230,6182xm7411,5002l7409,4994,7404,4975,7397,4966,7387,4958,5582,3151,5643,3091,5886,2849,5952,2784,5954,2777,5954,2758,5952,2748,5945,2736,5940,2727,5933,2716,5916,2693,5905,2681,5879,2653,5863,2638,5849,2624,5821,2597,5808,2585,5785,2568,5774,2561,5765,2556,5753,2549,5741,2546,5734,2544,5724,2544,5717,2549,4807,3458,4802,3466,4805,3473,4805,3482,4807,3492,4814,3506,4820,3516,4827,3526,4836,3536,4846,3547,4857,3562,4869,3576,4882,3590,4896,3605,4912,3620,4927,3634,4941,3645,4954,3655,4964,3665,4975,3674,4985,3681,4994,3686,5006,3691,5016,3696,5035,3696,5042,3694,5107,3628,5349,3385,5410,3324,7217,5129,7224,5138,7234,5146,7253,5150,7260,5153,7272,5148,7282,5146,7296,5141,7308,5134,7319,5126,7330,5117,7341,5107,7354,5095,7365,5083,7376,5071,7392,5050,7404,5026,7406,5014,7411,5002xe" filled="true" fillcolor="#bfbfbf" stroked="false">
              <v:path arrowok="t"/>
              <v:fill opacity="32768f" type="solid"/>
            </v:shape>
            <v:shape style="position:absolute;left:14;top:14;width:9173;height:6152" type="#_x0000_t75" stroked="false">
              <v:imagedata r:id="rId38" o:title=""/>
            </v:shape>
            <v:rect style="position:absolute;left:7;top:7;width:9188;height:6166" filled="false" stroked="true" strokeweight=".72pt" strokecolor="#000000">
              <v:stroke dashstyle="solid"/>
            </v:rect>
            <v:shape style="position:absolute;left:28;top:6345;width:9123;height:5936" type="#_x0000_t75" stroked="false">
              <v:imagedata r:id="rId39" o:title=""/>
            </v:shape>
            <v:rect style="position:absolute;left:21;top:6338;width:9137;height:5950" filled="false" stroked="true" strokeweight=".72pt" strokecolor="#000000">
              <v:stroke dashstyle="solid"/>
            </v:rect>
          </v:group>
        </w:pict>
      </w:r>
      <w:r>
        <w:rPr>
          <w:i w:val="0"/>
        </w:rPr>
      </w:r>
    </w:p>
    <w:p>
      <w:pPr>
        <w:spacing w:after="0"/>
        <w:sectPr>
          <w:pgSz w:w="12240" w:h="15840"/>
          <w:pgMar w:header="199" w:footer="1494" w:top="1500" w:bottom="1680" w:left="540" w:right="700"/>
        </w:sectPr>
      </w:pPr>
    </w:p>
    <w:p>
      <w:pPr>
        <w:pStyle w:val="BodyText"/>
        <w:spacing w:before="3"/>
        <w:rPr>
          <w:b/>
          <w:i w:val="0"/>
          <w:sz w:val="13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32736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</w:rPr>
      </w:pPr>
      <w:r>
        <w:rPr>
          <w:i w:val="0"/>
        </w:rPr>
        <w:pict>
          <v:group style="width:434.9pt;height:595pt;mso-position-horizontal-relative:char;mso-position-vertical-relative:line" coordorigin="0,0" coordsize="8698,11900">
            <v:shape style="position:absolute;left:1729;top:2558;width:5668;height:6084" coordorigin="1729,2558" coordsize="5668,6084" path="m4613,7793l4608,7783,4603,7776,4596,7766,4586,7757,4580,7751,4571,7743,4559,7735,4546,7726,4530,7715,4508,7701,4480,7683,3954,7368,3906,7339,3826,7291,3779,7265,3691,7219,3652,7198,3613,7179,3575,7163,3540,7150,3504,7137,3470,7127,3437,7120,3418,7116,3406,7114,3377,7111,3348,7110,3320,7112,3293,7116,3304,7071,3311,7026,3315,6980,3317,6934,3315,6888,3309,6841,3299,6793,3283,6744,3267,6696,3245,6647,3220,6598,3190,6547,3154,6498,3113,6447,3069,6395,3059,6385,3059,6949,3054,6987,3046,7025,3032,7063,3012,7100,2986,7136,2954,7171,2786,7339,2611,7163,2086,6636,2230,6492,2254,6468,2278,6447,2299,6429,2318,6413,2336,6401,2353,6390,2371,6381,2390,6374,2448,6358,2507,6354,2566,6361,2626,6382,2685,6411,2745,6450,2805,6498,2866,6554,2902,6592,2934,6630,2964,6669,2990,6708,3013,6749,3031,6789,3044,6829,3053,6869,3059,6909,3059,6949,3059,6385,3029,6354,3019,6343,2965,6291,2911,6244,2857,6201,2803,6163,2748,6132,2693,6105,2639,6083,2585,6065,2531,6052,2479,6046,2427,6045,2376,6048,2325,6056,2275,6071,2225,6091,2177,6115,2161,6125,2144,6136,2127,6149,2110,6163,2091,6179,2070,6197,2048,6219,2023,6242,1750,6516,1739,6529,1732,6544,1729,6563,1730,6583,1737,6608,1751,6634,1771,6663,1798,6694,2268,7163,3725,8621,3734,8628,3742,8635,3751,8640,3761,8642,3770,8642,3780,8640,3789,8637,3798,8633,3808,8629,3818,8623,3828,8616,3838,8607,3849,8597,3862,8585,3874,8573,3885,8561,3894,8551,3902,8542,3907,8531,3911,8521,3915,8512,3919,8494,3919,8484,3914,8474,3912,8465,3905,8458,3898,8448,3010,7562,3125,7447,3155,7421,3187,7399,3220,7383,3254,7373,3290,7369,3326,7368,3365,7372,3406,7380,3447,7391,3491,7405,3535,7424,3581,7447,3627,7472,3676,7498,3726,7527,3778,7558,4387,7930,4399,7936,4411,7942,4421,7947,4430,7951,4440,7956,4452,7958,4464,7956,4473,7955,4483,7951,4493,7946,4502,7939,4523,7923,4535,7913,4548,7901,4562,7887,4573,7874,4583,7862,4591,7850,4599,7840,4604,7830,4608,7821,4610,7812,4613,7800,4613,7793xm5840,6583l5839,6574,5836,6564,5831,6554,5823,6544,5813,6533,5801,6522,5786,6511,5768,6498,5748,6485,5492,6322,4747,5851,4747,6146,4298,6595,4278,6564,4212,6463,3482,5335,3485,5335,3485,5333,4747,6146,4747,5851,3928,5333,3719,5200,3584,5114,3382,4985,3371,4978,3360,4972,3349,4968,3338,4966,3326,4961,3314,4963,3302,4968,3292,4971,3281,4976,3269,4984,3257,4992,3245,5002,3232,5014,3218,5027,3204,5042,3189,5056,3176,5069,3166,5082,3156,5093,3148,5104,3142,5114,3137,5124,3134,5134,3131,5144,3130,5154,3130,5163,3132,5172,3135,5181,3139,5190,3144,5200,3151,5210,4007,6564,4522,7377,4651,7579,4665,7599,4677,7617,4688,7632,4699,7644,4710,7654,4720,7662,4730,7667,4740,7670,4749,7671,4760,7670,4770,7667,4781,7661,4792,7651,4804,7641,4831,7618,4845,7604,4856,7591,4866,7578,4874,7567,4881,7558,4886,7549,4889,7539,4891,7529,4891,7510,4886,7498,4884,7488,4879,7476,4870,7466,4826,7399,4607,7061,4476,6859,4740,6595,5014,6322,5392,6564,5630,6718,5654,6730,5664,6732,5674,6737,5683,6737,5693,6732,5702,6731,5711,6728,5721,6723,5731,6715,5741,6706,5766,6682,5782,6667,5796,6652,5809,6638,5819,6626,5827,6614,5834,6604,5839,6593,5840,6583xm6216,6197l6214,6190,6209,6178,6206,6168,6134,6096,5326,5285,5777,4834,5779,4826,5779,4817,5774,4798,5770,4783,5765,4775,5758,4765,5750,4753,5741,4742,5718,4717,5705,4703,5690,4687,5674,4672,5659,4657,5645,4645,5633,4634,5621,4625,5610,4618,5600,4612,5592,4608,5580,4603,5561,4598,5554,4601,5549,4603,5542,4608,5263,4888,5095,5057,4932,4893,4387,4349,4865,3869,4867,3864,4867,3845,4865,3835,4858,3821,4853,3812,4847,3802,4839,3791,4829,3780,4819,3767,4807,3754,4794,3740,4778,3725,4749,3696,4736,3683,4723,3672,4711,3662,4699,3654,4678,3641,4666,3636,4646,3631,4637,3631,4630,3634,4451,3813,4044,4222,4035,4234,4028,4250,4025,4268,4025,4289,4032,4313,4045,4339,4065,4367,4092,4397,6022,6324,6029,6334,6036,6338,6046,6341,6055,6348,6065,6348,6074,6343,6083,6341,6093,6338,6102,6334,6113,6329,6124,6321,6135,6312,6146,6302,6158,6290,6170,6278,6180,6267,6189,6256,6197,6245,6209,6221,6211,6209,6216,6197xm7397,5016l7394,5009,7390,4990,7382,4980,7373,4973,5568,3166,5629,3105,5872,2863,5938,2798,5940,2791,5940,2772,5938,2762,5930,2750,5926,2741,5919,2731,5902,2707,5890,2696,5864,2668,5849,2652,5834,2638,5807,2612,5794,2599,5770,2582,5760,2575,5750,2570,5738,2563,5726,2561,5719,2558,5710,2558,5702,2563,4793,3473,4788,3480,4790,3487,4790,3497,4793,3506,4800,3521,4806,3530,4813,3540,4821,3551,4831,3562,4842,3576,4855,3590,4868,3605,4882,3619,4897,3635,4912,3648,4926,3660,4939,3670,4950,3680,4961,3688,4971,3695,4980,3701,4992,3706,5002,3710,5021,3710,5028,3708,5093,3642,5335,3399,5395,3338,7202,5143,7210,5153,7219,5160,7238,5165,7246,5167,7258,5162,7267,5160,7282,5155,7294,5148,7304,5140,7316,5132,7327,5121,7339,5110,7351,5097,7361,5085,7378,5064,7390,5040,7392,5028,7397,5016xe" filled="true" fillcolor="#bfbfbf" stroked="false">
              <v:path arrowok="t"/>
              <v:fill opacity="32768f" type="solid"/>
            </v:shape>
            <v:shape style="position:absolute;left:14;top:14;width:8669;height:5722" type="#_x0000_t75" stroked="false">
              <v:imagedata r:id="rId40" o:title=""/>
            </v:shape>
            <v:rect style="position:absolute;left:7;top:7;width:8684;height:5736" filled="false" stroked="true" strokeweight=".72pt" strokecolor="#000000">
              <v:stroke dashstyle="solid"/>
            </v:rect>
            <v:shape style="position:absolute;left:14;top:6326;width:8669;height:5559" type="#_x0000_t75" stroked="false">
              <v:imagedata r:id="rId41" o:title=""/>
            </v:shape>
            <v:rect style="position:absolute;left:7;top:6319;width:8684;height:5573" filled="false" stroked="true" strokeweight=".72pt" strokecolor="#000000">
              <v:stroke dashstyle="solid"/>
            </v:rect>
          </v:group>
        </w:pict>
      </w:r>
      <w:r>
        <w:rPr>
          <w:i w:val="0"/>
        </w:rPr>
      </w:r>
    </w:p>
    <w:p>
      <w:pPr>
        <w:spacing w:after="0"/>
        <w:sectPr>
          <w:pgSz w:w="12240" w:h="15840"/>
          <w:pgMar w:header="199" w:footer="1494" w:top="1500" w:bottom="1680" w:left="540" w:right="700"/>
        </w:sectPr>
      </w:pPr>
    </w:p>
    <w:p>
      <w:pPr>
        <w:pStyle w:val="BodyText"/>
        <w:spacing w:before="3"/>
        <w:rPr>
          <w:b/>
          <w:i w:val="0"/>
          <w:sz w:val="13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31712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</w:rPr>
      </w:pPr>
      <w:r>
        <w:rPr>
          <w:i w:val="0"/>
        </w:rPr>
        <w:pict>
          <v:group style="width:435pt;height:545.3pt;mso-position-horizontal-relative:char;mso-position-vertical-relative:line" coordorigin="0,0" coordsize="8700,10906">
            <v:shape style="position:absolute;left:1729;top:2558;width:5668;height:6084" coordorigin="1729,2558" coordsize="5668,6084" path="m4613,7793l4608,7783,4603,7776,4596,7766,4586,7757,4580,7751,4571,7743,4559,7735,4546,7726,4530,7715,4508,7701,4480,7683,3954,7368,3906,7339,3826,7291,3779,7265,3691,7219,3652,7198,3613,7179,3575,7163,3540,7150,3504,7137,3470,7127,3437,7120,3418,7116,3406,7114,3377,7111,3348,7110,3320,7112,3293,7116,3304,7071,3311,7026,3315,6980,3317,6934,3315,6888,3309,6841,3299,6793,3283,6744,3267,6696,3245,6647,3220,6598,3190,6547,3154,6498,3113,6447,3069,6395,3059,6385,3059,6949,3054,6987,3046,7025,3032,7063,3012,7100,2986,7136,2954,7171,2786,7339,2611,7163,2086,6636,2230,6492,2254,6468,2278,6447,2299,6429,2318,6413,2336,6401,2353,6390,2371,6381,2390,6374,2448,6358,2507,6354,2566,6361,2626,6382,2685,6411,2745,6450,2805,6498,2866,6554,2902,6592,2934,6630,2964,6669,2990,6708,3013,6749,3031,6789,3044,6829,3053,6869,3059,6909,3059,6949,3059,6385,3029,6354,3019,6343,2965,6291,2911,6244,2857,6201,2803,6163,2748,6132,2693,6105,2639,6083,2585,6065,2531,6052,2479,6046,2427,6045,2376,6048,2325,6056,2275,6071,2225,6091,2177,6115,2161,6125,2144,6136,2127,6149,2110,6163,2091,6179,2070,6197,2048,6219,2023,6242,1750,6516,1739,6529,1732,6544,1729,6563,1730,6583,1737,6608,1751,6634,1771,6663,1798,6694,2268,7163,3725,8621,3734,8628,3742,8635,3751,8640,3761,8642,3770,8642,3780,8640,3789,8637,3798,8633,3808,8629,3818,8623,3828,8616,3838,8607,3849,8597,3862,8585,3874,8573,3885,8561,3894,8551,3902,8542,3907,8531,3911,8521,3915,8512,3919,8494,3919,8484,3914,8474,3912,8465,3905,8458,3898,8448,3010,7562,3125,7447,3155,7421,3187,7399,3220,7383,3254,7373,3290,7369,3326,7368,3365,7372,3406,7380,3447,7391,3491,7405,3535,7424,3581,7447,3627,7472,3676,7498,3726,7527,3778,7558,4387,7930,4399,7936,4411,7942,4421,7947,4430,7951,4440,7956,4452,7958,4464,7956,4473,7955,4483,7951,4493,7946,4502,7939,4523,7923,4535,7913,4548,7901,4562,7887,4573,7874,4583,7862,4591,7850,4599,7840,4604,7830,4608,7821,4610,7812,4613,7800,4613,7793xm5840,6583l5839,6574,5836,6564,5831,6554,5823,6544,5813,6533,5801,6522,5786,6511,5768,6498,5748,6485,5492,6322,4747,5851,4747,6146,4298,6595,4278,6564,4212,6463,3482,5335,3485,5335,3485,5333,4747,6146,4747,5851,3928,5333,3719,5200,3584,5114,3382,4985,3371,4978,3360,4972,3349,4968,3338,4966,3326,4961,3314,4963,3302,4968,3292,4971,3281,4976,3269,4984,3257,4992,3245,5002,3232,5014,3218,5027,3204,5042,3189,5056,3176,5069,3166,5082,3156,5093,3148,5104,3142,5114,3137,5124,3134,5134,3131,5144,3130,5154,3130,5163,3132,5172,3135,5181,3139,5190,3144,5200,3151,5210,4007,6564,4522,7377,4651,7579,4665,7599,4677,7617,4688,7632,4699,7644,4710,7654,4720,7662,4730,7667,4740,7670,4749,7671,4760,7670,4770,7667,4781,7661,4792,7651,4804,7641,4831,7618,4845,7604,4856,7591,4866,7578,4874,7567,4881,7558,4886,7549,4889,7539,4891,7529,4891,7510,4886,7498,4884,7488,4879,7476,4870,7466,4826,7399,4607,7061,4476,6859,4740,6595,5014,6322,5392,6564,5630,6718,5654,6730,5664,6732,5674,6737,5683,6737,5693,6732,5702,6731,5711,6728,5721,6723,5731,6715,5741,6706,5766,6682,5782,6667,5796,6652,5809,6638,5819,6626,5827,6614,5834,6604,5839,6593,5840,6583xm6216,6197l6214,6190,6209,6178,6206,6168,6134,6096,5326,5285,5777,4834,5779,4826,5779,4817,5774,4798,5770,4783,5765,4775,5758,4765,5750,4753,5741,4742,5718,4717,5705,4703,5690,4687,5674,4672,5659,4657,5645,4645,5633,4634,5621,4625,5610,4618,5600,4612,5592,4608,5580,4603,5561,4598,5554,4601,5549,4603,5542,4608,5263,4888,5095,5057,4932,4893,4387,4349,4865,3869,4867,3864,4867,3845,4865,3835,4858,3821,4853,3812,4847,3802,4839,3791,4829,3780,4819,3767,4807,3754,4794,3740,4778,3725,4749,3696,4736,3683,4723,3672,4711,3662,4699,3654,4678,3641,4666,3636,4646,3631,4637,3631,4630,3634,4451,3813,4044,4222,4035,4234,4028,4250,4025,4268,4025,4289,4032,4313,4045,4339,4065,4367,4092,4397,6022,6324,6029,6334,6036,6338,6046,6341,6055,6348,6065,6348,6074,6343,6083,6341,6093,6338,6102,6334,6113,6329,6124,6321,6135,6312,6146,6302,6158,6290,6170,6278,6180,6267,6189,6256,6197,6245,6209,6221,6211,6209,6216,6197xm7397,5016l7394,5009,7390,4990,7382,4980,7373,4973,5568,3166,5629,3105,5872,2863,5938,2798,5940,2791,5940,2772,5938,2762,5930,2750,5926,2741,5919,2731,5902,2707,5890,2696,5864,2668,5849,2652,5834,2638,5807,2612,5794,2599,5770,2582,5760,2575,5750,2570,5738,2563,5726,2561,5719,2558,5710,2558,5702,2563,4793,3473,4788,3480,4790,3487,4790,3497,4793,3506,4800,3521,4806,3530,4813,3540,4821,3551,4831,3562,4842,3576,4855,3590,4868,3605,4882,3619,4897,3635,4912,3648,4926,3660,4939,3670,4950,3680,4961,3688,4971,3695,4980,3701,4992,3706,5002,3710,5021,3710,5028,3708,5093,3642,5335,3399,5395,3338,7202,5143,7210,5153,7219,5160,7238,5165,7246,5167,7258,5162,7267,5160,7282,5155,7294,5148,7304,5140,7316,5132,7327,5121,7339,5110,7351,5097,7361,5085,7378,5064,7390,5040,7392,5028,7397,5016xe" filled="true" fillcolor="#bfbfbf" stroked="false">
              <v:path arrowok="t"/>
              <v:fill opacity="32768f" type="solid"/>
            </v:shape>
            <v:shape style="position:absolute;left:14;top:14;width:8672;height:5232" type="#_x0000_t75" stroked="false">
              <v:imagedata r:id="rId42" o:title=""/>
            </v:shape>
            <v:rect style="position:absolute;left:7;top:7;width:8686;height:5247" filled="false" stroked="true" strokeweight=".72pt" strokecolor="#000000">
              <v:stroke dashstyle="solid"/>
            </v:rect>
            <v:shape style="position:absolute;left:14;top:5426;width:8669;height:5465" type="#_x0000_t75" stroked="false">
              <v:imagedata r:id="rId43" o:title=""/>
            </v:shape>
            <v:rect style="position:absolute;left:7;top:5419;width:8684;height:5480" filled="false" stroked="true" strokeweight=".72pt" strokecolor="#000000">
              <v:stroke dashstyle="solid"/>
            </v:rect>
          </v:group>
        </w:pict>
      </w:r>
      <w:r>
        <w:rPr>
          <w:i w:val="0"/>
        </w:rPr>
      </w:r>
    </w:p>
    <w:p>
      <w:pPr>
        <w:spacing w:after="0"/>
        <w:sectPr>
          <w:pgSz w:w="12240" w:h="15840"/>
          <w:pgMar w:header="199" w:footer="1494" w:top="1500" w:bottom="1680" w:left="540" w:right="700"/>
        </w:sectPr>
      </w:pPr>
    </w:p>
    <w:p>
      <w:pPr>
        <w:pStyle w:val="BodyText"/>
        <w:spacing w:before="3"/>
        <w:rPr>
          <w:b/>
          <w:i w:val="0"/>
          <w:sz w:val="13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30688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</w:rPr>
      </w:pPr>
      <w:r>
        <w:rPr>
          <w:i w:val="0"/>
        </w:rPr>
        <w:pict>
          <v:group style="width:434.9pt;height:600.5pt;mso-position-horizontal-relative:char;mso-position-vertical-relative:line" coordorigin="0,0" coordsize="8698,12010">
            <v:shape style="position:absolute;left:1729;top:2558;width:5668;height:6084" coordorigin="1729,2558" coordsize="5668,6084" path="m4613,7793l4608,7783,4603,7776,4596,7766,4586,7757,4580,7751,4571,7743,4559,7735,4546,7726,4530,7715,4508,7701,4480,7683,3954,7368,3906,7339,3826,7291,3779,7265,3691,7219,3652,7198,3613,7179,3575,7163,3540,7150,3504,7137,3470,7127,3437,7120,3418,7116,3406,7114,3377,7111,3348,7110,3320,7112,3293,7116,3304,7071,3311,7026,3315,6980,3317,6934,3315,6888,3309,6841,3299,6793,3283,6744,3267,6696,3245,6647,3220,6598,3190,6547,3154,6498,3113,6447,3069,6395,3059,6385,3059,6949,3054,6987,3046,7025,3032,7063,3012,7100,2986,7136,2954,7171,2786,7339,2611,7163,2086,6636,2230,6492,2254,6468,2278,6447,2299,6429,2318,6413,2336,6401,2353,6390,2371,6381,2390,6374,2448,6358,2507,6354,2566,6361,2626,6382,2685,6411,2745,6450,2805,6498,2866,6554,2902,6592,2934,6630,2964,6669,2990,6708,3013,6749,3031,6789,3044,6829,3053,6869,3059,6909,3059,6949,3059,6385,3029,6354,3019,6343,2965,6291,2911,6244,2857,6201,2803,6163,2748,6132,2693,6105,2639,6083,2585,6065,2531,6052,2479,6046,2427,6045,2376,6048,2325,6056,2275,6071,2225,6091,2177,6115,2161,6125,2144,6136,2127,6149,2110,6163,2091,6179,2070,6197,2048,6219,2023,6242,1750,6516,1739,6529,1732,6544,1729,6563,1730,6583,1737,6608,1751,6634,1771,6663,1798,6694,2268,7163,3725,8621,3734,8628,3742,8635,3751,8640,3761,8642,3770,8642,3780,8640,3789,8637,3798,8633,3808,8629,3818,8623,3828,8616,3838,8607,3849,8597,3862,8585,3874,8573,3885,8561,3894,8551,3902,8542,3907,8531,3911,8521,3915,8512,3919,8494,3919,8484,3914,8474,3912,8465,3905,8458,3898,8448,3010,7562,3125,7447,3155,7421,3187,7399,3220,7383,3254,7373,3290,7369,3326,7368,3365,7372,3406,7380,3447,7391,3491,7405,3535,7424,3581,7447,3627,7472,3676,7498,3726,7527,3778,7558,4387,7930,4399,7936,4411,7942,4421,7947,4430,7951,4440,7956,4452,7958,4464,7956,4473,7955,4483,7951,4493,7946,4502,7939,4523,7923,4535,7913,4548,7901,4562,7887,4573,7874,4583,7862,4591,7850,4599,7840,4604,7830,4608,7821,4610,7812,4613,7800,4613,7793xm5840,6583l5839,6574,5836,6564,5831,6554,5823,6544,5813,6533,5801,6522,5786,6511,5768,6498,5748,6485,5492,6322,4747,5851,4747,6146,4298,6595,4278,6564,4212,6463,3482,5335,3485,5335,3485,5333,4747,6146,4747,5851,3928,5333,3719,5200,3584,5114,3382,4985,3371,4978,3360,4972,3349,4968,3338,4966,3326,4961,3314,4963,3302,4968,3292,4971,3281,4976,3269,4984,3257,4992,3245,5002,3232,5014,3218,5027,3204,5042,3189,5056,3176,5069,3166,5082,3156,5093,3148,5104,3142,5114,3137,5124,3134,5134,3131,5144,3130,5154,3130,5163,3132,5172,3135,5181,3139,5190,3144,5200,3151,5210,4007,6564,4522,7377,4651,7579,4665,7599,4677,7617,4688,7632,4699,7644,4710,7654,4720,7662,4730,7667,4740,7670,4749,7671,4760,7670,4770,7667,4781,7661,4792,7651,4804,7641,4831,7618,4845,7604,4856,7591,4866,7578,4874,7567,4881,7558,4886,7549,4889,7539,4891,7529,4891,7510,4886,7498,4884,7488,4879,7476,4870,7466,4826,7399,4607,7061,4476,6859,4740,6595,5014,6322,5392,6564,5630,6718,5654,6730,5664,6732,5674,6737,5683,6737,5693,6732,5702,6731,5711,6728,5721,6723,5731,6715,5741,6706,5766,6682,5782,6667,5796,6652,5809,6638,5819,6626,5827,6614,5834,6604,5839,6593,5840,6583xm6216,6197l6214,6190,6209,6178,6206,6168,6134,6096,5326,5285,5777,4834,5779,4826,5779,4817,5774,4798,5770,4783,5765,4775,5758,4765,5750,4753,5741,4742,5718,4717,5705,4703,5690,4687,5674,4672,5659,4657,5645,4645,5633,4634,5621,4625,5610,4618,5600,4612,5592,4608,5580,4603,5561,4598,5554,4601,5549,4603,5542,4608,5263,4888,5095,5057,4932,4893,4387,4349,4865,3869,4867,3864,4867,3845,4865,3835,4858,3821,4853,3812,4847,3802,4839,3791,4829,3780,4819,3767,4807,3754,4794,3740,4778,3725,4749,3696,4736,3683,4723,3672,4711,3662,4699,3654,4678,3641,4666,3636,4646,3631,4637,3631,4630,3634,4451,3813,4044,4222,4035,4234,4028,4250,4025,4268,4025,4289,4032,4313,4045,4339,4065,4367,4092,4397,6022,6324,6029,6334,6036,6338,6046,6341,6055,6348,6065,6348,6074,6343,6083,6341,6093,6338,6102,6334,6113,6329,6124,6321,6135,6312,6146,6302,6158,6290,6170,6278,6180,6267,6189,6256,6197,6245,6209,6221,6211,6209,6216,6197xm7397,5016l7394,5009,7390,4990,7382,4980,7373,4973,5568,3166,5629,3105,5872,2863,5938,2798,5940,2791,5940,2772,5938,2762,5930,2750,5926,2741,5919,2731,5902,2707,5890,2696,5864,2668,5849,2652,5834,2638,5807,2612,5794,2599,5770,2582,5760,2575,5750,2570,5738,2563,5726,2561,5719,2558,5710,2558,5702,2563,4793,3473,4788,3480,4790,3487,4790,3497,4793,3506,4800,3521,4806,3530,4813,3540,4821,3551,4831,3562,4842,3576,4855,3590,4868,3605,4882,3619,4897,3635,4912,3648,4926,3660,4939,3670,4950,3680,4961,3688,4971,3695,4980,3701,4992,3706,5002,3710,5021,3710,5028,3708,5093,3642,5335,3399,5395,3338,7202,5143,7210,5153,7219,5160,7238,5165,7246,5167,7258,5162,7267,5160,7282,5155,7294,5148,7304,5140,7316,5132,7327,5121,7339,5110,7351,5097,7361,5085,7378,5064,7390,5040,7392,5028,7397,5016xe" filled="true" fillcolor="#bfbfbf" stroked="false">
              <v:path arrowok="t"/>
              <v:fill opacity="32768f" type="solid"/>
            </v:shape>
            <v:shape style="position:absolute;left:14;top:14;width:8669;height:5583" type="#_x0000_t75" stroked="false">
              <v:imagedata r:id="rId44" o:title=""/>
            </v:shape>
            <v:rect style="position:absolute;left:7;top:7;width:8684;height:5597" filled="false" stroked="true" strokeweight=".72pt" strokecolor="#000000">
              <v:stroke dashstyle="solid"/>
            </v:rect>
            <v:shape style="position:absolute;left:28;top:5808;width:8585;height:6188" type="#_x0000_t75" stroked="false">
              <v:imagedata r:id="rId45" o:title=""/>
            </v:shape>
            <v:rect style="position:absolute;left:21;top:5800;width:8600;height:6202" filled="false" stroked="true" strokeweight=".72pt" strokecolor="#000000">
              <v:stroke dashstyle="solid"/>
            </v:rect>
          </v:group>
        </w:pict>
      </w:r>
      <w:r>
        <w:rPr>
          <w:i w:val="0"/>
        </w:rPr>
      </w:r>
    </w:p>
    <w:p>
      <w:pPr>
        <w:spacing w:after="0"/>
        <w:sectPr>
          <w:pgSz w:w="12240" w:h="15840"/>
          <w:pgMar w:header="199" w:footer="1494" w:top="1500" w:bottom="1680" w:left="540" w:right="700"/>
        </w:sectPr>
      </w:pPr>
    </w:p>
    <w:p>
      <w:pPr>
        <w:spacing w:before="146"/>
        <w:ind w:left="1288" w:right="1291" w:firstLine="0"/>
        <w:jc w:val="center"/>
        <w:rPr>
          <w:rFonts w:ascii="Arial" w:hAnsi="Arial"/>
          <w:b/>
          <w:sz w:val="2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29664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72.37001pt;margin-top:210.600967pt;width:283.4pt;height:304.2pt;mso-position-horizontal-relative:page;mso-position-vertical-relative:page;z-index:-17329152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rect style="position:absolute;margin-left:286.799988pt;margin-top:646.440002pt;width:276.840020pt;height:.599991pt;mso-position-horizontal-relative:page;mso-position-vertical-relative:page;z-index:-17328640" filled="true" fillcolor="#000000" stroked="false">
            <v:fill type="solid"/>
            <w10:wrap type="none"/>
          </v:rect>
        </w:pict>
      </w:r>
      <w:r>
        <w:rPr/>
        <w:pict>
          <v:rect style="position:absolute;margin-left:67.800003pt;margin-top:656.160034pt;width:52.440004pt;height:.599991pt;mso-position-horizontal-relative:page;mso-position-vertical-relative:page;z-index:-17328128" filled="true" fillcolor="#000000" stroked="false">
            <v:fill type="solid"/>
            <w10:wrap type="none"/>
          </v:rect>
        </w:pict>
      </w:r>
      <w:r>
        <w:rPr>
          <w:rFonts w:ascii="Arial" w:hAnsi="Arial"/>
          <w:b/>
          <w:sz w:val="22"/>
        </w:rPr>
        <w:t>ENCLOSURE:</w:t>
      </w:r>
      <w:r>
        <w:rPr>
          <w:rFonts w:ascii="Arial" w:hAnsi="Arial"/>
          <w:b/>
          <w:spacing w:val="20"/>
          <w:sz w:val="22"/>
        </w:rPr>
        <w:t> </w:t>
      </w:r>
      <w:r>
        <w:rPr>
          <w:rFonts w:ascii="Arial" w:hAnsi="Arial"/>
          <w:b/>
          <w:sz w:val="22"/>
        </w:rPr>
        <w:t>3</w:t>
      </w:r>
      <w:r>
        <w:rPr>
          <w:rFonts w:ascii="Arial" w:hAnsi="Arial"/>
          <w:b/>
          <w:spacing w:val="22"/>
          <w:sz w:val="22"/>
        </w:rPr>
        <w:t> </w:t>
      </w:r>
      <w:r>
        <w:rPr>
          <w:rFonts w:ascii="Arial" w:hAnsi="Arial"/>
          <w:b/>
          <w:sz w:val="22"/>
        </w:rPr>
        <w:t>–</w:t>
      </w:r>
      <w:r>
        <w:rPr>
          <w:rFonts w:ascii="Arial" w:hAnsi="Arial"/>
          <w:b/>
          <w:spacing w:val="21"/>
          <w:sz w:val="22"/>
        </w:rPr>
        <w:t> </w:t>
      </w:r>
      <w:r>
        <w:rPr>
          <w:rFonts w:ascii="Arial" w:hAnsi="Arial"/>
          <w:b/>
          <w:sz w:val="22"/>
        </w:rPr>
        <w:t>VALUER’S</w:t>
      </w:r>
      <w:r>
        <w:rPr>
          <w:rFonts w:ascii="Arial" w:hAnsi="Arial"/>
          <w:b/>
          <w:spacing w:val="22"/>
          <w:sz w:val="22"/>
        </w:rPr>
        <w:t> </w:t>
      </w:r>
      <w:r>
        <w:rPr>
          <w:rFonts w:ascii="Arial" w:hAnsi="Arial"/>
          <w:b/>
          <w:sz w:val="22"/>
        </w:rPr>
        <w:t>IMPORTANT</w:t>
      </w:r>
      <w:r>
        <w:rPr>
          <w:rFonts w:ascii="Arial" w:hAnsi="Arial"/>
          <w:b/>
          <w:spacing w:val="21"/>
          <w:sz w:val="22"/>
        </w:rPr>
        <w:t> </w:t>
      </w:r>
      <w:r>
        <w:rPr>
          <w:rFonts w:ascii="Arial" w:hAnsi="Arial"/>
          <w:b/>
          <w:sz w:val="22"/>
        </w:rPr>
        <w:t>REMARKS</w:t>
      </w:r>
    </w:p>
    <w:p>
      <w:pPr>
        <w:pStyle w:val="BodyText"/>
        <w:spacing w:before="3"/>
        <w:rPr>
          <w:b/>
          <w:i w:val="0"/>
          <w:sz w:val="9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1039368</wp:posOffset>
            </wp:positionH>
            <wp:positionV relativeFrom="paragraph">
              <wp:posOffset>92596</wp:posOffset>
            </wp:positionV>
            <wp:extent cx="5701195" cy="73151"/>
            <wp:effectExtent l="0" t="0" r="0" b="0"/>
            <wp:wrapTopAndBottom/>
            <wp:docPr id="29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3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95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b/>
          <w:i w:val="0"/>
          <w:sz w:val="8"/>
        </w:rPr>
      </w:pPr>
    </w:p>
    <w:tbl>
      <w:tblPr>
        <w:tblW w:w="0" w:type="auto"/>
        <w:jc w:val="left"/>
        <w:tblInd w:w="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6"/>
        <w:gridCol w:w="10143"/>
      </w:tblGrid>
      <w:tr>
        <w:trPr>
          <w:trHeight w:val="1167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left="179"/>
              <w:rPr>
                <w:sz w:val="17"/>
              </w:rPr>
            </w:pPr>
            <w:r>
              <w:rPr>
                <w:sz w:val="17"/>
              </w:rPr>
              <w:t>1.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6"/>
              <w:jc w:val="both"/>
              <w:rPr>
                <w:sz w:val="17"/>
              </w:rPr>
            </w:pPr>
            <w:r>
              <w:rPr>
                <w:sz w:val="17"/>
              </w:rPr>
              <w:t>Valuation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done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asset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found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as-is-where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basis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owner/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owner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representative/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client/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bank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shown/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identified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on the site unless otherwise mentioned in the report of which some reference has been taken from the information/ data given in the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copy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informed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verbally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writing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out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standard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checklist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sought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client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&amp; its customer which they could provide within the reasonable expected time out of the standard checklist of documents sought from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them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further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certain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assumptions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limiting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conditions.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information,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facts,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documents,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data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become</w:t>
            </w:r>
          </w:p>
          <w:p>
            <w:pPr>
              <w:pStyle w:val="TableParagraph"/>
              <w:spacing w:line="172" w:lineRule="exact"/>
              <w:ind w:left="102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primary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basis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has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been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supplied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by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client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has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been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relied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upon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good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faith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generated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Valuer.</w:t>
            </w:r>
          </w:p>
        </w:tc>
      </w:tr>
      <w:tr>
        <w:trPr>
          <w:trHeight w:val="976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2.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The</w:t>
            </w:r>
            <w:r>
              <w:rPr>
                <w:spacing w:val="-13"/>
                <w:sz w:val="17"/>
              </w:rPr>
              <w:t> </w:t>
            </w:r>
            <w:r>
              <w:rPr>
                <w:spacing w:val="-1"/>
                <w:sz w:val="17"/>
              </w:rPr>
              <w:t>client/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owner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its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management/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representatives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warranted</w:t>
            </w:r>
            <w:r>
              <w:rPr>
                <w:spacing w:val="-13"/>
                <w:sz w:val="17"/>
              </w:rPr>
              <w:t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us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that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information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they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have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supplied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was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complete,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accurate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true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correct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best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their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knowledge.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either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verbally,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writing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through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relied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upon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good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faith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assumed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true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correct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without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fabrication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misrepresentation.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I/We</w:t>
            </w:r>
          </w:p>
          <w:p>
            <w:pPr>
              <w:pStyle w:val="TableParagraph"/>
              <w:spacing w:line="194" w:lineRule="exact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shall not be held liable for any loss, damages, cost or expenses arising from fraudulent acts, misrepresentations, or willful default on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part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owner,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company,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its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directors,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employee,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representative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agents.</w:t>
            </w:r>
          </w:p>
        </w:tc>
      </w:tr>
      <w:tr>
        <w:trPr>
          <w:trHeight w:val="1165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3.</w:t>
            </w:r>
          </w:p>
        </w:tc>
        <w:tc>
          <w:tcPr>
            <w:tcW w:w="10143" w:type="dxa"/>
          </w:tcPr>
          <w:p>
            <w:pPr>
              <w:pStyle w:val="TableParagraph"/>
              <w:spacing w:line="237" w:lineRule="auto"/>
              <w:ind w:left="124" w:right="87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Legal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aspects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eg.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Investigation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title,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ownership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rights,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lien,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charge,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mortgage,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lease,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sanctioned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maps,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verification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1"/>
                <w:sz w:val="17"/>
              </w:rPr>
              <w:t> </w:t>
            </w:r>
            <w:r>
              <w:rPr>
                <w:w w:val="95"/>
                <w:sz w:val="17"/>
              </w:rPr>
              <w:t>provided to us such as title documents, Map, etc. from</w:t>
            </w:r>
            <w:r>
              <w:rPr>
                <w:spacing w:val="42"/>
                <w:sz w:val="17"/>
              </w:rPr>
              <w:t> </w:t>
            </w:r>
            <w:r>
              <w:rPr>
                <w:w w:val="95"/>
                <w:sz w:val="17"/>
              </w:rPr>
              <w:t>any concerned Govt. office etc. have to be taken care by legal expert/ Advocate</w:t>
            </w:r>
            <w:r>
              <w:rPr>
                <w:spacing w:val="1"/>
                <w:w w:val="95"/>
                <w:sz w:val="17"/>
              </w:rPr>
              <w:t> </w:t>
            </w:r>
            <w:r>
              <w:rPr>
                <w:sz w:val="17"/>
              </w:rPr>
              <w:t>and same is not done at our end. It is assumed that the concerned Lender/ Financial Institution has asked for the valuation of that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property after satisfying the authenticity of the documents given to us for which the legal verification has been already taken and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cleared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competent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Advocate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before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requesting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report.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I/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assume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responsibility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matters</w:t>
            </w:r>
          </w:p>
          <w:p>
            <w:pPr>
              <w:pStyle w:val="TableParagraph"/>
              <w:spacing w:line="175" w:lineRule="exact" w:before="3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including,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but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limited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to,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title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concerns.</w:t>
            </w:r>
          </w:p>
        </w:tc>
      </w:tr>
      <w:tr>
        <w:trPr>
          <w:trHeight w:val="77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4.</w:t>
            </w:r>
          </w:p>
        </w:tc>
        <w:tc>
          <w:tcPr>
            <w:tcW w:w="10143" w:type="dxa"/>
          </w:tcPr>
          <w:p>
            <w:pPr>
              <w:pStyle w:val="TableParagraph"/>
              <w:ind w:left="102"/>
              <w:rPr>
                <w:sz w:val="17"/>
              </w:rPr>
            </w:pPr>
            <w:r>
              <w:rPr>
                <w:spacing w:val="-1"/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course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valuation,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were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both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written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verbal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information.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however,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evaluated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through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broad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inquiry,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analysis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review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but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carried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out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due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diligence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audit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provided</w:t>
            </w:r>
          </w:p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for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purpose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engagement.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Our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conclusions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assumptions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other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client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during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course of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the assessment.</w:t>
            </w:r>
          </w:p>
        </w:tc>
      </w:tr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5.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6" w:lineRule="exact"/>
              <w:ind w:left="102"/>
              <w:rPr>
                <w:sz w:val="17"/>
              </w:rPr>
            </w:pPr>
            <w:r>
              <w:rPr>
                <w:sz w:val="17"/>
              </w:rPr>
              <w:t>Getting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cizra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map</w:t>
            </w:r>
            <w:r>
              <w:rPr>
                <w:spacing w:val="17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coordination</w:t>
            </w:r>
            <w:r>
              <w:rPr>
                <w:spacing w:val="15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revenue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officers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site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identification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separate</w:t>
            </w:r>
            <w:r>
              <w:rPr>
                <w:spacing w:val="17"/>
                <w:sz w:val="17"/>
              </w:rPr>
              <w:t> </w:t>
            </w:r>
            <w:r>
              <w:rPr>
                <w:sz w:val="17"/>
              </w:rPr>
              <w:t>activity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part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5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services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same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been done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unless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otherwise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stated.</w:t>
            </w:r>
          </w:p>
        </w:tc>
      </w:tr>
      <w:tr>
        <w:trPr>
          <w:trHeight w:val="970" w:hRule="atLeast"/>
        </w:trPr>
        <w:tc>
          <w:tcPr>
            <w:tcW w:w="526" w:type="dxa"/>
          </w:tcPr>
          <w:p>
            <w:pPr>
              <w:pStyle w:val="TableParagraph"/>
              <w:spacing w:line="191" w:lineRule="exact"/>
              <w:ind w:left="179"/>
              <w:rPr>
                <w:sz w:val="17"/>
              </w:rPr>
            </w:pPr>
            <w:r>
              <w:rPr>
                <w:sz w:val="17"/>
              </w:rPr>
              <w:t>6.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Wherever any details are mentioned in the report in relation to any legal aspect of the property such as name of the owner, leases,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etc.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only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illustration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purpose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construed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professional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opinion.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aspects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out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scope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report.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Details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mentioned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related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aspect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only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copy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whatever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can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interpret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non-legally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trained person.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should be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cross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validated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expert.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We do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vouch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responsibility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regarding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</w:p>
          <w:p>
            <w:pPr>
              <w:pStyle w:val="TableParagraph"/>
              <w:spacing w:line="173" w:lineRule="exact"/>
              <w:ind w:left="102"/>
              <w:rPr>
                <w:sz w:val="17"/>
              </w:rPr>
            </w:pPr>
            <w:r>
              <w:rPr>
                <w:sz w:val="17"/>
              </w:rPr>
              <w:t>same.</w:t>
            </w:r>
          </w:p>
        </w:tc>
      </w:tr>
      <w:tr>
        <w:trPr>
          <w:trHeight w:val="585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7.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We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made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certain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assumptions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relation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facts,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conditions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situations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affecting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subject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of,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approach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exercise</w:t>
            </w:r>
          </w:p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that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verified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part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engagement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rather,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treated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“a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supposition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taken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true”.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If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these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assumptions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prove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incorrect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then our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estimate 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need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 be reviewed.</w:t>
            </w:r>
          </w:p>
        </w:tc>
      </w:tr>
      <w:tr>
        <w:trPr>
          <w:trHeight w:val="584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8.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pacing w:val="-1"/>
                <w:sz w:val="17"/>
              </w:rPr>
              <w:t>This</w:t>
            </w:r>
            <w:r>
              <w:rPr>
                <w:spacing w:val="-14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just</w:t>
            </w:r>
            <w:r>
              <w:rPr>
                <w:spacing w:val="-14"/>
                <w:sz w:val="17"/>
              </w:rPr>
              <w:t> </w:t>
            </w:r>
            <w:r>
              <w:rPr>
                <w:spacing w:val="-1"/>
                <w:sz w:val="17"/>
              </w:rPr>
              <w:t>an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opinion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based</w:t>
            </w:r>
            <w:r>
              <w:rPr>
                <w:spacing w:val="-13"/>
                <w:sz w:val="17"/>
              </w:rPr>
              <w:t> </w:t>
            </w:r>
            <w:r>
              <w:rPr>
                <w:spacing w:val="-1"/>
                <w:sz w:val="17"/>
              </w:rPr>
              <w:t>on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technical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market</w:t>
            </w:r>
            <w:r>
              <w:rPr>
                <w:spacing w:val="-14"/>
                <w:sz w:val="17"/>
              </w:rPr>
              <w:t> </w:t>
            </w:r>
            <w:r>
              <w:rPr>
                <w:spacing w:val="-1"/>
                <w:sz w:val="17"/>
              </w:rPr>
              <w:t>information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having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general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assessment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opinion</w:t>
            </w:r>
            <w:r>
              <w:rPr>
                <w:spacing w:val="-13"/>
                <w:sz w:val="17"/>
              </w:rPr>
              <w:t> </w:t>
            </w:r>
            <w:r>
              <w:rPr>
                <w:spacing w:val="-1"/>
                <w:sz w:val="17"/>
              </w:rPr>
              <w:t>on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indicative,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estimated</w:t>
            </w:r>
          </w:p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Market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Bank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asked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conduct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Valuation.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doesn’t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contain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other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recommendations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sort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including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but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limited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express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opinion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suitability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otherwise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entering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into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transaction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borrower.</w:t>
            </w:r>
          </w:p>
        </w:tc>
      </w:tr>
      <w:tr>
        <w:trPr>
          <w:trHeight w:val="972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left="179"/>
              <w:rPr>
                <w:sz w:val="17"/>
              </w:rPr>
            </w:pPr>
            <w:r>
              <w:rPr>
                <w:sz w:val="17"/>
              </w:rPr>
              <w:t>9.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6"/>
              <w:jc w:val="both"/>
              <w:rPr>
                <w:sz w:val="17"/>
              </w:rPr>
            </w:pPr>
            <w:r>
              <w:rPr>
                <w:sz w:val="17"/>
              </w:rPr>
              <w:t>We have relied on the data from third party, external sources &amp; information available on public domain to conclude the valuation.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These sources are believed to be reliable and therefore, we assume no liability for the truth or accuracy of any data, opinions 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estimates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furnished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others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used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analysis.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Where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relied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data,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opinions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estimates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from</w:t>
            </w:r>
          </w:p>
          <w:p>
            <w:pPr>
              <w:pStyle w:val="TableParagraph"/>
              <w:spacing w:line="194" w:lineRule="exact"/>
              <w:ind w:left="102" w:right="86"/>
              <w:jc w:val="both"/>
              <w:rPr>
                <w:sz w:val="17"/>
              </w:rPr>
            </w:pPr>
            <w:r>
              <w:rPr>
                <w:sz w:val="17"/>
              </w:rPr>
              <w:t>external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sources,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reasonable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care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taken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ensure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data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extracted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authentic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sources,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however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still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can’t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vouch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its authenticity,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correctness,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accuracy.</w:t>
            </w:r>
          </w:p>
        </w:tc>
      </w:tr>
      <w:tr>
        <w:trPr>
          <w:trHeight w:val="583" w:hRule="atLeast"/>
        </w:trPr>
        <w:tc>
          <w:tcPr>
            <w:tcW w:w="526" w:type="dxa"/>
          </w:tcPr>
          <w:p>
            <w:pPr>
              <w:pStyle w:val="TableParagraph"/>
              <w:spacing w:line="195" w:lineRule="exact"/>
              <w:ind w:left="179"/>
              <w:rPr>
                <w:sz w:val="17"/>
              </w:rPr>
            </w:pPr>
            <w:r>
              <w:rPr>
                <w:sz w:val="17"/>
              </w:rPr>
              <w:t>10.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 w:right="85"/>
              <w:jc w:val="both"/>
              <w:rPr>
                <w:sz w:val="17"/>
              </w:rPr>
            </w:pPr>
            <w:r>
              <w:rPr>
                <w:sz w:val="17"/>
              </w:rPr>
              <w:t>Analysis and conclusions adopted in the report are limited to the reported assumptions, conditions and information came to our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knowledge during the course of the work and based on the Standard Operating Procedures, Best Practices, Caveats, Limitations,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Conditions, Remarks,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Important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Notes,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TOR and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definition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different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nature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values.</w:t>
            </w:r>
          </w:p>
        </w:tc>
      </w:tr>
      <w:tr>
        <w:trPr>
          <w:trHeight w:val="778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11.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 w:right="86"/>
              <w:jc w:val="both"/>
              <w:rPr>
                <w:sz w:val="17"/>
              </w:rPr>
            </w:pPr>
            <w:r>
              <w:rPr>
                <w:sz w:val="17"/>
              </w:rPr>
              <w:t>Value varies with the Purpose/ Date/ Asset Condition &amp; situation/ Market condition, demand &amp; supply, asset utility prevailing on a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particular date/ Mode of sale. The indicative &amp; estimated prospective Value of the asset given in this report is restricted only for the</w:t>
            </w:r>
            <w:r>
              <w:rPr>
                <w:spacing w:val="1"/>
                <w:sz w:val="17"/>
              </w:rPr>
              <w:t> </w:t>
            </w:r>
            <w:r>
              <w:rPr>
                <w:w w:val="95"/>
                <w:sz w:val="17"/>
              </w:rPr>
              <w:t>purpose and other points mentioned above prevailing on a particular date as mentioned in the report. If any of these points are different</w:t>
            </w:r>
            <w:r>
              <w:rPr>
                <w:spacing w:val="1"/>
                <w:w w:val="95"/>
                <w:sz w:val="17"/>
              </w:rPr>
              <w:t> </w:t>
            </w:r>
            <w:r>
              <w:rPr>
                <w:sz w:val="17"/>
              </w:rPr>
              <w:t>from 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one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mentioned aforesaid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not be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referred.</w:t>
            </w:r>
          </w:p>
        </w:tc>
      </w:tr>
      <w:tr>
        <w:trPr>
          <w:trHeight w:val="583" w:hRule="atLeast"/>
        </w:trPr>
        <w:tc>
          <w:tcPr>
            <w:tcW w:w="526" w:type="dxa"/>
          </w:tcPr>
          <w:p>
            <w:pPr>
              <w:pStyle w:val="TableParagraph"/>
              <w:ind w:left="179"/>
              <w:rPr>
                <w:sz w:val="17"/>
              </w:rPr>
            </w:pPr>
            <w:r>
              <w:rPr>
                <w:sz w:val="17"/>
              </w:rPr>
              <w:t>12.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 w:right="85"/>
              <w:jc w:val="both"/>
              <w:rPr>
                <w:sz w:val="17"/>
              </w:rPr>
            </w:pPr>
            <w:r>
              <w:rPr>
                <w:sz w:val="17"/>
              </w:rPr>
              <w:t>Our report is meant ONLY for the purpose mentioned in the report and should not be used for any other purpose. The Report should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copied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reproduced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purpose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other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than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purpose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prepared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for.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I/we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do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take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responsibility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unauthorized use of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this report.</w:t>
            </w:r>
          </w:p>
        </w:tc>
      </w:tr>
      <w:tr>
        <w:trPr>
          <w:trHeight w:val="780" w:hRule="atLeast"/>
        </w:trPr>
        <w:tc>
          <w:tcPr>
            <w:tcW w:w="526" w:type="dxa"/>
          </w:tcPr>
          <w:p>
            <w:pPr>
              <w:pStyle w:val="TableParagraph"/>
              <w:spacing w:before="1"/>
              <w:ind w:left="179"/>
              <w:rPr>
                <w:sz w:val="17"/>
              </w:rPr>
            </w:pPr>
            <w:r>
              <w:rPr>
                <w:sz w:val="17"/>
              </w:rPr>
              <w:t>13.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24" w:right="88"/>
              <w:jc w:val="both"/>
              <w:rPr>
                <w:sz w:val="17"/>
              </w:rPr>
            </w:pPr>
            <w:r>
              <w:rPr>
                <w:sz w:val="17"/>
              </w:rPr>
              <w:t>We owe responsibility only to the authority/client that has appointed us as per the scope of work mentioned in the report. We will not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liable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losses,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claims,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damages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liabilities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arising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out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actions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taken,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omissions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advice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given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other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person.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event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liable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any loss, damages,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cost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expenses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arising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way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fraudulent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acts,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misrepresentations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willful default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part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client or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companies,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their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directors,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employees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agents.</w:t>
            </w:r>
          </w:p>
        </w:tc>
      </w:tr>
      <w:tr>
        <w:trPr>
          <w:trHeight w:val="581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left="179"/>
              <w:rPr>
                <w:sz w:val="17"/>
              </w:rPr>
            </w:pPr>
            <w:r>
              <w:rPr>
                <w:sz w:val="17"/>
              </w:rPr>
              <w:t>14.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24" w:right="89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This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having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limited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scope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as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per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its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fields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format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3"/>
                <w:sz w:val="17"/>
              </w:rPr>
              <w:t> </w:t>
            </w:r>
            <w:r>
              <w:rPr>
                <w:spacing w:val="-1"/>
                <w:sz w:val="17"/>
              </w:rPr>
              <w:t>provide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only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general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basic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idea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prevailing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in the market based on the site inspection and documents/ data/ information provided by the client. The suggested indicative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prospective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estimated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only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if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transaction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happened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  <w:u w:val="single"/>
              </w:rPr>
              <w:t>as</w:t>
            </w:r>
            <w:r>
              <w:rPr>
                <w:spacing w:val="-3"/>
                <w:sz w:val="17"/>
                <w:u w:val="single"/>
              </w:rPr>
              <w:t> </w:t>
            </w:r>
            <w:r>
              <w:rPr>
                <w:sz w:val="17"/>
                <w:u w:val="single"/>
              </w:rPr>
              <w:t>free</w:t>
            </w:r>
            <w:r>
              <w:rPr>
                <w:spacing w:val="-1"/>
                <w:sz w:val="17"/>
                <w:u w:val="single"/>
              </w:rPr>
              <w:t> </w:t>
            </w:r>
            <w:r>
              <w:rPr>
                <w:sz w:val="17"/>
                <w:u w:val="single"/>
              </w:rPr>
              <w:t>market</w:t>
            </w:r>
            <w:r>
              <w:rPr>
                <w:spacing w:val="1"/>
                <w:sz w:val="17"/>
                <w:u w:val="single"/>
              </w:rPr>
              <w:t> </w:t>
            </w:r>
            <w:r>
              <w:rPr>
                <w:sz w:val="17"/>
                <w:u w:val="single"/>
              </w:rPr>
              <w:t>transaction</w:t>
            </w:r>
            <w:r>
              <w:rPr>
                <w:sz w:val="17"/>
              </w:rPr>
              <w:t>.</w:t>
            </w:r>
          </w:p>
        </w:tc>
      </w:tr>
      <w:tr>
        <w:trPr>
          <w:trHeight w:val="390" w:hRule="atLeast"/>
        </w:trPr>
        <w:tc>
          <w:tcPr>
            <w:tcW w:w="526" w:type="dxa"/>
          </w:tcPr>
          <w:p>
            <w:pPr>
              <w:pStyle w:val="TableParagraph"/>
              <w:ind w:left="179"/>
              <w:rPr>
                <w:sz w:val="17"/>
              </w:rPr>
            </w:pPr>
            <w:r>
              <w:rPr>
                <w:sz w:val="17"/>
              </w:rPr>
              <w:t>15.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sale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subject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assumed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an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cash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basis.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Financial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arrangements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would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affect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price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may sell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if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placed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market.</w:t>
            </w:r>
          </w:p>
        </w:tc>
      </w:tr>
    </w:tbl>
    <w:p>
      <w:pPr>
        <w:spacing w:after="0" w:line="194" w:lineRule="exact"/>
        <w:rPr>
          <w:sz w:val="17"/>
        </w:rPr>
        <w:sectPr>
          <w:headerReference w:type="default" r:id="rId46"/>
          <w:footerReference w:type="default" r:id="rId47"/>
          <w:pgSz w:w="12240" w:h="15840"/>
          <w:pgMar w:header="199" w:footer="1494" w:top="1500" w:bottom="1680" w:left="540" w:right="700"/>
        </w:sectPr>
      </w:pPr>
    </w:p>
    <w:p>
      <w:pPr>
        <w:pStyle w:val="BodyText"/>
        <w:spacing w:before="3"/>
        <w:rPr>
          <w:b/>
          <w:i w:val="0"/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27616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72.37001pt;margin-top:210.600967pt;width:283.4pt;height:304.2pt;mso-position-horizontal-relative:page;mso-position-vertical-relative:page;z-index:-17327104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tbl>
      <w:tblPr>
        <w:tblW w:w="0" w:type="auto"/>
        <w:jc w:val="left"/>
        <w:tblInd w:w="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6"/>
        <w:gridCol w:w="10143"/>
      </w:tblGrid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16.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actual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realizable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likely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fetched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upon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sale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asset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under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consideration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entirely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depend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demand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supply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 same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market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time of sale.</w:t>
            </w:r>
          </w:p>
        </w:tc>
      </w:tr>
      <w:tr>
        <w:trPr>
          <w:trHeight w:val="974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17.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While our work has involved an analysis &amp; computation of valuation, it does not include detailed estimation, design/ technical/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engineering/ financial/ structural/ environmental/ architectural/ compliance survey/ safety audit &amp; works in accordance with generally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accepted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standards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audit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other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works.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work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investigative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nature.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mere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opinion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likely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estimated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facts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details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presented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client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third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party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market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came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front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us</w:t>
            </w:r>
          </w:p>
          <w:p>
            <w:pPr>
              <w:pStyle w:val="TableParagraph"/>
              <w:spacing w:line="173" w:lineRule="exact"/>
              <w:ind w:left="102"/>
              <w:jc w:val="both"/>
              <w:rPr>
                <w:sz w:val="17"/>
              </w:rPr>
            </w:pPr>
            <w:r>
              <w:rPr>
                <w:sz w:val="17"/>
              </w:rPr>
              <w:t>within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limited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time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assignment,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may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vary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situation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situation.</w:t>
            </w:r>
          </w:p>
        </w:tc>
      </w:tr>
      <w:tr>
        <w:trPr>
          <w:trHeight w:val="388" w:hRule="atLeast"/>
        </w:trPr>
        <w:tc>
          <w:tcPr>
            <w:tcW w:w="526" w:type="dxa"/>
          </w:tcPr>
          <w:p>
            <w:pPr>
              <w:pStyle w:val="TableParagraph"/>
              <w:spacing w:line="192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18.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Where a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sketched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plan 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attached to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report, it does not purport to represent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accurate architectural plans.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Sketch plans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photographs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general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illustrations only.</w:t>
            </w:r>
          </w:p>
        </w:tc>
      </w:tr>
      <w:tr>
        <w:trPr>
          <w:trHeight w:val="77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19.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Documents, information, data including title deeds provided to us during the course of this assessment by the client is reviewed only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upto the extent required in relation to the scope of the work. No document has been reviewed beyond the scope of the work. These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reviewed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terms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rights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do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expertise.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Wherever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mentioned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is</w:t>
            </w:r>
          </w:p>
          <w:p>
            <w:pPr>
              <w:pStyle w:val="TableParagraph"/>
              <w:spacing w:line="174" w:lineRule="exact"/>
              <w:ind w:left="102"/>
              <w:jc w:val="both"/>
              <w:rPr>
                <w:sz w:val="17"/>
              </w:rPr>
            </w:pPr>
            <w:r>
              <w:rPr>
                <w:sz w:val="17"/>
              </w:rPr>
              <w:t>mentioned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like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owners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name,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etc.,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only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illustration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purpose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may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necessary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represent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accuracy.</w:t>
            </w:r>
          </w:p>
        </w:tc>
      </w:tr>
      <w:tr>
        <w:trPr>
          <w:trHeight w:val="972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20.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7"/>
              <w:jc w:val="both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assumes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borrower/company/business/asset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complies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fully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relevant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laws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regulations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applicable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its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area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operations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usage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unless</w:t>
            </w:r>
            <w:r>
              <w:rPr>
                <w:spacing w:val="-4"/>
                <w:sz w:val="17"/>
              </w:rPr>
              <w:t> </w:t>
            </w:r>
            <w:r>
              <w:rPr>
                <w:spacing w:val="-1"/>
                <w:sz w:val="17"/>
              </w:rPr>
              <w:t>otherwise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stated,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that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companies/business/assets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managed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a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competent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responsible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manner. Further, as specifically stated to the contrary, this report has given no consideration to matters of a legal nature, including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issues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title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compliance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relevant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laws,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litigations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other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contingent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liabilities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recorded/reflected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</w:p>
          <w:p>
            <w:pPr>
              <w:pStyle w:val="TableParagraph"/>
              <w:spacing w:line="172" w:lineRule="exact"/>
              <w:ind w:left="102"/>
              <w:jc w:val="both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documents/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details/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information/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data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us.</w:t>
            </w:r>
          </w:p>
        </w:tc>
      </w:tr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21.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3" w:lineRule="exact"/>
              <w:ind w:left="102"/>
              <w:rPr>
                <w:sz w:val="17"/>
              </w:rPr>
            </w:pPr>
            <w:r>
              <w:rPr>
                <w:sz w:val="17"/>
              </w:rPr>
              <w:t>This valuation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not a qualification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accuracy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land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boundaries,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schedule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(in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physical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terms),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dimensions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identification.</w:t>
            </w:r>
          </w:p>
          <w:p>
            <w:pPr>
              <w:pStyle w:val="TableParagraph"/>
              <w:spacing w:line="175" w:lineRule="exact" w:before="1"/>
              <w:ind w:left="102"/>
              <w:rPr>
                <w:sz w:val="17"/>
              </w:rPr>
            </w:pPr>
            <w:r>
              <w:rPr>
                <w:sz w:val="17"/>
              </w:rPr>
              <w:t>For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land/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survey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can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sought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qualified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private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Govt.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surveyor.</w:t>
            </w:r>
          </w:p>
        </w:tc>
      </w:tr>
      <w:tr>
        <w:trPr>
          <w:trHeight w:val="77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22.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8"/>
              <w:jc w:val="both"/>
              <w:rPr>
                <w:sz w:val="17"/>
              </w:rPr>
            </w:pPr>
            <w:r>
              <w:rPr>
                <w:sz w:val="17"/>
              </w:rPr>
              <w:t>This Valuation report is prepared based on the facts of the property on the date of the survey. Due to possible changes in market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forces, socio-economic conditions, property conditions and circumstances, this valuation report can only be regarded as relevant as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3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33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33"/>
                <w:sz w:val="17"/>
              </w:rPr>
              <w:t> </w:t>
            </w:r>
            <w:r>
              <w:rPr>
                <w:sz w:val="17"/>
              </w:rPr>
              <w:t>date.</w:t>
            </w:r>
            <w:r>
              <w:rPr>
                <w:spacing w:val="34"/>
                <w:sz w:val="17"/>
              </w:rPr>
              <w:t> </w:t>
            </w:r>
            <w:r>
              <w:rPr>
                <w:sz w:val="17"/>
              </w:rPr>
              <w:t>Hence</w:t>
            </w:r>
            <w:r>
              <w:rPr>
                <w:spacing w:val="33"/>
                <w:sz w:val="17"/>
              </w:rPr>
              <w:t> </w:t>
            </w:r>
            <w:r>
              <w:rPr>
                <w:sz w:val="17"/>
              </w:rPr>
              <w:t>before</w:t>
            </w:r>
            <w:r>
              <w:rPr>
                <w:spacing w:val="34"/>
                <w:sz w:val="17"/>
              </w:rPr>
              <w:t> </w:t>
            </w:r>
            <w:r>
              <w:rPr>
                <w:sz w:val="17"/>
              </w:rPr>
              <w:t>financing,</w:t>
            </w:r>
            <w:r>
              <w:rPr>
                <w:spacing w:val="37"/>
                <w:sz w:val="17"/>
              </w:rPr>
              <w:t> </w:t>
            </w:r>
            <w:r>
              <w:rPr>
                <w:sz w:val="17"/>
              </w:rPr>
              <w:t>Banker/</w:t>
            </w:r>
            <w:r>
              <w:rPr>
                <w:spacing w:val="31"/>
                <w:sz w:val="17"/>
              </w:rPr>
              <w:t> </w:t>
            </w:r>
            <w:r>
              <w:rPr>
                <w:sz w:val="17"/>
              </w:rPr>
              <w:t>FI</w:t>
            </w:r>
            <w:r>
              <w:rPr>
                <w:spacing w:val="31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36"/>
                <w:sz w:val="17"/>
              </w:rPr>
              <w:t> </w:t>
            </w:r>
            <w:r>
              <w:rPr>
                <w:sz w:val="17"/>
              </w:rPr>
              <w:t>take</w:t>
            </w:r>
            <w:r>
              <w:rPr>
                <w:spacing w:val="38"/>
                <w:sz w:val="17"/>
              </w:rPr>
              <w:t> </w:t>
            </w:r>
            <w:r>
              <w:rPr>
                <w:sz w:val="17"/>
              </w:rPr>
              <w:t>into</w:t>
            </w:r>
            <w:r>
              <w:rPr>
                <w:spacing w:val="34"/>
                <w:sz w:val="17"/>
              </w:rPr>
              <w:t> </w:t>
            </w:r>
            <w:r>
              <w:rPr>
                <w:sz w:val="17"/>
              </w:rPr>
              <w:t>consideration</w:t>
            </w:r>
            <w:r>
              <w:rPr>
                <w:spacing w:val="36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37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33"/>
                <w:sz w:val="17"/>
              </w:rPr>
              <w:t> </w:t>
            </w:r>
            <w:r>
              <w:rPr>
                <w:sz w:val="17"/>
              </w:rPr>
              <w:t>future</w:t>
            </w:r>
            <w:r>
              <w:rPr>
                <w:spacing w:val="38"/>
                <w:sz w:val="17"/>
              </w:rPr>
              <w:t> </w:t>
            </w:r>
            <w:r>
              <w:rPr>
                <w:sz w:val="17"/>
              </w:rPr>
              <w:t>risk</w:t>
            </w:r>
            <w:r>
              <w:rPr>
                <w:spacing w:val="3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33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33"/>
                <w:sz w:val="17"/>
              </w:rPr>
              <w:t> </w:t>
            </w:r>
            <w:r>
              <w:rPr>
                <w:sz w:val="17"/>
              </w:rPr>
              <w:t>loan</w:t>
            </w:r>
          </w:p>
          <w:p>
            <w:pPr>
              <w:pStyle w:val="TableParagraph"/>
              <w:spacing w:line="174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conservatively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keep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advanced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money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safe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case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downward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trend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value.</w:t>
            </w:r>
          </w:p>
        </w:tc>
      </w:tr>
      <w:tr>
        <w:trPr>
          <w:trHeight w:val="972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23.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Valuation of the same asset/ property can fetch different values under different circumstances &amp; situations. For eg. Valuation of a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running/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operational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shop/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hotel/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factory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fetch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better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case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closed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shop/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hotel/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factory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considerable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lower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value.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Similarly,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asset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sold directly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an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owner in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open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market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through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free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market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transaction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then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fetch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better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value</w:t>
            </w:r>
          </w:p>
          <w:p>
            <w:pPr>
              <w:pStyle w:val="TableParagraph"/>
              <w:spacing w:line="194" w:lineRule="exact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and if the same asset/ property is sold by any financer due to encumbrance on it, will fetch lower value. Hence before financing,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Lender/ FI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take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into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consideration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future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risks while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financing and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take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decision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accordingly.</w:t>
            </w:r>
          </w:p>
        </w:tc>
      </w:tr>
      <w:tr>
        <w:trPr>
          <w:trHeight w:val="1558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24.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7"/>
              <w:jc w:val="both"/>
              <w:rPr>
                <w:sz w:val="17"/>
              </w:rPr>
            </w:pPr>
            <w:r>
              <w:rPr>
                <w:sz w:val="17"/>
              </w:rPr>
              <w:t>Valuation is done for the property identified to us by the owner/ owner representative. At our end we have just visually matched 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land boundaries, schedule (in physical terms) &amp; dimensions of the property with reference to the documents produced for perusal.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Method by which identification of the property is carried out is also mentioned in the report clearly. Responsibility of identifying 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correct property to the Valuer/ its authorized surveyor is solely of the client/ owner for which Valuation has to be carried out. It 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requested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Bank 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cross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check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their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own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records/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if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is 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same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for which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1"/>
                <w:sz w:val="17"/>
              </w:rPr>
              <w:t>carried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out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ensure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owner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misled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Valuer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company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misrepresented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due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vested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interest.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Where</w:t>
            </w:r>
          </w:p>
          <w:p>
            <w:pPr>
              <w:pStyle w:val="TableParagraph"/>
              <w:spacing w:line="194" w:lineRule="exact"/>
              <w:ind w:left="124" w:right="89"/>
              <w:jc w:val="both"/>
              <w:rPr>
                <w:sz w:val="17"/>
              </w:rPr>
            </w:pPr>
            <w:r>
              <w:rPr>
                <w:sz w:val="17"/>
              </w:rPr>
              <w:t>there is a doubt about the precision position of the boundaries, schedule, dimensions of site &amp; structures, it is recommended that a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Licensed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Surveyor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contacted.</w:t>
            </w:r>
          </w:p>
        </w:tc>
      </w:tr>
      <w:tr>
        <w:trPr>
          <w:trHeight w:val="1749" w:hRule="atLeast"/>
        </w:trPr>
        <w:tc>
          <w:tcPr>
            <w:tcW w:w="526" w:type="dxa"/>
          </w:tcPr>
          <w:p>
            <w:pPr>
              <w:pStyle w:val="TableParagraph"/>
              <w:spacing w:line="192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25.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5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In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India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more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than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70%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geographical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area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4"/>
                <w:sz w:val="17"/>
              </w:rPr>
              <w:t> </w:t>
            </w:r>
            <w:r>
              <w:rPr>
                <w:spacing w:val="-1"/>
                <w:sz w:val="17"/>
              </w:rPr>
              <w:t>lying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under</w:t>
            </w:r>
            <w:r>
              <w:rPr>
                <w:spacing w:val="-15"/>
                <w:sz w:val="17"/>
              </w:rPr>
              <w:t> </w:t>
            </w:r>
            <w:r>
              <w:rPr>
                <w:spacing w:val="-1"/>
                <w:sz w:val="17"/>
              </w:rPr>
              <w:t>rural/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remote/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non</w:t>
            </w:r>
            <w:r>
              <w:rPr>
                <w:spacing w:val="-13"/>
                <w:sz w:val="17"/>
              </w:rPr>
              <w:t> </w:t>
            </w:r>
            <w:r>
              <w:rPr>
                <w:spacing w:val="-1"/>
                <w:sz w:val="17"/>
              </w:rPr>
              <w:t>municipal/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unplanned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area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where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subject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is surrounded by vacant lands having no physical demarcation or having any display of property survey or municipal number / name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plate on the property clearly. Even in old locations of towns, small cities &amp; districts where property number is either not assigned 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displayed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properties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clearly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also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due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presence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multiple/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parallel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departments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due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ownership/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rights/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illegal possession/ encroachment issues are rampant across India and due to these limitations at many occasions it becomes tough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to identify the property with 100% surety from the available documents, information &amp; site whereabouts and thus chances of error,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misrepresentation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borrower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margin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chances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error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always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persists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cases.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avoid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chances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error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advised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Bank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engage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municipal/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revenue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department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officials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get 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confirmation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of the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ensure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that the</w:t>
            </w:r>
          </w:p>
          <w:p>
            <w:pPr>
              <w:pStyle w:val="TableParagraph"/>
              <w:spacing w:line="169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property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shown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Valuer/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Banker 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same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provided.</w:t>
            </w:r>
          </w:p>
        </w:tc>
      </w:tr>
      <w:tr>
        <w:trPr>
          <w:trHeight w:val="77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26.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9"/>
              <w:jc w:val="both"/>
              <w:rPr>
                <w:sz w:val="17"/>
              </w:rPr>
            </w:pPr>
            <w:r>
              <w:rPr>
                <w:sz w:val="17"/>
              </w:rPr>
              <w:t>If this Valuation Report is prepared for the Flat/ dwelling unit situated in a Group Housing Society or Integrated Township then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approvals, maps of the complete group housing society/ township is out of scope of this report and this report will be made for 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specific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unit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7"/>
                <w:sz w:val="17"/>
              </w:rPr>
              <w:t> </w:t>
            </w:r>
            <w:r>
              <w:rPr>
                <w:sz w:val="17"/>
              </w:rPr>
              <w:t>assumption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complete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Group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Housing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Society/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Integrated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Township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subject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unit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must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be</w:t>
            </w:r>
          </w:p>
          <w:p>
            <w:pPr>
              <w:pStyle w:val="TableParagraph"/>
              <w:spacing w:line="174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approved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respect.</w:t>
            </w:r>
          </w:p>
        </w:tc>
      </w:tr>
      <w:tr>
        <w:trPr>
          <w:trHeight w:val="1364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27.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8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Due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fragmented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frequent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change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building/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urban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planning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laws/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guidelines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from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time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time,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different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laws/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guidelines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between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1"/>
                <w:sz w:val="17"/>
              </w:rPr>
              <w:t>regions/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states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no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strict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enforceability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Building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Bye-Laws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India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specially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non-metro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scale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c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cities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Industrial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areas,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owners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many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times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extend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make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changes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covered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area/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layout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approved/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applicable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limits.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There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also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situations where properties are decades old when there was no formal Building Bye-Laws applicable the time when the construction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must have been done. Due to such discrete/ unplanned development in many regions sometimes it becomes tough for the Valuer to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determine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exact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lawful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situation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ground.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Unless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otherwise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mentioned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report,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covered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area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present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site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per</w:t>
            </w:r>
          </w:p>
          <w:p>
            <w:pPr>
              <w:pStyle w:val="TableParagraph"/>
              <w:spacing w:line="172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site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survey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Valuation.</w:t>
            </w:r>
          </w:p>
        </w:tc>
      </w:tr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28.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Area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large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land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parcels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7"/>
                <w:sz w:val="17"/>
              </w:rPr>
              <w:t> </w:t>
            </w:r>
            <w:r>
              <w:rPr>
                <w:sz w:val="17"/>
              </w:rPr>
              <w:t>more</w:t>
            </w:r>
            <w:r>
              <w:rPr>
                <w:spacing w:val="17"/>
                <w:sz w:val="17"/>
              </w:rPr>
              <w:t> </w:t>
            </w:r>
            <w:r>
              <w:rPr>
                <w:sz w:val="17"/>
              </w:rPr>
              <w:t>than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2500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sq.mtr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uneven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shape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there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can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practical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difficulty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sample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measurement,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taken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per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relied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upon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unless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otherwise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stated.</w:t>
            </w:r>
          </w:p>
        </w:tc>
      </w:tr>
      <w:tr>
        <w:trPr>
          <w:trHeight w:val="194" w:hRule="atLeast"/>
        </w:trPr>
        <w:tc>
          <w:tcPr>
            <w:tcW w:w="526" w:type="dxa"/>
          </w:tcPr>
          <w:p>
            <w:pPr>
              <w:pStyle w:val="TableParagraph"/>
              <w:spacing w:line="17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29.</w:t>
            </w:r>
          </w:p>
        </w:tc>
        <w:tc>
          <w:tcPr>
            <w:tcW w:w="10143" w:type="dxa"/>
          </w:tcPr>
          <w:p>
            <w:pPr>
              <w:pStyle w:val="TableParagraph"/>
              <w:spacing w:line="174" w:lineRule="exact"/>
              <w:ind w:left="102"/>
              <w:rPr>
                <w:sz w:val="17"/>
              </w:rPr>
            </w:pPr>
            <w:r>
              <w:rPr>
                <w:sz w:val="17"/>
              </w:rPr>
              <w:t>Drawing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Map,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design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detailed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estimation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property/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building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out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scope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services.</w:t>
            </w:r>
          </w:p>
        </w:tc>
      </w:tr>
      <w:tr>
        <w:trPr>
          <w:trHeight w:val="583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30.</w:t>
            </w:r>
          </w:p>
        </w:tc>
        <w:tc>
          <w:tcPr>
            <w:tcW w:w="10143" w:type="dxa"/>
          </w:tcPr>
          <w:p>
            <w:pPr>
              <w:pStyle w:val="TableParagraph"/>
              <w:ind w:left="124"/>
              <w:rPr>
                <w:sz w:val="17"/>
              </w:rPr>
            </w:pPr>
            <w:r>
              <w:rPr>
                <w:spacing w:val="-1"/>
                <w:sz w:val="17"/>
              </w:rPr>
              <w:t>Valuation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a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subjective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field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opinion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may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differ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from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consultant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consultant.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check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right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opinion,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important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evaluate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methodology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adopted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various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data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point/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information/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factors/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assumption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consultant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became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the</w:t>
            </w:r>
          </w:p>
          <w:p>
            <w:pPr>
              <w:pStyle w:val="TableParagraph"/>
              <w:spacing w:line="174" w:lineRule="exact"/>
              <w:ind w:left="124"/>
              <w:rPr>
                <w:sz w:val="17"/>
              </w:rPr>
            </w:pPr>
            <w:r>
              <w:rPr>
                <w:sz w:val="17"/>
              </w:rPr>
              <w:t>basis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before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reaching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conclusion.</w:t>
            </w:r>
          </w:p>
        </w:tc>
      </w:tr>
    </w:tbl>
    <w:p>
      <w:pPr>
        <w:spacing w:after="0" w:line="174" w:lineRule="exact"/>
        <w:rPr>
          <w:sz w:val="17"/>
        </w:rPr>
        <w:sectPr>
          <w:headerReference w:type="default" r:id="rId49"/>
          <w:footerReference w:type="default" r:id="rId50"/>
          <w:pgSz w:w="12240" w:h="15840"/>
          <w:pgMar w:header="199" w:footer="1571" w:top="1500" w:bottom="1760" w:left="540" w:right="700"/>
          <w:pgNumType w:start="1"/>
        </w:sectPr>
      </w:pPr>
    </w:p>
    <w:p>
      <w:pPr>
        <w:pStyle w:val="BodyText"/>
        <w:spacing w:before="3"/>
        <w:rPr>
          <w:b/>
          <w:i w:val="0"/>
          <w:sz w:val="1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26592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group style="position:absolute;margin-left:61.800003pt;margin-top:200.280014pt;width:506.65pt;height:314.55pt;mso-position-horizontal-relative:page;mso-position-vertical-relative:page;z-index:-17326080" coordorigin="1236,4006" coordsize="10133,6291">
            <v:shape style="position:absolute;left:3447;top:4212;width:5668;height:6084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  <v:path arrowok="t"/>
              <v:fill opacity="32768f" type="solid"/>
            </v:shape>
            <v:rect style="position:absolute;left:1236;top:4005;width:10133;height:392" filled="true" fillcolor="#ffffff" stroked="false">
              <v:fill type="solid"/>
            </v:rect>
            <w10:wrap type="none"/>
          </v:group>
        </w:pict>
      </w:r>
    </w:p>
    <w:tbl>
      <w:tblPr>
        <w:tblW w:w="0" w:type="auto"/>
        <w:jc w:val="left"/>
        <w:tblInd w:w="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6"/>
        <w:gridCol w:w="10143"/>
      </w:tblGrid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31.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Although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every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scientific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method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employed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systematically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arriving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value,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there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is,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therefore,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indisputable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single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 estimate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 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normally expressed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as falling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within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likely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range.</w:t>
            </w:r>
          </w:p>
        </w:tc>
      </w:tr>
      <w:tr>
        <w:trPr>
          <w:trHeight w:val="1947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32.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5"/>
              <w:jc w:val="both"/>
              <w:rPr>
                <w:sz w:val="17"/>
              </w:rPr>
            </w:pPr>
            <w:r>
              <w:rPr>
                <w:sz w:val="17"/>
              </w:rPr>
              <w:t>Value analysis of any asset cannot be regarded as an exact science and the conclusions arrived at in many cases will, of necessity,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be subjective and dependent on the exercise of individual judgment. Given the same set of facts and using the same assumptions,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expert opinions may differ due to the number of separate judgment decisions, which have to be made. Therefore, there can be no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standard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formula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establish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indisputable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exchange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ratio.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event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transaction,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actual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transaction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achieved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may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be higher or lower than our indicative analysis of value depending upon the circumstances of the transaction. The knowledge,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negotiability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motivations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buyers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sellers,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demand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supply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prevailing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market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applicability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discount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premium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control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also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affect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actual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price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achieved.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Accordingly,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our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indicative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analysis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necessarily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price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agreement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proceeds.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final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transaction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price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something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parties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themselves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agree.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However,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our Valuation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analysis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can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definitely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help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stakeholders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to take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informed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wise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decision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about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asset and can</w:t>
            </w:r>
          </w:p>
          <w:p>
            <w:pPr>
              <w:pStyle w:val="TableParagraph"/>
              <w:spacing w:line="169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help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facilitating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arm’s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length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transaction.</w:t>
            </w:r>
          </w:p>
        </w:tc>
      </w:tr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33.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3" w:lineRule="exact"/>
              <w:ind w:left="102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conducted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macro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analysis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asset/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considering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totality and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micro,</w:t>
            </w:r>
          </w:p>
          <w:p>
            <w:pPr>
              <w:pStyle w:val="TableParagraph"/>
              <w:spacing w:line="175" w:lineRule="exact" w:before="1"/>
              <w:ind w:left="102"/>
              <w:rPr>
                <w:sz w:val="17"/>
              </w:rPr>
            </w:pPr>
            <w:r>
              <w:rPr>
                <w:sz w:val="17"/>
              </w:rPr>
              <w:t>component,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item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wise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analysis.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Analysis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done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general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assessment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investigative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nature.</w:t>
            </w:r>
          </w:p>
        </w:tc>
      </w:tr>
      <w:tr>
        <w:trPr>
          <w:trHeight w:val="973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34.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7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This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prepared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on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RKA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V-L1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(Basic)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Valuation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format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as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per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client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requirement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scope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work.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having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limited scope as per its fields &amp; format to provide only the general estimated &amp; indicative basic idea of the value of the property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1"/>
                <w:sz w:val="17"/>
              </w:rPr>
              <w:t>prevailing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market</w:t>
            </w:r>
            <w:r>
              <w:rPr>
                <w:spacing w:val="-4"/>
                <w:sz w:val="17"/>
              </w:rPr>
              <w:t> </w:t>
            </w:r>
            <w:r>
              <w:rPr>
                <w:spacing w:val="-1"/>
                <w:sz w:val="17"/>
              </w:rPr>
              <w:t>based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on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information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client.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detailed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analysis,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audit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verification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carried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out</w:t>
            </w:r>
          </w:p>
          <w:p>
            <w:pPr>
              <w:pStyle w:val="TableParagraph"/>
              <w:spacing w:line="194" w:lineRule="exact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of the subject property. There may be matters, other than those noted in this report, which might be relevant in the context of 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transaction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 which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 wider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scope might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uncover.</w:t>
            </w:r>
          </w:p>
        </w:tc>
      </w:tr>
      <w:tr>
        <w:trPr>
          <w:trHeight w:val="584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35.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24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just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an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opinion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doesn’t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hold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binding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anyone.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5"/>
                <w:sz w:val="17"/>
              </w:rPr>
              <w:t> </w:t>
            </w:r>
            <w:r>
              <w:rPr>
                <w:sz w:val="17"/>
              </w:rPr>
              <w:t>requested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concerned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Client/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Bank/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Financial</w:t>
            </w:r>
          </w:p>
          <w:p>
            <w:pPr>
              <w:pStyle w:val="TableParagraph"/>
              <w:spacing w:line="192" w:lineRule="exact"/>
              <w:ind w:left="124"/>
              <w:rPr>
                <w:sz w:val="17"/>
              </w:rPr>
            </w:pPr>
            <w:r>
              <w:rPr>
                <w:spacing w:val="-1"/>
                <w:sz w:val="17"/>
              </w:rPr>
              <w:t>Institution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using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this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mortgaging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consider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different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associated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relevant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related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factors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risks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before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taking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business decision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content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this report.</w:t>
            </w:r>
          </w:p>
        </w:tc>
      </w:tr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36.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3" w:lineRule="exact"/>
              <w:ind w:left="124"/>
              <w:rPr>
                <w:sz w:val="17"/>
              </w:rPr>
            </w:pPr>
            <w:r>
              <w:rPr>
                <w:sz w:val="17"/>
              </w:rPr>
              <w:t>All Pages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including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annexures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signed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stamped from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our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office.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case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paper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 report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without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stamp</w:t>
            </w:r>
          </w:p>
          <w:p>
            <w:pPr>
              <w:pStyle w:val="TableParagraph"/>
              <w:spacing w:line="175" w:lineRule="exact" w:before="1"/>
              <w:ind w:left="124"/>
              <w:rPr>
                <w:sz w:val="17"/>
              </w:rPr>
            </w:pPr>
            <w:r>
              <w:rPr>
                <w:sz w:val="17"/>
              </w:rPr>
              <w:t>&amp;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signature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valid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paper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issued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office.</w:t>
            </w:r>
          </w:p>
        </w:tc>
      </w:tr>
      <w:tr>
        <w:trPr>
          <w:trHeight w:val="585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37.</w:t>
            </w:r>
          </w:p>
        </w:tc>
        <w:tc>
          <w:tcPr>
            <w:tcW w:w="10143" w:type="dxa"/>
          </w:tcPr>
          <w:p>
            <w:pPr>
              <w:pStyle w:val="TableParagraph"/>
              <w:ind w:left="102"/>
              <w:rPr>
                <w:sz w:val="17"/>
              </w:rPr>
            </w:pPr>
            <w:r>
              <w:rPr>
                <w:sz w:val="17"/>
              </w:rPr>
              <w:t>As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per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IBA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Guidelines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Bank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Policy,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case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submitted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valuer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order,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banks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/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FIs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bring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 same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to 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notice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valuer within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15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days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submission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for rectification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resubmission.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case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communication</w:t>
            </w:r>
          </w:p>
          <w:p>
            <w:pPr>
              <w:pStyle w:val="TableParagraph"/>
              <w:spacing w:line="175" w:lineRule="exact"/>
              <w:ind w:left="102"/>
              <w:rPr>
                <w:sz w:val="17"/>
              </w:rPr>
            </w:pPr>
            <w:r>
              <w:rPr>
                <w:sz w:val="17"/>
              </w:rPr>
              <w:t>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received,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be presumed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accepted.</w:t>
            </w:r>
          </w:p>
        </w:tc>
      </w:tr>
      <w:tr>
        <w:trPr>
          <w:trHeight w:val="1362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38.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24" w:right="87"/>
              <w:jc w:val="both"/>
              <w:rPr>
                <w:sz w:val="17"/>
              </w:rPr>
            </w:pPr>
            <w:r>
              <w:rPr>
                <w:rFonts w:ascii="Arial"/>
                <w:b/>
                <w:sz w:val="17"/>
              </w:rPr>
              <w:t>Defect Liability Period is 15 DAYS. </w:t>
            </w:r>
            <w:r>
              <w:rPr>
                <w:sz w:val="17"/>
              </w:rPr>
              <w:t>We request the concerned authorized reader of this report to check the contents, data,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information,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calculations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within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period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intimate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writing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-8"/>
                <w:sz w:val="17"/>
              </w:rPr>
              <w:t> </w:t>
            </w:r>
            <w:hyperlink r:id="rId5">
              <w:r>
                <w:rPr>
                  <w:rFonts w:ascii="Arial"/>
                  <w:b/>
                  <w:color w:val="0000FF"/>
                  <w:sz w:val="17"/>
                  <w:u w:val="single" w:color="0000FF"/>
                </w:rPr>
                <w:t>valuers@rkassociates.org</w:t>
              </w:r>
              <w:r>
                <w:rPr>
                  <w:rFonts w:ascii="Arial"/>
                  <w:b/>
                  <w:color w:val="0000FF"/>
                  <w:spacing w:val="-9"/>
                  <w:sz w:val="17"/>
                </w:rPr>
                <w:t> </w:t>
              </w:r>
            </w:hyperlink>
            <w:r>
              <w:rPr>
                <w:sz w:val="17"/>
              </w:rPr>
              <w:t>within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15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days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report delivery, if any corrections are required or in case of any other concern with the contents or opinion mentioned in the report. If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intimation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received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within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15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(Fifteen)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days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writing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date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issuance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report,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complete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respect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accepted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client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upto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their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satisfaction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use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further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R.K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Associates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shall not be held responsible in any manner. After this period no concern/ complaint/ proceedings in connection with the Valuation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Services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entertained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due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possible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change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situation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condition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property.</w:t>
            </w:r>
          </w:p>
        </w:tc>
      </w:tr>
      <w:tr>
        <w:trPr>
          <w:trHeight w:val="1168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39.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Though adequate care has been taken while preparing this report as per its scope, but still we can’t rule out typing, human errors,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over sightedness of any information or any other mistakes. Therefore, the concerned organization is advised to satisfy themselves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that the report is complete &amp; satisfactory in all respect. Intimation regarding any discrepancy shall be brought into our notice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1"/>
                <w:sz w:val="17"/>
              </w:rPr>
              <w:t>immediately.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If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no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intimation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received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within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15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(Fifteen)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days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writing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from</w:t>
            </w:r>
            <w:r>
              <w:rPr>
                <w:spacing w:val="-4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date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issuance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report,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rectify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these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timely,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then it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shall be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that 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complete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respect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accepted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client upto their satisfaction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use</w:t>
            </w:r>
          </w:p>
          <w:p>
            <w:pPr>
              <w:pStyle w:val="TableParagraph"/>
              <w:spacing w:line="172" w:lineRule="exact"/>
              <w:ind w:left="102"/>
              <w:jc w:val="both"/>
              <w:rPr>
                <w:sz w:val="17"/>
              </w:rPr>
            </w:pP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further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R.K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Associates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held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responsible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manner.</w:t>
            </w:r>
          </w:p>
        </w:tc>
      </w:tr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40.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6" w:lineRule="exact"/>
              <w:ind w:left="124"/>
              <w:rPr>
                <w:sz w:val="17"/>
              </w:rPr>
            </w:pPr>
            <w:r>
              <w:rPr>
                <w:sz w:val="17"/>
              </w:rPr>
              <w:t>Our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Data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retention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policy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rFonts w:ascii="Arial"/>
                <w:b/>
                <w:sz w:val="17"/>
                <w:u w:val="single"/>
              </w:rPr>
              <w:t>ONE</w:t>
            </w:r>
            <w:r>
              <w:rPr>
                <w:rFonts w:ascii="Arial"/>
                <w:b/>
                <w:spacing w:val="-3"/>
                <w:sz w:val="17"/>
                <w:u w:val="single"/>
              </w:rPr>
              <w:t> </w:t>
            </w:r>
            <w:r>
              <w:rPr>
                <w:rFonts w:ascii="Arial"/>
                <w:b/>
                <w:sz w:val="17"/>
                <w:u w:val="single"/>
              </w:rPr>
              <w:t>YEAR</w:t>
            </w:r>
            <w:r>
              <w:rPr>
                <w:sz w:val="17"/>
              </w:rPr>
              <w:t>.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After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period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remove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concerned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records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related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assignment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our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repository.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clarification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query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can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answered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after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period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due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unavailability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data.</w:t>
            </w:r>
          </w:p>
        </w:tc>
      </w:tr>
      <w:tr>
        <w:trPr>
          <w:trHeight w:val="1362" w:hRule="atLeast"/>
        </w:trPr>
        <w:tc>
          <w:tcPr>
            <w:tcW w:w="526" w:type="dxa"/>
          </w:tcPr>
          <w:p>
            <w:pPr>
              <w:pStyle w:val="TableParagraph"/>
              <w:spacing w:line="191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41.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7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This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Valuation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governed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by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our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(1)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Internal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Policies,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Processes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Standard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Operating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Procedures,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(2)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R.K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Associates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Quality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Policy,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(3)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Survey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Best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Practices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Guidelines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formulated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management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R.K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Associates,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(4)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input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given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us by the customer and (4) Information/ Data/ Facts given to us by our field/ office technical team. Management of R.K Associates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never gives acceptance to any unethical or unprofessional practice which may affect fair, correct &amp; impartial assessment and which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against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any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prevailing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law.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case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any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indication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any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negligence,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default,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incorrect,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misleading,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misrepresentation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distortion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facts 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request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user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immediately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atleast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within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defect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liability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period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to bring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such</w:t>
            </w:r>
          </w:p>
          <w:p>
            <w:pPr>
              <w:pStyle w:val="TableParagraph"/>
              <w:spacing w:line="174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act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notice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R.K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Associates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management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corrective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measures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can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taken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instantly.</w:t>
            </w:r>
          </w:p>
        </w:tc>
      </w:tr>
      <w:tr>
        <w:trPr>
          <w:trHeight w:val="388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42.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24"/>
              <w:rPr>
                <w:sz w:val="17"/>
              </w:rPr>
            </w:pPr>
            <w:r>
              <w:rPr>
                <w:sz w:val="17"/>
              </w:rPr>
              <w:t>R.K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Associates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never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releases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doing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alterations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modifications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pen.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case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information/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figure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found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altered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pen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then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automatically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become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null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void.</w:t>
            </w:r>
          </w:p>
        </w:tc>
      </w:tr>
      <w:tr>
        <w:trPr>
          <w:trHeight w:val="974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43.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We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fully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aware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that based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opinion of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expressed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report,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may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be required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give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testimony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attend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court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/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judicial proceedings with regard to the subject assets, although it is out of scope of the assignment, unless specific arrangements to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made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advance,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otherwise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required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law.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event,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party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seeking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our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evidence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proceedings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bear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cost/professional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fee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attending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court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/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judicial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proceedings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my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/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our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tendering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evidence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before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authority</w:t>
            </w:r>
          </w:p>
          <w:p>
            <w:pPr>
              <w:pStyle w:val="TableParagraph"/>
              <w:spacing w:line="173" w:lineRule="exact"/>
              <w:ind w:left="102"/>
              <w:jc w:val="both"/>
              <w:rPr>
                <w:sz w:val="17"/>
              </w:rPr>
            </w:pPr>
            <w:r>
              <w:rPr>
                <w:sz w:val="17"/>
              </w:rPr>
              <w:t>shall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under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 applicable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laws.</w:t>
            </w:r>
          </w:p>
        </w:tc>
      </w:tr>
      <w:tr>
        <w:trPr>
          <w:trHeight w:val="77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44.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7"/>
              <w:jc w:val="both"/>
              <w:rPr>
                <w:sz w:val="17"/>
              </w:rPr>
            </w:pPr>
            <w:r>
              <w:rPr>
                <w:sz w:val="17"/>
              </w:rPr>
              <w:t>The final copy of the report shall be considered valid only if it is in hard copy on the company’s original letter head with proper stamp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and sign on it of the authorized official upon payment of the agreed fees. User shall not use the content of the report for the purpose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prepared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only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draft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report,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scanned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copy,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email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copy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without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payment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agreed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fees.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case</w:t>
            </w:r>
          </w:p>
          <w:p>
            <w:pPr>
              <w:pStyle w:val="TableParagraph"/>
              <w:spacing w:line="174" w:lineRule="exact"/>
              <w:ind w:left="102"/>
              <w:jc w:val="both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unauthorized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misused.</w:t>
            </w:r>
          </w:p>
        </w:tc>
      </w:tr>
    </w:tbl>
    <w:sectPr>
      <w:pgSz w:w="12240" w:h="15840"/>
      <w:pgMar w:header="199" w:footer="1571" w:top="1500" w:bottom="1680" w:left="540" w:right="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MS UI Gothic">
    <w:altName w:val="MS UI Gothic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Cambria">
    <w:altName w:val="Cambria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pict>
        <v:line style="position:absolute;mso-position-horizontal-relative:page;mso-position-vertical-relative:page;z-index:-17363968" from="85.199997pt,708.359985pt" to="511.800016pt,708.359985pt" stroked="true" strokeweight="2.16pt" strokecolor="#497eba">
          <v:stroke dashstyle="solid"/>
          <w10:wrap type="none"/>
        </v:line>
      </w:pict>
    </w:r>
    <w:r>
      <w:rPr/>
      <w:pict>
        <v:shape style="position:absolute;margin-left:84.199356pt;margin-top:717.989258pt;width:342.25pt;height:41.8pt;mso-position-horizontal-relative:page;mso-position-vertical-relative:page;z-index:-17363456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b/>
                    <w:color w:val="0F233D"/>
                    <w:sz w:val="22"/>
                  </w:rPr>
                  <w:t>FILE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NO.: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VIS(2022-23)-PL247-189-371</w:t>
                </w:r>
              </w:p>
              <w:p>
                <w:pPr>
                  <w:spacing w:before="178"/>
                  <w:ind w:left="3504" w:right="0" w:hanging="1618"/>
                  <w:jc w:val="left"/>
                  <w:rPr>
                    <w:rFonts w:ascii="Cambria" w:hAnsi="Cambria"/>
                    <w:b/>
                    <w:sz w:val="15"/>
                  </w:rPr>
                </w:pP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Valuation Terms of Service &amp; Valuer’s Important Remarks are available</w:t>
                </w:r>
                <w:r>
                  <w:rPr>
                    <w:rFonts w:ascii="Cambria" w:hAnsi="Cambria"/>
                    <w:b/>
                    <w:color w:val="548CD4"/>
                    <w:spacing w:val="-31"/>
                    <w:sz w:val="15"/>
                  </w:rPr>
                  <w:t> </w:t>
                </w: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at</w:t>
                </w:r>
                <w:r>
                  <w:rPr>
                    <w:rFonts w:ascii="Cambria" w:hAnsi="Cambria"/>
                    <w:b/>
                    <w:color w:val="548CD4"/>
                    <w:spacing w:val="-1"/>
                    <w:sz w:val="15"/>
                  </w:rPr>
                  <w:t> </w:t>
                </w:r>
                <w:hyperlink r:id="rId1">
                  <w:r>
                    <w:rPr>
                      <w:rFonts w:ascii="Cambria" w:hAnsi="Cambria"/>
                      <w:b/>
                      <w:color w:val="548CD4"/>
                      <w:sz w:val="15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7.761505pt;margin-top:717.989258pt;width:64.9pt;height:15.25pt;mso-position-horizontal-relative:page;mso-position-vertical-relative:page;z-index:-17362944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w w:val="105"/>
                    <w:sz w:val="22"/>
                  </w:rPr>
                  <w:t>Page</w:t>
                </w:r>
                <w:r>
                  <w:rPr>
                    <w:rFonts w:ascii="Cambria"/>
                    <w:spacing w:val="-6"/>
                    <w:w w:val="105"/>
                    <w:sz w:val="22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Cambria"/>
                    <w:b/>
                    <w:w w:val="105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  <w:r>
                  <w:rPr>
                    <w:rFonts w:ascii="Cambria"/>
                    <w:b/>
                    <w:spacing w:val="-9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w w:val="105"/>
                    <w:sz w:val="22"/>
                  </w:rPr>
                  <w:t>of</w:t>
                </w:r>
                <w:r>
                  <w:rPr>
                    <w:rFonts w:ascii="Cambria"/>
                    <w:spacing w:val="-9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32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pict>
        <v:line style="position:absolute;mso-position-horizontal-relative:page;mso-position-vertical-relative:page;z-index:-17360896" from="85.199997pt,708.359985pt" to="511.800016pt,708.359985pt" stroked="true" strokeweight="2.16pt" strokecolor="#497eba">
          <v:stroke dashstyle="solid"/>
          <w10:wrap type="none"/>
        </v:line>
      </w:pict>
    </w:r>
    <w:r>
      <w:rPr/>
      <w:pict>
        <v:shape style="position:absolute;margin-left:84.199356pt;margin-top:717.989258pt;width:342.25pt;height:41.8pt;mso-position-horizontal-relative:page;mso-position-vertical-relative:page;z-index:-17360384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b/>
                    <w:color w:val="0F233D"/>
                    <w:sz w:val="22"/>
                  </w:rPr>
                  <w:t>FILE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NO.: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VIS(2022-23)-PL247-189-371</w:t>
                </w:r>
              </w:p>
              <w:p>
                <w:pPr>
                  <w:spacing w:before="178"/>
                  <w:ind w:left="3504" w:right="0" w:hanging="1618"/>
                  <w:jc w:val="left"/>
                  <w:rPr>
                    <w:rFonts w:ascii="Cambria" w:hAnsi="Cambria"/>
                    <w:b/>
                    <w:sz w:val="15"/>
                  </w:rPr>
                </w:pP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Valuation Terms of Service &amp; Valuer’s Important Remarks are available</w:t>
                </w:r>
                <w:r>
                  <w:rPr>
                    <w:rFonts w:ascii="Cambria" w:hAnsi="Cambria"/>
                    <w:b/>
                    <w:color w:val="548CD4"/>
                    <w:spacing w:val="-31"/>
                    <w:sz w:val="15"/>
                  </w:rPr>
                  <w:t> </w:t>
                </w: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at</w:t>
                </w:r>
                <w:r>
                  <w:rPr>
                    <w:rFonts w:ascii="Cambria" w:hAnsi="Cambria"/>
                    <w:b/>
                    <w:color w:val="548CD4"/>
                    <w:spacing w:val="-1"/>
                    <w:sz w:val="15"/>
                  </w:rPr>
                  <w:t> </w:t>
                </w:r>
                <w:hyperlink r:id="rId1">
                  <w:r>
                    <w:rPr>
                      <w:rFonts w:ascii="Cambria" w:hAnsi="Cambria"/>
                      <w:b/>
                      <w:color w:val="548CD4"/>
                      <w:sz w:val="15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1.043365pt;margin-top:717.989258pt;width:68.650pt;height:15.25pt;mso-position-horizontal-relative:page;mso-position-vertical-relative:page;z-index:-17359872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w w:val="105"/>
                    <w:sz w:val="22"/>
                  </w:rPr>
                  <w:t>Page</w:t>
                </w:r>
                <w:r>
                  <w:rPr>
                    <w:rFonts w:ascii="Cambria"/>
                    <w:spacing w:val="-8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10</w:t>
                </w:r>
                <w:r>
                  <w:rPr>
                    <w:rFonts w:ascii="Cambria"/>
                    <w:b/>
                    <w:spacing w:val="-12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w w:val="105"/>
                    <w:sz w:val="22"/>
                  </w:rPr>
                  <w:t>of</w:t>
                </w:r>
                <w:r>
                  <w:rPr>
                    <w:rFonts w:ascii="Cambria"/>
                    <w:spacing w:val="-11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32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pict>
        <v:line style="position:absolute;mso-position-horizontal-relative:page;mso-position-vertical-relative:page;z-index:-17357824" from="85.199997pt,708.359985pt" to="511.800016pt,708.359985pt" stroked="true" strokeweight="2.16pt" strokecolor="#497eba">
          <v:stroke dashstyle="solid"/>
          <w10:wrap type="none"/>
        </v:line>
      </w:pict>
    </w:r>
    <w:r>
      <w:rPr/>
      <w:pict>
        <v:shape style="position:absolute;margin-left:84.199356pt;margin-top:717.989258pt;width:342.25pt;height:41.8pt;mso-position-horizontal-relative:page;mso-position-vertical-relative:page;z-index:-17357312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b/>
                    <w:color w:val="0F233D"/>
                    <w:sz w:val="22"/>
                  </w:rPr>
                  <w:t>FILE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NO.: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VIS(2022-23)-PL247-189-371</w:t>
                </w:r>
              </w:p>
              <w:p>
                <w:pPr>
                  <w:spacing w:before="178"/>
                  <w:ind w:left="3504" w:right="0" w:hanging="1618"/>
                  <w:jc w:val="left"/>
                  <w:rPr>
                    <w:rFonts w:ascii="Cambria" w:hAnsi="Cambria"/>
                    <w:b/>
                    <w:sz w:val="15"/>
                  </w:rPr>
                </w:pP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Valuation Terms of Service &amp; Valuer’s Important Remarks are available</w:t>
                </w:r>
                <w:r>
                  <w:rPr>
                    <w:rFonts w:ascii="Cambria" w:hAnsi="Cambria"/>
                    <w:b/>
                    <w:color w:val="548CD4"/>
                    <w:spacing w:val="-31"/>
                    <w:sz w:val="15"/>
                  </w:rPr>
                  <w:t> </w:t>
                </w: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at</w:t>
                </w:r>
                <w:r>
                  <w:rPr>
                    <w:rFonts w:ascii="Cambria" w:hAnsi="Cambria"/>
                    <w:b/>
                    <w:color w:val="548CD4"/>
                    <w:spacing w:val="-1"/>
                    <w:sz w:val="15"/>
                  </w:rPr>
                  <w:t> </w:t>
                </w:r>
                <w:hyperlink r:id="rId1">
                  <w:r>
                    <w:rPr>
                      <w:rFonts w:ascii="Cambria" w:hAnsi="Cambria"/>
                      <w:b/>
                      <w:color w:val="548CD4"/>
                      <w:sz w:val="15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1.043365pt;margin-top:717.989258pt;width:71.650pt;height:15.25pt;mso-position-horizontal-relative:page;mso-position-vertical-relative:page;z-index:-17356800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w w:val="105"/>
                    <w:sz w:val="22"/>
                  </w:rPr>
                  <w:t>Page</w:t>
                </w:r>
                <w:r>
                  <w:rPr>
                    <w:rFonts w:ascii="Cambria"/>
                    <w:spacing w:val="-6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1</w:t>
                </w:r>
                <w:r>
                  <w:rPr/>
                  <w:fldChar w:fldCharType="begin"/>
                </w:r>
                <w:r>
                  <w:rPr>
                    <w:rFonts w:ascii="Cambria"/>
                    <w:b/>
                    <w:w w:val="105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mbria"/>
                    <w:b/>
                    <w:spacing w:val="-11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w w:val="105"/>
                    <w:sz w:val="22"/>
                  </w:rPr>
                  <w:t>of</w:t>
                </w:r>
                <w:r>
                  <w:rPr>
                    <w:rFonts w:ascii="Cambria"/>
                    <w:spacing w:val="-9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32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pict>
        <v:line style="position:absolute;mso-position-horizontal-relative:page;mso-position-vertical-relative:page;z-index:-17354752" from="85.199997pt,708.359985pt" to="511.800016pt,708.359985pt" stroked="true" strokeweight="2.16pt" strokecolor="#497eba">
          <v:stroke dashstyle="solid"/>
          <w10:wrap type="none"/>
        </v:line>
      </w:pict>
    </w:r>
    <w:r>
      <w:rPr/>
      <w:pict>
        <v:shape style="position:absolute;margin-left:84.199356pt;margin-top:717.989258pt;width:342.25pt;height:41.8pt;mso-position-horizontal-relative:page;mso-position-vertical-relative:page;z-index:-17354240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b/>
                    <w:color w:val="0F233D"/>
                    <w:sz w:val="22"/>
                  </w:rPr>
                  <w:t>FILE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NO.: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VIS(2022-23)-PL247-189-371</w:t>
                </w:r>
              </w:p>
              <w:p>
                <w:pPr>
                  <w:spacing w:before="178"/>
                  <w:ind w:left="3504" w:right="0" w:hanging="1618"/>
                  <w:jc w:val="left"/>
                  <w:rPr>
                    <w:rFonts w:ascii="Cambria" w:hAnsi="Cambria"/>
                    <w:b/>
                    <w:sz w:val="15"/>
                  </w:rPr>
                </w:pP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Valuation Terms of Service &amp; Valuer’s Important Remarks are available</w:t>
                </w:r>
                <w:r>
                  <w:rPr>
                    <w:rFonts w:ascii="Cambria" w:hAnsi="Cambria"/>
                    <w:b/>
                    <w:color w:val="548CD4"/>
                    <w:spacing w:val="-31"/>
                    <w:sz w:val="15"/>
                  </w:rPr>
                  <w:t> </w:t>
                </w: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at</w:t>
                </w:r>
                <w:r>
                  <w:rPr>
                    <w:rFonts w:ascii="Cambria" w:hAnsi="Cambria"/>
                    <w:b/>
                    <w:color w:val="548CD4"/>
                    <w:spacing w:val="-1"/>
                    <w:sz w:val="15"/>
                  </w:rPr>
                  <w:t> </w:t>
                </w:r>
                <w:hyperlink r:id="rId1">
                  <w:r>
                    <w:rPr>
                      <w:rFonts w:ascii="Cambria" w:hAnsi="Cambria"/>
                      <w:b/>
                      <w:color w:val="548CD4"/>
                      <w:sz w:val="15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1.043365pt;margin-top:717.989258pt;width:68.650pt;height:15.25pt;mso-position-horizontal-relative:page;mso-position-vertical-relative:page;z-index:-17353728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w w:val="105"/>
                    <w:sz w:val="22"/>
                  </w:rPr>
                  <w:t>Page</w:t>
                </w:r>
                <w:r>
                  <w:rPr>
                    <w:rFonts w:ascii="Cambria"/>
                    <w:spacing w:val="-8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20</w:t>
                </w:r>
                <w:r>
                  <w:rPr>
                    <w:rFonts w:ascii="Cambria"/>
                    <w:b/>
                    <w:spacing w:val="-12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w w:val="105"/>
                    <w:sz w:val="22"/>
                  </w:rPr>
                  <w:t>of</w:t>
                </w:r>
                <w:r>
                  <w:rPr>
                    <w:rFonts w:ascii="Cambria"/>
                    <w:spacing w:val="-11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32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pict>
        <v:line style="position:absolute;mso-position-horizontal-relative:page;mso-position-vertical-relative:page;z-index:-17351680" from="85.199997pt,708.359985pt" to="511.800016pt,708.359985pt" stroked="true" strokeweight="2.16pt" strokecolor="#497eba">
          <v:stroke dashstyle="solid"/>
          <w10:wrap type="none"/>
        </v:line>
      </w:pict>
    </w:r>
    <w:r>
      <w:rPr/>
      <w:pict>
        <v:shape style="position:absolute;margin-left:84.199356pt;margin-top:717.989258pt;width:342.25pt;height:41.8pt;mso-position-horizontal-relative:page;mso-position-vertical-relative:page;z-index:-17351168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b/>
                    <w:color w:val="0F233D"/>
                    <w:sz w:val="22"/>
                  </w:rPr>
                  <w:t>FILE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NO.: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VIS(2022-23)-PL247-189-371</w:t>
                </w:r>
              </w:p>
              <w:p>
                <w:pPr>
                  <w:spacing w:before="178"/>
                  <w:ind w:left="3504" w:right="0" w:hanging="1618"/>
                  <w:jc w:val="left"/>
                  <w:rPr>
                    <w:rFonts w:ascii="Cambria" w:hAnsi="Cambria"/>
                    <w:b/>
                    <w:sz w:val="15"/>
                  </w:rPr>
                </w:pP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Valuation Terms of Service &amp; Valuer’s Important Remarks are available</w:t>
                </w:r>
                <w:r>
                  <w:rPr>
                    <w:rFonts w:ascii="Cambria" w:hAnsi="Cambria"/>
                    <w:b/>
                    <w:color w:val="548CD4"/>
                    <w:spacing w:val="-31"/>
                    <w:sz w:val="15"/>
                  </w:rPr>
                  <w:t> </w:t>
                </w: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at</w:t>
                </w:r>
                <w:r>
                  <w:rPr>
                    <w:rFonts w:ascii="Cambria" w:hAnsi="Cambria"/>
                    <w:b/>
                    <w:color w:val="548CD4"/>
                    <w:spacing w:val="-1"/>
                    <w:sz w:val="15"/>
                  </w:rPr>
                  <w:t> </w:t>
                </w:r>
                <w:hyperlink r:id="rId1">
                  <w:r>
                    <w:rPr>
                      <w:rFonts w:ascii="Cambria" w:hAnsi="Cambria"/>
                      <w:b/>
                      <w:color w:val="548CD4"/>
                      <w:sz w:val="15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1.043365pt;margin-top:717.989258pt;width:71.650pt;height:15.25pt;mso-position-horizontal-relative:page;mso-position-vertical-relative:page;z-index:-17350656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w w:val="105"/>
                    <w:sz w:val="22"/>
                  </w:rPr>
                  <w:t>Page</w:t>
                </w:r>
                <w:r>
                  <w:rPr>
                    <w:rFonts w:ascii="Cambria"/>
                    <w:spacing w:val="-6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2</w:t>
                </w:r>
                <w:r>
                  <w:rPr/>
                  <w:fldChar w:fldCharType="begin"/>
                </w:r>
                <w:r>
                  <w:rPr>
                    <w:rFonts w:ascii="Cambria"/>
                    <w:b/>
                    <w:w w:val="105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mbria"/>
                    <w:b/>
                    <w:spacing w:val="-11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w w:val="105"/>
                    <w:sz w:val="22"/>
                  </w:rPr>
                  <w:t>of</w:t>
                </w:r>
                <w:r>
                  <w:rPr>
                    <w:rFonts w:ascii="Cambria"/>
                    <w:spacing w:val="-9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32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pict>
        <v:line style="position:absolute;mso-position-horizontal-relative:page;mso-position-vertical-relative:page;z-index:-17348608" from="85.199997pt,708.359985pt" to="511.800016pt,708.359985pt" stroked="true" strokeweight="2.16pt" strokecolor="#497eba">
          <v:stroke dashstyle="solid"/>
          <w10:wrap type="none"/>
        </v:line>
      </w:pict>
    </w:r>
    <w:r>
      <w:rPr/>
      <w:pict>
        <v:shape style="position:absolute;margin-left:84.199356pt;margin-top:717.989258pt;width:342.25pt;height:41.8pt;mso-position-horizontal-relative:page;mso-position-vertical-relative:page;z-index:-17348096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b/>
                    <w:color w:val="0F233D"/>
                    <w:sz w:val="22"/>
                  </w:rPr>
                  <w:t>FILE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NO.: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VIS(2022-23)-PL247-189-371</w:t>
                </w:r>
              </w:p>
              <w:p>
                <w:pPr>
                  <w:spacing w:before="178"/>
                  <w:ind w:left="3504" w:right="0" w:hanging="1618"/>
                  <w:jc w:val="left"/>
                  <w:rPr>
                    <w:rFonts w:ascii="Cambria" w:hAnsi="Cambria"/>
                    <w:b/>
                    <w:sz w:val="15"/>
                  </w:rPr>
                </w:pP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Valuation Terms of Service &amp; Valuer’s Important Remarks are available</w:t>
                </w:r>
                <w:r>
                  <w:rPr>
                    <w:rFonts w:ascii="Cambria" w:hAnsi="Cambria"/>
                    <w:b/>
                    <w:color w:val="548CD4"/>
                    <w:spacing w:val="-31"/>
                    <w:sz w:val="15"/>
                  </w:rPr>
                  <w:t> </w:t>
                </w: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at</w:t>
                </w:r>
                <w:r>
                  <w:rPr>
                    <w:rFonts w:ascii="Cambria" w:hAnsi="Cambria"/>
                    <w:b/>
                    <w:color w:val="548CD4"/>
                    <w:spacing w:val="-1"/>
                    <w:sz w:val="15"/>
                  </w:rPr>
                  <w:t> </w:t>
                </w:r>
                <w:hyperlink r:id="rId1">
                  <w:r>
                    <w:rPr>
                      <w:rFonts w:ascii="Cambria" w:hAnsi="Cambria"/>
                      <w:b/>
                      <w:color w:val="548CD4"/>
                      <w:sz w:val="15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1.043365pt;margin-top:717.989258pt;width:68.650pt;height:15.25pt;mso-position-horizontal-relative:page;mso-position-vertical-relative:page;z-index:-17347584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w w:val="105"/>
                    <w:sz w:val="22"/>
                  </w:rPr>
                  <w:t>Page</w:t>
                </w:r>
                <w:r>
                  <w:rPr>
                    <w:rFonts w:ascii="Cambria"/>
                    <w:spacing w:val="-8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30</w:t>
                </w:r>
                <w:r>
                  <w:rPr>
                    <w:rFonts w:ascii="Cambria"/>
                    <w:b/>
                    <w:spacing w:val="-12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w w:val="105"/>
                    <w:sz w:val="22"/>
                  </w:rPr>
                  <w:t>of</w:t>
                </w:r>
                <w:r>
                  <w:rPr>
                    <w:rFonts w:ascii="Cambria"/>
                    <w:spacing w:val="-11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32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pict>
        <v:line style="position:absolute;mso-position-horizontal-relative:page;mso-position-vertical-relative:page;z-index:-17345536" from="85.199997pt,708.359985pt" to="511.800016pt,708.359985pt" stroked="true" strokeweight="2.16pt" strokecolor="#497eba">
          <v:stroke dashstyle="solid"/>
          <w10:wrap type="none"/>
        </v:line>
      </w:pict>
    </w:r>
    <w:r>
      <w:rPr/>
      <w:pict>
        <v:shape style="position:absolute;margin-left:84.199356pt;margin-top:717.989258pt;width:342.25pt;height:41.8pt;mso-position-horizontal-relative:page;mso-position-vertical-relative:page;z-index:-17345024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b/>
                    <w:color w:val="0F233D"/>
                    <w:sz w:val="22"/>
                  </w:rPr>
                  <w:t>FILE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NO.:</w:t>
                </w:r>
                <w:r>
                  <w:rPr>
                    <w:rFonts w:ascii="Cambria"/>
                    <w:b/>
                    <w:color w:val="0F233D"/>
                    <w:spacing w:val="26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z w:val="22"/>
                  </w:rPr>
                  <w:t>VIS(2022-23)-PL247-189-371</w:t>
                </w:r>
              </w:p>
              <w:p>
                <w:pPr>
                  <w:spacing w:before="178"/>
                  <w:ind w:left="3504" w:right="0" w:hanging="1618"/>
                  <w:jc w:val="left"/>
                  <w:rPr>
                    <w:rFonts w:ascii="Cambria" w:hAnsi="Cambria"/>
                    <w:b/>
                    <w:sz w:val="15"/>
                  </w:rPr>
                </w:pP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Valuation Terms of Service &amp; Valuer’s Important Remarks are available</w:t>
                </w:r>
                <w:r>
                  <w:rPr>
                    <w:rFonts w:ascii="Cambria" w:hAnsi="Cambria"/>
                    <w:b/>
                    <w:color w:val="548CD4"/>
                    <w:spacing w:val="-31"/>
                    <w:sz w:val="15"/>
                  </w:rPr>
                  <w:t> </w:t>
                </w: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at</w:t>
                </w:r>
                <w:r>
                  <w:rPr>
                    <w:rFonts w:ascii="Cambria" w:hAnsi="Cambria"/>
                    <w:b/>
                    <w:color w:val="548CD4"/>
                    <w:spacing w:val="-1"/>
                    <w:sz w:val="15"/>
                  </w:rPr>
                  <w:t> </w:t>
                </w:r>
                <w:hyperlink r:id="rId1">
                  <w:r>
                    <w:rPr>
                      <w:rFonts w:ascii="Cambria" w:hAnsi="Cambria"/>
                      <w:b/>
                      <w:color w:val="548CD4"/>
                      <w:sz w:val="15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1.043365pt;margin-top:717.989258pt;width:71.650pt;height:15.25pt;mso-position-horizontal-relative:page;mso-position-vertical-relative:page;z-index:-17344512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w w:val="105"/>
                    <w:sz w:val="22"/>
                  </w:rPr>
                  <w:t>Page</w:t>
                </w:r>
                <w:r>
                  <w:rPr>
                    <w:rFonts w:ascii="Cambria"/>
                    <w:spacing w:val="-6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3</w:t>
                </w:r>
                <w:r>
                  <w:rPr/>
                  <w:fldChar w:fldCharType="begin"/>
                </w:r>
                <w:r>
                  <w:rPr>
                    <w:rFonts w:ascii="Cambria"/>
                    <w:b/>
                    <w:w w:val="105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mbria"/>
                    <w:b/>
                    <w:spacing w:val="-11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w w:val="105"/>
                    <w:sz w:val="22"/>
                  </w:rPr>
                  <w:t>of</w:t>
                </w:r>
                <w:r>
                  <w:rPr>
                    <w:rFonts w:ascii="Cambria"/>
                    <w:spacing w:val="-9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32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drawing>
        <wp:anchor distT="0" distB="0" distL="0" distR="0" allowOverlap="1" layoutInCell="1" locked="0" behindDoc="1" simplePos="0" relativeHeight="485950976">
          <wp:simplePos x="0" y="0"/>
          <wp:positionH relativeFrom="page">
            <wp:posOffset>426719</wp:posOffset>
          </wp:positionH>
          <wp:positionV relativeFrom="page">
            <wp:posOffset>126492</wp:posOffset>
          </wp:positionV>
          <wp:extent cx="1793747" cy="807720"/>
          <wp:effectExtent l="0" t="0" r="0" b="0"/>
          <wp:wrapNone/>
          <wp:docPr id="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07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951488">
          <wp:simplePos x="0" y="0"/>
          <wp:positionH relativeFrom="page">
            <wp:posOffset>5413247</wp:posOffset>
          </wp:positionH>
          <wp:positionV relativeFrom="page">
            <wp:posOffset>144780</wp:posOffset>
          </wp:positionV>
          <wp:extent cx="1938528" cy="367283"/>
          <wp:effectExtent l="0" t="0" r="0" b="0"/>
          <wp:wrapNone/>
          <wp:docPr id="3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72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04.081039pt;margin-top:26.699606pt;width:182pt;height:28.05pt;mso-position-horizontal-relative:page;mso-position-vertical-relative:page;z-index:-17364480" type="#_x0000_t202" filled="false" stroked="false">
          <v:textbox inset="0,0,0,0">
            <w:txbxContent>
              <w:p>
                <w:pPr>
                  <w:spacing w:before="13"/>
                  <w:ind w:left="111" w:right="0" w:firstLine="0"/>
                  <w:jc w:val="left"/>
                  <w:rPr>
                    <w:rFonts w:ascii="Times New Roman"/>
                    <w:b/>
                    <w:sz w:val="26"/>
                  </w:rPr>
                </w:pPr>
                <w:r>
                  <w:rPr>
                    <w:rFonts w:ascii="Times New Roman"/>
                    <w:b/>
                    <w:color w:val="16365D"/>
                    <w:sz w:val="26"/>
                  </w:rPr>
                  <w:t>VALUATION</w:t>
                </w:r>
                <w:r>
                  <w:rPr>
                    <w:rFonts w:ascii="Times New Roman"/>
                    <w:b/>
                    <w:color w:val="16365D"/>
                    <w:spacing w:val="20"/>
                    <w:sz w:val="26"/>
                  </w:rPr>
                  <w:t> </w:t>
                </w:r>
                <w:r>
                  <w:rPr>
                    <w:rFonts w:ascii="Times New Roman"/>
                    <w:b/>
                    <w:color w:val="16365D"/>
                    <w:sz w:val="26"/>
                  </w:rPr>
                  <w:t>ASSESSMENT</w:t>
                </w:r>
              </w:p>
              <w:p>
                <w:pPr>
                  <w:spacing w:before="1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color w:val="548CD4"/>
                    <w:w w:val="105"/>
                    <w:sz w:val="18"/>
                  </w:rPr>
                  <w:t>M/S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MONTAGE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ENTERPRISES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PRIVATE</w:t>
                </w:r>
                <w:r>
                  <w:rPr>
                    <w:rFonts w:ascii="Calibri"/>
                    <w:color w:val="548CD4"/>
                    <w:spacing w:val="-8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LIMITED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drawing>
        <wp:anchor distT="0" distB="0" distL="0" distR="0" allowOverlap="1" layoutInCell="1" locked="0" behindDoc="1" simplePos="0" relativeHeight="485954048">
          <wp:simplePos x="0" y="0"/>
          <wp:positionH relativeFrom="page">
            <wp:posOffset>426719</wp:posOffset>
          </wp:positionH>
          <wp:positionV relativeFrom="page">
            <wp:posOffset>126492</wp:posOffset>
          </wp:positionV>
          <wp:extent cx="1793747" cy="807720"/>
          <wp:effectExtent l="0" t="0" r="0" b="0"/>
          <wp:wrapNone/>
          <wp:docPr id="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07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954560">
          <wp:simplePos x="0" y="0"/>
          <wp:positionH relativeFrom="page">
            <wp:posOffset>5413247</wp:posOffset>
          </wp:positionH>
          <wp:positionV relativeFrom="page">
            <wp:posOffset>144780</wp:posOffset>
          </wp:positionV>
          <wp:extent cx="1938528" cy="367283"/>
          <wp:effectExtent l="0" t="0" r="0" b="0"/>
          <wp:wrapNone/>
          <wp:docPr id="7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72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4.081039pt;margin-top:26.699606pt;width:182pt;height:28.05pt;mso-position-horizontal-relative:page;mso-position-vertical-relative:page;z-index:-17361408" type="#_x0000_t202" filled="false" stroked="false">
          <v:textbox inset="0,0,0,0">
            <w:txbxContent>
              <w:p>
                <w:pPr>
                  <w:spacing w:before="13"/>
                  <w:ind w:left="111" w:right="0" w:firstLine="0"/>
                  <w:jc w:val="left"/>
                  <w:rPr>
                    <w:rFonts w:ascii="Times New Roman"/>
                    <w:b/>
                    <w:sz w:val="26"/>
                  </w:rPr>
                </w:pPr>
                <w:r>
                  <w:rPr>
                    <w:rFonts w:ascii="Times New Roman"/>
                    <w:b/>
                    <w:color w:val="16365D"/>
                    <w:sz w:val="26"/>
                  </w:rPr>
                  <w:t>VALUATION</w:t>
                </w:r>
                <w:r>
                  <w:rPr>
                    <w:rFonts w:ascii="Times New Roman"/>
                    <w:b/>
                    <w:color w:val="16365D"/>
                    <w:spacing w:val="20"/>
                    <w:sz w:val="26"/>
                  </w:rPr>
                  <w:t> </w:t>
                </w:r>
                <w:r>
                  <w:rPr>
                    <w:rFonts w:ascii="Times New Roman"/>
                    <w:b/>
                    <w:color w:val="16365D"/>
                    <w:sz w:val="26"/>
                  </w:rPr>
                  <w:t>ASSESSMENT</w:t>
                </w:r>
              </w:p>
              <w:p>
                <w:pPr>
                  <w:spacing w:before="1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color w:val="548CD4"/>
                    <w:w w:val="105"/>
                    <w:sz w:val="18"/>
                  </w:rPr>
                  <w:t>M/S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MONTAGE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ENTERPRISES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PRIVATE</w:t>
                </w:r>
                <w:r>
                  <w:rPr>
                    <w:rFonts w:ascii="Calibri"/>
                    <w:color w:val="548CD4"/>
                    <w:spacing w:val="-8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LIMITED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drawing>
        <wp:anchor distT="0" distB="0" distL="0" distR="0" allowOverlap="1" layoutInCell="1" locked="0" behindDoc="1" simplePos="0" relativeHeight="485957120">
          <wp:simplePos x="0" y="0"/>
          <wp:positionH relativeFrom="page">
            <wp:posOffset>426719</wp:posOffset>
          </wp:positionH>
          <wp:positionV relativeFrom="page">
            <wp:posOffset>126492</wp:posOffset>
          </wp:positionV>
          <wp:extent cx="1793747" cy="807720"/>
          <wp:effectExtent l="0" t="0" r="0" b="0"/>
          <wp:wrapNone/>
          <wp:docPr id="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07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957632">
          <wp:simplePos x="0" y="0"/>
          <wp:positionH relativeFrom="page">
            <wp:posOffset>5413247</wp:posOffset>
          </wp:positionH>
          <wp:positionV relativeFrom="page">
            <wp:posOffset>144780</wp:posOffset>
          </wp:positionV>
          <wp:extent cx="1938528" cy="367283"/>
          <wp:effectExtent l="0" t="0" r="0" b="0"/>
          <wp:wrapNone/>
          <wp:docPr id="11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72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4.081039pt;margin-top:26.699606pt;width:182pt;height:28.05pt;mso-position-horizontal-relative:page;mso-position-vertical-relative:page;z-index:-17358336" type="#_x0000_t202" filled="false" stroked="false">
          <v:textbox inset="0,0,0,0">
            <w:txbxContent>
              <w:p>
                <w:pPr>
                  <w:spacing w:before="13"/>
                  <w:ind w:left="111" w:right="0" w:firstLine="0"/>
                  <w:jc w:val="left"/>
                  <w:rPr>
                    <w:rFonts w:ascii="Times New Roman"/>
                    <w:b/>
                    <w:sz w:val="26"/>
                  </w:rPr>
                </w:pPr>
                <w:r>
                  <w:rPr>
                    <w:rFonts w:ascii="Times New Roman"/>
                    <w:b/>
                    <w:color w:val="16365D"/>
                    <w:sz w:val="26"/>
                  </w:rPr>
                  <w:t>VALUATION</w:t>
                </w:r>
                <w:r>
                  <w:rPr>
                    <w:rFonts w:ascii="Times New Roman"/>
                    <w:b/>
                    <w:color w:val="16365D"/>
                    <w:spacing w:val="20"/>
                    <w:sz w:val="26"/>
                  </w:rPr>
                  <w:t> </w:t>
                </w:r>
                <w:r>
                  <w:rPr>
                    <w:rFonts w:ascii="Times New Roman"/>
                    <w:b/>
                    <w:color w:val="16365D"/>
                    <w:sz w:val="26"/>
                  </w:rPr>
                  <w:t>ASSESSMENT</w:t>
                </w:r>
              </w:p>
              <w:p>
                <w:pPr>
                  <w:spacing w:before="1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color w:val="548CD4"/>
                    <w:w w:val="105"/>
                    <w:sz w:val="18"/>
                  </w:rPr>
                  <w:t>M/S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MONTAGE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ENTERPRISES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PRIVATE</w:t>
                </w:r>
                <w:r>
                  <w:rPr>
                    <w:rFonts w:ascii="Calibri"/>
                    <w:color w:val="548CD4"/>
                    <w:spacing w:val="-8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LIMITED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drawing>
        <wp:anchor distT="0" distB="0" distL="0" distR="0" allowOverlap="1" layoutInCell="1" locked="0" behindDoc="1" simplePos="0" relativeHeight="485960192">
          <wp:simplePos x="0" y="0"/>
          <wp:positionH relativeFrom="page">
            <wp:posOffset>426719</wp:posOffset>
          </wp:positionH>
          <wp:positionV relativeFrom="page">
            <wp:posOffset>126492</wp:posOffset>
          </wp:positionV>
          <wp:extent cx="1793747" cy="807720"/>
          <wp:effectExtent l="0" t="0" r="0" b="0"/>
          <wp:wrapNone/>
          <wp:docPr id="1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07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960704">
          <wp:simplePos x="0" y="0"/>
          <wp:positionH relativeFrom="page">
            <wp:posOffset>5413247</wp:posOffset>
          </wp:positionH>
          <wp:positionV relativeFrom="page">
            <wp:posOffset>144780</wp:posOffset>
          </wp:positionV>
          <wp:extent cx="1938528" cy="367283"/>
          <wp:effectExtent l="0" t="0" r="0" b="0"/>
          <wp:wrapNone/>
          <wp:docPr id="19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72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4.081039pt;margin-top:26.699606pt;width:182pt;height:28.05pt;mso-position-horizontal-relative:page;mso-position-vertical-relative:page;z-index:-17355264" type="#_x0000_t202" filled="false" stroked="false">
          <v:textbox inset="0,0,0,0">
            <w:txbxContent>
              <w:p>
                <w:pPr>
                  <w:spacing w:before="13"/>
                  <w:ind w:left="111" w:right="0" w:firstLine="0"/>
                  <w:jc w:val="left"/>
                  <w:rPr>
                    <w:rFonts w:ascii="Times New Roman"/>
                    <w:b/>
                    <w:sz w:val="26"/>
                  </w:rPr>
                </w:pPr>
                <w:r>
                  <w:rPr>
                    <w:rFonts w:ascii="Times New Roman"/>
                    <w:b/>
                    <w:color w:val="16365D"/>
                    <w:sz w:val="26"/>
                  </w:rPr>
                  <w:t>VALUATION</w:t>
                </w:r>
                <w:r>
                  <w:rPr>
                    <w:rFonts w:ascii="Times New Roman"/>
                    <w:b/>
                    <w:color w:val="16365D"/>
                    <w:spacing w:val="20"/>
                    <w:sz w:val="26"/>
                  </w:rPr>
                  <w:t> </w:t>
                </w:r>
                <w:r>
                  <w:rPr>
                    <w:rFonts w:ascii="Times New Roman"/>
                    <w:b/>
                    <w:color w:val="16365D"/>
                    <w:sz w:val="26"/>
                  </w:rPr>
                  <w:t>ASSESSMENT</w:t>
                </w:r>
              </w:p>
              <w:p>
                <w:pPr>
                  <w:spacing w:before="1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color w:val="548CD4"/>
                    <w:w w:val="105"/>
                    <w:sz w:val="18"/>
                  </w:rPr>
                  <w:t>M/S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MONTAGE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ENTERPRISES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PRIVATE</w:t>
                </w:r>
                <w:r>
                  <w:rPr>
                    <w:rFonts w:ascii="Calibri"/>
                    <w:color w:val="548CD4"/>
                    <w:spacing w:val="-8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LIMITED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drawing>
        <wp:anchor distT="0" distB="0" distL="0" distR="0" allowOverlap="1" layoutInCell="1" locked="0" behindDoc="1" simplePos="0" relativeHeight="485963264">
          <wp:simplePos x="0" y="0"/>
          <wp:positionH relativeFrom="page">
            <wp:posOffset>426719</wp:posOffset>
          </wp:positionH>
          <wp:positionV relativeFrom="page">
            <wp:posOffset>126492</wp:posOffset>
          </wp:positionV>
          <wp:extent cx="1793747" cy="807720"/>
          <wp:effectExtent l="0" t="0" r="0" b="0"/>
          <wp:wrapNone/>
          <wp:docPr id="2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07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963776">
          <wp:simplePos x="0" y="0"/>
          <wp:positionH relativeFrom="page">
            <wp:posOffset>5413247</wp:posOffset>
          </wp:positionH>
          <wp:positionV relativeFrom="page">
            <wp:posOffset>144780</wp:posOffset>
          </wp:positionV>
          <wp:extent cx="1938528" cy="367283"/>
          <wp:effectExtent l="0" t="0" r="0" b="0"/>
          <wp:wrapNone/>
          <wp:docPr id="23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72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4.081039pt;margin-top:26.699606pt;width:182pt;height:28.05pt;mso-position-horizontal-relative:page;mso-position-vertical-relative:page;z-index:-17352192" type="#_x0000_t202" filled="false" stroked="false">
          <v:textbox inset="0,0,0,0">
            <w:txbxContent>
              <w:p>
                <w:pPr>
                  <w:spacing w:before="13"/>
                  <w:ind w:left="111" w:right="0" w:firstLine="0"/>
                  <w:jc w:val="left"/>
                  <w:rPr>
                    <w:rFonts w:ascii="Times New Roman"/>
                    <w:b/>
                    <w:sz w:val="26"/>
                  </w:rPr>
                </w:pPr>
                <w:r>
                  <w:rPr>
                    <w:rFonts w:ascii="Times New Roman"/>
                    <w:b/>
                    <w:color w:val="16365D"/>
                    <w:sz w:val="26"/>
                  </w:rPr>
                  <w:t>VALUATION</w:t>
                </w:r>
                <w:r>
                  <w:rPr>
                    <w:rFonts w:ascii="Times New Roman"/>
                    <w:b/>
                    <w:color w:val="16365D"/>
                    <w:spacing w:val="20"/>
                    <w:sz w:val="26"/>
                  </w:rPr>
                  <w:t> </w:t>
                </w:r>
                <w:r>
                  <w:rPr>
                    <w:rFonts w:ascii="Times New Roman"/>
                    <w:b/>
                    <w:color w:val="16365D"/>
                    <w:sz w:val="26"/>
                  </w:rPr>
                  <w:t>ASSESSMENT</w:t>
                </w:r>
              </w:p>
              <w:p>
                <w:pPr>
                  <w:spacing w:before="1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color w:val="548CD4"/>
                    <w:w w:val="105"/>
                    <w:sz w:val="18"/>
                  </w:rPr>
                  <w:t>M/S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MONTAGE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ENTERPRISES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PRIVATE</w:t>
                </w:r>
                <w:r>
                  <w:rPr>
                    <w:rFonts w:ascii="Calibri"/>
                    <w:color w:val="548CD4"/>
                    <w:spacing w:val="-8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LIMITED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drawing>
        <wp:anchor distT="0" distB="0" distL="0" distR="0" allowOverlap="1" layoutInCell="1" locked="0" behindDoc="1" simplePos="0" relativeHeight="485966336">
          <wp:simplePos x="0" y="0"/>
          <wp:positionH relativeFrom="page">
            <wp:posOffset>426719</wp:posOffset>
          </wp:positionH>
          <wp:positionV relativeFrom="page">
            <wp:posOffset>126492</wp:posOffset>
          </wp:positionV>
          <wp:extent cx="1793747" cy="807720"/>
          <wp:effectExtent l="0" t="0" r="0" b="0"/>
          <wp:wrapNone/>
          <wp:docPr id="2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07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966848">
          <wp:simplePos x="0" y="0"/>
          <wp:positionH relativeFrom="page">
            <wp:posOffset>5413247</wp:posOffset>
          </wp:positionH>
          <wp:positionV relativeFrom="page">
            <wp:posOffset>144780</wp:posOffset>
          </wp:positionV>
          <wp:extent cx="1938528" cy="367283"/>
          <wp:effectExtent l="0" t="0" r="0" b="0"/>
          <wp:wrapNone/>
          <wp:docPr id="27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72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4.081039pt;margin-top:26.699606pt;width:182pt;height:28.05pt;mso-position-horizontal-relative:page;mso-position-vertical-relative:page;z-index:-17349120" type="#_x0000_t202" filled="false" stroked="false">
          <v:textbox inset="0,0,0,0">
            <w:txbxContent>
              <w:p>
                <w:pPr>
                  <w:spacing w:before="13"/>
                  <w:ind w:left="111" w:right="0" w:firstLine="0"/>
                  <w:jc w:val="left"/>
                  <w:rPr>
                    <w:rFonts w:ascii="Times New Roman"/>
                    <w:b/>
                    <w:sz w:val="26"/>
                  </w:rPr>
                </w:pPr>
                <w:r>
                  <w:rPr>
                    <w:rFonts w:ascii="Times New Roman"/>
                    <w:b/>
                    <w:color w:val="16365D"/>
                    <w:sz w:val="26"/>
                  </w:rPr>
                  <w:t>VALUATION</w:t>
                </w:r>
                <w:r>
                  <w:rPr>
                    <w:rFonts w:ascii="Times New Roman"/>
                    <w:b/>
                    <w:color w:val="16365D"/>
                    <w:spacing w:val="20"/>
                    <w:sz w:val="26"/>
                  </w:rPr>
                  <w:t> </w:t>
                </w:r>
                <w:r>
                  <w:rPr>
                    <w:rFonts w:ascii="Times New Roman"/>
                    <w:b/>
                    <w:color w:val="16365D"/>
                    <w:sz w:val="26"/>
                  </w:rPr>
                  <w:t>ASSESSMENT</w:t>
                </w:r>
              </w:p>
              <w:p>
                <w:pPr>
                  <w:spacing w:before="1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color w:val="548CD4"/>
                    <w:w w:val="105"/>
                    <w:sz w:val="18"/>
                  </w:rPr>
                  <w:t>M/S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MONTAGE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ENTERPRISES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PRIVATE</w:t>
                </w:r>
                <w:r>
                  <w:rPr>
                    <w:rFonts w:ascii="Calibri"/>
                    <w:color w:val="548CD4"/>
                    <w:spacing w:val="-8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LIMITED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</w:rPr>
    </w:pPr>
    <w:r>
      <w:rPr/>
      <w:drawing>
        <wp:anchor distT="0" distB="0" distL="0" distR="0" allowOverlap="1" layoutInCell="1" locked="0" behindDoc="1" simplePos="0" relativeHeight="485969408">
          <wp:simplePos x="0" y="0"/>
          <wp:positionH relativeFrom="page">
            <wp:posOffset>426719</wp:posOffset>
          </wp:positionH>
          <wp:positionV relativeFrom="page">
            <wp:posOffset>126492</wp:posOffset>
          </wp:positionV>
          <wp:extent cx="1793747" cy="807720"/>
          <wp:effectExtent l="0" t="0" r="0" b="0"/>
          <wp:wrapNone/>
          <wp:docPr id="3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07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969920">
          <wp:simplePos x="0" y="0"/>
          <wp:positionH relativeFrom="page">
            <wp:posOffset>5413247</wp:posOffset>
          </wp:positionH>
          <wp:positionV relativeFrom="page">
            <wp:posOffset>144780</wp:posOffset>
          </wp:positionV>
          <wp:extent cx="1938528" cy="367283"/>
          <wp:effectExtent l="0" t="0" r="0" b="0"/>
          <wp:wrapNone/>
          <wp:docPr id="33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72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4.081039pt;margin-top:26.699606pt;width:182pt;height:28.05pt;mso-position-horizontal-relative:page;mso-position-vertical-relative:page;z-index:-17346048" type="#_x0000_t202" filled="false" stroked="false">
          <v:textbox inset="0,0,0,0">
            <w:txbxContent>
              <w:p>
                <w:pPr>
                  <w:spacing w:before="13"/>
                  <w:ind w:left="111" w:right="0" w:firstLine="0"/>
                  <w:jc w:val="left"/>
                  <w:rPr>
                    <w:rFonts w:ascii="Times New Roman"/>
                    <w:b/>
                    <w:sz w:val="26"/>
                  </w:rPr>
                </w:pPr>
                <w:r>
                  <w:rPr>
                    <w:rFonts w:ascii="Times New Roman"/>
                    <w:b/>
                    <w:color w:val="16365D"/>
                    <w:sz w:val="26"/>
                  </w:rPr>
                  <w:t>VALUATION</w:t>
                </w:r>
                <w:r>
                  <w:rPr>
                    <w:rFonts w:ascii="Times New Roman"/>
                    <w:b/>
                    <w:color w:val="16365D"/>
                    <w:spacing w:val="20"/>
                    <w:sz w:val="26"/>
                  </w:rPr>
                  <w:t> </w:t>
                </w:r>
                <w:r>
                  <w:rPr>
                    <w:rFonts w:ascii="Times New Roman"/>
                    <w:b/>
                    <w:color w:val="16365D"/>
                    <w:sz w:val="26"/>
                  </w:rPr>
                  <w:t>ASSESSMENT</w:t>
                </w:r>
              </w:p>
              <w:p>
                <w:pPr>
                  <w:spacing w:before="1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color w:val="548CD4"/>
                    <w:w w:val="105"/>
                    <w:sz w:val="18"/>
                  </w:rPr>
                  <w:t>M/S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MONTAGE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ENTERPRISES</w:t>
                </w:r>
                <w:r>
                  <w:rPr>
                    <w:rFonts w:ascii="Calibri"/>
                    <w:color w:val="548CD4"/>
                    <w:spacing w:val="-6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PRIVATE</w:t>
                </w:r>
                <w:r>
                  <w:rPr>
                    <w:rFonts w:ascii="Calibri"/>
                    <w:color w:val="548CD4"/>
                    <w:spacing w:val="-8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LIMITED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0"/>
      <w:numFmt w:val="bullet"/>
      <w:lvlText w:val=""/>
      <w:lvlJc w:val="left"/>
      <w:pPr>
        <w:ind w:left="574" w:hanging="339"/>
      </w:pPr>
      <w:rPr>
        <w:rFonts w:hint="default" w:ascii="Symbol" w:hAnsi="Symbol" w:eastAsia="Symbol" w:cs="Symbol"/>
        <w:w w:val="103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18" w:hanging="3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56" w:hanging="3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94" w:hanging="3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32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70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08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46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84" w:hanging="339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8"/>
      <w:numFmt w:val="lowerLetter"/>
      <w:lvlText w:val="%1."/>
      <w:lvlJc w:val="left"/>
      <w:pPr>
        <w:ind w:left="507" w:hanging="339"/>
        <w:jc w:val="left"/>
      </w:pPr>
      <w:rPr>
        <w:rFonts w:hint="default" w:ascii="Arial MT" w:hAnsi="Arial MT" w:eastAsia="Arial MT" w:cs="Arial MT"/>
        <w:w w:val="103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46" w:hanging="3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92" w:hanging="3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38" w:hanging="3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84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0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76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22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68" w:hanging="339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lowerLetter"/>
      <w:lvlText w:val="%1."/>
      <w:lvlJc w:val="left"/>
      <w:pPr>
        <w:ind w:left="507" w:hanging="339"/>
        <w:jc w:val="left"/>
      </w:pPr>
      <w:rPr>
        <w:rFonts w:hint="default" w:ascii="Arial MT" w:hAnsi="Arial MT" w:eastAsia="Arial MT" w:cs="Arial MT"/>
        <w:w w:val="103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46" w:hanging="3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92" w:hanging="3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38" w:hanging="3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84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0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76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22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68" w:hanging="339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1"/>
      <w:numFmt w:val="lowerLetter"/>
      <w:lvlText w:val="%1."/>
      <w:lvlJc w:val="left"/>
      <w:pPr>
        <w:ind w:left="502" w:hanging="341"/>
        <w:jc w:val="left"/>
      </w:pPr>
      <w:rPr>
        <w:rFonts w:hint="default" w:ascii="Arial" w:hAnsi="Arial" w:eastAsia="Arial" w:cs="Arial"/>
        <w:i/>
        <w:iCs/>
        <w:w w:val="103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49" w:hanging="3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99" w:hanging="3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48" w:hanging="3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98" w:hanging="3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47" w:hanging="3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97" w:hanging="3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46" w:hanging="3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96" w:hanging="34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7"/>
      <w:numFmt w:val="lowerLetter"/>
      <w:lvlText w:val="%1."/>
      <w:lvlJc w:val="left"/>
      <w:pPr>
        <w:ind w:left="1310" w:hanging="339"/>
        <w:jc w:val="left"/>
      </w:pPr>
      <w:rPr>
        <w:rFonts w:hint="default"/>
        <w:i/>
        <w:iCs/>
        <w:w w:val="10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88" w:hanging="3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56" w:hanging="3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24" w:hanging="3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92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60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28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96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64" w:hanging="339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lowerLetter"/>
      <w:lvlText w:val="%1."/>
      <w:lvlJc w:val="left"/>
      <w:pPr>
        <w:ind w:left="471" w:hanging="339"/>
        <w:jc w:val="left"/>
      </w:pPr>
      <w:rPr>
        <w:rFonts w:hint="default" w:ascii="Arial" w:hAnsi="Arial" w:eastAsia="Arial" w:cs="Arial"/>
        <w:i/>
        <w:iCs/>
        <w:w w:val="103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31" w:hanging="3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83" w:hanging="3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34" w:hanging="3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86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8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89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41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92" w:hanging="339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lowerRoman"/>
      <w:lvlText w:val="%1."/>
      <w:lvlJc w:val="left"/>
      <w:pPr>
        <w:ind w:left="664" w:hanging="368"/>
        <w:jc w:val="right"/>
      </w:pPr>
      <w:rPr>
        <w:rFonts w:hint="default"/>
        <w:spacing w:val="-1"/>
        <w:w w:val="10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80" w:hanging="36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01" w:hanging="36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22" w:hanging="36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43" w:hanging="36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64" w:hanging="36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84" w:hanging="36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05" w:hanging="36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26" w:hanging="368"/>
      </w:pPr>
      <w:rPr>
        <w:rFonts w:hint="default"/>
        <w:lang w:val="en-US" w:eastAsia="en-US" w:bidi="ar-SA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i/>
      <w:iCs/>
      <w:sz w:val="20"/>
      <w:szCs w:val="20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25"/>
      <w:ind w:left="20"/>
      <w:outlineLvl w:val="1"/>
    </w:pPr>
    <w:rPr>
      <w:rFonts w:ascii="Cambria" w:hAnsi="Cambria" w:eastAsia="Cambria" w:cs="Cambria"/>
      <w:b/>
      <w:bCs/>
      <w:sz w:val="22"/>
      <w:szCs w:val="22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288"/>
      <w:jc w:val="center"/>
      <w:outlineLvl w:val="2"/>
    </w:pPr>
    <w:rPr>
      <w:rFonts w:ascii="Arial" w:hAnsi="Arial" w:eastAsia="Arial" w:cs="Arial"/>
      <w:b/>
      <w:bCs/>
      <w:sz w:val="20"/>
      <w:szCs w:val="20"/>
      <w:lang w:val="en-US" w:eastAsia="en-US" w:bidi="ar-SA"/>
    </w:rPr>
  </w:style>
  <w:style w:styleId="Title" w:type="paragraph">
    <w:name w:val="Title"/>
    <w:basedOn w:val="Normal"/>
    <w:uiPriority w:val="1"/>
    <w:qFormat/>
    <w:pPr>
      <w:ind w:left="1283" w:right="1296"/>
      <w:jc w:val="center"/>
    </w:pPr>
    <w:rPr>
      <w:rFonts w:ascii="Arial" w:hAnsi="Arial" w:eastAsia="Arial" w:cs="Arial"/>
      <w:b/>
      <w:bCs/>
      <w:sz w:val="45"/>
      <w:szCs w:val="45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310" w:right="257" w:hanging="339"/>
      <w:jc w:val="both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 MT" w:hAnsi="Arial MT" w:eastAsia="Arial MT" w:cs="Arial MT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mailto:valuers@rkassociates.org" TargetMode="External"/><Relationship Id="rId6" Type="http://schemas.openxmlformats.org/officeDocument/2006/relationships/hyperlink" Target="http://www.rkassociates.org/" TargetMode="Externa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image" Target="media/image3.jpe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header" Target="header2.xml"/><Relationship Id="rId13" Type="http://schemas.openxmlformats.org/officeDocument/2006/relationships/footer" Target="footer2.xml"/><Relationship Id="rId14" Type="http://schemas.openxmlformats.org/officeDocument/2006/relationships/header" Target="header3.xml"/><Relationship Id="rId15" Type="http://schemas.openxmlformats.org/officeDocument/2006/relationships/footer" Target="footer3.xml"/><Relationship Id="rId16" Type="http://schemas.openxmlformats.org/officeDocument/2006/relationships/image" Target="media/image6.png"/><Relationship Id="rId17" Type="http://schemas.openxmlformats.org/officeDocument/2006/relationships/image" Target="media/image7.jpeg"/><Relationship Id="rId18" Type="http://schemas.openxmlformats.org/officeDocument/2006/relationships/image" Target="media/image8.jpeg"/><Relationship Id="rId19" Type="http://schemas.openxmlformats.org/officeDocument/2006/relationships/image" Target="media/image9.png"/><Relationship Id="rId20" Type="http://schemas.openxmlformats.org/officeDocument/2006/relationships/image" Target="media/image10.jpeg"/><Relationship Id="rId21" Type="http://schemas.openxmlformats.org/officeDocument/2006/relationships/image" Target="media/image11.jpeg"/><Relationship Id="rId22" Type="http://schemas.openxmlformats.org/officeDocument/2006/relationships/header" Target="header4.xml"/><Relationship Id="rId23" Type="http://schemas.openxmlformats.org/officeDocument/2006/relationships/footer" Target="footer4.xml"/><Relationship Id="rId24" Type="http://schemas.openxmlformats.org/officeDocument/2006/relationships/image" Target="media/image12.jpeg"/><Relationship Id="rId25" Type="http://schemas.openxmlformats.org/officeDocument/2006/relationships/image" Target="media/image13.jpeg"/><Relationship Id="rId26" Type="http://schemas.openxmlformats.org/officeDocument/2006/relationships/header" Target="header5.xml"/><Relationship Id="rId27" Type="http://schemas.openxmlformats.org/officeDocument/2006/relationships/footer" Target="footer5.xml"/><Relationship Id="rId28" Type="http://schemas.openxmlformats.org/officeDocument/2006/relationships/image" Target="media/image14.jpe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jpeg"/><Relationship Id="rId33" Type="http://schemas.openxmlformats.org/officeDocument/2006/relationships/image" Target="media/image19.png"/><Relationship Id="rId34" Type="http://schemas.openxmlformats.org/officeDocument/2006/relationships/image" Target="media/image20.jpeg"/><Relationship Id="rId35" Type="http://schemas.openxmlformats.org/officeDocument/2006/relationships/image" Target="media/image21.jpeg"/><Relationship Id="rId36" Type="http://schemas.openxmlformats.org/officeDocument/2006/relationships/image" Target="media/image22.png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image" Target="media/image25.jpeg"/><Relationship Id="rId40" Type="http://schemas.openxmlformats.org/officeDocument/2006/relationships/image" Target="media/image26.jpeg"/><Relationship Id="rId41" Type="http://schemas.openxmlformats.org/officeDocument/2006/relationships/image" Target="media/image27.jpeg"/><Relationship Id="rId42" Type="http://schemas.openxmlformats.org/officeDocument/2006/relationships/image" Target="media/image28.jpeg"/><Relationship Id="rId43" Type="http://schemas.openxmlformats.org/officeDocument/2006/relationships/image" Target="media/image29.jpeg"/><Relationship Id="rId44" Type="http://schemas.openxmlformats.org/officeDocument/2006/relationships/image" Target="media/image30.jpeg"/><Relationship Id="rId45" Type="http://schemas.openxmlformats.org/officeDocument/2006/relationships/image" Target="media/image31.png"/><Relationship Id="rId46" Type="http://schemas.openxmlformats.org/officeDocument/2006/relationships/header" Target="header6.xml"/><Relationship Id="rId47" Type="http://schemas.openxmlformats.org/officeDocument/2006/relationships/footer" Target="footer6.xml"/><Relationship Id="rId48" Type="http://schemas.openxmlformats.org/officeDocument/2006/relationships/image" Target="media/image32.png"/><Relationship Id="rId49" Type="http://schemas.openxmlformats.org/officeDocument/2006/relationships/header" Target="header7.xml"/><Relationship Id="rId50" Type="http://schemas.openxmlformats.org/officeDocument/2006/relationships/footer" Target="footer7.xml"/><Relationship Id="rId51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
</file>

<file path=word/_rels/header6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
</file>

<file path=word/_rels/header7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engineer12</dc:creator>
  <dc:title>Microsoft Word - VIS(2022-23)-PL247-189-371,_Ms._Montage_Enterprises_Pvt_Ltd,_Haridwar_(PNB)</dc:title>
  <dcterms:created xsi:type="dcterms:W3CDTF">2022-09-16T08:25:28Z</dcterms:created>
  <dcterms:modified xsi:type="dcterms:W3CDTF">2022-09-16T08:25:28Z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2022-09-07T00:00:00Z</vt:filetime>
  </property>
  <property fmtid="{D5CDD505-2E9C-101B-9397-08002B2CF9AE}" pid="3" name="LastSaved">
    <vt:filetime>2022-09-16T00:00:00Z</vt:filetime>
  </property>
</Properties>
</file>