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602816FE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7D06F286" w14:textId="77777777" w:rsidR="00966E40" w:rsidRDefault="00966E40">
      <w:pPr>
        <w:pStyle w:val="BodyText"/>
        <w:spacing w:before="9"/>
        <w:rPr>
          <w:rFonts w:ascii="Times New Roman"/>
          <w:i w:val="0"/>
          <w:sz w:val="21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504E6664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484FE3" w:rsidRPr="00484FE3">
        <w:t>VIS(</w:t>
      </w:r>
      <w:proofErr w:type="gramEnd"/>
      <w:r w:rsidR="00484FE3" w:rsidRPr="00484FE3">
        <w:t>2022-23)-PL288-218-417</w:t>
      </w:r>
      <w:r>
        <w:tab/>
      </w:r>
      <w:r w:rsidR="00484FE3">
        <w:t xml:space="preserve">    </w:t>
      </w:r>
      <w:r w:rsidR="006B6A2A">
        <w:t xml:space="preserve">                     </w:t>
      </w:r>
      <w:r>
        <w:t>Date:</w:t>
      </w:r>
      <w:r>
        <w:rPr>
          <w:spacing w:val="-4"/>
        </w:rPr>
        <w:t xml:space="preserve"> </w:t>
      </w:r>
      <w:r w:rsidR="00484FE3">
        <w:t>02-09</w:t>
      </w:r>
      <w:r>
        <w:t>-2022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4DD5BCB7" w14:textId="6956F4E4" w:rsidR="00966E40" w:rsidRPr="006B6A2A" w:rsidRDefault="003A6BC3" w:rsidP="006B6A2A">
      <w:pPr>
        <w:pStyle w:val="ListParagraph"/>
        <w:numPr>
          <w:ilvl w:val="0"/>
          <w:numId w:val="3"/>
        </w:numPr>
        <w:spacing w:line="480" w:lineRule="auto"/>
        <w:ind w:left="426" w:right="47" w:hanging="426"/>
      </w:pPr>
      <w:r w:rsidRPr="006B6A2A">
        <w:rPr>
          <w:b/>
        </w:rPr>
        <w:t xml:space="preserve">CERTIFICATE NAME: </w:t>
      </w:r>
      <w:r w:rsidRPr="006B6A2A">
        <w:t xml:space="preserve">Cost Vetting Certificate for </w:t>
      </w:r>
      <w:r w:rsidR="00484FE3" w:rsidRPr="006B6A2A">
        <w:t>Rigid PVC Sheet plant</w:t>
      </w:r>
      <w:r w:rsidRPr="006B6A2A">
        <w:t xml:space="preserve"> which is proposed to be installed </w:t>
      </w:r>
      <w:r w:rsidR="007F76F0" w:rsidRPr="006B6A2A">
        <w:t>at</w:t>
      </w:r>
      <w:r w:rsidRPr="006B6A2A">
        <w:t xml:space="preserve"> </w:t>
      </w:r>
      <w:r w:rsidR="00B34C09" w:rsidRPr="006B6A2A">
        <w:t>part of Khasra No. 361/2,</w:t>
      </w:r>
      <w:r w:rsidR="006B6A2A" w:rsidRPr="006B6A2A">
        <w:t xml:space="preserve"> </w:t>
      </w:r>
      <w:r w:rsidR="00B34C09" w:rsidRPr="006B6A2A">
        <w:t xml:space="preserve">361/3, 396/1, Village Bhogpur, Pargana Jwalapur, District Haridwar, Uttarakhand. </w:t>
      </w:r>
    </w:p>
    <w:p w14:paraId="1BB595EB" w14:textId="77777777" w:rsidR="00966E40" w:rsidRPr="006B6A2A" w:rsidRDefault="003A6BC3" w:rsidP="006B6A2A">
      <w:pPr>
        <w:pStyle w:val="ListParagraph"/>
        <w:numPr>
          <w:ilvl w:val="0"/>
          <w:numId w:val="3"/>
        </w:numPr>
        <w:tabs>
          <w:tab w:val="left" w:pos="1072"/>
        </w:tabs>
        <w:spacing w:before="156" w:line="480" w:lineRule="auto"/>
        <w:ind w:left="426" w:right="47" w:hanging="426"/>
      </w:pPr>
      <w:r w:rsidRPr="006B6A2A">
        <w:rPr>
          <w:b/>
        </w:rPr>
        <w:t xml:space="preserve">PREPARED FOR ORGANIZATION: </w:t>
      </w:r>
      <w:r w:rsidRPr="006B6A2A">
        <w:t>State Bank of India, SME Branch, Ranipur,</w:t>
      </w:r>
      <w:r w:rsidRPr="006B6A2A">
        <w:rPr>
          <w:spacing w:val="1"/>
        </w:rPr>
        <w:t xml:space="preserve"> </w:t>
      </w:r>
      <w:r w:rsidRPr="006B6A2A">
        <w:t>Haridwar</w:t>
      </w:r>
    </w:p>
    <w:p w14:paraId="3548BAE1" w14:textId="7848F15B" w:rsidR="00B34C09" w:rsidRPr="006B6A2A" w:rsidRDefault="003A6BC3" w:rsidP="006B6A2A">
      <w:pPr>
        <w:pStyle w:val="ListParagraph"/>
        <w:numPr>
          <w:ilvl w:val="0"/>
          <w:numId w:val="3"/>
        </w:numPr>
        <w:tabs>
          <w:tab w:val="left" w:pos="1058"/>
        </w:tabs>
        <w:spacing w:before="155" w:line="48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Pr="006B6A2A">
        <w:rPr>
          <w:spacing w:val="1"/>
        </w:rPr>
        <w:t xml:space="preserve"> </w:t>
      </w:r>
      <w:r w:rsidR="00B34C09" w:rsidRPr="006B6A2A">
        <w:t>Polypals Global Private Limited</w:t>
      </w:r>
    </w:p>
    <w:p w14:paraId="1DA6261A" w14:textId="11C1144B" w:rsidR="00B34C09" w:rsidRPr="006B6A2A" w:rsidRDefault="003A6BC3" w:rsidP="006B6A2A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48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6B6A2A">
        <w:t>Machines for manufacturing</w:t>
      </w:r>
      <w:r w:rsidR="00B34C09" w:rsidRPr="006B6A2A">
        <w:t xml:space="preserve"> Rigid PVC Sheet.</w:t>
      </w:r>
    </w:p>
    <w:p w14:paraId="2ED8235B" w14:textId="6AFF560C" w:rsidR="00966E40" w:rsidRPr="006B6A2A" w:rsidRDefault="003A6BC3" w:rsidP="006B6A2A">
      <w:pPr>
        <w:pStyle w:val="ListParagraph"/>
        <w:numPr>
          <w:ilvl w:val="0"/>
          <w:numId w:val="3"/>
        </w:numPr>
        <w:tabs>
          <w:tab w:val="left" w:pos="1058"/>
        </w:tabs>
        <w:spacing w:before="0" w:line="48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Proposed to be installed at part of Khasra No. 361/2,</w:t>
      </w:r>
      <w:r w:rsidR="006B6A2A">
        <w:t xml:space="preserve"> </w:t>
      </w:r>
      <w:r w:rsidR="007F76F0" w:rsidRPr="006B6A2A">
        <w:t>361/3, 396/1, Village Bhogpur, Pargana Jwalapur, District Haridwar, Uttarakhand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Default="00966E40">
      <w:pPr>
        <w:pStyle w:val="BodyText"/>
        <w:rPr>
          <w:b/>
          <w:i w:val="0"/>
          <w:sz w:val="20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3402"/>
        <w:gridCol w:w="5106"/>
      </w:tblGrid>
      <w:tr w:rsidR="00966E40" w:rsidRPr="006B6A2A" w14:paraId="7404EE2B" w14:textId="77777777" w:rsidTr="006B6A2A">
        <w:trPr>
          <w:trHeight w:val="340"/>
        </w:trPr>
        <w:tc>
          <w:tcPr>
            <w:tcW w:w="994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3402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106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3402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106" w:type="dxa"/>
            <w:vAlign w:val="center"/>
          </w:tcPr>
          <w:p w14:paraId="3C9B4FB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Not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Applicable</w:t>
            </w:r>
          </w:p>
        </w:tc>
      </w:tr>
      <w:tr w:rsidR="00966E40" w:rsidRPr="006B6A2A" w14:paraId="5D735B9F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3402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106" w:type="dxa"/>
            <w:vAlign w:val="center"/>
          </w:tcPr>
          <w:p w14:paraId="3330427C" w14:textId="5D799752" w:rsidR="00966E40" w:rsidRPr="006B6A2A" w:rsidRDefault="00B34C09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02-09-2022</w:t>
            </w:r>
          </w:p>
        </w:tc>
      </w:tr>
      <w:tr w:rsidR="00966E40" w:rsidRPr="006B6A2A" w14:paraId="59E6DB13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3402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106" w:type="dxa"/>
            <w:vAlign w:val="center"/>
          </w:tcPr>
          <w:p w14:paraId="00D080B9" w14:textId="13D7D0C9" w:rsidR="00966E40" w:rsidRPr="006B6A2A" w:rsidRDefault="006B6A2A" w:rsidP="006B6A2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Copy of quotations </w:t>
            </w:r>
            <w:r w:rsidR="007F76F0" w:rsidRPr="006B6A2A">
              <w:rPr>
                <w:rFonts w:ascii="Arial" w:hAnsi="Arial" w:cs="Arial"/>
              </w:rPr>
              <w:t xml:space="preserve">of </w:t>
            </w:r>
            <w:r>
              <w:rPr>
                <w:rFonts w:ascii="Arial" w:hAnsi="Arial" w:cs="Arial"/>
              </w:rPr>
              <w:t>m</w:t>
            </w:r>
            <w:r w:rsidR="007F76F0" w:rsidRPr="006B6A2A">
              <w:rPr>
                <w:rFonts w:ascii="Arial" w:hAnsi="Arial" w:cs="Arial"/>
              </w:rPr>
              <w:t>achines</w:t>
            </w:r>
            <w:r>
              <w:rPr>
                <w:rFonts w:ascii="Arial" w:hAnsi="Arial" w:cs="Arial"/>
              </w:rPr>
              <w:t xml:space="preserve"> to be installed</w:t>
            </w:r>
          </w:p>
        </w:tc>
      </w:tr>
      <w:tr w:rsidR="00966E40" w:rsidRPr="006B6A2A" w14:paraId="16E58821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3402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106" w:type="dxa"/>
            <w:vAlign w:val="center"/>
          </w:tcPr>
          <w:p w14:paraId="437FBF95" w14:textId="083E9389" w:rsidR="00966E40" w:rsidRPr="006B6A2A" w:rsidRDefault="007F76F0" w:rsidP="006B6A2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Proposed to be installed at part of Khasra No. 361/2,</w:t>
            </w:r>
            <w:r w:rsidR="006B6A2A">
              <w:rPr>
                <w:rFonts w:ascii="Arial" w:hAnsi="Arial" w:cs="Arial"/>
              </w:rPr>
              <w:t xml:space="preserve"> </w:t>
            </w:r>
            <w:r w:rsidRPr="006B6A2A">
              <w:rPr>
                <w:rFonts w:ascii="Arial" w:hAnsi="Arial" w:cs="Arial"/>
              </w:rPr>
              <w:t>361/3, 396/1, Village Bhogpur, Pargana Jwalapur, District Haridwar, Uttarakhand.</w:t>
            </w:r>
          </w:p>
        </w:tc>
      </w:tr>
      <w:tr w:rsidR="00966E40" w:rsidRPr="006B6A2A" w14:paraId="7BF30B91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3402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106" w:type="dxa"/>
            <w:vAlign w:val="center"/>
          </w:tcPr>
          <w:p w14:paraId="3925D898" w14:textId="5D7A371A" w:rsidR="00966E40" w:rsidRPr="006B6A2A" w:rsidRDefault="007F76F0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M/s. Polypals Global Private Limited</w:t>
            </w:r>
          </w:p>
        </w:tc>
      </w:tr>
      <w:tr w:rsidR="00966E40" w:rsidRPr="006B6A2A" w14:paraId="65B6324E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3402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106" w:type="dxa"/>
            <w:vAlign w:val="center"/>
          </w:tcPr>
          <w:p w14:paraId="373ACC23" w14:textId="4193F5DB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 xml:space="preserve">installing </w:t>
            </w:r>
            <w:r w:rsidR="007F76F0" w:rsidRPr="006B6A2A">
              <w:rPr>
                <w:rFonts w:ascii="Arial" w:hAnsi="Arial" w:cs="Arial"/>
              </w:rPr>
              <w:t>Rigid PVC Sheet Film plant.</w:t>
            </w:r>
          </w:p>
        </w:tc>
      </w:tr>
      <w:tr w:rsidR="00966E40" w:rsidRPr="006B6A2A" w14:paraId="5B211B8E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3402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106" w:type="dxa"/>
            <w:vAlign w:val="center"/>
          </w:tcPr>
          <w:p w14:paraId="41E3CC4A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Cost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vetting</w:t>
            </w:r>
          </w:p>
        </w:tc>
      </w:tr>
      <w:tr w:rsidR="00966E40" w:rsidRPr="006B6A2A" w14:paraId="1E2257C0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3402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106" w:type="dxa"/>
            <w:vAlign w:val="center"/>
          </w:tcPr>
          <w:p w14:paraId="3E74B3CB" w14:textId="0B0B94BD" w:rsidR="00966E40" w:rsidRPr="006B6A2A" w:rsidRDefault="003A6BC3" w:rsidP="006B6A2A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Cost</w:t>
            </w:r>
            <w:r w:rsidRPr="006B6A2A">
              <w:rPr>
                <w:rFonts w:ascii="Arial" w:hAnsi="Arial" w:cs="Arial"/>
                <w:spacing w:val="14"/>
              </w:rPr>
              <w:t xml:space="preserve"> </w:t>
            </w:r>
            <w:r w:rsidR="006B6A2A">
              <w:rPr>
                <w:rFonts w:ascii="Arial" w:hAnsi="Arial" w:cs="Arial"/>
                <w:spacing w:val="14"/>
              </w:rPr>
              <w:t>v</w:t>
            </w:r>
            <w:r w:rsidRPr="006B6A2A">
              <w:rPr>
                <w:rFonts w:ascii="Arial" w:hAnsi="Arial" w:cs="Arial"/>
              </w:rPr>
              <w:t>etting</w:t>
            </w:r>
            <w:r w:rsidRPr="006B6A2A">
              <w:rPr>
                <w:rFonts w:ascii="Arial" w:hAnsi="Arial" w:cs="Arial"/>
                <w:spacing w:val="14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4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11"/>
              </w:rPr>
              <w:t xml:space="preserve"> </w:t>
            </w:r>
            <w:r w:rsidRPr="006B6A2A">
              <w:rPr>
                <w:rFonts w:ascii="Arial" w:hAnsi="Arial" w:cs="Arial"/>
              </w:rPr>
              <w:t>new</w:t>
            </w:r>
            <w:r w:rsidRPr="006B6A2A">
              <w:rPr>
                <w:rFonts w:ascii="Arial" w:hAnsi="Arial" w:cs="Arial"/>
                <w:spacing w:val="9"/>
              </w:rPr>
              <w:t xml:space="preserve"> </w:t>
            </w:r>
            <w:r w:rsidRPr="006B6A2A">
              <w:rPr>
                <w:rFonts w:ascii="Arial" w:hAnsi="Arial" w:cs="Arial"/>
              </w:rPr>
              <w:t>equipment</w:t>
            </w:r>
            <w:r w:rsidRPr="006B6A2A">
              <w:rPr>
                <w:rFonts w:ascii="Arial" w:hAnsi="Arial" w:cs="Arial"/>
                <w:spacing w:val="14"/>
              </w:rPr>
              <w:t xml:space="preserve"> </w:t>
            </w:r>
            <w:r w:rsidRPr="006B6A2A">
              <w:rPr>
                <w:rFonts w:ascii="Arial" w:hAnsi="Arial" w:cs="Arial"/>
              </w:rPr>
              <w:t>which</w:t>
            </w:r>
            <w:r w:rsidRPr="006B6A2A">
              <w:rPr>
                <w:rFonts w:ascii="Arial" w:hAnsi="Arial" w:cs="Arial"/>
                <w:spacing w:val="14"/>
              </w:rPr>
              <w:t xml:space="preserve"> </w:t>
            </w:r>
            <w:r w:rsidRPr="006B6A2A">
              <w:rPr>
                <w:rFonts w:ascii="Arial" w:hAnsi="Arial" w:cs="Arial"/>
              </w:rPr>
              <w:t>has</w:t>
            </w:r>
            <w:r w:rsidRPr="006B6A2A">
              <w:rPr>
                <w:rFonts w:ascii="Arial" w:hAnsi="Arial" w:cs="Arial"/>
                <w:spacing w:val="11"/>
              </w:rPr>
              <w:t xml:space="preserve"> </w:t>
            </w:r>
            <w:r w:rsidRPr="006B6A2A">
              <w:rPr>
                <w:rFonts w:ascii="Arial" w:hAnsi="Arial" w:cs="Arial"/>
              </w:rPr>
              <w:t>to</w:t>
            </w:r>
            <w:r w:rsidRPr="006B6A2A">
              <w:rPr>
                <w:rFonts w:ascii="Arial" w:hAnsi="Arial" w:cs="Arial"/>
                <w:spacing w:val="-58"/>
              </w:rPr>
              <w:t xml:space="preserve"> </w:t>
            </w:r>
            <w:r w:rsidRPr="006B6A2A">
              <w:rPr>
                <w:rFonts w:ascii="Arial" w:hAnsi="Arial" w:cs="Arial"/>
              </w:rPr>
              <w:t>be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purchased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by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company.</w:t>
            </w:r>
          </w:p>
        </w:tc>
      </w:tr>
      <w:tr w:rsidR="00966E40" w:rsidRPr="006B6A2A" w14:paraId="3AD3F4EF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3402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106" w:type="dxa"/>
            <w:vAlign w:val="center"/>
          </w:tcPr>
          <w:p w14:paraId="50828923" w14:textId="5AF0BE4F" w:rsidR="00966E40" w:rsidRPr="006B6A2A" w:rsidRDefault="006B6A2A" w:rsidP="006B6A2A">
            <w:pPr>
              <w:pStyle w:val="TableParagraph"/>
              <w:spacing w:before="37"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Machines for manufacturing </w:t>
            </w:r>
            <w:r w:rsidR="007F76F0" w:rsidRPr="006B6A2A">
              <w:rPr>
                <w:rFonts w:ascii="Arial" w:hAnsi="Arial" w:cs="Arial"/>
              </w:rPr>
              <w:t>Rigid PVC Sheet</w:t>
            </w:r>
            <w:r>
              <w:rPr>
                <w:rFonts w:ascii="Arial" w:hAnsi="Arial" w:cs="Arial"/>
              </w:rPr>
              <w:t>s</w:t>
            </w:r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4239ACA0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706839E8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10.</w:t>
            </w:r>
          </w:p>
        </w:tc>
        <w:tc>
          <w:tcPr>
            <w:tcW w:w="3402" w:type="dxa"/>
            <w:vAlign w:val="center"/>
          </w:tcPr>
          <w:p w14:paraId="6982654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Year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Manufacturing</w:t>
            </w:r>
          </w:p>
        </w:tc>
        <w:tc>
          <w:tcPr>
            <w:tcW w:w="5106" w:type="dxa"/>
            <w:vAlign w:val="center"/>
          </w:tcPr>
          <w:p w14:paraId="4A733EB6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Plant is yet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to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be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installed.</w:t>
            </w:r>
          </w:p>
        </w:tc>
      </w:tr>
      <w:tr w:rsidR="00966E40" w:rsidRPr="006B6A2A" w14:paraId="2FADC77F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39A04E2B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11.</w:t>
            </w:r>
          </w:p>
        </w:tc>
        <w:tc>
          <w:tcPr>
            <w:tcW w:w="3402" w:type="dxa"/>
            <w:vAlign w:val="center"/>
          </w:tcPr>
          <w:p w14:paraId="55E38B81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Total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Purchase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Cost</w:t>
            </w:r>
          </w:p>
        </w:tc>
        <w:tc>
          <w:tcPr>
            <w:tcW w:w="5106" w:type="dxa"/>
            <w:vAlign w:val="center"/>
          </w:tcPr>
          <w:p w14:paraId="62353E8E" w14:textId="2909BAF8" w:rsidR="00966E40" w:rsidRPr="006B6A2A" w:rsidRDefault="003A6BC3" w:rsidP="006B6A2A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  <w:i/>
              </w:rPr>
            </w:pPr>
            <w:r w:rsidRPr="006B6A2A">
              <w:rPr>
                <w:rFonts w:ascii="Arial" w:hAnsi="Arial" w:cs="Arial"/>
                <w:b/>
              </w:rPr>
              <w:t>Rs.</w:t>
            </w:r>
            <w:r w:rsidR="007F76F0" w:rsidRPr="006B6A2A">
              <w:rPr>
                <w:rFonts w:ascii="Arial" w:hAnsi="Arial" w:cs="Arial"/>
                <w:b/>
              </w:rPr>
              <w:t>5,07,49,050</w:t>
            </w:r>
            <w:r w:rsidRPr="006B6A2A">
              <w:rPr>
                <w:rFonts w:ascii="Arial" w:hAnsi="Arial" w:cs="Arial"/>
                <w:b/>
              </w:rPr>
              <w:t xml:space="preserve">/- </w:t>
            </w:r>
            <w:r w:rsidR="007F76F0" w:rsidRPr="006B6A2A">
              <w:rPr>
                <w:rFonts w:ascii="Arial" w:hAnsi="Arial" w:cs="Arial"/>
                <w:i/>
              </w:rPr>
              <w:t xml:space="preserve">(as per the copy of </w:t>
            </w:r>
            <w:r w:rsidR="006B6A2A">
              <w:rPr>
                <w:rFonts w:ascii="Arial" w:hAnsi="Arial" w:cs="Arial"/>
                <w:i/>
              </w:rPr>
              <w:t>quotations</w:t>
            </w:r>
            <w:r w:rsidR="007F76F0" w:rsidRPr="006B6A2A">
              <w:rPr>
                <w:rFonts w:ascii="Arial" w:hAnsi="Arial" w:cs="Arial"/>
                <w:i/>
              </w:rPr>
              <w:t xml:space="preserve"> provided to us by the client)</w:t>
            </w:r>
          </w:p>
        </w:tc>
      </w:tr>
      <w:tr w:rsidR="00966E40" w:rsidRPr="006B6A2A" w14:paraId="038EA771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38CB1AEB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12.</w:t>
            </w:r>
          </w:p>
        </w:tc>
        <w:tc>
          <w:tcPr>
            <w:tcW w:w="3402" w:type="dxa"/>
            <w:vAlign w:val="center"/>
          </w:tcPr>
          <w:p w14:paraId="62D483A8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Estimated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Market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Value</w:t>
            </w:r>
          </w:p>
        </w:tc>
        <w:tc>
          <w:tcPr>
            <w:tcW w:w="5106" w:type="dxa"/>
            <w:vAlign w:val="center"/>
          </w:tcPr>
          <w:p w14:paraId="0DCBBF84" w14:textId="16A0DE2D" w:rsidR="00966E40" w:rsidRPr="006B6A2A" w:rsidRDefault="003A6BC3" w:rsidP="006B6A2A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range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market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rates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such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-59"/>
              </w:rPr>
              <w:t xml:space="preserve"> </w:t>
            </w:r>
            <w:r w:rsidRPr="006B6A2A">
              <w:rPr>
                <w:rFonts w:ascii="Arial" w:hAnsi="Arial" w:cs="Arial"/>
              </w:rPr>
              <w:t>machinery &amp; equipments is verified from various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suppliers and also from the public domain for the</w:t>
            </w:r>
            <w:r w:rsidRPr="006B6A2A">
              <w:rPr>
                <w:rFonts w:ascii="Arial" w:hAnsi="Arial" w:cs="Arial"/>
                <w:spacing w:val="-59"/>
              </w:rPr>
              <w:t xml:space="preserve"> </w:t>
            </w:r>
            <w:r w:rsidRPr="006B6A2A">
              <w:rPr>
                <w:rFonts w:ascii="Arial" w:hAnsi="Arial" w:cs="Arial"/>
              </w:rPr>
              <w:t>new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and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="006B6A2A">
              <w:rPr>
                <w:rFonts w:ascii="Arial" w:hAnsi="Arial" w:cs="Arial"/>
              </w:rPr>
              <w:t>equipment</w:t>
            </w:r>
            <w:r w:rsidRPr="006B6A2A">
              <w:rPr>
                <w:rFonts w:ascii="Arial" w:hAnsi="Arial" w:cs="Arial"/>
              </w:rPr>
              <w:t>.</w:t>
            </w:r>
          </w:p>
          <w:p w14:paraId="5C7EEB9D" w14:textId="063D0081" w:rsidR="00966E40" w:rsidRPr="006B6A2A" w:rsidRDefault="003A6BC3" w:rsidP="006B6A2A">
            <w:pPr>
              <w:pStyle w:val="TableParagraph"/>
              <w:spacing w:before="113" w:line="276" w:lineRule="auto"/>
              <w:ind w:left="113" w:right="113"/>
              <w:jc w:val="both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</w:rPr>
              <w:t xml:space="preserve">As per </w:t>
            </w:r>
            <w:r w:rsidR="006B6A2A">
              <w:rPr>
                <w:rFonts w:ascii="Arial" w:hAnsi="Arial" w:cs="Arial"/>
              </w:rPr>
              <w:t xml:space="preserve">the </w:t>
            </w:r>
            <w:r w:rsidRPr="006B6A2A">
              <w:rPr>
                <w:rFonts w:ascii="Arial" w:hAnsi="Arial" w:cs="Arial"/>
              </w:rPr>
              <w:t xml:space="preserve">information received from </w:t>
            </w:r>
            <w:r w:rsidR="006B6A2A">
              <w:rPr>
                <w:rFonts w:ascii="Arial" w:hAnsi="Arial" w:cs="Arial"/>
              </w:rPr>
              <w:t xml:space="preserve">the </w:t>
            </w:r>
            <w:r w:rsidRPr="006B6A2A">
              <w:rPr>
                <w:rFonts w:ascii="Arial" w:hAnsi="Arial" w:cs="Arial"/>
              </w:rPr>
              <w:t>market</w:t>
            </w:r>
            <w:r w:rsidR="006B6A2A">
              <w:rPr>
                <w:rFonts w:ascii="Arial" w:hAnsi="Arial" w:cs="Arial"/>
              </w:rPr>
              <w:t>,</w:t>
            </w:r>
            <w:r w:rsidRPr="006B6A2A">
              <w:rPr>
                <w:rFonts w:ascii="Arial" w:hAnsi="Arial" w:cs="Arial"/>
              </w:rPr>
              <w:t xml:space="preserve"> we are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 xml:space="preserve">of the view that </w:t>
            </w:r>
            <w:r w:rsidR="006B6A2A">
              <w:rPr>
                <w:rFonts w:ascii="Arial" w:hAnsi="Arial" w:cs="Arial"/>
              </w:rPr>
              <w:t xml:space="preserve">the </w:t>
            </w:r>
            <w:r w:rsidRPr="006B6A2A">
              <w:rPr>
                <w:rFonts w:ascii="Arial" w:hAnsi="Arial" w:cs="Arial"/>
              </w:rPr>
              <w:t>rate</w:t>
            </w:r>
            <w:r w:rsidR="006B6A2A">
              <w:rPr>
                <w:rFonts w:ascii="Arial" w:hAnsi="Arial" w:cs="Arial"/>
              </w:rPr>
              <w:t>s</w:t>
            </w:r>
            <w:r w:rsidRPr="006B6A2A">
              <w:rPr>
                <w:rFonts w:ascii="Arial" w:hAnsi="Arial" w:cs="Arial"/>
              </w:rPr>
              <w:t xml:space="preserve"> for establishing machinery of</w:t>
            </w:r>
            <w:r w:rsidR="006B6A2A">
              <w:rPr>
                <w:rFonts w:ascii="Arial" w:hAnsi="Arial" w:cs="Arial"/>
              </w:rPr>
              <w:t xml:space="preserve"> a</w:t>
            </w:r>
            <w:r w:rsidRPr="006B6A2A">
              <w:rPr>
                <w:rFonts w:ascii="Arial" w:hAnsi="Arial" w:cs="Arial"/>
              </w:rPr>
              <w:t xml:space="preserve"> similar kind </w:t>
            </w:r>
            <w:r w:rsidR="006B6A2A">
              <w:rPr>
                <w:rFonts w:ascii="Arial" w:hAnsi="Arial" w:cs="Arial"/>
              </w:rPr>
              <w:t xml:space="preserve">in a </w:t>
            </w:r>
            <w:r w:rsidRPr="006B6A2A">
              <w:rPr>
                <w:rFonts w:ascii="Arial" w:hAnsi="Arial" w:cs="Arial"/>
              </w:rPr>
              <w:t>textile mill should be</w:t>
            </w:r>
            <w:r w:rsidRPr="006B6A2A">
              <w:rPr>
                <w:rFonts w:ascii="Arial" w:hAnsi="Arial" w:cs="Arial"/>
                <w:spacing w:val="-59"/>
              </w:rPr>
              <w:t xml:space="preserve"> </w:t>
            </w:r>
            <w:r w:rsidRPr="006B6A2A">
              <w:rPr>
                <w:rFonts w:ascii="Arial" w:hAnsi="Arial" w:cs="Arial"/>
              </w:rPr>
              <w:t>in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range</w:t>
            </w:r>
            <w:r w:rsidR="006B6A2A">
              <w:rPr>
                <w:rFonts w:ascii="Arial" w:hAnsi="Arial" w:cs="Arial"/>
              </w:rPr>
              <w:t xml:space="preserve"> 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  <w:b/>
              </w:rPr>
              <w:t>Rs.</w:t>
            </w:r>
            <w:r w:rsidR="007F76F0" w:rsidRPr="006B6A2A">
              <w:rPr>
                <w:rFonts w:ascii="Arial" w:hAnsi="Arial" w:cs="Arial"/>
                <w:b/>
              </w:rPr>
              <w:t>5.00</w:t>
            </w:r>
            <w:r w:rsidRPr="006B6A2A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  <w:b/>
              </w:rPr>
              <w:t>Cr.</w:t>
            </w:r>
            <w:r w:rsidRPr="006B6A2A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  <w:b/>
              </w:rPr>
              <w:t>to</w:t>
            </w:r>
            <w:r w:rsidRPr="006B6A2A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  <w:b/>
              </w:rPr>
              <w:t>Rs.</w:t>
            </w:r>
            <w:r w:rsidR="007F76F0" w:rsidRPr="006B6A2A">
              <w:rPr>
                <w:rFonts w:ascii="Arial" w:hAnsi="Arial" w:cs="Arial"/>
                <w:b/>
              </w:rPr>
              <w:t>5.25</w:t>
            </w:r>
            <w:r w:rsidRPr="006B6A2A">
              <w:rPr>
                <w:rFonts w:ascii="Arial" w:hAnsi="Arial" w:cs="Arial"/>
                <w:b/>
              </w:rPr>
              <w:t xml:space="preserve"> Cr.</w:t>
            </w:r>
          </w:p>
          <w:p w14:paraId="0A233400" w14:textId="2A012AE6" w:rsidR="00966E40" w:rsidRPr="006B6A2A" w:rsidRDefault="003A6BC3" w:rsidP="006B6A2A">
            <w:pPr>
              <w:pStyle w:val="TableParagraph"/>
              <w:spacing w:before="116" w:line="276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According to our observation</w:t>
            </w:r>
            <w:r w:rsidR="006B6A2A">
              <w:rPr>
                <w:rFonts w:ascii="Arial" w:hAnsi="Arial" w:cs="Arial"/>
              </w:rPr>
              <w:t>s</w:t>
            </w:r>
            <w:r w:rsidRPr="006B6A2A">
              <w:rPr>
                <w:rFonts w:ascii="Arial" w:hAnsi="Arial" w:cs="Arial"/>
              </w:rPr>
              <w:t>, the rate as per the</w:t>
            </w:r>
            <w:r w:rsidRPr="006B6A2A">
              <w:rPr>
                <w:rFonts w:ascii="Arial" w:hAnsi="Arial" w:cs="Arial"/>
                <w:spacing w:val="-59"/>
              </w:rPr>
              <w:t xml:space="preserve"> </w:t>
            </w:r>
            <w:r w:rsidRPr="006B6A2A">
              <w:rPr>
                <w:rFonts w:ascii="Arial" w:hAnsi="Arial" w:cs="Arial"/>
              </w:rPr>
              <w:t>list of machinery and their total purchase price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provided to us by the company/ bank are quite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reasonable</w:t>
            </w:r>
            <w:r w:rsidRPr="006B6A2A">
              <w:rPr>
                <w:rFonts w:ascii="Arial" w:hAnsi="Arial" w:cs="Arial"/>
                <w:spacing w:val="-11"/>
              </w:rPr>
              <w:t xml:space="preserve"> </w:t>
            </w:r>
            <w:r w:rsidRPr="006B6A2A">
              <w:rPr>
                <w:rFonts w:ascii="Arial" w:hAnsi="Arial" w:cs="Arial"/>
              </w:rPr>
              <w:t>when</w:t>
            </w:r>
            <w:r w:rsidRPr="006B6A2A">
              <w:rPr>
                <w:rFonts w:ascii="Arial" w:hAnsi="Arial" w:cs="Arial"/>
                <w:spacing w:val="-10"/>
              </w:rPr>
              <w:t xml:space="preserve"> </w:t>
            </w:r>
            <w:r w:rsidRPr="006B6A2A">
              <w:rPr>
                <w:rFonts w:ascii="Arial" w:hAnsi="Arial" w:cs="Arial"/>
              </w:rPr>
              <w:t>compared</w:t>
            </w:r>
            <w:r w:rsidRPr="006B6A2A">
              <w:rPr>
                <w:rFonts w:ascii="Arial" w:hAnsi="Arial" w:cs="Arial"/>
                <w:spacing w:val="-11"/>
              </w:rPr>
              <w:t xml:space="preserve"> </w:t>
            </w:r>
            <w:r w:rsidRPr="006B6A2A">
              <w:rPr>
                <w:rFonts w:ascii="Arial" w:hAnsi="Arial" w:cs="Arial"/>
              </w:rPr>
              <w:t>to</w:t>
            </w:r>
            <w:r w:rsidRPr="006B6A2A">
              <w:rPr>
                <w:rFonts w:ascii="Arial" w:hAnsi="Arial" w:cs="Arial"/>
                <w:spacing w:val="-10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13"/>
              </w:rPr>
              <w:t xml:space="preserve"> </w:t>
            </w:r>
            <w:r w:rsidR="006B6A2A" w:rsidRPr="006B6A2A">
              <w:rPr>
                <w:rFonts w:ascii="Arial" w:hAnsi="Arial" w:cs="Arial"/>
              </w:rPr>
              <w:t>prevailing</w:t>
            </w:r>
            <w:r w:rsidR="006B6A2A" w:rsidRPr="006B6A2A">
              <w:rPr>
                <w:rFonts w:ascii="Arial" w:hAnsi="Arial" w:cs="Arial"/>
                <w:spacing w:val="1"/>
              </w:rPr>
              <w:t xml:space="preserve"> </w:t>
            </w:r>
            <w:r w:rsidR="006B6A2A">
              <w:rPr>
                <w:rFonts w:ascii="Arial" w:hAnsi="Arial" w:cs="Arial"/>
                <w:spacing w:val="1"/>
              </w:rPr>
              <w:t xml:space="preserve">market </w:t>
            </w:r>
            <w:r w:rsidRPr="006B6A2A">
              <w:rPr>
                <w:rFonts w:ascii="Arial" w:hAnsi="Arial" w:cs="Arial"/>
              </w:rPr>
              <w:t>rates</w:t>
            </w:r>
            <w:r w:rsidRPr="006B6A2A">
              <w:rPr>
                <w:rFonts w:ascii="Arial" w:hAnsi="Arial" w:cs="Arial"/>
                <w:spacing w:val="-1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="006B6A2A">
              <w:rPr>
                <w:rFonts w:ascii="Arial" w:hAnsi="Arial" w:cs="Arial"/>
              </w:rPr>
              <w:t xml:space="preserve"> similar machinery</w:t>
            </w:r>
            <w:r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06C340E6" w14:textId="77777777" w:rsidTr="006B6A2A">
        <w:trPr>
          <w:trHeight w:val="340"/>
        </w:trPr>
        <w:tc>
          <w:tcPr>
            <w:tcW w:w="994" w:type="dxa"/>
            <w:vAlign w:val="center"/>
          </w:tcPr>
          <w:p w14:paraId="12BA397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13.</w:t>
            </w:r>
          </w:p>
        </w:tc>
        <w:tc>
          <w:tcPr>
            <w:tcW w:w="3402" w:type="dxa"/>
            <w:vAlign w:val="center"/>
          </w:tcPr>
          <w:p w14:paraId="0D3AA861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Condition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106" w:type="dxa"/>
            <w:vAlign w:val="center"/>
          </w:tcPr>
          <w:p w14:paraId="1E5A3C2D" w14:textId="5597EA14" w:rsidR="00966E40" w:rsidRPr="006B6A2A" w:rsidRDefault="004126C0" w:rsidP="004126C0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Applicable, as the machines are yet to be installed</w:t>
            </w:r>
            <w:r w:rsidR="003A6BC3" w:rsidRPr="006B6A2A">
              <w:rPr>
                <w:rFonts w:ascii="Arial" w:hAnsi="Arial" w:cs="Arial"/>
              </w:rPr>
              <w:t>.</w:t>
            </w:r>
          </w:p>
        </w:tc>
      </w:tr>
    </w:tbl>
    <w:p w14:paraId="75AA597A" w14:textId="77777777" w:rsidR="006B6A2A" w:rsidRDefault="006B6A2A">
      <w:pPr>
        <w:pStyle w:val="Heading2"/>
        <w:spacing w:before="82"/>
        <w:ind w:left="337"/>
        <w:rPr>
          <w:rFonts w:ascii="Arial"/>
        </w:rPr>
      </w:pPr>
    </w:p>
    <w:p w14:paraId="58BDDF81" w14:textId="77777777" w:rsidR="006B6A2A" w:rsidRDefault="006B6A2A">
      <w:pPr>
        <w:pStyle w:val="Heading2"/>
        <w:spacing w:before="82"/>
        <w:ind w:left="337"/>
        <w:rPr>
          <w:rFonts w:ascii="Arial"/>
        </w:rPr>
      </w:pPr>
    </w:p>
    <w:p w14:paraId="606C2108" w14:textId="77777777" w:rsidR="00966E40" w:rsidRDefault="003A6BC3">
      <w:pPr>
        <w:pStyle w:val="Heading2"/>
        <w:spacing w:before="82"/>
        <w:ind w:left="337"/>
        <w:rPr>
          <w:rFonts w:ascii="Arial"/>
        </w:rPr>
      </w:pPr>
      <w:r>
        <w:rPr>
          <w:rFonts w:ascii="Arial"/>
        </w:rPr>
        <w:t>OBSERVATIONS:</w:t>
      </w:r>
    </w:p>
    <w:p w14:paraId="2F3C2B17" w14:textId="77777777" w:rsidR="00966E40" w:rsidRDefault="00966E40">
      <w:pPr>
        <w:pStyle w:val="BodyText"/>
        <w:spacing w:before="9"/>
        <w:rPr>
          <w:b/>
          <w:i w:val="0"/>
          <w:sz w:val="21"/>
        </w:rPr>
      </w:pPr>
    </w:p>
    <w:p w14:paraId="324DDC82" w14:textId="5C0E7068" w:rsidR="00966E40" w:rsidRDefault="003A6BC3" w:rsidP="005D01CB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>
        <w:rPr>
          <w:rFonts w:ascii="Arial MT"/>
        </w:rPr>
        <w:t xml:space="preserve">We have been provided with the </w:t>
      </w:r>
      <w:r w:rsidR="004126C0">
        <w:rPr>
          <w:rFonts w:ascii="Arial MT"/>
        </w:rPr>
        <w:t>copy of quotations</w:t>
      </w:r>
      <w:r>
        <w:rPr>
          <w:rFonts w:ascii="Arial MT"/>
        </w:rPr>
        <w:t xml:space="preserve"> with </w:t>
      </w:r>
      <w:r w:rsidR="004126C0">
        <w:rPr>
          <w:rFonts w:ascii="Arial MT"/>
        </w:rPr>
        <w:t xml:space="preserve">the </w:t>
      </w:r>
      <w:r>
        <w:rPr>
          <w:rFonts w:ascii="Arial MT"/>
        </w:rPr>
        <w:t>cost of machines/ equipment</w:t>
      </w:r>
      <w:r>
        <w:rPr>
          <w:rFonts w:ascii="Arial MT"/>
          <w:spacing w:val="1"/>
        </w:rPr>
        <w:t xml:space="preserve"> </w:t>
      </w:r>
      <w:r w:rsidR="004126C0">
        <w:rPr>
          <w:rFonts w:ascii="Arial MT"/>
          <w:spacing w:val="1"/>
        </w:rPr>
        <w:t xml:space="preserve">to be purchased/ installed </w:t>
      </w:r>
      <w:r>
        <w:rPr>
          <w:rFonts w:ascii="Arial MT"/>
        </w:rPr>
        <w:t>by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 borrower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company.</w:t>
      </w:r>
    </w:p>
    <w:p w14:paraId="27B06C11" w14:textId="1525376B" w:rsidR="00966E40" w:rsidRPr="00AE7EA0" w:rsidRDefault="003A6BC3" w:rsidP="005D01CB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  <w:rPr>
          <w:rFonts w:ascii="Arial MT"/>
        </w:rPr>
      </w:pPr>
      <w:r w:rsidRPr="00AE7EA0">
        <w:rPr>
          <w:rFonts w:ascii="Arial MT"/>
        </w:rPr>
        <w:t xml:space="preserve">We have contacted </w:t>
      </w:r>
      <w:r w:rsidR="004126C0" w:rsidRPr="00AE7EA0">
        <w:rPr>
          <w:rFonts w:ascii="Arial MT"/>
        </w:rPr>
        <w:t xml:space="preserve">several suppliers </w:t>
      </w:r>
      <w:r w:rsidR="004126C0">
        <w:rPr>
          <w:rFonts w:ascii="Arial MT"/>
        </w:rPr>
        <w:t xml:space="preserve">and obtained some quotations </w:t>
      </w:r>
      <w:r w:rsidRPr="00AE7EA0">
        <w:rPr>
          <w:rFonts w:ascii="Arial MT"/>
        </w:rPr>
        <w:t xml:space="preserve">for similar </w:t>
      </w:r>
      <w:r w:rsidR="004126C0">
        <w:rPr>
          <w:rFonts w:ascii="Arial MT"/>
        </w:rPr>
        <w:t>machinery</w:t>
      </w:r>
      <w:r w:rsidRPr="00AE7EA0">
        <w:rPr>
          <w:rFonts w:ascii="Arial MT"/>
        </w:rPr>
        <w:t>. Accordingly</w:t>
      </w:r>
      <w:r w:rsidR="004126C0">
        <w:rPr>
          <w:rFonts w:ascii="Arial MT"/>
        </w:rPr>
        <w:t xml:space="preserve">, it was observed that </w:t>
      </w:r>
      <w:r w:rsidRPr="00AE7EA0">
        <w:rPr>
          <w:rFonts w:ascii="Arial MT"/>
        </w:rPr>
        <w:t>the</w:t>
      </w:r>
      <w:r w:rsidRPr="00AE7EA0">
        <w:rPr>
          <w:rFonts w:ascii="Arial MT"/>
          <w:spacing w:val="-4"/>
        </w:rPr>
        <w:t xml:space="preserve"> </w:t>
      </w:r>
      <w:r w:rsidRPr="00AE7EA0">
        <w:rPr>
          <w:rFonts w:ascii="Arial MT"/>
        </w:rPr>
        <w:t>price</w:t>
      </w:r>
      <w:r w:rsidRPr="00AE7EA0">
        <w:rPr>
          <w:rFonts w:ascii="Arial MT"/>
          <w:spacing w:val="-8"/>
        </w:rPr>
        <w:t xml:space="preserve"> </w:t>
      </w:r>
      <w:r w:rsidRPr="00AE7EA0">
        <w:rPr>
          <w:rFonts w:ascii="Arial MT"/>
        </w:rPr>
        <w:t>given</w:t>
      </w:r>
      <w:r w:rsidRPr="00AE7EA0">
        <w:rPr>
          <w:rFonts w:ascii="Arial MT"/>
          <w:spacing w:val="-4"/>
        </w:rPr>
        <w:t xml:space="preserve"> </w:t>
      </w:r>
      <w:r w:rsidRPr="00AE7EA0">
        <w:rPr>
          <w:rFonts w:ascii="Arial MT"/>
        </w:rPr>
        <w:t>in</w:t>
      </w:r>
      <w:r w:rsidRPr="00AE7EA0">
        <w:rPr>
          <w:rFonts w:ascii="Arial MT"/>
          <w:spacing w:val="-3"/>
        </w:rPr>
        <w:t xml:space="preserve"> </w:t>
      </w:r>
      <w:r w:rsidRPr="00AE7EA0">
        <w:rPr>
          <w:rFonts w:ascii="Arial MT"/>
        </w:rPr>
        <w:t>the</w:t>
      </w:r>
      <w:r w:rsidRPr="00AE7EA0">
        <w:rPr>
          <w:rFonts w:ascii="Arial MT"/>
          <w:spacing w:val="-5"/>
        </w:rPr>
        <w:t xml:space="preserve"> </w:t>
      </w:r>
      <w:r w:rsidR="004126C0">
        <w:rPr>
          <w:rFonts w:ascii="Arial MT"/>
          <w:spacing w:val="-5"/>
        </w:rPr>
        <w:t xml:space="preserve">machinery details </w:t>
      </w:r>
      <w:r w:rsidR="004126C0">
        <w:rPr>
          <w:rFonts w:ascii="Arial MT"/>
        </w:rPr>
        <w:t xml:space="preserve">shared </w:t>
      </w:r>
      <w:r w:rsidRPr="00AE7EA0">
        <w:rPr>
          <w:rFonts w:ascii="Arial MT"/>
        </w:rPr>
        <w:t>by</w:t>
      </w:r>
      <w:r w:rsidRPr="00AE7EA0">
        <w:rPr>
          <w:rFonts w:ascii="Arial MT"/>
          <w:spacing w:val="-6"/>
        </w:rPr>
        <w:t xml:space="preserve"> </w:t>
      </w:r>
      <w:r w:rsidRPr="00AE7EA0">
        <w:rPr>
          <w:rFonts w:ascii="Arial MT"/>
        </w:rPr>
        <w:t>the</w:t>
      </w:r>
      <w:r w:rsidRPr="00AE7EA0">
        <w:rPr>
          <w:rFonts w:ascii="Arial MT"/>
          <w:spacing w:val="-6"/>
        </w:rPr>
        <w:t xml:space="preserve"> </w:t>
      </w:r>
      <w:r w:rsidRPr="00AE7EA0">
        <w:rPr>
          <w:rFonts w:ascii="Arial MT"/>
        </w:rPr>
        <w:t>client</w:t>
      </w:r>
      <w:r w:rsidRPr="00AE7EA0">
        <w:rPr>
          <w:rFonts w:ascii="Arial MT"/>
          <w:spacing w:val="-5"/>
        </w:rPr>
        <w:t xml:space="preserve"> </w:t>
      </w:r>
      <w:r w:rsidRPr="00AE7EA0">
        <w:rPr>
          <w:rFonts w:ascii="Arial MT"/>
        </w:rPr>
        <w:t>is</w:t>
      </w:r>
      <w:r w:rsidRPr="00AE7EA0">
        <w:rPr>
          <w:rFonts w:ascii="Arial MT"/>
          <w:spacing w:val="-6"/>
        </w:rPr>
        <w:t xml:space="preserve"> </w:t>
      </w:r>
      <w:r w:rsidRPr="00AE7EA0">
        <w:rPr>
          <w:rFonts w:ascii="Arial MT"/>
        </w:rPr>
        <w:t>well</w:t>
      </w:r>
      <w:r w:rsidRPr="00AE7EA0">
        <w:rPr>
          <w:rFonts w:ascii="Arial MT"/>
          <w:spacing w:val="-4"/>
        </w:rPr>
        <w:t xml:space="preserve"> </w:t>
      </w:r>
      <w:r w:rsidRPr="00AE7EA0">
        <w:rPr>
          <w:rFonts w:ascii="Arial MT"/>
        </w:rPr>
        <w:t>within</w:t>
      </w:r>
      <w:r w:rsidRPr="00AE7EA0">
        <w:rPr>
          <w:rFonts w:ascii="Arial MT"/>
          <w:spacing w:val="-4"/>
        </w:rPr>
        <w:t xml:space="preserve"> </w:t>
      </w:r>
      <w:r w:rsidRPr="00AE7EA0">
        <w:rPr>
          <w:rFonts w:ascii="Arial MT"/>
        </w:rPr>
        <w:t>the</w:t>
      </w:r>
      <w:r w:rsidRPr="00AE7EA0">
        <w:rPr>
          <w:rFonts w:ascii="Arial MT"/>
          <w:spacing w:val="-6"/>
        </w:rPr>
        <w:t xml:space="preserve"> </w:t>
      </w:r>
      <w:r w:rsidRPr="00AE7EA0">
        <w:rPr>
          <w:rFonts w:ascii="Arial MT"/>
        </w:rPr>
        <w:t>price</w:t>
      </w:r>
      <w:r w:rsidRPr="00AE7EA0">
        <w:rPr>
          <w:rFonts w:ascii="Arial MT"/>
          <w:spacing w:val="-4"/>
        </w:rPr>
        <w:t xml:space="preserve"> </w:t>
      </w:r>
      <w:r w:rsidRPr="00AE7EA0">
        <w:rPr>
          <w:rFonts w:ascii="Arial MT"/>
        </w:rPr>
        <w:t>range</w:t>
      </w:r>
      <w:r w:rsidRPr="00AE7EA0">
        <w:rPr>
          <w:rFonts w:ascii="Arial MT"/>
          <w:spacing w:val="-8"/>
        </w:rPr>
        <w:t xml:space="preserve"> </w:t>
      </w:r>
      <w:r w:rsidRPr="00AE7EA0">
        <w:rPr>
          <w:rFonts w:ascii="Arial MT"/>
        </w:rPr>
        <w:t>of</w:t>
      </w:r>
      <w:r w:rsidRPr="00AE7EA0">
        <w:rPr>
          <w:rFonts w:ascii="Arial MT"/>
          <w:spacing w:val="-59"/>
        </w:rPr>
        <w:t xml:space="preserve"> </w:t>
      </w:r>
      <w:r w:rsidRPr="00AE7EA0">
        <w:rPr>
          <w:rFonts w:ascii="Arial MT"/>
        </w:rPr>
        <w:t>similar</w:t>
      </w:r>
      <w:r w:rsidRPr="00AE7EA0">
        <w:rPr>
          <w:rFonts w:ascii="Arial MT"/>
          <w:spacing w:val="1"/>
        </w:rPr>
        <w:t xml:space="preserve"> </w:t>
      </w:r>
      <w:r w:rsidRPr="00AE7EA0">
        <w:rPr>
          <w:rFonts w:ascii="Arial MT"/>
        </w:rPr>
        <w:t>items</w:t>
      </w:r>
      <w:r w:rsidRPr="00AE7EA0">
        <w:rPr>
          <w:rFonts w:ascii="Arial MT"/>
          <w:spacing w:val="1"/>
        </w:rPr>
        <w:t xml:space="preserve"> </w:t>
      </w:r>
      <w:r w:rsidRPr="00AE7EA0">
        <w:rPr>
          <w:rFonts w:ascii="Arial MT"/>
        </w:rPr>
        <w:t>available in</w:t>
      </w:r>
      <w:r w:rsidRPr="00AE7EA0">
        <w:rPr>
          <w:rFonts w:ascii="Arial MT"/>
          <w:spacing w:val="-1"/>
        </w:rPr>
        <w:t xml:space="preserve"> </w:t>
      </w:r>
      <w:r w:rsidRPr="00AE7EA0">
        <w:rPr>
          <w:rFonts w:ascii="Arial MT"/>
        </w:rPr>
        <w:t>the</w:t>
      </w:r>
      <w:r w:rsidRPr="00AE7EA0">
        <w:rPr>
          <w:rFonts w:ascii="Arial MT"/>
          <w:spacing w:val="-2"/>
        </w:rPr>
        <w:t xml:space="preserve"> </w:t>
      </w:r>
      <w:r w:rsidRPr="00AE7EA0">
        <w:rPr>
          <w:rFonts w:ascii="Arial MT"/>
        </w:rPr>
        <w:t>market</w:t>
      </w:r>
      <w:r w:rsidR="004126C0">
        <w:rPr>
          <w:rFonts w:ascii="Arial MT"/>
        </w:rPr>
        <w:t>.</w:t>
      </w:r>
    </w:p>
    <w:p w14:paraId="362E9A86" w14:textId="3AD13E83" w:rsidR="00966E40" w:rsidRDefault="003A6BC3" w:rsidP="005D01CB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6"/>
        </w:rPr>
        <w:t xml:space="preserve"> </w:t>
      </w:r>
      <w:r w:rsidR="004126C0">
        <w:rPr>
          <w:rFonts w:ascii="Arial MT"/>
          <w:spacing w:val="-6"/>
        </w:rPr>
        <w:t xml:space="preserve">subject </w:t>
      </w:r>
      <w:r>
        <w:rPr>
          <w:rFonts w:ascii="Arial MT"/>
        </w:rPr>
        <w:t>company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(M/s.</w:t>
      </w:r>
      <w:r>
        <w:rPr>
          <w:rFonts w:ascii="Arial MT"/>
          <w:spacing w:val="-4"/>
        </w:rPr>
        <w:t xml:space="preserve"> </w:t>
      </w:r>
      <w:r w:rsidR="00AE7EA0">
        <w:rPr>
          <w:rFonts w:ascii="Arial MT"/>
        </w:rPr>
        <w:t xml:space="preserve">Polypals Global </w:t>
      </w:r>
      <w:r>
        <w:rPr>
          <w:rFonts w:ascii="Arial MT"/>
        </w:rPr>
        <w:t>Private Limited) and enquiries made by us in the open market and references found in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 xml:space="preserve">the public domain </w:t>
      </w:r>
      <w:r w:rsidR="004126C0">
        <w:rPr>
          <w:rFonts w:ascii="Arial MT"/>
        </w:rPr>
        <w:t xml:space="preserve">and quotations </w:t>
      </w:r>
      <w:r>
        <w:rPr>
          <w:rFonts w:ascii="Arial MT"/>
        </w:rPr>
        <w:t xml:space="preserve">for similar machines/items, it is certified that </w:t>
      </w:r>
      <w:r w:rsidR="004126C0">
        <w:rPr>
          <w:rFonts w:ascii="Arial MT"/>
        </w:rPr>
        <w:t xml:space="preserve">the </w:t>
      </w:r>
      <w:r>
        <w:rPr>
          <w:rFonts w:ascii="Arial MT"/>
        </w:rPr>
        <w:t>total cost for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setting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up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plants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similar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specification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should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be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around</w:t>
      </w:r>
      <w:r>
        <w:rPr>
          <w:rFonts w:ascii="Arial MT"/>
          <w:spacing w:val="-10"/>
        </w:rPr>
        <w:t xml:space="preserve"> </w:t>
      </w:r>
      <w:r>
        <w:rPr>
          <w:b/>
        </w:rPr>
        <w:t>Rs.</w:t>
      </w:r>
      <w:r w:rsidR="00AE7EA0">
        <w:rPr>
          <w:b/>
        </w:rPr>
        <w:t xml:space="preserve"> 5.00</w:t>
      </w:r>
      <w:r>
        <w:rPr>
          <w:b/>
          <w:spacing w:val="-12"/>
        </w:rPr>
        <w:t xml:space="preserve"> </w:t>
      </w:r>
      <w:r>
        <w:rPr>
          <w:b/>
        </w:rPr>
        <w:t>Cr</w:t>
      </w:r>
      <w:r>
        <w:rPr>
          <w:b/>
          <w:spacing w:val="-12"/>
        </w:rPr>
        <w:t xml:space="preserve"> </w:t>
      </w:r>
      <w:r>
        <w:rPr>
          <w:b/>
        </w:rPr>
        <w:t>to</w:t>
      </w:r>
      <w:r>
        <w:rPr>
          <w:b/>
          <w:spacing w:val="-12"/>
        </w:rPr>
        <w:t xml:space="preserve"> </w:t>
      </w:r>
      <w:r>
        <w:rPr>
          <w:b/>
        </w:rPr>
        <w:t>Rs.</w:t>
      </w:r>
      <w:r>
        <w:rPr>
          <w:b/>
          <w:spacing w:val="-11"/>
        </w:rPr>
        <w:t xml:space="preserve"> </w:t>
      </w:r>
      <w:r w:rsidR="00AE7EA0">
        <w:rPr>
          <w:b/>
          <w:spacing w:val="-11"/>
        </w:rPr>
        <w:t>5.25</w:t>
      </w:r>
      <w:r>
        <w:rPr>
          <w:b/>
          <w:spacing w:val="-13"/>
        </w:rPr>
        <w:t xml:space="preserve"> </w:t>
      </w:r>
      <w:r>
        <w:rPr>
          <w:b/>
        </w:rPr>
        <w:t>Cr</w:t>
      </w:r>
      <w:r w:rsidR="004126C0">
        <w:rPr>
          <w:b/>
        </w:rPr>
        <w:t>.</w:t>
      </w:r>
      <w:r>
        <w:rPr>
          <w:b/>
          <w:spacing w:val="-12"/>
        </w:rPr>
        <w:t xml:space="preserve"> </w:t>
      </w:r>
      <w:r w:rsidR="004126C0" w:rsidRPr="004126C0">
        <w:rPr>
          <w:spacing w:val="-12"/>
        </w:rPr>
        <w:t>T</w:t>
      </w:r>
      <w:r w:rsidRPr="004126C0">
        <w:rPr>
          <w:rFonts w:ascii="Arial MT"/>
        </w:rPr>
        <w:t>herefore</w:t>
      </w:r>
      <w:r w:rsidR="004126C0">
        <w:rPr>
          <w:rFonts w:ascii="Arial MT"/>
        </w:rPr>
        <w:t>,</w:t>
      </w:r>
      <w:r>
        <w:rPr>
          <w:rFonts w:ascii="Arial MT"/>
        </w:rPr>
        <w:t xml:space="preserve"> the total purchase price of </w:t>
      </w:r>
      <w:r w:rsidR="004126C0">
        <w:rPr>
          <w:b/>
        </w:rPr>
        <w:t>Rs.</w:t>
      </w:r>
      <w:r w:rsidR="00AE7EA0">
        <w:rPr>
          <w:b/>
        </w:rPr>
        <w:t>5</w:t>
      </w:r>
      <w:proofErr w:type="gramStart"/>
      <w:r w:rsidR="00AE7EA0">
        <w:rPr>
          <w:b/>
        </w:rPr>
        <w:t>,07,49,050</w:t>
      </w:r>
      <w:proofErr w:type="gramEnd"/>
      <w:r w:rsidR="00AE7EA0">
        <w:rPr>
          <w:b/>
        </w:rPr>
        <w:t xml:space="preserve">/- </w:t>
      </w:r>
      <w:r w:rsidR="005D01CB">
        <w:t xml:space="preserve">mentioned in the machinery details shared by the company </w:t>
      </w:r>
      <w:r>
        <w:rPr>
          <w:rFonts w:ascii="Arial MT"/>
        </w:rPr>
        <w:t>(as per the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quotations provided to us by the company) appears to be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reasonable.</w:t>
      </w:r>
    </w:p>
    <w:p w14:paraId="34EAD20F" w14:textId="77777777" w:rsidR="00966E40" w:rsidRDefault="00966E40" w:rsidP="005D01CB">
      <w:pPr>
        <w:spacing w:line="360" w:lineRule="auto"/>
        <w:ind w:right="47"/>
        <w:jc w:val="both"/>
        <w:sectPr w:rsidR="00966E40">
          <w:headerReference w:type="default" r:id="rId7"/>
          <w:footerReference w:type="default" r:id="rId8"/>
          <w:pgSz w:w="11910" w:h="16840"/>
          <w:pgMar w:top="1340" w:right="760" w:bottom="1020" w:left="1180" w:header="0" w:footer="755" w:gutter="0"/>
          <w:cols w:space="720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2048C011" w14:textId="032BDAB7" w:rsidR="00966E40" w:rsidRPr="00AE7EA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  <w:spacing w:val="-1"/>
        </w:rPr>
        <w:t>We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can’t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comment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about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current</w:t>
      </w:r>
      <w:r>
        <w:rPr>
          <w:i/>
          <w:spacing w:val="-15"/>
        </w:rPr>
        <w:t xml:space="preserve"> </w:t>
      </w:r>
      <w:r>
        <w:rPr>
          <w:i/>
        </w:rPr>
        <w:t>status</w:t>
      </w:r>
      <w:r>
        <w:rPr>
          <w:i/>
          <w:spacing w:val="-15"/>
        </w:rPr>
        <w:t xml:space="preserve"> </w:t>
      </w:r>
      <w:r>
        <w:rPr>
          <w:i/>
        </w:rPr>
        <w:t>of</w:t>
      </w:r>
      <w:r>
        <w:rPr>
          <w:i/>
          <w:spacing w:val="-15"/>
        </w:rPr>
        <w:t xml:space="preserve"> </w:t>
      </w:r>
      <w:r>
        <w:rPr>
          <w:i/>
        </w:rPr>
        <w:t>machines</w:t>
      </w:r>
      <w:r>
        <w:rPr>
          <w:i/>
          <w:spacing w:val="-14"/>
        </w:rPr>
        <w:t xml:space="preserve"> </w:t>
      </w:r>
      <w:r>
        <w:rPr>
          <w:i/>
        </w:rPr>
        <w:t>whether</w:t>
      </w:r>
      <w:r>
        <w:rPr>
          <w:i/>
          <w:spacing w:val="-17"/>
        </w:rPr>
        <w:t xml:space="preserve"> </w:t>
      </w:r>
      <w:r>
        <w:rPr>
          <w:i/>
        </w:rPr>
        <w:t>these</w:t>
      </w:r>
      <w:r>
        <w:rPr>
          <w:i/>
          <w:spacing w:val="-17"/>
        </w:rPr>
        <w:t xml:space="preserve"> </w:t>
      </w:r>
      <w:r>
        <w:rPr>
          <w:i/>
        </w:rPr>
        <w:t>are</w:t>
      </w:r>
      <w:r>
        <w:rPr>
          <w:i/>
          <w:spacing w:val="-18"/>
        </w:rPr>
        <w:t xml:space="preserve"> </w:t>
      </w:r>
      <w:r>
        <w:rPr>
          <w:i/>
        </w:rPr>
        <w:t>purchased,</w:t>
      </w:r>
      <w:r>
        <w:rPr>
          <w:i/>
          <w:spacing w:val="-58"/>
        </w:rPr>
        <w:t xml:space="preserve"> </w:t>
      </w:r>
      <w:r>
        <w:rPr>
          <w:i/>
        </w:rPr>
        <w:t>installed or in transit. This cost vetting is done only on the basis of Quotations, Bills</w:t>
      </w:r>
      <w:r>
        <w:rPr>
          <w:i/>
          <w:spacing w:val="1"/>
        </w:rPr>
        <w:t xml:space="preserve"> </w:t>
      </w:r>
      <w:r>
        <w:rPr>
          <w:i/>
        </w:rPr>
        <w:t>and Purchase Orders provided to us by the company 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21FD0B31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There can be variation in the estimated price if the specification &amp; make of any items</w:t>
      </w:r>
      <w:r>
        <w:rPr>
          <w:i/>
          <w:spacing w:val="-59"/>
        </w:rPr>
        <w:t xml:space="preserve"> </w:t>
      </w:r>
      <w:r>
        <w:rPr>
          <w:i/>
        </w:rPr>
        <w:t>procured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different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list</w:t>
      </w:r>
      <w:r>
        <w:rPr>
          <w:i/>
          <w:spacing w:val="2"/>
        </w:rPr>
        <w:t xml:space="preserve"> </w:t>
      </w:r>
      <w:r>
        <w:rPr>
          <w:i/>
        </w:rPr>
        <w:t>provided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us</w:t>
      </w:r>
      <w:r>
        <w:rPr>
          <w:i/>
          <w:spacing w:val="-2"/>
        </w:rPr>
        <w:t xml:space="preserve"> </w:t>
      </w:r>
      <w:r>
        <w:rPr>
          <w:i/>
        </w:rPr>
        <w:t>during</w:t>
      </w:r>
      <w:r>
        <w:rPr>
          <w:i/>
          <w:spacing w:val="-1"/>
        </w:rPr>
        <w:t xml:space="preserve"> </w:t>
      </w:r>
      <w:r>
        <w:rPr>
          <w:i/>
        </w:rPr>
        <w:t>assessment.</w:t>
      </w:r>
    </w:p>
    <w:p w14:paraId="03A3276D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The</w:t>
      </w:r>
      <w:r>
        <w:rPr>
          <w:i/>
          <w:spacing w:val="-10"/>
        </w:rPr>
        <w:t xml:space="preserve"> </w:t>
      </w:r>
      <w:r>
        <w:rPr>
          <w:i/>
        </w:rPr>
        <w:t>estimated</w:t>
      </w:r>
      <w:r>
        <w:rPr>
          <w:i/>
          <w:spacing w:val="-12"/>
        </w:rPr>
        <w:t xml:space="preserve"> </w:t>
      </w:r>
      <w:r>
        <w:rPr>
          <w:i/>
        </w:rPr>
        <w:t>cost</w:t>
      </w:r>
      <w:r>
        <w:rPr>
          <w:i/>
          <w:spacing w:val="-10"/>
        </w:rPr>
        <w:t xml:space="preserve"> </w:t>
      </w:r>
      <w:r>
        <w:rPr>
          <w:i/>
        </w:rPr>
        <w:t>verification</w:t>
      </w:r>
      <w:r>
        <w:rPr>
          <w:i/>
          <w:spacing w:val="-10"/>
        </w:rPr>
        <w:t xml:space="preserve"> </w:t>
      </w:r>
      <w:r>
        <w:rPr>
          <w:i/>
        </w:rPr>
        <w:t>is</w:t>
      </w:r>
      <w:r>
        <w:rPr>
          <w:i/>
          <w:spacing w:val="-11"/>
        </w:rPr>
        <w:t xml:space="preserve"> </w:t>
      </w:r>
      <w:r>
        <w:rPr>
          <w:i/>
        </w:rPr>
        <w:t>made</w:t>
      </w:r>
      <w:r>
        <w:rPr>
          <w:i/>
          <w:spacing w:val="-13"/>
        </w:rPr>
        <w:t xml:space="preserve"> </w:t>
      </w:r>
      <w:r>
        <w:rPr>
          <w:i/>
        </w:rPr>
        <w:t>based</w:t>
      </w:r>
      <w:r>
        <w:rPr>
          <w:i/>
          <w:spacing w:val="-12"/>
        </w:rPr>
        <w:t xml:space="preserve"> </w:t>
      </w:r>
      <w:r>
        <w:rPr>
          <w:i/>
        </w:rPr>
        <w:t>on</w:t>
      </w:r>
      <w:r>
        <w:rPr>
          <w:i/>
          <w:spacing w:val="-15"/>
        </w:rPr>
        <w:t xml:space="preserve"> </w:t>
      </w:r>
      <w:r>
        <w:rPr>
          <w:i/>
        </w:rPr>
        <w:t>the</w:t>
      </w:r>
      <w:r>
        <w:rPr>
          <w:i/>
          <w:spacing w:val="-12"/>
        </w:rPr>
        <w:t xml:space="preserve"> </w:t>
      </w:r>
      <w:r>
        <w:rPr>
          <w:i/>
        </w:rPr>
        <w:t>third</w:t>
      </w:r>
      <w:r>
        <w:rPr>
          <w:i/>
          <w:spacing w:val="-13"/>
        </w:rPr>
        <w:t xml:space="preserve"> </w:t>
      </w:r>
      <w:r>
        <w:rPr>
          <w:i/>
        </w:rPr>
        <w:t>party</w:t>
      </w:r>
      <w:r>
        <w:rPr>
          <w:i/>
          <w:spacing w:val="-11"/>
        </w:rPr>
        <w:t xml:space="preserve"> </w:t>
      </w:r>
      <w:r>
        <w:rPr>
          <w:i/>
        </w:rPr>
        <w:t>information</w:t>
      </w:r>
      <w:r>
        <w:rPr>
          <w:i/>
          <w:spacing w:val="-12"/>
        </w:rPr>
        <w:t xml:space="preserve"> </w:t>
      </w:r>
      <w:r>
        <w:rPr>
          <w:i/>
        </w:rPr>
        <w:t>which</w:t>
      </w:r>
      <w:r>
        <w:rPr>
          <w:i/>
          <w:spacing w:val="-9"/>
        </w:rPr>
        <w:t xml:space="preserve"> </w:t>
      </w:r>
      <w:r>
        <w:rPr>
          <w:i/>
        </w:rPr>
        <w:t>has</w:t>
      </w:r>
      <w:r>
        <w:rPr>
          <w:i/>
          <w:spacing w:val="-59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replied upon</w:t>
      </w:r>
      <w:r>
        <w:rPr>
          <w:i/>
          <w:spacing w:val="-2"/>
        </w:rPr>
        <w:t xml:space="preserve"> </w:t>
      </w:r>
      <w:r>
        <w:rPr>
          <w:i/>
        </w:rPr>
        <w:t>in good faith.</w:t>
      </w:r>
    </w:p>
    <w:p w14:paraId="252C4529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6" w:line="350" w:lineRule="auto"/>
        <w:ind w:left="567" w:right="47"/>
        <w:rPr>
          <w:i/>
        </w:rPr>
      </w:pPr>
      <w:r>
        <w:rPr>
          <w:i/>
        </w:rPr>
        <w:t>The estimated price may vary at the time of actual procurement because of change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-8"/>
        </w:rPr>
        <w:t xml:space="preserve"> </w:t>
      </w:r>
      <w:r>
        <w:rPr>
          <w:i/>
        </w:rPr>
        <w:t>prices</w:t>
      </w:r>
      <w:r>
        <w:rPr>
          <w:i/>
          <w:spacing w:val="-6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11"/>
        </w:rPr>
        <w:t xml:space="preserve"> </w:t>
      </w:r>
      <w:r>
        <w:rPr>
          <w:i/>
        </w:rPr>
        <w:t>market</w:t>
      </w:r>
      <w:r>
        <w:rPr>
          <w:i/>
          <w:spacing w:val="-8"/>
        </w:rPr>
        <w:t xml:space="preserve"> </w:t>
      </w:r>
      <w:r>
        <w:rPr>
          <w:i/>
        </w:rPr>
        <w:t>for</w:t>
      </w:r>
      <w:r>
        <w:rPr>
          <w:i/>
          <w:spacing w:val="-8"/>
        </w:rPr>
        <w:t xml:space="preserve"> </w:t>
      </w:r>
      <w:r>
        <w:rPr>
          <w:i/>
        </w:rPr>
        <w:t>such</w:t>
      </w:r>
      <w:r>
        <w:rPr>
          <w:i/>
          <w:spacing w:val="-7"/>
        </w:rPr>
        <w:t xml:space="preserve"> </w:t>
      </w:r>
      <w:r>
        <w:rPr>
          <w:i/>
        </w:rPr>
        <w:t>kind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machinery/items</w:t>
      </w:r>
      <w:r>
        <w:rPr>
          <w:i/>
          <w:spacing w:val="-8"/>
        </w:rPr>
        <w:t xml:space="preserve"> </w:t>
      </w:r>
      <w:r>
        <w:rPr>
          <w:i/>
        </w:rPr>
        <w:t>for</w:t>
      </w:r>
      <w:r>
        <w:rPr>
          <w:i/>
          <w:spacing w:val="-9"/>
        </w:rPr>
        <w:t xml:space="preserve"> </w:t>
      </w:r>
      <w:r>
        <w:rPr>
          <w:i/>
        </w:rPr>
        <w:t>which</w:t>
      </w:r>
      <w:r>
        <w:rPr>
          <w:i/>
          <w:spacing w:val="-9"/>
        </w:rPr>
        <w:t xml:space="preserve"> </w:t>
      </w:r>
      <w:r>
        <w:rPr>
          <w:i/>
        </w:rPr>
        <w:t>we</w:t>
      </w:r>
      <w:r>
        <w:rPr>
          <w:i/>
          <w:spacing w:val="-8"/>
        </w:rPr>
        <w:t xml:space="preserve"> </w:t>
      </w:r>
      <w:r>
        <w:rPr>
          <w:i/>
        </w:rPr>
        <w:t>will</w:t>
      </w:r>
      <w:r>
        <w:rPr>
          <w:i/>
          <w:spacing w:val="-8"/>
        </w:rPr>
        <w:t xml:space="preserve"> </w:t>
      </w:r>
      <w:r>
        <w:rPr>
          <w:i/>
        </w:rPr>
        <w:t>not</w:t>
      </w:r>
      <w:r>
        <w:rPr>
          <w:i/>
          <w:spacing w:val="-9"/>
        </w:rPr>
        <w:t xml:space="preserve"> </w:t>
      </w:r>
      <w:r>
        <w:rPr>
          <w:i/>
        </w:rPr>
        <w:t>have</w:t>
      </w:r>
      <w:r>
        <w:rPr>
          <w:i/>
          <w:spacing w:val="-7"/>
        </w:rPr>
        <w:t xml:space="preserve"> </w:t>
      </w:r>
      <w:r>
        <w:rPr>
          <w:i/>
        </w:rPr>
        <w:t>any</w:t>
      </w:r>
      <w:r>
        <w:rPr>
          <w:i/>
          <w:spacing w:val="-59"/>
        </w:rPr>
        <w:t xml:space="preserve"> </w:t>
      </w:r>
      <w:r>
        <w:rPr>
          <w:i/>
        </w:rPr>
        <w:t>control. The cost vetting is only limited to the date of Certificate issued. We do not</w:t>
      </w:r>
      <w:r>
        <w:rPr>
          <w:i/>
          <w:spacing w:val="1"/>
        </w:rPr>
        <w:t xml:space="preserve"> </w:t>
      </w:r>
      <w:r>
        <w:rPr>
          <w:i/>
        </w:rPr>
        <w:t>assume any responsibility in change of prices of the said machinery/items after this</w:t>
      </w:r>
      <w:r>
        <w:rPr>
          <w:i/>
          <w:spacing w:val="1"/>
        </w:rPr>
        <w:t xml:space="preserve"> </w:t>
      </w:r>
      <w:r>
        <w:rPr>
          <w:i/>
        </w:rPr>
        <w:t>date.</w:t>
      </w:r>
    </w:p>
    <w:p w14:paraId="2E65F117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>
        <w:rPr>
          <w:i/>
        </w:rPr>
        <w:t>procurement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0839761A" w14:textId="77777777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Valuers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  <w:r w:rsidR="005D01CB">
        <w:rPr>
          <w:rFonts w:ascii="Arial"/>
          <w:b/>
        </w:rPr>
        <w:t xml:space="preserve">    </w:t>
      </w:r>
    </w:p>
    <w:p w14:paraId="451F182F" w14:textId="1F7485D6" w:rsidR="005D01CB" w:rsidRDefault="005D01CB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r w:rsidR="003A6BC3" w:rsidRPr="005D01CB">
        <w:rPr>
          <w:rFonts w:ascii="Arial"/>
          <w:i/>
        </w:rPr>
        <w:t>Er.</w:t>
      </w:r>
      <w:r w:rsidR="003A6BC3" w:rsidRPr="005D01CB">
        <w:rPr>
          <w:rFonts w:ascii="Arial"/>
          <w:i/>
          <w:spacing w:val="-3"/>
        </w:rPr>
        <w:t xml:space="preserve"> </w:t>
      </w:r>
      <w:r w:rsidR="003A6BC3" w:rsidRPr="005D01CB">
        <w:rPr>
          <w:rFonts w:ascii="Arial"/>
          <w:i/>
        </w:rPr>
        <w:t>Gaurav</w:t>
      </w:r>
      <w:r w:rsidR="003A6BC3" w:rsidRPr="005D01CB">
        <w:rPr>
          <w:rFonts w:ascii="Arial"/>
          <w:i/>
          <w:spacing w:val="-2"/>
        </w:rPr>
        <w:t xml:space="preserve"> </w:t>
      </w:r>
      <w:r w:rsidR="003A6BC3" w:rsidRPr="005D01CB">
        <w:rPr>
          <w:rFonts w:ascii="Arial"/>
          <w:i/>
        </w:rPr>
        <w:t>Sharma</w:t>
      </w:r>
    </w:p>
    <w:p w14:paraId="543F13AB" w14:textId="77777777" w:rsidR="005D01CB" w:rsidRDefault="005D01CB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</w:p>
    <w:p w14:paraId="11AEE9EF" w14:textId="54EF99D7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r w:rsidR="005D01CB" w:rsidRPr="005D01CB">
        <w:rPr>
          <w:rFonts w:ascii="Arial"/>
          <w:i/>
        </w:rPr>
        <w:t>Er. Adil Afaque</w:t>
      </w:r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288D09EC" w:rsidR="00966E40" w:rsidRDefault="005D01CB">
      <w:pPr>
        <w:pStyle w:val="Heading1"/>
        <w:ind w:right="402"/>
      </w:pPr>
      <w:r>
        <w:pict w14:anchorId="413B0619">
          <v:shape id="_x0000_s1074" style="position:absolute;left:0;text-align:left;margin-left:72.05pt;margin-top:24.85pt;width:453pt;height:.1pt;z-index:-1572608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-</w:t>
      </w:r>
      <w:r w:rsidR="003A6BC3">
        <w:rPr>
          <w:spacing w:val="-2"/>
        </w:rPr>
        <w:t xml:space="preserve"> </w:t>
      </w:r>
      <w:r w:rsidR="003A6BC3">
        <w:t>I (LIST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3A6BC3">
        <w:t>CLIENT)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1223"/>
        <w:gridCol w:w="1936"/>
        <w:gridCol w:w="947"/>
        <w:gridCol w:w="1864"/>
        <w:gridCol w:w="2966"/>
        <w:gridCol w:w="1195"/>
      </w:tblGrid>
      <w:tr w:rsidR="005D01CB" w:rsidRPr="005D01CB" w14:paraId="0378C69A" w14:textId="77777777" w:rsidTr="00DF53D5">
        <w:trPr>
          <w:trHeight w:val="340"/>
          <w:tblHeader/>
        </w:trPr>
        <w:tc>
          <w:tcPr>
            <w:tcW w:w="0" w:type="auto"/>
            <w:shd w:val="clear" w:color="000000" w:fill="305496"/>
            <w:vAlign w:val="center"/>
            <w:hideMark/>
          </w:tcPr>
          <w:p w14:paraId="07A82B88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Sr. No.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599ABA53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Asset Description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1FEAEBA7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Specification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125F35EB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Quantity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69A44073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Make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5D4971F0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Model</w:t>
            </w:r>
          </w:p>
        </w:tc>
        <w:tc>
          <w:tcPr>
            <w:tcW w:w="0" w:type="auto"/>
            <w:shd w:val="clear" w:color="000000" w:fill="305496"/>
            <w:vAlign w:val="center"/>
            <w:hideMark/>
          </w:tcPr>
          <w:p w14:paraId="65A4EF2F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Amount as per quotation</w:t>
            </w:r>
          </w:p>
        </w:tc>
      </w:tr>
      <w:tr w:rsidR="005D01CB" w:rsidRPr="005D01CB" w14:paraId="422AA2BF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4B67C45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E3C82B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Air Compressor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830AE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 CFM @ 7.5 KG/CM2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467F0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854A4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Atlas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Copco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803C8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GA 30 – 7.5 FF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9E9E4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12,74,000 </w:t>
            </w:r>
          </w:p>
        </w:tc>
      </w:tr>
      <w:tr w:rsidR="005D01CB" w:rsidRPr="005D01CB" w14:paraId="48D4CD21" w14:textId="77777777" w:rsidTr="005D01CB">
        <w:trPr>
          <w:trHeight w:val="3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8B23F8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3BABC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Air Handling Unit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8EE3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EVAPORATIVE COOLING AIR HANDLING UNIT FOR KITCHEN VENTILATION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18A64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AFBEE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Infanite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3B2D9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INF/C-76/AHU/100/SISW/BACKWARD CURVE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50979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4,40,000 </w:t>
            </w:r>
          </w:p>
        </w:tc>
      </w:tr>
      <w:tr w:rsidR="005D01CB" w:rsidRPr="005D01CB" w14:paraId="6F3692FA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26CE513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40D955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275B4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EXHAUST AIR BLOWER FOR PLANT VENTILATION: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E5E53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69BA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Infanite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DE7CD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INF/C-85/100/SISW/BACKWARD CURVE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67DA8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1,50,000 </w:t>
            </w:r>
          </w:p>
        </w:tc>
      </w:tr>
      <w:tr w:rsidR="005D01CB" w:rsidRPr="005D01CB" w14:paraId="64CA0022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1BB1744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C6EAE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ED70B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EXHAUST AIR BLOWER FOR CALENDAR EXHAUST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FC982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65711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Infanite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FB13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INF/C-58/100/SISW/BACKWARD CURVE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E06D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85,000 </w:t>
            </w:r>
          </w:p>
        </w:tc>
      </w:tr>
      <w:tr w:rsidR="005D01CB" w:rsidRPr="005D01CB" w14:paraId="30C30CF1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34740CD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1E656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26236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UNIFORM AIR DISTRIBUTION (DUCTING) FOR AHU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29C6B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BA3F1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Infanite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123323" w14:textId="0523E415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Square ducting 24g, with GI Flange Joints, Nitrile foam sheet of 9 mm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thk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On Exposed Supply Air 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Conditioned Ducts.</w:t>
            </w:r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DF53D5"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Aluminum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powder coated Double deflection grilles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with VCD for Uniform Air Distribution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4095E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9,05,000 </w:t>
            </w:r>
          </w:p>
        </w:tc>
      </w:tr>
      <w:tr w:rsidR="005D01CB" w:rsidRPr="005D01CB" w14:paraId="100F1D33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45D44D7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ACDF3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Boiler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C2D0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OIL FIRED THERMIC FLUID HEATERS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583CA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1CE8E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Neotech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0C6E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NT : 600 [FO]                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7B80F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15,00,000 </w:t>
            </w:r>
          </w:p>
        </w:tc>
      </w:tr>
      <w:tr w:rsidR="005D01CB" w:rsidRPr="005D01CB" w14:paraId="47B8A61E" w14:textId="77777777" w:rsidTr="005D01CB">
        <w:trPr>
          <w:trHeight w:val="3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EDFEED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DA0D2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Beta Ray Gauge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8447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Scanning Frame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835F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C2F2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Jasch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1A023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X-ray Transmission Sensor (5 Watt, 4.9 KV Max.)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D425B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24,00,000 </w:t>
            </w:r>
          </w:p>
        </w:tc>
      </w:tr>
      <w:tr w:rsidR="005D01CB" w:rsidRPr="005D01CB" w14:paraId="07E5E40C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11C99A4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3147C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C566B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Software Package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AC23B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E2B29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Jasch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EB2566" w14:textId="60F494E4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Display of Scanned thickness</w:t>
            </w:r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Profile in terms of Physical linear scale on the web</w:t>
            </w:r>
          </w:p>
        </w:tc>
        <w:tc>
          <w:tcPr>
            <w:tcW w:w="0" w:type="auto"/>
            <w:vMerge/>
            <w:vAlign w:val="center"/>
            <w:hideMark/>
          </w:tcPr>
          <w:p w14:paraId="3006974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D01CB" w:rsidRPr="005D01CB" w14:paraId="1A5E74E3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196A59C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02203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9A0B4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Computer Control &amp; Display Station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AECEC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40509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Jasch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5F5FBC" w14:textId="6BB936F0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· 21.5” Capacitive touch screen display,128 GB SSD Hard disc,</w:t>
            </w:r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Industrial Grade CPU,</w:t>
            </w:r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Intel core i3 processor,4 GB RAM</w:t>
            </w:r>
          </w:p>
        </w:tc>
        <w:tc>
          <w:tcPr>
            <w:tcW w:w="0" w:type="auto"/>
            <w:vMerge/>
            <w:vAlign w:val="center"/>
            <w:hideMark/>
          </w:tcPr>
          <w:p w14:paraId="1CE8645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D01CB" w:rsidRPr="005D01CB" w14:paraId="2045F3BA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34B6F80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566DB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C471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Analog &amp; Digital Input / Output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004B5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750D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Jasch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C4910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Isolated 0-10V input for machine Speed, Isolated 0-10V / 4-20mA for control</w:t>
            </w:r>
          </w:p>
        </w:tc>
        <w:tc>
          <w:tcPr>
            <w:tcW w:w="0" w:type="auto"/>
            <w:vMerge/>
            <w:vAlign w:val="center"/>
            <w:hideMark/>
          </w:tcPr>
          <w:p w14:paraId="7FFCCCB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D01CB" w:rsidRPr="005D01CB" w14:paraId="0D388953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36A3F46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E4A28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Chiller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3B35C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24TR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Aircooled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Scroll Chiller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8C253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7C486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VATANUCOOL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F1A12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Air cooled Scroll Chiller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149C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6,46,000 </w:t>
            </w:r>
          </w:p>
        </w:tc>
      </w:tr>
      <w:tr w:rsidR="005D01CB" w:rsidRPr="005D01CB" w14:paraId="5DC4E2DA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4CF8FEC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413E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Cooling Tower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B7FE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 TR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74AC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C065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Nirmal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Cooling System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CEA5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NCS-2020 HL-8 with basin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7BDB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1,50,000 </w:t>
            </w:r>
          </w:p>
        </w:tc>
      </w:tr>
      <w:tr w:rsidR="005D01CB" w:rsidRPr="005D01CB" w14:paraId="0EC13161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653F9DD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96F00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Calender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Machine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8271B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250T~300T/Month @ thickness 250um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05B8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D44E2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SHANGHAI XUANXIN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C69DD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INV L-type  6-roll calendar machine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A1DDA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3,10,94,700 </w:t>
            </w:r>
          </w:p>
        </w:tc>
      </w:tr>
      <w:tr w:rsidR="005D01CB" w:rsidRPr="005D01CB" w14:paraId="5AD7CFF4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2490045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028C7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Offline Grinder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D3806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BODYSIZE:- 24", BLADESIZE:- 24", Production:- 500 TO 600Kg/H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F2D59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F84B8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Dharam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Engineering Work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768629" w14:textId="1391D8AA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</w:t>
            </w:r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</w:t>
            </w:r>
            <w:proofErr w:type="gramStart"/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:-</w:t>
            </w:r>
            <w:proofErr w:type="gramEnd"/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ABB/CROMPTON / Bharat </w:t>
            </w:r>
            <w:proofErr w:type="spellStart"/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bijli</w:t>
            </w:r>
            <w:proofErr w:type="spellEnd"/>
            <w:r w:rsidR="00DF53D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5A00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9,00,000 </w:t>
            </w:r>
          </w:p>
        </w:tc>
      </w:tr>
      <w:tr w:rsidR="005D01CB" w:rsidRPr="005D01CB" w14:paraId="03325B07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2451A71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338C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Slitting Machine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26F37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THE DIFFERENTIAL SHAFT REWINDING SYSTEM, THE CUTTING UNIT, UN-WINDER AND GUIDING SYSTEM, RE-WIND SHAFT, NIP UNIT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56810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A0EC3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Gupta Enterprises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92F1C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All pneumatics are SMC/ ZENETIC make, All motors are MARATHON / ABB make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52BD3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30,00,000 </w:t>
            </w:r>
          </w:p>
        </w:tc>
      </w:tr>
      <w:tr w:rsidR="005D01CB" w:rsidRPr="005D01CB" w14:paraId="0F79DC2C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3DDABFC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FD3EB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DG SET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5CE80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600 kVA (BHP 723)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3D0DD5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48895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Koel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Green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868E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DV12TAG1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6C36A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36,31,750 </w:t>
            </w:r>
          </w:p>
        </w:tc>
      </w:tr>
      <w:tr w:rsidR="005D01CB" w:rsidRPr="005D01CB" w14:paraId="5AFFF356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5100313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6DE64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EOT crane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7E19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 M.T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06801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6C3C6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Motor</w:t>
            </w:r>
            <w:proofErr w:type="gram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:-</w:t>
            </w:r>
            <w:proofErr w:type="gram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CROMPTON / MARATHON / BBL, . GEAR BOX</w:t>
            </w:r>
            <w:proofErr w:type="gram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:-</w:t>
            </w:r>
            <w:proofErr w:type="gram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P.B.L {POWER BUILT LIMITED} | I.C BAUER – GERMANY, . BRAKES</w:t>
            </w:r>
            <w:proofErr w:type="gram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:-</w:t>
            </w:r>
            <w:proofErr w:type="gram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MAGTECH, WIRE ROPE:- USHA MARTIN / MAHADEV, . LIMIT SWITCH:- CRANE CONTROL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56440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DOUBLE GIRDER BOX TYPE E.O.T. CRANE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7C060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16,79,600 </w:t>
            </w:r>
          </w:p>
        </w:tc>
      </w:tr>
      <w:tr w:rsidR="005D01CB" w:rsidRPr="005D01CB" w14:paraId="1982145E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28271E4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C27E0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Core Cutting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A081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Core Cutting with motor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C55F0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DC69D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Durga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Industries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D60BB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D444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1,75,000 </w:t>
            </w:r>
          </w:p>
        </w:tc>
      </w:tr>
      <w:tr w:rsidR="005D01CB" w:rsidRPr="005D01CB" w14:paraId="01CF4B9D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2E541E4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19A81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Online Sheet Cutting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2333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Line speed:- 20 to 40 pcs/ min, Maximum web width can be cut:- 1100 mm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840CD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EC721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 PLAST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E2816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NSM 1200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B0F1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15,00,000 </w:t>
            </w:r>
          </w:p>
        </w:tc>
      </w:tr>
      <w:tr w:rsidR="005D01CB" w:rsidRPr="005D01CB" w14:paraId="69A1C369" w14:textId="77777777" w:rsidTr="005D01CB">
        <w:trPr>
          <w:trHeight w:val="340"/>
        </w:trPr>
        <w:tc>
          <w:tcPr>
            <w:tcW w:w="0" w:type="auto"/>
            <w:shd w:val="clear" w:color="auto" w:fill="auto"/>
            <w:vAlign w:val="center"/>
            <w:hideMark/>
          </w:tcPr>
          <w:p w14:paraId="0894807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11BC3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Corona Treatment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6F3A8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MAX. TREATMENT WIDTH:- 1100 mm, MATERIALS TO TREAT :- PVC RIGID FILM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26324E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64903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IEEC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FD321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RFI/5-127-120SL-1HM-D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77BD3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8,65,000 </w:t>
            </w:r>
          </w:p>
        </w:tc>
      </w:tr>
      <w:tr w:rsidR="005D01CB" w:rsidRPr="005D01CB" w14:paraId="5B3C37DE" w14:textId="77777777" w:rsidTr="005D01CB">
        <w:trPr>
          <w:trHeight w:val="3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DD27F5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6C1D0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Quality Assurance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A14E2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HOT AIR CIRCULATING OVEN UNIT:- INNER CHAMBER SIZE: 18 X 18 X 18 inch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40477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02B8D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Deepak Poly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Plast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7AA9D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REVERSION TEST APPLICATION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D24F6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48,000 </w:t>
            </w:r>
          </w:p>
        </w:tc>
      </w:tr>
      <w:tr w:rsidR="005D01CB" w:rsidRPr="005D01CB" w14:paraId="22D28F0A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303834C3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74CF30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13693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DIGITAL WEIGHING BALANCE:- 300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gms</w:t>
            </w:r>
            <w:proofErr w:type="spellEnd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capacity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B86CED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3782F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Deepak Poly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Plast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A6E59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GSM WEIGHING SCALE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C19DE0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21,500 </w:t>
            </w:r>
          </w:p>
        </w:tc>
      </w:tr>
      <w:tr w:rsidR="005D01CB" w:rsidRPr="005D01CB" w14:paraId="294E2BEC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02C6455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5F7BEB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21A14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TENSILE TESTING MACHINE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495B2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F9CB6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Deepak Poly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Plast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0BE429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DUTT – 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3CBDE8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2,79,000 </w:t>
            </w:r>
          </w:p>
        </w:tc>
      </w:tr>
      <w:tr w:rsidR="005D01CB" w:rsidRPr="005D01CB" w14:paraId="6354CE62" w14:textId="77777777" w:rsidTr="005D01CB">
        <w:trPr>
          <w:trHeight w:val="340"/>
        </w:trPr>
        <w:tc>
          <w:tcPr>
            <w:tcW w:w="0" w:type="auto"/>
            <w:vMerge/>
            <w:vAlign w:val="center"/>
            <w:hideMark/>
          </w:tcPr>
          <w:p w14:paraId="36F7D0E1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C1520E7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9C1D9A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TENSILE TESTING ACCESSORIES:- RECTANGULAR SIZE: 150 x 25 mm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28750F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1FB1AB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Deepak Poly </w:t>
            </w:r>
            <w:proofErr w:type="spellStart"/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Plast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EFB234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TEMPLATE FOR SPECIMEN PUNCHING, FOR TENSILE TEST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9460DC" w14:textId="77777777" w:rsidR="005D01CB" w:rsidRPr="005D01CB" w:rsidRDefault="005D01CB" w:rsidP="005D01CB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4,500 </w:t>
            </w:r>
          </w:p>
        </w:tc>
      </w:tr>
      <w:tr w:rsidR="005D01CB" w:rsidRPr="005D01CB" w14:paraId="739423C1" w14:textId="77777777" w:rsidTr="00DF53D5">
        <w:trPr>
          <w:trHeight w:val="340"/>
        </w:trPr>
        <w:tc>
          <w:tcPr>
            <w:tcW w:w="0" w:type="auto"/>
            <w:gridSpan w:val="6"/>
            <w:shd w:val="clear" w:color="000000" w:fill="8EA9DB"/>
            <w:vAlign w:val="center"/>
            <w:hideMark/>
          </w:tcPr>
          <w:p w14:paraId="477E662F" w14:textId="7777777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000000" w:fill="8EA9DB"/>
            <w:vAlign w:val="center"/>
            <w:hideMark/>
          </w:tcPr>
          <w:p w14:paraId="5722F815" w14:textId="53F8E7D7" w:rsidR="005D01CB" w:rsidRPr="005D01CB" w:rsidRDefault="005D01CB" w:rsidP="00DF53D5">
            <w:pPr>
              <w:widowControl/>
              <w:autoSpaceDE/>
              <w:autoSpaceDN/>
              <w:spacing w:before="4" w:after="4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D01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5,07,49,050</w:t>
            </w:r>
          </w:p>
        </w:tc>
      </w:tr>
    </w:tbl>
    <w:p w14:paraId="63B5F63D" w14:textId="15324690" w:rsidR="00966E40" w:rsidRDefault="00966E40">
      <w:pPr>
        <w:pStyle w:val="BodyText"/>
        <w:spacing w:before="6"/>
        <w:rPr>
          <w:b/>
          <w:i w:val="0"/>
          <w:sz w:val="25"/>
        </w:rPr>
      </w:pPr>
    </w:p>
    <w:p w14:paraId="56B48057" w14:textId="77777777" w:rsidR="00966E40" w:rsidRDefault="00966E40">
      <w:pPr>
        <w:rPr>
          <w:sz w:val="25"/>
        </w:rPr>
        <w:sectPr w:rsidR="00966E40">
          <w:pgSz w:w="11910" w:h="16840"/>
          <w:pgMar w:top="1360" w:right="760" w:bottom="1020" w:left="1180" w:header="0" w:footer="755" w:gutter="0"/>
          <w:cols w:space="720"/>
        </w:sectPr>
      </w:pPr>
      <w:bookmarkStart w:id="0" w:name="_GoBack"/>
      <w:bookmarkEnd w:id="0"/>
    </w:p>
    <w:p w14:paraId="65AC5EF2" w14:textId="6BE12BBB" w:rsidR="00966E40" w:rsidRDefault="005D01CB">
      <w:pPr>
        <w:spacing w:before="62" w:line="247" w:lineRule="auto"/>
        <w:ind w:left="2002" w:hanging="1661"/>
        <w:rPr>
          <w:rFonts w:ascii="Arial"/>
          <w:b/>
          <w:sz w:val="24"/>
        </w:rPr>
      </w:pPr>
      <w:r>
        <w:pict w14:anchorId="415F7FCB">
          <v:line id="_x0000_s1068" style="position:absolute;left:0;text-align:left;z-index:-15894016;mso-position-horizontal-relative:page" from="51.05pt,38.4pt" to="504.05pt,38.4pt" strokecolor="#497dba" strokeweight="2.28pt">
            <w10:wrap anchorx="page"/>
          </v:line>
        </w:pict>
      </w:r>
      <w:r w:rsidR="003A6BC3">
        <w:rPr>
          <w:rFonts w:ascii="Arial"/>
          <w:b/>
          <w:sz w:val="24"/>
        </w:rPr>
        <w:t>ANNEXURE:</w:t>
      </w:r>
      <w:r w:rsidR="003A6BC3">
        <w:rPr>
          <w:rFonts w:ascii="Arial"/>
          <w:b/>
          <w:spacing w:val="1"/>
          <w:sz w:val="24"/>
        </w:rPr>
        <w:t xml:space="preserve"> </w:t>
      </w:r>
      <w:r w:rsidR="003A6BC3">
        <w:rPr>
          <w:rFonts w:ascii="Arial"/>
          <w:b/>
          <w:sz w:val="24"/>
        </w:rPr>
        <w:t>-</w:t>
      </w:r>
      <w:r w:rsidR="003A6BC3">
        <w:rPr>
          <w:rFonts w:ascii="Arial"/>
          <w:b/>
          <w:spacing w:val="-3"/>
          <w:sz w:val="24"/>
        </w:rPr>
        <w:t xml:space="preserve"> </w:t>
      </w:r>
      <w:r w:rsidR="003A6BC3">
        <w:rPr>
          <w:rFonts w:ascii="Arial"/>
          <w:b/>
          <w:sz w:val="24"/>
        </w:rPr>
        <w:t>II</w:t>
      </w:r>
      <w:r w:rsidR="003A6BC3">
        <w:rPr>
          <w:rFonts w:ascii="Arial"/>
          <w:b/>
          <w:spacing w:val="-1"/>
          <w:sz w:val="24"/>
        </w:rPr>
        <w:t xml:space="preserve"> </w:t>
      </w:r>
      <w:r w:rsidR="003A6BC3">
        <w:rPr>
          <w:rFonts w:ascii="Arial"/>
          <w:b/>
          <w:sz w:val="24"/>
        </w:rPr>
        <w:t>(REFERENCES</w:t>
      </w:r>
      <w:r w:rsidR="003A6BC3">
        <w:rPr>
          <w:rFonts w:ascii="Arial"/>
          <w:b/>
          <w:spacing w:val="-2"/>
          <w:sz w:val="24"/>
        </w:rPr>
        <w:t xml:space="preserve"> </w:t>
      </w:r>
      <w:r w:rsidR="003A6BC3">
        <w:rPr>
          <w:rFonts w:ascii="Arial"/>
          <w:b/>
          <w:sz w:val="24"/>
        </w:rPr>
        <w:t>ON</w:t>
      </w:r>
      <w:r w:rsidR="003A6BC3">
        <w:rPr>
          <w:rFonts w:ascii="Arial"/>
          <w:b/>
          <w:spacing w:val="-2"/>
          <w:sz w:val="24"/>
        </w:rPr>
        <w:t xml:space="preserve"> </w:t>
      </w:r>
      <w:r w:rsidR="003A6BC3">
        <w:rPr>
          <w:rFonts w:ascii="Arial"/>
          <w:b/>
          <w:sz w:val="24"/>
        </w:rPr>
        <w:t>PRICE</w:t>
      </w:r>
      <w:r w:rsidR="003A6BC3">
        <w:rPr>
          <w:rFonts w:ascii="Arial"/>
          <w:b/>
          <w:spacing w:val="-7"/>
          <w:sz w:val="24"/>
        </w:rPr>
        <w:t xml:space="preserve"> </w:t>
      </w:r>
      <w:r w:rsidR="003A6BC3">
        <w:rPr>
          <w:rFonts w:ascii="Arial"/>
          <w:b/>
          <w:sz w:val="24"/>
        </w:rPr>
        <w:t>TREND</w:t>
      </w:r>
      <w:r w:rsidR="003A6BC3">
        <w:rPr>
          <w:rFonts w:ascii="Arial"/>
          <w:b/>
          <w:spacing w:val="-3"/>
          <w:sz w:val="24"/>
        </w:rPr>
        <w:t xml:space="preserve"> </w:t>
      </w:r>
      <w:r w:rsidR="003A6BC3">
        <w:rPr>
          <w:rFonts w:ascii="Arial"/>
          <w:b/>
          <w:sz w:val="24"/>
        </w:rPr>
        <w:t>OF</w:t>
      </w:r>
      <w:r w:rsidR="003A6BC3">
        <w:rPr>
          <w:rFonts w:ascii="Arial"/>
          <w:b/>
          <w:spacing w:val="-2"/>
          <w:sz w:val="24"/>
        </w:rPr>
        <w:t xml:space="preserve"> </w:t>
      </w:r>
      <w:r w:rsidR="003A6BC3">
        <w:rPr>
          <w:rFonts w:ascii="Arial"/>
          <w:b/>
          <w:sz w:val="24"/>
        </w:rPr>
        <w:t>THE</w:t>
      </w:r>
      <w:r w:rsidR="003A6BC3">
        <w:rPr>
          <w:rFonts w:ascii="Arial"/>
          <w:b/>
          <w:spacing w:val="-2"/>
          <w:sz w:val="24"/>
        </w:rPr>
        <w:t xml:space="preserve"> </w:t>
      </w:r>
      <w:r w:rsidR="003A6BC3">
        <w:rPr>
          <w:rFonts w:ascii="Arial"/>
          <w:b/>
          <w:sz w:val="24"/>
        </w:rPr>
        <w:t>SIMILAR RELATED</w:t>
      </w:r>
      <w:r w:rsidR="003A6BC3">
        <w:rPr>
          <w:rFonts w:ascii="Arial"/>
          <w:b/>
          <w:spacing w:val="-63"/>
          <w:sz w:val="24"/>
        </w:rPr>
        <w:t xml:space="preserve"> </w:t>
      </w:r>
      <w:r w:rsidR="003A6BC3">
        <w:rPr>
          <w:rFonts w:ascii="Arial"/>
          <w:b/>
          <w:sz w:val="24"/>
        </w:rPr>
        <w:t>PROPERTIES AVAILABLE</w:t>
      </w:r>
      <w:r w:rsidR="003A6BC3">
        <w:rPr>
          <w:rFonts w:ascii="Arial"/>
          <w:b/>
          <w:spacing w:val="-1"/>
          <w:sz w:val="24"/>
        </w:rPr>
        <w:t xml:space="preserve"> </w:t>
      </w:r>
      <w:r w:rsidR="003A6BC3">
        <w:rPr>
          <w:rFonts w:ascii="Arial"/>
          <w:b/>
          <w:sz w:val="24"/>
        </w:rPr>
        <w:t>ON PUBLIC</w:t>
      </w:r>
      <w:r w:rsidR="003A6BC3">
        <w:rPr>
          <w:rFonts w:ascii="Arial"/>
          <w:b/>
          <w:spacing w:val="-1"/>
          <w:sz w:val="24"/>
        </w:rPr>
        <w:t xml:space="preserve"> </w:t>
      </w:r>
      <w:proofErr w:type="gramStart"/>
      <w:r w:rsidR="003A6BC3">
        <w:rPr>
          <w:rFonts w:ascii="Arial"/>
          <w:b/>
          <w:sz w:val="24"/>
        </w:rPr>
        <w:t>DOMAIN</w:t>
      </w:r>
      <w:r w:rsidR="003A6BC3">
        <w:rPr>
          <w:rFonts w:ascii="Arial"/>
          <w:b/>
          <w:spacing w:val="3"/>
          <w:sz w:val="24"/>
        </w:rPr>
        <w:t xml:space="preserve"> </w:t>
      </w:r>
      <w:r w:rsidR="003A6BC3">
        <w:rPr>
          <w:rFonts w:ascii="Arial"/>
          <w:b/>
          <w:sz w:val="24"/>
        </w:rPr>
        <w:t>)</w:t>
      </w:r>
      <w:proofErr w:type="gramEnd"/>
    </w:p>
    <w:p w14:paraId="20C365D9" w14:textId="77777777" w:rsidR="00966E40" w:rsidRDefault="00966E40">
      <w:pPr>
        <w:pStyle w:val="BodyText"/>
        <w:rPr>
          <w:b/>
          <w:i w:val="0"/>
          <w:sz w:val="20"/>
        </w:rPr>
      </w:pPr>
    </w:p>
    <w:p w14:paraId="5BAFFC18" w14:textId="77777777" w:rsidR="00966E40" w:rsidRDefault="001F150B">
      <w:pPr>
        <w:rPr>
          <w:sz w:val="26"/>
        </w:rPr>
      </w:pPr>
      <w:r>
        <w:rPr>
          <w:noProof/>
        </w:rPr>
        <w:drawing>
          <wp:inline distT="0" distB="0" distL="0" distR="0" wp14:anchorId="1AB1E6DD" wp14:editId="3C0A3950">
            <wp:extent cx="5731510" cy="3448050"/>
            <wp:effectExtent l="19050" t="19050" r="2159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E1BFA" w14:textId="77777777" w:rsidR="001F150B" w:rsidRDefault="001F150B">
      <w:pPr>
        <w:rPr>
          <w:sz w:val="26"/>
        </w:rPr>
      </w:pPr>
    </w:p>
    <w:p w14:paraId="25E9CDB0" w14:textId="77777777" w:rsidR="001F150B" w:rsidRDefault="001F150B">
      <w:pPr>
        <w:rPr>
          <w:sz w:val="26"/>
        </w:rPr>
      </w:pPr>
    </w:p>
    <w:p w14:paraId="0DA2B14A" w14:textId="77777777" w:rsidR="001F150B" w:rsidRDefault="00FF4CAD">
      <w:pPr>
        <w:rPr>
          <w:sz w:val="26"/>
        </w:rPr>
      </w:pPr>
      <w:r>
        <w:rPr>
          <w:noProof/>
          <w:sz w:val="26"/>
        </w:rPr>
        <w:drawing>
          <wp:inline distT="0" distB="0" distL="0" distR="0" wp14:anchorId="593F841B" wp14:editId="2316E41E">
            <wp:extent cx="6330950" cy="5132070"/>
            <wp:effectExtent l="19050" t="19050" r="1270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1320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7DBB10" w14:textId="77777777" w:rsidR="00FF4CAD" w:rsidRDefault="00FF4CAD">
      <w:pPr>
        <w:rPr>
          <w:sz w:val="26"/>
        </w:rPr>
      </w:pPr>
    </w:p>
    <w:p w14:paraId="60064BF5" w14:textId="77777777" w:rsidR="00FF4CAD" w:rsidRDefault="00FF4CAD">
      <w:pPr>
        <w:rPr>
          <w:sz w:val="26"/>
        </w:rPr>
      </w:pPr>
      <w:r>
        <w:rPr>
          <w:noProof/>
          <w:sz w:val="26"/>
        </w:rPr>
        <w:drawing>
          <wp:inline distT="0" distB="0" distL="0" distR="0" wp14:anchorId="3B9538EE" wp14:editId="3568D502">
            <wp:extent cx="6115904" cy="6354062"/>
            <wp:effectExtent l="19050" t="19050" r="18415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63540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7EAF5" w14:textId="77777777" w:rsidR="00FF4CAD" w:rsidRDefault="00FF4CAD">
      <w:pPr>
        <w:rPr>
          <w:sz w:val="26"/>
        </w:rPr>
      </w:pPr>
    </w:p>
    <w:p w14:paraId="28802627" w14:textId="47B4DECC" w:rsidR="00FF4CAD" w:rsidRDefault="00FF4CAD">
      <w:pPr>
        <w:rPr>
          <w:sz w:val="26"/>
        </w:rPr>
        <w:sectPr w:rsidR="00FF4CAD">
          <w:pgSz w:w="11910" w:h="16840"/>
          <w:pgMar w:top="1360" w:right="760" w:bottom="1020" w:left="1180" w:header="0" w:footer="755" w:gutter="0"/>
          <w:cols w:space="720"/>
        </w:sectPr>
      </w:pPr>
      <w:r>
        <w:rPr>
          <w:noProof/>
          <w:sz w:val="26"/>
        </w:rPr>
        <w:drawing>
          <wp:inline distT="0" distB="0" distL="0" distR="0" wp14:anchorId="50BDA1EF" wp14:editId="6338D8E9">
            <wp:extent cx="6330950" cy="4578985"/>
            <wp:effectExtent l="19050" t="19050" r="1270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5789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 wp14:anchorId="5A76C58F" wp14:editId="62DE52DB">
            <wp:extent cx="5572903" cy="6411220"/>
            <wp:effectExtent l="19050" t="19050" r="2794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4112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 wp14:anchorId="3A606EA6" wp14:editId="66892E7B">
            <wp:extent cx="6330950" cy="4017010"/>
            <wp:effectExtent l="19050" t="19050" r="1270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017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 wp14:anchorId="00D41194" wp14:editId="796EF41C">
            <wp:extent cx="6330950" cy="4296410"/>
            <wp:effectExtent l="19050" t="19050" r="1270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296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47165" w14:textId="686A358F" w:rsidR="00966E40" w:rsidRDefault="00966E40">
      <w:pPr>
        <w:pStyle w:val="BodyText"/>
        <w:spacing w:before="4"/>
        <w:rPr>
          <w:b/>
          <w:i w:val="0"/>
          <w:sz w:val="17"/>
        </w:rPr>
      </w:pPr>
    </w:p>
    <w:p w14:paraId="4DCBA520" w14:textId="77777777" w:rsidR="00966E40" w:rsidRDefault="00FF4CAD">
      <w:pPr>
        <w:rPr>
          <w:sz w:val="17"/>
        </w:rPr>
      </w:pPr>
      <w:r>
        <w:rPr>
          <w:noProof/>
          <w:sz w:val="17"/>
        </w:rPr>
        <w:drawing>
          <wp:inline distT="0" distB="0" distL="0" distR="0" wp14:anchorId="403205A5" wp14:editId="50AC851F">
            <wp:extent cx="6330950" cy="6134100"/>
            <wp:effectExtent l="19050" t="19050" r="1270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6134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94832" w14:textId="77777777" w:rsidR="001D06DD" w:rsidRDefault="001D06DD">
      <w:pPr>
        <w:rPr>
          <w:sz w:val="17"/>
        </w:rPr>
      </w:pPr>
    </w:p>
    <w:p w14:paraId="0AB1B0F1" w14:textId="77777777" w:rsidR="001D06DD" w:rsidRDefault="001D06DD">
      <w:pPr>
        <w:rPr>
          <w:sz w:val="17"/>
        </w:rPr>
      </w:pPr>
    </w:p>
    <w:p w14:paraId="77BF179D" w14:textId="20B8AA68" w:rsidR="001D06DD" w:rsidRDefault="001D06DD">
      <w:pPr>
        <w:rPr>
          <w:sz w:val="17"/>
        </w:rPr>
        <w:sectPr w:rsidR="001D06DD">
          <w:pgSz w:w="11910" w:h="16840"/>
          <w:pgMar w:top="1440" w:right="760" w:bottom="940" w:left="1180" w:header="0" w:footer="755" w:gutter="0"/>
          <w:cols w:space="720"/>
        </w:sectPr>
      </w:pPr>
      <w:r>
        <w:rPr>
          <w:noProof/>
          <w:sz w:val="17"/>
        </w:rPr>
        <w:drawing>
          <wp:inline distT="0" distB="0" distL="0" distR="0" wp14:anchorId="676E0C27" wp14:editId="13A14084">
            <wp:extent cx="5972175" cy="5763260"/>
            <wp:effectExtent l="19050" t="19050" r="28575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51" cy="5763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9DFC3" w14:textId="057BD80C" w:rsidR="00966E40" w:rsidRDefault="005D01CB">
      <w:pPr>
        <w:pStyle w:val="Heading1"/>
        <w:ind w:right="403"/>
      </w:pPr>
      <w:r>
        <w:pict w14:anchorId="0D8A0EEB">
          <v:line id="_x0000_s1053" style="position:absolute;left:0;text-align:left;z-index:-15890944;mso-position-horizontal-relative:page" from="51.8pt,27.1pt" to="504.8pt,27.1pt" strokecolor="#497dba" strokeweight="2.28pt">
            <w10:wrap anchorx="page"/>
          </v:line>
        </w:pict>
      </w:r>
      <w:r w:rsidR="003A6BC3">
        <w:t>ANNEXURE:</w:t>
      </w:r>
      <w:r w:rsidR="003A6BC3">
        <w:rPr>
          <w:spacing w:val="1"/>
        </w:rPr>
        <w:t xml:space="preserve"> </w:t>
      </w:r>
      <w:r w:rsidR="003A6BC3">
        <w:t>-</w:t>
      </w:r>
      <w:r w:rsidR="003A6BC3">
        <w:rPr>
          <w:spacing w:val="-3"/>
        </w:rPr>
        <w:t xml:space="preserve"> </w:t>
      </w:r>
      <w:r w:rsidR="003A6BC3">
        <w:t>III (PROFORMA</w:t>
      </w:r>
      <w:r w:rsidR="003A6BC3">
        <w:rPr>
          <w:spacing w:val="-8"/>
        </w:rPr>
        <w:t xml:space="preserve"> </w:t>
      </w:r>
      <w:r w:rsidR="003A6BC3">
        <w:t>INVOICES)</w:t>
      </w:r>
    </w:p>
    <w:p w14:paraId="250A3440" w14:textId="1871E425" w:rsidR="00966E40" w:rsidRDefault="00966E40">
      <w:pPr>
        <w:pStyle w:val="BodyText"/>
        <w:rPr>
          <w:b/>
          <w:i w:val="0"/>
          <w:sz w:val="29"/>
        </w:rPr>
      </w:pPr>
    </w:p>
    <w:p w14:paraId="40BB2A03" w14:textId="0826064E" w:rsidR="00966E40" w:rsidRDefault="001D06DD" w:rsidP="003A6BC3">
      <w:pPr>
        <w:rPr>
          <w:i/>
          <w:sz w:val="20"/>
        </w:rPr>
      </w:pPr>
      <w:r>
        <w:rPr>
          <w:noProof/>
          <w:sz w:val="29"/>
        </w:rPr>
        <w:drawing>
          <wp:inline distT="0" distB="0" distL="0" distR="0" wp14:anchorId="0526B1B8" wp14:editId="4B3DA7E0">
            <wp:extent cx="6330950" cy="4366260"/>
            <wp:effectExtent l="19050" t="19050" r="1270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3662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52681D62" wp14:editId="15DE5ECB">
            <wp:extent cx="6258798" cy="5868219"/>
            <wp:effectExtent l="19050" t="19050" r="27940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58682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6208ED1A" wp14:editId="31ABB0A7">
            <wp:extent cx="6191250" cy="5868035"/>
            <wp:effectExtent l="19050" t="19050" r="1905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445" cy="5868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5A7D8FCD" wp14:editId="0E076E5E">
            <wp:extent cx="5734050" cy="6382385"/>
            <wp:effectExtent l="19050" t="19050" r="19050" b="184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82" cy="63826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051799B1" wp14:editId="06770CE0">
            <wp:extent cx="5315692" cy="6906589"/>
            <wp:effectExtent l="19050" t="19050" r="18415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9065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44481BD5" wp14:editId="0CF7662A">
            <wp:extent cx="6330950" cy="5772785"/>
            <wp:effectExtent l="19050" t="19050" r="12700" b="184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772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3DBA1103" wp14:editId="1A4A82C3">
            <wp:extent cx="6125430" cy="5811061"/>
            <wp:effectExtent l="19050" t="19050" r="2794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58110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5D31083B" wp14:editId="491E4BE8">
            <wp:extent cx="6330950" cy="5664200"/>
            <wp:effectExtent l="19050" t="1905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664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3D7C9AD8" wp14:editId="51050FB3">
            <wp:extent cx="6330950" cy="5437505"/>
            <wp:effectExtent l="19050" t="19050" r="1270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437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7F25FEAC" wp14:editId="250385BB">
            <wp:extent cx="6330950" cy="5921375"/>
            <wp:effectExtent l="19050" t="19050" r="12700" b="222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921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7F095DDA" wp14:editId="3DDFD8A1">
            <wp:extent cx="6330950" cy="5704205"/>
            <wp:effectExtent l="19050" t="19050" r="1270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704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51E">
        <w:rPr>
          <w:noProof/>
          <w:sz w:val="29"/>
        </w:rPr>
        <w:drawing>
          <wp:inline distT="0" distB="0" distL="0" distR="0" wp14:anchorId="07F00092" wp14:editId="1C251883">
            <wp:extent cx="6249272" cy="6611273"/>
            <wp:effectExtent l="19050" t="19050" r="18415" b="184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66112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6329">
        <w:rPr>
          <w:noProof/>
          <w:sz w:val="29"/>
        </w:rPr>
        <w:drawing>
          <wp:inline distT="0" distB="0" distL="0" distR="0" wp14:anchorId="07C1F5FF" wp14:editId="46E5AF5E">
            <wp:extent cx="5468113" cy="7106642"/>
            <wp:effectExtent l="19050" t="19050" r="1841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1066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6329">
        <w:rPr>
          <w:noProof/>
          <w:sz w:val="29"/>
        </w:rPr>
        <w:drawing>
          <wp:inline distT="0" distB="0" distL="0" distR="0" wp14:anchorId="7EFBBE85" wp14:editId="15335C5C">
            <wp:extent cx="5981700" cy="565785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7" cy="56586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6329">
        <w:rPr>
          <w:noProof/>
          <w:sz w:val="29"/>
        </w:rPr>
        <w:drawing>
          <wp:inline distT="0" distB="0" distL="0" distR="0" wp14:anchorId="0628610D" wp14:editId="105F1710">
            <wp:extent cx="6124575" cy="5486400"/>
            <wp:effectExtent l="19050" t="19050" r="2857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54871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6329">
        <w:rPr>
          <w:noProof/>
          <w:sz w:val="29"/>
        </w:rPr>
        <w:drawing>
          <wp:inline distT="0" distB="0" distL="0" distR="0" wp14:anchorId="50380B16" wp14:editId="4AEAFD61">
            <wp:extent cx="6330950" cy="4677410"/>
            <wp:effectExtent l="19050" t="19050" r="12700" b="279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677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6329">
        <w:rPr>
          <w:noProof/>
          <w:sz w:val="29"/>
        </w:rPr>
        <w:drawing>
          <wp:inline distT="0" distB="0" distL="0" distR="0" wp14:anchorId="2DA8692C" wp14:editId="6CDCFB07">
            <wp:extent cx="6330950" cy="5189220"/>
            <wp:effectExtent l="19050" t="19050" r="1270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1892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66E40">
      <w:pgSz w:w="11910" w:h="16840"/>
      <w:pgMar w:top="1440" w:right="760" w:bottom="94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9F422" w14:textId="77777777" w:rsidR="005D01CB" w:rsidRDefault="005D01CB">
      <w:r>
        <w:separator/>
      </w:r>
    </w:p>
  </w:endnote>
  <w:endnote w:type="continuationSeparator" w:id="0">
    <w:p w14:paraId="7BF9F230" w14:textId="77777777" w:rsidR="005D01CB" w:rsidRDefault="005D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6BF6C9D8" w:rsidR="005D01CB" w:rsidRDefault="005D01CB">
    <w:pPr>
      <w:pStyle w:val="BodyText"/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2049" inset="0,0,0,0">
            <w:txbxContent>
              <w:p w14:paraId="6112F6A7" w14:textId="074A944A" w:rsidR="005D01CB" w:rsidRDefault="005D01CB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53D5">
                  <w:rPr>
                    <w:rFonts w:ascii="Cambria"/>
                    <w:b/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0E86A210">
        <v:shape id="_x0000_s2050" type="#_x0000_t202" style="position:absolute;margin-left:71pt;margin-top:794.15pt;width:200.65pt;height:14.95pt;z-index:-15899136;mso-position-horizontal-relative:page;mso-position-vertical-relative:page" filled="f" stroked="f">
          <v:textbox style="mso-next-textbox:#_x0000_s2050" inset="0,0,0,0">
            <w:txbxContent>
              <w:p w14:paraId="587F67B8" w14:textId="2C61304D" w:rsidR="005D01CB" w:rsidRDefault="005D01CB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606329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606329">
                  <w:rPr>
                    <w:rFonts w:ascii="Cambria"/>
                    <w:b/>
                    <w:color w:val="0E233D"/>
                  </w:rPr>
                  <w:t>2022-23)-PL288-218-417</w:t>
                </w:r>
              </w:p>
            </w:txbxContent>
          </v:textbox>
          <w10:wrap anchorx="page" anchory="page"/>
        </v:shape>
      </w:pict>
    </w:r>
    <w:r>
      <w:pict w14:anchorId="02FF12F3">
        <v:line id="_x0000_s2051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72419" w14:textId="77777777" w:rsidR="005D01CB" w:rsidRDefault="005D01CB">
      <w:r>
        <w:separator/>
      </w:r>
    </w:p>
  </w:footnote>
  <w:footnote w:type="continuationSeparator" w:id="0">
    <w:p w14:paraId="16B9DC26" w14:textId="77777777" w:rsidR="005D01CB" w:rsidRDefault="005D0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A3208" w14:textId="77777777" w:rsidR="005D01CB" w:rsidRDefault="005D01CB">
    <w:pPr>
      <w:pStyle w:val="Header"/>
    </w:pPr>
  </w:p>
  <w:p w14:paraId="51D91FEA" w14:textId="77777777" w:rsidR="005D01CB" w:rsidRDefault="005D01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66E40"/>
    <w:rsid w:val="001D06DD"/>
    <w:rsid w:val="001F150B"/>
    <w:rsid w:val="003A6BC3"/>
    <w:rsid w:val="004126C0"/>
    <w:rsid w:val="00484FE3"/>
    <w:rsid w:val="005D01CB"/>
    <w:rsid w:val="00606329"/>
    <w:rsid w:val="006B6A2A"/>
    <w:rsid w:val="007F76F0"/>
    <w:rsid w:val="008A32F3"/>
    <w:rsid w:val="00966E40"/>
    <w:rsid w:val="00AE7EA0"/>
    <w:rsid w:val="00B212B2"/>
    <w:rsid w:val="00B34C09"/>
    <w:rsid w:val="00BB151E"/>
    <w:rsid w:val="00CA583C"/>
    <w:rsid w:val="00DF53D5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ettings" Target="settings.xml"/><Relationship Id="rId21" Type="http://schemas.openxmlformats.org/officeDocument/2006/relationships/image" Target="media/image12.tmp"/><Relationship Id="rId34" Type="http://schemas.openxmlformats.org/officeDocument/2006/relationships/image" Target="media/image25.tmp"/><Relationship Id="rId7" Type="http://schemas.openxmlformats.org/officeDocument/2006/relationships/header" Target="header1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image" Target="media/image24.tmp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image" Target="media/image20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tmp"/><Relationship Id="rId31" Type="http://schemas.openxmlformats.org/officeDocument/2006/relationships/image" Target="media/image22.tm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30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Adil Afaque</cp:lastModifiedBy>
  <cp:revision>5</cp:revision>
  <dcterms:created xsi:type="dcterms:W3CDTF">2022-09-02T10:08:00Z</dcterms:created>
  <dcterms:modified xsi:type="dcterms:W3CDTF">2022-09-02T12:01:00Z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