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30EC336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A20662">
        <w:rPr>
          <w:rFonts w:ascii="Arial" w:eastAsia="Arial" w:hAnsi="Arial" w:cs="Arial"/>
          <w:sz w:val="20"/>
          <w:szCs w:val="20"/>
          <w:lang w:bidi="en-US"/>
        </w:rPr>
        <w:t>RKA</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7A7158BA"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A74207" w:rsidRPr="00A74207">
        <w:rPr>
          <w:rFonts w:ascii="Arial" w:eastAsia="Arial" w:hAnsi="Arial" w:cs="Arial"/>
          <w:b/>
          <w:sz w:val="22"/>
          <w:szCs w:val="22"/>
          <w:lang w:bidi="en-US"/>
        </w:rPr>
        <w:t>VIS(</w:t>
      </w:r>
      <w:proofErr w:type="gramEnd"/>
      <w:r w:rsidR="00A74207" w:rsidRPr="00A74207">
        <w:rPr>
          <w:rFonts w:ascii="Arial" w:eastAsia="Arial" w:hAnsi="Arial" w:cs="Arial"/>
          <w:b/>
          <w:sz w:val="22"/>
          <w:szCs w:val="22"/>
          <w:lang w:bidi="en-US"/>
        </w:rPr>
        <w:t>2022-23)-PL303-231-431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6939BD">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7T00:00:00Z">
            <w:dateFormat w:val="dd/MM/yyyy"/>
            <w:lid w:val="en-IN"/>
            <w:storeMappedDataAs w:val="dateTime"/>
            <w:calendar w:val="gregorian"/>
          </w:date>
        </w:sdtPr>
        <w:sdtContent>
          <w:r w:rsidR="00A74207">
            <w:rPr>
              <w:rFonts w:ascii="Arial" w:eastAsia="Arial" w:hAnsi="Arial" w:cs="Arial"/>
              <w:b/>
              <w:sz w:val="22"/>
              <w:szCs w:val="22"/>
              <w:lang w:val="en-IN" w:bidi="en-US"/>
            </w:rPr>
            <w:t>07/09/2022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1E85D34" w:rsidR="00B2687B" w:rsidRPr="00B2687B" w:rsidRDefault="001946A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A74207">
                  <w:rPr>
                    <w:rFonts w:ascii="Arial" w:eastAsia="Arial" w:hAnsi="Arial" w:cs="Arial"/>
                    <w:b/>
                    <w:sz w:val="28"/>
                    <w:szCs w:val="32"/>
                    <w:lang w:bidi="en-US"/>
                  </w:rPr>
                  <w:t>STOCK/ INVENTORIES</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65044AA3" w:rsidR="00B2687B" w:rsidRPr="00B2687B" w:rsidRDefault="00855D7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PLANT &amp; MACHINERY AND FURNITURE." w:value="PLANT &amp; MACHINERY AND FURNITURE."/>
            </w:dropDownList>
          </w:sdtPr>
          <w:sdtContent>
            <w:tc>
              <w:tcPr>
                <w:tcW w:w="3600" w:type="dxa"/>
                <w:shd w:val="clear" w:color="auto" w:fill="DBE5F1" w:themeFill="accent1" w:themeFillTint="33"/>
                <w:vAlign w:val="center"/>
              </w:tcPr>
              <w:p w14:paraId="7AA61D18" w14:textId="076DEE92" w:rsidR="00B2687B" w:rsidRPr="00B2687B" w:rsidRDefault="00596D8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PLANT &amp; MACHINERY AND FURNITURE.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2EF628C6" w:rsidR="001E4946" w:rsidRDefault="00A3410F" w:rsidP="001E4946">
      <w:pPr>
        <w:spacing w:line="360" w:lineRule="auto"/>
        <w:jc w:val="center"/>
        <w:outlineLvl w:val="0"/>
        <w:rPr>
          <w:rFonts w:ascii="Arial" w:eastAsia="Arial" w:hAnsi="Arial" w:cs="Arial"/>
          <w:sz w:val="20"/>
          <w:szCs w:val="22"/>
          <w:lang w:bidi="en-US"/>
        </w:rPr>
      </w:pPr>
      <w:r>
        <w:rPr>
          <w:rFonts w:ascii="Arial" w:hAnsi="Arial" w:cs="Arial"/>
          <w:b/>
        </w:rPr>
        <w:t>PROPERTY NO.</w:t>
      </w:r>
      <w:r w:rsidR="007F092B">
        <w:rPr>
          <w:rFonts w:ascii="Arial" w:hAnsi="Arial" w:cs="Arial"/>
          <w:b/>
        </w:rPr>
        <w:t xml:space="preserve"> 27, MADHUR VIHAR COLONY, GARHI ROAD, SHYAMPUR, RISHIKESH, UTTARAKHAND</w:t>
      </w:r>
      <w:r w:rsidR="00DF781E">
        <w:rPr>
          <w:rFonts w:ascii="Arial" w:hAnsi="Arial" w:cs="Arial"/>
          <w:b/>
        </w:rPr>
        <w:t xml:space="preserve">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23D352E" w:rsidR="001E4946" w:rsidRPr="00850DB6" w:rsidRDefault="001946A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4565B">
            <w:rPr>
              <w:rFonts w:ascii="Arial" w:eastAsia="Arial" w:hAnsi="Arial" w:cs="Arial"/>
              <w:b/>
              <w:sz w:val="28"/>
              <w:szCs w:val="22"/>
              <w:lang w:bidi="en-US"/>
            </w:rPr>
            <w:t>OWNER/S</w:t>
          </w:r>
        </w:sdtContent>
      </w:sdt>
    </w:p>
    <w:p w14:paraId="283E8619" w14:textId="5F89BA59" w:rsidR="001E4946" w:rsidRPr="00DF781E" w:rsidRDefault="007F092B" w:rsidP="00DF781E">
      <w:pPr>
        <w:tabs>
          <w:tab w:val="left" w:pos="8190"/>
        </w:tabs>
        <w:spacing w:line="360" w:lineRule="auto"/>
        <w:jc w:val="center"/>
        <w:rPr>
          <w:rFonts w:ascii="Arial" w:hAnsi="Arial" w:cs="Arial"/>
          <w:b/>
          <w:szCs w:val="20"/>
        </w:rPr>
      </w:pPr>
      <w:r>
        <w:rPr>
          <w:rFonts w:ascii="Arial" w:hAnsi="Arial" w:cs="Arial"/>
          <w:b/>
        </w:rPr>
        <w:t>MR</w:t>
      </w:r>
      <w:r w:rsidR="00F4565B">
        <w:rPr>
          <w:rFonts w:ascii="Arial" w:hAnsi="Arial" w:cs="Arial"/>
          <w:b/>
        </w:rPr>
        <w:t xml:space="preserve">. </w:t>
      </w:r>
      <w:r>
        <w:rPr>
          <w:rFonts w:ascii="Arial" w:hAnsi="Arial" w:cs="Arial"/>
          <w:b/>
        </w:rPr>
        <w:t>SANJAY VERMA</w:t>
      </w:r>
      <w:r w:rsidR="00DF781E">
        <w:rPr>
          <w:rFonts w:ascii="Arial" w:hAnsi="Arial" w:cs="Arial"/>
          <w:b/>
        </w:rPr>
        <w:t>.</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17430507" w14:textId="00FAE673" w:rsidR="001E4946" w:rsidRDefault="007F092B" w:rsidP="001E4946">
      <w:pPr>
        <w:tabs>
          <w:tab w:val="left" w:pos="8190"/>
        </w:tabs>
        <w:spacing w:line="360" w:lineRule="auto"/>
        <w:jc w:val="center"/>
        <w:rPr>
          <w:rFonts w:ascii="Arial" w:eastAsia="Arial" w:hAnsi="Arial" w:cs="Arial"/>
          <w:b/>
          <w:szCs w:val="17"/>
          <w:lang w:bidi="en-US"/>
        </w:rPr>
      </w:pPr>
      <w:r>
        <w:rPr>
          <w:rFonts w:ascii="Arial" w:eastAsia="Arial" w:hAnsi="Arial" w:cs="Arial"/>
          <w:b/>
          <w:szCs w:val="17"/>
          <w:lang w:bidi="en-US"/>
        </w:rPr>
        <w:t>BANK OF BARODA</w:t>
      </w:r>
      <w:r w:rsidR="006225E3">
        <w:rPr>
          <w:rFonts w:ascii="Arial" w:eastAsia="Arial" w:hAnsi="Arial" w:cs="Arial"/>
          <w:b/>
          <w:szCs w:val="17"/>
          <w:lang w:bidi="en-US"/>
        </w:rPr>
        <w:t xml:space="preserve">, </w:t>
      </w:r>
      <w:r>
        <w:rPr>
          <w:rFonts w:ascii="Arial" w:eastAsia="Arial" w:hAnsi="Arial" w:cs="Arial"/>
          <w:b/>
          <w:szCs w:val="17"/>
          <w:lang w:bidi="en-US"/>
        </w:rPr>
        <w:t>RAILWAY ROAD BRANCH</w:t>
      </w:r>
      <w:r w:rsidR="006225E3">
        <w:rPr>
          <w:rFonts w:ascii="Arial" w:eastAsia="Arial" w:hAnsi="Arial" w:cs="Arial"/>
          <w:b/>
          <w:szCs w:val="17"/>
          <w:lang w:bidi="en-US"/>
        </w:rPr>
        <w:t>,</w:t>
      </w:r>
      <w:r w:rsidR="00F4565B">
        <w:rPr>
          <w:rFonts w:ascii="Arial" w:eastAsia="Arial" w:hAnsi="Arial" w:cs="Arial"/>
          <w:b/>
          <w:szCs w:val="17"/>
          <w:lang w:bidi="en-US"/>
        </w:rPr>
        <w:t xml:space="preserve"> </w:t>
      </w:r>
      <w:r>
        <w:rPr>
          <w:rFonts w:ascii="Arial" w:eastAsia="Arial" w:hAnsi="Arial" w:cs="Arial"/>
          <w:b/>
          <w:szCs w:val="17"/>
          <w:lang w:bidi="en-US"/>
        </w:rPr>
        <w:t>RISHIKESH</w:t>
      </w:r>
    </w:p>
    <w:p w14:paraId="43D90DF7" w14:textId="77777777" w:rsidR="007D757D" w:rsidRDefault="007D757D" w:rsidP="001E4946">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94862AA" w14:textId="282EA8A2" w:rsidR="006225E3" w:rsidRDefault="00B2687B" w:rsidP="007D757D">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217E7C01"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w:t>
      </w:r>
      <w:r w:rsidR="00543E80" w:rsidRPr="00B2687B">
        <w:rPr>
          <w:rFonts w:ascii="Arial" w:eastAsia="Arial" w:hAnsi="Arial" w:cs="Arial"/>
          <w:b/>
          <w:i/>
          <w:sz w:val="16"/>
          <w:szCs w:val="16"/>
          <w:lang w:bidi="en-US"/>
        </w:rPr>
        <w:t>at for</w:t>
      </w:r>
      <w:r w:rsidRPr="00B2687B">
        <w:rPr>
          <w:rFonts w:ascii="Arial" w:eastAsia="Arial" w:hAnsi="Arial" w:cs="Arial"/>
          <w:b/>
          <w:i/>
          <w:sz w:val="16"/>
          <w:szCs w:val="16"/>
          <w:lang w:bidi="en-US"/>
        </w:rPr>
        <w:t xml:space="preserve">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3B07C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4F959BAD" w14:textId="77777777" w:rsidR="003B07C3" w:rsidRDefault="003B07C3" w:rsidP="00F4565B">
      <w:pPr>
        <w:spacing w:line="360" w:lineRule="auto"/>
        <w:jc w:val="center"/>
        <w:outlineLvl w:val="0"/>
        <w:rPr>
          <w:rFonts w:asciiTheme="majorHAnsi" w:hAnsiTheme="majorHAnsi" w:cs="Arial"/>
          <w:b/>
          <w:color w:val="0F243E" w:themeColor="text2" w:themeShade="80"/>
        </w:rPr>
      </w:pPr>
    </w:p>
    <w:p w14:paraId="39821BC2" w14:textId="751C2B0D" w:rsidR="003B07C3" w:rsidRDefault="00FC36FF" w:rsidP="00F4565B">
      <w:pPr>
        <w:spacing w:line="360" w:lineRule="auto"/>
        <w:jc w:val="center"/>
        <w:outlineLvl w:val="0"/>
        <w:rPr>
          <w:rFonts w:asciiTheme="majorHAnsi" w:hAnsiTheme="majorHAnsi" w:cs="Arial"/>
          <w:b/>
          <w:color w:val="0F243E" w:themeColor="text2" w:themeShade="80"/>
        </w:rPr>
      </w:pPr>
      <w:r>
        <w:rPr>
          <w:rFonts w:asciiTheme="majorHAnsi" w:hAnsiTheme="majorHAnsi" w:cs="Arial"/>
          <w:b/>
          <w:noProof/>
          <w:color w:val="0F243E" w:themeColor="text2" w:themeShade="80"/>
        </w:rPr>
        <w:drawing>
          <wp:inline distT="0" distB="0" distL="0" distR="0" wp14:anchorId="54AC8842" wp14:editId="413129F4">
            <wp:extent cx="5847715" cy="702945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831_1111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7715" cy="7029450"/>
                    </a:xfrm>
                    <a:prstGeom prst="rect">
                      <a:avLst/>
                    </a:prstGeom>
                    <a:ln>
                      <a:solidFill>
                        <a:schemeClr val="tx1"/>
                      </a:solidFill>
                    </a:ln>
                  </pic:spPr>
                </pic:pic>
              </a:graphicData>
            </a:graphic>
          </wp:inline>
        </w:drawing>
      </w:r>
    </w:p>
    <w:p w14:paraId="437F80BF" w14:textId="5F1E2636" w:rsidR="006225E3" w:rsidRDefault="00A3410F" w:rsidP="006225E3">
      <w:pPr>
        <w:spacing w:line="360" w:lineRule="auto"/>
        <w:jc w:val="center"/>
        <w:outlineLvl w:val="0"/>
        <w:rPr>
          <w:rFonts w:ascii="Arial" w:eastAsia="Arial" w:hAnsi="Arial" w:cs="Arial"/>
          <w:sz w:val="20"/>
          <w:szCs w:val="22"/>
          <w:lang w:bidi="en-US"/>
        </w:rPr>
      </w:pPr>
      <w:r>
        <w:rPr>
          <w:rFonts w:ascii="Arial" w:hAnsi="Arial" w:cs="Arial"/>
          <w:b/>
        </w:rPr>
        <w:t>PROPERTY NO. 27,</w:t>
      </w:r>
      <w:r w:rsidR="00C57D91">
        <w:rPr>
          <w:rFonts w:ascii="Arial" w:hAnsi="Arial" w:cs="Arial"/>
          <w:b/>
        </w:rPr>
        <w:t xml:space="preserve"> MADHUR VIHAR COLONY, GARHI ROAD, SHYAMPUR, RISHIKESH, UTTARAKHAND</w:t>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D3EA35E" w:rsidR="007D1A3A" w:rsidRPr="000816F4" w:rsidRDefault="00C57D91" w:rsidP="000816F4">
            <w:pPr>
              <w:tabs>
                <w:tab w:val="left" w:pos="8190"/>
              </w:tabs>
              <w:spacing w:line="360" w:lineRule="auto"/>
              <w:jc w:val="both"/>
              <w:rPr>
                <w:rFonts w:ascii="Arial" w:eastAsia="Arial" w:hAnsi="Arial" w:cs="Arial"/>
                <w:b/>
                <w:sz w:val="22"/>
                <w:szCs w:val="22"/>
                <w:lang w:bidi="en-US"/>
              </w:rPr>
            </w:pPr>
            <w:r w:rsidRPr="00C57D91">
              <w:rPr>
                <w:rFonts w:ascii="Arial" w:hAnsi="Arial" w:cs="Arial"/>
                <w:sz w:val="22"/>
                <w:szCs w:val="20"/>
              </w:rPr>
              <w:t xml:space="preserve">Bank </w:t>
            </w:r>
            <w:r w:rsidR="00A3410F">
              <w:rPr>
                <w:rFonts w:ascii="Arial" w:hAnsi="Arial" w:cs="Arial"/>
                <w:sz w:val="22"/>
                <w:szCs w:val="20"/>
              </w:rPr>
              <w:t>o</w:t>
            </w:r>
            <w:r w:rsidRPr="00C57D91">
              <w:rPr>
                <w:rFonts w:ascii="Arial" w:hAnsi="Arial" w:cs="Arial"/>
                <w:sz w:val="22"/>
                <w:szCs w:val="20"/>
              </w:rPr>
              <w:t>f Baroda, Railway Road Branch, Rishikesh</w:t>
            </w:r>
            <w:r>
              <w:rPr>
                <w:rFonts w:ascii="Arial" w:hAnsi="Arial" w:cs="Arial"/>
                <w:sz w:val="22"/>
                <w:szCs w:val="20"/>
              </w:rPr>
              <w:t>.</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946A8"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23520BD9" w:rsidR="007D1A3A" w:rsidRPr="000816F4" w:rsidRDefault="00C57D91" w:rsidP="00EF501F">
            <w:pPr>
              <w:tabs>
                <w:tab w:val="left" w:pos="8190"/>
              </w:tabs>
              <w:spacing w:line="360" w:lineRule="auto"/>
              <w:jc w:val="both"/>
              <w:rPr>
                <w:rFonts w:ascii="Arial" w:hAnsi="Arial" w:cs="Arial"/>
                <w:b/>
                <w:szCs w:val="20"/>
              </w:rPr>
            </w:pPr>
            <w:r>
              <w:rPr>
                <w:rFonts w:ascii="Arial" w:hAnsi="Arial" w:cs="Arial"/>
                <w:sz w:val="22"/>
                <w:szCs w:val="20"/>
              </w:rPr>
              <w:t>Mr. Sanjay Verma</w:t>
            </w:r>
            <w:r w:rsidR="00EF501F">
              <w:rPr>
                <w:rFonts w:ascii="Arial" w:hAnsi="Arial" w:cs="Arial"/>
                <w:sz w:val="22"/>
                <w:szCs w:val="20"/>
              </w:rPr>
              <w:t>.</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45228BF7" w:rsidR="007D1A3A" w:rsidRPr="000816F4" w:rsidRDefault="00A3410F" w:rsidP="00A3410F">
            <w:pPr>
              <w:spacing w:line="276" w:lineRule="auto"/>
              <w:jc w:val="both"/>
              <w:outlineLvl w:val="0"/>
              <w:rPr>
                <w:rFonts w:ascii="Arial" w:eastAsia="Arial" w:hAnsi="Arial" w:cs="Arial"/>
                <w:sz w:val="20"/>
                <w:szCs w:val="22"/>
                <w:lang w:bidi="en-US"/>
              </w:rPr>
            </w:pPr>
            <w:r w:rsidRPr="00A3410F">
              <w:rPr>
                <w:rFonts w:ascii="Arial" w:hAnsi="Arial" w:cs="Arial"/>
                <w:sz w:val="22"/>
                <w:szCs w:val="20"/>
              </w:rPr>
              <w:t>Property No. 27</w:t>
            </w:r>
            <w:r>
              <w:rPr>
                <w:rFonts w:ascii="Arial" w:hAnsi="Arial" w:cs="Arial"/>
                <w:sz w:val="22"/>
                <w:szCs w:val="20"/>
              </w:rPr>
              <w:t>,</w:t>
            </w:r>
            <w:r w:rsidR="00C57D91" w:rsidRPr="00C57D91">
              <w:rPr>
                <w:rFonts w:ascii="Arial" w:hAnsi="Arial" w:cs="Arial"/>
                <w:sz w:val="22"/>
                <w:szCs w:val="20"/>
              </w:rPr>
              <w:t xml:space="preserve"> Madhur Vihar Colony, Garhi Road, Shyampur, Rishikesh, Uttarakhand</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7AF0B92F" w:rsidR="00627EF1" w:rsidRPr="000816F4" w:rsidRDefault="00596D89" w:rsidP="000816F4">
            <w:pPr>
              <w:pStyle w:val="Heading1"/>
              <w:shd w:val="clear" w:color="auto" w:fill="FFFFFF"/>
              <w:spacing w:before="0" w:after="0"/>
              <w:textAlignment w:val="baseline"/>
              <w:rPr>
                <w:rFonts w:ascii="Arial" w:hAnsi="Arial" w:cs="Arial"/>
                <w:color w:val="000000"/>
                <w:sz w:val="48"/>
                <w:szCs w:val="48"/>
              </w:rPr>
            </w:pPr>
            <w:r w:rsidRPr="00596D89">
              <w:rPr>
                <w:rFonts w:ascii="Arial" w:hAnsi="Arial" w:cs="Arial"/>
                <w:sz w:val="22"/>
                <w:szCs w:val="20"/>
              </w:rPr>
              <w:t>30°03'55.3"N 78°13'29.8"E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1. NA, It is a Warehouse" w:value="1. NA, It is a Warehouse"/>
              <w:listItem w:displayText="NA, It is a Warehouse" w:value="NA, It is a Warehouse"/>
            </w:dropDownList>
          </w:sdtPr>
          <w:sdtContent>
            <w:tc>
              <w:tcPr>
                <w:tcW w:w="6244" w:type="dxa"/>
                <w:gridSpan w:val="4"/>
                <w:tcBorders>
                  <w:bottom w:val="single" w:sz="8" w:space="0" w:color="auto"/>
                </w:tcBorders>
              </w:tcPr>
              <w:p w14:paraId="059D6382" w14:textId="154D7D83" w:rsidR="007D1A3A" w:rsidRPr="005154BC" w:rsidRDefault="00EF501F"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30B263F2" w:rsidR="007D1A3A" w:rsidRPr="0040269A" w:rsidRDefault="001946A8"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Content>
                <w:r w:rsidR="00596D89">
                  <w:rPr>
                    <w:rFonts w:ascii="Arial" w:hAnsi="Arial" w:cs="Arial"/>
                    <w:sz w:val="22"/>
                    <w:szCs w:val="22"/>
                  </w:rPr>
                  <w:t>Furniture Industry</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6F6230">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Valuation" w:value="Industrial Plant &amp; Machinery Valuation"/>
            </w:dropDownList>
          </w:sdtPr>
          <w:sdtContent>
            <w:tc>
              <w:tcPr>
                <w:tcW w:w="6244" w:type="dxa"/>
                <w:gridSpan w:val="4"/>
                <w:tcBorders>
                  <w:bottom w:val="single" w:sz="8" w:space="0" w:color="auto"/>
                </w:tcBorders>
              </w:tcPr>
              <w:p w14:paraId="7BD0A5D1" w14:textId="5DC0FDC5" w:rsidR="007D1A3A" w:rsidRPr="005154BC" w:rsidRDefault="007917C1"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497E7D1B" w:rsidR="007D1A3A" w:rsidRPr="005154BC" w:rsidRDefault="000D445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31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16ACD033" w:rsidR="007D1A3A" w:rsidRPr="005154BC" w:rsidRDefault="00596D89" w:rsidP="0004136F">
                <w:pPr>
                  <w:spacing w:line="276" w:lineRule="auto"/>
                  <w:rPr>
                    <w:rFonts w:ascii="Arial" w:hAnsi="Arial" w:cs="Arial"/>
                    <w:sz w:val="22"/>
                    <w:szCs w:val="22"/>
                  </w:rPr>
                </w:pPr>
                <w:r>
                  <w:rPr>
                    <w:rFonts w:ascii="Arial" w:hAnsi="Arial" w:cs="Arial"/>
                    <w:sz w:val="22"/>
                    <w:szCs w:val="22"/>
                  </w:rPr>
                  <w:t>31 August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9-07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23C08D57" w:rsidR="003D6517" w:rsidRDefault="00596D89" w:rsidP="0004136F">
                <w:pPr>
                  <w:spacing w:line="276" w:lineRule="auto"/>
                  <w:rPr>
                    <w:rFonts w:ascii="Arial" w:hAnsi="Arial" w:cs="Arial"/>
                    <w:sz w:val="22"/>
                    <w:szCs w:val="22"/>
                  </w:rPr>
                </w:pPr>
                <w:r>
                  <w:rPr>
                    <w:rFonts w:ascii="Arial" w:hAnsi="Arial" w:cs="Arial"/>
                    <w:sz w:val="22"/>
                    <w:szCs w:val="22"/>
                  </w:rPr>
                  <w:t>7 September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204B622E" w14:textId="77777777" w:rsidR="007D1A3A" w:rsidRDefault="00596D89" w:rsidP="0004136F">
            <w:pPr>
              <w:rPr>
                <w:rFonts w:ascii="Arial" w:hAnsi="Arial" w:cs="Arial"/>
                <w:sz w:val="22"/>
              </w:rPr>
            </w:pPr>
            <w:r>
              <w:rPr>
                <w:rFonts w:ascii="Arial" w:hAnsi="Arial" w:cs="Arial"/>
                <w:sz w:val="22"/>
              </w:rPr>
              <w:t xml:space="preserve"> Mr. Hemant Kumar (Branch Manager)</w:t>
            </w:r>
            <w:r w:rsidR="000816F4">
              <w:rPr>
                <w:rFonts w:ascii="Arial" w:hAnsi="Arial" w:cs="Arial"/>
                <w:sz w:val="22"/>
              </w:rPr>
              <w:t xml:space="preserve"> (</w:t>
            </w:r>
            <w:r w:rsidR="000816F4">
              <w:rPr>
                <w:rFonts w:ascii="Arial" w:hAnsi="Arial" w:cs="Arial"/>
                <w:sz w:val="22"/>
              </w:rPr>
              <w:sym w:font="Wingdings" w:char="F028"/>
            </w:r>
            <w:r>
              <w:rPr>
                <w:rFonts w:ascii="Arial" w:hAnsi="Arial" w:cs="Arial"/>
                <w:sz w:val="22"/>
              </w:rPr>
              <w:t>- +91-8477000512</w:t>
            </w:r>
            <w:r w:rsidR="000816F4">
              <w:rPr>
                <w:rFonts w:ascii="Arial" w:hAnsi="Arial" w:cs="Arial"/>
                <w:sz w:val="22"/>
              </w:rPr>
              <w:t>)</w:t>
            </w:r>
          </w:p>
          <w:p w14:paraId="54A7F4B5" w14:textId="073500EE" w:rsidR="00ED225E" w:rsidRPr="00753135" w:rsidRDefault="00753135" w:rsidP="0004136F">
            <w:pPr>
              <w:rPr>
                <w:rFonts w:ascii="Arial" w:hAnsi="Arial" w:cs="Arial"/>
                <w:i/>
                <w:sz w:val="22"/>
              </w:rPr>
            </w:pPr>
            <w:r>
              <w:rPr>
                <w:rFonts w:ascii="Arial" w:hAnsi="Arial" w:cs="Arial"/>
                <w:i/>
                <w:sz w:val="22"/>
              </w:rPr>
              <w:t>(</w:t>
            </w:r>
            <w:r w:rsidR="00ED225E" w:rsidRPr="00753135">
              <w:rPr>
                <w:rFonts w:ascii="Arial" w:hAnsi="Arial" w:cs="Arial"/>
                <w:i/>
                <w:sz w:val="22"/>
              </w:rPr>
              <w:t xml:space="preserve">During the visit </w:t>
            </w:r>
            <w:r w:rsidRPr="00753135">
              <w:rPr>
                <w:rFonts w:ascii="Arial" w:hAnsi="Arial" w:cs="Arial"/>
                <w:i/>
                <w:sz w:val="22"/>
              </w:rPr>
              <w:t>we have assisted by the Branch Manager of the Bank.</w:t>
            </w:r>
            <w:r>
              <w:rPr>
                <w:rFonts w:ascii="Arial" w:hAnsi="Arial" w:cs="Arial"/>
                <w:i/>
                <w:sz w:val="22"/>
              </w:rPr>
              <w:t>)</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0D445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34816D5" w:rsidR="007D1A3A" w:rsidRPr="007727E5" w:rsidRDefault="001946A8"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D225E">
                  <w:rPr>
                    <w:rFonts w:ascii="Arial" w:hAnsi="Arial" w:cs="Arial"/>
                    <w:sz w:val="22"/>
                  </w:rPr>
                  <w:t>For Recovery under SARFAESI action</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37EF2CDE" w:rsidR="007D1A3A" w:rsidRPr="005154BC" w:rsidRDefault="001946A8"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53135">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69D8132C" w:rsidR="007D1A3A" w:rsidRPr="005154BC" w:rsidRDefault="001946A8"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208574448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53135">
                  <w:rPr>
                    <w:rFonts w:ascii="Arial" w:hAnsi="Arial" w:cs="Arial"/>
                    <w:b/>
                    <w:sz w:val="22"/>
                    <w:szCs w:val="20"/>
                  </w:rPr>
                  <w:t>01</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List of Assets/stock." w:value="List of Assets/stock."/>
            </w:dropDownList>
          </w:sdtPr>
          <w:sdtContent>
            <w:tc>
              <w:tcPr>
                <w:tcW w:w="3013" w:type="dxa"/>
                <w:tcBorders>
                  <w:top w:val="single" w:sz="8" w:space="0" w:color="auto"/>
                  <w:bottom w:val="single" w:sz="8" w:space="0" w:color="auto"/>
                </w:tcBorders>
              </w:tcPr>
              <w:p w14:paraId="1024B2CC" w14:textId="7FF29252" w:rsidR="007D1A3A" w:rsidRPr="005154BC" w:rsidRDefault="00ED225E" w:rsidP="0004136F">
                <w:pPr>
                  <w:spacing w:line="276" w:lineRule="auto"/>
                  <w:jc w:val="center"/>
                </w:pPr>
                <w:r>
                  <w:rPr>
                    <w:rFonts w:ascii="Arial" w:hAnsi="Arial" w:cs="Arial"/>
                    <w:sz w:val="22"/>
                  </w:rPr>
                  <w:t>List of Assets/stock.</w:t>
                </w:r>
              </w:p>
            </w:tc>
          </w:sdtContent>
        </w:sdt>
      </w:tr>
      <w:tr w:rsidR="007D1A3A" w:rsidRPr="009509E5" w14:paraId="333A1ED2" w14:textId="77777777" w:rsidTr="00A813DD">
        <w:trPr>
          <w:trHeight w:val="390"/>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31" w:type="dxa"/>
                <w:gridSpan w:val="3"/>
                <w:tcBorders>
                  <w:top w:val="single" w:sz="8" w:space="0" w:color="auto"/>
                  <w:bottom w:val="single" w:sz="4" w:space="0" w:color="auto"/>
                </w:tcBorders>
              </w:tcPr>
              <w:p w14:paraId="37F678AF" w14:textId="5965485F" w:rsidR="007D1A3A" w:rsidRDefault="000D4453"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Provided Invoices of major Plant and Machinery" w:value="Provided Invoices of major Plant and Machinery"/>
            </w:dropDownList>
          </w:sdtPr>
          <w:sdtContent>
            <w:tc>
              <w:tcPr>
                <w:tcW w:w="3013" w:type="dxa"/>
                <w:tcBorders>
                  <w:top w:val="single" w:sz="8" w:space="0" w:color="auto"/>
                  <w:bottom w:val="single" w:sz="4" w:space="0" w:color="auto"/>
                </w:tcBorders>
              </w:tcPr>
              <w:p w14:paraId="0580A4AC" w14:textId="35A1CAB0" w:rsidR="007D1A3A" w:rsidRPr="005154BC" w:rsidRDefault="00ED225E"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2636D30D" w:rsidR="000F3E18" w:rsidRPr="003A7CA0" w:rsidRDefault="00ED225E" w:rsidP="0004136F">
            <w:pPr>
              <w:spacing w:line="276" w:lineRule="auto"/>
              <w:jc w:val="both"/>
              <w:rPr>
                <w:rFonts w:ascii="Arial" w:hAnsi="Arial" w:cs="Arial"/>
                <w:sz w:val="22"/>
                <w:lang w:val="en-IN" w:eastAsia="en-IN"/>
              </w:rPr>
            </w:pPr>
            <w:r>
              <w:rPr>
                <w:rFonts w:ascii="Arial" w:hAnsi="Arial" w:cs="Arial"/>
                <w:sz w:val="22"/>
              </w:rPr>
              <w:t>Mr. Hemant Kumar (Branch Manager) (</w:t>
            </w:r>
            <w:r>
              <w:rPr>
                <w:rFonts w:ascii="Arial" w:hAnsi="Arial" w:cs="Arial"/>
                <w:sz w:val="22"/>
              </w:rPr>
              <w:sym w:font="Wingdings" w:char="F028"/>
            </w:r>
            <w:r>
              <w:rPr>
                <w:rFonts w:ascii="Arial" w:hAnsi="Arial" w:cs="Arial"/>
                <w:sz w:val="22"/>
              </w:rPr>
              <w:t>- +91-8477000512)</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426" w:type="dxa"/>
                <w:tcBorders>
                  <w:top w:val="single" w:sz="8" w:space="0" w:color="auto"/>
                </w:tcBorders>
              </w:tcPr>
              <w:p w14:paraId="32C03569" w14:textId="3CD032A2" w:rsidR="007D1A3A" w:rsidRPr="00A33AB6" w:rsidRDefault="00753135"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835AF5B" w14:textId="20ED5EA9"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53135" w:rsidRPr="006E0B5F" w14:paraId="24FF4691" w14:textId="77777777" w:rsidTr="009A5B08">
        <w:trPr>
          <w:trHeight w:val="60"/>
          <w:jc w:val="center"/>
        </w:trPr>
        <w:tc>
          <w:tcPr>
            <w:tcW w:w="1005" w:type="dxa"/>
            <w:vMerge/>
          </w:tcPr>
          <w:p w14:paraId="6F33E268" w14:textId="77777777" w:rsidR="00753135" w:rsidRPr="005154BC" w:rsidRDefault="00753135" w:rsidP="007D1A3A">
            <w:pPr>
              <w:numPr>
                <w:ilvl w:val="0"/>
                <w:numId w:val="2"/>
              </w:numPr>
              <w:spacing w:line="276" w:lineRule="auto"/>
              <w:ind w:left="810"/>
              <w:rPr>
                <w:rFonts w:ascii="Arial" w:hAnsi="Arial" w:cs="Arial"/>
                <w:sz w:val="22"/>
                <w:szCs w:val="22"/>
              </w:rPr>
            </w:pPr>
          </w:p>
        </w:tc>
        <w:tc>
          <w:tcPr>
            <w:tcW w:w="3969" w:type="dxa"/>
            <w:vMerge/>
          </w:tcPr>
          <w:p w14:paraId="34819097" w14:textId="77777777" w:rsidR="00753135" w:rsidRPr="005154BC" w:rsidRDefault="00753135" w:rsidP="0004136F">
            <w:pPr>
              <w:spacing w:line="276" w:lineRule="auto"/>
              <w:rPr>
                <w:rFonts w:ascii="Arial" w:hAnsi="Arial" w:cs="Arial"/>
                <w:bCs/>
                <w:sz w:val="22"/>
                <w:szCs w:val="22"/>
              </w:rPr>
            </w:pPr>
          </w:p>
        </w:tc>
        <w:sdt>
          <w:sdtPr>
            <w:rPr>
              <w:rFonts w:ascii="Arial" w:hAnsi="Arial" w:cs="Arial"/>
              <w:sz w:val="22"/>
              <w:szCs w:val="22"/>
            </w:rPr>
            <w:id w:val="1639369994"/>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6994BE67" w14:textId="1F3B10DC" w:rsidR="00753135" w:rsidRDefault="00753135"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A59758D" w14:textId="7042DFD2" w:rsidR="00753135" w:rsidRPr="00A33AB6" w:rsidRDefault="00753135" w:rsidP="0004136F">
            <w:pPr>
              <w:spacing w:line="276"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57C6CC7B"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6251E1CB" w:rsidR="007D1A3A" w:rsidRPr="00A33AB6" w:rsidRDefault="005C2FEC"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53E6F26F" w:rsidR="00CE29F6" w:rsidRPr="00F461A8" w:rsidRDefault="00F461A8" w:rsidP="006F6230">
            <w:pPr>
              <w:spacing w:line="276" w:lineRule="auto"/>
              <w:rPr>
                <w:rFonts w:ascii="Arial" w:hAnsi="Arial" w:cs="Arial"/>
                <w:sz w:val="22"/>
                <w:szCs w:val="20"/>
              </w:rPr>
            </w:pPr>
            <w:r w:rsidRPr="00F461A8">
              <w:rPr>
                <w:rFonts w:ascii="Arial" w:hAnsi="Arial" w:cs="Arial"/>
                <w:b/>
                <w:sz w:val="22"/>
                <w:szCs w:val="22"/>
              </w:rPr>
              <w:t>Rs.6,</w:t>
            </w:r>
            <w:r w:rsidR="00A3410F">
              <w:rPr>
                <w:rFonts w:ascii="Arial" w:hAnsi="Arial" w:cs="Arial"/>
                <w:b/>
                <w:sz w:val="22"/>
                <w:szCs w:val="22"/>
              </w:rPr>
              <w:t>0</w:t>
            </w:r>
            <w:r w:rsidRPr="00F461A8">
              <w:rPr>
                <w:rFonts w:ascii="Arial" w:hAnsi="Arial" w:cs="Arial"/>
                <w:b/>
                <w:sz w:val="22"/>
                <w:szCs w:val="22"/>
              </w:rPr>
              <w:t>0</w:t>
            </w:r>
            <w:r w:rsidR="007A4321" w:rsidRPr="00F461A8">
              <w:rPr>
                <w:rFonts w:ascii="Arial" w:hAnsi="Arial" w:cs="Arial"/>
                <w:b/>
                <w:sz w:val="22"/>
                <w:szCs w:val="22"/>
              </w:rPr>
              <w:t>,000/-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0962D921" w:rsidR="00CE29F6" w:rsidRPr="00F461A8" w:rsidRDefault="00F461A8" w:rsidP="006F6230">
            <w:pPr>
              <w:spacing w:line="276" w:lineRule="auto"/>
              <w:rPr>
                <w:rFonts w:ascii="Arial" w:hAnsi="Arial" w:cs="Arial"/>
                <w:sz w:val="22"/>
                <w:szCs w:val="22"/>
              </w:rPr>
            </w:pPr>
            <w:r w:rsidRPr="00F461A8">
              <w:rPr>
                <w:rFonts w:ascii="Arial" w:hAnsi="Arial" w:cs="Arial"/>
                <w:b/>
                <w:sz w:val="22"/>
                <w:szCs w:val="22"/>
              </w:rPr>
              <w:t>Rs.5,</w:t>
            </w:r>
            <w:r w:rsidR="008F6213">
              <w:rPr>
                <w:rFonts w:ascii="Arial" w:hAnsi="Arial" w:cs="Arial"/>
                <w:b/>
                <w:sz w:val="22"/>
                <w:szCs w:val="22"/>
              </w:rPr>
              <w:t>10</w:t>
            </w:r>
            <w:r w:rsidRPr="00F461A8">
              <w:rPr>
                <w:rFonts w:ascii="Arial" w:hAnsi="Arial" w:cs="Arial"/>
                <w:b/>
                <w:sz w:val="22"/>
                <w:szCs w:val="22"/>
              </w:rPr>
              <w:t>,</w:t>
            </w:r>
            <w:r w:rsidR="00D77564" w:rsidRPr="00F461A8">
              <w:rPr>
                <w:rFonts w:ascii="Arial" w:hAnsi="Arial" w:cs="Arial"/>
                <w:b/>
                <w:sz w:val="22"/>
                <w:szCs w:val="22"/>
              </w:rPr>
              <w:t>00</w:t>
            </w:r>
            <w:r w:rsidR="007A4321" w:rsidRPr="00F461A8">
              <w:rPr>
                <w:rFonts w:ascii="Arial" w:hAnsi="Arial" w:cs="Arial"/>
                <w:b/>
                <w:sz w:val="22"/>
                <w:szCs w:val="22"/>
              </w:rPr>
              <w:t>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19CE6A02" w:rsidR="00CE29F6" w:rsidRPr="00F461A8" w:rsidRDefault="00D77564" w:rsidP="00F461A8">
            <w:pPr>
              <w:spacing w:line="276" w:lineRule="auto"/>
              <w:rPr>
                <w:rFonts w:ascii="Arial" w:hAnsi="Arial" w:cs="Arial"/>
                <w:sz w:val="22"/>
                <w:szCs w:val="22"/>
              </w:rPr>
            </w:pPr>
            <w:r w:rsidRPr="00F461A8">
              <w:rPr>
                <w:rFonts w:ascii="Arial" w:hAnsi="Arial" w:cs="Arial"/>
                <w:b/>
                <w:sz w:val="22"/>
                <w:szCs w:val="22"/>
              </w:rPr>
              <w:t>Rs.</w:t>
            </w:r>
            <w:r w:rsidR="00F461A8" w:rsidRPr="00F461A8">
              <w:rPr>
                <w:rFonts w:ascii="Arial" w:hAnsi="Arial" w:cs="Arial"/>
                <w:b/>
                <w:sz w:val="22"/>
                <w:szCs w:val="22"/>
              </w:rPr>
              <w:t>4,</w:t>
            </w:r>
            <w:r w:rsidR="008F6213">
              <w:rPr>
                <w:rFonts w:ascii="Arial" w:hAnsi="Arial" w:cs="Arial"/>
                <w:b/>
                <w:sz w:val="22"/>
                <w:szCs w:val="22"/>
              </w:rPr>
              <w:t>50</w:t>
            </w:r>
            <w:r w:rsidRPr="00F461A8">
              <w:rPr>
                <w:rFonts w:ascii="Arial" w:hAnsi="Arial" w:cs="Arial"/>
                <w:b/>
                <w:sz w:val="22"/>
                <w:szCs w:val="22"/>
              </w:rPr>
              <w:t>,00</w:t>
            </w:r>
            <w:r w:rsidR="007A4321" w:rsidRPr="00F461A8">
              <w:rPr>
                <w:rFonts w:ascii="Arial" w:hAnsi="Arial" w:cs="Arial"/>
                <w:b/>
                <w:sz w:val="22"/>
                <w:szCs w:val="22"/>
              </w:rPr>
              <w:t>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7FA0A62C" w:rsidR="00A462B9" w:rsidRPr="00F9243F" w:rsidRDefault="001946A8"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753135">
                  <w:rPr>
                    <w:rFonts w:ascii="Arial" w:hAnsi="Arial" w:cs="Arial"/>
                    <w:b/>
                  </w:rPr>
                  <w:t>BOB</w:t>
                </w:r>
              </w:sdtContent>
            </w:sdt>
            <w:r w:rsidR="00A462B9">
              <w:rPr>
                <w:b/>
              </w:rPr>
              <w:t xml:space="preserve"> </w:t>
            </w:r>
            <w:r w:rsidR="00A462B9" w:rsidRPr="009B3779">
              <w:rPr>
                <w:rFonts w:ascii="Arial" w:hAnsi="Arial" w:cs="Arial"/>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4D6F5C" w:rsidRPr="00F9243F" w14:paraId="73D2687D" w14:textId="77777777" w:rsidTr="00BE052F">
        <w:trPr>
          <w:trHeight w:val="41"/>
          <w:jc w:val="center"/>
        </w:trPr>
        <w:tc>
          <w:tcPr>
            <w:tcW w:w="1005" w:type="dxa"/>
          </w:tcPr>
          <w:p w14:paraId="5390C9D9" w14:textId="77777777" w:rsidR="004D6F5C" w:rsidRPr="00F9243F" w:rsidRDefault="004D6F5C" w:rsidP="00510D46">
            <w:pPr>
              <w:numPr>
                <w:ilvl w:val="0"/>
                <w:numId w:val="15"/>
              </w:numPr>
              <w:rPr>
                <w:rFonts w:ascii="Arial" w:hAnsi="Arial" w:cs="Arial"/>
              </w:rPr>
            </w:pPr>
          </w:p>
        </w:tc>
        <w:tc>
          <w:tcPr>
            <w:tcW w:w="3969" w:type="dxa"/>
          </w:tcPr>
          <w:p w14:paraId="749C6BA6" w14:textId="6C02945C" w:rsidR="004D6F5C" w:rsidRPr="00F9243F" w:rsidRDefault="004D6F5C" w:rsidP="00B66C44">
            <w:pPr>
              <w:tabs>
                <w:tab w:val="left" w:pos="525"/>
                <w:tab w:val="center" w:pos="1869"/>
              </w:tabs>
              <w:spacing w:line="276" w:lineRule="auto"/>
              <w:contextualSpacing/>
            </w:pPr>
            <w:r>
              <w:rPr>
                <w:rFonts w:ascii="Arial" w:hAnsi="Arial" w:cs="Arial"/>
                <w:sz w:val="22"/>
              </w:rPr>
              <w:t>Enclosure 1</w:t>
            </w:r>
            <w:r>
              <w:rPr>
                <w:rFonts w:ascii="Arial" w:hAnsi="Arial" w:cs="Arial"/>
                <w:sz w:val="22"/>
              </w:rPr>
              <w:tab/>
            </w:r>
          </w:p>
        </w:tc>
        <w:tc>
          <w:tcPr>
            <w:tcW w:w="6244" w:type="dxa"/>
          </w:tcPr>
          <w:p w14:paraId="2FDAB159" w14:textId="7B471695" w:rsidR="004D6F5C" w:rsidRPr="00F9243F" w:rsidRDefault="001946A8" w:rsidP="00F9243F">
            <w:pPr>
              <w:tabs>
                <w:tab w:val="left" w:pos="525"/>
              </w:tabs>
              <w:spacing w:line="276" w:lineRule="auto"/>
              <w:contextualSpacing/>
            </w:pPr>
            <w:sdt>
              <w:sdtPr>
                <w:rPr>
                  <w:rFonts w:ascii="Arial" w:hAnsi="Arial" w:cs="Arial"/>
                  <w:sz w:val="22"/>
                </w:rPr>
                <w:id w:val="-1854104845"/>
                <w:lock w:val="contentLocked"/>
                <w:placeholder>
                  <w:docPart w:val="0E70722E1A5043E89B99BEAB6F48DE3C"/>
                </w:placeholder>
              </w:sdtPr>
              <w:sdtContent>
                <w:r w:rsidR="004D6F5C" w:rsidRPr="00F9243F">
                  <w:rPr>
                    <w:rFonts w:ascii="Arial" w:hAnsi="Arial" w:cs="Arial"/>
                    <w:sz w:val="22"/>
                  </w:rPr>
                  <w:t>Google Map – Page No.</w:t>
                </w:r>
              </w:sdtContent>
            </w:sdt>
            <w:r w:rsidR="000B4109">
              <w:rPr>
                <w:rFonts w:ascii="Arial" w:hAnsi="Arial" w:cs="Arial"/>
                <w:sz w:val="22"/>
              </w:rPr>
              <w:t>18</w:t>
            </w:r>
          </w:p>
        </w:tc>
      </w:tr>
      <w:tr w:rsidR="004D6F5C" w:rsidRPr="00F9243F" w14:paraId="722DD58E" w14:textId="77777777" w:rsidTr="00BE052F">
        <w:trPr>
          <w:trHeight w:val="41"/>
          <w:jc w:val="center"/>
        </w:trPr>
        <w:tc>
          <w:tcPr>
            <w:tcW w:w="1005" w:type="dxa"/>
          </w:tcPr>
          <w:p w14:paraId="69FF7659" w14:textId="20EB635D" w:rsidR="004D6F5C" w:rsidRPr="00F9243F" w:rsidRDefault="004D6F5C" w:rsidP="00510D46">
            <w:pPr>
              <w:numPr>
                <w:ilvl w:val="0"/>
                <w:numId w:val="15"/>
              </w:numPr>
              <w:rPr>
                <w:rFonts w:ascii="Arial" w:hAnsi="Arial" w:cs="Arial"/>
              </w:rPr>
            </w:pPr>
          </w:p>
        </w:tc>
        <w:tc>
          <w:tcPr>
            <w:tcW w:w="3969" w:type="dxa"/>
          </w:tcPr>
          <w:p w14:paraId="086C26C0" w14:textId="0D7076C7" w:rsidR="004D6F5C" w:rsidRPr="00F9243F" w:rsidRDefault="004D6F5C"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047B9B41" w:rsidR="004D6F5C" w:rsidRPr="00F9243F" w:rsidRDefault="001946A8" w:rsidP="000B4109">
            <w:pPr>
              <w:tabs>
                <w:tab w:val="left" w:pos="525"/>
              </w:tabs>
              <w:spacing w:line="276" w:lineRule="auto"/>
              <w:contextualSpacing/>
            </w:pPr>
            <w:sdt>
              <w:sdtPr>
                <w:rPr>
                  <w:rFonts w:ascii="Arial" w:hAnsi="Arial" w:cs="Arial"/>
                  <w:sz w:val="22"/>
                </w:rPr>
                <w:id w:val="-924567644"/>
                <w:lock w:val="contentLocked"/>
                <w:placeholder>
                  <w:docPart w:val="4E7D913665D54DDE8A0D3312E282286F"/>
                </w:placeholder>
              </w:sdtPr>
              <w:sdtContent>
                <w:r w:rsidR="004D6F5C" w:rsidRPr="00F9243F">
                  <w:rPr>
                    <w:rFonts w:ascii="Arial" w:hAnsi="Arial" w:cs="Arial"/>
                    <w:sz w:val="22"/>
                  </w:rPr>
                  <w:t>Photographs – Pages</w:t>
                </w:r>
              </w:sdtContent>
            </w:sdt>
            <w:r w:rsidR="004D6F5C" w:rsidRPr="00F9243F">
              <w:t xml:space="preserve"> </w:t>
            </w:r>
            <w:r w:rsidR="004D6F5C" w:rsidRPr="008F6213">
              <w:rPr>
                <w:rFonts w:ascii="Arial" w:hAnsi="Arial" w:cs="Arial"/>
                <w:sz w:val="22"/>
                <w:szCs w:val="22"/>
              </w:rPr>
              <w:t>No.</w:t>
            </w:r>
            <w:r w:rsidR="000B4109" w:rsidRPr="008F6213">
              <w:rPr>
                <w:rFonts w:ascii="Arial" w:hAnsi="Arial" w:cs="Arial"/>
                <w:sz w:val="22"/>
                <w:szCs w:val="22"/>
              </w:rPr>
              <w:t>19</w:t>
            </w:r>
            <w:r w:rsidR="000F3E18" w:rsidRPr="008F6213">
              <w:rPr>
                <w:rFonts w:ascii="Arial" w:hAnsi="Arial" w:cs="Arial"/>
                <w:sz w:val="22"/>
                <w:szCs w:val="22"/>
              </w:rPr>
              <w:t xml:space="preserve"> - 2</w:t>
            </w:r>
            <w:r w:rsidR="000B4109" w:rsidRPr="008F6213">
              <w:rPr>
                <w:rFonts w:ascii="Arial" w:hAnsi="Arial" w:cs="Arial"/>
                <w:sz w:val="22"/>
                <w:szCs w:val="22"/>
              </w:rPr>
              <w:t>6</w:t>
            </w:r>
          </w:p>
        </w:tc>
      </w:tr>
      <w:tr w:rsidR="004D6F5C" w:rsidRPr="00F9243F" w14:paraId="69565D5A" w14:textId="77777777" w:rsidTr="00BE052F">
        <w:trPr>
          <w:trHeight w:val="41"/>
          <w:jc w:val="center"/>
        </w:trPr>
        <w:tc>
          <w:tcPr>
            <w:tcW w:w="1005" w:type="dxa"/>
          </w:tcPr>
          <w:p w14:paraId="6366A4F7" w14:textId="77777777" w:rsidR="004D6F5C" w:rsidRPr="00F9243F" w:rsidRDefault="004D6F5C" w:rsidP="00510D46">
            <w:pPr>
              <w:numPr>
                <w:ilvl w:val="0"/>
                <w:numId w:val="15"/>
              </w:numPr>
              <w:rPr>
                <w:rFonts w:ascii="Arial" w:hAnsi="Arial" w:cs="Arial"/>
              </w:rPr>
            </w:pPr>
          </w:p>
        </w:tc>
        <w:tc>
          <w:tcPr>
            <w:tcW w:w="3969" w:type="dxa"/>
          </w:tcPr>
          <w:p w14:paraId="73D385A6" w14:textId="674F738A" w:rsidR="004D6F5C" w:rsidRPr="00F9243F" w:rsidRDefault="004D6F5C" w:rsidP="00F9243F">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2E85D522" w:rsidR="004D6F5C" w:rsidRPr="00F9243F" w:rsidRDefault="00C7195D" w:rsidP="00F9243F">
            <w:pPr>
              <w:spacing w:line="276" w:lineRule="auto"/>
            </w:pPr>
            <w:r w:rsidRPr="002029E1">
              <w:rPr>
                <w:rFonts w:ascii="Arial" w:hAnsi="Arial" w:cs="Arial"/>
                <w:sz w:val="22"/>
              </w:rPr>
              <w:t>Valuer’s Important Remarks</w:t>
            </w:r>
            <w:r>
              <w:t xml:space="preserve"> </w:t>
            </w:r>
            <w:r w:rsidRPr="008F6213">
              <w:rPr>
                <w:rFonts w:ascii="Arial" w:hAnsi="Arial" w:cs="Arial"/>
                <w:sz w:val="22"/>
                <w:szCs w:val="22"/>
              </w:rPr>
              <w:t>No.</w:t>
            </w:r>
            <w:r w:rsidR="000B4109" w:rsidRPr="008F6213">
              <w:rPr>
                <w:rFonts w:ascii="Arial" w:hAnsi="Arial" w:cs="Arial"/>
                <w:sz w:val="22"/>
                <w:szCs w:val="22"/>
              </w:rPr>
              <w:t>27 -29</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42D0B8E"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10F88C9A" w:rsidR="00BE052F" w:rsidRPr="005B29CD" w:rsidRDefault="001946A8" w:rsidP="00BE052F">
            <w:pPr>
              <w:spacing w:line="276" w:lineRule="auto"/>
              <w:rPr>
                <w:rFonts w:ascii="Arial" w:hAnsi="Arial" w:cs="Arial"/>
                <w:sz w:val="22"/>
                <w:szCs w:val="22"/>
              </w:rPr>
            </w:pPr>
            <w:sdt>
              <w:sdtPr>
                <w:rPr>
                  <w:rFonts w:ascii="Arial" w:hAnsi="Arial" w:cs="Arial"/>
                  <w:sz w:val="22"/>
                  <w:szCs w:val="22"/>
                </w:rPr>
                <w:id w:val="1972010256"/>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Content>
                <w:r w:rsidR="00753135">
                  <w:rPr>
                    <w:rFonts w:ascii="Arial" w:hAnsi="Arial" w:cs="Arial"/>
                    <w:sz w:val="22"/>
                    <w:szCs w:val="22"/>
                  </w:rPr>
                  <w:t>Furniture Industry</w:t>
                </w:r>
              </w:sdtContent>
            </w:sdt>
            <w:r w:rsidR="00F359CB">
              <w:rPr>
                <w:rFonts w:ascii="Arial" w:hAnsi="Arial" w:cs="Arial"/>
                <w:sz w:val="22"/>
                <w:szCs w:val="22"/>
              </w:rPr>
              <w:t xml:space="preserve"> </w:t>
            </w:r>
            <w:sdt>
              <w:sdtPr>
                <w:rPr>
                  <w:rFonts w:ascii="Arial" w:hAnsi="Arial" w:cs="Arial"/>
                  <w:color w:val="FF0000"/>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Content>
                <w:r w:rsidR="009B3779">
                  <w:rPr>
                    <w:rFonts w:ascii="Arial" w:hAnsi="Arial" w:cs="Arial"/>
                    <w:color w:val="FF0000"/>
                    <w:sz w:val="22"/>
                    <w:szCs w:val="22"/>
                  </w:rPr>
                  <w:t xml:space="preserve">  </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26CDF523" w:rsidR="00BE052F" w:rsidRDefault="00156E2D"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0B64EC37" w:rsidR="00BE052F"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Manual</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772AA89D" w:rsidR="00A37479"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 to us.</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44137165" w:rsidR="00156E2D" w:rsidRPr="006C7317" w:rsidRDefault="00753135" w:rsidP="00BE052F">
            <w:pPr>
              <w:spacing w:line="276" w:lineRule="auto"/>
              <w:jc w:val="both"/>
              <w:rPr>
                <w:rFonts w:ascii="Arial" w:hAnsi="Arial" w:cs="Arial"/>
                <w:sz w:val="22"/>
              </w:rPr>
            </w:pPr>
            <w:r>
              <w:rPr>
                <w:rFonts w:ascii="Arial" w:hAnsi="Arial" w:cs="Arial"/>
                <w:sz w:val="22"/>
              </w:rPr>
              <w:t>No information available to us.</w:t>
            </w:r>
          </w:p>
        </w:tc>
      </w:tr>
      <w:tr w:rsidR="00BE052F" w14:paraId="4607C0E4" w14:textId="77777777" w:rsidTr="007546FB">
        <w:trPr>
          <w:trHeight w:val="54"/>
          <w:jc w:val="center"/>
        </w:trPr>
        <w:tc>
          <w:tcPr>
            <w:tcW w:w="936" w:type="dxa"/>
            <w:shd w:val="clear" w:color="auto" w:fill="FFFFFF" w:themeFill="background1"/>
          </w:tcPr>
          <w:p w14:paraId="205200B4" w14:textId="06420E83"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3941CE1F" w:rsidR="00BE052F" w:rsidRDefault="00753135" w:rsidP="00BE052F">
            <w:pPr>
              <w:pStyle w:val="ListParagraph"/>
              <w:spacing w:line="276" w:lineRule="auto"/>
              <w:ind w:left="0"/>
              <w:rPr>
                <w:rFonts w:ascii="Arial" w:hAnsi="Arial" w:cs="Arial"/>
                <w:sz w:val="22"/>
              </w:rPr>
            </w:pPr>
            <w:r>
              <w:rPr>
                <w:rFonts w:ascii="Arial" w:hAnsi="Arial" w:cs="Arial"/>
                <w:sz w:val="22"/>
              </w:rPr>
              <w:t>No information available to us.</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33249625" w:rsidR="00BE052F" w:rsidRPr="00C44C9A" w:rsidRDefault="00753135" w:rsidP="00C44C9A">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189" w:type="dxa"/>
                <w:gridSpan w:val="3"/>
                <w:tcBorders>
                  <w:bottom w:val="single" w:sz="4" w:space="0" w:color="auto"/>
                </w:tcBorders>
                <w:shd w:val="clear" w:color="auto" w:fill="FFFFFF" w:themeFill="background1"/>
              </w:tcPr>
              <w:p w14:paraId="11DA11F7" w14:textId="3C1A426C" w:rsidR="00BE052F" w:rsidRDefault="00753135" w:rsidP="00BE052F">
                <w:pPr>
                  <w:pStyle w:val="ListParagraph"/>
                  <w:spacing w:line="276" w:lineRule="auto"/>
                  <w:ind w:left="0"/>
                  <w:rPr>
                    <w:rFonts w:ascii="Arial" w:hAnsi="Arial" w:cs="Arial"/>
                    <w:sz w:val="22"/>
                  </w:rPr>
                </w:pPr>
                <w:r>
                  <w:rPr>
                    <w:rFonts w:ascii="Arial" w:hAnsi="Arial" w:cs="Arial"/>
                    <w:sz w:val="22"/>
                  </w:rPr>
                  <w:t>Non operational.</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62C21FE1" w:rsidR="00BE052F" w:rsidRDefault="00F836CB" w:rsidP="00753135">
            <w:pPr>
              <w:pStyle w:val="ListParagraph"/>
              <w:spacing w:line="276" w:lineRule="auto"/>
              <w:ind w:left="0"/>
              <w:rPr>
                <w:rFonts w:ascii="Arial" w:hAnsi="Arial" w:cs="Arial"/>
                <w:sz w:val="22"/>
              </w:rPr>
            </w:pPr>
            <w:r>
              <w:rPr>
                <w:rFonts w:ascii="Arial" w:hAnsi="Arial" w:cs="Arial"/>
                <w:sz w:val="22"/>
              </w:rPr>
              <w:t xml:space="preserve">At the time of our survey the </w:t>
            </w:r>
            <w:r w:rsidR="00753135">
              <w:rPr>
                <w:rFonts w:ascii="Arial" w:hAnsi="Arial" w:cs="Arial"/>
                <w:sz w:val="22"/>
              </w:rPr>
              <w:t xml:space="preserve">unit was non-operational and it is under the recovery process of bank.  </w:t>
            </w:r>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37920E63" w:rsidR="00BE052F" w:rsidRPr="0040269A" w:rsidRDefault="00753135" w:rsidP="00C44C9A">
            <w:pPr>
              <w:shd w:val="clear" w:color="auto" w:fill="FFFFFF"/>
              <w:spacing w:before="75" w:after="75" w:line="270" w:lineRule="atLeast"/>
              <w:ind w:right="75"/>
              <w:rPr>
                <w:rFonts w:ascii="Arial" w:hAnsi="Arial" w:cs="Arial"/>
                <w:sz w:val="22"/>
              </w:rPr>
            </w:pPr>
            <w:r>
              <w:rPr>
                <w:rFonts w:ascii="Arial" w:hAnsi="Arial" w:cs="Arial"/>
                <w:sz w:val="22"/>
              </w:rPr>
              <w:t>Amirah, Chair, Bed, sofa set, Locker etc.</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5B35E79" w:rsidR="00BE052F" w:rsidRDefault="00696527" w:rsidP="00753135">
            <w:pPr>
              <w:pStyle w:val="ListParagraph"/>
              <w:spacing w:line="276" w:lineRule="auto"/>
              <w:ind w:left="0"/>
              <w:rPr>
                <w:rFonts w:ascii="Arial" w:hAnsi="Arial" w:cs="Arial"/>
                <w:sz w:val="22"/>
              </w:rPr>
            </w:pPr>
            <w:r>
              <w:rPr>
                <w:rFonts w:ascii="Arial" w:hAnsi="Arial" w:cs="Arial"/>
                <w:sz w:val="22"/>
              </w:rPr>
              <w:t xml:space="preserve">No information available </w:t>
            </w:r>
            <w:r w:rsidR="00753135">
              <w:rPr>
                <w:rFonts w:ascii="Arial" w:hAnsi="Arial" w:cs="Arial"/>
                <w:sz w:val="22"/>
              </w:rPr>
              <w:t>to us.</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5F8929C9" w:rsidR="00BE052F" w:rsidRDefault="004E7FD9" w:rsidP="00BE052F">
            <w:pPr>
              <w:pStyle w:val="ListParagraph"/>
              <w:spacing w:line="276" w:lineRule="auto"/>
              <w:ind w:left="0"/>
              <w:rPr>
                <w:rFonts w:ascii="Arial" w:hAnsi="Arial" w:cs="Arial"/>
                <w:sz w:val="22"/>
              </w:rPr>
            </w:pPr>
            <w:r>
              <w:rPr>
                <w:rFonts w:ascii="Arial" w:hAnsi="Arial" w:cs="Arial"/>
                <w:sz w:val="22"/>
              </w:rPr>
              <w:t>Not applicable.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0CF99B06" w:rsidR="00BE052F" w:rsidRPr="00BD5E39" w:rsidRDefault="00753135" w:rsidP="00BE052F">
            <w:pPr>
              <w:pStyle w:val="ListParagraph"/>
              <w:spacing w:line="276" w:lineRule="auto"/>
              <w:ind w:left="0"/>
              <w:jc w:val="center"/>
              <w:rPr>
                <w:rFonts w:ascii="Arial" w:hAnsi="Arial" w:cs="Arial"/>
                <w:i/>
                <w:sz w:val="22"/>
              </w:rPr>
            </w:pPr>
            <w:r>
              <w:rPr>
                <w:rFonts w:ascii="Arial" w:hAnsi="Arial" w:cs="Arial"/>
                <w:i/>
                <w:sz w:val="22"/>
              </w:rPr>
              <w:t>No Information Available.</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127BBD8"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c>
          <w:tcPr>
            <w:tcW w:w="3095" w:type="dxa"/>
            <w:tcBorders>
              <w:bottom w:val="single" w:sz="4" w:space="0" w:color="auto"/>
            </w:tcBorders>
            <w:shd w:val="clear" w:color="auto" w:fill="FFFFFF" w:themeFill="background1"/>
          </w:tcPr>
          <w:p w14:paraId="58C050DE" w14:textId="7D2357E9"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58D8ACC0" w:rsidR="004E7FD9" w:rsidRDefault="00753135" w:rsidP="004E7FD9">
            <w:pPr>
              <w:pStyle w:val="ListParagraph"/>
              <w:spacing w:line="276" w:lineRule="auto"/>
              <w:ind w:left="0"/>
              <w:jc w:val="both"/>
              <w:rPr>
                <w:rFonts w:ascii="Arial" w:hAnsi="Arial" w:cs="Arial"/>
                <w:sz w:val="22"/>
              </w:rPr>
            </w:pPr>
            <w:r>
              <w:rPr>
                <w:rFonts w:ascii="Arial" w:hAnsi="Arial" w:cs="Arial"/>
                <w:sz w:val="22"/>
              </w:rPr>
              <w:t>---</w:t>
            </w:r>
          </w:p>
        </w:tc>
      </w:tr>
      <w:tr w:rsidR="00BE052F" w14:paraId="064EA751" w14:textId="77777777" w:rsidTr="007546FB">
        <w:trPr>
          <w:trHeight w:val="52"/>
          <w:jc w:val="center"/>
        </w:trPr>
        <w:tc>
          <w:tcPr>
            <w:tcW w:w="936" w:type="dxa"/>
            <w:shd w:val="clear" w:color="auto" w:fill="DBE5F1" w:themeFill="accent1" w:themeFillTint="33"/>
          </w:tcPr>
          <w:p w14:paraId="37640080" w14:textId="3C492C89"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A6429F" w:rsidR="00BE052F" w:rsidRPr="004E7FD9" w:rsidRDefault="00753135" w:rsidP="004E7FD9">
            <w:pPr>
              <w:pStyle w:val="ListParagraph"/>
              <w:spacing w:line="360" w:lineRule="auto"/>
              <w:ind w:left="0"/>
              <w:rPr>
                <w:rFonts w:ascii="Arial" w:hAnsi="Arial" w:cs="Arial"/>
                <w:bCs/>
                <w:color w:val="000000"/>
                <w:sz w:val="22"/>
                <w:shd w:val="clear" w:color="auto" w:fill="FFFFFF"/>
              </w:rPr>
            </w:pPr>
            <w:r>
              <w:rPr>
                <w:rFonts w:ascii="Arial" w:hAnsi="Arial" w:cs="Arial"/>
                <w:bCs/>
                <w:noProof/>
                <w:color w:val="000000"/>
                <w:sz w:val="22"/>
                <w:shd w:val="clear" w:color="auto" w:fill="FFFFFF"/>
              </w:rPr>
              <w:t xml:space="preserve">No Information Available </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7FD9">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70508C4" w:rsidR="004F522D" w:rsidRPr="00697483" w:rsidRDefault="00697483" w:rsidP="004E7FD9">
            <w:pPr>
              <w:spacing w:line="360" w:lineRule="auto"/>
              <w:rPr>
                <w:rFonts w:ascii="Arial" w:hAnsi="Arial" w:cs="Arial"/>
                <w:sz w:val="22"/>
              </w:rPr>
            </w:pPr>
            <w:r w:rsidRPr="00697483">
              <w:rPr>
                <w:rFonts w:ascii="Arial" w:hAnsi="Arial" w:cs="Arial"/>
                <w:color w:val="000000"/>
                <w:sz w:val="22"/>
                <w:szCs w:val="22"/>
              </w:rPr>
              <w:t>Indigenous</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7BE520A3" w:rsidR="004F522D" w:rsidRPr="00697483" w:rsidRDefault="004E7FD9" w:rsidP="00510D46">
            <w:pPr>
              <w:numPr>
                <w:ilvl w:val="0"/>
                <w:numId w:val="18"/>
              </w:numPr>
              <w:spacing w:line="360" w:lineRule="auto"/>
              <w:ind w:left="0"/>
              <w:jc w:val="both"/>
              <w:rPr>
                <w:rFonts w:ascii="Arial" w:hAnsi="Arial" w:cs="Arial"/>
                <w:sz w:val="22"/>
              </w:rPr>
            </w:pPr>
            <w:r w:rsidRPr="00697483">
              <w:rPr>
                <w:rFonts w:ascii="Arial" w:hAnsi="Arial" w:cs="Arial"/>
                <w:sz w:val="22"/>
              </w:rPr>
              <w:t>N</w:t>
            </w:r>
            <w:r w:rsidR="00697483" w:rsidRPr="00697483">
              <w:rPr>
                <w:rFonts w:ascii="Arial" w:hAnsi="Arial" w:cs="Arial"/>
                <w:sz w:val="22"/>
              </w:rPr>
              <w:t>o</w:t>
            </w:r>
          </w:p>
        </w:tc>
      </w:tr>
      <w:tr w:rsidR="004F522D" w14:paraId="5352A915" w14:textId="77777777" w:rsidTr="004E7FD9">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6C389FAD" w14:textId="1D8D8C18" w:rsidR="004F522D" w:rsidRPr="00697483" w:rsidRDefault="00697483" w:rsidP="004E7FD9">
            <w:pPr>
              <w:spacing w:line="360" w:lineRule="auto"/>
              <w:rPr>
                <w:rFonts w:ascii="Arial" w:hAnsi="Arial" w:cs="Arial"/>
                <w:sz w:val="22"/>
              </w:rPr>
            </w:pPr>
            <w:r w:rsidRPr="00697483">
              <w:rPr>
                <w:rFonts w:ascii="Arial" w:hAnsi="Arial" w:cs="Arial"/>
                <w:sz w:val="22"/>
              </w:rPr>
              <w:t>Indigenous</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4E7FD9" w14:paraId="24EF2459" w14:textId="77777777" w:rsidTr="004F522D">
        <w:trPr>
          <w:trHeight w:val="344"/>
          <w:jc w:val="center"/>
        </w:trPr>
        <w:tc>
          <w:tcPr>
            <w:tcW w:w="936" w:type="dxa"/>
            <w:vMerge w:val="restart"/>
            <w:shd w:val="clear" w:color="auto" w:fill="FFFFFF" w:themeFill="background1"/>
          </w:tcPr>
          <w:p w14:paraId="4BD2682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1214F3E6" w:rsidR="004E7FD9" w:rsidRPr="006E6E77" w:rsidRDefault="00D44031" w:rsidP="00BE052F">
            <w:pPr>
              <w:spacing w:line="360" w:lineRule="auto"/>
              <w:jc w:val="both"/>
              <w:rPr>
                <w:rFonts w:ascii="Arial" w:hAnsi="Arial" w:cs="Arial"/>
                <w:bCs/>
                <w:sz w:val="22"/>
                <w:szCs w:val="22"/>
              </w:rPr>
            </w:pPr>
            <w:r>
              <w:rPr>
                <w:rFonts w:ascii="Arial" w:hAnsi="Arial" w:cs="Arial"/>
                <w:bCs/>
                <w:sz w:val="22"/>
                <w:szCs w:val="22"/>
              </w:rPr>
              <w:t>Metal sheet , Wooden Ply wood</w:t>
            </w:r>
            <w:r w:rsidR="00763A41">
              <w:rPr>
                <w:rFonts w:ascii="Arial" w:hAnsi="Arial" w:cs="Arial"/>
                <w:bCs/>
                <w:sz w:val="22"/>
                <w:szCs w:val="22"/>
              </w:rPr>
              <w:t xml:space="preserve"> </w:t>
            </w:r>
          </w:p>
        </w:tc>
      </w:tr>
      <w:tr w:rsidR="004E7FD9" w14:paraId="01F5FAE1" w14:textId="77777777" w:rsidTr="004F522D">
        <w:trPr>
          <w:trHeight w:val="54"/>
          <w:jc w:val="center"/>
        </w:trPr>
        <w:tc>
          <w:tcPr>
            <w:tcW w:w="936" w:type="dxa"/>
            <w:vMerge/>
            <w:shd w:val="clear" w:color="auto" w:fill="FFFFFF" w:themeFill="background1"/>
          </w:tcPr>
          <w:p w14:paraId="05521EA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67D7018F" w:rsidR="004E7FD9" w:rsidRPr="006E6E77" w:rsidRDefault="00763A41" w:rsidP="00BE052F">
            <w:pPr>
              <w:spacing w:line="360" w:lineRule="auto"/>
              <w:jc w:val="both"/>
              <w:rPr>
                <w:rFonts w:ascii="Arial" w:hAnsi="Arial" w:cs="Arial"/>
                <w:bCs/>
                <w:sz w:val="22"/>
                <w:szCs w:val="22"/>
              </w:rPr>
            </w:pPr>
            <w:r>
              <w:rPr>
                <w:rFonts w:ascii="Arial" w:hAnsi="Arial" w:cs="Arial"/>
                <w:bCs/>
                <w:sz w:val="22"/>
                <w:szCs w:val="22"/>
              </w:rPr>
              <w:t>Good</w:t>
            </w:r>
          </w:p>
        </w:tc>
      </w:tr>
      <w:tr w:rsidR="004E7FD9"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4E7FD9" w14:paraId="4B9EFAF5" w14:textId="77777777" w:rsidTr="004F522D">
        <w:trPr>
          <w:trHeight w:val="66"/>
          <w:jc w:val="center"/>
        </w:trPr>
        <w:tc>
          <w:tcPr>
            <w:tcW w:w="936" w:type="dxa"/>
            <w:vMerge w:val="restart"/>
            <w:shd w:val="clear" w:color="auto" w:fill="FFFFFF" w:themeFill="background1"/>
          </w:tcPr>
          <w:p w14:paraId="6C7E66D6"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5FDEDAAD"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7CAD580C" w14:textId="77777777" w:rsidTr="004F522D">
        <w:trPr>
          <w:trHeight w:val="54"/>
          <w:jc w:val="center"/>
        </w:trPr>
        <w:tc>
          <w:tcPr>
            <w:tcW w:w="936" w:type="dxa"/>
            <w:vMerge/>
            <w:shd w:val="clear" w:color="auto" w:fill="FFFFFF" w:themeFill="background1"/>
          </w:tcPr>
          <w:p w14:paraId="2D0E73EE"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0377F731"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1905F007" w14:textId="77777777" w:rsidTr="004F522D">
        <w:trPr>
          <w:trHeight w:val="54"/>
          <w:jc w:val="center"/>
        </w:trPr>
        <w:tc>
          <w:tcPr>
            <w:tcW w:w="936" w:type="dxa"/>
            <w:vMerge/>
            <w:shd w:val="clear" w:color="auto" w:fill="FFFFFF" w:themeFill="background1"/>
          </w:tcPr>
          <w:p w14:paraId="2117B92D"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4E7FD9" w:rsidRDefault="004E7FD9"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2C52CC33" w:rsidR="004E7FD9" w:rsidRPr="000313D5" w:rsidRDefault="004E7FD9" w:rsidP="00BE052F">
            <w:pPr>
              <w:spacing w:line="276" w:lineRule="auto"/>
              <w:jc w:val="both"/>
              <w:rPr>
                <w:rFonts w:ascii="Arial" w:hAnsi="Arial" w:cs="Arial"/>
                <w:b/>
                <w:sz w:val="22"/>
                <w:szCs w:val="22"/>
              </w:rPr>
            </w:pPr>
            <w:r w:rsidRPr="0032332D">
              <w:rPr>
                <w:rFonts w:ascii="Arial" w:hAnsi="Arial" w:cs="Arial"/>
                <w:sz w:val="22"/>
                <w:szCs w:val="22"/>
              </w:rPr>
              <w:t>Yes, Available</w:t>
            </w:r>
          </w:p>
        </w:tc>
      </w:tr>
      <w:tr w:rsidR="004E7FD9"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4E7FD9" w14:paraId="5E90F6EA" w14:textId="77777777" w:rsidTr="004F522D">
        <w:trPr>
          <w:trHeight w:val="170"/>
          <w:jc w:val="center"/>
        </w:trPr>
        <w:tc>
          <w:tcPr>
            <w:tcW w:w="936" w:type="dxa"/>
            <w:vMerge w:val="restart"/>
            <w:shd w:val="clear" w:color="auto" w:fill="FFFFFF" w:themeFill="background1"/>
          </w:tcPr>
          <w:p w14:paraId="471F805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5D1AED1" w:rsidR="004E7FD9" w:rsidRDefault="001946A8"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Content>
                <w:r w:rsidR="00D44031">
                  <w:rPr>
                    <w:rFonts w:ascii="Arial" w:hAnsi="Arial" w:cs="Arial"/>
                    <w:bCs/>
                    <w:sz w:val="22"/>
                    <w:szCs w:val="22"/>
                  </w:rPr>
                  <w:t>No Information available.</w:t>
                </w:r>
              </w:sdtContent>
            </w:sdt>
          </w:p>
        </w:tc>
      </w:tr>
      <w:tr w:rsidR="004E7FD9" w14:paraId="712E308A" w14:textId="77777777" w:rsidTr="004F522D">
        <w:trPr>
          <w:trHeight w:val="170"/>
          <w:jc w:val="center"/>
        </w:trPr>
        <w:tc>
          <w:tcPr>
            <w:tcW w:w="936" w:type="dxa"/>
            <w:vMerge/>
            <w:shd w:val="clear" w:color="auto" w:fill="FFFFFF" w:themeFill="background1"/>
          </w:tcPr>
          <w:p w14:paraId="7A5D60D2"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4E7FD9" w:rsidRPr="00394C55" w:rsidRDefault="004E7FD9"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36C6516A" w14:textId="3586DA44" w:rsidR="004E7FD9" w:rsidRDefault="001946A8" w:rsidP="004E7FD9">
            <w:pPr>
              <w:spacing w:line="360" w:lineRule="auto"/>
              <w:rPr>
                <w:rFonts w:ascii="Arial" w:hAnsi="Arial" w:cs="Arial"/>
                <w:b/>
                <w:sz w:val="22"/>
                <w:szCs w:val="22"/>
              </w:rPr>
            </w:pPr>
            <w:sdt>
              <w:sdtPr>
                <w:rPr>
                  <w:rFonts w:ascii="Arial" w:hAnsi="Arial" w:cs="Arial"/>
                  <w:bCs/>
                  <w:sz w:val="22"/>
                  <w:szCs w:val="22"/>
                </w:rPr>
                <w:id w:val="423224555"/>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Content>
                <w:r w:rsidR="00D44031">
                  <w:rPr>
                    <w:rFonts w:ascii="Arial" w:hAnsi="Arial" w:cs="Arial"/>
                    <w:bCs/>
                    <w:sz w:val="22"/>
                    <w:szCs w:val="22"/>
                  </w:rPr>
                  <w:t>No Information available.</w:t>
                </w:r>
              </w:sdtContent>
            </w:sdt>
          </w:p>
        </w:tc>
      </w:tr>
      <w:tr w:rsidR="004E7FD9" w14:paraId="1960658C" w14:textId="77777777" w:rsidTr="007546FB">
        <w:trPr>
          <w:trHeight w:val="54"/>
          <w:jc w:val="center"/>
        </w:trPr>
        <w:tc>
          <w:tcPr>
            <w:tcW w:w="936" w:type="dxa"/>
            <w:shd w:val="clear" w:color="auto" w:fill="DBE5F1" w:themeFill="accent1" w:themeFillTint="33"/>
          </w:tcPr>
          <w:p w14:paraId="14090097"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4E7FD9" w:rsidRPr="005551C4" w:rsidRDefault="004E7FD9"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4E7FD9" w14:paraId="57341F80" w14:textId="77777777" w:rsidTr="007546FB">
        <w:trPr>
          <w:trHeight w:val="52"/>
          <w:jc w:val="center"/>
        </w:trPr>
        <w:tc>
          <w:tcPr>
            <w:tcW w:w="936" w:type="dxa"/>
            <w:vMerge w:val="restart"/>
            <w:shd w:val="clear" w:color="auto" w:fill="FFFFFF" w:themeFill="background1"/>
          </w:tcPr>
          <w:p w14:paraId="22247691"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BE54FD2" w14:textId="15D02036" w:rsidR="004E7FD9" w:rsidRPr="006A774F" w:rsidRDefault="001946A8" w:rsidP="00763A41">
            <w:pPr>
              <w:spacing w:line="276" w:lineRule="auto"/>
              <w:rPr>
                <w:rFonts w:ascii="Arial" w:hAnsi="Arial" w:cs="Arial"/>
                <w:sz w:val="22"/>
                <w:szCs w:val="22"/>
              </w:rPr>
            </w:p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r w:rsidR="00D44031">
                  <w:rPr>
                    <w:rFonts w:ascii="Arial" w:hAnsi="Arial" w:cs="Arial"/>
                    <w:sz w:val="22"/>
                    <w:szCs w:val="22"/>
                  </w:rPr>
                  <w:t>Public auction (orderly)</w:t>
                </w:r>
              </w:sdtContent>
            </w:sdt>
          </w:p>
        </w:tc>
      </w:tr>
      <w:tr w:rsidR="004E7FD9"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E047075" w:rsidR="004E7FD9" w:rsidRPr="007532B6" w:rsidRDefault="001946A8" w:rsidP="00D44031">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4E7FD9" w:rsidRPr="007532B6">
                  <w:rPr>
                    <w:rFonts w:ascii="Arial" w:hAnsi="Arial" w:cs="Arial"/>
                    <w:b/>
                    <w:sz w:val="22"/>
                    <w:szCs w:val="22"/>
                  </w:rPr>
                  <w:t>Reason:</w:t>
                </w:r>
              </w:sdtContent>
            </w:sdt>
            <w:r w:rsidR="004E7FD9" w:rsidRPr="007532B6">
              <w:rPr>
                <w:rFonts w:ascii="Arial" w:hAnsi="Arial" w:cs="Arial"/>
                <w:b/>
                <w:sz w:val="22"/>
                <w:szCs w:val="22"/>
              </w:rPr>
              <w:t xml:space="preserve"> </w:t>
            </w:r>
            <w:r w:rsidR="004E7FD9" w:rsidRPr="00DF4928">
              <w:rPr>
                <w:rFonts w:ascii="Arial" w:hAnsi="Arial" w:cs="Arial"/>
                <w:sz w:val="22"/>
                <w:szCs w:val="22"/>
              </w:rPr>
              <w:t xml:space="preserve"> </w:t>
            </w:r>
            <w:r w:rsidR="00D44031">
              <w:rPr>
                <w:rFonts w:ascii="Arial" w:hAnsi="Arial" w:cs="Arial"/>
                <w:sz w:val="22"/>
                <w:szCs w:val="22"/>
              </w:rPr>
              <w:t>This is a Furniture</w:t>
            </w:r>
            <w:r w:rsidR="00763A41">
              <w:rPr>
                <w:rFonts w:ascii="Arial" w:hAnsi="Arial" w:cs="Arial"/>
                <w:sz w:val="22"/>
                <w:szCs w:val="22"/>
              </w:rPr>
              <w:t xml:space="preserve"> industry</w:t>
            </w:r>
            <w:r w:rsidR="004E7FD9">
              <w:rPr>
                <w:rFonts w:ascii="Arial" w:hAnsi="Arial" w:cs="Arial"/>
                <w:sz w:val="22"/>
                <w:szCs w:val="22"/>
              </w:rPr>
              <w:t>, The machines/equipment</w:t>
            </w:r>
            <w:r w:rsidR="004E7FD9" w:rsidRPr="00BC6B18">
              <w:rPr>
                <w:rFonts w:ascii="Arial" w:hAnsi="Arial" w:cs="Arial"/>
                <w:sz w:val="22"/>
                <w:szCs w:val="22"/>
              </w:rPr>
              <w:t xml:space="preserve"> available</w:t>
            </w:r>
            <w:r w:rsidR="004E7FD9">
              <w:rPr>
                <w:rFonts w:ascii="Arial" w:hAnsi="Arial" w:cs="Arial"/>
                <w:sz w:val="22"/>
                <w:szCs w:val="22"/>
              </w:rPr>
              <w:t xml:space="preserve"> are used for </w:t>
            </w:r>
            <w:r w:rsidR="002F3CC7">
              <w:rPr>
                <w:rFonts w:ascii="Arial" w:hAnsi="Arial" w:cs="Arial"/>
                <w:sz w:val="22"/>
                <w:szCs w:val="22"/>
              </w:rPr>
              <w:t xml:space="preserve">converting the </w:t>
            </w:r>
            <w:r w:rsidR="00D44031">
              <w:rPr>
                <w:rFonts w:ascii="Arial" w:hAnsi="Arial" w:cs="Arial"/>
                <w:sz w:val="22"/>
                <w:szCs w:val="22"/>
              </w:rPr>
              <w:t xml:space="preserve">ply wood, MS sheet </w:t>
            </w:r>
            <w:proofErr w:type="spellStart"/>
            <w:r w:rsidR="00D44031">
              <w:rPr>
                <w:rFonts w:ascii="Arial" w:hAnsi="Arial" w:cs="Arial"/>
                <w:sz w:val="22"/>
                <w:szCs w:val="22"/>
              </w:rPr>
              <w:t>etc</w:t>
            </w:r>
            <w:proofErr w:type="spellEnd"/>
            <w:r w:rsidR="00D44031">
              <w:rPr>
                <w:rFonts w:ascii="Arial" w:hAnsi="Arial" w:cs="Arial"/>
                <w:sz w:val="22"/>
                <w:szCs w:val="22"/>
              </w:rPr>
              <w:t xml:space="preserve"> into Bed, </w:t>
            </w:r>
            <w:proofErr w:type="spellStart"/>
            <w:r w:rsidR="00D44031">
              <w:rPr>
                <w:rFonts w:ascii="Arial" w:hAnsi="Arial" w:cs="Arial"/>
                <w:sz w:val="22"/>
                <w:szCs w:val="22"/>
              </w:rPr>
              <w:t>Almirah</w:t>
            </w:r>
            <w:proofErr w:type="spellEnd"/>
            <w:r w:rsidR="00D44031">
              <w:rPr>
                <w:rFonts w:ascii="Arial" w:hAnsi="Arial" w:cs="Arial"/>
                <w:sz w:val="22"/>
                <w:szCs w:val="22"/>
              </w:rPr>
              <w:t xml:space="preserve"> and other furniture </w:t>
            </w:r>
            <w:r w:rsidR="00674566">
              <w:rPr>
                <w:rFonts w:ascii="Arial" w:hAnsi="Arial" w:cs="Arial"/>
                <w:sz w:val="22"/>
                <w:szCs w:val="22"/>
              </w:rPr>
              <w:t xml:space="preserve">items. </w:t>
            </w:r>
            <w:r w:rsidR="004E7FD9">
              <w:rPr>
                <w:rFonts w:ascii="Arial" w:hAnsi="Arial" w:cs="Arial"/>
                <w:sz w:val="22"/>
                <w:szCs w:val="22"/>
              </w:rPr>
              <w:t>All the items under valuation can be sold as part of a complete project</w:t>
            </w:r>
            <w:r w:rsidR="002F3CC7">
              <w:rPr>
                <w:rFonts w:ascii="Arial" w:hAnsi="Arial" w:cs="Arial"/>
                <w:sz w:val="22"/>
                <w:szCs w:val="22"/>
              </w:rPr>
              <w:t>.</w:t>
            </w:r>
            <w:r w:rsidR="004E7FD9">
              <w:rPr>
                <w:rFonts w:ascii="Arial" w:hAnsi="Arial" w:cs="Arial"/>
                <w:sz w:val="22"/>
                <w:szCs w:val="22"/>
              </w:rPr>
              <w:t xml:space="preserve"> </w:t>
            </w:r>
          </w:p>
        </w:tc>
      </w:tr>
      <w:tr w:rsidR="004E7FD9"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4E7FD9" w:rsidRDefault="004E7FD9"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E7FD9" w14:paraId="76545ACD" w14:textId="77777777" w:rsidTr="007546FB">
        <w:trPr>
          <w:trHeight w:val="52"/>
          <w:jc w:val="center"/>
        </w:trPr>
        <w:tc>
          <w:tcPr>
            <w:tcW w:w="936" w:type="dxa"/>
            <w:shd w:val="clear" w:color="auto" w:fill="FFFFFF" w:themeFill="background1"/>
          </w:tcPr>
          <w:p w14:paraId="18EC4D34" w14:textId="77777777" w:rsidR="004E7FD9" w:rsidRPr="005551C4" w:rsidRDefault="004E7FD9"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3C0D8B8B" w:rsidR="004E7FD9" w:rsidRDefault="001946A8" w:rsidP="00D4403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2F3CC7">
                  <w:rPr>
                    <w:rFonts w:ascii="Arial" w:hAnsi="Arial" w:cs="Arial"/>
                    <w:bCs/>
                    <w:sz w:val="22"/>
                    <w:szCs w:val="22"/>
                  </w:rPr>
                  <w:t>Appears to be good as per general information available in public domain.</w:t>
                </w:r>
              </w:sdtContent>
            </w:sdt>
            <w:r w:rsidR="004E7FD9">
              <w:rPr>
                <w:rFonts w:ascii="Arial" w:hAnsi="Arial" w:cs="Arial"/>
                <w:bCs/>
                <w:sz w:val="22"/>
                <w:szCs w:val="22"/>
              </w:rPr>
              <w:t>As per the information available in publi</w:t>
            </w:r>
            <w:r w:rsidR="002F3CC7">
              <w:rPr>
                <w:rFonts w:ascii="Arial" w:hAnsi="Arial" w:cs="Arial"/>
                <w:bCs/>
                <w:sz w:val="22"/>
                <w:szCs w:val="22"/>
              </w:rPr>
              <w:t xml:space="preserve">c domain, </w:t>
            </w:r>
            <w:r w:rsidR="00D44031">
              <w:rPr>
                <w:rFonts w:ascii="Arial" w:hAnsi="Arial" w:cs="Arial"/>
                <w:bCs/>
                <w:sz w:val="22"/>
                <w:szCs w:val="22"/>
              </w:rPr>
              <w:t>general type of machinery</w:t>
            </w:r>
            <w:r w:rsidR="002F3CC7">
              <w:rPr>
                <w:rFonts w:ascii="Arial" w:hAnsi="Arial" w:cs="Arial"/>
                <w:bCs/>
                <w:sz w:val="22"/>
                <w:szCs w:val="22"/>
              </w:rPr>
              <w:t xml:space="preserve"> are processed into useful</w:t>
            </w:r>
            <w:r w:rsidR="00D44031">
              <w:rPr>
                <w:rFonts w:ascii="Arial" w:hAnsi="Arial" w:cs="Arial"/>
                <w:bCs/>
                <w:sz w:val="22"/>
                <w:szCs w:val="22"/>
              </w:rPr>
              <w:t xml:space="preserve"> products.</w:t>
            </w:r>
          </w:p>
        </w:tc>
      </w:tr>
      <w:tr w:rsidR="004E7FD9" w14:paraId="31DAE9C5" w14:textId="77777777" w:rsidTr="007546FB">
        <w:trPr>
          <w:trHeight w:val="52"/>
          <w:jc w:val="center"/>
        </w:trPr>
        <w:tc>
          <w:tcPr>
            <w:tcW w:w="936" w:type="dxa"/>
            <w:shd w:val="clear" w:color="auto" w:fill="DBE5F1" w:themeFill="accent1" w:themeFillTint="33"/>
          </w:tcPr>
          <w:p w14:paraId="232E85D0" w14:textId="77777777" w:rsidR="004E7FD9" w:rsidRPr="005551C4" w:rsidRDefault="004E7FD9"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4E7FD9" w:rsidRDefault="004E7FD9"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4E7FD9" w14:paraId="04AA4EF2" w14:textId="77777777" w:rsidTr="00395CC5">
        <w:trPr>
          <w:trHeight w:val="52"/>
          <w:jc w:val="center"/>
        </w:trPr>
        <w:tc>
          <w:tcPr>
            <w:tcW w:w="936" w:type="dxa"/>
            <w:shd w:val="clear" w:color="auto" w:fill="FFFFFF" w:themeFill="background1"/>
            <w:vAlign w:val="center"/>
          </w:tcPr>
          <w:p w14:paraId="5BE32FBC" w14:textId="77777777" w:rsidR="004E7FD9" w:rsidRPr="007546FB" w:rsidRDefault="004E7FD9"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69C05F9" w:rsidR="004E7FD9" w:rsidRDefault="004E7FD9"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8-31T00:00:00Z">
                  <w:dateFormat w:val="dd/MM/yyyy"/>
                  <w:lid w:val="en-IN"/>
                  <w:storeMappedDataAs w:val="dateTime"/>
                  <w:calendar w:val="gregorian"/>
                </w:date>
              </w:sdtPr>
              <w:sdtContent>
                <w:r w:rsidR="00D44031">
                  <w:rPr>
                    <w:rFonts w:ascii="Arial" w:hAnsi="Arial" w:cs="Arial"/>
                    <w:sz w:val="22"/>
                    <w:lang w:val="en-IN"/>
                  </w:rPr>
                  <w:t>31/08/2022</w:t>
                </w:r>
              </w:sdtContent>
            </w:sdt>
            <w:r>
              <w:rPr>
                <w:rFonts w:ascii="Arial" w:hAnsi="Arial" w:cs="Arial"/>
                <w:sz w:val="22"/>
                <w:szCs w:val="22"/>
              </w:rPr>
              <w:t>.</w:t>
            </w:r>
          </w:p>
        </w:tc>
      </w:tr>
      <w:tr w:rsidR="004E7FD9" w14:paraId="29BCC1D0" w14:textId="77777777" w:rsidTr="007546FB">
        <w:trPr>
          <w:trHeight w:val="52"/>
          <w:jc w:val="center"/>
        </w:trPr>
        <w:tc>
          <w:tcPr>
            <w:tcW w:w="936" w:type="dxa"/>
            <w:shd w:val="clear" w:color="auto" w:fill="FFFFFF" w:themeFill="background1"/>
          </w:tcPr>
          <w:p w14:paraId="238AD35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71340711"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 Manager-BOB Railway Branch, Rishikesh" w:value="Bank Manager-BOB Railway Branch, Rishikesh"/>
                </w:dropDownList>
              </w:sdtPr>
              <w:sdtContent>
                <w:r w:rsidR="00D44031">
                  <w:rPr>
                    <w:rFonts w:ascii="Arial" w:hAnsi="Arial" w:cs="Arial"/>
                    <w:sz w:val="22"/>
                    <w:szCs w:val="22"/>
                  </w:rPr>
                  <w:t>Bank Manager-BOB Railway Branch, Rishikesh</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sidR="00D44031">
              <w:rPr>
                <w:rFonts w:ascii="Arial" w:hAnsi="Arial" w:cs="Arial"/>
                <w:bCs/>
                <w:color w:val="000000"/>
                <w:sz w:val="22"/>
                <w:szCs w:val="22"/>
                <w:shd w:val="clear" w:color="auto" w:fill="FFFFFF"/>
              </w:rPr>
              <w:t>Hemant Kumar</w:t>
            </w:r>
            <w:r>
              <w:rPr>
                <w:rFonts w:ascii="Arial" w:hAnsi="Arial" w:cs="Arial"/>
                <w:bCs/>
                <w:color w:val="000000"/>
                <w:sz w:val="22"/>
                <w:szCs w:val="22"/>
                <w:shd w:val="clear" w:color="auto" w:fill="FFFFFF"/>
              </w:rPr>
              <w:t>) (</w:t>
            </w:r>
            <w:r>
              <w:rPr>
                <w:rFonts w:ascii="Arial" w:hAnsi="Arial" w:cs="Arial"/>
                <w:bCs/>
                <w:color w:val="000000"/>
                <w:sz w:val="22"/>
                <w:szCs w:val="22"/>
                <w:shd w:val="clear" w:color="auto" w:fill="FFFFFF"/>
              </w:rPr>
              <w:sym w:font="Wingdings" w:char="F028"/>
            </w:r>
            <w:r w:rsidR="006E2277">
              <w:rPr>
                <w:rFonts w:ascii="Arial" w:hAnsi="Arial" w:cs="Arial"/>
                <w:bCs/>
                <w:color w:val="000000"/>
                <w:sz w:val="22"/>
                <w:szCs w:val="22"/>
                <w:shd w:val="clear" w:color="auto" w:fill="FFFFFF"/>
              </w:rPr>
              <w:t>- +91-8477000512</w:t>
            </w:r>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who were available from the </w:t>
            </w:r>
            <w:r w:rsidR="006E2277">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to furnish any specific de</w:t>
            </w:r>
            <w:r w:rsidR="006E2277">
              <w:rPr>
                <w:rFonts w:ascii="Arial" w:hAnsi="Arial" w:cs="Arial"/>
                <w:bCs/>
                <w:color w:val="000000"/>
                <w:sz w:val="22"/>
                <w:szCs w:val="22"/>
                <w:shd w:val="clear" w:color="auto" w:fill="FFFFFF"/>
              </w:rPr>
              <w:t>tail about the assets</w:t>
            </w:r>
            <w:r w:rsidRPr="00F3621F">
              <w:rPr>
                <w:rFonts w:ascii="Arial" w:hAnsi="Arial" w:cs="Arial"/>
                <w:bCs/>
                <w:color w:val="000000"/>
                <w:sz w:val="22"/>
                <w:szCs w:val="22"/>
                <w:shd w:val="clear" w:color="auto" w:fill="FFFFFF"/>
              </w:rPr>
              <w:t>.</w:t>
            </w:r>
          </w:p>
        </w:tc>
      </w:tr>
      <w:tr w:rsidR="004E7FD9" w14:paraId="14F6B9AC" w14:textId="77777777" w:rsidTr="007546FB">
        <w:trPr>
          <w:trHeight w:val="52"/>
          <w:jc w:val="center"/>
        </w:trPr>
        <w:tc>
          <w:tcPr>
            <w:tcW w:w="936" w:type="dxa"/>
            <w:shd w:val="clear" w:color="auto" w:fill="FFFFFF" w:themeFill="background1"/>
          </w:tcPr>
          <w:p w14:paraId="1448F098"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40328D4F"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machines</w:t>
            </w:r>
            <w:r w:rsidR="006E2277">
              <w:rPr>
                <w:rFonts w:ascii="Arial" w:hAnsi="Arial" w:cs="Arial"/>
                <w:bCs/>
                <w:color w:val="000000"/>
                <w:sz w:val="22"/>
                <w:szCs w:val="22"/>
                <w:shd w:val="clear" w:color="auto" w:fill="FFFFFF"/>
              </w:rPr>
              <w:t>, stocks</w:t>
            </w:r>
            <w:r w:rsidRPr="00F3621F">
              <w:rPr>
                <w:rFonts w:ascii="Arial" w:hAnsi="Arial" w:cs="Arial"/>
                <w:bCs/>
                <w:color w:val="000000"/>
                <w:sz w:val="22"/>
                <w:szCs w:val="22"/>
                <w:shd w:val="clear" w:color="auto" w:fill="FFFFFF"/>
              </w:rPr>
              <w:t xml:space="preserve"> and utilities from the </w:t>
            </w:r>
            <w:r w:rsidR="006E2277">
              <w:rPr>
                <w:rFonts w:ascii="Arial" w:hAnsi="Arial" w:cs="Arial"/>
                <w:bCs/>
                <w:color w:val="000000"/>
                <w:sz w:val="22"/>
                <w:szCs w:val="22"/>
                <w:shd w:val="clear" w:color="auto" w:fill="FFFFFF"/>
              </w:rPr>
              <w:t>list of assets</w:t>
            </w:r>
            <w:r w:rsidR="00BD7EE1">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provided by the </w:t>
            </w:r>
            <w:r w:rsidR="00BD7EE1">
              <w:rPr>
                <w:rFonts w:ascii="Arial" w:hAnsi="Arial" w:cs="Arial"/>
                <w:bCs/>
                <w:color w:val="000000"/>
                <w:sz w:val="22"/>
                <w:szCs w:val="22"/>
                <w:shd w:val="clear" w:color="auto" w:fill="FFFFFF"/>
              </w:rPr>
              <w:t>bank/</w:t>
            </w:r>
            <w:r w:rsidR="006E2277" w:rsidRPr="00F3621F">
              <w:rPr>
                <w:rFonts w:ascii="Arial" w:hAnsi="Arial" w:cs="Arial"/>
                <w:bCs/>
                <w:color w:val="000000"/>
                <w:sz w:val="22"/>
                <w:szCs w:val="22"/>
                <w:shd w:val="clear" w:color="auto" w:fill="FFFFFF"/>
              </w:rPr>
              <w:t>Company.</w:t>
            </w:r>
            <w:r w:rsidR="006E2277">
              <w:rPr>
                <w:rFonts w:ascii="Arial" w:hAnsi="Arial" w:cs="Arial"/>
                <w:bCs/>
                <w:color w:val="000000"/>
                <w:sz w:val="22"/>
                <w:szCs w:val="22"/>
                <w:shd w:val="clear" w:color="auto" w:fill="FFFFFF"/>
              </w:rPr>
              <w:t xml:space="preserve"> The assets consists of almirah, bed, chair, sofa, tv, compressor, press machine, sheet cutting machine etc.</w:t>
            </w:r>
          </w:p>
        </w:tc>
      </w:tr>
      <w:tr w:rsidR="004E7FD9" w14:paraId="62FF3149" w14:textId="77777777" w:rsidTr="007546FB">
        <w:trPr>
          <w:trHeight w:val="52"/>
          <w:jc w:val="center"/>
        </w:trPr>
        <w:tc>
          <w:tcPr>
            <w:tcW w:w="936" w:type="dxa"/>
            <w:shd w:val="clear" w:color="auto" w:fill="FFFFFF" w:themeFill="background1"/>
          </w:tcPr>
          <w:p w14:paraId="096F160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6E63ECC2" w:rsidR="004E7FD9" w:rsidRDefault="004E7FD9"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w:t>
            </w:r>
            <w:r w:rsidR="006E2277">
              <w:rPr>
                <w:rFonts w:ascii="Arial" w:hAnsi="Arial" w:cs="Arial"/>
                <w:bCs/>
                <w:color w:val="000000"/>
                <w:sz w:val="22"/>
                <w:szCs w:val="22"/>
                <w:shd w:val="clear" w:color="auto" w:fill="FFFFFF"/>
              </w:rPr>
              <w:t>, assets</w:t>
            </w:r>
            <w:r w:rsidRPr="00F3621F">
              <w:rPr>
                <w:rFonts w:ascii="Arial" w:hAnsi="Arial" w:cs="Arial"/>
                <w:bCs/>
                <w:color w:val="000000"/>
                <w:sz w:val="22"/>
                <w:szCs w:val="22"/>
                <w:shd w:val="clear" w:color="auto" w:fill="FFFFFF"/>
              </w:rPr>
              <w:t xml:space="preserve"> and its accessories installed there.</w:t>
            </w:r>
          </w:p>
        </w:tc>
      </w:tr>
      <w:tr w:rsidR="004E7FD9" w14:paraId="52FF64F0" w14:textId="77777777" w:rsidTr="007546FB">
        <w:trPr>
          <w:trHeight w:val="52"/>
          <w:jc w:val="center"/>
        </w:trPr>
        <w:tc>
          <w:tcPr>
            <w:tcW w:w="936" w:type="dxa"/>
            <w:shd w:val="clear" w:color="auto" w:fill="FFFFFF" w:themeFill="background1"/>
          </w:tcPr>
          <w:p w14:paraId="65B9736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5EB4838F" w:rsidR="004E7FD9" w:rsidRDefault="006E2277" w:rsidP="002874E7">
            <w:pPr>
              <w:spacing w:line="360" w:lineRule="auto"/>
              <w:jc w:val="both"/>
              <w:rPr>
                <w:rFonts w:ascii="Arial" w:hAnsi="Arial" w:cs="Arial"/>
                <w:bCs/>
                <w:sz w:val="22"/>
                <w:szCs w:val="22"/>
              </w:rPr>
            </w:pPr>
            <w:r>
              <w:rPr>
                <w:rFonts w:ascii="Arial" w:hAnsi="Arial" w:cs="Arial"/>
                <w:bCs/>
                <w:color w:val="000000"/>
                <w:sz w:val="22"/>
                <w:szCs w:val="22"/>
                <w:shd w:val="clear" w:color="auto" w:fill="FFFFFF"/>
              </w:rPr>
              <w:t>The unit</w:t>
            </w:r>
            <w:r w:rsidR="002874E7">
              <w:rPr>
                <w:rFonts w:ascii="Arial" w:hAnsi="Arial" w:cs="Arial"/>
                <w:bCs/>
                <w:color w:val="000000"/>
                <w:sz w:val="22"/>
                <w:szCs w:val="22"/>
                <w:shd w:val="clear" w:color="auto" w:fill="FFFFFF"/>
              </w:rPr>
              <w:t xml:space="preserve"> was in</w:t>
            </w:r>
            <w:r w:rsidR="00BD7EE1">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 xml:space="preserve">non - </w:t>
            </w:r>
            <w:r w:rsidR="00BD7EE1">
              <w:rPr>
                <w:rFonts w:ascii="Arial" w:hAnsi="Arial" w:cs="Arial"/>
                <w:bCs/>
                <w:color w:val="000000"/>
                <w:sz w:val="22"/>
                <w:szCs w:val="22"/>
                <w:shd w:val="clear" w:color="auto" w:fill="FFFFFF"/>
              </w:rPr>
              <w:t>operational</w:t>
            </w:r>
            <w:r w:rsidR="002874E7">
              <w:rPr>
                <w:rFonts w:ascii="Arial" w:hAnsi="Arial" w:cs="Arial"/>
                <w:bCs/>
                <w:color w:val="000000"/>
                <w:sz w:val="22"/>
                <w:szCs w:val="22"/>
                <w:shd w:val="clear" w:color="auto" w:fill="FFFFFF"/>
              </w:rPr>
              <w:t xml:space="preserve"> condition</w:t>
            </w:r>
            <w:r w:rsidR="00BD7EE1">
              <w:rPr>
                <w:rFonts w:ascii="Arial" w:hAnsi="Arial" w:cs="Arial"/>
                <w:bCs/>
                <w:color w:val="000000"/>
                <w:sz w:val="22"/>
                <w:szCs w:val="22"/>
                <w:shd w:val="clear" w:color="auto" w:fill="FFFFFF"/>
              </w:rPr>
              <w:t xml:space="preserve"> at the time of </w:t>
            </w:r>
            <w:r w:rsidR="002874E7">
              <w:rPr>
                <w:rFonts w:ascii="Arial" w:hAnsi="Arial" w:cs="Arial"/>
                <w:bCs/>
                <w:color w:val="000000"/>
                <w:sz w:val="22"/>
                <w:szCs w:val="22"/>
                <w:shd w:val="clear" w:color="auto" w:fill="FFFFFF"/>
              </w:rPr>
              <w:t xml:space="preserve">our </w:t>
            </w:r>
            <w:r w:rsidR="00BD7EE1">
              <w:rPr>
                <w:rFonts w:ascii="Arial" w:hAnsi="Arial" w:cs="Arial"/>
                <w:bCs/>
                <w:color w:val="000000"/>
                <w:sz w:val="22"/>
                <w:szCs w:val="22"/>
                <w:shd w:val="clear" w:color="auto" w:fill="FFFFFF"/>
              </w:rPr>
              <w:t>survey</w:t>
            </w:r>
            <w:r>
              <w:rPr>
                <w:rFonts w:ascii="Arial" w:hAnsi="Arial" w:cs="Arial"/>
                <w:bCs/>
                <w:color w:val="000000"/>
                <w:sz w:val="22"/>
                <w:szCs w:val="22"/>
                <w:shd w:val="clear" w:color="auto" w:fill="FFFFFF"/>
              </w:rPr>
              <w:t>. It is under the recovery process of the Bank.</w:t>
            </w:r>
            <w:r w:rsidR="002874E7">
              <w:rPr>
                <w:rFonts w:ascii="Arial" w:hAnsi="Arial" w:cs="Arial"/>
                <w:bCs/>
                <w:color w:val="000000"/>
                <w:sz w:val="22"/>
                <w:szCs w:val="22"/>
                <w:shd w:val="clear" w:color="auto" w:fill="FFFFFF"/>
              </w:rPr>
              <w:t xml:space="preserve">    </w:t>
            </w:r>
          </w:p>
        </w:tc>
      </w:tr>
      <w:tr w:rsidR="004E7FD9" w14:paraId="6BA06478" w14:textId="77777777" w:rsidTr="007546FB">
        <w:trPr>
          <w:trHeight w:val="52"/>
          <w:jc w:val="center"/>
        </w:trPr>
        <w:tc>
          <w:tcPr>
            <w:tcW w:w="936" w:type="dxa"/>
            <w:shd w:val="clear" w:color="auto" w:fill="FFFFFF" w:themeFill="background1"/>
          </w:tcPr>
          <w:p w14:paraId="4478EB20"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21584941" w:rsidR="004E7FD9" w:rsidRDefault="004E7FD9"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w:t>
            </w:r>
            <w:r w:rsidR="00BD7EE1">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E7FD9" w14:paraId="6EE4DA30" w14:textId="77777777" w:rsidTr="007546FB">
        <w:trPr>
          <w:trHeight w:val="52"/>
          <w:jc w:val="center"/>
        </w:trPr>
        <w:tc>
          <w:tcPr>
            <w:tcW w:w="936" w:type="dxa"/>
            <w:shd w:val="clear" w:color="auto" w:fill="FFFFFF" w:themeFill="background1"/>
          </w:tcPr>
          <w:p w14:paraId="4899248D"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6A869DF5" w:rsidR="004E7FD9" w:rsidRDefault="006E2277" w:rsidP="00BE052F">
            <w:pPr>
              <w:spacing w:line="360" w:lineRule="auto"/>
              <w:jc w:val="both"/>
              <w:rPr>
                <w:rFonts w:ascii="Arial" w:hAnsi="Arial" w:cs="Arial"/>
                <w:bCs/>
                <w:sz w:val="22"/>
                <w:szCs w:val="22"/>
              </w:rPr>
            </w:pPr>
            <w:r>
              <w:rPr>
                <w:rFonts w:ascii="Arial" w:hAnsi="Arial" w:cs="Arial"/>
                <w:color w:val="000000"/>
                <w:sz w:val="22"/>
                <w:szCs w:val="22"/>
              </w:rPr>
              <w:t>Condition of the assets</w:t>
            </w:r>
            <w:r w:rsidR="004E7FD9" w:rsidRPr="00C16796">
              <w:rPr>
                <w:rFonts w:ascii="Arial" w:hAnsi="Arial" w:cs="Arial"/>
                <w:color w:val="000000"/>
                <w:sz w:val="22"/>
                <w:szCs w:val="22"/>
              </w:rPr>
              <w:t xml:space="preserve"> is checked through visual observation only. No technical/ mechanical</w:t>
            </w:r>
            <w:r w:rsidR="004E7FD9">
              <w:rPr>
                <w:rFonts w:ascii="Arial" w:hAnsi="Arial" w:cs="Arial"/>
                <w:color w:val="000000"/>
                <w:sz w:val="22"/>
                <w:szCs w:val="22"/>
              </w:rPr>
              <w:t>/ operational</w:t>
            </w:r>
            <w:r w:rsidR="004E7FD9" w:rsidRPr="00C16796">
              <w:rPr>
                <w:rFonts w:ascii="Arial" w:hAnsi="Arial" w:cs="Arial"/>
                <w:color w:val="000000"/>
                <w:sz w:val="22"/>
                <w:szCs w:val="22"/>
              </w:rPr>
              <w:t xml:space="preserve"> testing has been carried out to ascertain the condition and efficiency of machines.</w:t>
            </w:r>
          </w:p>
        </w:tc>
      </w:tr>
      <w:tr w:rsidR="004E7FD9" w14:paraId="2E8AEC49" w14:textId="77777777" w:rsidTr="007546FB">
        <w:trPr>
          <w:trHeight w:val="52"/>
          <w:jc w:val="center"/>
        </w:trPr>
        <w:tc>
          <w:tcPr>
            <w:tcW w:w="936" w:type="dxa"/>
            <w:shd w:val="clear" w:color="auto" w:fill="FFFFFF" w:themeFill="background1"/>
          </w:tcPr>
          <w:p w14:paraId="387CD84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4E7FD9" w:rsidRDefault="004E7FD9"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E7FD9" w14:paraId="47B7EC4D" w14:textId="77777777" w:rsidTr="007546FB">
        <w:trPr>
          <w:trHeight w:val="52"/>
          <w:jc w:val="center"/>
        </w:trPr>
        <w:tc>
          <w:tcPr>
            <w:tcW w:w="936" w:type="dxa"/>
            <w:shd w:val="clear" w:color="auto" w:fill="FFFFFF" w:themeFill="background1"/>
          </w:tcPr>
          <w:p w14:paraId="10732CBA" w14:textId="77777777" w:rsidR="004E7FD9" w:rsidRPr="005551C4" w:rsidRDefault="004E7FD9"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C1CA8F8" w:rsidR="004E7FD9" w:rsidRDefault="004E7FD9" w:rsidP="00BD7EE1">
            <w:pPr>
              <w:spacing w:line="360" w:lineRule="auto"/>
              <w:jc w:val="both"/>
              <w:rPr>
                <w:rFonts w:ascii="Arial" w:hAnsi="Arial" w:cs="Arial"/>
                <w:bCs/>
                <w:sz w:val="22"/>
                <w:szCs w:val="22"/>
              </w:rPr>
            </w:pPr>
            <w:r w:rsidRPr="00C16796">
              <w:rPr>
                <w:rFonts w:ascii="Arial" w:hAnsi="Arial" w:cs="Arial"/>
                <w:color w:val="000000"/>
                <w:sz w:val="22"/>
                <w:szCs w:val="22"/>
              </w:rPr>
              <w:t>As per the o</w:t>
            </w:r>
            <w:r w:rsidR="006E2277">
              <w:rPr>
                <w:rFonts w:ascii="Arial" w:hAnsi="Arial" w:cs="Arial"/>
                <w:color w:val="000000"/>
                <w:sz w:val="22"/>
                <w:szCs w:val="22"/>
              </w:rPr>
              <w:t>verall site visit summary, the unit</w:t>
            </w:r>
            <w:r w:rsidRPr="00C16796">
              <w:rPr>
                <w:rFonts w:ascii="Arial" w:hAnsi="Arial" w:cs="Arial"/>
                <w:color w:val="000000"/>
                <w:sz w:val="22"/>
                <w:szCs w:val="22"/>
              </w:rPr>
              <w:t xml:space="preserve"> appeared to be in </w:t>
            </w:r>
            <w:r w:rsidR="006E2277">
              <w:rPr>
                <w:rFonts w:ascii="Arial" w:hAnsi="Arial" w:cs="Arial"/>
                <w:color w:val="000000"/>
                <w:sz w:val="22"/>
                <w:szCs w:val="22"/>
              </w:rPr>
              <w:t>average</w:t>
            </w:r>
            <w:r w:rsidR="00BD7EE1">
              <w:rPr>
                <w:rFonts w:ascii="Arial" w:hAnsi="Arial" w:cs="Arial"/>
                <w:color w:val="000000"/>
                <w:sz w:val="22"/>
                <w:szCs w:val="22"/>
              </w:rPr>
              <w:t xml:space="preserve"> </w:t>
            </w:r>
            <w:r w:rsidRPr="00C16796">
              <w:rPr>
                <w:rFonts w:ascii="Arial" w:hAnsi="Arial" w:cs="Arial"/>
                <w:color w:val="000000"/>
                <w:sz w:val="22"/>
                <w:szCs w:val="22"/>
              </w:rPr>
              <w:t>condition.</w:t>
            </w:r>
          </w:p>
        </w:tc>
      </w:tr>
    </w:tbl>
    <w:p w14:paraId="1626BC95" w14:textId="196BC0E7" w:rsidR="00BD7EE1" w:rsidRDefault="00BD7EE1" w:rsidP="00174954">
      <w:pPr>
        <w:spacing w:line="276" w:lineRule="auto"/>
      </w:pPr>
    </w:p>
    <w:p w14:paraId="55D42360" w14:textId="77777777" w:rsidR="00BD7EE1" w:rsidRDefault="00BD7EE1">
      <w: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7316FC1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31T00:00:00Z">
              <w:dateFormat w:val="d MMMM yyyy"/>
              <w:lid w:val="en-US"/>
              <w:storeMappedDataAs w:val="dateTime"/>
              <w:calendar w:val="gregorian"/>
            </w:date>
          </w:sdtPr>
          <w:sdtContent>
            <w:tc>
              <w:tcPr>
                <w:tcW w:w="2563" w:type="dxa"/>
                <w:gridSpan w:val="2"/>
              </w:tcPr>
              <w:p w14:paraId="147E486F" w14:textId="212414BC"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31 August 2022</w:t>
                </w:r>
              </w:p>
            </w:tc>
          </w:sdtContent>
        </w:sdt>
        <w:sdt>
          <w:sdtPr>
            <w:rPr>
              <w:rFonts w:ascii="Arial" w:eastAsia="Arial" w:hAnsi="Arial" w:cs="Arial"/>
              <w:sz w:val="22"/>
              <w:szCs w:val="22"/>
              <w:lang w:bidi="en-US"/>
            </w:rPr>
            <w:id w:val="937949781"/>
            <w:date w:fullDate="2022-09-07T00:00:00Z">
              <w:dateFormat w:val="d MMMM yyyy"/>
              <w:lid w:val="en-US"/>
              <w:storeMappedDataAs w:val="dateTime"/>
              <w:calendar w:val="gregorian"/>
            </w:date>
          </w:sdtPr>
          <w:sdtContent>
            <w:tc>
              <w:tcPr>
                <w:tcW w:w="2563" w:type="dxa"/>
              </w:tcPr>
              <w:p w14:paraId="4BAD915B" w14:textId="3307D3BE"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sdt>
          <w:sdtPr>
            <w:rPr>
              <w:rFonts w:ascii="Arial" w:eastAsia="Arial" w:hAnsi="Arial" w:cs="Arial"/>
              <w:sz w:val="22"/>
              <w:szCs w:val="22"/>
              <w:lang w:bidi="en-US"/>
            </w:rPr>
            <w:id w:val="-1446920159"/>
            <w:date w:fullDate="2022-09-07T00:00:00Z">
              <w:dateFormat w:val="d MMMM yyyy"/>
              <w:lid w:val="en-US"/>
              <w:storeMappedDataAs w:val="dateTime"/>
              <w:calendar w:val="gregorian"/>
            </w:date>
          </w:sdtPr>
          <w:sdtContent>
            <w:tc>
              <w:tcPr>
                <w:tcW w:w="2564" w:type="dxa"/>
              </w:tcPr>
              <w:p w14:paraId="5CAE3164" w14:textId="72172CA7"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4620748E"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1ADB3D80"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254E886B" w:rsidR="0002165F" w:rsidRPr="0002165F" w:rsidRDefault="000A253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01C9659" w:rsidR="00E45BBA" w:rsidRPr="0002165F" w:rsidRDefault="001946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74566">
                  <w:rPr>
                    <w:rFonts w:ascii="Arial" w:eastAsia="Arial" w:hAnsi="Arial" w:cs="Arial"/>
                    <w:sz w:val="22"/>
                    <w:szCs w:val="22"/>
                    <w:lang w:bidi="en-US"/>
                  </w:rPr>
                  <w:t>For Recovery under SARFAESI action</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Content>
            <w:tc>
              <w:tcPr>
                <w:tcW w:w="646" w:type="dxa"/>
              </w:tcPr>
              <w:p w14:paraId="05FCE9E4" w14:textId="7FD89752" w:rsidR="00196D9F" w:rsidRPr="0002165F" w:rsidRDefault="0067456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p w14:paraId="52A5846D" w14:textId="74B6B1D5" w:rsidR="00196D9F" w:rsidRPr="0002165F" w:rsidRDefault="00196D9F" w:rsidP="00E5754A">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the name of the machines mentioned in the</w:t>
            </w:r>
            <w:r w:rsidR="00E5754A">
              <w:rPr>
                <w:rFonts w:ascii="Arial" w:hAnsi="Arial" w:cs="Arial"/>
                <w:sz w:val="22"/>
                <w:lang w:val="en-IN" w:eastAsia="en-IN"/>
              </w:rPr>
              <w:t xml:space="preserve"> </w:t>
            </w:r>
            <w:r w:rsidR="000A2532">
              <w:rPr>
                <w:rFonts w:ascii="Arial" w:hAnsi="Arial" w:cs="Arial"/>
                <w:sz w:val="22"/>
                <w:lang w:val="en-IN" w:eastAsia="en-IN"/>
              </w:rPr>
              <w:t>FAR</w:t>
            </w:r>
            <w:r w:rsidR="00E5754A">
              <w:rPr>
                <w:rFonts w:ascii="Arial" w:hAnsi="Arial" w:cs="Arial"/>
                <w:sz w:val="22"/>
                <w:lang w:val="en-IN" w:eastAsia="en-IN"/>
              </w:rPr>
              <w:t xml:space="preserve"> &amp; </w:t>
            </w:r>
            <w:r w:rsidRPr="00A33AB6">
              <w:rPr>
                <w:rFonts w:ascii="Arial" w:hAnsi="Arial" w:cs="Arial"/>
                <w:sz w:val="22"/>
                <w:lang w:val="en-IN" w:eastAsia="en-IN"/>
              </w:rPr>
              <w:t xml:space="preserve">name plate displayed on the </w:t>
            </w:r>
            <w:r w:rsidR="00E5754A">
              <w:rPr>
                <w:rFonts w:ascii="Arial" w:hAnsi="Arial" w:cs="Arial"/>
                <w:sz w:val="22"/>
                <w:lang w:val="en-IN" w:eastAsia="en-IN"/>
              </w:rPr>
              <w:t>machine</w:t>
            </w:r>
          </w:p>
        </w:tc>
      </w:tr>
      <w:tr w:rsidR="00674566" w:rsidRPr="0002165F" w14:paraId="7CD8CE04" w14:textId="77777777" w:rsidTr="00E8107C">
        <w:trPr>
          <w:trHeight w:val="100"/>
          <w:jc w:val="center"/>
        </w:trPr>
        <w:tc>
          <w:tcPr>
            <w:tcW w:w="748" w:type="dxa"/>
            <w:vMerge/>
            <w:shd w:val="clear" w:color="auto" w:fill="C6D9F1" w:themeFill="text2" w:themeFillTint="33"/>
          </w:tcPr>
          <w:p w14:paraId="6A89389A" w14:textId="77777777" w:rsidR="00674566" w:rsidRPr="0002165F" w:rsidRDefault="00674566"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D4D6E3F" w14:textId="77777777" w:rsidR="00674566" w:rsidRPr="0002165F" w:rsidRDefault="00674566"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04353723"/>
            <w14:checkbox>
              <w14:checked w14:val="1"/>
              <w14:checkedState w14:val="2612" w14:font="MS Gothic"/>
              <w14:uncheckedState w14:val="2610" w14:font="MS Gothic"/>
            </w14:checkbox>
          </w:sdtPr>
          <w:sdtContent>
            <w:tc>
              <w:tcPr>
                <w:tcW w:w="646" w:type="dxa"/>
              </w:tcPr>
              <w:p w14:paraId="0E8B3BDC" w14:textId="440BCC53" w:rsidR="00674566" w:rsidRDefault="00674566" w:rsidP="0002165F">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3"/>
          </w:tcPr>
          <w:p w14:paraId="0E8419A7" w14:textId="2464720E" w:rsidR="00674566" w:rsidRDefault="00674566" w:rsidP="0002165F">
            <w:pPr>
              <w:widowControl w:val="0"/>
              <w:autoSpaceDE w:val="0"/>
              <w:autoSpaceDN w:val="0"/>
              <w:spacing w:line="259"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Content>
            <w:tc>
              <w:tcPr>
                <w:tcW w:w="646" w:type="dxa"/>
              </w:tcPr>
              <w:p w14:paraId="757581E9" w14:textId="180558B8"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1946A8"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700083A4"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46" w:type="dxa"/>
              </w:tcPr>
              <w:p w14:paraId="5B9CD334" w14:textId="686333A8" w:rsidR="00196D9F" w:rsidRPr="0002165F" w:rsidRDefault="00E5754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53B3AD3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 xml:space="preserve">Due to large number of </w:t>
                </w:r>
                <w:r w:rsidR="00E67F04">
                  <w:rPr>
                    <w:rFonts w:ascii="Arial" w:hAnsi="Arial" w:cs="Arial"/>
                    <w:sz w:val="22"/>
                    <w:lang w:val="en-IN" w:eastAsia="en-IN"/>
                  </w:rPr>
                  <w:t>machines/ inventories</w:t>
                </w:r>
                <w:r>
                  <w:rPr>
                    <w:rFonts w:ascii="Arial" w:hAnsi="Arial" w:cs="Arial"/>
                    <w:sz w:val="22"/>
                    <w:lang w:val="en-IN" w:eastAsia="en-IN"/>
                  </w:rPr>
                  <w:t>,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2983D18" w:rsidR="0002165F" w:rsidRPr="0002165F" w:rsidRDefault="001946A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Content>
                <w:r w:rsidR="006D4879">
                  <w:rPr>
                    <w:rFonts w:ascii="Arial" w:eastAsia="Arial" w:hAnsi="Arial" w:cs="Arial"/>
                    <w:sz w:val="22"/>
                    <w:szCs w:val="22"/>
                    <w:lang w:bidi="en-US"/>
                  </w:rPr>
                  <w:t>Full Survey</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276338D2" w:rsidR="0002165F" w:rsidRPr="0002165F" w:rsidRDefault="001946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9635E">
                  <w:rPr>
                    <w:rFonts w:ascii="Arial" w:eastAsia="Arial" w:hAnsi="Arial" w:cs="Arial"/>
                    <w:sz w:val="22"/>
                    <w:szCs w:val="22"/>
                    <w:lang w:bidi="en-US"/>
                  </w:rPr>
                  <w:t>STOCK/ INVENTORIES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5321A51F" w:rsidR="0002165F" w:rsidRPr="00F559C4" w:rsidRDefault="00125CAF" w:rsidP="0002165F">
                <w:pPr>
                  <w:widowControl w:val="0"/>
                  <w:autoSpaceDE w:val="0"/>
                  <w:autoSpaceDN w:val="0"/>
                  <w:spacing w:after="160" w:line="259" w:lineRule="auto"/>
                  <w:jc w:val="center"/>
                  <w:rPr>
                    <w:rFonts w:ascii="Arial" w:eastAsia="Arial" w:hAnsi="Arial" w:cs="Arial"/>
                    <w:sz w:val="22"/>
                    <w:szCs w:val="22"/>
                    <w:lang w:bidi="en-US"/>
                  </w:rPr>
                </w:pPr>
                <w:r w:rsidRPr="00F559C4">
                  <w:rPr>
                    <w:rFonts w:ascii="Arial" w:eastAsia="Arial" w:hAnsi="Arial" w:cs="Arial"/>
                    <w:sz w:val="22"/>
                    <w:szCs w:val="22"/>
                    <w:lang w:bidi="en-US"/>
                  </w:rPr>
                  <w:t>INDUSTRIAL</w:t>
                </w:r>
              </w:p>
            </w:tc>
          </w:sdtContent>
        </w:sdt>
        <w:tc>
          <w:tcPr>
            <w:tcW w:w="2514" w:type="dxa"/>
            <w:gridSpan w:val="2"/>
          </w:tcPr>
          <w:p w14:paraId="2B392598" w14:textId="765BC712" w:rsidR="0002165F" w:rsidRPr="00F559C4" w:rsidRDefault="001946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LANT &amp; MACHINERY AND FURNITURE." w:value="PLANT &amp; MACHINERY AND FURNITURE."/>
                </w:dropDownList>
              </w:sdtPr>
              <w:sdtContent>
                <w:r w:rsidR="0009635E" w:rsidRPr="00F559C4">
                  <w:rPr>
                    <w:rFonts w:ascii="Arial" w:hAnsi="Arial" w:cs="Arial"/>
                    <w:sz w:val="22"/>
                    <w:szCs w:val="22"/>
                  </w:rPr>
                  <w:t>PLANT &amp; MACHINERY AND FURNITURE.</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58BC0DDF" w:rsidR="00E45BBA" w:rsidRPr="0002165F" w:rsidRDefault="001946A8" w:rsidP="00E5754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E5754A">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946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946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A9477A1" w14:textId="0D4226A6"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22849FA5"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B757E63" w:rsidR="0002165F" w:rsidRPr="0002165F" w:rsidRDefault="00E5754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27599A45" w:rsidR="0002165F" w:rsidRPr="0002165F" w:rsidRDefault="00F559C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697C1A5" w14:textId="6ED938BF" w:rsidR="0002165F" w:rsidRPr="0002165F" w:rsidRDefault="00E5754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Jevar Airport work is in Progress." w:value="Jevar Airport work is in Progress."/>
            </w:dropDownList>
          </w:sdtPr>
          <w:sdtContent>
            <w:tc>
              <w:tcPr>
                <w:tcW w:w="2899" w:type="dxa"/>
                <w:gridSpan w:val="4"/>
              </w:tcPr>
              <w:p w14:paraId="1F3F159D" w14:textId="5166E264" w:rsidR="0002165F" w:rsidRPr="0002165F" w:rsidRDefault="00F559C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A2532">
        <w:trPr>
          <w:trHeight w:val="905"/>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1B107131" w:rsidR="000A2532" w:rsidRPr="000A2532" w:rsidRDefault="000A2532" w:rsidP="000A253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307EBA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F559C4">
              <w:rPr>
                <w:rFonts w:ascii="Arial" w:eastAsia="Arial" w:hAnsi="Arial" w:cs="Arial"/>
                <w:sz w:val="22"/>
                <w:szCs w:val="22"/>
                <w:lang w:bidi="en-US"/>
              </w:rPr>
              <w:t xml:space="preserve"> and assets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1946A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946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946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5F7BAE00" w:rsidR="0002165F" w:rsidRPr="0002165F" w:rsidRDefault="001946A8"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946A8"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63DD6CFA" w:rsidR="00627EF1" w:rsidRPr="001226E6" w:rsidRDefault="00E5754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31F40C59" w:rsidR="00627EF1" w:rsidRPr="001226E6" w:rsidRDefault="00F559C4"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0C68481B"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sidR="00B4222B">
              <w:rPr>
                <w:rFonts w:ascii="Arial" w:hAnsi="Arial" w:cs="Arial"/>
                <w:sz w:val="22"/>
                <w:szCs w:val="22"/>
              </w:rPr>
              <w:t>maintenance,</w:t>
            </w:r>
            <w:r>
              <w:rPr>
                <w:rFonts w:ascii="Arial" w:hAnsi="Arial" w:cs="Arial"/>
                <w:sz w:val="22"/>
                <w:szCs w:val="22"/>
              </w:rPr>
              <w:t xml:space="preserve">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946A8"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8B5CFD"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proofErr w:type="gramStart"/>
            <w:r w:rsidR="00FF6ACC">
              <w:rPr>
                <w:rFonts w:ascii="Arial" w:hAnsi="Arial" w:cs="Arial"/>
                <w:b/>
                <w:i/>
                <w:sz w:val="22"/>
                <w:szCs w:val="22"/>
                <w:u w:val="single"/>
              </w:rPr>
              <w:t>‘</w:t>
            </w:r>
            <w:r w:rsidRPr="006F246A">
              <w:rPr>
                <w:rFonts w:ascii="Arial" w:hAnsi="Arial" w:cs="Arial"/>
                <w:b/>
                <w:i/>
                <w:sz w:val="22"/>
                <w:szCs w:val="22"/>
                <w:u w:val="single"/>
              </w:rPr>
              <w:t xml:space="preserve"> the</w:t>
            </w:r>
            <w:proofErr w:type="gramEnd"/>
            <w:r w:rsidRPr="006F246A">
              <w:rPr>
                <w:rFonts w:ascii="Arial" w:hAnsi="Arial" w:cs="Arial"/>
                <w:b/>
                <w:i/>
                <w:sz w:val="22"/>
                <w:szCs w:val="22"/>
                <w:u w:val="single"/>
              </w:rPr>
              <w:t xml:space="preserv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401C38EB"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 xml:space="preserve">Main Machinery of this Plant are specific purpose machines used for the </w:t>
            </w:r>
            <w:r w:rsidR="00750498">
              <w:rPr>
                <w:rFonts w:ascii="Arial" w:hAnsi="Arial" w:cs="Arial"/>
                <w:i/>
                <w:sz w:val="22"/>
              </w:rPr>
              <w:t>Furniture Industry</w:t>
            </w:r>
            <w:r w:rsidRPr="006F246A">
              <w:rPr>
                <w:rFonts w:ascii="Arial" w:hAnsi="Arial" w:cs="Arial"/>
                <w:i/>
                <w:sz w:val="22"/>
              </w:rPr>
              <w:t xml:space="preserve"> with auxiliary equipment’s are</w:t>
            </w:r>
            <w:r w:rsidR="00750498">
              <w:rPr>
                <w:rFonts w:ascii="Arial" w:hAnsi="Arial" w:cs="Arial"/>
                <w:i/>
                <w:sz w:val="22"/>
              </w:rPr>
              <w:t xml:space="preserve"> compressor, sheet cutting machine, press machine and stocks</w:t>
            </w:r>
            <w:r w:rsidR="005D7894">
              <w:rPr>
                <w:rFonts w:ascii="Arial" w:hAnsi="Arial" w:cs="Arial"/>
                <w:i/>
                <w:sz w:val="22"/>
              </w:rPr>
              <w:t>.</w:t>
            </w:r>
          </w:p>
          <w:p w14:paraId="16B8BA40" w14:textId="6DC51CF4" w:rsidR="00BD5481" w:rsidRPr="006F246A" w:rsidRDefault="001946A8"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Fixed assets register has been referred provided to us by the Bank/ client." w:value="For the Machinery list and purchase cost &amp; date Fixed assets register has been referred provided to us by the Bank/ client."/>
                </w:dropDownList>
              </w:sdtPr>
              <w:sdtContent>
                <w:r w:rsidR="0078362A">
                  <w:rPr>
                    <w:rFonts w:ascii="Arial" w:hAnsi="Arial" w:cs="Arial"/>
                    <w:i/>
                    <w:sz w:val="22"/>
                  </w:rPr>
                  <w:t>For the Machinery list and purchase cost &amp; date Fixed assets register has been referred provided to us by the Bank/ client.</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5DDB04ED" w14:textId="5FA1C308" w:rsidR="00BD5481" w:rsidRPr="003F1057" w:rsidRDefault="001946A8" w:rsidP="003F105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273837E" w14:textId="17CB7FB9"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w:t>
            </w:r>
            <w:r w:rsidR="0078362A">
              <w:rPr>
                <w:rFonts w:ascii="Arial" w:hAnsi="Arial" w:cs="Arial"/>
                <w:i/>
                <w:sz w:val="22"/>
                <w:szCs w:val="22"/>
              </w:rPr>
              <w:t xml:space="preserve"> and American society of appraisers (ASA)</w:t>
            </w:r>
            <w:r w:rsidRPr="006F246A">
              <w:rPr>
                <w:rFonts w:ascii="Arial" w:hAnsi="Arial" w:cs="Arial"/>
                <w:i/>
                <w:sz w:val="22"/>
                <w:szCs w:val="22"/>
              </w:rPr>
              <w:t xml:space="preserve"> for ascertaining useful life of different types of machines are followed. Useful life of Primary machines of the </w:t>
            </w:r>
            <w:r w:rsidRPr="003F1057">
              <w:rPr>
                <w:rFonts w:ascii="Arial" w:hAnsi="Arial" w:cs="Arial"/>
                <w:i/>
                <w:sz w:val="22"/>
                <w:szCs w:val="22"/>
              </w:rPr>
              <w:t xml:space="preserve">Plant like </w:t>
            </w:r>
            <w:r w:rsidR="003F1057" w:rsidRPr="003F1057">
              <w:rPr>
                <w:rFonts w:ascii="Arial" w:hAnsi="Arial" w:cs="Arial"/>
                <w:i/>
                <w:sz w:val="22"/>
                <w:szCs w:val="22"/>
              </w:rPr>
              <w:t>Furniture Industry</w:t>
            </w:r>
            <w:r w:rsidR="00AA6F0D" w:rsidRPr="003F1057">
              <w:rPr>
                <w:rFonts w:ascii="Arial" w:hAnsi="Arial" w:cs="Arial"/>
                <w:i/>
                <w:sz w:val="22"/>
                <w:szCs w:val="22"/>
              </w:rPr>
              <w:t xml:space="preserve"> etc. is taken as 15</w:t>
            </w:r>
            <w:r w:rsidRPr="003F1057">
              <w:rPr>
                <w:rFonts w:ascii="Arial" w:hAnsi="Arial" w:cs="Arial"/>
                <w:i/>
                <w:sz w:val="22"/>
                <w:szCs w:val="22"/>
              </w:rPr>
              <w:t xml:space="preserve"> years. For other auxiliary machinery &amp; equi</w:t>
            </w:r>
            <w:r w:rsidR="00AA6F0D" w:rsidRPr="003F1057">
              <w:rPr>
                <w:rFonts w:ascii="Arial" w:hAnsi="Arial" w:cs="Arial"/>
                <w:i/>
                <w:sz w:val="22"/>
                <w:szCs w:val="22"/>
              </w:rPr>
              <w:t>pment average life varies from 10</w:t>
            </w:r>
            <w:r w:rsidRPr="003F1057">
              <w:rPr>
                <w:rFonts w:ascii="Arial" w:hAnsi="Arial" w:cs="Arial"/>
                <w:i/>
                <w:sz w:val="22"/>
                <w:szCs w:val="22"/>
              </w:rPr>
              <w:t xml:space="preserve"> years.</w:t>
            </w:r>
          </w:p>
          <w:p w14:paraId="065AAAD8" w14:textId="42158062"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sidR="00AA6F0D">
              <w:rPr>
                <w:rFonts w:ascii="Arial" w:hAnsi="Arial" w:cs="Arial"/>
                <w:i/>
                <w:sz w:val="22"/>
                <w:szCs w:val="22"/>
              </w:rPr>
              <w:t xml:space="preserve">er </w:t>
            </w:r>
            <w:r w:rsidR="006A5A1B">
              <w:rPr>
                <w:rFonts w:ascii="Arial" w:hAnsi="Arial" w:cs="Arial"/>
                <w:i/>
                <w:sz w:val="22"/>
                <w:szCs w:val="22"/>
              </w:rPr>
              <w:t>Furniture</w:t>
            </w:r>
            <w:r w:rsidR="00AA6F0D">
              <w:rPr>
                <w:rFonts w:ascii="Arial" w:hAnsi="Arial" w:cs="Arial"/>
                <w:i/>
                <w:sz w:val="22"/>
                <w:szCs w:val="22"/>
              </w:rPr>
              <w:t xml:space="preserve"> making </w:t>
            </w:r>
            <w:r w:rsidR="00AA6F0D" w:rsidRPr="006F246A">
              <w:rPr>
                <w:rFonts w:ascii="Arial" w:hAnsi="Arial" w:cs="Arial"/>
                <w:i/>
                <w:sz w:val="22"/>
                <w:szCs w:val="22"/>
              </w:rPr>
              <w:t>units</w:t>
            </w:r>
            <w:r w:rsidRPr="006F246A">
              <w:rPr>
                <w:rFonts w:ascii="Arial" w:hAnsi="Arial" w:cs="Arial"/>
                <w:i/>
                <w:sz w:val="22"/>
                <w:szCs w:val="22"/>
              </w:rPr>
              <w:t xml:space="preserve"> are</w:t>
            </w:r>
            <w:r w:rsidR="00AA6F0D">
              <w:rPr>
                <w:rFonts w:ascii="Arial" w:hAnsi="Arial" w:cs="Arial"/>
                <w:i/>
                <w:sz w:val="22"/>
                <w:szCs w:val="22"/>
              </w:rPr>
              <w:t xml:space="preserve"> also present in different states</w:t>
            </w:r>
            <w:r w:rsidRPr="006F246A">
              <w:rPr>
                <w:rFonts w:ascii="Arial" w:hAnsi="Arial" w:cs="Arial"/>
                <w:i/>
                <w:sz w:val="22"/>
                <w:szCs w:val="22"/>
              </w:rPr>
              <w:t xml:space="preserve"> of the </w:t>
            </w:r>
            <w:r w:rsidR="00AA6F0D">
              <w:rPr>
                <w:rFonts w:ascii="Arial" w:hAnsi="Arial" w:cs="Arial"/>
                <w:i/>
                <w:sz w:val="22"/>
                <w:szCs w:val="22"/>
              </w:rPr>
              <w:t>India.</w:t>
            </w:r>
            <w:r w:rsidRPr="006F246A">
              <w:rPr>
                <w:rFonts w:ascii="Arial" w:hAnsi="Arial" w:cs="Arial"/>
                <w:i/>
                <w:sz w:val="22"/>
                <w:szCs w:val="22"/>
              </w:rPr>
              <w:t xml:space="preserve"> </w:t>
            </w:r>
          </w:p>
          <w:p w14:paraId="2E7B3AE9" w14:textId="5F58E39A" w:rsidR="00BD5481" w:rsidRPr="006F246A" w:rsidRDefault="001946A8"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5DF1B8A0"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AA6F0D">
                  <w:rPr>
                    <w:rFonts w:ascii="Arial" w:hAnsi="Arial" w:cs="Arial"/>
                    <w:i/>
                    <w:sz w:val="22"/>
                  </w:rPr>
                  <w:t>it will be sold as an Integrated Plant and not as discrete/ piecemeal machinery basis.</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20C906DA" w:rsidR="00627EF1" w:rsidRPr="00627EF1" w:rsidRDefault="001946A8"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A6F0D">
                  <w:rPr>
                    <w:rFonts w:ascii="Arial" w:hAnsi="Arial" w:cs="Arial"/>
                    <w:i/>
                    <w:sz w:val="22"/>
                  </w:rPr>
                  <w:t xml:space="preserve">The valuation of the Plant/Machinery has been done considering each machines and their auxillary components for small scale plants or limited no. of machines available at the site. </w:t>
                </w:r>
              </w:sdtContent>
            </w:sdt>
            <w:r w:rsidR="001B2080" w:rsidRPr="00627EF1">
              <w:rPr>
                <w:rFonts w:ascii="Arial" w:hAnsi="Arial" w:cs="Arial"/>
                <w:i/>
                <w:sz w:val="22"/>
              </w:rPr>
              <w:t xml:space="preserve"> </w:t>
            </w:r>
          </w:p>
          <w:p w14:paraId="0954ECFA" w14:textId="34DDE3DC" w:rsidR="001B2080" w:rsidRPr="00627EF1" w:rsidRDefault="001946A8"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63785AE8"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1B44604F"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77777777" w:rsidR="00FE00B4" w:rsidRDefault="00FE00B4" w:rsidP="005C3D54">
      <w:pPr>
        <w:tabs>
          <w:tab w:val="left" w:pos="360"/>
        </w:tabs>
        <w:rPr>
          <w:rFonts w:ascii="Arial" w:hAnsi="Arial" w:cs="Arial"/>
          <w:b/>
          <w:szCs w:val="20"/>
          <w:highlight w:val="yellow"/>
        </w:rPr>
      </w:pPr>
    </w:p>
    <w:p w14:paraId="0EB531ED" w14:textId="37B88A2D" w:rsidR="00314487" w:rsidRDefault="00314487" w:rsidP="00E5754A">
      <w:pPr>
        <w:tabs>
          <w:tab w:val="left" w:pos="360"/>
        </w:tabs>
        <w:ind w:hanging="851"/>
        <w:rPr>
          <w:rFonts w:ascii="Arial" w:hAnsi="Arial" w:cs="Arial"/>
          <w:b/>
          <w:szCs w:val="20"/>
          <w:highlight w:val="yellow"/>
        </w:rPr>
      </w:pPr>
    </w:p>
    <w:p w14:paraId="3C7AF584" w14:textId="0ED51BBD" w:rsidR="007A4321" w:rsidRDefault="007A4321" w:rsidP="007A4321">
      <w:pPr>
        <w:ind w:left="-426"/>
      </w:pPr>
      <w:r w:rsidRPr="007A4321">
        <w:t xml:space="preserve"> </w:t>
      </w:r>
    </w:p>
    <w:p w14:paraId="1FE02380" w14:textId="14FB996C" w:rsidR="00D77564" w:rsidRDefault="00D77564">
      <w:r>
        <w:br w:type="page"/>
      </w:r>
    </w:p>
    <w:p w14:paraId="1339935D" w14:textId="08B06685" w:rsidR="00D77564" w:rsidRDefault="00A3410F" w:rsidP="007A4321">
      <w:pPr>
        <w:ind w:left="-426"/>
      </w:pPr>
      <w:r w:rsidRPr="00A3410F">
        <w:rPr>
          <w:noProof/>
        </w:rPr>
        <w:drawing>
          <wp:inline distT="0" distB="0" distL="0" distR="0" wp14:anchorId="46F2B44C" wp14:editId="59046530">
            <wp:extent cx="6629400" cy="62007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6200775"/>
                    </a:xfrm>
                    <a:prstGeom prst="rect">
                      <a:avLst/>
                    </a:prstGeom>
                    <a:noFill/>
                    <a:ln w="12700">
                      <a:solidFill>
                        <a:schemeClr val="tx1"/>
                      </a:solidFill>
                    </a:ln>
                  </pic:spPr>
                </pic:pic>
              </a:graphicData>
            </a:graphic>
          </wp:inline>
        </w:drawing>
      </w:r>
    </w:p>
    <w:p w14:paraId="568E0171" w14:textId="1BA6E56F" w:rsidR="002821FC" w:rsidRDefault="00D77564" w:rsidP="00D77564">
      <w:r>
        <w:br w:type="page"/>
      </w:r>
    </w:p>
    <w:p w14:paraId="37BE9E33" w14:textId="3D99BDA2" w:rsidR="00314487" w:rsidRDefault="00314487" w:rsidP="00D77564">
      <w:pPr>
        <w:tabs>
          <w:tab w:val="left" w:pos="360"/>
        </w:tabs>
        <w:rPr>
          <w:rFonts w:ascii="Arial" w:hAnsi="Arial" w:cs="Arial"/>
          <w:b/>
          <w:szCs w:val="20"/>
          <w:highlight w:val="yellow"/>
        </w:rPr>
      </w:pPr>
    </w:p>
    <w:tbl>
      <w:tblPr>
        <w:tblW w:w="10343" w:type="dxa"/>
        <w:tblLook w:val="04A0" w:firstRow="1" w:lastRow="0" w:firstColumn="1" w:lastColumn="0" w:noHBand="0" w:noVBand="1"/>
      </w:tblPr>
      <w:tblGrid>
        <w:gridCol w:w="901"/>
        <w:gridCol w:w="1788"/>
        <w:gridCol w:w="2976"/>
        <w:gridCol w:w="2456"/>
        <w:gridCol w:w="2222"/>
      </w:tblGrid>
      <w:tr w:rsidR="00B04B43" w14:paraId="0975174B" w14:textId="77777777" w:rsidTr="00071FB1">
        <w:trPr>
          <w:trHeight w:val="570"/>
        </w:trPr>
        <w:tc>
          <w:tcPr>
            <w:tcW w:w="10343" w:type="dxa"/>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5F598CA2" w14:textId="77777777" w:rsidR="00B04B43" w:rsidRDefault="00B04B43">
            <w:pPr>
              <w:jc w:val="center"/>
              <w:rPr>
                <w:rFonts w:ascii="Calibri" w:hAnsi="Calibri" w:cs="Calibri"/>
                <w:b/>
                <w:bCs/>
                <w:color w:val="FFFFFF"/>
                <w:sz w:val="22"/>
                <w:szCs w:val="22"/>
              </w:rPr>
            </w:pPr>
            <w:r>
              <w:rPr>
                <w:rFonts w:ascii="Calibri" w:hAnsi="Calibri" w:cs="Calibri"/>
                <w:b/>
                <w:bCs/>
                <w:color w:val="FFFFFF"/>
                <w:sz w:val="22"/>
                <w:szCs w:val="22"/>
              </w:rPr>
              <w:t xml:space="preserve">SUMMARY OF PLANT &amp; MACHINERY MR.SANJAY VERMA RESIDENCE OF 27, MADHUR VIHAR COLONY, GARHI ROAD, SHYAMPUR, RISHIKESH, UTTARAKHAND </w:t>
            </w:r>
          </w:p>
        </w:tc>
      </w:tr>
      <w:tr w:rsidR="00B04B43" w14:paraId="274AFC5D" w14:textId="77777777" w:rsidTr="00071FB1">
        <w:trPr>
          <w:trHeight w:val="600"/>
        </w:trPr>
        <w:tc>
          <w:tcPr>
            <w:tcW w:w="901" w:type="dxa"/>
            <w:tcBorders>
              <w:top w:val="nil"/>
              <w:left w:val="single" w:sz="4" w:space="0" w:color="auto"/>
              <w:bottom w:val="single" w:sz="4" w:space="0" w:color="auto"/>
              <w:right w:val="single" w:sz="4" w:space="0" w:color="auto"/>
            </w:tcBorders>
            <w:shd w:val="clear" w:color="000000" w:fill="BDD7EE"/>
            <w:vAlign w:val="center"/>
            <w:hideMark/>
          </w:tcPr>
          <w:p w14:paraId="6C0B560F"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S.no</w:t>
            </w:r>
          </w:p>
        </w:tc>
        <w:tc>
          <w:tcPr>
            <w:tcW w:w="1788" w:type="dxa"/>
            <w:tcBorders>
              <w:top w:val="nil"/>
              <w:left w:val="nil"/>
              <w:bottom w:val="single" w:sz="4" w:space="0" w:color="auto"/>
              <w:right w:val="single" w:sz="4" w:space="0" w:color="auto"/>
            </w:tcBorders>
            <w:shd w:val="clear" w:color="000000" w:fill="BDD7EE"/>
            <w:vAlign w:val="center"/>
            <w:hideMark/>
          </w:tcPr>
          <w:p w14:paraId="09F17809"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2976" w:type="dxa"/>
            <w:tcBorders>
              <w:top w:val="nil"/>
              <w:left w:val="nil"/>
              <w:bottom w:val="single" w:sz="4" w:space="0" w:color="auto"/>
              <w:right w:val="single" w:sz="4" w:space="0" w:color="auto"/>
            </w:tcBorders>
            <w:shd w:val="clear" w:color="000000" w:fill="BDD7EE"/>
            <w:vAlign w:val="center"/>
            <w:hideMark/>
          </w:tcPr>
          <w:p w14:paraId="0F96AB0B"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 xml:space="preserve"> Estimated Replacement Cost of the Asset                                                                </w:t>
            </w:r>
          </w:p>
        </w:tc>
        <w:tc>
          <w:tcPr>
            <w:tcW w:w="2456" w:type="dxa"/>
            <w:tcBorders>
              <w:top w:val="nil"/>
              <w:left w:val="nil"/>
              <w:bottom w:val="single" w:sz="4" w:space="0" w:color="auto"/>
              <w:right w:val="single" w:sz="4" w:space="0" w:color="auto"/>
            </w:tcBorders>
            <w:shd w:val="clear" w:color="000000" w:fill="BDD7EE"/>
            <w:vAlign w:val="center"/>
            <w:hideMark/>
          </w:tcPr>
          <w:p w14:paraId="222C7A33"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Net Block</w:t>
            </w:r>
          </w:p>
        </w:tc>
        <w:tc>
          <w:tcPr>
            <w:tcW w:w="2222" w:type="dxa"/>
            <w:tcBorders>
              <w:top w:val="nil"/>
              <w:left w:val="nil"/>
              <w:bottom w:val="single" w:sz="4" w:space="0" w:color="auto"/>
              <w:right w:val="single" w:sz="4" w:space="0" w:color="auto"/>
            </w:tcBorders>
            <w:shd w:val="clear" w:color="000000" w:fill="BDD7EE"/>
            <w:vAlign w:val="center"/>
            <w:hideMark/>
          </w:tcPr>
          <w:p w14:paraId="1F58A8A8"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B04B43" w14:paraId="6983424E"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02C052A2" w14:textId="77777777" w:rsidR="00B04B43" w:rsidRDefault="00B04B43">
            <w:pPr>
              <w:jc w:val="center"/>
              <w:rPr>
                <w:rFonts w:ascii="Calibri" w:hAnsi="Calibri" w:cs="Calibri"/>
                <w:color w:val="000000"/>
                <w:sz w:val="22"/>
                <w:szCs w:val="22"/>
              </w:rPr>
            </w:pPr>
            <w:r>
              <w:rPr>
                <w:rFonts w:ascii="Calibri" w:hAnsi="Calibri" w:cs="Calibri"/>
                <w:color w:val="000000"/>
                <w:sz w:val="22"/>
                <w:szCs w:val="22"/>
              </w:rPr>
              <w:t>1</w:t>
            </w:r>
          </w:p>
        </w:tc>
        <w:tc>
          <w:tcPr>
            <w:tcW w:w="1788" w:type="dxa"/>
            <w:tcBorders>
              <w:top w:val="nil"/>
              <w:left w:val="nil"/>
              <w:bottom w:val="single" w:sz="4" w:space="0" w:color="auto"/>
              <w:right w:val="single" w:sz="4" w:space="0" w:color="auto"/>
            </w:tcBorders>
            <w:shd w:val="clear" w:color="auto" w:fill="auto"/>
            <w:noWrap/>
            <w:vAlign w:val="center"/>
            <w:hideMark/>
          </w:tcPr>
          <w:p w14:paraId="272EB1F9" w14:textId="77777777" w:rsidR="00B04B43" w:rsidRDefault="00B04B43" w:rsidP="008F6213">
            <w:pPr>
              <w:jc w:val="center"/>
              <w:rPr>
                <w:rFonts w:ascii="Calibri" w:hAnsi="Calibri" w:cs="Calibri"/>
                <w:color w:val="000000"/>
                <w:sz w:val="22"/>
                <w:szCs w:val="22"/>
              </w:rPr>
            </w:pPr>
            <w:r>
              <w:rPr>
                <w:rFonts w:ascii="Calibri" w:hAnsi="Calibri" w:cs="Calibri"/>
                <w:color w:val="000000"/>
                <w:sz w:val="22"/>
                <w:szCs w:val="22"/>
              </w:rPr>
              <w:t>Plant and Machinery</w:t>
            </w:r>
          </w:p>
        </w:tc>
        <w:tc>
          <w:tcPr>
            <w:tcW w:w="2976" w:type="dxa"/>
            <w:tcBorders>
              <w:top w:val="nil"/>
              <w:left w:val="nil"/>
              <w:bottom w:val="single" w:sz="4" w:space="0" w:color="auto"/>
              <w:right w:val="single" w:sz="4" w:space="0" w:color="auto"/>
            </w:tcBorders>
            <w:shd w:val="clear" w:color="auto" w:fill="auto"/>
            <w:noWrap/>
            <w:vAlign w:val="center"/>
            <w:hideMark/>
          </w:tcPr>
          <w:p w14:paraId="456E5BE0" w14:textId="3ABD4084" w:rsidR="00B04B43" w:rsidRDefault="00071FB1" w:rsidP="008F6213">
            <w:pPr>
              <w:jc w:val="center"/>
              <w:rPr>
                <w:rFonts w:ascii="Calibri" w:hAnsi="Calibri" w:cs="Calibri"/>
                <w:color w:val="000000"/>
                <w:sz w:val="22"/>
                <w:szCs w:val="22"/>
              </w:rPr>
            </w:pPr>
            <w:r>
              <w:rPr>
                <w:rFonts w:ascii="Calibri" w:hAnsi="Calibri" w:cs="Calibri"/>
                <w:color w:val="000000"/>
                <w:sz w:val="22"/>
                <w:szCs w:val="22"/>
              </w:rPr>
              <w:t xml:space="preserve">₹ </w:t>
            </w:r>
            <w:r w:rsidR="00B04B43">
              <w:rPr>
                <w:rFonts w:ascii="Calibri" w:hAnsi="Calibri" w:cs="Calibri"/>
                <w:color w:val="000000"/>
                <w:sz w:val="22"/>
                <w:szCs w:val="22"/>
              </w:rPr>
              <w:t xml:space="preserve">  9,18,700</w:t>
            </w:r>
          </w:p>
        </w:tc>
        <w:tc>
          <w:tcPr>
            <w:tcW w:w="2456" w:type="dxa"/>
            <w:tcBorders>
              <w:top w:val="nil"/>
              <w:left w:val="nil"/>
              <w:bottom w:val="single" w:sz="4" w:space="0" w:color="auto"/>
              <w:right w:val="single" w:sz="4" w:space="0" w:color="auto"/>
            </w:tcBorders>
            <w:shd w:val="clear" w:color="auto" w:fill="auto"/>
            <w:noWrap/>
            <w:vAlign w:val="center"/>
            <w:hideMark/>
          </w:tcPr>
          <w:p w14:paraId="35C7769E" w14:textId="6604EBEE" w:rsidR="00B04B43" w:rsidRDefault="00B04B43" w:rsidP="008F6213">
            <w:pPr>
              <w:jc w:val="center"/>
              <w:rPr>
                <w:rFonts w:ascii="Calibri" w:hAnsi="Calibri" w:cs="Calibri"/>
                <w:color w:val="000000"/>
                <w:sz w:val="22"/>
                <w:szCs w:val="22"/>
              </w:rPr>
            </w:pPr>
            <w:r>
              <w:rPr>
                <w:rFonts w:ascii="Calibri" w:hAnsi="Calibri" w:cs="Calibri"/>
                <w:color w:val="000000"/>
                <w:sz w:val="22"/>
                <w:szCs w:val="22"/>
              </w:rPr>
              <w:t>No Information Available</w:t>
            </w:r>
          </w:p>
        </w:tc>
        <w:tc>
          <w:tcPr>
            <w:tcW w:w="2222" w:type="dxa"/>
            <w:tcBorders>
              <w:top w:val="nil"/>
              <w:left w:val="nil"/>
              <w:bottom w:val="single" w:sz="4" w:space="0" w:color="auto"/>
              <w:right w:val="single" w:sz="4" w:space="0" w:color="auto"/>
            </w:tcBorders>
            <w:shd w:val="clear" w:color="auto" w:fill="auto"/>
            <w:noWrap/>
            <w:vAlign w:val="center"/>
            <w:hideMark/>
          </w:tcPr>
          <w:p w14:paraId="401E67DC" w14:textId="2A57B5C0" w:rsidR="00B04B43" w:rsidRDefault="00071FB1" w:rsidP="008F6213">
            <w:pPr>
              <w:jc w:val="center"/>
              <w:rPr>
                <w:rFonts w:ascii="Calibri" w:hAnsi="Calibri" w:cs="Calibri"/>
                <w:color w:val="000000"/>
                <w:sz w:val="22"/>
                <w:szCs w:val="22"/>
              </w:rPr>
            </w:pPr>
            <w:r>
              <w:rPr>
                <w:rFonts w:ascii="Calibri" w:hAnsi="Calibri" w:cs="Calibri"/>
                <w:color w:val="000000"/>
                <w:sz w:val="22"/>
                <w:szCs w:val="22"/>
              </w:rPr>
              <w:t>₹</w:t>
            </w:r>
            <w:r w:rsidR="00B04B43">
              <w:rPr>
                <w:rFonts w:ascii="Calibri" w:hAnsi="Calibri" w:cs="Calibri"/>
                <w:color w:val="000000"/>
                <w:sz w:val="22"/>
                <w:szCs w:val="22"/>
              </w:rPr>
              <w:t xml:space="preserve">  </w:t>
            </w:r>
            <w:r w:rsidR="008F6213">
              <w:rPr>
                <w:rFonts w:ascii="Calibri" w:hAnsi="Calibri" w:cs="Calibri"/>
                <w:color w:val="000000"/>
                <w:sz w:val="22"/>
                <w:szCs w:val="22"/>
              </w:rPr>
              <w:t>5,99,927/-</w:t>
            </w:r>
          </w:p>
        </w:tc>
      </w:tr>
      <w:tr w:rsidR="00B04B43" w14:paraId="279D42EC"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6B938CF0" w14:textId="77777777" w:rsidR="00B04B43" w:rsidRDefault="00B04B43">
            <w:pPr>
              <w:jc w:val="center"/>
              <w:rPr>
                <w:rFonts w:ascii="Calibri" w:hAnsi="Calibri" w:cs="Calibri"/>
                <w:color w:val="000000"/>
                <w:sz w:val="22"/>
                <w:szCs w:val="22"/>
              </w:rPr>
            </w:pPr>
            <w:r>
              <w:rPr>
                <w:rFonts w:ascii="Calibri" w:hAnsi="Calibri" w:cs="Calibri"/>
                <w:color w:val="000000"/>
                <w:sz w:val="22"/>
                <w:szCs w:val="22"/>
              </w:rPr>
              <w:t> </w:t>
            </w:r>
          </w:p>
        </w:tc>
        <w:tc>
          <w:tcPr>
            <w:tcW w:w="1788" w:type="dxa"/>
            <w:tcBorders>
              <w:top w:val="nil"/>
              <w:left w:val="nil"/>
              <w:bottom w:val="single" w:sz="4" w:space="0" w:color="auto"/>
              <w:right w:val="single" w:sz="4" w:space="0" w:color="auto"/>
            </w:tcBorders>
            <w:shd w:val="clear" w:color="auto" w:fill="auto"/>
            <w:noWrap/>
            <w:vAlign w:val="center"/>
            <w:hideMark/>
          </w:tcPr>
          <w:p w14:paraId="1692D4E4" w14:textId="65DC0803" w:rsidR="00B04B43" w:rsidRDefault="00B04B43" w:rsidP="008F6213">
            <w:pPr>
              <w:jc w:val="center"/>
              <w:rPr>
                <w:rFonts w:ascii="Calibri" w:hAnsi="Calibri" w:cs="Calibri"/>
                <w:color w:val="000000"/>
                <w:sz w:val="22"/>
                <w:szCs w:val="22"/>
              </w:rPr>
            </w:pPr>
          </w:p>
        </w:tc>
        <w:tc>
          <w:tcPr>
            <w:tcW w:w="2976" w:type="dxa"/>
            <w:tcBorders>
              <w:top w:val="nil"/>
              <w:left w:val="nil"/>
              <w:bottom w:val="single" w:sz="4" w:space="0" w:color="auto"/>
              <w:right w:val="single" w:sz="4" w:space="0" w:color="auto"/>
            </w:tcBorders>
            <w:shd w:val="clear" w:color="auto" w:fill="auto"/>
            <w:noWrap/>
            <w:vAlign w:val="center"/>
            <w:hideMark/>
          </w:tcPr>
          <w:p w14:paraId="19FDF27E" w14:textId="452C5346" w:rsidR="00B04B43" w:rsidRDefault="00B04B43" w:rsidP="008F6213">
            <w:pPr>
              <w:jc w:val="center"/>
              <w:rPr>
                <w:rFonts w:ascii="Calibri" w:hAnsi="Calibri" w:cs="Calibri"/>
                <w:color w:val="000000"/>
                <w:sz w:val="22"/>
                <w:szCs w:val="22"/>
              </w:rPr>
            </w:pPr>
          </w:p>
        </w:tc>
        <w:tc>
          <w:tcPr>
            <w:tcW w:w="2456" w:type="dxa"/>
            <w:tcBorders>
              <w:top w:val="nil"/>
              <w:left w:val="nil"/>
              <w:bottom w:val="single" w:sz="4" w:space="0" w:color="auto"/>
              <w:right w:val="single" w:sz="4" w:space="0" w:color="auto"/>
            </w:tcBorders>
            <w:shd w:val="clear" w:color="auto" w:fill="auto"/>
            <w:noWrap/>
            <w:vAlign w:val="center"/>
            <w:hideMark/>
          </w:tcPr>
          <w:p w14:paraId="3E4C8013" w14:textId="50838BC1" w:rsidR="00B04B43" w:rsidRDefault="00B04B43" w:rsidP="008F6213">
            <w:pPr>
              <w:jc w:val="center"/>
              <w:rPr>
                <w:rFonts w:ascii="Calibri" w:hAnsi="Calibri" w:cs="Calibri"/>
                <w:color w:val="000000"/>
                <w:sz w:val="22"/>
                <w:szCs w:val="22"/>
              </w:rPr>
            </w:pPr>
          </w:p>
        </w:tc>
        <w:tc>
          <w:tcPr>
            <w:tcW w:w="2222" w:type="dxa"/>
            <w:tcBorders>
              <w:top w:val="nil"/>
              <w:left w:val="nil"/>
              <w:bottom w:val="single" w:sz="4" w:space="0" w:color="auto"/>
              <w:right w:val="single" w:sz="4" w:space="0" w:color="auto"/>
            </w:tcBorders>
            <w:shd w:val="clear" w:color="auto" w:fill="auto"/>
            <w:noWrap/>
            <w:vAlign w:val="center"/>
            <w:hideMark/>
          </w:tcPr>
          <w:p w14:paraId="17DA2A81" w14:textId="61955775" w:rsidR="00B04B43" w:rsidRDefault="00B04B43" w:rsidP="008F6213">
            <w:pPr>
              <w:jc w:val="center"/>
              <w:rPr>
                <w:rFonts w:ascii="Calibri" w:hAnsi="Calibri" w:cs="Calibri"/>
                <w:color w:val="000000"/>
                <w:sz w:val="22"/>
                <w:szCs w:val="22"/>
              </w:rPr>
            </w:pPr>
          </w:p>
        </w:tc>
      </w:tr>
      <w:tr w:rsidR="00B04B43" w14:paraId="30C2AB74"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571D2A14" w14:textId="77777777" w:rsidR="00B04B43" w:rsidRDefault="00B04B43">
            <w:pPr>
              <w:rPr>
                <w:rFonts w:ascii="Calibri" w:hAnsi="Calibri" w:cs="Calibri"/>
                <w:color w:val="000000"/>
                <w:sz w:val="22"/>
                <w:szCs w:val="22"/>
              </w:rPr>
            </w:pPr>
            <w:r>
              <w:rPr>
                <w:rFonts w:ascii="Calibri" w:hAnsi="Calibri" w:cs="Calibri"/>
                <w:color w:val="000000"/>
                <w:sz w:val="22"/>
                <w:szCs w:val="22"/>
              </w:rPr>
              <w:t> </w:t>
            </w:r>
          </w:p>
        </w:tc>
        <w:tc>
          <w:tcPr>
            <w:tcW w:w="1788" w:type="dxa"/>
            <w:tcBorders>
              <w:top w:val="nil"/>
              <w:left w:val="nil"/>
              <w:bottom w:val="single" w:sz="4" w:space="0" w:color="auto"/>
              <w:right w:val="single" w:sz="4" w:space="0" w:color="auto"/>
            </w:tcBorders>
            <w:shd w:val="clear" w:color="auto" w:fill="auto"/>
            <w:noWrap/>
            <w:vAlign w:val="center"/>
            <w:hideMark/>
          </w:tcPr>
          <w:p w14:paraId="14E43302" w14:textId="77777777"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976" w:type="dxa"/>
            <w:tcBorders>
              <w:top w:val="nil"/>
              <w:left w:val="nil"/>
              <w:bottom w:val="single" w:sz="4" w:space="0" w:color="auto"/>
              <w:right w:val="single" w:sz="4" w:space="0" w:color="auto"/>
            </w:tcBorders>
            <w:shd w:val="clear" w:color="auto" w:fill="auto"/>
            <w:noWrap/>
            <w:vAlign w:val="center"/>
            <w:hideMark/>
          </w:tcPr>
          <w:p w14:paraId="1185A33B" w14:textId="5E2F7C16"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w:t>
            </w:r>
            <w:r w:rsidR="00071FB1">
              <w:rPr>
                <w:rFonts w:ascii="Calibri" w:hAnsi="Calibri" w:cs="Calibri"/>
                <w:b/>
                <w:bCs/>
                <w:color w:val="000000"/>
                <w:sz w:val="22"/>
                <w:szCs w:val="22"/>
              </w:rPr>
              <w:t xml:space="preserve"> </w:t>
            </w:r>
            <w:r>
              <w:rPr>
                <w:rFonts w:ascii="Calibri" w:hAnsi="Calibri" w:cs="Calibri"/>
                <w:b/>
                <w:bCs/>
                <w:color w:val="000000"/>
                <w:sz w:val="22"/>
                <w:szCs w:val="22"/>
              </w:rPr>
              <w:t xml:space="preserve"> 9,18,700</w:t>
            </w:r>
          </w:p>
        </w:tc>
        <w:tc>
          <w:tcPr>
            <w:tcW w:w="2456" w:type="dxa"/>
            <w:tcBorders>
              <w:top w:val="nil"/>
              <w:left w:val="nil"/>
              <w:bottom w:val="single" w:sz="4" w:space="0" w:color="auto"/>
              <w:right w:val="single" w:sz="4" w:space="0" w:color="auto"/>
            </w:tcBorders>
            <w:shd w:val="clear" w:color="auto" w:fill="auto"/>
            <w:noWrap/>
            <w:vAlign w:val="center"/>
            <w:hideMark/>
          </w:tcPr>
          <w:p w14:paraId="4ED3B732" w14:textId="43EBFF72"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w:t>
            </w:r>
          </w:p>
        </w:tc>
        <w:tc>
          <w:tcPr>
            <w:tcW w:w="2222" w:type="dxa"/>
            <w:tcBorders>
              <w:top w:val="nil"/>
              <w:left w:val="nil"/>
              <w:bottom w:val="single" w:sz="4" w:space="0" w:color="auto"/>
              <w:right w:val="single" w:sz="4" w:space="0" w:color="auto"/>
            </w:tcBorders>
            <w:shd w:val="clear" w:color="auto" w:fill="auto"/>
            <w:noWrap/>
            <w:vAlign w:val="center"/>
            <w:hideMark/>
          </w:tcPr>
          <w:p w14:paraId="2B27CBD0" w14:textId="3377F607" w:rsidR="00B04B43" w:rsidRDefault="008F6213" w:rsidP="008F6213">
            <w:pPr>
              <w:jc w:val="center"/>
              <w:rPr>
                <w:rFonts w:ascii="Calibri" w:hAnsi="Calibri" w:cs="Calibri"/>
                <w:b/>
                <w:bCs/>
                <w:color w:val="000000"/>
                <w:sz w:val="22"/>
                <w:szCs w:val="22"/>
              </w:rPr>
            </w:pPr>
            <w:r w:rsidRPr="008F6213">
              <w:rPr>
                <w:rFonts w:ascii="Calibri" w:hAnsi="Calibri" w:cs="Calibri"/>
                <w:b/>
                <w:bCs/>
                <w:color w:val="000000"/>
                <w:sz w:val="22"/>
                <w:szCs w:val="22"/>
              </w:rPr>
              <w:t>₹  5,99,927/-</w:t>
            </w:r>
          </w:p>
        </w:tc>
      </w:tr>
      <w:tr w:rsidR="00B04B43" w14:paraId="04020F28" w14:textId="77777777" w:rsidTr="00071FB1">
        <w:trPr>
          <w:trHeight w:val="58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37384028" w14:textId="77777777" w:rsidR="00B04B43" w:rsidRDefault="00B04B43">
            <w:pPr>
              <w:rPr>
                <w:rFonts w:ascii="Calibri" w:hAnsi="Calibri" w:cs="Calibri"/>
                <w:color w:val="000000"/>
                <w:sz w:val="22"/>
                <w:szCs w:val="22"/>
              </w:rPr>
            </w:pPr>
            <w:r>
              <w:rPr>
                <w:rFonts w:ascii="Calibri" w:hAnsi="Calibri" w:cs="Calibri"/>
                <w:color w:val="000000"/>
                <w:sz w:val="22"/>
                <w:szCs w:val="22"/>
              </w:rPr>
              <w:t xml:space="preserve">1. Assets  items pertaining to </w:t>
            </w:r>
            <w:proofErr w:type="spellStart"/>
            <w:r>
              <w:rPr>
                <w:rFonts w:ascii="Calibri" w:hAnsi="Calibri" w:cs="Calibri"/>
                <w:color w:val="000000"/>
                <w:sz w:val="22"/>
                <w:szCs w:val="22"/>
              </w:rPr>
              <w:t>Mr.Sanjay</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Verma</w:t>
            </w:r>
            <w:proofErr w:type="spellEnd"/>
            <w:r>
              <w:rPr>
                <w:rFonts w:ascii="Calibri" w:hAnsi="Calibri" w:cs="Calibri"/>
                <w:color w:val="000000"/>
                <w:sz w:val="22"/>
                <w:szCs w:val="22"/>
              </w:rPr>
              <w:t xml:space="preserve"> Residence of 27, Madhur Vihar Colony, Garhi Road, Shyampur, Rishikesh, Uttarakhand. </w:t>
            </w:r>
          </w:p>
        </w:tc>
      </w:tr>
      <w:tr w:rsidR="00B04B43" w14:paraId="1583F1EA" w14:textId="77777777" w:rsidTr="00071FB1">
        <w:trPr>
          <w:trHeight w:val="402"/>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5E0C3617" w14:textId="77777777" w:rsidR="00B04B43" w:rsidRDefault="00B04B43">
            <w:pPr>
              <w:rPr>
                <w:rFonts w:ascii="Calibri" w:hAnsi="Calibri" w:cs="Calibri"/>
                <w:color w:val="000000"/>
                <w:sz w:val="22"/>
                <w:szCs w:val="22"/>
              </w:rPr>
            </w:pPr>
            <w:r>
              <w:rPr>
                <w:rFonts w:ascii="Calibri" w:hAnsi="Calibri" w:cs="Calibri"/>
                <w:color w:val="000000"/>
                <w:sz w:val="22"/>
                <w:szCs w:val="22"/>
              </w:rPr>
              <w:t>2. The Bank has provided us the list of assets/stock for the purpose of valuation.</w:t>
            </w:r>
          </w:p>
        </w:tc>
      </w:tr>
      <w:tr w:rsidR="00B04B43" w14:paraId="31F0F2DF" w14:textId="77777777" w:rsidTr="00071FB1">
        <w:trPr>
          <w:trHeight w:val="402"/>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01E46485" w14:textId="0253DE33" w:rsidR="00B04B43" w:rsidRDefault="00B04B43">
            <w:pPr>
              <w:rPr>
                <w:rFonts w:ascii="Calibri" w:hAnsi="Calibri" w:cs="Calibri"/>
                <w:color w:val="000000"/>
                <w:sz w:val="22"/>
                <w:szCs w:val="22"/>
              </w:rPr>
            </w:pPr>
            <w:r>
              <w:rPr>
                <w:rFonts w:ascii="Calibri" w:hAnsi="Calibri" w:cs="Calibri"/>
                <w:color w:val="000000"/>
                <w:sz w:val="22"/>
                <w:szCs w:val="22"/>
              </w:rPr>
              <w:t>3. For evaluating the useful life for calculation of depreciation chart of companies act 2013</w:t>
            </w:r>
            <w:r w:rsidR="00071FB1">
              <w:rPr>
                <w:rFonts w:ascii="Calibri" w:hAnsi="Calibri" w:cs="Calibri"/>
                <w:color w:val="000000"/>
                <w:sz w:val="22"/>
                <w:szCs w:val="22"/>
              </w:rPr>
              <w:t>, are</w:t>
            </w:r>
            <w:r>
              <w:rPr>
                <w:rFonts w:ascii="Calibri" w:hAnsi="Calibri" w:cs="Calibri"/>
                <w:color w:val="000000"/>
                <w:sz w:val="22"/>
                <w:szCs w:val="22"/>
              </w:rPr>
              <w:t xml:space="preserve"> </w:t>
            </w:r>
            <w:r w:rsidR="008F6213">
              <w:rPr>
                <w:rFonts w:ascii="Calibri" w:hAnsi="Calibri" w:cs="Calibri"/>
                <w:color w:val="000000"/>
                <w:sz w:val="22"/>
                <w:szCs w:val="22"/>
              </w:rPr>
              <w:t>preferred</w:t>
            </w:r>
            <w:r>
              <w:rPr>
                <w:rFonts w:ascii="Calibri" w:hAnsi="Calibri" w:cs="Calibri"/>
                <w:color w:val="000000"/>
                <w:sz w:val="22"/>
                <w:szCs w:val="22"/>
              </w:rPr>
              <w:t>.</w:t>
            </w:r>
          </w:p>
        </w:tc>
      </w:tr>
      <w:tr w:rsidR="00B04B43" w14:paraId="7E375D86" w14:textId="77777777" w:rsidTr="008F6213">
        <w:trPr>
          <w:trHeight w:val="60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03A22378" w14:textId="7A55BDFD" w:rsidR="00B04B43" w:rsidRDefault="00B04B43">
            <w:pPr>
              <w:rPr>
                <w:rFonts w:ascii="Calibri" w:hAnsi="Calibri" w:cs="Calibri"/>
                <w:color w:val="000000"/>
                <w:sz w:val="22"/>
                <w:szCs w:val="22"/>
              </w:rPr>
            </w:pPr>
            <w:r>
              <w:rPr>
                <w:rFonts w:ascii="Calibri" w:hAnsi="Calibri" w:cs="Calibri"/>
                <w:color w:val="000000"/>
                <w:sz w:val="22"/>
                <w:szCs w:val="22"/>
              </w:rPr>
              <w:t xml:space="preserve">4. Useful life of Primary machines of the unit like compressor machine, press machine </w:t>
            </w:r>
            <w:r w:rsidR="009C0874">
              <w:rPr>
                <w:rFonts w:ascii="Calibri" w:hAnsi="Calibri" w:cs="Calibri"/>
                <w:color w:val="000000"/>
                <w:sz w:val="22"/>
                <w:szCs w:val="22"/>
              </w:rPr>
              <w:t>etc.</w:t>
            </w:r>
            <w:r>
              <w:rPr>
                <w:rFonts w:ascii="Calibri" w:hAnsi="Calibri" w:cs="Calibri"/>
                <w:color w:val="000000"/>
                <w:sz w:val="22"/>
                <w:szCs w:val="22"/>
              </w:rPr>
              <w:t xml:space="preserve"> is taken as 15 years. For other auxiliary machines &amp; equipment and </w:t>
            </w:r>
            <w:r w:rsidR="00071FB1">
              <w:rPr>
                <w:rFonts w:ascii="Calibri" w:hAnsi="Calibri" w:cs="Calibri"/>
                <w:color w:val="000000"/>
                <w:sz w:val="22"/>
                <w:szCs w:val="22"/>
              </w:rPr>
              <w:t>furniture 10</w:t>
            </w:r>
            <w:r>
              <w:rPr>
                <w:rFonts w:ascii="Calibri" w:hAnsi="Calibri" w:cs="Calibri"/>
                <w:color w:val="000000"/>
                <w:sz w:val="22"/>
                <w:szCs w:val="22"/>
              </w:rPr>
              <w:t xml:space="preserve"> years.</w:t>
            </w:r>
          </w:p>
        </w:tc>
      </w:tr>
      <w:tr w:rsidR="00B04B43" w14:paraId="3BC1D379" w14:textId="77777777" w:rsidTr="008F6213">
        <w:trPr>
          <w:trHeight w:val="361"/>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2D0BE0F5" w14:textId="3B119B85" w:rsidR="00B04B43" w:rsidRDefault="00B04B43">
            <w:pPr>
              <w:rPr>
                <w:rFonts w:ascii="Calibri" w:hAnsi="Calibri" w:cs="Calibri"/>
                <w:color w:val="000000"/>
                <w:sz w:val="22"/>
                <w:szCs w:val="22"/>
              </w:rPr>
            </w:pPr>
            <w:r>
              <w:rPr>
                <w:rFonts w:ascii="Calibri" w:hAnsi="Calibri" w:cs="Calibri"/>
                <w:color w:val="000000"/>
                <w:sz w:val="22"/>
                <w:szCs w:val="22"/>
              </w:rPr>
              <w:t xml:space="preserve">5. We have not received the consolidated Book value as per the list of assets provided to us from the bank. </w:t>
            </w:r>
          </w:p>
        </w:tc>
      </w:tr>
      <w:tr w:rsidR="00B04B43" w14:paraId="7D3FF953" w14:textId="77777777" w:rsidTr="00071FB1">
        <w:trPr>
          <w:trHeight w:val="630"/>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15DA92D7" w14:textId="46120D15" w:rsidR="00B04B43" w:rsidRDefault="00071FB1">
            <w:pPr>
              <w:rPr>
                <w:rFonts w:ascii="Calibri" w:hAnsi="Calibri" w:cs="Calibri"/>
                <w:color w:val="000000"/>
                <w:sz w:val="22"/>
                <w:szCs w:val="22"/>
              </w:rPr>
            </w:pPr>
            <w:r>
              <w:rPr>
                <w:rFonts w:ascii="Calibri" w:hAnsi="Calibri" w:cs="Calibri"/>
                <w:color w:val="000000"/>
                <w:sz w:val="22"/>
                <w:szCs w:val="22"/>
              </w:rPr>
              <w:t>5. For</w:t>
            </w:r>
            <w:r w:rsidR="00B04B43">
              <w:rPr>
                <w:rFonts w:ascii="Calibri" w:hAnsi="Calibri" w:cs="Calibri"/>
                <w:color w:val="000000"/>
                <w:sz w:val="22"/>
                <w:szCs w:val="22"/>
              </w:rPr>
              <w:t xml:space="preserve"> evaluating the Gross replacement cost of the machines and </w:t>
            </w:r>
            <w:r>
              <w:rPr>
                <w:rFonts w:ascii="Calibri" w:hAnsi="Calibri" w:cs="Calibri"/>
                <w:color w:val="000000"/>
                <w:sz w:val="22"/>
                <w:szCs w:val="22"/>
              </w:rPr>
              <w:t>equipment’s</w:t>
            </w:r>
            <w:r w:rsidR="00B04B43">
              <w:rPr>
                <w:rFonts w:ascii="Calibri" w:hAnsi="Calibri" w:cs="Calibri"/>
                <w:color w:val="000000"/>
                <w:sz w:val="22"/>
                <w:szCs w:val="22"/>
              </w:rPr>
              <w:t xml:space="preserve"> and furniture, we have adopted the cost approach </w:t>
            </w:r>
            <w:r>
              <w:rPr>
                <w:rFonts w:ascii="Calibri" w:hAnsi="Calibri" w:cs="Calibri"/>
                <w:color w:val="000000"/>
                <w:sz w:val="22"/>
                <w:szCs w:val="22"/>
              </w:rPr>
              <w:t>methodology.</w:t>
            </w:r>
          </w:p>
        </w:tc>
      </w:tr>
      <w:tr w:rsidR="00B04B43" w14:paraId="12470E66" w14:textId="77777777" w:rsidTr="008F6213">
        <w:trPr>
          <w:trHeight w:val="489"/>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1A4CE056" w14:textId="1B52C74F" w:rsidR="00B04B43" w:rsidRDefault="00071FB1">
            <w:pPr>
              <w:rPr>
                <w:rFonts w:ascii="Calibri" w:hAnsi="Calibri" w:cs="Calibri"/>
                <w:color w:val="000000"/>
                <w:sz w:val="22"/>
                <w:szCs w:val="22"/>
              </w:rPr>
            </w:pPr>
            <w:r>
              <w:rPr>
                <w:rFonts w:ascii="Calibri" w:hAnsi="Calibri" w:cs="Calibri"/>
                <w:color w:val="000000"/>
                <w:sz w:val="22"/>
                <w:szCs w:val="22"/>
              </w:rPr>
              <w:t>6. During</w:t>
            </w:r>
            <w:r w:rsidR="00B04B43">
              <w:rPr>
                <w:rFonts w:ascii="Calibri" w:hAnsi="Calibri" w:cs="Calibri"/>
                <w:color w:val="000000"/>
                <w:sz w:val="22"/>
                <w:szCs w:val="22"/>
              </w:rPr>
              <w:t xml:space="preserve"> the site visit, the unit was in non-operational condition and it is under recovery process (SARFESI act) as per the information provided to us by the Bank Manager.</w:t>
            </w:r>
          </w:p>
        </w:tc>
      </w:tr>
    </w:tbl>
    <w:p w14:paraId="74DB4704" w14:textId="3A646A7E" w:rsidR="006C5539" w:rsidRDefault="006C5539" w:rsidP="006C5539">
      <w:pPr>
        <w:tabs>
          <w:tab w:val="left" w:pos="360"/>
        </w:tabs>
        <w:rPr>
          <w:rFonts w:ascii="Arial" w:hAnsi="Arial" w:cs="Arial"/>
          <w:b/>
          <w:szCs w:val="20"/>
          <w:highlight w:val="yellow"/>
        </w:rPr>
      </w:pPr>
    </w:p>
    <w:p w14:paraId="04442D0F" w14:textId="272D78DD" w:rsidR="000F1A3A" w:rsidRDefault="000F1A3A" w:rsidP="005C3D54">
      <w:pPr>
        <w:tabs>
          <w:tab w:val="left" w:pos="360"/>
        </w:tabs>
        <w:rPr>
          <w:rFonts w:ascii="Arial" w:hAnsi="Arial" w:cs="Arial"/>
          <w:b/>
          <w:szCs w:val="20"/>
          <w:highlight w:val="yellow"/>
        </w:rPr>
      </w:pPr>
    </w:p>
    <w:p w14:paraId="46813F0A" w14:textId="29B166CD" w:rsidR="006C5539" w:rsidRDefault="006C5539">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45B144CB" w:rsidR="008328ED" w:rsidRPr="00537AE3" w:rsidRDefault="00E5754A"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r>
              <w:rPr>
                <w:rFonts w:ascii="Arial" w:hAnsi="Arial" w:cs="Arial"/>
                <w:b/>
                <w:szCs w:val="20"/>
                <w:highlight w:val="yellow"/>
              </w:rPr>
              <w:br w:type="page"/>
            </w:r>
          </w:p>
        </w:tc>
        <w:tc>
          <w:tcPr>
            <w:tcW w:w="10589" w:type="dxa"/>
            <w:gridSpan w:val="3"/>
            <w:shd w:val="clear" w:color="auto" w:fill="002060"/>
            <w:vAlign w:val="center"/>
          </w:tcPr>
          <w:p w14:paraId="06363A1C" w14:textId="0CD72DB8"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CONSOLIDATED VALUATION ASSESSMENT OF THE </w:t>
            </w:r>
            <w:r w:rsidR="00FE00B4" w:rsidRPr="00176CC3">
              <w:rPr>
                <w:rFonts w:ascii="Arial" w:hAnsi="Arial" w:cs="Arial"/>
                <w:b/>
                <w:sz w:val="22"/>
                <w:szCs w:val="22"/>
              </w:rPr>
              <w:t>PLANT AND MACHINERY</w:t>
            </w:r>
          </w:p>
        </w:tc>
      </w:tr>
      <w:tr w:rsidR="008328ED" w:rsidRPr="00A77C76" w14:paraId="2F84B90E" w14:textId="77777777" w:rsidTr="001510F7">
        <w:trPr>
          <w:trHeight w:val="709"/>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Value" w:value="Gross Value"/>
            </w:dropDownList>
          </w:sdtPr>
          <w:sdtContent>
            <w:tc>
              <w:tcPr>
                <w:tcW w:w="2976" w:type="dxa"/>
                <w:shd w:val="clear" w:color="auto" w:fill="C6D9F1" w:themeFill="text2" w:themeFillTint="33"/>
                <w:vAlign w:val="center"/>
              </w:tcPr>
              <w:p w14:paraId="4D9D7A8B" w14:textId="116BC35C" w:rsidR="008328ED" w:rsidRPr="008328ED" w:rsidRDefault="002953C4" w:rsidP="00FE00B4">
                <w:pPr>
                  <w:tabs>
                    <w:tab w:val="left" w:pos="360"/>
                  </w:tabs>
                  <w:spacing w:line="276" w:lineRule="auto"/>
                  <w:jc w:val="center"/>
                  <w:rPr>
                    <w:rFonts w:ascii="Arial" w:hAnsi="Arial" w:cs="Arial"/>
                    <w:b/>
                    <w:sz w:val="22"/>
                    <w:szCs w:val="22"/>
                  </w:rPr>
                </w:pPr>
                <w:r>
                  <w:rPr>
                    <w:rFonts w:ascii="Arial" w:hAnsi="Arial" w:cs="Arial"/>
                    <w:b/>
                    <w:sz w:val="22"/>
                    <w:szCs w:val="22"/>
                  </w:rPr>
                  <w:t>Gross Value</w:t>
                </w:r>
              </w:p>
            </w:tc>
          </w:sdtContent>
        </w:sdt>
        <w:tc>
          <w:tcPr>
            <w:tcW w:w="3490" w:type="dxa"/>
            <w:shd w:val="clear" w:color="auto" w:fill="C6D9F1" w:themeFill="text2" w:themeFillTint="33"/>
            <w:vAlign w:val="center"/>
          </w:tcPr>
          <w:p w14:paraId="2D72FDF0" w14:textId="77777777"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6CC3">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56DBD64B" w:rsidR="008328ED" w:rsidRPr="002953C4" w:rsidRDefault="001510F7" w:rsidP="002953C4">
            <w:pPr>
              <w:tabs>
                <w:tab w:val="left" w:pos="36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No information available</w:t>
            </w:r>
          </w:p>
        </w:tc>
        <w:tc>
          <w:tcPr>
            <w:tcW w:w="3490" w:type="dxa"/>
            <w:vAlign w:val="center"/>
          </w:tcPr>
          <w:sdt>
            <w:sdtPr>
              <w:rPr>
                <w:rFonts w:ascii="Arial" w:hAnsi="Arial" w:cs="Arial"/>
                <w:sz w:val="22"/>
                <w:szCs w:val="22"/>
              </w:rPr>
              <w:id w:val="-1697376629"/>
              <w:placeholder>
                <w:docPart w:val="0CE762BE2FC94062B66232571D731233"/>
              </w:placeholder>
            </w:sdtPr>
            <w:sdtContent>
              <w:p w14:paraId="68BE0FB0" w14:textId="18EE90E0" w:rsidR="008328ED" w:rsidRPr="003F2AC1" w:rsidRDefault="008328ED" w:rsidP="001510F7">
                <w:pPr>
                  <w:tabs>
                    <w:tab w:val="left" w:pos="360"/>
                  </w:tabs>
                  <w:spacing w:line="276" w:lineRule="auto"/>
                  <w:jc w:val="center"/>
                  <w:rPr>
                    <w:rFonts w:ascii="Arial" w:hAnsi="Arial" w:cs="Arial"/>
                    <w:sz w:val="22"/>
                    <w:szCs w:val="22"/>
                    <w:highlight w:val="yellow"/>
                  </w:rPr>
                </w:pPr>
                <w:r w:rsidRPr="00176CC3">
                  <w:rPr>
                    <w:rFonts w:ascii="Arial" w:eastAsia="Arial" w:hAnsi="Arial" w:cs="Arial"/>
                    <w:b/>
                    <w:bCs/>
                    <w:sz w:val="22"/>
                    <w:szCs w:val="22"/>
                    <w:lang w:bidi="en-US"/>
                  </w:rPr>
                  <w:t>Rs.</w:t>
                </w:r>
                <w:r w:rsidR="008F6213">
                  <w:rPr>
                    <w:rFonts w:ascii="Arial" w:eastAsia="Arial" w:hAnsi="Arial" w:cs="Arial"/>
                    <w:b/>
                    <w:bCs/>
                    <w:sz w:val="22"/>
                    <w:szCs w:val="22"/>
                    <w:lang w:bidi="en-US"/>
                  </w:rPr>
                  <w:t xml:space="preserve"> 5,99,927</w:t>
                </w:r>
                <w:r w:rsidR="001510F7">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BAB017F"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58345550"/>
              <w:placeholder>
                <w:docPart w:val="E69735C707C44945A61481708F4E872F"/>
              </w:placeholder>
            </w:sdtPr>
            <w:sdtContent>
              <w:sdt>
                <w:sdtPr>
                  <w:rPr>
                    <w:rFonts w:ascii="Arial" w:hAnsi="Arial" w:cs="Arial"/>
                    <w:sz w:val="22"/>
                    <w:szCs w:val="22"/>
                  </w:rPr>
                  <w:id w:val="1143778519"/>
                  <w:placeholder>
                    <w:docPart w:val="CD92D5D806724C6090771DC87C7D19D1"/>
                  </w:placeholder>
                </w:sdtPr>
                <w:sdtContent>
                  <w:sdt>
                    <w:sdtPr>
                      <w:rPr>
                        <w:rFonts w:ascii="Arial" w:hAnsi="Arial" w:cs="Arial"/>
                        <w:sz w:val="22"/>
                        <w:szCs w:val="22"/>
                      </w:rPr>
                      <w:id w:val="962158099"/>
                      <w:placeholder>
                        <w:docPart w:val="E76999E526E34B0EBB4E982967476B41"/>
                      </w:placeholder>
                    </w:sdtPr>
                    <w:sdtContent>
                      <w:p w14:paraId="586244B3" w14:textId="1CC9CB4C" w:rsidR="008328ED" w:rsidRPr="00176CC3" w:rsidRDefault="008F6213" w:rsidP="008F6213">
                        <w:pPr>
                          <w:tabs>
                            <w:tab w:val="left" w:pos="360"/>
                          </w:tabs>
                          <w:spacing w:line="276" w:lineRule="auto"/>
                          <w:jc w:val="center"/>
                          <w:rPr>
                            <w:rFonts w:ascii="Arial" w:hAnsi="Arial" w:cs="Arial"/>
                            <w:sz w:val="22"/>
                            <w:szCs w:val="22"/>
                          </w:rPr>
                        </w:pPr>
                        <w:r w:rsidRPr="00176CC3">
                          <w:rPr>
                            <w:rFonts w:ascii="Arial" w:eastAsia="Arial" w:hAnsi="Arial" w:cs="Arial"/>
                            <w:b/>
                            <w:bCs/>
                            <w:sz w:val="22"/>
                            <w:szCs w:val="22"/>
                            <w:lang w:bidi="en-US"/>
                          </w:rPr>
                          <w:t>Rs.</w:t>
                        </w:r>
                        <w:r>
                          <w:rPr>
                            <w:rFonts w:ascii="Arial" w:eastAsia="Arial" w:hAnsi="Arial" w:cs="Arial"/>
                            <w:b/>
                            <w:bCs/>
                            <w:sz w:val="22"/>
                            <w:szCs w:val="22"/>
                            <w:lang w:bidi="en-US"/>
                          </w:rPr>
                          <w:t xml:space="preserve"> 5,99,927/-</w:t>
                        </w:r>
                      </w:p>
                    </w:sdtContent>
                  </w:sdt>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15893386" w:rsidR="008328ED" w:rsidRPr="00CC568F" w:rsidRDefault="008328ED" w:rsidP="002953C4">
            <w:pPr>
              <w:spacing w:line="276" w:lineRule="auto"/>
              <w:jc w:val="center"/>
              <w:rPr>
                <w:b/>
              </w:rPr>
            </w:pPr>
            <w:r w:rsidRPr="00E66696">
              <w:rPr>
                <w:rFonts w:ascii="Arial" w:hAnsi="Arial" w:cs="Arial"/>
                <w:b/>
                <w:sz w:val="22"/>
                <w:szCs w:val="22"/>
              </w:rPr>
              <w:t>Rs.</w:t>
            </w:r>
            <w:r w:rsidR="001510F7">
              <w:rPr>
                <w:rFonts w:ascii="Arial" w:hAnsi="Arial" w:cs="Arial"/>
                <w:b/>
                <w:sz w:val="22"/>
                <w:szCs w:val="22"/>
              </w:rPr>
              <w:t>6</w:t>
            </w:r>
            <w:r w:rsidR="00A20DF5" w:rsidRPr="00E66696">
              <w:rPr>
                <w:rFonts w:ascii="Arial" w:hAnsi="Arial" w:cs="Arial"/>
                <w:b/>
                <w:sz w:val="22"/>
                <w:szCs w:val="22"/>
              </w:rPr>
              <w:t>,</w:t>
            </w:r>
            <w:r w:rsidR="008F6213">
              <w:rPr>
                <w:rFonts w:ascii="Arial" w:hAnsi="Arial" w:cs="Arial"/>
                <w:b/>
                <w:sz w:val="22"/>
                <w:szCs w:val="22"/>
              </w:rPr>
              <w:t>0</w:t>
            </w:r>
            <w:r w:rsidR="001510F7">
              <w:rPr>
                <w:rFonts w:ascii="Arial" w:hAnsi="Arial" w:cs="Arial"/>
                <w:b/>
                <w:sz w:val="22"/>
                <w:szCs w:val="22"/>
              </w:rPr>
              <w:t>0</w:t>
            </w:r>
            <w:r w:rsidRPr="00E66696">
              <w:rPr>
                <w:rFonts w:ascii="Arial" w:hAnsi="Arial" w:cs="Arial"/>
                <w:b/>
                <w:sz w:val="22"/>
                <w:szCs w:val="22"/>
              </w:rPr>
              <w:t>,000/-</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highlight w:val="yellow"/>
              </w:rPr>
              <w:id w:val="2096585881"/>
              <w:placeholder>
                <w:docPart w:val="558EC9C09BAC4C5980E9500081D385BC"/>
              </w:placeholder>
            </w:sdtPr>
            <w:sdtContent>
              <w:p w14:paraId="4E9B6DD4" w14:textId="3986D4CB" w:rsidR="00CF7764" w:rsidRPr="00CC568F" w:rsidRDefault="001510F7" w:rsidP="001510F7">
                <w:pPr>
                  <w:spacing w:line="276" w:lineRule="auto"/>
                  <w:jc w:val="center"/>
                  <w:rPr>
                    <w:rFonts w:ascii="Arial" w:hAnsi="Arial" w:cs="Arial"/>
                    <w:sz w:val="22"/>
                    <w:szCs w:val="22"/>
                  </w:rPr>
                </w:pPr>
                <w:r>
                  <w:rPr>
                    <w:rFonts w:ascii="Arial" w:hAnsi="Arial" w:cs="Arial"/>
                    <w:b/>
                    <w:sz w:val="22"/>
                    <w:szCs w:val="22"/>
                  </w:rPr>
                  <w:t>Six</w:t>
                </w:r>
                <w:r w:rsidR="00176CC3">
                  <w:rPr>
                    <w:rFonts w:ascii="Arial" w:hAnsi="Arial" w:cs="Arial"/>
                    <w:b/>
                    <w:sz w:val="22"/>
                    <w:szCs w:val="22"/>
                  </w:rPr>
                  <w:t xml:space="preserve"> Lakhs</w:t>
                </w:r>
                <w:r w:rsidR="00E66696" w:rsidRPr="00E66696">
                  <w:rPr>
                    <w:rFonts w:ascii="Arial" w:hAnsi="Arial" w:cs="Arial"/>
                    <w:b/>
                    <w:sz w:val="22"/>
                    <w:szCs w:val="22"/>
                  </w:rPr>
                  <w:t xml:space="preserve"> Only</w:t>
                </w:r>
                <w:r w:rsidR="008F6213">
                  <w:rPr>
                    <w:rFonts w:ascii="Arial" w:hAnsi="Arial" w:cs="Arial"/>
                    <w:b/>
                    <w:sz w:val="22"/>
                    <w:szCs w:val="22"/>
                  </w:rPr>
                  <w:t>/-</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6C43C89E" w:rsidR="008328ED" w:rsidRPr="00B43482" w:rsidRDefault="008328ED" w:rsidP="001510F7">
            <w:pPr>
              <w:spacing w:line="276" w:lineRule="auto"/>
              <w:jc w:val="center"/>
              <w:rPr>
                <w:rFonts w:ascii="Arial" w:hAnsi="Arial" w:cs="Arial"/>
                <w:sz w:val="22"/>
                <w:szCs w:val="22"/>
                <w:highlight w:val="yellow"/>
              </w:rPr>
            </w:pPr>
            <w:r w:rsidRPr="00E66696">
              <w:rPr>
                <w:rFonts w:ascii="Arial" w:hAnsi="Arial" w:cs="Arial"/>
                <w:b/>
                <w:sz w:val="22"/>
                <w:szCs w:val="22"/>
              </w:rPr>
              <w:t>Rs.</w:t>
            </w:r>
            <w:r w:rsidR="008F6213">
              <w:rPr>
                <w:rFonts w:ascii="Arial" w:hAnsi="Arial" w:cs="Arial"/>
                <w:b/>
                <w:sz w:val="22"/>
                <w:szCs w:val="22"/>
              </w:rPr>
              <w:t xml:space="preserve"> </w:t>
            </w:r>
            <w:r w:rsidR="001510F7">
              <w:rPr>
                <w:rFonts w:ascii="Arial" w:hAnsi="Arial" w:cs="Arial"/>
                <w:b/>
                <w:sz w:val="22"/>
                <w:szCs w:val="22"/>
              </w:rPr>
              <w:t>5,</w:t>
            </w:r>
            <w:r w:rsidR="008F6213">
              <w:rPr>
                <w:rFonts w:ascii="Arial" w:hAnsi="Arial" w:cs="Arial"/>
                <w:b/>
                <w:sz w:val="22"/>
                <w:szCs w:val="22"/>
              </w:rPr>
              <w:t>10</w:t>
            </w:r>
            <w:r w:rsidR="001510F7">
              <w:rPr>
                <w:rFonts w:ascii="Arial" w:hAnsi="Arial" w:cs="Arial"/>
                <w:b/>
                <w:sz w:val="22"/>
                <w:szCs w:val="22"/>
              </w:rPr>
              <w:t xml:space="preserve">,000 </w:t>
            </w:r>
            <w:r w:rsidR="00E6669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2226D593" w:rsidR="008328ED" w:rsidRPr="00B43482" w:rsidRDefault="008328ED" w:rsidP="002953C4">
            <w:pPr>
              <w:spacing w:line="276" w:lineRule="auto"/>
              <w:jc w:val="center"/>
              <w:rPr>
                <w:rFonts w:ascii="Arial" w:hAnsi="Arial" w:cs="Arial"/>
                <w:sz w:val="22"/>
                <w:szCs w:val="22"/>
                <w:highlight w:val="yellow"/>
              </w:rPr>
            </w:pPr>
            <w:r w:rsidRPr="00E66696">
              <w:rPr>
                <w:rFonts w:ascii="Arial" w:hAnsi="Arial" w:cs="Arial"/>
                <w:b/>
                <w:sz w:val="22"/>
                <w:szCs w:val="22"/>
              </w:rPr>
              <w:t>Rs.</w:t>
            </w:r>
            <w:r w:rsidR="001510F7">
              <w:rPr>
                <w:rFonts w:ascii="Arial" w:hAnsi="Arial" w:cs="Arial"/>
                <w:b/>
                <w:sz w:val="22"/>
                <w:szCs w:val="22"/>
              </w:rPr>
              <w:t>4,</w:t>
            </w:r>
            <w:r w:rsidR="008F6213">
              <w:rPr>
                <w:rFonts w:ascii="Arial" w:hAnsi="Arial" w:cs="Arial"/>
                <w:b/>
                <w:sz w:val="22"/>
                <w:szCs w:val="22"/>
              </w:rPr>
              <w:t>50</w:t>
            </w:r>
            <w:r w:rsidR="001510F7">
              <w:rPr>
                <w:rFonts w:ascii="Arial" w:hAnsi="Arial" w:cs="Arial"/>
                <w:b/>
                <w:sz w:val="22"/>
                <w:szCs w:val="22"/>
              </w:rPr>
              <w:t>,000</w:t>
            </w:r>
            <w:r w:rsidRPr="00E6669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661D0650"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A613F7"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485F6708" w14:textId="5DD10F03" w:rsidR="008328ED" w:rsidRPr="002821FC" w:rsidRDefault="008328ED" w:rsidP="002821FC">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1DDA98BA"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w:t>
            </w:r>
            <w:r w:rsidR="002821FC">
              <w:rPr>
                <w:rFonts w:ascii="Arial" w:eastAsia="Arial" w:hAnsi="Arial" w:cs="Arial"/>
                <w:bCs/>
                <w:i/>
                <w:iCs/>
                <w:sz w:val="22"/>
                <w:szCs w:val="22"/>
                <w:lang w:bidi="en-US"/>
              </w:rPr>
              <w:t>closure: II</w:t>
            </w:r>
            <w:r w:rsidRPr="007E2B1E">
              <w:rPr>
                <w:rFonts w:ascii="Arial" w:eastAsia="Arial" w:hAnsi="Arial" w:cs="Arial"/>
                <w:bCs/>
                <w:i/>
                <w:iCs/>
                <w:sz w:val="22"/>
                <w:szCs w:val="22"/>
                <w:lang w:bidi="en-US"/>
              </w:rPr>
              <w:t xml:space="preserve"> – Photographs of the property</w:t>
            </w:r>
          </w:p>
          <w:p w14:paraId="7CB23C74" w14:textId="512589CE"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2821FC">
              <w:rPr>
                <w:rFonts w:ascii="Arial" w:eastAsia="Arial" w:hAnsi="Arial" w:cs="Arial"/>
                <w:bCs/>
                <w:i/>
                <w:iCs/>
                <w:sz w:val="22"/>
                <w:szCs w:val="22"/>
                <w:lang w:bidi="en-US"/>
              </w:rPr>
              <w:t>nclosure III</w:t>
            </w:r>
            <w:r w:rsidR="006372C8">
              <w:rPr>
                <w:rFonts w:ascii="Arial" w:eastAsia="Arial" w:hAnsi="Arial" w:cs="Arial"/>
                <w:bCs/>
                <w:i/>
                <w:iCs/>
                <w:sz w:val="22"/>
                <w:szCs w:val="22"/>
                <w:lang w:bidi="en-US"/>
              </w:rPr>
              <w:t xml:space="preserve">: </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36F7EC87" w:rsidR="002C405C" w:rsidRPr="0043012A" w:rsidRDefault="00E67F04" w:rsidP="002C405C">
            <w:pPr>
              <w:spacing w:line="360" w:lineRule="auto"/>
              <w:jc w:val="center"/>
              <w:rPr>
                <w:rFonts w:ascii="Arial" w:hAnsi="Arial" w:cs="Arial"/>
                <w:b/>
                <w:i/>
                <w:sz w:val="16"/>
                <w:szCs w:val="16"/>
              </w:rPr>
            </w:pPr>
            <w:r>
              <w:rPr>
                <w:rFonts w:ascii="Arial" w:eastAsiaTheme="minorEastAsia" w:hAnsi="Arial" w:cs="Arial"/>
                <w:lang w:val="en-IN"/>
              </w:rPr>
              <w:t xml:space="preserve"> </w:t>
            </w:r>
            <w:r>
              <w:rPr>
                <w:rFonts w:ascii="Arial" w:eastAsiaTheme="minorEastAsia" w:hAnsi="Arial" w:cs="Arial"/>
              </w:rPr>
              <w:t xml:space="preserve"> </w:t>
            </w:r>
            <w:sdt>
              <w:sdtPr>
                <w:rPr>
                  <w:rFonts w:ascii="Arial" w:eastAsiaTheme="minorEastAsia" w:hAnsi="Arial" w:cs="Arial"/>
                </w:rPr>
                <w:id w:val="-652526367"/>
                <w:placeholder>
                  <w:docPart w:val="5EEC58B7CC9946D9AED10DD47AF9A5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1510F7">
                  <w:rPr>
                    <w:rFonts w:ascii="Arial" w:eastAsiaTheme="minorEastAsia" w:hAnsi="Arial" w:cs="Arial"/>
                  </w:rPr>
                  <w:t>Deepak Joshi</w:t>
                </w:r>
              </w:sdtContent>
            </w:sdt>
          </w:p>
        </w:tc>
        <w:tc>
          <w:tcPr>
            <w:tcW w:w="3070" w:type="dxa"/>
          </w:tcPr>
          <w:p w14:paraId="390E065A" w14:textId="44C32E1F" w:rsidR="002C405C" w:rsidRPr="0043012A" w:rsidRDefault="001946A8"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A20DF5">
                  <w:rPr>
                    <w:rFonts w:ascii="Arial" w:eastAsiaTheme="minorEastAsia" w:hAnsi="Arial" w:cs="Arial"/>
                  </w:rPr>
                  <w:t>Rahul Gupta</w:t>
                </w:r>
              </w:sdtContent>
            </w:sdt>
          </w:p>
        </w:tc>
        <w:tc>
          <w:tcPr>
            <w:tcW w:w="3068" w:type="dxa"/>
          </w:tcPr>
          <w:p w14:paraId="6A168F52" w14:textId="7514D7DC" w:rsidR="002C405C" w:rsidRPr="0043012A" w:rsidRDefault="008F6213" w:rsidP="002C405C">
            <w:pPr>
              <w:spacing w:line="360" w:lineRule="auto"/>
              <w:jc w:val="center"/>
              <w:rPr>
                <w:rFonts w:ascii="Arial" w:hAnsi="Arial" w:cs="Arial"/>
                <w:b/>
                <w:i/>
                <w:sz w:val="16"/>
                <w:szCs w:val="16"/>
              </w:rPr>
            </w:pPr>
            <w:r>
              <w:rPr>
                <w:rFonts w:ascii="Arial" w:eastAsiaTheme="minorEastAsia" w:hAnsi="Arial" w:cs="Arial"/>
                <w:lang w:val="en-IN"/>
              </w:rPr>
              <w:t>Gaurav Sharma</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03AF819" w14:textId="0135E804" w:rsidR="00381EC6" w:rsidRDefault="002C405C" w:rsidP="002953C4">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05673FCB" w:rsidR="00381EC6" w:rsidRDefault="006372C8" w:rsidP="00381EC6">
          <w:pPr>
            <w:spacing w:line="360" w:lineRule="auto"/>
            <w:jc w:val="center"/>
            <w:rPr>
              <w:rFonts w:ascii="Arial" w:hAnsi="Arial" w:cs="Arial"/>
              <w:b/>
              <w:u w:val="single"/>
            </w:rPr>
          </w:pPr>
          <w:r>
            <w:rPr>
              <w:rFonts w:ascii="Arial" w:hAnsi="Arial" w:cs="Arial"/>
              <w:b/>
            </w:rPr>
            <w:t>ENCLOSURE: I</w:t>
          </w:r>
          <w:r w:rsidR="00381EC6">
            <w:rPr>
              <w:rFonts w:ascii="Arial" w:hAnsi="Arial" w:cs="Arial"/>
              <w:b/>
            </w:rPr>
            <w:t xml:space="preserve"> – GOOGLE MAP LOCATION</w:t>
          </w:r>
        </w:p>
        <w:p w14:paraId="77E214A8" w14:textId="56242964"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1982EA21" w14:textId="7862776E" w:rsidR="00323CD3" w:rsidRDefault="001510F7" w:rsidP="00967237">
      <w:pPr>
        <w:spacing w:line="360" w:lineRule="auto"/>
        <w:rPr>
          <w:rFonts w:ascii="Arial" w:hAnsi="Arial" w:cs="Arial"/>
          <w:b/>
        </w:rPr>
      </w:pPr>
      <w:r>
        <w:rPr>
          <w:rFonts w:ascii="Arial" w:hAnsi="Arial" w:cs="Arial"/>
          <w:b/>
          <w:noProof/>
        </w:rPr>
        <w:drawing>
          <wp:inline distT="0" distB="0" distL="0" distR="0" wp14:anchorId="748C9CC9" wp14:editId="62174478">
            <wp:extent cx="5847715" cy="39814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74E700.tmp"/>
                    <pic:cNvPicPr/>
                  </pic:nvPicPr>
                  <pic:blipFill>
                    <a:blip r:embed="rId10">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0FA14F57" w14:textId="3D92A733" w:rsidR="002953C4" w:rsidRDefault="001510F7" w:rsidP="00967237">
      <w:pPr>
        <w:spacing w:line="360" w:lineRule="auto"/>
        <w:rPr>
          <w:rFonts w:ascii="Arial" w:hAnsi="Arial" w:cs="Arial"/>
          <w:b/>
        </w:rPr>
      </w:pPr>
      <w:r>
        <w:rPr>
          <w:rFonts w:ascii="Arial" w:hAnsi="Arial" w:cs="Arial"/>
          <w:b/>
          <w:noProof/>
        </w:rPr>
        <w:drawing>
          <wp:inline distT="0" distB="0" distL="0" distR="0" wp14:anchorId="3E2511C4" wp14:editId="5561F4A2">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7463D2.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07B5535A" w14:textId="1224BCA1" w:rsidR="004E2C11" w:rsidRDefault="004E2C11" w:rsidP="004E2C11">
      <w:pPr>
        <w:spacing w:line="360" w:lineRule="auto"/>
        <w:jc w:val="center"/>
        <w:rPr>
          <w:rFonts w:ascii="Arial" w:hAnsi="Arial" w:cs="Arial"/>
          <w:b/>
        </w:rPr>
      </w:pPr>
      <w:r w:rsidRPr="00EE37CE">
        <w:rPr>
          <w:rFonts w:ascii="Arial" w:hAnsi="Arial" w:cs="Arial"/>
          <w:b/>
          <w:u w:val="single"/>
        </w:rPr>
        <w:t>ENCLOSURE: I- REFERNCES ON PRICE TREND OF SIMILAR ASSETS AVAILABLE ON PUBLIC DOMAIN</w:t>
      </w:r>
      <w:r>
        <w:rPr>
          <w:rFonts w:ascii="Arial" w:hAnsi="Arial" w:cs="Arial"/>
          <w:b/>
        </w:rPr>
        <w:t>.</w:t>
      </w:r>
    </w:p>
    <w:p w14:paraId="5D36C4A5" w14:textId="77777777" w:rsidR="001946A8" w:rsidRDefault="001946A8">
      <w:pPr>
        <w:rPr>
          <w:rFonts w:ascii="Arial" w:hAnsi="Arial" w:cs="Arial"/>
          <w:b/>
        </w:rPr>
      </w:pPr>
      <w:r>
        <w:rPr>
          <w:rFonts w:ascii="Arial" w:hAnsi="Arial" w:cs="Arial"/>
          <w:b/>
          <w:noProof/>
        </w:rPr>
        <w:drawing>
          <wp:inline distT="0" distB="0" distL="0" distR="0" wp14:anchorId="31457A78" wp14:editId="683F3DE7">
            <wp:extent cx="5847715" cy="2498090"/>
            <wp:effectExtent l="19050" t="19050" r="1968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8D2B4.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2498090"/>
                    </a:xfrm>
                    <a:prstGeom prst="rect">
                      <a:avLst/>
                    </a:prstGeom>
                    <a:ln>
                      <a:solidFill>
                        <a:schemeClr val="tx1"/>
                      </a:solidFill>
                    </a:ln>
                  </pic:spPr>
                </pic:pic>
              </a:graphicData>
            </a:graphic>
          </wp:inline>
        </w:drawing>
      </w:r>
    </w:p>
    <w:p w14:paraId="01F376F8" w14:textId="77777777" w:rsidR="001946A8" w:rsidRDefault="001946A8">
      <w:pPr>
        <w:rPr>
          <w:rFonts w:ascii="Arial" w:hAnsi="Arial" w:cs="Arial"/>
          <w:b/>
        </w:rPr>
      </w:pPr>
    </w:p>
    <w:p w14:paraId="19C57577" w14:textId="77777777" w:rsidR="001946A8" w:rsidRDefault="001946A8">
      <w:pPr>
        <w:rPr>
          <w:rFonts w:ascii="Arial" w:hAnsi="Arial" w:cs="Arial"/>
          <w:b/>
        </w:rPr>
      </w:pPr>
      <w:r>
        <w:rPr>
          <w:rFonts w:ascii="Arial" w:hAnsi="Arial" w:cs="Arial"/>
          <w:b/>
          <w:noProof/>
        </w:rPr>
        <w:drawing>
          <wp:inline distT="0" distB="0" distL="0" distR="0" wp14:anchorId="02AA67DF" wp14:editId="2DD32F2C">
            <wp:extent cx="5847715" cy="2695575"/>
            <wp:effectExtent l="19050" t="19050" r="1968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85AA9.tmp"/>
                    <pic:cNvPicPr/>
                  </pic:nvPicPr>
                  <pic:blipFill rotWithShape="1">
                    <a:blip r:embed="rId13">
                      <a:extLst>
                        <a:ext uri="{28A0092B-C50C-407E-A947-70E740481C1C}">
                          <a14:useLocalDpi xmlns:a14="http://schemas.microsoft.com/office/drawing/2010/main" val="0"/>
                        </a:ext>
                      </a:extLst>
                    </a:blip>
                    <a:srcRect t="2608" b="5109"/>
                    <a:stretch/>
                  </pic:blipFill>
                  <pic:spPr bwMode="auto">
                    <a:xfrm>
                      <a:off x="0" y="0"/>
                      <a:ext cx="5847715" cy="2695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AB0B06" w14:textId="77777777" w:rsidR="001946A8" w:rsidRDefault="001946A8">
      <w:pPr>
        <w:rPr>
          <w:rFonts w:ascii="Arial" w:hAnsi="Arial" w:cs="Arial"/>
          <w:b/>
        </w:rPr>
      </w:pPr>
    </w:p>
    <w:p w14:paraId="088CFD84" w14:textId="1DDF6F4C" w:rsidR="001946A8" w:rsidRDefault="00EE37CE">
      <w:pPr>
        <w:rPr>
          <w:rFonts w:ascii="Arial" w:hAnsi="Arial" w:cs="Arial"/>
          <w:b/>
        </w:rPr>
      </w:pPr>
      <w:r>
        <w:rPr>
          <w:rFonts w:ascii="Arial" w:hAnsi="Arial" w:cs="Arial"/>
          <w:b/>
          <w:noProof/>
        </w:rPr>
        <w:drawing>
          <wp:inline distT="0" distB="0" distL="0" distR="0" wp14:anchorId="1FBD6777" wp14:editId="7D1BFEFC">
            <wp:extent cx="5847715" cy="2005330"/>
            <wp:effectExtent l="19050" t="19050" r="1968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B84D61.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005330"/>
                    </a:xfrm>
                    <a:prstGeom prst="rect">
                      <a:avLst/>
                    </a:prstGeom>
                    <a:ln>
                      <a:solidFill>
                        <a:schemeClr val="tx1"/>
                      </a:solidFill>
                    </a:ln>
                  </pic:spPr>
                </pic:pic>
              </a:graphicData>
            </a:graphic>
          </wp:inline>
        </w:drawing>
      </w:r>
    </w:p>
    <w:p w14:paraId="5B598298" w14:textId="77777777" w:rsidR="001946A8" w:rsidRDefault="001946A8">
      <w:pPr>
        <w:rPr>
          <w:rFonts w:ascii="Arial" w:hAnsi="Arial" w:cs="Arial"/>
          <w:b/>
        </w:rPr>
      </w:pPr>
      <w:r>
        <w:rPr>
          <w:rFonts w:ascii="Arial" w:hAnsi="Arial" w:cs="Arial"/>
          <w:b/>
        </w:rPr>
        <w:br w:type="page"/>
      </w:r>
    </w:p>
    <w:p w14:paraId="487FA309" w14:textId="1B4EF23E" w:rsidR="001946A8" w:rsidRDefault="001946A8">
      <w:pPr>
        <w:rPr>
          <w:rFonts w:ascii="Arial" w:hAnsi="Arial" w:cs="Arial"/>
          <w:b/>
        </w:rPr>
      </w:pPr>
      <w:r>
        <w:rPr>
          <w:rFonts w:ascii="Arial" w:hAnsi="Arial" w:cs="Arial"/>
          <w:b/>
          <w:noProof/>
        </w:rPr>
        <w:drawing>
          <wp:inline distT="0" distB="0" distL="0" distR="0" wp14:anchorId="472100E4" wp14:editId="10C11572">
            <wp:extent cx="5847715" cy="2465070"/>
            <wp:effectExtent l="19050" t="19050" r="1968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865D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65070"/>
                    </a:xfrm>
                    <a:prstGeom prst="rect">
                      <a:avLst/>
                    </a:prstGeom>
                    <a:ln>
                      <a:solidFill>
                        <a:schemeClr val="tx1"/>
                      </a:solidFill>
                    </a:ln>
                  </pic:spPr>
                </pic:pic>
              </a:graphicData>
            </a:graphic>
          </wp:inline>
        </w:drawing>
      </w:r>
    </w:p>
    <w:p w14:paraId="415EEFED" w14:textId="77777777" w:rsidR="001946A8" w:rsidRDefault="001946A8">
      <w:pPr>
        <w:rPr>
          <w:rFonts w:ascii="Arial" w:hAnsi="Arial" w:cs="Arial"/>
          <w:b/>
        </w:rPr>
      </w:pPr>
    </w:p>
    <w:p w14:paraId="43F4482E" w14:textId="77777777" w:rsidR="001946A8" w:rsidRDefault="001946A8">
      <w:pPr>
        <w:rPr>
          <w:rFonts w:ascii="Arial" w:hAnsi="Arial" w:cs="Arial"/>
          <w:b/>
        </w:rPr>
      </w:pPr>
      <w:r>
        <w:rPr>
          <w:rFonts w:ascii="Arial" w:hAnsi="Arial" w:cs="Arial"/>
          <w:b/>
          <w:noProof/>
        </w:rPr>
        <w:drawing>
          <wp:inline distT="0" distB="0" distL="0" distR="0" wp14:anchorId="641ADB7C" wp14:editId="0ED27A6F">
            <wp:extent cx="5847715" cy="23622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B8CAC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362200"/>
                    </a:xfrm>
                    <a:prstGeom prst="rect">
                      <a:avLst/>
                    </a:prstGeom>
                    <a:ln>
                      <a:solidFill>
                        <a:schemeClr val="tx1"/>
                      </a:solidFill>
                    </a:ln>
                  </pic:spPr>
                </pic:pic>
              </a:graphicData>
            </a:graphic>
          </wp:inline>
        </w:drawing>
      </w:r>
    </w:p>
    <w:p w14:paraId="393B6963" w14:textId="77777777" w:rsidR="001946A8" w:rsidRDefault="001946A8">
      <w:pPr>
        <w:rPr>
          <w:rFonts w:ascii="Arial" w:hAnsi="Arial" w:cs="Arial"/>
          <w:b/>
        </w:rPr>
      </w:pPr>
    </w:p>
    <w:p w14:paraId="3EAFF33D" w14:textId="1EC75ADD" w:rsidR="001946A8" w:rsidRDefault="001946A8">
      <w:pPr>
        <w:rPr>
          <w:rFonts w:ascii="Arial" w:hAnsi="Arial" w:cs="Arial"/>
          <w:b/>
        </w:rPr>
      </w:pPr>
      <w:r>
        <w:rPr>
          <w:rFonts w:ascii="Arial" w:hAnsi="Arial" w:cs="Arial"/>
          <w:b/>
          <w:noProof/>
        </w:rPr>
        <w:drawing>
          <wp:inline distT="0" distB="0" distL="0" distR="0" wp14:anchorId="60F597B1" wp14:editId="33D5C1ED">
            <wp:extent cx="5847715" cy="2324100"/>
            <wp:effectExtent l="19050" t="19050" r="1968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B87E11.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324100"/>
                    </a:xfrm>
                    <a:prstGeom prst="rect">
                      <a:avLst/>
                    </a:prstGeom>
                    <a:ln>
                      <a:solidFill>
                        <a:schemeClr val="tx1"/>
                      </a:solidFill>
                    </a:ln>
                  </pic:spPr>
                </pic:pic>
              </a:graphicData>
            </a:graphic>
          </wp:inline>
        </w:drawing>
      </w:r>
    </w:p>
    <w:p w14:paraId="61A4158F" w14:textId="77777777" w:rsidR="00114AC6" w:rsidRDefault="001946A8">
      <w:pPr>
        <w:rPr>
          <w:rFonts w:ascii="Arial" w:hAnsi="Arial" w:cs="Arial"/>
          <w:b/>
        </w:rPr>
      </w:pPr>
      <w:r>
        <w:rPr>
          <w:rFonts w:ascii="Arial" w:hAnsi="Arial" w:cs="Arial"/>
          <w:b/>
        </w:rPr>
        <w:br w:type="page"/>
      </w:r>
      <w:r w:rsidR="00114AC6">
        <w:rPr>
          <w:rFonts w:ascii="Arial" w:hAnsi="Arial" w:cs="Arial"/>
          <w:b/>
          <w:noProof/>
        </w:rPr>
        <w:drawing>
          <wp:inline distT="0" distB="0" distL="0" distR="0" wp14:anchorId="7F266CFF" wp14:editId="59B075CD">
            <wp:extent cx="5847715" cy="2188845"/>
            <wp:effectExtent l="19050" t="19050" r="1968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B84144.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188845"/>
                    </a:xfrm>
                    <a:prstGeom prst="rect">
                      <a:avLst/>
                    </a:prstGeom>
                    <a:ln>
                      <a:solidFill>
                        <a:schemeClr val="tx1"/>
                      </a:solidFill>
                    </a:ln>
                  </pic:spPr>
                </pic:pic>
              </a:graphicData>
            </a:graphic>
          </wp:inline>
        </w:drawing>
      </w:r>
    </w:p>
    <w:p w14:paraId="06DA2F69" w14:textId="77777777" w:rsidR="00114AC6" w:rsidRDefault="00114AC6">
      <w:pPr>
        <w:rPr>
          <w:rFonts w:ascii="Arial" w:hAnsi="Arial" w:cs="Arial"/>
          <w:b/>
        </w:rPr>
      </w:pPr>
    </w:p>
    <w:p w14:paraId="1026AC43" w14:textId="63559137" w:rsidR="00114AC6" w:rsidRDefault="00114AC6">
      <w:pPr>
        <w:rPr>
          <w:rFonts w:ascii="Arial" w:hAnsi="Arial" w:cs="Arial"/>
          <w:b/>
        </w:rPr>
      </w:pPr>
      <w:r>
        <w:rPr>
          <w:rFonts w:ascii="Arial" w:hAnsi="Arial" w:cs="Arial"/>
          <w:b/>
          <w:noProof/>
        </w:rPr>
        <w:drawing>
          <wp:inline distT="0" distB="0" distL="0" distR="0" wp14:anchorId="64B0D5E7" wp14:editId="5BE2542C">
            <wp:extent cx="5847715" cy="2697480"/>
            <wp:effectExtent l="19050" t="19050" r="1968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82410.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697480"/>
                    </a:xfrm>
                    <a:prstGeom prst="rect">
                      <a:avLst/>
                    </a:prstGeom>
                    <a:ln>
                      <a:solidFill>
                        <a:schemeClr val="tx1"/>
                      </a:solidFill>
                    </a:ln>
                  </pic:spPr>
                </pic:pic>
              </a:graphicData>
            </a:graphic>
          </wp:inline>
        </w:drawing>
      </w:r>
    </w:p>
    <w:p w14:paraId="14C3FA79" w14:textId="77777777" w:rsidR="00114AC6" w:rsidRDefault="00114AC6">
      <w:pPr>
        <w:rPr>
          <w:rFonts w:ascii="Arial" w:hAnsi="Arial" w:cs="Arial"/>
          <w:b/>
        </w:rPr>
      </w:pPr>
    </w:p>
    <w:p w14:paraId="730C0DD6" w14:textId="58E51A1F" w:rsidR="00114AC6" w:rsidRDefault="00D45E4B">
      <w:pPr>
        <w:rPr>
          <w:rFonts w:ascii="Arial" w:hAnsi="Arial" w:cs="Arial"/>
          <w:b/>
        </w:rPr>
      </w:pPr>
      <w:r>
        <w:rPr>
          <w:rFonts w:ascii="Arial" w:hAnsi="Arial" w:cs="Arial"/>
          <w:b/>
          <w:noProof/>
        </w:rPr>
        <w:drawing>
          <wp:inline distT="0" distB="0" distL="0" distR="0" wp14:anchorId="68280362" wp14:editId="75BC4FE2">
            <wp:extent cx="5934075" cy="20669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B899D8.tmp"/>
                    <pic:cNvPicPr/>
                  </pic:nvPicPr>
                  <pic:blipFill>
                    <a:blip r:embed="rId20">
                      <a:extLst>
                        <a:ext uri="{28A0092B-C50C-407E-A947-70E740481C1C}">
                          <a14:useLocalDpi xmlns:a14="http://schemas.microsoft.com/office/drawing/2010/main" val="0"/>
                        </a:ext>
                      </a:extLst>
                    </a:blip>
                    <a:stretch>
                      <a:fillRect/>
                    </a:stretch>
                  </pic:blipFill>
                  <pic:spPr>
                    <a:xfrm>
                      <a:off x="0" y="0"/>
                      <a:ext cx="5934075" cy="2066925"/>
                    </a:xfrm>
                    <a:prstGeom prst="rect">
                      <a:avLst/>
                    </a:prstGeom>
                    <a:ln>
                      <a:solidFill>
                        <a:schemeClr val="tx1"/>
                      </a:solidFill>
                    </a:ln>
                  </pic:spPr>
                </pic:pic>
              </a:graphicData>
            </a:graphic>
          </wp:inline>
        </w:drawing>
      </w:r>
      <w:bookmarkStart w:id="2" w:name="_GoBack"/>
      <w:bookmarkEnd w:id="2"/>
    </w:p>
    <w:p w14:paraId="5779BBA2" w14:textId="36AB32A0" w:rsidR="00114AC6" w:rsidRDefault="00114AC6">
      <w:pPr>
        <w:rPr>
          <w:rFonts w:ascii="Arial" w:hAnsi="Arial" w:cs="Arial"/>
          <w:b/>
        </w:rPr>
      </w:pPr>
      <w:r>
        <w:rPr>
          <w:rFonts w:ascii="Arial" w:hAnsi="Arial" w:cs="Arial"/>
          <w:b/>
        </w:rPr>
        <w:br w:type="page"/>
      </w:r>
    </w:p>
    <w:p w14:paraId="29BCE80D" w14:textId="77777777" w:rsidR="001946A8" w:rsidRDefault="001946A8">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6095375C" w:rsidR="00381EC6" w:rsidRDefault="006372C8" w:rsidP="001510F7">
          <w:pPr>
            <w:ind w:left="720" w:firstLine="720"/>
            <w:rPr>
              <w:rFonts w:ascii="Arial" w:hAnsi="Arial" w:cs="Arial"/>
              <w:b/>
            </w:rPr>
          </w:pPr>
          <w:r>
            <w:rPr>
              <w:rFonts w:ascii="Arial" w:hAnsi="Arial" w:cs="Arial"/>
              <w:b/>
            </w:rPr>
            <w:t>ENCLOSURE: II</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B2B0147" w14:textId="27854A04" w:rsidR="00967237" w:rsidRDefault="001510F7" w:rsidP="00967237">
      <w:pPr>
        <w:spacing w:line="360" w:lineRule="auto"/>
        <w:rPr>
          <w:noProof/>
          <w:lang w:val="en-IN" w:eastAsia="en-IN"/>
        </w:rPr>
      </w:pPr>
      <w:r>
        <w:rPr>
          <w:noProof/>
        </w:rPr>
        <w:drawing>
          <wp:inline distT="0" distB="0" distL="0" distR="0" wp14:anchorId="3F753D8A" wp14:editId="3233F3B1">
            <wp:extent cx="5847715" cy="40386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831_1111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7715" cy="4038600"/>
                    </a:xfrm>
                    <a:prstGeom prst="rect">
                      <a:avLst/>
                    </a:prstGeom>
                    <a:ln>
                      <a:solidFill>
                        <a:schemeClr val="tx1"/>
                      </a:solidFill>
                    </a:ln>
                  </pic:spPr>
                </pic:pic>
              </a:graphicData>
            </a:graphic>
          </wp:inline>
        </w:drawing>
      </w:r>
    </w:p>
    <w:p w14:paraId="497D693A" w14:textId="7ADF6643" w:rsidR="002953C4" w:rsidRDefault="004D34BA" w:rsidP="00967237">
      <w:pPr>
        <w:spacing w:line="360" w:lineRule="auto"/>
        <w:rPr>
          <w:noProof/>
          <w:lang w:val="en-IN" w:eastAsia="en-IN"/>
        </w:rPr>
      </w:pPr>
      <w:r>
        <w:rPr>
          <w:noProof/>
        </w:rPr>
        <w:drawing>
          <wp:inline distT="0" distB="0" distL="0" distR="0" wp14:anchorId="67630E46" wp14:editId="7F4F6F95">
            <wp:extent cx="3682365" cy="5841907"/>
            <wp:effectExtent l="25400" t="12700" r="1968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831_10581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692456" cy="5857916"/>
                    </a:xfrm>
                    <a:prstGeom prst="rect">
                      <a:avLst/>
                    </a:prstGeom>
                    <a:ln>
                      <a:solidFill>
                        <a:schemeClr val="tx1"/>
                      </a:solidFill>
                    </a:ln>
                  </pic:spPr>
                </pic:pic>
              </a:graphicData>
            </a:graphic>
          </wp:inline>
        </w:drawing>
      </w:r>
    </w:p>
    <w:p w14:paraId="2851CCF4" w14:textId="12CCC6A1" w:rsidR="002953C4" w:rsidRDefault="004D34BA" w:rsidP="00967237">
      <w:pPr>
        <w:spacing w:line="360" w:lineRule="auto"/>
        <w:rPr>
          <w:noProof/>
          <w:lang w:val="en-IN" w:eastAsia="en-IN"/>
        </w:rPr>
      </w:pPr>
      <w:r>
        <w:rPr>
          <w:noProof/>
        </w:rPr>
        <w:drawing>
          <wp:inline distT="0" distB="0" distL="0" distR="0" wp14:anchorId="54ECC197" wp14:editId="4E2B30BC">
            <wp:extent cx="4325252" cy="6069493"/>
            <wp:effectExtent l="23178" t="14922" r="22542" b="2254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831_105952.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31854" cy="6078758"/>
                    </a:xfrm>
                    <a:prstGeom prst="rect">
                      <a:avLst/>
                    </a:prstGeom>
                    <a:ln>
                      <a:solidFill>
                        <a:schemeClr val="tx1"/>
                      </a:solidFill>
                    </a:ln>
                  </pic:spPr>
                </pic:pic>
              </a:graphicData>
            </a:graphic>
          </wp:inline>
        </w:drawing>
      </w:r>
    </w:p>
    <w:p w14:paraId="69F96BCB" w14:textId="0EB1BD5B" w:rsidR="002F06F6" w:rsidRDefault="002F06F6" w:rsidP="00967237">
      <w:pPr>
        <w:spacing w:line="360" w:lineRule="auto"/>
        <w:rPr>
          <w:noProof/>
          <w:lang w:val="en-IN" w:eastAsia="en-IN"/>
        </w:rPr>
      </w:pPr>
      <w:r>
        <w:rPr>
          <w:noProof/>
        </w:rPr>
        <w:drawing>
          <wp:inline distT="0" distB="0" distL="0" distR="0" wp14:anchorId="53B9F651" wp14:editId="6DA29D23">
            <wp:extent cx="3792681" cy="6070600"/>
            <wp:effectExtent l="22860" t="15240" r="2159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831_110032.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803137" cy="6087336"/>
                    </a:xfrm>
                    <a:prstGeom prst="rect">
                      <a:avLst/>
                    </a:prstGeom>
                    <a:ln>
                      <a:solidFill>
                        <a:schemeClr val="tx1"/>
                      </a:solidFill>
                    </a:ln>
                  </pic:spPr>
                </pic:pic>
              </a:graphicData>
            </a:graphic>
          </wp:inline>
        </w:drawing>
      </w:r>
    </w:p>
    <w:p w14:paraId="66C2F7FB" w14:textId="73224F14" w:rsidR="002953C4" w:rsidRDefault="002F06F6" w:rsidP="00967237">
      <w:pPr>
        <w:spacing w:line="360" w:lineRule="auto"/>
        <w:rPr>
          <w:noProof/>
          <w:lang w:val="en-IN" w:eastAsia="en-IN"/>
        </w:rPr>
      </w:pPr>
      <w:r>
        <w:rPr>
          <w:noProof/>
        </w:rPr>
        <w:drawing>
          <wp:inline distT="0" distB="0" distL="0" distR="0" wp14:anchorId="06409B8B" wp14:editId="66FCBB31">
            <wp:extent cx="4110763" cy="6027937"/>
            <wp:effectExtent l="13018" t="25082" r="17462" b="1746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831_110039.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15628" cy="6035072"/>
                    </a:xfrm>
                    <a:prstGeom prst="rect">
                      <a:avLst/>
                    </a:prstGeom>
                    <a:ln>
                      <a:solidFill>
                        <a:schemeClr val="tx1"/>
                      </a:solidFill>
                    </a:ln>
                  </pic:spPr>
                </pic:pic>
              </a:graphicData>
            </a:graphic>
          </wp:inline>
        </w:drawing>
      </w:r>
    </w:p>
    <w:p w14:paraId="0B470B09" w14:textId="27667847" w:rsidR="00872DCB" w:rsidRDefault="003C63CE" w:rsidP="00967237">
      <w:pPr>
        <w:spacing w:line="360" w:lineRule="auto"/>
        <w:rPr>
          <w:noProof/>
          <w:lang w:val="en-IN" w:eastAsia="en-IN"/>
        </w:rPr>
      </w:pPr>
      <w:r>
        <w:rPr>
          <w:noProof/>
        </w:rPr>
        <w:drawing>
          <wp:inline distT="0" distB="0" distL="0" distR="0" wp14:anchorId="212115EF" wp14:editId="20D8C257">
            <wp:extent cx="3865430" cy="6040120"/>
            <wp:effectExtent l="17463" t="20637" r="19367" b="1936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831_11015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875564" cy="6055956"/>
                    </a:xfrm>
                    <a:prstGeom prst="rect">
                      <a:avLst/>
                    </a:prstGeom>
                    <a:ln>
                      <a:solidFill>
                        <a:schemeClr val="tx1"/>
                      </a:solidFill>
                    </a:ln>
                  </pic:spPr>
                </pic:pic>
              </a:graphicData>
            </a:graphic>
          </wp:inline>
        </w:drawing>
      </w:r>
    </w:p>
    <w:p w14:paraId="4A954DD4" w14:textId="7F1F5E08" w:rsidR="00872DCB" w:rsidRDefault="003C63CE" w:rsidP="00967237">
      <w:pPr>
        <w:spacing w:line="360" w:lineRule="auto"/>
        <w:rPr>
          <w:noProof/>
          <w:lang w:val="en-IN" w:eastAsia="en-IN"/>
        </w:rPr>
      </w:pPr>
      <w:r>
        <w:rPr>
          <w:noProof/>
        </w:rPr>
        <w:drawing>
          <wp:inline distT="0" distB="0" distL="0" distR="0" wp14:anchorId="71674F11" wp14:editId="12DC37A2">
            <wp:extent cx="4110990" cy="6025445"/>
            <wp:effectExtent l="14605" t="23495" r="1841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831_11030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116992" cy="6034242"/>
                    </a:xfrm>
                    <a:prstGeom prst="rect">
                      <a:avLst/>
                    </a:prstGeom>
                    <a:ln>
                      <a:solidFill>
                        <a:schemeClr val="tx1"/>
                      </a:solidFill>
                    </a:ln>
                  </pic:spPr>
                </pic:pic>
              </a:graphicData>
            </a:graphic>
          </wp:inline>
        </w:drawing>
      </w:r>
    </w:p>
    <w:p w14:paraId="412BBA46" w14:textId="6062F1FB" w:rsidR="00B16FD8" w:rsidRDefault="003C63CE" w:rsidP="00967237">
      <w:pPr>
        <w:spacing w:line="360" w:lineRule="auto"/>
        <w:rPr>
          <w:noProof/>
          <w:lang w:val="en-IN" w:eastAsia="en-IN"/>
        </w:rPr>
      </w:pPr>
      <w:r>
        <w:rPr>
          <w:noProof/>
        </w:rPr>
        <w:drawing>
          <wp:inline distT="0" distB="0" distL="0" distR="0" wp14:anchorId="4EEA0F43" wp14:editId="0AAB12A5">
            <wp:extent cx="3867250" cy="6064250"/>
            <wp:effectExtent l="25400" t="12700" r="2540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831_11032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74579" cy="6075743"/>
                    </a:xfrm>
                    <a:prstGeom prst="rect">
                      <a:avLst/>
                    </a:prstGeom>
                    <a:ln>
                      <a:solidFill>
                        <a:schemeClr val="tx1"/>
                      </a:solidFill>
                    </a:ln>
                  </pic:spPr>
                </pic:pic>
              </a:graphicData>
            </a:graphic>
          </wp:inline>
        </w:drawing>
      </w:r>
    </w:p>
    <w:p w14:paraId="17277309" w14:textId="4F855E05" w:rsidR="00B16FD8" w:rsidRDefault="00B16FD8" w:rsidP="00967237">
      <w:pPr>
        <w:spacing w:line="360" w:lineRule="auto"/>
        <w:rPr>
          <w:noProof/>
          <w:lang w:val="en-IN" w:eastAsia="en-IN"/>
        </w:rPr>
      </w:pPr>
    </w:p>
    <w:p w14:paraId="05D12798" w14:textId="3B3E0B19" w:rsidR="00872DCB" w:rsidRDefault="003C63CE" w:rsidP="00967237">
      <w:pPr>
        <w:spacing w:line="360" w:lineRule="auto"/>
        <w:rPr>
          <w:noProof/>
          <w:lang w:val="en-IN" w:eastAsia="en-IN"/>
        </w:rPr>
      </w:pPr>
      <w:r>
        <w:rPr>
          <w:noProof/>
        </w:rPr>
        <w:drawing>
          <wp:inline distT="0" distB="0" distL="0" distR="0" wp14:anchorId="563C917A" wp14:editId="691EDE67">
            <wp:extent cx="6012872" cy="4385945"/>
            <wp:effectExtent l="19050" t="19050" r="26035"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831_1105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3694" cy="4386545"/>
                    </a:xfrm>
                    <a:prstGeom prst="rect">
                      <a:avLst/>
                    </a:prstGeom>
                    <a:ln>
                      <a:solidFill>
                        <a:schemeClr val="tx1"/>
                      </a:solidFill>
                    </a:ln>
                  </pic:spPr>
                </pic:pic>
              </a:graphicData>
            </a:graphic>
          </wp:inline>
        </w:drawing>
      </w:r>
    </w:p>
    <w:p w14:paraId="2AD12080" w14:textId="6D403892" w:rsidR="003C63CE" w:rsidRDefault="003C63CE" w:rsidP="00967237">
      <w:pPr>
        <w:spacing w:line="360" w:lineRule="auto"/>
        <w:rPr>
          <w:noProof/>
          <w:lang w:val="en-IN" w:eastAsia="en-IN"/>
        </w:rPr>
      </w:pPr>
      <w:r>
        <w:rPr>
          <w:noProof/>
        </w:rPr>
        <w:drawing>
          <wp:inline distT="0" distB="0" distL="0" distR="0" wp14:anchorId="5880B587" wp14:editId="2627BCFB">
            <wp:extent cx="3646805" cy="6025410"/>
            <wp:effectExtent l="11113" t="26987" r="21907" b="2190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20831_110600.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9017" cy="6045587"/>
                    </a:xfrm>
                    <a:prstGeom prst="rect">
                      <a:avLst/>
                    </a:prstGeom>
                    <a:ln>
                      <a:solidFill>
                        <a:schemeClr val="tx1"/>
                      </a:solidFill>
                    </a:ln>
                  </pic:spPr>
                </pic:pic>
              </a:graphicData>
            </a:graphic>
          </wp:inline>
        </w:drawing>
      </w:r>
    </w:p>
    <w:p w14:paraId="0B44C6A1" w14:textId="25730355" w:rsidR="00B16FD8" w:rsidRDefault="003C63CE" w:rsidP="00967237">
      <w:pPr>
        <w:spacing w:line="360" w:lineRule="auto"/>
        <w:rPr>
          <w:noProof/>
          <w:lang w:val="en-IN" w:eastAsia="en-IN"/>
        </w:rPr>
      </w:pPr>
      <w:r>
        <w:rPr>
          <w:noProof/>
        </w:rPr>
        <w:drawing>
          <wp:inline distT="0" distB="0" distL="0" distR="0" wp14:anchorId="4853AA7F" wp14:editId="1A9BABEA">
            <wp:extent cx="5847715" cy="4385945"/>
            <wp:effectExtent l="19050" t="19050" r="19685"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20831_1101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3027C12A" w14:textId="2960E6C1" w:rsidR="000B61F5" w:rsidRDefault="00320386" w:rsidP="00967237">
      <w:pPr>
        <w:spacing w:line="360" w:lineRule="auto"/>
        <w:rPr>
          <w:noProof/>
          <w:lang w:val="en-IN" w:eastAsia="en-IN"/>
        </w:rPr>
      </w:pPr>
      <w:r>
        <w:rPr>
          <w:noProof/>
        </w:rPr>
        <w:drawing>
          <wp:inline distT="0" distB="0" distL="0" distR="0" wp14:anchorId="05813BC1" wp14:editId="554B7440">
            <wp:extent cx="3473714" cy="5862505"/>
            <wp:effectExtent l="24765" t="13335" r="1841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20831_105949.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473714" cy="5862505"/>
                    </a:xfrm>
                    <a:prstGeom prst="rect">
                      <a:avLst/>
                    </a:prstGeom>
                    <a:ln>
                      <a:solidFill>
                        <a:schemeClr val="tx1"/>
                      </a:solidFill>
                    </a:ln>
                  </pic:spPr>
                </pic:pic>
              </a:graphicData>
            </a:graphic>
          </wp:inline>
        </w:drawing>
      </w:r>
    </w:p>
    <w:p w14:paraId="1D7B41B0" w14:textId="72A0FE80" w:rsidR="00B16FD8" w:rsidRDefault="003C63CE" w:rsidP="00967237">
      <w:pPr>
        <w:spacing w:line="360" w:lineRule="auto"/>
        <w:rPr>
          <w:noProof/>
          <w:lang w:val="en-IN" w:eastAsia="en-IN"/>
        </w:rPr>
      </w:pPr>
      <w:r>
        <w:rPr>
          <w:noProof/>
        </w:rPr>
        <w:drawing>
          <wp:inline distT="0" distB="0" distL="0" distR="0" wp14:anchorId="25507C32" wp14:editId="1CDE44C8">
            <wp:extent cx="4367552" cy="6084570"/>
            <wp:effectExtent l="17780" t="20320" r="127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831_110831.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74731" cy="6094571"/>
                    </a:xfrm>
                    <a:prstGeom prst="rect">
                      <a:avLst/>
                    </a:prstGeom>
                    <a:ln>
                      <a:solidFill>
                        <a:schemeClr val="tx1"/>
                      </a:solidFill>
                    </a:ln>
                  </pic:spPr>
                </pic:pic>
              </a:graphicData>
            </a:graphic>
          </wp:inline>
        </w:drawing>
      </w:r>
    </w:p>
    <w:p w14:paraId="6A81918E" w14:textId="32DEAA4D" w:rsidR="00B16FD8" w:rsidRDefault="003C63CE" w:rsidP="00967237">
      <w:pPr>
        <w:spacing w:line="360" w:lineRule="auto"/>
        <w:rPr>
          <w:noProof/>
          <w:lang w:val="en-IN" w:eastAsia="en-IN"/>
        </w:rPr>
      </w:pPr>
      <w:r>
        <w:rPr>
          <w:noProof/>
        </w:rPr>
        <w:drawing>
          <wp:inline distT="0" distB="0" distL="0" distR="0" wp14:anchorId="23380E10" wp14:editId="05BAD271">
            <wp:extent cx="3604218" cy="6072323"/>
            <wp:effectExtent l="23178" t="14922" r="20002" b="200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20831_110125.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615814" cy="6091860"/>
                    </a:xfrm>
                    <a:prstGeom prst="rect">
                      <a:avLst/>
                    </a:prstGeom>
                    <a:ln>
                      <a:solidFill>
                        <a:schemeClr val="tx1"/>
                      </a:solidFill>
                    </a:ln>
                  </pic:spPr>
                </pic:pic>
              </a:graphicData>
            </a:graphic>
          </wp:inline>
        </w:drawing>
      </w:r>
    </w:p>
    <w:p w14:paraId="2D497F8D" w14:textId="60904D55" w:rsidR="00B16FD8" w:rsidRDefault="003728E0" w:rsidP="00967237">
      <w:pPr>
        <w:spacing w:line="360" w:lineRule="auto"/>
        <w:rPr>
          <w:noProof/>
          <w:lang w:val="en-IN" w:eastAsia="en-IN"/>
        </w:rPr>
      </w:pPr>
      <w:r>
        <w:rPr>
          <w:noProof/>
        </w:rPr>
        <w:drawing>
          <wp:inline distT="0" distB="0" distL="0" distR="0" wp14:anchorId="1AF38E39" wp14:editId="509B3572">
            <wp:extent cx="4350658" cy="6121951"/>
            <wp:effectExtent l="9843" t="28257" r="21907" b="2190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20831_110613.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362687" cy="6138878"/>
                    </a:xfrm>
                    <a:prstGeom prst="rect">
                      <a:avLst/>
                    </a:prstGeom>
                    <a:ln>
                      <a:solidFill>
                        <a:schemeClr val="tx1"/>
                      </a:solidFill>
                    </a:ln>
                  </pic:spPr>
                </pic:pic>
              </a:graphicData>
            </a:graphic>
          </wp:inline>
        </w:drawing>
      </w:r>
    </w:p>
    <w:p w14:paraId="602616DC" w14:textId="7C9EB896" w:rsidR="00085DF7" w:rsidRPr="00872DCB" w:rsidRDefault="003728E0" w:rsidP="00872DCB">
      <w:pPr>
        <w:spacing w:line="360" w:lineRule="auto"/>
        <w:rPr>
          <w:noProof/>
          <w:lang w:val="en-IN" w:eastAsia="en-IN"/>
        </w:rPr>
      </w:pPr>
      <w:r>
        <w:rPr>
          <w:noProof/>
        </w:rPr>
        <w:drawing>
          <wp:inline distT="0" distB="0" distL="0" distR="0" wp14:anchorId="07D45239" wp14:editId="71E98659">
            <wp:extent cx="6137563" cy="3629560"/>
            <wp:effectExtent l="19050" t="19050" r="158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20831_1111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56179" cy="3640569"/>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23ECBE01" w:rsidR="00D217A0" w:rsidRPr="00D217A0" w:rsidRDefault="00D217A0" w:rsidP="00D217A0">
          <w:pPr>
            <w:spacing w:line="360" w:lineRule="auto"/>
            <w:jc w:val="center"/>
            <w:rPr>
              <w:b/>
              <w:u w:val="single"/>
            </w:rPr>
          </w:pPr>
          <w:r>
            <w:rPr>
              <w:rFonts w:ascii="Arial" w:hAnsi="Arial" w:cs="Arial"/>
              <w:b/>
            </w:rPr>
            <w:t xml:space="preserve">ENCLOSURE: </w:t>
          </w:r>
          <w:r w:rsidR="006372C8">
            <w:rPr>
              <w:rFonts w:ascii="Arial" w:hAnsi="Arial" w:cs="Arial"/>
              <w:b/>
            </w:rPr>
            <w:t>III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sectPr w:rsidR="00AC78E0" w:rsidRPr="00AC78E0" w:rsidSect="00233229">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60C0AD" w14:textId="77777777" w:rsidR="001946A8" w:rsidRDefault="001946A8">
      <w:r>
        <w:separator/>
      </w:r>
    </w:p>
  </w:endnote>
  <w:endnote w:type="continuationSeparator" w:id="0">
    <w:p w14:paraId="3AB10711" w14:textId="77777777" w:rsidR="001946A8" w:rsidRDefault="00194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946A8" w:rsidRDefault="001946A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946A8" w:rsidRDefault="001946A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1946A8" w:rsidRDefault="001946A8"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CF38A0E" w:rsidR="001946A8" w:rsidRDefault="001946A8"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Content>
            </w:sdt>
            <w:r w:rsidRPr="003B07C3">
              <w:rPr>
                <w:rFonts w:asciiTheme="majorHAnsi" w:hAnsiTheme="majorHAnsi" w:cs="Arial"/>
                <w:b/>
                <w:color w:val="0F243E" w:themeColor="text2" w:themeShade="80"/>
              </w:rPr>
              <w:t xml:space="preserve"> </w:t>
            </w:r>
            <w:proofErr w:type="gramStart"/>
            <w:r w:rsidRPr="00A74207">
              <w:rPr>
                <w:rFonts w:ascii="Arial" w:eastAsia="Arial" w:hAnsi="Arial" w:cs="Arial"/>
                <w:b/>
                <w:sz w:val="22"/>
                <w:szCs w:val="22"/>
                <w:lang w:bidi="en-US"/>
              </w:rPr>
              <w:t>VIS(</w:t>
            </w:r>
            <w:proofErr w:type="gramEnd"/>
            <w:r w:rsidRPr="00A74207">
              <w:rPr>
                <w:rFonts w:ascii="Arial" w:eastAsia="Arial" w:hAnsi="Arial" w:cs="Arial"/>
                <w:b/>
                <w:sz w:val="22"/>
                <w:szCs w:val="22"/>
                <w:lang w:bidi="en-US"/>
              </w:rPr>
              <w:t>2022-23)-PL303-231-431</w:t>
            </w:r>
            <w:r w:rsidRPr="00B2687B">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5E4B">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5E4B">
              <w:rPr>
                <w:rFonts w:asciiTheme="majorHAnsi" w:hAnsiTheme="majorHAnsi"/>
                <w:b/>
                <w:bCs/>
                <w:noProof/>
              </w:rPr>
              <w:t>33</w:t>
            </w:r>
            <w:r w:rsidRPr="00AA4428">
              <w:rPr>
                <w:rFonts w:asciiTheme="majorHAnsi" w:hAnsiTheme="majorHAnsi"/>
                <w:b/>
                <w:bCs/>
              </w:rPr>
              <w:fldChar w:fldCharType="end"/>
            </w:r>
          </w:p>
          <w:p w14:paraId="2CFF3996" w14:textId="77777777" w:rsidR="001946A8" w:rsidRDefault="001946A8" w:rsidP="00732BF3">
            <w:pPr>
              <w:pStyle w:val="Footer"/>
              <w:jc w:val="center"/>
              <w:rPr>
                <w:rFonts w:asciiTheme="majorHAnsi" w:hAnsiTheme="majorHAnsi"/>
                <w:b/>
                <w:color w:val="548DD4" w:themeColor="text2" w:themeTint="99"/>
                <w:sz w:val="16"/>
              </w:rPr>
            </w:pPr>
          </w:p>
          <w:p w14:paraId="364740A9" w14:textId="0BDCB458" w:rsidR="001946A8" w:rsidRDefault="001946A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37E564FB" w:rsidR="001946A8" w:rsidRPr="00AA4428" w:rsidRDefault="001946A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1C84E518" w:rsidR="001946A8" w:rsidRPr="000F10A9" w:rsidRDefault="001946A8" w:rsidP="000F10A9">
    <w:pPr>
      <w:pStyle w:val="Footer"/>
      <w:tabs>
        <w:tab w:val="clear" w:pos="8640"/>
        <w:tab w:val="right" w:pos="9214"/>
      </w:tabs>
    </w:pPr>
    <w:sdt>
      <w:sdtPr>
        <w:id w:val="668139433"/>
        <w:docPartObj>
          <w:docPartGallery w:val="Page Numbers (Top of Page)"/>
          <w:docPartUnique/>
        </w:docPartObj>
      </w:sdtPr>
      <w:sdtContent>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A74207">
          <w:rPr>
            <w:rFonts w:ascii="Arial" w:eastAsia="Arial" w:hAnsi="Arial" w:cs="Arial"/>
            <w:b/>
            <w:sz w:val="22"/>
            <w:szCs w:val="22"/>
            <w:lang w:bidi="en-US"/>
          </w:rPr>
          <w:t>VIS(</w:t>
        </w:r>
        <w:proofErr w:type="gramEnd"/>
        <w:r w:rsidRPr="00A74207">
          <w:rPr>
            <w:rFonts w:ascii="Arial" w:eastAsia="Arial" w:hAnsi="Arial" w:cs="Arial"/>
            <w:b/>
            <w:sz w:val="22"/>
            <w:szCs w:val="22"/>
            <w:lang w:bidi="en-US"/>
          </w:rPr>
          <w:t>2022-23)-PL303-231-431</w:t>
        </w:r>
        <w:r w:rsidRPr="00B2687B">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2374B5">
          <w:rPr>
            <w:rFonts w:asciiTheme="majorHAnsi" w:hAnsiTheme="majorHAnsi"/>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5E4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5E4B">
          <w:rPr>
            <w:rFonts w:asciiTheme="majorHAnsi" w:hAnsiTheme="majorHAnsi"/>
            <w:b/>
            <w:bCs/>
            <w:noProof/>
          </w:rPr>
          <w:t>33</w:t>
        </w:r>
        <w:r w:rsidRPr="00AA4428">
          <w:rPr>
            <w:rFonts w:asciiTheme="majorHAnsi" w:hAnsiTheme="majorHAnsi"/>
            <w:b/>
            <w:bC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D511A" w14:textId="77777777" w:rsidR="001946A8" w:rsidRDefault="001946A8">
      <w:r>
        <w:separator/>
      </w:r>
    </w:p>
  </w:footnote>
  <w:footnote w:type="continuationSeparator" w:id="0">
    <w:p w14:paraId="092C3FCE" w14:textId="77777777" w:rsidR="001946A8" w:rsidRDefault="001946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979EF" w14:textId="7B8C5A34" w:rsidR="001946A8" w:rsidRDefault="001946A8">
    <w:pPr>
      <w:pStyle w:val="Header"/>
    </w:pPr>
    <w:r>
      <w:rPr>
        <w:noProof/>
      </w:rPr>
      <w:pict w14:anchorId="0CE30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60" o:spid="_x0000_s1026" type="#_x0000_t136" style="position:absolute;margin-left:0;margin-top:0;width:463.7pt;height:185.45pt;rotation:315;z-index:-2516536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5CC4405F" w:rsidR="001946A8" w:rsidRPr="009220D0" w:rsidRDefault="001946A8" w:rsidP="00B2687B">
    <w:pPr>
      <w:pStyle w:val="Header"/>
      <w:tabs>
        <w:tab w:val="left" w:pos="2268"/>
      </w:tabs>
      <w:ind w:left="2268" w:right="2556"/>
      <w:jc w:val="center"/>
      <w:rPr>
        <w:color w:val="17365D" w:themeColor="text2" w:themeShade="BF"/>
        <w:sz w:val="28"/>
      </w:rPr>
    </w:pPr>
    <w:r>
      <w:rPr>
        <w:noProof/>
      </w:rPr>
      <w:pict w14:anchorId="0B0869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61" o:spid="_x0000_s1027" type="#_x0000_t136" style="position:absolute;left:0;text-align:left;margin-left:0;margin-top:0;width:463.7pt;height:185.45pt;rotation:315;z-index:-2516515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1AA8222" w14:textId="02B1EE8C" w:rsidR="001946A8" w:rsidRPr="00DF6342" w:rsidRDefault="001946A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SANJAY VERMA.</w:t>
    </w:r>
  </w:p>
  <w:p w14:paraId="054F0695" w14:textId="77777777" w:rsidR="001946A8" w:rsidRDefault="001946A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946A8" w:rsidRPr="007D399A" w:rsidRDefault="001946A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A72E7" w14:textId="681D717A" w:rsidR="001946A8" w:rsidRDefault="001946A8">
    <w:pPr>
      <w:pStyle w:val="Header"/>
    </w:pPr>
    <w:r>
      <w:rPr>
        <w:noProof/>
      </w:rPr>
      <w:pict w14:anchorId="79485C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59" o:spid="_x0000_s1025" type="#_x0000_t136" style="position:absolute;margin-left:0;margin-top:0;width:463.7pt;height:185.45pt;rotation:315;z-index:-2516556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6"/>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7"/>
  </w:num>
  <w:num w:numId="17">
    <w:abstractNumId w:val="11"/>
  </w:num>
  <w:num w:numId="18">
    <w:abstractNumId w:val="8"/>
  </w:num>
  <w:num w:numId="19">
    <w:abstractNumId w:val="20"/>
  </w:num>
  <w:num w:numId="20">
    <w:abstractNumId w:val="6"/>
  </w:num>
  <w:num w:numId="21">
    <w:abstractNumId w:val="25"/>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1FB1"/>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F4"/>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35E"/>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532"/>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09"/>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1F5"/>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B59"/>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453"/>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AB1"/>
    <w:rsid w:val="000F3C11"/>
    <w:rsid w:val="000F3D2E"/>
    <w:rsid w:val="000F3E18"/>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F00"/>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AC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B7"/>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F7"/>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E2D"/>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C3"/>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8"/>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18"/>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389"/>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B5"/>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D"/>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1FC"/>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330"/>
    <w:rsid w:val="002874E7"/>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3C4"/>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DB"/>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6F6"/>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2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C7"/>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5C"/>
    <w:rsid w:val="0031258A"/>
    <w:rsid w:val="003125D0"/>
    <w:rsid w:val="003127F9"/>
    <w:rsid w:val="00312829"/>
    <w:rsid w:val="00312A18"/>
    <w:rsid w:val="00312A8A"/>
    <w:rsid w:val="00312E69"/>
    <w:rsid w:val="00313157"/>
    <w:rsid w:val="003132AF"/>
    <w:rsid w:val="003136E9"/>
    <w:rsid w:val="00313A78"/>
    <w:rsid w:val="00313F18"/>
    <w:rsid w:val="0031409D"/>
    <w:rsid w:val="0031448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386"/>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85"/>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E0"/>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BFB"/>
    <w:rsid w:val="00374DC0"/>
    <w:rsid w:val="00374F59"/>
    <w:rsid w:val="003750CC"/>
    <w:rsid w:val="0037560D"/>
    <w:rsid w:val="00375718"/>
    <w:rsid w:val="003758D5"/>
    <w:rsid w:val="00375BB6"/>
    <w:rsid w:val="00375D1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C3"/>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3CE"/>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05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8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4B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6F5C"/>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2C1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D9"/>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E80"/>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2AD"/>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89"/>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B98"/>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2FEC"/>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9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D22"/>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5E3"/>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2F"/>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2C8"/>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4C1"/>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566"/>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048"/>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6B8"/>
    <w:rsid w:val="006917E8"/>
    <w:rsid w:val="00691BBF"/>
    <w:rsid w:val="00691C16"/>
    <w:rsid w:val="00691D76"/>
    <w:rsid w:val="00691F7F"/>
    <w:rsid w:val="0069284D"/>
    <w:rsid w:val="00692904"/>
    <w:rsid w:val="00692A6D"/>
    <w:rsid w:val="006939B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C9"/>
    <w:rsid w:val="006956A9"/>
    <w:rsid w:val="006957C9"/>
    <w:rsid w:val="00695896"/>
    <w:rsid w:val="006958A2"/>
    <w:rsid w:val="006958B4"/>
    <w:rsid w:val="00695A14"/>
    <w:rsid w:val="00695A72"/>
    <w:rsid w:val="00695C46"/>
    <w:rsid w:val="00695ED6"/>
    <w:rsid w:val="006962B2"/>
    <w:rsid w:val="00696527"/>
    <w:rsid w:val="006967D4"/>
    <w:rsid w:val="00696858"/>
    <w:rsid w:val="00696CFE"/>
    <w:rsid w:val="00696F25"/>
    <w:rsid w:val="00697032"/>
    <w:rsid w:val="00697180"/>
    <w:rsid w:val="006973A4"/>
    <w:rsid w:val="00697483"/>
    <w:rsid w:val="006974B6"/>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5A1B"/>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53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0"/>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79"/>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7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230"/>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98"/>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35"/>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41"/>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A"/>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1A8"/>
    <w:rsid w:val="00791334"/>
    <w:rsid w:val="00791626"/>
    <w:rsid w:val="007916A3"/>
    <w:rsid w:val="00791760"/>
    <w:rsid w:val="007917C1"/>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21"/>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57D"/>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2B"/>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35"/>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D"/>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DCB"/>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BD8"/>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51"/>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13"/>
    <w:rsid w:val="008F62F2"/>
    <w:rsid w:val="008F6375"/>
    <w:rsid w:val="008F63D9"/>
    <w:rsid w:val="008F652E"/>
    <w:rsid w:val="008F65BC"/>
    <w:rsid w:val="008F6630"/>
    <w:rsid w:val="008F69C1"/>
    <w:rsid w:val="008F6A87"/>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DF8"/>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7F1"/>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B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A0"/>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3A6"/>
    <w:rsid w:val="009A4739"/>
    <w:rsid w:val="009A4975"/>
    <w:rsid w:val="009A4BCF"/>
    <w:rsid w:val="009A4EBC"/>
    <w:rsid w:val="009A54E2"/>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79"/>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74"/>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EC"/>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2"/>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662"/>
    <w:rsid w:val="00A207CA"/>
    <w:rsid w:val="00A20818"/>
    <w:rsid w:val="00A208D4"/>
    <w:rsid w:val="00A20AE2"/>
    <w:rsid w:val="00A20DF5"/>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479"/>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3F7"/>
    <w:rsid w:val="00A619F7"/>
    <w:rsid w:val="00A61C51"/>
    <w:rsid w:val="00A61C71"/>
    <w:rsid w:val="00A61C85"/>
    <w:rsid w:val="00A61D18"/>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07"/>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9C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DD"/>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9EA"/>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0D"/>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43"/>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6FD8"/>
    <w:rsid w:val="00B17065"/>
    <w:rsid w:val="00B171C2"/>
    <w:rsid w:val="00B17350"/>
    <w:rsid w:val="00B174DD"/>
    <w:rsid w:val="00B176AE"/>
    <w:rsid w:val="00B1785C"/>
    <w:rsid w:val="00B17A4B"/>
    <w:rsid w:val="00B17B8D"/>
    <w:rsid w:val="00B17E8A"/>
    <w:rsid w:val="00B17F96"/>
    <w:rsid w:val="00B17FA5"/>
    <w:rsid w:val="00B20186"/>
    <w:rsid w:val="00B20215"/>
    <w:rsid w:val="00B2046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2B"/>
    <w:rsid w:val="00B42270"/>
    <w:rsid w:val="00B425D7"/>
    <w:rsid w:val="00B4286F"/>
    <w:rsid w:val="00B4290B"/>
    <w:rsid w:val="00B42936"/>
    <w:rsid w:val="00B42960"/>
    <w:rsid w:val="00B429BB"/>
    <w:rsid w:val="00B42A76"/>
    <w:rsid w:val="00B42BE5"/>
    <w:rsid w:val="00B42D50"/>
    <w:rsid w:val="00B4348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6"/>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EE1"/>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91"/>
    <w:rsid w:val="00C57DE7"/>
    <w:rsid w:val="00C57EB9"/>
    <w:rsid w:val="00C60140"/>
    <w:rsid w:val="00C604C1"/>
    <w:rsid w:val="00C605E7"/>
    <w:rsid w:val="00C60618"/>
    <w:rsid w:val="00C6080D"/>
    <w:rsid w:val="00C6092F"/>
    <w:rsid w:val="00C609E1"/>
    <w:rsid w:val="00C60D63"/>
    <w:rsid w:val="00C60E7F"/>
    <w:rsid w:val="00C6116E"/>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95D"/>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97BE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7C"/>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AAE"/>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31"/>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4B"/>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B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5F"/>
    <w:rsid w:val="00D5639D"/>
    <w:rsid w:val="00D56826"/>
    <w:rsid w:val="00D568FB"/>
    <w:rsid w:val="00D569D9"/>
    <w:rsid w:val="00D56A88"/>
    <w:rsid w:val="00D56BDD"/>
    <w:rsid w:val="00D56BFE"/>
    <w:rsid w:val="00D56BFF"/>
    <w:rsid w:val="00D56F90"/>
    <w:rsid w:val="00D57038"/>
    <w:rsid w:val="00D5707E"/>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64"/>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6E"/>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1E"/>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1C"/>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A0"/>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54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04"/>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0FC4"/>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2D0"/>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25E"/>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B57"/>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29"/>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7C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01F"/>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5B"/>
    <w:rsid w:val="00F4575A"/>
    <w:rsid w:val="00F457A3"/>
    <w:rsid w:val="00F45CF3"/>
    <w:rsid w:val="00F45CFD"/>
    <w:rsid w:val="00F461A8"/>
    <w:rsid w:val="00F462D0"/>
    <w:rsid w:val="00F46509"/>
    <w:rsid w:val="00F46568"/>
    <w:rsid w:val="00F4682E"/>
    <w:rsid w:val="00F4695B"/>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9C4"/>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744"/>
    <w:rsid w:val="00F728A3"/>
    <w:rsid w:val="00F72A4B"/>
    <w:rsid w:val="00F72A5A"/>
    <w:rsid w:val="00F72E73"/>
    <w:rsid w:val="00F73034"/>
    <w:rsid w:val="00F73340"/>
    <w:rsid w:val="00F73600"/>
    <w:rsid w:val="00F73B44"/>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CB"/>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6CC"/>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97"/>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3F5"/>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6FF"/>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CC"/>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278666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4662796">
      <w:bodyDiv w:val="1"/>
      <w:marLeft w:val="0"/>
      <w:marRight w:val="0"/>
      <w:marTop w:val="0"/>
      <w:marBottom w:val="0"/>
      <w:divBdr>
        <w:top w:val="none" w:sz="0" w:space="0" w:color="auto"/>
        <w:left w:val="none" w:sz="0" w:space="0" w:color="auto"/>
        <w:bottom w:val="none" w:sz="0" w:space="0" w:color="auto"/>
        <w:right w:val="none" w:sz="0" w:space="0" w:color="auto"/>
      </w:divBdr>
      <w:divsChild>
        <w:div w:id="1636108022">
          <w:marLeft w:val="0"/>
          <w:marRight w:val="0"/>
          <w:marTop w:val="0"/>
          <w:marBottom w:val="0"/>
          <w:divBdr>
            <w:top w:val="none" w:sz="0" w:space="0" w:color="auto"/>
            <w:left w:val="none" w:sz="0" w:space="0" w:color="auto"/>
            <w:bottom w:val="none" w:sz="0" w:space="0" w:color="auto"/>
            <w:right w:val="none" w:sz="0" w:space="0" w:color="auto"/>
          </w:divBdr>
        </w:div>
      </w:divsChild>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273823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7834754">
      <w:bodyDiv w:val="1"/>
      <w:marLeft w:val="0"/>
      <w:marRight w:val="0"/>
      <w:marTop w:val="0"/>
      <w:marBottom w:val="0"/>
      <w:divBdr>
        <w:top w:val="none" w:sz="0" w:space="0" w:color="auto"/>
        <w:left w:val="none" w:sz="0" w:space="0" w:color="auto"/>
        <w:bottom w:val="none" w:sz="0" w:space="0" w:color="auto"/>
        <w:right w:val="none" w:sz="0" w:space="0" w:color="auto"/>
      </w:divBdr>
    </w:div>
    <w:div w:id="124938809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597692">
      <w:bodyDiv w:val="1"/>
      <w:marLeft w:val="0"/>
      <w:marRight w:val="0"/>
      <w:marTop w:val="0"/>
      <w:marBottom w:val="0"/>
      <w:divBdr>
        <w:top w:val="none" w:sz="0" w:space="0" w:color="auto"/>
        <w:left w:val="none" w:sz="0" w:space="0" w:color="auto"/>
        <w:bottom w:val="none" w:sz="0" w:space="0" w:color="auto"/>
        <w:right w:val="none" w:sz="0" w:space="0" w:color="auto"/>
      </w:divBdr>
    </w:div>
    <w:div w:id="166319298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2123897">
      <w:bodyDiv w:val="1"/>
      <w:marLeft w:val="0"/>
      <w:marRight w:val="0"/>
      <w:marTop w:val="0"/>
      <w:marBottom w:val="0"/>
      <w:divBdr>
        <w:top w:val="none" w:sz="0" w:space="0" w:color="auto"/>
        <w:left w:val="none" w:sz="0" w:space="0" w:color="auto"/>
        <w:bottom w:val="none" w:sz="0" w:space="0" w:color="auto"/>
        <w:right w:val="none" w:sz="0" w:space="0" w:color="auto"/>
      </w:divBdr>
    </w:div>
    <w:div w:id="211389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69735C707C44945A61481708F4E872F"/>
        <w:category>
          <w:name w:val="General"/>
          <w:gallery w:val="placeholder"/>
        </w:category>
        <w:types>
          <w:type w:val="bbPlcHdr"/>
        </w:types>
        <w:behaviors>
          <w:behavior w:val="content"/>
        </w:behaviors>
        <w:guid w:val="{E8570D31-F14F-4037-BB89-E02054E15101}"/>
      </w:docPartPr>
      <w:docPartBody>
        <w:p w:rsidR="002F7941" w:rsidRDefault="00F27187" w:rsidP="00F27187">
          <w:pPr>
            <w:pStyle w:val="E69735C707C44945A61481708F4E872F"/>
          </w:pPr>
          <w:r w:rsidRPr="006570DE">
            <w:rPr>
              <w:rStyle w:val="PlaceholderText"/>
            </w:rPr>
            <w:t>Click here to enter text.</w:t>
          </w:r>
        </w:p>
      </w:docPartBody>
    </w:docPart>
    <w:docPart>
      <w:docPartPr>
        <w:name w:val="0E70722E1A5043E89B99BEAB6F48DE3C"/>
        <w:category>
          <w:name w:val="General"/>
          <w:gallery w:val="placeholder"/>
        </w:category>
        <w:types>
          <w:type w:val="bbPlcHdr"/>
        </w:types>
        <w:behaviors>
          <w:behavior w:val="content"/>
        </w:behaviors>
        <w:guid w:val="{0A7E97A4-D5A0-4C8F-8177-3DCA91D1B6E6}"/>
      </w:docPartPr>
      <w:docPartBody>
        <w:p w:rsidR="003928E3" w:rsidRDefault="00E83E97" w:rsidP="00E83E97">
          <w:pPr>
            <w:pStyle w:val="0E70722E1A5043E89B99BEAB6F48DE3C"/>
          </w:pPr>
          <w:r w:rsidRPr="006570DE">
            <w:rPr>
              <w:rStyle w:val="PlaceholderText"/>
            </w:rPr>
            <w:t>Click here to enter text.</w:t>
          </w:r>
        </w:p>
      </w:docPartBody>
    </w:docPart>
    <w:docPart>
      <w:docPartPr>
        <w:name w:val="4E7D913665D54DDE8A0D3312E282286F"/>
        <w:category>
          <w:name w:val="General"/>
          <w:gallery w:val="placeholder"/>
        </w:category>
        <w:types>
          <w:type w:val="bbPlcHdr"/>
        </w:types>
        <w:behaviors>
          <w:behavior w:val="content"/>
        </w:behaviors>
        <w:guid w:val="{4E05B83A-E2C3-4243-9647-B45EE6F2CB79}"/>
      </w:docPartPr>
      <w:docPartBody>
        <w:p w:rsidR="003928E3" w:rsidRDefault="00E83E97" w:rsidP="00E83E97">
          <w:pPr>
            <w:pStyle w:val="4E7D913665D54DDE8A0D3312E282286F"/>
          </w:pPr>
          <w:r w:rsidRPr="006570DE">
            <w:rPr>
              <w:rStyle w:val="PlaceholderText"/>
            </w:rPr>
            <w:t>Click here to enter text.</w:t>
          </w:r>
        </w:p>
      </w:docPartBody>
    </w:docPart>
    <w:docPart>
      <w:docPartPr>
        <w:name w:val="5EEC58B7CC9946D9AED10DD47AF9A5B0"/>
        <w:category>
          <w:name w:val="General"/>
          <w:gallery w:val="placeholder"/>
        </w:category>
        <w:types>
          <w:type w:val="bbPlcHdr"/>
        </w:types>
        <w:behaviors>
          <w:behavior w:val="content"/>
        </w:behaviors>
        <w:guid w:val="{5E4DC62D-C357-4C1B-9412-F57C2267FB86}"/>
      </w:docPartPr>
      <w:docPartBody>
        <w:p w:rsidR="00CF2D93" w:rsidRDefault="00894281" w:rsidP="00894281">
          <w:pPr>
            <w:pStyle w:val="5EEC58B7CC9946D9AED10DD47AF9A5B0"/>
          </w:pPr>
          <w:r w:rsidRPr="0067765D">
            <w:rPr>
              <w:rStyle w:val="PlaceholderText"/>
            </w:rPr>
            <w:t>Choose an item.</w:t>
          </w:r>
        </w:p>
      </w:docPartBody>
    </w:docPart>
    <w:docPart>
      <w:docPartPr>
        <w:name w:val="CD92D5D806724C6090771DC87C7D19D1"/>
        <w:category>
          <w:name w:val="General"/>
          <w:gallery w:val="placeholder"/>
        </w:category>
        <w:types>
          <w:type w:val="bbPlcHdr"/>
        </w:types>
        <w:behaviors>
          <w:behavior w:val="content"/>
        </w:behaviors>
        <w:guid w:val="{52C3CB9A-A898-4D2B-9891-CEF53F8811DA}"/>
      </w:docPartPr>
      <w:docPartBody>
        <w:p w:rsidR="006C6F52" w:rsidRDefault="008E0E40" w:rsidP="008E0E40">
          <w:pPr>
            <w:pStyle w:val="CD92D5D806724C6090771DC87C7D19D1"/>
          </w:pPr>
          <w:r w:rsidRPr="006570DE">
            <w:rPr>
              <w:rStyle w:val="PlaceholderText"/>
            </w:rPr>
            <w:t>Click here to enter text.</w:t>
          </w:r>
        </w:p>
      </w:docPartBody>
    </w:docPart>
    <w:docPart>
      <w:docPartPr>
        <w:name w:val="E76999E526E34B0EBB4E982967476B41"/>
        <w:category>
          <w:name w:val="General"/>
          <w:gallery w:val="placeholder"/>
        </w:category>
        <w:types>
          <w:type w:val="bbPlcHdr"/>
        </w:types>
        <w:behaviors>
          <w:behavior w:val="content"/>
        </w:behaviors>
        <w:guid w:val="{43378A56-6E8B-4071-8D09-A9CFB53AB144}"/>
      </w:docPartPr>
      <w:docPartBody>
        <w:p w:rsidR="00702750" w:rsidRDefault="006C6F52" w:rsidP="006C6F52">
          <w:pPr>
            <w:pStyle w:val="E76999E526E34B0EBB4E982967476B4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3BD0"/>
    <w:rsid w:val="0004193C"/>
    <w:rsid w:val="00052B69"/>
    <w:rsid w:val="0006088C"/>
    <w:rsid w:val="00077A75"/>
    <w:rsid w:val="00084D0F"/>
    <w:rsid w:val="000D51A4"/>
    <w:rsid w:val="000E13DC"/>
    <w:rsid w:val="000E4E9E"/>
    <w:rsid w:val="000F5FC8"/>
    <w:rsid w:val="001B67DE"/>
    <w:rsid w:val="001C1CD4"/>
    <w:rsid w:val="00210113"/>
    <w:rsid w:val="00223667"/>
    <w:rsid w:val="00285FEC"/>
    <w:rsid w:val="002941EA"/>
    <w:rsid w:val="002F7941"/>
    <w:rsid w:val="00312A67"/>
    <w:rsid w:val="00316574"/>
    <w:rsid w:val="00324ACF"/>
    <w:rsid w:val="003524B9"/>
    <w:rsid w:val="00354B20"/>
    <w:rsid w:val="00390589"/>
    <w:rsid w:val="003928E3"/>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35C7"/>
    <w:rsid w:val="0069081A"/>
    <w:rsid w:val="006A10F7"/>
    <w:rsid w:val="006A394D"/>
    <w:rsid w:val="006C6F52"/>
    <w:rsid w:val="00702750"/>
    <w:rsid w:val="00737F88"/>
    <w:rsid w:val="0074708E"/>
    <w:rsid w:val="007A5C81"/>
    <w:rsid w:val="007B2C6C"/>
    <w:rsid w:val="007D4C57"/>
    <w:rsid w:val="007E74DF"/>
    <w:rsid w:val="00802AF5"/>
    <w:rsid w:val="00864E3C"/>
    <w:rsid w:val="00894281"/>
    <w:rsid w:val="008B669A"/>
    <w:rsid w:val="008C35F4"/>
    <w:rsid w:val="008C61DA"/>
    <w:rsid w:val="008D3DC4"/>
    <w:rsid w:val="008E0E40"/>
    <w:rsid w:val="008E1CCB"/>
    <w:rsid w:val="008F59FF"/>
    <w:rsid w:val="00936EB3"/>
    <w:rsid w:val="00943A34"/>
    <w:rsid w:val="00957D37"/>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C5042"/>
    <w:rsid w:val="00CD702F"/>
    <w:rsid w:val="00CF2D93"/>
    <w:rsid w:val="00D20CE1"/>
    <w:rsid w:val="00D31054"/>
    <w:rsid w:val="00D42508"/>
    <w:rsid w:val="00D5754D"/>
    <w:rsid w:val="00D7737B"/>
    <w:rsid w:val="00DF1ECE"/>
    <w:rsid w:val="00E45261"/>
    <w:rsid w:val="00E47680"/>
    <w:rsid w:val="00E83E97"/>
    <w:rsid w:val="00E967AF"/>
    <w:rsid w:val="00EC1FA5"/>
    <w:rsid w:val="00EE52C6"/>
    <w:rsid w:val="00F11D53"/>
    <w:rsid w:val="00F137B0"/>
    <w:rsid w:val="00F20349"/>
    <w:rsid w:val="00F27187"/>
    <w:rsid w:val="00F623ED"/>
    <w:rsid w:val="00F777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6F5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69735C707C44945A61481708F4E872F">
    <w:name w:val="E69735C707C44945A61481708F4E872F"/>
    <w:rsid w:val="00F27187"/>
    <w:pPr>
      <w:spacing w:after="160" w:line="259" w:lineRule="auto"/>
    </w:pPr>
    <w:rPr>
      <w:lang w:val="en-IN" w:eastAsia="en-IN"/>
    </w:rPr>
  </w:style>
  <w:style w:type="paragraph" w:customStyle="1" w:styleId="0E70722E1A5043E89B99BEAB6F48DE3C">
    <w:name w:val="0E70722E1A5043E89B99BEAB6F48DE3C"/>
    <w:rsid w:val="00E83E97"/>
    <w:pPr>
      <w:spacing w:after="160" w:line="259" w:lineRule="auto"/>
    </w:pPr>
  </w:style>
  <w:style w:type="paragraph" w:customStyle="1" w:styleId="4E7D913665D54DDE8A0D3312E282286F">
    <w:name w:val="4E7D913665D54DDE8A0D3312E282286F"/>
    <w:rsid w:val="00E83E97"/>
    <w:pPr>
      <w:spacing w:after="160" w:line="259" w:lineRule="auto"/>
    </w:pPr>
  </w:style>
  <w:style w:type="paragraph" w:customStyle="1" w:styleId="B1B5821DC8C34CD3B15AD871853F2E66">
    <w:name w:val="B1B5821DC8C34CD3B15AD871853F2E66"/>
    <w:rsid w:val="00F77745"/>
    <w:pPr>
      <w:spacing w:after="160" w:line="259" w:lineRule="auto"/>
    </w:pPr>
    <w:rPr>
      <w:lang w:val="en-IN" w:eastAsia="en-IN"/>
    </w:rPr>
  </w:style>
  <w:style w:type="paragraph" w:customStyle="1" w:styleId="5EEC58B7CC9946D9AED10DD47AF9A5B0">
    <w:name w:val="5EEC58B7CC9946D9AED10DD47AF9A5B0"/>
    <w:rsid w:val="00894281"/>
    <w:pPr>
      <w:spacing w:after="160" w:line="259" w:lineRule="auto"/>
    </w:pPr>
    <w:rPr>
      <w:lang w:val="en-IN" w:eastAsia="en-IN"/>
    </w:rPr>
  </w:style>
  <w:style w:type="paragraph" w:customStyle="1" w:styleId="D9851A3F01F54CFBB90FDBE15465D681">
    <w:name w:val="D9851A3F01F54CFBB90FDBE15465D681"/>
    <w:rsid w:val="00957D37"/>
    <w:pPr>
      <w:spacing w:after="160" w:line="259" w:lineRule="auto"/>
    </w:pPr>
  </w:style>
  <w:style w:type="paragraph" w:customStyle="1" w:styleId="3E5B84A5AC084DFBB0D24B2F323E23BC">
    <w:name w:val="3E5B84A5AC084DFBB0D24B2F323E23BC"/>
    <w:rsid w:val="00957D37"/>
    <w:pPr>
      <w:spacing w:after="160" w:line="259" w:lineRule="auto"/>
    </w:pPr>
  </w:style>
  <w:style w:type="paragraph" w:customStyle="1" w:styleId="6E8C78AD84424897910905872FE163AD">
    <w:name w:val="6E8C78AD84424897910905872FE163AD"/>
    <w:rsid w:val="00957D37"/>
    <w:pPr>
      <w:spacing w:after="160" w:line="259" w:lineRule="auto"/>
    </w:pPr>
  </w:style>
  <w:style w:type="paragraph" w:customStyle="1" w:styleId="E5CF0536A0D24F50B8A544CEEB085A6C">
    <w:name w:val="E5CF0536A0D24F50B8A544CEEB085A6C"/>
    <w:rsid w:val="00957D37"/>
    <w:pPr>
      <w:spacing w:after="160" w:line="259" w:lineRule="auto"/>
    </w:pPr>
  </w:style>
  <w:style w:type="paragraph" w:customStyle="1" w:styleId="CE1114FB95AC43F5B37DCC30C627E981">
    <w:name w:val="CE1114FB95AC43F5B37DCC30C627E981"/>
    <w:rsid w:val="00957D37"/>
    <w:pPr>
      <w:spacing w:after="160" w:line="259" w:lineRule="auto"/>
    </w:pPr>
  </w:style>
  <w:style w:type="paragraph" w:customStyle="1" w:styleId="08A3811E11994130834091D67B8B3074">
    <w:name w:val="08A3811E11994130834091D67B8B3074"/>
    <w:rsid w:val="00957D37"/>
    <w:pPr>
      <w:spacing w:after="160" w:line="259" w:lineRule="auto"/>
    </w:pPr>
  </w:style>
  <w:style w:type="paragraph" w:customStyle="1" w:styleId="27A7DFB12FE64653AECB0C786F35B13A">
    <w:name w:val="27A7DFB12FE64653AECB0C786F35B13A"/>
    <w:rsid w:val="00957D37"/>
    <w:pPr>
      <w:spacing w:after="160" w:line="259" w:lineRule="auto"/>
    </w:pPr>
  </w:style>
  <w:style w:type="paragraph" w:customStyle="1" w:styleId="8A4454E7075E4562A04EBB25410024A4">
    <w:name w:val="8A4454E7075E4562A04EBB25410024A4"/>
    <w:rsid w:val="00957D37"/>
    <w:pPr>
      <w:spacing w:after="160" w:line="259" w:lineRule="auto"/>
    </w:pPr>
  </w:style>
  <w:style w:type="paragraph" w:customStyle="1" w:styleId="0F3A6522079946EDA7520B166474F5F8">
    <w:name w:val="0F3A6522079946EDA7520B166474F5F8"/>
    <w:rsid w:val="00957D37"/>
    <w:pPr>
      <w:spacing w:after="160" w:line="259" w:lineRule="auto"/>
    </w:pPr>
  </w:style>
  <w:style w:type="paragraph" w:customStyle="1" w:styleId="516047507C834DAFBAAC27BEE6641F73">
    <w:name w:val="516047507C834DAFBAAC27BEE6641F73"/>
    <w:rsid w:val="00957D37"/>
    <w:pPr>
      <w:spacing w:after="160" w:line="259" w:lineRule="auto"/>
    </w:pPr>
  </w:style>
  <w:style w:type="paragraph" w:customStyle="1" w:styleId="BB59C4315C4C45798A21275C05C07BA4">
    <w:name w:val="BB59C4315C4C45798A21275C05C07BA4"/>
    <w:rsid w:val="008E0E40"/>
    <w:pPr>
      <w:spacing w:after="160" w:line="259" w:lineRule="auto"/>
    </w:pPr>
  </w:style>
  <w:style w:type="paragraph" w:customStyle="1" w:styleId="6DCD67CF870C4DC3987BAB88B39A0106">
    <w:name w:val="6DCD67CF870C4DC3987BAB88B39A0106"/>
    <w:rsid w:val="008E0E40"/>
    <w:pPr>
      <w:spacing w:after="160" w:line="259" w:lineRule="auto"/>
    </w:pPr>
  </w:style>
  <w:style w:type="paragraph" w:customStyle="1" w:styleId="CD92D5D806724C6090771DC87C7D19D1">
    <w:name w:val="CD92D5D806724C6090771DC87C7D19D1"/>
    <w:rsid w:val="008E0E40"/>
    <w:pPr>
      <w:spacing w:after="160" w:line="259" w:lineRule="auto"/>
    </w:pPr>
  </w:style>
  <w:style w:type="paragraph" w:customStyle="1" w:styleId="E76999E526E34B0EBB4E982967476B41">
    <w:name w:val="E76999E526E34B0EBB4E982967476B41"/>
    <w:rsid w:val="006C6F5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11632-6555-4787-8E10-4B3F2BB89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2058</TotalTime>
  <Pages>33</Pages>
  <Words>8973</Words>
  <Characters>47121</Characters>
  <Application>Microsoft Office Word</Application>
  <DocSecurity>0</DocSecurity>
  <Lines>392</Lines>
  <Paragraphs>111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55983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165</cp:revision>
  <cp:lastPrinted>2022-07-18T11:34:00Z</cp:lastPrinted>
  <dcterms:created xsi:type="dcterms:W3CDTF">2022-03-28T07:46:00Z</dcterms:created>
  <dcterms:modified xsi:type="dcterms:W3CDTF">2022-09-08T11:56:00Z</dcterms:modified>
</cp:coreProperties>
</file>