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D8556B9" w:rsidR="003A185C" w:rsidRPr="00966921" w:rsidRDefault="00332A36" w:rsidP="00966921">
      <w:pPr>
        <w:spacing w:line="360" w:lineRule="auto"/>
        <w:rPr>
          <w:b/>
        </w:rPr>
      </w:pPr>
      <w:r>
        <w:rPr>
          <w:b/>
        </w:rPr>
        <w:t>CASE</w:t>
      </w:r>
      <w:r w:rsidR="003A185C">
        <w:rPr>
          <w:b/>
        </w:rPr>
        <w:t xml:space="preserve"> NO.</w:t>
      </w:r>
      <w:r>
        <w:rPr>
          <w:b/>
        </w:rPr>
        <w:t xml:space="preserve"> </w:t>
      </w:r>
      <w:r w:rsidR="006E0AD8" w:rsidRPr="006E0AD8">
        <w:rPr>
          <w:b/>
        </w:rPr>
        <w:t>VIS(2022-23)-PL319-Q076-250-452</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End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46B4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707DBA07" w:rsidR="00192E43" w:rsidRDefault="00F10AAA" w:rsidP="00F10AAA">
      <w:pPr>
        <w:jc w:val="center"/>
        <w:rPr>
          <w:b/>
          <w:sz w:val="28"/>
          <w:szCs w:val="28"/>
        </w:rPr>
      </w:pPr>
      <w:r>
        <w:rPr>
          <w:b/>
          <w:sz w:val="28"/>
          <w:szCs w:val="28"/>
        </w:rPr>
        <w:t>S-02, 2</w:t>
      </w:r>
      <w:r w:rsidRPr="00F10AAA">
        <w:rPr>
          <w:b/>
          <w:sz w:val="28"/>
          <w:szCs w:val="28"/>
          <w:vertAlign w:val="superscript"/>
        </w:rPr>
        <w:t>ND</w:t>
      </w:r>
      <w:r>
        <w:rPr>
          <w:b/>
          <w:sz w:val="28"/>
          <w:szCs w:val="28"/>
        </w:rPr>
        <w:t xml:space="preserve"> FLOOR, PROPERTY BEARING NO. A-30,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82A476E" w:rsidR="0062176B" w:rsidRDefault="00F10AAA" w:rsidP="00BB0866">
      <w:pPr>
        <w:spacing w:after="0" w:line="360" w:lineRule="auto"/>
        <w:jc w:val="center"/>
        <w:rPr>
          <w:bCs/>
          <w:iCs/>
          <w:sz w:val="16"/>
          <w:szCs w:val="16"/>
        </w:rPr>
      </w:pPr>
      <w:r>
        <w:rPr>
          <w:noProof/>
          <w:lang w:bidi="ar-SA"/>
        </w:rPr>
        <w:drawing>
          <wp:inline distT="0" distB="0" distL="0" distR="0" wp14:anchorId="1C05728E" wp14:editId="14F167F0">
            <wp:extent cx="5942965" cy="6512379"/>
            <wp:effectExtent l="19050" t="19050" r="1968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821" cy="6518796"/>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0985502E" w14:textId="77777777" w:rsidR="00F10AAA" w:rsidRDefault="00F10AAA" w:rsidP="00F10AAA">
      <w:pPr>
        <w:jc w:val="center"/>
        <w:rPr>
          <w:b/>
          <w:sz w:val="28"/>
          <w:szCs w:val="28"/>
        </w:rPr>
      </w:pPr>
      <w:r>
        <w:rPr>
          <w:b/>
          <w:sz w:val="28"/>
          <w:szCs w:val="28"/>
        </w:rPr>
        <w:t>S-02, 2</w:t>
      </w:r>
      <w:r w:rsidRPr="00F10AAA">
        <w:rPr>
          <w:b/>
          <w:sz w:val="28"/>
          <w:szCs w:val="28"/>
          <w:vertAlign w:val="superscript"/>
        </w:rPr>
        <w:t>ND</w:t>
      </w:r>
      <w:r>
        <w:rPr>
          <w:b/>
          <w:sz w:val="28"/>
          <w:szCs w:val="28"/>
        </w:rPr>
        <w:t xml:space="preserve"> FLOOR, PROPERTY BEARING NO. A-30,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A46B4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Mayapuri,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Kasturi Neogi</w:t>
            </w:r>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A46B4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End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End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A46B4F"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573AEACB" w:rsidR="00A461A7" w:rsidRDefault="00A46B4F"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A46B4F"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A46B4F"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354CB93" w:rsidR="00FC0067" w:rsidRPr="00C4758E" w:rsidRDefault="0040391C" w:rsidP="00BC7CAE">
            <w:pPr>
              <w:spacing w:after="0"/>
            </w:pPr>
            <w:r>
              <w:t>Mr. Saket Dalmia S/o.  Mr. Raja Ram Dalmia (as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56/A, Sainik Farms, Khanpur,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62677D93" w:rsidR="00FD6440" w:rsidRDefault="00835BCC" w:rsidP="00852119">
            <w:pPr>
              <w:spacing w:line="276" w:lineRule="auto"/>
              <w:jc w:val="both"/>
            </w:pPr>
            <w:r>
              <w:t xml:space="preserve">This opinion on Valuation report is prepared for the </w:t>
            </w:r>
            <w:r w:rsidR="00A46B4F">
              <w:t xml:space="preserve">office </w:t>
            </w:r>
            <w:r w:rsidR="00852119">
              <w:t xml:space="preserve">unit space situated at the aforesaid address. </w:t>
            </w:r>
            <w:r w:rsidR="00B0721A">
              <w:t xml:space="preserve">The </w:t>
            </w:r>
            <w:r w:rsidR="00BE4AF7">
              <w:t xml:space="preserve">subject property is mentioned as residential with total </w:t>
            </w:r>
            <w:r w:rsidR="00A7223F">
              <w:t>built-up</w:t>
            </w:r>
            <w:r w:rsidR="00B0721A">
              <w:t xml:space="preserve"> area </w:t>
            </w:r>
            <w:r w:rsidR="00BE4AF7">
              <w:t xml:space="preserve">of </w:t>
            </w:r>
            <w:r w:rsidR="00A7223F">
              <w:t>390</w:t>
            </w:r>
            <w:r w:rsidR="00B0721A">
              <w:t xml:space="preserve"> sq.ft. as per the </w:t>
            </w:r>
            <w:r w:rsidR="00A7223F">
              <w:t>Sale deed</w:t>
            </w:r>
            <w:r w:rsidR="00B0721A">
              <w:t xml:space="preserve"> provided by the client</w:t>
            </w:r>
            <w:r w:rsidR="00BE4AF7">
              <w:t>.</w:t>
            </w:r>
          </w:p>
          <w:p w14:paraId="3E3F8254" w14:textId="14DFE91B" w:rsidR="00FA28AA" w:rsidRDefault="00FD6440" w:rsidP="00FA28AA">
            <w:pPr>
              <w:spacing w:line="276" w:lineRule="auto"/>
              <w:jc w:val="both"/>
            </w:pPr>
            <w:r>
              <w:t>The subject property is located in a</w:t>
            </w:r>
            <w:r w:rsidR="000B1C41">
              <w:t xml:space="preserve">n </w:t>
            </w:r>
            <w:r>
              <w:t>established commercial</w:t>
            </w:r>
            <w:r w:rsidR="00A7223F">
              <w:t xml:space="preserve"> &amp; residential</w:t>
            </w:r>
            <w:r>
              <w:t xml:space="preserve"> area. </w:t>
            </w:r>
            <w:r w:rsidR="00B0721A">
              <w:t xml:space="preserve">It is located </w:t>
            </w:r>
            <w:r w:rsidR="00BE4AF7">
              <w:t>on</w:t>
            </w:r>
            <w:r w:rsidR="00B0721A">
              <w:t xml:space="preserve"> the 2</w:t>
            </w:r>
            <w:r w:rsidR="00B0721A" w:rsidRPr="00B0721A">
              <w:rPr>
                <w:vertAlign w:val="superscript"/>
              </w:rPr>
              <w:t>nd</w:t>
            </w:r>
            <w:r w:rsidR="00B0721A">
              <w:t xml:space="preserve"> floor of a </w:t>
            </w:r>
            <w:r w:rsidR="00A7223F">
              <w:t xml:space="preserve">B+G+3 </w:t>
            </w:r>
            <w:r w:rsidR="00B0721A">
              <w:t>building.</w:t>
            </w:r>
            <w:r w:rsidR="00731294">
              <w:t xml:space="preserve"> </w:t>
            </w:r>
            <w:r w:rsidR="00A7223F">
              <w:t>As per the documents</w:t>
            </w:r>
            <w:r w:rsidR="000B1C41">
              <w:t xml:space="preserve">, </w:t>
            </w:r>
            <w:r w:rsidR="00A7223F">
              <w:t xml:space="preserve">the </w:t>
            </w:r>
            <w:r w:rsidR="000B1C41">
              <w:t xml:space="preserve">subject </w:t>
            </w:r>
            <w:r w:rsidR="00A7223F">
              <w:t xml:space="preserve">property is a residential </w:t>
            </w:r>
            <w:r w:rsidR="000B1C41">
              <w:t>property however during the site visit it was noticed that most of the units in the building are used for office</w:t>
            </w:r>
            <w:r w:rsidR="00BE4AF7">
              <w:t>/commercial</w:t>
            </w:r>
            <w:r w:rsidR="000B1C41">
              <w:t xml:space="preserve"> purpose</w:t>
            </w:r>
            <w:r w:rsidR="00544657">
              <w:t xml:space="preserve">, </w:t>
            </w:r>
            <w:r w:rsidR="00C2696B">
              <w:t xml:space="preserve">The approved map and </w:t>
            </w:r>
            <w:r w:rsidR="00544657">
              <w:t>conversion</w:t>
            </w:r>
            <w:r w:rsidR="00C2696B">
              <w:t xml:space="preserve"> letter from residential to commercial use are not provided to us on our request</w:t>
            </w:r>
            <w:r w:rsidR="00C2696B" w:rsidRPr="00FA28AA">
              <w:t>.</w:t>
            </w:r>
            <w:r w:rsidR="00FA28AA">
              <w:t xml:space="preserve"> </w:t>
            </w:r>
            <w:r w:rsidR="00FA28AA" w:rsidRPr="00FA28AA">
              <w:t xml:space="preserve">Therefore, we treated the subject property as residential and valuation done accordingly. </w:t>
            </w:r>
          </w:p>
          <w:p w14:paraId="060DFE19" w14:textId="2577AE8D" w:rsidR="005E1060" w:rsidRDefault="005E1060" w:rsidP="00852119">
            <w:pPr>
              <w:spacing w:line="276" w:lineRule="auto"/>
              <w:jc w:val="both"/>
            </w:pPr>
          </w:p>
          <w:p w14:paraId="52399299" w14:textId="53172BE2" w:rsidR="000B1C41" w:rsidRDefault="000B1C41" w:rsidP="00852119">
            <w:pPr>
              <w:spacing w:line="276" w:lineRule="auto"/>
              <w:jc w:val="both"/>
            </w:pPr>
            <w:r>
              <w:t>Currently the subject property is vacant and low in maintenance.</w:t>
            </w:r>
          </w:p>
          <w:p w14:paraId="76D52B47" w14:textId="60BA0D11"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1DAE7A6E" w:rsidR="00835BCC" w:rsidRPr="00F91FF5" w:rsidRDefault="003B4845" w:rsidP="00835BCC">
            <w:pPr>
              <w:spacing w:after="0"/>
              <w:rPr>
                <w:bCs/>
              </w:rPr>
            </w:pPr>
            <w:r>
              <w:rPr>
                <w:bCs/>
              </w:rPr>
              <w:t xml:space="preserve">S-02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49B8C825" w:rsidR="00835BCC" w:rsidRPr="00471F05" w:rsidRDefault="00471F05" w:rsidP="00471F05">
            <w:pPr>
              <w:jc w:val="both"/>
            </w:pPr>
            <w:r w:rsidRPr="00471F05">
              <w:t>S-02, 2nd Floor, Property Bearing No. A-30,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 xml:space="preserve">Latitude, Longitude &amp; </w:t>
            </w:r>
            <w:r>
              <w:lastRenderedPageBreak/>
              <w:t>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lastRenderedPageBreak/>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2DD9D932" w:rsidR="00835BCC" w:rsidRDefault="00471F05" w:rsidP="00835BCC">
            <w:pPr>
              <w:spacing w:after="0"/>
            </w:pPr>
            <w:r>
              <w:t>Ministry of Defen</w:t>
            </w:r>
            <w:r w:rsidR="00BE4AF7">
              <w:t>c</w:t>
            </w:r>
            <w:r>
              <w:t>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A46B4F"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092884FA" w:rsidR="00835BCC" w:rsidRPr="00DA0DC5" w:rsidRDefault="00BD754F" w:rsidP="00406C23">
            <w:pPr>
              <w:spacing w:after="0"/>
              <w:jc w:val="both"/>
              <w:rPr>
                <w:b/>
                <w:u w:val="single"/>
              </w:rPr>
            </w:pPr>
            <w:r w:rsidRPr="00B30C07">
              <w:rPr>
                <w:bCs/>
              </w:rPr>
              <w:t xml:space="preserve">Can’t comment as approved map is </w:t>
            </w:r>
            <w:r>
              <w:rPr>
                <w:bCs/>
              </w:rPr>
              <w:t>not provided to us.</w:t>
            </w:r>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A46B4F"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A46B4F"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A46B4F"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A46B4F"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A46B4F"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A46B4F"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A46B4F"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6247" w:type="dxa"/>
                <w:gridSpan w:val="7"/>
              </w:tcPr>
              <w:p w14:paraId="6DF33ABC" w14:textId="5C213ECB" w:rsidR="00835BCC" w:rsidRPr="00E939A0" w:rsidRDefault="00850859" w:rsidP="00835BCC">
                <w:pPr>
                  <w:tabs>
                    <w:tab w:val="left" w:pos="1077"/>
                  </w:tabs>
                  <w:spacing w:after="0" w:line="276" w:lineRule="auto"/>
                </w:pPr>
                <w:r>
                  <w:t>No, boundaries are not mentioned in the documents.</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281F978C" w14:textId="0BDBD791" w:rsidR="00835BCC" w:rsidRDefault="00850859" w:rsidP="00835BCC">
                <w:pPr>
                  <w:tabs>
                    <w:tab w:val="left" w:pos="1077"/>
                  </w:tabs>
                  <w:spacing w:after="0" w:line="276" w:lineRule="auto"/>
                  <w:jc w:val="center"/>
                </w:pPr>
                <w:r>
                  <w:t>No, boundaries are not mentioned in the documents.</w:t>
                </w:r>
              </w:p>
            </w:tc>
          </w:sdtContent>
        </w:sdt>
        <w:tc>
          <w:tcPr>
            <w:tcW w:w="3464" w:type="dxa"/>
            <w:gridSpan w:val="4"/>
          </w:tcPr>
          <w:p w14:paraId="5F059F23" w14:textId="198D20A2" w:rsidR="00393210" w:rsidRDefault="00393210" w:rsidP="00393210">
            <w:pPr>
              <w:tabs>
                <w:tab w:val="left" w:pos="1077"/>
              </w:tabs>
              <w:spacing w:after="0" w:line="276" w:lineRule="auto"/>
              <w:jc w:val="center"/>
            </w:pPr>
            <w:r>
              <w:t>Unit S-4</w:t>
            </w:r>
          </w:p>
        </w:tc>
      </w:tr>
      <w:tr w:rsidR="00850859" w:rsidRPr="00F44994" w14:paraId="3D3D7E55" w14:textId="77777777" w:rsidTr="008A5D2D">
        <w:trPr>
          <w:trHeight w:val="297"/>
          <w:jc w:val="center"/>
        </w:trPr>
        <w:tc>
          <w:tcPr>
            <w:tcW w:w="863" w:type="dxa"/>
            <w:vMerge/>
          </w:tcPr>
          <w:p w14:paraId="06C63D96" w14:textId="77777777" w:rsidR="00850859" w:rsidRPr="00F44994" w:rsidRDefault="00850859" w:rsidP="00850859">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50859" w:rsidRDefault="00850859" w:rsidP="00850859">
            <w:pPr>
              <w:tabs>
                <w:tab w:val="left" w:pos="1077"/>
              </w:tabs>
              <w:spacing w:after="0" w:line="276" w:lineRule="auto"/>
              <w:jc w:val="center"/>
            </w:pPr>
            <w:r>
              <w:t>South</w:t>
            </w:r>
          </w:p>
        </w:tc>
        <w:sdt>
          <w:sdtPr>
            <w:id w:val="-114435164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CAFD849" w14:textId="6E5028D5" w:rsidR="00850859" w:rsidRDefault="00850859" w:rsidP="00850859">
                <w:pPr>
                  <w:tabs>
                    <w:tab w:val="left" w:pos="1077"/>
                  </w:tabs>
                  <w:spacing w:after="0" w:line="276" w:lineRule="auto"/>
                  <w:jc w:val="center"/>
                </w:pPr>
                <w:r w:rsidRPr="00811195">
                  <w:t>No, boundaries are not mentioned in the documents.</w:t>
                </w:r>
              </w:p>
            </w:tc>
          </w:sdtContent>
        </w:sdt>
        <w:tc>
          <w:tcPr>
            <w:tcW w:w="3464" w:type="dxa"/>
            <w:gridSpan w:val="4"/>
          </w:tcPr>
          <w:p w14:paraId="61094F8B" w14:textId="21800688" w:rsidR="00850859" w:rsidRDefault="00CE79EC" w:rsidP="00850859">
            <w:pPr>
              <w:tabs>
                <w:tab w:val="left" w:pos="1077"/>
              </w:tabs>
              <w:spacing w:after="0" w:line="276" w:lineRule="auto"/>
              <w:jc w:val="center"/>
            </w:pPr>
            <w:r>
              <w:t>Unit S-1</w:t>
            </w:r>
          </w:p>
        </w:tc>
      </w:tr>
      <w:tr w:rsidR="00850859" w:rsidRPr="00F44994" w14:paraId="13B55E6B" w14:textId="77777777" w:rsidTr="008A5D2D">
        <w:trPr>
          <w:trHeight w:val="297"/>
          <w:jc w:val="center"/>
        </w:trPr>
        <w:tc>
          <w:tcPr>
            <w:tcW w:w="863" w:type="dxa"/>
            <w:vMerge/>
          </w:tcPr>
          <w:p w14:paraId="7B245FDD" w14:textId="77777777" w:rsidR="00850859" w:rsidRPr="00F44994" w:rsidRDefault="00850859" w:rsidP="00850859">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50859" w:rsidRDefault="00850859" w:rsidP="00850859">
            <w:pPr>
              <w:tabs>
                <w:tab w:val="left" w:pos="1077"/>
              </w:tabs>
              <w:spacing w:after="0" w:line="276" w:lineRule="auto"/>
              <w:jc w:val="center"/>
            </w:pPr>
            <w:r>
              <w:t>East</w:t>
            </w:r>
          </w:p>
        </w:tc>
        <w:sdt>
          <w:sdtPr>
            <w:id w:val="-1226988562"/>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3AAA90C0" w14:textId="20DFE3BE" w:rsidR="00850859" w:rsidRDefault="00850859" w:rsidP="00850859">
                <w:pPr>
                  <w:tabs>
                    <w:tab w:val="left" w:pos="1077"/>
                  </w:tabs>
                  <w:spacing w:after="0" w:line="276" w:lineRule="auto"/>
                  <w:jc w:val="center"/>
                </w:pPr>
                <w:r w:rsidRPr="00811195">
                  <w:t>No, boundaries are not mentioned in the documents.</w:t>
                </w:r>
              </w:p>
            </w:tc>
          </w:sdtContent>
        </w:sdt>
        <w:tc>
          <w:tcPr>
            <w:tcW w:w="3464" w:type="dxa"/>
            <w:gridSpan w:val="4"/>
          </w:tcPr>
          <w:p w14:paraId="3C7FF3B6" w14:textId="13B35261" w:rsidR="00850859" w:rsidRDefault="00850859" w:rsidP="00850859">
            <w:pPr>
              <w:tabs>
                <w:tab w:val="left" w:pos="1077"/>
              </w:tabs>
              <w:spacing w:after="0" w:line="276" w:lineRule="auto"/>
              <w:jc w:val="center"/>
            </w:pPr>
            <w:r>
              <w:t xml:space="preserve">Other Property/ Entrance </w:t>
            </w:r>
          </w:p>
        </w:tc>
      </w:tr>
      <w:tr w:rsidR="00850859" w:rsidRPr="00F44994" w14:paraId="45E4667D" w14:textId="77777777" w:rsidTr="008A5D2D">
        <w:trPr>
          <w:trHeight w:val="297"/>
          <w:jc w:val="center"/>
        </w:trPr>
        <w:tc>
          <w:tcPr>
            <w:tcW w:w="863" w:type="dxa"/>
            <w:vMerge/>
          </w:tcPr>
          <w:p w14:paraId="2FF3E56C" w14:textId="77777777" w:rsidR="00850859" w:rsidRPr="00F44994" w:rsidRDefault="00850859" w:rsidP="00850859">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50859" w:rsidRDefault="00850859" w:rsidP="00850859">
            <w:pPr>
              <w:tabs>
                <w:tab w:val="left" w:pos="1077"/>
              </w:tabs>
              <w:spacing w:after="0" w:line="276" w:lineRule="auto"/>
              <w:jc w:val="center"/>
            </w:pPr>
            <w:r>
              <w:t>West</w:t>
            </w:r>
          </w:p>
        </w:tc>
        <w:sdt>
          <w:sdtPr>
            <w:id w:val="48744699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11AEF45" w14:textId="453358E1" w:rsidR="00850859" w:rsidRDefault="00850859" w:rsidP="00850859">
                <w:pPr>
                  <w:tabs>
                    <w:tab w:val="left" w:pos="1077"/>
                  </w:tabs>
                  <w:spacing w:after="0" w:line="276" w:lineRule="auto"/>
                  <w:jc w:val="center"/>
                </w:pPr>
                <w:r w:rsidRPr="00811195">
                  <w:t>No, boundaries are not mentioned in the documents.</w:t>
                </w:r>
              </w:p>
            </w:tc>
          </w:sdtContent>
        </w:sdt>
        <w:tc>
          <w:tcPr>
            <w:tcW w:w="3464" w:type="dxa"/>
            <w:gridSpan w:val="4"/>
          </w:tcPr>
          <w:p w14:paraId="115A07A8" w14:textId="48F7D6AC" w:rsidR="00850859" w:rsidRDefault="00850859" w:rsidP="00850859">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 xml:space="preserve">It is a commercial office unit space having irregular dimensions, therefore physical </w:t>
            </w:r>
            <w:r w:rsidRPr="00505019">
              <w:lastRenderedPageBreak/>
              <w:t>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7FEF088" w:rsidR="00835BCC" w:rsidRDefault="00505019" w:rsidP="00835BCC">
            <w:pPr>
              <w:tabs>
                <w:tab w:val="left" w:pos="1077"/>
              </w:tabs>
              <w:spacing w:after="0" w:line="276" w:lineRule="auto"/>
              <w:jc w:val="center"/>
            </w:pPr>
            <w:r>
              <w:t>390</w:t>
            </w:r>
            <w:r w:rsidR="00B30C07">
              <w:t xml:space="preserve"> sq.ft.</w:t>
            </w:r>
            <w:r w:rsidR="00731294">
              <w:t xml:space="preserve"> (</w:t>
            </w:r>
            <w:r>
              <w:rPr>
                <w:i/>
                <w:iCs/>
              </w:rPr>
              <w:t>Built-up</w:t>
            </w:r>
            <w:r w:rsidR="00731294" w:rsidRPr="00731294">
              <w:rPr>
                <w:i/>
                <w:iCs/>
              </w:rPr>
              <w:t xml:space="preserve"> Area</w:t>
            </w:r>
            <w:r w:rsidR="00731294">
              <w:t>) (</w:t>
            </w:r>
            <w:r w:rsidR="00731294" w:rsidRPr="00731294">
              <w:rPr>
                <w:i/>
                <w:iCs/>
              </w:rPr>
              <w:t xml:space="preserve">as per </w:t>
            </w:r>
            <w:r>
              <w:rPr>
                <w:i/>
                <w:iCs/>
              </w:rPr>
              <w:t>deed</w:t>
            </w:r>
            <w:r w:rsidR="00731294">
              <w:t>)</w:t>
            </w:r>
          </w:p>
        </w:tc>
        <w:tc>
          <w:tcPr>
            <w:tcW w:w="3464" w:type="dxa"/>
            <w:gridSpan w:val="4"/>
          </w:tcPr>
          <w:p w14:paraId="3F6F6237" w14:textId="0188372C" w:rsidR="00835BCC" w:rsidRDefault="00731294" w:rsidP="00835BCC">
            <w:pPr>
              <w:tabs>
                <w:tab w:val="left" w:pos="1077"/>
              </w:tabs>
              <w:spacing w:after="0" w:line="276" w:lineRule="auto"/>
              <w:jc w:val="center"/>
            </w:pPr>
            <w:r>
              <w:t>~</w:t>
            </w:r>
            <w:r w:rsidR="00505019">
              <w:t>276</w:t>
            </w:r>
            <w:r>
              <w:t xml:space="preserve"> sq.ft.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23F28296" w:rsidR="00835BCC" w:rsidRDefault="00505019" w:rsidP="004212B7">
            <w:pPr>
              <w:tabs>
                <w:tab w:val="left" w:pos="1077"/>
              </w:tabs>
              <w:spacing w:after="0" w:line="276" w:lineRule="auto"/>
            </w:pPr>
            <w:r>
              <w:t>390</w:t>
            </w:r>
            <w:r w:rsidR="00B30C07">
              <w:t xml:space="preserve"> sq.ft. (</w:t>
            </w:r>
            <w:r>
              <w:t>Built-up</w:t>
            </w:r>
            <w:r w:rsidR="00B30C07">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A46B4F"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A46B4F"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A46B4F"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161013" w:rsidRPr="00167E2C" w:rsidRDefault="00161013" w:rsidP="004816BF">
            <w:pPr>
              <w:tabs>
                <w:tab w:val="left" w:pos="1077"/>
              </w:tabs>
              <w:spacing w:after="0" w:line="276" w:lineRule="auto"/>
              <w:rPr>
                <w:b/>
                <w:color w:val="000000" w:themeColor="text1"/>
                <w:lang w:val="en-IN" w:eastAsia="en-IN"/>
              </w:rPr>
            </w:pP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01012CE6" w:rsidR="00835BCC" w:rsidRPr="00B57B71" w:rsidRDefault="00835BCC" w:rsidP="004816BF">
            <w:pPr>
              <w:tabs>
                <w:tab w:val="left" w:pos="1077"/>
              </w:tabs>
              <w:spacing w:after="0" w:line="276" w:lineRule="auto"/>
              <w:rPr>
                <w:bCs/>
                <w:color w:val="000000" w:themeColor="text1"/>
                <w:lang w:val="en-IN" w:eastAsia="en-IN"/>
              </w:rPr>
            </w:pP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8697E5B"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S-02</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A46B4F"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A46B4F"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3E80D79"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w:t>
            </w:r>
            <w:r w:rsidR="00C2696B">
              <w:rPr>
                <w:color w:val="000000" w:themeColor="text1"/>
                <w:lang w:val="en-IN" w:eastAsia="en-IN"/>
              </w:rPr>
              <w:t>s</w:t>
            </w:r>
            <w:r>
              <w:rPr>
                <w:color w:val="000000" w:themeColor="text1"/>
                <w:lang w:val="en-IN" w:eastAsia="en-IN"/>
              </w:rPr>
              <w:t xml:space="preserve">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EA69381" w:rsidR="00835BCC" w:rsidRDefault="00A46B4F"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8B6442">
                  <w:rPr>
                    <w:lang w:val="en-IN" w:eastAsia="en-IN"/>
                  </w:rPr>
                  <w:t>Normal Middle class Housing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A46B4F"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A46B4F"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Ordinary</w:t>
                </w:r>
              </w:sdtContent>
            </w:sdt>
          </w:p>
        </w:tc>
        <w:tc>
          <w:tcPr>
            <w:tcW w:w="3128" w:type="dxa"/>
            <w:gridSpan w:val="3"/>
            <w:shd w:val="clear" w:color="auto" w:fill="FFFFFF" w:themeFill="background1"/>
          </w:tcPr>
          <w:p w14:paraId="2B3A9DD4" w14:textId="552536CA" w:rsidR="00835BCC" w:rsidRDefault="00A46B4F"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A46B4F"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Poor</w:t>
                </w:r>
              </w:sdtContent>
            </w:sdt>
          </w:p>
        </w:tc>
        <w:tc>
          <w:tcPr>
            <w:tcW w:w="3128" w:type="dxa"/>
            <w:gridSpan w:val="3"/>
            <w:shd w:val="clear" w:color="auto" w:fill="FFFFFF" w:themeFill="background1"/>
          </w:tcPr>
          <w:p w14:paraId="08487832" w14:textId="376F501A" w:rsidR="00835BCC" w:rsidRDefault="00A46B4F"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307D5AF" w:rsidR="00835BCC" w:rsidRDefault="00835BCC" w:rsidP="007478D0">
            <w:pPr>
              <w:tabs>
                <w:tab w:val="left" w:pos="1077"/>
              </w:tabs>
              <w:spacing w:after="0" w:line="276" w:lineRule="auto"/>
              <w:jc w:val="center"/>
            </w:pP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A46B4F"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A46B4F"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11521685" w:rsidR="00835BCC" w:rsidRDefault="00A46B4F"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A46B4F"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61E8C49" w:rsidR="00835BCC" w:rsidRPr="008C63A7" w:rsidRDefault="008879D9" w:rsidP="00835BCC">
            <w:pPr>
              <w:spacing w:after="0"/>
            </w:pPr>
            <w:r>
              <w:t>S-0</w:t>
            </w:r>
            <w:r w:rsidR="00BD754F">
              <w:t>2</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627B140F" w:rsidR="00835BCC" w:rsidRPr="008C63A7" w:rsidRDefault="00A46B4F"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E14798">
                  <w:t>Kota stone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A46B4F"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A46B4F"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A46B4F"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A46B4F"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4E50FC46" w:rsidR="00835BCC" w:rsidRPr="008C63A7" w:rsidRDefault="00A46B4F"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E14798">
                  <w:t>Poor</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36C97248" w:rsidR="00835BCC" w:rsidRPr="008C63A7" w:rsidRDefault="0041114B" w:rsidP="00835BCC">
            <w:pPr>
              <w:spacing w:after="0"/>
            </w:pPr>
            <w:r>
              <w:t xml:space="preserve">Mr. Saket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A46B4F"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88382FE" w:rsidR="00835BCC" w:rsidRPr="008C63A7" w:rsidRDefault="0041114B" w:rsidP="00835BCC">
            <w:pPr>
              <w:spacing w:after="0"/>
            </w:pPr>
            <w:r>
              <w:rPr>
                <w:szCs w:val="24"/>
              </w:rPr>
              <w:t>390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C485D" w:rsidRPr="001C485D">
                  <w:rPr>
                    <w:szCs w:val="24"/>
                  </w:rPr>
                  <w:t>sq.ft</w:t>
                </w:r>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7A7B5D6" w:rsidR="00835BCC" w:rsidRPr="008C63A7" w:rsidRDefault="0041114B" w:rsidP="00835BCC">
            <w:pPr>
              <w:spacing w:after="0"/>
            </w:pPr>
            <w:r>
              <w:rPr>
                <w:szCs w:val="24"/>
              </w:rPr>
              <w:t>~276 sq.ft. (Carpet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p w14:paraId="2CA364D9" w14:textId="55A17E84" w:rsidR="00835BCC" w:rsidRPr="008C63A7" w:rsidRDefault="00E14798" w:rsidP="00835BCC">
            <w:pPr>
              <w:tabs>
                <w:tab w:val="left" w:pos="1077"/>
              </w:tabs>
              <w:spacing w:after="0" w:line="276" w:lineRule="auto"/>
            </w:pPr>
            <w:r>
              <w:t xml:space="preserve">The subject property is located in </w:t>
            </w: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r w:rsidR="0041114B">
                  <w:t>High Class (Very Good)</w:t>
                </w:r>
              </w:sdtContent>
            </w:sdt>
            <w:r>
              <w:t xml:space="preserve"> locality.</w:t>
            </w:r>
          </w:p>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33683991" w:rsidR="00835BCC" w:rsidRPr="008C63A7" w:rsidRDefault="00E14798" w:rsidP="00835BCC">
            <w:pPr>
              <w:spacing w:after="0"/>
            </w:pPr>
            <w:r>
              <w:t>D</w:t>
            </w:r>
            <w:r w:rsidR="0041114B">
              <w:t xml:space="preserve">uring </w:t>
            </w:r>
            <w:r w:rsidR="00544657">
              <w:t xml:space="preserve">site </w:t>
            </w:r>
            <w:r w:rsidR="0041114B">
              <w:t>visit it was found that most of the units are used for office</w:t>
            </w:r>
            <w:r>
              <w:t>/commercial</w:t>
            </w:r>
            <w:r w:rsidR="0041114B">
              <w:t xml:space="preserve"> purpose</w:t>
            </w:r>
            <w:r>
              <w:t xml:space="preserve"> but as per document it is for residential purpose</w:t>
            </w:r>
            <w:r w:rsidR="0041114B">
              <w:t>. Currently the subject property is vacant</w:t>
            </w:r>
            <w:r>
              <w:t xml:space="preserve">. </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A46B4F"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62DA97F"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B40A2">
                  <w:t>1</w:t>
                </w:r>
                <w:r w:rsidR="00C2696B">
                  <w:t>2</w:t>
                </w:r>
                <w:r w:rsidR="00E43677">
                  <w:t>,</w:t>
                </w:r>
                <w:r w:rsidR="00C2696B">
                  <w:t>0</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5D2D">
                  <w:rPr>
                    <w:sz w:val="20"/>
                  </w:rPr>
                  <w:t>sq.ft</w:t>
                </w:r>
              </w:sdtContent>
            </w:sdt>
            <w:r>
              <w:rPr>
                <w:sz w:val="20"/>
              </w:rPr>
              <w:t xml:space="preserve">. </w:t>
            </w:r>
            <w:r w:rsidR="008A5CBA">
              <w:rPr>
                <w:sz w:val="20"/>
              </w:rPr>
              <w:t xml:space="preserve">on </w:t>
            </w:r>
            <w:r w:rsidR="00EB40A2">
              <w:rPr>
                <w:sz w:val="20"/>
              </w:rPr>
              <w:t>Built-up area</w:t>
            </w:r>
            <w:r w:rsidR="008A5CBA">
              <w:rPr>
                <w:sz w:val="20"/>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0C77CF1B" w:rsidR="00835BCC" w:rsidRDefault="00F165C9" w:rsidP="00F165C9">
            <w:pPr>
              <w:spacing w:after="0"/>
              <w:jc w:val="both"/>
            </w:pPr>
            <w:r>
              <w:t xml:space="preserve"> </w:t>
            </w:r>
            <w:sdt>
              <w:sdtPr>
                <w:id w:val="-954784854"/>
                <w:placeholder>
                  <w:docPart w:val="6E82782E4A364AD98D46798EB6876258"/>
                </w:placeholder>
              </w:sdtPr>
              <w:sdtEndPr/>
              <w:sdtContent>
                <w:r w:rsidR="00BD0172" w:rsidRPr="00BD0172">
                  <w:t xml:space="preserve"> </w:t>
                </w:r>
                <w:r w:rsidR="00BD0172">
                  <w:t>Rs.</w:t>
                </w:r>
                <w:r w:rsidR="00BD0172" w:rsidRPr="00BD0172">
                  <w:t>22</w:t>
                </w:r>
                <w:r w:rsidR="00BD0172">
                  <w:t>,</w:t>
                </w:r>
                <w:r w:rsidR="00BD0172" w:rsidRPr="00BD0172">
                  <w:t>69</w:t>
                </w:r>
                <w:r w:rsidR="00BD0172">
                  <w:t>,</w:t>
                </w:r>
                <w:r w:rsidR="00BD0172" w:rsidRPr="00BD0172">
                  <w:t>881</w:t>
                </w:r>
                <w:r w:rsidR="00BD0172">
                  <w:t>/- (for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A46B4F"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00CC9CBD"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B40A2">
                  <w:t>1</w:t>
                </w:r>
                <w:r w:rsidR="00C2696B">
                  <w:t>2</w:t>
                </w:r>
                <w:r w:rsidR="00E43677">
                  <w:t>,</w:t>
                </w:r>
                <w:r w:rsidR="00C2696B">
                  <w:t>0</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52CE0F16"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B40A2">
                  <w:t>1</w:t>
                </w:r>
                <w:r w:rsidR="00C2696B">
                  <w:t>2</w:t>
                </w:r>
                <w:r w:rsidR="00E43677">
                  <w:t>,</w:t>
                </w:r>
                <w:r w:rsidR="00C2696B">
                  <w:t>0</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tcPr>
          <w:p w14:paraId="43A39394" w14:textId="4250BD4D" w:rsidR="00835BCC" w:rsidRDefault="00F165C9" w:rsidP="00835BCC">
            <w:pPr>
              <w:spacing w:after="0"/>
              <w:jc w:val="center"/>
              <w:rPr>
                <w:b/>
              </w:rPr>
            </w:pPr>
            <w:r>
              <w:rPr>
                <w:color w:val="000000" w:themeColor="text1"/>
                <w:lang w:val="en-IN" w:eastAsia="en-IN"/>
              </w:rPr>
              <w:t xml:space="preserve">Rs. </w:t>
            </w:r>
            <w:r w:rsidR="00EB40A2">
              <w:rPr>
                <w:color w:val="000000" w:themeColor="text1"/>
                <w:lang w:val="en-IN" w:eastAsia="en-IN"/>
              </w:rPr>
              <w:t>1</w:t>
            </w:r>
            <w:r w:rsidR="00C2696B">
              <w:rPr>
                <w:color w:val="000000" w:themeColor="text1"/>
                <w:lang w:val="en-IN" w:eastAsia="en-IN"/>
              </w:rPr>
              <w:t>2,0</w:t>
            </w:r>
            <w:r w:rsidR="00E43677">
              <w:rPr>
                <w:color w:val="000000" w:themeColor="text1"/>
                <w:lang w:val="en-IN" w:eastAsia="en-IN"/>
              </w:rPr>
              <w:t>00</w:t>
            </w:r>
            <w:r>
              <w:rPr>
                <w:color w:val="000000" w:themeColor="text1"/>
                <w:lang w:val="en-IN" w:eastAsia="en-IN"/>
              </w:rPr>
              <w:t>/- per sq.ft.</w:t>
            </w:r>
          </w:p>
        </w:tc>
        <w:tc>
          <w:tcPr>
            <w:tcW w:w="2552" w:type="dxa"/>
            <w:gridSpan w:val="2"/>
            <w:shd w:val="clear" w:color="auto" w:fill="FFFFFF" w:themeFill="background1"/>
          </w:tcPr>
          <w:p w14:paraId="75616396" w14:textId="349C1599" w:rsidR="00835BCC" w:rsidRPr="00E43677" w:rsidRDefault="00BA392E" w:rsidP="00835BCC">
            <w:pPr>
              <w:spacing w:after="0"/>
              <w:jc w:val="center"/>
              <w:rPr>
                <w:bCs/>
              </w:rPr>
            </w:pPr>
            <w:r w:rsidRPr="00BA392E">
              <w:rPr>
                <w:bCs/>
                <w:color w:val="000000" w:themeColor="text1"/>
                <w:lang w:val="en-IN" w:eastAsia="en-IN"/>
              </w:rPr>
              <w:t xml:space="preserve">Rs. </w:t>
            </w:r>
            <w:r w:rsidR="00C2696B">
              <w:rPr>
                <w:bCs/>
                <w:color w:val="000000" w:themeColor="text1"/>
                <w:lang w:val="en-IN" w:eastAsia="en-IN"/>
              </w:rPr>
              <w:t>46</w:t>
            </w:r>
            <w:r w:rsidR="00EB40A2">
              <w:rPr>
                <w:bCs/>
                <w:color w:val="000000" w:themeColor="text1"/>
                <w:lang w:val="en-IN" w:eastAsia="en-IN"/>
              </w:rPr>
              <w:t>,</w:t>
            </w:r>
            <w:r w:rsidR="00C2696B">
              <w:rPr>
                <w:bCs/>
                <w:color w:val="000000" w:themeColor="text1"/>
                <w:lang w:val="en-IN" w:eastAsia="en-IN"/>
              </w:rPr>
              <w:t>80</w:t>
            </w:r>
            <w:r w:rsidR="00EB40A2">
              <w:rPr>
                <w:bCs/>
                <w:color w:val="000000" w:themeColor="text1"/>
                <w:lang w:val="en-IN" w:eastAsia="en-IN"/>
              </w:rPr>
              <w:t>,000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A46B4F"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4F9FDE43" w:rsidR="00835BCC" w:rsidRPr="00240FEC" w:rsidRDefault="00240FEC" w:rsidP="00835BCC">
            <w:pPr>
              <w:spacing w:after="0"/>
              <w:jc w:val="center"/>
              <w:rPr>
                <w:b/>
              </w:rPr>
            </w:pPr>
            <w:r w:rsidRPr="00240FEC">
              <w:rPr>
                <w:b/>
                <w:color w:val="000000" w:themeColor="text1"/>
                <w:lang w:val="en-IN" w:eastAsia="en-IN"/>
              </w:rPr>
              <w:t xml:space="preserve">Rs. </w:t>
            </w:r>
            <w:r w:rsidR="00EB40A2">
              <w:rPr>
                <w:b/>
                <w:color w:val="000000" w:themeColor="text1"/>
                <w:lang w:val="en-IN" w:eastAsia="en-IN"/>
              </w:rPr>
              <w:t>1</w:t>
            </w:r>
            <w:r w:rsidR="00C2696B">
              <w:rPr>
                <w:b/>
                <w:color w:val="000000" w:themeColor="text1"/>
                <w:lang w:val="en-IN" w:eastAsia="en-IN"/>
              </w:rPr>
              <w:t>2</w:t>
            </w:r>
            <w:r w:rsidR="00E43677">
              <w:rPr>
                <w:b/>
                <w:color w:val="000000" w:themeColor="text1"/>
                <w:lang w:val="en-IN" w:eastAsia="en-IN"/>
              </w:rPr>
              <w:t>,</w:t>
            </w:r>
            <w:r w:rsidR="00C2696B">
              <w:rPr>
                <w:b/>
                <w:color w:val="000000" w:themeColor="text1"/>
                <w:lang w:val="en-IN" w:eastAsia="en-IN"/>
              </w:rPr>
              <w:t>0</w:t>
            </w:r>
            <w:r w:rsidR="00E43677">
              <w:rPr>
                <w:b/>
                <w:color w:val="000000" w:themeColor="text1"/>
                <w:lang w:val="en-IN" w:eastAsia="en-IN"/>
              </w:rPr>
              <w:t>00</w:t>
            </w:r>
            <w:r w:rsidRPr="00240FEC">
              <w:rPr>
                <w:b/>
                <w:color w:val="000000" w:themeColor="text1"/>
                <w:lang w:val="en-IN" w:eastAsia="en-IN"/>
              </w:rPr>
              <w:t>/- per sq.ft.</w:t>
            </w:r>
          </w:p>
        </w:tc>
        <w:tc>
          <w:tcPr>
            <w:tcW w:w="2552" w:type="dxa"/>
            <w:gridSpan w:val="2"/>
            <w:shd w:val="clear" w:color="auto" w:fill="FFFFFF" w:themeFill="background1"/>
          </w:tcPr>
          <w:p w14:paraId="39026081" w14:textId="294A1FA5" w:rsidR="00835BCC" w:rsidRPr="00EB40A2" w:rsidRDefault="00EB40A2" w:rsidP="00835BCC">
            <w:pPr>
              <w:spacing w:after="0"/>
              <w:jc w:val="center"/>
              <w:rPr>
                <w:b/>
              </w:rPr>
            </w:pPr>
            <w:r w:rsidRPr="00EB40A2">
              <w:rPr>
                <w:b/>
                <w:color w:val="000000" w:themeColor="text1"/>
                <w:lang w:val="en-IN" w:eastAsia="en-IN"/>
              </w:rPr>
              <w:t xml:space="preserve">Rs. </w:t>
            </w:r>
            <w:r w:rsidR="00C2696B">
              <w:rPr>
                <w:b/>
                <w:color w:val="000000" w:themeColor="text1"/>
                <w:lang w:val="en-IN" w:eastAsia="en-IN"/>
              </w:rPr>
              <w:t>46</w:t>
            </w:r>
            <w:r w:rsidRPr="00EB40A2">
              <w:rPr>
                <w:b/>
                <w:color w:val="000000" w:themeColor="text1"/>
                <w:lang w:val="en-IN" w:eastAsia="en-IN"/>
              </w:rPr>
              <w:t>,</w:t>
            </w:r>
            <w:r w:rsidR="00C2696B">
              <w:rPr>
                <w:b/>
                <w:color w:val="000000" w:themeColor="text1"/>
                <w:lang w:val="en-IN" w:eastAsia="en-IN"/>
              </w:rPr>
              <w:t>80</w:t>
            </w:r>
            <w:r w:rsidRPr="00EB40A2">
              <w:rPr>
                <w:b/>
                <w:color w:val="000000" w:themeColor="text1"/>
                <w:lang w:val="en-IN" w:eastAsia="en-IN"/>
              </w:rPr>
              <w:t>,000/-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End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End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SBI, SME Mayapuri,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SBI, SME Mayapuri,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A46B4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E8F1875" w:rsidR="00942680" w:rsidRDefault="00A40F3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5D269562" w:rsidR="00731A08" w:rsidRPr="00767A77" w:rsidRDefault="008D6DE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A46B4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A46B4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701D2B41" w:rsidR="003A65B6" w:rsidRPr="00405C3A" w:rsidRDefault="00A46B4F"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82A6B">
                  <w:t>RESIDENTIAL</w:t>
                </w:r>
              </w:sdtContent>
            </w:sdt>
            <w:r w:rsidR="00A82A6B">
              <w:t xml:space="preserve"> </w:t>
            </w:r>
            <w:r w:rsidR="00A82A6B" w:rsidRPr="00A82A6B">
              <w:rPr>
                <w:i/>
                <w:iCs/>
              </w:rPr>
              <w:t>(As per document)</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tc>
              <w:tcPr>
                <w:tcW w:w="2506" w:type="dxa"/>
                <w:gridSpan w:val="2"/>
              </w:tcPr>
              <w:p w14:paraId="49A22202" w14:textId="779E2A2F" w:rsidR="003A65B6" w:rsidRPr="00405C3A" w:rsidRDefault="00A82A6B" w:rsidP="00CF0AEA">
                <w:pPr>
                  <w:jc w:val="center"/>
                </w:pPr>
                <w:r>
                  <w:t>Residential/Office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A46B4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5A8498E" w:rsidR="004551CE" w:rsidRPr="00770946" w:rsidRDefault="00A46B4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79EC">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A46B4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51D63F40" w:rsidR="00F71BC0" w:rsidRPr="00770946" w:rsidRDefault="00A46B4F"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82A6B">
                  <w:t>Residential</w:t>
                </w:r>
              </w:sdtContent>
            </w:sdt>
            <w:r w:rsidR="00A82A6B">
              <w:t>(as per document) (currently vacant)</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A46B4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3C78098B" w:rsidR="008A4711" w:rsidRPr="0046100B" w:rsidRDefault="00A46B4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A82A6B">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A46B4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2A6B">
                  <w:t>Rectangle</w:t>
                </w:r>
              </w:sdtContent>
            </w:sdt>
          </w:p>
        </w:tc>
        <w:tc>
          <w:tcPr>
            <w:tcW w:w="2520" w:type="dxa"/>
            <w:gridSpan w:val="5"/>
          </w:tcPr>
          <w:p w14:paraId="0FA6C972" w14:textId="45F41D14" w:rsidR="004C4A6D" w:rsidRPr="00770946" w:rsidRDefault="00A46B4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2A6B">
                  <w:t>Small</w:t>
                </w:r>
              </w:sdtContent>
            </w:sdt>
          </w:p>
        </w:tc>
        <w:tc>
          <w:tcPr>
            <w:tcW w:w="2523" w:type="dxa"/>
            <w:gridSpan w:val="3"/>
          </w:tcPr>
          <w:p w14:paraId="0C8AC726" w14:textId="679A916D" w:rsidR="004C4A6D" w:rsidRPr="007E1815" w:rsidRDefault="008D6DE4" w:rsidP="008D6DE4">
            <w:pPr>
              <w:tabs>
                <w:tab w:val="left" w:pos="1077"/>
              </w:tabs>
              <w:spacing w:after="0" w:line="276" w:lineRule="auto"/>
              <w:jc w:val="center"/>
              <w:rPr>
                <w:color w:val="000000" w:themeColor="text1"/>
                <w:lang w:val="en-IN" w:eastAsia="en-IN"/>
              </w:rPr>
            </w:pPr>
            <w:r>
              <w:rPr>
                <w:color w:val="000000" w:themeColor="text1"/>
                <w:lang w:val="en-IN" w:eastAsia="en-IN"/>
              </w:rPr>
              <w:t xml:space="preserve">1 </w:t>
            </w:r>
            <w:r w:rsidR="00503474">
              <w:rPr>
                <w:color w:val="000000" w:themeColor="text1"/>
                <w:lang w:val="en-IN" w:eastAsia="en-IN"/>
              </w:rPr>
              <w:t>room</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A46B4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lastRenderedPageBreak/>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A46B4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A46B4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A46B4F"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A46B4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12CB06CF" w:rsidR="00321D9E" w:rsidRPr="00770946" w:rsidRDefault="008D6DE4"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A46B4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1A6D24E4" w:rsidR="000448EC" w:rsidRPr="00A00EE4" w:rsidRDefault="00A82A6B" w:rsidP="00B52094">
            <w:pPr>
              <w:jc w:val="both"/>
              <w:rPr>
                <w:color w:val="000000" w:themeColor="text1"/>
              </w:rPr>
            </w:pPr>
            <w:r>
              <w:rPr>
                <w:color w:val="000000" w:themeColor="text1"/>
              </w:rPr>
              <w:t>Best can be used for office</w:t>
            </w:r>
            <w:r w:rsidR="008D6DE4">
              <w:rPr>
                <w:color w:val="000000" w:themeColor="text1"/>
              </w:rPr>
              <w:t>/commercial purpose</w:t>
            </w:r>
            <w:r>
              <w:rPr>
                <w:color w:val="000000" w:themeColor="text1"/>
              </w:rPr>
              <w:t xml:space="preserve"> </w:t>
            </w:r>
            <w:r w:rsidR="00503474">
              <w:rPr>
                <w:color w:val="000000" w:themeColor="text1"/>
              </w:rPr>
              <w:t>after the conversion permission from residential to commercial.</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A46B4F"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1A335E39" w:rsidR="00C679FC" w:rsidRPr="00770946" w:rsidRDefault="00A46B4F" w:rsidP="008D6DE4">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A46B4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3FB27890" w:rsidR="00C679FC" w:rsidRPr="00770946" w:rsidRDefault="00A46B4F" w:rsidP="008D6DE4">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A46B4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A6FE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1948837" w:rsidR="00B4651C" w:rsidRPr="00947243" w:rsidRDefault="00947243" w:rsidP="00B4651C">
            <w:pPr>
              <w:rPr>
                <w:bCs/>
              </w:rPr>
            </w:pPr>
            <w:r w:rsidRPr="00947243">
              <w:rPr>
                <w:bCs/>
              </w:rPr>
              <w:t xml:space="preserve">Mr. </w:t>
            </w:r>
            <w:r w:rsidR="00E817FF">
              <w:rPr>
                <w:bCs/>
              </w:rPr>
              <w:t>Ankur Seth</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39BA8C7" w:rsidR="008463D8" w:rsidRPr="00947243" w:rsidRDefault="00947243" w:rsidP="002F001F">
            <w:pPr>
              <w:spacing w:after="0"/>
              <w:rPr>
                <w:bCs/>
              </w:rPr>
            </w:pPr>
            <w:r w:rsidRPr="00947243">
              <w:rPr>
                <w:bCs/>
              </w:rPr>
              <w:t>+91</w:t>
            </w:r>
            <w:r w:rsidR="00E817FF">
              <w:rPr>
                <w:bCs/>
              </w:rPr>
              <w:t>-987</w:t>
            </w:r>
            <w:r w:rsidR="00C9161C">
              <w:rPr>
                <w:bCs/>
              </w:rPr>
              <w:t>3006007</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E771391" w:rsidR="00B4651C" w:rsidRPr="00947243" w:rsidRDefault="00C9161C" w:rsidP="00B4651C">
            <w:pPr>
              <w:rPr>
                <w:bCs/>
              </w:rPr>
            </w:pPr>
            <w:r>
              <w:rPr>
                <w:bCs/>
              </w:rPr>
              <w:t>1440 sq.ft. (Built-up Area)</w:t>
            </w:r>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FED9F44" w:rsidR="00B4651C" w:rsidRPr="00947243" w:rsidRDefault="00C9161C" w:rsidP="00B4651C">
            <w:pPr>
              <w:rPr>
                <w:bCs/>
              </w:rPr>
            </w:pPr>
            <w:r>
              <w:rPr>
                <w:bCs/>
              </w:rPr>
              <w:t>Kailash Colony, New Delhi</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88E1A5C" w:rsidR="00B4651C" w:rsidRPr="002F001F" w:rsidRDefault="00B4651C" w:rsidP="00B4651C">
            <w:pPr>
              <w:rPr>
                <w:b/>
              </w:rPr>
            </w:pPr>
            <w:r w:rsidRPr="002F001F">
              <w:t xml:space="preserve">Around Rs. </w:t>
            </w:r>
            <w:r w:rsidR="00C9161C">
              <w:t>18,000/- to Rs. 20,000/- per sq.ft. on built-up area</w:t>
            </w:r>
            <w:r w:rsidR="00503474">
              <w:t xml:space="preserve"> for commercial and Rs. 10,000 to 14,000 per Sq.ft for residential properties.</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9DD5AD4"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w:t>
            </w:r>
            <w:r w:rsidR="00C9161C">
              <w:rPr>
                <w:bCs/>
              </w:rPr>
              <w:t xml:space="preserve"> K</w:t>
            </w:r>
            <w:r w:rsidR="00480070">
              <w:rPr>
                <w:bCs/>
              </w:rPr>
              <w:t>a</w:t>
            </w:r>
            <w:r w:rsidR="00C9161C">
              <w:rPr>
                <w:bCs/>
              </w:rPr>
              <w:t>ilash Colony area</w:t>
            </w:r>
            <w:r w:rsidR="00DB6C39">
              <w:rPr>
                <w:bCs/>
              </w:rPr>
              <w:t xml:space="preserve"> is around</w:t>
            </w:r>
            <w:r w:rsidR="00DB6C39" w:rsidRPr="002F001F">
              <w:t xml:space="preserve"> Rs. </w:t>
            </w:r>
            <w:r w:rsidR="00C9161C">
              <w:t>18</w:t>
            </w:r>
            <w:r w:rsidR="00DB6C39">
              <w:t xml:space="preserve">,000/- - Rs. </w:t>
            </w:r>
            <w:r w:rsidR="00C9161C">
              <w:t>20</w:t>
            </w:r>
            <w:r w:rsidR="00DB6C39">
              <w:t xml:space="preserve">,000/- per sq.ft. on </w:t>
            </w:r>
            <w:r w:rsidR="00C9161C">
              <w:t>Built-up area</w:t>
            </w:r>
            <w:r w:rsidR="00BF0B31">
              <w:t xml:space="preserve"> for </w:t>
            </w:r>
            <w:r w:rsidR="00BF0B31">
              <w:lastRenderedPageBreak/>
              <w:t>commercial and Rs. 10,000 to 14,000 per Sq.ft for residential properties.</w:t>
            </w:r>
            <w:r w:rsidR="00DB6C39">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r w:rsidR="00295057">
              <w:rPr>
                <w:bCs/>
              </w:rPr>
              <w:t>Muktaboli</w:t>
            </w:r>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B4651C" w:rsidRPr="00770946" w14:paraId="3844B43B" w14:textId="7CF39435" w:rsidTr="005A6FE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372F8B44" w:rsidR="00B4651C" w:rsidRPr="002F001F" w:rsidRDefault="00874D20" w:rsidP="00B4651C">
            <w:pPr>
              <w:rPr>
                <w:b/>
              </w:rPr>
            </w:pPr>
            <w:r w:rsidRPr="002F001F">
              <w:t xml:space="preserve">Around Rs. </w:t>
            </w:r>
            <w:r>
              <w:t>1</w:t>
            </w:r>
            <w:r w:rsidR="00BF0B31">
              <w:t>5</w:t>
            </w:r>
            <w:r>
              <w:t>,000/- to Rs.</w:t>
            </w:r>
            <w:r w:rsidR="00BF0B31">
              <w:t>18</w:t>
            </w:r>
            <w:r>
              <w:t>,000/- per sq.ft. on built-up area. For newly constructed building the rate will be close to Rs.30,000/- per sq.ft. on built-up are</w:t>
            </w:r>
            <w:r w:rsidR="00503474">
              <w:t xml:space="preserve">a for commercial </w:t>
            </w:r>
            <w:r w:rsidR="00BF0B31">
              <w:t>property on main road.</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11593854" w:rsidR="00B4651C" w:rsidRPr="002F001F" w:rsidRDefault="00874D20" w:rsidP="00E43677">
            <w:pPr>
              <w:jc w:val="both"/>
              <w:rPr>
                <w:b/>
              </w:rPr>
            </w:pPr>
            <w:r w:rsidRPr="002F001F">
              <w:t xml:space="preserve">Around Rs. </w:t>
            </w:r>
            <w:r>
              <w:t>1</w:t>
            </w:r>
            <w:r w:rsidR="00BF0B31">
              <w:t>5,</w:t>
            </w:r>
            <w:r>
              <w:t xml:space="preserve">000/- to Rs. </w:t>
            </w:r>
            <w:r w:rsidR="00BF0B31">
              <w:t>18</w:t>
            </w:r>
            <w:r>
              <w:t>,000/- per sq.ft. on built-up area. For newly constructed building the rate will be close to Rs.30,000/- per sq.ft. on built-up area. This</w:t>
            </w:r>
            <w:r w:rsidR="00656F08">
              <w:t xml:space="preserve"> rate depends on the location, size and shape of the property.</w:t>
            </w:r>
            <w:r>
              <w:t xml:space="preserve"> Property size below 1000 sq.ft.</w:t>
            </w:r>
            <w:r w:rsidR="005A6FEB">
              <w:t xml:space="preserve">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573ED42F"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1</w:t>
            </w:r>
            <w:r w:rsidR="00BF0B31">
              <w:t>5</w:t>
            </w:r>
            <w:r>
              <w:t>,000/- - Rs. 20,000/- per sq.ft. on Built-up area</w:t>
            </w:r>
            <w:r w:rsidR="00BF0B31">
              <w:t xml:space="preserve"> for commercial properties and Rs. 10,000 to Rs.14,000 per Sq.ft. for residential properties.</w:t>
            </w:r>
            <w:r>
              <w:t>This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6B355DEC"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EndPr/>
              <w:sdtContent>
                <w:r>
                  <w:rPr>
                    <w:b/>
                    <w:bCs/>
                  </w:rPr>
                  <w:t>1</w:t>
                </w:r>
                <w:r w:rsidR="00BF0B31">
                  <w:rPr>
                    <w:b/>
                    <w:bCs/>
                  </w:rPr>
                  <w:t>2</w:t>
                </w:r>
                <w:r w:rsidRPr="00D84B63">
                  <w:rPr>
                    <w:b/>
                    <w:bCs/>
                  </w:rPr>
                  <w:t>,</w:t>
                </w:r>
                <w:r w:rsidR="00BF0B31">
                  <w:rPr>
                    <w:b/>
                    <w:bCs/>
                  </w:rPr>
                  <w:t>0</w:t>
                </w:r>
                <w:r w:rsidRPr="00D84B63">
                  <w:rPr>
                    <w:b/>
                    <w:bCs/>
                  </w:rPr>
                  <w:t>00</w:t>
                </w:r>
              </w:sdtContent>
            </w:sdt>
            <w:r w:rsidRPr="00D84B63">
              <w:rPr>
                <w:b/>
                <w:bCs/>
              </w:rPr>
              <w:t>/- per sq.ft.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lastRenderedPageBreak/>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A46B4F"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4A857C0F" w14:textId="39F81D43" w:rsidR="00BF0B31" w:rsidRDefault="00A46B4F" w:rsidP="00BF0B31">
            <w:pPr>
              <w:spacing w:line="276" w:lineRule="auto"/>
              <w:jc w:val="both"/>
            </w:pPr>
            <w:sdt>
              <w:sdtPr>
                <w:id w:val="845207269"/>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F0B31">
                  <w:t xml:space="preserve">     </w:t>
                </w:r>
              </w:sdtContent>
            </w:sdt>
            <w:r w:rsidR="00BF0B31">
              <w:t xml:space="preserve"> </w:t>
            </w:r>
            <w:r w:rsidR="00BF0B31" w:rsidRPr="007E34CC">
              <w:t xml:space="preserve">As per the documents, the subject property is a residential property however during the site visit it was noticed that most of the units in the building are used for office/commercial purpose, The approved map and conversion letter from residential to commercial use are not provided to us on our request. Therefore, we treated the subject property as residential and valuation done accordingly. If in </w:t>
            </w:r>
            <w:r w:rsidR="00FA28AA" w:rsidRPr="007E34CC">
              <w:t xml:space="preserve">the </w:t>
            </w:r>
            <w:r w:rsidR="00BF0B31" w:rsidRPr="007E34CC">
              <w:t>future</w:t>
            </w:r>
            <w:r w:rsidR="00FA28AA" w:rsidRPr="007E34CC">
              <w:t>,</w:t>
            </w:r>
            <w:r w:rsidR="00BF0B31" w:rsidRPr="007E34CC">
              <w:t xml:space="preserve"> conversion of use is done by approved authority the value of the property may be change.</w:t>
            </w:r>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76F41FAF"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EndPr/>
              <w:sdtContent>
                <w:r>
                  <w:rPr>
                    <w:b/>
                    <w:color w:val="FFFFFF" w:themeColor="background1"/>
                  </w:rPr>
                  <w:t>1</w:t>
                </w:r>
                <w:r w:rsidR="00BF0B31">
                  <w:rPr>
                    <w:b/>
                    <w:color w:val="FFFFFF" w:themeColor="background1"/>
                  </w:rPr>
                  <w:t>2</w:t>
                </w:r>
                <w:r>
                  <w:rPr>
                    <w:b/>
                    <w:color w:val="FFFFFF" w:themeColor="background1"/>
                  </w:rPr>
                  <w:t>,</w:t>
                </w:r>
                <w:r w:rsidR="00BF0B31">
                  <w:rPr>
                    <w:b/>
                    <w:color w:val="FFFFFF" w:themeColor="background1"/>
                  </w:rPr>
                  <w:t>0</w:t>
                </w:r>
                <w:r>
                  <w:rPr>
                    <w:b/>
                    <w:color w:val="FFFFFF" w:themeColor="background1"/>
                  </w:rPr>
                  <w:t>00</w:t>
                </w:r>
              </w:sdtContent>
            </w:sdt>
            <w:r w:rsidRPr="00F938D5">
              <w:rPr>
                <w:b/>
                <w:color w:val="FFFFFF" w:themeColor="background1"/>
              </w:rPr>
              <w:t>/-</w:t>
            </w:r>
            <w:r>
              <w:rPr>
                <w:b/>
                <w:color w:val="FFFFFF" w:themeColor="background1"/>
              </w:rPr>
              <w:t xml:space="preserve"> per sq.ft.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End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A46B4F"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A46B4F"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vAlign w:val="center"/>
          </w:tcPr>
          <w:p w14:paraId="79C14A69" w14:textId="40883AA9" w:rsidR="00734D3E" w:rsidRPr="007D399A" w:rsidRDefault="00721377" w:rsidP="00734D3E">
            <w:pPr>
              <w:tabs>
                <w:tab w:val="left" w:pos="360"/>
              </w:tabs>
              <w:spacing w:line="276" w:lineRule="auto"/>
              <w:jc w:val="center"/>
            </w:pPr>
            <w:r>
              <w:t>Rs.</w:t>
            </w:r>
            <w:r w:rsidR="00BA392E">
              <w:t xml:space="preserve"> </w:t>
            </w:r>
            <w:r w:rsidR="00480070">
              <w:t>1</w:t>
            </w:r>
            <w:r w:rsidR="00FA28AA">
              <w:t>0</w:t>
            </w:r>
            <w:r w:rsidR="00BA392E">
              <w:t>,</w:t>
            </w:r>
            <w:r w:rsidR="00480070">
              <w:t>0</w:t>
            </w:r>
            <w:r w:rsidR="00BA392E">
              <w:t>00</w:t>
            </w:r>
            <w:r>
              <w:t xml:space="preserve">/- </w:t>
            </w:r>
            <w:r w:rsidR="000D6364">
              <w:t>to Rs.</w:t>
            </w:r>
            <w:r w:rsidR="00FA28AA">
              <w:t>14</w:t>
            </w:r>
            <w:r w:rsidR="000D6364">
              <w:t xml:space="preserve">,000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 xml:space="preserve">(on </w:t>
            </w:r>
            <w:r w:rsidR="00480070">
              <w:rPr>
                <w:i/>
                <w:iCs/>
                <w:szCs w:val="24"/>
              </w:rPr>
              <w:t xml:space="preserve">Built-up </w:t>
            </w:r>
            <w:r w:rsidR="0027012A" w:rsidRPr="0027012A">
              <w:rPr>
                <w:i/>
                <w:iCs/>
                <w:szCs w:val="24"/>
              </w:rPr>
              <w:t>area</w:t>
            </w:r>
            <w:r w:rsidR="00FA28AA">
              <w:rPr>
                <w:i/>
                <w:iCs/>
                <w:szCs w:val="24"/>
              </w:rPr>
              <w:t xml:space="preserve"> for residential</w:t>
            </w:r>
            <w:r w:rsidR="0027012A" w:rsidRPr="0027012A">
              <w:rPr>
                <w:i/>
                <w:iCs/>
                <w:szCs w:val="24"/>
              </w:rPr>
              <w: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A46B4F"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tcPr>
          <w:p w14:paraId="6B655DD5" w14:textId="16410928" w:rsidR="00734D3E" w:rsidRDefault="00721377" w:rsidP="00734D3E">
            <w:pPr>
              <w:jc w:val="center"/>
            </w:pPr>
            <w:r>
              <w:rPr>
                <w:sz w:val="20"/>
              </w:rPr>
              <w:t xml:space="preserve"> </w:t>
            </w:r>
            <w:r>
              <w:t>Rs.</w:t>
            </w:r>
            <w:r w:rsidR="00BA392E">
              <w:t xml:space="preserve"> </w:t>
            </w:r>
            <w:r w:rsidR="000D6364">
              <w:t>1</w:t>
            </w:r>
            <w:r w:rsidR="00FA28AA">
              <w:t>2</w:t>
            </w:r>
            <w:r w:rsidR="00BA392E">
              <w:t>,</w:t>
            </w:r>
            <w:r w:rsidR="00FA28AA">
              <w:t>0</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 xml:space="preserve">(on </w:t>
            </w:r>
            <w:r w:rsidR="000D6364">
              <w:rPr>
                <w:i/>
                <w:iCs/>
                <w:szCs w:val="24"/>
              </w:rPr>
              <w:t>Built-up</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50FCC53B" w:rsidR="00734D3E" w:rsidRPr="007D399A" w:rsidRDefault="00480070" w:rsidP="00734D3E">
            <w:pPr>
              <w:tabs>
                <w:tab w:val="left" w:pos="360"/>
              </w:tabs>
              <w:spacing w:line="276" w:lineRule="auto"/>
              <w:jc w:val="center"/>
            </w:pPr>
            <w:r>
              <w:t>3</w:t>
            </w:r>
            <w:r w:rsidR="00261B0F">
              <w:t>6.23</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19E05800" w:rsidR="00734D3E" w:rsidRDefault="00480070" w:rsidP="00BA392E">
            <w:pPr>
              <w:jc w:val="center"/>
            </w:pPr>
            <w:r>
              <w:t xml:space="preserve">390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A46B4F"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0064E218" w:rsidR="00734D3E" w:rsidRPr="007D399A" w:rsidRDefault="000D6364" w:rsidP="00734D3E">
            <w:pPr>
              <w:tabs>
                <w:tab w:val="left" w:pos="360"/>
              </w:tabs>
              <w:spacing w:line="276" w:lineRule="auto"/>
              <w:jc w:val="center"/>
            </w:pPr>
            <w:r>
              <w:rPr>
                <w:szCs w:val="24"/>
              </w:rPr>
              <w:t>390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721377">
              <w:rPr>
                <w:sz w:val="20"/>
              </w:rPr>
              <w:t xml:space="preserve"> </w:t>
            </w:r>
            <w:r w:rsidR="00721377">
              <w:t>X Rs.</w:t>
            </w:r>
            <w:r>
              <w:t>1</w:t>
            </w:r>
            <w:r w:rsidR="00FA28AA">
              <w:t>2</w:t>
            </w:r>
            <w:r w:rsidR="00BA392E">
              <w:t>,</w:t>
            </w:r>
            <w:r w:rsidR="00FA28AA">
              <w:t>0</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C741F13" w:rsidR="00734D3E" w:rsidRPr="007D399A" w:rsidRDefault="00261B0F" w:rsidP="00734D3E">
            <w:pPr>
              <w:tabs>
                <w:tab w:val="left" w:pos="360"/>
              </w:tabs>
              <w:spacing w:line="276" w:lineRule="auto"/>
              <w:jc w:val="center"/>
              <w:rPr>
                <w:b/>
              </w:rPr>
            </w:pPr>
            <w:r>
              <w:rPr>
                <w:b/>
              </w:rPr>
              <w:t>Rs.22,69,881/-</w:t>
            </w:r>
          </w:p>
        </w:tc>
        <w:tc>
          <w:tcPr>
            <w:tcW w:w="3732" w:type="dxa"/>
            <w:shd w:val="clear" w:color="auto" w:fill="auto"/>
          </w:tcPr>
          <w:p w14:paraId="5381936F" w14:textId="2374238B" w:rsidR="00734D3E" w:rsidRPr="007D399A" w:rsidRDefault="00721377" w:rsidP="00734D3E">
            <w:pPr>
              <w:tabs>
                <w:tab w:val="left" w:pos="360"/>
              </w:tabs>
              <w:spacing w:line="276" w:lineRule="auto"/>
              <w:jc w:val="center"/>
              <w:rPr>
                <w:b/>
              </w:rPr>
            </w:pPr>
            <w:r>
              <w:rPr>
                <w:b/>
              </w:rPr>
              <w:t>Rs.</w:t>
            </w:r>
            <w:r w:rsidR="00BA392E">
              <w:rPr>
                <w:b/>
              </w:rPr>
              <w:t xml:space="preserve"> </w:t>
            </w:r>
            <w:r w:rsidR="00FA28AA">
              <w:rPr>
                <w:b/>
              </w:rPr>
              <w:t>46</w:t>
            </w:r>
            <w:r w:rsidR="000D6364">
              <w:rPr>
                <w:b/>
              </w:rPr>
              <w:t>,</w:t>
            </w:r>
            <w:r w:rsidR="00FA28AA">
              <w:rPr>
                <w:b/>
              </w:rPr>
              <w:t>80</w:t>
            </w:r>
            <w:r w:rsidR="000D6364">
              <w:rPr>
                <w:b/>
              </w:rPr>
              <w:t>,000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A46B4F"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1AEB8211" w:rsidR="00734D3E" w:rsidRPr="0025309C" w:rsidRDefault="000D6364" w:rsidP="00BA392E">
            <w:pPr>
              <w:tabs>
                <w:tab w:val="left" w:pos="360"/>
              </w:tabs>
              <w:spacing w:line="276" w:lineRule="auto"/>
              <w:jc w:val="center"/>
              <w:rPr>
                <w:b/>
              </w:rPr>
            </w:pPr>
            <w:r>
              <w:rPr>
                <w:b/>
              </w:rPr>
              <w:t xml:space="preserve">Rs. </w:t>
            </w:r>
            <w:r w:rsidR="00ED7A57">
              <w:rPr>
                <w:b/>
              </w:rPr>
              <w:t>46</w:t>
            </w:r>
            <w:r>
              <w:rPr>
                <w:b/>
              </w:rPr>
              <w:t>,</w:t>
            </w:r>
            <w:r w:rsidR="00ED7A57">
              <w:rPr>
                <w:b/>
              </w:rPr>
              <w:t>80</w:t>
            </w:r>
            <w:r>
              <w:rPr>
                <w:b/>
              </w:rPr>
              <w:t>,000/-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05C70F27" w:rsidR="00F264ED" w:rsidRDefault="00F264ED" w:rsidP="008B7AEA">
      <w:pPr>
        <w:spacing w:after="0" w:line="360" w:lineRule="auto"/>
        <w:jc w:val="both"/>
        <w:rPr>
          <w:i/>
          <w:highlight w:val="yellow"/>
        </w:rPr>
      </w:pPr>
    </w:p>
    <w:p w14:paraId="409CFC52" w14:textId="77777777" w:rsidR="00F264ED" w:rsidRDefault="00F264ED">
      <w:pPr>
        <w:widowControl/>
        <w:autoSpaceDE/>
        <w:autoSpaceDN/>
        <w:spacing w:after="200" w:line="276" w:lineRule="auto"/>
        <w:rPr>
          <w:i/>
          <w:highlight w:val="yellow"/>
        </w:rPr>
      </w:pPr>
      <w:r>
        <w:rPr>
          <w:i/>
          <w:highlight w:val="yellow"/>
        </w:rPr>
        <w:br w:type="page"/>
      </w:r>
    </w:p>
    <w:p w14:paraId="1270A06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E604067" w:rsidR="00734D3E" w:rsidRPr="00261B0F" w:rsidRDefault="00261B0F" w:rsidP="00A20F32">
            <w:pPr>
              <w:tabs>
                <w:tab w:val="left" w:pos="360"/>
              </w:tabs>
              <w:spacing w:after="0" w:line="360" w:lineRule="auto"/>
              <w:jc w:val="center"/>
              <w:rPr>
                <w:bCs/>
              </w:rPr>
            </w:pPr>
            <w:r w:rsidRPr="00261B0F">
              <w:rPr>
                <w:bCs/>
              </w:rPr>
              <w:t>Rs.22,69,881/-</w:t>
            </w:r>
          </w:p>
        </w:tc>
        <w:tc>
          <w:tcPr>
            <w:tcW w:w="3610" w:type="dxa"/>
            <w:vAlign w:val="center"/>
          </w:tcPr>
          <w:p w14:paraId="0515F90F" w14:textId="5AFE8171" w:rsidR="00734D3E" w:rsidRPr="000D6364" w:rsidRDefault="000D6364" w:rsidP="00A20F32">
            <w:pPr>
              <w:tabs>
                <w:tab w:val="left" w:pos="360"/>
              </w:tabs>
              <w:spacing w:after="0" w:line="360" w:lineRule="auto"/>
              <w:jc w:val="center"/>
              <w:rPr>
                <w:bCs/>
              </w:rPr>
            </w:pPr>
            <w:r w:rsidRPr="000D6364">
              <w:rPr>
                <w:bCs/>
              </w:rPr>
              <w:t xml:space="preserve">Rs. </w:t>
            </w:r>
            <w:r w:rsidR="00ED7A57">
              <w:rPr>
                <w:bCs/>
              </w:rPr>
              <w:t>46,80</w:t>
            </w:r>
            <w:r w:rsidRPr="000D6364">
              <w:rPr>
                <w:bCs/>
              </w:rPr>
              <w:t>,000/-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F1EF1B2" w:rsidR="00734D3E" w:rsidRPr="00261B0F" w:rsidRDefault="00261B0F" w:rsidP="00A20F32">
            <w:pPr>
              <w:tabs>
                <w:tab w:val="left" w:pos="360"/>
              </w:tabs>
              <w:spacing w:after="0" w:line="360" w:lineRule="auto"/>
              <w:jc w:val="center"/>
              <w:rPr>
                <w:bCs/>
                <w:highlight w:val="yellow"/>
              </w:rPr>
            </w:pPr>
            <w:r w:rsidRPr="00261B0F">
              <w:rPr>
                <w:bCs/>
              </w:rPr>
              <w:t>Rs.22,69,881/-</w:t>
            </w:r>
          </w:p>
        </w:tc>
        <w:tc>
          <w:tcPr>
            <w:tcW w:w="3610" w:type="dxa"/>
            <w:vAlign w:val="center"/>
          </w:tcPr>
          <w:p w14:paraId="45B945EC" w14:textId="39858E54" w:rsidR="00734D3E" w:rsidRPr="000D6364" w:rsidRDefault="000D6364" w:rsidP="00A20F32">
            <w:pPr>
              <w:spacing w:after="0" w:line="360" w:lineRule="auto"/>
              <w:jc w:val="center"/>
              <w:rPr>
                <w:bCs/>
              </w:rPr>
            </w:pPr>
            <w:r w:rsidRPr="000D6364">
              <w:rPr>
                <w:bCs/>
              </w:rPr>
              <w:t xml:space="preserve">Rs. </w:t>
            </w:r>
            <w:r w:rsidR="00ED7A57">
              <w:rPr>
                <w:bCs/>
              </w:rPr>
              <w:t>46</w:t>
            </w:r>
            <w:r w:rsidRPr="000D6364">
              <w:rPr>
                <w:bCs/>
              </w:rPr>
              <w:t>,</w:t>
            </w:r>
            <w:r w:rsidR="00ED7A57">
              <w:rPr>
                <w:bCs/>
              </w:rPr>
              <w:t>80</w:t>
            </w:r>
            <w:r w:rsidRPr="000D6364">
              <w:rPr>
                <w:bCs/>
              </w:rPr>
              <w:t>,000/-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2F1630D3" w:rsidR="00734D3E" w:rsidRPr="00261B0F" w:rsidRDefault="00261B0F" w:rsidP="00A20F32">
            <w:pPr>
              <w:tabs>
                <w:tab w:val="left" w:pos="360"/>
              </w:tabs>
              <w:spacing w:after="0" w:line="360" w:lineRule="auto"/>
              <w:jc w:val="center"/>
              <w:rPr>
                <w:bCs/>
              </w:rPr>
            </w:pPr>
            <w:r w:rsidRPr="00261B0F">
              <w:rPr>
                <w:bCs/>
              </w:rPr>
              <w:t>Rs.22,69,881/-</w:t>
            </w:r>
          </w:p>
        </w:tc>
        <w:tc>
          <w:tcPr>
            <w:tcW w:w="3610" w:type="dxa"/>
            <w:vAlign w:val="center"/>
          </w:tcPr>
          <w:p w14:paraId="364D37D7" w14:textId="72542740" w:rsidR="00734D3E" w:rsidRPr="000D6364" w:rsidRDefault="000D6364" w:rsidP="00A20F32">
            <w:pPr>
              <w:spacing w:after="0" w:line="360" w:lineRule="auto"/>
              <w:jc w:val="center"/>
              <w:rPr>
                <w:bCs/>
              </w:rPr>
            </w:pPr>
            <w:r w:rsidRPr="000D6364">
              <w:rPr>
                <w:bCs/>
              </w:rPr>
              <w:t xml:space="preserve">Rs. </w:t>
            </w:r>
            <w:r w:rsidR="00ED7A57">
              <w:rPr>
                <w:bCs/>
              </w:rPr>
              <w:t>46</w:t>
            </w:r>
            <w:r w:rsidRPr="000D6364">
              <w:rPr>
                <w:bCs/>
              </w:rPr>
              <w:t>,</w:t>
            </w:r>
            <w:r w:rsidR="00ED7A57">
              <w:rPr>
                <w:bCs/>
              </w:rPr>
              <w:t>80</w:t>
            </w:r>
            <w:r w:rsidRPr="000D6364">
              <w:rPr>
                <w:bCs/>
              </w:rPr>
              <w:t>,000/-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EC1F222" w:rsidR="00734D3E" w:rsidRPr="00261B0F" w:rsidRDefault="00261B0F" w:rsidP="00A20F32">
            <w:pPr>
              <w:spacing w:after="0" w:line="360" w:lineRule="auto"/>
              <w:jc w:val="center"/>
              <w:rPr>
                <w:bCs/>
              </w:rPr>
            </w:pPr>
            <w:r w:rsidRPr="00261B0F">
              <w:rPr>
                <w:bCs/>
              </w:rPr>
              <w:t>Rs.22,69,881/-</w:t>
            </w:r>
          </w:p>
        </w:tc>
        <w:tc>
          <w:tcPr>
            <w:tcW w:w="3610" w:type="dxa"/>
            <w:vAlign w:val="center"/>
          </w:tcPr>
          <w:p w14:paraId="727B987A" w14:textId="48646770" w:rsidR="00734D3E" w:rsidRPr="000D6364" w:rsidRDefault="000D6364" w:rsidP="00A20F32">
            <w:pPr>
              <w:spacing w:after="0" w:line="360" w:lineRule="auto"/>
              <w:jc w:val="center"/>
              <w:rPr>
                <w:bCs/>
              </w:rPr>
            </w:pPr>
            <w:r w:rsidRPr="000D6364">
              <w:rPr>
                <w:bCs/>
              </w:rPr>
              <w:t xml:space="preserve">Rs. </w:t>
            </w:r>
            <w:r w:rsidR="00ED7A57">
              <w:rPr>
                <w:bCs/>
              </w:rPr>
              <w:t>4</w:t>
            </w:r>
            <w:r w:rsidRPr="000D6364">
              <w:rPr>
                <w:bCs/>
              </w:rPr>
              <w:t>7,00,000/-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5B6B6C1A" w:rsidR="001E6896" w:rsidRDefault="00261B0F" w:rsidP="00A20F32">
            <w:pPr>
              <w:spacing w:after="0" w:line="360" w:lineRule="auto"/>
              <w:jc w:val="center"/>
              <w:rPr>
                <w:b/>
              </w:rPr>
            </w:pPr>
            <w:r>
              <w:rPr>
                <w:b/>
              </w:rPr>
              <w:t xml:space="preserve">Rupees </w:t>
            </w:r>
            <w:r w:rsidR="00733BAF">
              <w:rPr>
                <w:b/>
              </w:rPr>
              <w:t>Twenty-Two</w:t>
            </w:r>
            <w:r>
              <w:rPr>
                <w:b/>
              </w:rPr>
              <w:t xml:space="preserve"> Lakhs </w:t>
            </w:r>
            <w:r w:rsidR="00733BAF">
              <w:rPr>
                <w:b/>
              </w:rPr>
              <w:t>Sixty-Nine</w:t>
            </w:r>
            <w:r>
              <w:rPr>
                <w:b/>
              </w:rPr>
              <w:t xml:space="preserve"> Thousand Eight Hundred and </w:t>
            </w:r>
            <w:r w:rsidR="00733BAF">
              <w:rPr>
                <w:b/>
              </w:rPr>
              <w:t>Eighty-One</w:t>
            </w:r>
            <w:r>
              <w:rPr>
                <w:b/>
              </w:rPr>
              <w:t xml:space="preserve"> Only</w:t>
            </w:r>
          </w:p>
        </w:tc>
        <w:tc>
          <w:tcPr>
            <w:tcW w:w="3610" w:type="dxa"/>
            <w:vAlign w:val="center"/>
          </w:tcPr>
          <w:p w14:paraId="6D028942" w14:textId="4619EF2D" w:rsidR="001E6896" w:rsidRDefault="00A91760" w:rsidP="00A20F32">
            <w:pPr>
              <w:spacing w:after="0" w:line="360" w:lineRule="auto"/>
              <w:jc w:val="center"/>
              <w:rPr>
                <w:b/>
              </w:rPr>
            </w:pPr>
            <w:r>
              <w:rPr>
                <w:b/>
              </w:rPr>
              <w:t xml:space="preserve">Rupees </w:t>
            </w:r>
            <w:r w:rsidR="00ED7A57">
              <w:rPr>
                <w:b/>
              </w:rPr>
              <w:t>Forty Seven</w:t>
            </w:r>
            <w:r w:rsidR="000D6364">
              <w:rPr>
                <w:b/>
              </w:rPr>
              <w:t xml:space="preserve"> Lakhs</w:t>
            </w:r>
            <w:r>
              <w:rPr>
                <w:b/>
              </w:rPr>
              <w:t xml:space="preserve"> </w:t>
            </w:r>
            <w:r w:rsidR="0027012A">
              <w:rPr>
                <w:b/>
              </w:rPr>
              <w:t xml:space="preserve">Only </w:t>
            </w:r>
          </w:p>
        </w:tc>
      </w:tr>
      <w:tr w:rsidR="00BA392E" w:rsidRPr="00A77C76" w14:paraId="3F1BAFA1" w14:textId="77777777" w:rsidTr="00850859">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21CD0E7F" w:rsidR="00BA392E" w:rsidRPr="00CC568F" w:rsidRDefault="00A91760" w:rsidP="00BA392E">
            <w:pPr>
              <w:spacing w:after="0" w:line="360" w:lineRule="auto"/>
              <w:jc w:val="center"/>
            </w:pPr>
            <w:r>
              <w:rPr>
                <w:b/>
              </w:rPr>
              <w:t xml:space="preserve"> Rs. </w:t>
            </w:r>
            <w:r w:rsidR="00ED7A57">
              <w:rPr>
                <w:b/>
              </w:rPr>
              <w:t>39</w:t>
            </w:r>
            <w:r w:rsidR="001778DD">
              <w:rPr>
                <w:b/>
              </w:rPr>
              <w:t>,</w:t>
            </w:r>
            <w:r w:rsidR="00ED7A57">
              <w:rPr>
                <w:b/>
              </w:rPr>
              <w:t>95</w:t>
            </w:r>
            <w:r w:rsidR="001778DD">
              <w:rPr>
                <w:b/>
              </w:rPr>
              <w:t>,</w:t>
            </w:r>
            <w:r w:rsidR="000D6364">
              <w:rPr>
                <w:b/>
              </w:rPr>
              <w:t>000</w:t>
            </w:r>
            <w:r>
              <w:rPr>
                <w:b/>
              </w:rPr>
              <w:t>/-</w:t>
            </w:r>
          </w:p>
        </w:tc>
      </w:tr>
      <w:tr w:rsidR="00BA392E" w:rsidRPr="00A77C76" w14:paraId="667782E7" w14:textId="77777777" w:rsidTr="00850859">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51F8036F"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ED7A57">
              <w:rPr>
                <w:b/>
                <w:bCs/>
              </w:rPr>
              <w:t>3</w:t>
            </w:r>
            <w:r w:rsidR="001778DD">
              <w:rPr>
                <w:b/>
                <w:bCs/>
              </w:rPr>
              <w:t>5,</w:t>
            </w:r>
            <w:r w:rsidR="00ED7A57">
              <w:rPr>
                <w:b/>
                <w:bCs/>
              </w:rPr>
              <w:t>25</w:t>
            </w:r>
            <w:r w:rsidR="001778DD">
              <w:rPr>
                <w:b/>
                <w:bCs/>
              </w:rPr>
              <w:t>,000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6F9CA942" w:rsidR="00F45F93" w:rsidRPr="00CC568F" w:rsidRDefault="00A46B4F" w:rsidP="00A20F32">
            <w:pPr>
              <w:spacing w:after="0" w:line="360" w:lineRule="auto"/>
              <w:jc w:val="center"/>
            </w:pPr>
            <w:sdt>
              <w:sdtPr>
                <w:id w:val="1816762538"/>
                <w:placeholder>
                  <w:docPart w:val="4524FB84FE594D43825BB135329A0E0A"/>
                </w:placeholder>
              </w:sdtPr>
              <w:sdtEndPr/>
              <w:sdtContent>
                <w:r w:rsidR="00733BAF">
                  <w:t>~</w:t>
                </w:r>
                <w:r w:rsidR="00964977">
                  <w:t>52</w:t>
                </w:r>
                <w:r w:rsidR="00733BAF">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A46B4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 xml:space="preserve">the copies of the documents/ information which interested organization or customer could provide to us out of the standard checklist of documents sought from </w:t>
            </w:r>
            <w:r w:rsidRPr="00A01DE6">
              <w:lastRenderedPageBreak/>
              <w:t>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lastRenderedPageBreak/>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A46B4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3BAF">
                  <w:rPr>
                    <w:rFonts w:eastAsiaTheme="minorEastAsia"/>
                  </w:rPr>
                  <w:t>Parveen Sharma</w:t>
                </w:r>
              </w:sdtContent>
            </w:sdt>
          </w:p>
        </w:tc>
        <w:tc>
          <w:tcPr>
            <w:tcW w:w="3117" w:type="dxa"/>
          </w:tcPr>
          <w:p w14:paraId="4EEEDA4D" w14:textId="18FCEDC1" w:rsidR="00E131E4" w:rsidRDefault="00A46B4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51A3FE70" w:rsidR="00E131E4" w:rsidRPr="0015699C" w:rsidRDefault="00A46B4F"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F264ED">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4809E6C7" w14:textId="1B64FB30" w:rsidR="00E131E4" w:rsidRDefault="00E131E4" w:rsidP="00F6515C">
      <w:pPr>
        <w:spacing w:line="360" w:lineRule="auto"/>
        <w:rPr>
          <w:b/>
          <w:i/>
          <w:sz w:val="16"/>
          <w:szCs w:val="16"/>
        </w:rPr>
      </w:pPr>
    </w:p>
    <w:p w14:paraId="0C051484" w14:textId="39F0C8A5" w:rsidR="00F264ED" w:rsidRDefault="00F264ED" w:rsidP="00F6515C">
      <w:pPr>
        <w:spacing w:line="360" w:lineRule="auto"/>
        <w:rPr>
          <w:b/>
          <w:i/>
          <w:sz w:val="16"/>
          <w:szCs w:val="16"/>
        </w:rPr>
      </w:pPr>
    </w:p>
    <w:p w14:paraId="654E40B9" w14:textId="0615F0CC" w:rsidR="00F264ED" w:rsidRDefault="00F264ED" w:rsidP="00F6515C">
      <w:pPr>
        <w:spacing w:line="360" w:lineRule="auto"/>
        <w:rPr>
          <w:b/>
          <w:i/>
          <w:sz w:val="16"/>
          <w:szCs w:val="16"/>
        </w:rPr>
      </w:pPr>
    </w:p>
    <w:p w14:paraId="12C371B1" w14:textId="6EED53E3" w:rsidR="00F264ED" w:rsidRDefault="00F264ED" w:rsidP="00F6515C">
      <w:pPr>
        <w:spacing w:line="360" w:lineRule="auto"/>
        <w:rPr>
          <w:b/>
          <w:i/>
          <w:sz w:val="16"/>
          <w:szCs w:val="16"/>
        </w:rPr>
      </w:pPr>
    </w:p>
    <w:p w14:paraId="21B81B56" w14:textId="2EFD6D10" w:rsidR="00F264ED" w:rsidRDefault="00F264ED" w:rsidP="00F6515C">
      <w:pPr>
        <w:spacing w:line="360" w:lineRule="auto"/>
        <w:rPr>
          <w:b/>
          <w:i/>
          <w:sz w:val="16"/>
          <w:szCs w:val="16"/>
        </w:rPr>
      </w:pPr>
    </w:p>
    <w:p w14:paraId="4B4DC8D7" w14:textId="021ECBA2" w:rsidR="00F264ED" w:rsidRDefault="00F264ED" w:rsidP="00F6515C">
      <w:pPr>
        <w:spacing w:line="360" w:lineRule="auto"/>
        <w:rPr>
          <w:b/>
          <w:i/>
          <w:sz w:val="16"/>
          <w:szCs w:val="16"/>
        </w:rPr>
      </w:pPr>
    </w:p>
    <w:p w14:paraId="7276AC10" w14:textId="4DB3D414" w:rsidR="00F264ED" w:rsidRDefault="00F264ED" w:rsidP="00F6515C">
      <w:pPr>
        <w:spacing w:line="360" w:lineRule="auto"/>
        <w:rPr>
          <w:b/>
          <w:i/>
          <w:sz w:val="16"/>
          <w:szCs w:val="16"/>
        </w:rPr>
      </w:pPr>
    </w:p>
    <w:p w14:paraId="06DBF430" w14:textId="3F337EA6" w:rsidR="00F264ED" w:rsidRDefault="00F264ED" w:rsidP="00F6515C">
      <w:pPr>
        <w:spacing w:line="360" w:lineRule="auto"/>
        <w:rPr>
          <w:b/>
          <w:i/>
          <w:sz w:val="16"/>
          <w:szCs w:val="16"/>
        </w:rPr>
      </w:pPr>
    </w:p>
    <w:p w14:paraId="358E7C66" w14:textId="77777777" w:rsidR="00F264ED" w:rsidRDefault="00F264ED" w:rsidP="00F6515C">
      <w:pPr>
        <w:spacing w:line="360" w:lineRule="auto"/>
        <w:rPr>
          <w:b/>
          <w:i/>
          <w:sz w:val="16"/>
          <w:szCs w:val="16"/>
        </w:rPr>
      </w:pPr>
    </w:p>
    <w:p w14:paraId="54AC7AD0" w14:textId="4E222422" w:rsidR="00F264ED" w:rsidRDefault="00733BAF" w:rsidP="00284EAE">
      <w:pPr>
        <w:spacing w:line="360" w:lineRule="auto"/>
        <w:rPr>
          <w:b/>
          <w:sz w:val="24"/>
          <w:szCs w:val="24"/>
        </w:rPr>
      </w:pPr>
      <w:r>
        <w:rPr>
          <w:b/>
          <w:sz w:val="24"/>
          <w:szCs w:val="24"/>
        </w:rPr>
        <w:t xml:space="preserve">                         </w:t>
      </w:r>
    </w:p>
    <w:p w14:paraId="5C9A81F7" w14:textId="6692CF15" w:rsidR="00F264ED" w:rsidRDefault="00F264ED" w:rsidP="00284EAE">
      <w:pPr>
        <w:spacing w:line="360" w:lineRule="auto"/>
        <w:rPr>
          <w:b/>
          <w:sz w:val="24"/>
          <w:szCs w:val="24"/>
        </w:rPr>
      </w:pPr>
    </w:p>
    <w:p w14:paraId="6A43B192" w14:textId="60E3877C" w:rsidR="00F264ED" w:rsidRDefault="00F264ED" w:rsidP="00284EAE">
      <w:pPr>
        <w:spacing w:line="360" w:lineRule="auto"/>
        <w:rPr>
          <w:b/>
          <w:sz w:val="24"/>
          <w:szCs w:val="24"/>
        </w:rPr>
      </w:pPr>
    </w:p>
    <w:p w14:paraId="16BF4E77" w14:textId="20EF6BB5" w:rsidR="00F264ED" w:rsidRDefault="00F264ED" w:rsidP="00284EAE">
      <w:pPr>
        <w:spacing w:line="360" w:lineRule="auto"/>
        <w:rPr>
          <w:b/>
          <w:sz w:val="24"/>
          <w:szCs w:val="24"/>
        </w:rPr>
      </w:pPr>
    </w:p>
    <w:p w14:paraId="1D9F971D" w14:textId="0ED10332" w:rsidR="005E226F" w:rsidRPr="003C5A1D" w:rsidRDefault="00F264ED" w:rsidP="00284EAE">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3745CA6">
                <wp:simplePos x="0" y="0"/>
                <wp:positionH relativeFrom="margin">
                  <wp:align>left</wp:align>
                </wp:positionH>
                <wp:positionV relativeFrom="paragraph">
                  <wp:posOffset>214630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4A625C" id="Straight Connector 4" o:spid="_x0000_s1026" style="position:absolute;z-index:25165260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16.9pt" to="452.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" strokeweight="6pt">
                <o:lock v:ext="edit" shapetype="f"/>
                <w10:wrap anchorx="margin"/>
              </v:line>
            </w:pict>
          </mc:Fallback>
        </mc:AlternateContent>
      </w:r>
      <w:r w:rsidR="00733BAF">
        <w:rPr>
          <w:b/>
          <w:sz w:val="24"/>
          <w:szCs w:val="24"/>
        </w:rPr>
        <w:t xml:space="preserve">  </w:t>
      </w:r>
      <w:r w:rsidR="007E766D" w:rsidRPr="00EF610F">
        <w:rPr>
          <w:b/>
          <w:sz w:val="24"/>
          <w:szCs w:val="24"/>
        </w:rPr>
        <w:t>ENCLOSURE: I – GOOGLE MAP LOCATION</w:t>
      </w:r>
    </w:p>
    <w:p w14:paraId="1E3FC855" w14:textId="0B426689" w:rsidR="00DE2D32" w:rsidRDefault="00733BAF" w:rsidP="00733BAF">
      <w:pPr>
        <w:widowControl/>
        <w:autoSpaceDE/>
        <w:autoSpaceDN/>
        <w:spacing w:after="200" w:line="276" w:lineRule="auto"/>
        <w:ind w:left="-284"/>
        <w:jc w:val="center"/>
        <w:rPr>
          <w:b/>
          <w:iCs/>
          <w:sz w:val="16"/>
          <w:szCs w:val="16"/>
        </w:rPr>
      </w:pPr>
      <w:r>
        <w:rPr>
          <w:b/>
          <w:iCs/>
          <w:noProof/>
          <w:sz w:val="16"/>
          <w:szCs w:val="16"/>
          <w:lang w:bidi="ar-SA"/>
        </w:rPr>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lang w:bidi="ar-SA"/>
        </w:rPr>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044DB7B4" w14:textId="77777777" w:rsidR="00F264ED" w:rsidRDefault="00F264ED" w:rsidP="00DE2D32">
      <w:pPr>
        <w:spacing w:line="360" w:lineRule="auto"/>
        <w:jc w:val="center"/>
        <w:rPr>
          <w:b/>
          <w:i/>
          <w:noProof/>
          <w:sz w:val="16"/>
          <w:szCs w:val="16"/>
        </w:rPr>
      </w:pPr>
    </w:p>
    <w:p w14:paraId="0C4A3E1A" w14:textId="492A99EE" w:rsidR="000F081B" w:rsidRDefault="00F264ED" w:rsidP="00DE2D32">
      <w:pPr>
        <w:spacing w:line="360" w:lineRule="auto"/>
        <w:jc w:val="center"/>
        <w:rPr>
          <w:b/>
          <w:i/>
          <w:sz w:val="16"/>
          <w:szCs w:val="16"/>
        </w:rPr>
      </w:pPr>
      <w:r>
        <w:rPr>
          <w:b/>
          <w:i/>
          <w:noProof/>
          <w:sz w:val="16"/>
          <w:szCs w:val="16"/>
        </w:rPr>
        <w:drawing>
          <wp:inline distT="0" distB="0" distL="0" distR="0" wp14:anchorId="4A3538AD" wp14:editId="5E2193A9">
            <wp:extent cx="5943600" cy="2727960"/>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2727960"/>
                    </a:xfrm>
                    <a:prstGeom prst="rect">
                      <a:avLst/>
                    </a:prstGeom>
                    <a:ln>
                      <a:solidFill>
                        <a:schemeClr val="tx1"/>
                      </a:solidFill>
                    </a:ln>
                  </pic:spPr>
                </pic:pic>
              </a:graphicData>
            </a:graphic>
          </wp:inline>
        </w:drawing>
      </w:r>
    </w:p>
    <w:p w14:paraId="026009A5" w14:textId="395EABAD" w:rsidR="00F264ED" w:rsidRDefault="00F264ED" w:rsidP="00DE2D32">
      <w:pPr>
        <w:spacing w:line="360" w:lineRule="auto"/>
        <w:jc w:val="center"/>
        <w:rPr>
          <w:b/>
          <w:i/>
          <w:sz w:val="16"/>
          <w:szCs w:val="16"/>
        </w:rPr>
      </w:pPr>
    </w:p>
    <w:p w14:paraId="7FECD02E" w14:textId="5D3995E3" w:rsidR="00F264ED" w:rsidRDefault="00F264ED" w:rsidP="00DE2D32">
      <w:pPr>
        <w:spacing w:line="360" w:lineRule="auto"/>
        <w:jc w:val="center"/>
        <w:rPr>
          <w:b/>
          <w:i/>
          <w:sz w:val="16"/>
          <w:szCs w:val="16"/>
        </w:rPr>
      </w:pPr>
      <w:r>
        <w:rPr>
          <w:b/>
          <w:i/>
          <w:noProof/>
          <w:sz w:val="16"/>
          <w:szCs w:val="16"/>
        </w:rPr>
        <w:drawing>
          <wp:inline distT="0" distB="0" distL="0" distR="0" wp14:anchorId="05380A06" wp14:editId="39D7AD07">
            <wp:extent cx="5943600" cy="23526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943600" cy="2352675"/>
                    </a:xfrm>
                    <a:prstGeom prst="rect">
                      <a:avLst/>
                    </a:prstGeom>
                    <a:ln>
                      <a:solidFill>
                        <a:schemeClr val="tx1"/>
                      </a:solidFill>
                    </a:ln>
                  </pic:spPr>
                </pic:pic>
              </a:graphicData>
            </a:graphic>
          </wp:inline>
        </w:drawing>
      </w:r>
    </w:p>
    <w:p w14:paraId="3DDBC2C1" w14:textId="77777777" w:rsidR="00F264ED" w:rsidRDefault="00F264ED" w:rsidP="00DE2D32">
      <w:pPr>
        <w:spacing w:line="360" w:lineRule="auto"/>
        <w:jc w:val="center"/>
        <w:rPr>
          <w:b/>
          <w:i/>
          <w:sz w:val="16"/>
          <w:szCs w:val="16"/>
        </w:rPr>
      </w:pPr>
    </w:p>
    <w:p w14:paraId="73EB442C" w14:textId="2215A8AE" w:rsidR="00AF2977" w:rsidRDefault="00AF2977" w:rsidP="00DE2D32">
      <w:pPr>
        <w:spacing w:line="360" w:lineRule="auto"/>
        <w:jc w:val="center"/>
        <w:rPr>
          <w:b/>
          <w:i/>
          <w:sz w:val="16"/>
          <w:szCs w:val="16"/>
        </w:rPr>
      </w:pPr>
    </w:p>
    <w:p w14:paraId="33F4EB76" w14:textId="55F9D5F2" w:rsidR="00F264ED" w:rsidRDefault="00F264ED" w:rsidP="00DE2D32">
      <w:pPr>
        <w:spacing w:line="360" w:lineRule="auto"/>
        <w:jc w:val="center"/>
        <w:rPr>
          <w:b/>
          <w:i/>
          <w:sz w:val="16"/>
          <w:szCs w:val="16"/>
        </w:rPr>
      </w:pPr>
    </w:p>
    <w:p w14:paraId="6C919B13" w14:textId="77777777" w:rsidR="00F264ED" w:rsidRDefault="00F264ED"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lang w:bidi="ar-SA"/>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lang w:bidi="ar-SA"/>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317F44D0" w14:textId="28F712E7" w:rsidR="000F081B" w:rsidRDefault="000F081B" w:rsidP="00947061">
      <w:pPr>
        <w:spacing w:after="0"/>
        <w:ind w:right="-330"/>
        <w:rPr>
          <w:b/>
        </w:rPr>
      </w:pPr>
    </w:p>
    <w:p w14:paraId="3BD22486" w14:textId="7C24F47F" w:rsidR="000F081B" w:rsidRDefault="000F081B" w:rsidP="00947061">
      <w:pPr>
        <w:spacing w:after="0"/>
        <w:ind w:right="-330"/>
        <w:rPr>
          <w:b/>
        </w:rPr>
      </w:pPr>
    </w:p>
    <w:p w14:paraId="228AFBF2" w14:textId="71C51515" w:rsidR="00817C3D" w:rsidRDefault="00817C3D" w:rsidP="00077792">
      <w:pPr>
        <w:spacing w:line="360" w:lineRule="auto"/>
        <w:jc w:val="center"/>
        <w:rPr>
          <w:b/>
          <w:i/>
          <w:sz w:val="16"/>
          <w:szCs w:val="16"/>
        </w:rPr>
      </w:pPr>
    </w:p>
    <w:p w14:paraId="1770D11D" w14:textId="77777777" w:rsidR="000F081B" w:rsidRDefault="000F081B" w:rsidP="007F5763">
      <w:pPr>
        <w:spacing w:line="360" w:lineRule="auto"/>
        <w:rPr>
          <w:b/>
          <w:i/>
          <w:sz w:val="16"/>
          <w:szCs w:val="16"/>
        </w:rPr>
      </w:pPr>
    </w:p>
    <w:p w14:paraId="461FD6ED" w14:textId="4D5CED69" w:rsidR="000F081B" w:rsidRDefault="007F5763" w:rsidP="00077792">
      <w:pPr>
        <w:spacing w:line="360" w:lineRule="auto"/>
        <w:jc w:val="center"/>
        <w:rPr>
          <w:b/>
          <w:i/>
          <w:sz w:val="16"/>
          <w:szCs w:val="16"/>
        </w:rPr>
      </w:pPr>
      <w:r>
        <w:rPr>
          <w:noProof/>
          <w:lang w:bidi="ar-SA"/>
        </w:rPr>
        <w:drawing>
          <wp:inline distT="0" distB="0" distL="0" distR="0" wp14:anchorId="1CE4022B" wp14:editId="410A7443">
            <wp:extent cx="5941864" cy="4058680"/>
            <wp:effectExtent l="19050" t="19050" r="2095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20" cy="4070672"/>
                    </a:xfrm>
                    <a:prstGeom prst="rect">
                      <a:avLst/>
                    </a:prstGeom>
                    <a:noFill/>
                    <a:ln>
                      <a:solidFill>
                        <a:schemeClr val="tx1"/>
                      </a:solidFill>
                    </a:ln>
                  </pic:spPr>
                </pic:pic>
              </a:graphicData>
            </a:graphic>
          </wp:inline>
        </w:drawing>
      </w:r>
    </w:p>
    <w:p w14:paraId="010CA82B" w14:textId="484BAF92" w:rsidR="007F5763" w:rsidRDefault="007F5763" w:rsidP="00077792">
      <w:pPr>
        <w:spacing w:line="360" w:lineRule="auto"/>
        <w:jc w:val="center"/>
        <w:rPr>
          <w:b/>
          <w:i/>
          <w:sz w:val="16"/>
          <w:szCs w:val="16"/>
        </w:rPr>
      </w:pPr>
      <w:r>
        <w:rPr>
          <w:noProof/>
          <w:lang w:bidi="ar-SA"/>
        </w:rPr>
        <w:lastRenderedPageBreak/>
        <w:drawing>
          <wp:inline distT="0" distB="0" distL="0" distR="0" wp14:anchorId="3A21CC11" wp14:editId="2BCB2C8C">
            <wp:extent cx="5942269" cy="3506745"/>
            <wp:effectExtent l="19050" t="19050" r="2095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9422" cy="3516867"/>
                    </a:xfrm>
                    <a:prstGeom prst="rect">
                      <a:avLst/>
                    </a:prstGeom>
                    <a:noFill/>
                    <a:ln>
                      <a:solidFill>
                        <a:schemeClr val="tx1"/>
                      </a:solidFill>
                    </a:ln>
                  </pic:spPr>
                </pic:pic>
              </a:graphicData>
            </a:graphic>
          </wp:inline>
        </w:drawing>
      </w:r>
    </w:p>
    <w:p w14:paraId="616B706E" w14:textId="77777777" w:rsidR="000F081B" w:rsidRDefault="000F081B" w:rsidP="00077792">
      <w:pPr>
        <w:spacing w:line="360" w:lineRule="auto"/>
        <w:jc w:val="center"/>
        <w:rPr>
          <w:b/>
          <w:i/>
          <w:sz w:val="16"/>
          <w:szCs w:val="16"/>
        </w:rPr>
      </w:pPr>
    </w:p>
    <w:p w14:paraId="6B2440FB" w14:textId="2CEC1EDA" w:rsidR="00D14B97" w:rsidRDefault="007F5763" w:rsidP="00077792">
      <w:pPr>
        <w:spacing w:line="360" w:lineRule="auto"/>
        <w:jc w:val="center"/>
        <w:rPr>
          <w:b/>
          <w:i/>
          <w:sz w:val="16"/>
          <w:szCs w:val="16"/>
        </w:rPr>
      </w:pPr>
      <w:r>
        <w:rPr>
          <w:noProof/>
          <w:lang w:bidi="ar-SA"/>
        </w:rPr>
        <w:lastRenderedPageBreak/>
        <w:drawing>
          <wp:inline distT="0" distB="0" distL="0" distR="0" wp14:anchorId="257179B7" wp14:editId="651D058E">
            <wp:extent cx="5942916" cy="3655026"/>
            <wp:effectExtent l="19050" t="19050" r="2032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9985" cy="3665524"/>
                    </a:xfrm>
                    <a:prstGeom prst="rect">
                      <a:avLst/>
                    </a:prstGeom>
                    <a:noFill/>
                    <a:ln>
                      <a:solidFill>
                        <a:schemeClr val="tx1"/>
                      </a:solidFill>
                    </a:ln>
                  </pic:spPr>
                </pic:pic>
              </a:graphicData>
            </a:graphic>
          </wp:inline>
        </w:drawing>
      </w:r>
    </w:p>
    <w:p w14:paraId="7BC7B0E1" w14:textId="7400F979" w:rsidR="0097726F" w:rsidRDefault="007F5763" w:rsidP="007F5763">
      <w:pPr>
        <w:spacing w:line="360" w:lineRule="auto"/>
        <w:jc w:val="center"/>
        <w:rPr>
          <w:b/>
          <w:i/>
          <w:sz w:val="16"/>
          <w:szCs w:val="16"/>
        </w:rPr>
      </w:pPr>
      <w:r>
        <w:rPr>
          <w:noProof/>
          <w:lang w:bidi="ar-SA"/>
        </w:rPr>
        <w:lastRenderedPageBreak/>
        <w:drawing>
          <wp:inline distT="0" distB="0" distL="0" distR="0" wp14:anchorId="5EF1247C" wp14:editId="7FE44A3D">
            <wp:extent cx="5942536" cy="4001015"/>
            <wp:effectExtent l="19050" t="19050" r="2032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152" cy="4010182"/>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0670F22E" w14:textId="7D935AD5" w:rsidR="00A15C63" w:rsidRDefault="007F5763" w:rsidP="00077792">
      <w:pPr>
        <w:spacing w:line="360" w:lineRule="auto"/>
        <w:jc w:val="center"/>
        <w:rPr>
          <w:b/>
          <w:iCs/>
          <w:sz w:val="18"/>
          <w:szCs w:val="18"/>
          <w:u w:val="single"/>
        </w:rPr>
      </w:pPr>
      <w:r>
        <w:rPr>
          <w:b/>
          <w:iCs/>
          <w:noProof/>
          <w:sz w:val="18"/>
          <w:szCs w:val="18"/>
          <w:u w:val="single"/>
          <w:lang w:bidi="ar-SA"/>
        </w:rPr>
        <w:drawing>
          <wp:inline distT="0" distB="0" distL="0" distR="0" wp14:anchorId="38D56A4E" wp14:editId="31C56A7F">
            <wp:extent cx="5943600" cy="3300799"/>
            <wp:effectExtent l="19050" t="19050" r="1905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97" cy="3304407"/>
                    </a:xfrm>
                    <a:prstGeom prst="rect">
                      <a:avLst/>
                    </a:prstGeom>
                    <a:ln>
                      <a:solidFill>
                        <a:schemeClr val="tx1"/>
                      </a:solidFill>
                    </a:ln>
                  </pic:spPr>
                </pic:pic>
              </a:graphicData>
            </a:graphic>
          </wp:inline>
        </w:drawing>
      </w:r>
    </w:p>
    <w:p w14:paraId="19108F46" w14:textId="7CD946BE" w:rsidR="007F5763" w:rsidRPr="00A15C63" w:rsidRDefault="007F5763" w:rsidP="00077792">
      <w:pPr>
        <w:spacing w:line="360" w:lineRule="auto"/>
        <w:jc w:val="center"/>
        <w:rPr>
          <w:b/>
          <w:iCs/>
          <w:sz w:val="18"/>
          <w:szCs w:val="18"/>
          <w:u w:val="single"/>
        </w:rPr>
      </w:pPr>
      <w:r>
        <w:rPr>
          <w:b/>
          <w:iCs/>
          <w:noProof/>
          <w:sz w:val="18"/>
          <w:szCs w:val="18"/>
          <w:u w:val="single"/>
          <w:lang w:bidi="ar-SA"/>
        </w:rPr>
        <w:drawing>
          <wp:inline distT="0" distB="0" distL="0" distR="0" wp14:anchorId="367BE0C8" wp14:editId="02663273">
            <wp:extent cx="5943600" cy="2682960"/>
            <wp:effectExtent l="19050" t="19050" r="1905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006" cy="2685400"/>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17D672CD" w:rsidR="00042EAD" w:rsidRDefault="007F5763" w:rsidP="00A15C63">
      <w:pPr>
        <w:spacing w:line="360" w:lineRule="auto"/>
        <w:jc w:val="center"/>
        <w:rPr>
          <w:rFonts w:eastAsiaTheme="minorEastAsia"/>
          <w:bCs/>
        </w:rPr>
      </w:pPr>
      <w:r>
        <w:rPr>
          <w:rFonts w:eastAsiaTheme="minorEastAsia"/>
          <w:bCs/>
          <w:noProof/>
          <w:lang w:bidi="ar-SA"/>
        </w:rPr>
        <w:drawing>
          <wp:inline distT="0" distB="0" distL="0" distR="0" wp14:anchorId="47F4DA5E" wp14:editId="14DA5AB4">
            <wp:extent cx="5344271" cy="6554115"/>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5344271" cy="6554115"/>
                    </a:xfrm>
                    <a:prstGeom prst="rect">
                      <a:avLst/>
                    </a:prstGeom>
                    <a:ln>
                      <a:solidFill>
                        <a:schemeClr val="tx1"/>
                      </a:solidFill>
                    </a:ln>
                  </pic:spPr>
                </pic:pic>
              </a:graphicData>
            </a:graphic>
          </wp:inline>
        </w:drawing>
      </w:r>
    </w:p>
    <w:p w14:paraId="18FED9EC" w14:textId="5462DC18" w:rsidR="007F5763" w:rsidRDefault="007F5763" w:rsidP="00A15C63">
      <w:pPr>
        <w:spacing w:line="360" w:lineRule="auto"/>
        <w:jc w:val="center"/>
        <w:rPr>
          <w:rFonts w:eastAsiaTheme="minorEastAsia"/>
          <w:bCs/>
        </w:rPr>
      </w:pPr>
    </w:p>
    <w:p w14:paraId="6FA255A4" w14:textId="41BC5503" w:rsidR="007F5763" w:rsidRDefault="007F5763" w:rsidP="00A15C63">
      <w:pPr>
        <w:spacing w:line="360" w:lineRule="auto"/>
        <w:jc w:val="center"/>
        <w:rPr>
          <w:rFonts w:eastAsiaTheme="minorEastAsia"/>
          <w:bCs/>
        </w:rPr>
      </w:pPr>
    </w:p>
    <w:p w14:paraId="7116253C" w14:textId="72D15792" w:rsidR="007F5763" w:rsidRDefault="007F5763" w:rsidP="00A15C63">
      <w:pPr>
        <w:spacing w:line="360" w:lineRule="auto"/>
        <w:jc w:val="center"/>
        <w:rPr>
          <w:rFonts w:eastAsiaTheme="minorEastAsia"/>
          <w:bCs/>
        </w:rPr>
      </w:pPr>
      <w:r>
        <w:rPr>
          <w:rFonts w:eastAsiaTheme="minorEastAsia"/>
          <w:bCs/>
          <w:noProof/>
          <w:lang w:bidi="ar-SA"/>
        </w:rPr>
        <w:drawing>
          <wp:inline distT="0" distB="0" distL="0" distR="0" wp14:anchorId="6419798B" wp14:editId="3DFCCEB9">
            <wp:extent cx="5029660" cy="7403242"/>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5032662" cy="7407661"/>
                    </a:xfrm>
                    <a:prstGeom prst="rect">
                      <a:avLst/>
                    </a:prstGeom>
                    <a:ln>
                      <a:solidFill>
                        <a:schemeClr val="tx1"/>
                      </a:solidFill>
                    </a:ln>
                  </pic:spPr>
                </pic:pic>
              </a:graphicData>
            </a:graphic>
          </wp:inline>
        </w:drawing>
      </w:r>
    </w:p>
    <w:p w14:paraId="31313CA3" w14:textId="0B56F6B4" w:rsidR="00042EAD" w:rsidRDefault="00042EAD" w:rsidP="00770F71">
      <w:pPr>
        <w:spacing w:line="360" w:lineRule="auto"/>
        <w:rPr>
          <w:rFonts w:eastAsiaTheme="minorEastAsia"/>
          <w:bCs/>
        </w:rPr>
      </w:pPr>
    </w:p>
    <w:p w14:paraId="22431549" w14:textId="06B4E587" w:rsidR="001807F4" w:rsidRDefault="001807F4" w:rsidP="00770F71">
      <w:pPr>
        <w:spacing w:line="360" w:lineRule="auto"/>
        <w:rPr>
          <w:rFonts w:eastAsiaTheme="minorEastAsia"/>
          <w:bCs/>
        </w:rPr>
      </w:pPr>
    </w:p>
    <w:p w14:paraId="0D5B79FC" w14:textId="009EFE1F" w:rsidR="001807F4" w:rsidRDefault="007F5763" w:rsidP="00770F71">
      <w:pPr>
        <w:spacing w:line="360" w:lineRule="auto"/>
        <w:rPr>
          <w:rFonts w:eastAsiaTheme="minorEastAsia"/>
          <w:bCs/>
        </w:rPr>
      </w:pPr>
      <w:r>
        <w:rPr>
          <w:rFonts w:eastAsiaTheme="minorEastAsia"/>
          <w:bCs/>
          <w:noProof/>
          <w:lang w:bidi="ar-SA"/>
        </w:rPr>
        <w:drawing>
          <wp:inline distT="0" distB="0" distL="0" distR="0" wp14:anchorId="6E879B23" wp14:editId="0D51F02B">
            <wp:extent cx="5706247" cy="7262505"/>
            <wp:effectExtent l="19050" t="19050" r="27940" b="1460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2950" cy="7271036"/>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End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End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49F4EA81" w:rsidR="007C5BE8" w:rsidRPr="00EF610F" w:rsidRDefault="00A46B4F"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264ED">
                  <w:rPr>
                    <w:rFonts w:eastAsiaTheme="minorEastAsia"/>
                    <w:bCs/>
                  </w:rPr>
                  <w:t>commercial</w:t>
                </w:r>
                <w:r w:rsidR="00F64479">
                  <w:rPr>
                    <w:rFonts w:eastAsiaTheme="minorEastAsia"/>
                    <w:bCs/>
                  </w:rPr>
                  <w:t xml:space="preserve">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F64479">
                  <w:rPr>
                    <w:rFonts w:eastAsiaTheme="minorEastAsia"/>
                    <w:bCs/>
                  </w:rPr>
                  <w:t>390</w:t>
                </w:r>
                <w:r w:rsidR="008F1290">
                  <w:rPr>
                    <w:rFonts w:eastAsiaTheme="minorEastAsia"/>
                    <w:bCs/>
                  </w:rPr>
                  <w:t xml:space="preserve"> sq.ft</w:t>
                </w:r>
                <w:r w:rsidR="00016CDC">
                  <w:rPr>
                    <w:rFonts w:eastAsiaTheme="minorEastAsia"/>
                    <w:bCs/>
                  </w:rPr>
                  <w:t>. (</w:t>
                </w:r>
                <w:r w:rsidR="00F64479">
                  <w:rPr>
                    <w:rFonts w:eastAsiaTheme="minorEastAsia"/>
                    <w:bCs/>
                  </w:rPr>
                  <w:t>built-up</w:t>
                </w:r>
                <w:r w:rsidR="00016CDC">
                  <w:rPr>
                    <w:rFonts w:eastAsiaTheme="minorEastAsia"/>
                    <w:bCs/>
                  </w:rPr>
                  <w:t xml:space="preserve">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4479">
                  <w:rPr>
                    <w:rFonts w:eastAsiaTheme="minorEastAsia"/>
                  </w:rPr>
                  <w:t>Arup Banerjee</w:t>
                </w:r>
              </w:sdtContent>
            </w:sdt>
          </w:p>
          <w:p w14:paraId="399DC6A9" w14:textId="353015C3"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F264ED">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End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End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7961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AC0244">
                  <w:rPr>
                    <w:rFonts w:eastAsiaTheme="minorEastAsia"/>
                    <w:b/>
                    <w:bCs/>
                  </w:rPr>
                  <w:t>Devendra</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w:t>
                </w:r>
                <w:r w:rsidR="00AC0244">
                  <w:rPr>
                    <w:rFonts w:eastAsiaTheme="minorEastAsia"/>
                    <w:bCs/>
                  </w:rPr>
                  <w:t>990070495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End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End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7C279" w14:textId="77777777" w:rsidR="000B2465" w:rsidRDefault="000B2465" w:rsidP="00712726">
      <w:pPr>
        <w:spacing w:after="0" w:line="240" w:lineRule="auto"/>
      </w:pPr>
      <w:r>
        <w:separator/>
      </w:r>
    </w:p>
  </w:endnote>
  <w:endnote w:type="continuationSeparator" w:id="0">
    <w:p w14:paraId="3B983DED" w14:textId="77777777" w:rsidR="000B2465" w:rsidRDefault="000B246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850859" w:rsidRDefault="00850859" w:rsidP="00A20F32">
        <w:pPr>
          <w:pStyle w:val="Footer"/>
          <w:tabs>
            <w:tab w:val="right" w:pos="9214"/>
          </w:tabs>
        </w:pPr>
      </w:p>
      <w:p w14:paraId="2F935E7F" w14:textId="30277557" w:rsidR="00850859" w:rsidRPr="00794CB0" w:rsidRDefault="0085085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6E0AD8">
              <w:rPr>
                <w:rFonts w:asciiTheme="majorHAnsi" w:hAnsiTheme="majorHAnsi"/>
                <w:b/>
                <w:color w:val="0F243E" w:themeColor="text2" w:themeShade="80"/>
              </w:rPr>
              <w:t>VIS(2022-23)-PL319-Q076-250-452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36A00">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36A00">
          <w:rPr>
            <w:rFonts w:asciiTheme="majorHAnsi" w:hAnsiTheme="majorHAnsi"/>
            <w:b/>
            <w:bCs/>
            <w:noProof/>
          </w:rPr>
          <w:t>47</w:t>
        </w:r>
        <w:r w:rsidRPr="00AA4428">
          <w:rPr>
            <w:rFonts w:asciiTheme="majorHAnsi" w:hAnsiTheme="majorHAnsi"/>
            <w:b/>
            <w:bCs/>
          </w:rPr>
          <w:fldChar w:fldCharType="end"/>
        </w:r>
      </w:p>
      <w:p w14:paraId="535EF385" w14:textId="77777777" w:rsidR="00850859" w:rsidRDefault="008508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0859" w:rsidRDefault="0085085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850859" w:rsidRDefault="0085085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59A3" w14:textId="77777777" w:rsidR="000B2465" w:rsidRDefault="000B2465" w:rsidP="00712726">
      <w:pPr>
        <w:spacing w:after="0" w:line="240" w:lineRule="auto"/>
      </w:pPr>
      <w:r>
        <w:separator/>
      </w:r>
    </w:p>
  </w:footnote>
  <w:footnote w:type="continuationSeparator" w:id="0">
    <w:p w14:paraId="270A5162" w14:textId="77777777" w:rsidR="000B2465" w:rsidRDefault="000B246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50859" w:rsidRPr="009220D0" w:rsidRDefault="0085085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CE5D64" w:rsidR="00850859" w:rsidRPr="009769C1" w:rsidRDefault="00850859"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MARBLE CITY INIDA PVT. LTD.</w:t>
        </w:r>
      </w:p>
    </w:sdtContent>
  </w:sdt>
  <w:p w14:paraId="3E099DD9" w14:textId="77777777" w:rsidR="00850859" w:rsidRPr="00557B00" w:rsidRDefault="0085085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5496042">
    <w:abstractNumId w:val="43"/>
  </w:num>
  <w:num w:numId="2" w16cid:durableId="1675108385">
    <w:abstractNumId w:val="11"/>
  </w:num>
  <w:num w:numId="3" w16cid:durableId="1995795649">
    <w:abstractNumId w:val="44"/>
  </w:num>
  <w:num w:numId="4" w16cid:durableId="255408542">
    <w:abstractNumId w:val="24"/>
  </w:num>
  <w:num w:numId="5" w16cid:durableId="2033918707">
    <w:abstractNumId w:val="15"/>
  </w:num>
  <w:num w:numId="6" w16cid:durableId="1336491434">
    <w:abstractNumId w:val="10"/>
  </w:num>
  <w:num w:numId="7" w16cid:durableId="979070473">
    <w:abstractNumId w:val="14"/>
  </w:num>
  <w:num w:numId="8" w16cid:durableId="380444465">
    <w:abstractNumId w:val="34"/>
  </w:num>
  <w:num w:numId="9" w16cid:durableId="1813717379">
    <w:abstractNumId w:val="6"/>
  </w:num>
  <w:num w:numId="10" w16cid:durableId="868757666">
    <w:abstractNumId w:val="8"/>
  </w:num>
  <w:num w:numId="11" w16cid:durableId="1132865153">
    <w:abstractNumId w:val="19"/>
  </w:num>
  <w:num w:numId="12" w16cid:durableId="2050371167">
    <w:abstractNumId w:val="31"/>
  </w:num>
  <w:num w:numId="13" w16cid:durableId="884752764">
    <w:abstractNumId w:val="26"/>
  </w:num>
  <w:num w:numId="14" w16cid:durableId="969242595">
    <w:abstractNumId w:val="27"/>
  </w:num>
  <w:num w:numId="15" w16cid:durableId="1228760684">
    <w:abstractNumId w:val="3"/>
  </w:num>
  <w:num w:numId="16" w16cid:durableId="543105024">
    <w:abstractNumId w:val="7"/>
  </w:num>
  <w:num w:numId="17" w16cid:durableId="8680547">
    <w:abstractNumId w:val="37"/>
  </w:num>
  <w:num w:numId="18" w16cid:durableId="735932445">
    <w:abstractNumId w:val="42"/>
  </w:num>
  <w:num w:numId="19" w16cid:durableId="424348087">
    <w:abstractNumId w:val="39"/>
  </w:num>
  <w:num w:numId="20" w16cid:durableId="1159691655">
    <w:abstractNumId w:val="22"/>
  </w:num>
  <w:num w:numId="21" w16cid:durableId="6292216">
    <w:abstractNumId w:val="20"/>
  </w:num>
  <w:num w:numId="22" w16cid:durableId="819227545">
    <w:abstractNumId w:val="21"/>
  </w:num>
  <w:num w:numId="23" w16cid:durableId="539516939">
    <w:abstractNumId w:val="35"/>
  </w:num>
  <w:num w:numId="24" w16cid:durableId="518928191">
    <w:abstractNumId w:val="12"/>
  </w:num>
  <w:num w:numId="25" w16cid:durableId="1382096401">
    <w:abstractNumId w:val="40"/>
  </w:num>
  <w:num w:numId="26" w16cid:durableId="928343929">
    <w:abstractNumId w:val="33"/>
  </w:num>
  <w:num w:numId="27" w16cid:durableId="721557147">
    <w:abstractNumId w:val="17"/>
  </w:num>
  <w:num w:numId="28" w16cid:durableId="965501231">
    <w:abstractNumId w:val="16"/>
  </w:num>
  <w:num w:numId="29" w16cid:durableId="2025790631">
    <w:abstractNumId w:val="9"/>
  </w:num>
  <w:num w:numId="30" w16cid:durableId="483206361">
    <w:abstractNumId w:val="49"/>
  </w:num>
  <w:num w:numId="31" w16cid:durableId="166294488">
    <w:abstractNumId w:val="25"/>
  </w:num>
  <w:num w:numId="32" w16cid:durableId="2039356108">
    <w:abstractNumId w:val="2"/>
  </w:num>
  <w:num w:numId="33" w16cid:durableId="1884637275">
    <w:abstractNumId w:val="0"/>
  </w:num>
  <w:num w:numId="34" w16cid:durableId="818153651">
    <w:abstractNumId w:val="32"/>
  </w:num>
  <w:num w:numId="35" w16cid:durableId="1339692541">
    <w:abstractNumId w:val="23"/>
  </w:num>
  <w:num w:numId="36" w16cid:durableId="586547997">
    <w:abstractNumId w:val="30"/>
  </w:num>
  <w:num w:numId="37" w16cid:durableId="422073810">
    <w:abstractNumId w:val="4"/>
  </w:num>
  <w:num w:numId="38" w16cid:durableId="1109087533">
    <w:abstractNumId w:val="18"/>
  </w:num>
  <w:num w:numId="39" w16cid:durableId="804809299">
    <w:abstractNumId w:val="13"/>
  </w:num>
  <w:num w:numId="40" w16cid:durableId="1427968372">
    <w:abstractNumId w:val="28"/>
  </w:num>
  <w:num w:numId="41" w16cid:durableId="825514854">
    <w:abstractNumId w:val="48"/>
  </w:num>
  <w:num w:numId="42" w16cid:durableId="211965244">
    <w:abstractNumId w:val="29"/>
  </w:num>
  <w:num w:numId="43" w16cid:durableId="1606187477">
    <w:abstractNumId w:val="1"/>
  </w:num>
  <w:num w:numId="44" w16cid:durableId="755244752">
    <w:abstractNumId w:val="36"/>
  </w:num>
  <w:num w:numId="45" w16cid:durableId="385681918">
    <w:abstractNumId w:val="5"/>
  </w:num>
  <w:num w:numId="46" w16cid:durableId="249126232">
    <w:abstractNumId w:val="45"/>
  </w:num>
  <w:num w:numId="47" w16cid:durableId="1694568764">
    <w:abstractNumId w:val="46"/>
  </w:num>
  <w:num w:numId="48" w16cid:durableId="1487892951">
    <w:abstractNumId w:val="38"/>
  </w:num>
  <w:num w:numId="49" w16cid:durableId="928924317">
    <w:abstractNumId w:val="41"/>
  </w:num>
  <w:num w:numId="50" w16cid:durableId="165479143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2465"/>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7585"/>
    <w:rsid w:val="001347D3"/>
    <w:rsid w:val="00134EEA"/>
    <w:rsid w:val="00143197"/>
    <w:rsid w:val="001445C2"/>
    <w:rsid w:val="0014791E"/>
    <w:rsid w:val="00150A9A"/>
    <w:rsid w:val="001534B6"/>
    <w:rsid w:val="00154653"/>
    <w:rsid w:val="001558A3"/>
    <w:rsid w:val="0015699C"/>
    <w:rsid w:val="00161013"/>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6F17"/>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474"/>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65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FEB"/>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34CC"/>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0859"/>
    <w:rsid w:val="00852119"/>
    <w:rsid w:val="00852A7B"/>
    <w:rsid w:val="00852B69"/>
    <w:rsid w:val="00854BBF"/>
    <w:rsid w:val="00856D79"/>
    <w:rsid w:val="00860368"/>
    <w:rsid w:val="00863C43"/>
    <w:rsid w:val="00871DDE"/>
    <w:rsid w:val="0087261E"/>
    <w:rsid w:val="008731F5"/>
    <w:rsid w:val="00874D20"/>
    <w:rsid w:val="008767BE"/>
    <w:rsid w:val="00877563"/>
    <w:rsid w:val="00877689"/>
    <w:rsid w:val="008803DA"/>
    <w:rsid w:val="00881E98"/>
    <w:rsid w:val="0088514F"/>
    <w:rsid w:val="008879D9"/>
    <w:rsid w:val="00890A9E"/>
    <w:rsid w:val="00891C2C"/>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6DE4"/>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4977"/>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46B4F"/>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9629E"/>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9B6"/>
    <w:rsid w:val="00AD3ABC"/>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6A00"/>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D754F"/>
    <w:rsid w:val="00BE18C7"/>
    <w:rsid w:val="00BE2A46"/>
    <w:rsid w:val="00BE4AF7"/>
    <w:rsid w:val="00BE53B8"/>
    <w:rsid w:val="00BE5E8F"/>
    <w:rsid w:val="00BE6749"/>
    <w:rsid w:val="00BE7D81"/>
    <w:rsid w:val="00BF0B3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96B"/>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E79EC"/>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4798"/>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7FF"/>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D7A57"/>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64E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28AA"/>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pn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microsoft.com/office/2007/relationships/hdphoto" Target="media/hdphoto5.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microsoft.com/office/2007/relationships/hdphoto" Target="media/hdphoto4.wd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203D22"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203D22"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203D22"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203D22"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203D22"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203D22"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203D22"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203D22"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203D22"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203D22"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203D22"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203D22"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203D22"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203D22"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203D22"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203D22" w:rsidRDefault="00D57166" w:rsidP="00D57166">
          <w:pPr>
            <w:pStyle w:val="D6A1652DA3D84C509643116E54856F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03D22"/>
    <w:rsid w:val="00251D5A"/>
    <w:rsid w:val="002E293D"/>
    <w:rsid w:val="002E44E4"/>
    <w:rsid w:val="0049770B"/>
    <w:rsid w:val="004A2EE4"/>
    <w:rsid w:val="004A4BDC"/>
    <w:rsid w:val="004F1B60"/>
    <w:rsid w:val="005077A4"/>
    <w:rsid w:val="0059439F"/>
    <w:rsid w:val="005C5C0E"/>
    <w:rsid w:val="00630870"/>
    <w:rsid w:val="0065074F"/>
    <w:rsid w:val="00653A0A"/>
    <w:rsid w:val="00682054"/>
    <w:rsid w:val="0070160C"/>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57166"/>
    <w:rsid w:val="00D656EE"/>
    <w:rsid w:val="00D7683A"/>
    <w:rsid w:val="00E433A7"/>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4BD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 w:type="paragraph" w:customStyle="1" w:styleId="AF11003A42E146C9B582DD4E99B33267">
    <w:name w:val="AF11003A42E146C9B582DD4E99B33267"/>
    <w:rsid w:val="004A4B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28E37-A05C-4B3D-9991-28BFCE44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47</Pages>
  <Words>13091</Words>
  <Characters>74622</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41</cp:revision>
  <dcterms:created xsi:type="dcterms:W3CDTF">2022-04-08T10:45:00Z</dcterms:created>
  <dcterms:modified xsi:type="dcterms:W3CDTF">2022-10-07T08:06:00Z</dcterms:modified>
</cp:coreProperties>
</file>